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4904" w14:textId="77777777" w:rsidR="00733FBB" w:rsidRDefault="00BC48DC" w:rsidP="00733FBB">
      <w:pPr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B4948" wp14:editId="5B3B4949">
            <wp:simplePos x="0" y="0"/>
            <wp:positionH relativeFrom="column">
              <wp:posOffset>5033645</wp:posOffset>
            </wp:positionH>
            <wp:positionV relativeFrom="paragraph">
              <wp:posOffset>1905</wp:posOffset>
            </wp:positionV>
            <wp:extent cx="1331595" cy="1331595"/>
            <wp:effectExtent l="0" t="0" r="0" b="0"/>
            <wp:wrapSquare wrapText="bothSides"/>
            <wp:docPr id="2" name="Picture 1" descr="FWC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-Bla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4905" w14:textId="77777777" w:rsidR="00733FBB" w:rsidRDefault="00733FBB" w:rsidP="00733FBB">
      <w:pPr>
        <w:jc w:val="left"/>
        <w:rPr>
          <w:sz w:val="22"/>
          <w:szCs w:val="22"/>
        </w:rPr>
      </w:pPr>
    </w:p>
    <w:p w14:paraId="5B3B4906" w14:textId="77777777" w:rsidR="00733FBB" w:rsidRDefault="00733FBB" w:rsidP="00733FBB">
      <w:pPr>
        <w:jc w:val="left"/>
        <w:rPr>
          <w:sz w:val="22"/>
          <w:szCs w:val="22"/>
        </w:rPr>
      </w:pPr>
    </w:p>
    <w:p w14:paraId="5B3B4907" w14:textId="77777777" w:rsidR="00733FBB" w:rsidRDefault="00733FBB" w:rsidP="00733FBB">
      <w:pPr>
        <w:jc w:val="left"/>
        <w:rPr>
          <w:sz w:val="22"/>
          <w:szCs w:val="22"/>
        </w:rPr>
      </w:pPr>
    </w:p>
    <w:p w14:paraId="5B3B4908" w14:textId="77777777" w:rsidR="00733FBB" w:rsidRDefault="00733FBB" w:rsidP="00733FBB">
      <w:pPr>
        <w:jc w:val="left"/>
        <w:rPr>
          <w:sz w:val="22"/>
          <w:szCs w:val="22"/>
        </w:rPr>
      </w:pPr>
    </w:p>
    <w:p w14:paraId="5B3B4909" w14:textId="77777777" w:rsidR="00733FBB" w:rsidRDefault="00733FBB" w:rsidP="00733FBB">
      <w:pPr>
        <w:jc w:val="left"/>
        <w:rPr>
          <w:sz w:val="22"/>
          <w:szCs w:val="22"/>
        </w:rPr>
      </w:pPr>
    </w:p>
    <w:p w14:paraId="5B3B490A" w14:textId="77777777" w:rsidR="00733FBB" w:rsidRDefault="00733FBB" w:rsidP="00733FBB">
      <w:pPr>
        <w:jc w:val="left"/>
        <w:rPr>
          <w:sz w:val="22"/>
          <w:szCs w:val="22"/>
        </w:rPr>
      </w:pPr>
    </w:p>
    <w:p w14:paraId="5B3B490B" w14:textId="77777777" w:rsidR="00733FBB" w:rsidRDefault="00733FBB" w:rsidP="00733FBB">
      <w:pPr>
        <w:jc w:val="left"/>
        <w:rPr>
          <w:sz w:val="22"/>
          <w:szCs w:val="22"/>
        </w:rPr>
      </w:pPr>
    </w:p>
    <w:p w14:paraId="5B3B490C" w14:textId="170BA711" w:rsidR="00733FBB" w:rsidRDefault="001536F1" w:rsidP="00733FBB">
      <w:pPr>
        <w:jc w:val="left"/>
        <w:rPr>
          <w:sz w:val="22"/>
          <w:szCs w:val="22"/>
        </w:rPr>
      </w:pPr>
      <w:r>
        <w:rPr>
          <w:sz w:val="22"/>
          <w:szCs w:val="22"/>
        </w:rPr>
        <w:t>9 May 2019</w:t>
      </w:r>
    </w:p>
    <w:p w14:paraId="5B3B490D" w14:textId="77777777" w:rsidR="00733FBB" w:rsidRDefault="00733FBB" w:rsidP="00733FBB">
      <w:pPr>
        <w:jc w:val="left"/>
        <w:rPr>
          <w:sz w:val="22"/>
          <w:szCs w:val="22"/>
        </w:rPr>
      </w:pPr>
    </w:p>
    <w:p w14:paraId="5B3B490E" w14:textId="77777777" w:rsidR="00733FBB" w:rsidRDefault="00733FBB" w:rsidP="00733FBB">
      <w:pPr>
        <w:jc w:val="left"/>
        <w:rPr>
          <w:sz w:val="22"/>
          <w:szCs w:val="22"/>
        </w:rPr>
      </w:pPr>
    </w:p>
    <w:p w14:paraId="5B3B490F" w14:textId="3ED9CBBB" w:rsidR="00733FBB" w:rsidRDefault="001536F1" w:rsidP="00733FBB">
      <w:pPr>
        <w:jc w:val="left"/>
        <w:rPr>
          <w:sz w:val="20"/>
          <w:szCs w:val="20"/>
        </w:rPr>
      </w:pPr>
      <w:r>
        <w:rPr>
          <w:sz w:val="22"/>
          <w:szCs w:val="22"/>
        </w:rPr>
        <w:t>Jo West</w:t>
      </w:r>
    </w:p>
    <w:p w14:paraId="5B3B4910" w14:textId="334F4EF7" w:rsidR="00733FBB" w:rsidRDefault="001536F1" w:rsidP="00733FBB">
      <w:pPr>
        <w:jc w:val="left"/>
        <w:rPr>
          <w:sz w:val="22"/>
          <w:szCs w:val="22"/>
        </w:rPr>
      </w:pPr>
      <w:r>
        <w:rPr>
          <w:sz w:val="22"/>
          <w:szCs w:val="22"/>
        </w:rPr>
        <w:t>jowest@generalthings.com.au</w:t>
      </w:r>
    </w:p>
    <w:p w14:paraId="5B3B4911" w14:textId="77777777" w:rsidR="00733FBB" w:rsidRDefault="00733FBB" w:rsidP="00733FBB">
      <w:pPr>
        <w:jc w:val="left"/>
        <w:rPr>
          <w:sz w:val="22"/>
          <w:szCs w:val="22"/>
        </w:rPr>
      </w:pPr>
    </w:p>
    <w:p w14:paraId="5B3B4912" w14:textId="77777777" w:rsidR="00733FBB" w:rsidRDefault="00733FBB" w:rsidP="00733FBB">
      <w:pPr>
        <w:jc w:val="left"/>
        <w:rPr>
          <w:sz w:val="22"/>
          <w:szCs w:val="22"/>
        </w:rPr>
      </w:pPr>
    </w:p>
    <w:p w14:paraId="5B3B4913" w14:textId="1F57E557" w:rsidR="00733FBB" w:rsidRDefault="00733FBB" w:rsidP="00733FB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1536F1">
        <w:rPr>
          <w:sz w:val="22"/>
          <w:szCs w:val="22"/>
        </w:rPr>
        <w:t>Jo West</w:t>
      </w:r>
      <w:r w:rsidR="00764BCA">
        <w:rPr>
          <w:sz w:val="22"/>
          <w:szCs w:val="22"/>
        </w:rPr>
        <w:t>,</w:t>
      </w:r>
    </w:p>
    <w:p w14:paraId="5B3B4914" w14:textId="77777777" w:rsidR="00733FBB" w:rsidRDefault="00733FBB" w:rsidP="00733FBB">
      <w:pPr>
        <w:jc w:val="left"/>
        <w:rPr>
          <w:b/>
          <w:bCs/>
          <w:sz w:val="22"/>
          <w:szCs w:val="22"/>
          <w:lang w:val="en-US"/>
        </w:rPr>
      </w:pPr>
    </w:p>
    <w:p w14:paraId="5B3B4915" w14:textId="77777777" w:rsidR="00733FBB" w:rsidRDefault="00733FBB" w:rsidP="00733FBB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Unfair Dismissal Remedy</w:t>
      </w:r>
    </w:p>
    <w:p w14:paraId="5B3B4916" w14:textId="77777777" w:rsidR="00733FBB" w:rsidRDefault="00733FBB" w:rsidP="00733FBB">
      <w:pPr>
        <w:jc w:val="left"/>
        <w:rPr>
          <w:b/>
          <w:bCs/>
          <w:sz w:val="22"/>
          <w:szCs w:val="22"/>
          <w:lang w:val="en-US"/>
        </w:rPr>
      </w:pPr>
    </w:p>
    <w:p w14:paraId="5B3B4917" w14:textId="76C51ECC" w:rsidR="00733FBB" w:rsidRDefault="00733FBB" w:rsidP="00733FBB">
      <w:pPr>
        <w:ind w:left="567" w:hanging="567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Title:</w:t>
      </w:r>
      <w:r>
        <w:rPr>
          <w:sz w:val="22"/>
          <w:szCs w:val="22"/>
        </w:rPr>
        <w:t xml:space="preserve"> </w:t>
      </w:r>
      <w:r w:rsidR="001536F1">
        <w:rPr>
          <w:sz w:val="22"/>
          <w:szCs w:val="22"/>
        </w:rPr>
        <w:t>Zhang v General Things Pty Ltd</w:t>
      </w:r>
    </w:p>
    <w:p w14:paraId="5B3B4918" w14:textId="77777777" w:rsidR="00733FBB" w:rsidRDefault="00733FBB" w:rsidP="00733FBB">
      <w:pPr>
        <w:jc w:val="left"/>
        <w:rPr>
          <w:sz w:val="22"/>
          <w:szCs w:val="22"/>
        </w:rPr>
      </w:pPr>
    </w:p>
    <w:p w14:paraId="5B3B4919" w14:textId="488104EB" w:rsidR="00733FBB" w:rsidRDefault="00733FBB" w:rsidP="00733FBB">
      <w:pPr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Fair Work Commission File Number:</w:t>
      </w:r>
      <w:r>
        <w:rPr>
          <w:sz w:val="22"/>
          <w:szCs w:val="22"/>
        </w:rPr>
        <w:t xml:space="preserve"> </w:t>
      </w:r>
      <w:r w:rsidR="001536F1">
        <w:rPr>
          <w:sz w:val="22"/>
          <w:szCs w:val="22"/>
        </w:rPr>
        <w:t>UD2019-123</w:t>
      </w:r>
    </w:p>
    <w:p w14:paraId="5B3B491A" w14:textId="77777777" w:rsidR="00733FBB" w:rsidRDefault="00733FBB" w:rsidP="00733FBB">
      <w:pPr>
        <w:jc w:val="left"/>
        <w:rPr>
          <w:sz w:val="22"/>
          <w:szCs w:val="22"/>
        </w:rPr>
      </w:pPr>
    </w:p>
    <w:p w14:paraId="5B3B491B" w14:textId="68DA1FE1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The Fair Work Commission (‘the Commission’) received an unfair dismissal application on </w:t>
      </w:r>
      <w:r w:rsidR="001536F1">
        <w:rPr>
          <w:sz w:val="22"/>
          <w:szCs w:val="22"/>
        </w:rPr>
        <w:t>6 May 2019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from </w:t>
      </w:r>
      <w:r w:rsidR="001536F1">
        <w:rPr>
          <w:sz w:val="22"/>
          <w:szCs w:val="22"/>
        </w:rPr>
        <w:t>Lisa Zhang</w:t>
      </w:r>
      <w:r w:rsidRPr="001212DE">
        <w:rPr>
          <w:sz w:val="22"/>
          <w:szCs w:val="22"/>
        </w:rPr>
        <w:t xml:space="preserve"> seeking an order for a remedy in relation to the termination of the employment of </w:t>
      </w:r>
      <w:r w:rsidR="001536F1">
        <w:rPr>
          <w:sz w:val="22"/>
          <w:szCs w:val="22"/>
        </w:rPr>
        <w:t>Lisa Zhang</w:t>
      </w:r>
      <w:r w:rsidRPr="001212DE">
        <w:rPr>
          <w:sz w:val="22"/>
          <w:szCs w:val="22"/>
        </w:rPr>
        <w:t xml:space="preserve"> by </w:t>
      </w:r>
      <w:r w:rsidR="001536F1">
        <w:rPr>
          <w:sz w:val="22"/>
          <w:szCs w:val="22"/>
        </w:rPr>
        <w:t>General Things Pty Ltd</w:t>
      </w:r>
      <w:r w:rsidRPr="001212DE">
        <w:rPr>
          <w:sz w:val="22"/>
          <w:szCs w:val="22"/>
        </w:rPr>
        <w:t>.</w:t>
      </w:r>
    </w:p>
    <w:p w14:paraId="5B3B491C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1D" w14:textId="6613D376" w:rsidR="00733FBB" w:rsidRPr="001212DE" w:rsidRDefault="001536F1" w:rsidP="00733FBB">
      <w:pPr>
        <w:jc w:val="left"/>
        <w:rPr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>Lisa Zhang</w:t>
      </w:r>
      <w:r w:rsidR="00733FBB" w:rsidRPr="001212DE">
        <w:rPr>
          <w:sz w:val="22"/>
          <w:szCs w:val="22"/>
        </w:rPr>
        <w:t xml:space="preserve"> filed their application outside of the legislated timeframe, being 21 days. </w:t>
      </w:r>
    </w:p>
    <w:p w14:paraId="5B3B491E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1F" w14:textId="083EC1A4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>At this time, the Commission has made no decision about the validity or the merits of the application or whether an extension of time is to be granted.</w:t>
      </w:r>
    </w:p>
    <w:p w14:paraId="5B3B4920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21" w14:textId="0594CD42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A </w:t>
      </w:r>
      <w:r w:rsidRPr="001212DE">
        <w:rPr>
          <w:b/>
          <w:bCs/>
          <w:sz w:val="22"/>
          <w:szCs w:val="22"/>
        </w:rPr>
        <w:t>conciliation</w:t>
      </w:r>
      <w:r w:rsidRPr="001212DE">
        <w:rPr>
          <w:sz w:val="22"/>
          <w:szCs w:val="22"/>
        </w:rPr>
        <w:t xml:space="preserve"> on the application will be held on </w:t>
      </w:r>
      <w:r w:rsidR="001536F1">
        <w:rPr>
          <w:sz w:val="22"/>
          <w:szCs w:val="22"/>
        </w:rPr>
        <w:t>23 May 2019</w:t>
      </w:r>
      <w:r w:rsidRPr="001212DE">
        <w:rPr>
          <w:sz w:val="22"/>
          <w:szCs w:val="22"/>
        </w:rPr>
        <w:t xml:space="preserve"> (see attached Notice of Listing). The conciliation may take up to two hours.</w:t>
      </w:r>
    </w:p>
    <w:p w14:paraId="5B3B4922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23" w14:textId="1A7CD046" w:rsidR="00733FBB" w:rsidRPr="001212DE" w:rsidRDefault="00733FBB" w:rsidP="00733FBB">
      <w:pPr>
        <w:jc w:val="left"/>
        <w:rPr>
          <w:b/>
          <w:bCs/>
          <w:sz w:val="22"/>
          <w:szCs w:val="22"/>
        </w:rPr>
      </w:pPr>
      <w:r w:rsidRPr="001212DE">
        <w:rPr>
          <w:sz w:val="22"/>
          <w:szCs w:val="22"/>
        </w:rPr>
        <w:t xml:space="preserve">The conciliation will be conducted by a Commission conciliator and involve </w:t>
      </w:r>
      <w:r w:rsidR="001536F1">
        <w:rPr>
          <w:sz w:val="22"/>
          <w:szCs w:val="22"/>
        </w:rPr>
        <w:t>General Things Pty Ltd</w:t>
      </w:r>
      <w:r w:rsidRPr="001212DE">
        <w:rPr>
          <w:sz w:val="22"/>
          <w:szCs w:val="22"/>
        </w:rPr>
        <w:t xml:space="preserve"> and </w:t>
      </w:r>
      <w:r w:rsidR="001536F1">
        <w:rPr>
          <w:sz w:val="22"/>
          <w:szCs w:val="22"/>
        </w:rPr>
        <w:t>Lisa Zhang</w:t>
      </w:r>
      <w:r w:rsidRPr="001212DE">
        <w:rPr>
          <w:sz w:val="22"/>
          <w:szCs w:val="22"/>
        </w:rPr>
        <w:t>.</w:t>
      </w:r>
    </w:p>
    <w:p w14:paraId="5B3B4924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25" w14:textId="092269BA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The aim of the conciliation is to assist </w:t>
      </w:r>
      <w:r w:rsidR="001536F1">
        <w:rPr>
          <w:sz w:val="22"/>
          <w:szCs w:val="22"/>
        </w:rPr>
        <w:t>General Things Pty Ltd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and </w:t>
      </w:r>
      <w:r w:rsidR="001536F1">
        <w:rPr>
          <w:sz w:val="22"/>
          <w:szCs w:val="22"/>
        </w:rPr>
        <w:t>Lisa Zhang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to reach a mutually agreed resolution of the application. Such resolution will avoid legal proceedings on the application. </w:t>
      </w:r>
      <w:r w:rsidR="001536F1">
        <w:rPr>
          <w:sz w:val="22"/>
          <w:szCs w:val="22"/>
        </w:rPr>
        <w:t>General Things Pty Ltd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should, therefore, take part in the conciliation. </w:t>
      </w:r>
    </w:p>
    <w:p w14:paraId="5B3B4926" w14:textId="77777777" w:rsidR="00733FBB" w:rsidRPr="001212DE" w:rsidRDefault="00733FBB" w:rsidP="00733FBB">
      <w:pPr>
        <w:tabs>
          <w:tab w:val="num" w:pos="720"/>
        </w:tabs>
        <w:autoSpaceDN w:val="0"/>
        <w:jc w:val="left"/>
        <w:rPr>
          <w:sz w:val="22"/>
          <w:szCs w:val="22"/>
        </w:rPr>
      </w:pPr>
    </w:p>
    <w:p w14:paraId="5B3B4927" w14:textId="77777777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>Should the conciliation be unsuccessful in resolving the application on mutually agreeable terms, the application will be referred to a Member of the Commission to consider whether to allow an extension of the time for lodging an application of this type.</w:t>
      </w:r>
    </w:p>
    <w:p w14:paraId="5B3B4928" w14:textId="77777777" w:rsidR="00733FBB" w:rsidRPr="001212DE" w:rsidRDefault="00733FBB" w:rsidP="00733FBB">
      <w:pPr>
        <w:spacing w:after="200" w:line="276" w:lineRule="auto"/>
        <w:jc w:val="left"/>
        <w:rPr>
          <w:sz w:val="22"/>
          <w:szCs w:val="22"/>
        </w:rPr>
      </w:pPr>
      <w:r w:rsidRPr="001212DE">
        <w:rPr>
          <w:sz w:val="22"/>
          <w:szCs w:val="22"/>
        </w:rPr>
        <w:br w:type="page"/>
      </w:r>
    </w:p>
    <w:p w14:paraId="5B3B4929" w14:textId="77777777" w:rsidR="00733FBB" w:rsidRPr="001212DE" w:rsidRDefault="00733FBB" w:rsidP="00733FBB">
      <w:pPr>
        <w:pStyle w:val="NormalWeb"/>
        <w:rPr>
          <w:rFonts w:ascii="Arial" w:hAnsi="Arial" w:cs="Arial"/>
          <w:sz w:val="22"/>
          <w:szCs w:val="22"/>
        </w:rPr>
      </w:pPr>
      <w:r w:rsidRPr="001212DE">
        <w:rPr>
          <w:rFonts w:ascii="Arial" w:hAnsi="Arial" w:cs="Arial"/>
          <w:sz w:val="22"/>
          <w:szCs w:val="22"/>
        </w:rPr>
        <w:lastRenderedPageBreak/>
        <w:br/>
        <w:t xml:space="preserve">The Member must then consider and be satisfied that there are exceptional circumstances, </w:t>
      </w:r>
      <w:proofErr w:type="gramStart"/>
      <w:r w:rsidRPr="001212DE">
        <w:rPr>
          <w:rFonts w:ascii="Arial" w:hAnsi="Arial" w:cs="Arial"/>
          <w:sz w:val="22"/>
          <w:szCs w:val="22"/>
        </w:rPr>
        <w:t>taking into account</w:t>
      </w:r>
      <w:proofErr w:type="gramEnd"/>
      <w:r w:rsidRPr="001212DE">
        <w:rPr>
          <w:rFonts w:ascii="Arial" w:hAnsi="Arial" w:cs="Arial"/>
          <w:sz w:val="22"/>
          <w:szCs w:val="22"/>
        </w:rPr>
        <w:t>:</w:t>
      </w:r>
    </w:p>
    <w:p w14:paraId="5B3B492A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the reason for the delay;</w:t>
      </w:r>
    </w:p>
    <w:p w14:paraId="5B3B492B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whether the person first became aware of the dismissal after it had taken effect;</w:t>
      </w:r>
    </w:p>
    <w:p w14:paraId="5B3B492C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any action taken by the person to dispute the dismissal;</w:t>
      </w:r>
    </w:p>
    <w:p w14:paraId="5B3B492D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prejudice to the employer (including prejudice caused by the delay);</w:t>
      </w:r>
    </w:p>
    <w:p w14:paraId="5B3B492E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the merits of the application; and</w:t>
      </w:r>
    </w:p>
    <w:p w14:paraId="5B3B492F" w14:textId="77777777" w:rsidR="00733FBB" w:rsidRPr="001212DE" w:rsidRDefault="00733FBB" w:rsidP="00733FBB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fairness as between the person and other persons in a similar position. </w:t>
      </w:r>
    </w:p>
    <w:p w14:paraId="5B3B4930" w14:textId="2818D531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To assist </w:t>
      </w:r>
      <w:r w:rsidR="001536F1">
        <w:rPr>
          <w:sz w:val="22"/>
          <w:szCs w:val="22"/>
        </w:rPr>
        <w:t>General Things Pty Ltd</w:t>
      </w:r>
      <w:r w:rsidRPr="001212DE">
        <w:rPr>
          <w:sz w:val="22"/>
          <w:szCs w:val="22"/>
        </w:rPr>
        <w:t xml:space="preserve"> in preparing for the conciliation, please find attached a:</w:t>
      </w:r>
    </w:p>
    <w:p w14:paraId="5B3B4931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32" w14:textId="77777777" w:rsidR="00733FBB" w:rsidRPr="001212DE" w:rsidRDefault="00733FBB" w:rsidP="00733FBB">
      <w:pPr>
        <w:numPr>
          <w:ilvl w:val="0"/>
          <w:numId w:val="2"/>
        </w:numPr>
        <w:tabs>
          <w:tab w:val="num" w:pos="-1548"/>
          <w:tab w:val="num" w:pos="567"/>
        </w:tabs>
        <w:autoSpaceDN w:val="0"/>
        <w:ind w:left="0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Notice of Listing regarding the conciliation;</w:t>
      </w:r>
    </w:p>
    <w:p w14:paraId="5B3B4933" w14:textId="77777777" w:rsidR="00733FBB" w:rsidRPr="001212DE" w:rsidRDefault="00733FBB" w:rsidP="00733FBB">
      <w:pPr>
        <w:numPr>
          <w:ilvl w:val="0"/>
          <w:numId w:val="2"/>
        </w:numPr>
        <w:tabs>
          <w:tab w:val="num" w:pos="-1548"/>
          <w:tab w:val="num" w:pos="567"/>
        </w:tabs>
        <w:autoSpaceDN w:val="0"/>
        <w:ind w:left="0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Copy of the unfair dismissal application; and</w:t>
      </w:r>
    </w:p>
    <w:p w14:paraId="5B3B4934" w14:textId="77777777" w:rsidR="00733FBB" w:rsidRPr="001212DE" w:rsidRDefault="00733FBB" w:rsidP="00733FBB">
      <w:pPr>
        <w:numPr>
          <w:ilvl w:val="0"/>
          <w:numId w:val="2"/>
        </w:numPr>
        <w:tabs>
          <w:tab w:val="num" w:pos="-1548"/>
          <w:tab w:val="num" w:pos="567"/>
        </w:tabs>
        <w:autoSpaceDN w:val="0"/>
        <w:ind w:left="0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Employer’s Response to Application for an Unfair Dismissal Remedy form.</w:t>
      </w:r>
    </w:p>
    <w:p w14:paraId="5B3B4935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</w:p>
    <w:p w14:paraId="5B3B4936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You can find more information about the Unfair Dismissal process, including guides relating to the key stages of the process at </w:t>
      </w:r>
      <w:r w:rsidRPr="001212DE">
        <w:rPr>
          <w:rFonts w:eastAsiaTheme="minorEastAsia"/>
          <w:sz w:val="22"/>
          <w:szCs w:val="22"/>
        </w:rPr>
        <w:t xml:space="preserve">the Commission’s website: </w:t>
      </w:r>
      <w:hyperlink r:id="rId11" w:history="1">
        <w:r w:rsidRPr="001212DE">
          <w:rPr>
            <w:rStyle w:val="Hyperlink"/>
            <w:rFonts w:ascii="Arial" w:eastAsiaTheme="minorEastAsia" w:hAnsi="Arial" w:cs="Arial"/>
            <w:sz w:val="22"/>
            <w:szCs w:val="22"/>
          </w:rPr>
          <w:t>www.fwc.gov.au/termination-of-employment</w:t>
        </w:r>
      </w:hyperlink>
      <w:r w:rsidRPr="001212DE">
        <w:rPr>
          <w:sz w:val="22"/>
          <w:szCs w:val="22"/>
        </w:rPr>
        <w:t xml:space="preserve">. </w:t>
      </w:r>
    </w:p>
    <w:p w14:paraId="5B3B4937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</w:p>
    <w:p w14:paraId="5B3B4938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  <w:r w:rsidRPr="001212DE">
        <w:rPr>
          <w:sz w:val="22"/>
          <w:szCs w:val="22"/>
        </w:rPr>
        <w:t>Employers may find the following guides helpful in preparing for conciliation:</w:t>
      </w:r>
    </w:p>
    <w:p w14:paraId="5B3B4939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</w:p>
    <w:p w14:paraId="5B3B493A" w14:textId="77777777" w:rsidR="00733FBB" w:rsidRPr="001212DE" w:rsidRDefault="001536F1" w:rsidP="00733FBB">
      <w:pPr>
        <w:pStyle w:val="ListParagraph"/>
        <w:numPr>
          <w:ilvl w:val="0"/>
          <w:numId w:val="3"/>
        </w:numPr>
        <w:spacing w:line="260" w:lineRule="atLeast"/>
        <w:jc w:val="left"/>
        <w:rPr>
          <w:sz w:val="22"/>
          <w:szCs w:val="22"/>
        </w:rPr>
      </w:pPr>
      <w:hyperlink r:id="rId12" w:history="1">
        <w:r w:rsidR="00733FBB" w:rsidRPr="001212DE">
          <w:rPr>
            <w:rStyle w:val="Hyperlink"/>
            <w:rFonts w:ascii="Arial" w:hAnsi="Arial" w:cs="Arial"/>
            <w:sz w:val="22"/>
            <w:szCs w:val="22"/>
          </w:rPr>
          <w:t>Guide 4 - Responding to an application</w:t>
        </w:r>
      </w:hyperlink>
    </w:p>
    <w:p w14:paraId="5B3B493B" w14:textId="77777777" w:rsidR="00733FBB" w:rsidRPr="001212DE" w:rsidRDefault="001536F1" w:rsidP="00733FBB">
      <w:pPr>
        <w:pStyle w:val="ListParagraph"/>
        <w:numPr>
          <w:ilvl w:val="0"/>
          <w:numId w:val="4"/>
        </w:numPr>
        <w:spacing w:line="260" w:lineRule="atLeast"/>
        <w:jc w:val="left"/>
        <w:rPr>
          <w:sz w:val="22"/>
          <w:szCs w:val="22"/>
        </w:rPr>
      </w:pPr>
      <w:hyperlink r:id="rId13" w:history="1">
        <w:r w:rsidR="00733FBB" w:rsidRPr="001212DE">
          <w:rPr>
            <w:rStyle w:val="Hyperlink"/>
            <w:rFonts w:ascii="Arial" w:hAnsi="Arial" w:cs="Arial"/>
            <w:sz w:val="22"/>
            <w:szCs w:val="22"/>
          </w:rPr>
          <w:t>Guide 5 - Objecting to an application</w:t>
        </w:r>
      </w:hyperlink>
    </w:p>
    <w:p w14:paraId="5B3B493C" w14:textId="77777777" w:rsidR="00733FBB" w:rsidRPr="001212DE" w:rsidRDefault="001536F1" w:rsidP="00733FBB">
      <w:pPr>
        <w:pStyle w:val="ListParagraph"/>
        <w:numPr>
          <w:ilvl w:val="0"/>
          <w:numId w:val="4"/>
        </w:numPr>
        <w:spacing w:line="260" w:lineRule="atLeast"/>
        <w:jc w:val="left"/>
        <w:rPr>
          <w:sz w:val="22"/>
          <w:szCs w:val="22"/>
        </w:rPr>
      </w:pPr>
      <w:hyperlink r:id="rId14" w:history="1">
        <w:r w:rsidR="00733FBB" w:rsidRPr="001212DE">
          <w:rPr>
            <w:rStyle w:val="Hyperlink"/>
            <w:rFonts w:ascii="Arial" w:hAnsi="Arial" w:cs="Arial"/>
            <w:sz w:val="22"/>
            <w:szCs w:val="22"/>
          </w:rPr>
          <w:t>Guide 6 - Preparing for a conciliation</w:t>
        </w:r>
      </w:hyperlink>
    </w:p>
    <w:p w14:paraId="5B3B493D" w14:textId="77777777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</w:p>
    <w:p w14:paraId="5B3B493E" w14:textId="05CDD16F" w:rsidR="00733FBB" w:rsidRPr="001212DE" w:rsidRDefault="00733FBB" w:rsidP="00733FBB">
      <w:pPr>
        <w:spacing w:line="260" w:lineRule="atLeast"/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Should you have trouble accessing any of these guides, or you do not have access to the internet, you may contact the Commission on </w:t>
      </w:r>
      <w:r w:rsidR="006E3BDC">
        <w:rPr>
          <w:sz w:val="22"/>
          <w:szCs w:val="22"/>
        </w:rPr>
        <w:t>1800 759 566</w:t>
      </w:r>
      <w:r w:rsidR="006E3BDC">
        <w:rPr>
          <w:sz w:val="22"/>
          <w:szCs w:val="22"/>
        </w:rPr>
        <w:t xml:space="preserve"> </w:t>
      </w:r>
      <w:r w:rsidRPr="001212DE">
        <w:rPr>
          <w:sz w:val="22"/>
          <w:szCs w:val="22"/>
        </w:rPr>
        <w:t>and request a copy be posted to you.</w:t>
      </w:r>
    </w:p>
    <w:p w14:paraId="5B3B493F" w14:textId="77777777" w:rsidR="00733FBB" w:rsidRPr="001212DE" w:rsidRDefault="00733FBB" w:rsidP="00733FBB">
      <w:pPr>
        <w:jc w:val="left"/>
        <w:rPr>
          <w:sz w:val="22"/>
          <w:szCs w:val="22"/>
        </w:rPr>
      </w:pPr>
    </w:p>
    <w:p w14:paraId="5B3B4940" w14:textId="5E014D07" w:rsidR="00733FBB" w:rsidRPr="001212DE" w:rsidRDefault="00733FBB" w:rsidP="00733FBB">
      <w:pPr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The </w:t>
      </w:r>
      <w:r w:rsidRPr="001212DE">
        <w:rPr>
          <w:b/>
          <w:bCs/>
          <w:sz w:val="22"/>
          <w:szCs w:val="22"/>
        </w:rPr>
        <w:t>Employer’s Response to Application for an Unfair Dismissal Remedy form</w:t>
      </w:r>
      <w:r w:rsidRPr="001212DE">
        <w:rPr>
          <w:sz w:val="22"/>
          <w:szCs w:val="22"/>
        </w:rPr>
        <w:t xml:space="preserve"> must be </w:t>
      </w:r>
      <w:r w:rsidRPr="001212DE">
        <w:rPr>
          <w:b/>
          <w:bCs/>
          <w:sz w:val="22"/>
          <w:szCs w:val="22"/>
        </w:rPr>
        <w:t>completed</w:t>
      </w:r>
      <w:r w:rsidRPr="001212DE">
        <w:rPr>
          <w:sz w:val="22"/>
          <w:szCs w:val="22"/>
        </w:rPr>
        <w:t xml:space="preserve"> by </w:t>
      </w:r>
      <w:r w:rsidR="006E3BDC">
        <w:rPr>
          <w:sz w:val="22"/>
          <w:szCs w:val="22"/>
        </w:rPr>
        <w:t>General Things Pty Ltd</w:t>
      </w:r>
      <w:r w:rsidRPr="001212DE">
        <w:rPr>
          <w:sz w:val="22"/>
          <w:szCs w:val="22"/>
        </w:rPr>
        <w:t xml:space="preserve"> and </w:t>
      </w:r>
      <w:r w:rsidRPr="001212DE">
        <w:rPr>
          <w:b/>
          <w:bCs/>
          <w:sz w:val="22"/>
          <w:szCs w:val="22"/>
        </w:rPr>
        <w:t>returned</w:t>
      </w:r>
      <w:r w:rsidRPr="001212DE">
        <w:rPr>
          <w:sz w:val="22"/>
          <w:szCs w:val="22"/>
        </w:rPr>
        <w:t xml:space="preserve"> to the Commission </w:t>
      </w:r>
      <w:r w:rsidRPr="001212DE">
        <w:rPr>
          <w:b/>
          <w:bCs/>
          <w:sz w:val="22"/>
          <w:szCs w:val="22"/>
        </w:rPr>
        <w:t>within 7 days</w:t>
      </w:r>
      <w:r w:rsidRPr="001212DE">
        <w:rPr>
          <w:sz w:val="22"/>
          <w:szCs w:val="22"/>
        </w:rPr>
        <w:t xml:space="preserve">. The completed form may be returned by email, facsimile or post. </w:t>
      </w:r>
      <w:r w:rsidR="006E3BDC">
        <w:rPr>
          <w:sz w:val="22"/>
          <w:szCs w:val="22"/>
        </w:rPr>
        <w:t>General Things Pty Ltd</w:t>
      </w:r>
      <w:r w:rsidRPr="001212DE">
        <w:rPr>
          <w:sz w:val="22"/>
          <w:szCs w:val="22"/>
        </w:rPr>
        <w:t xml:space="preserve"> must also send a copy of the completed form to </w:t>
      </w:r>
      <w:r w:rsidR="001536F1">
        <w:rPr>
          <w:sz w:val="22"/>
          <w:szCs w:val="22"/>
        </w:rPr>
        <w:t>Lisa Zhang</w:t>
      </w:r>
      <w:r w:rsidRPr="001212DE">
        <w:rPr>
          <w:sz w:val="22"/>
          <w:szCs w:val="22"/>
        </w:rPr>
        <w:t xml:space="preserve"> at the same time.</w:t>
      </w:r>
    </w:p>
    <w:p w14:paraId="5B3B4941" w14:textId="77777777" w:rsidR="00733FBB" w:rsidRPr="001212DE" w:rsidRDefault="00733FBB" w:rsidP="00733FBB">
      <w:pPr>
        <w:jc w:val="left"/>
        <w:rPr>
          <w:b/>
          <w:bCs/>
          <w:sz w:val="22"/>
          <w:szCs w:val="22"/>
        </w:rPr>
      </w:pPr>
    </w:p>
    <w:p w14:paraId="5B3B4942" w14:textId="13D6977E" w:rsidR="00733FBB" w:rsidRPr="001212DE" w:rsidRDefault="00733FBB" w:rsidP="00733FBB">
      <w:pPr>
        <w:keepNext/>
        <w:spacing w:line="260" w:lineRule="atLeast"/>
        <w:jc w:val="left"/>
        <w:rPr>
          <w:sz w:val="22"/>
          <w:szCs w:val="22"/>
        </w:rPr>
      </w:pPr>
      <w:r w:rsidRPr="001212DE">
        <w:rPr>
          <w:sz w:val="22"/>
          <w:szCs w:val="22"/>
        </w:rPr>
        <w:t xml:space="preserve">If </w:t>
      </w:r>
      <w:r w:rsidR="006E3BDC">
        <w:rPr>
          <w:sz w:val="22"/>
          <w:szCs w:val="22"/>
        </w:rPr>
        <w:t>General Things Pty Ltd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has any queries about this matter or requires an interpreter at the conciliation, please contact </w:t>
      </w:r>
      <w:r w:rsidR="006E3BDC">
        <w:rPr>
          <w:sz w:val="22"/>
          <w:szCs w:val="22"/>
        </w:rPr>
        <w:t>us</w:t>
      </w:r>
      <w:r w:rsidRPr="001212DE">
        <w:rPr>
          <w:sz w:val="22"/>
          <w:szCs w:val="22"/>
        </w:rPr>
        <w:t xml:space="preserve"> on </w:t>
      </w:r>
      <w:r w:rsidR="006E3BDC">
        <w:rPr>
          <w:sz w:val="22"/>
          <w:szCs w:val="22"/>
        </w:rPr>
        <w:t>1800 759 566</w:t>
      </w:r>
      <w:r w:rsidRPr="001212DE">
        <w:rPr>
          <w:b/>
          <w:bCs/>
          <w:sz w:val="22"/>
          <w:szCs w:val="22"/>
        </w:rPr>
        <w:t xml:space="preserve"> </w:t>
      </w:r>
      <w:r w:rsidRPr="001212DE">
        <w:rPr>
          <w:sz w:val="22"/>
          <w:szCs w:val="22"/>
        </w:rPr>
        <w:t xml:space="preserve">or go to the Commission website at </w:t>
      </w:r>
      <w:hyperlink r:id="rId15" w:history="1">
        <w:r w:rsidRPr="001212DE">
          <w:rPr>
            <w:rStyle w:val="Hyperlink"/>
            <w:rFonts w:ascii="Arial" w:hAnsi="Arial" w:cs="Arial"/>
            <w:sz w:val="22"/>
            <w:szCs w:val="22"/>
          </w:rPr>
          <w:t>www.fwc.gov.au</w:t>
        </w:r>
      </w:hyperlink>
      <w:r w:rsidRPr="001212DE">
        <w:rPr>
          <w:sz w:val="22"/>
          <w:szCs w:val="22"/>
        </w:rPr>
        <w:t>. If you have any complaints or other feedback please address these to the General Manager, Fair Work Commission.</w:t>
      </w:r>
    </w:p>
    <w:p w14:paraId="5B3B4943" w14:textId="77777777" w:rsidR="00733FBB" w:rsidRPr="001212DE" w:rsidRDefault="00733FBB" w:rsidP="00733FBB">
      <w:pPr>
        <w:keepNext/>
        <w:jc w:val="left"/>
        <w:rPr>
          <w:b/>
          <w:bCs/>
          <w:sz w:val="22"/>
          <w:szCs w:val="22"/>
        </w:rPr>
      </w:pPr>
    </w:p>
    <w:p w14:paraId="5B3B4944" w14:textId="77777777" w:rsidR="00733FBB" w:rsidRPr="001212DE" w:rsidRDefault="00733FBB" w:rsidP="00733FBB">
      <w:pPr>
        <w:keepNext/>
        <w:jc w:val="left"/>
        <w:rPr>
          <w:sz w:val="22"/>
          <w:szCs w:val="22"/>
        </w:rPr>
      </w:pPr>
      <w:r w:rsidRPr="001212DE">
        <w:rPr>
          <w:sz w:val="22"/>
          <w:szCs w:val="22"/>
        </w:rPr>
        <w:t>Yours sincerely</w:t>
      </w:r>
      <w:r w:rsidR="00764BCA">
        <w:rPr>
          <w:sz w:val="22"/>
          <w:szCs w:val="22"/>
        </w:rPr>
        <w:t>,</w:t>
      </w:r>
    </w:p>
    <w:p w14:paraId="5B3B4945" w14:textId="77777777" w:rsidR="00733FBB" w:rsidRPr="001212DE" w:rsidRDefault="00733FBB" w:rsidP="00733FBB">
      <w:pPr>
        <w:keepNext/>
        <w:jc w:val="left"/>
        <w:rPr>
          <w:sz w:val="22"/>
          <w:szCs w:val="22"/>
        </w:rPr>
      </w:pPr>
    </w:p>
    <w:p w14:paraId="5B3B4946" w14:textId="77777777" w:rsidR="00733FBB" w:rsidRDefault="00733FBB" w:rsidP="00733FBB">
      <w:pPr>
        <w:rPr>
          <w:sz w:val="20"/>
          <w:szCs w:val="20"/>
        </w:rPr>
      </w:pPr>
      <w:r w:rsidRPr="001212DE">
        <w:rPr>
          <w:sz w:val="22"/>
          <w:szCs w:val="22"/>
        </w:rPr>
        <w:t>Fair Work Commission</w:t>
      </w:r>
    </w:p>
    <w:p w14:paraId="5B3B4947" w14:textId="77777777" w:rsidR="00B20935" w:rsidRDefault="00B20935">
      <w:bookmarkStart w:id="0" w:name="_GoBack"/>
      <w:bookmarkEnd w:id="0"/>
    </w:p>
    <w:sectPr w:rsidR="00B20935" w:rsidSect="001212DE">
      <w:footerReference w:type="default" r:id="rId16"/>
      <w:pgSz w:w="11906" w:h="16838"/>
      <w:pgMar w:top="567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494C" w14:textId="77777777" w:rsidR="001536F1" w:rsidRDefault="001536F1" w:rsidP="00733FBB">
      <w:r>
        <w:separator/>
      </w:r>
    </w:p>
  </w:endnote>
  <w:endnote w:type="continuationSeparator" w:id="0">
    <w:p w14:paraId="5B3B494D" w14:textId="77777777" w:rsidR="001536F1" w:rsidRDefault="001536F1" w:rsidP="007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1E0" w:firstRow="1" w:lastRow="1" w:firstColumn="1" w:lastColumn="1" w:noHBand="0" w:noVBand="0"/>
    </w:tblPr>
    <w:tblGrid>
      <w:gridCol w:w="3118"/>
      <w:gridCol w:w="2835"/>
    </w:tblGrid>
    <w:tr w:rsidR="001536F1" w14:paraId="5B3B4952" w14:textId="77777777" w:rsidTr="004A227E">
      <w:trPr>
        <w:trHeight w:val="645"/>
        <w:jc w:val="right"/>
      </w:trPr>
      <w:tc>
        <w:tcPr>
          <w:tcW w:w="3118" w:type="dxa"/>
        </w:tcPr>
        <w:p w14:paraId="5B3B494E" w14:textId="1B47CCB2" w:rsidR="001536F1" w:rsidRPr="006E3BDC" w:rsidRDefault="006E3BDC">
          <w:pPr>
            <w:spacing w:before="120" w:line="276" w:lineRule="auto"/>
            <w:jc w:val="left"/>
            <w:rPr>
              <w:sz w:val="16"/>
              <w:szCs w:val="16"/>
              <w:lang w:eastAsia="en-US"/>
            </w:rPr>
          </w:pPr>
          <w:proofErr w:type="spellStart"/>
          <w:r w:rsidRPr="006E3BDC">
            <w:rPr>
              <w:sz w:val="16"/>
              <w:szCs w:val="16"/>
              <w:lang w:val="fr-FR"/>
            </w:rPr>
            <w:t>Level</w:t>
          </w:r>
          <w:proofErr w:type="spellEnd"/>
          <w:r w:rsidRPr="006E3BDC">
            <w:rPr>
              <w:sz w:val="16"/>
              <w:szCs w:val="16"/>
              <w:lang w:val="fr-FR"/>
            </w:rPr>
            <w:t xml:space="preserve"> 16, 111 Georges Terrace,</w:t>
          </w:r>
          <w:r w:rsidRPr="006E3BDC">
            <w:rPr>
              <w:sz w:val="16"/>
              <w:szCs w:val="16"/>
              <w:lang w:val="fr-FR"/>
            </w:rPr>
            <w:br/>
            <w:t>Perth, WA, 6000</w:t>
          </w:r>
        </w:p>
        <w:p w14:paraId="5B3B494F" w14:textId="77777777" w:rsidR="001536F1" w:rsidRPr="006E3BDC" w:rsidRDefault="001536F1">
          <w:pPr>
            <w:pStyle w:val="ODFooterAddress"/>
            <w:autoSpaceDE w:val="0"/>
            <w:autoSpaceDN w:val="0"/>
            <w:adjustRightInd w:val="0"/>
            <w:spacing w:line="276" w:lineRule="auto"/>
            <w:rPr>
              <w:lang w:eastAsia="en-US"/>
            </w:rPr>
          </w:pPr>
        </w:p>
      </w:tc>
      <w:tc>
        <w:tcPr>
          <w:tcW w:w="2835" w:type="dxa"/>
          <w:hideMark/>
        </w:tcPr>
        <w:p w14:paraId="5B3B4950" w14:textId="5EB4193A" w:rsidR="001536F1" w:rsidRPr="006E3BDC" w:rsidRDefault="001536F1">
          <w:pPr>
            <w:spacing w:before="120" w:line="276" w:lineRule="auto"/>
            <w:rPr>
              <w:sz w:val="16"/>
              <w:szCs w:val="16"/>
              <w:lang w:val="fr-FR" w:eastAsia="en-US"/>
            </w:rPr>
          </w:pPr>
          <w:proofErr w:type="spellStart"/>
          <w:proofErr w:type="gramStart"/>
          <w:r w:rsidRPr="006E3BDC">
            <w:rPr>
              <w:sz w:val="16"/>
              <w:szCs w:val="16"/>
              <w:lang w:val="fr-FR" w:eastAsia="en-US"/>
            </w:rPr>
            <w:t>Telephone</w:t>
          </w:r>
          <w:proofErr w:type="spellEnd"/>
          <w:r w:rsidRPr="006E3BDC">
            <w:rPr>
              <w:sz w:val="16"/>
              <w:szCs w:val="16"/>
              <w:lang w:val="fr-FR" w:eastAsia="en-US"/>
            </w:rPr>
            <w:t>:</w:t>
          </w:r>
          <w:proofErr w:type="gramEnd"/>
          <w:r w:rsidRPr="006E3BDC">
            <w:rPr>
              <w:sz w:val="16"/>
              <w:szCs w:val="16"/>
              <w:lang w:val="fr-FR" w:eastAsia="en-US"/>
            </w:rPr>
            <w:t xml:space="preserve"> </w:t>
          </w:r>
          <w:r w:rsidR="006E3BDC" w:rsidRPr="006E3BDC">
            <w:rPr>
              <w:sz w:val="16"/>
              <w:szCs w:val="16"/>
            </w:rPr>
            <w:t>1800 759 566</w:t>
          </w:r>
        </w:p>
        <w:p w14:paraId="7280D7A3" w14:textId="77777777" w:rsidR="006E3BDC" w:rsidRPr="006E3BDC" w:rsidRDefault="001536F1">
          <w:pPr>
            <w:pStyle w:val="ODFooterAddress"/>
            <w:autoSpaceDE w:val="0"/>
            <w:autoSpaceDN w:val="0"/>
            <w:adjustRightInd w:val="0"/>
            <w:spacing w:line="276" w:lineRule="auto"/>
            <w:rPr>
              <w:lang w:val="fr-FR" w:eastAsia="en-US"/>
            </w:rPr>
          </w:pPr>
          <w:r w:rsidRPr="006E3BDC">
            <w:rPr>
              <w:lang w:val="fr-FR" w:eastAsia="en-US"/>
            </w:rPr>
            <w:t xml:space="preserve">Email : </w:t>
          </w:r>
          <w:hyperlink r:id="rId1" w:history="1">
            <w:r w:rsidR="006E3BDC" w:rsidRPr="006E3BDC">
              <w:rPr>
                <w:rStyle w:val="Hyperlink"/>
                <w:rFonts w:ascii="Arial" w:hAnsi="Arial" w:cs="Arial"/>
                <w:lang w:val="fr-FR" w:eastAsia="en-US"/>
              </w:rPr>
              <w:t>udt@fwc.gov.au</w:t>
            </w:r>
          </w:hyperlink>
        </w:p>
        <w:p w14:paraId="5B3B4951" w14:textId="5D8C82C0" w:rsidR="001536F1" w:rsidRPr="006E3BDC" w:rsidRDefault="001536F1">
          <w:pPr>
            <w:pStyle w:val="ODFooterAddress"/>
            <w:autoSpaceDE w:val="0"/>
            <w:autoSpaceDN w:val="0"/>
            <w:adjustRightInd w:val="0"/>
            <w:spacing w:line="276" w:lineRule="auto"/>
            <w:rPr>
              <w:lang w:val="fr-FR" w:eastAsia="en-US"/>
            </w:rPr>
          </w:pPr>
          <w:r w:rsidRPr="006E3BDC">
            <w:rPr>
              <w:lang w:val="fr-FR" w:eastAsia="en-US"/>
            </w:rPr>
            <w:t>Internet : www.fwc.gov.au</w:t>
          </w:r>
        </w:p>
      </w:tc>
    </w:tr>
  </w:tbl>
  <w:p w14:paraId="5B3B4953" w14:textId="77777777" w:rsidR="001536F1" w:rsidRDefault="001536F1" w:rsidP="0073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494A" w14:textId="77777777" w:rsidR="001536F1" w:rsidRDefault="001536F1" w:rsidP="00733FBB">
      <w:r>
        <w:separator/>
      </w:r>
    </w:p>
  </w:footnote>
  <w:footnote w:type="continuationSeparator" w:id="0">
    <w:p w14:paraId="5B3B494B" w14:textId="77777777" w:rsidR="001536F1" w:rsidRDefault="001536F1" w:rsidP="0073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D1E"/>
    <w:multiLevelType w:val="hybridMultilevel"/>
    <w:tmpl w:val="F3EEA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497"/>
    <w:multiLevelType w:val="multilevel"/>
    <w:tmpl w:val="721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40512D"/>
    <w:multiLevelType w:val="hybridMultilevel"/>
    <w:tmpl w:val="72EE7908"/>
    <w:lvl w:ilvl="0" w:tplc="169E239E">
      <w:start w:val="1"/>
      <w:numFmt w:val="decimal"/>
      <w:lvlText w:val="%1."/>
      <w:lvlJc w:val="left"/>
      <w:pPr>
        <w:tabs>
          <w:tab w:val="num" w:pos="720"/>
        </w:tabs>
        <w:ind w:left="567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F53E49"/>
    <w:multiLevelType w:val="hybridMultilevel"/>
    <w:tmpl w:val="782E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F2"/>
    <w:rsid w:val="00022E6E"/>
    <w:rsid w:val="00060A0B"/>
    <w:rsid w:val="001212DE"/>
    <w:rsid w:val="001536F1"/>
    <w:rsid w:val="00471ACA"/>
    <w:rsid w:val="004A227E"/>
    <w:rsid w:val="0056390A"/>
    <w:rsid w:val="005D2D94"/>
    <w:rsid w:val="006E3BDC"/>
    <w:rsid w:val="00733FBB"/>
    <w:rsid w:val="00762080"/>
    <w:rsid w:val="00764BCA"/>
    <w:rsid w:val="00820BF2"/>
    <w:rsid w:val="00B20935"/>
    <w:rsid w:val="00BB3BF6"/>
    <w:rsid w:val="00BC48DC"/>
    <w:rsid w:val="00E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B4904"/>
  <w14:defaultImageDpi w14:val="0"/>
  <w15:docId w15:val="{4BE9A4BF-8586-4AEE-B2C6-DAF5724D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BB"/>
    <w:pPr>
      <w:spacing w:after="0" w:line="240" w:lineRule="auto"/>
      <w:jc w:val="both"/>
    </w:pPr>
    <w:rPr>
      <w:rFonts w:ascii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FBB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FBB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FBB"/>
    <w:rPr>
      <w:rFonts w:ascii="Arial" w:hAnsi="Arial" w:cs="Arial"/>
      <w:sz w:val="24"/>
      <w:szCs w:val="24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733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FBB"/>
    <w:rPr>
      <w:rFonts w:ascii="Arial" w:hAnsi="Arial" w:cs="Arial"/>
      <w:sz w:val="24"/>
      <w:szCs w:val="24"/>
      <w:lang w:val="x-none" w:eastAsia="en-AU"/>
    </w:rPr>
  </w:style>
  <w:style w:type="paragraph" w:customStyle="1" w:styleId="ODFooterAddress">
    <w:name w:val="OD FooterAddress"/>
    <w:basedOn w:val="Footer"/>
    <w:uiPriority w:val="99"/>
    <w:rsid w:val="00733FBB"/>
    <w:pPr>
      <w:tabs>
        <w:tab w:val="clear" w:pos="4513"/>
        <w:tab w:val="clear" w:pos="9026"/>
        <w:tab w:val="center" w:pos="4153"/>
        <w:tab w:val="right" w:pos="8306"/>
      </w:tabs>
      <w:jc w:val="lef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A0B"/>
    <w:rPr>
      <w:rFonts w:ascii="Tahoma" w:hAnsi="Tahoma" w:cs="Tahoma"/>
      <w:sz w:val="16"/>
      <w:szCs w:val="16"/>
      <w:lang w:val="x-none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wc.gov.au/documents/factsheets/Guide_5_ObjectiontoApp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wc.gov.au/documents/factsheets/Guide_4_RespondingApp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wc.gov.au/termination-of-employme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wc.gov.au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wc.gov.au/documents/factsheets/Guide_6_PreparingforConcilia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t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9EAEE090004A9C9D38C41F4F0AFB" ma:contentTypeVersion="3" ma:contentTypeDescription="Create a new document." ma:contentTypeScope="" ma:versionID="e71c78a316492914fbc1851ee2ff2529">
  <xsd:schema xmlns:xsd="http://www.w3.org/2001/XMLSchema" xmlns:p="http://schemas.microsoft.com/office/2006/metadata/properties" xmlns:ns2="1c541ee4-6bb6-4651-b50f-6126f84c8d24" targetNamespace="http://schemas.microsoft.com/office/2006/metadata/properties" ma:root="true" ma:fieldsID="13c202daae2fb7096a307f0a324bf474" ns2:_=""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B xmlns="1c541ee4-6bb6-4651-b50f-6126f84c8d24">
      <Url xsi:nil="true"/>
      <Description xsi:nil="true"/>
    </PB>
  </documentManagement>
</p:properties>
</file>

<file path=customXml/itemProps1.xml><?xml version="1.0" encoding="utf-8"?>
<ds:datastoreItem xmlns:ds="http://schemas.openxmlformats.org/officeDocument/2006/customXml" ds:itemID="{1103BD32-978B-41FA-A3A1-D5F4380F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48D2F5-4545-44F5-8440-8037634ED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F4059-69D7-4AAC-AF47-D28576815A7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c541ee4-6bb6-4651-b50f-6126f84c8d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FairWork Commission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todorovski</dc:creator>
  <cp:lastModifiedBy>FERREL, Loren</cp:lastModifiedBy>
  <cp:revision>3</cp:revision>
  <dcterms:created xsi:type="dcterms:W3CDTF">2019-05-09T02:50:00Z</dcterms:created>
  <dcterms:modified xsi:type="dcterms:W3CDTF">2019-05-09T03:19:00Z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0x0101006BA89EAEE090004A9C9D38C41F4F0AFB</vt:lpwstr>
  </property>
  <property fmtid="{D5CDD505-2E9C-101B-9397-08002B2CF9AE}" pid="3" name="TemplateUrl">
    <vt:lpwstr/>
  </property>
  <property fmtid="{D5CDD505-2E9C-101B-9397-08002B2CF9AE}" pid="4" name="Sent by">
    <vt:lpwstr>Kate Schaffner</vt:lpwstr>
  </property>
  <property fmtid="{D5CDD505-2E9C-101B-9397-08002B2CF9AE}" pid="5" name="Date">
    <vt:filetime>2019-01-20T17:45:03Z</vt:filetime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