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1CF" w:rsidRPr="002A3F70" w:rsidRDefault="00D34AA1" w:rsidP="00AC0018">
      <w:pPr>
        <w:spacing w:before="0"/>
        <w:jc w:val="left"/>
        <w:rPr>
          <w:sz w:val="36"/>
          <w:szCs w:val="36"/>
        </w:rPr>
      </w:pPr>
      <w:r>
        <w:rPr>
          <w:b/>
          <w:sz w:val="36"/>
          <w:szCs w:val="36"/>
        </w:rPr>
        <w:t>H</w:t>
      </w:r>
      <w:r w:rsidR="003441CF" w:rsidRPr="002A3F70">
        <w:rPr>
          <w:b/>
          <w:sz w:val="36"/>
          <w:szCs w:val="36"/>
        </w:rPr>
        <w:t>ospitality Industry (General) Award 2010</w:t>
      </w:r>
    </w:p>
    <w:p w:rsidR="005C3FEA" w:rsidRPr="00581CA3" w:rsidRDefault="005C3FEA" w:rsidP="004F4D36">
      <w:pPr>
        <w:jc w:val="left"/>
        <w:rPr>
          <w:sz w:val="22"/>
          <w:szCs w:val="22"/>
        </w:rPr>
      </w:pPr>
    </w:p>
    <w:p w:rsidR="007141E1" w:rsidRPr="007141E1" w:rsidRDefault="007141E1" w:rsidP="006F092C">
      <w:r>
        <w:t>This Fair Work Commission</w:t>
      </w:r>
      <w:r w:rsidRPr="00EB4CE9">
        <w:t xml:space="preserve"> consolidated modern award incorporates all amendments up to and including </w:t>
      </w:r>
      <w:r w:rsidR="006141C5">
        <w:t>8</w:t>
      </w:r>
      <w:r w:rsidR="007719A2" w:rsidRPr="00EB4CE9">
        <w:t> </w:t>
      </w:r>
      <w:r w:rsidR="006141C5">
        <w:t>April</w:t>
      </w:r>
      <w:r w:rsidR="00DD24F9" w:rsidRPr="00EB4CE9">
        <w:t xml:space="preserve"> </w:t>
      </w:r>
      <w:r w:rsidR="00592C3B">
        <w:t>2020</w:t>
      </w:r>
      <w:r w:rsidR="00E27445" w:rsidRPr="00EB4CE9">
        <w:t xml:space="preserve"> </w:t>
      </w:r>
      <w:r w:rsidR="00E10661" w:rsidRPr="00EB4CE9">
        <w:t>(</w:t>
      </w:r>
      <w:bookmarkStart w:id="0" w:name="_GoBack"/>
      <w:r w:rsidR="009F07B9">
        <w:fldChar w:fldCharType="begin"/>
      </w:r>
      <w:r w:rsidR="009F07B9">
        <w:instrText xml:space="preserve"> HYPERLINK "https://www.fwc.gov.au/documents/awardsandorders/html/pr718143.htm" </w:instrText>
      </w:r>
      <w:r w:rsidR="009F07B9">
        <w:fldChar w:fldCharType="separate"/>
      </w:r>
      <w:r w:rsidR="006141C5">
        <w:rPr>
          <w:rStyle w:val="Hyperlink"/>
        </w:rPr>
        <w:t>PR71</w:t>
      </w:r>
      <w:r w:rsidR="006141C5">
        <w:rPr>
          <w:rStyle w:val="Hyperlink"/>
        </w:rPr>
        <w:t>8</w:t>
      </w:r>
      <w:r w:rsidR="006141C5">
        <w:rPr>
          <w:rStyle w:val="Hyperlink"/>
        </w:rPr>
        <w:t>143</w:t>
      </w:r>
      <w:r w:rsidR="009F07B9">
        <w:rPr>
          <w:rStyle w:val="Hyperlink"/>
        </w:rPr>
        <w:fldChar w:fldCharType="end"/>
      </w:r>
      <w:bookmarkEnd w:id="0"/>
      <w:r w:rsidR="00813BDA">
        <w:t>)</w:t>
      </w:r>
      <w:r w:rsidR="00CE6384">
        <w:t>.</w:t>
      </w:r>
    </w:p>
    <w:p w:rsidR="00307AE8" w:rsidRPr="00EB7837" w:rsidRDefault="00307AE8" w:rsidP="00D355FB">
      <w:r w:rsidRPr="00EB7837">
        <w:t>Clause</w:t>
      </w:r>
      <w:r w:rsidR="00DC6F53">
        <w:t>(</w:t>
      </w:r>
      <w:r w:rsidR="007141E1">
        <w:t>s</w:t>
      </w:r>
      <w:r w:rsidR="00DC6F53">
        <w:t>)</w:t>
      </w:r>
      <w:r w:rsidRPr="00EB7837">
        <w:t xml:space="preserve"> </w:t>
      </w:r>
      <w:r w:rsidR="0056523C">
        <w:t>affect</w:t>
      </w:r>
      <w:r w:rsidR="00D916BB">
        <w:t>ed by the most recent variation</w:t>
      </w:r>
      <w:r w:rsidR="00337A4D">
        <w:t>(s)</w:t>
      </w:r>
      <w:r w:rsidR="0056523C">
        <w:t>:</w:t>
      </w:r>
    </w:p>
    <w:p w:rsidR="00EB4CE9" w:rsidRDefault="006141C5" w:rsidP="00464B5D">
      <w:pPr>
        <w:ind w:firstLine="567"/>
      </w:pPr>
      <w:r>
        <w:fldChar w:fldCharType="begin"/>
      </w:r>
      <w:r>
        <w:instrText xml:space="preserve"> REF _Ref37258923 \r \h </w:instrText>
      </w:r>
      <w:r>
        <w:fldChar w:fldCharType="separate"/>
      </w:r>
      <w:r w:rsidR="00C531C2">
        <w:t>Schedule X</w:t>
      </w:r>
      <w:r>
        <w:fldChar w:fldCharType="end"/>
      </w:r>
      <w:r>
        <w:fldChar w:fldCharType="begin"/>
      </w:r>
      <w:r>
        <w:instrText xml:space="preserve"> REF _Ref37258926 \h </w:instrText>
      </w:r>
      <w:r>
        <w:fldChar w:fldCharType="separate"/>
      </w:r>
      <w:r w:rsidR="00C531C2">
        <w:t>—Additional Measures During the COVID-19 Pandemic</w:t>
      </w:r>
      <w:r>
        <w:fldChar w:fldCharType="end"/>
      </w:r>
      <w:r>
        <w:t xml:space="preserve"> </w:t>
      </w:r>
    </w:p>
    <w:p w:rsidR="00464B5D" w:rsidRDefault="00464B5D" w:rsidP="00464B5D"/>
    <w:p w:rsidR="00C554D0" w:rsidRPr="00A645FE" w:rsidRDefault="00C554D0" w:rsidP="00C554D0">
      <w:pPr>
        <w:pStyle w:val="application"/>
      </w:pPr>
      <w:r>
        <w:t>Current review matter</w:t>
      </w:r>
      <w:r w:rsidR="00F726F7">
        <w:t>(</w:t>
      </w:r>
      <w:r>
        <w:t>s</w:t>
      </w:r>
      <w:r w:rsidR="00F726F7">
        <w:t>)</w:t>
      </w:r>
      <w:r>
        <w:t xml:space="preserve">: </w:t>
      </w:r>
      <w:hyperlink r:id="rId8" w:history="1">
        <w:r>
          <w:rPr>
            <w:rStyle w:val="Hyperlink"/>
          </w:rPr>
          <w:t>AM2014/47</w:t>
        </w:r>
      </w:hyperlink>
      <w:r w:rsidR="00906145">
        <w:t>;</w:t>
      </w:r>
      <w:r>
        <w:t xml:space="preserve"> </w:t>
      </w:r>
      <w:hyperlink r:id="rId9" w:history="1">
        <w:r>
          <w:rPr>
            <w:rStyle w:val="Hyperlink"/>
          </w:rPr>
          <w:t>AM2014/190</w:t>
        </w:r>
      </w:hyperlink>
      <w:r w:rsidR="006557C7">
        <w:t>;</w:t>
      </w:r>
      <w:r w:rsidR="00906145">
        <w:t xml:space="preserve"> </w:t>
      </w:r>
      <w:hyperlink r:id="rId10" w:history="1">
        <w:r w:rsidR="00906145">
          <w:rPr>
            <w:rStyle w:val="Hyperlink"/>
          </w:rPr>
          <w:t>AM2014/196</w:t>
        </w:r>
      </w:hyperlink>
      <w:r w:rsidR="00906145">
        <w:t xml:space="preserve">; </w:t>
      </w:r>
      <w:hyperlink r:id="rId11" w:history="1">
        <w:r w:rsidR="00906145">
          <w:rPr>
            <w:rStyle w:val="Hyperlink"/>
          </w:rPr>
          <w:t>AM2014/197</w:t>
        </w:r>
      </w:hyperlink>
      <w:r w:rsidR="00906145">
        <w:t>;</w:t>
      </w:r>
      <w:r w:rsidR="006557C7">
        <w:t xml:space="preserve"> </w:t>
      </w:r>
      <w:hyperlink r:id="rId12" w:history="1">
        <w:r w:rsidR="006557C7">
          <w:rPr>
            <w:rStyle w:val="Hyperlink"/>
          </w:rPr>
          <w:t>AM2014/272</w:t>
        </w:r>
      </w:hyperlink>
      <w:r w:rsidR="00032DDB">
        <w:t>;</w:t>
      </w:r>
      <w:r w:rsidR="00906145">
        <w:t xml:space="preserve"> </w:t>
      </w:r>
      <w:hyperlink r:id="rId13" w:history="1">
        <w:r w:rsidR="00906145">
          <w:rPr>
            <w:rStyle w:val="Hyperlink"/>
          </w:rPr>
          <w:t>AM2014/300</w:t>
        </w:r>
      </w:hyperlink>
      <w:r w:rsidR="00906145">
        <w:t>;</w:t>
      </w:r>
      <w:r w:rsidR="00032DDB">
        <w:t xml:space="preserve"> </w:t>
      </w:r>
      <w:hyperlink r:id="rId14" w:history="1">
        <w:r w:rsidR="00677150">
          <w:rPr>
            <w:rStyle w:val="Hyperlink"/>
          </w:rPr>
          <w:t>AM2014/301</w:t>
        </w:r>
      </w:hyperlink>
      <w:r w:rsidR="00677150">
        <w:t xml:space="preserve">; </w:t>
      </w:r>
      <w:hyperlink r:id="rId15" w:history="1">
        <w:r w:rsidR="00032DDB">
          <w:rPr>
            <w:rStyle w:val="Hyperlink"/>
          </w:rPr>
          <w:t>AM2014/305</w:t>
        </w:r>
      </w:hyperlink>
      <w:r w:rsidR="00906145">
        <w:t xml:space="preserve">; </w:t>
      </w:r>
      <w:hyperlink r:id="rId16" w:history="1">
        <w:r w:rsidR="00906145">
          <w:rPr>
            <w:rStyle w:val="Hyperlink"/>
          </w:rPr>
          <w:t>AM2015/1</w:t>
        </w:r>
      </w:hyperlink>
      <w:r w:rsidR="00906145">
        <w:t xml:space="preserve">; </w:t>
      </w:r>
      <w:hyperlink r:id="rId17" w:history="1">
        <w:r w:rsidR="00906145">
          <w:rPr>
            <w:rStyle w:val="Hyperlink"/>
          </w:rPr>
          <w:t>AM2015/2</w:t>
        </w:r>
      </w:hyperlink>
      <w:r w:rsidR="00A645FE">
        <w:rPr>
          <w:rStyle w:val="Hyperlink"/>
          <w:u w:val="none"/>
        </w:rPr>
        <w:t>;</w:t>
      </w:r>
      <w:r w:rsidR="00D41346">
        <w:rPr>
          <w:rStyle w:val="Hyperlink"/>
          <w:u w:val="none"/>
        </w:rPr>
        <w:t xml:space="preserve"> </w:t>
      </w:r>
      <w:hyperlink r:id="rId18" w:history="1">
        <w:r w:rsidR="00D41346">
          <w:rPr>
            <w:rStyle w:val="Hyperlink"/>
          </w:rPr>
          <w:t>AM2016/8</w:t>
        </w:r>
      </w:hyperlink>
      <w:r w:rsidR="00D41346">
        <w:rPr>
          <w:rStyle w:val="Hyperlink"/>
        </w:rPr>
        <w:t>;</w:t>
      </w:r>
      <w:r w:rsidR="00D41346">
        <w:rPr>
          <w:rStyle w:val="Hyperlink"/>
          <w:u w:val="none"/>
        </w:rPr>
        <w:t xml:space="preserve"> </w:t>
      </w:r>
      <w:hyperlink r:id="rId19" w:history="1">
        <w:r w:rsidR="00D41346" w:rsidRPr="00D41346">
          <w:rPr>
            <w:rStyle w:val="Hyperlink"/>
          </w:rPr>
          <w:t>AM2016/13</w:t>
        </w:r>
      </w:hyperlink>
      <w:r w:rsidR="00D41346">
        <w:rPr>
          <w:rStyle w:val="Hyperlink"/>
          <w:u w:val="none"/>
        </w:rPr>
        <w:t>;</w:t>
      </w:r>
      <w:r w:rsidR="00A645FE">
        <w:rPr>
          <w:rStyle w:val="Hyperlink"/>
          <w:u w:val="none"/>
        </w:rPr>
        <w:t xml:space="preserve"> </w:t>
      </w:r>
      <w:hyperlink r:id="rId20" w:history="1">
        <w:r w:rsidR="00A645FE">
          <w:rPr>
            <w:rStyle w:val="Hyperlink"/>
          </w:rPr>
          <w:t>AM2016/15</w:t>
        </w:r>
      </w:hyperlink>
      <w:r w:rsidR="00A645FE">
        <w:rPr>
          <w:rStyle w:val="Hyperlink"/>
          <w:u w:val="none"/>
        </w:rPr>
        <w:t xml:space="preserve">; </w:t>
      </w:r>
      <w:hyperlink r:id="rId21" w:history="1">
        <w:r w:rsidR="00A645FE">
          <w:rPr>
            <w:rStyle w:val="Hyperlink"/>
          </w:rPr>
          <w:t>AM2016/17</w:t>
        </w:r>
      </w:hyperlink>
    </w:p>
    <w:p w:rsidR="002F3230" w:rsidRDefault="002F3230" w:rsidP="003F10E6"/>
    <w:p w:rsidR="00A204D3" w:rsidRDefault="00A204D3" w:rsidP="00AC0018">
      <w:pPr>
        <w:jc w:val="left"/>
        <w:rPr>
          <w:b/>
          <w:sz w:val="28"/>
        </w:rPr>
      </w:pPr>
      <w:r w:rsidRPr="00B2295B">
        <w:rPr>
          <w:b/>
          <w:sz w:val="28"/>
        </w:rPr>
        <w:t>Table of Contents</w:t>
      </w:r>
    </w:p>
    <w:p w:rsidR="00C12DFC" w:rsidRDefault="00C12DFC" w:rsidP="00C12DFC">
      <w:pPr>
        <w:pStyle w:val="History"/>
      </w:pPr>
      <w:r>
        <w:t>[Varied by</w:t>
      </w:r>
      <w:r w:rsidR="00AD5C7C">
        <w:t xml:space="preserve"> </w:t>
      </w:r>
      <w:hyperlink r:id="rId22" w:history="1">
        <w:r w:rsidR="00AD5C7C" w:rsidRPr="00AD5C7C">
          <w:rPr>
            <w:rStyle w:val="Hyperlink"/>
          </w:rPr>
          <w:t>PR992056</w:t>
        </w:r>
      </w:hyperlink>
      <w:r w:rsidR="00AD5C7C">
        <w:t>,</w:t>
      </w:r>
      <w:r>
        <w:t xml:space="preserve"> </w:t>
      </w:r>
      <w:hyperlink r:id="rId23" w:history="1">
        <w:r>
          <w:rPr>
            <w:rStyle w:val="Hyperlink"/>
          </w:rPr>
          <w:t>PR994455</w:t>
        </w:r>
      </w:hyperlink>
      <w:r w:rsidR="00092069">
        <w:t xml:space="preserve">, </w:t>
      </w:r>
      <w:hyperlink r:id="rId24" w:history="1">
        <w:r w:rsidR="00092069" w:rsidRPr="006176DA">
          <w:rPr>
            <w:rStyle w:val="Hyperlink"/>
          </w:rPr>
          <w:t>PR532630</w:t>
        </w:r>
      </w:hyperlink>
      <w:r w:rsidR="0080016D">
        <w:t>,</w:t>
      </w:r>
      <w:r w:rsidR="0080016D" w:rsidRPr="0080016D">
        <w:t xml:space="preserve"> </w:t>
      </w:r>
      <w:hyperlink r:id="rId25" w:history="1">
        <w:r w:rsidR="0080016D">
          <w:rPr>
            <w:rStyle w:val="Hyperlink"/>
          </w:rPr>
          <w:t>PR540249</w:t>
        </w:r>
      </w:hyperlink>
      <w:r w:rsidR="0080016D">
        <w:t xml:space="preserve">, </w:t>
      </w:r>
      <w:hyperlink r:id="rId26" w:history="1">
        <w:r w:rsidR="0080016D">
          <w:rPr>
            <w:rStyle w:val="Hyperlink"/>
          </w:rPr>
          <w:t>PR540578</w:t>
        </w:r>
      </w:hyperlink>
      <w:r w:rsidR="00876EDF">
        <w:t xml:space="preserve">, </w:t>
      </w:r>
      <w:hyperlink r:id="rId27" w:history="1">
        <w:r w:rsidR="00876EDF">
          <w:rPr>
            <w:rStyle w:val="Hyperlink"/>
          </w:rPr>
          <w:t>PR544519</w:t>
        </w:r>
      </w:hyperlink>
      <w:r w:rsidR="005A4ED7">
        <w:t xml:space="preserve">, </w:t>
      </w:r>
      <w:hyperlink r:id="rId28" w:history="1">
        <w:r w:rsidR="00A27659" w:rsidRPr="00E942A9">
          <w:rPr>
            <w:rStyle w:val="Hyperlink"/>
          </w:rPr>
          <w:t>PR546288</w:t>
        </w:r>
      </w:hyperlink>
      <w:r w:rsidR="00014329">
        <w:t xml:space="preserve">, </w:t>
      </w:r>
      <w:hyperlink r:id="rId29" w:history="1">
        <w:r w:rsidR="00014329">
          <w:rPr>
            <w:rStyle w:val="Hyperlink"/>
          </w:rPr>
          <w:t>PR557581</w:t>
        </w:r>
      </w:hyperlink>
      <w:r w:rsidR="00CE6384" w:rsidRPr="00CE6384">
        <w:rPr>
          <w:rStyle w:val="Hyperlink"/>
          <w:color w:val="auto"/>
          <w:u w:val="none"/>
        </w:rPr>
        <w:t xml:space="preserve">, </w:t>
      </w:r>
      <w:hyperlink r:id="rId30" w:history="1">
        <w:r w:rsidR="00CE6384">
          <w:rPr>
            <w:rStyle w:val="Hyperlink"/>
          </w:rPr>
          <w:t>PR573679</w:t>
        </w:r>
      </w:hyperlink>
      <w:r w:rsidR="00E10661" w:rsidRPr="00FE420E">
        <w:rPr>
          <w:rStyle w:val="Hyperlink"/>
          <w:color w:val="auto"/>
          <w:u w:val="none"/>
        </w:rPr>
        <w:t xml:space="preserve">, </w:t>
      </w:r>
      <w:hyperlink r:id="rId31" w:history="1">
        <w:r w:rsidR="00E10661" w:rsidRPr="00E10661">
          <w:rPr>
            <w:rStyle w:val="Hyperlink"/>
          </w:rPr>
          <w:t>PR583018</w:t>
        </w:r>
      </w:hyperlink>
      <w:r w:rsidR="00D916BB" w:rsidRPr="00FE420E">
        <w:rPr>
          <w:rStyle w:val="Hyperlink"/>
          <w:color w:val="auto"/>
          <w:u w:val="none"/>
        </w:rPr>
        <w:t>,</w:t>
      </w:r>
      <w:r w:rsidR="00D916BB" w:rsidRPr="00FE420E">
        <w:t xml:space="preserve"> </w:t>
      </w:r>
      <w:hyperlink r:id="rId32" w:history="1">
        <w:r w:rsidR="00D916BB">
          <w:rPr>
            <w:rStyle w:val="Hyperlink"/>
          </w:rPr>
          <w:t>PR584111</w:t>
        </w:r>
      </w:hyperlink>
      <w:r w:rsidR="00AB56AD" w:rsidRPr="00AB56AD">
        <w:rPr>
          <w:rStyle w:val="Hyperlink"/>
          <w:u w:val="none"/>
        </w:rPr>
        <w:t xml:space="preserve">, </w:t>
      </w:r>
      <w:hyperlink r:id="rId33" w:history="1">
        <w:r w:rsidR="00AB56AD">
          <w:rPr>
            <w:rStyle w:val="Hyperlink"/>
          </w:rPr>
          <w:t>PR609326</w:t>
        </w:r>
      </w:hyperlink>
      <w:r w:rsidR="00D03EE3" w:rsidRPr="00D03EE3">
        <w:rPr>
          <w:rStyle w:val="Hyperlink"/>
          <w:color w:val="auto"/>
          <w:u w:val="none"/>
        </w:rPr>
        <w:t xml:space="preserve">, </w:t>
      </w:r>
      <w:hyperlink r:id="rId34" w:history="1">
        <w:r w:rsidR="00D03EE3" w:rsidRPr="00304B3B">
          <w:rPr>
            <w:rStyle w:val="Hyperlink"/>
          </w:rPr>
          <w:t>PR610167</w:t>
        </w:r>
      </w:hyperlink>
      <w:r w:rsidR="00813BDA">
        <w:t xml:space="preserve">, </w:t>
      </w:r>
      <w:hyperlink r:id="rId35" w:history="1">
        <w:r w:rsidR="00813BDA" w:rsidRPr="00813BDA">
          <w:rPr>
            <w:rStyle w:val="Hyperlink"/>
          </w:rPr>
          <w:t>PR701401</w:t>
        </w:r>
      </w:hyperlink>
      <w:r w:rsidR="006141C5">
        <w:t>,</w:t>
      </w:r>
      <w:r w:rsidR="006141C5" w:rsidRPr="006141C5">
        <w:t xml:space="preserve"> </w:t>
      </w:r>
      <w:hyperlink r:id="rId36" w:history="1">
        <w:r w:rsidR="006141C5">
          <w:rPr>
            <w:rStyle w:val="Hyperlink"/>
          </w:rPr>
          <w:t>PR718143</w:t>
        </w:r>
      </w:hyperlink>
      <w:r w:rsidR="006141C5">
        <w:t>]</w:t>
      </w:r>
    </w:p>
    <w:p w:rsidR="00C531C2" w:rsidRDefault="0086684C">
      <w:pPr>
        <w:pStyle w:val="TOC1"/>
        <w:rPr>
          <w:rFonts w:asciiTheme="minorHAnsi" w:eastAsiaTheme="minorEastAsia" w:hAnsiTheme="minorHAnsi" w:cstheme="minorBidi"/>
          <w:b w:val="0"/>
          <w:bCs w:val="0"/>
          <w:noProof/>
          <w:sz w:val="22"/>
          <w:szCs w:val="22"/>
        </w:rPr>
      </w:pPr>
      <w:r>
        <w:fldChar w:fldCharType="begin"/>
      </w:r>
      <w:r w:rsidR="00B554D2">
        <w:instrText xml:space="preserve"> TOC \h \z \t "Part heading,1,Level 1,2,Sub document,1" </w:instrText>
      </w:r>
      <w:r>
        <w:fldChar w:fldCharType="separate"/>
      </w:r>
      <w:hyperlink w:anchor="_Toc37314724" w:history="1">
        <w:r w:rsidR="00C531C2" w:rsidRPr="00B974A2">
          <w:rPr>
            <w:rStyle w:val="Hyperlink"/>
            <w:noProof/>
          </w:rPr>
          <w:t>Part 1— Application and Operation</w:t>
        </w:r>
        <w:r w:rsidR="00C531C2">
          <w:rPr>
            <w:noProof/>
            <w:webHidden/>
          </w:rPr>
          <w:tab/>
        </w:r>
        <w:r w:rsidR="00C531C2">
          <w:rPr>
            <w:noProof/>
            <w:webHidden/>
          </w:rPr>
          <w:fldChar w:fldCharType="begin"/>
        </w:r>
        <w:r w:rsidR="00C531C2">
          <w:rPr>
            <w:noProof/>
            <w:webHidden/>
          </w:rPr>
          <w:instrText xml:space="preserve"> PAGEREF _Toc37314724 \h </w:instrText>
        </w:r>
        <w:r w:rsidR="00C531C2">
          <w:rPr>
            <w:noProof/>
            <w:webHidden/>
          </w:rPr>
        </w:r>
        <w:r w:rsidR="00C531C2">
          <w:rPr>
            <w:noProof/>
            <w:webHidden/>
          </w:rPr>
          <w:fldChar w:fldCharType="separate"/>
        </w:r>
        <w:r w:rsidR="00C531C2">
          <w:rPr>
            <w:noProof/>
            <w:webHidden/>
          </w:rPr>
          <w:t>4</w:t>
        </w:r>
        <w:r w:rsidR="00C531C2">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25" w:history="1">
        <w:r w:rsidRPr="00B974A2">
          <w:rPr>
            <w:rStyle w:val="Hyperlink"/>
            <w:noProof/>
          </w:rPr>
          <w:t>1.</w:t>
        </w:r>
        <w:r>
          <w:rPr>
            <w:rFonts w:asciiTheme="minorHAnsi" w:eastAsiaTheme="minorEastAsia" w:hAnsiTheme="minorHAnsi" w:cstheme="minorBidi"/>
            <w:noProof/>
            <w:sz w:val="22"/>
            <w:szCs w:val="22"/>
          </w:rPr>
          <w:tab/>
        </w:r>
        <w:r w:rsidRPr="00B974A2">
          <w:rPr>
            <w:rStyle w:val="Hyperlink"/>
            <w:noProof/>
          </w:rPr>
          <w:t>Title</w:t>
        </w:r>
        <w:r>
          <w:rPr>
            <w:noProof/>
            <w:webHidden/>
          </w:rPr>
          <w:tab/>
        </w:r>
        <w:r>
          <w:rPr>
            <w:noProof/>
            <w:webHidden/>
          </w:rPr>
          <w:fldChar w:fldCharType="begin"/>
        </w:r>
        <w:r>
          <w:rPr>
            <w:noProof/>
            <w:webHidden/>
          </w:rPr>
          <w:instrText xml:space="preserve"> PAGEREF _Toc37314725 \h </w:instrText>
        </w:r>
        <w:r>
          <w:rPr>
            <w:noProof/>
            <w:webHidden/>
          </w:rPr>
        </w:r>
        <w:r>
          <w:rPr>
            <w:noProof/>
            <w:webHidden/>
          </w:rPr>
          <w:fldChar w:fldCharType="separate"/>
        </w:r>
        <w:r>
          <w:rPr>
            <w:noProof/>
            <w:webHidden/>
          </w:rPr>
          <w:t>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26" w:history="1">
        <w:r w:rsidRPr="00B974A2">
          <w:rPr>
            <w:rStyle w:val="Hyperlink"/>
            <w:noProof/>
          </w:rPr>
          <w:t>2.</w:t>
        </w:r>
        <w:r>
          <w:rPr>
            <w:rFonts w:asciiTheme="minorHAnsi" w:eastAsiaTheme="minorEastAsia" w:hAnsiTheme="minorHAnsi" w:cstheme="minorBidi"/>
            <w:noProof/>
            <w:sz w:val="22"/>
            <w:szCs w:val="22"/>
          </w:rPr>
          <w:tab/>
        </w:r>
        <w:r w:rsidRPr="00B974A2">
          <w:rPr>
            <w:rStyle w:val="Hyperlink"/>
            <w:noProof/>
          </w:rPr>
          <w:t>Commencement and transitional</w:t>
        </w:r>
        <w:r>
          <w:rPr>
            <w:noProof/>
            <w:webHidden/>
          </w:rPr>
          <w:tab/>
        </w:r>
        <w:r>
          <w:rPr>
            <w:noProof/>
            <w:webHidden/>
          </w:rPr>
          <w:fldChar w:fldCharType="begin"/>
        </w:r>
        <w:r>
          <w:rPr>
            <w:noProof/>
            <w:webHidden/>
          </w:rPr>
          <w:instrText xml:space="preserve"> PAGEREF _Toc37314726 \h </w:instrText>
        </w:r>
        <w:r>
          <w:rPr>
            <w:noProof/>
            <w:webHidden/>
          </w:rPr>
        </w:r>
        <w:r>
          <w:rPr>
            <w:noProof/>
            <w:webHidden/>
          </w:rPr>
          <w:fldChar w:fldCharType="separate"/>
        </w:r>
        <w:r>
          <w:rPr>
            <w:noProof/>
            <w:webHidden/>
          </w:rPr>
          <w:t>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27" w:history="1">
        <w:r w:rsidRPr="00B974A2">
          <w:rPr>
            <w:rStyle w:val="Hyperlink"/>
            <w:noProof/>
          </w:rPr>
          <w:t>3.</w:t>
        </w:r>
        <w:r>
          <w:rPr>
            <w:rFonts w:asciiTheme="minorHAnsi" w:eastAsiaTheme="minorEastAsia" w:hAnsiTheme="minorHAnsi" w:cstheme="minorBidi"/>
            <w:noProof/>
            <w:sz w:val="22"/>
            <w:szCs w:val="22"/>
          </w:rPr>
          <w:tab/>
        </w:r>
        <w:r w:rsidRPr="00B974A2">
          <w:rPr>
            <w:rStyle w:val="Hyperlink"/>
            <w:noProof/>
          </w:rPr>
          <w:t>Definitions and interpretation</w:t>
        </w:r>
        <w:r>
          <w:rPr>
            <w:noProof/>
            <w:webHidden/>
          </w:rPr>
          <w:tab/>
        </w:r>
        <w:r>
          <w:rPr>
            <w:noProof/>
            <w:webHidden/>
          </w:rPr>
          <w:fldChar w:fldCharType="begin"/>
        </w:r>
        <w:r>
          <w:rPr>
            <w:noProof/>
            <w:webHidden/>
          </w:rPr>
          <w:instrText xml:space="preserve"> PAGEREF _Toc37314727 \h </w:instrText>
        </w:r>
        <w:r>
          <w:rPr>
            <w:noProof/>
            <w:webHidden/>
          </w:rPr>
        </w:r>
        <w:r>
          <w:rPr>
            <w:noProof/>
            <w:webHidden/>
          </w:rPr>
          <w:fldChar w:fldCharType="separate"/>
        </w:r>
        <w:r>
          <w:rPr>
            <w:noProof/>
            <w:webHidden/>
          </w:rPr>
          <w:t>5</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28" w:history="1">
        <w:r w:rsidRPr="00B974A2">
          <w:rPr>
            <w:rStyle w:val="Hyperlink"/>
            <w:noProof/>
          </w:rPr>
          <w:t>4.</w:t>
        </w:r>
        <w:r>
          <w:rPr>
            <w:rFonts w:asciiTheme="minorHAnsi" w:eastAsiaTheme="minorEastAsia" w:hAnsiTheme="minorHAnsi" w:cstheme="minorBidi"/>
            <w:noProof/>
            <w:sz w:val="22"/>
            <w:szCs w:val="22"/>
          </w:rPr>
          <w:tab/>
        </w:r>
        <w:r w:rsidRPr="00B974A2">
          <w:rPr>
            <w:rStyle w:val="Hyperlink"/>
            <w:noProof/>
          </w:rPr>
          <w:t>Coverage</w:t>
        </w:r>
        <w:r>
          <w:rPr>
            <w:noProof/>
            <w:webHidden/>
          </w:rPr>
          <w:tab/>
        </w:r>
        <w:r>
          <w:rPr>
            <w:noProof/>
            <w:webHidden/>
          </w:rPr>
          <w:fldChar w:fldCharType="begin"/>
        </w:r>
        <w:r>
          <w:rPr>
            <w:noProof/>
            <w:webHidden/>
          </w:rPr>
          <w:instrText xml:space="preserve"> PAGEREF _Toc37314728 \h </w:instrText>
        </w:r>
        <w:r>
          <w:rPr>
            <w:noProof/>
            <w:webHidden/>
          </w:rPr>
        </w:r>
        <w:r>
          <w:rPr>
            <w:noProof/>
            <w:webHidden/>
          </w:rPr>
          <w:fldChar w:fldCharType="separate"/>
        </w:r>
        <w:r>
          <w:rPr>
            <w:noProof/>
            <w:webHidden/>
          </w:rPr>
          <w:t>8</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29" w:history="1">
        <w:r w:rsidRPr="00B974A2">
          <w:rPr>
            <w:rStyle w:val="Hyperlink"/>
            <w:noProof/>
          </w:rPr>
          <w:t>5.</w:t>
        </w:r>
        <w:r>
          <w:rPr>
            <w:rFonts w:asciiTheme="minorHAnsi" w:eastAsiaTheme="minorEastAsia" w:hAnsiTheme="minorHAnsi" w:cstheme="minorBidi"/>
            <w:noProof/>
            <w:sz w:val="22"/>
            <w:szCs w:val="22"/>
          </w:rPr>
          <w:tab/>
        </w:r>
        <w:r w:rsidRPr="00B974A2">
          <w:rPr>
            <w:rStyle w:val="Hyperlink"/>
            <w:noProof/>
          </w:rPr>
          <w:t>Access to the award and the National Employment Standards</w:t>
        </w:r>
        <w:r>
          <w:rPr>
            <w:noProof/>
            <w:webHidden/>
          </w:rPr>
          <w:tab/>
        </w:r>
        <w:r>
          <w:rPr>
            <w:noProof/>
            <w:webHidden/>
          </w:rPr>
          <w:fldChar w:fldCharType="begin"/>
        </w:r>
        <w:r>
          <w:rPr>
            <w:noProof/>
            <w:webHidden/>
          </w:rPr>
          <w:instrText xml:space="preserve"> PAGEREF _Toc37314729 \h </w:instrText>
        </w:r>
        <w:r>
          <w:rPr>
            <w:noProof/>
            <w:webHidden/>
          </w:rPr>
        </w:r>
        <w:r>
          <w:rPr>
            <w:noProof/>
            <w:webHidden/>
          </w:rPr>
          <w:fldChar w:fldCharType="separate"/>
        </w:r>
        <w:r>
          <w:rPr>
            <w:noProof/>
            <w:webHidden/>
          </w:rPr>
          <w:t>10</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0" w:history="1">
        <w:r w:rsidRPr="00B974A2">
          <w:rPr>
            <w:rStyle w:val="Hyperlink"/>
            <w:noProof/>
          </w:rPr>
          <w:t>6.</w:t>
        </w:r>
        <w:r>
          <w:rPr>
            <w:rFonts w:asciiTheme="minorHAnsi" w:eastAsiaTheme="minorEastAsia" w:hAnsiTheme="minorHAnsi" w:cstheme="minorBidi"/>
            <w:noProof/>
            <w:sz w:val="22"/>
            <w:szCs w:val="22"/>
          </w:rPr>
          <w:tab/>
        </w:r>
        <w:r w:rsidRPr="00B974A2">
          <w:rPr>
            <w:rStyle w:val="Hyperlink"/>
            <w:noProof/>
          </w:rPr>
          <w:t>The National Employment Standards and this award</w:t>
        </w:r>
        <w:r>
          <w:rPr>
            <w:noProof/>
            <w:webHidden/>
          </w:rPr>
          <w:tab/>
        </w:r>
        <w:r>
          <w:rPr>
            <w:noProof/>
            <w:webHidden/>
          </w:rPr>
          <w:fldChar w:fldCharType="begin"/>
        </w:r>
        <w:r>
          <w:rPr>
            <w:noProof/>
            <w:webHidden/>
          </w:rPr>
          <w:instrText xml:space="preserve"> PAGEREF _Toc37314730 \h </w:instrText>
        </w:r>
        <w:r>
          <w:rPr>
            <w:noProof/>
            <w:webHidden/>
          </w:rPr>
        </w:r>
        <w:r>
          <w:rPr>
            <w:noProof/>
            <w:webHidden/>
          </w:rPr>
          <w:fldChar w:fldCharType="separate"/>
        </w:r>
        <w:r>
          <w:rPr>
            <w:noProof/>
            <w:webHidden/>
          </w:rPr>
          <w:t>10</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1" w:history="1">
        <w:r w:rsidRPr="00B974A2">
          <w:rPr>
            <w:rStyle w:val="Hyperlink"/>
            <w:noProof/>
          </w:rPr>
          <w:t>7.</w:t>
        </w:r>
        <w:r>
          <w:rPr>
            <w:rFonts w:asciiTheme="minorHAnsi" w:eastAsiaTheme="minorEastAsia" w:hAnsiTheme="minorHAnsi" w:cstheme="minorBidi"/>
            <w:noProof/>
            <w:sz w:val="22"/>
            <w:szCs w:val="22"/>
          </w:rPr>
          <w:tab/>
        </w:r>
        <w:r w:rsidRPr="00B974A2">
          <w:rPr>
            <w:rStyle w:val="Hyperlink"/>
            <w:noProof/>
          </w:rPr>
          <w:t>Individual flexibility arrangements</w:t>
        </w:r>
        <w:r>
          <w:rPr>
            <w:noProof/>
            <w:webHidden/>
          </w:rPr>
          <w:tab/>
        </w:r>
        <w:r>
          <w:rPr>
            <w:noProof/>
            <w:webHidden/>
          </w:rPr>
          <w:fldChar w:fldCharType="begin"/>
        </w:r>
        <w:r>
          <w:rPr>
            <w:noProof/>
            <w:webHidden/>
          </w:rPr>
          <w:instrText xml:space="preserve"> PAGEREF _Toc37314731 \h </w:instrText>
        </w:r>
        <w:r>
          <w:rPr>
            <w:noProof/>
            <w:webHidden/>
          </w:rPr>
        </w:r>
        <w:r>
          <w:rPr>
            <w:noProof/>
            <w:webHidden/>
          </w:rPr>
          <w:fldChar w:fldCharType="separate"/>
        </w:r>
        <w:r>
          <w:rPr>
            <w:noProof/>
            <w:webHidden/>
          </w:rPr>
          <w:t>10</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32" w:history="1">
        <w:r w:rsidRPr="00B974A2">
          <w:rPr>
            <w:rStyle w:val="Hyperlink"/>
            <w:noProof/>
          </w:rPr>
          <w:t>Part 2— Consultation and Dispute Resolution</w:t>
        </w:r>
        <w:r>
          <w:rPr>
            <w:noProof/>
            <w:webHidden/>
          </w:rPr>
          <w:tab/>
        </w:r>
        <w:r>
          <w:rPr>
            <w:noProof/>
            <w:webHidden/>
          </w:rPr>
          <w:fldChar w:fldCharType="begin"/>
        </w:r>
        <w:r>
          <w:rPr>
            <w:noProof/>
            <w:webHidden/>
          </w:rPr>
          <w:instrText xml:space="preserve"> PAGEREF _Toc37314732 \h </w:instrText>
        </w:r>
        <w:r>
          <w:rPr>
            <w:noProof/>
            <w:webHidden/>
          </w:rPr>
        </w:r>
        <w:r>
          <w:rPr>
            <w:noProof/>
            <w:webHidden/>
          </w:rPr>
          <w:fldChar w:fldCharType="separate"/>
        </w:r>
        <w:r>
          <w:rPr>
            <w:noProof/>
            <w:webHidden/>
          </w:rPr>
          <w:t>12</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3" w:history="1">
        <w:r w:rsidRPr="00B974A2">
          <w:rPr>
            <w:rStyle w:val="Hyperlink"/>
            <w:noProof/>
          </w:rPr>
          <w:t>8.</w:t>
        </w:r>
        <w:r>
          <w:rPr>
            <w:rFonts w:asciiTheme="minorHAnsi" w:eastAsiaTheme="minorEastAsia" w:hAnsiTheme="minorHAnsi" w:cstheme="minorBidi"/>
            <w:noProof/>
            <w:sz w:val="22"/>
            <w:szCs w:val="22"/>
          </w:rPr>
          <w:tab/>
        </w:r>
        <w:r w:rsidRPr="00B974A2">
          <w:rPr>
            <w:rStyle w:val="Hyperlink"/>
            <w:noProof/>
          </w:rPr>
          <w:t>Consultation about major workplace change</w:t>
        </w:r>
        <w:r>
          <w:rPr>
            <w:noProof/>
            <w:webHidden/>
          </w:rPr>
          <w:tab/>
        </w:r>
        <w:r>
          <w:rPr>
            <w:noProof/>
            <w:webHidden/>
          </w:rPr>
          <w:fldChar w:fldCharType="begin"/>
        </w:r>
        <w:r>
          <w:rPr>
            <w:noProof/>
            <w:webHidden/>
          </w:rPr>
          <w:instrText xml:space="preserve"> PAGEREF _Toc37314733 \h </w:instrText>
        </w:r>
        <w:r>
          <w:rPr>
            <w:noProof/>
            <w:webHidden/>
          </w:rPr>
        </w:r>
        <w:r>
          <w:rPr>
            <w:noProof/>
            <w:webHidden/>
          </w:rPr>
          <w:fldChar w:fldCharType="separate"/>
        </w:r>
        <w:r>
          <w:rPr>
            <w:noProof/>
            <w:webHidden/>
          </w:rPr>
          <w:t>12</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4" w:history="1">
        <w:r w:rsidRPr="00B974A2">
          <w:rPr>
            <w:rStyle w:val="Hyperlink"/>
            <w:noProof/>
          </w:rPr>
          <w:t>8A.</w:t>
        </w:r>
        <w:r>
          <w:rPr>
            <w:rFonts w:asciiTheme="minorHAnsi" w:eastAsiaTheme="minorEastAsia" w:hAnsiTheme="minorHAnsi" w:cstheme="minorBidi"/>
            <w:noProof/>
            <w:sz w:val="22"/>
            <w:szCs w:val="22"/>
          </w:rPr>
          <w:tab/>
        </w:r>
        <w:r w:rsidRPr="00B974A2">
          <w:rPr>
            <w:rStyle w:val="Hyperlink"/>
            <w:noProof/>
          </w:rPr>
          <w:t>Consultation about changes to rosters or hours of work</w:t>
        </w:r>
        <w:r>
          <w:rPr>
            <w:noProof/>
            <w:webHidden/>
          </w:rPr>
          <w:tab/>
        </w:r>
        <w:r>
          <w:rPr>
            <w:noProof/>
            <w:webHidden/>
          </w:rPr>
          <w:fldChar w:fldCharType="begin"/>
        </w:r>
        <w:r>
          <w:rPr>
            <w:noProof/>
            <w:webHidden/>
          </w:rPr>
          <w:instrText xml:space="preserve"> PAGEREF _Toc37314734 \h </w:instrText>
        </w:r>
        <w:r>
          <w:rPr>
            <w:noProof/>
            <w:webHidden/>
          </w:rPr>
        </w:r>
        <w:r>
          <w:rPr>
            <w:noProof/>
            <w:webHidden/>
          </w:rPr>
          <w:fldChar w:fldCharType="separate"/>
        </w:r>
        <w:r>
          <w:rPr>
            <w:noProof/>
            <w:webHidden/>
          </w:rPr>
          <w:t>13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5" w:history="1">
        <w:r w:rsidRPr="00B974A2">
          <w:rPr>
            <w:rStyle w:val="Hyperlink"/>
            <w:noProof/>
          </w:rPr>
          <w:t>9.</w:t>
        </w:r>
        <w:r>
          <w:rPr>
            <w:rFonts w:asciiTheme="minorHAnsi" w:eastAsiaTheme="minorEastAsia" w:hAnsiTheme="minorHAnsi" w:cstheme="minorBidi"/>
            <w:noProof/>
            <w:sz w:val="22"/>
            <w:szCs w:val="22"/>
          </w:rPr>
          <w:tab/>
        </w:r>
        <w:r w:rsidRPr="00B974A2">
          <w:rPr>
            <w:rStyle w:val="Hyperlink"/>
            <w:noProof/>
          </w:rPr>
          <w:t>Dispute resolution</w:t>
        </w:r>
        <w:r>
          <w:rPr>
            <w:noProof/>
            <w:webHidden/>
          </w:rPr>
          <w:tab/>
        </w:r>
        <w:r>
          <w:rPr>
            <w:noProof/>
            <w:webHidden/>
          </w:rPr>
          <w:fldChar w:fldCharType="begin"/>
        </w:r>
        <w:r>
          <w:rPr>
            <w:noProof/>
            <w:webHidden/>
          </w:rPr>
          <w:instrText xml:space="preserve"> PAGEREF _Toc37314735 \h </w:instrText>
        </w:r>
        <w:r>
          <w:rPr>
            <w:noProof/>
            <w:webHidden/>
          </w:rPr>
        </w:r>
        <w:r>
          <w:rPr>
            <w:noProof/>
            <w:webHidden/>
          </w:rPr>
          <w:fldChar w:fldCharType="separate"/>
        </w:r>
        <w:r>
          <w:rPr>
            <w:noProof/>
            <w:webHidden/>
          </w:rPr>
          <w:t>13</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36" w:history="1">
        <w:r w:rsidRPr="00B974A2">
          <w:rPr>
            <w:rStyle w:val="Hyperlink"/>
            <w:noProof/>
          </w:rPr>
          <w:t>Part 3— Types of Employment and Termination of Employment</w:t>
        </w:r>
        <w:r>
          <w:rPr>
            <w:noProof/>
            <w:webHidden/>
          </w:rPr>
          <w:tab/>
        </w:r>
        <w:r>
          <w:rPr>
            <w:noProof/>
            <w:webHidden/>
          </w:rPr>
          <w:fldChar w:fldCharType="begin"/>
        </w:r>
        <w:r>
          <w:rPr>
            <w:noProof/>
            <w:webHidden/>
          </w:rPr>
          <w:instrText xml:space="preserve"> PAGEREF _Toc37314736 \h </w:instrText>
        </w:r>
        <w:r>
          <w:rPr>
            <w:noProof/>
            <w:webHidden/>
          </w:rPr>
        </w:r>
        <w:r>
          <w:rPr>
            <w:noProof/>
            <w:webHidden/>
          </w:rPr>
          <w:fldChar w:fldCharType="separate"/>
        </w:r>
        <w:r>
          <w:rPr>
            <w:noProof/>
            <w:webHidden/>
          </w:rPr>
          <w:t>14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7" w:history="1">
        <w:r w:rsidRPr="00B974A2">
          <w:rPr>
            <w:rStyle w:val="Hyperlink"/>
            <w:noProof/>
          </w:rPr>
          <w:t>10.</w:t>
        </w:r>
        <w:r>
          <w:rPr>
            <w:rFonts w:asciiTheme="minorHAnsi" w:eastAsiaTheme="minorEastAsia" w:hAnsiTheme="minorHAnsi" w:cstheme="minorBidi"/>
            <w:noProof/>
            <w:sz w:val="22"/>
            <w:szCs w:val="22"/>
          </w:rPr>
          <w:tab/>
        </w:r>
        <w:r w:rsidRPr="00B974A2">
          <w:rPr>
            <w:rStyle w:val="Hyperlink"/>
            <w:noProof/>
          </w:rPr>
          <w:t>Types of employment</w:t>
        </w:r>
        <w:r>
          <w:rPr>
            <w:noProof/>
            <w:webHidden/>
          </w:rPr>
          <w:tab/>
        </w:r>
        <w:r>
          <w:rPr>
            <w:noProof/>
            <w:webHidden/>
          </w:rPr>
          <w:fldChar w:fldCharType="begin"/>
        </w:r>
        <w:r>
          <w:rPr>
            <w:noProof/>
            <w:webHidden/>
          </w:rPr>
          <w:instrText xml:space="preserve"> PAGEREF _Toc37314737 \h </w:instrText>
        </w:r>
        <w:r>
          <w:rPr>
            <w:noProof/>
            <w:webHidden/>
          </w:rPr>
        </w:r>
        <w:r>
          <w:rPr>
            <w:noProof/>
            <w:webHidden/>
          </w:rPr>
          <w:fldChar w:fldCharType="separate"/>
        </w:r>
        <w:r>
          <w:rPr>
            <w:noProof/>
            <w:webHidden/>
          </w:rPr>
          <w:t>14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8" w:history="1">
        <w:r w:rsidRPr="00B974A2">
          <w:rPr>
            <w:rStyle w:val="Hyperlink"/>
            <w:noProof/>
          </w:rPr>
          <w:t>11.</w:t>
        </w:r>
        <w:r>
          <w:rPr>
            <w:rFonts w:asciiTheme="minorHAnsi" w:eastAsiaTheme="minorEastAsia" w:hAnsiTheme="minorHAnsi" w:cstheme="minorBidi"/>
            <w:noProof/>
            <w:sz w:val="22"/>
            <w:szCs w:val="22"/>
          </w:rPr>
          <w:tab/>
        </w:r>
        <w:r w:rsidRPr="00B974A2">
          <w:rPr>
            <w:rStyle w:val="Hyperlink"/>
            <w:noProof/>
          </w:rPr>
          <w:t>Full-time employment</w:t>
        </w:r>
        <w:r>
          <w:rPr>
            <w:noProof/>
            <w:webHidden/>
          </w:rPr>
          <w:tab/>
        </w:r>
        <w:r>
          <w:rPr>
            <w:noProof/>
            <w:webHidden/>
          </w:rPr>
          <w:fldChar w:fldCharType="begin"/>
        </w:r>
        <w:r>
          <w:rPr>
            <w:noProof/>
            <w:webHidden/>
          </w:rPr>
          <w:instrText xml:space="preserve"> PAGEREF _Toc37314738 \h </w:instrText>
        </w:r>
        <w:r>
          <w:rPr>
            <w:noProof/>
            <w:webHidden/>
          </w:rPr>
        </w:r>
        <w:r>
          <w:rPr>
            <w:noProof/>
            <w:webHidden/>
          </w:rPr>
          <w:fldChar w:fldCharType="separate"/>
        </w:r>
        <w:r>
          <w:rPr>
            <w:noProof/>
            <w:webHidden/>
          </w:rPr>
          <w:t>14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39" w:history="1">
        <w:r w:rsidRPr="00B974A2">
          <w:rPr>
            <w:rStyle w:val="Hyperlink"/>
            <w:noProof/>
          </w:rPr>
          <w:t>12.</w:t>
        </w:r>
        <w:r>
          <w:rPr>
            <w:rFonts w:asciiTheme="minorHAnsi" w:eastAsiaTheme="minorEastAsia" w:hAnsiTheme="minorHAnsi" w:cstheme="minorBidi"/>
            <w:noProof/>
            <w:sz w:val="22"/>
            <w:szCs w:val="22"/>
          </w:rPr>
          <w:tab/>
        </w:r>
        <w:r w:rsidRPr="00B974A2">
          <w:rPr>
            <w:rStyle w:val="Hyperlink"/>
            <w:noProof/>
          </w:rPr>
          <w:t>Part-time employment</w:t>
        </w:r>
        <w:r>
          <w:rPr>
            <w:noProof/>
            <w:webHidden/>
          </w:rPr>
          <w:tab/>
        </w:r>
        <w:r>
          <w:rPr>
            <w:noProof/>
            <w:webHidden/>
          </w:rPr>
          <w:fldChar w:fldCharType="begin"/>
        </w:r>
        <w:r>
          <w:rPr>
            <w:noProof/>
            <w:webHidden/>
          </w:rPr>
          <w:instrText xml:space="preserve"> PAGEREF _Toc37314739 \h </w:instrText>
        </w:r>
        <w:r>
          <w:rPr>
            <w:noProof/>
            <w:webHidden/>
          </w:rPr>
        </w:r>
        <w:r>
          <w:rPr>
            <w:noProof/>
            <w:webHidden/>
          </w:rPr>
          <w:fldChar w:fldCharType="separate"/>
        </w:r>
        <w:r>
          <w:rPr>
            <w:noProof/>
            <w:webHidden/>
          </w:rPr>
          <w:t>14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0" w:history="1">
        <w:r w:rsidRPr="00B974A2">
          <w:rPr>
            <w:rStyle w:val="Hyperlink"/>
            <w:noProof/>
          </w:rPr>
          <w:t>13.</w:t>
        </w:r>
        <w:r>
          <w:rPr>
            <w:rFonts w:asciiTheme="minorHAnsi" w:eastAsiaTheme="minorEastAsia" w:hAnsiTheme="minorHAnsi" w:cstheme="minorBidi"/>
            <w:noProof/>
            <w:sz w:val="22"/>
            <w:szCs w:val="22"/>
          </w:rPr>
          <w:tab/>
        </w:r>
        <w:r w:rsidRPr="00B974A2">
          <w:rPr>
            <w:rStyle w:val="Hyperlink"/>
            <w:noProof/>
          </w:rPr>
          <w:t>Casual employment</w:t>
        </w:r>
        <w:r>
          <w:rPr>
            <w:noProof/>
            <w:webHidden/>
          </w:rPr>
          <w:tab/>
        </w:r>
        <w:r>
          <w:rPr>
            <w:noProof/>
            <w:webHidden/>
          </w:rPr>
          <w:fldChar w:fldCharType="begin"/>
        </w:r>
        <w:r>
          <w:rPr>
            <w:noProof/>
            <w:webHidden/>
          </w:rPr>
          <w:instrText xml:space="preserve"> PAGEREF _Toc37314740 \h </w:instrText>
        </w:r>
        <w:r>
          <w:rPr>
            <w:noProof/>
            <w:webHidden/>
          </w:rPr>
        </w:r>
        <w:r>
          <w:rPr>
            <w:noProof/>
            <w:webHidden/>
          </w:rPr>
          <w:fldChar w:fldCharType="separate"/>
        </w:r>
        <w:r>
          <w:rPr>
            <w:noProof/>
            <w:webHidden/>
          </w:rPr>
          <w:t>16</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1" w:history="1">
        <w:r w:rsidRPr="00B974A2">
          <w:rPr>
            <w:rStyle w:val="Hyperlink"/>
            <w:noProof/>
          </w:rPr>
          <w:t>14.</w:t>
        </w:r>
        <w:r>
          <w:rPr>
            <w:rFonts w:asciiTheme="minorHAnsi" w:eastAsiaTheme="minorEastAsia" w:hAnsiTheme="minorHAnsi" w:cstheme="minorBidi"/>
            <w:noProof/>
            <w:sz w:val="22"/>
            <w:szCs w:val="22"/>
          </w:rPr>
          <w:tab/>
        </w:r>
        <w:r w:rsidRPr="00B974A2">
          <w:rPr>
            <w:rStyle w:val="Hyperlink"/>
            <w:noProof/>
          </w:rPr>
          <w:t>Apprentices</w:t>
        </w:r>
        <w:r>
          <w:rPr>
            <w:noProof/>
            <w:webHidden/>
          </w:rPr>
          <w:tab/>
        </w:r>
        <w:r>
          <w:rPr>
            <w:noProof/>
            <w:webHidden/>
          </w:rPr>
          <w:fldChar w:fldCharType="begin"/>
        </w:r>
        <w:r>
          <w:rPr>
            <w:noProof/>
            <w:webHidden/>
          </w:rPr>
          <w:instrText xml:space="preserve"> PAGEREF _Toc37314741 \h </w:instrText>
        </w:r>
        <w:r>
          <w:rPr>
            <w:noProof/>
            <w:webHidden/>
          </w:rPr>
        </w:r>
        <w:r>
          <w:rPr>
            <w:noProof/>
            <w:webHidden/>
          </w:rPr>
          <w:fldChar w:fldCharType="separate"/>
        </w:r>
        <w:r>
          <w:rPr>
            <w:noProof/>
            <w:webHidden/>
          </w:rPr>
          <w:t>18</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2" w:history="1">
        <w:r w:rsidRPr="00B974A2">
          <w:rPr>
            <w:rStyle w:val="Hyperlink"/>
            <w:noProof/>
          </w:rPr>
          <w:t>15.</w:t>
        </w:r>
        <w:r>
          <w:rPr>
            <w:rFonts w:asciiTheme="minorHAnsi" w:eastAsiaTheme="minorEastAsia" w:hAnsiTheme="minorHAnsi" w:cstheme="minorBidi"/>
            <w:noProof/>
            <w:sz w:val="22"/>
            <w:szCs w:val="22"/>
          </w:rPr>
          <w:tab/>
        </w:r>
        <w:r w:rsidRPr="00B974A2">
          <w:rPr>
            <w:rStyle w:val="Hyperlink"/>
            <w:noProof/>
          </w:rPr>
          <w:t>Junior employees</w:t>
        </w:r>
        <w:r>
          <w:rPr>
            <w:noProof/>
            <w:webHidden/>
          </w:rPr>
          <w:tab/>
        </w:r>
        <w:r>
          <w:rPr>
            <w:noProof/>
            <w:webHidden/>
          </w:rPr>
          <w:fldChar w:fldCharType="begin"/>
        </w:r>
        <w:r>
          <w:rPr>
            <w:noProof/>
            <w:webHidden/>
          </w:rPr>
          <w:instrText xml:space="preserve"> PAGEREF _Toc37314742 \h </w:instrText>
        </w:r>
        <w:r>
          <w:rPr>
            <w:noProof/>
            <w:webHidden/>
          </w:rPr>
        </w:r>
        <w:r>
          <w:rPr>
            <w:noProof/>
            <w:webHidden/>
          </w:rPr>
          <w:fldChar w:fldCharType="separate"/>
        </w:r>
        <w:r>
          <w:rPr>
            <w:noProof/>
            <w:webHidden/>
          </w:rPr>
          <w:t>20</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3" w:history="1">
        <w:r w:rsidRPr="00B974A2">
          <w:rPr>
            <w:rStyle w:val="Hyperlink"/>
            <w:noProof/>
          </w:rPr>
          <w:t>16.</w:t>
        </w:r>
        <w:r>
          <w:rPr>
            <w:rFonts w:asciiTheme="minorHAnsi" w:eastAsiaTheme="minorEastAsia" w:hAnsiTheme="minorHAnsi" w:cstheme="minorBidi"/>
            <w:noProof/>
            <w:sz w:val="22"/>
            <w:szCs w:val="22"/>
          </w:rPr>
          <w:tab/>
        </w:r>
        <w:r w:rsidRPr="00B974A2">
          <w:rPr>
            <w:rStyle w:val="Hyperlink"/>
            <w:noProof/>
          </w:rPr>
          <w:t>Termination of employment</w:t>
        </w:r>
        <w:r>
          <w:rPr>
            <w:noProof/>
            <w:webHidden/>
          </w:rPr>
          <w:tab/>
        </w:r>
        <w:r>
          <w:rPr>
            <w:noProof/>
            <w:webHidden/>
          </w:rPr>
          <w:fldChar w:fldCharType="begin"/>
        </w:r>
        <w:r>
          <w:rPr>
            <w:noProof/>
            <w:webHidden/>
          </w:rPr>
          <w:instrText xml:space="preserve"> PAGEREF _Toc37314743 \h </w:instrText>
        </w:r>
        <w:r>
          <w:rPr>
            <w:noProof/>
            <w:webHidden/>
          </w:rPr>
        </w:r>
        <w:r>
          <w:rPr>
            <w:noProof/>
            <w:webHidden/>
          </w:rPr>
          <w:fldChar w:fldCharType="separate"/>
        </w:r>
        <w:r>
          <w:rPr>
            <w:noProof/>
            <w:webHidden/>
          </w:rPr>
          <w:t>21</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4" w:history="1">
        <w:r w:rsidRPr="00B974A2">
          <w:rPr>
            <w:rStyle w:val="Hyperlink"/>
            <w:noProof/>
          </w:rPr>
          <w:t>17.</w:t>
        </w:r>
        <w:r>
          <w:rPr>
            <w:rFonts w:asciiTheme="minorHAnsi" w:eastAsiaTheme="minorEastAsia" w:hAnsiTheme="minorHAnsi" w:cstheme="minorBidi"/>
            <w:noProof/>
            <w:sz w:val="22"/>
            <w:szCs w:val="22"/>
          </w:rPr>
          <w:tab/>
        </w:r>
        <w:r w:rsidRPr="00B974A2">
          <w:rPr>
            <w:rStyle w:val="Hyperlink"/>
            <w:noProof/>
          </w:rPr>
          <w:t>Redundancy</w:t>
        </w:r>
        <w:r>
          <w:rPr>
            <w:noProof/>
            <w:webHidden/>
          </w:rPr>
          <w:tab/>
        </w:r>
        <w:r>
          <w:rPr>
            <w:noProof/>
            <w:webHidden/>
          </w:rPr>
          <w:fldChar w:fldCharType="begin"/>
        </w:r>
        <w:r>
          <w:rPr>
            <w:noProof/>
            <w:webHidden/>
          </w:rPr>
          <w:instrText xml:space="preserve"> PAGEREF _Toc37314744 \h </w:instrText>
        </w:r>
        <w:r>
          <w:rPr>
            <w:noProof/>
            <w:webHidden/>
          </w:rPr>
        </w:r>
        <w:r>
          <w:rPr>
            <w:noProof/>
            <w:webHidden/>
          </w:rPr>
          <w:fldChar w:fldCharType="separate"/>
        </w:r>
        <w:r>
          <w:rPr>
            <w:noProof/>
            <w:webHidden/>
          </w:rPr>
          <w:t>22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45" w:history="1">
        <w:r w:rsidRPr="00B974A2">
          <w:rPr>
            <w:rStyle w:val="Hyperlink"/>
            <w:noProof/>
          </w:rPr>
          <w:t>Part 4— Classifications and Minimum Wage Rates</w:t>
        </w:r>
        <w:r>
          <w:rPr>
            <w:noProof/>
            <w:webHidden/>
          </w:rPr>
          <w:tab/>
        </w:r>
        <w:r>
          <w:rPr>
            <w:noProof/>
            <w:webHidden/>
          </w:rPr>
          <w:fldChar w:fldCharType="begin"/>
        </w:r>
        <w:r>
          <w:rPr>
            <w:noProof/>
            <w:webHidden/>
          </w:rPr>
          <w:instrText xml:space="preserve"> PAGEREF _Toc37314745 \h </w:instrText>
        </w:r>
        <w:r>
          <w:rPr>
            <w:noProof/>
            <w:webHidden/>
          </w:rPr>
        </w:r>
        <w:r>
          <w:rPr>
            <w:noProof/>
            <w:webHidden/>
          </w:rPr>
          <w:fldChar w:fldCharType="separate"/>
        </w:r>
        <w:r>
          <w:rPr>
            <w:noProof/>
            <w:webHidden/>
          </w:rPr>
          <w:t>23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6" w:history="1">
        <w:r w:rsidRPr="00B974A2">
          <w:rPr>
            <w:rStyle w:val="Hyperlink"/>
            <w:noProof/>
          </w:rPr>
          <w:t>18.</w:t>
        </w:r>
        <w:r>
          <w:rPr>
            <w:rFonts w:asciiTheme="minorHAnsi" w:eastAsiaTheme="minorEastAsia" w:hAnsiTheme="minorHAnsi" w:cstheme="minorBidi"/>
            <w:noProof/>
            <w:sz w:val="22"/>
            <w:szCs w:val="22"/>
          </w:rPr>
          <w:tab/>
        </w:r>
        <w:r w:rsidRPr="00B974A2">
          <w:rPr>
            <w:rStyle w:val="Hyperlink"/>
            <w:noProof/>
          </w:rPr>
          <w:t>Work organisation</w:t>
        </w:r>
        <w:r>
          <w:rPr>
            <w:noProof/>
            <w:webHidden/>
          </w:rPr>
          <w:tab/>
        </w:r>
        <w:r>
          <w:rPr>
            <w:noProof/>
            <w:webHidden/>
          </w:rPr>
          <w:fldChar w:fldCharType="begin"/>
        </w:r>
        <w:r>
          <w:rPr>
            <w:noProof/>
            <w:webHidden/>
          </w:rPr>
          <w:instrText xml:space="preserve"> PAGEREF _Toc37314746 \h </w:instrText>
        </w:r>
        <w:r>
          <w:rPr>
            <w:noProof/>
            <w:webHidden/>
          </w:rPr>
        </w:r>
        <w:r>
          <w:rPr>
            <w:noProof/>
            <w:webHidden/>
          </w:rPr>
          <w:fldChar w:fldCharType="separate"/>
        </w:r>
        <w:r>
          <w:rPr>
            <w:noProof/>
            <w:webHidden/>
          </w:rPr>
          <w:t>23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7" w:history="1">
        <w:r w:rsidRPr="00B974A2">
          <w:rPr>
            <w:rStyle w:val="Hyperlink"/>
            <w:noProof/>
          </w:rPr>
          <w:t>19.</w:t>
        </w:r>
        <w:r>
          <w:rPr>
            <w:rFonts w:asciiTheme="minorHAnsi" w:eastAsiaTheme="minorEastAsia" w:hAnsiTheme="minorHAnsi" w:cstheme="minorBidi"/>
            <w:noProof/>
            <w:sz w:val="22"/>
            <w:szCs w:val="22"/>
          </w:rPr>
          <w:tab/>
        </w:r>
        <w:r w:rsidRPr="00B974A2">
          <w:rPr>
            <w:rStyle w:val="Hyperlink"/>
            <w:noProof/>
          </w:rPr>
          <w:t>Classifications</w:t>
        </w:r>
        <w:r>
          <w:rPr>
            <w:noProof/>
            <w:webHidden/>
          </w:rPr>
          <w:tab/>
        </w:r>
        <w:r>
          <w:rPr>
            <w:noProof/>
            <w:webHidden/>
          </w:rPr>
          <w:fldChar w:fldCharType="begin"/>
        </w:r>
        <w:r>
          <w:rPr>
            <w:noProof/>
            <w:webHidden/>
          </w:rPr>
          <w:instrText xml:space="preserve"> PAGEREF _Toc37314747 \h </w:instrText>
        </w:r>
        <w:r>
          <w:rPr>
            <w:noProof/>
            <w:webHidden/>
          </w:rPr>
        </w:r>
        <w:r>
          <w:rPr>
            <w:noProof/>
            <w:webHidden/>
          </w:rPr>
          <w:fldChar w:fldCharType="separate"/>
        </w:r>
        <w:r>
          <w:rPr>
            <w:noProof/>
            <w:webHidden/>
          </w:rPr>
          <w:t>23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8" w:history="1">
        <w:r w:rsidRPr="00B974A2">
          <w:rPr>
            <w:rStyle w:val="Hyperlink"/>
            <w:noProof/>
          </w:rPr>
          <w:t>20.</w:t>
        </w:r>
        <w:r>
          <w:rPr>
            <w:rFonts w:asciiTheme="minorHAnsi" w:eastAsiaTheme="minorEastAsia" w:hAnsiTheme="minorHAnsi" w:cstheme="minorBidi"/>
            <w:noProof/>
            <w:sz w:val="22"/>
            <w:szCs w:val="22"/>
          </w:rPr>
          <w:tab/>
        </w:r>
        <w:r w:rsidRPr="00B974A2">
          <w:rPr>
            <w:rStyle w:val="Hyperlink"/>
            <w:noProof/>
          </w:rPr>
          <w:t>Minimum wages</w:t>
        </w:r>
        <w:r>
          <w:rPr>
            <w:noProof/>
            <w:webHidden/>
          </w:rPr>
          <w:tab/>
        </w:r>
        <w:r>
          <w:rPr>
            <w:noProof/>
            <w:webHidden/>
          </w:rPr>
          <w:fldChar w:fldCharType="begin"/>
        </w:r>
        <w:r>
          <w:rPr>
            <w:noProof/>
            <w:webHidden/>
          </w:rPr>
          <w:instrText xml:space="preserve"> PAGEREF _Toc37314748 \h </w:instrText>
        </w:r>
        <w:r>
          <w:rPr>
            <w:noProof/>
            <w:webHidden/>
          </w:rPr>
        </w:r>
        <w:r>
          <w:rPr>
            <w:noProof/>
            <w:webHidden/>
          </w:rPr>
          <w:fldChar w:fldCharType="separate"/>
        </w:r>
        <w:r>
          <w:rPr>
            <w:noProof/>
            <w:webHidden/>
          </w:rPr>
          <w:t>23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49" w:history="1">
        <w:r w:rsidRPr="00B974A2">
          <w:rPr>
            <w:rStyle w:val="Hyperlink"/>
            <w:noProof/>
          </w:rPr>
          <w:t>21.</w:t>
        </w:r>
        <w:r>
          <w:rPr>
            <w:rFonts w:asciiTheme="minorHAnsi" w:eastAsiaTheme="minorEastAsia" w:hAnsiTheme="minorHAnsi" w:cstheme="minorBidi"/>
            <w:noProof/>
            <w:sz w:val="22"/>
            <w:szCs w:val="22"/>
          </w:rPr>
          <w:tab/>
        </w:r>
        <w:r w:rsidRPr="00B974A2">
          <w:rPr>
            <w:rStyle w:val="Hyperlink"/>
            <w:noProof/>
          </w:rPr>
          <w:t>Allowances</w:t>
        </w:r>
        <w:r>
          <w:rPr>
            <w:noProof/>
            <w:webHidden/>
          </w:rPr>
          <w:tab/>
        </w:r>
        <w:r>
          <w:rPr>
            <w:noProof/>
            <w:webHidden/>
          </w:rPr>
          <w:fldChar w:fldCharType="begin"/>
        </w:r>
        <w:r>
          <w:rPr>
            <w:noProof/>
            <w:webHidden/>
          </w:rPr>
          <w:instrText xml:space="preserve"> PAGEREF _Toc37314749 \h </w:instrText>
        </w:r>
        <w:r>
          <w:rPr>
            <w:noProof/>
            <w:webHidden/>
          </w:rPr>
        </w:r>
        <w:r>
          <w:rPr>
            <w:noProof/>
            <w:webHidden/>
          </w:rPr>
          <w:fldChar w:fldCharType="separate"/>
        </w:r>
        <w:r>
          <w:rPr>
            <w:noProof/>
            <w:webHidden/>
          </w:rPr>
          <w:t>32</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0" w:history="1">
        <w:r w:rsidRPr="00B974A2">
          <w:rPr>
            <w:rStyle w:val="Hyperlink"/>
            <w:noProof/>
          </w:rPr>
          <w:t>22.</w:t>
        </w:r>
        <w:r>
          <w:rPr>
            <w:rFonts w:asciiTheme="minorHAnsi" w:eastAsiaTheme="minorEastAsia" w:hAnsiTheme="minorHAnsi" w:cstheme="minorBidi"/>
            <w:noProof/>
            <w:sz w:val="22"/>
            <w:szCs w:val="22"/>
          </w:rPr>
          <w:tab/>
        </w:r>
        <w:r w:rsidRPr="00B974A2">
          <w:rPr>
            <w:rStyle w:val="Hyperlink"/>
            <w:noProof/>
          </w:rPr>
          <w:t>Supported wage system</w:t>
        </w:r>
        <w:r>
          <w:rPr>
            <w:noProof/>
            <w:webHidden/>
          </w:rPr>
          <w:tab/>
        </w:r>
        <w:r>
          <w:rPr>
            <w:noProof/>
            <w:webHidden/>
          </w:rPr>
          <w:fldChar w:fldCharType="begin"/>
        </w:r>
        <w:r>
          <w:rPr>
            <w:noProof/>
            <w:webHidden/>
          </w:rPr>
          <w:instrText xml:space="preserve"> PAGEREF _Toc37314750 \h </w:instrText>
        </w:r>
        <w:r>
          <w:rPr>
            <w:noProof/>
            <w:webHidden/>
          </w:rPr>
        </w:r>
        <w:r>
          <w:rPr>
            <w:noProof/>
            <w:webHidden/>
          </w:rPr>
          <w:fldChar w:fldCharType="separate"/>
        </w:r>
        <w:r>
          <w:rPr>
            <w:noProof/>
            <w:webHidden/>
          </w:rPr>
          <w:t>37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1" w:history="1">
        <w:r w:rsidRPr="00B974A2">
          <w:rPr>
            <w:rStyle w:val="Hyperlink"/>
            <w:noProof/>
          </w:rPr>
          <w:t>23.</w:t>
        </w:r>
        <w:r>
          <w:rPr>
            <w:rFonts w:asciiTheme="minorHAnsi" w:eastAsiaTheme="minorEastAsia" w:hAnsiTheme="minorHAnsi" w:cstheme="minorBidi"/>
            <w:noProof/>
            <w:sz w:val="22"/>
            <w:szCs w:val="22"/>
          </w:rPr>
          <w:tab/>
        </w:r>
        <w:r w:rsidRPr="00B974A2">
          <w:rPr>
            <w:rStyle w:val="Hyperlink"/>
            <w:noProof/>
          </w:rPr>
          <w:t>National training wage</w:t>
        </w:r>
        <w:r>
          <w:rPr>
            <w:noProof/>
            <w:webHidden/>
          </w:rPr>
          <w:tab/>
        </w:r>
        <w:r>
          <w:rPr>
            <w:noProof/>
            <w:webHidden/>
          </w:rPr>
          <w:fldChar w:fldCharType="begin"/>
        </w:r>
        <w:r>
          <w:rPr>
            <w:noProof/>
            <w:webHidden/>
          </w:rPr>
          <w:instrText xml:space="preserve"> PAGEREF _Toc37314751 \h </w:instrText>
        </w:r>
        <w:r>
          <w:rPr>
            <w:noProof/>
            <w:webHidden/>
          </w:rPr>
        </w:r>
        <w:r>
          <w:rPr>
            <w:noProof/>
            <w:webHidden/>
          </w:rPr>
          <w:fldChar w:fldCharType="separate"/>
        </w:r>
        <w:r>
          <w:rPr>
            <w:noProof/>
            <w:webHidden/>
          </w:rPr>
          <w:t>37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2" w:history="1">
        <w:r w:rsidRPr="00B974A2">
          <w:rPr>
            <w:rStyle w:val="Hyperlink"/>
            <w:noProof/>
          </w:rPr>
          <w:t>24.</w:t>
        </w:r>
        <w:r>
          <w:rPr>
            <w:rFonts w:asciiTheme="minorHAnsi" w:eastAsiaTheme="minorEastAsia" w:hAnsiTheme="minorHAnsi" w:cstheme="minorBidi"/>
            <w:noProof/>
            <w:sz w:val="22"/>
            <w:szCs w:val="22"/>
          </w:rPr>
          <w:tab/>
        </w:r>
        <w:r w:rsidRPr="00B974A2">
          <w:rPr>
            <w:rStyle w:val="Hyperlink"/>
            <w:noProof/>
          </w:rPr>
          <w:t>School-based apprenticeship</w:t>
        </w:r>
        <w:r>
          <w:rPr>
            <w:noProof/>
            <w:webHidden/>
          </w:rPr>
          <w:tab/>
        </w:r>
        <w:r>
          <w:rPr>
            <w:noProof/>
            <w:webHidden/>
          </w:rPr>
          <w:fldChar w:fldCharType="begin"/>
        </w:r>
        <w:r>
          <w:rPr>
            <w:noProof/>
            <w:webHidden/>
          </w:rPr>
          <w:instrText xml:space="preserve"> PAGEREF _Toc37314752 \h </w:instrText>
        </w:r>
        <w:r>
          <w:rPr>
            <w:noProof/>
            <w:webHidden/>
          </w:rPr>
        </w:r>
        <w:r>
          <w:rPr>
            <w:noProof/>
            <w:webHidden/>
          </w:rPr>
          <w:fldChar w:fldCharType="separate"/>
        </w:r>
        <w:r>
          <w:rPr>
            <w:noProof/>
            <w:webHidden/>
          </w:rPr>
          <w:t>37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3" w:history="1">
        <w:r w:rsidRPr="00B974A2">
          <w:rPr>
            <w:rStyle w:val="Hyperlink"/>
            <w:noProof/>
          </w:rPr>
          <w:t>25.</w:t>
        </w:r>
        <w:r>
          <w:rPr>
            <w:rFonts w:asciiTheme="minorHAnsi" w:eastAsiaTheme="minorEastAsia" w:hAnsiTheme="minorHAnsi" w:cstheme="minorBidi"/>
            <w:noProof/>
            <w:sz w:val="22"/>
            <w:szCs w:val="22"/>
          </w:rPr>
          <w:tab/>
        </w:r>
        <w:r w:rsidRPr="00B974A2">
          <w:rPr>
            <w:rStyle w:val="Hyperlink"/>
            <w:noProof/>
          </w:rPr>
          <w:t>Higher duties</w:t>
        </w:r>
        <w:r>
          <w:rPr>
            <w:noProof/>
            <w:webHidden/>
          </w:rPr>
          <w:tab/>
        </w:r>
        <w:r>
          <w:rPr>
            <w:noProof/>
            <w:webHidden/>
          </w:rPr>
          <w:fldChar w:fldCharType="begin"/>
        </w:r>
        <w:r>
          <w:rPr>
            <w:noProof/>
            <w:webHidden/>
          </w:rPr>
          <w:instrText xml:space="preserve"> PAGEREF _Toc37314753 \h </w:instrText>
        </w:r>
        <w:r>
          <w:rPr>
            <w:noProof/>
            <w:webHidden/>
          </w:rPr>
        </w:r>
        <w:r>
          <w:rPr>
            <w:noProof/>
            <w:webHidden/>
          </w:rPr>
          <w:fldChar w:fldCharType="separate"/>
        </w:r>
        <w:r>
          <w:rPr>
            <w:noProof/>
            <w:webHidden/>
          </w:rPr>
          <w:t>37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4" w:history="1">
        <w:r w:rsidRPr="00B974A2">
          <w:rPr>
            <w:rStyle w:val="Hyperlink"/>
            <w:noProof/>
          </w:rPr>
          <w:t>26.</w:t>
        </w:r>
        <w:r>
          <w:rPr>
            <w:rFonts w:asciiTheme="minorHAnsi" w:eastAsiaTheme="minorEastAsia" w:hAnsiTheme="minorHAnsi" w:cstheme="minorBidi"/>
            <w:noProof/>
            <w:sz w:val="22"/>
            <w:szCs w:val="22"/>
          </w:rPr>
          <w:tab/>
        </w:r>
        <w:r w:rsidRPr="00B974A2">
          <w:rPr>
            <w:rStyle w:val="Hyperlink"/>
            <w:noProof/>
          </w:rPr>
          <w:t>Payment of wages</w:t>
        </w:r>
        <w:r>
          <w:rPr>
            <w:noProof/>
            <w:webHidden/>
          </w:rPr>
          <w:tab/>
        </w:r>
        <w:r>
          <w:rPr>
            <w:noProof/>
            <w:webHidden/>
          </w:rPr>
          <w:fldChar w:fldCharType="begin"/>
        </w:r>
        <w:r>
          <w:rPr>
            <w:noProof/>
            <w:webHidden/>
          </w:rPr>
          <w:instrText xml:space="preserve"> PAGEREF _Toc37314754 \h </w:instrText>
        </w:r>
        <w:r>
          <w:rPr>
            <w:noProof/>
            <w:webHidden/>
          </w:rPr>
        </w:r>
        <w:r>
          <w:rPr>
            <w:noProof/>
            <w:webHidden/>
          </w:rPr>
          <w:fldChar w:fldCharType="separate"/>
        </w:r>
        <w:r>
          <w:rPr>
            <w:noProof/>
            <w:webHidden/>
          </w:rPr>
          <w:t>37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5" w:history="1">
        <w:r w:rsidRPr="00B974A2">
          <w:rPr>
            <w:rStyle w:val="Hyperlink"/>
            <w:noProof/>
          </w:rPr>
          <w:t>27.</w:t>
        </w:r>
        <w:r>
          <w:rPr>
            <w:rFonts w:asciiTheme="minorHAnsi" w:eastAsiaTheme="minorEastAsia" w:hAnsiTheme="minorHAnsi" w:cstheme="minorBidi"/>
            <w:noProof/>
            <w:sz w:val="22"/>
            <w:szCs w:val="22"/>
          </w:rPr>
          <w:tab/>
        </w:r>
        <w:r w:rsidRPr="00B974A2">
          <w:rPr>
            <w:rStyle w:val="Hyperlink"/>
            <w:noProof/>
          </w:rPr>
          <w:t>Salary arrangements</w:t>
        </w:r>
        <w:r>
          <w:rPr>
            <w:noProof/>
            <w:webHidden/>
          </w:rPr>
          <w:tab/>
        </w:r>
        <w:r>
          <w:rPr>
            <w:noProof/>
            <w:webHidden/>
          </w:rPr>
          <w:fldChar w:fldCharType="begin"/>
        </w:r>
        <w:r>
          <w:rPr>
            <w:noProof/>
            <w:webHidden/>
          </w:rPr>
          <w:instrText xml:space="preserve"> PAGEREF _Toc37314755 \h </w:instrText>
        </w:r>
        <w:r>
          <w:rPr>
            <w:noProof/>
            <w:webHidden/>
          </w:rPr>
        </w:r>
        <w:r>
          <w:rPr>
            <w:noProof/>
            <w:webHidden/>
          </w:rPr>
          <w:fldChar w:fldCharType="separate"/>
        </w:r>
        <w:r>
          <w:rPr>
            <w:noProof/>
            <w:webHidden/>
          </w:rPr>
          <w:t>39</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6" w:history="1">
        <w:r w:rsidRPr="00B974A2">
          <w:rPr>
            <w:rStyle w:val="Hyperlink"/>
            <w:noProof/>
          </w:rPr>
          <w:t>28.</w:t>
        </w:r>
        <w:r>
          <w:rPr>
            <w:rFonts w:asciiTheme="minorHAnsi" w:eastAsiaTheme="minorEastAsia" w:hAnsiTheme="minorHAnsi" w:cstheme="minorBidi"/>
            <w:noProof/>
            <w:sz w:val="22"/>
            <w:szCs w:val="22"/>
          </w:rPr>
          <w:tab/>
        </w:r>
        <w:r w:rsidRPr="00B974A2">
          <w:rPr>
            <w:rStyle w:val="Hyperlink"/>
            <w:noProof/>
          </w:rPr>
          <w:t>Superannuation</w:t>
        </w:r>
        <w:r>
          <w:rPr>
            <w:noProof/>
            <w:webHidden/>
          </w:rPr>
          <w:tab/>
        </w:r>
        <w:r>
          <w:rPr>
            <w:noProof/>
            <w:webHidden/>
          </w:rPr>
          <w:fldChar w:fldCharType="begin"/>
        </w:r>
        <w:r>
          <w:rPr>
            <w:noProof/>
            <w:webHidden/>
          </w:rPr>
          <w:instrText xml:space="preserve"> PAGEREF _Toc37314756 \h </w:instrText>
        </w:r>
        <w:r>
          <w:rPr>
            <w:noProof/>
            <w:webHidden/>
          </w:rPr>
        </w:r>
        <w:r>
          <w:rPr>
            <w:noProof/>
            <w:webHidden/>
          </w:rPr>
          <w:fldChar w:fldCharType="separate"/>
        </w:r>
        <w:r>
          <w:rPr>
            <w:noProof/>
            <w:webHidden/>
          </w:rPr>
          <w:t>41</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57" w:history="1">
        <w:r w:rsidRPr="00B974A2">
          <w:rPr>
            <w:rStyle w:val="Hyperlink"/>
            <w:noProof/>
          </w:rPr>
          <w:t>Part 5— Hours of Work and Related Matters</w:t>
        </w:r>
        <w:r>
          <w:rPr>
            <w:noProof/>
            <w:webHidden/>
          </w:rPr>
          <w:tab/>
        </w:r>
        <w:r>
          <w:rPr>
            <w:noProof/>
            <w:webHidden/>
          </w:rPr>
          <w:fldChar w:fldCharType="begin"/>
        </w:r>
        <w:r>
          <w:rPr>
            <w:noProof/>
            <w:webHidden/>
          </w:rPr>
          <w:instrText xml:space="preserve"> PAGEREF _Toc37314757 \h </w:instrText>
        </w:r>
        <w:r>
          <w:rPr>
            <w:noProof/>
            <w:webHidden/>
          </w:rPr>
        </w:r>
        <w:r>
          <w:rPr>
            <w:noProof/>
            <w:webHidden/>
          </w:rPr>
          <w:fldChar w:fldCharType="separate"/>
        </w:r>
        <w:r>
          <w:rPr>
            <w:noProof/>
            <w:webHidden/>
          </w:rPr>
          <w:t>43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8" w:history="1">
        <w:r w:rsidRPr="00B974A2">
          <w:rPr>
            <w:rStyle w:val="Hyperlink"/>
            <w:noProof/>
          </w:rPr>
          <w:t>29.</w:t>
        </w:r>
        <w:r>
          <w:rPr>
            <w:rFonts w:asciiTheme="minorHAnsi" w:eastAsiaTheme="minorEastAsia" w:hAnsiTheme="minorHAnsi" w:cstheme="minorBidi"/>
            <w:noProof/>
            <w:sz w:val="22"/>
            <w:szCs w:val="22"/>
          </w:rPr>
          <w:tab/>
        </w:r>
        <w:r w:rsidRPr="00B974A2">
          <w:rPr>
            <w:rStyle w:val="Hyperlink"/>
            <w:noProof/>
          </w:rPr>
          <w:t>Ordinary hours of work (Full-time and part-time employees)</w:t>
        </w:r>
        <w:r>
          <w:rPr>
            <w:noProof/>
            <w:webHidden/>
          </w:rPr>
          <w:tab/>
        </w:r>
        <w:r>
          <w:rPr>
            <w:noProof/>
            <w:webHidden/>
          </w:rPr>
          <w:fldChar w:fldCharType="begin"/>
        </w:r>
        <w:r>
          <w:rPr>
            <w:noProof/>
            <w:webHidden/>
          </w:rPr>
          <w:instrText xml:space="preserve"> PAGEREF _Toc37314758 \h </w:instrText>
        </w:r>
        <w:r>
          <w:rPr>
            <w:noProof/>
            <w:webHidden/>
          </w:rPr>
        </w:r>
        <w:r>
          <w:rPr>
            <w:noProof/>
            <w:webHidden/>
          </w:rPr>
          <w:fldChar w:fldCharType="separate"/>
        </w:r>
        <w:r>
          <w:rPr>
            <w:noProof/>
            <w:webHidden/>
          </w:rPr>
          <w:t>43</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59" w:history="1">
        <w:r w:rsidRPr="00B974A2">
          <w:rPr>
            <w:rStyle w:val="Hyperlink"/>
            <w:noProof/>
          </w:rPr>
          <w:t>30.</w:t>
        </w:r>
        <w:r>
          <w:rPr>
            <w:rFonts w:asciiTheme="minorHAnsi" w:eastAsiaTheme="minorEastAsia" w:hAnsiTheme="minorHAnsi" w:cstheme="minorBidi"/>
            <w:noProof/>
            <w:sz w:val="22"/>
            <w:szCs w:val="22"/>
          </w:rPr>
          <w:tab/>
        </w:r>
        <w:r w:rsidRPr="00B974A2">
          <w:rPr>
            <w:rStyle w:val="Hyperlink"/>
            <w:noProof/>
          </w:rPr>
          <w:t>Rostering</w:t>
        </w:r>
        <w:r>
          <w:rPr>
            <w:noProof/>
            <w:webHidden/>
          </w:rPr>
          <w:tab/>
        </w:r>
        <w:r>
          <w:rPr>
            <w:noProof/>
            <w:webHidden/>
          </w:rPr>
          <w:fldChar w:fldCharType="begin"/>
        </w:r>
        <w:r>
          <w:rPr>
            <w:noProof/>
            <w:webHidden/>
          </w:rPr>
          <w:instrText xml:space="preserve"> PAGEREF _Toc37314759 \h </w:instrText>
        </w:r>
        <w:r>
          <w:rPr>
            <w:noProof/>
            <w:webHidden/>
          </w:rPr>
        </w:r>
        <w:r>
          <w:rPr>
            <w:noProof/>
            <w:webHidden/>
          </w:rPr>
          <w:fldChar w:fldCharType="separate"/>
        </w:r>
        <w:r>
          <w:rPr>
            <w:noProof/>
            <w:webHidden/>
          </w:rPr>
          <w:t>46</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0" w:history="1">
        <w:r w:rsidRPr="00B974A2">
          <w:rPr>
            <w:rStyle w:val="Hyperlink"/>
            <w:noProof/>
          </w:rPr>
          <w:t>31.</w:t>
        </w:r>
        <w:r>
          <w:rPr>
            <w:rFonts w:asciiTheme="minorHAnsi" w:eastAsiaTheme="minorEastAsia" w:hAnsiTheme="minorHAnsi" w:cstheme="minorBidi"/>
            <w:noProof/>
            <w:sz w:val="22"/>
            <w:szCs w:val="22"/>
          </w:rPr>
          <w:tab/>
        </w:r>
        <w:r w:rsidRPr="00B974A2">
          <w:rPr>
            <w:rStyle w:val="Hyperlink"/>
            <w:noProof/>
          </w:rPr>
          <w:t>Breaks</w:t>
        </w:r>
        <w:r>
          <w:rPr>
            <w:noProof/>
            <w:webHidden/>
          </w:rPr>
          <w:tab/>
        </w:r>
        <w:r>
          <w:rPr>
            <w:noProof/>
            <w:webHidden/>
          </w:rPr>
          <w:fldChar w:fldCharType="begin"/>
        </w:r>
        <w:r>
          <w:rPr>
            <w:noProof/>
            <w:webHidden/>
          </w:rPr>
          <w:instrText xml:space="preserve"> PAGEREF _Toc37314760 \h </w:instrText>
        </w:r>
        <w:r>
          <w:rPr>
            <w:noProof/>
            <w:webHidden/>
          </w:rPr>
        </w:r>
        <w:r>
          <w:rPr>
            <w:noProof/>
            <w:webHidden/>
          </w:rPr>
          <w:fldChar w:fldCharType="separate"/>
        </w:r>
        <w:r>
          <w:rPr>
            <w:noProof/>
            <w:webHidden/>
          </w:rPr>
          <w:t>46</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1" w:history="1">
        <w:r w:rsidRPr="00B974A2">
          <w:rPr>
            <w:rStyle w:val="Hyperlink"/>
            <w:noProof/>
          </w:rPr>
          <w:t>32.</w:t>
        </w:r>
        <w:r>
          <w:rPr>
            <w:rFonts w:asciiTheme="minorHAnsi" w:eastAsiaTheme="minorEastAsia" w:hAnsiTheme="minorHAnsi" w:cstheme="minorBidi"/>
            <w:noProof/>
            <w:sz w:val="22"/>
            <w:szCs w:val="22"/>
          </w:rPr>
          <w:tab/>
        </w:r>
        <w:r w:rsidRPr="00B974A2">
          <w:rPr>
            <w:rStyle w:val="Hyperlink"/>
            <w:noProof/>
          </w:rPr>
          <w:t>Penalty rates</w:t>
        </w:r>
        <w:r>
          <w:rPr>
            <w:noProof/>
            <w:webHidden/>
          </w:rPr>
          <w:tab/>
        </w:r>
        <w:r>
          <w:rPr>
            <w:noProof/>
            <w:webHidden/>
          </w:rPr>
          <w:fldChar w:fldCharType="begin"/>
        </w:r>
        <w:r>
          <w:rPr>
            <w:noProof/>
            <w:webHidden/>
          </w:rPr>
          <w:instrText xml:space="preserve"> PAGEREF _Toc37314761 \h </w:instrText>
        </w:r>
        <w:r>
          <w:rPr>
            <w:noProof/>
            <w:webHidden/>
          </w:rPr>
        </w:r>
        <w:r>
          <w:rPr>
            <w:noProof/>
            <w:webHidden/>
          </w:rPr>
          <w:fldChar w:fldCharType="separate"/>
        </w:r>
        <w:r>
          <w:rPr>
            <w:noProof/>
            <w:webHidden/>
          </w:rPr>
          <w:t>47</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2" w:history="1">
        <w:r w:rsidRPr="00B974A2">
          <w:rPr>
            <w:rStyle w:val="Hyperlink"/>
            <w:noProof/>
          </w:rPr>
          <w:t>33.</w:t>
        </w:r>
        <w:r>
          <w:rPr>
            <w:rFonts w:asciiTheme="minorHAnsi" w:eastAsiaTheme="minorEastAsia" w:hAnsiTheme="minorHAnsi" w:cstheme="minorBidi"/>
            <w:noProof/>
            <w:sz w:val="22"/>
            <w:szCs w:val="22"/>
          </w:rPr>
          <w:tab/>
        </w:r>
        <w:r w:rsidRPr="00B974A2">
          <w:rPr>
            <w:rStyle w:val="Hyperlink"/>
            <w:noProof/>
          </w:rPr>
          <w:t>Overtime</w:t>
        </w:r>
        <w:r>
          <w:rPr>
            <w:noProof/>
            <w:webHidden/>
          </w:rPr>
          <w:tab/>
        </w:r>
        <w:r>
          <w:rPr>
            <w:noProof/>
            <w:webHidden/>
          </w:rPr>
          <w:fldChar w:fldCharType="begin"/>
        </w:r>
        <w:r>
          <w:rPr>
            <w:noProof/>
            <w:webHidden/>
          </w:rPr>
          <w:instrText xml:space="preserve"> PAGEREF _Toc37314762 \h </w:instrText>
        </w:r>
        <w:r>
          <w:rPr>
            <w:noProof/>
            <w:webHidden/>
          </w:rPr>
        </w:r>
        <w:r>
          <w:rPr>
            <w:noProof/>
            <w:webHidden/>
          </w:rPr>
          <w:fldChar w:fldCharType="separate"/>
        </w:r>
        <w:r>
          <w:rPr>
            <w:noProof/>
            <w:webHidden/>
          </w:rPr>
          <w:t>49</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3" w:history="1">
        <w:r w:rsidRPr="00B974A2">
          <w:rPr>
            <w:rStyle w:val="Hyperlink"/>
            <w:noProof/>
          </w:rPr>
          <w:t>33A.</w:t>
        </w:r>
        <w:r>
          <w:rPr>
            <w:rFonts w:asciiTheme="minorHAnsi" w:eastAsiaTheme="minorEastAsia" w:hAnsiTheme="minorHAnsi" w:cstheme="minorBidi"/>
            <w:noProof/>
            <w:sz w:val="22"/>
            <w:szCs w:val="22"/>
          </w:rPr>
          <w:tab/>
        </w:r>
        <w:r w:rsidRPr="00B974A2">
          <w:rPr>
            <w:rStyle w:val="Hyperlink"/>
            <w:noProof/>
          </w:rPr>
          <w:t>Requests for flexible working arrangements</w:t>
        </w:r>
        <w:r>
          <w:rPr>
            <w:noProof/>
            <w:webHidden/>
          </w:rPr>
          <w:tab/>
        </w:r>
        <w:r>
          <w:rPr>
            <w:noProof/>
            <w:webHidden/>
          </w:rPr>
          <w:fldChar w:fldCharType="begin"/>
        </w:r>
        <w:r>
          <w:rPr>
            <w:noProof/>
            <w:webHidden/>
          </w:rPr>
          <w:instrText xml:space="preserve"> PAGEREF _Toc37314763 \h </w:instrText>
        </w:r>
        <w:r>
          <w:rPr>
            <w:noProof/>
            <w:webHidden/>
          </w:rPr>
        </w:r>
        <w:r>
          <w:rPr>
            <w:noProof/>
            <w:webHidden/>
          </w:rPr>
          <w:fldChar w:fldCharType="separate"/>
        </w:r>
        <w:r>
          <w:rPr>
            <w:noProof/>
            <w:webHidden/>
          </w:rPr>
          <w:t>52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64" w:history="1">
        <w:r w:rsidRPr="00B974A2">
          <w:rPr>
            <w:rStyle w:val="Hyperlink"/>
            <w:noProof/>
          </w:rPr>
          <w:t>Part 6— Leave and Public Holidays</w:t>
        </w:r>
        <w:r>
          <w:rPr>
            <w:noProof/>
            <w:webHidden/>
          </w:rPr>
          <w:tab/>
        </w:r>
        <w:r>
          <w:rPr>
            <w:noProof/>
            <w:webHidden/>
          </w:rPr>
          <w:fldChar w:fldCharType="begin"/>
        </w:r>
        <w:r>
          <w:rPr>
            <w:noProof/>
            <w:webHidden/>
          </w:rPr>
          <w:instrText xml:space="preserve"> PAGEREF _Toc37314764 \h </w:instrText>
        </w:r>
        <w:r>
          <w:rPr>
            <w:noProof/>
            <w:webHidden/>
          </w:rPr>
        </w:r>
        <w:r>
          <w:rPr>
            <w:noProof/>
            <w:webHidden/>
          </w:rPr>
          <w:fldChar w:fldCharType="separate"/>
        </w:r>
        <w:r>
          <w:rPr>
            <w:noProof/>
            <w:webHidden/>
          </w:rPr>
          <w:t>54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5" w:history="1">
        <w:r w:rsidRPr="00B974A2">
          <w:rPr>
            <w:rStyle w:val="Hyperlink"/>
            <w:noProof/>
          </w:rPr>
          <w:t>34.</w:t>
        </w:r>
        <w:r>
          <w:rPr>
            <w:rFonts w:asciiTheme="minorHAnsi" w:eastAsiaTheme="minorEastAsia" w:hAnsiTheme="minorHAnsi" w:cstheme="minorBidi"/>
            <w:noProof/>
            <w:sz w:val="22"/>
            <w:szCs w:val="22"/>
          </w:rPr>
          <w:tab/>
        </w:r>
        <w:r w:rsidRPr="00B974A2">
          <w:rPr>
            <w:rStyle w:val="Hyperlink"/>
            <w:noProof/>
          </w:rPr>
          <w:t>Annual leave</w:t>
        </w:r>
        <w:r>
          <w:rPr>
            <w:noProof/>
            <w:webHidden/>
          </w:rPr>
          <w:tab/>
        </w:r>
        <w:r>
          <w:rPr>
            <w:noProof/>
            <w:webHidden/>
          </w:rPr>
          <w:fldChar w:fldCharType="begin"/>
        </w:r>
        <w:r>
          <w:rPr>
            <w:noProof/>
            <w:webHidden/>
          </w:rPr>
          <w:instrText xml:space="preserve"> PAGEREF _Toc37314765 \h </w:instrText>
        </w:r>
        <w:r>
          <w:rPr>
            <w:noProof/>
            <w:webHidden/>
          </w:rPr>
        </w:r>
        <w:r>
          <w:rPr>
            <w:noProof/>
            <w:webHidden/>
          </w:rPr>
          <w:fldChar w:fldCharType="separate"/>
        </w:r>
        <w:r>
          <w:rPr>
            <w:noProof/>
            <w:webHidden/>
          </w:rPr>
          <w:t>54</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6" w:history="1">
        <w:r w:rsidRPr="00B974A2">
          <w:rPr>
            <w:rStyle w:val="Hyperlink"/>
            <w:noProof/>
          </w:rPr>
          <w:t>35.</w:t>
        </w:r>
        <w:r>
          <w:rPr>
            <w:rFonts w:asciiTheme="minorHAnsi" w:eastAsiaTheme="minorEastAsia" w:hAnsiTheme="minorHAnsi" w:cstheme="minorBidi"/>
            <w:noProof/>
            <w:sz w:val="22"/>
            <w:szCs w:val="22"/>
          </w:rPr>
          <w:tab/>
        </w:r>
        <w:r w:rsidRPr="00B974A2">
          <w:rPr>
            <w:rStyle w:val="Hyperlink"/>
            <w:noProof/>
          </w:rPr>
          <w:t>Personal/carer’s leave and compassionate leave</w:t>
        </w:r>
        <w:r>
          <w:rPr>
            <w:noProof/>
            <w:webHidden/>
          </w:rPr>
          <w:tab/>
        </w:r>
        <w:r>
          <w:rPr>
            <w:noProof/>
            <w:webHidden/>
          </w:rPr>
          <w:fldChar w:fldCharType="begin"/>
        </w:r>
        <w:r>
          <w:rPr>
            <w:noProof/>
            <w:webHidden/>
          </w:rPr>
          <w:instrText xml:space="preserve"> PAGEREF _Toc37314766 \h </w:instrText>
        </w:r>
        <w:r>
          <w:rPr>
            <w:noProof/>
            <w:webHidden/>
          </w:rPr>
        </w:r>
        <w:r>
          <w:rPr>
            <w:noProof/>
            <w:webHidden/>
          </w:rPr>
          <w:fldChar w:fldCharType="separate"/>
        </w:r>
        <w:r>
          <w:rPr>
            <w:noProof/>
            <w:webHidden/>
          </w:rPr>
          <w:t>58</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7" w:history="1">
        <w:r w:rsidRPr="00B974A2">
          <w:rPr>
            <w:rStyle w:val="Hyperlink"/>
            <w:noProof/>
          </w:rPr>
          <w:t>36.</w:t>
        </w:r>
        <w:r>
          <w:rPr>
            <w:rFonts w:asciiTheme="minorHAnsi" w:eastAsiaTheme="minorEastAsia" w:hAnsiTheme="minorHAnsi" w:cstheme="minorBidi"/>
            <w:noProof/>
            <w:sz w:val="22"/>
            <w:szCs w:val="22"/>
          </w:rPr>
          <w:tab/>
        </w:r>
        <w:r w:rsidRPr="00B974A2">
          <w:rPr>
            <w:rStyle w:val="Hyperlink"/>
            <w:noProof/>
          </w:rPr>
          <w:t>Community service leave</w:t>
        </w:r>
        <w:r>
          <w:rPr>
            <w:noProof/>
            <w:webHidden/>
          </w:rPr>
          <w:tab/>
        </w:r>
        <w:r>
          <w:rPr>
            <w:noProof/>
            <w:webHidden/>
          </w:rPr>
          <w:fldChar w:fldCharType="begin"/>
        </w:r>
        <w:r>
          <w:rPr>
            <w:noProof/>
            <w:webHidden/>
          </w:rPr>
          <w:instrText xml:space="preserve"> PAGEREF _Toc37314767 \h </w:instrText>
        </w:r>
        <w:r>
          <w:rPr>
            <w:noProof/>
            <w:webHidden/>
          </w:rPr>
        </w:r>
        <w:r>
          <w:rPr>
            <w:noProof/>
            <w:webHidden/>
          </w:rPr>
          <w:fldChar w:fldCharType="separate"/>
        </w:r>
        <w:r>
          <w:rPr>
            <w:noProof/>
            <w:webHidden/>
          </w:rPr>
          <w:t>58</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8" w:history="1">
        <w:r w:rsidRPr="00B974A2">
          <w:rPr>
            <w:rStyle w:val="Hyperlink"/>
            <w:noProof/>
          </w:rPr>
          <w:t>37.</w:t>
        </w:r>
        <w:r>
          <w:rPr>
            <w:rFonts w:asciiTheme="minorHAnsi" w:eastAsiaTheme="minorEastAsia" w:hAnsiTheme="minorHAnsi" w:cstheme="minorBidi"/>
            <w:noProof/>
            <w:sz w:val="22"/>
            <w:szCs w:val="22"/>
          </w:rPr>
          <w:tab/>
        </w:r>
        <w:r w:rsidRPr="00B974A2">
          <w:rPr>
            <w:rStyle w:val="Hyperlink"/>
            <w:noProof/>
          </w:rPr>
          <w:t>Public holidays</w:t>
        </w:r>
        <w:r>
          <w:rPr>
            <w:noProof/>
            <w:webHidden/>
          </w:rPr>
          <w:tab/>
        </w:r>
        <w:r>
          <w:rPr>
            <w:noProof/>
            <w:webHidden/>
          </w:rPr>
          <w:fldChar w:fldCharType="begin"/>
        </w:r>
        <w:r>
          <w:rPr>
            <w:noProof/>
            <w:webHidden/>
          </w:rPr>
          <w:instrText xml:space="preserve"> PAGEREF _Toc37314768 \h </w:instrText>
        </w:r>
        <w:r>
          <w:rPr>
            <w:noProof/>
            <w:webHidden/>
          </w:rPr>
        </w:r>
        <w:r>
          <w:rPr>
            <w:noProof/>
            <w:webHidden/>
          </w:rPr>
          <w:fldChar w:fldCharType="separate"/>
        </w:r>
        <w:r>
          <w:rPr>
            <w:noProof/>
            <w:webHidden/>
          </w:rPr>
          <w:t>58</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69" w:history="1">
        <w:r w:rsidRPr="00B974A2">
          <w:rPr>
            <w:rStyle w:val="Hyperlink"/>
            <w:noProof/>
          </w:rPr>
          <w:t>37A.</w:t>
        </w:r>
        <w:r>
          <w:rPr>
            <w:rFonts w:asciiTheme="minorHAnsi" w:eastAsiaTheme="minorEastAsia" w:hAnsiTheme="minorHAnsi" w:cstheme="minorBidi"/>
            <w:noProof/>
            <w:sz w:val="22"/>
            <w:szCs w:val="22"/>
          </w:rPr>
          <w:tab/>
        </w:r>
        <w:r w:rsidRPr="00B974A2">
          <w:rPr>
            <w:rStyle w:val="Hyperlink"/>
            <w:noProof/>
          </w:rPr>
          <w:t>Leave to deal with Family and Domestic Violence</w:t>
        </w:r>
        <w:r>
          <w:rPr>
            <w:noProof/>
            <w:webHidden/>
          </w:rPr>
          <w:tab/>
        </w:r>
        <w:r>
          <w:rPr>
            <w:noProof/>
            <w:webHidden/>
          </w:rPr>
          <w:fldChar w:fldCharType="begin"/>
        </w:r>
        <w:r>
          <w:rPr>
            <w:noProof/>
            <w:webHidden/>
          </w:rPr>
          <w:instrText xml:space="preserve"> PAGEREF _Toc37314769 \h </w:instrText>
        </w:r>
        <w:r>
          <w:rPr>
            <w:noProof/>
            <w:webHidden/>
          </w:rPr>
        </w:r>
        <w:r>
          <w:rPr>
            <w:noProof/>
            <w:webHidden/>
          </w:rPr>
          <w:fldChar w:fldCharType="separate"/>
        </w:r>
        <w:r>
          <w:rPr>
            <w:noProof/>
            <w:webHidden/>
          </w:rPr>
          <w:t>59</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0" w:history="1">
        <w:r w:rsidRPr="00B974A2">
          <w:rPr>
            <w:rStyle w:val="Hyperlink"/>
            <w:noProof/>
          </w:rPr>
          <w:t>Part 7— Industry Specific Provisions</w:t>
        </w:r>
        <w:r>
          <w:rPr>
            <w:noProof/>
            <w:webHidden/>
          </w:rPr>
          <w:tab/>
        </w:r>
        <w:r>
          <w:rPr>
            <w:noProof/>
            <w:webHidden/>
          </w:rPr>
          <w:fldChar w:fldCharType="begin"/>
        </w:r>
        <w:r>
          <w:rPr>
            <w:noProof/>
            <w:webHidden/>
          </w:rPr>
          <w:instrText xml:space="preserve"> PAGEREF _Toc37314770 \h </w:instrText>
        </w:r>
        <w:r>
          <w:rPr>
            <w:noProof/>
            <w:webHidden/>
          </w:rPr>
        </w:r>
        <w:r>
          <w:rPr>
            <w:noProof/>
            <w:webHidden/>
          </w:rPr>
          <w:fldChar w:fldCharType="separate"/>
        </w:r>
        <w:r>
          <w:rPr>
            <w:noProof/>
            <w:webHidden/>
          </w:rPr>
          <w:t>61</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71" w:history="1">
        <w:r w:rsidRPr="00B974A2">
          <w:rPr>
            <w:rStyle w:val="Hyperlink"/>
            <w:noProof/>
          </w:rPr>
          <w:t>38.</w:t>
        </w:r>
        <w:r>
          <w:rPr>
            <w:rFonts w:asciiTheme="minorHAnsi" w:eastAsiaTheme="minorEastAsia" w:hAnsiTheme="minorHAnsi" w:cstheme="minorBidi"/>
            <w:noProof/>
            <w:sz w:val="22"/>
            <w:szCs w:val="22"/>
          </w:rPr>
          <w:tab/>
        </w:r>
        <w:r w:rsidRPr="00B974A2">
          <w:rPr>
            <w:rStyle w:val="Hyperlink"/>
            <w:noProof/>
          </w:rPr>
          <w:t>Deductions for breakages or cashiering underings</w:t>
        </w:r>
        <w:r>
          <w:rPr>
            <w:noProof/>
            <w:webHidden/>
          </w:rPr>
          <w:tab/>
        </w:r>
        <w:r>
          <w:rPr>
            <w:noProof/>
            <w:webHidden/>
          </w:rPr>
          <w:fldChar w:fldCharType="begin"/>
        </w:r>
        <w:r>
          <w:rPr>
            <w:noProof/>
            <w:webHidden/>
          </w:rPr>
          <w:instrText xml:space="preserve"> PAGEREF _Toc37314771 \h </w:instrText>
        </w:r>
        <w:r>
          <w:rPr>
            <w:noProof/>
            <w:webHidden/>
          </w:rPr>
        </w:r>
        <w:r>
          <w:rPr>
            <w:noProof/>
            <w:webHidden/>
          </w:rPr>
          <w:fldChar w:fldCharType="separate"/>
        </w:r>
        <w:r>
          <w:rPr>
            <w:noProof/>
            <w:webHidden/>
          </w:rPr>
          <w:t>61</w:t>
        </w:r>
        <w:r>
          <w:rPr>
            <w:noProof/>
            <w:webHidden/>
          </w:rPr>
          <w:fldChar w:fldCharType="end"/>
        </w:r>
      </w:hyperlink>
    </w:p>
    <w:p w:rsidR="00C531C2" w:rsidRDefault="00C531C2">
      <w:pPr>
        <w:pStyle w:val="TOC2"/>
        <w:rPr>
          <w:rFonts w:asciiTheme="minorHAnsi" w:eastAsiaTheme="minorEastAsia" w:hAnsiTheme="minorHAnsi" w:cstheme="minorBidi"/>
          <w:noProof/>
          <w:sz w:val="22"/>
          <w:szCs w:val="22"/>
        </w:rPr>
      </w:pPr>
      <w:hyperlink w:anchor="_Toc37314772" w:history="1">
        <w:r w:rsidRPr="00B974A2">
          <w:rPr>
            <w:rStyle w:val="Hyperlink"/>
            <w:noProof/>
          </w:rPr>
          <w:t>39.</w:t>
        </w:r>
        <w:r>
          <w:rPr>
            <w:rFonts w:asciiTheme="minorHAnsi" w:eastAsiaTheme="minorEastAsia" w:hAnsiTheme="minorHAnsi" w:cstheme="minorBidi"/>
            <w:noProof/>
            <w:sz w:val="22"/>
            <w:szCs w:val="22"/>
          </w:rPr>
          <w:tab/>
        </w:r>
        <w:r w:rsidRPr="00B974A2">
          <w:rPr>
            <w:rStyle w:val="Hyperlink"/>
            <w:noProof/>
          </w:rPr>
          <w:t>Provision of employee accommodation and meals</w:t>
        </w:r>
        <w:r>
          <w:rPr>
            <w:noProof/>
            <w:webHidden/>
          </w:rPr>
          <w:tab/>
        </w:r>
        <w:r>
          <w:rPr>
            <w:noProof/>
            <w:webHidden/>
          </w:rPr>
          <w:fldChar w:fldCharType="begin"/>
        </w:r>
        <w:r>
          <w:rPr>
            <w:noProof/>
            <w:webHidden/>
          </w:rPr>
          <w:instrText xml:space="preserve"> PAGEREF _Toc37314772 \h </w:instrText>
        </w:r>
        <w:r>
          <w:rPr>
            <w:noProof/>
            <w:webHidden/>
          </w:rPr>
        </w:r>
        <w:r>
          <w:rPr>
            <w:noProof/>
            <w:webHidden/>
          </w:rPr>
          <w:fldChar w:fldCharType="separate"/>
        </w:r>
        <w:r>
          <w:rPr>
            <w:noProof/>
            <w:webHidden/>
          </w:rPr>
          <w:t>62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3" w:history="1">
        <w:r w:rsidRPr="00B974A2">
          <w:rPr>
            <w:rStyle w:val="Hyperlink"/>
            <w:rFonts w:cs="Times New Roman"/>
            <w:noProof/>
          </w:rPr>
          <w:t>Schedule A</w:t>
        </w:r>
        <w:r w:rsidRPr="00B974A2">
          <w:rPr>
            <w:rStyle w:val="Hyperlink"/>
            <w:noProof/>
          </w:rPr>
          <w:t xml:space="preserve"> —Transitional Provisions</w:t>
        </w:r>
        <w:r>
          <w:rPr>
            <w:noProof/>
            <w:webHidden/>
          </w:rPr>
          <w:tab/>
        </w:r>
        <w:r>
          <w:rPr>
            <w:noProof/>
            <w:webHidden/>
          </w:rPr>
          <w:fldChar w:fldCharType="begin"/>
        </w:r>
        <w:r>
          <w:rPr>
            <w:noProof/>
            <w:webHidden/>
          </w:rPr>
          <w:instrText xml:space="preserve"> PAGEREF _Toc37314773 \h </w:instrText>
        </w:r>
        <w:r>
          <w:rPr>
            <w:noProof/>
            <w:webHidden/>
          </w:rPr>
        </w:r>
        <w:r>
          <w:rPr>
            <w:noProof/>
            <w:webHidden/>
          </w:rPr>
          <w:fldChar w:fldCharType="separate"/>
        </w:r>
        <w:r>
          <w:rPr>
            <w:noProof/>
            <w:webHidden/>
          </w:rPr>
          <w:t>65</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4" w:history="1">
        <w:r w:rsidRPr="00B974A2">
          <w:rPr>
            <w:rStyle w:val="Hyperlink"/>
            <w:rFonts w:cs="Times New Roman"/>
            <w:noProof/>
          </w:rPr>
          <w:t>Schedule B</w:t>
        </w:r>
        <w:r w:rsidRPr="00B974A2">
          <w:rPr>
            <w:rStyle w:val="Hyperlink"/>
            <w:noProof/>
          </w:rPr>
          <w:t xml:space="preserve"> —Transitional Provisions in respect of South Australia</w:t>
        </w:r>
        <w:r>
          <w:rPr>
            <w:noProof/>
            <w:webHidden/>
          </w:rPr>
          <w:tab/>
        </w:r>
        <w:r>
          <w:rPr>
            <w:noProof/>
            <w:webHidden/>
          </w:rPr>
          <w:fldChar w:fldCharType="begin"/>
        </w:r>
        <w:r>
          <w:rPr>
            <w:noProof/>
            <w:webHidden/>
          </w:rPr>
          <w:instrText xml:space="preserve"> PAGEREF _Toc37314774 \h </w:instrText>
        </w:r>
        <w:r>
          <w:rPr>
            <w:noProof/>
            <w:webHidden/>
          </w:rPr>
        </w:r>
        <w:r>
          <w:rPr>
            <w:noProof/>
            <w:webHidden/>
          </w:rPr>
          <w:fldChar w:fldCharType="separate"/>
        </w:r>
        <w:r>
          <w:rPr>
            <w:noProof/>
            <w:webHidden/>
          </w:rPr>
          <w:t>70</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5" w:history="1">
        <w:r w:rsidRPr="00B974A2">
          <w:rPr>
            <w:rStyle w:val="Hyperlink"/>
            <w:rFonts w:cs="Times New Roman"/>
            <w:noProof/>
          </w:rPr>
          <w:t>Schedule C</w:t>
        </w:r>
        <w:r w:rsidRPr="00B974A2">
          <w:rPr>
            <w:rStyle w:val="Hyperlink"/>
            <w:noProof/>
          </w:rPr>
          <w:t xml:space="preserve"> —Transitional Provisions in respect of Western Australia</w:t>
        </w:r>
        <w:r>
          <w:rPr>
            <w:noProof/>
            <w:webHidden/>
          </w:rPr>
          <w:tab/>
        </w:r>
        <w:r>
          <w:rPr>
            <w:noProof/>
            <w:webHidden/>
          </w:rPr>
          <w:fldChar w:fldCharType="begin"/>
        </w:r>
        <w:r>
          <w:rPr>
            <w:noProof/>
            <w:webHidden/>
          </w:rPr>
          <w:instrText xml:space="preserve"> PAGEREF _Toc37314775 \h </w:instrText>
        </w:r>
        <w:r>
          <w:rPr>
            <w:noProof/>
            <w:webHidden/>
          </w:rPr>
        </w:r>
        <w:r>
          <w:rPr>
            <w:noProof/>
            <w:webHidden/>
          </w:rPr>
          <w:fldChar w:fldCharType="separate"/>
        </w:r>
        <w:r>
          <w:rPr>
            <w:noProof/>
            <w:webHidden/>
          </w:rPr>
          <w:t>82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6" w:history="1">
        <w:r w:rsidRPr="00B974A2">
          <w:rPr>
            <w:rStyle w:val="Hyperlink"/>
            <w:rFonts w:cs="Times New Roman"/>
            <w:noProof/>
          </w:rPr>
          <w:t>Schedule D</w:t>
        </w:r>
        <w:r w:rsidRPr="00B974A2">
          <w:rPr>
            <w:rStyle w:val="Hyperlink"/>
            <w:noProof/>
          </w:rPr>
          <w:t xml:space="preserve"> —Classification Definitions</w:t>
        </w:r>
        <w:r>
          <w:rPr>
            <w:noProof/>
            <w:webHidden/>
          </w:rPr>
          <w:tab/>
        </w:r>
        <w:r>
          <w:rPr>
            <w:noProof/>
            <w:webHidden/>
          </w:rPr>
          <w:fldChar w:fldCharType="begin"/>
        </w:r>
        <w:r>
          <w:rPr>
            <w:noProof/>
            <w:webHidden/>
          </w:rPr>
          <w:instrText xml:space="preserve"> PAGEREF _Toc37314776 \h </w:instrText>
        </w:r>
        <w:r>
          <w:rPr>
            <w:noProof/>
            <w:webHidden/>
          </w:rPr>
        </w:r>
        <w:r>
          <w:rPr>
            <w:noProof/>
            <w:webHidden/>
          </w:rPr>
          <w:fldChar w:fldCharType="separate"/>
        </w:r>
        <w:r>
          <w:rPr>
            <w:noProof/>
            <w:webHidden/>
          </w:rPr>
          <w:t>89</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7" w:history="1">
        <w:r w:rsidRPr="00B974A2">
          <w:rPr>
            <w:rStyle w:val="Hyperlink"/>
            <w:rFonts w:cs="Times New Roman"/>
            <w:noProof/>
          </w:rPr>
          <w:t>Schedule E</w:t>
        </w:r>
        <w:r w:rsidRPr="00B974A2">
          <w:rPr>
            <w:rStyle w:val="Hyperlink"/>
            <w:noProof/>
          </w:rPr>
          <w:t xml:space="preserve"> —Supported Wage System</w:t>
        </w:r>
        <w:r>
          <w:rPr>
            <w:noProof/>
            <w:webHidden/>
          </w:rPr>
          <w:tab/>
        </w:r>
        <w:r>
          <w:rPr>
            <w:noProof/>
            <w:webHidden/>
          </w:rPr>
          <w:fldChar w:fldCharType="begin"/>
        </w:r>
        <w:r>
          <w:rPr>
            <w:noProof/>
            <w:webHidden/>
          </w:rPr>
          <w:instrText xml:space="preserve"> PAGEREF _Toc37314777 \h </w:instrText>
        </w:r>
        <w:r>
          <w:rPr>
            <w:noProof/>
            <w:webHidden/>
          </w:rPr>
        </w:r>
        <w:r>
          <w:rPr>
            <w:noProof/>
            <w:webHidden/>
          </w:rPr>
          <w:fldChar w:fldCharType="separate"/>
        </w:r>
        <w:r>
          <w:rPr>
            <w:noProof/>
            <w:webHidden/>
          </w:rPr>
          <w:t>102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8" w:history="1">
        <w:r w:rsidRPr="00B974A2">
          <w:rPr>
            <w:rStyle w:val="Hyperlink"/>
            <w:rFonts w:cs="Times New Roman"/>
            <w:noProof/>
          </w:rPr>
          <w:t>Schedule F</w:t>
        </w:r>
        <w:r w:rsidRPr="00B974A2">
          <w:rPr>
            <w:rStyle w:val="Hyperlink"/>
            <w:noProof/>
          </w:rPr>
          <w:t xml:space="preserve"> —National Training Wage</w:t>
        </w:r>
        <w:r>
          <w:rPr>
            <w:noProof/>
            <w:webHidden/>
          </w:rPr>
          <w:tab/>
        </w:r>
        <w:r>
          <w:rPr>
            <w:noProof/>
            <w:webHidden/>
          </w:rPr>
          <w:fldChar w:fldCharType="begin"/>
        </w:r>
        <w:r>
          <w:rPr>
            <w:noProof/>
            <w:webHidden/>
          </w:rPr>
          <w:instrText xml:space="preserve"> PAGEREF _Toc37314778 \h </w:instrText>
        </w:r>
        <w:r>
          <w:rPr>
            <w:noProof/>
            <w:webHidden/>
          </w:rPr>
        </w:r>
        <w:r>
          <w:rPr>
            <w:noProof/>
            <w:webHidden/>
          </w:rPr>
          <w:fldChar w:fldCharType="separate"/>
        </w:r>
        <w:r>
          <w:rPr>
            <w:noProof/>
            <w:webHidden/>
          </w:rPr>
          <w:t>105</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79" w:history="1">
        <w:r w:rsidRPr="00B974A2">
          <w:rPr>
            <w:rStyle w:val="Hyperlink"/>
            <w:rFonts w:cs="Times New Roman"/>
            <w:noProof/>
          </w:rPr>
          <w:t>Schedule G</w:t>
        </w:r>
        <w:r w:rsidRPr="00B974A2">
          <w:rPr>
            <w:rStyle w:val="Hyperlink"/>
            <w:noProof/>
          </w:rPr>
          <w:t xml:space="preserve"> —School-based Apprenticeship</w:t>
        </w:r>
        <w:r>
          <w:rPr>
            <w:noProof/>
            <w:webHidden/>
          </w:rPr>
          <w:tab/>
        </w:r>
        <w:r>
          <w:rPr>
            <w:noProof/>
            <w:webHidden/>
          </w:rPr>
          <w:fldChar w:fldCharType="begin"/>
        </w:r>
        <w:r>
          <w:rPr>
            <w:noProof/>
            <w:webHidden/>
          </w:rPr>
          <w:instrText xml:space="preserve"> PAGEREF _Toc37314779 \h </w:instrText>
        </w:r>
        <w:r>
          <w:rPr>
            <w:noProof/>
            <w:webHidden/>
          </w:rPr>
        </w:r>
        <w:r>
          <w:rPr>
            <w:noProof/>
            <w:webHidden/>
          </w:rPr>
          <w:fldChar w:fldCharType="separate"/>
        </w:r>
        <w:r>
          <w:rPr>
            <w:noProof/>
            <w:webHidden/>
          </w:rPr>
          <w:t>106</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0" w:history="1">
        <w:r w:rsidRPr="00B974A2">
          <w:rPr>
            <w:rStyle w:val="Hyperlink"/>
            <w:rFonts w:cs="Times New Roman"/>
            <w:noProof/>
          </w:rPr>
          <w:t>Schedule H</w:t>
        </w:r>
        <w:r w:rsidRPr="00B974A2">
          <w:rPr>
            <w:rStyle w:val="Hyperlink"/>
            <w:noProof/>
          </w:rPr>
          <w:t xml:space="preserve"> —Part-day Public Holidays</w:t>
        </w:r>
        <w:r>
          <w:rPr>
            <w:noProof/>
            <w:webHidden/>
          </w:rPr>
          <w:tab/>
        </w:r>
        <w:r>
          <w:rPr>
            <w:noProof/>
            <w:webHidden/>
          </w:rPr>
          <w:fldChar w:fldCharType="begin"/>
        </w:r>
        <w:r>
          <w:rPr>
            <w:noProof/>
            <w:webHidden/>
          </w:rPr>
          <w:instrText xml:space="preserve"> PAGEREF _Toc37314780 \h </w:instrText>
        </w:r>
        <w:r>
          <w:rPr>
            <w:noProof/>
            <w:webHidden/>
          </w:rPr>
        </w:r>
        <w:r>
          <w:rPr>
            <w:noProof/>
            <w:webHidden/>
          </w:rPr>
          <w:fldChar w:fldCharType="separate"/>
        </w:r>
        <w:r>
          <w:rPr>
            <w:noProof/>
            <w:webHidden/>
          </w:rPr>
          <w:t>108</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1" w:history="1">
        <w:r w:rsidRPr="00B974A2">
          <w:rPr>
            <w:rStyle w:val="Hyperlink"/>
            <w:rFonts w:cs="Times New Roman"/>
            <w:noProof/>
          </w:rPr>
          <w:t>Schedule I</w:t>
        </w:r>
        <w:r w:rsidRPr="00B974A2">
          <w:rPr>
            <w:rStyle w:val="Hyperlink"/>
            <w:noProof/>
          </w:rPr>
          <w:t xml:space="preserve"> —Agreement to Take Annual Leave in Advance</w:t>
        </w:r>
        <w:r>
          <w:rPr>
            <w:noProof/>
            <w:webHidden/>
          </w:rPr>
          <w:tab/>
        </w:r>
        <w:r>
          <w:rPr>
            <w:noProof/>
            <w:webHidden/>
          </w:rPr>
          <w:fldChar w:fldCharType="begin"/>
        </w:r>
        <w:r>
          <w:rPr>
            <w:noProof/>
            <w:webHidden/>
          </w:rPr>
          <w:instrText xml:space="preserve"> PAGEREF _Toc37314781 \h </w:instrText>
        </w:r>
        <w:r>
          <w:rPr>
            <w:noProof/>
            <w:webHidden/>
          </w:rPr>
        </w:r>
        <w:r>
          <w:rPr>
            <w:noProof/>
            <w:webHidden/>
          </w:rPr>
          <w:fldChar w:fldCharType="separate"/>
        </w:r>
        <w:r>
          <w:rPr>
            <w:noProof/>
            <w:webHidden/>
          </w:rPr>
          <w:t>110</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2" w:history="1">
        <w:r w:rsidRPr="00B974A2">
          <w:rPr>
            <w:rStyle w:val="Hyperlink"/>
            <w:rFonts w:cs="Times New Roman"/>
            <w:noProof/>
          </w:rPr>
          <w:t>Schedule J</w:t>
        </w:r>
        <w:r w:rsidRPr="00B974A2">
          <w:rPr>
            <w:rStyle w:val="Hyperlink"/>
            <w:noProof/>
          </w:rPr>
          <w:t xml:space="preserve"> —Agreement to Cash Out Annual Leave</w:t>
        </w:r>
        <w:r>
          <w:rPr>
            <w:noProof/>
            <w:webHidden/>
          </w:rPr>
          <w:tab/>
        </w:r>
        <w:r>
          <w:rPr>
            <w:noProof/>
            <w:webHidden/>
          </w:rPr>
          <w:fldChar w:fldCharType="begin"/>
        </w:r>
        <w:r>
          <w:rPr>
            <w:noProof/>
            <w:webHidden/>
          </w:rPr>
          <w:instrText xml:space="preserve"> PAGEREF _Toc37314782 \h </w:instrText>
        </w:r>
        <w:r>
          <w:rPr>
            <w:noProof/>
            <w:webHidden/>
          </w:rPr>
        </w:r>
        <w:r>
          <w:rPr>
            <w:noProof/>
            <w:webHidden/>
          </w:rPr>
          <w:fldChar w:fldCharType="separate"/>
        </w:r>
        <w:r>
          <w:rPr>
            <w:noProof/>
            <w:webHidden/>
          </w:rPr>
          <w:t>111</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3" w:history="1">
        <w:r w:rsidRPr="00B974A2">
          <w:rPr>
            <w:rStyle w:val="Hyperlink"/>
            <w:rFonts w:cs="Times New Roman"/>
            <w:noProof/>
          </w:rPr>
          <w:t>Schedule K</w:t>
        </w:r>
        <w:r w:rsidRPr="00B974A2">
          <w:rPr>
            <w:rStyle w:val="Hyperlink"/>
            <w:noProof/>
          </w:rPr>
          <w:t xml:space="preserve"> —</w:t>
        </w:r>
        <w:r w:rsidRPr="00B974A2">
          <w:rPr>
            <w:rStyle w:val="Hyperlink"/>
            <w:noProof/>
            <w:lang w:val="en-GB"/>
          </w:rPr>
          <w:t>Agreement for Time Off Instead of Payment for Overtime</w:t>
        </w:r>
        <w:r>
          <w:rPr>
            <w:noProof/>
            <w:webHidden/>
          </w:rPr>
          <w:tab/>
        </w:r>
        <w:r>
          <w:rPr>
            <w:noProof/>
            <w:webHidden/>
          </w:rPr>
          <w:fldChar w:fldCharType="begin"/>
        </w:r>
        <w:r>
          <w:rPr>
            <w:noProof/>
            <w:webHidden/>
          </w:rPr>
          <w:instrText xml:space="preserve"> PAGEREF _Toc37314783 \h </w:instrText>
        </w:r>
        <w:r>
          <w:rPr>
            <w:noProof/>
            <w:webHidden/>
          </w:rPr>
        </w:r>
        <w:r>
          <w:rPr>
            <w:noProof/>
            <w:webHidden/>
          </w:rPr>
          <w:fldChar w:fldCharType="separate"/>
        </w:r>
        <w:r>
          <w:rPr>
            <w:noProof/>
            <w:webHidden/>
          </w:rPr>
          <w:t>112</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4" w:history="1">
        <w:r w:rsidRPr="00B974A2">
          <w:rPr>
            <w:rStyle w:val="Hyperlink"/>
            <w:rFonts w:cs="Times New Roman"/>
            <w:noProof/>
          </w:rPr>
          <w:t>Schedule L</w:t>
        </w:r>
        <w:r w:rsidRPr="00B974A2">
          <w:rPr>
            <w:rStyle w:val="Hyperlink"/>
            <w:noProof/>
          </w:rPr>
          <w:t xml:space="preserve"> —Award Flexibility During the COVID-19 Pandemic</w:t>
        </w:r>
        <w:r>
          <w:rPr>
            <w:noProof/>
            <w:webHidden/>
          </w:rPr>
          <w:tab/>
        </w:r>
        <w:r>
          <w:rPr>
            <w:noProof/>
            <w:webHidden/>
          </w:rPr>
          <w:fldChar w:fldCharType="begin"/>
        </w:r>
        <w:r>
          <w:rPr>
            <w:noProof/>
            <w:webHidden/>
          </w:rPr>
          <w:instrText xml:space="preserve"> PAGEREF _Toc37314784 \h </w:instrText>
        </w:r>
        <w:r>
          <w:rPr>
            <w:noProof/>
            <w:webHidden/>
          </w:rPr>
        </w:r>
        <w:r>
          <w:rPr>
            <w:noProof/>
            <w:webHidden/>
          </w:rPr>
          <w:fldChar w:fldCharType="separate"/>
        </w:r>
        <w:r>
          <w:rPr>
            <w:noProof/>
            <w:webHidden/>
          </w:rPr>
          <w:t>113</w:t>
        </w:r>
        <w:r>
          <w:rPr>
            <w:noProof/>
            <w:webHidden/>
          </w:rPr>
          <w:fldChar w:fldCharType="end"/>
        </w:r>
      </w:hyperlink>
    </w:p>
    <w:p w:rsidR="00C531C2" w:rsidRDefault="00C531C2">
      <w:pPr>
        <w:pStyle w:val="TOC1"/>
        <w:rPr>
          <w:rFonts w:asciiTheme="minorHAnsi" w:eastAsiaTheme="minorEastAsia" w:hAnsiTheme="minorHAnsi" w:cstheme="minorBidi"/>
          <w:b w:val="0"/>
          <w:bCs w:val="0"/>
          <w:noProof/>
          <w:sz w:val="22"/>
          <w:szCs w:val="22"/>
        </w:rPr>
      </w:pPr>
      <w:hyperlink w:anchor="_Toc37314785" w:history="1">
        <w:r w:rsidRPr="00B974A2">
          <w:rPr>
            <w:rStyle w:val="Hyperlink"/>
            <w:rFonts w:cs="Times New Roman"/>
            <w:noProof/>
          </w:rPr>
          <w:t>Schedule X</w:t>
        </w:r>
        <w:r w:rsidRPr="00B974A2">
          <w:rPr>
            <w:rStyle w:val="Hyperlink"/>
            <w:noProof/>
          </w:rPr>
          <w:t xml:space="preserve"> —Additional Measures During the COVID-19 Pandemic</w:t>
        </w:r>
        <w:r>
          <w:rPr>
            <w:noProof/>
            <w:webHidden/>
          </w:rPr>
          <w:tab/>
        </w:r>
        <w:r>
          <w:rPr>
            <w:noProof/>
            <w:webHidden/>
          </w:rPr>
          <w:fldChar w:fldCharType="begin"/>
        </w:r>
        <w:r>
          <w:rPr>
            <w:noProof/>
            <w:webHidden/>
          </w:rPr>
          <w:instrText xml:space="preserve"> PAGEREF _Toc37314785 \h </w:instrText>
        </w:r>
        <w:r>
          <w:rPr>
            <w:noProof/>
            <w:webHidden/>
          </w:rPr>
        </w:r>
        <w:r>
          <w:rPr>
            <w:noProof/>
            <w:webHidden/>
          </w:rPr>
          <w:fldChar w:fldCharType="separate"/>
        </w:r>
        <w:r>
          <w:rPr>
            <w:noProof/>
            <w:webHidden/>
          </w:rPr>
          <w:t>115</w:t>
        </w:r>
        <w:r>
          <w:rPr>
            <w:noProof/>
            <w:webHidden/>
          </w:rPr>
          <w:fldChar w:fldCharType="end"/>
        </w:r>
      </w:hyperlink>
    </w:p>
    <w:p w:rsidR="002F5A8E" w:rsidRPr="00B2295B" w:rsidRDefault="0086684C" w:rsidP="00515DCC">
      <w:pPr>
        <w:sectPr w:rsidR="002F5A8E" w:rsidRPr="00B2295B" w:rsidSect="006935F8">
          <w:headerReference w:type="even" r:id="rId37"/>
          <w:headerReference w:type="default" r:id="rId38"/>
          <w:footerReference w:type="even" r:id="rId39"/>
          <w:footerReference w:type="default" r:id="rId40"/>
          <w:footerReference w:type="first" r:id="rId41"/>
          <w:type w:val="oddPage"/>
          <w:pgSz w:w="11906" w:h="16838" w:code="9"/>
          <w:pgMar w:top="992" w:right="1134" w:bottom="992" w:left="1134" w:header="709" w:footer="1125" w:gutter="567"/>
          <w:pgNumType w:start="1"/>
          <w:cols w:space="708"/>
          <w:titlePg/>
          <w:docGrid w:linePitch="360"/>
        </w:sectPr>
      </w:pPr>
      <w:r>
        <w:rPr>
          <w:rFonts w:cs="Arial"/>
          <w:b/>
          <w:bCs/>
        </w:rPr>
        <w:fldChar w:fldCharType="end"/>
      </w:r>
    </w:p>
    <w:p w:rsidR="008B264F" w:rsidRPr="00B2295B" w:rsidRDefault="00702EB1" w:rsidP="00FD1479">
      <w:pPr>
        <w:pStyle w:val="Partheading"/>
      </w:pPr>
      <w:bookmarkStart w:id="1" w:name="_Toc213826114"/>
      <w:bookmarkStart w:id="2" w:name="_Toc216161206"/>
      <w:bookmarkStart w:id="3" w:name="_Ref267384030"/>
      <w:bookmarkStart w:id="4" w:name="Part1"/>
      <w:bookmarkStart w:id="5" w:name="_Toc37314724"/>
      <w:r w:rsidRPr="00B2295B">
        <w:lastRenderedPageBreak/>
        <w:t>Application and Operation</w:t>
      </w:r>
      <w:bookmarkEnd w:id="1"/>
      <w:bookmarkEnd w:id="2"/>
      <w:bookmarkEnd w:id="3"/>
      <w:bookmarkEnd w:id="5"/>
    </w:p>
    <w:p w:rsidR="00B07F7A" w:rsidRPr="00B2295B" w:rsidRDefault="00702EB1" w:rsidP="00F95CE8">
      <w:pPr>
        <w:pStyle w:val="Level1"/>
      </w:pPr>
      <w:bookmarkStart w:id="6" w:name="_Toc213826115"/>
      <w:bookmarkStart w:id="7" w:name="_Toc216161207"/>
      <w:bookmarkStart w:id="8" w:name="_Toc37314725"/>
      <w:r w:rsidRPr="00B2295B">
        <w:t>Title</w:t>
      </w:r>
      <w:bookmarkEnd w:id="6"/>
      <w:bookmarkEnd w:id="7"/>
      <w:bookmarkEnd w:id="8"/>
    </w:p>
    <w:p w:rsidR="00B07F7A" w:rsidRPr="00B2295B" w:rsidRDefault="0080547C" w:rsidP="00702EB1">
      <w:r w:rsidRPr="00B2295B">
        <w:t>This award is the</w:t>
      </w:r>
      <w:r w:rsidR="00702EB1" w:rsidRPr="00B2295B">
        <w:t xml:space="preserve"> </w:t>
      </w:r>
      <w:r w:rsidR="00B05DBA" w:rsidRPr="00B2295B">
        <w:rPr>
          <w:i/>
        </w:rPr>
        <w:t xml:space="preserve">Hospitality Industry (General) </w:t>
      </w:r>
      <w:r w:rsidR="00702EB1" w:rsidRPr="00B2295B">
        <w:rPr>
          <w:i/>
        </w:rPr>
        <w:t>Award 2010</w:t>
      </w:r>
      <w:r w:rsidR="00702EB1" w:rsidRPr="00B2295B">
        <w:t>.</w:t>
      </w:r>
    </w:p>
    <w:p w:rsidR="00986A05" w:rsidRDefault="00986A05" w:rsidP="00986A05">
      <w:pPr>
        <w:pStyle w:val="Level1"/>
      </w:pPr>
      <w:bookmarkStart w:id="9" w:name="_Toc37314726"/>
      <w:r w:rsidRPr="00BD40E7">
        <w:t>C</w:t>
      </w:r>
      <w:r>
        <w:t>ommencement and transitional</w:t>
      </w:r>
      <w:bookmarkEnd w:id="9"/>
    </w:p>
    <w:p w:rsidR="00E0614D" w:rsidRPr="00E0614D" w:rsidRDefault="00E0614D" w:rsidP="00E0614D">
      <w:pPr>
        <w:pStyle w:val="History"/>
      </w:pPr>
      <w:r>
        <w:t xml:space="preserve">[Varied by </w:t>
      </w:r>
      <w:hyperlink r:id="rId42" w:history="1">
        <w:r w:rsidRPr="00E0614D">
          <w:rPr>
            <w:rStyle w:val="Hyperlink"/>
          </w:rPr>
          <w:t>PR992056</w:t>
        </w:r>
      </w:hyperlink>
      <w:r w:rsidR="00183487">
        <w:t xml:space="preserve">, </w:t>
      </w:r>
      <w:hyperlink r:id="rId43" w:history="1">
        <w:r w:rsidR="00183487">
          <w:rPr>
            <w:rStyle w:val="Hyperlink"/>
          </w:rPr>
          <w:t>PR542129</w:t>
        </w:r>
      </w:hyperlink>
      <w:r>
        <w:t>]</w:t>
      </w:r>
    </w:p>
    <w:p w:rsidR="00986A05" w:rsidRDefault="00986A05" w:rsidP="00986A05">
      <w:pPr>
        <w:pStyle w:val="Level2"/>
      </w:pPr>
      <w:r w:rsidRPr="00BD40E7">
        <w:t xml:space="preserve">This award commences on 1 </w:t>
      </w:r>
      <w:smartTag w:uri="urn:schemas-microsoft-com:office:smarttags" w:element="PersonName">
        <w:r w:rsidRPr="00BD40E7">
          <w:t>Jan</w:t>
        </w:r>
      </w:smartTag>
      <w:r w:rsidRPr="00BD40E7">
        <w:t>uary 2010.</w:t>
      </w:r>
    </w:p>
    <w:p w:rsidR="00986A05" w:rsidRPr="00BD40E7" w:rsidRDefault="00986A05" w:rsidP="00986A05">
      <w:pPr>
        <w:pStyle w:val="Level2"/>
        <w:tabs>
          <w:tab w:val="left" w:pos="851"/>
        </w:tabs>
      </w:pPr>
      <w:r w:rsidRPr="00BD40E7">
        <w:t>The monetary obligations imposed on employers by this award may be absorbed into overaward payments. Nothing in this award requires an employer to maintain or increase any overaward payment.</w:t>
      </w:r>
    </w:p>
    <w:p w:rsidR="00986A05" w:rsidRPr="00BD40E7" w:rsidRDefault="00986A05" w:rsidP="00986A05">
      <w:pPr>
        <w:pStyle w:val="Level2"/>
        <w:tabs>
          <w:tab w:val="left" w:pos="851"/>
        </w:tabs>
      </w:pPr>
      <w:r w:rsidRPr="00BD40E7">
        <w:t xml:space="preserve">This award contains transitional arrangements which specify when particular parts of the award come into effect. Some of the transitional arrangements are in clauses in the main part of the award. There are also transitional arrangements in </w:t>
      </w:r>
      <w:r w:rsidR="0086684C">
        <w:fldChar w:fldCharType="begin"/>
      </w:r>
      <w:r w:rsidR="00466949">
        <w:instrText xml:space="preserve"> REF _Ref247955914 \w \h </w:instrText>
      </w:r>
      <w:r w:rsidR="0086684C">
        <w:fldChar w:fldCharType="separate"/>
      </w:r>
      <w:r w:rsidR="00C531C2">
        <w:t>Schedule A</w:t>
      </w:r>
      <w:r w:rsidR="0086684C">
        <w:fldChar w:fldCharType="end"/>
      </w:r>
      <w:r w:rsidRPr="00BD40E7">
        <w:t xml:space="preserve">, </w:t>
      </w:r>
      <w:r w:rsidR="0086684C">
        <w:fldChar w:fldCharType="begin"/>
      </w:r>
      <w:r w:rsidR="00466949">
        <w:instrText xml:space="preserve"> REF _Ref249955996 \w \h </w:instrText>
      </w:r>
      <w:r w:rsidR="0086684C">
        <w:fldChar w:fldCharType="separate"/>
      </w:r>
      <w:r w:rsidR="00C531C2">
        <w:t>Schedule B</w:t>
      </w:r>
      <w:r w:rsidR="0086684C">
        <w:fldChar w:fldCharType="end"/>
      </w:r>
      <w:r w:rsidRPr="00BD40E7">
        <w:t xml:space="preserve"> and </w:t>
      </w:r>
      <w:r w:rsidR="0086684C">
        <w:fldChar w:fldCharType="begin"/>
      </w:r>
      <w:r w:rsidR="00466949">
        <w:instrText xml:space="preserve"> REF _Ref249956425 \w \h </w:instrText>
      </w:r>
      <w:r w:rsidR="0086684C">
        <w:fldChar w:fldCharType="separate"/>
      </w:r>
      <w:r w:rsidR="00C531C2">
        <w:t>Schedule C</w:t>
      </w:r>
      <w:r w:rsidR="0086684C">
        <w:fldChar w:fldCharType="end"/>
      </w:r>
      <w:r w:rsidRPr="00BD40E7">
        <w:t xml:space="preserve">. The arrangements in Schedules </w:t>
      </w:r>
      <w:r w:rsidR="0086684C">
        <w:fldChar w:fldCharType="begin"/>
      </w:r>
      <w:r w:rsidR="001C5E99">
        <w:instrText xml:space="preserve"> REF _Ref247955914 \r \h </w:instrText>
      </w:r>
      <w:r w:rsidR="0086684C">
        <w:fldChar w:fldCharType="separate"/>
      </w:r>
      <w:r w:rsidR="00C531C2">
        <w:t>Schedule A</w:t>
      </w:r>
      <w:r w:rsidR="0086684C">
        <w:fldChar w:fldCharType="end"/>
      </w:r>
      <w:r w:rsidRPr="00BD40E7">
        <w:t xml:space="preserve">, </w:t>
      </w:r>
      <w:r w:rsidR="0086684C">
        <w:fldChar w:fldCharType="begin"/>
      </w:r>
      <w:r w:rsidR="001C5E99">
        <w:instrText xml:space="preserve"> REF _Ref249955996 \r \h </w:instrText>
      </w:r>
      <w:r w:rsidR="0086684C">
        <w:fldChar w:fldCharType="separate"/>
      </w:r>
      <w:r w:rsidR="00C531C2">
        <w:t>Schedule B</w:t>
      </w:r>
      <w:r w:rsidR="0086684C">
        <w:fldChar w:fldCharType="end"/>
      </w:r>
      <w:r w:rsidRPr="00BD40E7">
        <w:t xml:space="preserve"> and </w:t>
      </w:r>
      <w:r w:rsidR="0086684C">
        <w:fldChar w:fldCharType="begin"/>
      </w:r>
      <w:r w:rsidR="001C5E99">
        <w:instrText xml:space="preserve"> REF _Ref249956425 \r \h </w:instrText>
      </w:r>
      <w:r w:rsidR="0086684C">
        <w:fldChar w:fldCharType="separate"/>
      </w:r>
      <w:r w:rsidR="00C531C2">
        <w:t>Schedule C</w:t>
      </w:r>
      <w:r w:rsidR="0086684C">
        <w:fldChar w:fldCharType="end"/>
      </w:r>
      <w:r w:rsidRPr="00BD40E7">
        <w:t xml:space="preserve"> deal with:</w:t>
      </w:r>
    </w:p>
    <w:p w:rsidR="00986A05" w:rsidRPr="00BD40E7" w:rsidRDefault="00986A05" w:rsidP="00986A05">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minimum wages and piecework rates</w:t>
      </w:r>
    </w:p>
    <w:p w:rsidR="00986A05" w:rsidRPr="00BD40E7" w:rsidRDefault="00986A05" w:rsidP="00986A05">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casual or part-time loadings</w:t>
      </w:r>
    </w:p>
    <w:p w:rsidR="00986A05" w:rsidRPr="00BD40E7" w:rsidRDefault="00986A05" w:rsidP="00986A05">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Saturday, Sunday, public holiday, evening or other penalties</w:t>
      </w:r>
    </w:p>
    <w:p w:rsidR="00986A05" w:rsidRPr="00BD40E7" w:rsidRDefault="00986A05" w:rsidP="00986A05">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shift allowances/penalties.</w:t>
      </w:r>
    </w:p>
    <w:p w:rsidR="00183487" w:rsidRDefault="00183487" w:rsidP="00183487">
      <w:pPr>
        <w:pStyle w:val="History"/>
      </w:pPr>
      <w:r>
        <w:t xml:space="preserve">[2.4 varied by </w:t>
      </w:r>
      <w:hyperlink r:id="rId44" w:history="1">
        <w:r>
          <w:rPr>
            <w:rStyle w:val="Hyperlink"/>
          </w:rPr>
          <w:t>PR542129</w:t>
        </w:r>
      </w:hyperlink>
      <w:r>
        <w:t xml:space="preserve"> ppc 04Dec13]</w:t>
      </w:r>
    </w:p>
    <w:p w:rsidR="00986A05" w:rsidRPr="00BD40E7" w:rsidRDefault="00986A05" w:rsidP="00986A05">
      <w:pPr>
        <w:pStyle w:val="Level2"/>
        <w:tabs>
          <w:tab w:val="left" w:pos="851"/>
        </w:tabs>
      </w:pPr>
      <w:r w:rsidRPr="00BD40E7">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83487">
        <w:t>the Fair Work Commission</w:t>
      </w:r>
      <w:r w:rsidRPr="00BD40E7">
        <w:t xml:space="preserve"> may make any order it considers appropriate to remedy the situation.</w:t>
      </w:r>
    </w:p>
    <w:p w:rsidR="00183487" w:rsidRDefault="00183487" w:rsidP="00183487">
      <w:pPr>
        <w:pStyle w:val="History"/>
      </w:pPr>
      <w:r>
        <w:t xml:space="preserve">[2.5 varied by </w:t>
      </w:r>
      <w:hyperlink r:id="rId45" w:history="1">
        <w:r>
          <w:rPr>
            <w:rStyle w:val="Hyperlink"/>
          </w:rPr>
          <w:t>PR542129</w:t>
        </w:r>
      </w:hyperlink>
      <w:r>
        <w:t xml:space="preserve"> ppc 04Dec13]</w:t>
      </w:r>
    </w:p>
    <w:p w:rsidR="00986A05" w:rsidRPr="00BD40E7" w:rsidRDefault="00183487" w:rsidP="00986A05">
      <w:pPr>
        <w:pStyle w:val="Level2"/>
        <w:tabs>
          <w:tab w:val="left" w:pos="851"/>
        </w:tabs>
      </w:pPr>
      <w:r>
        <w:t>The Fair Work Commission</w:t>
      </w:r>
      <w:r w:rsidR="00986A05" w:rsidRPr="00BD40E7">
        <w:t xml:space="preserve"> may review the transitional arrangements in this award and make a determination varying the award.</w:t>
      </w:r>
    </w:p>
    <w:p w:rsidR="00183487" w:rsidRDefault="00183487" w:rsidP="00183487">
      <w:pPr>
        <w:pStyle w:val="History"/>
      </w:pPr>
      <w:r>
        <w:t xml:space="preserve">[2.6 varied by </w:t>
      </w:r>
      <w:hyperlink r:id="rId46" w:history="1">
        <w:r>
          <w:rPr>
            <w:rStyle w:val="Hyperlink"/>
          </w:rPr>
          <w:t>PR542129</w:t>
        </w:r>
      </w:hyperlink>
      <w:r>
        <w:t xml:space="preserve"> ppc 04Dec13]</w:t>
      </w:r>
    </w:p>
    <w:p w:rsidR="00986A05" w:rsidRPr="00BD40E7" w:rsidRDefault="00183487" w:rsidP="00986A05">
      <w:pPr>
        <w:pStyle w:val="Level2"/>
        <w:tabs>
          <w:tab w:val="left" w:pos="851"/>
        </w:tabs>
      </w:pPr>
      <w:r>
        <w:t>The Fair Work Commission</w:t>
      </w:r>
      <w:r w:rsidR="00986A05" w:rsidRPr="00BD40E7">
        <w:t xml:space="preserve"> may review the transitional arrangements:</w:t>
      </w:r>
    </w:p>
    <w:p w:rsidR="00986A05" w:rsidRPr="00BD40E7" w:rsidRDefault="00986A05" w:rsidP="00986A05">
      <w:pPr>
        <w:pStyle w:val="Level3"/>
        <w:tabs>
          <w:tab w:val="left" w:pos="1418"/>
        </w:tabs>
      </w:pPr>
      <w:r w:rsidRPr="00BD40E7">
        <w:t>on its own initiative; or</w:t>
      </w:r>
    </w:p>
    <w:p w:rsidR="00986A05" w:rsidRPr="00BD40E7" w:rsidRDefault="00986A05" w:rsidP="00986A05">
      <w:pPr>
        <w:pStyle w:val="Level3"/>
        <w:tabs>
          <w:tab w:val="left" w:pos="1418"/>
        </w:tabs>
      </w:pPr>
      <w:r w:rsidRPr="00BD40E7">
        <w:t>on application by an employer, employee, organisation or outworker entity covered by the modern award; or</w:t>
      </w:r>
    </w:p>
    <w:p w:rsidR="00986A05" w:rsidRPr="00BD40E7" w:rsidRDefault="00986A05" w:rsidP="00986A05">
      <w:pPr>
        <w:pStyle w:val="Level3"/>
        <w:tabs>
          <w:tab w:val="left" w:pos="1418"/>
        </w:tabs>
      </w:pPr>
      <w:r w:rsidRPr="00BD40E7">
        <w:lastRenderedPageBreak/>
        <w:t>on application by an organisation that is entitled to represent the industrial interests of one or more employers or employees that are covered by the modern award; or</w:t>
      </w:r>
    </w:p>
    <w:p w:rsidR="00986A05" w:rsidRPr="00BD40E7" w:rsidRDefault="00986A05" w:rsidP="00986A05">
      <w:pPr>
        <w:pStyle w:val="Level3"/>
        <w:tabs>
          <w:tab w:val="left" w:pos="1418"/>
        </w:tabs>
      </w:pPr>
      <w:r w:rsidRPr="00BD40E7">
        <w:t>in relation to outworker arrangements, on application by an organisation that is entitled to represent the industrial interests of one or more outworkers to whom the arrangements relate.</w:t>
      </w:r>
    </w:p>
    <w:p w:rsidR="0080547C" w:rsidRDefault="000A510D" w:rsidP="00F95CE8">
      <w:pPr>
        <w:pStyle w:val="Level1"/>
      </w:pPr>
      <w:bookmarkStart w:id="10" w:name="_Toc213826117"/>
      <w:bookmarkStart w:id="11" w:name="_Toc216161209"/>
      <w:bookmarkStart w:id="12" w:name="_Ref30675028"/>
      <w:bookmarkStart w:id="13" w:name="_Ref30675030"/>
      <w:bookmarkStart w:id="14" w:name="_Toc37314727"/>
      <w:r w:rsidRPr="00B2295B">
        <w:t>Definitions and interpretation</w:t>
      </w:r>
      <w:bookmarkEnd w:id="10"/>
      <w:bookmarkEnd w:id="11"/>
      <w:bookmarkEnd w:id="12"/>
      <w:bookmarkEnd w:id="13"/>
      <w:bookmarkEnd w:id="14"/>
    </w:p>
    <w:p w:rsidR="00505196" w:rsidRPr="00EF6885" w:rsidRDefault="00505196" w:rsidP="00505196">
      <w:pPr>
        <w:pStyle w:val="History"/>
      </w:pPr>
      <w:r w:rsidRPr="00EF6885">
        <w:t>[Varied by</w:t>
      </w:r>
      <w:r w:rsidR="00A1475D">
        <w:t xml:space="preserve"> </w:t>
      </w:r>
      <w:hyperlink r:id="rId47" w:history="1">
        <w:r w:rsidR="00A1475D" w:rsidRPr="00B7205D">
          <w:rPr>
            <w:rStyle w:val="Hyperlink"/>
          </w:rPr>
          <w:t>PR991389</w:t>
        </w:r>
      </w:hyperlink>
      <w:r w:rsidR="00A1475D">
        <w:t>,</w:t>
      </w:r>
      <w:r w:rsidR="00B7205D">
        <w:t xml:space="preserve"> </w:t>
      </w:r>
      <w:hyperlink r:id="rId48" w:history="1">
        <w:r w:rsidR="008239E4" w:rsidRPr="008239E4">
          <w:rPr>
            <w:rStyle w:val="Hyperlink"/>
          </w:rPr>
          <w:t>PR992056</w:t>
        </w:r>
      </w:hyperlink>
      <w:r w:rsidR="00A1475D">
        <w:t>,</w:t>
      </w:r>
      <w:r w:rsidRPr="00EF6885">
        <w:t xml:space="preserve"> </w:t>
      </w:r>
      <w:hyperlink r:id="rId49" w:history="1">
        <w:r>
          <w:rPr>
            <w:rStyle w:val="Hyperlink"/>
          </w:rPr>
          <w:t>PR994455</w:t>
        </w:r>
      </w:hyperlink>
      <w:r w:rsidR="00B63FEC">
        <w:t xml:space="preserve">, </w:t>
      </w:r>
      <w:hyperlink r:id="rId50" w:history="1">
        <w:r w:rsidR="00544D60">
          <w:rPr>
            <w:rStyle w:val="Hyperlink"/>
          </w:rPr>
          <w:t>PR997772</w:t>
        </w:r>
      </w:hyperlink>
      <w:r w:rsidR="00F90F5C">
        <w:t xml:space="preserve">, </w:t>
      </w:r>
      <w:hyperlink r:id="rId51" w:history="1">
        <w:r w:rsidR="00A31958">
          <w:rPr>
            <w:rStyle w:val="Hyperlink"/>
          </w:rPr>
          <w:t>PR505248</w:t>
        </w:r>
      </w:hyperlink>
      <w:r w:rsidR="004D195E">
        <w:t xml:space="preserve">, </w:t>
      </w:r>
      <w:hyperlink r:id="rId52" w:history="1">
        <w:r w:rsidR="004D195E">
          <w:rPr>
            <w:rStyle w:val="Hyperlink"/>
          </w:rPr>
          <w:t>PR540249</w:t>
        </w:r>
      </w:hyperlink>
      <w:r w:rsidR="00A27228">
        <w:t xml:space="preserve">, </w:t>
      </w:r>
      <w:hyperlink r:id="rId53" w:history="1">
        <w:r w:rsidR="00A27228" w:rsidRPr="00A27228">
          <w:rPr>
            <w:rStyle w:val="Hyperlink"/>
          </w:rPr>
          <w:t>PR544256</w:t>
        </w:r>
      </w:hyperlink>
      <w:r w:rsidR="006569DF">
        <w:t>,</w:t>
      </w:r>
      <w:r w:rsidR="006569DF" w:rsidRPr="006569DF">
        <w:t xml:space="preserve"> </w:t>
      </w:r>
      <w:hyperlink r:id="rId54" w:history="1">
        <w:r w:rsidR="006569DF">
          <w:rPr>
            <w:rStyle w:val="Hyperlink"/>
          </w:rPr>
          <w:t>PR545964</w:t>
        </w:r>
      </w:hyperlink>
      <w:r w:rsidR="00BB27E2">
        <w:t xml:space="preserve">, </w:t>
      </w:r>
      <w:hyperlink r:id="rId55" w:history="1">
        <w:r w:rsidR="00BB27E2" w:rsidRPr="005B5C06">
          <w:rPr>
            <w:rStyle w:val="Hyperlink"/>
          </w:rPr>
          <w:t>PR716109</w:t>
        </w:r>
      </w:hyperlink>
      <w:r w:rsidR="00BB27E2" w:rsidRPr="00BB27E2">
        <w:t>]</w:t>
      </w:r>
    </w:p>
    <w:p w:rsidR="005B1B16" w:rsidRPr="00B2295B" w:rsidRDefault="000A510D" w:rsidP="00F95CE8">
      <w:pPr>
        <w:pStyle w:val="Level2"/>
      </w:pPr>
      <w:r w:rsidRPr="00B2295B">
        <w:t>In this award, unless the contrary intention appears:</w:t>
      </w:r>
    </w:p>
    <w:p w:rsidR="005B5C06" w:rsidRPr="005B5C06" w:rsidRDefault="005B5C06" w:rsidP="00505196">
      <w:pPr>
        <w:pStyle w:val="History"/>
      </w:pPr>
      <w:r>
        <w:t xml:space="preserve">[Definition of </w:t>
      </w:r>
      <w:r>
        <w:rPr>
          <w:b/>
          <w:bCs/>
        </w:rPr>
        <w:t>accrued day off</w:t>
      </w:r>
      <w:r>
        <w:t xml:space="preserve"> inserted by </w:t>
      </w:r>
      <w:hyperlink r:id="rId56" w:history="1">
        <w:r w:rsidRPr="005B5C06">
          <w:rPr>
            <w:rStyle w:val="Hyperlink"/>
          </w:rPr>
          <w:t>PR716109</w:t>
        </w:r>
      </w:hyperlink>
      <w:r>
        <w:t xml:space="preserve"> ppc 23Jan20]</w:t>
      </w:r>
    </w:p>
    <w:p w:rsidR="005B5C06" w:rsidRPr="005B5C06" w:rsidRDefault="005B5C06" w:rsidP="005B5C06">
      <w:pPr>
        <w:pStyle w:val="Block1"/>
      </w:pPr>
      <w:r w:rsidRPr="005B5C06">
        <w:rPr>
          <w:b/>
          <w:bCs/>
        </w:rPr>
        <w:t>accrued day off</w:t>
      </w:r>
      <w:r w:rsidRPr="005B5C06">
        <w:t xml:space="preserve"> means a paid day off accrued in accordance with clause </w:t>
      </w:r>
      <w:r w:rsidR="00BB27E2">
        <w:fldChar w:fldCharType="begin"/>
      </w:r>
      <w:r w:rsidR="00BB27E2">
        <w:instrText xml:space="preserve"> REF _Ref364420499 \w \h </w:instrText>
      </w:r>
      <w:r w:rsidR="00BB27E2">
        <w:fldChar w:fldCharType="separate"/>
      </w:r>
      <w:r w:rsidR="00C531C2">
        <w:t>29.1(a)</w:t>
      </w:r>
      <w:r w:rsidR="00BB27E2">
        <w:fldChar w:fldCharType="end"/>
      </w:r>
      <w:r w:rsidRPr="005B5C06">
        <w:t xml:space="preserve"> and </w:t>
      </w:r>
      <w:r w:rsidR="00BB27E2">
        <w:fldChar w:fldCharType="begin"/>
      </w:r>
      <w:r w:rsidR="00BB27E2">
        <w:instrText xml:space="preserve"> REF _Ref364420723 \w \h </w:instrText>
      </w:r>
      <w:r w:rsidR="00BB27E2">
        <w:fldChar w:fldCharType="separate"/>
      </w:r>
      <w:r w:rsidR="00C531C2">
        <w:t>29.1(c)</w:t>
      </w:r>
      <w:r w:rsidR="00BB27E2">
        <w:fldChar w:fldCharType="end"/>
      </w:r>
      <w:r w:rsidRPr="005B5C06">
        <w:t xml:space="preserve"> that is not a rostered day off.</w:t>
      </w:r>
    </w:p>
    <w:p w:rsidR="00505196" w:rsidRPr="00EF6885" w:rsidRDefault="00505196" w:rsidP="00505196">
      <w:pPr>
        <w:pStyle w:val="History"/>
      </w:pPr>
      <w:r w:rsidRPr="00EF6885">
        <w:t xml:space="preserve">[Definition of </w:t>
      </w:r>
      <w:r w:rsidRPr="00EF6885">
        <w:rPr>
          <w:b/>
        </w:rPr>
        <w:t>Act</w:t>
      </w:r>
      <w:r w:rsidRPr="00EF6885">
        <w:t xml:space="preserve"> substituted by </w:t>
      </w:r>
      <w:hyperlink r:id="rId57" w:history="1">
        <w:r>
          <w:rPr>
            <w:rStyle w:val="Hyperlink"/>
          </w:rPr>
          <w:t>PR994455</w:t>
        </w:r>
      </w:hyperlink>
      <w:r>
        <w:t xml:space="preserve"> from 01Jan10</w:t>
      </w:r>
      <w:r w:rsidRPr="00EF6885">
        <w:t>]</w:t>
      </w:r>
    </w:p>
    <w:p w:rsidR="00C51B31" w:rsidRDefault="00C51B31" w:rsidP="00C51B31">
      <w:pPr>
        <w:pStyle w:val="Block1"/>
      </w:pPr>
      <w:r w:rsidRPr="00C51B31">
        <w:rPr>
          <w:b/>
        </w:rPr>
        <w:t>Act</w:t>
      </w:r>
      <w:r w:rsidRPr="00C51B31">
        <w:t xml:space="preserve"> means the </w:t>
      </w:r>
      <w:r w:rsidRPr="00C51B31">
        <w:rPr>
          <w:i/>
          <w:lang w:val="en-GB"/>
        </w:rPr>
        <w:t>Fair Work Act 2009</w:t>
      </w:r>
      <w:r w:rsidRPr="00C51B31">
        <w:rPr>
          <w:i/>
        </w:rPr>
        <w:t xml:space="preserve"> </w:t>
      </w:r>
      <w:r w:rsidRPr="00C51B31">
        <w:t>(Cth)</w:t>
      </w:r>
    </w:p>
    <w:p w:rsidR="00A27228" w:rsidRPr="00EF6885" w:rsidRDefault="00A27228" w:rsidP="00A27228">
      <w:pPr>
        <w:pStyle w:val="History"/>
      </w:pPr>
      <w:r w:rsidRPr="00EF6885">
        <w:t xml:space="preserve">[Definition of </w:t>
      </w:r>
      <w:r>
        <w:rPr>
          <w:b/>
        </w:rPr>
        <w:t>adult apprentice</w:t>
      </w:r>
      <w:r w:rsidRPr="00EF6885">
        <w:t xml:space="preserve"> </w:t>
      </w:r>
      <w:r>
        <w:t>inserted</w:t>
      </w:r>
      <w:r w:rsidRPr="00EF6885">
        <w:t xml:space="preserve"> by </w:t>
      </w:r>
      <w:hyperlink r:id="rId58" w:history="1">
        <w:r>
          <w:rPr>
            <w:rStyle w:val="Hyperlink"/>
          </w:rPr>
          <w:t>PR544256</w:t>
        </w:r>
      </w:hyperlink>
      <w:r>
        <w:t xml:space="preserve"> ppc 01Jan14</w:t>
      </w:r>
      <w:r w:rsidRPr="00EF6885">
        <w:t>]</w:t>
      </w:r>
    </w:p>
    <w:p w:rsidR="00A27228" w:rsidRDefault="00A27228" w:rsidP="00A27228">
      <w:pPr>
        <w:pStyle w:val="Block1"/>
      </w:pPr>
      <w:r w:rsidRPr="000E6CD5">
        <w:rPr>
          <w:b/>
        </w:rPr>
        <w:t>adult apprentice</w:t>
      </w:r>
      <w:r w:rsidRPr="000E6CD5">
        <w:t xml:space="preserve"> means an apprentice who is 21 years of age or over at the comme</w:t>
      </w:r>
      <w:r>
        <w:t>ncement of their apprenticeship</w:t>
      </w:r>
    </w:p>
    <w:p w:rsidR="00505196" w:rsidRPr="00EF6885" w:rsidRDefault="00505196" w:rsidP="00505196">
      <w:pPr>
        <w:pStyle w:val="History"/>
      </w:pPr>
      <w:r w:rsidRPr="00EF6885">
        <w:t xml:space="preserve">[Definition of </w:t>
      </w:r>
      <w:r>
        <w:rPr>
          <w:b/>
        </w:rPr>
        <w:t>agreement-based transitional instrument</w:t>
      </w:r>
      <w:r w:rsidRPr="00EF6885">
        <w:t xml:space="preserve"> </w:t>
      </w:r>
      <w:r>
        <w:t>inserted</w:t>
      </w:r>
      <w:r w:rsidRPr="00EF6885">
        <w:t xml:space="preserve"> by </w:t>
      </w:r>
      <w:hyperlink r:id="rId59" w:history="1">
        <w:r>
          <w:rPr>
            <w:rStyle w:val="Hyperlink"/>
          </w:rPr>
          <w:t>PR994455</w:t>
        </w:r>
      </w:hyperlink>
      <w:r>
        <w:t xml:space="preserve"> from 01Jan10</w:t>
      </w:r>
      <w:r w:rsidRPr="00EF6885">
        <w:t>]</w:t>
      </w:r>
    </w:p>
    <w:p w:rsidR="00851ED7" w:rsidRDefault="00C51B31" w:rsidP="00C51B31">
      <w:pPr>
        <w:pStyle w:val="Block1"/>
      </w:pPr>
      <w:r w:rsidRPr="00C51B31">
        <w:rPr>
          <w:rFonts w:cs="Arial"/>
          <w:b/>
          <w:bCs/>
          <w:szCs w:val="20"/>
        </w:rPr>
        <w:t xml:space="preserve">agreement-based transitional instrument </w:t>
      </w:r>
      <w:r w:rsidRPr="00C51B31">
        <w:rPr>
          <w:rFonts w:cs="Arial"/>
          <w:szCs w:val="20"/>
        </w:rPr>
        <w:t>has the meaning in the</w:t>
      </w:r>
      <w:r w:rsidRPr="00C51B31">
        <w:rPr>
          <w:rFonts w:ascii="Arial" w:hAnsi="Arial" w:cs="Arial"/>
          <w:sz w:val="20"/>
          <w:szCs w:val="20"/>
        </w:rPr>
        <w:t xml:space="preserve"> </w:t>
      </w:r>
      <w:r w:rsidRPr="00C51B31">
        <w:rPr>
          <w:i/>
        </w:rPr>
        <w:t xml:space="preserve">Fair Work (Transitional Provisions and Consequential Amendments) Act 2009 </w:t>
      </w:r>
      <w:r w:rsidRPr="00C51B31">
        <w:rPr>
          <w:lang w:val="en-GB"/>
        </w:rPr>
        <w:t>(Cth)</w:t>
      </w:r>
    </w:p>
    <w:p w:rsidR="00840C6F" w:rsidRPr="00BD40E7" w:rsidRDefault="00840C6F" w:rsidP="00840C6F">
      <w:pPr>
        <w:pStyle w:val="Block1"/>
      </w:pPr>
      <w:r w:rsidRPr="00840C6F">
        <w:rPr>
          <w:b/>
        </w:rPr>
        <w:t>appropriate level of training</w:t>
      </w:r>
      <w:r w:rsidRPr="00BD40E7">
        <w:t xml:space="preserve"> means that an employee:</w:t>
      </w:r>
    </w:p>
    <w:p w:rsidR="00840C6F" w:rsidRPr="00BD40E7" w:rsidRDefault="00840C6F" w:rsidP="00840C6F">
      <w:pPr>
        <w:pStyle w:val="Level3"/>
      </w:pPr>
      <w:r w:rsidRPr="00BD40E7">
        <w:t>has completed an appropriate training program that meets the training and assessment requirements of a qualification or one or more designated units of competency from a Training Package; and/or</w:t>
      </w:r>
    </w:p>
    <w:p w:rsidR="00840C6F" w:rsidRPr="00BD40E7" w:rsidRDefault="00840C6F" w:rsidP="00840C6F">
      <w:pPr>
        <w:pStyle w:val="Level3"/>
      </w:pPr>
      <w:r w:rsidRPr="00BD40E7">
        <w:t>has been assessed by a qualified skills assessor to have skills at least equivalent to those attained in an appropriate training course; and/or</w:t>
      </w:r>
    </w:p>
    <w:p w:rsidR="00840C6F" w:rsidRPr="00BD40E7" w:rsidRDefault="00840C6F" w:rsidP="00840C6F">
      <w:pPr>
        <w:pStyle w:val="Level3"/>
      </w:pPr>
      <w:bookmarkStart w:id="15" w:name="_Ref249954296"/>
      <w:r w:rsidRPr="00BD40E7">
        <w:t>as at 30 June 2010, has been doing the work of a particular classification for a period of at least three months.</w:t>
      </w:r>
      <w:bookmarkEnd w:id="15"/>
    </w:p>
    <w:p w:rsidR="00183487" w:rsidRDefault="00183487" w:rsidP="00183487">
      <w:pPr>
        <w:pStyle w:val="History"/>
      </w:pPr>
      <w:r>
        <w:t xml:space="preserve">[Note 1 substituted by </w:t>
      </w:r>
      <w:hyperlink r:id="rId60" w:history="1">
        <w:r>
          <w:rPr>
            <w:rStyle w:val="Hyperlink"/>
          </w:rPr>
          <w:t>PR542129</w:t>
        </w:r>
      </w:hyperlink>
      <w:r>
        <w:t xml:space="preserve"> ppc 04Dec13]</w:t>
      </w:r>
    </w:p>
    <w:p w:rsidR="00183487" w:rsidRPr="00BD40E7" w:rsidRDefault="00183487" w:rsidP="00183487">
      <w:pPr>
        <w:pStyle w:val="Block1"/>
      </w:pPr>
      <w:r w:rsidRPr="00BD40E7">
        <w:t xml:space="preserve">(Note 1: Any dispute concerning </w:t>
      </w:r>
      <w:r w:rsidR="0086684C">
        <w:fldChar w:fldCharType="begin"/>
      </w:r>
      <w:r w:rsidR="00703111">
        <w:instrText xml:space="preserve"> REF _Ref249954296 \r \h </w:instrText>
      </w:r>
      <w:r w:rsidR="0086684C">
        <w:fldChar w:fldCharType="separate"/>
      </w:r>
      <w:r w:rsidR="00C531C2">
        <w:t>(c)</w:t>
      </w:r>
      <w:r w:rsidR="0086684C">
        <w:fldChar w:fldCharType="end"/>
      </w:r>
      <w:r>
        <w:t xml:space="preserve"> above</w:t>
      </w:r>
      <w:r w:rsidRPr="00BD40E7">
        <w:t xml:space="preserve"> may be referred to </w:t>
      </w:r>
      <w:r>
        <w:t xml:space="preserve">the </w:t>
      </w:r>
      <w:r w:rsidRPr="00BD40E7">
        <w:t xml:space="preserve">Fair Work </w:t>
      </w:r>
      <w:r>
        <w:t>Commission</w:t>
      </w:r>
      <w:r w:rsidRPr="00BD40E7">
        <w:t xml:space="preserve"> for determination. </w:t>
      </w:r>
      <w:r>
        <w:t xml:space="preserve">The </w:t>
      </w:r>
      <w:r w:rsidRPr="00BD40E7">
        <w:t xml:space="preserve">Fair Work </w:t>
      </w:r>
      <w:r>
        <w:t>Commission</w:t>
      </w:r>
      <w:r w:rsidRPr="00BD40E7">
        <w:t xml:space="preserve"> may require an employee to demonstrate to its satisfaction that the employee utilises skills and knowledge, and that these are relevant to the work the employee is doing.)</w:t>
      </w:r>
    </w:p>
    <w:p w:rsidR="00183487" w:rsidRDefault="00183487" w:rsidP="00183487">
      <w:pPr>
        <w:pStyle w:val="History"/>
      </w:pPr>
      <w:r>
        <w:t xml:space="preserve">[Note 2 substituted by </w:t>
      </w:r>
      <w:hyperlink r:id="rId61" w:history="1">
        <w:r>
          <w:rPr>
            <w:rStyle w:val="Hyperlink"/>
          </w:rPr>
          <w:t>PR542129</w:t>
        </w:r>
      </w:hyperlink>
      <w:r>
        <w:t xml:space="preserve"> ppc 04Dec13]</w:t>
      </w:r>
    </w:p>
    <w:p w:rsidR="00840C6F" w:rsidRDefault="00183487" w:rsidP="00183487">
      <w:pPr>
        <w:pStyle w:val="Block1"/>
      </w:pPr>
      <w:r w:rsidRPr="00BD40E7">
        <w:t xml:space="preserve">(Note 2: The minimum classification level for an employee who has completed AQF Certificate III qualifications relevant to the classification in which they are employed </w:t>
      </w:r>
      <w:r w:rsidRPr="00BD40E7">
        <w:lastRenderedPageBreak/>
        <w:t xml:space="preserve">and who utilises skills and knowledge derived from Certificate III competencies relevant to the work undertaken is the Level 4 rate prescribed in clause </w:t>
      </w:r>
      <w:r w:rsidR="0086684C">
        <w:fldChar w:fldCharType="begin"/>
      </w:r>
      <w:r w:rsidR="00703111">
        <w:instrText xml:space="preserve"> REF _Ref208737868 \r \h </w:instrText>
      </w:r>
      <w:r w:rsidR="0086684C">
        <w:fldChar w:fldCharType="separate"/>
      </w:r>
      <w:r w:rsidR="00C531C2">
        <w:t>20.1</w:t>
      </w:r>
      <w:r w:rsidR="0086684C">
        <w:fldChar w:fldCharType="end"/>
      </w:r>
      <w:r w:rsidRPr="00BD40E7">
        <w:t xml:space="preserve">. Any dispute concerning an employee’s entitlement to be paid at Level 4 may be referred to </w:t>
      </w:r>
      <w:r>
        <w:t xml:space="preserve">the </w:t>
      </w:r>
      <w:r w:rsidRPr="00BD40E7">
        <w:t xml:space="preserve">Fair Work </w:t>
      </w:r>
      <w:r>
        <w:t>Commission</w:t>
      </w:r>
      <w:r w:rsidRPr="00BD40E7">
        <w:t xml:space="preserve"> for determination. </w:t>
      </w:r>
      <w:r>
        <w:t xml:space="preserve">The </w:t>
      </w:r>
      <w:r w:rsidRPr="00BD40E7">
        <w:t xml:space="preserve">Fair Work </w:t>
      </w:r>
      <w:r>
        <w:t>Commission</w:t>
      </w:r>
      <w:r w:rsidRPr="00BD40E7">
        <w:t xml:space="preserve"> may require an employee to demonstrate to its satisfaction that the employee utilises skills and knowledge derived from Certificate III competencies, and that these are relevant to the work the employee is doing.)</w:t>
      </w:r>
    </w:p>
    <w:p w:rsidR="002A652A" w:rsidRDefault="002A652A" w:rsidP="002A652A">
      <w:pPr>
        <w:pStyle w:val="History"/>
      </w:pPr>
      <w:r>
        <w:t xml:space="preserve">[Definition of </w:t>
      </w:r>
      <w:r>
        <w:rPr>
          <w:b/>
        </w:rPr>
        <w:t>award-based transitional instrument</w:t>
      </w:r>
      <w:r>
        <w:t xml:space="preserve"> inserted by </w:t>
      </w:r>
      <w:hyperlink r:id="rId62" w:history="1">
        <w:r>
          <w:rPr>
            <w:rStyle w:val="Hyperlink"/>
          </w:rPr>
          <w:t>PR994455</w:t>
        </w:r>
      </w:hyperlink>
      <w:r>
        <w:t xml:space="preserve"> from 01Jan10]</w:t>
      </w:r>
    </w:p>
    <w:p w:rsidR="00C51B31" w:rsidRPr="00C51B31" w:rsidRDefault="00C51B31" w:rsidP="00C51B31">
      <w:pPr>
        <w:pStyle w:val="Block1"/>
      </w:pPr>
      <w:r w:rsidRPr="00C51B31">
        <w:rPr>
          <w:b/>
          <w:lang w:val="en-GB"/>
        </w:rPr>
        <w:t xml:space="preserve">award-based transitional instrument </w:t>
      </w:r>
      <w:r w:rsidRPr="00C51B31">
        <w:rPr>
          <w:lang w:val="en-GB"/>
        </w:rPr>
        <w:t xml:space="preserve">has the meaning in the </w:t>
      </w:r>
      <w:r w:rsidRPr="00C51B31">
        <w:rPr>
          <w:i/>
        </w:rPr>
        <w:t>Fair Work (Transitional Provisions and Consequential Amendments) Act 2009</w:t>
      </w:r>
      <w:r w:rsidRPr="00C51B31">
        <w:rPr>
          <w:lang w:val="en-GB"/>
        </w:rPr>
        <w:t xml:space="preserve"> (Cth)</w:t>
      </w:r>
    </w:p>
    <w:p w:rsidR="00075194" w:rsidRDefault="00F83C87" w:rsidP="00075194">
      <w:pPr>
        <w:pStyle w:val="Block1"/>
      </w:pPr>
      <w:r w:rsidRPr="00B2295B">
        <w:rPr>
          <w:b/>
        </w:rPr>
        <w:t>c</w:t>
      </w:r>
      <w:r w:rsidR="00075194" w:rsidRPr="00B2295B">
        <w:rPr>
          <w:b/>
        </w:rPr>
        <w:t>asino</w:t>
      </w:r>
      <w:r w:rsidR="00075194" w:rsidRPr="00B2295B">
        <w:t xml:space="preserve"> means a gaming establishment holding a casino license under relevant</w:t>
      </w:r>
      <w:r w:rsidR="00835951">
        <w:t xml:space="preserve"> State or Territory legislation</w:t>
      </w:r>
    </w:p>
    <w:p w:rsidR="0041697A" w:rsidRDefault="0041697A" w:rsidP="0041697A">
      <w:pPr>
        <w:pStyle w:val="Block1"/>
      </w:pPr>
      <w:r w:rsidRPr="000F534E">
        <w:rPr>
          <w:b/>
        </w:rPr>
        <w:t>catering by a restaurant business</w:t>
      </w:r>
      <w:r>
        <w:t xml:space="preserve"> means the provision by a restaurant of catering services for any social or business function where such services are incidental to the major business of the restaurant</w:t>
      </w:r>
    </w:p>
    <w:p w:rsidR="002A652A" w:rsidRDefault="002A652A" w:rsidP="002A652A">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63" w:history="1">
        <w:r>
          <w:rPr>
            <w:rStyle w:val="Hyperlink"/>
          </w:rPr>
          <w:t>PR994455</w:t>
        </w:r>
      </w:hyperlink>
      <w:r>
        <w:t xml:space="preserve"> from 01Jan10</w:t>
      </w:r>
      <w:r w:rsidRPr="00EF6885">
        <w:t>]</w:t>
      </w:r>
    </w:p>
    <w:p w:rsidR="006569DF" w:rsidRDefault="006569DF" w:rsidP="006569DF">
      <w:pPr>
        <w:pStyle w:val="History"/>
      </w:pPr>
      <w:r>
        <w:t xml:space="preserve">[Definition of </w:t>
      </w:r>
      <w:r w:rsidRPr="006569DF">
        <w:rPr>
          <w:b/>
        </w:rPr>
        <w:t>default fund employee</w:t>
      </w:r>
      <w:r>
        <w:t xml:space="preserve"> inserted by </w:t>
      </w:r>
      <w:hyperlink r:id="rId64" w:history="1">
        <w:r>
          <w:rPr>
            <w:rStyle w:val="Hyperlink"/>
          </w:rPr>
          <w:t>PR545964</w:t>
        </w:r>
      </w:hyperlink>
      <w:r>
        <w:t xml:space="preserve"> ppc 01Jan14]</w:t>
      </w:r>
    </w:p>
    <w:p w:rsidR="006569DF" w:rsidRDefault="006569DF" w:rsidP="006569DF">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569DF" w:rsidRDefault="006569DF" w:rsidP="006569DF">
      <w:pPr>
        <w:pStyle w:val="History"/>
      </w:pPr>
      <w:r>
        <w:t xml:space="preserve">[Definition of </w:t>
      </w:r>
      <w:r w:rsidRPr="00BC03E0">
        <w:rPr>
          <w:b/>
        </w:rPr>
        <w:t>defined benefit member</w:t>
      </w:r>
      <w:r>
        <w:t xml:space="preserve"> inserted by </w:t>
      </w:r>
      <w:hyperlink r:id="rId65" w:history="1">
        <w:r>
          <w:rPr>
            <w:rStyle w:val="Hyperlink"/>
          </w:rPr>
          <w:t>PR545964</w:t>
        </w:r>
      </w:hyperlink>
      <w:r>
        <w:t xml:space="preserve"> ppc 01Jan14]</w:t>
      </w:r>
    </w:p>
    <w:p w:rsidR="006569DF" w:rsidRDefault="006569DF" w:rsidP="006569DF">
      <w:pPr>
        <w:pStyle w:val="Block1"/>
      </w:pPr>
      <w:r w:rsidRPr="00BC03E0">
        <w:rPr>
          <w:b/>
        </w:rPr>
        <w:t>defined benefit member</w:t>
      </w:r>
      <w:r>
        <w:t xml:space="preserve"> has the meaning given by</w:t>
      </w:r>
      <w:r w:rsidRPr="00BC03E0">
        <w:t xml:space="preserve"> the </w:t>
      </w:r>
      <w:r w:rsidRPr="00BC03E0">
        <w:rPr>
          <w:i/>
        </w:rPr>
        <w:t xml:space="preserve">Superannuation Guarantee (Administration) Act 1992 </w:t>
      </w:r>
      <w:r w:rsidRPr="00BC03E0">
        <w:t>(Cth)</w:t>
      </w:r>
    </w:p>
    <w:p w:rsidR="00F90F5C" w:rsidRPr="00273F87" w:rsidRDefault="00F90F5C" w:rsidP="00F90F5C">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66" w:history="1">
        <w:r w:rsidR="00A31958">
          <w:rPr>
            <w:rStyle w:val="Hyperlink"/>
          </w:rPr>
          <w:t>PR505248</w:t>
        </w:r>
      </w:hyperlink>
      <w:r>
        <w:t xml:space="preserve"> ppc 01Jan11</w:t>
      </w:r>
      <w:r w:rsidRPr="00EF6885">
        <w:t>]</w:t>
      </w:r>
    </w:p>
    <w:p w:rsidR="00F90F5C" w:rsidRDefault="00F90F5C" w:rsidP="00F90F5C">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F90F5C" w:rsidRPr="00273F87" w:rsidRDefault="00F90F5C" w:rsidP="00F90F5C">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67" w:history="1">
        <w:r w:rsidR="00A31958">
          <w:rPr>
            <w:rStyle w:val="Hyperlink"/>
          </w:rPr>
          <w:t>PR505248</w:t>
        </w:r>
      </w:hyperlink>
      <w:r>
        <w:t xml:space="preserve"> ppc 01Jan11</w:t>
      </w:r>
      <w:r w:rsidRPr="00EF6885">
        <w:t>]</w:t>
      </w:r>
    </w:p>
    <w:p w:rsidR="00F90F5C" w:rsidRPr="00994741" w:rsidRDefault="00F90F5C" w:rsidP="00F90F5C">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B63FEC" w:rsidRPr="0069059B" w:rsidRDefault="002A652A" w:rsidP="00B63FEC">
      <w:pPr>
        <w:pStyle w:val="History"/>
      </w:pPr>
      <w:r>
        <w:t xml:space="preserve">[Definition of </w:t>
      </w:r>
      <w:r>
        <w:rPr>
          <w:b/>
        </w:rPr>
        <w:t>employee</w:t>
      </w:r>
      <w:r>
        <w:t xml:space="preserve"> substituted by </w:t>
      </w:r>
      <w:hyperlink r:id="rId68" w:history="1">
        <w:r>
          <w:rPr>
            <w:rStyle w:val="Hyperlink"/>
          </w:rPr>
          <w:t>PR994455</w:t>
        </w:r>
      </w:hyperlink>
      <w:r w:rsidR="00B63FEC">
        <w:t xml:space="preserve">, </w:t>
      </w:r>
      <w:hyperlink r:id="rId69" w:history="1">
        <w:r w:rsidR="00544D60">
          <w:rPr>
            <w:rStyle w:val="Hyperlink"/>
          </w:rPr>
          <w:t>PR997772</w:t>
        </w:r>
      </w:hyperlink>
      <w:r w:rsidR="00B63FEC">
        <w:t xml:space="preserve"> from 01Jan10</w:t>
      </w:r>
      <w:r w:rsidR="00B63FEC" w:rsidRPr="00EF6885">
        <w:t>]</w:t>
      </w:r>
    </w:p>
    <w:p w:rsidR="00C51B31" w:rsidRPr="00C51B31" w:rsidRDefault="00B63FEC" w:rsidP="00B63FEC">
      <w:pPr>
        <w:pStyle w:val="Block1"/>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B63FEC" w:rsidRPr="0069059B" w:rsidRDefault="002A652A" w:rsidP="00B63FEC">
      <w:pPr>
        <w:pStyle w:val="History"/>
      </w:pPr>
      <w:r>
        <w:t xml:space="preserve">[Definition of </w:t>
      </w:r>
      <w:r>
        <w:rPr>
          <w:b/>
        </w:rPr>
        <w:t>employer</w:t>
      </w:r>
      <w:r>
        <w:t xml:space="preserve"> substituted by </w:t>
      </w:r>
      <w:hyperlink r:id="rId70" w:history="1">
        <w:r>
          <w:rPr>
            <w:rStyle w:val="Hyperlink"/>
          </w:rPr>
          <w:t>PR994455</w:t>
        </w:r>
      </w:hyperlink>
      <w:r w:rsidR="00B63FEC">
        <w:t xml:space="preserve">, </w:t>
      </w:r>
      <w:hyperlink r:id="rId71" w:history="1">
        <w:r w:rsidR="00544D60">
          <w:rPr>
            <w:rStyle w:val="Hyperlink"/>
          </w:rPr>
          <w:t>PR997772</w:t>
        </w:r>
      </w:hyperlink>
      <w:r w:rsidR="00B63FEC">
        <w:t xml:space="preserve"> from 01Jan10</w:t>
      </w:r>
      <w:r w:rsidR="00B63FEC" w:rsidRPr="00EF6885">
        <w:t>]</w:t>
      </w:r>
    </w:p>
    <w:p w:rsidR="00C51B31" w:rsidRPr="00C51B31" w:rsidRDefault="00B63FEC" w:rsidP="00B63FEC">
      <w:pPr>
        <w:pStyle w:val="Block1"/>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2A652A" w:rsidRDefault="002A652A" w:rsidP="002A652A">
      <w:pPr>
        <w:pStyle w:val="History"/>
      </w:pPr>
      <w:r w:rsidRPr="00EF6885">
        <w:t xml:space="preserve">[Definition of </w:t>
      </w:r>
      <w:r>
        <w:rPr>
          <w:b/>
        </w:rPr>
        <w:t>enterprise award</w:t>
      </w:r>
      <w:r w:rsidRPr="00EF6885">
        <w:rPr>
          <w:rFonts w:cs="Arial"/>
          <w:b/>
          <w:bCs/>
          <w:szCs w:val="20"/>
        </w:rPr>
        <w:t xml:space="preserve"> </w:t>
      </w:r>
      <w:r w:rsidRPr="00EF6885">
        <w:rPr>
          <w:rFonts w:cs="Arial"/>
          <w:bCs/>
          <w:szCs w:val="20"/>
        </w:rPr>
        <w:t>delete</w:t>
      </w:r>
      <w:r w:rsidRPr="00EF6885">
        <w:t xml:space="preserve">d by </w:t>
      </w:r>
      <w:hyperlink r:id="rId72" w:history="1">
        <w:r>
          <w:rPr>
            <w:rStyle w:val="Hyperlink"/>
          </w:rPr>
          <w:t>PR994455</w:t>
        </w:r>
      </w:hyperlink>
      <w:r>
        <w:t xml:space="preserve"> from 01Jan10</w:t>
      </w:r>
      <w:r w:rsidRPr="00EF6885">
        <w:t>]</w:t>
      </w:r>
    </w:p>
    <w:p w:rsidR="002A652A" w:rsidRDefault="002A652A" w:rsidP="002A652A">
      <w:pPr>
        <w:pStyle w:val="History"/>
      </w:pPr>
      <w:r w:rsidRPr="00EF6885">
        <w:t xml:space="preserve">[Definition of </w:t>
      </w:r>
      <w:r>
        <w:rPr>
          <w:b/>
        </w:rPr>
        <w:t>enterprise award-based instrument</w:t>
      </w:r>
      <w:r w:rsidRPr="00EF6885">
        <w:rPr>
          <w:rFonts w:cs="Arial"/>
          <w:b/>
          <w:bCs/>
          <w:szCs w:val="20"/>
        </w:rPr>
        <w:t xml:space="preserve"> </w:t>
      </w:r>
      <w:r>
        <w:rPr>
          <w:rFonts w:cs="Arial"/>
          <w:bCs/>
          <w:szCs w:val="20"/>
        </w:rPr>
        <w:t>inserted</w:t>
      </w:r>
      <w:r w:rsidRPr="00EF6885">
        <w:t xml:space="preserve"> by </w:t>
      </w:r>
      <w:hyperlink r:id="rId73" w:history="1">
        <w:r>
          <w:rPr>
            <w:rStyle w:val="Hyperlink"/>
          </w:rPr>
          <w:t>PR994455</w:t>
        </w:r>
      </w:hyperlink>
      <w:r>
        <w:t xml:space="preserve"> from 01Jan10</w:t>
      </w:r>
      <w:r w:rsidRPr="00EF6885">
        <w:t>]</w:t>
      </w:r>
    </w:p>
    <w:p w:rsidR="00C51B31" w:rsidRDefault="00C51B31" w:rsidP="00C51B31">
      <w:pPr>
        <w:pStyle w:val="Block1"/>
        <w:rPr>
          <w:lang w:val="en-GB"/>
        </w:rPr>
      </w:pPr>
      <w:r w:rsidRPr="00C51B31">
        <w:rPr>
          <w:b/>
        </w:rPr>
        <w:t>enterprise award</w:t>
      </w:r>
      <w:r w:rsidRPr="00C51B31">
        <w:t>-</w:t>
      </w:r>
      <w:r w:rsidRPr="00C51B31">
        <w:rPr>
          <w:b/>
        </w:rPr>
        <w:t>based instrument</w:t>
      </w:r>
      <w:r w:rsidRPr="00C51B31">
        <w:t xml:space="preserve"> has the meaning in the </w:t>
      </w:r>
      <w:r w:rsidRPr="00C51B31">
        <w:rPr>
          <w:i/>
          <w:iCs/>
        </w:rPr>
        <w:t>Fair Work (Transitional Provisions and Consequential Amendments) Act 2009</w:t>
      </w:r>
      <w:r w:rsidRPr="00C51B31">
        <w:rPr>
          <w:lang w:val="en-GB"/>
        </w:rPr>
        <w:t xml:space="preserve"> (Cth)</w:t>
      </w:r>
    </w:p>
    <w:p w:rsidR="006569DF" w:rsidRDefault="006569DF" w:rsidP="006569DF">
      <w:pPr>
        <w:pStyle w:val="History"/>
      </w:pPr>
      <w:r>
        <w:lastRenderedPageBreak/>
        <w:t xml:space="preserve">[Definition of </w:t>
      </w:r>
      <w:r>
        <w:rPr>
          <w:b/>
        </w:rPr>
        <w:t>e</w:t>
      </w:r>
      <w:r w:rsidRPr="00A24264">
        <w:rPr>
          <w:b/>
        </w:rPr>
        <w:t>xempt public sector superannuation scheme</w:t>
      </w:r>
      <w:r>
        <w:t xml:space="preserve"> inserted by </w:t>
      </w:r>
      <w:hyperlink r:id="rId74" w:history="1">
        <w:r>
          <w:rPr>
            <w:rStyle w:val="Hyperlink"/>
          </w:rPr>
          <w:t>PR545964</w:t>
        </w:r>
      </w:hyperlink>
      <w:r>
        <w:t xml:space="preserve"> ppc 01Jan14]</w:t>
      </w:r>
    </w:p>
    <w:p w:rsidR="006569DF" w:rsidRDefault="006569DF" w:rsidP="006569DF">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5B5C06" w:rsidRDefault="005B5C06" w:rsidP="005B5C06">
      <w:pPr>
        <w:pStyle w:val="History"/>
      </w:pPr>
      <w:r>
        <w:t xml:space="preserve">[Definition of </w:t>
      </w:r>
      <w:r w:rsidRPr="005B5C06">
        <w:rPr>
          <w:b/>
          <w:bCs/>
        </w:rPr>
        <w:t>junior employee</w:t>
      </w:r>
      <w:r>
        <w:t xml:space="preserve"> inserted by </w:t>
      </w:r>
      <w:hyperlink r:id="rId75" w:history="1">
        <w:r w:rsidRPr="005B5C06">
          <w:rPr>
            <w:rStyle w:val="Hyperlink"/>
          </w:rPr>
          <w:t>PR716109</w:t>
        </w:r>
      </w:hyperlink>
      <w:r>
        <w:t xml:space="preserve"> ppc 23Jan20]</w:t>
      </w:r>
    </w:p>
    <w:p w:rsidR="005B5C06" w:rsidRDefault="005B5C06" w:rsidP="005B5C06">
      <w:pPr>
        <w:pStyle w:val="Block1"/>
      </w:pPr>
      <w:r>
        <w:rPr>
          <w:b/>
        </w:rPr>
        <w:t>junior employee</w:t>
      </w:r>
      <w:r>
        <w:t xml:space="preserve"> means an employee who is less than 21 years of age and who is not undertaking a nationally recognised traineeship or apprenticeship.</w:t>
      </w:r>
    </w:p>
    <w:p w:rsidR="00075194" w:rsidRPr="00B2295B" w:rsidRDefault="00F83C87" w:rsidP="00C51B31">
      <w:pPr>
        <w:pStyle w:val="Block1"/>
      </w:pPr>
      <w:r w:rsidRPr="00B2295B">
        <w:rPr>
          <w:b/>
        </w:rPr>
        <w:t xml:space="preserve">liquor </w:t>
      </w:r>
      <w:r w:rsidR="00075194" w:rsidRPr="00B2295B">
        <w:rPr>
          <w:b/>
        </w:rPr>
        <w:t>service employee</w:t>
      </w:r>
      <w:r w:rsidR="00075194" w:rsidRPr="00B2295B">
        <w:t xml:space="preserve"> means a person employed to sell or dispense liquor in bars and/or bottle departments or shops and</w:t>
      </w:r>
      <w:r w:rsidR="00835951">
        <w:t xml:space="preserve"> includes a cellar employee</w:t>
      </w:r>
    </w:p>
    <w:p w:rsidR="002A652A" w:rsidRDefault="002A652A" w:rsidP="002A652A">
      <w:pPr>
        <w:pStyle w:val="History"/>
      </w:pPr>
      <w:r w:rsidRPr="00EF6885">
        <w:t xml:space="preserve">[Definition of </w:t>
      </w:r>
      <w:r>
        <w:rPr>
          <w:b/>
        </w:rPr>
        <w:t>NAPSA</w:t>
      </w:r>
      <w:r w:rsidRPr="00EF6885">
        <w:rPr>
          <w:rFonts w:cs="Arial"/>
          <w:b/>
          <w:bCs/>
          <w:szCs w:val="20"/>
        </w:rPr>
        <w:t xml:space="preserve"> </w:t>
      </w:r>
      <w:r w:rsidRPr="00EF6885">
        <w:rPr>
          <w:rFonts w:cs="Arial"/>
          <w:bCs/>
          <w:szCs w:val="20"/>
        </w:rPr>
        <w:t>delete</w:t>
      </w:r>
      <w:r w:rsidRPr="00EF6885">
        <w:t xml:space="preserve">d by </w:t>
      </w:r>
      <w:hyperlink r:id="rId76" w:history="1">
        <w:r>
          <w:rPr>
            <w:rStyle w:val="Hyperlink"/>
          </w:rPr>
          <w:t>PR994455</w:t>
        </w:r>
      </w:hyperlink>
      <w:r>
        <w:t xml:space="preserve"> from 01Jan10</w:t>
      </w:r>
      <w:r w:rsidRPr="00EF6885">
        <w:t>]</w:t>
      </w:r>
    </w:p>
    <w:p w:rsidR="00FA3B3C" w:rsidRDefault="00FA3B3C" w:rsidP="00FA3B3C">
      <w:pPr>
        <w:pStyle w:val="History"/>
      </w:pPr>
      <w:r w:rsidRPr="00EF6885">
        <w:t xml:space="preserve">[Definition of </w:t>
      </w:r>
      <w:r>
        <w:rPr>
          <w:b/>
        </w:rPr>
        <w:t>managerial staff (hotels</w:t>
      </w:r>
      <w:r w:rsidRPr="00FA3B3C">
        <w:t xml:space="preserve">) </w:t>
      </w:r>
      <w:r w:rsidRPr="00FA3B3C">
        <w:rPr>
          <w:rFonts w:cs="Arial"/>
          <w:bCs/>
          <w:szCs w:val="20"/>
        </w:rPr>
        <w:t>inserted</w:t>
      </w:r>
      <w:r w:rsidRPr="00EF6885">
        <w:t xml:space="preserve"> by </w:t>
      </w:r>
      <w:hyperlink r:id="rId77" w:history="1">
        <w:r>
          <w:rPr>
            <w:rStyle w:val="Hyperlink"/>
          </w:rPr>
          <w:t>PR540249</w:t>
        </w:r>
      </w:hyperlink>
      <w:r>
        <w:t xml:space="preserve"> </w:t>
      </w:r>
      <w:r w:rsidR="00B9172E">
        <w:t>ppc</w:t>
      </w:r>
      <w:r>
        <w:t xml:space="preserve"> 15Aug13</w:t>
      </w:r>
      <w:r w:rsidRPr="00EF6885">
        <w:t>]</w:t>
      </w:r>
    </w:p>
    <w:p w:rsidR="00FA3B3C" w:rsidRDefault="00FA3B3C" w:rsidP="00FA3B3C">
      <w:pPr>
        <w:pStyle w:val="Block1"/>
      </w:pPr>
      <w:r w:rsidRPr="005F6644">
        <w:rPr>
          <w:b/>
        </w:rPr>
        <w:t xml:space="preserve">Managerial </w:t>
      </w:r>
      <w:r>
        <w:rPr>
          <w:b/>
        </w:rPr>
        <w:t>S</w:t>
      </w:r>
      <w:r w:rsidRPr="005F6644">
        <w:rPr>
          <w:b/>
        </w:rPr>
        <w:t>taff (Hotels)</w:t>
      </w:r>
      <w:r w:rsidRPr="005F6644">
        <w:t xml:space="preserve"> means an employee within the Managerial </w:t>
      </w:r>
      <w:r>
        <w:t>S</w:t>
      </w:r>
      <w:r w:rsidRPr="005F6644">
        <w:t xml:space="preserve">taff (Hotels) classification </w:t>
      </w:r>
      <w:r>
        <w:t xml:space="preserve">level as defined in </w:t>
      </w:r>
      <w:r w:rsidR="0086684C">
        <w:fldChar w:fldCharType="begin"/>
      </w:r>
      <w:r w:rsidR="00F5796E">
        <w:instrText xml:space="preserve"> REF _Ref249954464 \r \h </w:instrText>
      </w:r>
      <w:r w:rsidR="0086684C">
        <w:fldChar w:fldCharType="separate"/>
      </w:r>
      <w:r w:rsidR="00C531C2">
        <w:t>Schedule D</w:t>
      </w:r>
      <w:r w:rsidR="0086684C">
        <w:fldChar w:fldCharType="end"/>
      </w:r>
    </w:p>
    <w:p w:rsidR="006569DF" w:rsidRDefault="006569DF" w:rsidP="006569DF">
      <w:pPr>
        <w:pStyle w:val="History"/>
      </w:pPr>
      <w:r>
        <w:t xml:space="preserve">[Definition of </w:t>
      </w:r>
      <w:r w:rsidRPr="00A24264">
        <w:rPr>
          <w:b/>
        </w:rPr>
        <w:t>MySuper product</w:t>
      </w:r>
      <w:r w:rsidRPr="00BF0CBC">
        <w:t xml:space="preserve"> </w:t>
      </w:r>
      <w:r>
        <w:t xml:space="preserve">inserted by </w:t>
      </w:r>
      <w:hyperlink r:id="rId78" w:history="1">
        <w:r>
          <w:rPr>
            <w:rStyle w:val="Hyperlink"/>
          </w:rPr>
          <w:t>PR545964</w:t>
        </w:r>
      </w:hyperlink>
      <w:r>
        <w:t xml:space="preserve"> ppc 01Jan14]</w:t>
      </w:r>
    </w:p>
    <w:p w:rsidR="006569DF" w:rsidRPr="006569DF" w:rsidRDefault="006569DF" w:rsidP="0033564A">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2A652A" w:rsidRDefault="002A652A" w:rsidP="002A652A">
      <w:pPr>
        <w:pStyle w:val="History"/>
      </w:pPr>
      <w:r>
        <w:t xml:space="preserve">[Definition of </w:t>
      </w:r>
      <w:r>
        <w:rPr>
          <w:b/>
        </w:rPr>
        <w:t>NES</w:t>
      </w:r>
      <w:r>
        <w:t xml:space="preserve"> substituted by </w:t>
      </w:r>
      <w:hyperlink r:id="rId79" w:history="1">
        <w:r>
          <w:rPr>
            <w:rStyle w:val="Hyperlink"/>
          </w:rPr>
          <w:t>PR994455</w:t>
        </w:r>
      </w:hyperlink>
      <w:r>
        <w:t xml:space="preserve"> from 01Jan10]</w:t>
      </w:r>
    </w:p>
    <w:p w:rsidR="00C51B31" w:rsidRPr="00C51B31" w:rsidRDefault="00C51B31" w:rsidP="00C51B31">
      <w:pPr>
        <w:pStyle w:val="Block1"/>
        <w:rPr>
          <w:lang w:val="en-GB"/>
        </w:rPr>
      </w:pPr>
      <w:r w:rsidRPr="00C51B31">
        <w:rPr>
          <w:b/>
        </w:rPr>
        <w:t>NES</w:t>
      </w:r>
      <w:r w:rsidRPr="00C51B31">
        <w:t xml:space="preserve"> </w:t>
      </w:r>
      <w:r w:rsidRPr="00C51B31">
        <w:rPr>
          <w:lang w:val="en-GB"/>
        </w:rPr>
        <w:t xml:space="preserve">means the National Employment Standards as contained in </w:t>
      </w:r>
      <w:hyperlink r:id="rId80" w:history="1">
        <w:r w:rsidRPr="00C51B31">
          <w:rPr>
            <w:rStyle w:val="Hyperlink"/>
            <w:lang w:val="en-GB"/>
          </w:rPr>
          <w:t>sections 59 to 131</w:t>
        </w:r>
      </w:hyperlink>
      <w:r w:rsidRPr="00C51B31">
        <w:rPr>
          <w:lang w:val="en-GB"/>
        </w:rPr>
        <w:t xml:space="preserve"> of the </w:t>
      </w:r>
      <w:r w:rsidRPr="00C51B31">
        <w:rPr>
          <w:i/>
          <w:lang w:val="en-GB"/>
        </w:rPr>
        <w:t xml:space="preserve">Fair Work Act 2009 </w:t>
      </w:r>
      <w:r w:rsidRPr="00C51B31">
        <w:rPr>
          <w:lang w:val="en-GB"/>
        </w:rPr>
        <w:t>(Cth)</w:t>
      </w:r>
    </w:p>
    <w:p w:rsidR="002A652A" w:rsidRDefault="002A652A" w:rsidP="002A652A">
      <w:pPr>
        <w:pStyle w:val="History"/>
      </w:pPr>
      <w:r w:rsidRPr="00EF6885">
        <w:t xml:space="preserve">[Definition of </w:t>
      </w:r>
      <w:r>
        <w:rPr>
          <w:b/>
        </w:rPr>
        <w:t>on-hire</w:t>
      </w:r>
      <w:r w:rsidRPr="00EF6885">
        <w:rPr>
          <w:rFonts w:cs="Arial"/>
          <w:b/>
          <w:bCs/>
          <w:szCs w:val="20"/>
        </w:rPr>
        <w:t xml:space="preserve"> </w:t>
      </w:r>
      <w:r>
        <w:rPr>
          <w:rFonts w:cs="Arial"/>
          <w:bCs/>
          <w:szCs w:val="20"/>
        </w:rPr>
        <w:t>inserted</w:t>
      </w:r>
      <w:r w:rsidRPr="00EF6885">
        <w:t xml:space="preserve"> by </w:t>
      </w:r>
      <w:hyperlink r:id="rId81" w:history="1">
        <w:r>
          <w:rPr>
            <w:rStyle w:val="Hyperlink"/>
          </w:rPr>
          <w:t>PR994455</w:t>
        </w:r>
      </w:hyperlink>
      <w:r>
        <w:t xml:space="preserve"> from 01Jan10</w:t>
      </w:r>
      <w:r w:rsidRPr="00EF6885">
        <w:t>]</w:t>
      </w:r>
    </w:p>
    <w:p w:rsidR="00C51B31" w:rsidRDefault="00C51B31" w:rsidP="00C51B31">
      <w:pPr>
        <w:pStyle w:val="Block1"/>
        <w:rPr>
          <w:lang w:val="en-GB"/>
        </w:rPr>
      </w:pPr>
      <w:r w:rsidRPr="00C51B31">
        <w:rPr>
          <w:b/>
          <w:bCs/>
          <w:lang w:val="en-GB"/>
        </w:rPr>
        <w:t xml:space="preserve">on-hire </w:t>
      </w:r>
      <w:r w:rsidRPr="00C51B31">
        <w:rPr>
          <w:lang w:val="en-GB"/>
        </w:rPr>
        <w:t>means the on-hire of an employee by their employer to a client, where such employee works under the general guidance and instruction of the client or a representative of the client</w:t>
      </w:r>
    </w:p>
    <w:p w:rsidR="00FA3B3C" w:rsidRDefault="00FA3B3C" w:rsidP="00FA3B3C">
      <w:pPr>
        <w:pStyle w:val="History"/>
      </w:pPr>
      <w:r w:rsidRPr="00EF6885">
        <w:t xml:space="preserve">[Definition of </w:t>
      </w:r>
      <w:r>
        <w:rPr>
          <w:b/>
        </w:rPr>
        <w:t xml:space="preserve">ordinary hourly rate </w:t>
      </w:r>
      <w:r w:rsidRPr="00FA3B3C">
        <w:rPr>
          <w:rFonts w:cs="Arial"/>
          <w:bCs/>
          <w:szCs w:val="20"/>
        </w:rPr>
        <w:t>inserted</w:t>
      </w:r>
      <w:r w:rsidRPr="00EF6885">
        <w:t xml:space="preserve"> by </w:t>
      </w:r>
      <w:hyperlink r:id="rId82" w:history="1">
        <w:r>
          <w:rPr>
            <w:rStyle w:val="Hyperlink"/>
          </w:rPr>
          <w:t>PR540249</w:t>
        </w:r>
      </w:hyperlink>
      <w:r>
        <w:t xml:space="preserve"> </w:t>
      </w:r>
      <w:r w:rsidR="00B9172E">
        <w:t>ppc</w:t>
      </w:r>
      <w:r>
        <w:t xml:space="preserve"> 15Aug13</w:t>
      </w:r>
      <w:r w:rsidRPr="00EF6885">
        <w:t>]</w:t>
      </w:r>
    </w:p>
    <w:p w:rsidR="00FA3B3C" w:rsidRPr="00FA3B3C" w:rsidRDefault="00FA3B3C" w:rsidP="00FA3B3C">
      <w:pPr>
        <w:pStyle w:val="Block1"/>
        <w:rPr>
          <w:b/>
          <w:bCs/>
          <w:lang w:val="en-GB"/>
        </w:rPr>
      </w:pPr>
      <w:r w:rsidRPr="00FA3B3C">
        <w:rPr>
          <w:b/>
          <w:bCs/>
          <w:lang w:val="en-GB"/>
        </w:rPr>
        <w:t xml:space="preserve">ordinary hourly rate </w:t>
      </w:r>
      <w:r w:rsidRPr="0013338F">
        <w:rPr>
          <w:bCs/>
          <w:lang w:val="en-GB"/>
        </w:rPr>
        <w:t>means the employee’s applicable minimum hourly wage rate in clause</w:t>
      </w:r>
      <w:r w:rsidRPr="00F5796E">
        <w:rPr>
          <w:bCs/>
          <w:lang w:val="en-GB"/>
        </w:rPr>
        <w:t xml:space="preserve"> </w:t>
      </w:r>
      <w:r w:rsidR="0042535E">
        <w:fldChar w:fldCharType="begin"/>
      </w:r>
      <w:r w:rsidR="0042535E">
        <w:instrText xml:space="preserve"> REF _Ref208737868 \r \h  \* MERGEFORMAT </w:instrText>
      </w:r>
      <w:r w:rsidR="0042535E">
        <w:fldChar w:fldCharType="separate"/>
      </w:r>
      <w:r w:rsidR="00C531C2" w:rsidRPr="00C531C2">
        <w:rPr>
          <w:bCs/>
          <w:lang w:val="en-GB"/>
        </w:rPr>
        <w:t>20.1</w:t>
      </w:r>
      <w:r w:rsidR="0042535E">
        <w:fldChar w:fldCharType="end"/>
      </w:r>
    </w:p>
    <w:p w:rsidR="00075194" w:rsidRPr="00B2295B" w:rsidRDefault="00F83C87" w:rsidP="00075194">
      <w:pPr>
        <w:pStyle w:val="Block1"/>
      </w:pPr>
      <w:r w:rsidRPr="00B2295B">
        <w:rPr>
          <w:b/>
        </w:rPr>
        <w:t xml:space="preserve">relevant </w:t>
      </w:r>
      <w:r w:rsidR="00075194" w:rsidRPr="00B2295B">
        <w:rPr>
          <w:b/>
        </w:rPr>
        <w:t>apprenticeship legislation</w:t>
      </w:r>
      <w:r w:rsidR="00075194" w:rsidRPr="00B2295B">
        <w:t xml:space="preserve"> means any awards and/or regulations made by any</w:t>
      </w:r>
      <w:r w:rsidR="00835951">
        <w:t xml:space="preserve"> State Apprenticeship Authority</w:t>
      </w:r>
    </w:p>
    <w:p w:rsidR="00075194" w:rsidRPr="00B2295B" w:rsidRDefault="00F83C87" w:rsidP="00075194">
      <w:pPr>
        <w:pStyle w:val="Block1"/>
      </w:pPr>
      <w:r w:rsidRPr="00B2295B">
        <w:rPr>
          <w:b/>
        </w:rPr>
        <w:t>resort</w:t>
      </w:r>
      <w:r w:rsidRPr="00B2295B">
        <w:t xml:space="preserve"> </w:t>
      </w:r>
      <w:r w:rsidR="00075194" w:rsidRPr="00B2295B">
        <w:t>means an establishment providing hotel services, accommodation, food and beverage</w:t>
      </w:r>
      <w:r w:rsidR="003441CF">
        <w:t>s</w:t>
      </w:r>
      <w:r w:rsidR="00075194" w:rsidRPr="00B2295B">
        <w:t xml:space="preserve"> with access to recreation facilities for guests, and inc</w:t>
      </w:r>
      <w:r w:rsidR="00835951">
        <w:t>ludes an offshore island resort</w:t>
      </w:r>
    </w:p>
    <w:p w:rsidR="00643841" w:rsidRDefault="00643841" w:rsidP="00643841">
      <w:pPr>
        <w:pStyle w:val="History"/>
      </w:pPr>
      <w:r>
        <w:t xml:space="preserve">[Definition of </w:t>
      </w:r>
      <w:r>
        <w:rPr>
          <w:b/>
        </w:rPr>
        <w:t>restaurant</w:t>
      </w:r>
      <w:r>
        <w:t xml:space="preserve"> substituted by </w:t>
      </w:r>
      <w:hyperlink r:id="rId83" w:history="1">
        <w:r>
          <w:rPr>
            <w:rStyle w:val="Hyperlink"/>
          </w:rPr>
          <w:t>PR994455</w:t>
        </w:r>
      </w:hyperlink>
      <w:r>
        <w:t xml:space="preserve"> from 01Jan10]</w:t>
      </w:r>
    </w:p>
    <w:p w:rsidR="00643841" w:rsidRDefault="00F83C87" w:rsidP="00075194">
      <w:pPr>
        <w:pStyle w:val="Block1"/>
        <w:rPr>
          <w:bCs/>
        </w:rPr>
      </w:pPr>
      <w:r w:rsidRPr="00B2295B">
        <w:rPr>
          <w:b/>
        </w:rPr>
        <w:t>restaurant</w:t>
      </w:r>
      <w:r w:rsidRPr="00B2295B">
        <w:t xml:space="preserve"> </w:t>
      </w:r>
      <w:r w:rsidR="00DD5CCC" w:rsidRPr="00013928">
        <w:rPr>
          <w:bCs/>
        </w:rPr>
        <w:t>means a restaurant, reception centre, night club, licensed cafe and licensed roadhouse and includes any</w:t>
      </w:r>
      <w:r w:rsidR="00DD5CCC">
        <w:rPr>
          <w:bCs/>
        </w:rPr>
        <w:t xml:space="preserve"> </w:t>
      </w:r>
      <w:r w:rsidR="00DD5CCC" w:rsidRPr="00DD585E">
        <w:rPr>
          <w:bCs/>
        </w:rPr>
        <w:t>tea</w:t>
      </w:r>
      <w:r w:rsidR="00643841">
        <w:rPr>
          <w:bCs/>
        </w:rPr>
        <w:t xml:space="preserve"> room or</w:t>
      </w:r>
      <w:r w:rsidR="00D95968">
        <w:rPr>
          <w:bCs/>
        </w:rPr>
        <w:t xml:space="preserve"> </w:t>
      </w:r>
      <w:r w:rsidR="003D3363">
        <w:rPr>
          <w:bCs/>
        </w:rPr>
        <w:t>cafe</w:t>
      </w:r>
    </w:p>
    <w:p w:rsidR="00075194" w:rsidRPr="00B2295B" w:rsidRDefault="00F83C87" w:rsidP="00075194">
      <w:pPr>
        <w:pStyle w:val="Block1"/>
      </w:pPr>
      <w:r w:rsidRPr="00B2295B">
        <w:rPr>
          <w:b/>
        </w:rPr>
        <w:t xml:space="preserve">rostered </w:t>
      </w:r>
      <w:r w:rsidR="00075194" w:rsidRPr="00B2295B">
        <w:rPr>
          <w:b/>
        </w:rPr>
        <w:t>day off</w:t>
      </w:r>
      <w:r w:rsidR="00075194" w:rsidRPr="00B2295B">
        <w:t xml:space="preserve"> </w:t>
      </w:r>
      <w:r w:rsidR="00075194" w:rsidRPr="00337C42">
        <w:t>(</w:t>
      </w:r>
      <w:r w:rsidR="00075194" w:rsidRPr="0022171E">
        <w:rPr>
          <w:b/>
        </w:rPr>
        <w:t>RDO</w:t>
      </w:r>
      <w:r w:rsidR="00075194" w:rsidRPr="00337C42">
        <w:t>)</w:t>
      </w:r>
      <w:r w:rsidR="00075194" w:rsidRPr="00B2295B">
        <w:t xml:space="preserve"> means any continuous 24 hour period between the completion of the last ordinary shift and the commencement of the next ordinary shift on which a</w:t>
      </w:r>
      <w:r w:rsidR="00835951">
        <w:t>n employee is rostered for duty</w:t>
      </w:r>
    </w:p>
    <w:p w:rsidR="00075194" w:rsidRDefault="00F83C87" w:rsidP="00075194">
      <w:pPr>
        <w:pStyle w:val="Block1"/>
      </w:pPr>
      <w:r w:rsidRPr="00B2295B">
        <w:rPr>
          <w:b/>
        </w:rPr>
        <w:t xml:space="preserve">spread </w:t>
      </w:r>
      <w:r w:rsidR="00075194" w:rsidRPr="00B2295B">
        <w:rPr>
          <w:b/>
        </w:rPr>
        <w:t>of hours</w:t>
      </w:r>
      <w:r w:rsidR="00075194" w:rsidRPr="00B2295B">
        <w:t xml:space="preserve"> means the period of time elapsing from the time an employee commences duty to the time the employee ceases duty within any period of 2</w:t>
      </w:r>
      <w:r w:rsidR="00835951">
        <w:t>4 hours</w:t>
      </w:r>
    </w:p>
    <w:p w:rsidR="00FA3B3C" w:rsidRDefault="00FA3B3C" w:rsidP="00FA3B3C">
      <w:pPr>
        <w:pStyle w:val="History"/>
      </w:pPr>
      <w:r w:rsidRPr="00EF6885">
        <w:lastRenderedPageBreak/>
        <w:t xml:space="preserve">[Definition of </w:t>
      </w:r>
      <w:r>
        <w:rPr>
          <w:b/>
        </w:rPr>
        <w:t xml:space="preserve">standard hourly rate </w:t>
      </w:r>
      <w:r w:rsidRPr="00FA3B3C">
        <w:rPr>
          <w:rFonts w:cs="Arial"/>
          <w:bCs/>
          <w:szCs w:val="20"/>
        </w:rPr>
        <w:t>inserted</w:t>
      </w:r>
      <w:r w:rsidRPr="00EF6885">
        <w:t xml:space="preserve"> by </w:t>
      </w:r>
      <w:hyperlink r:id="rId84" w:history="1">
        <w:r>
          <w:rPr>
            <w:rStyle w:val="Hyperlink"/>
          </w:rPr>
          <w:t>PR540249</w:t>
        </w:r>
      </w:hyperlink>
      <w:r>
        <w:t xml:space="preserve"> </w:t>
      </w:r>
      <w:r w:rsidR="00B9172E">
        <w:t>ppc</w:t>
      </w:r>
      <w:r>
        <w:t xml:space="preserve"> 15Aug13</w:t>
      </w:r>
      <w:r w:rsidRPr="00EF6885">
        <w:t>]</w:t>
      </w:r>
    </w:p>
    <w:p w:rsidR="00FA3B3C" w:rsidRDefault="00FA3B3C" w:rsidP="00FA3B3C">
      <w:pPr>
        <w:pStyle w:val="Block1"/>
        <w:rPr>
          <w:rFonts w:cs="Arial"/>
          <w:bCs/>
          <w:szCs w:val="20"/>
          <w:lang w:val="en-GB"/>
        </w:rPr>
      </w:pPr>
      <w:r w:rsidRPr="00FA3B3C">
        <w:rPr>
          <w:rFonts w:cs="Arial"/>
          <w:b/>
          <w:bCs/>
          <w:szCs w:val="20"/>
          <w:lang w:val="en-GB"/>
        </w:rPr>
        <w:t xml:space="preserve">standard hourly rate </w:t>
      </w:r>
      <w:r w:rsidRPr="009B71E2">
        <w:rPr>
          <w:rFonts w:cs="Arial"/>
          <w:bCs/>
          <w:szCs w:val="20"/>
          <w:lang w:val="en-GB"/>
        </w:rPr>
        <w:t>means the minimum hourly wage for a level 4 classification (Cook (trade</w:t>
      </w:r>
      <w:r w:rsidR="0045208A">
        <w:rPr>
          <w:rFonts w:cs="Arial"/>
          <w:bCs/>
          <w:szCs w:val="20"/>
          <w:lang w:val="en-GB"/>
        </w:rPr>
        <w:t xml:space="preserve">sperson) grade 3) </w:t>
      </w:r>
      <w:r w:rsidRPr="009B71E2">
        <w:rPr>
          <w:rFonts w:cs="Arial"/>
          <w:bCs/>
          <w:szCs w:val="20"/>
          <w:lang w:val="en-GB"/>
        </w:rPr>
        <w:t xml:space="preserve">clause </w:t>
      </w:r>
      <w:r w:rsidR="0086684C">
        <w:rPr>
          <w:rFonts w:cs="Arial"/>
          <w:bCs/>
          <w:szCs w:val="20"/>
          <w:lang w:val="en-GB"/>
        </w:rPr>
        <w:fldChar w:fldCharType="begin"/>
      </w:r>
      <w:r w:rsidR="009B71E2">
        <w:rPr>
          <w:rFonts w:cs="Arial"/>
          <w:bCs/>
          <w:szCs w:val="20"/>
          <w:lang w:val="en-GB"/>
        </w:rPr>
        <w:instrText xml:space="preserve"> REF _Ref208737868 \r \h </w:instrText>
      </w:r>
      <w:r w:rsidR="0086684C">
        <w:rPr>
          <w:rFonts w:cs="Arial"/>
          <w:bCs/>
          <w:szCs w:val="20"/>
          <w:lang w:val="en-GB"/>
        </w:rPr>
      </w:r>
      <w:r w:rsidR="0086684C">
        <w:rPr>
          <w:rFonts w:cs="Arial"/>
          <w:bCs/>
          <w:szCs w:val="20"/>
          <w:lang w:val="en-GB"/>
        </w:rPr>
        <w:fldChar w:fldCharType="separate"/>
      </w:r>
      <w:r w:rsidR="00C531C2">
        <w:rPr>
          <w:rFonts w:cs="Arial"/>
          <w:bCs/>
          <w:szCs w:val="20"/>
          <w:lang w:val="en-GB"/>
        </w:rPr>
        <w:t>20.1</w:t>
      </w:r>
      <w:r w:rsidR="0086684C">
        <w:rPr>
          <w:rFonts w:cs="Arial"/>
          <w:bCs/>
          <w:szCs w:val="20"/>
          <w:lang w:val="en-GB"/>
        </w:rPr>
        <w:fldChar w:fldCharType="end"/>
      </w:r>
    </w:p>
    <w:p w:rsidR="00B16E13" w:rsidRPr="00B16E13" w:rsidRDefault="00B16E13" w:rsidP="00B16E13">
      <w:pPr>
        <w:pStyle w:val="History"/>
        <w:rPr>
          <w:lang w:val="en-GB"/>
        </w:rPr>
      </w:pPr>
      <w:r w:rsidRPr="00EF6885">
        <w:t xml:space="preserve">[Definition of </w:t>
      </w:r>
      <w:r>
        <w:rPr>
          <w:b/>
        </w:rPr>
        <w:t xml:space="preserve">standard </w:t>
      </w:r>
      <w:r w:rsidR="00B9172E">
        <w:rPr>
          <w:b/>
        </w:rPr>
        <w:t>weekly</w:t>
      </w:r>
      <w:r>
        <w:rPr>
          <w:b/>
        </w:rPr>
        <w:t xml:space="preserve"> rate </w:t>
      </w:r>
      <w:r w:rsidR="00B9172E" w:rsidRPr="00B9172E">
        <w:t>varied</w:t>
      </w:r>
      <w:r w:rsidR="00B9172E">
        <w:rPr>
          <w:b/>
        </w:rPr>
        <w:t xml:space="preserve"> </w:t>
      </w:r>
      <w:r w:rsidRPr="00EF6885">
        <w:t>by</w:t>
      </w:r>
      <w:r w:rsidR="004A6E70">
        <w:t xml:space="preserve"> </w:t>
      </w:r>
      <w:hyperlink r:id="rId85" w:history="1">
        <w:r w:rsidR="004A6E70">
          <w:rPr>
            <w:rStyle w:val="Hyperlink"/>
          </w:rPr>
          <w:t>PR540249</w:t>
        </w:r>
      </w:hyperlink>
      <w:r w:rsidR="004A6E70">
        <w:t xml:space="preserve"> </w:t>
      </w:r>
      <w:r w:rsidR="00B9172E">
        <w:t>ppc</w:t>
      </w:r>
      <w:r w:rsidR="004A6E70">
        <w:t xml:space="preserve"> 15Aug13</w:t>
      </w:r>
      <w:r w:rsidR="004A6E70" w:rsidRPr="00EF6885">
        <w:t>]</w:t>
      </w:r>
    </w:p>
    <w:p w:rsidR="009D6ECC" w:rsidRDefault="00F83C87" w:rsidP="009D6ECC">
      <w:pPr>
        <w:pStyle w:val="Block1"/>
      </w:pPr>
      <w:bookmarkStart w:id="16" w:name="standard_rate"/>
      <w:r w:rsidRPr="00B2295B">
        <w:rPr>
          <w:b/>
        </w:rPr>
        <w:t>s</w:t>
      </w:r>
      <w:r w:rsidR="000A0511" w:rsidRPr="00B2295B">
        <w:rPr>
          <w:b/>
        </w:rPr>
        <w:t xml:space="preserve">tandard </w:t>
      </w:r>
      <w:r w:rsidR="009D6ECC">
        <w:rPr>
          <w:b/>
        </w:rPr>
        <w:t xml:space="preserve">weekly </w:t>
      </w:r>
      <w:r w:rsidR="000A0511" w:rsidRPr="00B2295B">
        <w:rPr>
          <w:b/>
        </w:rPr>
        <w:t>rate</w:t>
      </w:r>
      <w:bookmarkEnd w:id="16"/>
      <w:r w:rsidR="002D4688">
        <w:t xml:space="preserve"> </w:t>
      </w:r>
      <w:r w:rsidR="009D6ECC" w:rsidRPr="00BD40E7">
        <w:t xml:space="preserve">means the minimum weekly wage for a level 4 rate (Cook (tradesperson) grade 3) in clause </w:t>
      </w:r>
      <w:r w:rsidR="0086684C">
        <w:fldChar w:fldCharType="begin"/>
      </w:r>
      <w:r w:rsidR="00CA58A6">
        <w:instrText xml:space="preserve"> REF _Ref208737868 \w \h </w:instrText>
      </w:r>
      <w:r w:rsidR="0086684C">
        <w:fldChar w:fldCharType="separate"/>
      </w:r>
      <w:r w:rsidR="00C531C2">
        <w:t>20.1</w:t>
      </w:r>
      <w:r w:rsidR="0086684C">
        <w:fldChar w:fldCharType="end"/>
      </w:r>
    </w:p>
    <w:p w:rsidR="0022171E" w:rsidRDefault="0022171E" w:rsidP="0022171E">
      <w:pPr>
        <w:pStyle w:val="History"/>
      </w:pPr>
      <w:r>
        <w:t>[Definition of</w:t>
      </w:r>
      <w:r>
        <w:rPr>
          <w:b/>
        </w:rPr>
        <w:t xml:space="preserve"> transitional minimum wage instrument</w:t>
      </w:r>
      <w:r>
        <w:t xml:space="preserve"> inserted by </w:t>
      </w:r>
      <w:hyperlink r:id="rId86" w:history="1">
        <w:r>
          <w:rPr>
            <w:rStyle w:val="Hyperlink"/>
          </w:rPr>
          <w:t>PR994455</w:t>
        </w:r>
      </w:hyperlink>
      <w:r>
        <w:t xml:space="preserve"> from 01Jan10]</w:t>
      </w:r>
    </w:p>
    <w:p w:rsidR="00C51B31" w:rsidRPr="00C51B31" w:rsidRDefault="00C51B31" w:rsidP="00C51B31">
      <w:pPr>
        <w:pStyle w:val="Block1"/>
      </w:pPr>
      <w:r w:rsidRPr="00C51B31">
        <w:rPr>
          <w:rFonts w:cs="Arial"/>
          <w:b/>
          <w:bCs/>
          <w:szCs w:val="20"/>
          <w:lang w:val="en-GB"/>
        </w:rPr>
        <w:t>transitional minimum wage instrument</w:t>
      </w:r>
      <w:r w:rsidRPr="00C51B31">
        <w:rPr>
          <w:rFonts w:cs="Arial"/>
          <w:szCs w:val="20"/>
          <w:lang w:val="en-GB"/>
        </w:rPr>
        <w:t xml:space="preserve"> </w:t>
      </w:r>
      <w:r w:rsidRPr="00C51B31">
        <w:rPr>
          <w:rFonts w:cs="Arial"/>
          <w:szCs w:val="20"/>
        </w:rPr>
        <w:t xml:space="preserve">has the meaning in the </w:t>
      </w:r>
      <w:r w:rsidRPr="00C51B31">
        <w:rPr>
          <w:i/>
        </w:rPr>
        <w:t xml:space="preserve">Fair Work (Transitional Provisions and Consequential Amendments) Act 2009 </w:t>
      </w:r>
      <w:r w:rsidRPr="00C51B31">
        <w:rPr>
          <w:lang w:val="en-GB"/>
        </w:rPr>
        <w:t>(Cth)</w:t>
      </w:r>
    </w:p>
    <w:p w:rsidR="00C0692D" w:rsidRPr="00B2295B" w:rsidRDefault="004E749E" w:rsidP="009D6ECC">
      <w:pPr>
        <w:pStyle w:val="Level2"/>
      </w:pPr>
      <w:r w:rsidRPr="00B2295B">
        <w:t xml:space="preserve">Where this award refers to a condition of employment provided for in the NES </w:t>
      </w:r>
      <w:r w:rsidR="008225AE" w:rsidRPr="00B2295B">
        <w:t xml:space="preserve">the NES </w:t>
      </w:r>
      <w:r w:rsidR="005656C5">
        <w:t>definition applies.</w:t>
      </w:r>
    </w:p>
    <w:p w:rsidR="004E749E" w:rsidRDefault="00305328" w:rsidP="00482C53">
      <w:pPr>
        <w:pStyle w:val="Level1"/>
      </w:pPr>
      <w:bookmarkStart w:id="17" w:name="_Toc37314728"/>
      <w:r>
        <w:t>Coverage</w:t>
      </w:r>
      <w:bookmarkEnd w:id="17"/>
    </w:p>
    <w:p w:rsidR="004A344F" w:rsidRDefault="004A344F" w:rsidP="004A344F">
      <w:pPr>
        <w:pStyle w:val="History"/>
      </w:pPr>
      <w:r>
        <w:t>[Varied by</w:t>
      </w:r>
      <w:r w:rsidR="00A1475D">
        <w:t xml:space="preserve"> </w:t>
      </w:r>
      <w:hyperlink r:id="rId87" w:history="1">
        <w:r w:rsidR="00A1475D" w:rsidRPr="00B7205D">
          <w:rPr>
            <w:rStyle w:val="Hyperlink"/>
          </w:rPr>
          <w:t>PR991389</w:t>
        </w:r>
      </w:hyperlink>
      <w:r w:rsidR="00A1475D">
        <w:t>,</w:t>
      </w:r>
      <w:r w:rsidR="008239E4">
        <w:t xml:space="preserve"> </w:t>
      </w:r>
      <w:hyperlink r:id="rId88" w:history="1">
        <w:r w:rsidR="008239E4" w:rsidRPr="008239E4">
          <w:rPr>
            <w:rStyle w:val="Hyperlink"/>
          </w:rPr>
          <w:t>PR992056</w:t>
        </w:r>
      </w:hyperlink>
      <w:r w:rsidR="008239E4">
        <w:t>,</w:t>
      </w:r>
      <w:r w:rsidR="00B7205D">
        <w:t xml:space="preserve"> </w:t>
      </w:r>
      <w:hyperlink r:id="rId89" w:history="1">
        <w:r>
          <w:rPr>
            <w:rStyle w:val="Hyperlink"/>
          </w:rPr>
          <w:t>PR994455</w:t>
        </w:r>
      </w:hyperlink>
      <w:r>
        <w:t>]</w:t>
      </w:r>
    </w:p>
    <w:p w:rsidR="00D908AE" w:rsidRPr="00B2295B" w:rsidRDefault="00075194" w:rsidP="00305328">
      <w:pPr>
        <w:pStyle w:val="Level2"/>
      </w:pPr>
      <w:bookmarkStart w:id="18" w:name="_Ref247447165"/>
      <w:bookmarkStart w:id="19" w:name="_Ref208386182"/>
      <w:r w:rsidRPr="00B2295B">
        <w:t xml:space="preserve">This industry </w:t>
      </w:r>
      <w:r w:rsidRPr="00AB7E02">
        <w:t xml:space="preserve">award </w:t>
      </w:r>
      <w:r w:rsidR="00D908AE" w:rsidRPr="00AB7E02">
        <w:t xml:space="preserve">covers employers </w:t>
      </w:r>
      <w:r w:rsidRPr="00AB7E02">
        <w:t xml:space="preserve">throughout </w:t>
      </w:r>
      <w:smartTag w:uri="urn:schemas-microsoft-com:office:smarttags" w:element="place">
        <w:smartTag w:uri="urn:schemas-microsoft-com:office:smarttags" w:element="country-region">
          <w:r w:rsidRPr="00AB7E02">
            <w:t>Australia</w:t>
          </w:r>
        </w:smartTag>
      </w:smartTag>
      <w:r w:rsidRPr="00AB7E02">
        <w:t xml:space="preserve"> in the hospitality industry</w:t>
      </w:r>
      <w:r w:rsidR="00D908AE" w:rsidRPr="00AB7E02">
        <w:t xml:space="preserve"> and their</w:t>
      </w:r>
      <w:r w:rsidRPr="00AB7E02">
        <w:t xml:space="preserve"> employees in the classifications within </w:t>
      </w:r>
      <w:r w:rsidR="0042535E">
        <w:fldChar w:fldCharType="begin"/>
      </w:r>
      <w:r w:rsidR="0042535E">
        <w:instrText xml:space="preserve"> REF _Ref249954464 \w \h  \* MERGEFORMAT </w:instrText>
      </w:r>
      <w:r w:rsidR="0042535E">
        <w:fldChar w:fldCharType="separate"/>
      </w:r>
      <w:r w:rsidR="00C531C2">
        <w:t>Schedule D</w:t>
      </w:r>
      <w:r w:rsidR="0042535E">
        <w:fldChar w:fldCharType="end"/>
      </w:r>
      <w:r w:rsidR="0042535E">
        <w:fldChar w:fldCharType="begin"/>
      </w:r>
      <w:r w:rsidR="0042535E">
        <w:instrText xml:space="preserve"> REF _Ref249954464 \h  \* MERGEFORMAT </w:instrText>
      </w:r>
      <w:r w:rsidR="0042535E">
        <w:fldChar w:fldCharType="separate"/>
      </w:r>
      <w:r w:rsidR="00C531C2" w:rsidRPr="00B2295B">
        <w:t>—Classification Definitions</w:t>
      </w:r>
      <w:r w:rsidR="0042535E">
        <w:fldChar w:fldCharType="end"/>
      </w:r>
      <w:r w:rsidRPr="00AB7E02">
        <w:t xml:space="preserve"> to the exclusion of any other modern award. </w:t>
      </w:r>
      <w:r w:rsidR="00305328" w:rsidRPr="00AB7E02">
        <w:t>T</w:t>
      </w:r>
      <w:r w:rsidR="005656C5" w:rsidRPr="00AB7E02">
        <w:t>he</w:t>
      </w:r>
      <w:r w:rsidR="0013493B" w:rsidRPr="00AB7E02">
        <w:t xml:space="preserve"> award does not cover employers in the follow</w:t>
      </w:r>
      <w:r w:rsidR="0013493B" w:rsidRPr="00B2295B">
        <w:t>ing industries</w:t>
      </w:r>
      <w:r w:rsidR="00D908AE" w:rsidRPr="00B2295B">
        <w:t>:</w:t>
      </w:r>
      <w:bookmarkEnd w:id="18"/>
    </w:p>
    <w:p w:rsidR="00D908AE" w:rsidRPr="00B2295B" w:rsidRDefault="00012793" w:rsidP="00830EFF">
      <w:pPr>
        <w:pStyle w:val="Level3"/>
      </w:pPr>
      <w:bookmarkStart w:id="20" w:name="_Ref280607481"/>
      <w:r>
        <w:t>c</w:t>
      </w:r>
      <w:r w:rsidR="00D908AE" w:rsidRPr="00B2295B">
        <w:t>lubs registered or recognised under State or Territory legislation;</w:t>
      </w:r>
      <w:bookmarkEnd w:id="20"/>
    </w:p>
    <w:p w:rsidR="00D908AE" w:rsidRPr="00B2295B" w:rsidRDefault="00012793" w:rsidP="00830EFF">
      <w:pPr>
        <w:pStyle w:val="Level3"/>
      </w:pPr>
      <w:r>
        <w:t>b</w:t>
      </w:r>
      <w:r w:rsidR="00D908AE" w:rsidRPr="00B2295B">
        <w:t>oarding schools;</w:t>
      </w:r>
    </w:p>
    <w:p w:rsidR="00D908AE" w:rsidRPr="00B2295B" w:rsidRDefault="00012793" w:rsidP="00830EFF">
      <w:pPr>
        <w:pStyle w:val="Level3"/>
      </w:pPr>
      <w:r>
        <w:t>r</w:t>
      </w:r>
      <w:r w:rsidR="00D908AE" w:rsidRPr="00B2295B">
        <w:t>esidential colleges;</w:t>
      </w:r>
    </w:p>
    <w:p w:rsidR="00D908AE" w:rsidRDefault="00012793" w:rsidP="00830EFF">
      <w:pPr>
        <w:pStyle w:val="Level3"/>
      </w:pPr>
      <w:r>
        <w:t>h</w:t>
      </w:r>
      <w:r w:rsidR="00D908AE" w:rsidRPr="00B2295B">
        <w:t>ospitals;</w:t>
      </w:r>
    </w:p>
    <w:p w:rsidR="00D908AE" w:rsidRDefault="00012793" w:rsidP="00830EFF">
      <w:pPr>
        <w:pStyle w:val="Level3"/>
      </w:pPr>
      <w:r>
        <w:t>o</w:t>
      </w:r>
      <w:r w:rsidR="00D908AE" w:rsidRPr="00B2295B">
        <w:t>rphanages;</w:t>
      </w:r>
    </w:p>
    <w:p w:rsidR="00D908AE" w:rsidRDefault="00012793" w:rsidP="00830EFF">
      <w:pPr>
        <w:pStyle w:val="Level3"/>
      </w:pPr>
      <w:r>
        <w:t>a</w:t>
      </w:r>
      <w:r w:rsidR="00D908AE" w:rsidRPr="00B2295B">
        <w:t xml:space="preserve">ny council, county council, municipal council, shire, shire council or local government body as defined by the </w:t>
      </w:r>
      <w:r w:rsidR="00D908AE" w:rsidRPr="00B2295B">
        <w:rPr>
          <w:i/>
        </w:rPr>
        <w:t>Local Government Act 1993</w:t>
      </w:r>
      <w:r w:rsidR="00D908AE" w:rsidRPr="00B2295B">
        <w:t xml:space="preserve"> (NSW); the </w:t>
      </w:r>
      <w:r w:rsidR="00D908AE" w:rsidRPr="00B2295B">
        <w:rPr>
          <w:i/>
        </w:rPr>
        <w:t>Local Government Act 1989</w:t>
      </w:r>
      <w:r w:rsidR="00D908AE" w:rsidRPr="00B2295B">
        <w:t xml:space="preserve"> (Vic); the </w:t>
      </w:r>
      <w:r w:rsidR="00D908AE" w:rsidRPr="00B2295B">
        <w:rPr>
          <w:i/>
        </w:rPr>
        <w:t>Local Government Act 1993</w:t>
      </w:r>
      <w:r w:rsidR="00D908AE" w:rsidRPr="00B2295B">
        <w:t xml:space="preserve"> (Qld); the </w:t>
      </w:r>
      <w:r w:rsidR="00D908AE" w:rsidRPr="00B2295B">
        <w:rPr>
          <w:i/>
        </w:rPr>
        <w:t xml:space="preserve">City of Brisbane Act 1924 </w:t>
      </w:r>
      <w:r w:rsidR="00D908AE" w:rsidRPr="00B2295B">
        <w:t xml:space="preserve">(Qld), the </w:t>
      </w:r>
      <w:r w:rsidR="00D908AE" w:rsidRPr="00B2295B">
        <w:rPr>
          <w:i/>
        </w:rPr>
        <w:t>Local Government Act 1995</w:t>
      </w:r>
      <w:r w:rsidR="00D908AE" w:rsidRPr="00B2295B">
        <w:t xml:space="preserve"> (WA); the </w:t>
      </w:r>
      <w:r w:rsidR="00D908AE" w:rsidRPr="00B2295B">
        <w:rPr>
          <w:i/>
        </w:rPr>
        <w:t>Local Government Act 1999</w:t>
      </w:r>
      <w:r w:rsidR="00D908AE" w:rsidRPr="00B2295B">
        <w:t xml:space="preserve"> (SA); the </w:t>
      </w:r>
      <w:r w:rsidR="00D908AE" w:rsidRPr="00B2295B">
        <w:rPr>
          <w:i/>
        </w:rPr>
        <w:t>Local Government Act 1993</w:t>
      </w:r>
      <w:r w:rsidR="00D908AE" w:rsidRPr="00B2295B">
        <w:t xml:space="preserve"> (Tas); and the </w:t>
      </w:r>
      <w:r w:rsidR="00D908AE" w:rsidRPr="00B2295B">
        <w:rPr>
          <w:i/>
        </w:rPr>
        <w:t>Local Government Act 20</w:t>
      </w:r>
      <w:smartTag w:uri="urn:schemas-microsoft-com:office:smarttags" w:element="PersonName">
        <w:r w:rsidR="00D908AE" w:rsidRPr="00B2295B">
          <w:rPr>
            <w:i/>
          </w:rPr>
          <w:t>08</w:t>
        </w:r>
      </w:smartTag>
      <w:r w:rsidR="00D908AE" w:rsidRPr="00B2295B">
        <w:t xml:space="preserve"> (NT);</w:t>
      </w:r>
    </w:p>
    <w:p w:rsidR="00D908AE" w:rsidRDefault="00012793" w:rsidP="00830EFF">
      <w:pPr>
        <w:pStyle w:val="Level3"/>
      </w:pPr>
      <w:r>
        <w:t>c</w:t>
      </w:r>
      <w:r w:rsidR="00057D11">
        <w:t>atering by a restaurant busines</w:t>
      </w:r>
      <w:r w:rsidR="00EE5D12">
        <w:t>s;</w:t>
      </w:r>
    </w:p>
    <w:p w:rsidR="00D908AE" w:rsidRDefault="00012793" w:rsidP="00830EFF">
      <w:pPr>
        <w:pStyle w:val="Level3"/>
      </w:pPr>
      <w:r>
        <w:t>t</w:t>
      </w:r>
      <w:r w:rsidR="00EE5D12">
        <w:t>heme p</w:t>
      </w:r>
      <w:r w:rsidR="00D908AE" w:rsidRPr="00B2295B">
        <w:t>arks</w:t>
      </w:r>
      <w:r w:rsidR="00EE5D12">
        <w:t>;</w:t>
      </w:r>
    </w:p>
    <w:p w:rsidR="00D908AE" w:rsidRDefault="00012793" w:rsidP="00830EFF">
      <w:pPr>
        <w:pStyle w:val="Level3"/>
      </w:pPr>
      <w:r>
        <w:t>i</w:t>
      </w:r>
      <w:r w:rsidR="00D908AE" w:rsidRPr="00B2295B">
        <w:t>n-flight catering for airlines;</w:t>
      </w:r>
    </w:p>
    <w:p w:rsidR="00643841" w:rsidRPr="00643841" w:rsidRDefault="00643841" w:rsidP="00643841">
      <w:pPr>
        <w:pStyle w:val="History"/>
      </w:pPr>
      <w:r>
        <w:t xml:space="preserve">[4.1(j) substituted by </w:t>
      </w:r>
      <w:hyperlink r:id="rId90" w:history="1">
        <w:r>
          <w:rPr>
            <w:rStyle w:val="Hyperlink"/>
          </w:rPr>
          <w:t>PR994455</w:t>
        </w:r>
      </w:hyperlink>
      <w:r>
        <w:t xml:space="preserve"> from 01Jan10</w:t>
      </w:r>
      <w:r w:rsidRPr="00EF6885">
        <w:t>]</w:t>
      </w:r>
    </w:p>
    <w:p w:rsidR="00EC3CCC" w:rsidRPr="00EC3CCC" w:rsidRDefault="00012793" w:rsidP="00EC3CCC">
      <w:pPr>
        <w:pStyle w:val="Level3"/>
      </w:pPr>
      <w:r>
        <w:t>r</w:t>
      </w:r>
      <w:r w:rsidR="00EC3CCC">
        <w:t xml:space="preserve">estaurants covered by the </w:t>
      </w:r>
      <w:r w:rsidR="00643841">
        <w:rPr>
          <w:i/>
        </w:rPr>
        <w:t>Fast Food Industry</w:t>
      </w:r>
      <w:r w:rsidR="00EC3CCC" w:rsidRPr="009E2B03">
        <w:rPr>
          <w:i/>
        </w:rPr>
        <w:t xml:space="preserve"> Award 2010</w:t>
      </w:r>
      <w:r w:rsidR="00643841">
        <w:t xml:space="preserve">, the </w:t>
      </w:r>
      <w:r w:rsidR="00643841">
        <w:rPr>
          <w:i/>
        </w:rPr>
        <w:t xml:space="preserve">Registered and Licensed Clubs Award 2010 </w:t>
      </w:r>
      <w:r w:rsidR="00643841">
        <w:t xml:space="preserve">or the </w:t>
      </w:r>
      <w:r w:rsidR="00643841">
        <w:rPr>
          <w:i/>
        </w:rPr>
        <w:t>Restaurant Industry Award 2010</w:t>
      </w:r>
      <w:r w:rsidR="0020309E">
        <w:t>;</w:t>
      </w:r>
    </w:p>
    <w:p w:rsidR="00D908AE" w:rsidRPr="00B2295B" w:rsidRDefault="00012793" w:rsidP="00830EFF">
      <w:pPr>
        <w:pStyle w:val="Level3"/>
      </w:pPr>
      <w:r>
        <w:t>c</w:t>
      </w:r>
      <w:r w:rsidR="00D908AE" w:rsidRPr="00B2295B">
        <w:t xml:space="preserve">ontract cleaning undertaken by companies not operating exclusively in the hospitality industry; </w:t>
      </w:r>
    </w:p>
    <w:p w:rsidR="00D908AE" w:rsidRPr="00B2295B" w:rsidRDefault="00012793" w:rsidP="00830EFF">
      <w:pPr>
        <w:pStyle w:val="Level3"/>
      </w:pPr>
      <w:r>
        <w:lastRenderedPageBreak/>
        <w:t>c</w:t>
      </w:r>
      <w:r w:rsidR="00D908AE" w:rsidRPr="00B2295B">
        <w:t>atering services provided by aged care employers (except where these services are provided by a hospitality industry employer for or within an aged care facility</w:t>
      </w:r>
      <w:r w:rsidR="00EE5D12">
        <w:t>)</w:t>
      </w:r>
      <w:r w:rsidR="00D908AE" w:rsidRPr="00B2295B">
        <w:t>;</w:t>
      </w:r>
    </w:p>
    <w:p w:rsidR="00D908AE" w:rsidRPr="00B2295B" w:rsidRDefault="00012793" w:rsidP="00830EFF">
      <w:pPr>
        <w:pStyle w:val="Level3"/>
      </w:pPr>
      <w:r>
        <w:t>c</w:t>
      </w:r>
      <w:r w:rsidR="00D908AE" w:rsidRPr="00B2295B">
        <w:t xml:space="preserve">ontract security, contract gardening or contract maintenance provided by an external provider, whose primary business falls outside the hospitality </w:t>
      </w:r>
      <w:r w:rsidR="00514B52" w:rsidRPr="00B2295B">
        <w:t>operation</w:t>
      </w:r>
      <w:r w:rsidR="00D908AE" w:rsidRPr="00B2295B">
        <w:t xml:space="preserve">; </w:t>
      </w:r>
      <w:r w:rsidR="00633E9B">
        <w:t>and</w:t>
      </w:r>
    </w:p>
    <w:p w:rsidR="00D908AE" w:rsidRDefault="00012793" w:rsidP="00830EFF">
      <w:pPr>
        <w:pStyle w:val="Level3"/>
      </w:pPr>
      <w:bookmarkStart w:id="21" w:name="_Ref280607493"/>
      <w:r>
        <w:t>b</w:t>
      </w:r>
      <w:r w:rsidR="00D908AE" w:rsidRPr="00B2295B">
        <w:t xml:space="preserve">usinesses primarily concerned with the sale of petroleum or mixed functions </w:t>
      </w:r>
      <w:r w:rsidR="00EE5D12">
        <w:t>involving the sale of petroleum.</w:t>
      </w:r>
      <w:bookmarkEnd w:id="21"/>
    </w:p>
    <w:p w:rsidR="006F214A" w:rsidRDefault="006F214A" w:rsidP="006F214A">
      <w:pPr>
        <w:pStyle w:val="History"/>
      </w:pPr>
      <w:r>
        <w:t>[4.5</w:t>
      </w:r>
      <w:r w:rsidRPr="00EF6885">
        <w:t xml:space="preserve"> </w:t>
      </w:r>
      <w:r>
        <w:t xml:space="preserve">renumbered as 4.2 </w:t>
      </w:r>
      <w:r w:rsidR="0020309E">
        <w:t xml:space="preserve">and substituted </w:t>
      </w:r>
      <w:r w:rsidRPr="00EF6885">
        <w:t xml:space="preserve">by </w:t>
      </w:r>
      <w:hyperlink r:id="rId91" w:history="1">
        <w:r>
          <w:rPr>
            <w:rStyle w:val="Hyperlink"/>
          </w:rPr>
          <w:t>PR994455</w:t>
        </w:r>
      </w:hyperlink>
      <w:r>
        <w:t xml:space="preserve"> from 01Jan10</w:t>
      </w:r>
      <w:r w:rsidRPr="00EF6885">
        <w:t>]</w:t>
      </w:r>
    </w:p>
    <w:p w:rsidR="006F214A" w:rsidRDefault="006F214A" w:rsidP="006F214A">
      <w:pPr>
        <w:pStyle w:val="Level2"/>
      </w:pPr>
      <w:r w:rsidRPr="00B2295B">
        <w:t xml:space="preserve">For the purpose of clause </w:t>
      </w:r>
      <w:r w:rsidR="0086684C">
        <w:fldChar w:fldCharType="begin"/>
      </w:r>
      <w:r>
        <w:instrText xml:space="preserve"> REF _Ref247447165 \w \h </w:instrText>
      </w:r>
      <w:r w:rsidR="0086684C">
        <w:fldChar w:fldCharType="separate"/>
      </w:r>
      <w:r w:rsidR="00C531C2">
        <w:t>4.1</w:t>
      </w:r>
      <w:r w:rsidR="0086684C">
        <w:fldChar w:fldCharType="end"/>
      </w:r>
      <w:r w:rsidRPr="00B2295B">
        <w:t xml:space="preserve">, </w:t>
      </w:r>
      <w:r w:rsidRPr="00B2295B">
        <w:rPr>
          <w:b/>
        </w:rPr>
        <w:t>hospitality industry</w:t>
      </w:r>
      <w:r w:rsidRPr="00B2295B">
        <w:t xml:space="preserve"> includes </w:t>
      </w:r>
      <w:r w:rsidRPr="00BD40E7">
        <w:t>hotels; motor inns and motels; boarding establishments; condominiums and establishments of a like nature; health or recreational farms; private hotels, guest houses, serviced apartments; caravan parks; ski lodges; holiday flats or units, ranches or farms; hostels, or any other type of residential or tourist accommodation; wine saloons, wine bars or taverns; liquor booths; resorts; caterers</w:t>
      </w:r>
      <w:r w:rsidR="00864D01">
        <w:t>;</w:t>
      </w:r>
      <w:r w:rsidRPr="00BD40E7">
        <w:t xml:space="preserve"> restaurants</w:t>
      </w:r>
      <w:r w:rsidR="00DC5781">
        <w:t xml:space="preserve"> operated in or in connection with premises owned or operated by employers otherwise covered by this award;</w:t>
      </w:r>
      <w:r w:rsidRPr="00BD40E7">
        <w:t xml:space="preserve"> casinos; and function areas and convention or like facilities operating in association with the aforementioned.</w:t>
      </w:r>
    </w:p>
    <w:p w:rsidR="006F214A" w:rsidRPr="00EF6885" w:rsidRDefault="006F214A" w:rsidP="006F214A">
      <w:pPr>
        <w:pStyle w:val="History"/>
      </w:pPr>
      <w:r>
        <w:t>[4.2</w:t>
      </w:r>
      <w:r w:rsidRPr="00EF6885">
        <w:t xml:space="preserve"> </w:t>
      </w:r>
      <w:r>
        <w:t xml:space="preserve">renumbered as 4.3 </w:t>
      </w:r>
      <w:r w:rsidRPr="00EF6885">
        <w:t xml:space="preserve">by </w:t>
      </w:r>
      <w:hyperlink r:id="rId92" w:history="1">
        <w:r>
          <w:rPr>
            <w:rStyle w:val="Hyperlink"/>
          </w:rPr>
          <w:t>PR994455</w:t>
        </w:r>
      </w:hyperlink>
      <w:r>
        <w:t xml:space="preserve"> from 01Jan10</w:t>
      </w:r>
      <w:r w:rsidRPr="00EF6885">
        <w:t>]</w:t>
      </w:r>
    </w:p>
    <w:p w:rsidR="00075194" w:rsidRPr="00C51B31" w:rsidRDefault="00D908AE" w:rsidP="00830EFF">
      <w:pPr>
        <w:pStyle w:val="Level2"/>
      </w:pPr>
      <w:r w:rsidRPr="00B2295B">
        <w:t>T</w:t>
      </w:r>
      <w:r w:rsidR="00075194" w:rsidRPr="00B2295B">
        <w:t xml:space="preserve">he award does not </w:t>
      </w:r>
      <w:r w:rsidR="00E86322" w:rsidRPr="00B2295B">
        <w:t>cover</w:t>
      </w:r>
      <w:r w:rsidR="00075194" w:rsidRPr="00B2295B">
        <w:t xml:space="preserve"> a</w:t>
      </w:r>
      <w:r w:rsidR="00075194" w:rsidRPr="00C51B31">
        <w:t>n employee excluded from award coverage by the Act.</w:t>
      </w:r>
      <w:bookmarkEnd w:id="19"/>
    </w:p>
    <w:p w:rsidR="00D3630C" w:rsidRPr="00EF6885" w:rsidRDefault="00D3630C" w:rsidP="00D3630C">
      <w:pPr>
        <w:pStyle w:val="History"/>
      </w:pPr>
      <w:bookmarkStart w:id="22" w:name="_Toc208885982"/>
      <w:bookmarkStart w:id="23" w:name="_Toc208886070"/>
      <w:bookmarkStart w:id="24" w:name="_Toc208902560"/>
      <w:bookmarkStart w:id="25" w:name="_Toc208932465"/>
      <w:bookmarkStart w:id="26" w:name="_Toc208932550"/>
      <w:bookmarkStart w:id="27" w:name="_Toc208979905"/>
      <w:r w:rsidRPr="00EF6885">
        <w:t xml:space="preserve">[4.3 </w:t>
      </w:r>
      <w:r w:rsidR="00AE2374">
        <w:t xml:space="preserve">renumbered as 4.4 and </w:t>
      </w:r>
      <w:r w:rsidRPr="00EF6885">
        <w:t xml:space="preserve">substituted by </w:t>
      </w:r>
      <w:hyperlink r:id="rId93" w:history="1">
        <w:r>
          <w:rPr>
            <w:rStyle w:val="Hyperlink"/>
          </w:rPr>
          <w:t>PR994455</w:t>
        </w:r>
      </w:hyperlink>
      <w:r>
        <w:t xml:space="preserve"> from 01Jan10</w:t>
      </w:r>
      <w:r w:rsidRPr="00EF6885">
        <w:t>]</w:t>
      </w:r>
    </w:p>
    <w:p w:rsidR="00075194" w:rsidRPr="00C51B31" w:rsidRDefault="00C51B31" w:rsidP="00830EFF">
      <w:pPr>
        <w:pStyle w:val="Level2"/>
      </w:pPr>
      <w:r w:rsidRPr="00C51B31">
        <w:t>The</w:t>
      </w:r>
      <w:r w:rsidRPr="00C51B31">
        <w:rPr>
          <w:lang w:val="en-GB"/>
        </w:rPr>
        <w:t xml:space="preserve"> award does not cover employees who are covered by a modern enterprise award, or an enterprise instrument (within the meaning of the </w:t>
      </w:r>
      <w:r w:rsidRPr="00C51B31">
        <w:rPr>
          <w:i/>
          <w:lang w:val="en-GB"/>
        </w:rPr>
        <w:t xml:space="preserve">Fair Work (Transitional Provisions and Consequential Amendments) Act 2009 </w:t>
      </w:r>
      <w:r w:rsidRPr="00C51B31">
        <w:rPr>
          <w:lang w:val="en-GB"/>
        </w:rPr>
        <w:t>(Cth)), or employers in relation to those employees</w:t>
      </w:r>
      <w:r w:rsidRPr="00C51B31">
        <w:t>.</w:t>
      </w:r>
    </w:p>
    <w:p w:rsidR="00DB7951" w:rsidRDefault="00DB7951" w:rsidP="00D3630C">
      <w:pPr>
        <w:pStyle w:val="History"/>
      </w:pPr>
      <w:r>
        <w:t xml:space="preserve">[4.4 </w:t>
      </w:r>
      <w:r w:rsidR="00FC5B48">
        <w:t xml:space="preserve">and 4.6 </w:t>
      </w:r>
      <w:r>
        <w:t xml:space="preserve">deleted by </w:t>
      </w:r>
      <w:hyperlink r:id="rId94" w:history="1">
        <w:r>
          <w:rPr>
            <w:rStyle w:val="Hyperlink"/>
          </w:rPr>
          <w:t>PR994455</w:t>
        </w:r>
      </w:hyperlink>
      <w:r>
        <w:t xml:space="preserve"> from 01Jan10</w:t>
      </w:r>
      <w:r w:rsidRPr="00EF6885">
        <w:t>]</w:t>
      </w:r>
    </w:p>
    <w:p w:rsidR="00D3630C" w:rsidRPr="00EF6885" w:rsidRDefault="00D3630C" w:rsidP="00D3630C">
      <w:pPr>
        <w:pStyle w:val="History"/>
      </w:pPr>
      <w:r w:rsidRPr="00EF6885">
        <w:t>[</w:t>
      </w:r>
      <w:r w:rsidR="00FC5B48">
        <w:t xml:space="preserve">New </w:t>
      </w:r>
      <w:r w:rsidRPr="00EF6885">
        <w:t>4.5</w:t>
      </w:r>
      <w:r w:rsidR="00FC5B48">
        <w:t>, 4.6, 4.7 and 4.8</w:t>
      </w:r>
      <w:r w:rsidRPr="00EF6885">
        <w:t xml:space="preserve"> </w:t>
      </w:r>
      <w:r w:rsidR="001F1D7C">
        <w:t xml:space="preserve">inserted </w:t>
      </w:r>
      <w:r w:rsidRPr="00EF6885">
        <w:t xml:space="preserve">by </w:t>
      </w:r>
      <w:hyperlink r:id="rId95" w:history="1">
        <w:r>
          <w:rPr>
            <w:rStyle w:val="Hyperlink"/>
          </w:rPr>
          <w:t>PR994455</w:t>
        </w:r>
      </w:hyperlink>
      <w:r>
        <w:t xml:space="preserve"> from 01Jan10</w:t>
      </w:r>
      <w:r w:rsidRPr="00EF6885">
        <w:t>]</w:t>
      </w:r>
    </w:p>
    <w:p w:rsidR="00C51B31" w:rsidRPr="00C51B31" w:rsidRDefault="00C51B31" w:rsidP="00BB24CA">
      <w:pPr>
        <w:pStyle w:val="Level2"/>
      </w:pPr>
      <w:r w:rsidRPr="00C51B31">
        <w:t xml:space="preserve">The award does not cover </w:t>
      </w:r>
      <w:r w:rsidRPr="00C51B31">
        <w:rPr>
          <w:lang w:val="en-GB"/>
        </w:rPr>
        <w:t>employees</w:t>
      </w:r>
      <w:r w:rsidRPr="00C51B31">
        <w:t xml:space="preserve"> who are covered by a State reference public sector modern award, or a State reference public sector transitional award (within the meaning of the </w:t>
      </w:r>
      <w:r w:rsidRPr="00C51B31">
        <w:rPr>
          <w:i/>
        </w:rPr>
        <w:t xml:space="preserve">Fair Work (Transitional Provisions and Consequential Amendments) Act 2009 </w:t>
      </w:r>
      <w:r w:rsidRPr="00C51B31">
        <w:t>(Cth)), or employers in relation to those employees.</w:t>
      </w:r>
    </w:p>
    <w:p w:rsidR="00C51B31" w:rsidRPr="00C51B31" w:rsidRDefault="00C51B31" w:rsidP="00C51B31">
      <w:pPr>
        <w:pStyle w:val="Level2"/>
      </w:pPr>
      <w:r w:rsidRPr="00C51B31">
        <w:t xml:space="preserve">This award covers any employer which supplies labour on an on-hire basis in the industry set out in clause </w:t>
      </w:r>
      <w:r w:rsidR="0086684C">
        <w:fldChar w:fldCharType="begin"/>
      </w:r>
      <w:r>
        <w:instrText xml:space="preserve"> REF _Ref247447165 \w \h </w:instrText>
      </w:r>
      <w:r w:rsidR="0086684C">
        <w:fldChar w:fldCharType="separate"/>
      </w:r>
      <w:r w:rsidR="00C531C2">
        <w:t>4.1</w:t>
      </w:r>
      <w:r w:rsidR="0086684C">
        <w:fldChar w:fldCharType="end"/>
      </w:r>
      <w:r w:rsidRPr="00C51B31">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51B31" w:rsidRPr="00C51B31" w:rsidRDefault="00C51B31" w:rsidP="00C51B31">
      <w:pPr>
        <w:pStyle w:val="Level2"/>
      </w:pPr>
      <w:r w:rsidRPr="00C51B31">
        <w:t>This award covers employers which provide group training services for apprentices and</w:t>
      </w:r>
      <w:r w:rsidR="003F042F">
        <w:t>/or</w:t>
      </w:r>
      <w:r w:rsidRPr="00C51B31">
        <w:t xml:space="preserve"> trainees engaged in the industry and/or parts of industry set out at clause </w:t>
      </w:r>
      <w:r w:rsidR="0086684C">
        <w:fldChar w:fldCharType="begin"/>
      </w:r>
      <w:r>
        <w:instrText xml:space="preserve"> REF _Ref247447165 \w \h </w:instrText>
      </w:r>
      <w:r w:rsidR="0086684C">
        <w:fldChar w:fldCharType="separate"/>
      </w:r>
      <w:r w:rsidR="00C531C2">
        <w:t>4.1</w:t>
      </w:r>
      <w:r w:rsidR="0086684C">
        <w:fldChar w:fldCharType="end"/>
      </w:r>
      <w:r w:rsidRPr="00C51B31">
        <w:t xml:space="preserve"> and those apprentices and</w:t>
      </w:r>
      <w:r w:rsidR="003F042F">
        <w:t>/or</w:t>
      </w:r>
      <w:r w:rsidRPr="00C51B31">
        <w:t xml:space="preserve"> trainees engaged by a group training service hosted by a company to perform work at a location where the activities described herein are being performed. This subclause operates subject to the exclusions from coverage in this award.</w:t>
      </w:r>
    </w:p>
    <w:p w:rsidR="00075194" w:rsidRDefault="00E86322" w:rsidP="00272DD3">
      <w:pPr>
        <w:pStyle w:val="Level2"/>
      </w:pPr>
      <w:r w:rsidRPr="00B2295B">
        <w:lastRenderedPageBreak/>
        <w:t>Where an employer is covered by more than one award, an employee of that employer is covered by the award classification which is most appropriate to the work performed by the employee and to the environment in which the employee normally performs the work</w:t>
      </w:r>
      <w:r w:rsidR="00075194" w:rsidRPr="00B2295B">
        <w:t>.</w:t>
      </w:r>
    </w:p>
    <w:p w:rsidR="00296756" w:rsidRDefault="00296756" w:rsidP="00012793">
      <w:pPr>
        <w:pStyle w:val="Block1"/>
      </w:pPr>
      <w:r w:rsidRPr="00012793">
        <w:t>NOTE:</w:t>
      </w:r>
      <w:r w:rsidRPr="001E6FB2">
        <w:rPr>
          <w:b/>
          <w:i/>
        </w:rPr>
        <w:t xml:space="preserve"> </w:t>
      </w:r>
      <w:r w:rsidRPr="00B2295B">
        <w:t>Where there is no classification for a particular employee in this award it is possible that the employer and that employee are covered by an aw</w:t>
      </w:r>
      <w:r w:rsidR="00830EFF" w:rsidRPr="00B2295B">
        <w:t>ard with occupational coverage.</w:t>
      </w:r>
    </w:p>
    <w:p w:rsidR="00494763" w:rsidRPr="00B2295B" w:rsidRDefault="00CA147B" w:rsidP="00830EFF">
      <w:pPr>
        <w:pStyle w:val="Level1"/>
      </w:pPr>
      <w:bookmarkStart w:id="28" w:name="_Toc213826119"/>
      <w:bookmarkStart w:id="29" w:name="_Toc216161211"/>
      <w:bookmarkStart w:id="30" w:name="_Toc37314729"/>
      <w:r w:rsidRPr="00B2295B">
        <w:t xml:space="preserve">Access to the </w:t>
      </w:r>
      <w:r w:rsidR="00D53744" w:rsidRPr="00B2295B">
        <w:t>a</w:t>
      </w:r>
      <w:r w:rsidRPr="00B2295B">
        <w:t>ward</w:t>
      </w:r>
      <w:bookmarkEnd w:id="22"/>
      <w:bookmarkEnd w:id="23"/>
      <w:bookmarkEnd w:id="24"/>
      <w:bookmarkEnd w:id="25"/>
      <w:bookmarkEnd w:id="26"/>
      <w:bookmarkEnd w:id="27"/>
      <w:bookmarkEnd w:id="28"/>
      <w:bookmarkEnd w:id="29"/>
      <w:r w:rsidR="00732030">
        <w:t xml:space="preserve"> and the </w:t>
      </w:r>
      <w:r w:rsidR="00732030" w:rsidRPr="00B2295B">
        <w:t>National Employment Standards</w:t>
      </w:r>
      <w:bookmarkEnd w:id="30"/>
    </w:p>
    <w:p w:rsidR="00494763" w:rsidRPr="00B2295B" w:rsidRDefault="00CA147B" w:rsidP="00CA147B">
      <w:r w:rsidRPr="00B2295B">
        <w:t xml:space="preserve">The employer must ensure that </w:t>
      </w:r>
      <w:r w:rsidR="005216DA" w:rsidRPr="00B2295B">
        <w:t xml:space="preserve">copies </w:t>
      </w:r>
      <w:r w:rsidRPr="00B2295B">
        <w:t xml:space="preserve">of this award </w:t>
      </w:r>
      <w:r w:rsidR="005216DA" w:rsidRPr="00B2295B">
        <w:t>and the NES are</w:t>
      </w:r>
      <w:r w:rsidRPr="00B2295B">
        <w:t xml:space="preserve"> </w:t>
      </w:r>
      <w:r w:rsidR="00F3730B" w:rsidRPr="00B2295B">
        <w:t xml:space="preserve">available </w:t>
      </w:r>
      <w:r w:rsidRPr="00B2295B">
        <w:t xml:space="preserve">to all employees to whom </w:t>
      </w:r>
      <w:r w:rsidR="001E2683">
        <w:t>they</w:t>
      </w:r>
      <w:r w:rsidRPr="00B2295B">
        <w:t xml:space="preserve"> appl</w:t>
      </w:r>
      <w:r w:rsidR="001E2683">
        <w:t>y</w:t>
      </w:r>
      <w:r w:rsidRPr="00B2295B">
        <w:t xml:space="preserve"> either on a noticeboard which is conveniently located at or near the workplace or through electronic means</w:t>
      </w:r>
      <w:r w:rsidR="00F3730B" w:rsidRPr="00B2295B">
        <w:t>, whichever makes the</w:t>
      </w:r>
      <w:r w:rsidR="005216DA" w:rsidRPr="00B2295B">
        <w:t>m</w:t>
      </w:r>
      <w:r w:rsidR="00F3730B" w:rsidRPr="00B2295B">
        <w:t xml:space="preserve"> more accessible.</w:t>
      </w:r>
    </w:p>
    <w:p w:rsidR="005B1B16" w:rsidRPr="00B2295B" w:rsidRDefault="004F7E86" w:rsidP="0051389D">
      <w:pPr>
        <w:pStyle w:val="Level1"/>
      </w:pPr>
      <w:bookmarkStart w:id="31" w:name="_Toc208885983"/>
      <w:bookmarkStart w:id="32" w:name="_Toc208886071"/>
      <w:bookmarkStart w:id="33" w:name="_Toc208902561"/>
      <w:bookmarkStart w:id="34" w:name="_Toc208932466"/>
      <w:bookmarkStart w:id="35" w:name="_Toc208932551"/>
      <w:bookmarkStart w:id="36" w:name="_Toc208979906"/>
      <w:bookmarkStart w:id="37" w:name="_Toc213826120"/>
      <w:bookmarkStart w:id="38" w:name="_Toc216161212"/>
      <w:bookmarkStart w:id="39" w:name="_Toc37314730"/>
      <w:r w:rsidRPr="00B2295B">
        <w:t>The National</w:t>
      </w:r>
      <w:r w:rsidR="0011795A" w:rsidRPr="00B2295B">
        <w:t xml:space="preserve"> Employment Standards and this a</w:t>
      </w:r>
      <w:r w:rsidRPr="00B2295B">
        <w:t>ward</w:t>
      </w:r>
      <w:bookmarkEnd w:id="31"/>
      <w:bookmarkEnd w:id="32"/>
      <w:bookmarkEnd w:id="33"/>
      <w:bookmarkEnd w:id="34"/>
      <w:bookmarkEnd w:id="35"/>
      <w:bookmarkEnd w:id="36"/>
      <w:bookmarkEnd w:id="37"/>
      <w:bookmarkEnd w:id="38"/>
      <w:bookmarkEnd w:id="39"/>
    </w:p>
    <w:p w:rsidR="00703643" w:rsidRPr="00B2295B" w:rsidRDefault="004F7E86" w:rsidP="0011795A">
      <w:r w:rsidRPr="00B2295B">
        <w:t xml:space="preserve">The </w:t>
      </w:r>
      <w:hyperlink r:id="rId96" w:history="1">
        <w:r w:rsidRPr="009E2ED0">
          <w:rPr>
            <w:rStyle w:val="Hyperlink"/>
          </w:rPr>
          <w:t>NES</w:t>
        </w:r>
      </w:hyperlink>
      <w:r w:rsidRPr="00B2295B">
        <w:t xml:space="preserve"> and this award combine to </w:t>
      </w:r>
      <w:r w:rsidR="00C52381" w:rsidRPr="00B2295B">
        <w:t xml:space="preserve">contain </w:t>
      </w:r>
      <w:r w:rsidR="0011795A" w:rsidRPr="00B2295B">
        <w:t>the minimum conditions of employment for employees covered by this award.</w:t>
      </w:r>
    </w:p>
    <w:p w:rsidR="0013542D" w:rsidRPr="00E01939" w:rsidRDefault="0013542D" w:rsidP="0013542D">
      <w:pPr>
        <w:pStyle w:val="Level1"/>
      </w:pPr>
      <w:bookmarkStart w:id="40" w:name="_Ref527718838"/>
      <w:bookmarkStart w:id="41" w:name="_Toc37314731"/>
      <w:r w:rsidRPr="00E01939">
        <w:t>Individual flexibility arrangements</w:t>
      </w:r>
      <w:bookmarkEnd w:id="40"/>
      <w:bookmarkEnd w:id="41"/>
    </w:p>
    <w:p w:rsidR="00147E47" w:rsidRDefault="00147E47" w:rsidP="0013542D">
      <w:pPr>
        <w:pStyle w:val="History"/>
      </w:pPr>
      <w:r>
        <w:t xml:space="preserve">[Varied by </w:t>
      </w:r>
      <w:hyperlink r:id="rId97" w:history="1">
        <w:r>
          <w:rPr>
            <w:rStyle w:val="Hyperlink"/>
          </w:rPr>
          <w:t>PR994455</w:t>
        </w:r>
      </w:hyperlink>
      <w:r w:rsidR="00183487">
        <w:t xml:space="preserve">, </w:t>
      </w:r>
      <w:hyperlink r:id="rId98" w:history="1">
        <w:r w:rsidR="00183487">
          <w:rPr>
            <w:rStyle w:val="Hyperlink"/>
          </w:rPr>
          <w:t>PR542129</w:t>
        </w:r>
      </w:hyperlink>
      <w:r w:rsidR="0013542D" w:rsidRPr="0013542D">
        <w:t xml:space="preserve">; 7—Award flexibility renamed and substituted by </w:t>
      </w:r>
      <w:hyperlink r:id="rId99" w:history="1">
        <w:r w:rsidR="0013542D" w:rsidRPr="0013542D">
          <w:rPr>
            <w:rStyle w:val="Hyperlink"/>
          </w:rPr>
          <w:t>PR610167</w:t>
        </w:r>
      </w:hyperlink>
      <w:r w:rsidR="0013542D" w:rsidRPr="0013542D">
        <w:t xml:space="preserve"> ppc 01Nov18]</w:t>
      </w:r>
    </w:p>
    <w:p w:rsidR="0013542D" w:rsidRPr="00E01939" w:rsidRDefault="0013542D" w:rsidP="0013542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13542D" w:rsidRPr="00E01939" w:rsidRDefault="0013542D" w:rsidP="0013542D">
      <w:pPr>
        <w:pStyle w:val="Level3"/>
      </w:pPr>
      <w:r w:rsidRPr="00E01939">
        <w:t>arrangements for when work is performed; or</w:t>
      </w:r>
    </w:p>
    <w:p w:rsidR="0013542D" w:rsidRPr="00E01939" w:rsidRDefault="0013542D" w:rsidP="0013542D">
      <w:pPr>
        <w:pStyle w:val="Level3"/>
      </w:pPr>
      <w:r w:rsidRPr="00E01939">
        <w:t>overtime rates; or</w:t>
      </w:r>
    </w:p>
    <w:p w:rsidR="0013542D" w:rsidRPr="00E01939" w:rsidRDefault="0013542D" w:rsidP="0013542D">
      <w:pPr>
        <w:pStyle w:val="Level3"/>
      </w:pPr>
      <w:r w:rsidRPr="00E01939">
        <w:t>penalty rates; or</w:t>
      </w:r>
    </w:p>
    <w:p w:rsidR="0013542D" w:rsidRPr="00E01939" w:rsidRDefault="0013542D" w:rsidP="0013542D">
      <w:pPr>
        <w:pStyle w:val="Level3"/>
      </w:pPr>
      <w:r w:rsidRPr="00E01939">
        <w:t>allowances; or</w:t>
      </w:r>
    </w:p>
    <w:p w:rsidR="0013542D" w:rsidRPr="00E01939" w:rsidRDefault="0013542D" w:rsidP="0013542D">
      <w:pPr>
        <w:pStyle w:val="Level3"/>
      </w:pPr>
      <w:r w:rsidRPr="00E01939">
        <w:t>annual leave loading.</w:t>
      </w:r>
    </w:p>
    <w:p w:rsidR="0013542D" w:rsidRPr="00E01939" w:rsidRDefault="0013542D" w:rsidP="0013542D">
      <w:pPr>
        <w:pStyle w:val="Level2"/>
      </w:pPr>
      <w:r w:rsidRPr="00E01939">
        <w:t>An agreement must be one that is genuinely made by the employer and the individual employee without coercion or duress.</w:t>
      </w:r>
    </w:p>
    <w:p w:rsidR="0013542D" w:rsidRPr="00E01939" w:rsidRDefault="0013542D" w:rsidP="0013542D">
      <w:pPr>
        <w:pStyle w:val="Level2"/>
      </w:pPr>
      <w:r>
        <w:t>A</w:t>
      </w:r>
      <w:r w:rsidRPr="00E01939">
        <w:t>n agreement may only be made after the individual employee has commenced employment with the employer.</w:t>
      </w:r>
    </w:p>
    <w:p w:rsidR="0013542D" w:rsidRPr="00E01939" w:rsidRDefault="0013542D" w:rsidP="0013542D">
      <w:pPr>
        <w:pStyle w:val="Level2"/>
      </w:pPr>
      <w:r w:rsidRPr="00E01939">
        <w:t>An employer who wishes to initiate the making of an agreement must:</w:t>
      </w:r>
    </w:p>
    <w:p w:rsidR="0013542D" w:rsidRPr="00E01939" w:rsidRDefault="0013542D" w:rsidP="0013542D">
      <w:pPr>
        <w:pStyle w:val="Level3"/>
      </w:pPr>
      <w:r w:rsidRPr="00E01939">
        <w:t>give the employee a written proposal; and</w:t>
      </w:r>
    </w:p>
    <w:p w:rsidR="0013542D" w:rsidRPr="00E01939" w:rsidRDefault="0013542D" w:rsidP="0013542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13542D" w:rsidRPr="00E01939" w:rsidRDefault="0013542D" w:rsidP="0013542D">
      <w:pPr>
        <w:pStyle w:val="Level2"/>
      </w:pPr>
      <w:r w:rsidRPr="00E01939">
        <w:lastRenderedPageBreak/>
        <w:t>An agreement must result in the employee being better off overall at the time the agreement is made than if the agreement had not been made.</w:t>
      </w:r>
    </w:p>
    <w:p w:rsidR="0013542D" w:rsidRPr="00E01939" w:rsidRDefault="0013542D" w:rsidP="0013542D">
      <w:pPr>
        <w:pStyle w:val="Level2"/>
      </w:pPr>
      <w:r w:rsidRPr="00E01939">
        <w:t>An agreement must do all of the following:</w:t>
      </w:r>
    </w:p>
    <w:p w:rsidR="0013542D" w:rsidRPr="00E01939" w:rsidRDefault="0013542D" w:rsidP="0013542D">
      <w:pPr>
        <w:pStyle w:val="Level3"/>
      </w:pPr>
      <w:r w:rsidRPr="00E01939">
        <w:t>state the names of the employer and the employee; and</w:t>
      </w:r>
    </w:p>
    <w:p w:rsidR="0013542D" w:rsidRPr="00E01939" w:rsidRDefault="0013542D" w:rsidP="0013542D">
      <w:pPr>
        <w:pStyle w:val="Level3"/>
      </w:pPr>
      <w:r w:rsidRPr="00E01939">
        <w:t>identify the award term, or award terms, the application of which is to be varied; and</w:t>
      </w:r>
    </w:p>
    <w:p w:rsidR="0013542D" w:rsidRPr="00E01939" w:rsidRDefault="0013542D" w:rsidP="0013542D">
      <w:pPr>
        <w:pStyle w:val="Level3"/>
      </w:pPr>
      <w:r w:rsidRPr="00E01939">
        <w:t>set out how the application of the award term, or each award term, is varied; and</w:t>
      </w:r>
    </w:p>
    <w:p w:rsidR="0013542D" w:rsidRPr="00E01939" w:rsidRDefault="0013542D" w:rsidP="0013542D">
      <w:pPr>
        <w:pStyle w:val="Level3"/>
      </w:pPr>
      <w:r w:rsidRPr="00E01939">
        <w:t>set out how the agreement results in the employee being better off overall at the time the agreement is made than if the agreement had not been made; and</w:t>
      </w:r>
    </w:p>
    <w:p w:rsidR="0013542D" w:rsidRPr="00E01939" w:rsidRDefault="0013542D" w:rsidP="0013542D">
      <w:pPr>
        <w:pStyle w:val="Level3"/>
      </w:pPr>
      <w:r>
        <w:t>s</w:t>
      </w:r>
      <w:r w:rsidRPr="00E01939">
        <w:t>tate the date the agreement is to start.</w:t>
      </w:r>
    </w:p>
    <w:p w:rsidR="0013542D" w:rsidRPr="00E01939" w:rsidRDefault="0013542D" w:rsidP="0013542D">
      <w:pPr>
        <w:pStyle w:val="Level2"/>
      </w:pPr>
      <w:r w:rsidRPr="00E01939">
        <w:t>An agreement must be:</w:t>
      </w:r>
    </w:p>
    <w:p w:rsidR="0013542D" w:rsidRPr="00E01939" w:rsidRDefault="0013542D" w:rsidP="0013542D">
      <w:pPr>
        <w:pStyle w:val="Level3"/>
      </w:pPr>
      <w:r w:rsidRPr="00E01939">
        <w:t>in writing; and</w:t>
      </w:r>
    </w:p>
    <w:p w:rsidR="0013542D" w:rsidRPr="00E01939" w:rsidRDefault="0013542D" w:rsidP="0013542D">
      <w:pPr>
        <w:pStyle w:val="Level3"/>
      </w:pPr>
      <w:bookmarkStart w:id="42" w:name="_Ref527718808"/>
      <w:r w:rsidRPr="00E01939">
        <w:t>signed by the employer and the employee and, if the employee is under 18 years of age, by the employee’s parent or guardian.</w:t>
      </w:r>
      <w:bookmarkEnd w:id="42"/>
    </w:p>
    <w:p w:rsidR="0013542D" w:rsidRPr="00E01939" w:rsidRDefault="0013542D" w:rsidP="0013542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C531C2">
        <w:t>7.7(b)</w:t>
      </w:r>
      <w:r>
        <w:rPr>
          <w:noProof/>
        </w:rPr>
        <w:fldChar w:fldCharType="end"/>
      </w:r>
      <w:r w:rsidRPr="00E01939">
        <w:t>, an agreement must not require the approval or consent of a person other than the employer and the employee.</w:t>
      </w:r>
    </w:p>
    <w:p w:rsidR="0013542D" w:rsidRPr="00E01939" w:rsidRDefault="0013542D" w:rsidP="0013542D">
      <w:pPr>
        <w:pStyle w:val="Level2"/>
      </w:pPr>
      <w:r>
        <w:t>T</w:t>
      </w:r>
      <w:r w:rsidRPr="00E01939">
        <w:t>he employer must keep the agreement as a time and wages record and give a copy to the employee.</w:t>
      </w:r>
    </w:p>
    <w:p w:rsidR="0013542D" w:rsidRPr="00E01939" w:rsidRDefault="0013542D" w:rsidP="0013542D">
      <w:pPr>
        <w:pStyle w:val="Level2"/>
      </w:pPr>
      <w:r w:rsidRPr="00E01939">
        <w:t>The employer and the employee must genuinely agree, without duress or coercion to any variation of an award provided for by an agreement.</w:t>
      </w:r>
    </w:p>
    <w:p w:rsidR="0013542D" w:rsidRPr="00E01939" w:rsidRDefault="0013542D" w:rsidP="0013542D">
      <w:pPr>
        <w:pStyle w:val="Level2"/>
      </w:pPr>
      <w:r w:rsidRPr="00E01939">
        <w:t>An agreement may be terminated:</w:t>
      </w:r>
    </w:p>
    <w:p w:rsidR="0013542D" w:rsidRPr="00E01939" w:rsidRDefault="0013542D" w:rsidP="0013542D">
      <w:pPr>
        <w:pStyle w:val="Level3"/>
      </w:pPr>
      <w:r w:rsidRPr="00E01939">
        <w:t>at any time, by written agreement between the employer and the employee; or</w:t>
      </w:r>
    </w:p>
    <w:p w:rsidR="0013542D" w:rsidRPr="00E01939" w:rsidRDefault="0013542D" w:rsidP="0013542D">
      <w:pPr>
        <w:pStyle w:val="Level3"/>
      </w:pPr>
      <w:bookmarkStart w:id="43" w:name="_Ref527718825"/>
      <w:r>
        <w:t>b</w:t>
      </w:r>
      <w:r w:rsidRPr="00E01939">
        <w:t>y the employer or employee giving 13 weeks’ written notice to the other party (reduced to 4 weeks if the agreement was entered into before the first full pay period starting on or after 4 December 2013).</w:t>
      </w:r>
      <w:bookmarkEnd w:id="43"/>
    </w:p>
    <w:p w:rsidR="0013542D" w:rsidRPr="00E01939" w:rsidRDefault="0013542D" w:rsidP="0013542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100" w:history="1">
        <w:r w:rsidRPr="00E01939">
          <w:rPr>
            <w:rStyle w:val="Hyperlink"/>
          </w:rPr>
          <w:t>Act</w:t>
        </w:r>
      </w:hyperlink>
      <w:r w:rsidRPr="00E01939">
        <w:t>).</w:t>
      </w:r>
    </w:p>
    <w:p w:rsidR="0013542D" w:rsidRPr="00E01939" w:rsidRDefault="0013542D" w:rsidP="0013542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C531C2">
        <w:t>7.11(b)</w:t>
      </w:r>
      <w:r>
        <w:rPr>
          <w:noProof/>
        </w:rPr>
        <w:fldChar w:fldCharType="end"/>
      </w:r>
      <w:r w:rsidRPr="00E01939">
        <w:t xml:space="preserve"> ceases to have effect at the end of the period of notice required under that clause.</w:t>
      </w:r>
    </w:p>
    <w:p w:rsidR="0013542D" w:rsidRDefault="0013542D" w:rsidP="0013542D">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C531C2">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B2295B" w:rsidRDefault="00747C67" w:rsidP="00530DB3">
      <w:pPr>
        <w:pStyle w:val="Partheading"/>
      </w:pPr>
      <w:bookmarkStart w:id="44" w:name="_Toc213826122"/>
      <w:bookmarkStart w:id="45" w:name="_Toc216161214"/>
      <w:bookmarkStart w:id="46" w:name="Part2"/>
      <w:bookmarkStart w:id="47" w:name="_Toc37314732"/>
      <w:bookmarkEnd w:id="4"/>
      <w:r w:rsidRPr="00B2295B">
        <w:lastRenderedPageBreak/>
        <w:t>Consultation and Dispute Resolution</w:t>
      </w:r>
      <w:bookmarkEnd w:id="44"/>
      <w:bookmarkEnd w:id="45"/>
      <w:bookmarkEnd w:id="47"/>
    </w:p>
    <w:p w:rsidR="006509A2" w:rsidRDefault="006509A2" w:rsidP="0062187D">
      <w:pPr>
        <w:pStyle w:val="Level1"/>
      </w:pPr>
      <w:bookmarkStart w:id="48" w:name="_Ref528059519"/>
      <w:bookmarkStart w:id="49" w:name="_Toc208885987"/>
      <w:bookmarkStart w:id="50" w:name="_Toc208886075"/>
      <w:bookmarkStart w:id="51" w:name="_Toc208902565"/>
      <w:bookmarkStart w:id="52" w:name="_Toc208932470"/>
      <w:bookmarkStart w:id="53" w:name="_Toc208932555"/>
      <w:bookmarkStart w:id="54" w:name="_Toc208979910"/>
      <w:bookmarkStart w:id="55" w:name="_Toc37314733"/>
      <w:r w:rsidRPr="00343DAC">
        <w:t>Consultation</w:t>
      </w:r>
      <w:r w:rsidR="00E74E01">
        <w:t xml:space="preserve"> </w:t>
      </w:r>
      <w:r w:rsidR="00E74E01" w:rsidRPr="00E25A51">
        <w:t>about major workplace change</w:t>
      </w:r>
      <w:bookmarkEnd w:id="48"/>
      <w:bookmarkEnd w:id="55"/>
    </w:p>
    <w:p w:rsidR="006509A2" w:rsidRDefault="006509A2" w:rsidP="00E74E01">
      <w:pPr>
        <w:pStyle w:val="History"/>
      </w:pPr>
      <w:r>
        <w:t xml:space="preserve">[8—Consultation regarding major workplace change renamed and substituted by </w:t>
      </w:r>
      <w:hyperlink r:id="rId101" w:history="1">
        <w:r w:rsidRPr="00986C09">
          <w:rPr>
            <w:rStyle w:val="Hyperlink"/>
          </w:rPr>
          <w:t>PR546288</w:t>
        </w:r>
      </w:hyperlink>
      <w:r w:rsidR="00E74E01" w:rsidRPr="00E74E01">
        <w:t xml:space="preserve">, 8—Consultation renamed and substituted by </w:t>
      </w:r>
      <w:hyperlink r:id="rId102" w:history="1">
        <w:r w:rsidR="00E74E01" w:rsidRPr="00E74E01">
          <w:rPr>
            <w:rStyle w:val="Hyperlink"/>
          </w:rPr>
          <w:t>PR610167</w:t>
        </w:r>
      </w:hyperlink>
      <w:r w:rsidR="00E74E01" w:rsidRPr="00E74E01">
        <w:t xml:space="preserve"> ppc 01Nov18]</w:t>
      </w:r>
    </w:p>
    <w:p w:rsidR="00E74E01" w:rsidRPr="00E01939" w:rsidRDefault="00E74E01" w:rsidP="00E74E01">
      <w:pPr>
        <w:pStyle w:val="Level2"/>
      </w:pPr>
      <w:r w:rsidRPr="00E01939">
        <w:t>If an employer makes a definite decision to make major changes in production, program, organisation, structure or technology that are likely to have significant effects on employees, the employer must:</w:t>
      </w:r>
    </w:p>
    <w:p w:rsidR="00E74E01" w:rsidRPr="00E01939" w:rsidRDefault="00E74E01" w:rsidP="00E74E01">
      <w:pPr>
        <w:pStyle w:val="Level3"/>
      </w:pPr>
      <w:r w:rsidRPr="00E01939">
        <w:t>give notice of the changes to all employees who may be affected by them and their representatives (if any); and</w:t>
      </w:r>
    </w:p>
    <w:p w:rsidR="00E74E01" w:rsidRPr="00E01939" w:rsidRDefault="00E74E01" w:rsidP="00E74E01">
      <w:pPr>
        <w:pStyle w:val="Level3"/>
      </w:pPr>
      <w:bookmarkStart w:id="56" w:name="_Ref527718853"/>
      <w:r w:rsidRPr="00E01939">
        <w:t>discuss with affected employees and their representatives (if any):</w:t>
      </w:r>
      <w:bookmarkEnd w:id="56"/>
    </w:p>
    <w:p w:rsidR="00E74E01" w:rsidRPr="00E01939" w:rsidRDefault="00E74E01" w:rsidP="00E74E01">
      <w:pPr>
        <w:pStyle w:val="Level4"/>
      </w:pPr>
      <w:r w:rsidRPr="00E01939">
        <w:t>the introduction of the changes; and</w:t>
      </w:r>
    </w:p>
    <w:p w:rsidR="00E74E01" w:rsidRPr="00E01939" w:rsidRDefault="00E74E01" w:rsidP="00E74E01">
      <w:pPr>
        <w:pStyle w:val="Level4"/>
      </w:pPr>
      <w:r w:rsidRPr="00E01939">
        <w:t>their likely effect on employees; and</w:t>
      </w:r>
    </w:p>
    <w:p w:rsidR="00E74E01" w:rsidRPr="00E01939" w:rsidRDefault="00E74E01" w:rsidP="00E74E01">
      <w:pPr>
        <w:pStyle w:val="Level4"/>
      </w:pPr>
      <w:r w:rsidRPr="00E01939">
        <w:t>measures to avoid or reduce the adverse effects of the changes on employees; and</w:t>
      </w:r>
    </w:p>
    <w:p w:rsidR="00E74E01" w:rsidRPr="00E01939" w:rsidRDefault="00E74E01" w:rsidP="00E74E01">
      <w:pPr>
        <w:pStyle w:val="Level3"/>
      </w:pPr>
      <w:r w:rsidRPr="00E01939">
        <w:t xml:space="preserve">commence </w:t>
      </w:r>
      <w:r w:rsidRPr="00FE0B4B">
        <w:t>discussions</w:t>
      </w:r>
      <w:r w:rsidRPr="00E01939">
        <w:t xml:space="preserve"> as soon as practicable after a definite decision has been made.</w:t>
      </w:r>
    </w:p>
    <w:p w:rsidR="00E74E01" w:rsidRPr="00E01939" w:rsidRDefault="00E74E01" w:rsidP="00E74E01">
      <w:pPr>
        <w:pStyle w:val="Level2"/>
      </w:pPr>
      <w:bookmarkStart w:id="5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C531C2">
        <w:t>8.1(b)</w:t>
      </w:r>
      <w:r>
        <w:rPr>
          <w:noProof/>
        </w:rPr>
        <w:fldChar w:fldCharType="end"/>
      </w:r>
      <w:r w:rsidRPr="00E01939">
        <w:t>, the employer must give in writing to the affected employees and their representatives (if any) all relevant information about the changes including:</w:t>
      </w:r>
      <w:bookmarkEnd w:id="57"/>
    </w:p>
    <w:p w:rsidR="00E74E01" w:rsidRPr="00E01939" w:rsidRDefault="00E74E01" w:rsidP="00E74E01">
      <w:pPr>
        <w:pStyle w:val="Level3"/>
      </w:pPr>
      <w:r w:rsidRPr="00E01939">
        <w:t>their nature; and</w:t>
      </w:r>
    </w:p>
    <w:p w:rsidR="00E74E01" w:rsidRPr="00E01939" w:rsidRDefault="00E74E01" w:rsidP="00E74E01">
      <w:pPr>
        <w:pStyle w:val="Level3"/>
      </w:pPr>
      <w:r w:rsidRPr="00E01939">
        <w:t>their expected effect on employees; and</w:t>
      </w:r>
    </w:p>
    <w:p w:rsidR="00E74E01" w:rsidRPr="00E01939" w:rsidRDefault="00E74E01" w:rsidP="00E74E01">
      <w:pPr>
        <w:pStyle w:val="Level3"/>
      </w:pPr>
      <w:r>
        <w:t>a</w:t>
      </w:r>
      <w:r w:rsidRPr="00E01939">
        <w:t>ny other matters likely to affect employees.</w:t>
      </w:r>
    </w:p>
    <w:p w:rsidR="00E74E01" w:rsidRPr="00E01939" w:rsidRDefault="00E74E01" w:rsidP="00E74E0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C531C2">
        <w:t>8.2</w:t>
      </w:r>
      <w:r>
        <w:rPr>
          <w:noProof/>
        </w:rPr>
        <w:fldChar w:fldCharType="end"/>
      </w:r>
      <w:r w:rsidRPr="00E01939">
        <w:t xml:space="preserve"> does not require an employer to disclose any confidential information if its disclosure would be contrary to the employer’s interests.</w:t>
      </w:r>
    </w:p>
    <w:p w:rsidR="00E74E01" w:rsidRPr="00E01939" w:rsidRDefault="00E74E01" w:rsidP="00E74E0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C531C2">
        <w:t>8.1(b)</w:t>
      </w:r>
      <w:r>
        <w:rPr>
          <w:noProof/>
        </w:rPr>
        <w:fldChar w:fldCharType="end"/>
      </w:r>
      <w:r w:rsidRPr="00E01939">
        <w:t>.</w:t>
      </w:r>
    </w:p>
    <w:p w:rsidR="00E74E01" w:rsidRPr="00E01939" w:rsidRDefault="00E74E01" w:rsidP="00E74E01">
      <w:pPr>
        <w:pStyle w:val="Level2"/>
      </w:pPr>
      <w:bookmarkStart w:id="58" w:name="_Ref527718986"/>
      <w:r>
        <w:t>I</w:t>
      </w:r>
      <w:r w:rsidRPr="00E01939">
        <w:t>n clause</w:t>
      </w:r>
      <w:r w:rsidR="001D216A">
        <w:rPr>
          <w:noProof/>
        </w:rPr>
        <w:t xml:space="preserve"> </w:t>
      </w:r>
      <w:r w:rsidR="001D216A">
        <w:rPr>
          <w:noProof/>
        </w:rPr>
        <w:fldChar w:fldCharType="begin"/>
      </w:r>
      <w:r w:rsidR="001D216A">
        <w:rPr>
          <w:noProof/>
        </w:rPr>
        <w:instrText xml:space="preserve"> REF _Ref528059519 \n \h </w:instrText>
      </w:r>
      <w:r w:rsidR="001D216A">
        <w:rPr>
          <w:noProof/>
        </w:rPr>
      </w:r>
      <w:r w:rsidR="001D216A">
        <w:rPr>
          <w:noProof/>
        </w:rPr>
        <w:fldChar w:fldCharType="separate"/>
      </w:r>
      <w:r w:rsidR="00C531C2">
        <w:rPr>
          <w:noProof/>
        </w:rPr>
        <w:t>8</w:t>
      </w:r>
      <w:r w:rsidR="001D216A">
        <w:rPr>
          <w:noProof/>
        </w:rPr>
        <w:fldChar w:fldCharType="end"/>
      </w:r>
      <w:r w:rsidRPr="00E01939">
        <w:t>:</w:t>
      </w:r>
      <w:bookmarkEnd w:id="58"/>
    </w:p>
    <w:p w:rsidR="00E74E01" w:rsidRPr="00E01939" w:rsidRDefault="00E74E01" w:rsidP="00E74E01">
      <w:pPr>
        <w:pStyle w:val="Block1"/>
      </w:pPr>
      <w:r w:rsidRPr="00E01939">
        <w:rPr>
          <w:b/>
        </w:rPr>
        <w:t>significant effects</w:t>
      </w:r>
      <w:r w:rsidRPr="00E01939">
        <w:t>, on employees, includes any of the following:</w:t>
      </w:r>
    </w:p>
    <w:p w:rsidR="00E74E01" w:rsidRPr="00E01939" w:rsidRDefault="00E74E01" w:rsidP="00E74E01">
      <w:pPr>
        <w:pStyle w:val="Level3"/>
      </w:pPr>
      <w:r w:rsidRPr="00E01939">
        <w:t xml:space="preserve">termination of </w:t>
      </w:r>
      <w:r w:rsidRPr="00FE0B4B">
        <w:t>employment</w:t>
      </w:r>
      <w:r w:rsidRPr="00E01939">
        <w:t>; or</w:t>
      </w:r>
    </w:p>
    <w:p w:rsidR="00E74E01" w:rsidRPr="00E01939" w:rsidRDefault="00E74E01" w:rsidP="00E74E01">
      <w:pPr>
        <w:pStyle w:val="Level3"/>
      </w:pPr>
      <w:r w:rsidRPr="00E01939">
        <w:t>major changes in the composition, operation or size of the employer’s workforce or in the skills required; or</w:t>
      </w:r>
    </w:p>
    <w:p w:rsidR="00E74E01" w:rsidRPr="00E01939" w:rsidRDefault="00E74E01" w:rsidP="00E74E01">
      <w:pPr>
        <w:pStyle w:val="Level3"/>
      </w:pPr>
      <w:r w:rsidRPr="00E01939">
        <w:t>loss of, or reduction in, job or promotion opportunities; or</w:t>
      </w:r>
    </w:p>
    <w:p w:rsidR="00E74E01" w:rsidRPr="00E01939" w:rsidRDefault="00E74E01" w:rsidP="00E74E01">
      <w:pPr>
        <w:pStyle w:val="Level3"/>
      </w:pPr>
      <w:r w:rsidRPr="00E01939">
        <w:t>loss of, or reduction in, job tenure; or</w:t>
      </w:r>
    </w:p>
    <w:p w:rsidR="00E74E01" w:rsidRPr="00E01939" w:rsidRDefault="00E74E01" w:rsidP="00E74E01">
      <w:pPr>
        <w:pStyle w:val="Level3"/>
      </w:pPr>
      <w:r w:rsidRPr="00E01939">
        <w:t>alteration of hours of work; or</w:t>
      </w:r>
    </w:p>
    <w:p w:rsidR="00E74E01" w:rsidRPr="00E01939" w:rsidRDefault="00E74E01" w:rsidP="00E74E01">
      <w:pPr>
        <w:pStyle w:val="Level3"/>
      </w:pPr>
      <w:r w:rsidRPr="00E01939">
        <w:lastRenderedPageBreak/>
        <w:t>the need for employees to be retrained or transferred to other work or locations; or</w:t>
      </w:r>
    </w:p>
    <w:p w:rsidR="00E74E01" w:rsidRPr="00E01939" w:rsidRDefault="00E74E01" w:rsidP="00E74E01">
      <w:pPr>
        <w:pStyle w:val="Level3"/>
      </w:pPr>
      <w:r w:rsidRPr="00E01939">
        <w:t>job restructuring.</w:t>
      </w:r>
    </w:p>
    <w:p w:rsidR="00E74E01" w:rsidRDefault="00E74E01" w:rsidP="00E74E0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C531C2">
        <w:t>8.5</w:t>
      </w:r>
      <w:r>
        <w:rPr>
          <w:noProof/>
        </w:rPr>
        <w:fldChar w:fldCharType="end"/>
      </w:r>
      <w:r w:rsidRPr="00E01939">
        <w:t>, such alteration is taken not to have significant effect.</w:t>
      </w:r>
    </w:p>
    <w:p w:rsidR="00E74E01" w:rsidRDefault="00E74E01" w:rsidP="00E74E01">
      <w:pPr>
        <w:pStyle w:val="Level1"/>
        <w:numPr>
          <w:ilvl w:val="0"/>
          <w:numId w:val="0"/>
        </w:numPr>
        <w:ind w:left="851" w:hanging="851"/>
      </w:pPr>
      <w:bookmarkStart w:id="59" w:name="_Toc37314734"/>
      <w:r w:rsidRPr="00E01939">
        <w:rPr>
          <w:noProof/>
        </w:rPr>
        <w:t>8A</w:t>
      </w:r>
      <w:r>
        <w:rPr>
          <w:noProof/>
        </w:rPr>
        <w:t>.</w:t>
      </w:r>
      <w:r w:rsidRPr="00E01939">
        <w:tab/>
        <w:t>Consultation about changes to rosters or hours of work</w:t>
      </w:r>
      <w:bookmarkEnd w:id="59"/>
    </w:p>
    <w:p w:rsidR="00E74E01" w:rsidRDefault="00E74E01" w:rsidP="00E74E01">
      <w:pPr>
        <w:pStyle w:val="History"/>
      </w:pPr>
      <w:r>
        <w:t xml:space="preserve">[8A inserted by </w:t>
      </w:r>
      <w:hyperlink r:id="rId103" w:history="1">
        <w:r w:rsidRPr="00E74E01">
          <w:rPr>
            <w:rStyle w:val="Hyperlink"/>
          </w:rPr>
          <w:t>PR610167</w:t>
        </w:r>
      </w:hyperlink>
      <w:r>
        <w:t xml:space="preserve"> ppc 01Nov18]</w:t>
      </w:r>
    </w:p>
    <w:p w:rsidR="00E74E01" w:rsidRPr="00E01939" w:rsidRDefault="00E74E01" w:rsidP="00E74E01">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E74E01" w:rsidRPr="00E01939" w:rsidRDefault="00E74E01" w:rsidP="00E74E01">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E74E01" w:rsidRPr="00E01939" w:rsidRDefault="00E74E01" w:rsidP="00E74E01">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E74E01" w:rsidRPr="00E01939" w:rsidRDefault="00E74E01" w:rsidP="00E74E01">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E74E01" w:rsidRPr="00E01939" w:rsidRDefault="00E74E01" w:rsidP="00E74E01">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E74E01" w:rsidRPr="00E01939" w:rsidRDefault="00E74E01" w:rsidP="00E74E01">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E74E01" w:rsidRPr="00E01939" w:rsidRDefault="00E74E01" w:rsidP="00E74E01">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830EFF">
      <w:pPr>
        <w:pStyle w:val="Level1"/>
      </w:pPr>
      <w:bookmarkStart w:id="60" w:name="_Toc213826124"/>
      <w:bookmarkStart w:id="61" w:name="_Toc216161216"/>
      <w:bookmarkStart w:id="62" w:name="_Ref528059653"/>
      <w:bookmarkStart w:id="63" w:name="_Ref528059682"/>
      <w:bookmarkStart w:id="64" w:name="_Ref528059977"/>
      <w:bookmarkStart w:id="65" w:name="_Ref528060000"/>
      <w:bookmarkStart w:id="66" w:name="_Ref528060025"/>
      <w:bookmarkStart w:id="67" w:name="_Ref530580931"/>
      <w:bookmarkStart w:id="68" w:name="_Ref530580933"/>
      <w:bookmarkStart w:id="69" w:name="_Ref35963748"/>
      <w:bookmarkStart w:id="70" w:name="_Ref35963751"/>
      <w:bookmarkStart w:id="71" w:name="_Toc37314735"/>
      <w:r w:rsidRPr="00B2295B">
        <w:t>Dispute resolution</w:t>
      </w:r>
      <w:bookmarkEnd w:id="49"/>
      <w:bookmarkEnd w:id="50"/>
      <w:bookmarkEnd w:id="51"/>
      <w:bookmarkEnd w:id="52"/>
      <w:bookmarkEnd w:id="53"/>
      <w:bookmarkEnd w:id="54"/>
      <w:bookmarkEnd w:id="60"/>
      <w:bookmarkEnd w:id="61"/>
      <w:bookmarkEnd w:id="62"/>
      <w:bookmarkEnd w:id="63"/>
      <w:bookmarkEnd w:id="64"/>
      <w:bookmarkEnd w:id="65"/>
      <w:bookmarkEnd w:id="66"/>
      <w:bookmarkEnd w:id="67"/>
      <w:bookmarkEnd w:id="68"/>
      <w:bookmarkEnd w:id="69"/>
      <w:bookmarkEnd w:id="70"/>
      <w:bookmarkEnd w:id="71"/>
    </w:p>
    <w:p w:rsidR="007C0FE5" w:rsidRDefault="007C0FE5" w:rsidP="007C0FE5">
      <w:pPr>
        <w:pStyle w:val="History"/>
      </w:pPr>
      <w:r>
        <w:t xml:space="preserve">[Varied by </w:t>
      </w:r>
      <w:hyperlink r:id="rId104" w:history="1">
        <w:r>
          <w:rPr>
            <w:rStyle w:val="Hyperlink"/>
          </w:rPr>
          <w:t>PR994455</w:t>
        </w:r>
      </w:hyperlink>
      <w:r w:rsidR="00183487">
        <w:t xml:space="preserve">, </w:t>
      </w:r>
      <w:hyperlink r:id="rId105" w:history="1">
        <w:r w:rsidR="00183487">
          <w:rPr>
            <w:rStyle w:val="Hyperlink"/>
          </w:rPr>
          <w:t>PR542129</w:t>
        </w:r>
      </w:hyperlink>
      <w:r w:rsidR="00E74E01" w:rsidRPr="00E74E01">
        <w:t xml:space="preserve">; substituted by </w:t>
      </w:r>
      <w:hyperlink r:id="rId106" w:history="1">
        <w:r w:rsidR="00E74E01" w:rsidRPr="00E74E01">
          <w:rPr>
            <w:rStyle w:val="Hyperlink"/>
          </w:rPr>
          <w:t>PR610167</w:t>
        </w:r>
      </w:hyperlink>
      <w:r w:rsidR="00E74E01" w:rsidRPr="00E74E01">
        <w:t xml:space="preserve"> ppc 01Nov18]</w:t>
      </w:r>
    </w:p>
    <w:p w:rsidR="00E74E01" w:rsidRPr="00FE0B4B" w:rsidRDefault="00E74E01" w:rsidP="00E74E01">
      <w:pPr>
        <w:pStyle w:val="Level2"/>
        <w:rPr>
          <w:sz w:val="22"/>
          <w:szCs w:val="22"/>
        </w:rPr>
      </w:pPr>
      <w:r w:rsidRPr="00E01939">
        <w:t xml:space="preserve">Clause </w:t>
      </w:r>
      <w:r w:rsidR="001D216A">
        <w:fldChar w:fldCharType="begin"/>
      </w:r>
      <w:r w:rsidR="001D216A">
        <w:instrText xml:space="preserve"> REF _Ref528059977 \n \h </w:instrText>
      </w:r>
      <w:r w:rsidR="001D216A">
        <w:fldChar w:fldCharType="separate"/>
      </w:r>
      <w:r w:rsidR="00C531C2">
        <w:t>9</w:t>
      </w:r>
      <w:r w:rsidR="001D216A">
        <w:fldChar w:fldCharType="end"/>
      </w:r>
      <w:r w:rsidR="001D216A">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107" w:history="1">
        <w:r w:rsidRPr="00E01939">
          <w:rPr>
            <w:rStyle w:val="Hyperlink"/>
          </w:rPr>
          <w:t>NES</w:t>
        </w:r>
      </w:hyperlink>
      <w:r w:rsidRPr="00FE0B4B">
        <w:rPr>
          <w:sz w:val="22"/>
          <w:szCs w:val="22"/>
        </w:rPr>
        <w:t>.</w:t>
      </w:r>
    </w:p>
    <w:p w:rsidR="00E74E01" w:rsidRPr="00E01939" w:rsidRDefault="00E74E01" w:rsidP="00E74E01">
      <w:pPr>
        <w:pStyle w:val="Level2"/>
      </w:pPr>
      <w:bookmarkStart w:id="72" w:name="_Ref527719033"/>
      <w:r>
        <w:t>T</w:t>
      </w:r>
      <w:r w:rsidRPr="00E01939">
        <w:t>he parties to the dispute must first try to resolve the dispute at the workplace through discussion between the employee or employees concerned and the relevant supervisor.</w:t>
      </w:r>
      <w:bookmarkEnd w:id="72"/>
    </w:p>
    <w:p w:rsidR="00E74E01" w:rsidRPr="00E01939" w:rsidRDefault="00E74E01" w:rsidP="00E74E01">
      <w:pPr>
        <w:pStyle w:val="Level2"/>
      </w:pPr>
      <w:bookmarkStart w:id="7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C531C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73"/>
    </w:p>
    <w:p w:rsidR="00E74E01" w:rsidRPr="00E01939" w:rsidRDefault="00E74E01" w:rsidP="00E74E0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C531C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C531C2">
        <w:t>9.3</w:t>
      </w:r>
      <w:r>
        <w:rPr>
          <w:noProof/>
        </w:rPr>
        <w:fldChar w:fldCharType="end"/>
      </w:r>
      <w:r w:rsidRPr="00E01939">
        <w:t>, a party to the dispute may refer it to the Fair Work Commission.</w:t>
      </w:r>
    </w:p>
    <w:p w:rsidR="00E74E01" w:rsidRPr="00E01939" w:rsidRDefault="00E74E01" w:rsidP="00E74E01">
      <w:pPr>
        <w:pStyle w:val="Level2"/>
      </w:pPr>
      <w:r w:rsidRPr="00E01939">
        <w:lastRenderedPageBreak/>
        <w:t>The parties may agree on the process to be followed by the Fair Work Commission in dealing with the dispute, including mediation, conciliation and consent arbitration.</w:t>
      </w:r>
    </w:p>
    <w:p w:rsidR="00E74E01" w:rsidRPr="00E01939" w:rsidRDefault="00E74E01" w:rsidP="00E74E01">
      <w:pPr>
        <w:pStyle w:val="Level2"/>
      </w:pPr>
      <w:r w:rsidRPr="00E01939">
        <w:t xml:space="preserve">If the dispute remains unresolved, the Fair Work Commission may use any method of dispute resolution that it is permitted by the </w:t>
      </w:r>
      <w:hyperlink r:id="rId108" w:history="1">
        <w:r w:rsidRPr="00E01939">
          <w:rPr>
            <w:rStyle w:val="Hyperlink"/>
          </w:rPr>
          <w:t>Act</w:t>
        </w:r>
      </w:hyperlink>
      <w:r w:rsidRPr="00E01939">
        <w:t xml:space="preserve"> to use and that it considers appropriate for resolving the dispute.</w:t>
      </w:r>
    </w:p>
    <w:p w:rsidR="00E74E01" w:rsidRPr="00E01939" w:rsidRDefault="00E74E01" w:rsidP="00E74E01">
      <w:pPr>
        <w:pStyle w:val="Level2"/>
      </w:pPr>
      <w:r w:rsidRPr="00E01939">
        <w:t>A party to the dispute may appoint a person, organisation or association to support and/or represent them in any discussion or process under clause</w:t>
      </w:r>
      <w:r w:rsidR="001D216A">
        <w:rPr>
          <w:noProof/>
        </w:rPr>
        <w:t xml:space="preserve"> </w:t>
      </w:r>
      <w:r w:rsidR="001D216A">
        <w:rPr>
          <w:noProof/>
        </w:rPr>
        <w:fldChar w:fldCharType="begin"/>
      </w:r>
      <w:r w:rsidR="001D216A">
        <w:rPr>
          <w:noProof/>
        </w:rPr>
        <w:instrText xml:space="preserve"> REF _Ref528060000 \n \h </w:instrText>
      </w:r>
      <w:r w:rsidR="001D216A">
        <w:rPr>
          <w:noProof/>
        </w:rPr>
      </w:r>
      <w:r w:rsidR="001D216A">
        <w:rPr>
          <w:noProof/>
        </w:rPr>
        <w:fldChar w:fldCharType="separate"/>
      </w:r>
      <w:r w:rsidR="00C531C2">
        <w:rPr>
          <w:noProof/>
        </w:rPr>
        <w:t>9</w:t>
      </w:r>
      <w:r w:rsidR="001D216A">
        <w:rPr>
          <w:noProof/>
        </w:rPr>
        <w:fldChar w:fldCharType="end"/>
      </w:r>
      <w:r w:rsidRPr="00E01939">
        <w:t>.</w:t>
      </w:r>
    </w:p>
    <w:p w:rsidR="00E74E01" w:rsidRPr="00E01939" w:rsidRDefault="00E74E01" w:rsidP="00E74E01">
      <w:pPr>
        <w:pStyle w:val="Level2"/>
      </w:pPr>
      <w:bookmarkStart w:id="74" w:name="_Ref527719077"/>
      <w:r w:rsidRPr="00E01939">
        <w:t xml:space="preserve">While </w:t>
      </w:r>
      <w:r w:rsidRPr="00FE0B4B">
        <w:rPr>
          <w:color w:val="000000"/>
        </w:rPr>
        <w:t>procedures</w:t>
      </w:r>
      <w:r w:rsidRPr="00E01939">
        <w:t xml:space="preserve"> are being followed under clause </w:t>
      </w:r>
      <w:r w:rsidR="001D216A">
        <w:fldChar w:fldCharType="begin"/>
      </w:r>
      <w:r w:rsidR="001D216A">
        <w:instrText xml:space="preserve"> REF _Ref528060025 \n \h </w:instrText>
      </w:r>
      <w:r w:rsidR="001D216A">
        <w:fldChar w:fldCharType="separate"/>
      </w:r>
      <w:r w:rsidR="00C531C2">
        <w:t>9</w:t>
      </w:r>
      <w:r w:rsidR="001D216A">
        <w:fldChar w:fldCharType="end"/>
      </w:r>
      <w:r w:rsidR="001D216A">
        <w:rPr>
          <w:noProof/>
        </w:rPr>
        <w:t xml:space="preserve"> </w:t>
      </w:r>
      <w:r w:rsidRPr="00E01939">
        <w:t>in relation to a dispute:</w:t>
      </w:r>
      <w:bookmarkEnd w:id="74"/>
    </w:p>
    <w:p w:rsidR="00E74E01" w:rsidRPr="00E01939" w:rsidRDefault="00E74E01" w:rsidP="00E74E01">
      <w:pPr>
        <w:pStyle w:val="Level3"/>
      </w:pPr>
      <w:r w:rsidRPr="00E01939">
        <w:t xml:space="preserve">work must continue in accordance with this award and the </w:t>
      </w:r>
      <w:hyperlink r:id="rId109" w:history="1">
        <w:r w:rsidRPr="00E01939">
          <w:rPr>
            <w:rStyle w:val="Hyperlink"/>
          </w:rPr>
          <w:t>Act</w:t>
        </w:r>
      </w:hyperlink>
      <w:r w:rsidRPr="00E01939">
        <w:t>; and</w:t>
      </w:r>
    </w:p>
    <w:p w:rsidR="00E74E01" w:rsidRPr="00E01939" w:rsidRDefault="00E74E01" w:rsidP="00E74E0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E74E01" w:rsidRPr="00E01939" w:rsidRDefault="00E74E01" w:rsidP="00E74E0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C531C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B2295B" w:rsidRDefault="00747C67" w:rsidP="00D53744">
      <w:pPr>
        <w:pStyle w:val="Partheading"/>
      </w:pPr>
      <w:bookmarkStart w:id="75" w:name="_Toc213826125"/>
      <w:bookmarkStart w:id="76" w:name="_Toc216161217"/>
      <w:bookmarkStart w:id="77" w:name="Part3"/>
      <w:bookmarkStart w:id="78" w:name="_Toc37314736"/>
      <w:bookmarkEnd w:id="46"/>
      <w:r w:rsidRPr="00B2295B">
        <w:t>Types of Employment and Termination of Employment</w:t>
      </w:r>
      <w:bookmarkEnd w:id="75"/>
      <w:bookmarkEnd w:id="76"/>
      <w:bookmarkEnd w:id="78"/>
    </w:p>
    <w:p w:rsidR="00747C67" w:rsidRPr="00B2295B" w:rsidRDefault="003A1EED" w:rsidP="00830EFF">
      <w:pPr>
        <w:pStyle w:val="Level1"/>
      </w:pPr>
      <w:bookmarkStart w:id="79" w:name="_Toc208901307"/>
      <w:bookmarkStart w:id="80" w:name="_Toc208901553"/>
      <w:bookmarkStart w:id="81" w:name="_Toc208975972"/>
      <w:bookmarkStart w:id="82" w:name="_Toc208979889"/>
      <w:bookmarkStart w:id="83" w:name="_Toc208980958"/>
      <w:bookmarkStart w:id="84" w:name="_Toc213826126"/>
      <w:bookmarkStart w:id="85" w:name="_Toc216161218"/>
      <w:bookmarkStart w:id="86" w:name="_Toc37314737"/>
      <w:r w:rsidRPr="00B2295B">
        <w:t>Types of employment</w:t>
      </w:r>
      <w:bookmarkEnd w:id="79"/>
      <w:bookmarkEnd w:id="80"/>
      <w:bookmarkEnd w:id="81"/>
      <w:bookmarkEnd w:id="82"/>
      <w:bookmarkEnd w:id="83"/>
      <w:bookmarkEnd w:id="84"/>
      <w:bookmarkEnd w:id="85"/>
      <w:bookmarkEnd w:id="86"/>
    </w:p>
    <w:p w:rsidR="003A1EED" w:rsidRPr="00B2295B" w:rsidRDefault="003A1EED" w:rsidP="00835951">
      <w:pPr>
        <w:pStyle w:val="Level2"/>
        <w:keepNext/>
      </w:pPr>
      <w:r w:rsidRPr="00B2295B">
        <w:t>Employees under this award will be employed in one of the following categories:</w:t>
      </w:r>
    </w:p>
    <w:p w:rsidR="003A1EED" w:rsidRPr="00B2295B" w:rsidRDefault="00A718CE" w:rsidP="00835951">
      <w:pPr>
        <w:pStyle w:val="Level3"/>
        <w:keepLines/>
      </w:pPr>
      <w:r>
        <w:t>full-time;</w:t>
      </w:r>
    </w:p>
    <w:p w:rsidR="003A1EED" w:rsidRPr="00B2295B" w:rsidRDefault="003A1EED" w:rsidP="00835951">
      <w:pPr>
        <w:pStyle w:val="Level3"/>
        <w:keepLines/>
      </w:pPr>
      <w:r w:rsidRPr="00B2295B">
        <w:t>part-time; or</w:t>
      </w:r>
    </w:p>
    <w:p w:rsidR="003A1EED" w:rsidRPr="00B2295B" w:rsidRDefault="003A1EED" w:rsidP="00835951">
      <w:pPr>
        <w:pStyle w:val="Level3"/>
        <w:keepLines/>
      </w:pPr>
      <w:r w:rsidRPr="00B2295B">
        <w:t>casual.</w:t>
      </w:r>
    </w:p>
    <w:p w:rsidR="003A1EED" w:rsidRPr="00B2295B" w:rsidRDefault="003A1EED" w:rsidP="00830EFF">
      <w:pPr>
        <w:pStyle w:val="Level2"/>
      </w:pPr>
      <w:r w:rsidRPr="00B2295B">
        <w:t>At the time of engagement an employer will inform each employee of the terms of their engagement and in particular whether they are to be full-time, part-time or casual.</w:t>
      </w:r>
    </w:p>
    <w:p w:rsidR="0003519F" w:rsidRPr="00B2295B" w:rsidRDefault="00A0647D" w:rsidP="00D53744">
      <w:pPr>
        <w:pStyle w:val="Level1"/>
      </w:pPr>
      <w:bookmarkStart w:id="87" w:name="_Toc216161219"/>
      <w:bookmarkStart w:id="88" w:name="_Ref35963856"/>
      <w:bookmarkStart w:id="89" w:name="_Ref35963861"/>
      <w:bookmarkStart w:id="90" w:name="_Toc37314738"/>
      <w:r>
        <w:t>Full-time e</w:t>
      </w:r>
      <w:r w:rsidR="0003519F" w:rsidRPr="00B2295B">
        <w:t>mployment</w:t>
      </w:r>
      <w:bookmarkEnd w:id="87"/>
      <w:bookmarkEnd w:id="88"/>
      <w:bookmarkEnd w:id="89"/>
      <w:bookmarkEnd w:id="90"/>
    </w:p>
    <w:p w:rsidR="00D53744" w:rsidRPr="00B2295B" w:rsidRDefault="0003519F" w:rsidP="00D53744">
      <w:r w:rsidRPr="00B2295B">
        <w:t>A</w:t>
      </w:r>
      <w:r w:rsidR="007B092A">
        <w:t xml:space="preserve"> </w:t>
      </w:r>
      <w:r w:rsidRPr="00B2295B">
        <w:t>full-time employee is an employee who is engaged to work an average of 38 ordinary hours per week.</w:t>
      </w:r>
      <w:bookmarkStart w:id="91" w:name="_Ref208390514"/>
      <w:bookmarkStart w:id="92" w:name="_Toc208901308"/>
      <w:bookmarkStart w:id="93" w:name="_Toc208901554"/>
      <w:bookmarkStart w:id="94" w:name="_Toc208975973"/>
      <w:bookmarkStart w:id="95" w:name="_Toc208979890"/>
      <w:bookmarkStart w:id="96" w:name="_Toc208980959"/>
      <w:bookmarkStart w:id="97" w:name="_Toc213826127"/>
    </w:p>
    <w:p w:rsidR="003A1EED" w:rsidRDefault="003A1EED" w:rsidP="00E01B4D">
      <w:pPr>
        <w:pStyle w:val="Level1"/>
      </w:pPr>
      <w:bookmarkStart w:id="98" w:name="_Toc216161220"/>
      <w:bookmarkStart w:id="99" w:name="_Ref216242570"/>
      <w:bookmarkStart w:id="100" w:name="_Ref216243146"/>
      <w:bookmarkStart w:id="101" w:name="_Ref249956026"/>
      <w:bookmarkStart w:id="102" w:name="_Ref256336778"/>
      <w:bookmarkStart w:id="103" w:name="_Ref256414181"/>
      <w:bookmarkStart w:id="104" w:name="_Ref364419636"/>
      <w:bookmarkStart w:id="105" w:name="_Ref364419659"/>
      <w:bookmarkStart w:id="106" w:name="_Ref500840830"/>
      <w:bookmarkStart w:id="107" w:name="_Ref500840834"/>
      <w:bookmarkStart w:id="108" w:name="_Toc37314739"/>
      <w:r w:rsidRPr="00B2295B">
        <w:t>Part-time employment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8239E4" w:rsidRPr="008239E4" w:rsidRDefault="008239E4" w:rsidP="00E01B4D">
      <w:pPr>
        <w:pStyle w:val="History"/>
      </w:pPr>
      <w:r>
        <w:t xml:space="preserve">[Varied by </w:t>
      </w:r>
      <w:hyperlink r:id="rId110" w:history="1">
        <w:r w:rsidRPr="008239E4">
          <w:rPr>
            <w:rStyle w:val="Hyperlink"/>
          </w:rPr>
          <w:t>PR992056</w:t>
        </w:r>
      </w:hyperlink>
      <w:r w:rsidR="00102AA4">
        <w:t>;</w:t>
      </w:r>
      <w:r w:rsidR="00102AA4" w:rsidRPr="00102AA4">
        <w:t xml:space="preserve"> </w:t>
      </w:r>
      <w:r w:rsidR="00102AA4">
        <w:t xml:space="preserve">substituted by </w:t>
      </w:r>
      <w:hyperlink r:id="rId111" w:history="1">
        <w:r w:rsidR="00102AA4">
          <w:rPr>
            <w:rStyle w:val="Hyperlink"/>
          </w:rPr>
          <w:t>PR598473</w:t>
        </w:r>
      </w:hyperlink>
      <w:r w:rsidR="00102AA4">
        <w:t xml:space="preserve"> ppc 01Jan18]</w:t>
      </w:r>
    </w:p>
    <w:p w:rsidR="00102AA4" w:rsidRDefault="00102AA4" w:rsidP="00102AA4">
      <w:pPr>
        <w:pStyle w:val="Level2"/>
      </w:pPr>
      <w:bookmarkStart w:id="109" w:name="_Ref208390053"/>
      <w:bookmarkStart w:id="110" w:name="_Toc208901309"/>
      <w:bookmarkStart w:id="111" w:name="_Toc208901555"/>
      <w:bookmarkStart w:id="112" w:name="_Toc208975974"/>
      <w:bookmarkStart w:id="113" w:name="_Toc208979891"/>
      <w:bookmarkStart w:id="114" w:name="_Toc208980960"/>
      <w:bookmarkStart w:id="115" w:name="_Toc213826128"/>
      <w:bookmarkStart w:id="116" w:name="_Toc216161221"/>
      <w:r>
        <w:t xml:space="preserve">An employer may employ part-time employees in any classification in this award. </w:t>
      </w:r>
    </w:p>
    <w:p w:rsidR="00102AA4" w:rsidRDefault="00102AA4" w:rsidP="00102AA4">
      <w:pPr>
        <w:pStyle w:val="Level2"/>
      </w:pPr>
      <w:r>
        <w:t xml:space="preserve">A part-time employee is an employee who is employed in a classification in </w:t>
      </w:r>
      <w:r w:rsidRPr="00102AA4">
        <w:rPr>
          <w:b/>
        </w:rPr>
        <w:fldChar w:fldCharType="begin"/>
      </w:r>
      <w:r w:rsidRPr="00102AA4">
        <w:rPr>
          <w:b/>
        </w:rPr>
        <w:instrText xml:space="preserve"> REF _Ref249954464 \w \h  \* MERGEFORMAT </w:instrText>
      </w:r>
      <w:r w:rsidRPr="00102AA4">
        <w:rPr>
          <w:b/>
        </w:rPr>
      </w:r>
      <w:r w:rsidRPr="00102AA4">
        <w:rPr>
          <w:b/>
        </w:rPr>
        <w:fldChar w:fldCharType="separate"/>
      </w:r>
      <w:r w:rsidR="00C531C2">
        <w:rPr>
          <w:b/>
        </w:rPr>
        <w:t>Schedule D</w:t>
      </w:r>
      <w:r w:rsidRPr="00102AA4">
        <w:rPr>
          <w:b/>
        </w:rPr>
        <w:fldChar w:fldCharType="end"/>
      </w:r>
      <w:r w:rsidRPr="00102AA4">
        <w:rPr>
          <w:b/>
        </w:rPr>
        <w:fldChar w:fldCharType="begin"/>
      </w:r>
      <w:r w:rsidRPr="00102AA4">
        <w:rPr>
          <w:b/>
        </w:rPr>
        <w:instrText xml:space="preserve"> REF _Ref249954464 \h  \* MERGEFORMAT </w:instrText>
      </w:r>
      <w:r w:rsidRPr="00102AA4">
        <w:rPr>
          <w:b/>
        </w:rPr>
      </w:r>
      <w:r w:rsidRPr="00102AA4">
        <w:rPr>
          <w:b/>
        </w:rPr>
        <w:fldChar w:fldCharType="separate"/>
      </w:r>
      <w:r w:rsidR="00C531C2" w:rsidRPr="00C531C2">
        <w:rPr>
          <w:b/>
        </w:rPr>
        <w:t>—Classification Definitions</w:t>
      </w:r>
      <w:r w:rsidRPr="00102AA4">
        <w:rPr>
          <w:b/>
        </w:rPr>
        <w:fldChar w:fldCharType="end"/>
      </w:r>
      <w:r>
        <w:rPr>
          <w:b/>
        </w:rPr>
        <w:t xml:space="preserve"> </w:t>
      </w:r>
      <w:r>
        <w:t xml:space="preserve">and who: </w:t>
      </w:r>
    </w:p>
    <w:p w:rsidR="00102AA4" w:rsidRDefault="00102AA4" w:rsidP="00102AA4">
      <w:pPr>
        <w:pStyle w:val="Level3"/>
      </w:pPr>
      <w:r>
        <w:lastRenderedPageBreak/>
        <w:t xml:space="preserve">is engaged to work at least 8 and less than 38 ordinary hours per week or, where the employer operates a roster, an average of at least 8 and fewer than 38 hours per week over the roster cycle; </w:t>
      </w:r>
    </w:p>
    <w:p w:rsidR="00102AA4" w:rsidRDefault="00102AA4" w:rsidP="00102AA4">
      <w:pPr>
        <w:pStyle w:val="Level3"/>
      </w:pPr>
      <w:r>
        <w:t xml:space="preserve">has reasonably predictable hours of work; and </w:t>
      </w:r>
    </w:p>
    <w:p w:rsidR="00102AA4" w:rsidRDefault="00102AA4" w:rsidP="00102AA4">
      <w:pPr>
        <w:pStyle w:val="Level3"/>
      </w:pPr>
      <w:r>
        <w:t>receives, on a pro rata basis, equivalent pay and conditions to those of full-time employees who do the same kind of work.</w:t>
      </w:r>
    </w:p>
    <w:p w:rsidR="00102AA4" w:rsidRDefault="00102AA4" w:rsidP="00102AA4">
      <w:pPr>
        <w:pStyle w:val="Level2"/>
      </w:pPr>
      <w:bookmarkStart w:id="117" w:name="_Ref500841494"/>
      <w:r>
        <w:t>At the time of engagement the employer and the part-time employee will agree in writing upon:</w:t>
      </w:r>
      <w:bookmarkEnd w:id="117"/>
      <w:r>
        <w:t xml:space="preserve"> </w:t>
      </w:r>
    </w:p>
    <w:p w:rsidR="00102AA4" w:rsidRDefault="00102AA4" w:rsidP="00102AA4">
      <w:pPr>
        <w:pStyle w:val="Level3"/>
      </w:pPr>
      <w:bookmarkStart w:id="118" w:name="_Ref500841430"/>
      <w:r>
        <w:t>the number of hours of work which is guaranteed to be provided and paid to the employee each week or, where the employer operates a roster, the number of hours of work which is guaranteed to be provided and paid to the employee over the roster cycle (</w:t>
      </w:r>
      <w:r>
        <w:rPr>
          <w:b/>
          <w:bCs/>
        </w:rPr>
        <w:t>the guaranteed hours</w:t>
      </w:r>
      <w:r>
        <w:t>); and</w:t>
      </w:r>
      <w:bookmarkEnd w:id="118"/>
      <w:r>
        <w:t xml:space="preserve"> </w:t>
      </w:r>
    </w:p>
    <w:p w:rsidR="00102AA4" w:rsidRDefault="00102AA4" w:rsidP="00102AA4">
      <w:pPr>
        <w:pStyle w:val="Level3"/>
      </w:pPr>
      <w:r>
        <w:t>the days of the week, and the periods in each of those days, when the employee will available to work the guaranteed hours (</w:t>
      </w:r>
      <w:r>
        <w:rPr>
          <w:b/>
          <w:bCs/>
        </w:rPr>
        <w:t>the employee’s availability</w:t>
      </w:r>
      <w:r>
        <w:t xml:space="preserve">). </w:t>
      </w:r>
    </w:p>
    <w:p w:rsidR="00102AA4" w:rsidRDefault="00102AA4" w:rsidP="00102AA4">
      <w:pPr>
        <w:pStyle w:val="Level2"/>
      </w:pPr>
      <w:bookmarkStart w:id="119" w:name="_Ref500841419"/>
      <w:r>
        <w:t>Any change to the guaranteed hours may only occur with the written consent of the part-time employee.</w:t>
      </w:r>
      <w:bookmarkEnd w:id="119"/>
      <w:r>
        <w:t xml:space="preserve"> </w:t>
      </w:r>
    </w:p>
    <w:p w:rsidR="00102AA4" w:rsidRDefault="00102AA4" w:rsidP="00102AA4">
      <w:pPr>
        <w:pStyle w:val="Level2"/>
      </w:pPr>
      <w:bookmarkStart w:id="120" w:name="_Ref500842058"/>
      <w:r>
        <w:t xml:space="preserve">The employer may roster the working of the employee’s guaranteed hours and any additional hours in accordance with </w:t>
      </w:r>
      <w:r>
        <w:rPr>
          <w:b/>
        </w:rPr>
        <w:t xml:space="preserve">clause </w:t>
      </w:r>
      <w:r>
        <w:rPr>
          <w:b/>
        </w:rPr>
        <w:fldChar w:fldCharType="begin"/>
      </w:r>
      <w:r>
        <w:rPr>
          <w:b/>
        </w:rPr>
        <w:instrText xml:space="preserve"> REF _Ref366481557 \w \h </w:instrText>
      </w:r>
      <w:r>
        <w:rPr>
          <w:b/>
        </w:rPr>
      </w:r>
      <w:r>
        <w:rPr>
          <w:b/>
        </w:rPr>
        <w:fldChar w:fldCharType="separate"/>
      </w:r>
      <w:r w:rsidR="00C531C2">
        <w:rPr>
          <w:b/>
        </w:rPr>
        <w:t>29.2</w:t>
      </w:r>
      <w:r>
        <w:rPr>
          <w:b/>
        </w:rPr>
        <w:fldChar w:fldCharType="end"/>
      </w:r>
      <w:r>
        <w:rPr>
          <w:b/>
        </w:rPr>
        <w:t>—</w:t>
      </w:r>
      <w:r w:rsidRPr="00102AA4">
        <w:rPr>
          <w:b/>
        </w:rPr>
        <w:fldChar w:fldCharType="begin"/>
      </w:r>
      <w:r w:rsidRPr="00102AA4">
        <w:rPr>
          <w:b/>
        </w:rPr>
        <w:instrText xml:space="preserve"> REF _Ref366481557 \h  \* MERGEFORMAT </w:instrText>
      </w:r>
      <w:r w:rsidRPr="00102AA4">
        <w:rPr>
          <w:b/>
        </w:rPr>
      </w:r>
      <w:r w:rsidRPr="00102AA4">
        <w:rPr>
          <w:b/>
        </w:rPr>
        <w:fldChar w:fldCharType="separate"/>
      </w:r>
      <w:r w:rsidR="00C531C2" w:rsidRPr="00C531C2">
        <w:rPr>
          <w:b/>
        </w:rPr>
        <w:t>Part-time employees</w:t>
      </w:r>
      <w:r w:rsidRPr="00102AA4">
        <w:rPr>
          <w:b/>
        </w:rPr>
        <w:fldChar w:fldCharType="end"/>
      </w:r>
      <w:r>
        <w:rPr>
          <w:b/>
        </w:rPr>
        <w:t xml:space="preserve"> </w:t>
      </w:r>
      <w:r>
        <w:t xml:space="preserve">and </w:t>
      </w:r>
      <w:r>
        <w:rPr>
          <w:b/>
        </w:rPr>
        <w:t>clause </w:t>
      </w:r>
      <w:r>
        <w:rPr>
          <w:b/>
        </w:rPr>
        <w:fldChar w:fldCharType="begin"/>
      </w:r>
      <w:r>
        <w:rPr>
          <w:b/>
        </w:rPr>
        <w:instrText xml:space="preserve"> REF _Ref500841366 \w \h </w:instrText>
      </w:r>
      <w:r>
        <w:rPr>
          <w:b/>
        </w:rPr>
      </w:r>
      <w:r>
        <w:rPr>
          <w:b/>
        </w:rPr>
        <w:fldChar w:fldCharType="separate"/>
      </w:r>
      <w:r w:rsidR="00C531C2">
        <w:rPr>
          <w:b/>
        </w:rPr>
        <w:t>30</w:t>
      </w:r>
      <w:r>
        <w:rPr>
          <w:b/>
        </w:rPr>
        <w:fldChar w:fldCharType="end"/>
      </w:r>
      <w:r>
        <w:rPr>
          <w:b/>
        </w:rPr>
        <w:t>—</w:t>
      </w:r>
      <w:r w:rsidRPr="00102AA4">
        <w:rPr>
          <w:b/>
        </w:rPr>
        <w:fldChar w:fldCharType="begin"/>
      </w:r>
      <w:r w:rsidRPr="00102AA4">
        <w:rPr>
          <w:b/>
        </w:rPr>
        <w:instrText xml:space="preserve"> REF _Ref500841369 \h  \* MERGEFORMAT </w:instrText>
      </w:r>
      <w:r w:rsidRPr="00102AA4">
        <w:rPr>
          <w:b/>
        </w:rPr>
      </w:r>
      <w:r w:rsidRPr="00102AA4">
        <w:rPr>
          <w:b/>
        </w:rPr>
        <w:fldChar w:fldCharType="separate"/>
      </w:r>
      <w:r w:rsidR="00C531C2" w:rsidRPr="00C531C2">
        <w:rPr>
          <w:b/>
        </w:rPr>
        <w:t>Rostering</w:t>
      </w:r>
      <w:r w:rsidRPr="00102AA4">
        <w:rPr>
          <w:b/>
        </w:rPr>
        <w:fldChar w:fldCharType="end"/>
      </w:r>
      <w:r>
        <w:t>, provided that:</w:t>
      </w:r>
      <w:bookmarkEnd w:id="120"/>
      <w:r>
        <w:t xml:space="preserve"> </w:t>
      </w:r>
    </w:p>
    <w:p w:rsidR="00102AA4" w:rsidRDefault="00102AA4" w:rsidP="00102AA4">
      <w:pPr>
        <w:pStyle w:val="Level3"/>
      </w:pPr>
      <w:r>
        <w:t xml:space="preserve">the employee may not be rostered for work for any hours outside the employee’s availability; and </w:t>
      </w:r>
    </w:p>
    <w:p w:rsidR="00102AA4" w:rsidRDefault="00102AA4" w:rsidP="00102AA4">
      <w:pPr>
        <w:pStyle w:val="Level3"/>
      </w:pPr>
      <w:r>
        <w:t xml:space="preserve">the employee must have two days off each week. </w:t>
      </w:r>
    </w:p>
    <w:p w:rsidR="00102AA4" w:rsidRDefault="00102AA4" w:rsidP="00102AA4">
      <w:pPr>
        <w:pStyle w:val="Level2"/>
      </w:pPr>
      <w:r>
        <w:t xml:space="preserve">Where a part-time employee has over a period of at least 12 months regularly worked a number of ordinary hours that is in excess of the guaranteed hours, the employee may request in writing that the employer agree to increase the guaranteed hours. If the employer agrees to the request, the new agreement concerning guaranteed hours will be recorded in writing. The employer may refuse the request only upon reasonable business grounds, and such refusal must be provided to the employee in writing and specify the grounds for refusal. </w:t>
      </w:r>
    </w:p>
    <w:p w:rsidR="00102AA4" w:rsidRDefault="00102AA4" w:rsidP="00102AA4">
      <w:pPr>
        <w:pStyle w:val="Level2"/>
      </w:pPr>
      <w:r>
        <w:t xml:space="preserve">Where there has been a genuine and ongoing change in the employee’s personal circumstances, the employee may alter the days and hours of the employee’s availability on 14 days’ written notice to the employer. If the alteration to the employee’s availability cannot reasonably be accommodated by the employer within the guaranteed hours then, despite clause </w:t>
      </w:r>
      <w:r w:rsidR="00E84414">
        <w:fldChar w:fldCharType="begin"/>
      </w:r>
      <w:r w:rsidR="00E84414">
        <w:instrText xml:space="preserve"> REF _Ref500841419 \w \h </w:instrText>
      </w:r>
      <w:r w:rsidR="00E84414">
        <w:fldChar w:fldCharType="separate"/>
      </w:r>
      <w:r w:rsidR="00C531C2">
        <w:t>12.4</w:t>
      </w:r>
      <w:r w:rsidR="00E84414">
        <w:fldChar w:fldCharType="end"/>
      </w:r>
      <w:r>
        <w:t xml:space="preserve">, those guaranteed hours will no longer apply and the employer and the employee will need to reach a new agreement in writing concerning guaranteed hours in accordance with clause </w:t>
      </w:r>
      <w:r w:rsidR="00E84414">
        <w:fldChar w:fldCharType="begin"/>
      </w:r>
      <w:r w:rsidR="00E84414">
        <w:instrText xml:space="preserve"> REF _Ref500841430 \w \h </w:instrText>
      </w:r>
      <w:r w:rsidR="00E84414">
        <w:fldChar w:fldCharType="separate"/>
      </w:r>
      <w:r w:rsidR="00C531C2">
        <w:t>12.3(a)</w:t>
      </w:r>
      <w:r w:rsidR="00E84414">
        <w:fldChar w:fldCharType="end"/>
      </w:r>
      <w:r>
        <w:t xml:space="preserve">. </w:t>
      </w:r>
    </w:p>
    <w:p w:rsidR="00102AA4" w:rsidRDefault="00102AA4" w:rsidP="00102AA4">
      <w:pPr>
        <w:pStyle w:val="Level2"/>
      </w:pPr>
      <w:bookmarkStart w:id="121" w:name="_Ref500842420"/>
      <w:r>
        <w:t>All time worked in excess of:</w:t>
      </w:r>
      <w:bookmarkEnd w:id="121"/>
      <w:r>
        <w:t xml:space="preserve"> </w:t>
      </w:r>
    </w:p>
    <w:p w:rsidR="00102AA4" w:rsidRDefault="00102AA4" w:rsidP="00102AA4">
      <w:pPr>
        <w:pStyle w:val="Level3"/>
      </w:pPr>
      <w:r>
        <w:t xml:space="preserve">38 hours per week or, where the employee works in accordance with a roster, an average of 38 hours per week over the roster cycle; or </w:t>
      </w:r>
    </w:p>
    <w:p w:rsidR="00102AA4" w:rsidRDefault="00102AA4" w:rsidP="00102AA4">
      <w:pPr>
        <w:pStyle w:val="Level3"/>
      </w:pPr>
      <w:r>
        <w:t xml:space="preserve">the maximum hours limitations specified in clause </w:t>
      </w:r>
      <w:r w:rsidR="00E84414">
        <w:fldChar w:fldCharType="begin"/>
      </w:r>
      <w:r w:rsidR="00E84414">
        <w:instrText xml:space="preserve"> REF _Ref366481557 \w \h </w:instrText>
      </w:r>
      <w:r w:rsidR="00E84414">
        <w:fldChar w:fldCharType="separate"/>
      </w:r>
      <w:r w:rsidR="00C531C2">
        <w:t>29.2</w:t>
      </w:r>
      <w:r w:rsidR="00E84414">
        <w:fldChar w:fldCharType="end"/>
      </w:r>
      <w:r>
        <w:t xml:space="preserve">; or </w:t>
      </w:r>
    </w:p>
    <w:p w:rsidR="00102AA4" w:rsidRDefault="00102AA4" w:rsidP="00102AA4">
      <w:pPr>
        <w:pStyle w:val="Level3"/>
      </w:pPr>
      <w:r>
        <w:t xml:space="preserve">the employee’s rostered hours; </w:t>
      </w:r>
    </w:p>
    <w:p w:rsidR="00102AA4" w:rsidRDefault="00102AA4" w:rsidP="00102AA4">
      <w:pPr>
        <w:pStyle w:val="Block1"/>
      </w:pPr>
      <w:r>
        <w:lastRenderedPageBreak/>
        <w:t xml:space="preserve">will be overtime and paid for at the rates prescribed in </w:t>
      </w:r>
      <w:r>
        <w:rPr>
          <w:b/>
          <w:bCs/>
        </w:rPr>
        <w:t xml:space="preserve">clause </w:t>
      </w:r>
      <w:r w:rsidR="00E84414">
        <w:rPr>
          <w:b/>
          <w:bCs/>
        </w:rPr>
        <w:fldChar w:fldCharType="begin"/>
      </w:r>
      <w:r w:rsidR="00E84414">
        <w:rPr>
          <w:b/>
          <w:bCs/>
        </w:rPr>
        <w:instrText xml:space="preserve"> REF _Ref500841466 \w \h </w:instrText>
      </w:r>
      <w:r w:rsidR="00E84414">
        <w:rPr>
          <w:b/>
          <w:bCs/>
        </w:rPr>
      </w:r>
      <w:r w:rsidR="00E84414">
        <w:rPr>
          <w:b/>
          <w:bCs/>
        </w:rPr>
        <w:fldChar w:fldCharType="separate"/>
      </w:r>
      <w:r w:rsidR="00C531C2">
        <w:rPr>
          <w:b/>
          <w:bCs/>
        </w:rPr>
        <w:t>33.3</w:t>
      </w:r>
      <w:r w:rsidR="00E84414">
        <w:rPr>
          <w:b/>
          <w:bCs/>
        </w:rPr>
        <w:fldChar w:fldCharType="end"/>
      </w:r>
      <w:r w:rsidR="00E84414">
        <w:rPr>
          <w:b/>
          <w:bCs/>
        </w:rPr>
        <w:t>—</w:t>
      </w:r>
      <w:r w:rsidR="00E84414" w:rsidRPr="00E84414">
        <w:rPr>
          <w:b/>
          <w:bCs/>
        </w:rPr>
        <w:fldChar w:fldCharType="begin"/>
      </w:r>
      <w:r w:rsidR="00E84414" w:rsidRPr="00E84414">
        <w:rPr>
          <w:b/>
          <w:bCs/>
        </w:rPr>
        <w:instrText xml:space="preserve"> REF _Ref500841466 \h  \* MERGEFORMAT </w:instrText>
      </w:r>
      <w:r w:rsidR="00E84414" w:rsidRPr="00E84414">
        <w:rPr>
          <w:b/>
          <w:bCs/>
        </w:rPr>
      </w:r>
      <w:r w:rsidR="00E84414" w:rsidRPr="00E84414">
        <w:rPr>
          <w:b/>
          <w:bCs/>
        </w:rPr>
        <w:fldChar w:fldCharType="separate"/>
      </w:r>
      <w:r w:rsidR="00C531C2" w:rsidRPr="00C531C2">
        <w:rPr>
          <w:b/>
        </w:rPr>
        <w:t>Overtime rates</w:t>
      </w:r>
      <w:r w:rsidR="00E84414" w:rsidRPr="00E84414">
        <w:rPr>
          <w:b/>
          <w:bCs/>
        </w:rPr>
        <w:fldChar w:fldCharType="end"/>
      </w:r>
      <w:r>
        <w:t>.</w:t>
      </w:r>
    </w:p>
    <w:p w:rsidR="00102AA4" w:rsidRDefault="00102AA4" w:rsidP="00102AA4">
      <w:pPr>
        <w:pStyle w:val="Level2"/>
      </w:pPr>
      <w:r>
        <w:t>An employee who does not meet the definition of a part-time employee and who is not a full-time employee will be paid as a casual employee in accordance with clause</w:t>
      </w:r>
      <w:r w:rsidR="00E84414">
        <w:t> </w:t>
      </w:r>
      <w:r w:rsidR="00E84414">
        <w:fldChar w:fldCharType="begin"/>
      </w:r>
      <w:r w:rsidR="00E84414">
        <w:instrText xml:space="preserve"> REF _Ref500841483 \w \h </w:instrText>
      </w:r>
      <w:r w:rsidR="00E84414">
        <w:fldChar w:fldCharType="separate"/>
      </w:r>
      <w:r w:rsidR="00C531C2">
        <w:t>13</w:t>
      </w:r>
      <w:r w:rsidR="00E84414">
        <w:fldChar w:fldCharType="end"/>
      </w:r>
      <w:r>
        <w:t xml:space="preserve">. </w:t>
      </w:r>
    </w:p>
    <w:p w:rsidR="00102AA4" w:rsidRDefault="00102AA4" w:rsidP="00102AA4">
      <w:pPr>
        <w:pStyle w:val="Level2"/>
      </w:pPr>
      <w:r>
        <w:t xml:space="preserve">A part-time employee employed under the provisions of this clause must be paid for ordinary hours worked at the rate of 1/38th of the weekly rate prescribed for the class of work performed. </w:t>
      </w:r>
    </w:p>
    <w:p w:rsidR="00102AA4" w:rsidRDefault="00102AA4" w:rsidP="00102AA4">
      <w:pPr>
        <w:pStyle w:val="Level2"/>
      </w:pPr>
      <w:r>
        <w:t xml:space="preserve">A part-time employee who immediately prior to 1 January 2018 has a written agreement with their employer for a regular pattern of hours is entitled to continue to be rostered in accordance with that agreement, unless that agreement is replaced by a new written agreement made in accordance with clause </w:t>
      </w:r>
      <w:r w:rsidR="00E84414">
        <w:fldChar w:fldCharType="begin"/>
      </w:r>
      <w:r w:rsidR="00E84414">
        <w:instrText xml:space="preserve"> REF _Ref500841494 \w \h </w:instrText>
      </w:r>
      <w:r w:rsidR="00E84414">
        <w:fldChar w:fldCharType="separate"/>
      </w:r>
      <w:r w:rsidR="00C531C2">
        <w:t>12.3</w:t>
      </w:r>
      <w:r w:rsidR="00E84414">
        <w:fldChar w:fldCharType="end"/>
      </w:r>
      <w:r>
        <w:t>.</w:t>
      </w:r>
    </w:p>
    <w:p w:rsidR="003A1EED" w:rsidRDefault="003A1EED" w:rsidP="00E01B4D">
      <w:pPr>
        <w:pStyle w:val="Level1"/>
      </w:pPr>
      <w:bookmarkStart w:id="122" w:name="_Ref500841483"/>
      <w:bookmarkStart w:id="123" w:name="_Toc37314740"/>
      <w:r w:rsidRPr="00B2295B">
        <w:t>Casual employment</w:t>
      </w:r>
      <w:bookmarkEnd w:id="109"/>
      <w:bookmarkEnd w:id="110"/>
      <w:bookmarkEnd w:id="111"/>
      <w:bookmarkEnd w:id="112"/>
      <w:bookmarkEnd w:id="113"/>
      <w:bookmarkEnd w:id="114"/>
      <w:bookmarkEnd w:id="115"/>
      <w:bookmarkEnd w:id="116"/>
      <w:bookmarkEnd w:id="122"/>
      <w:bookmarkEnd w:id="123"/>
    </w:p>
    <w:p w:rsidR="00E84414" w:rsidRPr="00E84414" w:rsidRDefault="00E84414" w:rsidP="00E01B4D">
      <w:pPr>
        <w:pStyle w:val="History"/>
      </w:pPr>
      <w:r>
        <w:t xml:space="preserve">[Varied by </w:t>
      </w:r>
      <w:hyperlink r:id="rId112" w:history="1">
        <w:r>
          <w:rPr>
            <w:rStyle w:val="Hyperlink"/>
          </w:rPr>
          <w:t>PR598473</w:t>
        </w:r>
      </w:hyperlink>
      <w:r w:rsidRPr="00FE420E">
        <w:rPr>
          <w:rStyle w:val="Hyperlink"/>
          <w:color w:val="auto"/>
          <w:u w:val="none"/>
        </w:rPr>
        <w:t>]</w:t>
      </w:r>
    </w:p>
    <w:p w:rsidR="00A0647D" w:rsidRPr="00A0647D" w:rsidRDefault="00AC3A6E" w:rsidP="00A0647D">
      <w:pPr>
        <w:pStyle w:val="Level2"/>
      </w:pPr>
      <w:r>
        <w:t>A casual emplo</w:t>
      </w:r>
      <w:r w:rsidRPr="00A0647D">
        <w:t>yee is an employee engaged as such and must be paid a casual loading of 25% as provided for in this award. The casual loading is paid as compensation for annual leave, personal/carer’s leave, notice of termination, redundancy b</w:t>
      </w:r>
      <w:r w:rsidR="00A718CE">
        <w:t>enefits and the other entitlements</w:t>
      </w:r>
      <w:r w:rsidRPr="00A0647D">
        <w:t xml:space="preserve"> of ful</w:t>
      </w:r>
      <w:r w:rsidR="00A0647D" w:rsidRPr="00A0647D">
        <w:t>l-time or part-time employment.</w:t>
      </w:r>
    </w:p>
    <w:p w:rsidR="00E84414" w:rsidRDefault="00E84414" w:rsidP="00E84414">
      <w:pPr>
        <w:pStyle w:val="History"/>
      </w:pPr>
      <w:r>
        <w:t xml:space="preserve">[13.2 substituted by </w:t>
      </w:r>
      <w:hyperlink r:id="rId113" w:history="1">
        <w:r>
          <w:rPr>
            <w:rStyle w:val="Hyperlink"/>
          </w:rPr>
          <w:t>PR598473</w:t>
        </w:r>
      </w:hyperlink>
      <w:r>
        <w:t xml:space="preserve"> ppc 01Jan18]</w:t>
      </w:r>
    </w:p>
    <w:p w:rsidR="00E84414" w:rsidRDefault="00E84414" w:rsidP="00E84414">
      <w:pPr>
        <w:pStyle w:val="Level2"/>
      </w:pPr>
      <w:bookmarkStart w:id="124" w:name="_Ref500841868"/>
      <w:r>
        <w:t>A casual employee may be engaged to work:</w:t>
      </w:r>
      <w:bookmarkEnd w:id="124"/>
      <w:r>
        <w:t xml:space="preserve"> </w:t>
      </w:r>
    </w:p>
    <w:p w:rsidR="00E84414" w:rsidRDefault="00E84414" w:rsidP="00E84414">
      <w:pPr>
        <w:pStyle w:val="Level3"/>
      </w:pPr>
      <w:r>
        <w:t xml:space="preserve">for a maximum of 12 hours per day or per shift; </w:t>
      </w:r>
    </w:p>
    <w:p w:rsidR="007C3245" w:rsidRDefault="00E84414" w:rsidP="00E84414">
      <w:pPr>
        <w:pStyle w:val="Level3"/>
      </w:pPr>
      <w:r>
        <w:t>for a maximum of 38 hours per week or, where the casual employee works in accordance with a roster, an average of 38 hours per week over the roster cycle (which may not exceed 4 weeks).</w:t>
      </w:r>
    </w:p>
    <w:p w:rsidR="00E84414" w:rsidRPr="00E84414" w:rsidRDefault="00E84414" w:rsidP="00E84414">
      <w:pPr>
        <w:pStyle w:val="History"/>
      </w:pPr>
      <w:r>
        <w:t xml:space="preserve">[13.3 inserted by </w:t>
      </w:r>
      <w:hyperlink r:id="rId114" w:history="1">
        <w:r>
          <w:rPr>
            <w:rStyle w:val="Hyperlink"/>
          </w:rPr>
          <w:t>PR598473</w:t>
        </w:r>
      </w:hyperlink>
      <w:r>
        <w:t xml:space="preserve"> ppc 01Jan18]</w:t>
      </w:r>
    </w:p>
    <w:p w:rsidR="00E84414" w:rsidRDefault="00E84414" w:rsidP="00E84414">
      <w:pPr>
        <w:pStyle w:val="Level2"/>
      </w:pPr>
      <w:r>
        <w:t>On each occasion a casual employee is required to attend work they are entitled to a minimum payment for two hours’ work.</w:t>
      </w:r>
    </w:p>
    <w:p w:rsidR="00E84414" w:rsidRDefault="00E84414" w:rsidP="00E84414">
      <w:pPr>
        <w:pStyle w:val="History"/>
      </w:pPr>
      <w:r>
        <w:t xml:space="preserve">[13.4 inserted by </w:t>
      </w:r>
      <w:hyperlink r:id="rId115" w:history="1">
        <w:r>
          <w:rPr>
            <w:rStyle w:val="Hyperlink"/>
          </w:rPr>
          <w:t>PR598473</w:t>
        </w:r>
      </w:hyperlink>
      <w:r>
        <w:t xml:space="preserve"> ppc 01Jan18]</w:t>
      </w:r>
    </w:p>
    <w:p w:rsidR="00E84414" w:rsidRPr="00E84414" w:rsidRDefault="00E84414" w:rsidP="00E84414">
      <w:pPr>
        <w:pStyle w:val="Level2"/>
      </w:pPr>
      <w:bookmarkStart w:id="125" w:name="_Ref500842483"/>
      <w:r>
        <w:t xml:space="preserve">All time worked in excess of the hours prescribed in clause </w:t>
      </w:r>
      <w:r>
        <w:fldChar w:fldCharType="begin"/>
      </w:r>
      <w:r>
        <w:instrText xml:space="preserve"> REF _Ref500841868 \w \h </w:instrText>
      </w:r>
      <w:r>
        <w:fldChar w:fldCharType="separate"/>
      </w:r>
      <w:r w:rsidR="00C531C2">
        <w:t>13.2</w:t>
      </w:r>
      <w:r>
        <w:fldChar w:fldCharType="end"/>
      </w:r>
      <w:r>
        <w:t xml:space="preserve"> will be overtime and paid for at the rates prescribed in </w:t>
      </w:r>
      <w:r>
        <w:rPr>
          <w:b/>
        </w:rPr>
        <w:t xml:space="preserve">clause </w:t>
      </w:r>
      <w:r>
        <w:rPr>
          <w:b/>
        </w:rPr>
        <w:fldChar w:fldCharType="begin"/>
      </w:r>
      <w:r>
        <w:rPr>
          <w:b/>
        </w:rPr>
        <w:instrText xml:space="preserve"> REF _Ref500841466 \w \h </w:instrText>
      </w:r>
      <w:r>
        <w:rPr>
          <w:b/>
        </w:rPr>
      </w:r>
      <w:r>
        <w:rPr>
          <w:b/>
        </w:rPr>
        <w:fldChar w:fldCharType="separate"/>
      </w:r>
      <w:r w:rsidR="00C531C2">
        <w:rPr>
          <w:b/>
        </w:rPr>
        <w:t>33.3</w:t>
      </w:r>
      <w:r>
        <w:rPr>
          <w:b/>
        </w:rPr>
        <w:fldChar w:fldCharType="end"/>
      </w:r>
      <w:r>
        <w:rPr>
          <w:b/>
        </w:rPr>
        <w:t>—</w:t>
      </w:r>
      <w:r w:rsidRPr="00E84414">
        <w:rPr>
          <w:b/>
        </w:rPr>
        <w:fldChar w:fldCharType="begin"/>
      </w:r>
      <w:r w:rsidRPr="00E84414">
        <w:rPr>
          <w:b/>
        </w:rPr>
        <w:instrText xml:space="preserve"> REF _Ref500841466 \h  \* MERGEFORMAT </w:instrText>
      </w:r>
      <w:r w:rsidRPr="00E84414">
        <w:rPr>
          <w:b/>
        </w:rPr>
      </w:r>
      <w:r w:rsidRPr="00E84414">
        <w:rPr>
          <w:b/>
        </w:rPr>
        <w:fldChar w:fldCharType="separate"/>
      </w:r>
      <w:r w:rsidR="00C531C2" w:rsidRPr="00C531C2">
        <w:rPr>
          <w:b/>
        </w:rPr>
        <w:t>Overtime rates</w:t>
      </w:r>
      <w:r w:rsidRPr="00E84414">
        <w:rPr>
          <w:b/>
        </w:rPr>
        <w:fldChar w:fldCharType="end"/>
      </w:r>
      <w:r>
        <w:t>.</w:t>
      </w:r>
      <w:bookmarkEnd w:id="125"/>
    </w:p>
    <w:p w:rsidR="00E84414" w:rsidRDefault="00E84414" w:rsidP="00E84414">
      <w:pPr>
        <w:pStyle w:val="History"/>
      </w:pPr>
      <w:r>
        <w:t xml:space="preserve">[13.3 renumbered as 13.5 by </w:t>
      </w:r>
      <w:hyperlink r:id="rId116" w:history="1">
        <w:r>
          <w:rPr>
            <w:rStyle w:val="Hyperlink"/>
          </w:rPr>
          <w:t>PR598473</w:t>
        </w:r>
      </w:hyperlink>
      <w:r>
        <w:t xml:space="preserve"> ppc 01Jan18]</w:t>
      </w:r>
    </w:p>
    <w:p w:rsidR="007C3245" w:rsidRDefault="00CA6512" w:rsidP="00A718CE">
      <w:pPr>
        <w:pStyle w:val="Level2"/>
      </w:pPr>
      <w:bookmarkStart w:id="126" w:name="_Ref18055416"/>
      <w:r w:rsidRPr="00B2295B">
        <w:t>A casual employee</w:t>
      </w:r>
      <w:r w:rsidR="003A1EED" w:rsidRPr="00B2295B">
        <w:t xml:space="preserve"> must be paid at the termination of each engagement, but may agree to</w:t>
      </w:r>
      <w:r w:rsidR="00A718CE">
        <w:t xml:space="preserve"> be paid weekly or fortnightly.</w:t>
      </w:r>
      <w:bookmarkEnd w:id="126"/>
    </w:p>
    <w:p w:rsidR="00E84414" w:rsidRPr="00E84414" w:rsidRDefault="00E84414" w:rsidP="00E84414">
      <w:pPr>
        <w:pStyle w:val="History"/>
      </w:pPr>
      <w:r>
        <w:t xml:space="preserve">[13.4 renumbered as 13.6 by </w:t>
      </w:r>
      <w:hyperlink r:id="rId117" w:history="1">
        <w:r>
          <w:rPr>
            <w:rStyle w:val="Hyperlink"/>
          </w:rPr>
          <w:t>PR598473</w:t>
        </w:r>
      </w:hyperlink>
      <w:r>
        <w:t xml:space="preserve"> ppc 01Jan18]</w:t>
      </w:r>
    </w:p>
    <w:p w:rsidR="003A1EED" w:rsidRPr="00B2295B" w:rsidRDefault="003A1EED" w:rsidP="00EC21A9">
      <w:pPr>
        <w:pStyle w:val="Level2Bold"/>
      </w:pPr>
      <w:r w:rsidRPr="00B2295B">
        <w:t>Conversion to full-time or part-time employment</w:t>
      </w:r>
    </w:p>
    <w:p w:rsidR="003A1EED" w:rsidRPr="00B2295B" w:rsidRDefault="003A1EED" w:rsidP="00EC21A9">
      <w:pPr>
        <w:pStyle w:val="Level3"/>
      </w:pPr>
      <w:r w:rsidRPr="00B2295B">
        <w:t>This clause only applies to a regular casual employee.</w:t>
      </w:r>
    </w:p>
    <w:p w:rsidR="003A1EED" w:rsidRPr="00B2295B" w:rsidRDefault="003A1EED" w:rsidP="00EC21A9">
      <w:pPr>
        <w:pStyle w:val="Level3"/>
      </w:pPr>
      <w:r w:rsidRPr="00B2295B">
        <w:t xml:space="preserve">A regular casual employee means a casual employee who is employed by an employer on a regular and systematic basis for several periods of employment </w:t>
      </w:r>
      <w:r w:rsidRPr="00B2295B">
        <w:lastRenderedPageBreak/>
        <w:t>or on a regular and systematic basis for an ongoing period of employment during a period of at least 12 months.</w:t>
      </w:r>
    </w:p>
    <w:p w:rsidR="003A1EED" w:rsidRPr="00B2295B" w:rsidRDefault="003A1EED" w:rsidP="00EC21A9">
      <w:pPr>
        <w:pStyle w:val="Level3"/>
      </w:pPr>
      <w:r w:rsidRPr="00B2295B">
        <w:t>A regular casual employee who has been engaged by a particular employer for at least 12 months may elect (subject to the provisions of this clause) to have their contract of employment converted to full-time or part-time employment.</w:t>
      </w:r>
    </w:p>
    <w:p w:rsidR="003A1EED" w:rsidRPr="00B2295B" w:rsidRDefault="003A1EED" w:rsidP="00EC21A9">
      <w:pPr>
        <w:pStyle w:val="Level3"/>
      </w:pPr>
      <w:r w:rsidRPr="00B2295B">
        <w:t>An employee who has worked at the rate of an average of 38 or more hours a week in the period of 12 months casual employment may elect to have their employment converted to full-time employment.</w:t>
      </w:r>
    </w:p>
    <w:p w:rsidR="003A1EED" w:rsidRPr="00B2295B" w:rsidRDefault="003A1EED" w:rsidP="00EC21A9">
      <w:pPr>
        <w:pStyle w:val="Level3"/>
      </w:pPr>
      <w:r w:rsidRPr="00B2295B">
        <w:t xml:space="preserve">An employee who has worked at the rate of an average </w:t>
      </w:r>
      <w:r w:rsidR="00A718CE">
        <w:t xml:space="preserve">of </w:t>
      </w:r>
      <w:r w:rsidRPr="00B2295B">
        <w:t>less than 38 hours a week in the period of 12 months casual employment may elect to have their employment converted to part-time employment.</w:t>
      </w:r>
    </w:p>
    <w:p w:rsidR="003A1EED" w:rsidRPr="00B2295B" w:rsidRDefault="003A1EED" w:rsidP="00EC21A9">
      <w:pPr>
        <w:pStyle w:val="Level3"/>
      </w:pPr>
      <w:r w:rsidRPr="00B2295B">
        <w:t>Where a casual employee seeks to convert to full-time or part-time employment, the employer may consent to or refuse the election, but only on reasonable grounds. In considering a request, the employer may have regard to any of the following factors:</w:t>
      </w:r>
    </w:p>
    <w:p w:rsidR="004A2BF3" w:rsidRPr="00B2295B" w:rsidRDefault="004A2BF3" w:rsidP="00EC21A9">
      <w:pPr>
        <w:pStyle w:val="Bullet2"/>
      </w:pPr>
      <w:r w:rsidRPr="00B2295B">
        <w:t>the size and needs of the workplace or enterprise;</w:t>
      </w:r>
    </w:p>
    <w:p w:rsidR="004A2BF3" w:rsidRPr="00B2295B" w:rsidRDefault="004A2BF3" w:rsidP="00EC21A9">
      <w:pPr>
        <w:pStyle w:val="Bullet2"/>
      </w:pPr>
      <w:r w:rsidRPr="00B2295B">
        <w:t>the nature of the work the employee has been doing;</w:t>
      </w:r>
    </w:p>
    <w:p w:rsidR="004A2BF3" w:rsidRPr="00B2295B" w:rsidRDefault="004A2BF3" w:rsidP="00EC21A9">
      <w:pPr>
        <w:pStyle w:val="Bullet2"/>
      </w:pPr>
      <w:r w:rsidRPr="00B2295B">
        <w:t>the qualifications, skills, and training of the employee;</w:t>
      </w:r>
    </w:p>
    <w:p w:rsidR="004A2BF3" w:rsidRPr="00B2295B" w:rsidRDefault="004A2BF3" w:rsidP="00EC21A9">
      <w:pPr>
        <w:pStyle w:val="Bullet2"/>
      </w:pPr>
      <w:r w:rsidRPr="00B2295B">
        <w:t>the trading patterns of the workplace or enterprise (including cyclical and seasonal trading demand factors);</w:t>
      </w:r>
    </w:p>
    <w:p w:rsidR="004A2BF3" w:rsidRPr="00B2295B" w:rsidRDefault="00A0647D" w:rsidP="00EC21A9">
      <w:pPr>
        <w:pStyle w:val="Bullet2"/>
      </w:pPr>
      <w:r>
        <w:t>the employee’</w:t>
      </w:r>
      <w:r w:rsidR="004A2BF3" w:rsidRPr="00B2295B">
        <w:t>s personal circumstances, including any family responsibilities; and</w:t>
      </w:r>
    </w:p>
    <w:p w:rsidR="004A2BF3" w:rsidRPr="00B2295B" w:rsidRDefault="004A2BF3" w:rsidP="00EC21A9">
      <w:pPr>
        <w:pStyle w:val="Bullet2"/>
      </w:pPr>
      <w:r w:rsidRPr="00B2295B">
        <w:t>any other relevant matter.</w:t>
      </w:r>
    </w:p>
    <w:p w:rsidR="00A718CE" w:rsidRDefault="004A2BF3" w:rsidP="00EC21A9">
      <w:pPr>
        <w:pStyle w:val="Level3"/>
      </w:pPr>
      <w:r w:rsidRPr="00B2295B">
        <w:t xml:space="preserve">Where it is agreed that a casual employee will have their employment converted to full-time or part-time employment as provided for in this clause, the employer and employee must discuss and agree upon: </w:t>
      </w:r>
    </w:p>
    <w:p w:rsidR="007A3485" w:rsidRDefault="004A2BF3" w:rsidP="00A718CE">
      <w:pPr>
        <w:pStyle w:val="Bullet2"/>
      </w:pPr>
      <w:r w:rsidRPr="00B2295B">
        <w:t>the form of employment to which the employee will convert—that is, full</w:t>
      </w:r>
      <w:r w:rsidR="00012793">
        <w:noBreakHyphen/>
      </w:r>
      <w:r w:rsidRPr="00B2295B">
        <w:t xml:space="preserve">time or part-time employment; and </w:t>
      </w:r>
    </w:p>
    <w:p w:rsidR="004A2BF3" w:rsidRPr="00B2295B" w:rsidRDefault="004A2BF3" w:rsidP="00A718CE">
      <w:pPr>
        <w:pStyle w:val="Bullet2"/>
      </w:pPr>
      <w:r w:rsidRPr="00B2295B">
        <w:t xml:space="preserve">if it is agreed that the employee will become a part-time employee, the matters referred to in clause </w:t>
      </w:r>
      <w:r w:rsidR="0086684C">
        <w:fldChar w:fldCharType="begin"/>
      </w:r>
      <w:r w:rsidR="00B07D0C">
        <w:instrText xml:space="preserve"> REF _Ref216242570 \w \h </w:instrText>
      </w:r>
      <w:r w:rsidR="0086684C">
        <w:fldChar w:fldCharType="separate"/>
      </w:r>
      <w:r w:rsidR="00C531C2">
        <w:t>12</w:t>
      </w:r>
      <w:r w:rsidR="0086684C">
        <w:fldChar w:fldCharType="end"/>
      </w:r>
      <w:r w:rsidRPr="00B2295B">
        <w:t>—</w:t>
      </w:r>
      <w:r w:rsidR="0086684C">
        <w:fldChar w:fldCharType="begin"/>
      </w:r>
      <w:r w:rsidR="00012793">
        <w:instrText xml:space="preserve"> REF _Ref256336778 \h </w:instrText>
      </w:r>
      <w:r w:rsidR="0086684C">
        <w:fldChar w:fldCharType="separate"/>
      </w:r>
      <w:r w:rsidR="00C531C2" w:rsidRPr="00B2295B">
        <w:t>Part-time employment</w:t>
      </w:r>
      <w:r w:rsidR="0086684C">
        <w:fldChar w:fldCharType="end"/>
      </w:r>
      <w:r w:rsidRPr="00B2295B">
        <w:t>.</w:t>
      </w:r>
    </w:p>
    <w:p w:rsidR="004A2BF3" w:rsidRPr="00B2295B" w:rsidRDefault="004A2BF3" w:rsidP="00EC21A9">
      <w:pPr>
        <w:pStyle w:val="Level3"/>
      </w:pPr>
      <w:r w:rsidRPr="00B2295B">
        <w:t>The date from which the conversion will take effect is the commencement of the next pay cycle following such agreement being reached unless otherwise agreed.</w:t>
      </w:r>
    </w:p>
    <w:p w:rsidR="004A2BF3" w:rsidRPr="00B2295B" w:rsidRDefault="004A2BF3" w:rsidP="00EC21A9">
      <w:pPr>
        <w:pStyle w:val="Level3"/>
      </w:pPr>
      <w:r w:rsidRPr="00B2295B">
        <w:t>Once a casual employee has converted to full-time or part-time employment, the employee may only revert to casual employment with the written agreement of the employer.</w:t>
      </w:r>
    </w:p>
    <w:p w:rsidR="004A2BF3" w:rsidRPr="00B2295B" w:rsidRDefault="004A2BF3" w:rsidP="00EC21A9">
      <w:pPr>
        <w:pStyle w:val="Level3"/>
      </w:pPr>
      <w:r w:rsidRPr="00B2295B">
        <w:t>An employee must not be engaged and/or re-engaged (which includes a refusal to re-engage) to avoid any obligation under this award.</w:t>
      </w:r>
    </w:p>
    <w:p w:rsidR="004A2BF3" w:rsidRPr="00B2295B" w:rsidRDefault="004A2BF3" w:rsidP="00EC21A9">
      <w:pPr>
        <w:pStyle w:val="Level3"/>
      </w:pPr>
      <w:r w:rsidRPr="00B2295B">
        <w:lastRenderedPageBreak/>
        <w:t>Nothing in this clause obliges a casual employee to convert to full-time or part</w:t>
      </w:r>
      <w:r w:rsidR="00CC67EF">
        <w:noBreakHyphen/>
      </w:r>
      <w:r w:rsidRPr="00B2295B">
        <w:t>time employment, nor permits an employer to require a casual employee to so convert.</w:t>
      </w:r>
    </w:p>
    <w:p w:rsidR="004A2BF3" w:rsidRPr="00B2295B" w:rsidRDefault="004A2BF3" w:rsidP="00EC21A9">
      <w:pPr>
        <w:pStyle w:val="Level3"/>
      </w:pPr>
      <w:r w:rsidRPr="00B2295B">
        <w:t>Nothing in this clause requires the employer to convert the employment of a regular casual employee to full-time or part-time employment if the employee has not worked for 12 months or more in a particular establishment or in a particular classification stream.</w:t>
      </w:r>
    </w:p>
    <w:p w:rsidR="004A2BF3" w:rsidRPr="00B2295B" w:rsidRDefault="004A2BF3" w:rsidP="00EC21A9">
      <w:pPr>
        <w:pStyle w:val="Level3"/>
      </w:pPr>
      <w:r w:rsidRPr="00B2295B">
        <w:t>Nothing in this clause requires an employer to increase the hours of a regular casual employee seeking conversion to full-time or part-time employment.</w:t>
      </w:r>
    </w:p>
    <w:p w:rsidR="00747C67" w:rsidRDefault="004A2BF3" w:rsidP="00EC21A9">
      <w:pPr>
        <w:pStyle w:val="Level1"/>
      </w:pPr>
      <w:bookmarkStart w:id="127" w:name="_Toc213826129"/>
      <w:bookmarkStart w:id="128" w:name="_Toc216161222"/>
      <w:bookmarkStart w:id="129" w:name="_Ref407713167"/>
      <w:bookmarkStart w:id="130" w:name="_Ref407713198"/>
      <w:bookmarkStart w:id="131" w:name="_Ref30675052"/>
      <w:bookmarkStart w:id="132" w:name="_Ref30675057"/>
      <w:bookmarkStart w:id="133" w:name="_Ref30675060"/>
      <w:bookmarkStart w:id="134" w:name="_Toc37314741"/>
      <w:r w:rsidRPr="00B2295B">
        <w:t>Apprentices</w:t>
      </w:r>
      <w:bookmarkEnd w:id="127"/>
      <w:bookmarkEnd w:id="128"/>
      <w:bookmarkEnd w:id="129"/>
      <w:bookmarkEnd w:id="130"/>
      <w:bookmarkEnd w:id="131"/>
      <w:bookmarkEnd w:id="132"/>
      <w:bookmarkEnd w:id="133"/>
      <w:bookmarkEnd w:id="134"/>
    </w:p>
    <w:p w:rsidR="008D520F" w:rsidRPr="008D520F" w:rsidRDefault="008D520F" w:rsidP="008D520F">
      <w:pPr>
        <w:pStyle w:val="History"/>
      </w:pPr>
      <w:r>
        <w:t xml:space="preserve">[14 varied by </w:t>
      </w:r>
      <w:hyperlink r:id="rId118" w:history="1">
        <w:r>
          <w:rPr>
            <w:rStyle w:val="Hyperlink"/>
          </w:rPr>
          <w:t>PR559284</w:t>
        </w:r>
      </w:hyperlink>
      <w:r w:rsidR="00BB27E2">
        <w:t>,</w:t>
      </w:r>
      <w:r w:rsidR="00BB27E2" w:rsidRPr="00BB27E2">
        <w:t xml:space="preserve"> </w:t>
      </w:r>
      <w:hyperlink r:id="rId119" w:history="1">
        <w:r w:rsidR="00BB27E2" w:rsidRPr="005B5C06">
          <w:rPr>
            <w:rStyle w:val="Hyperlink"/>
          </w:rPr>
          <w:t>PR716109</w:t>
        </w:r>
      </w:hyperlink>
      <w:r w:rsidR="00BB27E2" w:rsidRPr="00BB27E2">
        <w:t>]</w:t>
      </w:r>
    </w:p>
    <w:p w:rsidR="004A2BF3" w:rsidRPr="00B2295B" w:rsidRDefault="004A2BF3" w:rsidP="00EC21A9">
      <w:pPr>
        <w:pStyle w:val="Level2"/>
      </w:pPr>
      <w:r w:rsidRPr="00B2295B">
        <w:t xml:space="preserve">Apprentices will be engaged in accordance with relevant apprenticeship legislation and be paid in accordance with clause </w:t>
      </w:r>
      <w:r w:rsidR="00EA1049">
        <w:fldChar w:fldCharType="begin"/>
      </w:r>
      <w:r w:rsidR="00EA1049">
        <w:instrText xml:space="preserve"> REF _Ref30670238 \r \h </w:instrText>
      </w:r>
      <w:r w:rsidR="00EA1049">
        <w:fldChar w:fldCharType="separate"/>
      </w:r>
      <w:r w:rsidR="00C531C2">
        <w:t>20.4</w:t>
      </w:r>
      <w:r w:rsidR="00EA1049">
        <w:fldChar w:fldCharType="end"/>
      </w:r>
      <w:r w:rsidR="00CD1FF1" w:rsidRPr="00B2295B">
        <w:t>.</w:t>
      </w:r>
    </w:p>
    <w:p w:rsidR="004A2BF3" w:rsidRDefault="004A2BF3" w:rsidP="00EC21A9">
      <w:pPr>
        <w:pStyle w:val="Level2"/>
      </w:pPr>
      <w:r w:rsidRPr="00B2295B">
        <w:t>An apprentice under the age of 18 years must not, without their consent, be required to work overtime or shift work.</w:t>
      </w:r>
    </w:p>
    <w:p w:rsidR="008D520F" w:rsidRPr="008D520F" w:rsidRDefault="008D520F" w:rsidP="006E013D">
      <w:pPr>
        <w:pStyle w:val="History"/>
      </w:pPr>
      <w:r>
        <w:t xml:space="preserve">[14.3 to 14.11 inserted by </w:t>
      </w:r>
      <w:hyperlink r:id="rId120" w:history="1">
        <w:r>
          <w:rPr>
            <w:rStyle w:val="Hyperlink"/>
          </w:rPr>
          <w:t>PR559284</w:t>
        </w:r>
      </w:hyperlink>
      <w:r w:rsidR="003C5334">
        <w:t xml:space="preserve"> ppc 01Jan15</w:t>
      </w:r>
      <w:r>
        <w:t>]</w:t>
      </w:r>
    </w:p>
    <w:p w:rsidR="00DA5A12" w:rsidRPr="00802C31" w:rsidRDefault="00DA5A12" w:rsidP="00DA5A12">
      <w:pPr>
        <w:pStyle w:val="Level2"/>
      </w:pPr>
      <w:r w:rsidRPr="00802C31">
        <w:t>No apprentice will, except in an emergency, work or be required to work overtime or shiftwork at times which would prevent their attendance at training consistent with their training contract.</w:t>
      </w:r>
    </w:p>
    <w:p w:rsidR="00DA5A12" w:rsidRPr="00802C31" w:rsidRDefault="00DA5A12" w:rsidP="00DA5A12">
      <w:pPr>
        <w:pStyle w:val="Level2"/>
      </w:pPr>
      <w:r w:rsidRPr="00802C31">
        <w:t xml:space="preserve">Except as provided in this clause or where otherwise stated, all conditions of employment specified in this award apply to apprentices. </w:t>
      </w:r>
    </w:p>
    <w:p w:rsidR="00DA5A12" w:rsidRPr="00802C31" w:rsidRDefault="00DA5A12" w:rsidP="00DA5A12">
      <w:pPr>
        <w:pStyle w:val="Level2"/>
        <w:rPr>
          <w:sz w:val="22"/>
          <w:szCs w:val="22"/>
        </w:rPr>
      </w:pPr>
      <w:bookmarkStart w:id="135" w:name="_Ref407713467"/>
      <w:r w:rsidRPr="00802C31">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35"/>
    </w:p>
    <w:p w:rsidR="00DA5A12" w:rsidRPr="00802C31" w:rsidRDefault="00DA5A12" w:rsidP="00DA5A12">
      <w:pPr>
        <w:pStyle w:val="Level2"/>
      </w:pPr>
      <w:r w:rsidRPr="00802C31">
        <w:t>For the purposes of</w:t>
      </w:r>
      <w:r w:rsidR="009A1E91" w:rsidRPr="00802C31">
        <w:t xml:space="preserve"> clause </w:t>
      </w:r>
      <w:r w:rsidR="0086684C" w:rsidRPr="00802C31">
        <w:fldChar w:fldCharType="begin"/>
      </w:r>
      <w:r w:rsidR="009A1E91" w:rsidRPr="00802C31">
        <w:instrText xml:space="preserve"> REF _Ref407713467 \w \h </w:instrText>
      </w:r>
      <w:r w:rsidR="00802C31">
        <w:instrText xml:space="preserve"> \* MERGEFORMAT </w:instrText>
      </w:r>
      <w:r w:rsidR="0086684C" w:rsidRPr="00802C31">
        <w:fldChar w:fldCharType="separate"/>
      </w:r>
      <w:r w:rsidR="00C531C2">
        <w:t>14.5</w:t>
      </w:r>
      <w:r w:rsidR="0086684C" w:rsidRPr="00802C31">
        <w:fldChar w:fldCharType="end"/>
      </w:r>
      <w:r w:rsidRPr="00802C31">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DA5A12" w:rsidRPr="00802C31" w:rsidRDefault="00DA5A12" w:rsidP="00DA5A12">
      <w:pPr>
        <w:pStyle w:val="Level2"/>
        <w:rPr>
          <w:sz w:val="22"/>
          <w:szCs w:val="22"/>
        </w:rPr>
      </w:pPr>
      <w:r w:rsidRPr="00802C31">
        <w:t xml:space="preserve">The amount payable by an employer under </w:t>
      </w:r>
      <w:r w:rsidR="009A1E91" w:rsidRPr="00802C31">
        <w:t xml:space="preserve">clause </w:t>
      </w:r>
      <w:r w:rsidR="0086684C" w:rsidRPr="00802C31">
        <w:fldChar w:fldCharType="begin"/>
      </w:r>
      <w:r w:rsidR="009A1E91" w:rsidRPr="00802C31">
        <w:instrText xml:space="preserve"> REF _Ref407713467 \w \h </w:instrText>
      </w:r>
      <w:r w:rsidR="00802C31">
        <w:instrText xml:space="preserve"> \* MERGEFORMAT </w:instrText>
      </w:r>
      <w:r w:rsidR="0086684C" w:rsidRPr="00802C31">
        <w:fldChar w:fldCharType="separate"/>
      </w:r>
      <w:r w:rsidR="00C531C2">
        <w:t>14.5</w:t>
      </w:r>
      <w:r w:rsidR="0086684C" w:rsidRPr="00802C31">
        <w:fldChar w:fldCharType="end"/>
      </w:r>
      <w:r w:rsidR="009A1E91" w:rsidRPr="00802C31">
        <w:t xml:space="preserve"> </w:t>
      </w:r>
      <w:r w:rsidRPr="00802C31">
        <w:t xml:space="preserve">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DA5A12" w:rsidRPr="00802C31" w:rsidRDefault="00DA5A12" w:rsidP="00DA5A12">
      <w:pPr>
        <w:pStyle w:val="Level2"/>
        <w:rPr>
          <w:sz w:val="22"/>
          <w:szCs w:val="22"/>
        </w:rPr>
      </w:pPr>
      <w:bookmarkStart w:id="136" w:name="_Ref407713491"/>
      <w:r w:rsidRPr="00802C31">
        <w:lastRenderedPageBreak/>
        <w:t>All training fees charged by an RTO for prescribed courses and the cost of all prescribed textbooks (excluding those textbooks which are available in the employer’s technical library) for the apprenticeship ,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36"/>
      <w:r w:rsidRPr="00802C31">
        <w:t xml:space="preserve"> </w:t>
      </w:r>
    </w:p>
    <w:p w:rsidR="00DA5A12" w:rsidRPr="00802C31" w:rsidRDefault="00DA5A12" w:rsidP="00DA5A12">
      <w:pPr>
        <w:pStyle w:val="Level2"/>
      </w:pPr>
      <w:r w:rsidRPr="00802C31">
        <w:t xml:space="preserve">An employer may meet its obligations under </w:t>
      </w:r>
      <w:r w:rsidR="009A1E91" w:rsidRPr="00802C31">
        <w:t xml:space="preserve">clause </w:t>
      </w:r>
      <w:r w:rsidR="0086684C" w:rsidRPr="00802C31">
        <w:fldChar w:fldCharType="begin"/>
      </w:r>
      <w:r w:rsidR="009A1E91" w:rsidRPr="00802C31">
        <w:instrText xml:space="preserve"> REF _Ref407713491 \w \h </w:instrText>
      </w:r>
      <w:r w:rsidR="00802C31">
        <w:instrText xml:space="preserve"> \* MERGEFORMAT </w:instrText>
      </w:r>
      <w:r w:rsidR="0086684C" w:rsidRPr="00802C31">
        <w:fldChar w:fldCharType="separate"/>
      </w:r>
      <w:r w:rsidR="00C531C2">
        <w:t>14.8</w:t>
      </w:r>
      <w:r w:rsidR="0086684C" w:rsidRPr="00802C31">
        <w:fldChar w:fldCharType="end"/>
      </w:r>
      <w:r w:rsidRPr="00802C31">
        <w:t xml:space="preserve"> by paying any fees and/or cost of textbooks directly to the RTO. </w:t>
      </w:r>
    </w:p>
    <w:p w:rsidR="00DA5A12" w:rsidRPr="00802C31" w:rsidRDefault="00DA5A12" w:rsidP="00DA5A12">
      <w:pPr>
        <w:pStyle w:val="Level2"/>
      </w:pPr>
      <w:r w:rsidRPr="00802C31">
        <w:t>An apprentice is entitled to be released from work without loss of continuity of employment and to payment of the appropriate wages to attend any training and assessment specified in, or associated with, the training contract.</w:t>
      </w:r>
    </w:p>
    <w:p w:rsidR="00DA5A12" w:rsidRDefault="00DA5A12" w:rsidP="00DA5A12">
      <w:pPr>
        <w:pStyle w:val="Level2"/>
      </w:pPr>
      <w:r w:rsidRPr="00802C31">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9A1E91" w:rsidRPr="00802C31">
        <w:t xml:space="preserve"> </w:t>
      </w:r>
      <w:r w:rsidR="0086684C" w:rsidRPr="00802C31">
        <w:fldChar w:fldCharType="begin"/>
      </w:r>
      <w:r w:rsidR="009A1E91" w:rsidRPr="00802C31">
        <w:instrText xml:space="preserve"> REF _Ref407713522 \w \h </w:instrText>
      </w:r>
      <w:r w:rsidR="00802C31">
        <w:instrText xml:space="preserve"> \* MERGEFORMAT </w:instrText>
      </w:r>
      <w:r w:rsidR="0086684C" w:rsidRPr="00802C31">
        <w:fldChar w:fldCharType="separate"/>
      </w:r>
      <w:r w:rsidR="00C531C2">
        <w:t>Schedule G</w:t>
      </w:r>
      <w:r w:rsidR="0086684C" w:rsidRPr="00802C31">
        <w:fldChar w:fldCharType="end"/>
      </w:r>
      <w:r w:rsidR="0086684C" w:rsidRPr="00802C31">
        <w:fldChar w:fldCharType="begin"/>
      </w:r>
      <w:r w:rsidR="0084645D" w:rsidRPr="00802C31">
        <w:instrText xml:space="preserve"> REF _Ref407716440 \h </w:instrText>
      </w:r>
      <w:r w:rsidR="00802C31">
        <w:instrText xml:space="preserve"> \* MERGEFORMAT </w:instrText>
      </w:r>
      <w:r w:rsidR="0086684C" w:rsidRPr="00802C31">
        <w:fldChar w:fldCharType="separate"/>
      </w:r>
      <w:r w:rsidR="00C531C2" w:rsidRPr="00B2295B">
        <w:t>—School-based Apprenticeship</w:t>
      </w:r>
      <w:r w:rsidR="0086684C" w:rsidRPr="00802C31">
        <w:fldChar w:fldCharType="end"/>
      </w:r>
      <w:r w:rsidRPr="00802C31">
        <w:t>.</w:t>
      </w:r>
    </w:p>
    <w:p w:rsidR="00802C31" w:rsidRPr="00802C31" w:rsidRDefault="00D15FE4" w:rsidP="00D15FE4">
      <w:pPr>
        <w:pStyle w:val="History"/>
      </w:pPr>
      <w:r>
        <w:t xml:space="preserve">[14.12 inserted by </w:t>
      </w:r>
      <w:hyperlink r:id="rId121" w:history="1">
        <w:r w:rsidRPr="005B5C06">
          <w:rPr>
            <w:rStyle w:val="Hyperlink"/>
          </w:rPr>
          <w:t>PR716109</w:t>
        </w:r>
      </w:hyperlink>
      <w:r>
        <w:t xml:space="preserve"> ppc 23Jan20]</w:t>
      </w:r>
    </w:p>
    <w:p w:rsidR="00802C31" w:rsidRPr="00802C31" w:rsidRDefault="00802C31" w:rsidP="00802C31">
      <w:pPr>
        <w:pStyle w:val="Level2Bold"/>
      </w:pPr>
      <w:r w:rsidRPr="00802C31">
        <w:t>Competency based progression</w:t>
      </w:r>
    </w:p>
    <w:p w:rsidR="00802C31" w:rsidRPr="005D428B" w:rsidRDefault="00802C31" w:rsidP="00D15FE4">
      <w:pPr>
        <w:pStyle w:val="Level3"/>
      </w:pPr>
      <w:bookmarkStart w:id="137" w:name="_Ref30670335"/>
      <w:r w:rsidRPr="005D428B">
        <w:t xml:space="preserve">For the purpose of competency based wage progression in clause </w:t>
      </w:r>
      <w:r w:rsidR="00F45AC9">
        <w:fldChar w:fldCharType="begin"/>
      </w:r>
      <w:r w:rsidR="00F45AC9">
        <w:instrText xml:space="preserve"> REF _Ref30670238 \r \h </w:instrText>
      </w:r>
      <w:r w:rsidR="00F45AC9">
        <w:fldChar w:fldCharType="separate"/>
      </w:r>
      <w:r w:rsidR="00C531C2">
        <w:t>20.4</w:t>
      </w:r>
      <w:r w:rsidR="00F45AC9">
        <w:fldChar w:fldCharType="end"/>
      </w:r>
      <w:r w:rsidRPr="005D428B">
        <w:t xml:space="preserve"> an apprentice will be paid at the relevant wage rate for the next stage of their apprenticeship if:</w:t>
      </w:r>
      <w:bookmarkEnd w:id="137"/>
      <w:r w:rsidRPr="005D428B">
        <w:t xml:space="preserve"> </w:t>
      </w:r>
    </w:p>
    <w:p w:rsidR="00802C31" w:rsidRPr="00C70E0E" w:rsidRDefault="00802C31" w:rsidP="00D15FE4">
      <w:pPr>
        <w:pStyle w:val="Level4"/>
      </w:pPr>
      <w:r>
        <w:t>c</w:t>
      </w:r>
      <w:r w:rsidRPr="00C70E0E">
        <w:t xml:space="preserve">ompetency has been achieved in the relevant proportion of the total units of competency specified in clause </w:t>
      </w:r>
      <w:r w:rsidR="00F45AC9">
        <w:fldChar w:fldCharType="begin"/>
      </w:r>
      <w:r w:rsidR="00F45AC9">
        <w:instrText xml:space="preserve"> REF _Ref30670238 \r \h </w:instrText>
      </w:r>
      <w:r w:rsidR="00F45AC9">
        <w:fldChar w:fldCharType="separate"/>
      </w:r>
      <w:r w:rsidR="00C531C2">
        <w:t>20.4</w:t>
      </w:r>
      <w:r w:rsidR="00F45AC9">
        <w:fldChar w:fldCharType="end"/>
      </w:r>
      <w:r w:rsidRPr="00C70E0E">
        <w:t xml:space="preserve"> for that stage of the apprenticeship. The units of competency which are included in the relevant proportion must be consistent with any requirements in the training plan; and </w:t>
      </w:r>
    </w:p>
    <w:p w:rsidR="00802C31" w:rsidRPr="00C70E0E" w:rsidRDefault="00802C31" w:rsidP="00D15FE4">
      <w:pPr>
        <w:pStyle w:val="Level4"/>
      </w:pPr>
      <w:r w:rsidRPr="00C70E0E">
        <w:t xml:space="preserve">any requirements of the relevant State/Territory apprenticeship authority and any additional requirements of the relevant training package with respect to the demonstration of competency and any minimum necessary work experience requirements are met; and </w:t>
      </w:r>
    </w:p>
    <w:p w:rsidR="00802C31" w:rsidRPr="00C70E0E" w:rsidRDefault="00802C31" w:rsidP="00D15FE4">
      <w:pPr>
        <w:pStyle w:val="Level4"/>
      </w:pPr>
      <w:bookmarkStart w:id="138" w:name="_Ref30670364"/>
      <w:r w:rsidRPr="00C70E0E">
        <w:t>either:</w:t>
      </w:r>
      <w:bookmarkEnd w:id="138"/>
      <w:r w:rsidRPr="00C70E0E">
        <w:t xml:space="preserve"> </w:t>
      </w:r>
    </w:p>
    <w:p w:rsidR="00802C31" w:rsidRPr="00C70E0E" w:rsidRDefault="00802C31" w:rsidP="00F45AC9">
      <w:pPr>
        <w:pStyle w:val="Level5"/>
      </w:pPr>
      <w:r w:rsidRPr="00C70E0E">
        <w:rPr>
          <w:b/>
        </w:rPr>
        <w:t>(A)</w:t>
      </w:r>
      <w:r w:rsidRPr="00C70E0E">
        <w:tab/>
        <w:t xml:space="preserve">the Registered </w:t>
      </w:r>
      <w:r w:rsidRPr="00F45AC9">
        <w:t>Training</w:t>
      </w:r>
      <w:r w:rsidRPr="00C70E0E">
        <w:t xml:space="preserve"> Organisation (RTO), the employer and the apprentice </w:t>
      </w:r>
      <w:r w:rsidRPr="00F45AC9">
        <w:t>agree</w:t>
      </w:r>
      <w:r w:rsidRPr="00C70E0E">
        <w:t xml:space="preserve"> that the abovementioned requirements have been met; or </w:t>
      </w:r>
    </w:p>
    <w:p w:rsidR="00802C31" w:rsidRPr="00C70E0E" w:rsidRDefault="00802C31" w:rsidP="00F45AC9">
      <w:pPr>
        <w:pStyle w:val="Level5"/>
      </w:pPr>
      <w:r w:rsidRPr="00C70E0E">
        <w:rPr>
          <w:b/>
        </w:rPr>
        <w:t>(B)</w:t>
      </w:r>
      <w:r w:rsidRPr="00C70E0E">
        <w:rPr>
          <w:b/>
        </w:rPr>
        <w:tab/>
      </w:r>
      <w:r w:rsidRPr="00C70E0E">
        <w:t xml:space="preserve">the employer has been provided with written advice that the RTO has assessed that the apprentice meets the abovementioned requirements </w:t>
      </w:r>
      <w:r w:rsidRPr="00F45AC9">
        <w:t>in</w:t>
      </w:r>
      <w:r w:rsidRPr="00C70E0E">
        <w:t xml:space="preserve"> respect to all the relevant units of competency and the employer has not advised the RTO and the apprentice of any disagreement with that assessment within 21 days of receipt of the advice.</w:t>
      </w:r>
    </w:p>
    <w:p w:rsidR="00802C31" w:rsidRPr="005D428B" w:rsidRDefault="00802C31" w:rsidP="00D15FE4">
      <w:pPr>
        <w:pStyle w:val="Level3"/>
      </w:pPr>
      <w:bookmarkStart w:id="139" w:name="_Ref30670374"/>
      <w:r w:rsidRPr="005D428B">
        <w:t xml:space="preserve">If the employer disagrees with the assessment of the RTO referred to in clause 14.12(a)(iii)(B) above, and the dispute cannot be resolved by agreement </w:t>
      </w:r>
      <w:r w:rsidRPr="005D428B">
        <w:lastRenderedPageBreak/>
        <w:t>between the RTO, the employer and the apprentice, the matter may be referred to the relevant State/Territory apprenticeship authority for determination. If the matter is not capable of being dealt with by such authority it may be dealt with in accordance with the dispute resolution clause in this award. For the avoidance of doubt, disputes concerning other apprenticeship progression provisions of this award may be dealt with in accordance with the dispute resolution clause.</w:t>
      </w:r>
      <w:bookmarkEnd w:id="139"/>
      <w:r w:rsidRPr="005D428B">
        <w:t xml:space="preserve"> </w:t>
      </w:r>
    </w:p>
    <w:p w:rsidR="00802C31" w:rsidRPr="005D428B" w:rsidRDefault="00802C31" w:rsidP="00D15FE4">
      <w:pPr>
        <w:pStyle w:val="Level3"/>
      </w:pPr>
      <w:r w:rsidRPr="005D428B">
        <w:t xml:space="preserve">For the purposes of this clause, the training package containing the qualification specified in the contract of training for the apprenticeship, sets out the assessment requirements for the attainment of the units of competency that make up the qualification. The definition of </w:t>
      </w:r>
      <w:r>
        <w:t>“</w:t>
      </w:r>
      <w:r w:rsidRPr="005D428B">
        <w:t>competency</w:t>
      </w:r>
      <w:r>
        <w:t>”</w:t>
      </w:r>
      <w:r w:rsidRPr="005D428B">
        <w:t xml:space="preserve"> utilised for the purpose of the training packages and for the purpose of this clause is the consistent application of knowledge and skill to the standard of performance required in the workplace. It embodies the ability to transfer and apply skills and knowledge to new situations and environments. </w:t>
      </w:r>
    </w:p>
    <w:p w:rsidR="00802C31" w:rsidRDefault="00D15FE4" w:rsidP="00D15FE4">
      <w:pPr>
        <w:pStyle w:val="Level3"/>
      </w:pPr>
      <w:r>
        <w:t>T</w:t>
      </w:r>
      <w:r w:rsidR="00802C31" w:rsidRPr="005D428B">
        <w:t xml:space="preserve">he apprentice will be paid the wage rate referred to in clause </w:t>
      </w:r>
      <w:r w:rsidR="00F45AC9">
        <w:fldChar w:fldCharType="begin"/>
      </w:r>
      <w:r w:rsidR="00F45AC9">
        <w:instrText xml:space="preserve"> REF _Ref30670335 \w \h </w:instrText>
      </w:r>
      <w:r w:rsidR="00F45AC9">
        <w:fldChar w:fldCharType="separate"/>
      </w:r>
      <w:r w:rsidR="00C531C2">
        <w:t>14.12(a)</w:t>
      </w:r>
      <w:r w:rsidR="00F45AC9">
        <w:fldChar w:fldCharType="end"/>
      </w:r>
      <w:r w:rsidR="00802C31" w:rsidRPr="005D428B">
        <w:t xml:space="preserve"> from the first full pay period to commence on or after the date on which an agreement or determination is reached in accordance with clause </w:t>
      </w:r>
      <w:r w:rsidR="00F45AC9">
        <w:fldChar w:fldCharType="begin"/>
      </w:r>
      <w:r w:rsidR="00F45AC9">
        <w:instrText xml:space="preserve"> REF _Ref30670364 \w \h </w:instrText>
      </w:r>
      <w:r w:rsidR="00F45AC9">
        <w:fldChar w:fldCharType="separate"/>
      </w:r>
      <w:r w:rsidR="00C531C2">
        <w:t>14.12(a)(iii)</w:t>
      </w:r>
      <w:r w:rsidR="00F45AC9">
        <w:fldChar w:fldCharType="end"/>
      </w:r>
      <w:r w:rsidR="00802C31" w:rsidRPr="005D428B">
        <w:t xml:space="preserve"> or on a date as determined under the dispute resolution process in clause </w:t>
      </w:r>
      <w:r w:rsidR="00F45AC9">
        <w:fldChar w:fldCharType="begin"/>
      </w:r>
      <w:r w:rsidR="00F45AC9">
        <w:instrText xml:space="preserve"> REF _Ref30670374 \w \h </w:instrText>
      </w:r>
      <w:r w:rsidR="00F45AC9">
        <w:fldChar w:fldCharType="separate"/>
      </w:r>
      <w:r w:rsidR="00C531C2">
        <w:t>14.12(b)</w:t>
      </w:r>
      <w:r w:rsidR="00F45AC9">
        <w:fldChar w:fldCharType="end"/>
      </w:r>
      <w:r w:rsidR="00802C31" w:rsidRPr="005D428B">
        <w:t>.</w:t>
      </w:r>
    </w:p>
    <w:p w:rsidR="00802C31" w:rsidRPr="005D428B" w:rsidRDefault="00802C31" w:rsidP="00D15FE4">
      <w:pPr>
        <w:pStyle w:val="Level3"/>
      </w:pPr>
      <w:r w:rsidRPr="005D428B">
        <w:t xml:space="preserve">If the apprentice disagrees with the assessment of the RTO referred to in clause </w:t>
      </w:r>
      <w:r w:rsidR="00F45AC9">
        <w:fldChar w:fldCharType="begin"/>
      </w:r>
      <w:r w:rsidR="00F45AC9">
        <w:instrText xml:space="preserve"> REF _Ref30670335 \w \h </w:instrText>
      </w:r>
      <w:r w:rsidR="00F45AC9">
        <w:fldChar w:fldCharType="separate"/>
      </w:r>
      <w:r w:rsidR="00C531C2">
        <w:t>14.12(a)</w:t>
      </w:r>
      <w:r w:rsidR="00F45AC9">
        <w:fldChar w:fldCharType="end"/>
      </w:r>
      <w:r w:rsidRPr="005D428B">
        <w:t>, and the dispute cannot be resolved by agreement between the RTO, the employer and the apprentice, the apprentice may refer the matter to the relevant State/Territory apprenticeship authority for determination. If the matter is not capable of being dealt with by such authority it may be dealt with in accordance</w:t>
      </w:r>
      <w:r>
        <w:t xml:space="preserve"> </w:t>
      </w:r>
      <w:r w:rsidRPr="005D428B">
        <w:t>with the dispute resolution clause in this award. For the avoidance of doubt, disputes concerning other apprenticeship progression provisions of this award may be dealt with in accordance with the dispute resolution clause.</w:t>
      </w:r>
    </w:p>
    <w:p w:rsidR="004A2BF3" w:rsidRDefault="004A2BF3" w:rsidP="009F6C64">
      <w:pPr>
        <w:pStyle w:val="Level1"/>
      </w:pPr>
      <w:bookmarkStart w:id="140" w:name="_Toc208901311"/>
      <w:bookmarkStart w:id="141" w:name="_Toc208901557"/>
      <w:bookmarkStart w:id="142" w:name="_Toc208975976"/>
      <w:bookmarkStart w:id="143" w:name="_Toc208979893"/>
      <w:bookmarkStart w:id="144" w:name="_Toc208980962"/>
      <w:bookmarkStart w:id="145" w:name="_Toc213826130"/>
      <w:bookmarkStart w:id="146" w:name="_Toc216161223"/>
      <w:bookmarkStart w:id="147" w:name="_Ref249956434"/>
      <w:bookmarkStart w:id="148" w:name="_Toc37314742"/>
      <w:r w:rsidRPr="00B2295B">
        <w:t>Junior employees</w:t>
      </w:r>
      <w:bookmarkEnd w:id="140"/>
      <w:bookmarkEnd w:id="141"/>
      <w:bookmarkEnd w:id="142"/>
      <w:bookmarkEnd w:id="143"/>
      <w:bookmarkEnd w:id="144"/>
      <w:bookmarkEnd w:id="145"/>
      <w:bookmarkEnd w:id="146"/>
      <w:bookmarkEnd w:id="147"/>
      <w:bookmarkEnd w:id="148"/>
    </w:p>
    <w:p w:rsidR="00CE3203" w:rsidRPr="00CE3203" w:rsidRDefault="00CE3203" w:rsidP="00BE3B99">
      <w:pPr>
        <w:pStyle w:val="History"/>
      </w:pPr>
      <w:r>
        <w:t xml:space="preserve">[15.1 substituted by </w:t>
      </w:r>
      <w:hyperlink r:id="rId122" w:history="1">
        <w:r w:rsidRPr="00592F36">
          <w:rPr>
            <w:rStyle w:val="Hyperlink"/>
          </w:rPr>
          <w:t>PR994907</w:t>
        </w:r>
      </w:hyperlink>
      <w:r>
        <w:t xml:space="preserve"> ppc 10Mar10]</w:t>
      </w:r>
    </w:p>
    <w:p w:rsidR="00CE3203" w:rsidRPr="00F45AC9" w:rsidRDefault="00CE3203" w:rsidP="00EC21A9">
      <w:pPr>
        <w:pStyle w:val="Level2"/>
      </w:pPr>
      <w:r w:rsidRPr="00F45AC9">
        <w:t xml:space="preserve">Junior employees will be paid in accordance with clause </w:t>
      </w:r>
      <w:r w:rsidR="0086684C" w:rsidRPr="00F45AC9">
        <w:fldChar w:fldCharType="begin"/>
      </w:r>
      <w:r w:rsidRPr="00F45AC9">
        <w:instrText xml:space="preserve"> REF _Ref216693820 \w \h </w:instrText>
      </w:r>
      <w:r w:rsidR="00F45AC9">
        <w:instrText xml:space="preserve"> \* MERGEFORMAT </w:instrText>
      </w:r>
      <w:r w:rsidR="0086684C" w:rsidRPr="00F45AC9">
        <w:fldChar w:fldCharType="separate"/>
      </w:r>
      <w:r w:rsidR="00C531C2">
        <w:t>20.4</w:t>
      </w:r>
      <w:r w:rsidR="0086684C" w:rsidRPr="00F45AC9">
        <w:fldChar w:fldCharType="end"/>
      </w:r>
      <w:r w:rsidRPr="00F45AC9">
        <w:t xml:space="preserve">. Where the law permits, junior employees may be employed as liquor service employees (being persons employed to sell or dispense liquor in bars and/or bottle departments or shops, as well as cellar employees or other places where liquor is sold) and must be paid at the adult rate of pay in clause </w:t>
      </w:r>
      <w:r w:rsidR="0086684C" w:rsidRPr="00F45AC9">
        <w:fldChar w:fldCharType="begin"/>
      </w:r>
      <w:r w:rsidRPr="00F45AC9">
        <w:instrText xml:space="preserve"> REF _Ref208737868 \w \h </w:instrText>
      </w:r>
      <w:r w:rsidR="00F45AC9">
        <w:instrText xml:space="preserve"> \* MERGEFORMAT </w:instrText>
      </w:r>
      <w:r w:rsidR="0086684C" w:rsidRPr="00F45AC9">
        <w:fldChar w:fldCharType="separate"/>
      </w:r>
      <w:r w:rsidR="00C531C2">
        <w:t>20.1</w:t>
      </w:r>
      <w:r w:rsidR="0086684C" w:rsidRPr="00F45AC9">
        <w:fldChar w:fldCharType="end"/>
      </w:r>
      <w:r w:rsidRPr="00F45AC9">
        <w:t xml:space="preserve"> for the classification for the work being performed.</w:t>
      </w:r>
    </w:p>
    <w:p w:rsidR="004A2BF3" w:rsidRPr="00F45AC9" w:rsidRDefault="004A2BF3" w:rsidP="00EC21A9">
      <w:pPr>
        <w:pStyle w:val="Level2"/>
      </w:pPr>
      <w:r w:rsidRPr="00F45AC9">
        <w:t>An employer may at any time demand the production of a birth certificate or other satisfactory proof for the purpose of ascertaining the correct age of a junior employee. If a birth certificate is required, the cost of it must be borne by the employer.</w:t>
      </w:r>
    </w:p>
    <w:p w:rsidR="004A2BF3" w:rsidRPr="00F45AC9" w:rsidRDefault="004A2BF3" w:rsidP="00EC21A9">
      <w:pPr>
        <w:pStyle w:val="Level2"/>
      </w:pPr>
      <w:r w:rsidRPr="00F45AC9">
        <w:t>No employee under the age of 18 years will be required to work more than 10 hours in a shift.</w:t>
      </w:r>
    </w:p>
    <w:p w:rsidR="004A2BF3" w:rsidRDefault="004A2BF3" w:rsidP="009F6C64">
      <w:pPr>
        <w:pStyle w:val="Level1"/>
      </w:pPr>
      <w:bookmarkStart w:id="149" w:name="_Toc208901312"/>
      <w:bookmarkStart w:id="150" w:name="_Toc208901558"/>
      <w:bookmarkStart w:id="151" w:name="_Toc208975977"/>
      <w:bookmarkStart w:id="152" w:name="_Toc208979894"/>
      <w:bookmarkStart w:id="153" w:name="_Toc208980963"/>
      <w:bookmarkStart w:id="154" w:name="_Toc213826131"/>
      <w:bookmarkStart w:id="155" w:name="_Toc216161224"/>
      <w:bookmarkStart w:id="156" w:name="_Ref528059707"/>
      <w:bookmarkStart w:id="157" w:name="_Ref528059729"/>
      <w:bookmarkStart w:id="158" w:name="_Toc37314743"/>
      <w:r w:rsidRPr="00B2295B">
        <w:lastRenderedPageBreak/>
        <w:t>Termination of employment</w:t>
      </w:r>
      <w:bookmarkEnd w:id="149"/>
      <w:bookmarkEnd w:id="150"/>
      <w:bookmarkEnd w:id="151"/>
      <w:bookmarkEnd w:id="152"/>
      <w:bookmarkEnd w:id="153"/>
      <w:bookmarkEnd w:id="154"/>
      <w:bookmarkEnd w:id="155"/>
      <w:bookmarkEnd w:id="156"/>
      <w:bookmarkEnd w:id="157"/>
      <w:bookmarkEnd w:id="158"/>
      <w:r w:rsidRPr="00B2295B">
        <w:t xml:space="preserve"> </w:t>
      </w:r>
    </w:p>
    <w:p w:rsidR="001C10D2" w:rsidRDefault="001C10D2" w:rsidP="001C10D2">
      <w:pPr>
        <w:pStyle w:val="History"/>
      </w:pPr>
      <w:r>
        <w:t>[</w:t>
      </w:r>
      <w:r w:rsidR="00800EEB">
        <w:t>V</w:t>
      </w:r>
      <w:r w:rsidR="009625F5">
        <w:t>aried by</w:t>
      </w:r>
      <w:r>
        <w:t xml:space="preserve"> </w:t>
      </w:r>
      <w:hyperlink r:id="rId123" w:history="1">
        <w:r w:rsidR="009625F5">
          <w:rPr>
            <w:rStyle w:val="Hyperlink"/>
          </w:rPr>
          <w:t>PR540249</w:t>
        </w:r>
      </w:hyperlink>
      <w:r w:rsidR="00B65DD8">
        <w:rPr>
          <w:rStyle w:val="Hyperlink"/>
          <w:color w:val="auto"/>
          <w:u w:val="none"/>
        </w:rPr>
        <w:t>;</w:t>
      </w:r>
      <w:r w:rsidR="00E74E01" w:rsidRPr="00E74E01">
        <w:rPr>
          <w:rStyle w:val="Hyperlink"/>
          <w:color w:val="auto"/>
          <w:u w:val="none"/>
        </w:rPr>
        <w:t xml:space="preserve"> </w:t>
      </w:r>
      <w:r w:rsidR="00B65DD8">
        <w:rPr>
          <w:rStyle w:val="Hyperlink"/>
          <w:color w:val="auto"/>
          <w:u w:val="none"/>
        </w:rPr>
        <w:t xml:space="preserve">substituted by </w:t>
      </w:r>
      <w:hyperlink r:id="rId124" w:history="1">
        <w:r w:rsidR="00E74E01" w:rsidRPr="00E74E01">
          <w:rPr>
            <w:rStyle w:val="Hyperlink"/>
          </w:rPr>
          <w:t>PR610167</w:t>
        </w:r>
      </w:hyperlink>
      <w:r w:rsidR="00B65DD8" w:rsidRPr="00B65DD8">
        <w:rPr>
          <w:rStyle w:val="Hyperlink"/>
          <w:color w:val="auto"/>
          <w:u w:val="none"/>
        </w:rPr>
        <w:t xml:space="preserve"> </w:t>
      </w:r>
      <w:r w:rsidR="00B65DD8">
        <w:rPr>
          <w:rStyle w:val="Hyperlink"/>
          <w:color w:val="auto"/>
          <w:u w:val="none"/>
        </w:rPr>
        <w:t>ppc 01 Nov18</w:t>
      </w:r>
      <w:r w:rsidR="009625F5">
        <w:t>]</w:t>
      </w:r>
    </w:p>
    <w:p w:rsidR="00E74E01" w:rsidRPr="00E01939" w:rsidRDefault="00E74E01" w:rsidP="00E74E01">
      <w:pPr>
        <w:keepNext/>
      </w:pPr>
      <w:r w:rsidRPr="00E01939">
        <w:t xml:space="preserve">Note: The </w:t>
      </w:r>
      <w:hyperlink r:id="rId125" w:history="1">
        <w:r w:rsidRPr="00E01939">
          <w:rPr>
            <w:rStyle w:val="Hyperlink"/>
          </w:rPr>
          <w:t>NES</w:t>
        </w:r>
      </w:hyperlink>
      <w:r w:rsidRPr="00E01939">
        <w:t xml:space="preserve"> sets out requirements for notice of termination by an employer. See ss.117 and 123 of the </w:t>
      </w:r>
      <w:hyperlink r:id="rId126" w:history="1">
        <w:r w:rsidRPr="00E01939">
          <w:rPr>
            <w:rStyle w:val="Hyperlink"/>
          </w:rPr>
          <w:t>Act</w:t>
        </w:r>
      </w:hyperlink>
      <w:r w:rsidRPr="00E01939">
        <w:t xml:space="preserve">. </w:t>
      </w:r>
    </w:p>
    <w:p w:rsidR="00E74E01" w:rsidRPr="00E01939" w:rsidRDefault="00E74E01" w:rsidP="00E74E01">
      <w:pPr>
        <w:pStyle w:val="Level2Bold"/>
      </w:pPr>
      <w:r w:rsidRPr="00E01939">
        <w:t>Notice of termination by an employee</w:t>
      </w:r>
    </w:p>
    <w:p w:rsidR="00E74E01" w:rsidRPr="00E01939" w:rsidRDefault="00E74E01" w:rsidP="00E74E01">
      <w:pPr>
        <w:pStyle w:val="Level3"/>
      </w:pPr>
      <w:r w:rsidRPr="00E01939">
        <w:t xml:space="preserve">This clause applies to all employees except those identified in ss.123(1) and 123(3) of the </w:t>
      </w:r>
      <w:hyperlink r:id="rId127" w:history="1">
        <w:r w:rsidRPr="00E01939">
          <w:rPr>
            <w:rStyle w:val="Hyperlink"/>
          </w:rPr>
          <w:t>Act</w:t>
        </w:r>
      </w:hyperlink>
      <w:r w:rsidRPr="00E01939">
        <w:t>.</w:t>
      </w:r>
    </w:p>
    <w:p w:rsidR="00E74E01" w:rsidRPr="00E01939" w:rsidRDefault="00E74E01" w:rsidP="00E74E01">
      <w:pPr>
        <w:pStyle w:val="Level3"/>
      </w:pPr>
      <w:bookmarkStart w:id="15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C531C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59"/>
    </w:p>
    <w:p w:rsidR="00E74E01" w:rsidRPr="002B7105" w:rsidRDefault="00E74E01" w:rsidP="00E74E01">
      <w:pPr>
        <w:pStyle w:val="Block2"/>
        <w:rPr>
          <w:b/>
        </w:rPr>
      </w:pPr>
      <w:bookmarkStart w:id="160" w:name="Table_1"/>
      <w:r w:rsidRPr="002B7105">
        <w:rPr>
          <w:b/>
        </w:rPr>
        <w:t>Table 1—Period of notice</w:t>
      </w:r>
      <w:bookmarkEnd w:id="16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E74E01" w:rsidRPr="00E01939" w:rsidTr="00E74E01">
        <w:trPr>
          <w:tblHeader/>
          <w:tblCellSpacing w:w="0" w:type="dxa"/>
        </w:trPr>
        <w:tc>
          <w:tcPr>
            <w:tcW w:w="3707" w:type="pct"/>
            <w:hideMark/>
          </w:tcPr>
          <w:p w:rsidR="00E74E01" w:rsidRPr="002B7105" w:rsidRDefault="00E74E01" w:rsidP="00E74E0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E74E01" w:rsidRPr="002B7105" w:rsidRDefault="00E74E01" w:rsidP="00E74E01">
            <w:pPr>
              <w:pStyle w:val="AMODTable"/>
              <w:rPr>
                <w:b/>
              </w:rPr>
            </w:pPr>
            <w:r w:rsidRPr="002B7105">
              <w:rPr>
                <w:b/>
              </w:rPr>
              <w:t>Column 2</w:t>
            </w:r>
            <w:r>
              <w:rPr>
                <w:b/>
              </w:rPr>
              <w:br/>
            </w:r>
            <w:r w:rsidRPr="002B7105">
              <w:rPr>
                <w:b/>
              </w:rPr>
              <w:t>Period of notice</w:t>
            </w:r>
          </w:p>
        </w:tc>
      </w:tr>
      <w:tr w:rsidR="00E74E01" w:rsidRPr="00E01939" w:rsidTr="00E74E01">
        <w:trPr>
          <w:tblCellSpacing w:w="0" w:type="dxa"/>
        </w:trPr>
        <w:tc>
          <w:tcPr>
            <w:tcW w:w="3707" w:type="pct"/>
            <w:hideMark/>
          </w:tcPr>
          <w:p w:rsidR="00E74E01" w:rsidRPr="00E01939" w:rsidRDefault="00E74E01" w:rsidP="00E74E01">
            <w:pPr>
              <w:pStyle w:val="AMODTable"/>
            </w:pPr>
            <w:r w:rsidRPr="00E01939">
              <w:t>Not more than 1 year</w:t>
            </w:r>
          </w:p>
        </w:tc>
        <w:tc>
          <w:tcPr>
            <w:tcW w:w="1293" w:type="pct"/>
            <w:hideMark/>
          </w:tcPr>
          <w:p w:rsidR="00E74E01" w:rsidRPr="00E01939" w:rsidRDefault="00E74E01" w:rsidP="00E74E01">
            <w:pPr>
              <w:pStyle w:val="AMODTable"/>
            </w:pPr>
            <w:r w:rsidRPr="00E01939">
              <w:t>1 week</w:t>
            </w:r>
          </w:p>
        </w:tc>
      </w:tr>
      <w:tr w:rsidR="00E74E01" w:rsidRPr="00E01939" w:rsidTr="00E74E01">
        <w:trPr>
          <w:tblCellSpacing w:w="0" w:type="dxa"/>
        </w:trPr>
        <w:tc>
          <w:tcPr>
            <w:tcW w:w="3707" w:type="pct"/>
            <w:hideMark/>
          </w:tcPr>
          <w:p w:rsidR="00E74E01" w:rsidRPr="00E01939" w:rsidRDefault="00E74E01" w:rsidP="00E74E01">
            <w:pPr>
              <w:pStyle w:val="AMODTable"/>
            </w:pPr>
            <w:r w:rsidRPr="00E01939">
              <w:t>More than 1 year but not more than 3 years</w:t>
            </w:r>
          </w:p>
        </w:tc>
        <w:tc>
          <w:tcPr>
            <w:tcW w:w="1293" w:type="pct"/>
            <w:hideMark/>
          </w:tcPr>
          <w:p w:rsidR="00E74E01" w:rsidRPr="00E01939" w:rsidRDefault="00E74E01" w:rsidP="00E74E01">
            <w:pPr>
              <w:pStyle w:val="AMODTable"/>
            </w:pPr>
            <w:r w:rsidRPr="00E01939">
              <w:t>2 weeks</w:t>
            </w:r>
          </w:p>
        </w:tc>
      </w:tr>
      <w:tr w:rsidR="00E74E01" w:rsidRPr="00E01939" w:rsidTr="00E74E01">
        <w:trPr>
          <w:tblCellSpacing w:w="0" w:type="dxa"/>
        </w:trPr>
        <w:tc>
          <w:tcPr>
            <w:tcW w:w="3707" w:type="pct"/>
            <w:hideMark/>
          </w:tcPr>
          <w:p w:rsidR="00E74E01" w:rsidRPr="00E01939" w:rsidRDefault="00E74E01" w:rsidP="00E74E01">
            <w:pPr>
              <w:pStyle w:val="AMODTable"/>
            </w:pPr>
            <w:r w:rsidRPr="00E01939">
              <w:t>More than 3 years but not more than 5 years</w:t>
            </w:r>
          </w:p>
        </w:tc>
        <w:tc>
          <w:tcPr>
            <w:tcW w:w="1293" w:type="pct"/>
            <w:hideMark/>
          </w:tcPr>
          <w:p w:rsidR="00E74E01" w:rsidRPr="00E01939" w:rsidRDefault="00E74E01" w:rsidP="00E74E01">
            <w:pPr>
              <w:pStyle w:val="AMODTable"/>
            </w:pPr>
            <w:r w:rsidRPr="00E01939">
              <w:t>3 weeks</w:t>
            </w:r>
          </w:p>
        </w:tc>
      </w:tr>
      <w:tr w:rsidR="00E74E01" w:rsidRPr="00E01939" w:rsidTr="00E74E01">
        <w:trPr>
          <w:tblCellSpacing w:w="0" w:type="dxa"/>
        </w:trPr>
        <w:tc>
          <w:tcPr>
            <w:tcW w:w="3707" w:type="pct"/>
            <w:hideMark/>
          </w:tcPr>
          <w:p w:rsidR="00E74E01" w:rsidRPr="00E01939" w:rsidRDefault="00E74E01" w:rsidP="00E74E01">
            <w:pPr>
              <w:pStyle w:val="AMODTable"/>
            </w:pPr>
            <w:r w:rsidRPr="00E01939">
              <w:t>More than 5 years</w:t>
            </w:r>
          </w:p>
        </w:tc>
        <w:tc>
          <w:tcPr>
            <w:tcW w:w="1293" w:type="pct"/>
            <w:hideMark/>
          </w:tcPr>
          <w:p w:rsidR="00E74E01" w:rsidRPr="00E01939" w:rsidRDefault="00E74E01" w:rsidP="00E74E01">
            <w:pPr>
              <w:pStyle w:val="AMODTable"/>
            </w:pPr>
            <w:r w:rsidRPr="00E01939">
              <w:t>4 weeks</w:t>
            </w:r>
          </w:p>
        </w:tc>
      </w:tr>
    </w:tbl>
    <w:p w:rsidR="00E74E01" w:rsidRPr="00E01939" w:rsidRDefault="00E74E01" w:rsidP="00E74E0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E74E01" w:rsidRPr="00E01939" w:rsidRDefault="00E74E01" w:rsidP="00E74E01">
      <w:pPr>
        <w:pStyle w:val="Level3"/>
      </w:pPr>
      <w:r w:rsidRPr="00E01939">
        <w:t xml:space="preserve">In </w:t>
      </w:r>
      <w:r>
        <w:t xml:space="preserve">paragraph </w:t>
      </w:r>
      <w:r>
        <w:fldChar w:fldCharType="begin"/>
      </w:r>
      <w:r>
        <w:instrText xml:space="preserve"> REF _Ref527719172 \n \h </w:instrText>
      </w:r>
      <w:r>
        <w:fldChar w:fldCharType="separate"/>
      </w:r>
      <w:r w:rsidR="00C531C2">
        <w:t>(b)</w:t>
      </w:r>
      <w:r>
        <w:fldChar w:fldCharType="end"/>
      </w:r>
      <w:r w:rsidRPr="00E01939">
        <w:t xml:space="preserve"> </w:t>
      </w:r>
      <w:r w:rsidRPr="00FE0B4B">
        <w:rPr>
          <w:b/>
          <w:bCs/>
        </w:rPr>
        <w:t>continuous service</w:t>
      </w:r>
      <w:r w:rsidRPr="00E01939">
        <w:t xml:space="preserve"> has the same meaning as in s.117 of the </w:t>
      </w:r>
      <w:hyperlink r:id="rId128" w:history="1">
        <w:r w:rsidRPr="00E01939">
          <w:rPr>
            <w:rStyle w:val="Hyperlink"/>
          </w:rPr>
          <w:t>Act</w:t>
        </w:r>
      </w:hyperlink>
      <w:r w:rsidRPr="00E01939">
        <w:t>.</w:t>
      </w:r>
    </w:p>
    <w:p w:rsidR="00E74E01" w:rsidRPr="00E01939" w:rsidRDefault="00E74E01" w:rsidP="00E74E01">
      <w:pPr>
        <w:pStyle w:val="Level3"/>
      </w:pPr>
      <w:bookmarkStart w:id="16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C531C2">
        <w:t>(b)</w:t>
      </w:r>
      <w:r>
        <w:fldChar w:fldCharType="end"/>
      </w:r>
      <w:r w:rsidRPr="00E01939">
        <w:t>, then the employer may deduct from wages due to the employee under this award an amount that is no more than one week’s wages for the employee.</w:t>
      </w:r>
      <w:bookmarkEnd w:id="161"/>
    </w:p>
    <w:p w:rsidR="00E74E01" w:rsidRPr="00E01939" w:rsidRDefault="00E74E01" w:rsidP="00E74E0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C531C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C531C2">
        <w:t>(d)</w:t>
      </w:r>
      <w:r>
        <w:fldChar w:fldCharType="end"/>
      </w:r>
      <w:r>
        <w:t>.</w:t>
      </w:r>
    </w:p>
    <w:p w:rsidR="00E74E01" w:rsidRDefault="00E74E01" w:rsidP="00E74E0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C531C2">
        <w:t>(d)</w:t>
      </w:r>
      <w:r>
        <w:fldChar w:fldCharType="end"/>
      </w:r>
      <w:r w:rsidRPr="00E01939">
        <w:t xml:space="preserve"> must not be unreasonable in the circumstances.</w:t>
      </w:r>
    </w:p>
    <w:p w:rsidR="009D4052" w:rsidRPr="00995590" w:rsidRDefault="009D4052" w:rsidP="009D4052">
      <w:pPr>
        <w:pStyle w:val="Level3"/>
      </w:pPr>
      <w:r w:rsidRPr="00995590">
        <w:t xml:space="preserve">If an employee gives notice of termination in accordance with </w:t>
      </w:r>
      <w:r>
        <w:t xml:space="preserve">paragraph </w:t>
      </w:r>
      <w:r w:rsidRPr="0053056F">
        <w:t>(b),</w:t>
      </w:r>
      <w:r w:rsidRPr="00995590">
        <w:t xml:space="preserve"> the employer may, at its discretion, elect to make a payment in lieu of the employee working for all or part of the notice period. The payment must be equivalent to the amount the employer would have been otherwise required to make pursuant to s.117 of the Act had the employer terminated the employee’s employment.</w:t>
      </w:r>
    </w:p>
    <w:p w:rsidR="00E74E01" w:rsidRPr="00E01939" w:rsidRDefault="00E74E01" w:rsidP="00E74E01">
      <w:pPr>
        <w:pStyle w:val="Level2Bold"/>
      </w:pPr>
      <w:bookmarkStart w:id="162" w:name="_Ref527719241"/>
      <w:r w:rsidRPr="00E01939">
        <w:lastRenderedPageBreak/>
        <w:t>Job search entitlement</w:t>
      </w:r>
      <w:bookmarkEnd w:id="162"/>
    </w:p>
    <w:p w:rsidR="00E74E01" w:rsidRPr="00E01939" w:rsidRDefault="00E74E01" w:rsidP="00E74E01">
      <w:pPr>
        <w:pStyle w:val="Block1"/>
      </w:pPr>
      <w:r w:rsidRPr="00E01939">
        <w:t>Where an employer has given notice of termination to an employee, the employee must be allowed time off without loss of pay of up to one day for the purpose of seeking other employment.</w:t>
      </w:r>
    </w:p>
    <w:p w:rsidR="001D216A" w:rsidRPr="001D216A" w:rsidRDefault="00E74E01" w:rsidP="001D216A">
      <w:pPr>
        <w:pStyle w:val="Level2"/>
      </w:pPr>
      <w:bookmarkStart w:id="163" w:name="_Ref7188186"/>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C531C2">
        <w:t>16.2</w:t>
      </w:r>
      <w:r>
        <w:rPr>
          <w:noProof/>
        </w:rPr>
        <w:fldChar w:fldCharType="end"/>
      </w:r>
      <w:r w:rsidRPr="00E01939">
        <w:t xml:space="preserve"> is to be taken at times that are convenient to the employee after consultation with the employer.</w:t>
      </w:r>
      <w:bookmarkEnd w:id="163"/>
    </w:p>
    <w:p w:rsidR="00747C67" w:rsidRDefault="00747C67" w:rsidP="00EC21A9">
      <w:pPr>
        <w:pStyle w:val="Level1"/>
      </w:pPr>
      <w:bookmarkStart w:id="164" w:name="_Toc207691385"/>
      <w:bookmarkStart w:id="165" w:name="_Toc207693803"/>
      <w:bookmarkStart w:id="166" w:name="_Toc208885991"/>
      <w:bookmarkStart w:id="167" w:name="_Toc208886079"/>
      <w:bookmarkStart w:id="168" w:name="_Toc208902569"/>
      <w:bookmarkStart w:id="169" w:name="_Toc208932474"/>
      <w:bookmarkStart w:id="170" w:name="_Toc208932559"/>
      <w:bookmarkStart w:id="171" w:name="_Toc208979914"/>
      <w:bookmarkStart w:id="172" w:name="_Toc213826132"/>
      <w:bookmarkStart w:id="173" w:name="_Toc216161225"/>
      <w:bookmarkStart w:id="174" w:name="_Ref413923518"/>
      <w:bookmarkStart w:id="175" w:name="_Ref413923521"/>
      <w:bookmarkStart w:id="176" w:name="_Ref7188059"/>
      <w:bookmarkStart w:id="177" w:name="_Ref7188073"/>
      <w:bookmarkStart w:id="178" w:name="_Ref7188161"/>
      <w:bookmarkStart w:id="179" w:name="_Toc37314744"/>
      <w:r w:rsidRPr="00B2295B">
        <w:t>Redundancy</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F17378" w:rsidRDefault="00F17378" w:rsidP="00F17378">
      <w:pPr>
        <w:pStyle w:val="History"/>
      </w:pPr>
      <w:r>
        <w:t xml:space="preserve">[Varied by </w:t>
      </w:r>
      <w:hyperlink r:id="rId129" w:history="1">
        <w:r>
          <w:rPr>
            <w:rStyle w:val="Hyperlink"/>
          </w:rPr>
          <w:t>PR994455</w:t>
        </w:r>
      </w:hyperlink>
      <w:r w:rsidR="00F90F5C">
        <w:t xml:space="preserve">, </w:t>
      </w:r>
      <w:hyperlink r:id="rId130" w:history="1">
        <w:r w:rsidR="00A31958">
          <w:rPr>
            <w:rStyle w:val="Hyperlink"/>
          </w:rPr>
          <w:t>PR505248</w:t>
        </w:r>
      </w:hyperlink>
      <w:r w:rsidR="0053026B">
        <w:t xml:space="preserve">, </w:t>
      </w:r>
      <w:hyperlink r:id="rId131" w:history="1">
        <w:r w:rsidR="0053026B">
          <w:rPr>
            <w:rStyle w:val="Hyperlink"/>
          </w:rPr>
          <w:t>PR561478</w:t>
        </w:r>
      </w:hyperlink>
      <w:r w:rsidR="00FF6AEC">
        <w:t xml:space="preserve">; substituted by </w:t>
      </w:r>
      <w:hyperlink r:id="rId132" w:history="1">
        <w:r w:rsidR="00FF6AEC" w:rsidRPr="000610D9">
          <w:rPr>
            <w:rStyle w:val="Hyperlink"/>
          </w:rPr>
          <w:t>PR706971</w:t>
        </w:r>
      </w:hyperlink>
      <w:r w:rsidR="00FF6AEC">
        <w:t xml:space="preserve"> ppc 03May19]</w:t>
      </w:r>
    </w:p>
    <w:p w:rsidR="0065166D" w:rsidRPr="00E7145A" w:rsidRDefault="0065166D" w:rsidP="0065166D">
      <w:pPr>
        <w:keepNext/>
      </w:pPr>
      <w:bookmarkStart w:id="180" w:name="_Ref528226910"/>
      <w:r w:rsidRPr="00E7145A">
        <w:t xml:space="preserve">NOTE: Redundancy pay is provided for in the </w:t>
      </w:r>
      <w:hyperlink r:id="rId133" w:history="1">
        <w:r w:rsidRPr="00E7145A">
          <w:rPr>
            <w:rStyle w:val="Hyperlink"/>
          </w:rPr>
          <w:t>NES</w:t>
        </w:r>
      </w:hyperlink>
      <w:r w:rsidRPr="00E7145A">
        <w:t xml:space="preserve">. See sections 119–123 of the </w:t>
      </w:r>
      <w:hyperlink r:id="rId134" w:history="1">
        <w:r w:rsidRPr="00E7145A">
          <w:rPr>
            <w:rStyle w:val="Hyperlink"/>
          </w:rPr>
          <w:t>Act</w:t>
        </w:r>
      </w:hyperlink>
      <w:r w:rsidRPr="00E7145A">
        <w:t>.</w:t>
      </w:r>
    </w:p>
    <w:p w:rsidR="0065166D" w:rsidRPr="00E7145A" w:rsidRDefault="0065166D" w:rsidP="0065166D">
      <w:pPr>
        <w:pStyle w:val="Level2Bold"/>
      </w:pPr>
      <w:bookmarkStart w:id="181" w:name="_Ref6919596"/>
      <w:r w:rsidRPr="00E7145A">
        <w:t>Transfer to lower paid duties on redundancy</w:t>
      </w:r>
      <w:bookmarkEnd w:id="180"/>
      <w:bookmarkEnd w:id="181"/>
    </w:p>
    <w:p w:rsidR="0065166D" w:rsidRPr="008764CF" w:rsidRDefault="0065166D" w:rsidP="0065166D">
      <w:pPr>
        <w:pStyle w:val="Level3"/>
      </w:pPr>
      <w:r w:rsidRPr="008764CF">
        <w:t xml:space="preserve">Clause </w:t>
      </w:r>
      <w:r>
        <w:fldChar w:fldCharType="begin"/>
      </w:r>
      <w:r>
        <w:instrText xml:space="preserve"> REF _Ref6919596 \w \h </w:instrText>
      </w:r>
      <w:r>
        <w:fldChar w:fldCharType="separate"/>
      </w:r>
      <w:r w:rsidR="00C531C2">
        <w:t>17.1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65166D" w:rsidRPr="008764CF" w:rsidRDefault="0065166D" w:rsidP="0065166D">
      <w:pPr>
        <w:pStyle w:val="Level3"/>
      </w:pPr>
      <w:r w:rsidRPr="008764CF">
        <w:t>The employer may:</w:t>
      </w:r>
    </w:p>
    <w:p w:rsidR="0065166D" w:rsidRPr="008764CF" w:rsidRDefault="0065166D" w:rsidP="0065166D">
      <w:pPr>
        <w:pStyle w:val="Level4"/>
      </w:pPr>
      <w:r w:rsidRPr="008764CF">
        <w:t xml:space="preserve">give the employee notice of the transfer of at least the same length as the employee would be entitled to under section 117 of the </w:t>
      </w:r>
      <w:hyperlink r:id="rId135" w:history="1">
        <w:r w:rsidRPr="008764CF">
          <w:rPr>
            <w:rStyle w:val="Hyperlink"/>
          </w:rPr>
          <w:t>Act</w:t>
        </w:r>
      </w:hyperlink>
      <w:r w:rsidRPr="008764CF">
        <w:t xml:space="preserve"> as if it were a notice of termin</w:t>
      </w:r>
      <w:bookmarkStart w:id="182" w:name="_Ref499548098"/>
      <w:r>
        <w:t>ation given by the employer; or</w:t>
      </w:r>
    </w:p>
    <w:p w:rsidR="0065166D" w:rsidRPr="008764CF" w:rsidRDefault="0065166D" w:rsidP="0065166D">
      <w:pPr>
        <w:pStyle w:val="Level4"/>
      </w:pPr>
      <w:bookmarkStart w:id="18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C531C2">
        <w:t>(c)</w:t>
      </w:r>
      <w:r>
        <w:fldChar w:fldCharType="end"/>
      </w:r>
      <w:r w:rsidRPr="008764CF">
        <w:t>.</w:t>
      </w:r>
      <w:bookmarkEnd w:id="182"/>
      <w:bookmarkEnd w:id="183"/>
    </w:p>
    <w:p w:rsidR="0065166D" w:rsidRDefault="0065166D" w:rsidP="0065166D">
      <w:pPr>
        <w:pStyle w:val="Level3"/>
      </w:pPr>
      <w:bookmarkStart w:id="184" w:name="_Ref6919631"/>
      <w:r w:rsidRPr="008764CF">
        <w:t>If the employer acts as mentioned in paragraph</w:t>
      </w:r>
      <w:r>
        <w:t xml:space="preserve"> </w:t>
      </w:r>
      <w:r>
        <w:fldChar w:fldCharType="begin"/>
      </w:r>
      <w:r>
        <w:instrText xml:space="preserve"> REF _Ref528226924 \r \h </w:instrText>
      </w:r>
      <w:r>
        <w:fldChar w:fldCharType="separate"/>
      </w:r>
      <w:r w:rsidR="00C531C2">
        <w:t>(b)(ii)</w:t>
      </w:r>
      <w:r>
        <w:fldChar w:fldCharType="end"/>
      </w:r>
      <w:r w:rsidRPr="008764CF">
        <w:t xml:space="preserve">, the employee is entitled to a payment of an amount equal to the difference between </w:t>
      </w:r>
      <w:r w:rsidRPr="00334878">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184"/>
    </w:p>
    <w:p w:rsidR="0065166D" w:rsidRPr="008764CF" w:rsidRDefault="0065166D" w:rsidP="0065166D">
      <w:pPr>
        <w:pStyle w:val="Level2Bold"/>
      </w:pPr>
      <w:r w:rsidRPr="002232A4">
        <w:t>Employee leaving during redundancy notice period</w:t>
      </w:r>
    </w:p>
    <w:p w:rsidR="0065166D" w:rsidRPr="008764CF" w:rsidRDefault="0065166D" w:rsidP="0065166D">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36" w:history="1">
        <w:r w:rsidRPr="008764CF">
          <w:rPr>
            <w:rStyle w:val="Hyperlink"/>
          </w:rPr>
          <w:t>Act</w:t>
        </w:r>
      </w:hyperlink>
      <w:r w:rsidRPr="008764CF">
        <w:t>.</w:t>
      </w:r>
    </w:p>
    <w:p w:rsidR="0065166D" w:rsidRPr="008764CF" w:rsidRDefault="0065166D" w:rsidP="0065166D">
      <w:pPr>
        <w:pStyle w:val="Level3"/>
      </w:pPr>
      <w:r w:rsidRPr="008764CF">
        <w:t xml:space="preserve">The employee is entitled to receive the benefits and payments they would have received under clause </w:t>
      </w:r>
      <w:r w:rsidR="00365A12">
        <w:fldChar w:fldCharType="begin"/>
      </w:r>
      <w:r w:rsidR="00365A12">
        <w:instrText xml:space="preserve"> REF _Ref7188161 \n \h </w:instrText>
      </w:r>
      <w:r w:rsidR="00365A12">
        <w:fldChar w:fldCharType="separate"/>
      </w:r>
      <w:r w:rsidR="00C531C2">
        <w:t>17</w:t>
      </w:r>
      <w:r w:rsidR="00365A12">
        <w:fldChar w:fldCharType="end"/>
      </w:r>
      <w:r>
        <w:t xml:space="preserve"> </w:t>
      </w:r>
      <w:r w:rsidRPr="008764CF">
        <w:t xml:space="preserve">or under </w:t>
      </w:r>
      <w:r>
        <w:t xml:space="preserve">sections 119–123 </w:t>
      </w:r>
      <w:r w:rsidRPr="008764CF">
        <w:t xml:space="preserve">of the </w:t>
      </w:r>
      <w:hyperlink r:id="rId137" w:history="1">
        <w:r w:rsidRPr="008764CF">
          <w:rPr>
            <w:rStyle w:val="Hyperlink"/>
          </w:rPr>
          <w:t>Act</w:t>
        </w:r>
      </w:hyperlink>
      <w:r w:rsidRPr="008764CF">
        <w:t xml:space="preserve"> had they remained in employment until the expiry of the notice.</w:t>
      </w:r>
    </w:p>
    <w:p w:rsidR="0065166D" w:rsidRPr="008764CF" w:rsidRDefault="0065166D" w:rsidP="0065166D">
      <w:pPr>
        <w:pStyle w:val="Level3"/>
      </w:pPr>
      <w:r w:rsidRPr="008764CF">
        <w:t>However, the employee is not entitled to be paid for any part of the period of notice remaining after the employee ceased to be employed.</w:t>
      </w:r>
    </w:p>
    <w:p w:rsidR="0065166D" w:rsidRPr="00260D37" w:rsidRDefault="0065166D" w:rsidP="0065166D">
      <w:pPr>
        <w:pStyle w:val="Level2Bold"/>
      </w:pPr>
      <w:r w:rsidRPr="00260D37">
        <w:lastRenderedPageBreak/>
        <w:t>Job search entitlement</w:t>
      </w:r>
    </w:p>
    <w:p w:rsidR="0065166D" w:rsidRPr="008764CF" w:rsidRDefault="0065166D" w:rsidP="0065166D">
      <w:pPr>
        <w:pStyle w:val="Level3"/>
      </w:pPr>
      <w:bookmarkStart w:id="18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38" w:history="1">
        <w:r w:rsidRPr="008764CF">
          <w:rPr>
            <w:rStyle w:val="Hyperlink"/>
          </w:rPr>
          <w:t>Act</w:t>
        </w:r>
      </w:hyperlink>
      <w:r w:rsidRPr="00CE7BF6">
        <w:t xml:space="preserve"> </w:t>
      </w:r>
      <w:r w:rsidRPr="008764CF">
        <w:t>for the purpose of seeking other employment.</w:t>
      </w:r>
      <w:bookmarkEnd w:id="185"/>
    </w:p>
    <w:p w:rsidR="0065166D" w:rsidRPr="008764CF" w:rsidRDefault="0065166D" w:rsidP="0065166D">
      <w:pPr>
        <w:pStyle w:val="Level3"/>
      </w:pPr>
      <w:bookmarkStart w:id="18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C531C2">
        <w:t>(a)</w:t>
      </w:r>
      <w:r>
        <w:fldChar w:fldCharType="end"/>
      </w:r>
      <w:r w:rsidRPr="008764CF">
        <w:t>, the employee must, at the request of the employer, produce proof of attendance at an interview.</w:t>
      </w:r>
      <w:bookmarkEnd w:id="186"/>
    </w:p>
    <w:p w:rsidR="0065166D" w:rsidRPr="008764CF" w:rsidRDefault="0065166D" w:rsidP="0065166D">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C531C2">
        <w:t>(b)</w:t>
      </w:r>
      <w:r>
        <w:fldChar w:fldCharType="end"/>
      </w:r>
      <w:r>
        <w:t>.</w:t>
      </w:r>
    </w:p>
    <w:p w:rsidR="0065166D" w:rsidRPr="008764CF" w:rsidRDefault="0065166D" w:rsidP="0065166D">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C531C2">
        <w:t>(b)</w:t>
      </w:r>
      <w:r>
        <w:fldChar w:fldCharType="end"/>
      </w:r>
      <w:r w:rsidRPr="008764CF">
        <w:t xml:space="preserve"> is not entitl</w:t>
      </w:r>
      <w:r>
        <w:t>ed to be paid for the time off.</w:t>
      </w:r>
    </w:p>
    <w:p w:rsidR="0065166D" w:rsidRDefault="0065166D" w:rsidP="0065166D">
      <w:pPr>
        <w:pStyle w:val="Level3"/>
      </w:pPr>
      <w:r>
        <w:t>T</w:t>
      </w:r>
      <w:r w:rsidRPr="008764CF">
        <w:t xml:space="preserve">his entitlement applies instead of </w:t>
      </w:r>
      <w:r w:rsidR="00410586">
        <w:t xml:space="preserve">clauses </w:t>
      </w:r>
      <w:r w:rsidR="004E2283">
        <w:fldChar w:fldCharType="begin"/>
      </w:r>
      <w:r w:rsidR="004E2283">
        <w:instrText xml:space="preserve"> REF _Ref527719241 \n \h </w:instrText>
      </w:r>
      <w:r w:rsidR="004E2283">
        <w:fldChar w:fldCharType="separate"/>
      </w:r>
      <w:r w:rsidR="00C531C2">
        <w:t>16.2</w:t>
      </w:r>
      <w:r w:rsidR="004E2283">
        <w:fldChar w:fldCharType="end"/>
      </w:r>
      <w:r w:rsidR="00410586">
        <w:t xml:space="preserve"> and </w:t>
      </w:r>
      <w:r w:rsidR="004E2283">
        <w:fldChar w:fldCharType="begin"/>
      </w:r>
      <w:r w:rsidR="004E2283">
        <w:instrText xml:space="preserve"> REF _Ref7188186 \n \h </w:instrText>
      </w:r>
      <w:r w:rsidR="004E2283">
        <w:fldChar w:fldCharType="separate"/>
      </w:r>
      <w:r w:rsidR="00C531C2">
        <w:t>16.3</w:t>
      </w:r>
      <w:r w:rsidR="004E2283">
        <w:fldChar w:fldCharType="end"/>
      </w:r>
      <w:r w:rsidR="00DD7326">
        <w:t>.</w:t>
      </w:r>
    </w:p>
    <w:p w:rsidR="00C47704" w:rsidRPr="00B2295B" w:rsidRDefault="00505EF8" w:rsidP="009F6C64">
      <w:pPr>
        <w:pStyle w:val="Partheading"/>
      </w:pPr>
      <w:bookmarkStart w:id="187" w:name="_Ref208802445"/>
      <w:bookmarkStart w:id="188" w:name="_Toc208885993"/>
      <w:bookmarkStart w:id="189" w:name="_Toc208886081"/>
      <w:bookmarkStart w:id="190" w:name="_Toc208902571"/>
      <w:bookmarkStart w:id="191" w:name="_Toc208932476"/>
      <w:bookmarkStart w:id="192" w:name="_Toc208932561"/>
      <w:bookmarkStart w:id="193" w:name="_Toc208979916"/>
      <w:bookmarkStart w:id="194" w:name="_Toc213826163"/>
      <w:bookmarkStart w:id="195" w:name="_Toc216161226"/>
      <w:bookmarkStart w:id="196" w:name="Part4"/>
      <w:bookmarkStart w:id="197" w:name="_Toc37314745"/>
      <w:bookmarkEnd w:id="77"/>
      <w:r w:rsidRPr="00B2295B">
        <w:t>Classifications and Minimum Wage Rates</w:t>
      </w:r>
      <w:bookmarkEnd w:id="187"/>
      <w:bookmarkEnd w:id="188"/>
      <w:bookmarkEnd w:id="189"/>
      <w:bookmarkEnd w:id="190"/>
      <w:bookmarkEnd w:id="191"/>
      <w:bookmarkEnd w:id="192"/>
      <w:bookmarkEnd w:id="193"/>
      <w:bookmarkEnd w:id="194"/>
      <w:bookmarkEnd w:id="195"/>
      <w:bookmarkEnd w:id="197"/>
    </w:p>
    <w:p w:rsidR="006464F4" w:rsidRPr="00AB7E02" w:rsidRDefault="006464F4" w:rsidP="006867BF">
      <w:pPr>
        <w:pStyle w:val="Level1"/>
      </w:pPr>
      <w:bookmarkStart w:id="198" w:name="_Toc208901315"/>
      <w:bookmarkStart w:id="199" w:name="_Toc208901561"/>
      <w:bookmarkStart w:id="200" w:name="_Toc208975980"/>
      <w:bookmarkStart w:id="201" w:name="_Toc208979897"/>
      <w:bookmarkStart w:id="202" w:name="_Toc208980966"/>
      <w:bookmarkStart w:id="203" w:name="_Toc213826164"/>
      <w:bookmarkStart w:id="204" w:name="_Toc216161227"/>
      <w:bookmarkStart w:id="205" w:name="_Ref250732992"/>
      <w:bookmarkStart w:id="206" w:name="_Toc37314746"/>
      <w:r w:rsidRPr="00B2295B">
        <w:t>Work organisatio</w:t>
      </w:r>
      <w:r w:rsidRPr="00AB7E02">
        <w:t>n</w:t>
      </w:r>
      <w:bookmarkEnd w:id="198"/>
      <w:bookmarkEnd w:id="199"/>
      <w:bookmarkEnd w:id="200"/>
      <w:bookmarkEnd w:id="201"/>
      <w:bookmarkEnd w:id="202"/>
      <w:bookmarkEnd w:id="203"/>
      <w:bookmarkEnd w:id="204"/>
      <w:bookmarkEnd w:id="205"/>
      <w:bookmarkEnd w:id="206"/>
    </w:p>
    <w:p w:rsidR="00EC21A9" w:rsidRPr="00AB7E02" w:rsidRDefault="006464F4" w:rsidP="00EC21A9">
      <w:r w:rsidRPr="00AB7E02">
        <w:t xml:space="preserve">Employees must undertake duties as directed within the limits of their competence and may undertake duties across the different streams contained in the classification definitions in </w:t>
      </w:r>
      <w:r w:rsidR="0042535E">
        <w:fldChar w:fldCharType="begin"/>
      </w:r>
      <w:r w:rsidR="0042535E">
        <w:instrText xml:space="preserve"> REF _Ref249954700 \w \h  \* MERGEFORMAT </w:instrText>
      </w:r>
      <w:r w:rsidR="0042535E">
        <w:fldChar w:fldCharType="separate"/>
      </w:r>
      <w:r w:rsidR="00C531C2">
        <w:t>Schedule D</w:t>
      </w:r>
      <w:r w:rsidR="0042535E">
        <w:fldChar w:fldCharType="end"/>
      </w:r>
      <w:r w:rsidR="0042535E">
        <w:fldChar w:fldCharType="begin"/>
      </w:r>
      <w:r w:rsidR="0042535E">
        <w:instrText xml:space="preserve"> REF _Ref249954464 \h  \* MERGEFORMAT </w:instrText>
      </w:r>
      <w:r w:rsidR="0042535E">
        <w:fldChar w:fldCharType="separate"/>
      </w:r>
      <w:r w:rsidR="00C531C2" w:rsidRPr="00B2295B">
        <w:t>—Classification Definitions</w:t>
      </w:r>
      <w:r w:rsidR="0042535E">
        <w:fldChar w:fldCharType="end"/>
      </w:r>
      <w:r w:rsidR="00EC21A9" w:rsidRPr="00AB7E02">
        <w:t>.</w:t>
      </w:r>
    </w:p>
    <w:p w:rsidR="006464F4" w:rsidRPr="00AB7E02" w:rsidRDefault="006464F4" w:rsidP="00EC21A9">
      <w:pPr>
        <w:pStyle w:val="Level1"/>
      </w:pPr>
      <w:bookmarkStart w:id="207" w:name="_Toc208901316"/>
      <w:bookmarkStart w:id="208" w:name="_Toc208901562"/>
      <w:bookmarkStart w:id="209" w:name="_Toc208975981"/>
      <w:bookmarkStart w:id="210" w:name="_Toc208979898"/>
      <w:bookmarkStart w:id="211" w:name="_Toc208980967"/>
      <w:bookmarkStart w:id="212" w:name="_Toc213826165"/>
      <w:bookmarkStart w:id="213" w:name="_Toc216161228"/>
      <w:bookmarkStart w:id="214" w:name="_Ref250732997"/>
      <w:bookmarkStart w:id="215" w:name="_Ref35965018"/>
      <w:bookmarkStart w:id="216" w:name="_Ref35965026"/>
      <w:bookmarkStart w:id="217" w:name="_Ref35965031"/>
      <w:bookmarkStart w:id="218" w:name="_Toc37314747"/>
      <w:r w:rsidRPr="00AB7E02">
        <w:t>Classifications</w:t>
      </w:r>
      <w:bookmarkEnd w:id="207"/>
      <w:bookmarkEnd w:id="208"/>
      <w:bookmarkEnd w:id="209"/>
      <w:bookmarkEnd w:id="210"/>
      <w:bookmarkEnd w:id="211"/>
      <w:bookmarkEnd w:id="212"/>
      <w:bookmarkEnd w:id="213"/>
      <w:bookmarkEnd w:id="214"/>
      <w:bookmarkEnd w:id="215"/>
      <w:bookmarkEnd w:id="216"/>
      <w:bookmarkEnd w:id="217"/>
      <w:bookmarkEnd w:id="218"/>
    </w:p>
    <w:p w:rsidR="006464F4" w:rsidRPr="00B2295B" w:rsidRDefault="006464F4" w:rsidP="00EC21A9">
      <w:r w:rsidRPr="00AB7E02">
        <w:t xml:space="preserve">The definitions of the classification levels in clause </w:t>
      </w:r>
      <w:r w:rsidR="0042535E">
        <w:fldChar w:fldCharType="begin"/>
      </w:r>
      <w:r w:rsidR="0042535E">
        <w:instrText xml:space="preserve"> REF _Ref208655928 \w \h  \* MERGEFORMAT </w:instrText>
      </w:r>
      <w:r w:rsidR="0042535E">
        <w:fldChar w:fldCharType="separate"/>
      </w:r>
      <w:r w:rsidR="00C531C2">
        <w:t>20</w:t>
      </w:r>
      <w:r w:rsidR="0042535E">
        <w:fldChar w:fldCharType="end"/>
      </w:r>
      <w:r w:rsidR="00012793">
        <w:t>—</w:t>
      </w:r>
      <w:r w:rsidR="0086684C">
        <w:fldChar w:fldCharType="begin"/>
      </w:r>
      <w:r w:rsidR="00012793">
        <w:instrText xml:space="preserve"> REF _Ref208655928 \h </w:instrText>
      </w:r>
      <w:r w:rsidR="0086684C">
        <w:fldChar w:fldCharType="separate"/>
      </w:r>
      <w:r w:rsidR="00C531C2" w:rsidRPr="00B2295B">
        <w:t>Minimum wages</w:t>
      </w:r>
      <w:r w:rsidR="0086684C">
        <w:fldChar w:fldCharType="end"/>
      </w:r>
      <w:r w:rsidRPr="00AB7E02">
        <w:t xml:space="preserve"> are contained in </w:t>
      </w:r>
      <w:r w:rsidR="0042535E">
        <w:fldChar w:fldCharType="begin"/>
      </w:r>
      <w:r w:rsidR="0042535E">
        <w:instrText xml:space="preserve"> REF _Ref249954700 \w \h  \* MERGEFORMAT </w:instrText>
      </w:r>
      <w:r w:rsidR="0042535E">
        <w:fldChar w:fldCharType="separate"/>
      </w:r>
      <w:r w:rsidR="00C531C2">
        <w:t>Schedule D</w:t>
      </w:r>
      <w:r w:rsidR="0042535E">
        <w:fldChar w:fldCharType="end"/>
      </w:r>
      <w:r w:rsidR="0042535E">
        <w:fldChar w:fldCharType="begin"/>
      </w:r>
      <w:r w:rsidR="0042535E">
        <w:instrText xml:space="preserve"> REF _Ref249954464 \h  \* MERGEFORMAT </w:instrText>
      </w:r>
      <w:r w:rsidR="0042535E">
        <w:fldChar w:fldCharType="separate"/>
      </w:r>
      <w:r w:rsidR="00C531C2" w:rsidRPr="00B2295B">
        <w:t>—Classification Definitions</w:t>
      </w:r>
      <w:r w:rsidR="0042535E">
        <w:fldChar w:fldCharType="end"/>
      </w:r>
      <w:r w:rsidRPr="00B2295B">
        <w:t>.</w:t>
      </w:r>
    </w:p>
    <w:p w:rsidR="00C47704" w:rsidRDefault="00C47704" w:rsidP="005A658D">
      <w:pPr>
        <w:pStyle w:val="Level1"/>
      </w:pPr>
      <w:bookmarkStart w:id="219" w:name="_Ref208655928"/>
      <w:bookmarkStart w:id="220" w:name="_Toc208885994"/>
      <w:bookmarkStart w:id="221" w:name="_Toc208886082"/>
      <w:bookmarkStart w:id="222" w:name="_Toc208902572"/>
      <w:bookmarkStart w:id="223" w:name="_Toc208932477"/>
      <w:bookmarkStart w:id="224" w:name="_Toc208932562"/>
      <w:bookmarkStart w:id="225" w:name="_Toc208979917"/>
      <w:bookmarkStart w:id="226" w:name="_Toc213826166"/>
      <w:bookmarkStart w:id="227" w:name="_Toc216161229"/>
      <w:bookmarkStart w:id="228" w:name="_Toc37314748"/>
      <w:r w:rsidRPr="00B2295B">
        <w:t>Minimum wages</w:t>
      </w:r>
      <w:bookmarkEnd w:id="219"/>
      <w:bookmarkEnd w:id="220"/>
      <w:bookmarkEnd w:id="221"/>
      <w:bookmarkEnd w:id="222"/>
      <w:bookmarkEnd w:id="223"/>
      <w:bookmarkEnd w:id="224"/>
      <w:bookmarkEnd w:id="225"/>
      <w:bookmarkEnd w:id="226"/>
      <w:bookmarkEnd w:id="227"/>
      <w:bookmarkEnd w:id="228"/>
    </w:p>
    <w:p w:rsidR="006867BF" w:rsidRDefault="006867BF" w:rsidP="006867BF">
      <w:pPr>
        <w:pStyle w:val="History"/>
      </w:pPr>
      <w:r>
        <w:t>[Varied by</w:t>
      </w:r>
      <w:r w:rsidR="008239E4">
        <w:t xml:space="preserve"> </w:t>
      </w:r>
      <w:hyperlink r:id="rId139" w:history="1">
        <w:r w:rsidR="008239E4" w:rsidRPr="008239E4">
          <w:rPr>
            <w:rStyle w:val="Hyperlink"/>
          </w:rPr>
          <w:t>PR992056</w:t>
        </w:r>
      </w:hyperlink>
      <w:r w:rsidR="008239E4">
        <w:t>,</w:t>
      </w:r>
      <w:r>
        <w:t xml:space="preserve"> </w:t>
      </w:r>
      <w:hyperlink r:id="rId140" w:history="1">
        <w:r>
          <w:rPr>
            <w:rStyle w:val="Hyperlink"/>
          </w:rPr>
          <w:t>PR994455</w:t>
        </w:r>
      </w:hyperlink>
      <w:r w:rsidR="00AD5576">
        <w:t>,</w:t>
      </w:r>
      <w:r w:rsidR="00CE3437">
        <w:t xml:space="preserve"> </w:t>
      </w:r>
      <w:hyperlink r:id="rId141" w:history="1">
        <w:r w:rsidR="00CE3437" w:rsidRPr="00CE3437">
          <w:rPr>
            <w:rStyle w:val="Hyperlink"/>
          </w:rPr>
          <w:t>PR997888</w:t>
        </w:r>
      </w:hyperlink>
      <w:r w:rsidR="006B1B2D">
        <w:t xml:space="preserve">, </w:t>
      </w:r>
      <w:hyperlink r:id="rId142" w:history="1">
        <w:r w:rsidR="006B1B2D">
          <w:rPr>
            <w:rStyle w:val="Hyperlink"/>
          </w:rPr>
          <w:t>PR509040</w:t>
        </w:r>
      </w:hyperlink>
      <w:r w:rsidR="002010A2">
        <w:t xml:space="preserve">, </w:t>
      </w:r>
      <w:hyperlink r:id="rId143" w:history="1">
        <w:r w:rsidR="002010A2" w:rsidRPr="002010A2">
          <w:rPr>
            <w:rStyle w:val="Hyperlink"/>
          </w:rPr>
          <w:t>PR514972</w:t>
        </w:r>
      </w:hyperlink>
      <w:r w:rsidR="00AD10A8">
        <w:t xml:space="preserve">, </w:t>
      </w:r>
      <w:hyperlink r:id="rId144" w:history="1">
        <w:r w:rsidR="00AD10A8">
          <w:rPr>
            <w:rStyle w:val="Hyperlink"/>
          </w:rPr>
          <w:t>PR522871</w:t>
        </w:r>
      </w:hyperlink>
      <w:r w:rsidR="0098676B">
        <w:t xml:space="preserve">, </w:t>
      </w:r>
      <w:hyperlink r:id="rId145" w:history="1">
        <w:r w:rsidR="00877B7D">
          <w:rPr>
            <w:rStyle w:val="Hyperlink"/>
          </w:rPr>
          <w:t>PR536674</w:t>
        </w:r>
      </w:hyperlink>
      <w:r w:rsidR="00231C2D">
        <w:t xml:space="preserve">, </w:t>
      </w:r>
      <w:hyperlink r:id="rId146" w:history="1">
        <w:r w:rsidR="00231C2D">
          <w:rPr>
            <w:rStyle w:val="Hyperlink"/>
          </w:rPr>
          <w:t>PR540249</w:t>
        </w:r>
      </w:hyperlink>
      <w:r w:rsidR="009E2812">
        <w:t xml:space="preserve">, </w:t>
      </w:r>
      <w:hyperlink r:id="rId147" w:history="1">
        <w:r w:rsidR="009E2812">
          <w:rPr>
            <w:rStyle w:val="Hyperlink"/>
          </w:rPr>
          <w:t>PR540578</w:t>
        </w:r>
      </w:hyperlink>
      <w:r w:rsidR="00A27228">
        <w:t xml:space="preserve">, </w:t>
      </w:r>
      <w:hyperlink r:id="rId148" w:history="1">
        <w:r w:rsidR="00A27228" w:rsidRPr="00A27228">
          <w:rPr>
            <w:rStyle w:val="Hyperlink"/>
          </w:rPr>
          <w:t>PR544256</w:t>
        </w:r>
      </w:hyperlink>
      <w:r w:rsidR="0046025B">
        <w:t>,</w:t>
      </w:r>
      <w:r w:rsidR="00E62B32">
        <w:t xml:space="preserve"> </w:t>
      </w:r>
      <w:hyperlink r:id="rId149" w:history="1">
        <w:r w:rsidR="00E62B32">
          <w:rPr>
            <w:rStyle w:val="Hyperlink"/>
          </w:rPr>
          <w:t>PR551597</w:t>
        </w:r>
      </w:hyperlink>
      <w:r w:rsidR="007141E1">
        <w:t xml:space="preserve">, </w:t>
      </w:r>
      <w:hyperlink r:id="rId150" w:history="1">
        <w:r w:rsidR="007141E1" w:rsidRPr="007141E1">
          <w:rPr>
            <w:rStyle w:val="Hyperlink"/>
          </w:rPr>
          <w:t>PR566676</w:t>
        </w:r>
      </w:hyperlink>
      <w:r w:rsidR="00297EF9" w:rsidRPr="00297EF9">
        <w:rPr>
          <w:rStyle w:val="Hyperlink"/>
          <w:color w:val="auto"/>
          <w:u w:val="none"/>
        </w:rPr>
        <w:t xml:space="preserve">, </w:t>
      </w:r>
      <w:hyperlink r:id="rId151" w:history="1">
        <w:r w:rsidR="00ED0408" w:rsidRPr="00ED0408">
          <w:rPr>
            <w:rStyle w:val="Hyperlink"/>
          </w:rPr>
          <w:t>PR579759</w:t>
        </w:r>
      </w:hyperlink>
      <w:r w:rsidR="003050C9" w:rsidRPr="00FE420E">
        <w:rPr>
          <w:rStyle w:val="Hyperlink"/>
          <w:color w:val="auto"/>
          <w:u w:val="none"/>
        </w:rPr>
        <w:t xml:space="preserve">, </w:t>
      </w:r>
      <w:hyperlink r:id="rId152" w:history="1">
        <w:r w:rsidR="003050C9" w:rsidRPr="008459BC">
          <w:rPr>
            <w:rStyle w:val="Hyperlink"/>
          </w:rPr>
          <w:t>PR592104</w:t>
        </w:r>
      </w:hyperlink>
      <w:r w:rsidR="0062514B" w:rsidRPr="0062514B">
        <w:rPr>
          <w:rStyle w:val="Hyperlink"/>
          <w:color w:val="auto"/>
          <w:u w:val="none"/>
        </w:rPr>
        <w:t xml:space="preserve">, </w:t>
      </w:r>
      <w:hyperlink r:id="rId153" w:history="1">
        <w:r w:rsidR="0062514B" w:rsidRPr="006F0B51">
          <w:rPr>
            <w:rStyle w:val="Hyperlink"/>
          </w:rPr>
          <w:t>PR606333</w:t>
        </w:r>
      </w:hyperlink>
      <w:r w:rsidR="0006087C">
        <w:t xml:space="preserve">, </w:t>
      </w:r>
      <w:hyperlink r:id="rId154" w:history="1">
        <w:r w:rsidR="0006087C" w:rsidRPr="00F757CF">
          <w:rPr>
            <w:rStyle w:val="Hyperlink"/>
          </w:rPr>
          <w:t>PR707419</w:t>
        </w:r>
      </w:hyperlink>
      <w:r w:rsidR="001E20B4">
        <w:t>,</w:t>
      </w:r>
      <w:r w:rsidR="001E20B4" w:rsidRPr="001E20B4">
        <w:t xml:space="preserve"> </w:t>
      </w:r>
      <w:hyperlink r:id="rId155" w:history="1">
        <w:r w:rsidR="001E20B4" w:rsidRPr="005B5C06">
          <w:rPr>
            <w:rStyle w:val="Hyperlink"/>
          </w:rPr>
          <w:t>PR716109</w:t>
        </w:r>
      </w:hyperlink>
      <w:r w:rsidR="001E20B4">
        <w:t>]</w:t>
      </w:r>
    </w:p>
    <w:p w:rsidR="006464F4" w:rsidRDefault="006464F4" w:rsidP="00EC21A9">
      <w:pPr>
        <w:pStyle w:val="Level2Bold"/>
      </w:pPr>
      <w:bookmarkStart w:id="229" w:name="_Ref208737868"/>
      <w:r w:rsidRPr="00B2295B">
        <w:t>Gen</w:t>
      </w:r>
      <w:r w:rsidRPr="00B2295B">
        <w:rPr>
          <w:rStyle w:val="Level3Char"/>
        </w:rPr>
        <w:t>e</w:t>
      </w:r>
      <w:r w:rsidRPr="00B2295B">
        <w:t>ral</w:t>
      </w:r>
      <w:bookmarkEnd w:id="229"/>
    </w:p>
    <w:p w:rsidR="006867BF" w:rsidRDefault="006867BF" w:rsidP="0098676B">
      <w:pPr>
        <w:pStyle w:val="History"/>
        <w:jc w:val="left"/>
      </w:pPr>
      <w:r>
        <w:t xml:space="preserve">[20.1 varied by </w:t>
      </w:r>
      <w:hyperlink r:id="rId156" w:history="1">
        <w:r>
          <w:rPr>
            <w:rStyle w:val="Hyperlink"/>
          </w:rPr>
          <w:t>PR994455</w:t>
        </w:r>
      </w:hyperlink>
      <w:r w:rsidR="006B1B2D">
        <w:t xml:space="preserve"> </w:t>
      </w:r>
      <w:r w:rsidR="00C60749">
        <w:t>from</w:t>
      </w:r>
      <w:r w:rsidR="006B1B2D">
        <w:t xml:space="preserve"> 01Jan10</w:t>
      </w:r>
      <w:r w:rsidR="00AD10A8">
        <w:t>;</w:t>
      </w:r>
      <w:r w:rsidR="00CE3437">
        <w:t xml:space="preserve"> </w:t>
      </w:r>
      <w:hyperlink r:id="rId157" w:history="1">
        <w:r w:rsidR="00CE3437" w:rsidRPr="00CE3437">
          <w:rPr>
            <w:rStyle w:val="Hyperlink"/>
          </w:rPr>
          <w:t>PR997888</w:t>
        </w:r>
      </w:hyperlink>
      <w:r w:rsidR="006B1B2D">
        <w:t xml:space="preserve">, </w:t>
      </w:r>
      <w:hyperlink r:id="rId158" w:history="1">
        <w:r w:rsidR="006B1B2D">
          <w:rPr>
            <w:rStyle w:val="Hyperlink"/>
          </w:rPr>
          <w:t>PR509040</w:t>
        </w:r>
      </w:hyperlink>
      <w:r w:rsidR="00330F95">
        <w:t xml:space="preserve"> </w:t>
      </w:r>
      <w:r w:rsidR="002A58B8">
        <w:t xml:space="preserve">, </w:t>
      </w:r>
      <w:hyperlink r:id="rId159" w:history="1">
        <w:r w:rsidR="002010A2" w:rsidRPr="002010A2">
          <w:rPr>
            <w:rStyle w:val="Hyperlink"/>
          </w:rPr>
          <w:t>PR514972</w:t>
        </w:r>
      </w:hyperlink>
      <w:r w:rsidR="00AD10A8">
        <w:t xml:space="preserve">, </w:t>
      </w:r>
      <w:hyperlink r:id="rId160" w:history="1">
        <w:r w:rsidR="00AD10A8">
          <w:rPr>
            <w:rStyle w:val="Hyperlink"/>
          </w:rPr>
          <w:t>PR522871</w:t>
        </w:r>
      </w:hyperlink>
      <w:r w:rsidR="0098676B">
        <w:t xml:space="preserve">, </w:t>
      </w:r>
      <w:hyperlink r:id="rId161" w:history="1">
        <w:r w:rsidR="00877B7D">
          <w:rPr>
            <w:rStyle w:val="Hyperlink"/>
          </w:rPr>
          <w:t>PR536674</w:t>
        </w:r>
      </w:hyperlink>
      <w:r w:rsidR="00E62B32">
        <w:t xml:space="preserve">, </w:t>
      </w:r>
      <w:hyperlink r:id="rId162" w:history="1">
        <w:r w:rsidR="00E62B32">
          <w:rPr>
            <w:rStyle w:val="Hyperlink"/>
          </w:rPr>
          <w:t>PR551597</w:t>
        </w:r>
      </w:hyperlink>
      <w:r w:rsidR="002E4703">
        <w:t xml:space="preserve">, </w:t>
      </w:r>
      <w:hyperlink r:id="rId163" w:history="1">
        <w:r w:rsidR="002E4703" w:rsidRPr="002E4703">
          <w:rPr>
            <w:rStyle w:val="Hyperlink"/>
          </w:rPr>
          <w:t>PR566676</w:t>
        </w:r>
      </w:hyperlink>
      <w:r w:rsidR="00297EF9" w:rsidRPr="00297EF9">
        <w:rPr>
          <w:rStyle w:val="Hyperlink"/>
          <w:color w:val="auto"/>
          <w:u w:val="none"/>
        </w:rPr>
        <w:t xml:space="preserve">, </w:t>
      </w:r>
      <w:hyperlink r:id="rId164" w:history="1">
        <w:r w:rsidR="00ED0408" w:rsidRPr="00ED0408">
          <w:rPr>
            <w:rStyle w:val="Hyperlink"/>
          </w:rPr>
          <w:t>PR579759</w:t>
        </w:r>
      </w:hyperlink>
      <w:r w:rsidR="003050C9" w:rsidRPr="003050C9">
        <w:rPr>
          <w:rStyle w:val="Hyperlink"/>
          <w:color w:val="auto"/>
          <w:u w:val="none"/>
        </w:rPr>
        <w:t xml:space="preserve">, </w:t>
      </w:r>
      <w:hyperlink r:id="rId165" w:history="1">
        <w:r w:rsidR="003050C9" w:rsidRPr="008459BC">
          <w:rPr>
            <w:rStyle w:val="Hyperlink"/>
          </w:rPr>
          <w:t>PR592104</w:t>
        </w:r>
      </w:hyperlink>
      <w:r w:rsidR="0062514B" w:rsidRPr="0062514B">
        <w:rPr>
          <w:rStyle w:val="Hyperlink"/>
          <w:color w:val="auto"/>
          <w:u w:val="none"/>
        </w:rPr>
        <w:t xml:space="preserve">, </w:t>
      </w:r>
      <w:hyperlink r:id="rId166" w:history="1">
        <w:r w:rsidR="0062514B" w:rsidRPr="006F0B51">
          <w:rPr>
            <w:rStyle w:val="Hyperlink"/>
          </w:rPr>
          <w:t>PR606333</w:t>
        </w:r>
      </w:hyperlink>
      <w:r w:rsidR="0048787F">
        <w:t xml:space="preserve">, </w:t>
      </w:r>
      <w:hyperlink r:id="rId167" w:history="1">
        <w:r w:rsidR="0048787F" w:rsidRPr="00A83F74">
          <w:rPr>
            <w:rStyle w:val="Hyperlink"/>
          </w:rPr>
          <w:t>PR707419</w:t>
        </w:r>
      </w:hyperlink>
      <w:r w:rsidR="0048787F" w:rsidRPr="00A83F74">
        <w:t xml:space="preserve"> ppc</w:t>
      </w:r>
      <w:r w:rsidR="007719A2">
        <w:t xml:space="preserve"> </w:t>
      </w:r>
      <w:r w:rsidR="0048787F" w:rsidRPr="00A83F74">
        <w:t>01Jul19]</w:t>
      </w:r>
    </w:p>
    <w:p w:rsidR="006464F4" w:rsidRDefault="006464F4" w:rsidP="00EC21A9">
      <w:pPr>
        <w:pStyle w:val="Block1"/>
      </w:pPr>
      <w:r w:rsidRPr="00AB7E02">
        <w:t>An adult employee within a level specified in the following table (other than an apprentice</w:t>
      </w:r>
      <w:r w:rsidR="008140BC" w:rsidRPr="00AB7E02">
        <w:t>)</w:t>
      </w:r>
      <w:r w:rsidRPr="00AB7E02">
        <w:t xml:space="preserve"> will be paid not less than the rate per week assigned to the classification, as defined in </w:t>
      </w:r>
      <w:r w:rsidR="0042535E">
        <w:fldChar w:fldCharType="begin"/>
      </w:r>
      <w:r w:rsidR="0042535E">
        <w:instrText xml:space="preserve"> REF _Ref249954464 \w \h  \* MERGEFORMAT </w:instrText>
      </w:r>
      <w:r w:rsidR="0042535E">
        <w:fldChar w:fldCharType="separate"/>
      </w:r>
      <w:r w:rsidR="00C531C2">
        <w:t>Schedule D</w:t>
      </w:r>
      <w:r w:rsidR="0042535E">
        <w:fldChar w:fldCharType="end"/>
      </w:r>
      <w:r w:rsidR="0042535E">
        <w:fldChar w:fldCharType="begin"/>
      </w:r>
      <w:r w:rsidR="0042535E">
        <w:instrText xml:space="preserve"> REF _Ref249954464 \h  \* MERGEFORMAT </w:instrText>
      </w:r>
      <w:r w:rsidR="0042535E">
        <w:fldChar w:fldCharType="separate"/>
      </w:r>
      <w:r w:rsidR="00C531C2" w:rsidRPr="00B2295B">
        <w:t>—Classification Definitions</w:t>
      </w:r>
      <w:r w:rsidR="0042535E">
        <w:fldChar w:fldCharType="end"/>
      </w:r>
      <w:r w:rsidRPr="00AB7E02">
        <w:t xml:space="preserve">, for the area in which such employee is working. An employee’s rate of pay is inclusive of the award rate set out in this clause and the additional allowance for a </w:t>
      </w:r>
      <w:r w:rsidR="000A4B78">
        <w:t>fork-lift</w:t>
      </w:r>
      <w:r w:rsidRPr="00AB7E02">
        <w:t xml:space="preserve"> driver set out in clause</w:t>
      </w:r>
      <w:r w:rsidR="0002212C">
        <w:t> </w:t>
      </w:r>
      <w:r w:rsidR="0042535E">
        <w:fldChar w:fldCharType="begin"/>
      </w:r>
      <w:r w:rsidR="0042535E">
        <w:instrText xml:space="preserve"> REF _Ref208740176 \w \h  \* MERGEFORMAT </w:instrText>
      </w:r>
      <w:r w:rsidR="0042535E">
        <w:fldChar w:fldCharType="separate"/>
      </w:r>
      <w:r w:rsidR="00C531C2">
        <w:t>21.2(a)</w:t>
      </w:r>
      <w:r w:rsidR="0042535E">
        <w:fldChar w:fldCharType="end"/>
      </w:r>
      <w:r w:rsidRPr="00AB7E02">
        <w:t>.</w:t>
      </w:r>
    </w:p>
    <w:tbl>
      <w:tblPr>
        <w:tblW w:w="8149" w:type="dxa"/>
        <w:tblInd w:w="851" w:type="dxa"/>
        <w:tblCellMar>
          <w:left w:w="0" w:type="dxa"/>
          <w:right w:w="170" w:type="dxa"/>
        </w:tblCellMar>
        <w:tblLook w:val="01E0" w:firstRow="1" w:lastRow="1" w:firstColumn="1" w:lastColumn="1" w:noHBand="0" w:noVBand="0"/>
      </w:tblPr>
      <w:tblGrid>
        <w:gridCol w:w="1440"/>
        <w:gridCol w:w="3780"/>
        <w:gridCol w:w="1489"/>
        <w:gridCol w:w="1440"/>
      </w:tblGrid>
      <w:tr w:rsidR="002A58B8" w:rsidRPr="00E37966" w:rsidTr="002A58B8">
        <w:trPr>
          <w:tblHeader/>
        </w:trPr>
        <w:tc>
          <w:tcPr>
            <w:tcW w:w="1440" w:type="dxa"/>
          </w:tcPr>
          <w:p w:rsidR="002A58B8" w:rsidRPr="00E37966" w:rsidRDefault="002A58B8" w:rsidP="006E76D9">
            <w:pPr>
              <w:pStyle w:val="AMODTable"/>
              <w:rPr>
                <w:b/>
              </w:rPr>
            </w:pPr>
            <w:r w:rsidRPr="00E37966">
              <w:rPr>
                <w:b/>
              </w:rPr>
              <w:t>Level</w:t>
            </w:r>
          </w:p>
        </w:tc>
        <w:tc>
          <w:tcPr>
            <w:tcW w:w="3780" w:type="dxa"/>
          </w:tcPr>
          <w:p w:rsidR="002A58B8" w:rsidRPr="00E37966" w:rsidRDefault="002A58B8" w:rsidP="00BB5E34">
            <w:pPr>
              <w:pStyle w:val="AMODTable"/>
              <w:rPr>
                <w:b/>
              </w:rPr>
            </w:pPr>
            <w:r w:rsidRPr="00E37966">
              <w:rPr>
                <w:b/>
              </w:rPr>
              <w:t>Classification</w:t>
            </w:r>
          </w:p>
        </w:tc>
        <w:tc>
          <w:tcPr>
            <w:tcW w:w="1489" w:type="dxa"/>
          </w:tcPr>
          <w:p w:rsidR="002A58B8" w:rsidRPr="00E37966" w:rsidRDefault="002A58B8" w:rsidP="00BB5E34">
            <w:pPr>
              <w:pStyle w:val="AMODTable"/>
              <w:jc w:val="center"/>
              <w:rPr>
                <w:b/>
              </w:rPr>
            </w:pPr>
            <w:r w:rsidRPr="00E37966">
              <w:rPr>
                <w:b/>
              </w:rPr>
              <w:t>Minimum weekly wage</w:t>
            </w:r>
            <w:r w:rsidR="009B78FA" w:rsidRPr="00E37966">
              <w:rPr>
                <w:b/>
              </w:rPr>
              <w:br/>
              <w:t>$</w:t>
            </w:r>
          </w:p>
        </w:tc>
        <w:tc>
          <w:tcPr>
            <w:tcW w:w="1440" w:type="dxa"/>
          </w:tcPr>
          <w:p w:rsidR="002A58B8" w:rsidRPr="00E37966" w:rsidRDefault="002A58B8" w:rsidP="00BB5E34">
            <w:pPr>
              <w:pStyle w:val="AMODTable"/>
              <w:jc w:val="center"/>
              <w:rPr>
                <w:b/>
              </w:rPr>
            </w:pPr>
            <w:r w:rsidRPr="00E37966">
              <w:rPr>
                <w:b/>
              </w:rPr>
              <w:t>Minimum hourly wage</w:t>
            </w:r>
            <w:r w:rsidR="009B78FA" w:rsidRPr="00E37966">
              <w:rPr>
                <w:b/>
              </w:rPr>
              <w:br/>
              <w:t>$</w:t>
            </w:r>
          </w:p>
        </w:tc>
      </w:tr>
      <w:tr w:rsidR="00954750" w:rsidRPr="00E37966" w:rsidTr="00681C95">
        <w:tc>
          <w:tcPr>
            <w:tcW w:w="1440" w:type="dxa"/>
          </w:tcPr>
          <w:p w:rsidR="00954750" w:rsidRPr="00E37966" w:rsidRDefault="00954750" w:rsidP="006E76D9">
            <w:pPr>
              <w:pStyle w:val="AMODTable"/>
            </w:pPr>
            <w:r w:rsidRPr="00E37966">
              <w:lastRenderedPageBreak/>
              <w:t>Introductory</w:t>
            </w:r>
          </w:p>
        </w:tc>
        <w:tc>
          <w:tcPr>
            <w:tcW w:w="3780" w:type="dxa"/>
          </w:tcPr>
          <w:p w:rsidR="00954750" w:rsidRPr="00E37966" w:rsidRDefault="00954750" w:rsidP="00BB5E34">
            <w:pPr>
              <w:pStyle w:val="AMODTable"/>
            </w:pPr>
          </w:p>
        </w:tc>
        <w:tc>
          <w:tcPr>
            <w:tcW w:w="1489" w:type="dxa"/>
            <w:vAlign w:val="center"/>
          </w:tcPr>
          <w:p w:rsidR="00954750" w:rsidRPr="00B62F4F" w:rsidRDefault="00954750" w:rsidP="00681C95">
            <w:pPr>
              <w:pStyle w:val="AMODTable"/>
              <w:jc w:val="center"/>
            </w:pPr>
            <w:r w:rsidRPr="00B62F4F">
              <w:t>740.80</w:t>
            </w:r>
          </w:p>
        </w:tc>
        <w:tc>
          <w:tcPr>
            <w:tcW w:w="1440" w:type="dxa"/>
            <w:vAlign w:val="center"/>
          </w:tcPr>
          <w:p w:rsidR="00954750" w:rsidRPr="00B62F4F" w:rsidRDefault="00954750" w:rsidP="00681C95">
            <w:pPr>
              <w:pStyle w:val="AMODTable"/>
              <w:jc w:val="center"/>
            </w:pPr>
            <w:r w:rsidRPr="00B62F4F">
              <w:t>19.49</w:t>
            </w:r>
          </w:p>
        </w:tc>
      </w:tr>
      <w:tr w:rsidR="00954750" w:rsidRPr="00E37966" w:rsidTr="00681C95">
        <w:tc>
          <w:tcPr>
            <w:tcW w:w="1440" w:type="dxa"/>
          </w:tcPr>
          <w:p w:rsidR="00954750" w:rsidRPr="00E37966" w:rsidRDefault="00954750" w:rsidP="006E76D9">
            <w:pPr>
              <w:pStyle w:val="AMODTable"/>
            </w:pPr>
            <w:r w:rsidRPr="00E37966">
              <w:t>Level 1</w:t>
            </w:r>
          </w:p>
        </w:tc>
        <w:tc>
          <w:tcPr>
            <w:tcW w:w="3780" w:type="dxa"/>
          </w:tcPr>
          <w:p w:rsidR="00954750" w:rsidRPr="00E37966" w:rsidRDefault="00954750" w:rsidP="00BB5E34">
            <w:pPr>
              <w:pStyle w:val="AMODTable"/>
            </w:pPr>
            <w:r w:rsidRPr="00E37966">
              <w:t>Food and beverage attendant grade 1</w:t>
            </w:r>
          </w:p>
        </w:tc>
        <w:tc>
          <w:tcPr>
            <w:tcW w:w="1489" w:type="dxa"/>
            <w:vAlign w:val="center"/>
          </w:tcPr>
          <w:p w:rsidR="00954750" w:rsidRPr="00B62F4F" w:rsidRDefault="00954750" w:rsidP="00681C95">
            <w:pPr>
              <w:pStyle w:val="AMODTable"/>
              <w:jc w:val="center"/>
            </w:pPr>
            <w:r w:rsidRPr="00B62F4F">
              <w:t>762.10</w:t>
            </w:r>
          </w:p>
        </w:tc>
        <w:tc>
          <w:tcPr>
            <w:tcW w:w="1440" w:type="dxa"/>
            <w:vAlign w:val="center"/>
          </w:tcPr>
          <w:p w:rsidR="00954750" w:rsidRPr="00B62F4F" w:rsidRDefault="00954750" w:rsidP="00681C95">
            <w:pPr>
              <w:pStyle w:val="AMODTable"/>
              <w:jc w:val="center"/>
            </w:pPr>
            <w:r w:rsidRPr="00B62F4F">
              <w:t>20.06</w:t>
            </w: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Guest service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Kitchen attendant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r w:rsidRPr="00E37966">
              <w:t>Level 2</w:t>
            </w:r>
          </w:p>
        </w:tc>
        <w:tc>
          <w:tcPr>
            <w:tcW w:w="3780" w:type="dxa"/>
          </w:tcPr>
          <w:p w:rsidR="00954750" w:rsidRPr="00E37966" w:rsidRDefault="00954750" w:rsidP="00BB5E34">
            <w:pPr>
              <w:pStyle w:val="AMODTable"/>
            </w:pPr>
            <w:r w:rsidRPr="00E37966">
              <w:t>Clerical grade 1</w:t>
            </w:r>
          </w:p>
        </w:tc>
        <w:tc>
          <w:tcPr>
            <w:tcW w:w="1489" w:type="dxa"/>
            <w:vAlign w:val="center"/>
          </w:tcPr>
          <w:p w:rsidR="00954750" w:rsidRPr="00B62F4F" w:rsidRDefault="00954750" w:rsidP="00681C95">
            <w:pPr>
              <w:pStyle w:val="AMODTable"/>
              <w:jc w:val="center"/>
            </w:pPr>
            <w:r w:rsidRPr="00B62F4F">
              <w:t>791.30</w:t>
            </w:r>
          </w:p>
        </w:tc>
        <w:tc>
          <w:tcPr>
            <w:tcW w:w="1440" w:type="dxa"/>
            <w:vAlign w:val="center"/>
          </w:tcPr>
          <w:p w:rsidR="00954750" w:rsidRPr="00B62F4F" w:rsidRDefault="00954750" w:rsidP="00681C95">
            <w:pPr>
              <w:pStyle w:val="AMODTable"/>
              <w:jc w:val="center"/>
            </w:pPr>
            <w:r w:rsidRPr="00B62F4F">
              <w:t>20.82</w:t>
            </w: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Cook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Door person/security officer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Food and beverage attendant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Front office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Guest service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Kitchen attendant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Leisure attendant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Gardener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Storeperson grade 1</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r w:rsidRPr="00E37966">
              <w:t>Level 3</w:t>
            </w:r>
          </w:p>
        </w:tc>
        <w:tc>
          <w:tcPr>
            <w:tcW w:w="3780" w:type="dxa"/>
          </w:tcPr>
          <w:p w:rsidR="00954750" w:rsidRPr="00E37966" w:rsidRDefault="00954750" w:rsidP="00BB5E34">
            <w:pPr>
              <w:pStyle w:val="AMODTable"/>
            </w:pPr>
            <w:r w:rsidRPr="00E37966">
              <w:t>Clerical grade 2</w:t>
            </w:r>
          </w:p>
        </w:tc>
        <w:tc>
          <w:tcPr>
            <w:tcW w:w="1489" w:type="dxa"/>
            <w:vAlign w:val="center"/>
          </w:tcPr>
          <w:p w:rsidR="00954750" w:rsidRPr="00B62F4F" w:rsidRDefault="00954750" w:rsidP="00681C95">
            <w:pPr>
              <w:pStyle w:val="AMODTable"/>
              <w:jc w:val="center"/>
            </w:pPr>
            <w:r w:rsidRPr="00B62F4F">
              <w:t>818.50</w:t>
            </w:r>
          </w:p>
        </w:tc>
        <w:tc>
          <w:tcPr>
            <w:tcW w:w="1440" w:type="dxa"/>
            <w:vAlign w:val="center"/>
          </w:tcPr>
          <w:p w:rsidR="00954750" w:rsidRPr="00B62F4F" w:rsidRDefault="00954750" w:rsidP="00681C95">
            <w:pPr>
              <w:pStyle w:val="AMODTable"/>
              <w:jc w:val="center"/>
            </w:pPr>
            <w:r w:rsidRPr="00B62F4F">
              <w:t>21.54</w:t>
            </w: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Cook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Food and beverage attendant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Fork-lift driver</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Front office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Guest service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Handyperson</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Kitchen attendant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Leisure attendant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Gardener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Storeperson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Timekeeper/security officer grade 2</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r w:rsidRPr="00E37966">
              <w:t>Level 4</w:t>
            </w:r>
          </w:p>
        </w:tc>
        <w:tc>
          <w:tcPr>
            <w:tcW w:w="3780" w:type="dxa"/>
          </w:tcPr>
          <w:p w:rsidR="00954750" w:rsidRPr="00E37966" w:rsidRDefault="00954750" w:rsidP="00BB5E34">
            <w:pPr>
              <w:pStyle w:val="AMODTable"/>
            </w:pPr>
            <w:r w:rsidRPr="00E37966">
              <w:t>Clerical grade 3</w:t>
            </w:r>
          </w:p>
        </w:tc>
        <w:tc>
          <w:tcPr>
            <w:tcW w:w="1489" w:type="dxa"/>
            <w:vAlign w:val="center"/>
          </w:tcPr>
          <w:p w:rsidR="00954750" w:rsidRPr="00B62F4F" w:rsidRDefault="00954750" w:rsidP="00681C95">
            <w:pPr>
              <w:pStyle w:val="AMODTable"/>
              <w:jc w:val="center"/>
            </w:pPr>
            <w:r w:rsidRPr="00B62F4F">
              <w:t>862.50</w:t>
            </w:r>
          </w:p>
        </w:tc>
        <w:tc>
          <w:tcPr>
            <w:tcW w:w="1440" w:type="dxa"/>
            <w:vAlign w:val="center"/>
          </w:tcPr>
          <w:p w:rsidR="00954750" w:rsidRPr="00B62F4F" w:rsidRDefault="00954750" w:rsidP="00681C95">
            <w:pPr>
              <w:pStyle w:val="AMODTable"/>
              <w:jc w:val="center"/>
            </w:pPr>
            <w:r w:rsidRPr="00B62F4F">
              <w:t>22.70</w:t>
            </w: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Cook (tradesperson)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 xml:space="preserve">Food and beverage attendant (tradesperson) grade 4 </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Front office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Guest service grade 4</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Leisure attendant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Gardener grade 3 (tradesperson)</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Storeperson grade 3</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r w:rsidRPr="00E37966">
              <w:t>Level 5</w:t>
            </w:r>
          </w:p>
        </w:tc>
        <w:tc>
          <w:tcPr>
            <w:tcW w:w="3780" w:type="dxa"/>
          </w:tcPr>
          <w:p w:rsidR="00954750" w:rsidRPr="00E37966" w:rsidRDefault="00954750" w:rsidP="00BB5E34">
            <w:pPr>
              <w:pStyle w:val="AMODTable"/>
            </w:pPr>
            <w:r w:rsidRPr="00E37966">
              <w:t>Clerical supervisor</w:t>
            </w:r>
          </w:p>
        </w:tc>
        <w:tc>
          <w:tcPr>
            <w:tcW w:w="1489" w:type="dxa"/>
            <w:vAlign w:val="center"/>
          </w:tcPr>
          <w:p w:rsidR="00954750" w:rsidRPr="00B62F4F" w:rsidRDefault="00954750" w:rsidP="00681C95">
            <w:pPr>
              <w:pStyle w:val="AMODTable"/>
              <w:jc w:val="center"/>
            </w:pPr>
            <w:r w:rsidRPr="00B62F4F">
              <w:t>916.60</w:t>
            </w:r>
          </w:p>
        </w:tc>
        <w:tc>
          <w:tcPr>
            <w:tcW w:w="1440" w:type="dxa"/>
            <w:vAlign w:val="center"/>
          </w:tcPr>
          <w:p w:rsidR="00954750" w:rsidRPr="00B62F4F" w:rsidRDefault="00954750" w:rsidP="00681C95">
            <w:pPr>
              <w:pStyle w:val="AMODTable"/>
              <w:jc w:val="center"/>
            </w:pPr>
            <w:r w:rsidRPr="00B62F4F">
              <w:t>24.12</w:t>
            </w: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Cook (tradesperson) grade 4</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Food and beverage supervisor</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Front office supervisor</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Guest service supervisor</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p>
        </w:tc>
        <w:tc>
          <w:tcPr>
            <w:tcW w:w="3780" w:type="dxa"/>
          </w:tcPr>
          <w:p w:rsidR="00954750" w:rsidRPr="00E37966" w:rsidRDefault="00954750" w:rsidP="00BB5E34">
            <w:pPr>
              <w:pStyle w:val="AMODTable"/>
            </w:pPr>
            <w:r w:rsidRPr="00E37966">
              <w:t>Gardener grade 4 (tradesperson)</w:t>
            </w:r>
          </w:p>
        </w:tc>
        <w:tc>
          <w:tcPr>
            <w:tcW w:w="1489" w:type="dxa"/>
            <w:vAlign w:val="center"/>
          </w:tcPr>
          <w:p w:rsidR="00954750" w:rsidRPr="00B62F4F" w:rsidRDefault="00954750" w:rsidP="00681C95">
            <w:pPr>
              <w:pStyle w:val="AMODTable"/>
              <w:jc w:val="center"/>
            </w:pPr>
          </w:p>
        </w:tc>
        <w:tc>
          <w:tcPr>
            <w:tcW w:w="1440" w:type="dxa"/>
            <w:vAlign w:val="center"/>
          </w:tcPr>
          <w:p w:rsidR="00954750" w:rsidRPr="00B62F4F" w:rsidRDefault="00954750" w:rsidP="00681C95">
            <w:pPr>
              <w:pStyle w:val="AMODTable"/>
              <w:jc w:val="center"/>
            </w:pPr>
          </w:p>
        </w:tc>
      </w:tr>
      <w:tr w:rsidR="00954750" w:rsidRPr="00E37966" w:rsidTr="00681C95">
        <w:tc>
          <w:tcPr>
            <w:tcW w:w="1440" w:type="dxa"/>
          </w:tcPr>
          <w:p w:rsidR="00954750" w:rsidRPr="00E37966" w:rsidRDefault="00954750" w:rsidP="006E76D9">
            <w:pPr>
              <w:pStyle w:val="AMODTable"/>
            </w:pPr>
            <w:r w:rsidRPr="00E37966">
              <w:t>Level 6</w:t>
            </w:r>
          </w:p>
        </w:tc>
        <w:tc>
          <w:tcPr>
            <w:tcW w:w="3780" w:type="dxa"/>
          </w:tcPr>
          <w:p w:rsidR="00954750" w:rsidRPr="00E37966" w:rsidRDefault="00954750" w:rsidP="00BB5E34">
            <w:pPr>
              <w:pStyle w:val="AMODTable"/>
            </w:pPr>
            <w:r w:rsidRPr="00E37966">
              <w:t>Cook (tradesperson) grade 5</w:t>
            </w:r>
          </w:p>
        </w:tc>
        <w:tc>
          <w:tcPr>
            <w:tcW w:w="1489" w:type="dxa"/>
            <w:vAlign w:val="center"/>
          </w:tcPr>
          <w:p w:rsidR="00954750" w:rsidRPr="00B62F4F" w:rsidRDefault="00954750" w:rsidP="00681C95">
            <w:pPr>
              <w:pStyle w:val="AMODTable"/>
              <w:jc w:val="center"/>
            </w:pPr>
            <w:r w:rsidRPr="00B62F4F">
              <w:t>941.10</w:t>
            </w:r>
          </w:p>
        </w:tc>
        <w:tc>
          <w:tcPr>
            <w:tcW w:w="1440" w:type="dxa"/>
            <w:vAlign w:val="center"/>
          </w:tcPr>
          <w:p w:rsidR="00954750" w:rsidRDefault="00954750" w:rsidP="00681C95">
            <w:pPr>
              <w:pStyle w:val="AMODTable"/>
              <w:jc w:val="center"/>
            </w:pPr>
            <w:r w:rsidRPr="00B62F4F">
              <w:t>24.77</w:t>
            </w:r>
          </w:p>
        </w:tc>
      </w:tr>
    </w:tbl>
    <w:p w:rsidR="006464F4" w:rsidRDefault="00C56F83" w:rsidP="001B3446">
      <w:pPr>
        <w:pStyle w:val="Level2Bold"/>
      </w:pPr>
      <w:bookmarkStart w:id="230" w:name="_Ref208802282"/>
      <w:r>
        <w:t xml:space="preserve">Managerial </w:t>
      </w:r>
      <w:r w:rsidR="00800EEB">
        <w:t>s</w:t>
      </w:r>
      <w:r w:rsidR="006464F4" w:rsidRPr="00B2295B">
        <w:t>taff</w:t>
      </w:r>
      <w:r w:rsidR="00231C2D">
        <w:t xml:space="preserve"> (Hotels)</w:t>
      </w:r>
      <w:bookmarkEnd w:id="230"/>
    </w:p>
    <w:p w:rsidR="00231C2D" w:rsidRPr="00877B6C" w:rsidRDefault="00231C2D" w:rsidP="00231C2D">
      <w:pPr>
        <w:pStyle w:val="History"/>
      </w:pPr>
      <w:r w:rsidRPr="00877B6C">
        <w:t xml:space="preserve">[20.2 </w:t>
      </w:r>
      <w:r w:rsidR="00C56F83">
        <w:t xml:space="preserve">varied by </w:t>
      </w:r>
      <w:hyperlink r:id="rId168" w:history="1">
        <w:r w:rsidR="00C56F83" w:rsidRPr="00CE3437">
          <w:rPr>
            <w:rStyle w:val="Hyperlink"/>
          </w:rPr>
          <w:t>PR997888</w:t>
        </w:r>
      </w:hyperlink>
      <w:r w:rsidR="00C56F83">
        <w:t xml:space="preserve">, </w:t>
      </w:r>
      <w:hyperlink r:id="rId169" w:history="1">
        <w:r w:rsidR="00C56F83">
          <w:rPr>
            <w:rStyle w:val="Hyperlink"/>
          </w:rPr>
          <w:t>PR509040</w:t>
        </w:r>
      </w:hyperlink>
      <w:r w:rsidR="00C56F83">
        <w:t xml:space="preserve">, </w:t>
      </w:r>
      <w:hyperlink r:id="rId170" w:history="1">
        <w:r w:rsidR="00C56F83">
          <w:rPr>
            <w:rStyle w:val="Hyperlink"/>
          </w:rPr>
          <w:t>PR522871</w:t>
        </w:r>
      </w:hyperlink>
      <w:r w:rsidR="00C56F83">
        <w:t xml:space="preserve">, </w:t>
      </w:r>
      <w:hyperlink r:id="rId171" w:history="1">
        <w:r w:rsidR="00C56F83">
          <w:rPr>
            <w:rStyle w:val="Hyperlink"/>
          </w:rPr>
          <w:t>PR536674</w:t>
        </w:r>
      </w:hyperlink>
      <w:r w:rsidR="00C56F83">
        <w:t xml:space="preserve">; </w:t>
      </w:r>
      <w:r w:rsidR="00877B6C" w:rsidRPr="00877B6C">
        <w:t xml:space="preserve">renamed and </w:t>
      </w:r>
      <w:r w:rsidR="00800EEB">
        <w:t>substituted</w:t>
      </w:r>
      <w:r w:rsidR="00877B6C" w:rsidRPr="00877B6C">
        <w:t xml:space="preserve"> </w:t>
      </w:r>
      <w:r w:rsidRPr="00877B6C">
        <w:t xml:space="preserve">by </w:t>
      </w:r>
      <w:hyperlink r:id="rId172" w:history="1">
        <w:r w:rsidRPr="00877B6C">
          <w:rPr>
            <w:rStyle w:val="Hyperlink"/>
          </w:rPr>
          <w:t>PR540249</w:t>
        </w:r>
      </w:hyperlink>
      <w:r w:rsidR="00C56F83">
        <w:t xml:space="preserve"> ppc 15Aug13;</w:t>
      </w:r>
      <w:r w:rsidR="00EF6FB8">
        <w:t xml:space="preserve"> corrected by </w:t>
      </w:r>
      <w:hyperlink r:id="rId173" w:history="1">
        <w:r w:rsidR="00EF6FB8">
          <w:rPr>
            <w:rStyle w:val="Hyperlink"/>
          </w:rPr>
          <w:t>PR540578</w:t>
        </w:r>
      </w:hyperlink>
      <w:r w:rsidRPr="00877B6C">
        <w:t xml:space="preserve"> ppc 15Aug13</w:t>
      </w:r>
      <w:r w:rsidR="00EE5234">
        <w:t xml:space="preserve">; varied by </w:t>
      </w:r>
      <w:hyperlink r:id="rId174" w:history="1">
        <w:r w:rsidR="00EE5234">
          <w:rPr>
            <w:rStyle w:val="Hyperlink"/>
          </w:rPr>
          <w:t>PR551597</w:t>
        </w:r>
      </w:hyperlink>
      <w:r w:rsidR="002E4703">
        <w:t xml:space="preserve">, </w:t>
      </w:r>
      <w:hyperlink r:id="rId175" w:history="1">
        <w:r w:rsidR="002E4703" w:rsidRPr="002E4703">
          <w:rPr>
            <w:rStyle w:val="Hyperlink"/>
          </w:rPr>
          <w:t>PR566676</w:t>
        </w:r>
      </w:hyperlink>
      <w:r w:rsidR="00297EF9" w:rsidRPr="00297EF9">
        <w:rPr>
          <w:rStyle w:val="Hyperlink"/>
          <w:color w:val="auto"/>
          <w:u w:val="none"/>
        </w:rPr>
        <w:t xml:space="preserve">, </w:t>
      </w:r>
      <w:hyperlink r:id="rId176" w:history="1">
        <w:r w:rsidR="00ED0408" w:rsidRPr="00ED0408">
          <w:rPr>
            <w:rStyle w:val="Hyperlink"/>
          </w:rPr>
          <w:t>PR579759</w:t>
        </w:r>
      </w:hyperlink>
      <w:r w:rsidR="007A0239" w:rsidRPr="003050C9">
        <w:rPr>
          <w:rStyle w:val="Hyperlink"/>
          <w:color w:val="auto"/>
          <w:u w:val="none"/>
        </w:rPr>
        <w:t xml:space="preserve">, </w:t>
      </w:r>
      <w:hyperlink r:id="rId177" w:history="1">
        <w:r w:rsidR="007A0239" w:rsidRPr="008459BC">
          <w:rPr>
            <w:rStyle w:val="Hyperlink"/>
          </w:rPr>
          <w:t>PR592104</w:t>
        </w:r>
      </w:hyperlink>
      <w:r w:rsidR="007025D6" w:rsidRPr="007025D6">
        <w:rPr>
          <w:rStyle w:val="Hyperlink"/>
          <w:color w:val="auto"/>
          <w:u w:val="none"/>
        </w:rPr>
        <w:t xml:space="preserve">, </w:t>
      </w:r>
      <w:hyperlink r:id="rId178" w:history="1">
        <w:r w:rsidR="007025D6">
          <w:rPr>
            <w:rStyle w:val="Hyperlink"/>
          </w:rPr>
          <w:t>PR606333</w:t>
        </w:r>
      </w:hyperlink>
      <w:r w:rsidR="001B41C5">
        <w:t xml:space="preserve">, </w:t>
      </w:r>
      <w:hyperlink r:id="rId179" w:history="1">
        <w:r w:rsidR="001B41C5" w:rsidRPr="00F757CF">
          <w:rPr>
            <w:rStyle w:val="Hyperlink"/>
          </w:rPr>
          <w:t>PR707419</w:t>
        </w:r>
      </w:hyperlink>
      <w:r w:rsidR="009674B6">
        <w:t xml:space="preserve"> ppc</w:t>
      </w:r>
      <w:r w:rsidR="007719A2">
        <w:t xml:space="preserve"> </w:t>
      </w:r>
      <w:r w:rsidR="009674B6">
        <w:t>01Jul19]</w:t>
      </w:r>
    </w:p>
    <w:p w:rsidR="006464F4" w:rsidRPr="00877B6C" w:rsidRDefault="00F92971" w:rsidP="00C56F83">
      <w:pPr>
        <w:pStyle w:val="Block1"/>
      </w:pPr>
      <w:bookmarkStart w:id="231" w:name="_Ref208395696"/>
      <w:r>
        <w:t xml:space="preserve">The minimum annual salary payable to employees within the Managerial </w:t>
      </w:r>
      <w:r w:rsidRPr="0023711C">
        <w:t xml:space="preserve">Staff (Hotels) </w:t>
      </w:r>
      <w:r>
        <w:t>classification level within</w:t>
      </w:r>
      <w:r w:rsidR="006464F4" w:rsidRPr="00877B6C">
        <w:t xml:space="preserve"> </w:t>
      </w:r>
      <w:r w:rsidR="0042535E">
        <w:fldChar w:fldCharType="begin"/>
      </w:r>
      <w:r w:rsidR="0042535E">
        <w:instrText xml:space="preserve"> REF _Ref249954700 \w \h  \* MERGEFORMAT </w:instrText>
      </w:r>
      <w:r w:rsidR="0042535E">
        <w:fldChar w:fldCharType="separate"/>
      </w:r>
      <w:r w:rsidR="00C531C2">
        <w:t>Schedule D</w:t>
      </w:r>
      <w:r w:rsidR="0042535E">
        <w:fldChar w:fldCharType="end"/>
      </w:r>
      <w:r w:rsidR="006464F4" w:rsidRPr="00877B6C">
        <w:t xml:space="preserve">, will be </w:t>
      </w:r>
      <w:r w:rsidR="0062514B" w:rsidRPr="0062514B">
        <w:t>$</w:t>
      </w:r>
      <w:r w:rsidR="00F46D94" w:rsidRPr="00F46D94">
        <w:t>49,025</w:t>
      </w:r>
      <w:r w:rsidR="00297EF9" w:rsidRPr="00297EF9">
        <w:t xml:space="preserve"> </w:t>
      </w:r>
      <w:r w:rsidR="006464F4" w:rsidRPr="00877B6C">
        <w:t>per annum.</w:t>
      </w:r>
      <w:bookmarkEnd w:id="231"/>
    </w:p>
    <w:p w:rsidR="006464F4" w:rsidRDefault="006464F4" w:rsidP="008B342F">
      <w:pPr>
        <w:pStyle w:val="Level2Bold"/>
      </w:pPr>
      <w:bookmarkStart w:id="232" w:name="_Ref250733039"/>
      <w:r w:rsidRPr="00B2295B">
        <w:t>Casino gaming classifications</w:t>
      </w:r>
      <w:bookmarkEnd w:id="232"/>
    </w:p>
    <w:p w:rsidR="00CE3437" w:rsidRPr="00CE3437" w:rsidRDefault="00CE3437" w:rsidP="007025D6">
      <w:pPr>
        <w:pStyle w:val="History"/>
      </w:pPr>
      <w:r>
        <w:t xml:space="preserve">[20.3 varied by </w:t>
      </w:r>
      <w:hyperlink r:id="rId180" w:history="1">
        <w:r w:rsidRPr="00CE3437">
          <w:rPr>
            <w:rStyle w:val="Hyperlink"/>
          </w:rPr>
          <w:t>PR997888</w:t>
        </w:r>
      </w:hyperlink>
      <w:r w:rsidR="006B1B2D">
        <w:t>,</w:t>
      </w:r>
      <w:r>
        <w:t xml:space="preserve"> </w:t>
      </w:r>
      <w:hyperlink r:id="rId181" w:history="1">
        <w:r w:rsidR="006B1B2D">
          <w:rPr>
            <w:rStyle w:val="Hyperlink"/>
          </w:rPr>
          <w:t>PR509040</w:t>
        </w:r>
      </w:hyperlink>
      <w:r w:rsidR="00E13EB7">
        <w:t xml:space="preserve">, </w:t>
      </w:r>
      <w:hyperlink r:id="rId182" w:history="1">
        <w:r w:rsidR="00E13EB7">
          <w:rPr>
            <w:rStyle w:val="Hyperlink"/>
          </w:rPr>
          <w:t>PR522871</w:t>
        </w:r>
      </w:hyperlink>
      <w:r w:rsidR="0098676B">
        <w:t xml:space="preserve">, </w:t>
      </w:r>
      <w:hyperlink r:id="rId183" w:history="1">
        <w:r w:rsidR="00877B7D">
          <w:rPr>
            <w:rStyle w:val="Hyperlink"/>
          </w:rPr>
          <w:t>PR536674</w:t>
        </w:r>
      </w:hyperlink>
      <w:r w:rsidR="00EE5234">
        <w:t xml:space="preserve">, </w:t>
      </w:r>
      <w:hyperlink r:id="rId184" w:history="1">
        <w:r w:rsidR="00EE5234">
          <w:rPr>
            <w:rStyle w:val="Hyperlink"/>
          </w:rPr>
          <w:t>PR551597</w:t>
        </w:r>
      </w:hyperlink>
      <w:r w:rsidR="00DC6F53" w:rsidRPr="003050C9">
        <w:t>;</w:t>
      </w:r>
      <w:r w:rsidR="00DC6F53">
        <w:t xml:space="preserve"> substituted by</w:t>
      </w:r>
      <w:r w:rsidR="002E4703">
        <w:t xml:space="preserve"> </w:t>
      </w:r>
      <w:hyperlink r:id="rId185" w:history="1">
        <w:r w:rsidR="002E4703" w:rsidRPr="002E4703">
          <w:rPr>
            <w:rStyle w:val="Hyperlink"/>
          </w:rPr>
          <w:t>PR566676</w:t>
        </w:r>
      </w:hyperlink>
      <w:r w:rsidR="002E4703">
        <w:t xml:space="preserve"> ppc 01Jul15</w:t>
      </w:r>
      <w:r w:rsidR="000D1F73">
        <w:t xml:space="preserve">; varied by </w:t>
      </w:r>
      <w:hyperlink r:id="rId186" w:history="1">
        <w:r w:rsidR="00ED0408" w:rsidRPr="00ED0408">
          <w:rPr>
            <w:rStyle w:val="Hyperlink"/>
          </w:rPr>
          <w:t>PR579759</w:t>
        </w:r>
      </w:hyperlink>
      <w:r w:rsidR="003050C9" w:rsidRPr="003050C9">
        <w:rPr>
          <w:rStyle w:val="Hyperlink"/>
          <w:color w:val="auto"/>
          <w:u w:val="none"/>
        </w:rPr>
        <w:t xml:space="preserve">, </w:t>
      </w:r>
      <w:hyperlink r:id="rId187" w:history="1">
        <w:r w:rsidR="003050C9" w:rsidRPr="008459BC">
          <w:rPr>
            <w:rStyle w:val="Hyperlink"/>
          </w:rPr>
          <w:t>PR592104</w:t>
        </w:r>
      </w:hyperlink>
      <w:r w:rsidR="007025D6" w:rsidRPr="007025D6">
        <w:rPr>
          <w:rStyle w:val="Hyperlink"/>
          <w:color w:val="auto"/>
          <w:u w:val="none"/>
        </w:rPr>
        <w:t xml:space="preserve">, </w:t>
      </w:r>
      <w:hyperlink r:id="rId188" w:history="1">
        <w:r w:rsidR="007025D6">
          <w:rPr>
            <w:rStyle w:val="Hyperlink"/>
          </w:rPr>
          <w:t>PR606333</w:t>
        </w:r>
      </w:hyperlink>
      <w:r w:rsidR="00D95D31">
        <w:t xml:space="preserve">, </w:t>
      </w:r>
      <w:hyperlink r:id="rId189" w:history="1">
        <w:r w:rsidR="00D95D31" w:rsidRPr="00F757CF">
          <w:rPr>
            <w:rStyle w:val="Hyperlink"/>
          </w:rPr>
          <w:t>PR707419</w:t>
        </w:r>
      </w:hyperlink>
      <w:r w:rsidR="00D95D31">
        <w:t xml:space="preserve"> ppc</w:t>
      </w:r>
      <w:r w:rsidR="007719A2">
        <w:t xml:space="preserve"> </w:t>
      </w:r>
      <w:r w:rsidR="00D95D31">
        <w:t>01Jul19]</w:t>
      </w:r>
    </w:p>
    <w:p w:rsidR="006464F4" w:rsidRPr="00AB7E02" w:rsidRDefault="006464F4" w:rsidP="008B342F">
      <w:pPr>
        <w:pStyle w:val="Block1"/>
      </w:pPr>
      <w:r w:rsidRPr="00B2295B">
        <w:t xml:space="preserve">An adult employee of a classification specified in the table hereunder must be paid not less </w:t>
      </w:r>
      <w:r w:rsidR="00127C47">
        <w:t>than</w:t>
      </w:r>
      <w:r w:rsidRPr="00B2295B">
        <w:t xml:space="preserve"> the rate per week assigned to </w:t>
      </w:r>
      <w:r w:rsidRPr="00AB7E02">
        <w:t xml:space="preserve">the classification, as defined in the Casino Gaming Stream within </w:t>
      </w:r>
      <w:r w:rsidR="0042535E">
        <w:fldChar w:fldCharType="begin"/>
      </w:r>
      <w:r w:rsidR="0042535E">
        <w:instrText xml:space="preserve"> REF _Ref249954464 \w \h  \* MERGEFORMAT </w:instrText>
      </w:r>
      <w:r w:rsidR="0042535E">
        <w:fldChar w:fldCharType="separate"/>
      </w:r>
      <w:r w:rsidR="00C531C2">
        <w:t>Schedule D</w:t>
      </w:r>
      <w:r w:rsidR="0042535E">
        <w:fldChar w:fldCharType="end"/>
      </w:r>
      <w:r w:rsidR="0086684C">
        <w:fldChar w:fldCharType="begin"/>
      </w:r>
      <w:r w:rsidR="00597C4F">
        <w:instrText xml:space="preserve"> REF _Ref249954464 \h </w:instrText>
      </w:r>
      <w:r w:rsidR="0086684C">
        <w:fldChar w:fldCharType="separate"/>
      </w:r>
      <w:r w:rsidR="00C531C2" w:rsidRPr="00B2295B">
        <w:t>—Classification Definitions</w:t>
      </w:r>
      <w:r w:rsidR="0086684C">
        <w:fldChar w:fldCharType="end"/>
      </w:r>
      <w:r w:rsidRPr="00AB7E02">
        <w:t>, for the work on which the employee is engaged:</w:t>
      </w:r>
    </w:p>
    <w:tbl>
      <w:tblPr>
        <w:tblW w:w="0" w:type="auto"/>
        <w:tblInd w:w="851" w:type="dxa"/>
        <w:tblCellMar>
          <w:left w:w="0" w:type="dxa"/>
          <w:right w:w="170" w:type="dxa"/>
        </w:tblCellMar>
        <w:tblLook w:val="01E0" w:firstRow="1" w:lastRow="1" w:firstColumn="1" w:lastColumn="1" w:noHBand="0" w:noVBand="0"/>
      </w:tblPr>
      <w:tblGrid>
        <w:gridCol w:w="1793"/>
        <w:gridCol w:w="4099"/>
        <w:gridCol w:w="2498"/>
      </w:tblGrid>
      <w:tr w:rsidR="006464F4" w:rsidRPr="00E37966" w:rsidTr="005A4ED7">
        <w:tc>
          <w:tcPr>
            <w:tcW w:w="1793" w:type="dxa"/>
          </w:tcPr>
          <w:p w:rsidR="006464F4" w:rsidRPr="00E37966" w:rsidRDefault="006464F4" w:rsidP="005A4ED7">
            <w:pPr>
              <w:pStyle w:val="AMODTable"/>
              <w:keepNext/>
              <w:rPr>
                <w:b/>
                <w:bCs/>
              </w:rPr>
            </w:pPr>
            <w:r w:rsidRPr="00E37966">
              <w:rPr>
                <w:b/>
                <w:bCs/>
              </w:rPr>
              <w:t>Level</w:t>
            </w:r>
          </w:p>
        </w:tc>
        <w:tc>
          <w:tcPr>
            <w:tcW w:w="4099" w:type="dxa"/>
          </w:tcPr>
          <w:p w:rsidR="006464F4" w:rsidRPr="00E37966" w:rsidRDefault="006464F4" w:rsidP="005A4ED7">
            <w:pPr>
              <w:pStyle w:val="AMODTable"/>
              <w:keepNext/>
              <w:rPr>
                <w:b/>
                <w:bCs/>
              </w:rPr>
            </w:pPr>
            <w:r w:rsidRPr="00E37966">
              <w:rPr>
                <w:b/>
                <w:bCs/>
              </w:rPr>
              <w:t>Classification</w:t>
            </w:r>
          </w:p>
        </w:tc>
        <w:tc>
          <w:tcPr>
            <w:tcW w:w="2498" w:type="dxa"/>
          </w:tcPr>
          <w:p w:rsidR="006464F4" w:rsidRPr="00E37966" w:rsidRDefault="006464F4" w:rsidP="00E945C0">
            <w:pPr>
              <w:pStyle w:val="AMODTable"/>
              <w:jc w:val="center"/>
              <w:rPr>
                <w:b/>
              </w:rPr>
            </w:pPr>
            <w:r w:rsidRPr="00E37966">
              <w:rPr>
                <w:b/>
              </w:rPr>
              <w:t>Minimum weekly rate</w:t>
            </w:r>
          </w:p>
        </w:tc>
      </w:tr>
      <w:tr w:rsidR="006464F4" w:rsidRPr="00E37966" w:rsidTr="00E41331">
        <w:tc>
          <w:tcPr>
            <w:tcW w:w="1793" w:type="dxa"/>
          </w:tcPr>
          <w:p w:rsidR="006464F4" w:rsidRPr="00E37966" w:rsidRDefault="006464F4" w:rsidP="005A4ED7">
            <w:pPr>
              <w:pStyle w:val="AMODTable"/>
              <w:keepNext/>
              <w:rPr>
                <w:b/>
                <w:bCs/>
              </w:rPr>
            </w:pPr>
          </w:p>
        </w:tc>
        <w:tc>
          <w:tcPr>
            <w:tcW w:w="4099" w:type="dxa"/>
          </w:tcPr>
          <w:p w:rsidR="006464F4" w:rsidRPr="00E37966" w:rsidRDefault="006464F4" w:rsidP="005A4ED7">
            <w:pPr>
              <w:pStyle w:val="AMODTable"/>
              <w:keepNext/>
              <w:rPr>
                <w:b/>
                <w:bCs/>
              </w:rPr>
            </w:pPr>
          </w:p>
        </w:tc>
        <w:tc>
          <w:tcPr>
            <w:tcW w:w="2498" w:type="dxa"/>
            <w:vAlign w:val="center"/>
          </w:tcPr>
          <w:p w:rsidR="006464F4" w:rsidRPr="00E37966" w:rsidRDefault="006464F4" w:rsidP="00E41331">
            <w:pPr>
              <w:pStyle w:val="AMODTable"/>
              <w:jc w:val="center"/>
              <w:rPr>
                <w:b/>
              </w:rPr>
            </w:pPr>
            <w:r w:rsidRPr="00E37966">
              <w:rPr>
                <w:b/>
              </w:rPr>
              <w:t>$</w:t>
            </w:r>
          </w:p>
        </w:tc>
      </w:tr>
      <w:tr w:rsidR="0019090F" w:rsidRPr="00E37966" w:rsidTr="0019090F">
        <w:tc>
          <w:tcPr>
            <w:tcW w:w="1793" w:type="dxa"/>
          </w:tcPr>
          <w:p w:rsidR="0019090F" w:rsidRPr="00E37966" w:rsidRDefault="0019090F" w:rsidP="005A4ED7">
            <w:pPr>
              <w:pStyle w:val="AMODTable"/>
              <w:keepNext/>
            </w:pPr>
            <w:r w:rsidRPr="00E37966">
              <w:t>Introductory</w:t>
            </w:r>
          </w:p>
        </w:tc>
        <w:tc>
          <w:tcPr>
            <w:tcW w:w="4099" w:type="dxa"/>
          </w:tcPr>
          <w:p w:rsidR="0019090F" w:rsidRPr="00E37966" w:rsidRDefault="0019090F" w:rsidP="005A4ED7">
            <w:pPr>
              <w:pStyle w:val="AMODTable"/>
              <w:keepNext/>
            </w:pPr>
          </w:p>
        </w:tc>
        <w:tc>
          <w:tcPr>
            <w:tcW w:w="2498" w:type="dxa"/>
            <w:vAlign w:val="center"/>
          </w:tcPr>
          <w:p w:rsidR="0019090F" w:rsidRPr="00557F05" w:rsidRDefault="0019090F" w:rsidP="0019090F">
            <w:pPr>
              <w:pStyle w:val="AMODTable"/>
              <w:jc w:val="center"/>
            </w:pPr>
            <w:r w:rsidRPr="00557F05">
              <w:t>762.10</w:t>
            </w:r>
          </w:p>
        </w:tc>
      </w:tr>
      <w:tr w:rsidR="0019090F" w:rsidRPr="00E37966" w:rsidTr="0019090F">
        <w:tc>
          <w:tcPr>
            <w:tcW w:w="1793" w:type="dxa"/>
          </w:tcPr>
          <w:p w:rsidR="0019090F" w:rsidRPr="00E37966" w:rsidRDefault="0019090F" w:rsidP="0098676B">
            <w:pPr>
              <w:pStyle w:val="AMODTable"/>
            </w:pPr>
            <w:r w:rsidRPr="00E37966">
              <w:t>Level 1</w:t>
            </w:r>
          </w:p>
        </w:tc>
        <w:tc>
          <w:tcPr>
            <w:tcW w:w="4099" w:type="dxa"/>
          </w:tcPr>
          <w:p w:rsidR="0019090F" w:rsidRPr="00E37966" w:rsidRDefault="0019090F" w:rsidP="0098676B">
            <w:pPr>
              <w:pStyle w:val="AMODTable"/>
            </w:pPr>
            <w:r w:rsidRPr="00E37966">
              <w:t>Casino electronic gaming employee grade 1</w:t>
            </w:r>
          </w:p>
        </w:tc>
        <w:tc>
          <w:tcPr>
            <w:tcW w:w="2498" w:type="dxa"/>
            <w:vAlign w:val="center"/>
          </w:tcPr>
          <w:p w:rsidR="0019090F" w:rsidRPr="00557F05" w:rsidRDefault="0019090F" w:rsidP="0019090F">
            <w:pPr>
              <w:pStyle w:val="AMODTable"/>
              <w:jc w:val="center"/>
            </w:pPr>
            <w:r w:rsidRPr="00557F05">
              <w:t>808.20</w:t>
            </w:r>
          </w:p>
        </w:tc>
      </w:tr>
      <w:tr w:rsidR="0019090F" w:rsidRPr="00E37966" w:rsidTr="0019090F">
        <w:tc>
          <w:tcPr>
            <w:tcW w:w="1793" w:type="dxa"/>
          </w:tcPr>
          <w:p w:rsidR="0019090F" w:rsidRPr="00E37966" w:rsidRDefault="0019090F" w:rsidP="0098676B">
            <w:pPr>
              <w:pStyle w:val="AMODTable"/>
            </w:pPr>
            <w:r w:rsidRPr="00E37966">
              <w:t>Level 2</w:t>
            </w:r>
          </w:p>
        </w:tc>
        <w:tc>
          <w:tcPr>
            <w:tcW w:w="4099" w:type="dxa"/>
          </w:tcPr>
          <w:p w:rsidR="0019090F" w:rsidRPr="00E37966" w:rsidRDefault="0019090F" w:rsidP="0098676B">
            <w:pPr>
              <w:pStyle w:val="AMODTable"/>
            </w:pPr>
            <w:r w:rsidRPr="00E37966">
              <w:t>Casino electronic gaming employee grade 2</w:t>
            </w:r>
          </w:p>
        </w:tc>
        <w:tc>
          <w:tcPr>
            <w:tcW w:w="2498" w:type="dxa"/>
            <w:vAlign w:val="center"/>
          </w:tcPr>
          <w:p w:rsidR="0019090F" w:rsidRPr="00557F05" w:rsidRDefault="0019090F" w:rsidP="0019090F">
            <w:pPr>
              <w:pStyle w:val="AMODTable"/>
              <w:jc w:val="center"/>
            </w:pPr>
            <w:r w:rsidRPr="00557F05">
              <w:t>835.40</w:t>
            </w: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Casino equipment technician grade 1</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Casino table gaming employee grade 1</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Customer liaison officer</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Gaming finance employee grade 1</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r w:rsidRPr="00E37966">
              <w:t>Level 3</w:t>
            </w:r>
          </w:p>
        </w:tc>
        <w:tc>
          <w:tcPr>
            <w:tcW w:w="4099" w:type="dxa"/>
          </w:tcPr>
          <w:p w:rsidR="0019090F" w:rsidRPr="00E37966" w:rsidRDefault="0019090F" w:rsidP="0098676B">
            <w:pPr>
              <w:pStyle w:val="AMODTable"/>
            </w:pPr>
            <w:r w:rsidRPr="00E37966">
              <w:t>Casino equipment technician grade 2</w:t>
            </w:r>
          </w:p>
        </w:tc>
        <w:tc>
          <w:tcPr>
            <w:tcW w:w="2498" w:type="dxa"/>
            <w:vAlign w:val="center"/>
          </w:tcPr>
          <w:p w:rsidR="0019090F" w:rsidRPr="00557F05" w:rsidRDefault="0019090F" w:rsidP="0019090F">
            <w:pPr>
              <w:pStyle w:val="AMODTable"/>
              <w:jc w:val="center"/>
            </w:pPr>
            <w:r w:rsidRPr="00557F05">
              <w:t>862.50</w:t>
            </w: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Gaming finance employee grade 2</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Security officer grade 1</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r w:rsidRPr="00E37966">
              <w:t>Level 3A</w:t>
            </w:r>
          </w:p>
        </w:tc>
        <w:tc>
          <w:tcPr>
            <w:tcW w:w="4099" w:type="dxa"/>
          </w:tcPr>
          <w:p w:rsidR="0019090F" w:rsidRPr="00E37966" w:rsidRDefault="0019090F" w:rsidP="0098676B">
            <w:pPr>
              <w:pStyle w:val="AMODTable"/>
            </w:pPr>
            <w:r w:rsidRPr="00E37966">
              <w:t>Casino table gaming employee grade 2</w:t>
            </w:r>
          </w:p>
        </w:tc>
        <w:tc>
          <w:tcPr>
            <w:tcW w:w="2498" w:type="dxa"/>
            <w:vAlign w:val="center"/>
          </w:tcPr>
          <w:p w:rsidR="0019090F" w:rsidRPr="00557F05" w:rsidRDefault="0019090F" w:rsidP="0019090F">
            <w:pPr>
              <w:pStyle w:val="AMODTable"/>
              <w:jc w:val="center"/>
            </w:pPr>
            <w:r w:rsidRPr="00557F05">
              <w:t>903.00</w:t>
            </w:r>
          </w:p>
        </w:tc>
      </w:tr>
      <w:tr w:rsidR="0019090F" w:rsidRPr="00E37966" w:rsidTr="0019090F">
        <w:tc>
          <w:tcPr>
            <w:tcW w:w="1793" w:type="dxa"/>
          </w:tcPr>
          <w:p w:rsidR="0019090F" w:rsidRPr="00E37966" w:rsidRDefault="0019090F" w:rsidP="0098676B">
            <w:pPr>
              <w:pStyle w:val="AMODTable"/>
            </w:pPr>
            <w:r w:rsidRPr="00E37966">
              <w:lastRenderedPageBreak/>
              <w:t>Level 4</w:t>
            </w:r>
          </w:p>
        </w:tc>
        <w:tc>
          <w:tcPr>
            <w:tcW w:w="4099" w:type="dxa"/>
          </w:tcPr>
          <w:p w:rsidR="0019090F" w:rsidRPr="00E37966" w:rsidRDefault="0019090F" w:rsidP="0098676B">
            <w:pPr>
              <w:pStyle w:val="AMODTable"/>
            </w:pPr>
            <w:r w:rsidRPr="00E37966">
              <w:t>Casino equipment technician grade 3</w:t>
            </w:r>
          </w:p>
        </w:tc>
        <w:tc>
          <w:tcPr>
            <w:tcW w:w="2498" w:type="dxa"/>
            <w:vAlign w:val="center"/>
          </w:tcPr>
          <w:p w:rsidR="0019090F" w:rsidRPr="00557F05" w:rsidRDefault="0019090F" w:rsidP="0019090F">
            <w:pPr>
              <w:pStyle w:val="AMODTable"/>
              <w:jc w:val="center"/>
            </w:pPr>
            <w:r w:rsidRPr="00557F05">
              <w:t>916.60</w:t>
            </w: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Gaming finance employee grade 3</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Security officer grade 2</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r w:rsidRPr="00E37966">
              <w:t>Level 5</w:t>
            </w:r>
          </w:p>
        </w:tc>
        <w:tc>
          <w:tcPr>
            <w:tcW w:w="4099" w:type="dxa"/>
          </w:tcPr>
          <w:p w:rsidR="0019090F" w:rsidRPr="00E37966" w:rsidRDefault="0019090F" w:rsidP="0098676B">
            <w:pPr>
              <w:pStyle w:val="AMODTable"/>
            </w:pPr>
            <w:r w:rsidRPr="00E37966">
              <w:t>Casino table gaming employee grade 3</w:t>
            </w:r>
          </w:p>
        </w:tc>
        <w:tc>
          <w:tcPr>
            <w:tcW w:w="2498" w:type="dxa"/>
            <w:vAlign w:val="center"/>
          </w:tcPr>
          <w:p w:rsidR="0019090F" w:rsidRPr="00557F05" w:rsidRDefault="0019090F" w:rsidP="0019090F">
            <w:pPr>
              <w:pStyle w:val="AMODTable"/>
              <w:jc w:val="center"/>
            </w:pPr>
            <w:r w:rsidRPr="00557F05">
              <w:t>943.90</w:t>
            </w: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Gaming finance employee grade 4</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r w:rsidRPr="00E37966">
              <w:t>Level 6</w:t>
            </w:r>
          </w:p>
        </w:tc>
        <w:tc>
          <w:tcPr>
            <w:tcW w:w="4099" w:type="dxa"/>
          </w:tcPr>
          <w:p w:rsidR="0019090F" w:rsidRPr="00E37966" w:rsidRDefault="0019090F" w:rsidP="0098676B">
            <w:pPr>
              <w:pStyle w:val="AMODTable"/>
            </w:pPr>
            <w:r w:rsidRPr="00E37966">
              <w:t>Casino table gaming employee grade 4</w:t>
            </w:r>
          </w:p>
        </w:tc>
        <w:tc>
          <w:tcPr>
            <w:tcW w:w="2498" w:type="dxa"/>
            <w:vAlign w:val="center"/>
          </w:tcPr>
          <w:p w:rsidR="0019090F" w:rsidRPr="00557F05" w:rsidRDefault="0019090F" w:rsidP="0019090F">
            <w:pPr>
              <w:pStyle w:val="AMODTable"/>
              <w:jc w:val="center"/>
            </w:pPr>
            <w:r w:rsidRPr="00557F05">
              <w:t>971.00</w:t>
            </w: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98676B">
            <w:pPr>
              <w:pStyle w:val="AMODTable"/>
            </w:pPr>
            <w:r w:rsidRPr="00E37966">
              <w:t>Gaming finance employee grade 5</w:t>
            </w:r>
          </w:p>
        </w:tc>
        <w:tc>
          <w:tcPr>
            <w:tcW w:w="2498" w:type="dxa"/>
            <w:vAlign w:val="center"/>
          </w:tcPr>
          <w:p w:rsidR="0019090F" w:rsidRPr="00557F05" w:rsidRDefault="0019090F" w:rsidP="0019090F">
            <w:pPr>
              <w:pStyle w:val="AMODTable"/>
              <w:jc w:val="center"/>
            </w:pPr>
          </w:p>
        </w:tc>
      </w:tr>
      <w:tr w:rsidR="0019090F" w:rsidRPr="00E37966" w:rsidTr="0019090F">
        <w:tc>
          <w:tcPr>
            <w:tcW w:w="1793" w:type="dxa"/>
          </w:tcPr>
          <w:p w:rsidR="0019090F" w:rsidRPr="00E37966" w:rsidRDefault="0019090F" w:rsidP="0098676B">
            <w:pPr>
              <w:pStyle w:val="AMODTable"/>
            </w:pPr>
          </w:p>
        </w:tc>
        <w:tc>
          <w:tcPr>
            <w:tcW w:w="4099" w:type="dxa"/>
          </w:tcPr>
          <w:p w:rsidR="0019090F" w:rsidRPr="00E37966" w:rsidRDefault="0019090F" w:rsidP="007719A2">
            <w:pPr>
              <w:pStyle w:val="AMODTable"/>
            </w:pPr>
            <w:r w:rsidRPr="00E37966">
              <w:t xml:space="preserve">Surveillance operator </w:t>
            </w:r>
          </w:p>
        </w:tc>
        <w:tc>
          <w:tcPr>
            <w:tcW w:w="2498" w:type="dxa"/>
            <w:vAlign w:val="center"/>
          </w:tcPr>
          <w:p w:rsidR="0019090F" w:rsidRPr="00557F05" w:rsidRDefault="0019090F" w:rsidP="0019090F">
            <w:pPr>
              <w:pStyle w:val="AMODTable"/>
              <w:jc w:val="center"/>
            </w:pPr>
          </w:p>
        </w:tc>
      </w:tr>
    </w:tbl>
    <w:p w:rsidR="0038549C" w:rsidRPr="008B6E7B" w:rsidRDefault="0038549C" w:rsidP="00E837E5">
      <w:pPr>
        <w:pStyle w:val="Level2"/>
        <w:rPr>
          <w:b/>
          <w:bCs w:val="0"/>
        </w:rPr>
      </w:pPr>
      <w:bookmarkStart w:id="233" w:name="_Ref30670238"/>
      <w:bookmarkStart w:id="234" w:name="_Ref216693820"/>
      <w:r w:rsidRPr="008B6E7B">
        <w:rPr>
          <w:b/>
          <w:bCs w:val="0"/>
        </w:rPr>
        <w:t>Apprentice wages</w:t>
      </w:r>
      <w:bookmarkEnd w:id="233"/>
    </w:p>
    <w:p w:rsidR="00E837E5" w:rsidRPr="00802C31" w:rsidRDefault="00E837E5" w:rsidP="00E837E5">
      <w:pPr>
        <w:pStyle w:val="History"/>
      </w:pPr>
      <w:r>
        <w:t xml:space="preserve">[20.4 substituted by </w:t>
      </w:r>
      <w:hyperlink r:id="rId190" w:history="1">
        <w:r w:rsidRPr="005B5C06">
          <w:rPr>
            <w:rStyle w:val="Hyperlink"/>
          </w:rPr>
          <w:t>PR716109</w:t>
        </w:r>
      </w:hyperlink>
      <w:r>
        <w:t xml:space="preserve"> ppc 23Jan20]</w:t>
      </w:r>
    </w:p>
    <w:p w:rsidR="0038549C" w:rsidRPr="00C70E0E" w:rsidRDefault="0038549C" w:rsidP="0038549C">
      <w:pPr>
        <w:pStyle w:val="Level3Bold"/>
      </w:pPr>
      <w:bookmarkStart w:id="235" w:name="_Ref30670492"/>
      <w:r w:rsidRPr="00C70E0E">
        <w:t>Apprentices other than Waiting apprenticeship</w:t>
      </w:r>
      <w:bookmarkEnd w:id="235"/>
    </w:p>
    <w:p w:rsidR="0038549C" w:rsidRPr="00DB05D3" w:rsidRDefault="0038549C" w:rsidP="0038549C">
      <w:pPr>
        <w:pStyle w:val="Level4"/>
      </w:pPr>
      <w:r w:rsidRPr="00C70E0E">
        <w:t xml:space="preserve"> </w:t>
      </w:r>
      <w:r>
        <w:t xml:space="preserve">A </w:t>
      </w:r>
      <w:r w:rsidRPr="00C70E0E">
        <w:t xml:space="preserve">person who has completed a full apprenticeship for which there is a trade qualified </w:t>
      </w:r>
      <w:r w:rsidRPr="00DB05D3">
        <w:t>classification provided for in this award, must be paid no less than the standard hourly rate for each hour worked.</w:t>
      </w:r>
    </w:p>
    <w:p w:rsidR="0038549C" w:rsidRPr="00DB05D3" w:rsidRDefault="0038549C" w:rsidP="0038549C">
      <w:pPr>
        <w:pStyle w:val="Level4"/>
      </w:pPr>
      <w:r w:rsidRPr="00DB05D3">
        <w:t xml:space="preserve">Except where clause </w:t>
      </w:r>
      <w:r w:rsidR="00F45AC9">
        <w:fldChar w:fldCharType="begin"/>
      </w:r>
      <w:r w:rsidR="00F45AC9">
        <w:instrText xml:space="preserve"> REF _Ref30670428 \w \h </w:instrText>
      </w:r>
      <w:r w:rsidR="00F45AC9">
        <w:fldChar w:fldCharType="separate"/>
      </w:r>
      <w:r w:rsidR="00C531C2">
        <w:t>20.4(a)(iii)</w:t>
      </w:r>
      <w:r w:rsidR="00F45AC9">
        <w:fldChar w:fldCharType="end"/>
      </w:r>
      <w:r w:rsidRPr="00DB05D3">
        <w:t xml:space="preserve"> is applicable an employee will be paid the percentage of the standard weekly rate divided by 38 for each hour worked, in accordance with the following table:</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7"/>
        <w:gridCol w:w="3419"/>
      </w:tblGrid>
      <w:tr w:rsidR="0038549C" w:rsidRPr="00DB05D3" w:rsidTr="00E837E5">
        <w:trPr>
          <w:tblHeader/>
        </w:trPr>
        <w:tc>
          <w:tcPr>
            <w:tcW w:w="3417" w:type="dxa"/>
            <w:hideMark/>
          </w:tcPr>
          <w:p w:rsidR="0038549C" w:rsidRPr="0038549C" w:rsidRDefault="0038549C" w:rsidP="0038549C">
            <w:pPr>
              <w:pStyle w:val="AMODTable"/>
              <w:rPr>
                <w:b/>
                <w:bCs/>
                <w:lang w:val="en-AU" w:eastAsia="en-AU"/>
              </w:rPr>
            </w:pPr>
            <w:r w:rsidRPr="0038549C">
              <w:rPr>
                <w:b/>
                <w:bCs/>
                <w:lang w:val="en-AU" w:eastAsia="en-AU"/>
              </w:rPr>
              <w:t>Year</w:t>
            </w:r>
          </w:p>
        </w:tc>
        <w:tc>
          <w:tcPr>
            <w:tcW w:w="3419" w:type="dxa"/>
            <w:vAlign w:val="center"/>
            <w:hideMark/>
          </w:tcPr>
          <w:p w:rsidR="0038549C" w:rsidRPr="0038549C" w:rsidRDefault="0038549C" w:rsidP="0038549C">
            <w:pPr>
              <w:pStyle w:val="AMODTable"/>
              <w:jc w:val="center"/>
              <w:rPr>
                <w:b/>
                <w:bCs/>
                <w:lang w:val="en-AU" w:eastAsia="en-AU"/>
              </w:rPr>
            </w:pPr>
            <w:r w:rsidRPr="0038549C">
              <w:rPr>
                <w:b/>
                <w:bCs/>
                <w:lang w:val="en-AU" w:eastAsia="en-AU"/>
              </w:rPr>
              <w:t>% of standard weekly rate</w:t>
            </w:r>
          </w:p>
        </w:tc>
      </w:tr>
      <w:tr w:rsidR="0038549C" w:rsidRPr="00DB05D3" w:rsidTr="00904840">
        <w:tc>
          <w:tcPr>
            <w:tcW w:w="3417" w:type="dxa"/>
            <w:hideMark/>
          </w:tcPr>
          <w:p w:rsidR="0038549C" w:rsidRPr="00DB05D3" w:rsidRDefault="0038549C" w:rsidP="0038549C">
            <w:pPr>
              <w:pStyle w:val="AMODTable"/>
              <w:rPr>
                <w:lang w:val="en-AU" w:eastAsia="en-AU"/>
              </w:rPr>
            </w:pPr>
            <w:r w:rsidRPr="00DB05D3">
              <w:rPr>
                <w:lang w:val="en-AU" w:eastAsia="en-AU"/>
              </w:rPr>
              <w:t>First</w:t>
            </w:r>
          </w:p>
        </w:tc>
        <w:tc>
          <w:tcPr>
            <w:tcW w:w="3419" w:type="dxa"/>
            <w:vAlign w:val="center"/>
            <w:hideMark/>
          </w:tcPr>
          <w:p w:rsidR="0038549C" w:rsidRPr="00DB05D3" w:rsidRDefault="0038549C" w:rsidP="0038549C">
            <w:pPr>
              <w:pStyle w:val="AMODTable"/>
              <w:jc w:val="center"/>
              <w:rPr>
                <w:lang w:val="en-AU" w:eastAsia="en-AU"/>
              </w:rPr>
            </w:pPr>
            <w:r w:rsidRPr="00DB05D3">
              <w:rPr>
                <w:lang w:val="en-AU" w:eastAsia="en-AU"/>
              </w:rPr>
              <w:t>55</w:t>
            </w:r>
          </w:p>
        </w:tc>
      </w:tr>
      <w:tr w:rsidR="0038549C" w:rsidRPr="00DB05D3" w:rsidTr="00904840">
        <w:tc>
          <w:tcPr>
            <w:tcW w:w="3417" w:type="dxa"/>
            <w:hideMark/>
          </w:tcPr>
          <w:p w:rsidR="0038549C" w:rsidRPr="00DB05D3" w:rsidRDefault="0038549C" w:rsidP="0038549C">
            <w:pPr>
              <w:pStyle w:val="AMODTable"/>
              <w:rPr>
                <w:lang w:val="en-AU" w:eastAsia="en-AU"/>
              </w:rPr>
            </w:pPr>
            <w:r w:rsidRPr="00DB05D3">
              <w:rPr>
                <w:lang w:val="en-AU" w:eastAsia="en-AU"/>
              </w:rPr>
              <w:t>Second</w:t>
            </w:r>
          </w:p>
        </w:tc>
        <w:tc>
          <w:tcPr>
            <w:tcW w:w="3419" w:type="dxa"/>
            <w:vAlign w:val="center"/>
            <w:hideMark/>
          </w:tcPr>
          <w:p w:rsidR="0038549C" w:rsidRPr="00DB05D3" w:rsidRDefault="0038549C" w:rsidP="0038549C">
            <w:pPr>
              <w:pStyle w:val="AMODTable"/>
              <w:jc w:val="center"/>
              <w:rPr>
                <w:lang w:val="en-AU" w:eastAsia="en-AU"/>
              </w:rPr>
            </w:pPr>
            <w:r w:rsidRPr="00DB05D3">
              <w:rPr>
                <w:lang w:val="en-AU" w:eastAsia="en-AU"/>
              </w:rPr>
              <w:t>65</w:t>
            </w:r>
          </w:p>
        </w:tc>
      </w:tr>
      <w:tr w:rsidR="0038549C" w:rsidRPr="00DB05D3" w:rsidTr="00904840">
        <w:tc>
          <w:tcPr>
            <w:tcW w:w="3417" w:type="dxa"/>
            <w:hideMark/>
          </w:tcPr>
          <w:p w:rsidR="0038549C" w:rsidRPr="00DB05D3" w:rsidRDefault="0038549C" w:rsidP="0038549C">
            <w:pPr>
              <w:pStyle w:val="AMODTable"/>
              <w:rPr>
                <w:lang w:val="en-AU" w:eastAsia="en-AU"/>
              </w:rPr>
            </w:pPr>
            <w:r w:rsidRPr="00DB05D3">
              <w:rPr>
                <w:lang w:val="en-AU" w:eastAsia="en-AU"/>
              </w:rPr>
              <w:t>Third</w:t>
            </w:r>
          </w:p>
        </w:tc>
        <w:tc>
          <w:tcPr>
            <w:tcW w:w="3419" w:type="dxa"/>
            <w:vAlign w:val="center"/>
            <w:hideMark/>
          </w:tcPr>
          <w:p w:rsidR="0038549C" w:rsidRPr="00DB05D3" w:rsidRDefault="0038549C" w:rsidP="0038549C">
            <w:pPr>
              <w:pStyle w:val="AMODTable"/>
              <w:jc w:val="center"/>
              <w:rPr>
                <w:lang w:val="en-AU" w:eastAsia="en-AU"/>
              </w:rPr>
            </w:pPr>
            <w:r w:rsidRPr="00DB05D3">
              <w:rPr>
                <w:lang w:val="en-AU" w:eastAsia="en-AU"/>
              </w:rPr>
              <w:t>80</w:t>
            </w:r>
          </w:p>
        </w:tc>
      </w:tr>
      <w:tr w:rsidR="0038549C" w:rsidRPr="00DB05D3" w:rsidTr="00904840">
        <w:tc>
          <w:tcPr>
            <w:tcW w:w="3417" w:type="dxa"/>
            <w:hideMark/>
          </w:tcPr>
          <w:p w:rsidR="0038549C" w:rsidRPr="00DB05D3" w:rsidRDefault="0038549C" w:rsidP="0038549C">
            <w:pPr>
              <w:pStyle w:val="AMODTable"/>
              <w:rPr>
                <w:lang w:val="en-AU" w:eastAsia="en-AU"/>
              </w:rPr>
            </w:pPr>
            <w:r w:rsidRPr="00DB05D3">
              <w:rPr>
                <w:lang w:val="en-AU" w:eastAsia="en-AU"/>
              </w:rPr>
              <w:t>Fourth</w:t>
            </w:r>
          </w:p>
        </w:tc>
        <w:tc>
          <w:tcPr>
            <w:tcW w:w="3419" w:type="dxa"/>
            <w:vAlign w:val="center"/>
            <w:hideMark/>
          </w:tcPr>
          <w:p w:rsidR="0038549C" w:rsidRPr="00DB05D3" w:rsidRDefault="0038549C" w:rsidP="0038549C">
            <w:pPr>
              <w:pStyle w:val="AMODTable"/>
              <w:jc w:val="center"/>
              <w:rPr>
                <w:lang w:val="en-AU" w:eastAsia="en-AU"/>
              </w:rPr>
            </w:pPr>
            <w:r w:rsidRPr="00DB05D3">
              <w:rPr>
                <w:lang w:val="en-AU" w:eastAsia="en-AU"/>
              </w:rPr>
              <w:t>95</w:t>
            </w:r>
          </w:p>
        </w:tc>
      </w:tr>
    </w:tbl>
    <w:p w:rsidR="0038549C" w:rsidRPr="00DB05D3" w:rsidRDefault="0038549C" w:rsidP="0038549C">
      <w:pPr>
        <w:pStyle w:val="Level4Bold"/>
      </w:pPr>
      <w:bookmarkStart w:id="236" w:name="_Ref30670428"/>
      <w:r w:rsidRPr="00DB05D3">
        <w:t>Competency based wage progression</w:t>
      </w:r>
      <w:bookmarkEnd w:id="236"/>
    </w:p>
    <w:p w:rsidR="0038549C" w:rsidRPr="00DB05D3" w:rsidRDefault="0038549C" w:rsidP="00904840">
      <w:pPr>
        <w:pStyle w:val="Block3"/>
      </w:pPr>
      <w:r w:rsidRPr="00DB05D3">
        <w:t>Where the relevant apprenticeship legislation allows competency based progression and the training contract does not specify otherwise, an employee apprenticed in a trade after 23 January 2020 will be paid the percentage of the standard weekly rate divided by 38 for each hour worked, in accordance with the following table:</w:t>
      </w:r>
    </w:p>
    <w:p w:rsidR="0038549C" w:rsidRPr="00904840" w:rsidRDefault="0038549C" w:rsidP="00904840">
      <w:pPr>
        <w:pStyle w:val="Level5"/>
        <w:rPr>
          <w:b/>
          <w:bCs/>
          <w:color w:val="000000"/>
        </w:rPr>
      </w:pPr>
      <w:r w:rsidRPr="00904840">
        <w:rPr>
          <w:b/>
          <w:bCs/>
          <w:color w:val="000000"/>
        </w:rPr>
        <w:t>(A)</w:t>
      </w:r>
      <w:r w:rsidRPr="00904840">
        <w:rPr>
          <w:b/>
          <w:bCs/>
          <w:color w:val="000000"/>
        </w:rPr>
        <w:tab/>
        <w:t>Four year apprenticeship (nominal term)</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2"/>
        <w:gridCol w:w="2252"/>
        <w:gridCol w:w="2152"/>
      </w:tblGrid>
      <w:tr w:rsidR="0038549C" w:rsidRPr="00DB05D3" w:rsidTr="00904840">
        <w:trPr>
          <w:tblHeader/>
        </w:trPr>
        <w:tc>
          <w:tcPr>
            <w:tcW w:w="2432" w:type="dxa"/>
            <w:vAlign w:val="center"/>
            <w:hideMark/>
          </w:tcPr>
          <w:p w:rsidR="0038549C" w:rsidRPr="00904840" w:rsidRDefault="0038549C" w:rsidP="00904840">
            <w:pPr>
              <w:pStyle w:val="AMODTable"/>
              <w:rPr>
                <w:b/>
                <w:bCs/>
                <w:lang w:val="en-AU" w:eastAsia="en-AU"/>
              </w:rPr>
            </w:pPr>
            <w:r w:rsidRPr="00904840">
              <w:rPr>
                <w:b/>
                <w:bCs/>
                <w:lang w:val="en-AU" w:eastAsia="en-AU"/>
              </w:rPr>
              <w:t>Stage of apprenticeship</w:t>
            </w:r>
          </w:p>
        </w:tc>
        <w:tc>
          <w:tcPr>
            <w:tcW w:w="2252" w:type="dxa"/>
            <w:vAlign w:val="center"/>
            <w:hideMark/>
          </w:tcPr>
          <w:p w:rsidR="0038549C" w:rsidRPr="00904840" w:rsidRDefault="0038549C" w:rsidP="00904840">
            <w:pPr>
              <w:pStyle w:val="AMODTable"/>
              <w:jc w:val="center"/>
              <w:rPr>
                <w:b/>
                <w:bCs/>
                <w:lang w:val="en-AU" w:eastAsia="en-AU"/>
              </w:rPr>
            </w:pPr>
            <w:r w:rsidRPr="00904840">
              <w:rPr>
                <w:b/>
                <w:bCs/>
                <w:lang w:val="en-AU" w:eastAsia="en-AU"/>
              </w:rPr>
              <w:t>Minimum training requirements on entry</w:t>
            </w:r>
          </w:p>
        </w:tc>
        <w:tc>
          <w:tcPr>
            <w:tcW w:w="2152" w:type="dxa"/>
            <w:hideMark/>
          </w:tcPr>
          <w:p w:rsidR="0038549C" w:rsidRPr="00904840" w:rsidRDefault="0038549C" w:rsidP="00904840">
            <w:pPr>
              <w:pStyle w:val="AMODTable"/>
              <w:jc w:val="center"/>
              <w:rPr>
                <w:b/>
                <w:bCs/>
                <w:lang w:val="en-AU" w:eastAsia="en-AU"/>
              </w:rPr>
            </w:pPr>
            <w:r w:rsidRPr="00904840">
              <w:rPr>
                <w:b/>
                <w:bCs/>
                <w:lang w:val="en-AU" w:eastAsia="en-AU"/>
              </w:rPr>
              <w:t>% of the standard weekly rate</w:t>
            </w:r>
          </w:p>
        </w:tc>
      </w:tr>
      <w:tr w:rsidR="0038549C" w:rsidRPr="00DB05D3" w:rsidTr="00904840">
        <w:tc>
          <w:tcPr>
            <w:tcW w:w="2432" w:type="dxa"/>
            <w:vAlign w:val="center"/>
            <w:hideMark/>
          </w:tcPr>
          <w:p w:rsidR="0038549C" w:rsidRPr="00DB05D3" w:rsidRDefault="0038549C" w:rsidP="00904840">
            <w:pPr>
              <w:pStyle w:val="AMODTable"/>
              <w:rPr>
                <w:lang w:val="en-AU" w:eastAsia="en-AU"/>
              </w:rPr>
            </w:pPr>
            <w:r w:rsidRPr="00DB05D3">
              <w:rPr>
                <w:lang w:val="en-AU" w:eastAsia="en-AU"/>
              </w:rPr>
              <w:t>Stage 1</w:t>
            </w:r>
          </w:p>
        </w:tc>
        <w:tc>
          <w:tcPr>
            <w:tcW w:w="2252" w:type="dxa"/>
            <w:vAlign w:val="center"/>
            <w:hideMark/>
          </w:tcPr>
          <w:p w:rsidR="0038549C" w:rsidRPr="00DB05D3" w:rsidRDefault="0038549C" w:rsidP="00904840">
            <w:pPr>
              <w:pStyle w:val="AMODTable"/>
              <w:jc w:val="center"/>
              <w:rPr>
                <w:lang w:val="en-AU" w:eastAsia="en-AU"/>
              </w:rPr>
            </w:pPr>
            <w:r w:rsidRPr="00DB05D3">
              <w:rPr>
                <w:lang w:val="en-AU" w:eastAsia="en-AU"/>
              </w:rPr>
              <w:t>On commencement and prior to the attainment of the minimum training requirements specified for Stage 2</w:t>
            </w:r>
          </w:p>
        </w:tc>
        <w:tc>
          <w:tcPr>
            <w:tcW w:w="2152" w:type="dxa"/>
            <w:hideMark/>
          </w:tcPr>
          <w:p w:rsidR="0038549C" w:rsidRPr="00DB05D3" w:rsidRDefault="0038549C" w:rsidP="00904840">
            <w:pPr>
              <w:pStyle w:val="AMODTable"/>
              <w:jc w:val="center"/>
              <w:rPr>
                <w:lang w:val="en-AU" w:eastAsia="en-AU"/>
              </w:rPr>
            </w:pPr>
            <w:r w:rsidRPr="00DB05D3">
              <w:rPr>
                <w:lang w:val="en-AU" w:eastAsia="en-AU"/>
              </w:rPr>
              <w:t>55</w:t>
            </w:r>
          </w:p>
        </w:tc>
      </w:tr>
      <w:tr w:rsidR="0038549C" w:rsidRPr="00DB05D3" w:rsidTr="00904840">
        <w:tc>
          <w:tcPr>
            <w:tcW w:w="2432" w:type="dxa"/>
            <w:vAlign w:val="center"/>
            <w:hideMark/>
          </w:tcPr>
          <w:p w:rsidR="0038549C" w:rsidRPr="00DB05D3" w:rsidRDefault="0038549C" w:rsidP="00904840">
            <w:pPr>
              <w:pStyle w:val="AMODTable"/>
              <w:rPr>
                <w:lang w:val="en-AU" w:eastAsia="en-AU"/>
              </w:rPr>
            </w:pPr>
            <w:r w:rsidRPr="00DB05D3">
              <w:rPr>
                <w:lang w:val="en-AU" w:eastAsia="en-AU"/>
              </w:rPr>
              <w:lastRenderedPageBreak/>
              <w:t>Stage 2</w:t>
            </w:r>
          </w:p>
        </w:tc>
        <w:tc>
          <w:tcPr>
            <w:tcW w:w="2252" w:type="dxa"/>
            <w:vAlign w:val="center"/>
            <w:hideMark/>
          </w:tcPr>
          <w:p w:rsidR="0038549C" w:rsidRPr="00DB05D3" w:rsidRDefault="0038549C" w:rsidP="00904840">
            <w:pPr>
              <w:pStyle w:val="AMODTable"/>
              <w:jc w:val="center"/>
              <w:rPr>
                <w:lang w:val="en-AU" w:eastAsia="en-AU"/>
              </w:rPr>
            </w:pPr>
            <w:r w:rsidRPr="00DB05D3">
              <w:rPr>
                <w:lang w:val="en-AU" w:eastAsia="en-AU"/>
              </w:rPr>
              <w:t>On attainment of 25% of the total competencies specified in the training plan for the relevant AQF Certificate III qualification; or 12 months after commencing the apprenticeship, whichever is the earlier</w:t>
            </w:r>
          </w:p>
        </w:tc>
        <w:tc>
          <w:tcPr>
            <w:tcW w:w="2152" w:type="dxa"/>
            <w:hideMark/>
          </w:tcPr>
          <w:p w:rsidR="0038549C" w:rsidRPr="00DB05D3" w:rsidRDefault="0038549C" w:rsidP="00904840">
            <w:pPr>
              <w:pStyle w:val="AMODTable"/>
              <w:jc w:val="center"/>
              <w:rPr>
                <w:lang w:val="en-AU" w:eastAsia="en-AU"/>
              </w:rPr>
            </w:pPr>
            <w:r w:rsidRPr="00DB05D3">
              <w:rPr>
                <w:lang w:val="en-AU" w:eastAsia="en-AU"/>
              </w:rPr>
              <w:t>65</w:t>
            </w:r>
          </w:p>
        </w:tc>
      </w:tr>
      <w:tr w:rsidR="0038549C" w:rsidRPr="00DB05D3" w:rsidTr="00904840">
        <w:tc>
          <w:tcPr>
            <w:tcW w:w="2432" w:type="dxa"/>
            <w:vAlign w:val="center"/>
            <w:hideMark/>
          </w:tcPr>
          <w:p w:rsidR="0038549C" w:rsidRPr="00DB05D3" w:rsidRDefault="0038549C" w:rsidP="00904840">
            <w:pPr>
              <w:pStyle w:val="AMODTable"/>
              <w:rPr>
                <w:lang w:val="en-AU" w:eastAsia="en-AU"/>
              </w:rPr>
            </w:pPr>
            <w:r w:rsidRPr="00DB05D3">
              <w:rPr>
                <w:lang w:val="en-AU" w:eastAsia="en-AU"/>
              </w:rPr>
              <w:t>Stage 3</w:t>
            </w:r>
          </w:p>
        </w:tc>
        <w:tc>
          <w:tcPr>
            <w:tcW w:w="2252" w:type="dxa"/>
            <w:vAlign w:val="center"/>
            <w:hideMark/>
          </w:tcPr>
          <w:p w:rsidR="0038549C" w:rsidRPr="00DB05D3" w:rsidRDefault="0038549C" w:rsidP="00904840">
            <w:pPr>
              <w:pStyle w:val="AMODTable"/>
              <w:jc w:val="center"/>
              <w:rPr>
                <w:lang w:val="en-AU" w:eastAsia="en-AU"/>
              </w:rPr>
            </w:pPr>
            <w:r w:rsidRPr="00DB05D3">
              <w:rPr>
                <w:lang w:val="en-AU" w:eastAsia="en-AU"/>
              </w:rPr>
              <w:t>On attainment of 50% of the total competencies specified in the training plan for the relevant AQF Certificate III qualification; or 12 months after commencing Stage 2, whichever is the earlier</w:t>
            </w:r>
          </w:p>
        </w:tc>
        <w:tc>
          <w:tcPr>
            <w:tcW w:w="2152" w:type="dxa"/>
            <w:hideMark/>
          </w:tcPr>
          <w:p w:rsidR="0038549C" w:rsidRPr="00DB05D3" w:rsidRDefault="0038549C" w:rsidP="00904840">
            <w:pPr>
              <w:pStyle w:val="AMODTable"/>
              <w:jc w:val="center"/>
              <w:rPr>
                <w:lang w:val="en-AU" w:eastAsia="en-AU"/>
              </w:rPr>
            </w:pPr>
            <w:r w:rsidRPr="00DB05D3">
              <w:rPr>
                <w:lang w:val="en-AU" w:eastAsia="en-AU"/>
              </w:rPr>
              <w:t>80</w:t>
            </w:r>
          </w:p>
        </w:tc>
      </w:tr>
      <w:tr w:rsidR="0038549C" w:rsidRPr="00DB05D3" w:rsidTr="00904840">
        <w:tc>
          <w:tcPr>
            <w:tcW w:w="2432" w:type="dxa"/>
            <w:vAlign w:val="center"/>
            <w:hideMark/>
          </w:tcPr>
          <w:p w:rsidR="0038549C" w:rsidRPr="00DB05D3" w:rsidRDefault="0038549C" w:rsidP="00904840">
            <w:pPr>
              <w:pStyle w:val="AMODTable"/>
              <w:rPr>
                <w:lang w:val="en-AU" w:eastAsia="en-AU"/>
              </w:rPr>
            </w:pPr>
            <w:r w:rsidRPr="00DB05D3">
              <w:rPr>
                <w:lang w:val="en-AU" w:eastAsia="en-AU"/>
              </w:rPr>
              <w:t>Stage 4</w:t>
            </w:r>
          </w:p>
        </w:tc>
        <w:tc>
          <w:tcPr>
            <w:tcW w:w="2252" w:type="dxa"/>
            <w:vAlign w:val="center"/>
            <w:hideMark/>
          </w:tcPr>
          <w:p w:rsidR="0038549C" w:rsidRPr="00DB05D3" w:rsidRDefault="0038549C" w:rsidP="00904840">
            <w:pPr>
              <w:pStyle w:val="AMODTable"/>
              <w:jc w:val="center"/>
              <w:rPr>
                <w:lang w:val="en-AU" w:eastAsia="en-AU"/>
              </w:rPr>
            </w:pPr>
            <w:r w:rsidRPr="00DB05D3">
              <w:rPr>
                <w:lang w:val="en-AU" w:eastAsia="en-AU"/>
              </w:rPr>
              <w:t>On attainment of 75% of the total competencies specified in the training plan for the relevant AQF Certificate III qualification; or 12 months after commencing Stage 3, whichever is the earlier.</w:t>
            </w:r>
          </w:p>
        </w:tc>
        <w:tc>
          <w:tcPr>
            <w:tcW w:w="2152" w:type="dxa"/>
            <w:hideMark/>
          </w:tcPr>
          <w:p w:rsidR="0038549C" w:rsidRPr="00DB05D3" w:rsidRDefault="0038549C" w:rsidP="00904840">
            <w:pPr>
              <w:pStyle w:val="AMODTable"/>
              <w:jc w:val="center"/>
              <w:rPr>
                <w:lang w:val="en-AU" w:eastAsia="en-AU"/>
              </w:rPr>
            </w:pPr>
            <w:r w:rsidRPr="00DB05D3">
              <w:rPr>
                <w:lang w:val="en-AU" w:eastAsia="en-AU"/>
              </w:rPr>
              <w:t>95</w:t>
            </w:r>
          </w:p>
        </w:tc>
      </w:tr>
    </w:tbl>
    <w:p w:rsidR="0038549C" w:rsidRPr="00904840" w:rsidRDefault="0038549C" w:rsidP="00904840">
      <w:pPr>
        <w:pStyle w:val="Level5"/>
        <w:rPr>
          <w:b/>
          <w:bCs/>
          <w:color w:val="000000"/>
        </w:rPr>
      </w:pPr>
      <w:r w:rsidRPr="00904840">
        <w:rPr>
          <w:b/>
          <w:bCs/>
          <w:color w:val="000000"/>
        </w:rPr>
        <w:t>(B)</w:t>
      </w:r>
      <w:r w:rsidRPr="00904840">
        <w:rPr>
          <w:b/>
          <w:bCs/>
          <w:color w:val="000000"/>
        </w:rPr>
        <w:tab/>
        <w:t xml:space="preserve">Three year apprenticeship (nominal term) </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2"/>
        <w:gridCol w:w="2252"/>
        <w:gridCol w:w="2152"/>
      </w:tblGrid>
      <w:tr w:rsidR="0038549C" w:rsidRPr="00DB05D3" w:rsidTr="00E837E5">
        <w:trPr>
          <w:tblHeader/>
        </w:trPr>
        <w:tc>
          <w:tcPr>
            <w:tcW w:w="2432" w:type="dxa"/>
            <w:vAlign w:val="center"/>
            <w:hideMark/>
          </w:tcPr>
          <w:p w:rsidR="0038549C" w:rsidRPr="00904840" w:rsidRDefault="0038549C" w:rsidP="00904840">
            <w:pPr>
              <w:pStyle w:val="AMODTable"/>
              <w:rPr>
                <w:b/>
                <w:bCs/>
                <w:lang w:val="en-AU"/>
              </w:rPr>
            </w:pPr>
            <w:r w:rsidRPr="00904840">
              <w:rPr>
                <w:b/>
                <w:bCs/>
                <w:lang w:val="en-AU"/>
              </w:rPr>
              <w:t>Stage of apprenticeship</w:t>
            </w:r>
          </w:p>
        </w:tc>
        <w:tc>
          <w:tcPr>
            <w:tcW w:w="2252" w:type="dxa"/>
            <w:vAlign w:val="center"/>
            <w:hideMark/>
          </w:tcPr>
          <w:p w:rsidR="0038549C" w:rsidRPr="00904840" w:rsidRDefault="0038549C" w:rsidP="00904840">
            <w:pPr>
              <w:pStyle w:val="AMODTable"/>
              <w:jc w:val="center"/>
              <w:rPr>
                <w:b/>
                <w:bCs/>
                <w:lang w:val="en-AU"/>
              </w:rPr>
            </w:pPr>
            <w:r w:rsidRPr="00904840">
              <w:rPr>
                <w:b/>
                <w:bCs/>
                <w:lang w:val="en-AU"/>
              </w:rPr>
              <w:t>Minimum training requirements on entry</w:t>
            </w:r>
          </w:p>
        </w:tc>
        <w:tc>
          <w:tcPr>
            <w:tcW w:w="2152" w:type="dxa"/>
            <w:hideMark/>
          </w:tcPr>
          <w:p w:rsidR="0038549C" w:rsidRPr="00904840" w:rsidRDefault="0038549C" w:rsidP="00904840">
            <w:pPr>
              <w:pStyle w:val="AMODTable"/>
              <w:jc w:val="center"/>
              <w:rPr>
                <w:b/>
                <w:bCs/>
                <w:lang w:val="en-AU"/>
              </w:rPr>
            </w:pPr>
            <w:r w:rsidRPr="00904840">
              <w:rPr>
                <w:b/>
                <w:bCs/>
                <w:lang w:val="en-AU"/>
              </w:rPr>
              <w:t>% of the standard weekly rate</w:t>
            </w:r>
          </w:p>
        </w:tc>
      </w:tr>
      <w:tr w:rsidR="0038549C" w:rsidRPr="00DB05D3" w:rsidTr="00904840">
        <w:tc>
          <w:tcPr>
            <w:tcW w:w="2432" w:type="dxa"/>
            <w:vAlign w:val="center"/>
            <w:hideMark/>
          </w:tcPr>
          <w:p w:rsidR="0038549C" w:rsidRPr="00DB05D3" w:rsidRDefault="0038549C" w:rsidP="00904840">
            <w:pPr>
              <w:pStyle w:val="AMODTable"/>
              <w:rPr>
                <w:lang w:val="en-AU"/>
              </w:rPr>
            </w:pPr>
            <w:r w:rsidRPr="00DB05D3">
              <w:rPr>
                <w:lang w:val="en-AU"/>
              </w:rPr>
              <w:t>Stage 1</w:t>
            </w:r>
          </w:p>
        </w:tc>
        <w:tc>
          <w:tcPr>
            <w:tcW w:w="2252" w:type="dxa"/>
            <w:vAlign w:val="center"/>
            <w:hideMark/>
          </w:tcPr>
          <w:p w:rsidR="0038549C" w:rsidRPr="00DB05D3" w:rsidRDefault="0038549C" w:rsidP="00904840">
            <w:pPr>
              <w:pStyle w:val="AMODTable"/>
              <w:jc w:val="center"/>
              <w:rPr>
                <w:lang w:val="en-AU"/>
              </w:rPr>
            </w:pPr>
            <w:r w:rsidRPr="00DB05D3">
              <w:rPr>
                <w:lang w:val="en-AU"/>
              </w:rPr>
              <w:t>On commencement and prior to the attainment of the</w:t>
            </w:r>
            <w:r w:rsidR="006D3B4A">
              <w:rPr>
                <w:lang w:val="en-AU"/>
              </w:rPr>
              <w:t xml:space="preserve"> </w:t>
            </w:r>
            <w:r w:rsidRPr="00DB05D3">
              <w:rPr>
                <w:lang w:val="en-AU"/>
              </w:rPr>
              <w:lastRenderedPageBreak/>
              <w:t>minimum training requirements specified for Stage 2</w:t>
            </w:r>
          </w:p>
        </w:tc>
        <w:tc>
          <w:tcPr>
            <w:tcW w:w="2152" w:type="dxa"/>
            <w:hideMark/>
          </w:tcPr>
          <w:p w:rsidR="0038549C" w:rsidRPr="00DB05D3" w:rsidRDefault="0038549C" w:rsidP="00904840">
            <w:pPr>
              <w:pStyle w:val="AMODTable"/>
              <w:jc w:val="center"/>
              <w:rPr>
                <w:lang w:val="en-AU"/>
              </w:rPr>
            </w:pPr>
            <w:r w:rsidRPr="00DB05D3">
              <w:rPr>
                <w:lang w:val="en-AU"/>
              </w:rPr>
              <w:lastRenderedPageBreak/>
              <w:t>55</w:t>
            </w:r>
          </w:p>
        </w:tc>
      </w:tr>
      <w:tr w:rsidR="0038549C" w:rsidRPr="00DB05D3" w:rsidTr="00904840">
        <w:tc>
          <w:tcPr>
            <w:tcW w:w="2432" w:type="dxa"/>
            <w:vAlign w:val="center"/>
            <w:hideMark/>
          </w:tcPr>
          <w:p w:rsidR="0038549C" w:rsidRPr="00DB05D3" w:rsidRDefault="0038549C" w:rsidP="00904840">
            <w:pPr>
              <w:pStyle w:val="AMODTable"/>
              <w:rPr>
                <w:lang w:val="en-AU"/>
              </w:rPr>
            </w:pPr>
            <w:r w:rsidRPr="00DB05D3">
              <w:rPr>
                <w:lang w:val="en-AU"/>
              </w:rPr>
              <w:t>Stage 2</w:t>
            </w:r>
          </w:p>
        </w:tc>
        <w:tc>
          <w:tcPr>
            <w:tcW w:w="2252" w:type="dxa"/>
            <w:vAlign w:val="center"/>
            <w:hideMark/>
          </w:tcPr>
          <w:p w:rsidR="0038549C" w:rsidRPr="00DB05D3" w:rsidRDefault="0038549C" w:rsidP="00904840">
            <w:pPr>
              <w:pStyle w:val="AMODTable"/>
              <w:jc w:val="center"/>
              <w:rPr>
                <w:lang w:val="en-AU"/>
              </w:rPr>
            </w:pPr>
            <w:r w:rsidRPr="00DB05D3">
              <w:rPr>
                <w:lang w:val="en-AU"/>
              </w:rPr>
              <w:t>On attainment of 25% of the total competencies specified in the training plan for the relevant AQF Certificate III qualification; or 9 months after commencing the apprenticeship, whichever is the earlier.</w:t>
            </w:r>
          </w:p>
        </w:tc>
        <w:tc>
          <w:tcPr>
            <w:tcW w:w="2152" w:type="dxa"/>
            <w:hideMark/>
          </w:tcPr>
          <w:p w:rsidR="0038549C" w:rsidRPr="00DB05D3" w:rsidRDefault="0038549C" w:rsidP="00904840">
            <w:pPr>
              <w:pStyle w:val="AMODTable"/>
              <w:jc w:val="center"/>
              <w:rPr>
                <w:lang w:val="en-AU"/>
              </w:rPr>
            </w:pPr>
            <w:r w:rsidRPr="00DB05D3">
              <w:rPr>
                <w:lang w:val="en-AU"/>
              </w:rPr>
              <w:t>65</w:t>
            </w:r>
          </w:p>
        </w:tc>
      </w:tr>
      <w:tr w:rsidR="0038549C" w:rsidRPr="00DB05D3" w:rsidTr="00904840">
        <w:tc>
          <w:tcPr>
            <w:tcW w:w="2432" w:type="dxa"/>
            <w:vAlign w:val="center"/>
            <w:hideMark/>
          </w:tcPr>
          <w:p w:rsidR="0038549C" w:rsidRPr="00DB05D3" w:rsidRDefault="0038549C" w:rsidP="00904840">
            <w:pPr>
              <w:pStyle w:val="AMODTable"/>
              <w:rPr>
                <w:lang w:val="en-AU"/>
              </w:rPr>
            </w:pPr>
            <w:r w:rsidRPr="00DB05D3">
              <w:rPr>
                <w:lang w:val="en-AU"/>
              </w:rPr>
              <w:t>Stage 3</w:t>
            </w:r>
          </w:p>
        </w:tc>
        <w:tc>
          <w:tcPr>
            <w:tcW w:w="2252" w:type="dxa"/>
            <w:vAlign w:val="center"/>
            <w:hideMark/>
          </w:tcPr>
          <w:p w:rsidR="0038549C" w:rsidRPr="00DB05D3" w:rsidRDefault="0038549C" w:rsidP="00904840">
            <w:pPr>
              <w:pStyle w:val="AMODTable"/>
              <w:jc w:val="center"/>
              <w:rPr>
                <w:lang w:val="en-AU"/>
              </w:rPr>
            </w:pPr>
            <w:r w:rsidRPr="00DB05D3">
              <w:rPr>
                <w:lang w:val="en-AU"/>
              </w:rPr>
              <w:t>On attainment of 50% of the total competencies specified in the training plan for the relevant AQF Certificate III qualification; or 9 months or after commencing Stage 2, whichever is the earlier</w:t>
            </w:r>
          </w:p>
        </w:tc>
        <w:tc>
          <w:tcPr>
            <w:tcW w:w="2152" w:type="dxa"/>
            <w:hideMark/>
          </w:tcPr>
          <w:p w:rsidR="0038549C" w:rsidRPr="00DB05D3" w:rsidRDefault="0038549C" w:rsidP="00904840">
            <w:pPr>
              <w:pStyle w:val="AMODTable"/>
              <w:jc w:val="center"/>
              <w:rPr>
                <w:lang w:val="en-AU"/>
              </w:rPr>
            </w:pPr>
            <w:r w:rsidRPr="00DB05D3">
              <w:rPr>
                <w:lang w:val="en-AU"/>
              </w:rPr>
              <w:t>80</w:t>
            </w:r>
          </w:p>
        </w:tc>
      </w:tr>
      <w:tr w:rsidR="0038549C" w:rsidRPr="00DB05D3" w:rsidTr="00904840">
        <w:tc>
          <w:tcPr>
            <w:tcW w:w="2432" w:type="dxa"/>
            <w:vAlign w:val="center"/>
            <w:hideMark/>
          </w:tcPr>
          <w:p w:rsidR="0038549C" w:rsidRPr="00DB05D3" w:rsidRDefault="0038549C" w:rsidP="00904840">
            <w:pPr>
              <w:pStyle w:val="AMODTable"/>
              <w:rPr>
                <w:lang w:val="en-AU"/>
              </w:rPr>
            </w:pPr>
            <w:r w:rsidRPr="00DB05D3">
              <w:rPr>
                <w:lang w:val="en-AU"/>
              </w:rPr>
              <w:t>Stage 4</w:t>
            </w:r>
          </w:p>
        </w:tc>
        <w:tc>
          <w:tcPr>
            <w:tcW w:w="2252" w:type="dxa"/>
            <w:vAlign w:val="center"/>
            <w:hideMark/>
          </w:tcPr>
          <w:p w:rsidR="0038549C" w:rsidRPr="00DB05D3" w:rsidRDefault="0038549C" w:rsidP="00904840">
            <w:pPr>
              <w:pStyle w:val="AMODTable"/>
              <w:jc w:val="center"/>
              <w:rPr>
                <w:lang w:val="en-AU"/>
              </w:rPr>
            </w:pPr>
            <w:r w:rsidRPr="00DB05D3">
              <w:rPr>
                <w:lang w:val="en-AU"/>
              </w:rPr>
              <w:t>On attainment of 75% of the total competencies specified in the training plan for the relevant AQF Certificate III qualification; or 9 months after commencing Stage 3, whichever is the earlier.</w:t>
            </w:r>
          </w:p>
        </w:tc>
        <w:tc>
          <w:tcPr>
            <w:tcW w:w="2152" w:type="dxa"/>
            <w:hideMark/>
          </w:tcPr>
          <w:p w:rsidR="0038549C" w:rsidRPr="00DB05D3" w:rsidRDefault="0038549C" w:rsidP="00904840">
            <w:pPr>
              <w:pStyle w:val="AMODTable"/>
              <w:jc w:val="center"/>
              <w:rPr>
                <w:lang w:val="en-AU"/>
              </w:rPr>
            </w:pPr>
            <w:r w:rsidRPr="00DB05D3">
              <w:rPr>
                <w:lang w:val="en-AU"/>
              </w:rPr>
              <w:t>95</w:t>
            </w:r>
          </w:p>
        </w:tc>
      </w:tr>
    </w:tbl>
    <w:p w:rsidR="0038549C" w:rsidRPr="00DB05D3" w:rsidRDefault="0038549C" w:rsidP="00904840">
      <w:pPr>
        <w:pStyle w:val="Level3Bold"/>
      </w:pPr>
      <w:bookmarkStart w:id="237" w:name="_Ref30670508"/>
      <w:r w:rsidRPr="00DB05D3">
        <w:t>Waiting apprenticeship</w:t>
      </w:r>
      <w:bookmarkEnd w:id="237"/>
    </w:p>
    <w:p w:rsidR="0038549C" w:rsidRPr="00DB05D3" w:rsidRDefault="0038549C" w:rsidP="00904840">
      <w:pPr>
        <w:pStyle w:val="Level4"/>
      </w:pPr>
      <w:r w:rsidRPr="00DB05D3">
        <w:t>Any person who has completed a full apprenticeship as a qualified tradesperson must be paid not less than the standard weekly rate divided by 38 for each hour worked.</w:t>
      </w:r>
    </w:p>
    <w:p w:rsidR="0038549C" w:rsidRPr="00DB05D3" w:rsidRDefault="0038549C" w:rsidP="00904840">
      <w:pPr>
        <w:pStyle w:val="Level4"/>
      </w:pPr>
      <w:r w:rsidRPr="00DB05D3">
        <w:lastRenderedPageBreak/>
        <w:t xml:space="preserve">Except where clause </w:t>
      </w:r>
      <w:r w:rsidR="00F45AC9">
        <w:fldChar w:fldCharType="begin"/>
      </w:r>
      <w:r w:rsidR="00F45AC9">
        <w:instrText xml:space="preserve"> REF _Ref30670447 \w \h </w:instrText>
      </w:r>
      <w:r w:rsidR="00F45AC9">
        <w:fldChar w:fldCharType="separate"/>
      </w:r>
      <w:r w:rsidR="00C531C2">
        <w:t>20.4(b)(iii)</w:t>
      </w:r>
      <w:r w:rsidR="00F45AC9">
        <w:fldChar w:fldCharType="end"/>
      </w:r>
      <w:r w:rsidRPr="00DB05D3">
        <w:t xml:space="preserve"> is applicable, an employee apprenticed in the waiting trade will be paid the relevant percentage or portion of the standard weekly rate divided by 38 for each hour worked, in accordance with the following table:</w:t>
      </w:r>
    </w:p>
    <w:tbl>
      <w:tblPr>
        <w:tblStyle w:val="TableGrid"/>
        <w:tblW w:w="0" w:type="auto"/>
        <w:tblInd w:w="19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29"/>
        <w:gridCol w:w="3633"/>
      </w:tblGrid>
      <w:tr w:rsidR="0038549C" w:rsidRPr="00DB05D3" w:rsidTr="00904840">
        <w:tc>
          <w:tcPr>
            <w:tcW w:w="3629" w:type="dxa"/>
            <w:hideMark/>
          </w:tcPr>
          <w:p w:rsidR="0038549C" w:rsidRPr="00DB05D3" w:rsidRDefault="0038549C" w:rsidP="00904840">
            <w:pPr>
              <w:pStyle w:val="AMODTable"/>
            </w:pPr>
            <w:r w:rsidRPr="00DB05D3">
              <w:t>First six months</w:t>
            </w:r>
          </w:p>
        </w:tc>
        <w:tc>
          <w:tcPr>
            <w:tcW w:w="3633" w:type="dxa"/>
            <w:hideMark/>
          </w:tcPr>
          <w:p w:rsidR="0038549C" w:rsidRPr="00DB05D3" w:rsidRDefault="0038549C" w:rsidP="00904840">
            <w:pPr>
              <w:pStyle w:val="AMODTable"/>
            </w:pPr>
            <w:r w:rsidRPr="00DB05D3">
              <w:t>70%</w:t>
            </w:r>
          </w:p>
        </w:tc>
      </w:tr>
      <w:tr w:rsidR="0038549C" w:rsidRPr="00DB05D3" w:rsidTr="00904840">
        <w:tc>
          <w:tcPr>
            <w:tcW w:w="3629" w:type="dxa"/>
            <w:hideMark/>
          </w:tcPr>
          <w:p w:rsidR="0038549C" w:rsidRPr="00DB05D3" w:rsidRDefault="0038549C" w:rsidP="00904840">
            <w:pPr>
              <w:pStyle w:val="AMODTable"/>
            </w:pPr>
            <w:r w:rsidRPr="00DB05D3">
              <w:t>Second six months</w:t>
            </w:r>
          </w:p>
        </w:tc>
        <w:tc>
          <w:tcPr>
            <w:tcW w:w="3633" w:type="dxa"/>
            <w:hideMark/>
          </w:tcPr>
          <w:p w:rsidR="0038549C" w:rsidRPr="00DB05D3" w:rsidRDefault="0038549C" w:rsidP="00904840">
            <w:pPr>
              <w:pStyle w:val="AMODTable"/>
            </w:pPr>
            <w:r w:rsidRPr="00DB05D3">
              <w:t>85%</w:t>
            </w:r>
          </w:p>
        </w:tc>
      </w:tr>
      <w:tr w:rsidR="0038549C" w:rsidRPr="00DB05D3" w:rsidTr="00904840">
        <w:tc>
          <w:tcPr>
            <w:tcW w:w="3629" w:type="dxa"/>
            <w:hideMark/>
          </w:tcPr>
          <w:p w:rsidR="0038549C" w:rsidRPr="00DB05D3" w:rsidRDefault="0038549C" w:rsidP="00904840">
            <w:pPr>
              <w:pStyle w:val="AMODTable"/>
            </w:pPr>
            <w:r w:rsidRPr="00DB05D3">
              <w:t>Third six months</w:t>
            </w:r>
          </w:p>
        </w:tc>
        <w:tc>
          <w:tcPr>
            <w:tcW w:w="3633" w:type="dxa"/>
            <w:hideMark/>
          </w:tcPr>
          <w:p w:rsidR="0038549C" w:rsidRPr="00DB05D3" w:rsidRDefault="0038549C" w:rsidP="00904840">
            <w:pPr>
              <w:pStyle w:val="AMODTable"/>
            </w:pPr>
            <w:r w:rsidRPr="00DB05D3">
              <w:t xml:space="preserve">Midway between the total rate prescribed for food and beverage attendant grade 2 (waiter) in clause </w:t>
            </w:r>
            <w:r w:rsidR="008B6E7B">
              <w:fldChar w:fldCharType="begin"/>
            </w:r>
            <w:r w:rsidR="008B6E7B">
              <w:instrText xml:space="preserve"> REF _Ref208737868 \r \h </w:instrText>
            </w:r>
            <w:r w:rsidR="008B6E7B">
              <w:fldChar w:fldCharType="separate"/>
            </w:r>
            <w:r w:rsidR="00C531C2">
              <w:t>20.1</w:t>
            </w:r>
            <w:r w:rsidR="008B6E7B">
              <w:fldChar w:fldCharType="end"/>
            </w:r>
            <w:r w:rsidR="008B6E7B">
              <w:t xml:space="preserve"> </w:t>
            </w:r>
            <w:r w:rsidRPr="00DB05D3">
              <w:t>and the standard hourly rate; and</w:t>
            </w:r>
          </w:p>
        </w:tc>
      </w:tr>
      <w:tr w:rsidR="0038549C" w:rsidRPr="00DB05D3" w:rsidTr="00904840">
        <w:tc>
          <w:tcPr>
            <w:tcW w:w="3629" w:type="dxa"/>
            <w:hideMark/>
          </w:tcPr>
          <w:p w:rsidR="0038549C" w:rsidRPr="00DB05D3" w:rsidRDefault="0038549C" w:rsidP="00904840">
            <w:pPr>
              <w:pStyle w:val="AMODTable"/>
            </w:pPr>
            <w:r w:rsidRPr="00DB05D3">
              <w:t>Fourth six months</w:t>
            </w:r>
          </w:p>
        </w:tc>
        <w:tc>
          <w:tcPr>
            <w:tcW w:w="3633" w:type="dxa"/>
            <w:hideMark/>
          </w:tcPr>
          <w:p w:rsidR="0038549C" w:rsidRPr="00DB05D3" w:rsidRDefault="0038549C" w:rsidP="00904840">
            <w:pPr>
              <w:pStyle w:val="AMODTable"/>
            </w:pPr>
            <w:r w:rsidRPr="00DB05D3">
              <w:t>Midway between the total rate prescribed for third six months, above, and the standard hourly rate.</w:t>
            </w:r>
          </w:p>
        </w:tc>
      </w:tr>
    </w:tbl>
    <w:p w:rsidR="0038549C" w:rsidRPr="00DB05D3" w:rsidRDefault="0038549C" w:rsidP="00904840">
      <w:pPr>
        <w:pStyle w:val="Level4"/>
      </w:pPr>
      <w:bookmarkStart w:id="238" w:name="_Ref30670447"/>
      <w:r w:rsidRPr="00DB05D3">
        <w:t>Where the relevant apprenticeship legislation allows competency based progression and the training contract does not specify otherwise an employee apprenticed in the waiting trade after 23 January 2020 will be paid the percentage of the standard weekly rate divided by 38 for each hour worked, in accordance with the following table:</w:t>
      </w:r>
      <w:bookmarkEnd w:id="238"/>
    </w:p>
    <w:p w:rsidR="0038549C" w:rsidRPr="00904840" w:rsidRDefault="0038549C" w:rsidP="00904840">
      <w:pPr>
        <w:pStyle w:val="Level5"/>
        <w:rPr>
          <w:b/>
          <w:bCs/>
          <w:color w:val="000000"/>
        </w:rPr>
      </w:pPr>
      <w:r w:rsidRPr="00904840">
        <w:rPr>
          <w:b/>
          <w:bCs/>
          <w:color w:val="000000"/>
        </w:rPr>
        <w:t>(A)</w:t>
      </w:r>
      <w:r w:rsidRPr="00904840">
        <w:rPr>
          <w:b/>
          <w:bCs/>
          <w:color w:val="000000"/>
        </w:rPr>
        <w:tab/>
        <w:t>Two year waiting apprenticeship (nominal term)</w:t>
      </w:r>
    </w:p>
    <w:tbl>
      <w:tblPr>
        <w:tblStyle w:val="TableGrid"/>
        <w:tblW w:w="0" w:type="auto"/>
        <w:tblInd w:w="19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4"/>
        <w:gridCol w:w="2704"/>
        <w:gridCol w:w="2109"/>
      </w:tblGrid>
      <w:tr w:rsidR="0038549C" w:rsidRPr="00DB05D3" w:rsidTr="00E837E5">
        <w:trPr>
          <w:tblHeader/>
        </w:trPr>
        <w:tc>
          <w:tcPr>
            <w:tcW w:w="2264" w:type="dxa"/>
            <w:vAlign w:val="center"/>
            <w:hideMark/>
          </w:tcPr>
          <w:p w:rsidR="0038549C" w:rsidRPr="00904840" w:rsidRDefault="0038549C" w:rsidP="00904840">
            <w:pPr>
              <w:pStyle w:val="AMODTable"/>
              <w:rPr>
                <w:b/>
                <w:bCs/>
              </w:rPr>
            </w:pPr>
            <w:r w:rsidRPr="00904840">
              <w:rPr>
                <w:b/>
                <w:bCs/>
              </w:rPr>
              <w:t>Stage of apprenticeship</w:t>
            </w:r>
          </w:p>
        </w:tc>
        <w:tc>
          <w:tcPr>
            <w:tcW w:w="2704" w:type="dxa"/>
            <w:vAlign w:val="center"/>
            <w:hideMark/>
          </w:tcPr>
          <w:p w:rsidR="0038549C" w:rsidRPr="00904840" w:rsidRDefault="0038549C" w:rsidP="009A4DC6">
            <w:pPr>
              <w:pStyle w:val="AMODTable"/>
              <w:jc w:val="center"/>
              <w:rPr>
                <w:b/>
                <w:bCs/>
              </w:rPr>
            </w:pPr>
            <w:r w:rsidRPr="00904840">
              <w:rPr>
                <w:b/>
                <w:bCs/>
              </w:rPr>
              <w:t>Minimum training requirements on entry</w:t>
            </w:r>
          </w:p>
        </w:tc>
        <w:tc>
          <w:tcPr>
            <w:tcW w:w="2109" w:type="dxa"/>
            <w:vAlign w:val="center"/>
            <w:hideMark/>
          </w:tcPr>
          <w:p w:rsidR="0038549C" w:rsidRPr="00904840" w:rsidRDefault="0038549C" w:rsidP="009A4DC6">
            <w:pPr>
              <w:pStyle w:val="AMODTable"/>
              <w:jc w:val="center"/>
              <w:rPr>
                <w:b/>
                <w:bCs/>
              </w:rPr>
            </w:pPr>
            <w:r w:rsidRPr="00904840">
              <w:rPr>
                <w:b/>
                <w:bCs/>
              </w:rPr>
              <w:t>% of the standard weekly rate</w:t>
            </w:r>
          </w:p>
        </w:tc>
      </w:tr>
      <w:tr w:rsidR="0038549C" w:rsidRPr="00DB05D3" w:rsidTr="00925DA4">
        <w:tc>
          <w:tcPr>
            <w:tcW w:w="2264" w:type="dxa"/>
            <w:vAlign w:val="center"/>
            <w:hideMark/>
          </w:tcPr>
          <w:p w:rsidR="0038549C" w:rsidRPr="00DB05D3" w:rsidRDefault="0038549C" w:rsidP="00904840">
            <w:pPr>
              <w:pStyle w:val="AMODTable"/>
            </w:pPr>
            <w:r w:rsidRPr="00DB05D3">
              <w:t>Stage 1</w:t>
            </w:r>
          </w:p>
        </w:tc>
        <w:tc>
          <w:tcPr>
            <w:tcW w:w="2704" w:type="dxa"/>
            <w:vAlign w:val="center"/>
            <w:hideMark/>
          </w:tcPr>
          <w:p w:rsidR="0038549C" w:rsidRPr="00DB05D3" w:rsidRDefault="0038549C" w:rsidP="009A4DC6">
            <w:pPr>
              <w:pStyle w:val="AMODTable"/>
              <w:jc w:val="center"/>
            </w:pPr>
            <w:r w:rsidRPr="00DB05D3">
              <w:t>On commencement and prior to the attainment of the minimum training requirements specified for Stage 2</w:t>
            </w:r>
          </w:p>
        </w:tc>
        <w:tc>
          <w:tcPr>
            <w:tcW w:w="2109" w:type="dxa"/>
            <w:vAlign w:val="center"/>
            <w:hideMark/>
          </w:tcPr>
          <w:p w:rsidR="0038549C" w:rsidRPr="00DB05D3" w:rsidRDefault="0038549C" w:rsidP="009A4DC6">
            <w:pPr>
              <w:pStyle w:val="AMODTable"/>
              <w:jc w:val="center"/>
            </w:pPr>
            <w:r w:rsidRPr="00DB05D3">
              <w:t>70</w:t>
            </w:r>
          </w:p>
        </w:tc>
      </w:tr>
      <w:tr w:rsidR="0038549C" w:rsidRPr="005D428B" w:rsidTr="00925DA4">
        <w:tc>
          <w:tcPr>
            <w:tcW w:w="2264" w:type="dxa"/>
            <w:vAlign w:val="center"/>
            <w:hideMark/>
          </w:tcPr>
          <w:p w:rsidR="0038549C" w:rsidRPr="00DB05D3" w:rsidRDefault="0038549C" w:rsidP="00904840">
            <w:pPr>
              <w:pStyle w:val="AMODTable"/>
            </w:pPr>
            <w:r w:rsidRPr="00DB05D3">
              <w:t>Stage 2</w:t>
            </w:r>
          </w:p>
        </w:tc>
        <w:tc>
          <w:tcPr>
            <w:tcW w:w="2704" w:type="dxa"/>
            <w:vAlign w:val="center"/>
            <w:hideMark/>
          </w:tcPr>
          <w:p w:rsidR="0038549C" w:rsidRPr="00DB05D3" w:rsidRDefault="0038549C" w:rsidP="009A4DC6">
            <w:pPr>
              <w:pStyle w:val="AMODTable"/>
              <w:jc w:val="center"/>
            </w:pPr>
            <w:r w:rsidRPr="00DB05D3">
              <w:t>On attainment of 25% of the total competencies specified in the training plan for the relevant AQF Certificate III qualification; or 6 months after commencing the apprenticeship, whichever is the earlier.</w:t>
            </w:r>
          </w:p>
        </w:tc>
        <w:tc>
          <w:tcPr>
            <w:tcW w:w="2109" w:type="dxa"/>
            <w:vAlign w:val="center"/>
            <w:hideMark/>
          </w:tcPr>
          <w:p w:rsidR="0038549C" w:rsidRPr="00C70E0E" w:rsidRDefault="0038549C" w:rsidP="009A4DC6">
            <w:pPr>
              <w:pStyle w:val="AMODTable"/>
              <w:jc w:val="center"/>
            </w:pPr>
            <w:r w:rsidRPr="00DB05D3">
              <w:t>85</w:t>
            </w:r>
          </w:p>
        </w:tc>
      </w:tr>
      <w:tr w:rsidR="0038549C" w:rsidRPr="005D428B" w:rsidTr="00925DA4">
        <w:tc>
          <w:tcPr>
            <w:tcW w:w="2264" w:type="dxa"/>
            <w:vAlign w:val="center"/>
            <w:hideMark/>
          </w:tcPr>
          <w:p w:rsidR="0038549C" w:rsidRPr="00C70E0E" w:rsidRDefault="0038549C" w:rsidP="00904840">
            <w:pPr>
              <w:pStyle w:val="AMODTable"/>
            </w:pPr>
            <w:r w:rsidRPr="00C70E0E">
              <w:t>Stage 3</w:t>
            </w:r>
          </w:p>
        </w:tc>
        <w:tc>
          <w:tcPr>
            <w:tcW w:w="2704" w:type="dxa"/>
            <w:vAlign w:val="center"/>
            <w:hideMark/>
          </w:tcPr>
          <w:p w:rsidR="0038549C" w:rsidRPr="00C70E0E" w:rsidRDefault="0038549C" w:rsidP="009A4DC6">
            <w:pPr>
              <w:pStyle w:val="AMODTable"/>
              <w:jc w:val="center"/>
            </w:pPr>
            <w:r w:rsidRPr="00C70E0E">
              <w:t>On attainment of 50% of the total competencies specified in the training plan for the relevant AQF Certificate III qualification; or 6 months after commencing Stage 2, whichever is the earlier.</w:t>
            </w:r>
          </w:p>
        </w:tc>
        <w:tc>
          <w:tcPr>
            <w:tcW w:w="2109" w:type="dxa"/>
            <w:vAlign w:val="center"/>
            <w:hideMark/>
          </w:tcPr>
          <w:p w:rsidR="0038549C" w:rsidRPr="00C70E0E" w:rsidRDefault="0038549C" w:rsidP="009A4DC6">
            <w:pPr>
              <w:pStyle w:val="AMODTable"/>
              <w:jc w:val="center"/>
            </w:pPr>
            <w:r w:rsidRPr="00C70E0E">
              <w:t xml:space="preserve">Midway between the total rate prescribed for food and beverage attendant grade 2 (waiter) in clause </w:t>
            </w:r>
            <w:r w:rsidR="008B6E7B">
              <w:fldChar w:fldCharType="begin"/>
            </w:r>
            <w:r w:rsidR="008B6E7B">
              <w:instrText xml:space="preserve"> REF _Ref208737868 \r \h </w:instrText>
            </w:r>
            <w:r w:rsidR="008B6E7B">
              <w:fldChar w:fldCharType="separate"/>
            </w:r>
            <w:r w:rsidR="00C531C2">
              <w:t>20.1</w:t>
            </w:r>
            <w:r w:rsidR="008B6E7B">
              <w:fldChar w:fldCharType="end"/>
            </w:r>
            <w:r w:rsidRPr="00C70E0E">
              <w:t xml:space="preserve"> and the standard hourly rate.</w:t>
            </w:r>
          </w:p>
        </w:tc>
      </w:tr>
      <w:tr w:rsidR="0038549C" w:rsidRPr="005D428B" w:rsidTr="00925DA4">
        <w:tc>
          <w:tcPr>
            <w:tcW w:w="2264" w:type="dxa"/>
            <w:vAlign w:val="center"/>
            <w:hideMark/>
          </w:tcPr>
          <w:p w:rsidR="0038549C" w:rsidRPr="00C70E0E" w:rsidRDefault="0038549C" w:rsidP="00904840">
            <w:pPr>
              <w:pStyle w:val="AMODTable"/>
            </w:pPr>
            <w:r w:rsidRPr="00C70E0E">
              <w:lastRenderedPageBreak/>
              <w:t>Stage 4</w:t>
            </w:r>
          </w:p>
        </w:tc>
        <w:tc>
          <w:tcPr>
            <w:tcW w:w="2704" w:type="dxa"/>
            <w:vAlign w:val="center"/>
            <w:hideMark/>
          </w:tcPr>
          <w:p w:rsidR="0038549C" w:rsidRPr="00C70E0E" w:rsidRDefault="0038549C" w:rsidP="009A4DC6">
            <w:pPr>
              <w:pStyle w:val="AMODTable"/>
              <w:jc w:val="center"/>
            </w:pPr>
            <w:r w:rsidRPr="00C70E0E">
              <w:t>On attainment of 75% of the total competencies specified in the training plan for the relevant AQF Certificate III qualification; or 6 months after commencing Stage 3, whichever is the earlier.</w:t>
            </w:r>
          </w:p>
        </w:tc>
        <w:tc>
          <w:tcPr>
            <w:tcW w:w="2109" w:type="dxa"/>
            <w:vAlign w:val="center"/>
            <w:hideMark/>
          </w:tcPr>
          <w:p w:rsidR="0038549C" w:rsidRPr="00C70E0E" w:rsidRDefault="0038549C" w:rsidP="009A4DC6">
            <w:pPr>
              <w:pStyle w:val="AMODTable"/>
              <w:jc w:val="center"/>
            </w:pPr>
            <w:r w:rsidRPr="00C70E0E">
              <w:t>Midway between the total rate prescribed for stage 3, above, and the standard hourly rate.</w:t>
            </w:r>
          </w:p>
        </w:tc>
      </w:tr>
    </w:tbl>
    <w:p w:rsidR="0038549C" w:rsidRPr="00C70E0E" w:rsidRDefault="0038549C" w:rsidP="009A4DC6">
      <w:pPr>
        <w:pStyle w:val="Level3Bold"/>
      </w:pPr>
      <w:r w:rsidRPr="00C70E0E">
        <w:t>Proficiency payments – cooking trade</w:t>
      </w:r>
    </w:p>
    <w:p w:rsidR="0038549C" w:rsidRPr="00C70E0E" w:rsidRDefault="0038549C" w:rsidP="009A4DC6">
      <w:pPr>
        <w:pStyle w:val="Level4Bold"/>
      </w:pPr>
      <w:r w:rsidRPr="00C70E0E">
        <w:t>Application</w:t>
      </w:r>
    </w:p>
    <w:p w:rsidR="0038549C" w:rsidRPr="00C70E0E" w:rsidRDefault="0038549C" w:rsidP="009A4DC6">
      <w:pPr>
        <w:pStyle w:val="Block3"/>
      </w:pPr>
      <w:r w:rsidRPr="00C70E0E">
        <w:t xml:space="preserve">Proficiency pay as set out in clause </w:t>
      </w:r>
      <w:r w:rsidR="00F45AC9">
        <w:fldChar w:fldCharType="begin"/>
      </w:r>
      <w:r w:rsidR="00F45AC9">
        <w:instrText xml:space="preserve"> REF _Ref30670463 \w \h </w:instrText>
      </w:r>
      <w:r w:rsidR="00F45AC9">
        <w:fldChar w:fldCharType="separate"/>
      </w:r>
      <w:r w:rsidR="00C531C2">
        <w:t>20.4(c)(ii)</w:t>
      </w:r>
      <w:r w:rsidR="00F45AC9">
        <w:fldChar w:fldCharType="end"/>
      </w:r>
      <w:r w:rsidRPr="00C70E0E">
        <w:t xml:space="preserve"> will apply to apprentices who have successfully completed their schooling in a given year.</w:t>
      </w:r>
    </w:p>
    <w:p w:rsidR="0038549C" w:rsidRPr="00C70E0E" w:rsidRDefault="0038549C" w:rsidP="009A4DC6">
      <w:pPr>
        <w:pStyle w:val="Level4Bold"/>
      </w:pPr>
      <w:bookmarkStart w:id="239" w:name="_Ref30670463"/>
      <w:r w:rsidRPr="00C70E0E">
        <w:t>Payments</w:t>
      </w:r>
      <w:bookmarkEnd w:id="239"/>
    </w:p>
    <w:p w:rsidR="0038549C" w:rsidRPr="00C70E0E" w:rsidRDefault="0038549C" w:rsidP="009A4DC6">
      <w:pPr>
        <w:pStyle w:val="Block3"/>
      </w:pPr>
      <w:r w:rsidRPr="00C70E0E">
        <w:t>Apprentices must receive the standard hourly rate during the latter half of the fourth year of the apprenticeship where the standard of proficiency has been attained on one, two or three occasions on the following basis:</w:t>
      </w:r>
    </w:p>
    <w:p w:rsidR="0038549C" w:rsidRPr="00C70E0E" w:rsidRDefault="0038549C" w:rsidP="0038549C">
      <w:pPr>
        <w:pStyle w:val="Level5"/>
        <w:rPr>
          <w:color w:val="000000"/>
        </w:rPr>
      </w:pPr>
      <w:r w:rsidRPr="00C70E0E">
        <w:rPr>
          <w:b/>
          <w:color w:val="000000"/>
        </w:rPr>
        <w:t>(1)</w:t>
      </w:r>
      <w:r w:rsidRPr="00C70E0E">
        <w:rPr>
          <w:color w:val="000000"/>
        </w:rPr>
        <w:tab/>
        <w:t>one occasion only:</w:t>
      </w:r>
    </w:p>
    <w:p w:rsidR="0038549C" w:rsidRPr="00C70E0E" w:rsidRDefault="009A4DC6" w:rsidP="009A4DC6">
      <w:pPr>
        <w:pStyle w:val="BulletLevel4"/>
        <w:numPr>
          <w:ilvl w:val="0"/>
          <w:numId w:val="5"/>
        </w:numPr>
        <w:tabs>
          <w:tab w:val="clear" w:pos="170"/>
          <w:tab w:val="left" w:pos="2694"/>
        </w:tabs>
        <w:ind w:left="2722"/>
      </w:pPr>
      <w:r>
        <w:t>f</w:t>
      </w:r>
      <w:r w:rsidR="0038549C" w:rsidRPr="00C70E0E">
        <w:t xml:space="preserve">or the first nine months of the fourth year of apprenticeship, the </w:t>
      </w:r>
      <w:r w:rsidR="0038549C" w:rsidRPr="009A4DC6">
        <w:rPr>
          <w:color w:val="000000"/>
        </w:rPr>
        <w:t>normal</w:t>
      </w:r>
      <w:r w:rsidR="0038549C" w:rsidRPr="00C70E0E">
        <w:t xml:space="preserve"> fourth year rate of pay;</w:t>
      </w:r>
    </w:p>
    <w:p w:rsidR="0038549C" w:rsidRPr="00C70E0E" w:rsidRDefault="0038549C" w:rsidP="009A4DC6">
      <w:pPr>
        <w:pStyle w:val="BulletLevel4"/>
        <w:numPr>
          <w:ilvl w:val="0"/>
          <w:numId w:val="5"/>
        </w:numPr>
        <w:tabs>
          <w:tab w:val="clear" w:pos="170"/>
          <w:tab w:val="left" w:pos="2694"/>
        </w:tabs>
        <w:ind w:left="2722"/>
        <w:rPr>
          <w:color w:val="000000"/>
        </w:rPr>
      </w:pPr>
      <w:r w:rsidRPr="00C70E0E">
        <w:rPr>
          <w:color w:val="000000"/>
        </w:rPr>
        <w:t xml:space="preserve">thereafter, the </w:t>
      </w:r>
      <w:r w:rsidRPr="009A4DC6">
        <w:t>standard</w:t>
      </w:r>
      <w:r w:rsidRPr="00C70E0E">
        <w:rPr>
          <w:color w:val="000000"/>
        </w:rPr>
        <w:t xml:space="preserve"> hourly rate.</w:t>
      </w:r>
    </w:p>
    <w:p w:rsidR="0038549C" w:rsidRPr="00C70E0E" w:rsidRDefault="0038549C" w:rsidP="0038549C">
      <w:pPr>
        <w:pStyle w:val="Level5"/>
        <w:rPr>
          <w:color w:val="000000"/>
        </w:rPr>
      </w:pPr>
      <w:r w:rsidRPr="00C70E0E">
        <w:rPr>
          <w:b/>
          <w:color w:val="000000"/>
        </w:rPr>
        <w:t>(2)</w:t>
      </w:r>
      <w:r w:rsidRPr="00C70E0E">
        <w:rPr>
          <w:color w:val="000000"/>
        </w:rPr>
        <w:tab/>
        <w:t>on two occasions:</w:t>
      </w:r>
    </w:p>
    <w:p w:rsidR="0038549C" w:rsidRPr="00C70E0E" w:rsidRDefault="0038549C" w:rsidP="009A4DC6">
      <w:pPr>
        <w:pStyle w:val="BulletLevel4"/>
        <w:numPr>
          <w:ilvl w:val="0"/>
          <w:numId w:val="5"/>
        </w:numPr>
        <w:tabs>
          <w:tab w:val="clear" w:pos="170"/>
          <w:tab w:val="left" w:pos="2694"/>
        </w:tabs>
        <w:ind w:left="2722"/>
        <w:rPr>
          <w:color w:val="000000"/>
        </w:rPr>
      </w:pPr>
      <w:r w:rsidRPr="00C70E0E">
        <w:rPr>
          <w:color w:val="000000"/>
        </w:rPr>
        <w:t xml:space="preserve">for the first six months of the fourth year of apprenticeship, the normal </w:t>
      </w:r>
      <w:r w:rsidRPr="009A4DC6">
        <w:t>fourth</w:t>
      </w:r>
      <w:r w:rsidRPr="00C70E0E">
        <w:rPr>
          <w:color w:val="000000"/>
        </w:rPr>
        <w:t xml:space="preserve"> year rate of pay;</w:t>
      </w:r>
    </w:p>
    <w:p w:rsidR="0038549C" w:rsidRPr="00C70E0E" w:rsidRDefault="0038549C" w:rsidP="009A4DC6">
      <w:pPr>
        <w:pStyle w:val="BulletLevel4"/>
        <w:numPr>
          <w:ilvl w:val="0"/>
          <w:numId w:val="5"/>
        </w:numPr>
        <w:tabs>
          <w:tab w:val="clear" w:pos="170"/>
          <w:tab w:val="left" w:pos="2694"/>
        </w:tabs>
        <w:ind w:left="2722"/>
        <w:rPr>
          <w:color w:val="000000"/>
        </w:rPr>
      </w:pPr>
      <w:r w:rsidRPr="00C70E0E">
        <w:rPr>
          <w:color w:val="000000"/>
        </w:rPr>
        <w:t>thereafter, the standard hourly rate.</w:t>
      </w:r>
    </w:p>
    <w:p w:rsidR="0038549C" w:rsidRPr="00C70E0E" w:rsidRDefault="0038549C" w:rsidP="0038549C">
      <w:pPr>
        <w:pStyle w:val="Level5"/>
        <w:rPr>
          <w:color w:val="000000"/>
        </w:rPr>
      </w:pPr>
      <w:r w:rsidRPr="00C70E0E">
        <w:rPr>
          <w:b/>
          <w:color w:val="000000"/>
        </w:rPr>
        <w:t>(3)</w:t>
      </w:r>
      <w:r w:rsidRPr="00C70E0E">
        <w:rPr>
          <w:color w:val="000000"/>
        </w:rPr>
        <w:tab/>
        <w:t>on all three occasions:</w:t>
      </w:r>
    </w:p>
    <w:p w:rsidR="0038549C" w:rsidRPr="00C70E0E" w:rsidRDefault="0038549C" w:rsidP="009A4DC6">
      <w:pPr>
        <w:pStyle w:val="BulletLevel4"/>
        <w:numPr>
          <w:ilvl w:val="0"/>
          <w:numId w:val="5"/>
        </w:numPr>
        <w:tabs>
          <w:tab w:val="clear" w:pos="170"/>
          <w:tab w:val="left" w:pos="2694"/>
        </w:tabs>
        <w:ind w:left="2722"/>
        <w:rPr>
          <w:color w:val="000000"/>
        </w:rPr>
      </w:pPr>
      <w:r w:rsidRPr="00C70E0E">
        <w:rPr>
          <w:color w:val="000000"/>
        </w:rPr>
        <w:t>for the entire fourth year, the standard hourly rate.</w:t>
      </w:r>
    </w:p>
    <w:p w:rsidR="0038549C" w:rsidRPr="00C70E0E" w:rsidRDefault="0038549C" w:rsidP="009A4DC6">
      <w:pPr>
        <w:pStyle w:val="Level3Bold"/>
      </w:pPr>
      <w:r w:rsidRPr="00C70E0E">
        <w:t>Proficiency payments – waiting trade</w:t>
      </w:r>
    </w:p>
    <w:p w:rsidR="0038549C" w:rsidRPr="00C70E0E" w:rsidRDefault="0038549C" w:rsidP="009A4DC6">
      <w:pPr>
        <w:pStyle w:val="Level4Bold"/>
      </w:pPr>
      <w:r w:rsidRPr="00C70E0E">
        <w:t>Application</w:t>
      </w:r>
    </w:p>
    <w:p w:rsidR="0038549C" w:rsidRPr="00C70E0E" w:rsidRDefault="0038549C" w:rsidP="009A4DC6">
      <w:pPr>
        <w:pStyle w:val="Block3"/>
      </w:pPr>
      <w:r w:rsidRPr="00C70E0E">
        <w:t xml:space="preserve">Proficiency pay as set out in clause </w:t>
      </w:r>
      <w:r w:rsidR="00F45AC9">
        <w:fldChar w:fldCharType="begin"/>
      </w:r>
      <w:r w:rsidR="00F45AC9">
        <w:instrText xml:space="preserve"> REF _Ref30670474 \w \h </w:instrText>
      </w:r>
      <w:r w:rsidR="00F45AC9">
        <w:fldChar w:fldCharType="separate"/>
      </w:r>
      <w:r w:rsidR="00C531C2">
        <w:t>20.4(d)(ii)</w:t>
      </w:r>
      <w:r w:rsidR="00F45AC9">
        <w:fldChar w:fldCharType="end"/>
      </w:r>
      <w:r w:rsidRPr="00C70E0E">
        <w:t xml:space="preserve"> will apply to level 2 apprentices who have successfully completed their schooling in the first year.</w:t>
      </w:r>
    </w:p>
    <w:p w:rsidR="0038549C" w:rsidRPr="00C70E0E" w:rsidRDefault="0038549C" w:rsidP="009A4DC6">
      <w:pPr>
        <w:pStyle w:val="Level4Bold"/>
      </w:pPr>
      <w:bookmarkStart w:id="240" w:name="_Ref30670474"/>
      <w:r w:rsidRPr="00C70E0E">
        <w:t>Payments</w:t>
      </w:r>
      <w:bookmarkEnd w:id="240"/>
    </w:p>
    <w:p w:rsidR="0038549C" w:rsidRPr="00C70E0E" w:rsidRDefault="0038549C" w:rsidP="009A4DC6">
      <w:pPr>
        <w:pStyle w:val="Block3"/>
      </w:pPr>
      <w:r w:rsidRPr="00C70E0E">
        <w:t>Apprentices who have attained the standard of proficiency in their first year must receive the standard hourly rate for each ordinary hour worked during the latter half of the second year of apprenticeship.</w:t>
      </w:r>
    </w:p>
    <w:p w:rsidR="0038549C" w:rsidRPr="00C70E0E" w:rsidRDefault="009A4DC6" w:rsidP="009A4DC6">
      <w:pPr>
        <w:pStyle w:val="Level3Bold"/>
      </w:pPr>
      <w:r>
        <w:lastRenderedPageBreak/>
        <w:t>A</w:t>
      </w:r>
      <w:r w:rsidR="0038549C" w:rsidRPr="00C70E0E">
        <w:t>dult apprentices</w:t>
      </w:r>
    </w:p>
    <w:p w:rsidR="0038549C" w:rsidRPr="00C70E0E" w:rsidRDefault="0038549C" w:rsidP="009A4DC6">
      <w:pPr>
        <w:pStyle w:val="Level4"/>
      </w:pPr>
      <w:r w:rsidRPr="00C70E0E">
        <w:t xml:space="preserve">The minimum hourly wage for an adult apprentice who commenced on or after 1 January 2014 and is in the first year of their apprenticeship must be 80% of the minimum hourly wage for Level 4 in clause </w:t>
      </w:r>
      <w:r w:rsidR="00F45AC9">
        <w:fldChar w:fldCharType="begin"/>
      </w:r>
      <w:r w:rsidR="00F45AC9">
        <w:instrText xml:space="preserve"> REF _Ref30670492 \w \h </w:instrText>
      </w:r>
      <w:r w:rsidR="00F45AC9">
        <w:fldChar w:fldCharType="separate"/>
      </w:r>
      <w:r w:rsidR="00C531C2">
        <w:t>20.4(a)</w:t>
      </w:r>
      <w:r w:rsidR="00F45AC9">
        <w:fldChar w:fldCharType="end"/>
      </w:r>
      <w:r w:rsidRPr="00C70E0E">
        <w:t xml:space="preserve"> or </w:t>
      </w:r>
      <w:r w:rsidR="00F45AC9">
        <w:fldChar w:fldCharType="begin"/>
      </w:r>
      <w:r w:rsidR="00F45AC9">
        <w:instrText xml:space="preserve"> REF _Ref30670508 \w \h </w:instrText>
      </w:r>
      <w:r w:rsidR="00F45AC9">
        <w:fldChar w:fldCharType="separate"/>
      </w:r>
      <w:r w:rsidR="00C531C2">
        <w:t>20.4(b)</w:t>
      </w:r>
      <w:r w:rsidR="00F45AC9">
        <w:fldChar w:fldCharType="end"/>
      </w:r>
      <w:r w:rsidRPr="00C70E0E">
        <w:t xml:space="preserve">, or the rate prescribed by clause </w:t>
      </w:r>
      <w:r w:rsidR="00F45AC9">
        <w:fldChar w:fldCharType="begin"/>
      </w:r>
      <w:r w:rsidR="00F45AC9">
        <w:instrText xml:space="preserve"> REF _Ref30670492 \w \h </w:instrText>
      </w:r>
      <w:r w:rsidR="00F45AC9">
        <w:fldChar w:fldCharType="separate"/>
      </w:r>
      <w:r w:rsidR="00C531C2">
        <w:t>20.4(a)</w:t>
      </w:r>
      <w:r w:rsidR="00F45AC9">
        <w:fldChar w:fldCharType="end"/>
      </w:r>
      <w:r w:rsidRPr="00C70E0E">
        <w:t xml:space="preserve"> or </w:t>
      </w:r>
      <w:r w:rsidR="00F45AC9">
        <w:fldChar w:fldCharType="begin"/>
      </w:r>
      <w:r w:rsidR="00F45AC9">
        <w:instrText xml:space="preserve"> REF _Ref30670508 \w \h </w:instrText>
      </w:r>
      <w:r w:rsidR="00F45AC9">
        <w:fldChar w:fldCharType="separate"/>
      </w:r>
      <w:r w:rsidR="00C531C2">
        <w:t>20.4(b)</w:t>
      </w:r>
      <w:r w:rsidR="00F45AC9">
        <w:fldChar w:fldCharType="end"/>
      </w:r>
      <w:r w:rsidRPr="00C70E0E">
        <w:t xml:space="preserve"> for the relevant year or stage of the apprenticeship, whichever is the greater.</w:t>
      </w:r>
    </w:p>
    <w:p w:rsidR="0038549C" w:rsidRPr="00C70E0E" w:rsidRDefault="0038549C" w:rsidP="009A4DC6">
      <w:pPr>
        <w:pStyle w:val="Level4"/>
      </w:pPr>
      <w:r w:rsidRPr="00C70E0E">
        <w:t xml:space="preserve">The minimum hourly wage for an adult apprentice who commenced on or after 1 January 2014 and is in the second and subsequent years of their apprenticeship must be the rate for the lowest adult classification in clause </w:t>
      </w:r>
      <w:r w:rsidR="00F45AC9">
        <w:fldChar w:fldCharType="begin"/>
      </w:r>
      <w:r w:rsidR="00F45AC9">
        <w:instrText xml:space="preserve"> REF _Ref208737868 \w \h </w:instrText>
      </w:r>
      <w:r w:rsidR="00F45AC9">
        <w:fldChar w:fldCharType="separate"/>
      </w:r>
      <w:r w:rsidR="00C531C2">
        <w:t>20.1</w:t>
      </w:r>
      <w:r w:rsidR="00F45AC9">
        <w:fldChar w:fldCharType="end"/>
      </w:r>
      <w:r w:rsidRPr="00C70E0E">
        <w:t xml:space="preserve">, or the rate prescribed by clause </w:t>
      </w:r>
      <w:r w:rsidR="00F45AC9">
        <w:fldChar w:fldCharType="begin"/>
      </w:r>
      <w:r w:rsidR="00F45AC9">
        <w:instrText xml:space="preserve"> REF _Ref30670492 \w \h </w:instrText>
      </w:r>
      <w:r w:rsidR="00F45AC9">
        <w:fldChar w:fldCharType="separate"/>
      </w:r>
      <w:r w:rsidR="00C531C2">
        <w:t>20.4(a)</w:t>
      </w:r>
      <w:r w:rsidR="00F45AC9">
        <w:fldChar w:fldCharType="end"/>
      </w:r>
      <w:r w:rsidRPr="00C70E0E">
        <w:t xml:space="preserve"> or </w:t>
      </w:r>
      <w:r w:rsidR="00F45AC9">
        <w:fldChar w:fldCharType="begin"/>
      </w:r>
      <w:r w:rsidR="00F45AC9">
        <w:instrText xml:space="preserve"> REF _Ref30670508 \w \h </w:instrText>
      </w:r>
      <w:r w:rsidR="00F45AC9">
        <w:fldChar w:fldCharType="separate"/>
      </w:r>
      <w:r w:rsidR="00C531C2">
        <w:t>20.4(b)</w:t>
      </w:r>
      <w:r w:rsidR="00F45AC9">
        <w:fldChar w:fldCharType="end"/>
      </w:r>
      <w:r w:rsidRPr="00C70E0E">
        <w:t xml:space="preserve"> for the relevant year or stage of the apprenticeship, whichever is the greater.</w:t>
      </w:r>
    </w:p>
    <w:p w:rsidR="0038549C" w:rsidRPr="00C70E0E" w:rsidRDefault="0038549C" w:rsidP="009A4DC6">
      <w:pPr>
        <w:pStyle w:val="Level4"/>
      </w:pPr>
      <w:r w:rsidRPr="00C70E0E">
        <w:t xml:space="preserve">A person employed by an employer under this award immediately prior to entering into a training arrangement as an adult apprentice with that employer must not suffer a reduction in their minimum hourly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F45AC9">
        <w:fldChar w:fldCharType="begin"/>
      </w:r>
      <w:r w:rsidR="00F45AC9">
        <w:instrText xml:space="preserve"> REF _Ref208737868 \w \h </w:instrText>
      </w:r>
      <w:r w:rsidR="00F45AC9">
        <w:fldChar w:fldCharType="separate"/>
      </w:r>
      <w:r w:rsidR="00C531C2">
        <w:t>20.1</w:t>
      </w:r>
      <w:r w:rsidR="00F45AC9">
        <w:fldChar w:fldCharType="end"/>
      </w:r>
      <w:r w:rsidRPr="00C70E0E">
        <w:t xml:space="preserve"> or </w:t>
      </w:r>
      <w:r w:rsidR="00F45AC9">
        <w:fldChar w:fldCharType="begin"/>
      </w:r>
      <w:r w:rsidR="00F45AC9">
        <w:instrText xml:space="preserve"> REF _Ref250733039 \w \h </w:instrText>
      </w:r>
      <w:r w:rsidR="00F45AC9">
        <w:fldChar w:fldCharType="separate"/>
      </w:r>
      <w:r w:rsidR="00C531C2">
        <w:t>20.3</w:t>
      </w:r>
      <w:r w:rsidR="00F45AC9">
        <w:fldChar w:fldCharType="end"/>
      </w:r>
      <w:r w:rsidRPr="00C70E0E">
        <w:t xml:space="preserve"> in which the adult apprentice was engaged immediately prior to entering into the training agreement.</w:t>
      </w:r>
    </w:p>
    <w:p w:rsidR="00AC3A6E" w:rsidRPr="00E837E5" w:rsidRDefault="00AC3A6E" w:rsidP="00160627">
      <w:pPr>
        <w:pStyle w:val="Level2"/>
        <w:keepNext/>
        <w:numPr>
          <w:ilvl w:val="1"/>
          <w:numId w:val="27"/>
        </w:numPr>
        <w:rPr>
          <w:b/>
          <w:bCs w:val="0"/>
        </w:rPr>
      </w:pPr>
      <w:r w:rsidRPr="00E837E5">
        <w:rPr>
          <w:b/>
          <w:bCs w:val="0"/>
        </w:rPr>
        <w:t>Juniors</w:t>
      </w:r>
      <w:bookmarkEnd w:id="234"/>
    </w:p>
    <w:p w:rsidR="00AC3A6E" w:rsidRPr="00CD0A17" w:rsidRDefault="00AC3A6E" w:rsidP="00A0647D">
      <w:pPr>
        <w:pStyle w:val="Level3Bold"/>
      </w:pPr>
      <w:bookmarkStart w:id="241" w:name="_Ref249956149"/>
      <w:r>
        <w:t xml:space="preserve">Junior </w:t>
      </w:r>
      <w:r w:rsidRPr="00CD0A17">
        <w:t>employees (other than office juniors)</w:t>
      </w:r>
      <w:bookmarkEnd w:id="241"/>
    </w:p>
    <w:p w:rsidR="00AC3A6E" w:rsidRDefault="00AC3A6E" w:rsidP="00AC3A6E">
      <w:pPr>
        <w:pStyle w:val="Block2"/>
      </w:pPr>
      <w:r w:rsidRPr="00CD0A17">
        <w:t>The minimum rates of wages for junior employees are the undermentioned percentages of the rates prescribed for the appropriate adult classification for the work performed for the area in which such junior is working:</w:t>
      </w:r>
    </w:p>
    <w:tbl>
      <w:tblPr>
        <w:tblW w:w="0" w:type="auto"/>
        <w:tblInd w:w="1418" w:type="dxa"/>
        <w:tblCellMar>
          <w:left w:w="0" w:type="dxa"/>
          <w:right w:w="170" w:type="dxa"/>
        </w:tblCellMar>
        <w:tblLook w:val="01E0" w:firstRow="1" w:lastRow="1" w:firstColumn="1" w:lastColumn="1" w:noHBand="0" w:noVBand="0"/>
      </w:tblPr>
      <w:tblGrid>
        <w:gridCol w:w="2700"/>
        <w:gridCol w:w="2160"/>
      </w:tblGrid>
      <w:tr w:rsidR="00AC3A6E" w:rsidRPr="008D5C71" w:rsidTr="00330E3C">
        <w:trPr>
          <w:tblHeader/>
        </w:trPr>
        <w:tc>
          <w:tcPr>
            <w:tcW w:w="2700" w:type="dxa"/>
          </w:tcPr>
          <w:p w:rsidR="00AC3A6E" w:rsidRPr="008D5C71" w:rsidRDefault="00AC3A6E" w:rsidP="008D5C71">
            <w:pPr>
              <w:pStyle w:val="AMODTable"/>
              <w:keepNext/>
              <w:rPr>
                <w:b/>
              </w:rPr>
            </w:pPr>
            <w:r w:rsidRPr="008D5C71">
              <w:rPr>
                <w:b/>
              </w:rPr>
              <w:t>Age</w:t>
            </w:r>
          </w:p>
        </w:tc>
        <w:tc>
          <w:tcPr>
            <w:tcW w:w="2160" w:type="dxa"/>
          </w:tcPr>
          <w:p w:rsidR="00AC3A6E" w:rsidRPr="008D5C71" w:rsidRDefault="00AC3A6E" w:rsidP="008D5C71">
            <w:pPr>
              <w:pStyle w:val="AMODTable"/>
              <w:jc w:val="center"/>
              <w:rPr>
                <w:b/>
              </w:rPr>
            </w:pPr>
            <w:r w:rsidRPr="008D5C71">
              <w:rPr>
                <w:b/>
              </w:rPr>
              <w:t>%</w:t>
            </w:r>
            <w:r w:rsidR="00EE6E17" w:rsidRPr="008D5C71">
              <w:rPr>
                <w:b/>
              </w:rPr>
              <w:t xml:space="preserve"> of adult rate</w:t>
            </w:r>
          </w:p>
        </w:tc>
      </w:tr>
      <w:tr w:rsidR="00AC3A6E" w:rsidRPr="001623AC" w:rsidTr="00330E3C">
        <w:tc>
          <w:tcPr>
            <w:tcW w:w="2700" w:type="dxa"/>
          </w:tcPr>
          <w:p w:rsidR="00AC3A6E" w:rsidRPr="001623AC" w:rsidRDefault="00AC3A6E" w:rsidP="008D5C71">
            <w:pPr>
              <w:pStyle w:val="AMODTable"/>
              <w:keepNext/>
            </w:pPr>
            <w:r>
              <w:t xml:space="preserve">16 years </w:t>
            </w:r>
            <w:r w:rsidRPr="001623AC">
              <w:t>and</w:t>
            </w:r>
            <w:r>
              <w:t xml:space="preserve"> </w:t>
            </w:r>
            <w:r w:rsidRPr="001623AC">
              <w:t>under</w:t>
            </w:r>
          </w:p>
        </w:tc>
        <w:tc>
          <w:tcPr>
            <w:tcW w:w="2160" w:type="dxa"/>
          </w:tcPr>
          <w:p w:rsidR="00AC3A6E" w:rsidRDefault="00AC3A6E" w:rsidP="008D5C71">
            <w:pPr>
              <w:pStyle w:val="AMODTable"/>
              <w:jc w:val="center"/>
            </w:pPr>
            <w:r>
              <w:t>50</w:t>
            </w:r>
          </w:p>
        </w:tc>
      </w:tr>
      <w:tr w:rsidR="00AC3A6E" w:rsidRPr="001623AC" w:rsidTr="00330E3C">
        <w:tc>
          <w:tcPr>
            <w:tcW w:w="2700" w:type="dxa"/>
          </w:tcPr>
          <w:p w:rsidR="00AC3A6E" w:rsidRPr="001623AC" w:rsidRDefault="00AC3A6E" w:rsidP="008D5C71">
            <w:pPr>
              <w:pStyle w:val="AMODTable"/>
            </w:pPr>
            <w:r w:rsidRPr="001623AC">
              <w:t xml:space="preserve">17 years </w:t>
            </w:r>
          </w:p>
        </w:tc>
        <w:tc>
          <w:tcPr>
            <w:tcW w:w="2160" w:type="dxa"/>
          </w:tcPr>
          <w:p w:rsidR="00AC3A6E" w:rsidRPr="001623AC" w:rsidRDefault="00AC3A6E" w:rsidP="008D5C71">
            <w:pPr>
              <w:pStyle w:val="AMODTable"/>
              <w:jc w:val="center"/>
            </w:pPr>
            <w:r>
              <w:t>60</w:t>
            </w:r>
          </w:p>
        </w:tc>
      </w:tr>
      <w:tr w:rsidR="00AC3A6E" w:rsidRPr="001623AC" w:rsidTr="00330E3C">
        <w:tc>
          <w:tcPr>
            <w:tcW w:w="2700" w:type="dxa"/>
          </w:tcPr>
          <w:p w:rsidR="00AC3A6E" w:rsidRPr="001623AC" w:rsidRDefault="00AC3A6E" w:rsidP="008D5C71">
            <w:pPr>
              <w:pStyle w:val="AMODTable"/>
            </w:pPr>
            <w:r w:rsidRPr="001623AC">
              <w:t>18 years</w:t>
            </w:r>
          </w:p>
        </w:tc>
        <w:tc>
          <w:tcPr>
            <w:tcW w:w="2160" w:type="dxa"/>
          </w:tcPr>
          <w:p w:rsidR="00AC3A6E" w:rsidRPr="001623AC" w:rsidRDefault="00AC3A6E" w:rsidP="008D5C71">
            <w:pPr>
              <w:pStyle w:val="AMODTable"/>
              <w:jc w:val="center"/>
            </w:pPr>
            <w:r>
              <w:t>70</w:t>
            </w:r>
          </w:p>
        </w:tc>
      </w:tr>
      <w:tr w:rsidR="00AC3A6E" w:rsidRPr="001623AC" w:rsidTr="00330E3C">
        <w:tc>
          <w:tcPr>
            <w:tcW w:w="2700" w:type="dxa"/>
          </w:tcPr>
          <w:p w:rsidR="00AC3A6E" w:rsidRPr="001623AC" w:rsidRDefault="00AC3A6E" w:rsidP="008D5C71">
            <w:pPr>
              <w:pStyle w:val="AMODTable"/>
            </w:pPr>
            <w:r w:rsidRPr="001623AC">
              <w:t>19 years</w:t>
            </w:r>
          </w:p>
        </w:tc>
        <w:tc>
          <w:tcPr>
            <w:tcW w:w="2160" w:type="dxa"/>
          </w:tcPr>
          <w:p w:rsidR="00AC3A6E" w:rsidRPr="001623AC" w:rsidRDefault="00AC3A6E" w:rsidP="008D5C71">
            <w:pPr>
              <w:pStyle w:val="AMODTable"/>
              <w:jc w:val="center"/>
            </w:pPr>
            <w:r>
              <w:t>85</w:t>
            </w:r>
          </w:p>
        </w:tc>
      </w:tr>
      <w:tr w:rsidR="00AC3A6E" w:rsidRPr="001623AC" w:rsidTr="00330E3C">
        <w:tc>
          <w:tcPr>
            <w:tcW w:w="2700" w:type="dxa"/>
          </w:tcPr>
          <w:p w:rsidR="00AC3A6E" w:rsidRPr="001623AC" w:rsidRDefault="00AC3A6E" w:rsidP="008D5C71">
            <w:pPr>
              <w:pStyle w:val="AMODTable"/>
            </w:pPr>
            <w:r w:rsidRPr="001623AC">
              <w:t>20 years</w:t>
            </w:r>
          </w:p>
        </w:tc>
        <w:tc>
          <w:tcPr>
            <w:tcW w:w="2160" w:type="dxa"/>
          </w:tcPr>
          <w:p w:rsidR="00AC3A6E" w:rsidRPr="001623AC" w:rsidRDefault="00AC3A6E" w:rsidP="008D5C71">
            <w:pPr>
              <w:pStyle w:val="AMODTable"/>
              <w:jc w:val="center"/>
            </w:pPr>
            <w:r>
              <w:t>100</w:t>
            </w:r>
          </w:p>
        </w:tc>
      </w:tr>
    </w:tbl>
    <w:p w:rsidR="00311185" w:rsidRPr="00B2295B" w:rsidRDefault="00311185" w:rsidP="006D00C7">
      <w:pPr>
        <w:pStyle w:val="Level3Bold"/>
      </w:pPr>
      <w:r w:rsidRPr="00B2295B">
        <w:t>Junior office employees</w:t>
      </w:r>
    </w:p>
    <w:p w:rsidR="00311185" w:rsidRPr="00B2295B" w:rsidRDefault="00311185" w:rsidP="006D00C7">
      <w:pPr>
        <w:pStyle w:val="Block2"/>
      </w:pPr>
      <w:r w:rsidRPr="00B2295B">
        <w:t>The minimum rates of wages for junior office employees are the undermentioned percentages of rates prescribed for the grade in which they are working:</w:t>
      </w:r>
    </w:p>
    <w:tbl>
      <w:tblPr>
        <w:tblW w:w="0" w:type="auto"/>
        <w:tblInd w:w="1418" w:type="dxa"/>
        <w:tblCellMar>
          <w:left w:w="0" w:type="dxa"/>
          <w:right w:w="170" w:type="dxa"/>
        </w:tblCellMar>
        <w:tblLook w:val="01E0" w:firstRow="1" w:lastRow="1" w:firstColumn="1" w:lastColumn="1" w:noHBand="0" w:noVBand="0"/>
      </w:tblPr>
      <w:tblGrid>
        <w:gridCol w:w="2520"/>
        <w:gridCol w:w="2340"/>
      </w:tblGrid>
      <w:tr w:rsidR="00EE6E17" w:rsidRPr="008D5C71" w:rsidTr="00330E3C">
        <w:trPr>
          <w:tblHeader/>
        </w:trPr>
        <w:tc>
          <w:tcPr>
            <w:tcW w:w="2520" w:type="dxa"/>
          </w:tcPr>
          <w:p w:rsidR="00EE6E17" w:rsidRPr="008D5C71" w:rsidRDefault="00EE6E17" w:rsidP="008D5C71">
            <w:pPr>
              <w:pStyle w:val="AMODTable"/>
              <w:rPr>
                <w:b/>
              </w:rPr>
            </w:pPr>
            <w:r w:rsidRPr="008D5C71">
              <w:rPr>
                <w:b/>
              </w:rPr>
              <w:t>Age</w:t>
            </w:r>
          </w:p>
        </w:tc>
        <w:tc>
          <w:tcPr>
            <w:tcW w:w="2340" w:type="dxa"/>
          </w:tcPr>
          <w:p w:rsidR="00EE6E17" w:rsidRPr="008D5C71" w:rsidRDefault="00EE6E17" w:rsidP="008D5C71">
            <w:pPr>
              <w:pStyle w:val="AMODTable"/>
              <w:jc w:val="center"/>
              <w:rPr>
                <w:b/>
              </w:rPr>
            </w:pPr>
            <w:r w:rsidRPr="008D5C71">
              <w:rPr>
                <w:b/>
              </w:rPr>
              <w:t>% of adult rate</w:t>
            </w:r>
          </w:p>
        </w:tc>
      </w:tr>
      <w:tr w:rsidR="00CB5ED3" w:rsidRPr="00B2295B" w:rsidTr="00330E3C">
        <w:tc>
          <w:tcPr>
            <w:tcW w:w="2520" w:type="dxa"/>
          </w:tcPr>
          <w:p w:rsidR="00CB5ED3" w:rsidRPr="00B2295B" w:rsidRDefault="00CB5ED3" w:rsidP="008D5C71">
            <w:pPr>
              <w:pStyle w:val="AMODTable"/>
            </w:pPr>
            <w:r w:rsidRPr="00B2295B">
              <w:t>Under 16 years</w:t>
            </w:r>
          </w:p>
        </w:tc>
        <w:tc>
          <w:tcPr>
            <w:tcW w:w="2340" w:type="dxa"/>
          </w:tcPr>
          <w:p w:rsidR="00CB5ED3" w:rsidRPr="00B2295B" w:rsidRDefault="00CB5ED3" w:rsidP="008D5C71">
            <w:pPr>
              <w:pStyle w:val="AMODTable"/>
              <w:jc w:val="center"/>
            </w:pPr>
            <w:r w:rsidRPr="00B2295B">
              <w:t>45</w:t>
            </w:r>
          </w:p>
        </w:tc>
      </w:tr>
      <w:tr w:rsidR="00CB5ED3" w:rsidRPr="00B2295B" w:rsidTr="00330E3C">
        <w:tc>
          <w:tcPr>
            <w:tcW w:w="2520" w:type="dxa"/>
          </w:tcPr>
          <w:p w:rsidR="00CB5ED3" w:rsidRPr="00B2295B" w:rsidRDefault="00CB5ED3" w:rsidP="008D5C71">
            <w:pPr>
              <w:pStyle w:val="AMODTable"/>
            </w:pPr>
            <w:r w:rsidRPr="00B2295B">
              <w:t>16 years</w:t>
            </w:r>
          </w:p>
        </w:tc>
        <w:tc>
          <w:tcPr>
            <w:tcW w:w="2340" w:type="dxa"/>
          </w:tcPr>
          <w:p w:rsidR="00CB5ED3" w:rsidRPr="00B2295B" w:rsidRDefault="00CB5ED3" w:rsidP="008D5C71">
            <w:pPr>
              <w:pStyle w:val="AMODTable"/>
              <w:jc w:val="center"/>
            </w:pPr>
            <w:r w:rsidRPr="00B2295B">
              <w:t>55</w:t>
            </w:r>
          </w:p>
        </w:tc>
      </w:tr>
      <w:tr w:rsidR="00CB5ED3" w:rsidRPr="00B2295B" w:rsidTr="00330E3C">
        <w:tc>
          <w:tcPr>
            <w:tcW w:w="2520" w:type="dxa"/>
          </w:tcPr>
          <w:p w:rsidR="00CB5ED3" w:rsidRPr="00B2295B" w:rsidRDefault="00CB5ED3" w:rsidP="008D5C71">
            <w:pPr>
              <w:pStyle w:val="AMODTable"/>
            </w:pPr>
            <w:r w:rsidRPr="00B2295B">
              <w:t>17 years</w:t>
            </w:r>
          </w:p>
        </w:tc>
        <w:tc>
          <w:tcPr>
            <w:tcW w:w="2340" w:type="dxa"/>
          </w:tcPr>
          <w:p w:rsidR="00CB5ED3" w:rsidRPr="00B2295B" w:rsidRDefault="00CB5ED3" w:rsidP="008D5C71">
            <w:pPr>
              <w:pStyle w:val="AMODTable"/>
              <w:jc w:val="center"/>
            </w:pPr>
            <w:r w:rsidRPr="00B2295B">
              <w:t>65</w:t>
            </w:r>
          </w:p>
        </w:tc>
      </w:tr>
      <w:tr w:rsidR="00CB5ED3" w:rsidRPr="00B2295B" w:rsidTr="00330E3C">
        <w:tc>
          <w:tcPr>
            <w:tcW w:w="2520" w:type="dxa"/>
          </w:tcPr>
          <w:p w:rsidR="00CB5ED3" w:rsidRPr="00B2295B" w:rsidRDefault="00CB5ED3" w:rsidP="008D5C71">
            <w:pPr>
              <w:pStyle w:val="AMODTable"/>
            </w:pPr>
            <w:r w:rsidRPr="00B2295B">
              <w:lastRenderedPageBreak/>
              <w:t>18 years</w:t>
            </w:r>
          </w:p>
        </w:tc>
        <w:tc>
          <w:tcPr>
            <w:tcW w:w="2340" w:type="dxa"/>
          </w:tcPr>
          <w:p w:rsidR="00CB5ED3" w:rsidRPr="00B2295B" w:rsidRDefault="00CB5ED3" w:rsidP="008D5C71">
            <w:pPr>
              <w:pStyle w:val="AMODTable"/>
              <w:jc w:val="center"/>
            </w:pPr>
            <w:r w:rsidRPr="00B2295B">
              <w:t>75</w:t>
            </w:r>
          </w:p>
        </w:tc>
      </w:tr>
      <w:tr w:rsidR="00CB5ED3" w:rsidRPr="00B2295B" w:rsidTr="00330E3C">
        <w:tc>
          <w:tcPr>
            <w:tcW w:w="2520" w:type="dxa"/>
          </w:tcPr>
          <w:p w:rsidR="00CB5ED3" w:rsidRPr="00B2295B" w:rsidRDefault="00CB5ED3" w:rsidP="008D5C71">
            <w:pPr>
              <w:pStyle w:val="AMODTable"/>
            </w:pPr>
            <w:r w:rsidRPr="00B2295B">
              <w:t>19 years</w:t>
            </w:r>
          </w:p>
        </w:tc>
        <w:tc>
          <w:tcPr>
            <w:tcW w:w="2340" w:type="dxa"/>
          </w:tcPr>
          <w:p w:rsidR="00CB5ED3" w:rsidRPr="00B2295B" w:rsidRDefault="00CB5ED3" w:rsidP="008D5C71">
            <w:pPr>
              <w:pStyle w:val="AMODTable"/>
              <w:jc w:val="center"/>
            </w:pPr>
            <w:r w:rsidRPr="00B2295B">
              <w:t>90</w:t>
            </w:r>
          </w:p>
        </w:tc>
      </w:tr>
      <w:tr w:rsidR="00CB5ED3" w:rsidRPr="00B2295B" w:rsidTr="00330E3C">
        <w:tc>
          <w:tcPr>
            <w:tcW w:w="2520" w:type="dxa"/>
          </w:tcPr>
          <w:p w:rsidR="00CB5ED3" w:rsidRPr="00B2295B" w:rsidRDefault="00CB5ED3" w:rsidP="008D5C71">
            <w:pPr>
              <w:pStyle w:val="AMODTable"/>
            </w:pPr>
            <w:r w:rsidRPr="00B2295B">
              <w:t>20 years</w:t>
            </w:r>
          </w:p>
        </w:tc>
        <w:tc>
          <w:tcPr>
            <w:tcW w:w="2340" w:type="dxa"/>
          </w:tcPr>
          <w:p w:rsidR="00CB5ED3" w:rsidRPr="00B2295B" w:rsidRDefault="00CB5ED3" w:rsidP="008D5C71">
            <w:pPr>
              <w:pStyle w:val="AMODTable"/>
              <w:jc w:val="center"/>
            </w:pPr>
            <w:r w:rsidRPr="00B2295B">
              <w:t>100</w:t>
            </w:r>
          </w:p>
        </w:tc>
      </w:tr>
    </w:tbl>
    <w:p w:rsidR="00C16D9F" w:rsidRDefault="006C6695" w:rsidP="006C6695">
      <w:pPr>
        <w:pStyle w:val="Level1"/>
      </w:pPr>
      <w:r>
        <w:t> </w:t>
      </w:r>
      <w:bookmarkStart w:id="242" w:name="_Toc208885995"/>
      <w:bookmarkStart w:id="243" w:name="_Toc208886083"/>
      <w:bookmarkStart w:id="244" w:name="_Toc208902573"/>
      <w:bookmarkStart w:id="245" w:name="_Toc208932478"/>
      <w:bookmarkStart w:id="246" w:name="_Toc208932563"/>
      <w:bookmarkStart w:id="247" w:name="_Toc208979918"/>
      <w:bookmarkStart w:id="248" w:name="_Toc213826167"/>
      <w:bookmarkStart w:id="249" w:name="_Toc216161230"/>
      <w:bookmarkStart w:id="250" w:name="_Ref249943843"/>
      <w:bookmarkStart w:id="251" w:name="_Ref249956288"/>
      <w:bookmarkStart w:id="252" w:name="_Ref256414197"/>
      <w:bookmarkStart w:id="253" w:name="_Ref256414825"/>
      <w:bookmarkStart w:id="254" w:name="_Ref267384009"/>
      <w:bookmarkStart w:id="255" w:name="_Ref267384014"/>
      <w:bookmarkStart w:id="256" w:name="_Ref267384017"/>
      <w:bookmarkStart w:id="257" w:name="_Ref267384055"/>
      <w:bookmarkStart w:id="258" w:name="_Ref364419608"/>
      <w:bookmarkStart w:id="259" w:name="_Ref364419616"/>
      <w:bookmarkStart w:id="260" w:name="_Ref414351163"/>
      <w:bookmarkStart w:id="261" w:name="_Ref414351180"/>
      <w:bookmarkStart w:id="262" w:name="_Ref449616154"/>
      <w:bookmarkStart w:id="263" w:name="_Ref449616164"/>
      <w:bookmarkStart w:id="264" w:name="_Ref482713751"/>
      <w:bookmarkStart w:id="265" w:name="_Ref482713836"/>
      <w:bookmarkStart w:id="266" w:name="_Ref513722418"/>
      <w:bookmarkStart w:id="267" w:name="_Ref513722456"/>
      <w:bookmarkStart w:id="268" w:name="_Ref514160941"/>
      <w:bookmarkStart w:id="269" w:name="_Ref8901424"/>
      <w:bookmarkStart w:id="270" w:name="_Ref8901427"/>
      <w:bookmarkStart w:id="271" w:name="_Ref30675147"/>
      <w:bookmarkStart w:id="272" w:name="_Ref30675150"/>
      <w:bookmarkStart w:id="273" w:name="_Toc37314749"/>
      <w:r w:rsidR="00C47704" w:rsidRPr="00B2295B">
        <w:t>Allowances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E511F" w:rsidRPr="006C7CDF" w:rsidRDefault="005E511F" w:rsidP="00F726F7">
      <w:pPr>
        <w:pStyle w:val="note"/>
        <w:keepNext/>
        <w:rPr>
          <w:lang w:val="en-US" w:eastAsia="en-US"/>
        </w:rPr>
      </w:pPr>
      <w:r w:rsidRPr="006C7CDF">
        <w:rPr>
          <w:lang w:val="en-US" w:eastAsia="en-US"/>
        </w:rPr>
        <w:t xml:space="preserve">To view the current monetary amounts of work-related allowances refer to the </w:t>
      </w:r>
      <w:hyperlink r:id="rId191" w:history="1">
        <w:r w:rsidRPr="006C7CDF">
          <w:rPr>
            <w:rStyle w:val="Hyperlink"/>
            <w:lang w:val="en-US" w:eastAsia="en-US"/>
          </w:rPr>
          <w:t>Allowances Sheet</w:t>
        </w:r>
      </w:hyperlink>
      <w:r w:rsidRPr="006C7CDF">
        <w:rPr>
          <w:lang w:val="en-US" w:eastAsia="en-US"/>
        </w:rPr>
        <w:t>.</w:t>
      </w:r>
    </w:p>
    <w:p w:rsidR="002F79C9" w:rsidRDefault="002F79C9" w:rsidP="00F726F7">
      <w:pPr>
        <w:pStyle w:val="History"/>
      </w:pPr>
      <w:r>
        <w:t xml:space="preserve">[Varied by </w:t>
      </w:r>
      <w:hyperlink r:id="rId192" w:history="1">
        <w:r>
          <w:rPr>
            <w:rStyle w:val="Hyperlink"/>
          </w:rPr>
          <w:t>PR994455</w:t>
        </w:r>
      </w:hyperlink>
      <w:r w:rsidR="007747B4">
        <w:t xml:space="preserve">, </w:t>
      </w:r>
      <w:hyperlink r:id="rId193" w:history="1">
        <w:r w:rsidR="007747B4" w:rsidRPr="00F377F9">
          <w:rPr>
            <w:rStyle w:val="Hyperlink"/>
          </w:rPr>
          <w:t>PR998103</w:t>
        </w:r>
      </w:hyperlink>
      <w:r w:rsidR="00F90F5C">
        <w:t xml:space="preserve">, </w:t>
      </w:r>
      <w:hyperlink r:id="rId194" w:history="1">
        <w:r w:rsidR="00A31958">
          <w:rPr>
            <w:rStyle w:val="Hyperlink"/>
          </w:rPr>
          <w:t>PR505248</w:t>
        </w:r>
      </w:hyperlink>
      <w:r w:rsidR="00FF2C23">
        <w:t xml:space="preserve">, </w:t>
      </w:r>
      <w:hyperlink r:id="rId195" w:history="1">
        <w:r w:rsidR="00FF2C23">
          <w:rPr>
            <w:rStyle w:val="Hyperlink"/>
          </w:rPr>
          <w:t>PR509162</w:t>
        </w:r>
      </w:hyperlink>
      <w:r w:rsidR="008B057C">
        <w:t xml:space="preserve">, </w:t>
      </w:r>
      <w:hyperlink r:id="rId196" w:history="1">
        <w:r w:rsidR="008B057C">
          <w:rPr>
            <w:rStyle w:val="Hyperlink"/>
          </w:rPr>
          <w:t>PR522992</w:t>
        </w:r>
      </w:hyperlink>
      <w:r w:rsidR="005B70FC">
        <w:t xml:space="preserve">, </w:t>
      </w:r>
      <w:hyperlink r:id="rId197" w:history="1">
        <w:r w:rsidR="005B70FC">
          <w:rPr>
            <w:rStyle w:val="Hyperlink"/>
          </w:rPr>
          <w:t>PR536795</w:t>
        </w:r>
      </w:hyperlink>
      <w:r w:rsidR="00C56F83">
        <w:t xml:space="preserve">, </w:t>
      </w:r>
      <w:hyperlink r:id="rId198" w:history="1">
        <w:r w:rsidR="00C56F83">
          <w:rPr>
            <w:rStyle w:val="Hyperlink"/>
          </w:rPr>
          <w:t>PR540249</w:t>
        </w:r>
      </w:hyperlink>
      <w:r w:rsidR="00C56F83">
        <w:t xml:space="preserve">, </w:t>
      </w:r>
      <w:hyperlink r:id="rId199" w:history="1">
        <w:r w:rsidR="00C56F83">
          <w:rPr>
            <w:rStyle w:val="Hyperlink"/>
          </w:rPr>
          <w:t>PR540578</w:t>
        </w:r>
      </w:hyperlink>
      <w:r w:rsidR="0067464A">
        <w:t xml:space="preserve">, </w:t>
      </w:r>
      <w:hyperlink r:id="rId200" w:history="1">
        <w:r w:rsidR="00C03ACA">
          <w:rPr>
            <w:rStyle w:val="Hyperlink"/>
          </w:rPr>
          <w:t>PR551718</w:t>
        </w:r>
      </w:hyperlink>
      <w:r w:rsidR="0053026B">
        <w:t xml:space="preserve">, </w:t>
      </w:r>
      <w:hyperlink r:id="rId201" w:history="1">
        <w:r w:rsidR="0053026B">
          <w:rPr>
            <w:rStyle w:val="Hyperlink"/>
          </w:rPr>
          <w:t>PR561478</w:t>
        </w:r>
      </w:hyperlink>
      <w:r w:rsidR="00FC052B">
        <w:t xml:space="preserve">, </w:t>
      </w:r>
      <w:hyperlink r:id="rId202" w:history="1">
        <w:r w:rsidR="00FC052B">
          <w:rPr>
            <w:rStyle w:val="Hyperlink"/>
          </w:rPr>
          <w:t>PR566817</w:t>
        </w:r>
      </w:hyperlink>
      <w:r w:rsidR="001418AE" w:rsidRPr="001418AE">
        <w:rPr>
          <w:rStyle w:val="Hyperlink"/>
          <w:u w:val="none"/>
        </w:rPr>
        <w:t xml:space="preserve">, </w:t>
      </w:r>
      <w:hyperlink r:id="rId203" w:history="1">
        <w:r w:rsidR="001418AE">
          <w:rPr>
            <w:rStyle w:val="Hyperlink"/>
          </w:rPr>
          <w:t>PR579513</w:t>
        </w:r>
      </w:hyperlink>
      <w:r w:rsidR="00FD3358" w:rsidRPr="00FD3358">
        <w:t>,</w:t>
      </w:r>
      <w:r w:rsidR="00FD3358">
        <w:t xml:space="preserve"> </w:t>
      </w:r>
      <w:hyperlink r:id="rId204" w:history="1">
        <w:r w:rsidR="00FD3358" w:rsidRPr="00E27445">
          <w:rPr>
            <w:rStyle w:val="Hyperlink"/>
            <w:lang w:val="en-US"/>
          </w:rPr>
          <w:t>PR</w:t>
        </w:r>
        <w:r w:rsidR="00FD3358" w:rsidRPr="00E27445">
          <w:rPr>
            <w:rStyle w:val="Hyperlink"/>
            <w:noProof/>
            <w:lang w:val="en-US"/>
          </w:rPr>
          <w:t>592266</w:t>
        </w:r>
      </w:hyperlink>
      <w:r w:rsidR="009A3FF3" w:rsidRPr="00FD3358">
        <w:t>,</w:t>
      </w:r>
      <w:r w:rsidR="009A3FF3">
        <w:t xml:space="preserve"> </w:t>
      </w:r>
      <w:hyperlink r:id="rId205" w:history="1">
        <w:r w:rsidR="009A3FF3" w:rsidRPr="00E27445">
          <w:rPr>
            <w:rStyle w:val="Hyperlink"/>
            <w:lang w:val="en-US"/>
          </w:rPr>
          <w:t>PR</w:t>
        </w:r>
        <w:r w:rsidR="009A3FF3">
          <w:rPr>
            <w:rStyle w:val="Hyperlink"/>
            <w:lang w:val="en-US"/>
          </w:rPr>
          <w:t>606489</w:t>
        </w:r>
      </w:hyperlink>
      <w:r w:rsidR="00DD057F">
        <w:rPr>
          <w:lang w:val="en-US"/>
        </w:rPr>
        <w:t xml:space="preserve">, </w:t>
      </w:r>
      <w:hyperlink r:id="rId206" w:history="1">
        <w:r w:rsidR="00DD057F">
          <w:rPr>
            <w:rStyle w:val="Hyperlink"/>
          </w:rPr>
          <w:t>PR704156</w:t>
        </w:r>
      </w:hyperlink>
      <w:r w:rsidR="00DD057F">
        <w:t>,</w:t>
      </w:r>
      <w:r w:rsidR="00DD057F" w:rsidRPr="00DD057F">
        <w:t xml:space="preserve"> </w:t>
      </w:r>
      <w:hyperlink r:id="rId207" w:history="1">
        <w:r w:rsidR="00DD057F">
          <w:rPr>
            <w:rStyle w:val="Hyperlink"/>
          </w:rPr>
          <w:t>PR707614</w:t>
        </w:r>
      </w:hyperlink>
      <w:r w:rsidR="006D3B4A">
        <w:rPr>
          <w:lang w:val="en-US"/>
        </w:rPr>
        <w:t>,</w:t>
      </w:r>
      <w:r w:rsidR="006D3B4A" w:rsidRPr="006D3B4A">
        <w:t xml:space="preserve"> </w:t>
      </w:r>
      <w:hyperlink r:id="rId208" w:history="1">
        <w:r w:rsidR="006D3B4A" w:rsidRPr="005B5C06">
          <w:rPr>
            <w:rStyle w:val="Hyperlink"/>
          </w:rPr>
          <w:t>PR716109</w:t>
        </w:r>
      </w:hyperlink>
      <w:r w:rsidR="006D3B4A">
        <w:rPr>
          <w:lang w:val="en-US"/>
        </w:rPr>
        <w:t>]</w:t>
      </w:r>
    </w:p>
    <w:p w:rsidR="00311185" w:rsidRDefault="00311185" w:rsidP="006D00C7">
      <w:pPr>
        <w:pStyle w:val="Level2Bold"/>
      </w:pPr>
      <w:bookmarkStart w:id="274" w:name="_Ref208897076"/>
      <w:r w:rsidRPr="00B2295B">
        <w:t>Expenses incurred in the course of employment</w:t>
      </w:r>
      <w:bookmarkEnd w:id="274"/>
    </w:p>
    <w:p w:rsidR="00311185" w:rsidRDefault="00311185" w:rsidP="006D00C7">
      <w:pPr>
        <w:pStyle w:val="Level3Bold"/>
      </w:pPr>
      <w:bookmarkStart w:id="275" w:name="_Ref216081282"/>
      <w:r w:rsidRPr="00B2295B">
        <w:t>Meal allowance</w:t>
      </w:r>
      <w:bookmarkEnd w:id="275"/>
    </w:p>
    <w:p w:rsidR="002A6F23" w:rsidRPr="007747B4" w:rsidRDefault="002A6F23" w:rsidP="002A6F23">
      <w:pPr>
        <w:pStyle w:val="History"/>
      </w:pPr>
      <w:r>
        <w:t xml:space="preserve">[21.1(a)(i) varied by </w:t>
      </w:r>
      <w:hyperlink r:id="rId209" w:history="1">
        <w:r w:rsidRPr="00F377F9">
          <w:rPr>
            <w:rStyle w:val="Hyperlink"/>
          </w:rPr>
          <w:t>PR998103</w:t>
        </w:r>
      </w:hyperlink>
      <w:r w:rsidR="00FF2C23">
        <w:t xml:space="preserve">, </w:t>
      </w:r>
      <w:hyperlink r:id="rId210" w:history="1">
        <w:r w:rsidR="00FF2C23">
          <w:rPr>
            <w:rStyle w:val="Hyperlink"/>
          </w:rPr>
          <w:t>PR509162</w:t>
        </w:r>
      </w:hyperlink>
      <w:r w:rsidR="008B057C">
        <w:t xml:space="preserve">, </w:t>
      </w:r>
      <w:hyperlink r:id="rId211" w:history="1">
        <w:r w:rsidR="008B057C">
          <w:rPr>
            <w:rStyle w:val="Hyperlink"/>
          </w:rPr>
          <w:t>PR522992</w:t>
        </w:r>
      </w:hyperlink>
      <w:r w:rsidR="005B70FC">
        <w:t xml:space="preserve">, </w:t>
      </w:r>
      <w:hyperlink r:id="rId212" w:history="1">
        <w:r w:rsidR="005B70FC">
          <w:rPr>
            <w:rStyle w:val="Hyperlink"/>
          </w:rPr>
          <w:t>PR536795</w:t>
        </w:r>
      </w:hyperlink>
      <w:r w:rsidR="0067464A">
        <w:t xml:space="preserve">, </w:t>
      </w:r>
      <w:hyperlink r:id="rId213" w:history="1">
        <w:r w:rsidR="00C03ACA">
          <w:rPr>
            <w:rStyle w:val="Hyperlink"/>
          </w:rPr>
          <w:t>PR551718</w:t>
        </w:r>
      </w:hyperlink>
      <w:r w:rsidR="00FC052B">
        <w:t xml:space="preserve">, </w:t>
      </w:r>
      <w:hyperlink r:id="rId214" w:history="1">
        <w:r w:rsidR="00FC052B">
          <w:rPr>
            <w:rStyle w:val="Hyperlink"/>
          </w:rPr>
          <w:t>PR566817</w:t>
        </w:r>
      </w:hyperlink>
      <w:r w:rsidR="001418AE" w:rsidRPr="001418AE">
        <w:rPr>
          <w:rStyle w:val="Hyperlink"/>
          <w:u w:val="none"/>
        </w:rPr>
        <w:t xml:space="preserve">, </w:t>
      </w:r>
      <w:hyperlink r:id="rId215" w:history="1">
        <w:r w:rsidR="001418AE">
          <w:rPr>
            <w:rStyle w:val="Hyperlink"/>
          </w:rPr>
          <w:t>PR579513</w:t>
        </w:r>
      </w:hyperlink>
      <w:r w:rsidR="00FD3358" w:rsidRPr="00FD3358">
        <w:t>,</w:t>
      </w:r>
      <w:r w:rsidR="00FD3358">
        <w:t xml:space="preserve"> </w:t>
      </w:r>
      <w:hyperlink r:id="rId216" w:history="1">
        <w:r w:rsidR="00FD3358" w:rsidRPr="00E27445">
          <w:rPr>
            <w:rStyle w:val="Hyperlink"/>
            <w:lang w:val="en-US"/>
          </w:rPr>
          <w:t>PR</w:t>
        </w:r>
        <w:r w:rsidR="00FD3358" w:rsidRPr="00E27445">
          <w:rPr>
            <w:rStyle w:val="Hyperlink"/>
            <w:noProof/>
            <w:lang w:val="en-US"/>
          </w:rPr>
          <w:t>592266</w:t>
        </w:r>
      </w:hyperlink>
      <w:r w:rsidR="009A3FF3" w:rsidRPr="00FD3358">
        <w:t>,</w:t>
      </w:r>
      <w:r w:rsidR="009A3FF3">
        <w:t xml:space="preserve"> </w:t>
      </w:r>
      <w:hyperlink r:id="rId217" w:history="1">
        <w:r w:rsidR="009A3FF3" w:rsidRPr="00E27445">
          <w:rPr>
            <w:rStyle w:val="Hyperlink"/>
            <w:lang w:val="en-US"/>
          </w:rPr>
          <w:t>PR</w:t>
        </w:r>
        <w:r w:rsidR="009A3FF3">
          <w:rPr>
            <w:rStyle w:val="Hyperlink"/>
            <w:lang w:val="en-US"/>
          </w:rPr>
          <w:t>606489</w:t>
        </w:r>
      </w:hyperlink>
      <w:r w:rsidR="00C55303">
        <w:rPr>
          <w:lang w:val="en-US"/>
        </w:rPr>
        <w:t xml:space="preserve">, </w:t>
      </w:r>
      <w:hyperlink r:id="rId218" w:history="1">
        <w:r w:rsidR="00C55303">
          <w:rPr>
            <w:rStyle w:val="Hyperlink"/>
          </w:rPr>
          <w:t>PR704156</w:t>
        </w:r>
      </w:hyperlink>
      <w:r w:rsidR="00C55303">
        <w:t>,</w:t>
      </w:r>
      <w:r w:rsidR="00C55303" w:rsidRPr="00DD057F">
        <w:t xml:space="preserve"> </w:t>
      </w:r>
      <w:hyperlink r:id="rId219" w:history="1">
        <w:r w:rsidR="00C55303">
          <w:rPr>
            <w:rStyle w:val="Hyperlink"/>
          </w:rPr>
          <w:t>PR707614</w:t>
        </w:r>
      </w:hyperlink>
      <w:r w:rsidR="00C55303">
        <w:rPr>
          <w:lang w:val="en-US"/>
        </w:rPr>
        <w:t xml:space="preserve"> </w:t>
      </w:r>
      <w:r w:rsidR="00FD3358">
        <w:t>ppc 01Jul1</w:t>
      </w:r>
      <w:r w:rsidR="00C55303">
        <w:t>9</w:t>
      </w:r>
      <w:r w:rsidR="00FD3358">
        <w:rPr>
          <w:lang w:val="en-US"/>
        </w:rPr>
        <w:t>]</w:t>
      </w:r>
    </w:p>
    <w:p w:rsidR="00311185" w:rsidRPr="00B2295B" w:rsidRDefault="00311185" w:rsidP="006D00C7">
      <w:pPr>
        <w:pStyle w:val="Level4"/>
      </w:pPr>
      <w:r w:rsidRPr="00B2295B">
        <w:t xml:space="preserve">An employee required to work overtime for more than two hours without being notified on the previous day or earlier that they will be so required to work must either be supplied with a meal by the employer or </w:t>
      </w:r>
      <w:r w:rsidR="00B91B2C">
        <w:t xml:space="preserve">be </w:t>
      </w:r>
      <w:r w:rsidRPr="00B2295B">
        <w:t xml:space="preserve">paid an allowance </w:t>
      </w:r>
      <w:r w:rsidR="00E17197" w:rsidRPr="00B2295B">
        <w:t xml:space="preserve">of </w:t>
      </w:r>
      <w:r w:rsidR="00FF0F7A">
        <w:t>$</w:t>
      </w:r>
      <w:r w:rsidR="007178D2">
        <w:t>13.38</w:t>
      </w:r>
      <w:r w:rsidR="00FF0F7A">
        <w:rPr>
          <w:szCs w:val="20"/>
        </w:rPr>
        <w:t>.</w:t>
      </w:r>
    </w:p>
    <w:p w:rsidR="00311185" w:rsidRPr="00B2295B" w:rsidRDefault="00311185" w:rsidP="00A7532A">
      <w:pPr>
        <w:pStyle w:val="Level4"/>
        <w:keepNext/>
      </w:pPr>
      <w:r w:rsidRPr="00B2295B">
        <w:t>If an employee</w:t>
      </w:r>
      <w:r w:rsidR="006C44B9" w:rsidRPr="00B2295B">
        <w:t xml:space="preserve"> who has been</w:t>
      </w:r>
      <w:r w:rsidRPr="00B2295B">
        <w:t xml:space="preserve"> </w:t>
      </w:r>
      <w:r w:rsidR="006C44B9" w:rsidRPr="00B2295B">
        <w:t>given</w:t>
      </w:r>
      <w:r w:rsidRPr="00B2295B">
        <w:t xml:space="preserve"> notice </w:t>
      </w:r>
      <w:r w:rsidR="006C44B9" w:rsidRPr="00B2295B">
        <w:t xml:space="preserve">of a requirement to work overtime </w:t>
      </w:r>
      <w:r w:rsidRPr="00B2295B">
        <w:t xml:space="preserve">has provided a meal and is not required to work overtime or is required to work less than the amount advised, they must be paid as prescribed </w:t>
      </w:r>
      <w:r w:rsidR="006C44B9" w:rsidRPr="00B2295B">
        <w:t xml:space="preserve">above </w:t>
      </w:r>
      <w:r w:rsidRPr="00B2295B">
        <w:t>for the meal which they have provided but which is surplus.</w:t>
      </w:r>
    </w:p>
    <w:p w:rsidR="00311185" w:rsidRDefault="00311185" w:rsidP="005F52EA">
      <w:pPr>
        <w:pStyle w:val="Level3Bold"/>
      </w:pPr>
      <w:bookmarkStart w:id="276" w:name="_Ref208740663"/>
      <w:r w:rsidRPr="00B2295B">
        <w:t>Clothing</w:t>
      </w:r>
      <w:r w:rsidR="00132539" w:rsidRPr="00B2295B">
        <w:t>,</w:t>
      </w:r>
      <w:r w:rsidRPr="00B2295B">
        <w:t xml:space="preserve"> equipment and tools</w:t>
      </w:r>
      <w:bookmarkEnd w:id="276"/>
    </w:p>
    <w:p w:rsidR="00E837E5" w:rsidRDefault="00E837E5" w:rsidP="00E837E5">
      <w:pPr>
        <w:pStyle w:val="History"/>
      </w:pPr>
      <w:r>
        <w:t xml:space="preserve">[21.1(b)(i) substituted by </w:t>
      </w:r>
      <w:hyperlink r:id="rId220" w:history="1">
        <w:r w:rsidRPr="005B5C06">
          <w:rPr>
            <w:rStyle w:val="Hyperlink"/>
          </w:rPr>
          <w:t>PR716109</w:t>
        </w:r>
      </w:hyperlink>
      <w:r>
        <w:t xml:space="preserve"> ppc 23Jan20]</w:t>
      </w:r>
    </w:p>
    <w:p w:rsidR="00E837E5" w:rsidRDefault="00E837E5" w:rsidP="00E837E5">
      <w:pPr>
        <w:pStyle w:val="Level4"/>
      </w:pPr>
      <w:r w:rsidRPr="00C70E0E">
        <w:t>Where a cook or apprentice cook is required to use their own tools, the employer must pay an allowance of $1.73 per day or part thereof up to a maximum of $8.49 per week</w:t>
      </w:r>
      <w:r w:rsidR="006D3B4A">
        <w:t>.</w:t>
      </w:r>
    </w:p>
    <w:p w:rsidR="00B24E41" w:rsidRPr="00B2295B" w:rsidRDefault="00B24E41" w:rsidP="006D00C7">
      <w:pPr>
        <w:pStyle w:val="Level4"/>
      </w:pPr>
      <w:bookmarkStart w:id="277" w:name="_Ref208897087"/>
      <w:r w:rsidRPr="00B2295B">
        <w:t>Where the employer requires an employee to wear any special clothing such as coats, dresses, caps, aprons, cuffs and any other articles of clothing, the employer must reimburse the employee for the cost of purchasing such special clothing. The provisions of this clause do not apply where the special clothing is paid for by the employer.</w:t>
      </w:r>
      <w:bookmarkEnd w:id="277"/>
    </w:p>
    <w:p w:rsidR="00B24E41" w:rsidRPr="00B2295B" w:rsidRDefault="00B24E41" w:rsidP="006D00C7">
      <w:pPr>
        <w:pStyle w:val="Level4"/>
      </w:pPr>
      <w:r w:rsidRPr="00B2295B">
        <w:t>Where the employee is responsible for laundering the special clothing the employer must reimburse the employee for the demonstrated costs of laundering it.</w:t>
      </w:r>
    </w:p>
    <w:p w:rsidR="00B24E41" w:rsidRPr="00B2295B" w:rsidRDefault="00B24E41" w:rsidP="006D00C7">
      <w:pPr>
        <w:pStyle w:val="Level4"/>
      </w:pPr>
      <w:r w:rsidRPr="00B2295B">
        <w:t xml:space="preserve">The employer and the employee may agree on an arrangement under which the employee will wash and iron the special clothing for an agreed sum of money to be paid by the employer to the employee each week. </w:t>
      </w:r>
    </w:p>
    <w:p w:rsidR="00B24E41" w:rsidRPr="00B2295B" w:rsidRDefault="00BC6725" w:rsidP="006D00C7">
      <w:pPr>
        <w:pStyle w:val="Level4"/>
      </w:pPr>
      <w:r>
        <w:lastRenderedPageBreak/>
        <w:t>For the purposes of this clause b</w:t>
      </w:r>
      <w:r w:rsidR="00B24E41" w:rsidRPr="00B2295B">
        <w:t>lack and white attire (not being dinner suit or evening dress), shoes, hose and/or socks are not special clothing.</w:t>
      </w:r>
    </w:p>
    <w:p w:rsidR="00B24E41" w:rsidRPr="00B2295B" w:rsidRDefault="00B24E41" w:rsidP="006D00C7">
      <w:pPr>
        <w:pStyle w:val="Level4"/>
      </w:pPr>
      <w:r w:rsidRPr="00B2295B">
        <w:t xml:space="preserve">Where it is necessary that an employee wear waterproof or other protective clothing such as waterproof boots, aprons, or gloves, the employer must reimburse the employee for the cost of purchasing such clothing. </w:t>
      </w:r>
      <w:r w:rsidR="00FF0617" w:rsidRPr="00B2295B">
        <w:t xml:space="preserve">The provisions of this clause do not apply where the </w:t>
      </w:r>
      <w:r w:rsidR="00FF0617">
        <w:t xml:space="preserve">protective </w:t>
      </w:r>
      <w:r w:rsidR="00FF0617" w:rsidRPr="00B2295B">
        <w:t>clothing is paid for by the employer.</w:t>
      </w:r>
    </w:p>
    <w:p w:rsidR="00B24E41" w:rsidRPr="00B2295B" w:rsidRDefault="00B24E41" w:rsidP="006D00C7">
      <w:pPr>
        <w:pStyle w:val="Level4"/>
      </w:pPr>
      <w:bookmarkStart w:id="278" w:name="_Ref208897166"/>
      <w:r w:rsidRPr="00B2295B">
        <w:t>An employer may require an employee on commencing employment to sign a receipt for item/s of uniform and property. This receipt must list the item/s of uniform and property and the value of them. If, when an employee ceases employment, the employee does not return the item/s of uniform and property (or any of them) in accordance with the receipt, the employer will be entitled to deduct the value as stated on the receipt from the employee’s wages.</w:t>
      </w:r>
      <w:bookmarkEnd w:id="278"/>
    </w:p>
    <w:p w:rsidR="00B24E41" w:rsidRPr="00B2295B" w:rsidRDefault="00B24E41" w:rsidP="006D00C7">
      <w:pPr>
        <w:pStyle w:val="Level4"/>
      </w:pPr>
      <w:r w:rsidRPr="00B2295B">
        <w:t xml:space="preserve">In the case of genuine wear and tear, damage, loss or theft that is not the employee’s fault the provisions of clause </w:t>
      </w:r>
      <w:r w:rsidR="0042535E">
        <w:fldChar w:fldCharType="begin"/>
      </w:r>
      <w:r w:rsidR="0042535E">
        <w:instrText xml:space="preserve"> REF _Ref208897076 \w \h  \* MERGEFORMAT </w:instrText>
      </w:r>
      <w:r w:rsidR="0042535E">
        <w:fldChar w:fldCharType="separate"/>
      </w:r>
      <w:r w:rsidR="00C531C2">
        <w:t>21.1</w:t>
      </w:r>
      <w:r w:rsidR="0042535E">
        <w:fldChar w:fldCharType="end"/>
      </w:r>
      <w:r w:rsidR="0086684C">
        <w:fldChar w:fldCharType="begin"/>
      </w:r>
      <w:r w:rsidR="00866BCF">
        <w:instrText xml:space="preserve"> REF _Ref208740663 \n \h  \* MERGEFORMAT </w:instrText>
      </w:r>
      <w:r w:rsidR="0086684C">
        <w:fldChar w:fldCharType="separate"/>
      </w:r>
      <w:r w:rsidR="00C531C2">
        <w:t>(b)</w:t>
      </w:r>
      <w:r w:rsidR="0086684C">
        <w:fldChar w:fldCharType="end"/>
      </w:r>
      <w:r w:rsidR="0042535E">
        <w:fldChar w:fldCharType="begin"/>
      </w:r>
      <w:r w:rsidR="0042535E">
        <w:instrText xml:space="preserve"> REF _Ref208897166 \n \h  \* MERGEFORMAT </w:instrText>
      </w:r>
      <w:r w:rsidR="0042535E">
        <w:fldChar w:fldCharType="separate"/>
      </w:r>
      <w:r w:rsidR="00C531C2">
        <w:t>(vii)</w:t>
      </w:r>
      <w:r w:rsidR="0042535E">
        <w:fldChar w:fldCharType="end"/>
      </w:r>
      <w:r w:rsidRPr="00B2295B">
        <w:t xml:space="preserve"> will not apply.</w:t>
      </w:r>
    </w:p>
    <w:p w:rsidR="00FF0617" w:rsidRDefault="00B24E41" w:rsidP="006D00C7">
      <w:pPr>
        <w:pStyle w:val="Level4"/>
      </w:pPr>
      <w:r w:rsidRPr="00B2295B">
        <w:t xml:space="preserve">Where the employer requires an employee to provide and use any towels, tools, ropes, brushes, knives, choppers, implements, utensils and materials, the employer must reimburse the employee for the cost of purchasing such equipment. </w:t>
      </w:r>
      <w:r w:rsidR="00FF0617" w:rsidRPr="00B2295B">
        <w:t>The provisions of this clause do not apply where the</w:t>
      </w:r>
      <w:r w:rsidR="00FF0617">
        <w:t>se</w:t>
      </w:r>
      <w:r w:rsidR="00FF0617" w:rsidRPr="00B2295B">
        <w:t xml:space="preserve"> </w:t>
      </w:r>
      <w:r w:rsidR="00FF0617">
        <w:t>items are</w:t>
      </w:r>
      <w:r w:rsidR="00FF0617" w:rsidRPr="00B2295B">
        <w:t xml:space="preserve"> paid for by the employer.</w:t>
      </w:r>
    </w:p>
    <w:p w:rsidR="00BD5ED0" w:rsidRPr="00B2295B" w:rsidRDefault="00BD5ED0" w:rsidP="00BD5ED0">
      <w:pPr>
        <w:pStyle w:val="Level3Bold"/>
      </w:pPr>
      <w:bookmarkStart w:id="279" w:name="_Ref208740683"/>
      <w:r w:rsidRPr="00B2295B">
        <w:t>Uniform</w:t>
      </w:r>
      <w:r>
        <w:t>/l</w:t>
      </w:r>
      <w:r w:rsidRPr="00B2295B">
        <w:t>aundry allowance—catering employees, including airport catering employees</w:t>
      </w:r>
    </w:p>
    <w:p w:rsidR="00BD5ED0" w:rsidRPr="00B2295B" w:rsidRDefault="00BD5ED0" w:rsidP="00BD5ED0">
      <w:pPr>
        <w:pStyle w:val="Block2"/>
      </w:pPr>
      <w:r w:rsidRPr="00B2295B">
        <w:t>Where a catering employer requires any employee to wear any special uniform, dress or clothing, the employer must reimburse the employee for the cost of purchasing such special clothing. The provisions of this clause do not apply where the special clothing is paid for by the employer. Unless such uniform, dress or clothing is laundered by the employer</w:t>
      </w:r>
      <w:r>
        <w:t>,</w:t>
      </w:r>
      <w:r w:rsidR="00FD05B7">
        <w:t xml:space="preserve"> the employee will</w:t>
      </w:r>
      <w:r w:rsidRPr="00B2295B">
        <w:t xml:space="preserve"> be paid a laundry allowance of $6</w:t>
      </w:r>
      <w:r>
        <w:t>.00</w:t>
      </w:r>
      <w:r w:rsidRPr="00B2295B">
        <w:t xml:space="preserve"> per week; and in the case of regular part-time employees and casual employees,</w:t>
      </w:r>
      <w:r w:rsidRPr="00B2295B">
        <w:rPr>
          <w:lang w:val="en-US"/>
        </w:rPr>
        <w:t xml:space="preserve"> $2.05 for each uniform laundered</w:t>
      </w:r>
      <w:r>
        <w:t>.</w:t>
      </w:r>
    </w:p>
    <w:p w:rsidR="00BD5ED0" w:rsidRPr="00B2295B" w:rsidRDefault="00BD5ED0" w:rsidP="00BD5ED0">
      <w:pPr>
        <w:pStyle w:val="Block2"/>
        <w:rPr>
          <w:lang w:val="en-US"/>
        </w:rPr>
      </w:pPr>
      <w:r w:rsidRPr="00B2295B">
        <w:t>For the purposes of this clause, black and white attire (not being dinner suit or evening dre</w:t>
      </w:r>
      <w:r>
        <w:t>ss), shoes, hose and/or socks are</w:t>
      </w:r>
      <w:r w:rsidRPr="00B2295B">
        <w:t xml:space="preserve"> not special clothing.</w:t>
      </w:r>
    </w:p>
    <w:p w:rsidR="00BD5ED0" w:rsidRPr="00B2295B" w:rsidRDefault="00BD5ED0" w:rsidP="00BD5ED0">
      <w:pPr>
        <w:pStyle w:val="Level3Bold"/>
        <w:rPr>
          <w:lang w:val="en-US"/>
        </w:rPr>
      </w:pPr>
      <w:r w:rsidRPr="00B2295B">
        <w:rPr>
          <w:lang w:val="en-US"/>
        </w:rPr>
        <w:t xml:space="preserve">Laundry allowance—motel employees </w:t>
      </w:r>
    </w:p>
    <w:p w:rsidR="00BD5ED0" w:rsidRDefault="00BD5ED0" w:rsidP="00BD5ED0">
      <w:pPr>
        <w:pStyle w:val="Block2"/>
      </w:pPr>
      <w:r w:rsidRPr="00B2295B">
        <w:t>Where any employee is required to wear a sp</w:t>
      </w:r>
      <w:r w:rsidR="001D1C57">
        <w:t>ecial uniform such uniform must</w:t>
      </w:r>
      <w:r w:rsidRPr="00B2295B">
        <w:t xml:space="preserve"> be provided and laundered by the employer free of cost to the employee or if mutually agreed that the employee </w:t>
      </w:r>
      <w:r w:rsidR="001D1C57">
        <w:t xml:space="preserve">will </w:t>
      </w:r>
      <w:r w:rsidRPr="00B2295B">
        <w:t>launder</w:t>
      </w:r>
      <w:r w:rsidR="001D1C57">
        <w:t xml:space="preserve"> such uniform the employer must</w:t>
      </w:r>
      <w:r w:rsidRPr="00B2295B">
        <w:t xml:space="preserve"> pay the employee an allowance of $2.40 per uniform laundered wi</w:t>
      </w:r>
      <w:r w:rsidR="00AC4056">
        <w:t>th a maximum of $7.45 per week.</w:t>
      </w:r>
    </w:p>
    <w:p w:rsidR="00B24E41" w:rsidRDefault="00B24E41" w:rsidP="006D00C7">
      <w:pPr>
        <w:pStyle w:val="Level3Bold"/>
      </w:pPr>
      <w:bookmarkStart w:id="280" w:name="_Ref250733048"/>
      <w:r w:rsidRPr="00AB7E02">
        <w:t>Vehicle allowance</w:t>
      </w:r>
      <w:bookmarkEnd w:id="279"/>
      <w:bookmarkEnd w:id="280"/>
    </w:p>
    <w:p w:rsidR="00EE2252" w:rsidRPr="009E03E1" w:rsidRDefault="00EE2252" w:rsidP="00EE2252">
      <w:pPr>
        <w:pStyle w:val="History"/>
      </w:pPr>
      <w:r>
        <w:t xml:space="preserve">[21.1(e) varied by </w:t>
      </w:r>
      <w:hyperlink r:id="rId221" w:history="1">
        <w:r>
          <w:rPr>
            <w:rStyle w:val="Hyperlink"/>
          </w:rPr>
          <w:t>PR522992</w:t>
        </w:r>
      </w:hyperlink>
      <w:r w:rsidR="005B70FC">
        <w:t xml:space="preserve">, </w:t>
      </w:r>
      <w:hyperlink r:id="rId222" w:history="1">
        <w:r w:rsidR="005B70FC">
          <w:rPr>
            <w:rStyle w:val="Hyperlink"/>
          </w:rPr>
          <w:t>PR536795</w:t>
        </w:r>
      </w:hyperlink>
      <w:r w:rsidR="0067464A">
        <w:t>,</w:t>
      </w:r>
      <w:r w:rsidR="00C56F83">
        <w:t xml:space="preserve"> </w:t>
      </w:r>
      <w:hyperlink r:id="rId223" w:history="1">
        <w:r w:rsidR="00C56F83">
          <w:rPr>
            <w:rStyle w:val="Hyperlink"/>
          </w:rPr>
          <w:t>PR540249</w:t>
        </w:r>
      </w:hyperlink>
      <w:r w:rsidR="0052688A">
        <w:t xml:space="preserve"> ppc 15Aug13</w:t>
      </w:r>
      <w:r w:rsidR="00C56F83">
        <w:t xml:space="preserve">; corrected by </w:t>
      </w:r>
      <w:hyperlink r:id="rId224" w:history="1">
        <w:r w:rsidR="00C56F83">
          <w:rPr>
            <w:rStyle w:val="Hyperlink"/>
          </w:rPr>
          <w:t>PR540578</w:t>
        </w:r>
      </w:hyperlink>
      <w:r w:rsidR="00C56F83">
        <w:t xml:space="preserve"> ppc 15Aug13</w:t>
      </w:r>
      <w:r w:rsidR="0067464A">
        <w:t xml:space="preserve">; varied by </w:t>
      </w:r>
      <w:hyperlink r:id="rId225" w:history="1">
        <w:r w:rsidR="00C03ACA">
          <w:rPr>
            <w:rStyle w:val="Hyperlink"/>
          </w:rPr>
          <w:t>PR551718</w:t>
        </w:r>
      </w:hyperlink>
      <w:r w:rsidR="0067464A">
        <w:t xml:space="preserve"> ppc 01Jul14]</w:t>
      </w:r>
    </w:p>
    <w:p w:rsidR="00AC3A6E" w:rsidRDefault="00C56F83" w:rsidP="00AC3A6E">
      <w:pPr>
        <w:pStyle w:val="Block2"/>
      </w:pPr>
      <w:r>
        <w:t xml:space="preserve">Employees defined as Managerial Staff (Hotels) who are </w:t>
      </w:r>
      <w:r w:rsidR="00AC3A6E" w:rsidRPr="00AB7E02">
        <w:t xml:space="preserve">required by their employer to use their own vehicle in or in connection with the official business </w:t>
      </w:r>
      <w:r w:rsidR="00AC3A6E" w:rsidRPr="00AB7E02">
        <w:lastRenderedPageBreak/>
        <w:t xml:space="preserve">of the employer must be paid an allowance of </w:t>
      </w:r>
      <w:r w:rsidR="00A61D93" w:rsidRPr="00AB7E02">
        <w:t>$0.</w:t>
      </w:r>
      <w:r w:rsidR="00FF2C23">
        <w:t>7</w:t>
      </w:r>
      <w:r w:rsidR="00F71EBE">
        <w:t>8</w:t>
      </w:r>
      <w:r w:rsidR="00AC3A6E" w:rsidRPr="00AB7E02">
        <w:t xml:space="preserve"> </w:t>
      </w:r>
      <w:r w:rsidR="00805915" w:rsidRPr="00AB7E02">
        <w:t xml:space="preserve">for </w:t>
      </w:r>
      <w:r w:rsidR="00AC3A6E" w:rsidRPr="00AB7E02">
        <w:t>each kilometre of authorised travel. An employer may require an employee to record full details of all such official travel requirements in a log book</w:t>
      </w:r>
      <w:r w:rsidR="00AC3A6E" w:rsidRPr="00CD0A17">
        <w:t xml:space="preserve"> as a pre-condition for the employee qualifying for the allowance.</w:t>
      </w:r>
    </w:p>
    <w:p w:rsidR="00B24E41" w:rsidRPr="00B2295B" w:rsidRDefault="00B24E41" w:rsidP="009E1C62">
      <w:pPr>
        <w:pStyle w:val="Level3Bold"/>
      </w:pPr>
      <w:r w:rsidRPr="00B2295B">
        <w:t>Working late</w:t>
      </w:r>
    </w:p>
    <w:p w:rsidR="00B24E41" w:rsidRPr="00B2295B" w:rsidRDefault="00B24E41" w:rsidP="006D00C7">
      <w:pPr>
        <w:pStyle w:val="Block2"/>
      </w:pPr>
      <w:r w:rsidRPr="00B2295B">
        <w:t xml:space="preserve">When an employer requires an employee to work until it is </w:t>
      </w:r>
      <w:r w:rsidR="00BC6725">
        <w:t>unreasonable</w:t>
      </w:r>
      <w:r w:rsidRPr="00B2295B">
        <w:t xml:space="preserve"> to travel by their normal method of transport home the employer must pay the cost of transport for the employee to get home. This clause does not apply where the employer provides accommodation for the employee for the night free of charge or provides transport for the employee to get home.</w:t>
      </w:r>
    </w:p>
    <w:p w:rsidR="00B24E41" w:rsidRPr="00B2295B" w:rsidRDefault="00B24E41" w:rsidP="009E1C62">
      <w:pPr>
        <w:pStyle w:val="Level3Bold"/>
      </w:pPr>
      <w:r w:rsidRPr="00B2295B">
        <w:t>Working early</w:t>
      </w:r>
    </w:p>
    <w:p w:rsidR="00B24E41" w:rsidRPr="00B2295B" w:rsidRDefault="00B24E41" w:rsidP="006D00C7">
      <w:pPr>
        <w:pStyle w:val="Block2"/>
      </w:pPr>
      <w:r w:rsidRPr="00B2295B">
        <w:t>When an employer requires an employee to start work before their normal starting time and before their normal method of transport to work is available the employer must pay the cost of transport for the employee to get to work. This clause does not apply where the employer provides transport for the employee to get to work.</w:t>
      </w:r>
    </w:p>
    <w:p w:rsidR="00B24E41" w:rsidRDefault="00B24E41" w:rsidP="009E1C62">
      <w:pPr>
        <w:pStyle w:val="Level3Bold"/>
      </w:pPr>
      <w:r w:rsidRPr="00B2295B">
        <w:t>Working away from usual place of work</w:t>
      </w:r>
    </w:p>
    <w:p w:rsidR="00F45AC9" w:rsidRDefault="00F45AC9" w:rsidP="00F45AC9">
      <w:pPr>
        <w:pStyle w:val="History"/>
      </w:pPr>
      <w:r>
        <w:t xml:space="preserve">[21.1(h) substituted by </w:t>
      </w:r>
      <w:hyperlink r:id="rId226" w:history="1">
        <w:r w:rsidRPr="005B5C06">
          <w:rPr>
            <w:rStyle w:val="Hyperlink"/>
          </w:rPr>
          <w:t>PR716109</w:t>
        </w:r>
      </w:hyperlink>
      <w:r>
        <w:t xml:space="preserve"> ppc 23Jan20]</w:t>
      </w:r>
    </w:p>
    <w:p w:rsidR="00E837E5" w:rsidRPr="00E837E5" w:rsidRDefault="00E837E5" w:rsidP="00E837E5">
      <w:pPr>
        <w:pStyle w:val="Block2"/>
      </w:pPr>
      <w:r w:rsidRPr="00E837E5">
        <w:t>This clause applies where an employer requires an employee other than a casual to work at a place more than 80 kilometres from the employee’s usual place of work. In these circumstances the employer must pay the employee an amount equal to the cost of fares reasonably spent by the employee in travelling from the employee’s usual place of work to the new place of work.</w:t>
      </w:r>
    </w:p>
    <w:p w:rsidR="005A5E85" w:rsidRDefault="009E1C62" w:rsidP="009E1C62">
      <w:pPr>
        <w:pStyle w:val="Level3Bold"/>
      </w:pPr>
      <w:r w:rsidRPr="00B2295B">
        <w:t xml:space="preserve">Travel </w:t>
      </w:r>
      <w:r w:rsidR="00964576">
        <w:t>a</w:t>
      </w:r>
      <w:r w:rsidR="00FF0617">
        <w:t>llowance—</w:t>
      </w:r>
      <w:r w:rsidR="00964576">
        <w:t>a</w:t>
      </w:r>
      <w:r w:rsidR="005A5E85" w:rsidRPr="00B2295B">
        <w:t>irport catering employees</w:t>
      </w:r>
    </w:p>
    <w:p w:rsidR="00EE2252" w:rsidRPr="009E03E1" w:rsidRDefault="00EE2252" w:rsidP="00EE2252">
      <w:pPr>
        <w:pStyle w:val="History"/>
      </w:pPr>
      <w:r>
        <w:t xml:space="preserve">[21.1(i) varied by </w:t>
      </w:r>
      <w:hyperlink r:id="rId227" w:history="1">
        <w:r>
          <w:rPr>
            <w:rStyle w:val="Hyperlink"/>
          </w:rPr>
          <w:t>PR522992</w:t>
        </w:r>
      </w:hyperlink>
      <w:r w:rsidR="005B70FC">
        <w:t xml:space="preserve">, </w:t>
      </w:r>
      <w:hyperlink r:id="rId228" w:history="1">
        <w:r w:rsidR="005B70FC">
          <w:rPr>
            <w:rStyle w:val="Hyperlink"/>
          </w:rPr>
          <w:t>PR536795</w:t>
        </w:r>
      </w:hyperlink>
      <w:r w:rsidR="00BC4E79">
        <w:t xml:space="preserve">, </w:t>
      </w:r>
      <w:hyperlink r:id="rId229" w:history="1">
        <w:r w:rsidR="00C03ACA">
          <w:rPr>
            <w:rStyle w:val="Hyperlink"/>
          </w:rPr>
          <w:t>PR551718</w:t>
        </w:r>
      </w:hyperlink>
      <w:r>
        <w:t xml:space="preserve"> ppc </w:t>
      </w:r>
      <w:r w:rsidR="00F650F7">
        <w:t>01</w:t>
      </w:r>
      <w:r>
        <w:t>Ju</w:t>
      </w:r>
      <w:r w:rsidR="00F650F7">
        <w:t>l</w:t>
      </w:r>
      <w:r>
        <w:t>1</w:t>
      </w:r>
      <w:r w:rsidR="00BC4E79">
        <w:t>4</w:t>
      </w:r>
      <w:r>
        <w:t>]</w:t>
      </w:r>
    </w:p>
    <w:p w:rsidR="005A5E85" w:rsidRDefault="005A5E85" w:rsidP="000863E3">
      <w:pPr>
        <w:pStyle w:val="Block2"/>
      </w:pPr>
      <w:r w:rsidRPr="00B2295B">
        <w:t>All employees engaged by airport catering employers must be paid</w:t>
      </w:r>
      <w:r w:rsidR="00FF2C23">
        <w:t xml:space="preserve"> a travelling allowance of $</w:t>
      </w:r>
      <w:r w:rsidR="00BC4E79">
        <w:t>6.68</w:t>
      </w:r>
      <w:r w:rsidRPr="00B2295B">
        <w:t xml:space="preserve"> for each day the employee attends work.</w:t>
      </w:r>
    </w:p>
    <w:p w:rsidR="00B02569" w:rsidRDefault="00B02569" w:rsidP="000863E3">
      <w:pPr>
        <w:pStyle w:val="Level3Bold"/>
      </w:pPr>
      <w:r w:rsidRPr="00B2295B">
        <w:t>Adjustm</w:t>
      </w:r>
      <w:r w:rsidR="00964576" w:rsidRPr="00B2295B">
        <w:t>ent of expense related allowances</w:t>
      </w:r>
    </w:p>
    <w:p w:rsidR="00F45AC9" w:rsidRDefault="00F45AC9" w:rsidP="00F45AC9">
      <w:pPr>
        <w:pStyle w:val="History"/>
      </w:pPr>
      <w:r>
        <w:t xml:space="preserve">[21.1(j) varied by </w:t>
      </w:r>
      <w:hyperlink r:id="rId230" w:history="1">
        <w:r w:rsidRPr="005B5C06">
          <w:rPr>
            <w:rStyle w:val="Hyperlink"/>
          </w:rPr>
          <w:t>PR716109</w:t>
        </w:r>
      </w:hyperlink>
      <w:r>
        <w:t xml:space="preserve"> ppc 23Jan20]</w:t>
      </w:r>
    </w:p>
    <w:p w:rsidR="001D489B" w:rsidRPr="00B2295B" w:rsidRDefault="001D489B" w:rsidP="000863E3">
      <w:pPr>
        <w:pStyle w:val="Block2"/>
      </w:pPr>
      <w:r w:rsidRPr="00B2295B">
        <w:t xml:space="preserve">At the time of </w:t>
      </w:r>
      <w:r w:rsidR="003A4F2E">
        <w:t>any</w:t>
      </w:r>
      <w:r w:rsidRPr="00B2295B">
        <w:t xml:space="preserve"> adjustment to </w:t>
      </w:r>
      <w:r w:rsidR="00964576">
        <w:t xml:space="preserve">the </w:t>
      </w:r>
      <w:hyperlink w:anchor="standard_rate" w:history="1">
        <w:r w:rsidR="00964576" w:rsidRPr="00535472">
          <w:rPr>
            <w:rStyle w:val="Hyperlink"/>
          </w:rPr>
          <w:t>s</w:t>
        </w:r>
        <w:r w:rsidRPr="00535472">
          <w:rPr>
            <w:rStyle w:val="Hyperlink"/>
          </w:rPr>
          <w:t xml:space="preserve">tandard </w:t>
        </w:r>
        <w:r w:rsidR="00964576" w:rsidRPr="00535472">
          <w:rPr>
            <w:rStyle w:val="Hyperlink"/>
          </w:rPr>
          <w:t>r</w:t>
        </w:r>
        <w:r w:rsidRPr="00535472">
          <w:rPr>
            <w:rStyle w:val="Hyperlink"/>
          </w:rPr>
          <w:t>ate</w:t>
        </w:r>
      </w:hyperlink>
      <w:r w:rsidRPr="00B2295B">
        <w:t>, each</w:t>
      </w:r>
      <w:r w:rsidR="00733D70">
        <w:t xml:space="preserve"> expense related allowance will</w:t>
      </w:r>
      <w:r w:rsidRPr="00B2295B">
        <w:t xml:space="preserve"> be increased by the relevant adjustment factor. The relevant adjustment factor for this purpose is the percentage movement in the applicable index figure most recently published by the Australian Bureau of Statistics since the allowance was last adjusted.</w:t>
      </w:r>
    </w:p>
    <w:p w:rsidR="00132539" w:rsidRDefault="001D489B" w:rsidP="00A0647D">
      <w:pPr>
        <w:pStyle w:val="Block2"/>
        <w:keepNext/>
      </w:pPr>
      <w:r w:rsidRPr="00B2295B">
        <w:t>The applicable index figure is the index figure published by the Australian Bureau of Statistics for the Eight Capital</w:t>
      </w:r>
      <w:r w:rsidR="00FF0617">
        <w:t>s Consumer Price Index (Cat No. </w:t>
      </w:r>
      <w:r w:rsidRPr="00B2295B">
        <w:t>6401.0),</w:t>
      </w:r>
      <w:r w:rsidR="004B47AD" w:rsidRPr="00B2295B">
        <w:t xml:space="preserve"> </w:t>
      </w:r>
      <w:r w:rsidRPr="00B2295B">
        <w:t>as follows:</w:t>
      </w:r>
    </w:p>
    <w:tbl>
      <w:tblPr>
        <w:tblStyle w:val="TableGrid"/>
        <w:tblW w:w="0" w:type="auto"/>
        <w:tblInd w:w="14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5"/>
        <w:gridCol w:w="3969"/>
      </w:tblGrid>
      <w:tr w:rsidR="00F45AC9" w:rsidRPr="005D428B" w:rsidTr="00B2776F">
        <w:trPr>
          <w:tblHeader/>
        </w:trPr>
        <w:tc>
          <w:tcPr>
            <w:tcW w:w="3685" w:type="dxa"/>
            <w:vAlign w:val="center"/>
            <w:hideMark/>
          </w:tcPr>
          <w:p w:rsidR="00F45AC9" w:rsidRPr="00F45AC9" w:rsidRDefault="00F45AC9" w:rsidP="00F45AC9">
            <w:pPr>
              <w:pStyle w:val="AMODTable"/>
              <w:rPr>
                <w:b/>
                <w:bCs/>
              </w:rPr>
            </w:pPr>
            <w:r w:rsidRPr="00F45AC9">
              <w:rPr>
                <w:b/>
                <w:bCs/>
              </w:rPr>
              <w:t>Allowance</w:t>
            </w:r>
          </w:p>
        </w:tc>
        <w:tc>
          <w:tcPr>
            <w:tcW w:w="3969" w:type="dxa"/>
            <w:vAlign w:val="center"/>
            <w:hideMark/>
          </w:tcPr>
          <w:p w:rsidR="00F45AC9" w:rsidRPr="00F45AC9" w:rsidRDefault="00F45AC9" w:rsidP="00F45AC9">
            <w:pPr>
              <w:pStyle w:val="AMODTable"/>
              <w:rPr>
                <w:b/>
                <w:bCs/>
              </w:rPr>
            </w:pPr>
            <w:r w:rsidRPr="00F45AC9">
              <w:rPr>
                <w:b/>
                <w:bCs/>
              </w:rPr>
              <w:t>Applicable Consumer Price Index</w:t>
            </w:r>
          </w:p>
        </w:tc>
      </w:tr>
      <w:tr w:rsidR="00F45AC9" w:rsidRPr="005D428B" w:rsidTr="00B2776F">
        <w:tc>
          <w:tcPr>
            <w:tcW w:w="3685" w:type="dxa"/>
            <w:hideMark/>
          </w:tcPr>
          <w:p w:rsidR="00F45AC9" w:rsidRPr="00C70E0E" w:rsidRDefault="00F45AC9" w:rsidP="00F45AC9">
            <w:pPr>
              <w:pStyle w:val="AMODTable"/>
            </w:pPr>
            <w:r w:rsidRPr="00C70E0E">
              <w:t>Meal allowance</w:t>
            </w:r>
          </w:p>
        </w:tc>
        <w:tc>
          <w:tcPr>
            <w:tcW w:w="3969" w:type="dxa"/>
            <w:hideMark/>
          </w:tcPr>
          <w:p w:rsidR="00F45AC9" w:rsidRPr="00C70E0E" w:rsidRDefault="00F45AC9" w:rsidP="00F45AC9">
            <w:pPr>
              <w:pStyle w:val="AMODTable"/>
            </w:pPr>
            <w:r w:rsidRPr="00C70E0E">
              <w:t>Take away and fast foods sub-group</w:t>
            </w:r>
          </w:p>
        </w:tc>
      </w:tr>
      <w:tr w:rsidR="00F45AC9" w:rsidRPr="005D428B" w:rsidTr="00B2776F">
        <w:tc>
          <w:tcPr>
            <w:tcW w:w="3685" w:type="dxa"/>
            <w:hideMark/>
          </w:tcPr>
          <w:p w:rsidR="00F45AC9" w:rsidRPr="00C70E0E" w:rsidRDefault="00F45AC9" w:rsidP="00F45AC9">
            <w:pPr>
              <w:pStyle w:val="AMODTable"/>
            </w:pPr>
            <w:r w:rsidRPr="00C70E0E">
              <w:t>Clothing allowance</w:t>
            </w:r>
          </w:p>
        </w:tc>
        <w:tc>
          <w:tcPr>
            <w:tcW w:w="3969" w:type="dxa"/>
            <w:hideMark/>
          </w:tcPr>
          <w:p w:rsidR="00F45AC9" w:rsidRPr="00C70E0E" w:rsidRDefault="00F45AC9" w:rsidP="00F45AC9">
            <w:pPr>
              <w:pStyle w:val="AMODTable"/>
            </w:pPr>
            <w:r w:rsidRPr="00C70E0E">
              <w:t>Clothing and footwear group</w:t>
            </w:r>
          </w:p>
        </w:tc>
      </w:tr>
      <w:tr w:rsidR="00F45AC9" w:rsidRPr="005D428B" w:rsidTr="00B2776F">
        <w:tc>
          <w:tcPr>
            <w:tcW w:w="3685" w:type="dxa"/>
            <w:hideMark/>
          </w:tcPr>
          <w:p w:rsidR="00F45AC9" w:rsidRPr="00C70E0E" w:rsidRDefault="00F45AC9" w:rsidP="00F45AC9">
            <w:pPr>
              <w:pStyle w:val="AMODTable"/>
            </w:pPr>
            <w:r w:rsidRPr="00C70E0E">
              <w:lastRenderedPageBreak/>
              <w:t>Equipment and tools allowance</w:t>
            </w:r>
          </w:p>
        </w:tc>
        <w:tc>
          <w:tcPr>
            <w:tcW w:w="3969" w:type="dxa"/>
            <w:hideMark/>
          </w:tcPr>
          <w:p w:rsidR="00F45AC9" w:rsidRPr="00C70E0E" w:rsidRDefault="00F45AC9" w:rsidP="00F45AC9">
            <w:pPr>
              <w:pStyle w:val="AMODTable"/>
            </w:pPr>
            <w:r w:rsidRPr="00C70E0E">
              <w:t xml:space="preserve">Tools and equipment for house and garden component of the household appliances, utensils and tools sub-group </w:t>
            </w:r>
          </w:p>
        </w:tc>
      </w:tr>
      <w:tr w:rsidR="00F45AC9" w:rsidRPr="005D428B" w:rsidTr="00B2776F">
        <w:tc>
          <w:tcPr>
            <w:tcW w:w="3685" w:type="dxa"/>
            <w:hideMark/>
          </w:tcPr>
          <w:p w:rsidR="00F45AC9" w:rsidRPr="00C70E0E" w:rsidRDefault="00F45AC9" w:rsidP="00F45AC9">
            <w:pPr>
              <w:pStyle w:val="AMODTable"/>
            </w:pPr>
            <w:r w:rsidRPr="00C70E0E">
              <w:t>Vehicle/travel allowance</w:t>
            </w:r>
          </w:p>
        </w:tc>
        <w:tc>
          <w:tcPr>
            <w:tcW w:w="3969" w:type="dxa"/>
            <w:hideMark/>
          </w:tcPr>
          <w:p w:rsidR="00F45AC9" w:rsidRPr="00C70E0E" w:rsidRDefault="00F45AC9" w:rsidP="00F45AC9">
            <w:pPr>
              <w:pStyle w:val="AMODTable"/>
            </w:pPr>
            <w:r w:rsidRPr="00C70E0E">
              <w:t>Private motoring sub-group</w:t>
            </w:r>
          </w:p>
        </w:tc>
      </w:tr>
    </w:tbl>
    <w:p w:rsidR="0004382C" w:rsidRPr="00F45AC9" w:rsidRDefault="0004382C" w:rsidP="000863E3">
      <w:pPr>
        <w:pStyle w:val="Level2Bold"/>
      </w:pPr>
      <w:r w:rsidRPr="00F45AC9">
        <w:t>Allowances for responsibilities or skills that are not taken into account in rates of pay</w:t>
      </w:r>
    </w:p>
    <w:p w:rsidR="0004382C" w:rsidRDefault="000A4B78" w:rsidP="000863E3">
      <w:pPr>
        <w:pStyle w:val="Level3Bold"/>
      </w:pPr>
      <w:bookmarkStart w:id="281" w:name="_Ref208740176"/>
      <w:r>
        <w:t>Fork-lift</w:t>
      </w:r>
      <w:r w:rsidR="0004382C" w:rsidRPr="00B2295B">
        <w:t xml:space="preserve"> driver</w:t>
      </w:r>
      <w:bookmarkEnd w:id="281"/>
    </w:p>
    <w:p w:rsidR="00F45AC9" w:rsidRDefault="00322C38" w:rsidP="00F45AC9">
      <w:pPr>
        <w:pStyle w:val="History"/>
      </w:pPr>
      <w:r>
        <w:t xml:space="preserve">[21.2(a) varied by </w:t>
      </w:r>
      <w:hyperlink r:id="rId231" w:history="1">
        <w:r>
          <w:rPr>
            <w:rStyle w:val="Hyperlink"/>
          </w:rPr>
          <w:t>PR540249</w:t>
        </w:r>
      </w:hyperlink>
      <w:r w:rsidR="00304CEB">
        <w:t xml:space="preserve"> ppc 15Aug13</w:t>
      </w:r>
      <w:r w:rsidR="00DA2EB7">
        <w:t>;</w:t>
      </w:r>
      <w:r w:rsidR="00F45AC9">
        <w:t xml:space="preserve"> substituted by </w:t>
      </w:r>
      <w:hyperlink r:id="rId232" w:history="1">
        <w:r w:rsidR="00F45AC9" w:rsidRPr="005B5C06">
          <w:rPr>
            <w:rStyle w:val="Hyperlink"/>
          </w:rPr>
          <w:t>PR716109</w:t>
        </w:r>
      </w:hyperlink>
      <w:r w:rsidR="00F45AC9">
        <w:t xml:space="preserve"> ppc 23Jan20]</w:t>
      </w:r>
    </w:p>
    <w:p w:rsidR="00F45AC9" w:rsidRPr="00C70E0E" w:rsidRDefault="00F45AC9" w:rsidP="00F45AC9">
      <w:pPr>
        <w:pStyle w:val="Level4"/>
      </w:pPr>
      <w:bookmarkStart w:id="282" w:name="_Ref30670186"/>
      <w:r w:rsidRPr="00C70E0E">
        <w:t xml:space="preserve">In addition to the minimum hourly wage rate set out in clause </w:t>
      </w:r>
      <w:r>
        <w:fldChar w:fldCharType="begin"/>
      </w:r>
      <w:r>
        <w:instrText xml:space="preserve"> REF _Ref208737868 \r \h </w:instrText>
      </w:r>
      <w:r>
        <w:fldChar w:fldCharType="separate"/>
      </w:r>
      <w:r w:rsidR="00C531C2">
        <w:t>20.1</w:t>
      </w:r>
      <w:r>
        <w:fldChar w:fldCharType="end"/>
      </w:r>
      <w:r w:rsidRPr="00C70E0E">
        <w:t>, a fork-lift driver must be paid an additional allowance, per hour, equal to 1.5% of the standard hourly rate for all purposes.</w:t>
      </w:r>
      <w:bookmarkEnd w:id="282"/>
    </w:p>
    <w:p w:rsidR="00F45AC9" w:rsidRPr="00C70E0E" w:rsidRDefault="00F45AC9" w:rsidP="00F45AC9">
      <w:pPr>
        <w:pStyle w:val="Level4"/>
      </w:pPr>
      <w:r w:rsidRPr="00C70E0E">
        <w:t xml:space="preserve">A part-time or casual fork-lift driver who was employed immediately prior to </w:t>
      </w:r>
      <w:r>
        <w:t>23 January 2020</w:t>
      </w:r>
      <w:r w:rsidRPr="00C70E0E">
        <w:t xml:space="preserve"> must, in addition to the minimum hourly wage rate set out in clause 20.1, be paid an additional allowance, per day, equal to 0.3% of the standard weekly rate, to a maximum of 1.5% of the standard weekly rate per week. A part-time or casual employee in receipt of the daily fork-lift driver allowance under this subclause may elect to receive the fork-lift driver allowance under subclause </w:t>
      </w:r>
      <w:r>
        <w:fldChar w:fldCharType="begin"/>
      </w:r>
      <w:r>
        <w:instrText xml:space="preserve"> REF _Ref30670186 \r \h </w:instrText>
      </w:r>
      <w:r>
        <w:fldChar w:fldCharType="separate"/>
      </w:r>
      <w:r w:rsidR="00C531C2">
        <w:t>(i)</w:t>
      </w:r>
      <w:r>
        <w:fldChar w:fldCharType="end"/>
      </w:r>
      <w:r w:rsidRPr="00C70E0E">
        <w:t>.</w:t>
      </w:r>
    </w:p>
    <w:p w:rsidR="0004382C" w:rsidRDefault="0004382C" w:rsidP="000863E3">
      <w:pPr>
        <w:pStyle w:val="Level3Bold"/>
      </w:pPr>
      <w:r w:rsidRPr="00B2295B">
        <w:t>First aid allowance</w:t>
      </w:r>
    </w:p>
    <w:p w:rsidR="00843E39" w:rsidRPr="009E03E1" w:rsidRDefault="00843E39" w:rsidP="00843E39">
      <w:pPr>
        <w:pStyle w:val="History"/>
      </w:pPr>
      <w:r>
        <w:t xml:space="preserve">[21.2(b) varied by </w:t>
      </w:r>
      <w:hyperlink r:id="rId233" w:history="1">
        <w:r>
          <w:rPr>
            <w:rStyle w:val="Hyperlink"/>
          </w:rPr>
          <w:t>PR540249</w:t>
        </w:r>
      </w:hyperlink>
      <w:r>
        <w:t xml:space="preserve"> ppc 15Aug13]</w:t>
      </w:r>
    </w:p>
    <w:p w:rsidR="0004382C" w:rsidRDefault="00843E39" w:rsidP="0004382C">
      <w:pPr>
        <w:pStyle w:val="Block2"/>
      </w:pPr>
      <w:r>
        <w:t xml:space="preserve">A full-time </w:t>
      </w:r>
      <w:r w:rsidR="0004382C" w:rsidRPr="00B2295B">
        <w:t xml:space="preserve">employee who has undertaken a first aid course and who is the holder of a current recognised first aid qualification such as </w:t>
      </w:r>
      <w:r w:rsidR="0002212C">
        <w:t>a certificate from the St</w:t>
      </w:r>
      <w:r w:rsidR="001D5880">
        <w:t> John </w:t>
      </w:r>
      <w:r w:rsidR="0004382C" w:rsidRPr="00B2295B">
        <w:t xml:space="preserve">Ambulance or similar body must be paid an </w:t>
      </w:r>
      <w:r w:rsidR="00CC0D34">
        <w:t xml:space="preserve">additional </w:t>
      </w:r>
      <w:r w:rsidR="0004382C" w:rsidRPr="00B2295B">
        <w:t xml:space="preserve">allowance, per week, equal to 1.2% of the </w:t>
      </w:r>
      <w:hyperlink w:anchor="standard_rate" w:history="1">
        <w:r w:rsidR="0004382C" w:rsidRPr="00535472">
          <w:rPr>
            <w:rStyle w:val="Hyperlink"/>
          </w:rPr>
          <w:t xml:space="preserve">standard </w:t>
        </w:r>
        <w:r w:rsidR="001D68BB" w:rsidRPr="00535472">
          <w:rPr>
            <w:rStyle w:val="Hyperlink"/>
          </w:rPr>
          <w:t xml:space="preserve">weekly </w:t>
        </w:r>
        <w:r w:rsidR="0004382C" w:rsidRPr="00535472">
          <w:rPr>
            <w:rStyle w:val="Hyperlink"/>
          </w:rPr>
          <w:t>rate</w:t>
        </w:r>
      </w:hyperlink>
      <w:r w:rsidR="0004382C" w:rsidRPr="00B2295B">
        <w:t xml:space="preserve"> if they are appointed by the employer to perform first aid duty.</w:t>
      </w:r>
    </w:p>
    <w:p w:rsidR="00CC0D34" w:rsidRDefault="00CC0D34" w:rsidP="00CC0D34">
      <w:pPr>
        <w:pStyle w:val="Block2"/>
      </w:pPr>
      <w:r w:rsidRPr="005F6644">
        <w:t>A part-time or casual employee so appointed must be paid an additional allowance, per day, equal to 0.24% of the standard weekly rate, to a maximum of 1.2% of the standard weekly rate per week.</w:t>
      </w:r>
    </w:p>
    <w:p w:rsidR="00B02569" w:rsidRPr="00B2295B" w:rsidRDefault="00B02569" w:rsidP="000863E3">
      <w:pPr>
        <w:pStyle w:val="Level3Bold"/>
      </w:pPr>
      <w:r w:rsidRPr="00B2295B">
        <w:t>Airport catering</w:t>
      </w:r>
    </w:p>
    <w:p w:rsidR="00B02569" w:rsidRDefault="00B02569" w:rsidP="00F9774A">
      <w:pPr>
        <w:pStyle w:val="Block2"/>
        <w:spacing w:after="200"/>
      </w:pPr>
      <w:r w:rsidRPr="00B2295B">
        <w:t>The following supervisory allowances are payable for employees of airport catering employers, and are to be treated as part of the wage rate for all award payment calculations:</w:t>
      </w:r>
    </w:p>
    <w:tbl>
      <w:tblPr>
        <w:tblW w:w="0" w:type="auto"/>
        <w:tblInd w:w="1418" w:type="dxa"/>
        <w:tblCellMar>
          <w:left w:w="0" w:type="dxa"/>
          <w:right w:w="170" w:type="dxa"/>
        </w:tblCellMar>
        <w:tblLook w:val="01E0" w:firstRow="1" w:lastRow="1" w:firstColumn="1" w:lastColumn="1" w:noHBand="0" w:noVBand="0"/>
      </w:tblPr>
      <w:tblGrid>
        <w:gridCol w:w="3600"/>
        <w:gridCol w:w="2520"/>
      </w:tblGrid>
      <w:tr w:rsidR="000863E3" w:rsidRPr="008D5C71" w:rsidTr="00330E3C">
        <w:trPr>
          <w:cantSplit/>
          <w:tblHeader/>
        </w:trPr>
        <w:tc>
          <w:tcPr>
            <w:tcW w:w="3600" w:type="dxa"/>
          </w:tcPr>
          <w:p w:rsidR="000863E3" w:rsidRPr="008D5C71" w:rsidRDefault="00EA57A7" w:rsidP="008D5C71">
            <w:pPr>
              <w:pStyle w:val="AMODTable"/>
              <w:rPr>
                <w:b/>
                <w:iCs/>
              </w:rPr>
            </w:pPr>
            <w:r w:rsidRPr="008D5C71">
              <w:rPr>
                <w:b/>
              </w:rPr>
              <w:t>Supervisory a</w:t>
            </w:r>
            <w:r w:rsidR="000863E3" w:rsidRPr="008D5C71">
              <w:rPr>
                <w:b/>
              </w:rPr>
              <w:t>llowance</w:t>
            </w:r>
          </w:p>
        </w:tc>
        <w:tc>
          <w:tcPr>
            <w:tcW w:w="2520" w:type="dxa"/>
          </w:tcPr>
          <w:p w:rsidR="000863E3" w:rsidRPr="008D5C71" w:rsidRDefault="00EA57A7" w:rsidP="008D5C71">
            <w:pPr>
              <w:pStyle w:val="AMODTable"/>
              <w:jc w:val="center"/>
              <w:rPr>
                <w:b/>
                <w:iCs/>
              </w:rPr>
            </w:pPr>
            <w:r w:rsidRPr="008D5C71">
              <w:rPr>
                <w:b/>
              </w:rPr>
              <w:t>%</w:t>
            </w:r>
            <w:r w:rsidR="000863E3" w:rsidRPr="008D5C71">
              <w:rPr>
                <w:b/>
              </w:rPr>
              <w:t xml:space="preserve"> of the </w:t>
            </w:r>
            <w:hyperlink w:anchor="standard_rate" w:history="1">
              <w:r w:rsidR="000863E3" w:rsidRPr="008D5C71">
                <w:rPr>
                  <w:rStyle w:val="Hyperlink"/>
                  <w:b/>
                </w:rPr>
                <w:t>standard rate</w:t>
              </w:r>
            </w:hyperlink>
            <w:r w:rsidR="000863E3" w:rsidRPr="008D5C71">
              <w:rPr>
                <w:b/>
              </w:rPr>
              <w:t xml:space="preserve"> per week</w:t>
            </w:r>
          </w:p>
        </w:tc>
      </w:tr>
      <w:tr w:rsidR="00EA57A7" w:rsidRPr="00330E3C" w:rsidTr="00330E3C">
        <w:trPr>
          <w:cantSplit/>
          <w:tblHeader/>
        </w:trPr>
        <w:tc>
          <w:tcPr>
            <w:tcW w:w="3600" w:type="dxa"/>
          </w:tcPr>
          <w:p w:rsidR="00EA57A7" w:rsidRPr="00B2295B" w:rsidRDefault="00EA57A7" w:rsidP="008D5C71">
            <w:pPr>
              <w:pStyle w:val="AMODTable"/>
            </w:pPr>
            <w:r w:rsidRPr="00B2295B">
              <w:t>A person required to supervise</w:t>
            </w:r>
            <w:r>
              <w:t>:</w:t>
            </w:r>
          </w:p>
        </w:tc>
        <w:tc>
          <w:tcPr>
            <w:tcW w:w="2520" w:type="dxa"/>
          </w:tcPr>
          <w:p w:rsidR="00EA57A7" w:rsidRPr="00B2295B" w:rsidRDefault="00EA57A7" w:rsidP="008D5C71">
            <w:pPr>
              <w:pStyle w:val="AMODTable"/>
              <w:jc w:val="center"/>
            </w:pPr>
          </w:p>
        </w:tc>
      </w:tr>
      <w:tr w:rsidR="000863E3" w:rsidRPr="00330E3C" w:rsidTr="00330E3C">
        <w:tc>
          <w:tcPr>
            <w:tcW w:w="3600" w:type="dxa"/>
          </w:tcPr>
          <w:p w:rsidR="000863E3" w:rsidRPr="00330E3C" w:rsidRDefault="000863E3" w:rsidP="008D5C71">
            <w:pPr>
              <w:pStyle w:val="AMODTable"/>
              <w:rPr>
                <w:iCs/>
              </w:rPr>
            </w:pPr>
            <w:r w:rsidRPr="00B2295B">
              <w:t xml:space="preserve">up to </w:t>
            </w:r>
            <w:r w:rsidR="000D2123">
              <w:t>5</w:t>
            </w:r>
            <w:r w:rsidRPr="00B2295B">
              <w:t xml:space="preserve"> employees</w:t>
            </w:r>
          </w:p>
        </w:tc>
        <w:tc>
          <w:tcPr>
            <w:tcW w:w="2520" w:type="dxa"/>
          </w:tcPr>
          <w:p w:rsidR="000863E3" w:rsidRPr="00330E3C" w:rsidRDefault="000863E3" w:rsidP="008D5C71">
            <w:pPr>
              <w:pStyle w:val="AMODTable"/>
              <w:jc w:val="center"/>
              <w:rPr>
                <w:iCs/>
              </w:rPr>
            </w:pPr>
            <w:r w:rsidRPr="00B2295B">
              <w:t>2</w:t>
            </w:r>
            <w:r w:rsidR="0002212C">
              <w:t>.00</w:t>
            </w:r>
          </w:p>
        </w:tc>
      </w:tr>
      <w:tr w:rsidR="000863E3" w:rsidRPr="00330E3C" w:rsidTr="00330E3C">
        <w:tc>
          <w:tcPr>
            <w:tcW w:w="3600" w:type="dxa"/>
          </w:tcPr>
          <w:p w:rsidR="000863E3" w:rsidRPr="00330E3C" w:rsidRDefault="000D2123" w:rsidP="008D5C71">
            <w:pPr>
              <w:pStyle w:val="AMODTable"/>
              <w:rPr>
                <w:iCs/>
              </w:rPr>
            </w:pPr>
            <w:r>
              <w:t>6</w:t>
            </w:r>
            <w:r w:rsidR="000863E3" w:rsidRPr="00B2295B">
              <w:t xml:space="preserve"> to </w:t>
            </w:r>
            <w:r w:rsidR="00964576">
              <w:t>10</w:t>
            </w:r>
            <w:r w:rsidR="000863E3" w:rsidRPr="00B2295B">
              <w:t xml:space="preserve"> employees</w:t>
            </w:r>
          </w:p>
        </w:tc>
        <w:tc>
          <w:tcPr>
            <w:tcW w:w="2520" w:type="dxa"/>
          </w:tcPr>
          <w:p w:rsidR="000863E3" w:rsidRPr="00330E3C" w:rsidRDefault="000863E3" w:rsidP="008D5C71">
            <w:pPr>
              <w:pStyle w:val="AMODTable"/>
              <w:jc w:val="center"/>
              <w:rPr>
                <w:iCs/>
              </w:rPr>
            </w:pPr>
            <w:r w:rsidRPr="00B2295B">
              <w:t>2.75</w:t>
            </w:r>
          </w:p>
        </w:tc>
      </w:tr>
      <w:tr w:rsidR="000863E3" w:rsidRPr="00330E3C" w:rsidTr="00330E3C">
        <w:tc>
          <w:tcPr>
            <w:tcW w:w="3600" w:type="dxa"/>
          </w:tcPr>
          <w:p w:rsidR="000863E3" w:rsidRPr="00330E3C" w:rsidRDefault="00964576" w:rsidP="008D5C71">
            <w:pPr>
              <w:pStyle w:val="AMODTable"/>
              <w:rPr>
                <w:iCs/>
              </w:rPr>
            </w:pPr>
            <w:r>
              <w:lastRenderedPageBreak/>
              <w:t>11</w:t>
            </w:r>
            <w:r w:rsidR="000863E3" w:rsidRPr="00B2295B">
              <w:t xml:space="preserve"> to </w:t>
            </w:r>
            <w:r>
              <w:t xml:space="preserve">20 </w:t>
            </w:r>
            <w:r w:rsidR="000863E3" w:rsidRPr="00B2295B">
              <w:t>employees</w:t>
            </w:r>
          </w:p>
        </w:tc>
        <w:tc>
          <w:tcPr>
            <w:tcW w:w="2520" w:type="dxa"/>
          </w:tcPr>
          <w:p w:rsidR="000863E3" w:rsidRPr="00330E3C" w:rsidRDefault="000863E3" w:rsidP="008D5C71">
            <w:pPr>
              <w:pStyle w:val="AMODTable"/>
              <w:jc w:val="center"/>
              <w:rPr>
                <w:iCs/>
              </w:rPr>
            </w:pPr>
            <w:r w:rsidRPr="00B2295B">
              <w:t>3.1</w:t>
            </w:r>
            <w:r w:rsidR="0002212C">
              <w:t>0</w:t>
            </w:r>
          </w:p>
        </w:tc>
      </w:tr>
      <w:tr w:rsidR="000863E3" w:rsidRPr="00330E3C" w:rsidTr="00330E3C">
        <w:tc>
          <w:tcPr>
            <w:tcW w:w="3600" w:type="dxa"/>
          </w:tcPr>
          <w:p w:rsidR="000863E3" w:rsidRPr="00B2295B" w:rsidRDefault="000863E3" w:rsidP="008D5C71">
            <w:pPr>
              <w:pStyle w:val="AMODTable"/>
            </w:pPr>
            <w:r w:rsidRPr="00B2295B">
              <w:t>more than 20 employees</w:t>
            </w:r>
          </w:p>
        </w:tc>
        <w:tc>
          <w:tcPr>
            <w:tcW w:w="2520" w:type="dxa"/>
          </w:tcPr>
          <w:p w:rsidR="000863E3" w:rsidRPr="00B2295B" w:rsidRDefault="000863E3" w:rsidP="008D5C71">
            <w:pPr>
              <w:pStyle w:val="AMODTable"/>
              <w:jc w:val="center"/>
            </w:pPr>
            <w:r w:rsidRPr="00B2295B">
              <w:t>5.2</w:t>
            </w:r>
            <w:r w:rsidR="0002212C">
              <w:t>0</w:t>
            </w:r>
          </w:p>
        </w:tc>
      </w:tr>
    </w:tbl>
    <w:p w:rsidR="0004382C" w:rsidRDefault="0004382C" w:rsidP="00B7274E">
      <w:pPr>
        <w:pStyle w:val="Level2Bold"/>
      </w:pPr>
      <w:r w:rsidRPr="00B2295B">
        <w:t>Allowance for disabilities associated with the performance of particular tasks or work in particular conditions or locations</w:t>
      </w:r>
    </w:p>
    <w:p w:rsidR="0004382C" w:rsidRDefault="0004382C" w:rsidP="00A0647D">
      <w:pPr>
        <w:pStyle w:val="Level3Bold"/>
      </w:pPr>
      <w:bookmarkStart w:id="283" w:name="_Ref249956182"/>
      <w:r w:rsidRPr="00B2295B">
        <w:t>Broken periods of work</w:t>
      </w:r>
      <w:bookmarkEnd w:id="283"/>
    </w:p>
    <w:p w:rsidR="002F79C9" w:rsidRDefault="002F79C9" w:rsidP="002F79C9">
      <w:pPr>
        <w:pStyle w:val="History"/>
      </w:pPr>
      <w:r>
        <w:t xml:space="preserve">[21.3(a) substituted by </w:t>
      </w:r>
      <w:hyperlink r:id="rId234" w:history="1">
        <w:r>
          <w:rPr>
            <w:rStyle w:val="Hyperlink"/>
          </w:rPr>
          <w:t>PR994455</w:t>
        </w:r>
      </w:hyperlink>
      <w:r>
        <w:t xml:space="preserve"> from 01Jan10]</w:t>
      </w:r>
    </w:p>
    <w:p w:rsidR="00E41BB0" w:rsidRPr="00AB7E02" w:rsidRDefault="00E41BB0" w:rsidP="00E41BB0">
      <w:pPr>
        <w:pStyle w:val="Block2"/>
        <w:rPr>
          <w:lang w:val="en-US"/>
        </w:rPr>
      </w:pPr>
      <w:r w:rsidRPr="00AB7E02">
        <w:rPr>
          <w:lang w:val="en-US"/>
        </w:rPr>
        <w:t>Employees other than casuals who have a b</w:t>
      </w:r>
      <w:r w:rsidR="00997C84" w:rsidRPr="00AB7E02">
        <w:rPr>
          <w:lang w:val="en-US"/>
        </w:rPr>
        <w:t>roken work day must receive an </w:t>
      </w:r>
      <w:r w:rsidRPr="00AB7E02">
        <w:rPr>
          <w:lang w:val="en-US"/>
        </w:rPr>
        <w:t>additional allowance as fo</w:t>
      </w:r>
      <w:r w:rsidR="006739D7">
        <w:rPr>
          <w:lang w:val="en-US"/>
        </w:rPr>
        <w:t>llows:</w:t>
      </w:r>
    </w:p>
    <w:p w:rsidR="00E41BB0" w:rsidRPr="00AB7E02" w:rsidRDefault="00E41BB0" w:rsidP="00E41BB0">
      <w:pPr>
        <w:pStyle w:val="Bullet2"/>
        <w:rPr>
          <w:lang w:val="en-US"/>
        </w:rPr>
      </w:pPr>
      <w:r w:rsidRPr="00AB7E02">
        <w:rPr>
          <w:lang w:val="en-US"/>
        </w:rPr>
        <w:t xml:space="preserve">where the time between periods of work is two hours and up to three hours—an allowance per day equal to 0.33% of the </w:t>
      </w:r>
      <w:hyperlink w:anchor="standard_rate" w:history="1">
        <w:r w:rsidRPr="00535472">
          <w:rPr>
            <w:rStyle w:val="Hyperlink"/>
            <w:lang w:val="en-US"/>
          </w:rPr>
          <w:t>standard weekly rate</w:t>
        </w:r>
      </w:hyperlink>
      <w:r w:rsidRPr="00AB7E02">
        <w:rPr>
          <w:lang w:val="en-US"/>
        </w:rPr>
        <w:t xml:space="preserve">; or </w:t>
      </w:r>
    </w:p>
    <w:p w:rsidR="00E41BB0" w:rsidRPr="00AB7E02" w:rsidRDefault="00E41BB0" w:rsidP="00E41BB0">
      <w:pPr>
        <w:pStyle w:val="Bullet2"/>
        <w:rPr>
          <w:lang w:val="en-US"/>
        </w:rPr>
      </w:pPr>
      <w:r w:rsidRPr="00AB7E02">
        <w:rPr>
          <w:lang w:val="en-US"/>
        </w:rPr>
        <w:t>where the time between periods of work is more than three hours—an allowance</w:t>
      </w:r>
      <w:r w:rsidRPr="00AB7E02">
        <w:rPr>
          <w:color w:val="008080"/>
          <w:lang w:val="en-US"/>
        </w:rPr>
        <w:t xml:space="preserve"> </w:t>
      </w:r>
      <w:r w:rsidR="0002212C">
        <w:rPr>
          <w:lang w:val="en-US"/>
        </w:rPr>
        <w:t xml:space="preserve">per day equal to 0.5% of </w:t>
      </w:r>
      <w:r w:rsidRPr="00AB7E02">
        <w:rPr>
          <w:lang w:val="en-US"/>
        </w:rPr>
        <w:t xml:space="preserve">the </w:t>
      </w:r>
      <w:hyperlink w:anchor="standard_rate" w:history="1">
        <w:r w:rsidRPr="00535472">
          <w:rPr>
            <w:rStyle w:val="Hyperlink"/>
            <w:lang w:val="en-US"/>
          </w:rPr>
          <w:t>standard weekly rate</w:t>
        </w:r>
      </w:hyperlink>
      <w:r w:rsidR="00AB0B48" w:rsidRPr="00AB7E02">
        <w:rPr>
          <w:lang w:val="en-US"/>
        </w:rPr>
        <w:t>.</w:t>
      </w:r>
    </w:p>
    <w:p w:rsidR="00ED19C4" w:rsidRPr="00B2295B" w:rsidRDefault="00ED19C4" w:rsidP="002B6805">
      <w:pPr>
        <w:pStyle w:val="Level3Bold"/>
      </w:pPr>
      <w:r w:rsidRPr="00B2295B">
        <w:t xml:space="preserve">Overnight </w:t>
      </w:r>
      <w:r w:rsidR="001C2EA7" w:rsidRPr="00B2295B">
        <w:t>stay allowance</w:t>
      </w:r>
    </w:p>
    <w:p w:rsidR="00ED19C4" w:rsidRPr="00B2295B" w:rsidRDefault="00ED19C4" w:rsidP="002B6805">
      <w:pPr>
        <w:pStyle w:val="Block2"/>
      </w:pPr>
      <w:r w:rsidRPr="00B2295B">
        <w:t xml:space="preserve">Where an employee </w:t>
      </w:r>
      <w:r w:rsidRPr="00B2295B">
        <w:rPr>
          <w:rStyle w:val="Block3Char"/>
        </w:rPr>
        <w:t>i</w:t>
      </w:r>
      <w:r w:rsidRPr="00B2295B">
        <w:t>s requested to stay on the employer’s premises for the purpose of</w:t>
      </w:r>
      <w:r w:rsidR="002B6805" w:rsidRPr="00B2295B">
        <w:t xml:space="preserve"> </w:t>
      </w:r>
      <w:r w:rsidRPr="00B2295B">
        <w:t>providing prompt assistance to guests outside of ordinary business operating hours, the</w:t>
      </w:r>
      <w:r w:rsidR="002B6805" w:rsidRPr="00B2295B">
        <w:t xml:space="preserve"> </w:t>
      </w:r>
      <w:r w:rsidRPr="00B2295B">
        <w:t xml:space="preserve">following arrangements </w:t>
      </w:r>
      <w:r w:rsidR="001D1C57">
        <w:t xml:space="preserve">will </w:t>
      </w:r>
      <w:r w:rsidRPr="00B2295B">
        <w:t>apply:</w:t>
      </w:r>
    </w:p>
    <w:p w:rsidR="00ED19C4" w:rsidRPr="00B2295B" w:rsidRDefault="001D1C57" w:rsidP="002B6805">
      <w:pPr>
        <w:pStyle w:val="Level4"/>
      </w:pPr>
      <w:r>
        <w:t>The employee will</w:t>
      </w:r>
      <w:r w:rsidR="00ED19C4" w:rsidRPr="00B2295B">
        <w:t xml:space="preserve"> be paid an amount </w:t>
      </w:r>
      <w:r w:rsidR="000D0B7E" w:rsidRPr="00B2295B">
        <w:t xml:space="preserve">equal to 6% of the </w:t>
      </w:r>
      <w:hyperlink w:anchor="standard_rate" w:history="1">
        <w:r w:rsidR="000D0B7E" w:rsidRPr="00535472">
          <w:rPr>
            <w:rStyle w:val="Hyperlink"/>
          </w:rPr>
          <w:t>standard weekly rate</w:t>
        </w:r>
      </w:hyperlink>
      <w:r w:rsidR="000D0B7E" w:rsidRPr="00B2295B">
        <w:t xml:space="preserve"> </w:t>
      </w:r>
      <w:r w:rsidR="00ED19C4" w:rsidRPr="00B2295B">
        <w:t>per overnight stay period;</w:t>
      </w:r>
    </w:p>
    <w:p w:rsidR="00ED19C4" w:rsidRPr="00B2295B" w:rsidRDefault="001C2EA7" w:rsidP="002B6805">
      <w:pPr>
        <w:pStyle w:val="Level4"/>
      </w:pPr>
      <w:r>
        <w:t>T</w:t>
      </w:r>
      <w:r w:rsidR="001D1C57">
        <w:t>his payment will</w:t>
      </w:r>
      <w:r w:rsidR="00ED19C4" w:rsidRPr="00B2295B">
        <w:t xml:space="preserve"> be deemed to provide compensation for the overnight stay and</w:t>
      </w:r>
      <w:r>
        <w:t xml:space="preserve"> </w:t>
      </w:r>
      <w:r w:rsidR="00ED19C4" w:rsidRPr="00B2295B">
        <w:t>also includes compensation for all work necessarily undertaken by an employee up to</w:t>
      </w:r>
      <w:r w:rsidR="002B6805" w:rsidRPr="00B2295B">
        <w:t xml:space="preserve"> </w:t>
      </w:r>
      <w:r w:rsidR="00ED19C4" w:rsidRPr="00B2295B">
        <w:t>an hour’s duration;</w:t>
      </w:r>
    </w:p>
    <w:p w:rsidR="00ED19C4" w:rsidRPr="00B2295B" w:rsidRDefault="001C2EA7" w:rsidP="002B6805">
      <w:pPr>
        <w:pStyle w:val="Level4"/>
      </w:pPr>
      <w:r>
        <w:t>A</w:t>
      </w:r>
      <w:r w:rsidR="00ED19C4" w:rsidRPr="00B2295B">
        <w:t>ny work necessarily performed during an overnight stay period by an employee in</w:t>
      </w:r>
      <w:r w:rsidR="002B6805" w:rsidRPr="00B2295B">
        <w:t xml:space="preserve"> </w:t>
      </w:r>
      <w:r w:rsidR="00ED19C4" w:rsidRPr="00B2295B">
        <w:t xml:space="preserve">excess of a total of one hour’s duration </w:t>
      </w:r>
      <w:r w:rsidR="001D1C57">
        <w:t>must</w:t>
      </w:r>
      <w:r w:rsidR="00ED19C4" w:rsidRPr="00B2295B">
        <w:t xml:space="preserve"> be paid for at the rate of 150%;</w:t>
      </w:r>
      <w:r>
        <w:t xml:space="preserve"> and</w:t>
      </w:r>
    </w:p>
    <w:p w:rsidR="00ED19C4" w:rsidRDefault="001C2EA7" w:rsidP="002B6805">
      <w:pPr>
        <w:pStyle w:val="Level4"/>
      </w:pPr>
      <w:r>
        <w:t>T</w:t>
      </w:r>
      <w:r w:rsidR="00ED19C4" w:rsidRPr="00B2295B">
        <w:t>ime worked in acco</w:t>
      </w:r>
      <w:r w:rsidR="001D1C57">
        <w:t>rdance with this provision will</w:t>
      </w:r>
      <w:r w:rsidR="00ED19C4" w:rsidRPr="00B2295B">
        <w:t xml:space="preserve"> not be taken into account for the</w:t>
      </w:r>
      <w:r w:rsidR="002B6805" w:rsidRPr="00B2295B">
        <w:t xml:space="preserve"> </w:t>
      </w:r>
      <w:r w:rsidR="00ED19C4" w:rsidRPr="00B2295B">
        <w:t xml:space="preserve">purposes of </w:t>
      </w:r>
      <w:r w:rsidRPr="00B2295B">
        <w:t>hours of work, overtime, l</w:t>
      </w:r>
      <w:r w:rsidR="00ED19C4" w:rsidRPr="00B2295B">
        <w:t>eave accruals and the like.</w:t>
      </w:r>
    </w:p>
    <w:p w:rsidR="00305328" w:rsidRPr="0026408E" w:rsidRDefault="003A19E7" w:rsidP="006E76D9">
      <w:pPr>
        <w:keepNext/>
        <w:keepLines/>
        <w:tabs>
          <w:tab w:val="left" w:pos="851"/>
          <w:tab w:val="left" w:pos="1134"/>
        </w:tabs>
        <w:rPr>
          <w:b/>
        </w:rPr>
      </w:pPr>
      <w:bookmarkStart w:id="284" w:name="_Ref256692146"/>
      <w:r w:rsidRPr="0026408E">
        <w:rPr>
          <w:b/>
        </w:rPr>
        <w:t>21.4</w:t>
      </w:r>
      <w:r w:rsidRPr="0026408E">
        <w:rPr>
          <w:b/>
        </w:rPr>
        <w:tab/>
      </w:r>
      <w:r w:rsidR="00851804" w:rsidRPr="0026408E">
        <w:rPr>
          <w:b/>
        </w:rPr>
        <w:t>District allowances</w:t>
      </w:r>
      <w:bookmarkEnd w:id="284"/>
    </w:p>
    <w:p w:rsidR="002F79C9" w:rsidRDefault="002F79C9" w:rsidP="006E76D9">
      <w:pPr>
        <w:pStyle w:val="History"/>
        <w:keepLines/>
      </w:pPr>
      <w:r>
        <w:t>[21.4</w:t>
      </w:r>
      <w:r w:rsidR="0053026B">
        <w:t xml:space="preserve"> varied</w:t>
      </w:r>
      <w:r>
        <w:t xml:space="preserve"> by </w:t>
      </w:r>
      <w:hyperlink r:id="rId235" w:history="1">
        <w:r>
          <w:rPr>
            <w:rStyle w:val="Hyperlink"/>
          </w:rPr>
          <w:t>PR994455</w:t>
        </w:r>
      </w:hyperlink>
      <w:r w:rsidR="003A19E7">
        <w:t xml:space="preserve">; deleted by </w:t>
      </w:r>
      <w:hyperlink r:id="rId236" w:history="1">
        <w:r w:rsidR="003A19E7">
          <w:rPr>
            <w:rStyle w:val="Hyperlink"/>
          </w:rPr>
          <w:t>PR561478</w:t>
        </w:r>
      </w:hyperlink>
      <w:r w:rsidR="003A19E7">
        <w:t xml:space="preserve"> ppc 05Mar15</w:t>
      </w:r>
      <w:r>
        <w:t>]</w:t>
      </w:r>
    </w:p>
    <w:p w:rsidR="00054E11" w:rsidRPr="0026408E" w:rsidRDefault="0026408E" w:rsidP="0026408E">
      <w:pPr>
        <w:tabs>
          <w:tab w:val="left" w:pos="851"/>
        </w:tabs>
        <w:rPr>
          <w:b/>
        </w:rPr>
      </w:pPr>
      <w:bookmarkStart w:id="285" w:name="_Ref217441000"/>
      <w:r w:rsidRPr="0026408E">
        <w:rPr>
          <w:b/>
        </w:rPr>
        <w:t>21.5</w:t>
      </w:r>
      <w:r w:rsidRPr="0026408E">
        <w:rPr>
          <w:b/>
        </w:rPr>
        <w:tab/>
      </w:r>
      <w:r w:rsidR="00054E11" w:rsidRPr="0026408E">
        <w:rPr>
          <w:b/>
        </w:rPr>
        <w:t>Accident pay</w:t>
      </w:r>
      <w:bookmarkEnd w:id="285"/>
    </w:p>
    <w:p w:rsidR="00F90F5C" w:rsidRDefault="00F90F5C" w:rsidP="00F90F5C">
      <w:pPr>
        <w:pStyle w:val="History"/>
      </w:pPr>
      <w:r>
        <w:lastRenderedPageBreak/>
        <w:t>[21</w:t>
      </w:r>
      <w:r w:rsidR="0053026B">
        <w:t xml:space="preserve"> </w:t>
      </w:r>
      <w:r>
        <w:t xml:space="preserve">varied by </w:t>
      </w:r>
      <w:hyperlink r:id="rId237" w:history="1">
        <w:r>
          <w:rPr>
            <w:rStyle w:val="Hyperlink"/>
          </w:rPr>
          <w:t>PR994455</w:t>
        </w:r>
      </w:hyperlink>
      <w:r>
        <w:t xml:space="preserve">; substituted by </w:t>
      </w:r>
      <w:hyperlink r:id="rId238" w:history="1">
        <w:r w:rsidR="00A31958">
          <w:rPr>
            <w:rStyle w:val="Hyperlink"/>
          </w:rPr>
          <w:t>PR505248</w:t>
        </w:r>
      </w:hyperlink>
      <w:r w:rsidR="003A19E7">
        <w:t xml:space="preserve">; deleted by </w:t>
      </w:r>
      <w:hyperlink r:id="rId239" w:history="1">
        <w:r w:rsidR="003A19E7">
          <w:rPr>
            <w:rStyle w:val="Hyperlink"/>
          </w:rPr>
          <w:t>PR561478</w:t>
        </w:r>
      </w:hyperlink>
      <w:r w:rsidR="003A19E7">
        <w:t xml:space="preserve"> ppc 05Mar15]</w:t>
      </w:r>
    </w:p>
    <w:p w:rsidR="0004382C" w:rsidRDefault="0004382C" w:rsidP="0004382C">
      <w:pPr>
        <w:pStyle w:val="Level1"/>
      </w:pPr>
      <w:bookmarkStart w:id="286" w:name="_Toc208901319"/>
      <w:bookmarkStart w:id="287" w:name="_Toc208901565"/>
      <w:bookmarkStart w:id="288" w:name="_Toc208975984"/>
      <w:bookmarkStart w:id="289" w:name="_Toc208979901"/>
      <w:bookmarkStart w:id="290" w:name="_Toc208980970"/>
      <w:bookmarkStart w:id="291" w:name="_Toc213826168"/>
      <w:bookmarkStart w:id="292" w:name="_Toc216161231"/>
      <w:bookmarkStart w:id="293" w:name="_Toc37314750"/>
      <w:r w:rsidRPr="00B2295B">
        <w:t>Supported wage system</w:t>
      </w:r>
      <w:bookmarkEnd w:id="286"/>
      <w:bookmarkEnd w:id="287"/>
      <w:bookmarkEnd w:id="288"/>
      <w:bookmarkEnd w:id="289"/>
      <w:bookmarkEnd w:id="290"/>
      <w:bookmarkEnd w:id="291"/>
      <w:bookmarkEnd w:id="292"/>
      <w:bookmarkEnd w:id="293"/>
    </w:p>
    <w:p w:rsidR="008239E4" w:rsidRPr="008239E4" w:rsidRDefault="008239E4" w:rsidP="008239E4">
      <w:pPr>
        <w:pStyle w:val="History"/>
      </w:pPr>
      <w:r>
        <w:t xml:space="preserve">[Varied by </w:t>
      </w:r>
      <w:hyperlink r:id="rId240" w:history="1">
        <w:r w:rsidRPr="008239E4">
          <w:rPr>
            <w:rStyle w:val="Hyperlink"/>
          </w:rPr>
          <w:t>PR992056</w:t>
        </w:r>
      </w:hyperlink>
      <w:r>
        <w:t>]</w:t>
      </w:r>
    </w:p>
    <w:p w:rsidR="0004382C" w:rsidRPr="00B2295B" w:rsidRDefault="007A2ECC" w:rsidP="0004382C">
      <w:r>
        <w:t xml:space="preserve">See </w:t>
      </w:r>
      <w:r w:rsidR="0086684C">
        <w:fldChar w:fldCharType="begin"/>
      </w:r>
      <w:r w:rsidR="00F75549">
        <w:instrText xml:space="preserve"> REF _Ref249954874 \w \h </w:instrText>
      </w:r>
      <w:r w:rsidR="0086684C">
        <w:fldChar w:fldCharType="separate"/>
      </w:r>
      <w:r w:rsidR="00C531C2">
        <w:t>Schedule E</w:t>
      </w:r>
      <w:r w:rsidR="0086684C">
        <w:fldChar w:fldCharType="end"/>
      </w:r>
    </w:p>
    <w:p w:rsidR="0004382C" w:rsidRDefault="0004382C" w:rsidP="0004382C">
      <w:pPr>
        <w:pStyle w:val="Level1"/>
      </w:pPr>
      <w:bookmarkStart w:id="294" w:name="_Toc208901320"/>
      <w:bookmarkStart w:id="295" w:name="_Toc208901566"/>
      <w:bookmarkStart w:id="296" w:name="_Toc208975985"/>
      <w:bookmarkStart w:id="297" w:name="_Toc208979902"/>
      <w:bookmarkStart w:id="298" w:name="_Toc208980971"/>
      <w:bookmarkStart w:id="299" w:name="_Toc213826169"/>
      <w:bookmarkStart w:id="300" w:name="_Toc216161232"/>
      <w:bookmarkStart w:id="301" w:name="_Ref485723515"/>
      <w:bookmarkStart w:id="302" w:name="_Ref485723531"/>
      <w:bookmarkStart w:id="303" w:name="_Ref485723573"/>
      <w:bookmarkStart w:id="304" w:name="_Ref485723585"/>
      <w:bookmarkStart w:id="305" w:name="_Ref516401981"/>
      <w:bookmarkStart w:id="306" w:name="_Ref516401985"/>
      <w:bookmarkStart w:id="307" w:name="_Ref10817525"/>
      <w:bookmarkStart w:id="308" w:name="_Ref10817548"/>
      <w:bookmarkStart w:id="309" w:name="_Toc37314751"/>
      <w:r w:rsidRPr="00B2295B">
        <w:t>National training wage</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8239E4" w:rsidRDefault="008239E4" w:rsidP="00504AAA">
      <w:pPr>
        <w:pStyle w:val="History"/>
      </w:pPr>
      <w:r>
        <w:t>[</w:t>
      </w:r>
      <w:r w:rsidRPr="00270411">
        <w:t xml:space="preserve">Varied by </w:t>
      </w:r>
      <w:hyperlink r:id="rId241" w:history="1">
        <w:r w:rsidRPr="00270411">
          <w:rPr>
            <w:rStyle w:val="Hyperlink"/>
            <w:szCs w:val="20"/>
          </w:rPr>
          <w:t>PR992056</w:t>
        </w:r>
      </w:hyperlink>
      <w:r w:rsidR="00270411" w:rsidRPr="00270411">
        <w:rPr>
          <w:rStyle w:val="Hyperlink"/>
          <w:color w:val="auto"/>
          <w:szCs w:val="20"/>
          <w:u w:val="none"/>
        </w:rPr>
        <w:t xml:space="preserve">; substituted by </w:t>
      </w:r>
      <w:hyperlink r:id="rId242" w:history="1">
        <w:r w:rsidR="00270411" w:rsidRPr="00270411">
          <w:rPr>
            <w:rStyle w:val="Hyperlink"/>
            <w:szCs w:val="20"/>
          </w:rPr>
          <w:t>PR593806</w:t>
        </w:r>
      </w:hyperlink>
      <w:r w:rsidR="00270411" w:rsidRPr="00270411">
        <w:t xml:space="preserve"> ppc 01Jul17</w:t>
      </w:r>
      <w:r w:rsidR="00504AAA">
        <w:t xml:space="preserve">; varied by </w:t>
      </w:r>
      <w:hyperlink r:id="rId243" w:history="1">
        <w:r w:rsidR="00504AAA" w:rsidRPr="00617940">
          <w:rPr>
            <w:rStyle w:val="Hyperlink"/>
          </w:rPr>
          <w:t>PR606333</w:t>
        </w:r>
      </w:hyperlink>
      <w:r w:rsidR="003A428F" w:rsidRPr="00617940">
        <w:t xml:space="preserve">, </w:t>
      </w:r>
      <w:hyperlink r:id="rId244" w:history="1">
        <w:r w:rsidR="00E83845" w:rsidRPr="00BB6367">
          <w:rPr>
            <w:rStyle w:val="Hyperlink"/>
          </w:rPr>
          <w:t>PR707419</w:t>
        </w:r>
      </w:hyperlink>
      <w:r w:rsidR="00E83845" w:rsidRPr="00E83845">
        <w:t>]</w:t>
      </w:r>
    </w:p>
    <w:p w:rsidR="00956AA0" w:rsidRDefault="00956AA0" w:rsidP="00956AA0">
      <w:pPr>
        <w:pStyle w:val="Level2"/>
      </w:pPr>
      <w:r>
        <w:t xml:space="preserve">Schedule E to the </w:t>
      </w:r>
      <w:r>
        <w:rPr>
          <w:i/>
        </w:rPr>
        <w:t>Miscellaneous Award 2010</w:t>
      </w:r>
      <w:r>
        <w:t xml:space="preserve"> sets out minimum wage rates and conditions for employees undertaking traineeships.</w:t>
      </w:r>
    </w:p>
    <w:p w:rsidR="00BE55CF" w:rsidRPr="00BE55CF" w:rsidRDefault="00BE55CF" w:rsidP="00BE55CF">
      <w:pPr>
        <w:pStyle w:val="History"/>
      </w:pPr>
      <w:r>
        <w:t>[</w:t>
      </w:r>
      <w:r w:rsidR="00055723">
        <w:t>23.2 v</w:t>
      </w:r>
      <w:r>
        <w:t xml:space="preserve">aried by </w:t>
      </w:r>
      <w:hyperlink r:id="rId245" w:history="1">
        <w:r>
          <w:rPr>
            <w:rStyle w:val="Hyperlink"/>
          </w:rPr>
          <w:t>PR606333</w:t>
        </w:r>
      </w:hyperlink>
      <w:r w:rsidR="00C92DC0">
        <w:t xml:space="preserve">, </w:t>
      </w:r>
      <w:hyperlink r:id="rId246" w:history="1">
        <w:r w:rsidR="00C92DC0" w:rsidRPr="00F757CF">
          <w:rPr>
            <w:rStyle w:val="Hyperlink"/>
          </w:rPr>
          <w:t>PR707419</w:t>
        </w:r>
      </w:hyperlink>
      <w:r w:rsidR="00C92DC0">
        <w:t xml:space="preserve"> ppc 01Jul19]</w:t>
      </w:r>
    </w:p>
    <w:p w:rsidR="00956AA0" w:rsidRPr="00956AA0" w:rsidRDefault="00956AA0" w:rsidP="00956AA0">
      <w:pPr>
        <w:pStyle w:val="Level2"/>
        <w:rPr>
          <w:b/>
        </w:rPr>
      </w:pPr>
      <w:r>
        <w:t xml:space="preserve">This award incorporates the terms of Schedule E to the </w:t>
      </w:r>
      <w:r w:rsidRPr="00956AA0">
        <w:rPr>
          <w:i/>
        </w:rPr>
        <w:t xml:space="preserve">Miscellaneous Award 2010 </w:t>
      </w:r>
      <w:r w:rsidR="00262BC5">
        <w:t>as at 1 July 2019</w:t>
      </w:r>
      <w:r>
        <w:t>.</w:t>
      </w:r>
      <w:r w:rsidRPr="00BA3D21">
        <w:t xml:space="preserve"> Provided that any reference to “this award” in Schedule E to the </w:t>
      </w:r>
      <w:r w:rsidRPr="00956AA0">
        <w:rPr>
          <w:i/>
        </w:rPr>
        <w:t>Miscellaneous Award 2010</w:t>
      </w:r>
      <w:r w:rsidRPr="00BA3D21">
        <w:t xml:space="preserve"> is to be read as referring to the </w:t>
      </w:r>
      <w:r w:rsidRPr="00956AA0">
        <w:rPr>
          <w:i/>
          <w:noProof/>
        </w:rPr>
        <w:t>Hospitality Industry (General) Award 2010</w:t>
      </w:r>
      <w:r w:rsidRPr="00956AA0">
        <w:rPr>
          <w:i/>
        </w:rPr>
        <w:t xml:space="preserve"> </w:t>
      </w:r>
      <w:r w:rsidRPr="00BA3D21">
        <w:t xml:space="preserve">and not the </w:t>
      </w:r>
      <w:r w:rsidRPr="00956AA0">
        <w:rPr>
          <w:i/>
        </w:rPr>
        <w:t>Miscellaneous Award 2010.</w:t>
      </w:r>
    </w:p>
    <w:p w:rsidR="0004382C" w:rsidRDefault="001C2EA7" w:rsidP="0004382C">
      <w:pPr>
        <w:pStyle w:val="Level1"/>
      </w:pPr>
      <w:bookmarkStart w:id="310" w:name="_Toc208901321"/>
      <w:bookmarkStart w:id="311" w:name="_Toc208901567"/>
      <w:bookmarkStart w:id="312" w:name="_Toc208975986"/>
      <w:bookmarkStart w:id="313" w:name="_Toc208979903"/>
      <w:bookmarkStart w:id="314" w:name="_Toc208980972"/>
      <w:bookmarkStart w:id="315" w:name="_Toc213826170"/>
      <w:bookmarkStart w:id="316" w:name="_Toc216161233"/>
      <w:bookmarkStart w:id="317" w:name="_Toc37314752"/>
      <w:r>
        <w:t>School-</w:t>
      </w:r>
      <w:r w:rsidR="0004382C" w:rsidRPr="00B2295B">
        <w:t>based apprenticeship</w:t>
      </w:r>
      <w:bookmarkEnd w:id="310"/>
      <w:bookmarkEnd w:id="311"/>
      <w:bookmarkEnd w:id="312"/>
      <w:bookmarkEnd w:id="313"/>
      <w:bookmarkEnd w:id="314"/>
      <w:bookmarkEnd w:id="315"/>
      <w:bookmarkEnd w:id="316"/>
      <w:bookmarkEnd w:id="317"/>
    </w:p>
    <w:p w:rsidR="008239E4" w:rsidRPr="008239E4" w:rsidRDefault="008239E4" w:rsidP="008239E4">
      <w:pPr>
        <w:pStyle w:val="History"/>
      </w:pPr>
      <w:r>
        <w:t xml:space="preserve">[Varied by </w:t>
      </w:r>
      <w:hyperlink r:id="rId247" w:history="1">
        <w:r w:rsidRPr="008239E4">
          <w:rPr>
            <w:rStyle w:val="Hyperlink"/>
          </w:rPr>
          <w:t>PR992056</w:t>
        </w:r>
      </w:hyperlink>
      <w:r>
        <w:t>]</w:t>
      </w:r>
    </w:p>
    <w:p w:rsidR="0004382C" w:rsidRPr="00B2295B" w:rsidRDefault="00E14D63" w:rsidP="0004382C">
      <w:r>
        <w:t>See</w:t>
      </w:r>
      <w:r w:rsidR="00AE2C28" w:rsidRPr="00B2295B">
        <w:t xml:space="preserve"> </w:t>
      </w:r>
      <w:r w:rsidR="0086684C">
        <w:fldChar w:fldCharType="begin"/>
      </w:r>
      <w:r w:rsidR="00F75549">
        <w:instrText xml:space="preserve"> REF _Ref249954898 \w \h </w:instrText>
      </w:r>
      <w:r w:rsidR="0086684C">
        <w:fldChar w:fldCharType="separate"/>
      </w:r>
      <w:r w:rsidR="00C531C2">
        <w:t>Schedule G</w:t>
      </w:r>
      <w:r w:rsidR="0086684C">
        <w:fldChar w:fldCharType="end"/>
      </w:r>
    </w:p>
    <w:p w:rsidR="00C47704" w:rsidRPr="00415C45" w:rsidRDefault="000D6C13" w:rsidP="00C47704">
      <w:pPr>
        <w:pStyle w:val="Level1"/>
        <w:rPr>
          <w:rFonts w:cs="Times New Roman"/>
        </w:rPr>
      </w:pPr>
      <w:bookmarkStart w:id="318" w:name="_Ref250971300"/>
      <w:bookmarkStart w:id="319" w:name="_Toc37314753"/>
      <w:r w:rsidRPr="00415C45">
        <w:rPr>
          <w:rFonts w:cs="Times New Roman"/>
        </w:rPr>
        <w:t>Higher duties</w:t>
      </w:r>
      <w:bookmarkEnd w:id="318"/>
      <w:bookmarkEnd w:id="319"/>
    </w:p>
    <w:p w:rsidR="00644DD7" w:rsidRPr="00415C45" w:rsidRDefault="00DE1892" w:rsidP="00DE1892">
      <w:pPr>
        <w:pStyle w:val="History"/>
      </w:pPr>
      <w:r w:rsidRPr="00415C45">
        <w:t xml:space="preserve">[Mixed functions renamed as Higher duties by </w:t>
      </w:r>
      <w:hyperlink r:id="rId248" w:history="1">
        <w:r w:rsidRPr="00415C45">
          <w:rPr>
            <w:rStyle w:val="Hyperlink"/>
          </w:rPr>
          <w:t>PR994455</w:t>
        </w:r>
      </w:hyperlink>
      <w:r w:rsidRPr="00415C45">
        <w:t xml:space="preserve"> from 01Jan10]</w:t>
      </w:r>
    </w:p>
    <w:p w:rsidR="0004382C" w:rsidRPr="00415C45" w:rsidRDefault="0004382C" w:rsidP="0004382C">
      <w:pPr>
        <w:pStyle w:val="Level2"/>
      </w:pPr>
      <w:bookmarkStart w:id="320" w:name="_Ref250970604"/>
      <w:r w:rsidRPr="00415C45">
        <w:t xml:space="preserve">Except for </w:t>
      </w:r>
      <w:r w:rsidR="000D6C13" w:rsidRPr="00415C45">
        <w:t>F</w:t>
      </w:r>
      <w:r w:rsidRPr="00415C45">
        <w:t>ood and beverage attendant</w:t>
      </w:r>
      <w:r w:rsidR="000D6C13" w:rsidRPr="00415C45">
        <w:t>s</w:t>
      </w:r>
      <w:r w:rsidRPr="00415C45">
        <w:t xml:space="preserve"> grade 2 and 3 as defined in </w:t>
      </w:r>
      <w:r w:rsidR="0042535E" w:rsidRPr="00415C45">
        <w:fldChar w:fldCharType="begin"/>
      </w:r>
      <w:r w:rsidR="0042535E" w:rsidRPr="00415C45">
        <w:instrText xml:space="preserve"> REF _Ref249954700 \w \h  \* MERGEFORMAT </w:instrText>
      </w:r>
      <w:r w:rsidR="0042535E" w:rsidRPr="00415C45">
        <w:fldChar w:fldCharType="separate"/>
      </w:r>
      <w:r w:rsidR="00C531C2">
        <w:t>Schedule D</w:t>
      </w:r>
      <w:r w:rsidR="0042535E" w:rsidRPr="00415C45">
        <w:fldChar w:fldCharType="end"/>
      </w:r>
      <w:r w:rsidR="0086684C" w:rsidRPr="00415C45">
        <w:fldChar w:fldCharType="begin"/>
      </w:r>
      <w:r w:rsidR="006239C4" w:rsidRPr="00415C45">
        <w:instrText xml:space="preserve"> REF _Ref249954464 \h </w:instrText>
      </w:r>
      <w:r w:rsidR="00415C45">
        <w:instrText xml:space="preserve"> \* MERGEFORMAT </w:instrText>
      </w:r>
      <w:r w:rsidR="0086684C" w:rsidRPr="00415C45">
        <w:fldChar w:fldCharType="separate"/>
      </w:r>
      <w:r w:rsidR="00C531C2" w:rsidRPr="00B2295B">
        <w:t>—Classification Definitions</w:t>
      </w:r>
      <w:r w:rsidR="0086684C" w:rsidRPr="00415C45">
        <w:fldChar w:fldCharType="end"/>
      </w:r>
      <w:r w:rsidR="00ED789F" w:rsidRPr="00415C45">
        <w:t xml:space="preserve"> </w:t>
      </w:r>
      <w:r w:rsidRPr="00415C45">
        <w:t>an employee engaged for two or more hours of one day on duties carrying a higher rate than their ordinary classification must be paid the higher rate for such day. If for less than two hours the employee must be paid the higher rate for the time so worked.</w:t>
      </w:r>
      <w:bookmarkEnd w:id="320"/>
    </w:p>
    <w:p w:rsidR="00DD04CA" w:rsidRPr="00415C45" w:rsidRDefault="0004382C" w:rsidP="002B6805">
      <w:pPr>
        <w:pStyle w:val="Level2"/>
      </w:pPr>
      <w:r w:rsidRPr="00415C45">
        <w:t>A higher paid employee will, when necessary, temporarily relieve a lower paid employee without loss of pay.</w:t>
      </w:r>
    </w:p>
    <w:p w:rsidR="00082114" w:rsidRPr="00415C45" w:rsidRDefault="00082114" w:rsidP="0004382C">
      <w:pPr>
        <w:pStyle w:val="Level1"/>
        <w:rPr>
          <w:rFonts w:cs="Times New Roman"/>
        </w:rPr>
      </w:pPr>
      <w:bookmarkStart w:id="321" w:name="_Toc208885997"/>
      <w:bookmarkStart w:id="322" w:name="_Toc208886085"/>
      <w:bookmarkStart w:id="323" w:name="_Toc208902575"/>
      <w:bookmarkStart w:id="324" w:name="_Toc208932480"/>
      <w:bookmarkStart w:id="325" w:name="_Toc208932565"/>
      <w:bookmarkStart w:id="326" w:name="_Toc208979920"/>
      <w:bookmarkStart w:id="327" w:name="_Toc213826172"/>
      <w:bookmarkStart w:id="328" w:name="_Toc216161235"/>
      <w:bookmarkStart w:id="329" w:name="_Ref469984330"/>
      <w:bookmarkStart w:id="330" w:name="_Ref469984337"/>
      <w:bookmarkStart w:id="331" w:name="_Ref18055344"/>
      <w:bookmarkStart w:id="332" w:name="_Ref18055349"/>
      <w:bookmarkStart w:id="333" w:name="_Ref30675165"/>
      <w:bookmarkStart w:id="334" w:name="_Ref30675168"/>
      <w:bookmarkStart w:id="335" w:name="_Toc37314754"/>
      <w:r w:rsidRPr="00415C45">
        <w:rPr>
          <w:rFonts w:cs="Times New Roman"/>
        </w:rPr>
        <w:t>Payment of wages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8879A5" w:rsidRPr="00415C45" w:rsidRDefault="008879A5" w:rsidP="008879A5">
      <w:pPr>
        <w:pStyle w:val="History"/>
      </w:pPr>
      <w:r w:rsidRPr="00415C45">
        <w:t xml:space="preserve">[26 varied by </w:t>
      </w:r>
      <w:hyperlink r:id="rId249" w:history="1">
        <w:r w:rsidRPr="00415C45">
          <w:rPr>
            <w:rStyle w:val="Hyperlink"/>
          </w:rPr>
          <w:t>PR588641</w:t>
        </w:r>
      </w:hyperlink>
      <w:r w:rsidR="00A95D9D" w:rsidRPr="00415C45">
        <w:t xml:space="preserve">, </w:t>
      </w:r>
      <w:hyperlink r:id="rId250" w:history="1">
        <w:r w:rsidR="00A95D9D" w:rsidRPr="00415C45">
          <w:rPr>
            <w:rStyle w:val="Hyperlink"/>
          </w:rPr>
          <w:t>PR711627</w:t>
        </w:r>
      </w:hyperlink>
      <w:r w:rsidR="0026648D">
        <w:t>,</w:t>
      </w:r>
      <w:r w:rsidR="0026648D" w:rsidRPr="0026648D">
        <w:t xml:space="preserve"> </w:t>
      </w:r>
      <w:hyperlink r:id="rId251" w:history="1">
        <w:r w:rsidR="0026648D" w:rsidRPr="005B5C06">
          <w:rPr>
            <w:rStyle w:val="Hyperlink"/>
          </w:rPr>
          <w:t>PR716109</w:t>
        </w:r>
      </w:hyperlink>
      <w:r w:rsidR="0026648D" w:rsidRPr="00415C45">
        <w:t>]</w:t>
      </w:r>
    </w:p>
    <w:p w:rsidR="0004382C" w:rsidRPr="00415C45" w:rsidRDefault="0004382C" w:rsidP="002B6805">
      <w:pPr>
        <w:pStyle w:val="Level2"/>
      </w:pPr>
      <w:r w:rsidRPr="00415C45">
        <w:t>Except upon the termination of employment</w:t>
      </w:r>
      <w:r w:rsidR="001C2EA7" w:rsidRPr="00415C45">
        <w:t>,</w:t>
      </w:r>
      <w:r w:rsidRPr="00415C45">
        <w:t xml:space="preserve"> all wages including overtime must be paid on any day other than Friday, Saturday or Sunday in each week. However, by agreement between the employer and the majority of employees in the workplace, in a week where a holiday occurs payment of wages may be made on Friday.</w:t>
      </w:r>
    </w:p>
    <w:p w:rsidR="0004382C" w:rsidRPr="00415C45" w:rsidRDefault="0004382C" w:rsidP="0004382C">
      <w:pPr>
        <w:pStyle w:val="Level2"/>
      </w:pPr>
      <w:bookmarkStart w:id="336" w:name="_Ref208741523"/>
      <w:r w:rsidRPr="00415C45">
        <w:t>By agreement between the employer and the employee wages may be paid either weekly or fortnightly by one of the following means:</w:t>
      </w:r>
      <w:bookmarkEnd w:id="336"/>
    </w:p>
    <w:p w:rsidR="0004382C" w:rsidRPr="00415C45" w:rsidRDefault="0004382C" w:rsidP="0004382C">
      <w:pPr>
        <w:pStyle w:val="Bullet1"/>
      </w:pPr>
      <w:r w:rsidRPr="00415C45">
        <w:lastRenderedPageBreak/>
        <w:t>cash;</w:t>
      </w:r>
    </w:p>
    <w:p w:rsidR="0004382C" w:rsidRPr="00415C45" w:rsidRDefault="0004382C" w:rsidP="0004382C">
      <w:pPr>
        <w:pStyle w:val="Bullet1"/>
      </w:pPr>
      <w:r w:rsidRPr="00415C45">
        <w:t>cheque; or</w:t>
      </w:r>
    </w:p>
    <w:p w:rsidR="0004382C" w:rsidRPr="00415C45" w:rsidRDefault="0004382C" w:rsidP="0004382C">
      <w:pPr>
        <w:pStyle w:val="Bullet1"/>
      </w:pPr>
      <w:r w:rsidRPr="00415C45">
        <w:t xml:space="preserve">payment into </w:t>
      </w:r>
      <w:r w:rsidR="001C2EA7" w:rsidRPr="00415C45">
        <w:t xml:space="preserve">the </w:t>
      </w:r>
      <w:r w:rsidRPr="00415C45">
        <w:t>employee’s bank account by electronic funds transfer, without cost to the employee.</w:t>
      </w:r>
    </w:p>
    <w:p w:rsidR="0004382C" w:rsidRPr="00415C45" w:rsidRDefault="0004382C" w:rsidP="0004382C">
      <w:pPr>
        <w:pStyle w:val="Level2"/>
      </w:pPr>
      <w:r w:rsidRPr="00415C45">
        <w:t>However, an employer may pay an employee weekly by cash without consultation.</w:t>
      </w:r>
    </w:p>
    <w:p w:rsidR="008879A5" w:rsidRPr="00415C45" w:rsidRDefault="008879A5" w:rsidP="008879A5">
      <w:pPr>
        <w:pStyle w:val="History"/>
      </w:pPr>
      <w:r w:rsidRPr="00415C45">
        <w:t xml:space="preserve">[26.4 substituted by </w:t>
      </w:r>
      <w:hyperlink r:id="rId252" w:history="1">
        <w:r w:rsidRPr="00415C45">
          <w:rPr>
            <w:rStyle w:val="Hyperlink"/>
          </w:rPr>
          <w:t>PR588641</w:t>
        </w:r>
      </w:hyperlink>
      <w:r w:rsidR="00BE6D0B" w:rsidRPr="00415C45">
        <w:t xml:space="preserve"> ppc 16Dec16</w:t>
      </w:r>
      <w:r w:rsidRPr="00415C45">
        <w:t>]</w:t>
      </w:r>
    </w:p>
    <w:p w:rsidR="0004382C" w:rsidRDefault="008879A5" w:rsidP="008879A5">
      <w:pPr>
        <w:pStyle w:val="Level2"/>
      </w:pPr>
      <w:r w:rsidRPr="00415C45">
        <w:t>Where an employee is paid their wages by cash or cheque and the employee is left waiting at the workplace to be paid for more than 15 minutes, the employee must be paid overtime rates after that 15 minutes for the duration spent waiting at the workplace.</w:t>
      </w:r>
    </w:p>
    <w:p w:rsidR="00415C45" w:rsidRPr="00802C31" w:rsidRDefault="00415C45" w:rsidP="00415C45">
      <w:pPr>
        <w:pStyle w:val="History"/>
      </w:pPr>
      <w:r>
        <w:t xml:space="preserve">[26.5 substituted by </w:t>
      </w:r>
      <w:hyperlink r:id="rId253" w:history="1">
        <w:r w:rsidRPr="005B5C06">
          <w:rPr>
            <w:rStyle w:val="Hyperlink"/>
          </w:rPr>
          <w:t>PR716109</w:t>
        </w:r>
      </w:hyperlink>
      <w:r>
        <w:t xml:space="preserve"> ppc 23Jan20]</w:t>
      </w:r>
    </w:p>
    <w:p w:rsidR="00415C45" w:rsidRPr="00415C45" w:rsidRDefault="00415C45" w:rsidP="00415C45">
      <w:pPr>
        <w:pStyle w:val="Level2"/>
      </w:pPr>
      <w:r w:rsidRPr="00415C45">
        <w:t>Employees who are not paid by electronic transfer and whose rostered day off or accrued day off falls on a pay day must be paid their wages, if they so desire, before going off duty on the working day prior to their day off.</w:t>
      </w:r>
    </w:p>
    <w:p w:rsidR="00280016" w:rsidRPr="00415C45" w:rsidRDefault="00280016" w:rsidP="00280016">
      <w:pPr>
        <w:pStyle w:val="Level2Bold"/>
      </w:pPr>
      <w:bookmarkStart w:id="337" w:name="_Ref18055470"/>
      <w:r w:rsidRPr="00415C45">
        <w:t>Payment on termination of employment</w:t>
      </w:r>
      <w:bookmarkEnd w:id="337"/>
    </w:p>
    <w:p w:rsidR="00280016" w:rsidRPr="00415C45" w:rsidRDefault="00280016" w:rsidP="00280016">
      <w:pPr>
        <w:pStyle w:val="History"/>
      </w:pPr>
      <w:r w:rsidRPr="00415C45">
        <w:t xml:space="preserve">[26.6 inserted by </w:t>
      </w:r>
      <w:hyperlink r:id="rId254" w:history="1">
        <w:r w:rsidRPr="00415C45">
          <w:rPr>
            <w:rStyle w:val="Hyperlink"/>
          </w:rPr>
          <w:t>PR711627</w:t>
        </w:r>
      </w:hyperlink>
      <w:r w:rsidRPr="00415C45">
        <w:t xml:space="preserve"> ppc 06Sep19]</w:t>
      </w:r>
    </w:p>
    <w:p w:rsidR="00280016" w:rsidRDefault="00280016" w:rsidP="00280016">
      <w:pPr>
        <w:pStyle w:val="Level3"/>
      </w:pPr>
      <w:bookmarkStart w:id="338" w:name="_Ref18055439"/>
      <w:r>
        <w:t>Subject to paragraph </w:t>
      </w:r>
      <w:r w:rsidR="00764B4F">
        <w:fldChar w:fldCharType="begin"/>
      </w:r>
      <w:r w:rsidR="00764B4F">
        <w:instrText xml:space="preserve"> REF _Ref18055383 \n \h </w:instrText>
      </w:r>
      <w:r w:rsidR="00764B4F">
        <w:fldChar w:fldCharType="separate"/>
      </w:r>
      <w:r w:rsidR="00C531C2">
        <w:t>(b)</w:t>
      </w:r>
      <w:r w:rsidR="00764B4F">
        <w:fldChar w:fldCharType="end"/>
      </w:r>
      <w:r>
        <w:t>, the employer must pay an employee no later than 7 days after the day on which the employee’s employment terminates:</w:t>
      </w:r>
      <w:bookmarkEnd w:id="338"/>
      <w:r>
        <w:t xml:space="preserve"> </w:t>
      </w:r>
    </w:p>
    <w:p w:rsidR="00280016" w:rsidRDefault="00280016" w:rsidP="00280016">
      <w:pPr>
        <w:pStyle w:val="Level4"/>
      </w:pPr>
      <w:r>
        <w:t xml:space="preserve">the employee’s wages under this award for any complete or incomplete pay period up to the end of the day of termination; and </w:t>
      </w:r>
    </w:p>
    <w:p w:rsidR="00280016" w:rsidRPr="00280016" w:rsidRDefault="00280016" w:rsidP="00280016">
      <w:pPr>
        <w:pStyle w:val="Level4"/>
      </w:pPr>
      <w:r>
        <w:t xml:space="preserve">all other amounts that are due to the employee under this award and the NES. </w:t>
      </w:r>
    </w:p>
    <w:p w:rsidR="00280016" w:rsidRPr="00280016" w:rsidRDefault="00280016" w:rsidP="00280016">
      <w:pPr>
        <w:pStyle w:val="Level3"/>
      </w:pPr>
      <w:bookmarkStart w:id="339" w:name="_Ref18055383"/>
      <w:r w:rsidRPr="00350ECE">
        <w:t>Where a casual employee is paid at the end of each engagement pursuant to clause</w:t>
      </w:r>
      <w:r>
        <w:t> </w:t>
      </w:r>
      <w:r w:rsidR="00764B4F">
        <w:fldChar w:fldCharType="begin"/>
      </w:r>
      <w:r w:rsidR="00764B4F">
        <w:instrText xml:space="preserve"> REF _Ref18055416 \r \h </w:instrText>
      </w:r>
      <w:r w:rsidR="00764B4F">
        <w:fldChar w:fldCharType="separate"/>
      </w:r>
      <w:r w:rsidR="00C531C2">
        <w:t>13.5</w:t>
      </w:r>
      <w:r w:rsidR="00764B4F">
        <w:fldChar w:fldCharType="end"/>
      </w:r>
      <w:r w:rsidRPr="00350ECE">
        <w:t xml:space="preserve"> of this Award, and that employee’s employment is terminated, the employer must pay the employee their wages due under the award at the end of their last engagement.</w:t>
      </w:r>
      <w:bookmarkEnd w:id="339"/>
      <w:r w:rsidRPr="00350ECE">
        <w:t xml:space="preserve"> </w:t>
      </w:r>
    </w:p>
    <w:p w:rsidR="00280016" w:rsidRPr="00280016" w:rsidRDefault="00280016" w:rsidP="00280016">
      <w:pPr>
        <w:pStyle w:val="Level3"/>
      </w:pPr>
      <w:bookmarkStart w:id="340" w:name="_Ref18055457"/>
      <w:r w:rsidRPr="00350ECE">
        <w:t xml:space="preserve">The requirement to pay wages and other amounts under paragraph </w:t>
      </w:r>
      <w:r w:rsidR="00764B4F">
        <w:fldChar w:fldCharType="begin"/>
      </w:r>
      <w:r w:rsidR="00764B4F">
        <w:instrText xml:space="preserve"> REF _Ref18055439 \n \h </w:instrText>
      </w:r>
      <w:r w:rsidR="00764B4F">
        <w:fldChar w:fldCharType="separate"/>
      </w:r>
      <w:r w:rsidR="00C531C2">
        <w:t>(a)</w:t>
      </w:r>
      <w:r w:rsidR="00764B4F">
        <w:fldChar w:fldCharType="end"/>
      </w:r>
      <w:r w:rsidRPr="00350ECE">
        <w:t xml:space="preserve"> is subject to further order of the Commission and the employer making deductions authorised by this award or the Act.</w:t>
      </w:r>
      <w:bookmarkEnd w:id="340"/>
    </w:p>
    <w:p w:rsidR="00280016" w:rsidRPr="00350ECE" w:rsidRDefault="00280016" w:rsidP="00280016">
      <w:pPr>
        <w:pStyle w:val="Block1"/>
      </w:pPr>
      <w:r w:rsidRPr="00350ECE">
        <w:t xml:space="preserve">Note 1: Section 117(2) of the Act provides that an employer must not terminate an employee’s employment unless the employer has given the employee the required minimum period of notice or “has paid” to the employee payment instead of giving notice. </w:t>
      </w:r>
    </w:p>
    <w:p w:rsidR="00280016" w:rsidRPr="00350ECE" w:rsidRDefault="00280016" w:rsidP="00280016">
      <w:pPr>
        <w:pStyle w:val="Block1"/>
      </w:pPr>
      <w:r w:rsidRPr="00350ECE">
        <w:t xml:space="preserve">Note 2: Paragraph </w:t>
      </w:r>
      <w:r w:rsidR="00764B4F">
        <w:fldChar w:fldCharType="begin"/>
      </w:r>
      <w:r w:rsidR="00764B4F">
        <w:instrText xml:space="preserve"> REF _Ref18055457 \n \h </w:instrText>
      </w:r>
      <w:r w:rsidR="00764B4F">
        <w:fldChar w:fldCharType="separate"/>
      </w:r>
      <w:r w:rsidR="00C531C2">
        <w:t>(c)</w:t>
      </w:r>
      <w:r w:rsidR="00764B4F">
        <w:fldChar w:fldCharType="end"/>
      </w:r>
      <w:r w:rsidRPr="00350ECE">
        <w:t xml:space="preserve"> allows the Commission to make an order delaying the requirement to make a payment under clause </w:t>
      </w:r>
      <w:r w:rsidR="00764B4F">
        <w:fldChar w:fldCharType="begin"/>
      </w:r>
      <w:r w:rsidR="00764B4F">
        <w:instrText xml:space="preserve"> REF _Ref18055470 \r \h </w:instrText>
      </w:r>
      <w:r w:rsidR="00764B4F">
        <w:fldChar w:fldCharType="separate"/>
      </w:r>
      <w:r w:rsidR="00C531C2">
        <w:t>26.6</w:t>
      </w:r>
      <w:r w:rsidR="00764B4F">
        <w:fldChar w:fldCharType="end"/>
      </w:r>
      <w:r w:rsidRPr="00350ECE">
        <w:t xml:space="preserve"> For example, the Commission could make an order delaying the requirement to pay redundancy pay if an employer makes an application under section 120 of the Act for the Commission to reduce the amount of redundancy pay an employee is entitled to under the NES. </w:t>
      </w:r>
    </w:p>
    <w:p w:rsidR="004F1507" w:rsidRPr="00280016" w:rsidRDefault="00280016" w:rsidP="00280016">
      <w:pPr>
        <w:pStyle w:val="Block1"/>
      </w:pPr>
      <w:r w:rsidRPr="00350ECE">
        <w:t xml:space="preserve">Note 3: State and Territory long service leave laws or long service leave entitlements under s.113 of the Act, may require an employer to pay an employee for accrued </w:t>
      </w:r>
      <w:r w:rsidRPr="00350ECE">
        <w:lastRenderedPageBreak/>
        <w:t>long service leave on the day on which the employee’s employment terminates or shortly after.</w:t>
      </w:r>
    </w:p>
    <w:p w:rsidR="0004382C" w:rsidRDefault="00462F5E" w:rsidP="0052688A">
      <w:pPr>
        <w:pStyle w:val="Level1"/>
        <w:keepLines/>
      </w:pPr>
      <w:bookmarkStart w:id="341" w:name="_Ref365033687"/>
      <w:bookmarkStart w:id="342" w:name="_Ref365033696"/>
      <w:bookmarkStart w:id="343" w:name="_Ref365033808"/>
      <w:bookmarkStart w:id="344" w:name="_Toc37314755"/>
      <w:r>
        <w:t>Salary arrangements</w:t>
      </w:r>
      <w:bookmarkEnd w:id="341"/>
      <w:bookmarkEnd w:id="342"/>
      <w:bookmarkEnd w:id="343"/>
      <w:bookmarkEnd w:id="344"/>
    </w:p>
    <w:p w:rsidR="004E3E2B" w:rsidRPr="004E3E2B" w:rsidRDefault="004E3E2B" w:rsidP="0052688A">
      <w:pPr>
        <w:pStyle w:val="History"/>
        <w:keepLines/>
      </w:pPr>
      <w:r>
        <w:t>[</w:t>
      </w:r>
      <w:r w:rsidR="00DC6F53">
        <w:t>27—</w:t>
      </w:r>
      <w:r w:rsidR="006121BF">
        <w:t xml:space="preserve">Annualised salary arrangements renamed as Salary arrangements and substituted by </w:t>
      </w:r>
      <w:hyperlink r:id="rId255" w:history="1">
        <w:r>
          <w:rPr>
            <w:rStyle w:val="Hyperlink"/>
          </w:rPr>
          <w:t>PR540249</w:t>
        </w:r>
      </w:hyperlink>
      <w:r w:rsidR="006121BF">
        <w:t xml:space="preserve"> ppc 15Aug13; corrected by </w:t>
      </w:r>
      <w:hyperlink r:id="rId256" w:history="1">
        <w:r w:rsidR="006121BF">
          <w:rPr>
            <w:rStyle w:val="Hyperlink"/>
          </w:rPr>
          <w:t>PR540578</w:t>
        </w:r>
      </w:hyperlink>
      <w:r w:rsidR="006121BF">
        <w:t xml:space="preserve"> ppc 15Aug13</w:t>
      </w:r>
      <w:r w:rsidR="00EE5234">
        <w:t xml:space="preserve">; varied by </w:t>
      </w:r>
      <w:hyperlink r:id="rId257" w:history="1">
        <w:r w:rsidR="00EE5234">
          <w:rPr>
            <w:rStyle w:val="Hyperlink"/>
          </w:rPr>
          <w:t>PR551597</w:t>
        </w:r>
      </w:hyperlink>
      <w:r w:rsidR="002E4703">
        <w:t xml:space="preserve">, </w:t>
      </w:r>
      <w:hyperlink r:id="rId258" w:history="1">
        <w:r w:rsidR="002E4703" w:rsidRPr="002E4703">
          <w:rPr>
            <w:rStyle w:val="Hyperlink"/>
          </w:rPr>
          <w:t>PR566676</w:t>
        </w:r>
      </w:hyperlink>
      <w:r w:rsidR="000D1F73" w:rsidRPr="000D1F73">
        <w:rPr>
          <w:rStyle w:val="Hyperlink"/>
          <w:color w:val="auto"/>
          <w:u w:val="none"/>
        </w:rPr>
        <w:t xml:space="preserve">, </w:t>
      </w:r>
      <w:hyperlink r:id="rId259" w:history="1">
        <w:r w:rsidR="003B0F05" w:rsidRPr="00ED0408">
          <w:rPr>
            <w:rStyle w:val="Hyperlink"/>
          </w:rPr>
          <w:t>PR579759</w:t>
        </w:r>
      </w:hyperlink>
      <w:r w:rsidR="00AD48F6">
        <w:t xml:space="preserve">, </w:t>
      </w:r>
      <w:hyperlink r:id="rId260" w:history="1">
        <w:r w:rsidR="00AD48F6" w:rsidRPr="008459BC">
          <w:rPr>
            <w:rStyle w:val="Hyperlink"/>
          </w:rPr>
          <w:t>PR592104</w:t>
        </w:r>
      </w:hyperlink>
      <w:r w:rsidR="00050E4C">
        <w:t xml:space="preserve">, </w:t>
      </w:r>
      <w:hyperlink r:id="rId261" w:history="1">
        <w:r w:rsidR="00050E4C" w:rsidRPr="006F0B51">
          <w:rPr>
            <w:rStyle w:val="Hyperlink"/>
          </w:rPr>
          <w:t>PR606333</w:t>
        </w:r>
      </w:hyperlink>
      <w:r w:rsidR="00FE30F6">
        <w:t xml:space="preserve">, </w:t>
      </w:r>
      <w:hyperlink r:id="rId262" w:history="1">
        <w:r w:rsidR="00FE30F6" w:rsidRPr="00F757CF">
          <w:rPr>
            <w:rStyle w:val="Hyperlink"/>
          </w:rPr>
          <w:t>PR707419</w:t>
        </w:r>
      </w:hyperlink>
      <w:r w:rsidR="003F71C4">
        <w:t>,</w:t>
      </w:r>
      <w:r w:rsidR="003F71C4" w:rsidRPr="003F71C4">
        <w:t xml:space="preserve"> </w:t>
      </w:r>
      <w:hyperlink r:id="rId263" w:history="1">
        <w:r w:rsidR="003F71C4" w:rsidRPr="005B5C06">
          <w:rPr>
            <w:rStyle w:val="Hyperlink"/>
          </w:rPr>
          <w:t>PR716109</w:t>
        </w:r>
      </w:hyperlink>
      <w:r w:rsidR="003F71C4">
        <w:t>]</w:t>
      </w:r>
    </w:p>
    <w:p w:rsidR="004E3E2B" w:rsidRDefault="004E3E2B" w:rsidP="00631E41">
      <w:pPr>
        <w:pStyle w:val="Level2Bold"/>
      </w:pPr>
      <w:bookmarkStart w:id="345" w:name="_Ref365967485"/>
      <w:bookmarkStart w:id="346" w:name="_Toc208885998"/>
      <w:bookmarkStart w:id="347" w:name="_Toc208886086"/>
      <w:bookmarkStart w:id="348" w:name="_Toc208902576"/>
      <w:bookmarkStart w:id="349" w:name="_Toc208932481"/>
      <w:bookmarkStart w:id="350" w:name="_Toc208932566"/>
      <w:bookmarkStart w:id="351" w:name="_Toc208979921"/>
      <w:bookmarkStart w:id="352" w:name="_Toc213826174"/>
      <w:bookmarkStart w:id="353" w:name="_Toc216161237"/>
      <w:r w:rsidRPr="009520C7">
        <w:t>Annualised Salary (Employees other than Managerial Staff (Hotels))</w:t>
      </w:r>
      <w:bookmarkEnd w:id="345"/>
    </w:p>
    <w:p w:rsidR="001449FD" w:rsidRPr="00287595" w:rsidRDefault="001449FD" w:rsidP="00062A9E">
      <w:pPr>
        <w:pStyle w:val="Block1"/>
      </w:pPr>
      <w:r w:rsidRPr="00287595">
        <w:t>This clause applies to employees other than those classified as Managerial Staff (Hotels).</w:t>
      </w:r>
    </w:p>
    <w:p w:rsidR="001449FD" w:rsidRPr="00287595" w:rsidRDefault="001449FD" w:rsidP="001449FD">
      <w:pPr>
        <w:pStyle w:val="Level3"/>
      </w:pPr>
      <w:bookmarkStart w:id="354" w:name="_Ref365032819"/>
      <w:r w:rsidRPr="00287595">
        <w:t xml:space="preserve">As an alternative to being paid by the week according to clause </w:t>
      </w:r>
      <w:r w:rsidR="0086684C">
        <w:fldChar w:fldCharType="begin"/>
      </w:r>
      <w:r w:rsidR="006121BF">
        <w:instrText xml:space="preserve"> REF _Ref208655928 \w \h </w:instrText>
      </w:r>
      <w:r w:rsidR="0086684C">
        <w:fldChar w:fldCharType="separate"/>
      </w:r>
      <w:r w:rsidR="00C531C2">
        <w:t>20</w:t>
      </w:r>
      <w:r w:rsidR="0086684C">
        <w:fldChar w:fldCharType="end"/>
      </w:r>
      <w:r w:rsidR="006121BF">
        <w:t>—</w:t>
      </w:r>
      <w:r w:rsidR="0086684C">
        <w:fldChar w:fldCharType="begin"/>
      </w:r>
      <w:r w:rsidR="006121BF">
        <w:instrText xml:space="preserve"> REF _Ref208655928 \h </w:instrText>
      </w:r>
      <w:r w:rsidR="0086684C">
        <w:fldChar w:fldCharType="separate"/>
      </w:r>
      <w:r w:rsidR="00C531C2" w:rsidRPr="00B2295B">
        <w:t>Minimum wages</w:t>
      </w:r>
      <w:r w:rsidR="0086684C">
        <w:fldChar w:fldCharType="end"/>
      </w:r>
      <w:r w:rsidRPr="00287595">
        <w:t>, by agreement between the employer and the employee, the employer ma</w:t>
      </w:r>
      <w:r>
        <w:t>y</w:t>
      </w:r>
      <w:r w:rsidRPr="00287595">
        <w:t xml:space="preserve"> pay the employee at a rate equivalent to an annual salary of at least 25% or more above the rate prescribed in clause </w:t>
      </w:r>
      <w:r w:rsidR="0086684C">
        <w:fldChar w:fldCharType="begin"/>
      </w:r>
      <w:r w:rsidR="006121BF">
        <w:instrText xml:space="preserve"> REF _Ref208655928 \w \h </w:instrText>
      </w:r>
      <w:r w:rsidR="0086684C">
        <w:fldChar w:fldCharType="separate"/>
      </w:r>
      <w:r w:rsidR="00C531C2">
        <w:t>20</w:t>
      </w:r>
      <w:r w:rsidR="0086684C">
        <w:fldChar w:fldCharType="end"/>
      </w:r>
      <w:r w:rsidRPr="00287595">
        <w:t>—</w:t>
      </w:r>
      <w:r w:rsidR="0086684C">
        <w:fldChar w:fldCharType="begin"/>
      </w:r>
      <w:r w:rsidR="006121BF">
        <w:instrText xml:space="preserve"> REF _Ref208655928 \h </w:instrText>
      </w:r>
      <w:r w:rsidR="0086684C">
        <w:fldChar w:fldCharType="separate"/>
      </w:r>
      <w:r w:rsidR="00C531C2" w:rsidRPr="00B2295B">
        <w:t>Minimum wages</w:t>
      </w:r>
      <w:r w:rsidR="0086684C">
        <w:fldChar w:fldCharType="end"/>
      </w:r>
      <w:r w:rsidRPr="00287595">
        <w:t>, times 52 for the work being performed. The employer and the individual employee must genuinely make the agreement without coercion or duress.</w:t>
      </w:r>
      <w:bookmarkEnd w:id="354"/>
    </w:p>
    <w:p w:rsidR="001449FD" w:rsidRPr="00274D71" w:rsidRDefault="001449FD" w:rsidP="001449FD">
      <w:pPr>
        <w:pStyle w:val="Level3"/>
      </w:pPr>
      <w:r w:rsidRPr="00287595">
        <w:t>An agreement provided for in subclau</w:t>
      </w:r>
      <w:r w:rsidRPr="00274D71">
        <w:t xml:space="preserve">se </w:t>
      </w:r>
      <w:r w:rsidR="0086684C">
        <w:fldChar w:fldCharType="begin"/>
      </w:r>
      <w:r w:rsidR="00874669">
        <w:instrText xml:space="preserve"> REF _Ref365032819 \w \h </w:instrText>
      </w:r>
      <w:r w:rsidR="0086684C">
        <w:fldChar w:fldCharType="separate"/>
      </w:r>
      <w:r w:rsidR="00C531C2">
        <w:t>27.1(a)</w:t>
      </w:r>
      <w:r w:rsidR="0086684C">
        <w:fldChar w:fldCharType="end"/>
      </w:r>
      <w:r w:rsidR="009D74BB">
        <w:t xml:space="preserve"> </w:t>
      </w:r>
      <w:r w:rsidRPr="00274D71">
        <w:t>will:</w:t>
      </w:r>
    </w:p>
    <w:p w:rsidR="001449FD" w:rsidRPr="00287595" w:rsidRDefault="001449FD" w:rsidP="001449FD">
      <w:pPr>
        <w:pStyle w:val="Level4"/>
      </w:pPr>
      <w:r w:rsidRPr="00274D71">
        <w:t>have regard to the pattern of work in the employee’s occupation, industry or enterprise but must not disadvantage the employee involved; and</w:t>
      </w:r>
    </w:p>
    <w:p w:rsidR="001449FD" w:rsidRPr="00287595" w:rsidRDefault="001449FD" w:rsidP="001449FD">
      <w:pPr>
        <w:pStyle w:val="Level4"/>
      </w:pPr>
      <w:r w:rsidRPr="00287595">
        <w:t xml:space="preserve">unless the parties otherwise agree, relieve the employer of the requirements under clauses </w:t>
      </w:r>
      <w:r w:rsidR="0086684C">
        <w:fldChar w:fldCharType="begin"/>
      </w:r>
      <w:r w:rsidR="00874669">
        <w:instrText xml:space="preserve"> REF _Ref208741605 \w \h </w:instrText>
      </w:r>
      <w:r w:rsidR="0086684C">
        <w:fldChar w:fldCharType="separate"/>
      </w:r>
      <w:r w:rsidR="00C531C2">
        <w:t>32</w:t>
      </w:r>
      <w:r w:rsidR="0086684C">
        <w:fldChar w:fldCharType="end"/>
      </w:r>
      <w:r w:rsidR="00874669">
        <w:t>—</w:t>
      </w:r>
      <w:r w:rsidR="0086684C">
        <w:fldChar w:fldCharType="begin"/>
      </w:r>
      <w:r w:rsidR="00874669">
        <w:instrText xml:space="preserve"> REF _Ref208741605 \h </w:instrText>
      </w:r>
      <w:r w:rsidR="0086684C">
        <w:fldChar w:fldCharType="separate"/>
      </w:r>
      <w:r w:rsidR="00C531C2" w:rsidRPr="00B2295B">
        <w:t>Penalty rates</w:t>
      </w:r>
      <w:r w:rsidR="0086684C">
        <w:fldChar w:fldCharType="end"/>
      </w:r>
      <w:r w:rsidR="00874669">
        <w:t xml:space="preserve"> </w:t>
      </w:r>
      <w:r w:rsidRPr="00287595">
        <w:t>and</w:t>
      </w:r>
      <w:r w:rsidR="00874669">
        <w:t xml:space="preserve"> </w:t>
      </w:r>
      <w:r w:rsidR="0086684C">
        <w:fldChar w:fldCharType="begin"/>
      </w:r>
      <w:r w:rsidR="00874669">
        <w:instrText xml:space="preserve"> REF _Ref208738433 \w \h </w:instrText>
      </w:r>
      <w:r w:rsidR="0086684C">
        <w:fldChar w:fldCharType="separate"/>
      </w:r>
      <w:r w:rsidR="00C531C2">
        <w:t>33</w:t>
      </w:r>
      <w:r w:rsidR="0086684C">
        <w:fldChar w:fldCharType="end"/>
      </w:r>
      <w:r w:rsidR="00874669">
        <w:t>—</w:t>
      </w:r>
      <w:r w:rsidR="0086684C">
        <w:fldChar w:fldCharType="begin"/>
      </w:r>
      <w:r w:rsidR="00874669">
        <w:instrText xml:space="preserve"> REF _Ref208738433 \h </w:instrText>
      </w:r>
      <w:r w:rsidR="0086684C">
        <w:fldChar w:fldCharType="separate"/>
      </w:r>
      <w:r w:rsidR="00C531C2" w:rsidRPr="00B2295B">
        <w:t>Overtime</w:t>
      </w:r>
      <w:r w:rsidR="0086684C">
        <w:fldChar w:fldCharType="end"/>
      </w:r>
      <w:r w:rsidRPr="00287595">
        <w:t xml:space="preserve"> (or other award clauses prescribing monetary entitlements, as specified in the agreement) to pay penalty rates and/or overtime (or other specified award-derived monetary entitlements) that the employer would otherwise be obliged to pay in addition to the weekly award wage for the work performed and the hours worked by the employee, provided that the salary paid over a year will be sufficient to cover what the employee would have been entitled to if all award overtime and penalty rate payment obligations (and other monetary entitlements specified in the agreement) had been complied with.</w:t>
      </w:r>
    </w:p>
    <w:p w:rsidR="001449FD" w:rsidRPr="00287595" w:rsidRDefault="001449FD" w:rsidP="001449FD">
      <w:pPr>
        <w:pStyle w:val="Level3"/>
      </w:pPr>
      <w:r w:rsidRPr="00287595">
        <w:t>Provided further in the event of termination of employment prior to completion of a year the salary paid during such period of employment will be sufficient to cover what the employee would have been entitled to if all award overtime and penalty rate payment obligations had been complied with.</w:t>
      </w:r>
    </w:p>
    <w:p w:rsidR="001449FD" w:rsidRPr="00287595" w:rsidRDefault="001449FD" w:rsidP="001449FD">
      <w:pPr>
        <w:pStyle w:val="Level3"/>
      </w:pPr>
      <w:r w:rsidRPr="00287595">
        <w:t>An employee being paid according to this clause will be entitled to a minimum of eight days off per four week cycle. If such an employee is required to work on a public holiday, they are entitled to paid time off that is of equal length to the time worked on the public holiday or the equal length of time work</w:t>
      </w:r>
      <w:r>
        <w:t>ed</w:t>
      </w:r>
      <w:r w:rsidRPr="00287595">
        <w:t xml:space="preserve"> to be added to their annual leave entitlement.</w:t>
      </w:r>
    </w:p>
    <w:p w:rsidR="004E3E2B" w:rsidRPr="00287595" w:rsidRDefault="001449FD" w:rsidP="001449FD">
      <w:pPr>
        <w:pStyle w:val="Level3"/>
      </w:pPr>
      <w:r w:rsidRPr="00287595">
        <w:t>Where payment in accordance with this clause is adopted, the employer must keep a daily record of the hours worked by an employee which will show the date and start and finish times of the employee for the day. The record must be countersigned weekly by the employee and must be kept at the place of employment for a period of at least six years.</w:t>
      </w:r>
    </w:p>
    <w:p w:rsidR="004E3E2B" w:rsidRDefault="004E3E2B" w:rsidP="008A3621">
      <w:pPr>
        <w:pStyle w:val="Level2Bold"/>
      </w:pPr>
      <w:bookmarkStart w:id="355" w:name="_Ref365967524"/>
      <w:r w:rsidRPr="00287595">
        <w:lastRenderedPageBreak/>
        <w:t>Salaries absorption (Managerial Staff (Hotels))</w:t>
      </w:r>
      <w:bookmarkEnd w:id="355"/>
    </w:p>
    <w:p w:rsidR="001449FD" w:rsidRDefault="001449FD" w:rsidP="00874669">
      <w:pPr>
        <w:pStyle w:val="Block1"/>
      </w:pPr>
      <w:r w:rsidRPr="00E47548">
        <w:t xml:space="preserve">This clause applies to </w:t>
      </w:r>
      <w:r w:rsidRPr="00325F61">
        <w:t>those employees classified as Managerial Staff.</w:t>
      </w:r>
    </w:p>
    <w:p w:rsidR="00EE5234" w:rsidRPr="00EE5234" w:rsidRDefault="00EE5234" w:rsidP="00EE5234">
      <w:pPr>
        <w:pStyle w:val="History"/>
      </w:pPr>
      <w:r>
        <w:t>[</w:t>
      </w:r>
      <w:r w:rsidR="0046025B">
        <w:t>27.2(a) v</w:t>
      </w:r>
      <w:r>
        <w:t xml:space="preserve">aried by </w:t>
      </w:r>
      <w:hyperlink r:id="rId264" w:history="1">
        <w:r>
          <w:rPr>
            <w:rStyle w:val="Hyperlink"/>
          </w:rPr>
          <w:t>PR551597</w:t>
        </w:r>
      </w:hyperlink>
      <w:r w:rsidR="002E4703">
        <w:t xml:space="preserve">, </w:t>
      </w:r>
      <w:hyperlink r:id="rId265" w:history="1">
        <w:r w:rsidR="002E4703" w:rsidRPr="002E4703">
          <w:rPr>
            <w:rStyle w:val="Hyperlink"/>
          </w:rPr>
          <w:t>PR566676</w:t>
        </w:r>
      </w:hyperlink>
      <w:r w:rsidR="004E0FFA" w:rsidRPr="004E0FFA">
        <w:rPr>
          <w:rStyle w:val="Hyperlink"/>
          <w:color w:val="auto"/>
          <w:u w:val="none"/>
        </w:rPr>
        <w:t xml:space="preserve">, </w:t>
      </w:r>
      <w:hyperlink r:id="rId266" w:history="1">
        <w:r w:rsidR="00ED0408" w:rsidRPr="00ED0408">
          <w:rPr>
            <w:rStyle w:val="Hyperlink"/>
          </w:rPr>
          <w:t>PR579759</w:t>
        </w:r>
      </w:hyperlink>
      <w:r w:rsidR="00AD48F6">
        <w:t xml:space="preserve">, </w:t>
      </w:r>
      <w:hyperlink r:id="rId267" w:history="1">
        <w:r w:rsidR="00AD48F6" w:rsidRPr="008459BC">
          <w:rPr>
            <w:rStyle w:val="Hyperlink"/>
          </w:rPr>
          <w:t>PR592104</w:t>
        </w:r>
      </w:hyperlink>
      <w:r w:rsidR="00400BA3">
        <w:t xml:space="preserve">, </w:t>
      </w:r>
      <w:hyperlink r:id="rId268" w:history="1">
        <w:r w:rsidR="00400BA3" w:rsidRPr="006F0B51">
          <w:rPr>
            <w:rStyle w:val="Hyperlink"/>
          </w:rPr>
          <w:t>PR606333</w:t>
        </w:r>
      </w:hyperlink>
      <w:r w:rsidR="00295F69">
        <w:t xml:space="preserve">, </w:t>
      </w:r>
      <w:hyperlink r:id="rId269" w:history="1">
        <w:r w:rsidR="00295F69" w:rsidRPr="009E0D2B">
          <w:rPr>
            <w:rStyle w:val="Hyperlink"/>
          </w:rPr>
          <w:t>PR707419</w:t>
        </w:r>
      </w:hyperlink>
      <w:r w:rsidR="00295F69">
        <w:t xml:space="preserve"> </w:t>
      </w:r>
      <w:r w:rsidR="00AD48F6">
        <w:t>ppc 01Jul1</w:t>
      </w:r>
      <w:r w:rsidR="00295F69">
        <w:t>9</w:t>
      </w:r>
      <w:r>
        <w:t>]</w:t>
      </w:r>
    </w:p>
    <w:p w:rsidR="001449FD" w:rsidRDefault="001449FD" w:rsidP="00365B82">
      <w:pPr>
        <w:pStyle w:val="Level3"/>
        <w:numPr>
          <w:ilvl w:val="2"/>
          <w:numId w:val="19"/>
        </w:numPr>
      </w:pPr>
      <w:bookmarkStart w:id="356" w:name="_Ref365033578"/>
      <w:r w:rsidRPr="00325F61">
        <w:t>Managerial Sta</w:t>
      </w:r>
      <w:r w:rsidRPr="00274D71">
        <w:t xml:space="preserve">ff who are paid a salary of 25% in excess of the minimum annual salary rate of </w:t>
      </w:r>
      <w:r w:rsidR="004E0FFA">
        <w:t>$</w:t>
      </w:r>
      <w:r w:rsidR="003B6BBA" w:rsidRPr="00365B82">
        <w:rPr>
          <w:color w:val="000000"/>
        </w:rPr>
        <w:t xml:space="preserve">49,025 </w:t>
      </w:r>
      <w:r w:rsidRPr="00274D71">
        <w:t xml:space="preserve">per annum as in clause </w:t>
      </w:r>
      <w:r w:rsidR="0086684C">
        <w:fldChar w:fldCharType="begin"/>
      </w:r>
      <w:r w:rsidR="00874669">
        <w:instrText xml:space="preserve"> REF _Ref208802282 \w \h </w:instrText>
      </w:r>
      <w:r w:rsidR="0086684C">
        <w:fldChar w:fldCharType="separate"/>
      </w:r>
      <w:r w:rsidR="00C531C2">
        <w:t>20.2</w:t>
      </w:r>
      <w:r w:rsidR="0086684C">
        <w:fldChar w:fldCharType="end"/>
      </w:r>
      <w:r w:rsidR="00874669">
        <w:t xml:space="preserve"> </w:t>
      </w:r>
      <w:r w:rsidRPr="00274D71">
        <w:t>(in receipt of a salary of at least $</w:t>
      </w:r>
      <w:r w:rsidR="00365B82" w:rsidRPr="00365B82">
        <w:rPr>
          <w:color w:val="000000"/>
        </w:rPr>
        <w:t>61,281</w:t>
      </w:r>
      <w:r w:rsidR="00365B82">
        <w:rPr>
          <w:color w:val="000000"/>
        </w:rPr>
        <w:t xml:space="preserve"> </w:t>
      </w:r>
      <w:r w:rsidRPr="00274D71">
        <w:t>pe</w:t>
      </w:r>
      <w:r w:rsidRPr="00325F61">
        <w:t>r annum), will not be entitled to the benefit of the terms and conditi</w:t>
      </w:r>
      <w:r w:rsidRPr="00287595">
        <w:t>ons within the following clauses:</w:t>
      </w:r>
      <w:bookmarkEnd w:id="356"/>
    </w:p>
    <w:p w:rsidR="004E3E2B" w:rsidRPr="009E1091" w:rsidRDefault="004E3E2B" w:rsidP="00874669">
      <w:pPr>
        <w:pStyle w:val="Bullet2"/>
      </w:pPr>
      <w:r w:rsidRPr="00287595">
        <w:t xml:space="preserve">clause </w:t>
      </w:r>
      <w:r w:rsidR="0086684C">
        <w:fldChar w:fldCharType="begin"/>
      </w:r>
      <w:r w:rsidR="00E85287">
        <w:instrText xml:space="preserve"> REF _Ref364419636 \r \h </w:instrText>
      </w:r>
      <w:r w:rsidR="0086684C">
        <w:fldChar w:fldCharType="separate"/>
      </w:r>
      <w:r w:rsidR="00C531C2">
        <w:t>12</w:t>
      </w:r>
      <w:r w:rsidR="0086684C">
        <w:fldChar w:fldCharType="end"/>
      </w:r>
      <w:r w:rsidRPr="00287595">
        <w:t>—</w:t>
      </w:r>
      <w:r w:rsidR="0042535E">
        <w:fldChar w:fldCharType="begin"/>
      </w:r>
      <w:r w:rsidR="0042535E">
        <w:instrText xml:space="preserve"> REF _Ref364419659 \h  \* MERGEFORMAT </w:instrText>
      </w:r>
      <w:r w:rsidR="0042535E">
        <w:fldChar w:fldCharType="separate"/>
      </w:r>
      <w:r w:rsidR="00C531C2" w:rsidRPr="00B2295B">
        <w:t>Part-time employment</w:t>
      </w:r>
      <w:r w:rsidR="0042535E">
        <w:fldChar w:fldCharType="end"/>
      </w:r>
      <w:r w:rsidRPr="009E1091">
        <w:t>;</w:t>
      </w:r>
    </w:p>
    <w:p w:rsidR="004E3E2B" w:rsidRPr="009E1091" w:rsidRDefault="004E3E2B" w:rsidP="00874669">
      <w:pPr>
        <w:pStyle w:val="Bullet2"/>
      </w:pPr>
      <w:r w:rsidRPr="009E1091">
        <w:t xml:space="preserve">clause </w:t>
      </w:r>
      <w:r w:rsidR="0042535E">
        <w:fldChar w:fldCharType="begin"/>
      </w:r>
      <w:r w:rsidR="0042535E">
        <w:instrText xml:space="preserve"> REF _Ref364419608 \r \h  \* MERGEFORMAT </w:instrText>
      </w:r>
      <w:r w:rsidR="0042535E">
        <w:fldChar w:fldCharType="separate"/>
      </w:r>
      <w:r w:rsidR="00C531C2">
        <w:t>21</w:t>
      </w:r>
      <w:r w:rsidR="0042535E">
        <w:fldChar w:fldCharType="end"/>
      </w:r>
      <w:r w:rsidRPr="009E1091">
        <w:t>—</w:t>
      </w:r>
      <w:r w:rsidR="0042535E">
        <w:fldChar w:fldCharType="begin"/>
      </w:r>
      <w:r w:rsidR="0042535E">
        <w:instrText xml:space="preserve"> REF _Ref364419616 \h  \* MERGEFORMAT </w:instrText>
      </w:r>
      <w:r w:rsidR="0042535E">
        <w:fldChar w:fldCharType="separate"/>
      </w:r>
      <w:r w:rsidR="00C531C2" w:rsidRPr="00B2295B">
        <w:t>Allowances</w:t>
      </w:r>
      <w:r w:rsidR="0042535E">
        <w:fldChar w:fldCharType="end"/>
      </w:r>
      <w:r w:rsidRPr="009E1091">
        <w:t>;</w:t>
      </w:r>
    </w:p>
    <w:p w:rsidR="004E3E2B" w:rsidRPr="009E1091" w:rsidRDefault="004E3E2B" w:rsidP="00874669">
      <w:pPr>
        <w:pStyle w:val="Bullet2"/>
      </w:pPr>
      <w:r w:rsidRPr="009E1091">
        <w:t xml:space="preserve">clause </w:t>
      </w:r>
      <w:r w:rsidR="0042535E">
        <w:fldChar w:fldCharType="begin"/>
      </w:r>
      <w:r w:rsidR="0042535E">
        <w:instrText xml:space="preserve"> REF _Ref364419507 \r \h  \* MERGEFORMAT </w:instrText>
      </w:r>
      <w:r w:rsidR="0042535E">
        <w:fldChar w:fldCharType="separate"/>
      </w:r>
      <w:r w:rsidR="00C531C2">
        <w:t>29</w:t>
      </w:r>
      <w:r w:rsidR="0042535E">
        <w:fldChar w:fldCharType="end"/>
      </w:r>
      <w:r w:rsidRPr="009E1091">
        <w:t>—</w:t>
      </w:r>
      <w:r w:rsidR="0042535E">
        <w:fldChar w:fldCharType="begin"/>
      </w:r>
      <w:r w:rsidR="0042535E">
        <w:instrText xml:space="preserve"> REF _Ref364419507 \h  \* MERGEFORMAT </w:instrText>
      </w:r>
      <w:r w:rsidR="0042535E">
        <w:fldChar w:fldCharType="separate"/>
      </w:r>
      <w:r w:rsidR="00C531C2" w:rsidRPr="00B2295B">
        <w:t>Ordinary hours of work</w:t>
      </w:r>
      <w:r w:rsidR="00C531C2">
        <w:t xml:space="preserve"> </w:t>
      </w:r>
      <w:r w:rsidR="00C531C2" w:rsidRPr="003269C1">
        <w:t>(Full-time and part-time employees)</w:t>
      </w:r>
      <w:r w:rsidR="0042535E">
        <w:fldChar w:fldCharType="end"/>
      </w:r>
    </w:p>
    <w:p w:rsidR="004E3E2B" w:rsidRPr="009E1091" w:rsidRDefault="004E3E2B" w:rsidP="00874669">
      <w:pPr>
        <w:pStyle w:val="Bullet2"/>
      </w:pPr>
      <w:r w:rsidRPr="009E1091">
        <w:t xml:space="preserve">clause </w:t>
      </w:r>
      <w:r w:rsidR="0042535E">
        <w:fldChar w:fldCharType="begin"/>
      </w:r>
      <w:r w:rsidR="0042535E">
        <w:instrText xml:space="preserve"> REF _Ref364419474 \r \h  \* MERGEFORMAT </w:instrText>
      </w:r>
      <w:r w:rsidR="0042535E">
        <w:fldChar w:fldCharType="separate"/>
      </w:r>
      <w:r w:rsidR="00C531C2">
        <w:t>31</w:t>
      </w:r>
      <w:r w:rsidR="0042535E">
        <w:fldChar w:fldCharType="end"/>
      </w:r>
      <w:r w:rsidRPr="009E1091">
        <w:t>—</w:t>
      </w:r>
      <w:r w:rsidR="0042535E">
        <w:fldChar w:fldCharType="begin"/>
      </w:r>
      <w:r w:rsidR="0042535E">
        <w:instrText xml:space="preserve"> REF _Ref364419482 \h  \* MERGEFORMAT </w:instrText>
      </w:r>
      <w:r w:rsidR="0042535E">
        <w:fldChar w:fldCharType="separate"/>
      </w:r>
      <w:r w:rsidR="00C531C2" w:rsidRPr="00B2295B">
        <w:t>Breaks</w:t>
      </w:r>
      <w:r w:rsidR="0042535E">
        <w:fldChar w:fldCharType="end"/>
      </w:r>
      <w:r w:rsidRPr="009E1091">
        <w:t>;</w:t>
      </w:r>
    </w:p>
    <w:p w:rsidR="004E3E2B" w:rsidRPr="009E1091" w:rsidRDefault="004E3E2B" w:rsidP="00874669">
      <w:pPr>
        <w:pStyle w:val="Bullet2"/>
      </w:pPr>
      <w:r w:rsidRPr="009E1091">
        <w:t xml:space="preserve">clause </w:t>
      </w:r>
      <w:r w:rsidR="0042535E">
        <w:fldChar w:fldCharType="begin"/>
      </w:r>
      <w:r w:rsidR="0042535E">
        <w:instrText xml:space="preserve"> REF _Ref208741605 \r \h  \* MERGEFORMAT </w:instrText>
      </w:r>
      <w:r w:rsidR="0042535E">
        <w:fldChar w:fldCharType="separate"/>
      </w:r>
      <w:r w:rsidR="00C531C2">
        <w:t>32</w:t>
      </w:r>
      <w:r w:rsidR="0042535E">
        <w:fldChar w:fldCharType="end"/>
      </w:r>
      <w:r w:rsidRPr="009E1091">
        <w:t>—</w:t>
      </w:r>
      <w:r w:rsidR="0042535E">
        <w:fldChar w:fldCharType="begin"/>
      </w:r>
      <w:r w:rsidR="0042535E">
        <w:instrText xml:space="preserve"> REF _Ref208741605 \h  \* MERGEFORMAT </w:instrText>
      </w:r>
      <w:r w:rsidR="0042535E">
        <w:fldChar w:fldCharType="separate"/>
      </w:r>
      <w:r w:rsidR="00C531C2" w:rsidRPr="00B2295B">
        <w:t>Penalty rates</w:t>
      </w:r>
      <w:r w:rsidR="0042535E">
        <w:fldChar w:fldCharType="end"/>
      </w:r>
      <w:r w:rsidRPr="009E1091">
        <w:t>;</w:t>
      </w:r>
    </w:p>
    <w:p w:rsidR="004E3E2B" w:rsidRPr="00287595" w:rsidRDefault="004E3E2B" w:rsidP="00874669">
      <w:pPr>
        <w:pStyle w:val="Bullet2"/>
      </w:pPr>
      <w:r w:rsidRPr="00287595">
        <w:t xml:space="preserve">clause </w:t>
      </w:r>
      <w:r w:rsidR="0086684C">
        <w:fldChar w:fldCharType="begin"/>
      </w:r>
      <w:r w:rsidR="00E85287">
        <w:instrText xml:space="preserve"> REF _Ref208738433 \r \h </w:instrText>
      </w:r>
      <w:r w:rsidR="0086684C">
        <w:fldChar w:fldCharType="separate"/>
      </w:r>
      <w:r w:rsidR="00C531C2">
        <w:t>33</w:t>
      </w:r>
      <w:r w:rsidR="0086684C">
        <w:fldChar w:fldCharType="end"/>
      </w:r>
      <w:r w:rsidRPr="00287595">
        <w:t>—</w:t>
      </w:r>
      <w:r w:rsidR="0086684C">
        <w:fldChar w:fldCharType="begin"/>
      </w:r>
      <w:r w:rsidR="00E85287">
        <w:instrText xml:space="preserve"> REF _Ref208738433 \h </w:instrText>
      </w:r>
      <w:r w:rsidR="0086684C">
        <w:fldChar w:fldCharType="separate"/>
      </w:r>
      <w:r w:rsidR="00C531C2" w:rsidRPr="00B2295B">
        <w:t>Overtime</w:t>
      </w:r>
      <w:r w:rsidR="0086684C">
        <w:fldChar w:fldCharType="end"/>
      </w:r>
      <w:r w:rsidRPr="00287595">
        <w:t>;</w:t>
      </w:r>
    </w:p>
    <w:p w:rsidR="004E3E2B" w:rsidRPr="00287595" w:rsidRDefault="004E3E2B" w:rsidP="00874669">
      <w:pPr>
        <w:pStyle w:val="Bullet2"/>
      </w:pPr>
      <w:r w:rsidRPr="00287595">
        <w:t xml:space="preserve">clause </w:t>
      </w:r>
      <w:r w:rsidR="0086684C">
        <w:fldChar w:fldCharType="begin"/>
      </w:r>
      <w:r w:rsidR="00241F80">
        <w:instrText xml:space="preserve"> REF _Ref208740788 \r \h </w:instrText>
      </w:r>
      <w:r w:rsidR="0086684C">
        <w:fldChar w:fldCharType="separate"/>
      </w:r>
      <w:r w:rsidR="00C531C2">
        <w:t>34.2</w:t>
      </w:r>
      <w:r w:rsidR="0086684C">
        <w:fldChar w:fldCharType="end"/>
      </w:r>
      <w:r w:rsidRPr="00287595">
        <w:t>—</w:t>
      </w:r>
      <w:r w:rsidR="0086684C">
        <w:fldChar w:fldCharType="begin"/>
      </w:r>
      <w:r w:rsidR="00241F80">
        <w:instrText xml:space="preserve"> REF _Ref208740788 \h </w:instrText>
      </w:r>
      <w:r w:rsidR="0086684C">
        <w:fldChar w:fldCharType="separate"/>
      </w:r>
      <w:r w:rsidR="00C531C2" w:rsidRPr="00B2295B">
        <w:t>Payment for annual leave</w:t>
      </w:r>
      <w:r w:rsidR="0086684C">
        <w:fldChar w:fldCharType="end"/>
      </w:r>
      <w:r w:rsidRPr="00287595">
        <w:t xml:space="preserve">; </w:t>
      </w:r>
    </w:p>
    <w:p w:rsidR="004E3E2B" w:rsidRPr="00287595" w:rsidRDefault="004E3E2B" w:rsidP="00874669">
      <w:pPr>
        <w:pStyle w:val="Bullet2"/>
      </w:pPr>
      <w:r w:rsidRPr="00287595">
        <w:t xml:space="preserve">clause </w:t>
      </w:r>
      <w:r w:rsidR="0086684C">
        <w:fldChar w:fldCharType="begin"/>
      </w:r>
      <w:r w:rsidR="00241F80">
        <w:instrText xml:space="preserve"> REF _Ref249943897 \r \h </w:instrText>
      </w:r>
      <w:r w:rsidR="0086684C">
        <w:fldChar w:fldCharType="separate"/>
      </w:r>
      <w:r w:rsidR="00C531C2">
        <w:t>37.1(b)(i)</w:t>
      </w:r>
      <w:r w:rsidR="0086684C">
        <w:fldChar w:fldCharType="end"/>
      </w:r>
      <w:r w:rsidRPr="00287595">
        <w:t>—Additional arrangements for full-time employees (on public holidays);</w:t>
      </w:r>
    </w:p>
    <w:p w:rsidR="004E3E2B" w:rsidRPr="00287595" w:rsidRDefault="004E3E2B" w:rsidP="00874669">
      <w:pPr>
        <w:pStyle w:val="Bullet2"/>
      </w:pPr>
      <w:r w:rsidRPr="00287595">
        <w:t xml:space="preserve">clause </w:t>
      </w:r>
      <w:r w:rsidR="0086684C">
        <w:fldChar w:fldCharType="begin"/>
      </w:r>
      <w:r w:rsidR="00241F80">
        <w:instrText xml:space="preserve"> REF _Ref208740806 \r \h </w:instrText>
      </w:r>
      <w:r w:rsidR="0086684C">
        <w:fldChar w:fldCharType="separate"/>
      </w:r>
      <w:r w:rsidR="00C531C2">
        <w:t>39</w:t>
      </w:r>
      <w:r w:rsidR="0086684C">
        <w:fldChar w:fldCharType="end"/>
      </w:r>
      <w:r w:rsidRPr="00287595">
        <w:t>—</w:t>
      </w:r>
      <w:r w:rsidR="0086684C">
        <w:fldChar w:fldCharType="begin"/>
      </w:r>
      <w:r w:rsidR="00241F80">
        <w:instrText xml:space="preserve"> REF _Ref208740806 \h </w:instrText>
      </w:r>
      <w:r w:rsidR="0086684C">
        <w:fldChar w:fldCharType="separate"/>
      </w:r>
      <w:r w:rsidR="00C531C2" w:rsidRPr="00B2295B">
        <w:t>Provision of employee accommodation and meals</w:t>
      </w:r>
      <w:r w:rsidR="0086684C">
        <w:fldChar w:fldCharType="end"/>
      </w:r>
      <w:r w:rsidRPr="00287595">
        <w:t>.</w:t>
      </w:r>
    </w:p>
    <w:p w:rsidR="001449FD" w:rsidRPr="00287595" w:rsidRDefault="001449FD" w:rsidP="001449FD">
      <w:pPr>
        <w:pStyle w:val="Level3"/>
      </w:pPr>
      <w:r w:rsidRPr="00287595">
        <w:t xml:space="preserve">An employee being paid according to clause </w:t>
      </w:r>
      <w:r w:rsidR="0086684C">
        <w:fldChar w:fldCharType="begin"/>
      </w:r>
      <w:r w:rsidR="009A7408">
        <w:instrText xml:space="preserve"> REF _Ref365033578 \w \h </w:instrText>
      </w:r>
      <w:r w:rsidR="0086684C">
        <w:fldChar w:fldCharType="separate"/>
      </w:r>
      <w:r w:rsidR="00C531C2">
        <w:t>27.2(a)</w:t>
      </w:r>
      <w:r w:rsidR="0086684C">
        <w:fldChar w:fldCharType="end"/>
      </w:r>
      <w:r w:rsidR="009A7408">
        <w:t xml:space="preserve"> </w:t>
      </w:r>
      <w:r w:rsidRPr="00287595">
        <w:t xml:space="preserve">will be entitled to a minimum of eight days off per four week cycle. </w:t>
      </w:r>
    </w:p>
    <w:p w:rsidR="001449FD" w:rsidRDefault="001449FD" w:rsidP="001449FD">
      <w:pPr>
        <w:pStyle w:val="Level3"/>
      </w:pPr>
      <w:bookmarkStart w:id="357" w:name="_Ref30671193"/>
      <w:r w:rsidRPr="00287595">
        <w:t xml:space="preserve">An employee being paid according to clause </w:t>
      </w:r>
      <w:r w:rsidR="0042535E">
        <w:fldChar w:fldCharType="begin"/>
      </w:r>
      <w:r w:rsidR="0042535E">
        <w:instrText xml:space="preserve"> REF _Ref365033578 \w \h  \* MERGEFORMAT </w:instrText>
      </w:r>
      <w:r w:rsidR="0042535E">
        <w:fldChar w:fldCharType="separate"/>
      </w:r>
      <w:r w:rsidR="00C531C2">
        <w:t>27.2(a)</w:t>
      </w:r>
      <w:r w:rsidR="0042535E">
        <w:fldChar w:fldCharType="end"/>
      </w:r>
      <w:r w:rsidR="009A7408">
        <w:t xml:space="preserve"> </w:t>
      </w:r>
      <w:r w:rsidRPr="00287595">
        <w:t>who works on a public holiday will be entitled to paid time off that is of equal length to the time worked on the public holiday. This time is to be taken within 28 days of accruing it.</w:t>
      </w:r>
      <w:bookmarkEnd w:id="357"/>
    </w:p>
    <w:p w:rsidR="00415C45" w:rsidRDefault="00415C45" w:rsidP="00415C45">
      <w:pPr>
        <w:pStyle w:val="History"/>
      </w:pPr>
      <w:r>
        <w:t>[</w:t>
      </w:r>
      <w:r w:rsidR="0086033C">
        <w:t xml:space="preserve">New </w:t>
      </w:r>
      <w:r>
        <w:t xml:space="preserve">27.2(d) inserted by </w:t>
      </w:r>
      <w:hyperlink r:id="rId270" w:history="1">
        <w:r w:rsidRPr="005B5C06">
          <w:rPr>
            <w:rStyle w:val="Hyperlink"/>
          </w:rPr>
          <w:t>PR716109</w:t>
        </w:r>
      </w:hyperlink>
      <w:r>
        <w:t xml:space="preserve"> ppc 23Jan20]</w:t>
      </w:r>
    </w:p>
    <w:p w:rsidR="00415C45" w:rsidRPr="00C70E0E" w:rsidRDefault="00415C45" w:rsidP="00415C45">
      <w:pPr>
        <w:pStyle w:val="Level3"/>
      </w:pPr>
      <w:r w:rsidRPr="00C70E0E">
        <w:t xml:space="preserve">Despite the requirement to take time off within 28 days of accruing it in clause </w:t>
      </w:r>
      <w:r>
        <w:fldChar w:fldCharType="begin"/>
      </w:r>
      <w:r>
        <w:instrText xml:space="preserve"> REF _Ref30671193 \w \h </w:instrText>
      </w:r>
      <w:r>
        <w:fldChar w:fldCharType="separate"/>
      </w:r>
      <w:r w:rsidR="00C531C2">
        <w:t>27.2(c)</w:t>
      </w:r>
      <w:r>
        <w:fldChar w:fldCharType="end"/>
      </w:r>
      <w:r w:rsidRPr="00C70E0E">
        <w:t xml:space="preserve"> an employee and an employer may agree to extend the period for taking the accrued time off to within 6 months of its accrual subject to the following:</w:t>
      </w:r>
    </w:p>
    <w:p w:rsidR="00415C45" w:rsidRPr="00C70E0E" w:rsidRDefault="00415C45" w:rsidP="00415C45">
      <w:pPr>
        <w:pStyle w:val="Level4"/>
      </w:pPr>
      <w:r w:rsidRPr="00C70E0E">
        <w:t>The agreement is recorded in writing and retained as an employee record;</w:t>
      </w:r>
    </w:p>
    <w:p w:rsidR="00415C45" w:rsidRPr="00C70E0E" w:rsidRDefault="00415C45" w:rsidP="00415C45">
      <w:pPr>
        <w:pStyle w:val="Level4"/>
      </w:pPr>
      <w:r w:rsidRPr="00C70E0E">
        <w:t>The accrued time off is taken at a time or times within the period of 6 months agreed by the employee and the employer;</w:t>
      </w:r>
    </w:p>
    <w:p w:rsidR="00415C45" w:rsidRPr="00C70E0E" w:rsidRDefault="00415C45" w:rsidP="00415C45">
      <w:pPr>
        <w:pStyle w:val="Level4"/>
      </w:pPr>
      <w:r w:rsidRPr="00C70E0E">
        <w:t>If the accrued time off is not taken within the period of 6 months, the employer must pay the employee for the accrued time off in the next pay period following those 6 months; and</w:t>
      </w:r>
    </w:p>
    <w:p w:rsidR="00415C45" w:rsidRDefault="00415C45" w:rsidP="00415C45">
      <w:pPr>
        <w:pStyle w:val="Level4"/>
      </w:pPr>
      <w:r w:rsidRPr="00C70E0E">
        <w:t>If, on the termination of the employee’s employment, accrued time off for working on a public holiday has not been taken, the employer must pay the employee for the accrued time off.</w:t>
      </w:r>
    </w:p>
    <w:p w:rsidR="00415C45" w:rsidRDefault="00415C45" w:rsidP="00415C45">
      <w:pPr>
        <w:pStyle w:val="History"/>
      </w:pPr>
      <w:r>
        <w:lastRenderedPageBreak/>
        <w:t xml:space="preserve">[27.2(d) renumbered as 27.2(e) by </w:t>
      </w:r>
      <w:hyperlink r:id="rId271" w:history="1">
        <w:r w:rsidRPr="005B5C06">
          <w:rPr>
            <w:rStyle w:val="Hyperlink"/>
          </w:rPr>
          <w:t>PR716109</w:t>
        </w:r>
      </w:hyperlink>
      <w:r>
        <w:t xml:space="preserve"> ppc 23Jan20]</w:t>
      </w:r>
    </w:p>
    <w:p w:rsidR="001449FD" w:rsidRDefault="001449FD" w:rsidP="00415C45">
      <w:pPr>
        <w:pStyle w:val="Level3"/>
      </w:pPr>
      <w:r w:rsidRPr="00287595">
        <w:t>For the purpose of calculating the weekly equivalent of the annual salary rates prescribed by this clause, the divisor of 52 will be used and the resultant amount will be taken to the nearest 10 cents. All calculations required to be made under this award for the purpose of determining hourly amounts payable to an employee will be calculated on the weekly equivalent of the annual salary.</w:t>
      </w:r>
    </w:p>
    <w:p w:rsidR="00415C45" w:rsidRPr="00415C45" w:rsidRDefault="00415C45" w:rsidP="00415C45">
      <w:pPr>
        <w:pStyle w:val="History"/>
      </w:pPr>
      <w:r>
        <w:t xml:space="preserve">[27.2(e) renumbered as 27.2(f) by </w:t>
      </w:r>
      <w:hyperlink r:id="rId272" w:history="1">
        <w:r w:rsidRPr="005B5C06">
          <w:rPr>
            <w:rStyle w:val="Hyperlink"/>
          </w:rPr>
          <w:t>PR716109</w:t>
        </w:r>
      </w:hyperlink>
      <w:r>
        <w:t xml:space="preserve"> ppc 23Jan20]</w:t>
      </w:r>
    </w:p>
    <w:p w:rsidR="004E3E2B" w:rsidRPr="00287595" w:rsidRDefault="001449FD" w:rsidP="00415C45">
      <w:pPr>
        <w:pStyle w:val="Level3"/>
      </w:pPr>
      <w:r w:rsidRPr="00287595">
        <w:t>Managerial Staff will be reimbursed for all monies reasonably expended for and on behalf of the employer subject to hotel policy or approval.</w:t>
      </w:r>
    </w:p>
    <w:p w:rsidR="004E3E2B" w:rsidRPr="00415C45" w:rsidRDefault="00E0709E" w:rsidP="008A3621">
      <w:pPr>
        <w:pStyle w:val="Level2Bold"/>
      </w:pPr>
      <w:r w:rsidRPr="00415C45">
        <w:t>Payment of salaries</w:t>
      </w:r>
    </w:p>
    <w:p w:rsidR="004E3E2B" w:rsidRDefault="00E91D73" w:rsidP="00251ABB">
      <w:pPr>
        <w:pStyle w:val="Block1"/>
      </w:pPr>
      <w:r w:rsidRPr="00287595">
        <w:t>In such circumstances and despite clause</w:t>
      </w:r>
      <w:r w:rsidR="00DF4546">
        <w:t xml:space="preserve"> </w:t>
      </w:r>
      <w:r w:rsidR="0086684C">
        <w:fldChar w:fldCharType="begin"/>
      </w:r>
      <w:r w:rsidR="00DF4546">
        <w:instrText xml:space="preserve"> REF _Ref208741523 \r \h </w:instrText>
      </w:r>
      <w:r w:rsidR="0086684C">
        <w:fldChar w:fldCharType="separate"/>
      </w:r>
      <w:r w:rsidR="00C531C2">
        <w:t>26.2</w:t>
      </w:r>
      <w:r w:rsidR="0086684C">
        <w:fldChar w:fldCharType="end"/>
      </w:r>
      <w:r w:rsidRPr="00287595">
        <w:t>, where an employee is being paid in accordance with clause</w:t>
      </w:r>
      <w:r w:rsidR="00DF4546">
        <w:t xml:space="preserve"> </w:t>
      </w:r>
      <w:r w:rsidR="0086684C">
        <w:fldChar w:fldCharType="begin"/>
      </w:r>
      <w:r w:rsidR="00DF4546">
        <w:instrText xml:space="preserve"> REF _Ref365967485 \r \h </w:instrText>
      </w:r>
      <w:r w:rsidR="0086684C">
        <w:fldChar w:fldCharType="separate"/>
      </w:r>
      <w:r w:rsidR="00C531C2">
        <w:t>27.1</w:t>
      </w:r>
      <w:r w:rsidR="0086684C">
        <w:fldChar w:fldCharType="end"/>
      </w:r>
      <w:r w:rsidR="00DF4546">
        <w:t xml:space="preserve"> </w:t>
      </w:r>
      <w:r w:rsidRPr="00287595">
        <w:t xml:space="preserve">or </w:t>
      </w:r>
      <w:r w:rsidR="00E0709E" w:rsidRPr="00287595">
        <w:t>clause</w:t>
      </w:r>
      <w:r w:rsidR="00DF4546">
        <w:t xml:space="preserve"> </w:t>
      </w:r>
      <w:r w:rsidR="0086684C">
        <w:fldChar w:fldCharType="begin"/>
      </w:r>
      <w:r w:rsidR="00DF4546">
        <w:instrText xml:space="preserve"> REF _Ref365967524 \r \h </w:instrText>
      </w:r>
      <w:r w:rsidR="0086684C">
        <w:fldChar w:fldCharType="separate"/>
      </w:r>
      <w:r w:rsidR="00C531C2">
        <w:t>27.2</w:t>
      </w:r>
      <w:r w:rsidR="0086684C">
        <w:fldChar w:fldCharType="end"/>
      </w:r>
      <w:r w:rsidRPr="00287595">
        <w:t>, the employer may elect to pay the employee monthly</w:t>
      </w:r>
      <w:r w:rsidR="004E3E2B" w:rsidRPr="00287595">
        <w:t>.</w:t>
      </w:r>
    </w:p>
    <w:p w:rsidR="00082114" w:rsidRDefault="00082114" w:rsidP="001C35FD">
      <w:pPr>
        <w:pStyle w:val="Level1"/>
      </w:pPr>
      <w:bookmarkStart w:id="358" w:name="_Ref414353532"/>
      <w:bookmarkStart w:id="359" w:name="_Ref414353540"/>
      <w:bookmarkStart w:id="360" w:name="_Toc37314756"/>
      <w:r w:rsidRPr="00B2295B">
        <w:t>Superannuation</w:t>
      </w:r>
      <w:bookmarkEnd w:id="346"/>
      <w:bookmarkEnd w:id="347"/>
      <w:bookmarkEnd w:id="348"/>
      <w:bookmarkEnd w:id="349"/>
      <w:bookmarkEnd w:id="350"/>
      <w:bookmarkEnd w:id="351"/>
      <w:bookmarkEnd w:id="352"/>
      <w:bookmarkEnd w:id="353"/>
      <w:bookmarkEnd w:id="358"/>
      <w:bookmarkEnd w:id="359"/>
      <w:bookmarkEnd w:id="360"/>
    </w:p>
    <w:p w:rsidR="001A483A" w:rsidRDefault="001A483A" w:rsidP="001A483A">
      <w:pPr>
        <w:pStyle w:val="History"/>
      </w:pPr>
      <w:r>
        <w:t>[Varied by</w:t>
      </w:r>
      <w:r w:rsidR="00A1475D">
        <w:t xml:space="preserve"> </w:t>
      </w:r>
      <w:hyperlink r:id="rId273" w:history="1">
        <w:r w:rsidR="00A1475D" w:rsidRPr="00E0614D">
          <w:rPr>
            <w:rStyle w:val="Hyperlink"/>
          </w:rPr>
          <w:t>PR990534</w:t>
        </w:r>
      </w:hyperlink>
      <w:r w:rsidR="00A1475D">
        <w:t>,</w:t>
      </w:r>
      <w:r w:rsidR="008239E4">
        <w:t xml:space="preserve"> </w:t>
      </w:r>
      <w:hyperlink r:id="rId274" w:history="1">
        <w:r w:rsidR="008239E4" w:rsidRPr="008239E4">
          <w:rPr>
            <w:rStyle w:val="Hyperlink"/>
          </w:rPr>
          <w:t>PR992056</w:t>
        </w:r>
      </w:hyperlink>
      <w:r w:rsidR="008239E4">
        <w:t>,</w:t>
      </w:r>
      <w:r w:rsidR="00E0614D">
        <w:t xml:space="preserve"> </w:t>
      </w:r>
      <w:hyperlink r:id="rId275" w:history="1">
        <w:r>
          <w:rPr>
            <w:rStyle w:val="Hyperlink"/>
          </w:rPr>
          <w:t>PR994455</w:t>
        </w:r>
      </w:hyperlink>
      <w:r w:rsidR="00784D59">
        <w:t xml:space="preserve">, </w:t>
      </w:r>
      <w:hyperlink r:id="rId276" w:history="1">
        <w:r w:rsidR="00784D59" w:rsidRPr="00784D59">
          <w:rPr>
            <w:rStyle w:val="Hyperlink"/>
          </w:rPr>
          <w:t>PR530234</w:t>
        </w:r>
      </w:hyperlink>
      <w:r w:rsidR="009C7AF8">
        <w:t xml:space="preserve">, </w:t>
      </w:r>
      <w:hyperlink r:id="rId277" w:history="1">
        <w:r w:rsidR="009C7AF8" w:rsidRPr="009C7AF8">
          <w:rPr>
            <w:rStyle w:val="Hyperlink"/>
          </w:rPr>
          <w:t>PR533914</w:t>
        </w:r>
      </w:hyperlink>
      <w:r w:rsidR="006E5F59">
        <w:t xml:space="preserve">, </w:t>
      </w:r>
      <w:hyperlink r:id="rId278" w:history="1">
        <w:r w:rsidR="006E5F59">
          <w:rPr>
            <w:rStyle w:val="Hyperlink"/>
          </w:rPr>
          <w:t>PR545964</w:t>
        </w:r>
      </w:hyperlink>
      <w:r w:rsidR="00905EF1">
        <w:t xml:space="preserve">, </w:t>
      </w:r>
      <w:hyperlink r:id="rId279" w:history="1">
        <w:r w:rsidR="00905EF1" w:rsidRPr="00AB5D31">
          <w:rPr>
            <w:rStyle w:val="Hyperlink"/>
          </w:rPr>
          <w:t>PR549532</w:t>
        </w:r>
      </w:hyperlink>
      <w:r w:rsidR="004673A4">
        <w:t xml:space="preserve">, </w:t>
      </w:r>
      <w:hyperlink r:id="rId280" w:history="1">
        <w:r w:rsidR="004673A4">
          <w:rPr>
            <w:rStyle w:val="Hyperlink"/>
          </w:rPr>
          <w:t>PR561478</w:t>
        </w:r>
      </w:hyperlink>
      <w:r>
        <w:t>]</w:t>
      </w:r>
    </w:p>
    <w:p w:rsidR="00082114" w:rsidRPr="00415C45" w:rsidRDefault="00652FDA" w:rsidP="001C35FD">
      <w:pPr>
        <w:pStyle w:val="Level2Bold"/>
      </w:pPr>
      <w:bookmarkStart w:id="361" w:name="_Ref208804397"/>
      <w:r w:rsidRPr="00415C45">
        <w:t>Superannuation legislation</w:t>
      </w:r>
      <w:bookmarkEnd w:id="361"/>
    </w:p>
    <w:p w:rsidR="008645BF" w:rsidRPr="00B2295B" w:rsidRDefault="008645BF" w:rsidP="008645BF">
      <w:pPr>
        <w:pStyle w:val="Level3"/>
      </w:pPr>
      <w:bookmarkStart w:id="362" w:name="_Ref208804238"/>
      <w:r w:rsidRPr="00B2295B">
        <w:t xml:space="preserve">Superannuation legislation, including the </w:t>
      </w:r>
      <w:r w:rsidRPr="00B2295B">
        <w:rPr>
          <w:i/>
        </w:rPr>
        <w:t>Superannuation Guarantee (Administration) Act 1992</w:t>
      </w:r>
      <w:r w:rsidRPr="00B2295B">
        <w:t xml:space="preserve"> (Cth), the </w:t>
      </w:r>
      <w:r w:rsidRPr="00B2295B">
        <w:rPr>
          <w:i/>
        </w:rPr>
        <w:t>Superannuation Guarantee Charge Act 1992</w:t>
      </w:r>
      <w:r w:rsidRPr="00B2295B">
        <w:t xml:space="preserve"> (Cth), the </w:t>
      </w:r>
      <w:r w:rsidRPr="00B2295B">
        <w:rPr>
          <w:i/>
        </w:rPr>
        <w:t>Superannuation Industry (Supervision) Act 1993</w:t>
      </w:r>
      <w:r w:rsidRPr="00B2295B">
        <w:t xml:space="preserve"> (Cth) and the </w:t>
      </w:r>
      <w:r w:rsidRPr="00B2295B">
        <w:rPr>
          <w:i/>
        </w:rPr>
        <w:t>Superannuation (Resolution of Complaints) Act 1993</w:t>
      </w:r>
      <w:r w:rsidRPr="00B2295B">
        <w:t xml:space="preserve"> (Cth), deals with the superannuation rights and obligations of employers and employees. Under superannuation legislation individual employees generally have the opportunity to choose their own superannuation fund. If an employee does not c</w:t>
      </w:r>
      <w:r w:rsidR="009A1FA9">
        <w:t>hoose a superannuation fund, any</w:t>
      </w:r>
      <w:r w:rsidRPr="00B2295B">
        <w:t xml:space="preserve"> superannuation fund nominated in the award covering the employee applies.</w:t>
      </w:r>
    </w:p>
    <w:p w:rsidR="008645BF" w:rsidRPr="00B2295B" w:rsidRDefault="008645BF" w:rsidP="008645BF">
      <w:pPr>
        <w:pStyle w:val="Level3"/>
      </w:pPr>
      <w:r w:rsidRPr="00B2295B">
        <w:t>The rights and obligations in these clauses supplement those in superannuation legislation.</w:t>
      </w:r>
    </w:p>
    <w:p w:rsidR="00652FDA" w:rsidRPr="00C87E9A" w:rsidRDefault="00652FDA" w:rsidP="00652FDA">
      <w:pPr>
        <w:pStyle w:val="Level2Bold"/>
      </w:pPr>
      <w:bookmarkStart w:id="363" w:name="_Ref211135720"/>
      <w:r w:rsidRPr="00C87E9A">
        <w:t>Employer contributions</w:t>
      </w:r>
      <w:bookmarkEnd w:id="362"/>
      <w:bookmarkEnd w:id="363"/>
    </w:p>
    <w:p w:rsidR="00681924" w:rsidRPr="00C87E9A" w:rsidRDefault="00681924" w:rsidP="002B6805">
      <w:pPr>
        <w:pStyle w:val="Level3"/>
      </w:pPr>
      <w:bookmarkStart w:id="364" w:name="_Ref208804946"/>
      <w:r w:rsidRPr="00C87E9A">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AC57D9" w:rsidRPr="00C87E9A" w:rsidRDefault="00AC57D9" w:rsidP="002B6805">
      <w:pPr>
        <w:pStyle w:val="Level3"/>
        <w:rPr>
          <w:lang w:val="en-US"/>
        </w:rPr>
      </w:pPr>
      <w:r w:rsidRPr="00C87E9A">
        <w:rPr>
          <w:lang w:val="en-US"/>
        </w:rPr>
        <w:t>The employer must make contributions for each employee for such month where the employee earns $350</w:t>
      </w:r>
      <w:r w:rsidR="000C499B" w:rsidRPr="00C87E9A">
        <w:rPr>
          <w:lang w:val="en-US"/>
        </w:rPr>
        <w:t>.00 or more in a calendar month.</w:t>
      </w:r>
    </w:p>
    <w:p w:rsidR="005F6FE3" w:rsidRPr="00C87E9A" w:rsidRDefault="005F6FE3" w:rsidP="005F6FE3">
      <w:pPr>
        <w:pStyle w:val="Level2Bold"/>
      </w:pPr>
      <w:r w:rsidRPr="00C87E9A">
        <w:t>Voluntary employee contributions</w:t>
      </w:r>
      <w:bookmarkEnd w:id="364"/>
    </w:p>
    <w:p w:rsidR="00681924" w:rsidRPr="00C87E9A" w:rsidRDefault="00681924" w:rsidP="00681924">
      <w:pPr>
        <w:pStyle w:val="Level3"/>
      </w:pPr>
      <w:bookmarkStart w:id="365" w:name="_Ref208741843"/>
      <w:bookmarkStart w:id="366" w:name="_Ref216243936"/>
      <w:r w:rsidRPr="00C87E9A">
        <w:t xml:space="preserve">Subject to the governing rules of the relevant superannuation fund, an employee may, in writing, authorise their employer to pay on behalf of the employee a specified amount from the </w:t>
      </w:r>
      <w:r w:rsidR="00FD31E7" w:rsidRPr="00C87E9A">
        <w:t xml:space="preserve">post-taxation </w:t>
      </w:r>
      <w:r w:rsidRPr="00C87E9A">
        <w:t xml:space="preserve">wages of the employee </w:t>
      </w:r>
      <w:r w:rsidRPr="00C87E9A">
        <w:lastRenderedPageBreak/>
        <w:t xml:space="preserve">into the same superannuation fund as the employer makes the superannuation contributions provided for in clause </w:t>
      </w:r>
      <w:bookmarkEnd w:id="365"/>
      <w:r w:rsidR="0086684C" w:rsidRPr="00C87E9A">
        <w:fldChar w:fldCharType="begin"/>
      </w:r>
      <w:r w:rsidR="00EB2B65" w:rsidRPr="00C87E9A">
        <w:instrText xml:space="preserve"> REF _Ref211135720 \w \h </w:instrText>
      </w:r>
      <w:r w:rsidR="00B2295B" w:rsidRPr="00C87E9A">
        <w:instrText xml:space="preserve"> \* MERGEFORMAT </w:instrText>
      </w:r>
      <w:r w:rsidR="0086684C" w:rsidRPr="00C87E9A">
        <w:fldChar w:fldCharType="separate"/>
      </w:r>
      <w:r w:rsidR="00C531C2">
        <w:t>28.2</w:t>
      </w:r>
      <w:r w:rsidR="0086684C" w:rsidRPr="00C87E9A">
        <w:fldChar w:fldCharType="end"/>
      </w:r>
      <w:r w:rsidR="00EB2B65" w:rsidRPr="00C87E9A">
        <w:t>.</w:t>
      </w:r>
      <w:bookmarkEnd w:id="366"/>
    </w:p>
    <w:p w:rsidR="00681924" w:rsidRPr="00C87E9A" w:rsidRDefault="00681924" w:rsidP="00681924">
      <w:pPr>
        <w:pStyle w:val="Level3"/>
      </w:pPr>
      <w:bookmarkStart w:id="367" w:name="_Ref208741862"/>
      <w:r w:rsidRPr="00C87E9A">
        <w:t>An employee may adjust the amount the employee has authorised their employer to pay from the wages of the employee from the first of the month following the giving of three months’ written notice to their employer.</w:t>
      </w:r>
      <w:bookmarkEnd w:id="367"/>
    </w:p>
    <w:p w:rsidR="00681924" w:rsidRPr="00C87E9A" w:rsidRDefault="00681924" w:rsidP="00681924">
      <w:pPr>
        <w:pStyle w:val="Level3"/>
      </w:pPr>
      <w:r w:rsidRPr="00C87E9A">
        <w:t xml:space="preserve">The employer must pay the amount authorised under clauses </w:t>
      </w:r>
      <w:r w:rsidR="0042535E" w:rsidRPr="00C87E9A">
        <w:fldChar w:fldCharType="begin"/>
      </w:r>
      <w:r w:rsidR="0042535E" w:rsidRPr="00C87E9A">
        <w:instrText xml:space="preserve"> REF _Ref208741843 \w \h  \* MERGEFORMAT </w:instrText>
      </w:r>
      <w:r w:rsidR="0042535E" w:rsidRPr="00C87E9A">
        <w:fldChar w:fldCharType="separate"/>
      </w:r>
      <w:r w:rsidR="00C531C2">
        <w:t>28.3(a)</w:t>
      </w:r>
      <w:r w:rsidR="0042535E" w:rsidRPr="00C87E9A">
        <w:fldChar w:fldCharType="end"/>
      </w:r>
      <w:r w:rsidRPr="00C87E9A">
        <w:t xml:space="preserve"> or</w:t>
      </w:r>
      <w:r w:rsidR="007D3A67" w:rsidRPr="00C87E9A">
        <w:t xml:space="preserve"> </w:t>
      </w:r>
      <w:r w:rsidR="0086684C" w:rsidRPr="00C87E9A">
        <w:fldChar w:fldCharType="begin"/>
      </w:r>
      <w:r w:rsidR="007D3A67" w:rsidRPr="00C87E9A">
        <w:instrText xml:space="preserve"> REF _Ref208741862 \n \h </w:instrText>
      </w:r>
      <w:r w:rsidR="00C87E9A">
        <w:instrText xml:space="preserve"> \* MERGEFORMAT </w:instrText>
      </w:r>
      <w:r w:rsidR="0086684C" w:rsidRPr="00C87E9A">
        <w:fldChar w:fldCharType="separate"/>
      </w:r>
      <w:r w:rsidR="00C531C2">
        <w:t>(b)</w:t>
      </w:r>
      <w:r w:rsidR="0086684C" w:rsidRPr="00C87E9A">
        <w:fldChar w:fldCharType="end"/>
      </w:r>
      <w:r w:rsidRPr="00C87E9A">
        <w:rPr>
          <w:b/>
        </w:rPr>
        <w:t xml:space="preserve"> </w:t>
      </w:r>
      <w:r w:rsidR="00CC3833" w:rsidRPr="00C87E9A">
        <w:t>no later than 28 days after the end of the month in which the deduc</w:t>
      </w:r>
      <w:r w:rsidR="00D54555" w:rsidRPr="00C87E9A">
        <w:t xml:space="preserve">tion authorised under clauses </w:t>
      </w:r>
      <w:r w:rsidR="0086684C" w:rsidRPr="00C87E9A">
        <w:fldChar w:fldCharType="begin"/>
      </w:r>
      <w:r w:rsidR="00D54555" w:rsidRPr="00C87E9A">
        <w:instrText xml:space="preserve"> REF _Ref216243936 \w \h </w:instrText>
      </w:r>
      <w:r w:rsidR="00C87E9A">
        <w:instrText xml:space="preserve"> \* MERGEFORMAT </w:instrText>
      </w:r>
      <w:r w:rsidR="0086684C" w:rsidRPr="00C87E9A">
        <w:fldChar w:fldCharType="separate"/>
      </w:r>
      <w:r w:rsidR="00C531C2">
        <w:t>28.3(a)</w:t>
      </w:r>
      <w:r w:rsidR="0086684C" w:rsidRPr="00C87E9A">
        <w:fldChar w:fldCharType="end"/>
      </w:r>
      <w:r w:rsidR="00CC3833" w:rsidRPr="00C87E9A">
        <w:t xml:space="preserve"> or</w:t>
      </w:r>
      <w:r w:rsidR="007D3A67" w:rsidRPr="00C87E9A">
        <w:t xml:space="preserve"> </w:t>
      </w:r>
      <w:r w:rsidR="0086684C" w:rsidRPr="00C87E9A">
        <w:fldChar w:fldCharType="begin"/>
      </w:r>
      <w:r w:rsidR="007D3A67" w:rsidRPr="00C87E9A">
        <w:instrText xml:space="preserve"> REF _Ref208741862 \n \h </w:instrText>
      </w:r>
      <w:r w:rsidR="00C87E9A">
        <w:instrText xml:space="preserve"> \* MERGEFORMAT </w:instrText>
      </w:r>
      <w:r w:rsidR="0086684C" w:rsidRPr="00C87E9A">
        <w:fldChar w:fldCharType="separate"/>
      </w:r>
      <w:r w:rsidR="00C531C2">
        <w:t>(b)</w:t>
      </w:r>
      <w:r w:rsidR="0086684C" w:rsidRPr="00C87E9A">
        <w:fldChar w:fldCharType="end"/>
      </w:r>
      <w:r w:rsidR="00CC3833" w:rsidRPr="00C87E9A">
        <w:t xml:space="preserve"> was made.</w:t>
      </w:r>
      <w:r w:rsidRPr="00C87E9A">
        <w:t xml:space="preserve"> </w:t>
      </w:r>
    </w:p>
    <w:p w:rsidR="005F6FE3" w:rsidRPr="00C87E9A" w:rsidRDefault="005F6FE3" w:rsidP="005F6FE3">
      <w:pPr>
        <w:pStyle w:val="Level2Bold"/>
      </w:pPr>
      <w:r w:rsidRPr="00C87E9A">
        <w:t>Superannuation fund</w:t>
      </w:r>
    </w:p>
    <w:p w:rsidR="001A483A" w:rsidRDefault="001A483A" w:rsidP="001A483A">
      <w:pPr>
        <w:pStyle w:val="History"/>
      </w:pPr>
      <w:r>
        <w:t xml:space="preserve">[28.4 varied by </w:t>
      </w:r>
      <w:hyperlink r:id="rId281" w:history="1">
        <w:r>
          <w:rPr>
            <w:rStyle w:val="Hyperlink"/>
          </w:rPr>
          <w:t>PR994455</w:t>
        </w:r>
      </w:hyperlink>
      <w:r>
        <w:t xml:space="preserve"> from 01Jan10]</w:t>
      </w:r>
    </w:p>
    <w:p w:rsidR="00681924" w:rsidRPr="00B2295B" w:rsidRDefault="00681924" w:rsidP="002B6805">
      <w:pPr>
        <w:pStyle w:val="Block1"/>
      </w:pPr>
      <w:r w:rsidRPr="00B2295B">
        <w:t>Unless, to comply with superannuation legislation, the employer is required to make the superannuation contributions provided for in clause </w:t>
      </w:r>
      <w:r w:rsidR="0042535E">
        <w:fldChar w:fldCharType="begin"/>
      </w:r>
      <w:r w:rsidR="0042535E">
        <w:instrText xml:space="preserve"> REF _Ref211135720 \w \h  \* MERGEFORMAT </w:instrText>
      </w:r>
      <w:r w:rsidR="0042535E">
        <w:fldChar w:fldCharType="separate"/>
      </w:r>
      <w:r w:rsidR="00C531C2">
        <w:t>28.2</w:t>
      </w:r>
      <w:r w:rsidR="0042535E">
        <w:fldChar w:fldCharType="end"/>
      </w:r>
      <w:r w:rsidR="00A0401B" w:rsidRPr="00B2295B">
        <w:t xml:space="preserve"> </w:t>
      </w:r>
      <w:r w:rsidRPr="00B2295B">
        <w:t>to another superannuation fund that is chosen by the employee, the employer must make the superannuation contributions provided for in clause </w:t>
      </w:r>
      <w:r w:rsidR="0042535E">
        <w:fldChar w:fldCharType="begin"/>
      </w:r>
      <w:r w:rsidR="0042535E">
        <w:instrText xml:space="preserve"> REF _Ref211135720 \w \h  \* MERGEFORMAT </w:instrText>
      </w:r>
      <w:r w:rsidR="0042535E">
        <w:fldChar w:fldCharType="separate"/>
      </w:r>
      <w:r w:rsidR="00C531C2">
        <w:t>28.2</w:t>
      </w:r>
      <w:r w:rsidR="0042535E">
        <w:fldChar w:fldCharType="end"/>
      </w:r>
      <w:r w:rsidR="00A0401B" w:rsidRPr="00B2295B">
        <w:t xml:space="preserve"> </w:t>
      </w:r>
      <w:r w:rsidRPr="00B2295B">
        <w:t xml:space="preserve">and pay the amount authorised under clauses </w:t>
      </w:r>
      <w:r w:rsidR="0042535E">
        <w:fldChar w:fldCharType="begin"/>
      </w:r>
      <w:r w:rsidR="0042535E">
        <w:instrText xml:space="preserve"> REF _Ref208741843 \w \h  \* MERGEFORMAT </w:instrText>
      </w:r>
      <w:r w:rsidR="0042535E">
        <w:fldChar w:fldCharType="separate"/>
      </w:r>
      <w:r w:rsidR="00C531C2">
        <w:t>28.3(a)</w:t>
      </w:r>
      <w:r w:rsidR="0042535E">
        <w:fldChar w:fldCharType="end"/>
      </w:r>
      <w:r w:rsidRPr="00B2295B">
        <w:t xml:space="preserve"> and</w:t>
      </w:r>
      <w:r w:rsidR="007D3A67">
        <w:t xml:space="preserve"> </w:t>
      </w:r>
      <w:r w:rsidR="0086684C">
        <w:fldChar w:fldCharType="begin"/>
      </w:r>
      <w:r w:rsidR="007D3A67">
        <w:instrText xml:space="preserve"> REF _Ref208741862 \n \h </w:instrText>
      </w:r>
      <w:r w:rsidR="0086684C">
        <w:fldChar w:fldCharType="separate"/>
      </w:r>
      <w:r w:rsidR="00C531C2">
        <w:t>(b)</w:t>
      </w:r>
      <w:r w:rsidR="0086684C">
        <w:fldChar w:fldCharType="end"/>
      </w:r>
      <w:r w:rsidRPr="00B2295B">
        <w:t xml:space="preserve"> to one of the following superannuation funds</w:t>
      </w:r>
      <w:r w:rsidR="00CD3150">
        <w:t xml:space="preserve"> or its successor</w:t>
      </w:r>
      <w:r w:rsidRPr="00B2295B">
        <w:t>:</w:t>
      </w:r>
    </w:p>
    <w:p w:rsidR="00681924" w:rsidRPr="00B2295B" w:rsidRDefault="00126AD2" w:rsidP="00681924">
      <w:pPr>
        <w:pStyle w:val="Level3"/>
      </w:pPr>
      <w:r>
        <w:t>HOST-PLUS</w:t>
      </w:r>
      <w:r w:rsidR="00681924" w:rsidRPr="00B2295B">
        <w:t>;</w:t>
      </w:r>
    </w:p>
    <w:p w:rsidR="003D7104" w:rsidRDefault="003D7104" w:rsidP="003D7104">
      <w:pPr>
        <w:pStyle w:val="Level3"/>
      </w:pPr>
      <w:r>
        <w:t xml:space="preserve">Sunsuper; </w:t>
      </w:r>
    </w:p>
    <w:p w:rsidR="003D7104" w:rsidRDefault="003D7104" w:rsidP="003D7104">
      <w:pPr>
        <w:pStyle w:val="Level3"/>
      </w:pPr>
      <w:r>
        <w:t xml:space="preserve">InTrust Super; </w:t>
      </w:r>
    </w:p>
    <w:p w:rsidR="006E5F59" w:rsidRPr="006E5F59" w:rsidRDefault="006E5F59" w:rsidP="006E5F59">
      <w:pPr>
        <w:pStyle w:val="History"/>
      </w:pPr>
      <w:r>
        <w:t xml:space="preserve">[28.4(d) deleted by </w:t>
      </w:r>
      <w:hyperlink r:id="rId282" w:history="1">
        <w:r>
          <w:rPr>
            <w:rStyle w:val="Hyperlink"/>
          </w:rPr>
          <w:t>PR545964</w:t>
        </w:r>
      </w:hyperlink>
      <w:r>
        <w:t xml:space="preserve"> ppc 01Jan14]</w:t>
      </w:r>
    </w:p>
    <w:p w:rsidR="009C7AF8" w:rsidRDefault="006E5F59" w:rsidP="009C7AF8">
      <w:pPr>
        <w:pStyle w:val="History"/>
      </w:pPr>
      <w:r>
        <w:t>[N</w:t>
      </w:r>
      <w:r w:rsidR="009C7AF8">
        <w:t xml:space="preserve">ew 28.4(e) inserted by </w:t>
      </w:r>
      <w:hyperlink r:id="rId283" w:history="1">
        <w:r w:rsidR="009C7AF8" w:rsidRPr="009C7AF8">
          <w:rPr>
            <w:rStyle w:val="Hyperlink"/>
          </w:rPr>
          <w:t>PR533914</w:t>
        </w:r>
      </w:hyperlink>
      <w:r w:rsidR="009C7AF8">
        <w:t xml:space="preserve"> ppc 11Feb13</w:t>
      </w:r>
      <w:r>
        <w:t xml:space="preserve">; renumbered as 28.4(d) by </w:t>
      </w:r>
      <w:hyperlink r:id="rId284" w:history="1">
        <w:r>
          <w:rPr>
            <w:rStyle w:val="Hyperlink"/>
          </w:rPr>
          <w:t>PR545964</w:t>
        </w:r>
      </w:hyperlink>
      <w:r>
        <w:t xml:space="preserve"> ppc 01Jan14</w:t>
      </w:r>
      <w:r w:rsidR="009C7AF8">
        <w:t>]</w:t>
      </w:r>
    </w:p>
    <w:p w:rsidR="009C7AF8" w:rsidRDefault="009C7AF8" w:rsidP="009C7AF8">
      <w:pPr>
        <w:pStyle w:val="Level3"/>
      </w:pPr>
      <w:r>
        <w:t>Club Plus Superannuation Pty Ltd;</w:t>
      </w:r>
    </w:p>
    <w:p w:rsidR="009C7AF8" w:rsidRPr="009C7AF8" w:rsidRDefault="009C7AF8" w:rsidP="009C7AF8">
      <w:pPr>
        <w:pStyle w:val="History"/>
      </w:pPr>
      <w:r>
        <w:t xml:space="preserve">[28.4(e) renumbered as </w:t>
      </w:r>
      <w:r w:rsidR="0033564A">
        <w:t>28.4</w:t>
      </w:r>
      <w:r>
        <w:t xml:space="preserve">(f) by </w:t>
      </w:r>
      <w:hyperlink r:id="rId285" w:history="1">
        <w:r w:rsidRPr="009C7AF8">
          <w:rPr>
            <w:rStyle w:val="Hyperlink"/>
          </w:rPr>
          <w:t>PR533914</w:t>
        </w:r>
      </w:hyperlink>
      <w:r>
        <w:t xml:space="preserve"> ppc 11Feb13</w:t>
      </w:r>
      <w:r w:rsidR="006E5F59">
        <w:t xml:space="preserve">; deleted by </w:t>
      </w:r>
      <w:hyperlink r:id="rId286" w:history="1">
        <w:r w:rsidR="006E5F59">
          <w:rPr>
            <w:rStyle w:val="Hyperlink"/>
          </w:rPr>
          <w:t>PR545964</w:t>
        </w:r>
      </w:hyperlink>
      <w:r w:rsidR="006E5F59">
        <w:t xml:space="preserve"> ppc 01Jan14</w:t>
      </w:r>
      <w:r>
        <w:t>]</w:t>
      </w:r>
    </w:p>
    <w:p w:rsidR="00784D59" w:rsidRPr="00784D59" w:rsidRDefault="00784D59" w:rsidP="00784D59">
      <w:pPr>
        <w:pStyle w:val="History"/>
      </w:pPr>
      <w:r>
        <w:t xml:space="preserve">[28.4(f) substituted by </w:t>
      </w:r>
      <w:hyperlink r:id="rId287" w:history="1">
        <w:r w:rsidRPr="00784D59">
          <w:rPr>
            <w:rStyle w:val="Hyperlink"/>
          </w:rPr>
          <w:t>PR530234</w:t>
        </w:r>
      </w:hyperlink>
      <w:r>
        <w:t xml:space="preserve"> ppc 26Oct12</w:t>
      </w:r>
      <w:r w:rsidR="009C7AF8">
        <w:t xml:space="preserve">; renumbered as </w:t>
      </w:r>
      <w:r w:rsidR="005A4ED7">
        <w:t>28.4</w:t>
      </w:r>
      <w:r w:rsidR="009C7AF8">
        <w:t xml:space="preserve">(g) by </w:t>
      </w:r>
      <w:hyperlink r:id="rId288" w:history="1">
        <w:r w:rsidR="009C7AF8" w:rsidRPr="009C7AF8">
          <w:rPr>
            <w:rStyle w:val="Hyperlink"/>
          </w:rPr>
          <w:t>PR533914</w:t>
        </w:r>
      </w:hyperlink>
      <w:r w:rsidR="005A4ED7">
        <w:t xml:space="preserve">; renumbered as 28.4(e) by </w:t>
      </w:r>
      <w:hyperlink r:id="rId289" w:history="1">
        <w:r w:rsidR="005A4ED7">
          <w:rPr>
            <w:rStyle w:val="Hyperlink"/>
          </w:rPr>
          <w:t>PR545964</w:t>
        </w:r>
      </w:hyperlink>
      <w:r w:rsidR="005A4ED7">
        <w:t xml:space="preserve"> ppc 01Jan14</w:t>
      </w:r>
      <w:r>
        <w:t>]</w:t>
      </w:r>
    </w:p>
    <w:p w:rsidR="00CE1AC3" w:rsidRDefault="00784D59" w:rsidP="00CE1AC3">
      <w:pPr>
        <w:pStyle w:val="Level3"/>
      </w:pPr>
      <w:r>
        <w:t>CareSuper</w:t>
      </w:r>
      <w:r w:rsidR="005A4ED7">
        <w:t>;</w:t>
      </w:r>
    </w:p>
    <w:p w:rsidR="00905EF1" w:rsidRDefault="00905EF1" w:rsidP="00905EF1">
      <w:pPr>
        <w:pStyle w:val="History"/>
      </w:pPr>
      <w:r>
        <w:t xml:space="preserve">[New 28.4(f) inserted by </w:t>
      </w:r>
      <w:hyperlink r:id="rId290" w:history="1">
        <w:r w:rsidRPr="00AB5D31">
          <w:rPr>
            <w:rStyle w:val="Hyperlink"/>
          </w:rPr>
          <w:t>PR549532</w:t>
        </w:r>
      </w:hyperlink>
      <w:r>
        <w:t xml:space="preserve"> ppc 01Jan14]</w:t>
      </w:r>
    </w:p>
    <w:p w:rsidR="00905EF1" w:rsidRDefault="00905EF1" w:rsidP="00905EF1">
      <w:pPr>
        <w:pStyle w:val="Level3"/>
      </w:pPr>
      <w:r>
        <w:t>Westscheme Superannuation Fund;</w:t>
      </w:r>
    </w:p>
    <w:p w:rsidR="00905EF1" w:rsidRPr="00BD3FF3" w:rsidRDefault="00905EF1" w:rsidP="00905EF1">
      <w:pPr>
        <w:pStyle w:val="History"/>
      </w:pPr>
      <w:r>
        <w:t xml:space="preserve">[28.4(g) renumbered as 28.4(h) by </w:t>
      </w:r>
      <w:hyperlink r:id="rId291" w:history="1">
        <w:r w:rsidRPr="009C7AF8">
          <w:rPr>
            <w:rStyle w:val="Hyperlink"/>
          </w:rPr>
          <w:t>PR533914</w:t>
        </w:r>
      </w:hyperlink>
      <w:r>
        <w:t xml:space="preserve">; renumbered as 28.4(f) and varied by </w:t>
      </w:r>
      <w:hyperlink r:id="rId292" w:history="1">
        <w:r w:rsidRPr="00BD3FF3">
          <w:rPr>
            <w:rStyle w:val="Hyperlink"/>
          </w:rPr>
          <w:t>PR545964</w:t>
        </w:r>
      </w:hyperlink>
      <w:r>
        <w:t xml:space="preserve"> ppc 01Jan14; renumbered as 28.4(g) by </w:t>
      </w:r>
      <w:hyperlink r:id="rId293" w:history="1">
        <w:r w:rsidRPr="00AB5D31">
          <w:rPr>
            <w:rStyle w:val="Hyperlink"/>
          </w:rPr>
          <w:t>PR549532</w:t>
        </w:r>
      </w:hyperlink>
      <w:r>
        <w:t xml:space="preserve"> ppc 01Jan14]</w:t>
      </w:r>
    </w:p>
    <w:p w:rsidR="00905EF1" w:rsidRDefault="00905EF1" w:rsidP="00905EF1">
      <w:pPr>
        <w:pStyle w:val="Level3"/>
      </w:pPr>
      <w:r w:rsidRPr="00B2295B">
        <w:t>any superannuation fund to which the employer was making superannuation contributions for the ben</w:t>
      </w:r>
      <w:r>
        <w:t>efit of its employees before 12 </w:t>
      </w:r>
      <w:r w:rsidRPr="00B2295B">
        <w:t>September 2008, provided the superannuation fund is an eligible choice fund</w:t>
      </w:r>
      <w:r>
        <w:t xml:space="preserve"> </w:t>
      </w:r>
      <w:r w:rsidRPr="00BC03E0">
        <w:t xml:space="preserve">and </w:t>
      </w:r>
      <w:r>
        <w:t xml:space="preserve">is a fund that </w:t>
      </w:r>
      <w:r w:rsidRPr="00BC03E0">
        <w:t>offers a MySuper product or is an exempt public sector scheme</w:t>
      </w:r>
      <w:r>
        <w:t>; or</w:t>
      </w:r>
    </w:p>
    <w:p w:rsidR="00905EF1" w:rsidRDefault="00905EF1" w:rsidP="00905EF1">
      <w:pPr>
        <w:pStyle w:val="History"/>
      </w:pPr>
      <w:r>
        <w:t xml:space="preserve">[New 28.4(g) inserted by </w:t>
      </w:r>
      <w:hyperlink r:id="rId294" w:history="1">
        <w:r>
          <w:rPr>
            <w:rStyle w:val="Hyperlink"/>
          </w:rPr>
          <w:t>PR545964</w:t>
        </w:r>
      </w:hyperlink>
      <w:r>
        <w:t xml:space="preserve"> ppc 01Jan14; renumbered as 28.4(h) by </w:t>
      </w:r>
      <w:hyperlink r:id="rId295" w:history="1">
        <w:r w:rsidRPr="00AB5D31">
          <w:rPr>
            <w:rStyle w:val="Hyperlink"/>
          </w:rPr>
          <w:t>PR549532</w:t>
        </w:r>
      </w:hyperlink>
      <w:r>
        <w:t xml:space="preserve"> ppc 01Jan14]</w:t>
      </w:r>
    </w:p>
    <w:p w:rsidR="00905EF1" w:rsidRPr="00BC03E0" w:rsidRDefault="00905EF1" w:rsidP="00905EF1">
      <w:pPr>
        <w:pStyle w:val="Level3"/>
      </w:pPr>
      <w:r w:rsidRPr="00BC03E0">
        <w:t>a superannuation fund or scheme which the employee is a defined benefit member of.</w:t>
      </w:r>
    </w:p>
    <w:p w:rsidR="00681924" w:rsidRPr="00C87E9A" w:rsidRDefault="00681924" w:rsidP="002B6805">
      <w:pPr>
        <w:pStyle w:val="Level2Bold"/>
      </w:pPr>
      <w:r w:rsidRPr="00C87E9A">
        <w:lastRenderedPageBreak/>
        <w:t>Absence from work</w:t>
      </w:r>
    </w:p>
    <w:p w:rsidR="00434016" w:rsidRDefault="00434016" w:rsidP="002B6805">
      <w:pPr>
        <w:pStyle w:val="Block1"/>
      </w:pPr>
      <w:r w:rsidRPr="00B2295B">
        <w:t>Subject to the governing rules of the relevant superannuation fund, the employer must also make the superannuation contributions</w:t>
      </w:r>
      <w:r w:rsidR="004F09C9" w:rsidRPr="00B2295B">
        <w:t xml:space="preserve"> </w:t>
      </w:r>
      <w:r w:rsidR="00D54555">
        <w:t xml:space="preserve">provided for in clause </w:t>
      </w:r>
      <w:r w:rsidR="0086684C">
        <w:fldChar w:fldCharType="begin"/>
      </w:r>
      <w:r w:rsidR="00D54555">
        <w:instrText xml:space="preserve"> REF _Ref211135720 \w \h </w:instrText>
      </w:r>
      <w:r w:rsidR="0086684C">
        <w:fldChar w:fldCharType="separate"/>
      </w:r>
      <w:r w:rsidR="00C531C2">
        <w:t>28.2</w:t>
      </w:r>
      <w:r w:rsidR="0086684C">
        <w:fldChar w:fldCharType="end"/>
      </w:r>
      <w:r w:rsidRPr="00B2295B">
        <w:t xml:space="preserve"> and pay the amount authorised under clauses </w:t>
      </w:r>
      <w:r w:rsidR="0086684C">
        <w:fldChar w:fldCharType="begin"/>
      </w:r>
      <w:r w:rsidR="00D54555">
        <w:instrText xml:space="preserve"> REF _Ref216243936 \w \h </w:instrText>
      </w:r>
      <w:r w:rsidR="0086684C">
        <w:fldChar w:fldCharType="separate"/>
      </w:r>
      <w:r w:rsidR="00C531C2">
        <w:t>28.3(a)</w:t>
      </w:r>
      <w:r w:rsidR="0086684C">
        <w:fldChar w:fldCharType="end"/>
      </w:r>
      <w:r w:rsidRPr="00B2295B">
        <w:t xml:space="preserve"> or</w:t>
      </w:r>
      <w:r w:rsidR="007D3A67">
        <w:t xml:space="preserve"> </w:t>
      </w:r>
      <w:r w:rsidR="0086684C">
        <w:fldChar w:fldCharType="begin"/>
      </w:r>
      <w:r w:rsidR="007D3A67">
        <w:instrText xml:space="preserve"> REF _Ref208741862 \n \h </w:instrText>
      </w:r>
      <w:r w:rsidR="0086684C">
        <w:fldChar w:fldCharType="separate"/>
      </w:r>
      <w:r w:rsidR="00C531C2">
        <w:t>(b)</w:t>
      </w:r>
      <w:r w:rsidR="0086684C">
        <w:fldChar w:fldCharType="end"/>
      </w:r>
      <w:r w:rsidR="00B87359">
        <w:t>:</w:t>
      </w:r>
    </w:p>
    <w:p w:rsidR="00B87359" w:rsidRDefault="00B87359" w:rsidP="00B87359">
      <w:pPr>
        <w:pStyle w:val="Level3"/>
      </w:pPr>
      <w:r w:rsidRPr="00B87359">
        <w:rPr>
          <w:b/>
        </w:rPr>
        <w:t>Paid leave</w:t>
      </w:r>
      <w:r>
        <w:t>—while the employee is on any paid leave;</w:t>
      </w:r>
    </w:p>
    <w:p w:rsidR="004673A4" w:rsidRDefault="004673A4" w:rsidP="004673A4">
      <w:pPr>
        <w:pStyle w:val="History"/>
      </w:pPr>
      <w:r>
        <w:t xml:space="preserve">[28.5(b) varied by </w:t>
      </w:r>
      <w:hyperlink r:id="rId296" w:history="1">
        <w:r>
          <w:rPr>
            <w:rStyle w:val="Hyperlink"/>
          </w:rPr>
          <w:t>PR561478</w:t>
        </w:r>
      </w:hyperlink>
      <w:r>
        <w:t xml:space="preserve"> ppc 05Mar15]</w:t>
      </w:r>
    </w:p>
    <w:p w:rsidR="00B87359" w:rsidRDefault="00B87359" w:rsidP="00B87359">
      <w:pPr>
        <w:pStyle w:val="Level3"/>
      </w:pPr>
      <w:r w:rsidRPr="00B87359">
        <w:rPr>
          <w:b/>
        </w:rPr>
        <w:t>Work-related injury or illness</w:t>
      </w:r>
      <w:r>
        <w:t>—</w:t>
      </w:r>
      <w:r w:rsidR="00456955">
        <w:t xml:space="preserve">in respect of any employee entitled to accident pay </w:t>
      </w:r>
      <w:r>
        <w:t>for t</w:t>
      </w:r>
      <w:r w:rsidR="00456955">
        <w:t xml:space="preserve">he period of absence from work </w:t>
      </w:r>
      <w:r>
        <w:t>of the employee due to work-related injury or work-related illness provided that:</w:t>
      </w:r>
    </w:p>
    <w:p w:rsidR="00B87359" w:rsidRDefault="00B87359" w:rsidP="00B87359">
      <w:pPr>
        <w:pStyle w:val="Level4"/>
      </w:pPr>
      <w:r>
        <w:t xml:space="preserve">the employee is receiving workers compensation payments or is receiving regular payments directly from the employer in accordance with the statutory requirements; and </w:t>
      </w:r>
    </w:p>
    <w:p w:rsidR="00B87359" w:rsidRPr="00B87359" w:rsidRDefault="00B87359" w:rsidP="00EA2DF1">
      <w:pPr>
        <w:pStyle w:val="Level4"/>
      </w:pPr>
      <w:r>
        <w:t>the employee remains employed by the employer.</w:t>
      </w:r>
    </w:p>
    <w:p w:rsidR="00082114" w:rsidRDefault="00082114" w:rsidP="00082114">
      <w:pPr>
        <w:pStyle w:val="Partheading"/>
      </w:pPr>
      <w:bookmarkStart w:id="368" w:name="_Toc213826175"/>
      <w:bookmarkStart w:id="369" w:name="_Toc216161238"/>
      <w:bookmarkStart w:id="370" w:name="Part5"/>
      <w:bookmarkStart w:id="371" w:name="_Toc37314757"/>
      <w:bookmarkEnd w:id="196"/>
      <w:r w:rsidRPr="00B2295B">
        <w:t xml:space="preserve">Hours of </w:t>
      </w:r>
      <w:r w:rsidR="00D54555">
        <w:t>W</w:t>
      </w:r>
      <w:r w:rsidRPr="00B2295B">
        <w:t xml:space="preserve">ork and </w:t>
      </w:r>
      <w:r w:rsidR="00681924" w:rsidRPr="00B2295B">
        <w:t>R</w:t>
      </w:r>
      <w:r w:rsidRPr="00B2295B">
        <w:t xml:space="preserve">elated </w:t>
      </w:r>
      <w:r w:rsidR="00681924" w:rsidRPr="00B2295B">
        <w:t>M</w:t>
      </w:r>
      <w:r w:rsidRPr="00B2295B">
        <w:t>atters</w:t>
      </w:r>
      <w:bookmarkEnd w:id="368"/>
      <w:bookmarkEnd w:id="369"/>
      <w:bookmarkEnd w:id="371"/>
    </w:p>
    <w:p w:rsidR="00082114" w:rsidRDefault="00082114" w:rsidP="002B6805">
      <w:pPr>
        <w:pStyle w:val="Level1"/>
      </w:pPr>
      <w:bookmarkStart w:id="372" w:name="_Ref208803338"/>
      <w:bookmarkStart w:id="373" w:name="_Toc208886000"/>
      <w:bookmarkStart w:id="374" w:name="_Toc208886088"/>
      <w:bookmarkStart w:id="375" w:name="_Toc208902578"/>
      <w:bookmarkStart w:id="376" w:name="_Toc208932483"/>
      <w:bookmarkStart w:id="377" w:name="_Toc208932568"/>
      <w:bookmarkStart w:id="378" w:name="_Toc208979923"/>
      <w:bookmarkStart w:id="379" w:name="_Toc213826176"/>
      <w:bookmarkStart w:id="380" w:name="_Toc216161239"/>
      <w:bookmarkStart w:id="381" w:name="_Ref364419507"/>
      <w:bookmarkStart w:id="382" w:name="_Toc37314758"/>
      <w:r w:rsidRPr="00B2295B">
        <w:t>Ordinary hours of work</w:t>
      </w:r>
      <w:bookmarkEnd w:id="372"/>
      <w:bookmarkEnd w:id="373"/>
      <w:bookmarkEnd w:id="374"/>
      <w:bookmarkEnd w:id="375"/>
      <w:bookmarkEnd w:id="376"/>
      <w:bookmarkEnd w:id="377"/>
      <w:bookmarkEnd w:id="378"/>
      <w:bookmarkEnd w:id="379"/>
      <w:bookmarkEnd w:id="380"/>
      <w:r w:rsidR="00CB2934">
        <w:t xml:space="preserve"> </w:t>
      </w:r>
      <w:r w:rsidR="00CB2934" w:rsidRPr="003269C1">
        <w:t>(Full-time and part-time employees)</w:t>
      </w:r>
      <w:bookmarkEnd w:id="381"/>
      <w:bookmarkEnd w:id="382"/>
    </w:p>
    <w:p w:rsidR="00064A2A" w:rsidRPr="00064A2A" w:rsidRDefault="00064A2A" w:rsidP="00064A2A">
      <w:pPr>
        <w:pStyle w:val="History"/>
      </w:pPr>
      <w:r>
        <w:t>[29</w:t>
      </w:r>
      <w:r w:rsidR="009F5D77">
        <w:t xml:space="preserve">–Ordinary hours of work </w:t>
      </w:r>
      <w:r>
        <w:t>rename</w:t>
      </w:r>
      <w:r w:rsidR="009F5D77">
        <w:t>d as Ordinary hours of work (Full-time and part-time employees) and substituted</w:t>
      </w:r>
      <w:r>
        <w:t xml:space="preserve"> by </w:t>
      </w:r>
      <w:hyperlink r:id="rId297" w:history="1">
        <w:r w:rsidRPr="00064A2A">
          <w:rPr>
            <w:rStyle w:val="Hyperlink"/>
          </w:rPr>
          <w:t>PR540249</w:t>
        </w:r>
      </w:hyperlink>
      <w:r w:rsidR="00B27402">
        <w:t xml:space="preserve">; corrected by </w:t>
      </w:r>
      <w:hyperlink r:id="rId298" w:history="1">
        <w:r w:rsidR="00B27402">
          <w:rPr>
            <w:rStyle w:val="Hyperlink"/>
          </w:rPr>
          <w:t>PR540578</w:t>
        </w:r>
      </w:hyperlink>
      <w:r w:rsidR="00105ADB">
        <w:t xml:space="preserve">; varied by </w:t>
      </w:r>
      <w:hyperlink r:id="rId299" w:history="1">
        <w:r w:rsidR="00105ADB">
          <w:rPr>
            <w:rStyle w:val="Hyperlink"/>
          </w:rPr>
          <w:t>PR598473</w:t>
        </w:r>
      </w:hyperlink>
      <w:r w:rsidR="0086033C">
        <w:t>,</w:t>
      </w:r>
      <w:r w:rsidR="0086033C" w:rsidRPr="0086033C">
        <w:t xml:space="preserve"> </w:t>
      </w:r>
      <w:hyperlink r:id="rId300" w:history="1">
        <w:r w:rsidR="0086033C" w:rsidRPr="005B5C06">
          <w:rPr>
            <w:rStyle w:val="Hyperlink"/>
          </w:rPr>
          <w:t>PR716109</w:t>
        </w:r>
      </w:hyperlink>
      <w:r w:rsidR="0086033C">
        <w:t>]</w:t>
      </w:r>
    </w:p>
    <w:p w:rsidR="00CB2934" w:rsidRDefault="00CB2934" w:rsidP="008A3621">
      <w:pPr>
        <w:pStyle w:val="Level2Bold"/>
      </w:pPr>
      <w:bookmarkStart w:id="383" w:name="_Ref364420510"/>
      <w:r w:rsidRPr="00C87E9A">
        <w:t>Full-time employees</w:t>
      </w:r>
      <w:bookmarkEnd w:id="383"/>
    </w:p>
    <w:p w:rsidR="00C87E9A" w:rsidRDefault="00C87E9A" w:rsidP="00C87E9A">
      <w:pPr>
        <w:pStyle w:val="History"/>
      </w:pPr>
      <w:r>
        <w:t xml:space="preserve">[29.1(a) </w:t>
      </w:r>
      <w:r w:rsidR="00304CEB">
        <w:t>substituted</w:t>
      </w:r>
      <w:r>
        <w:t xml:space="preserve"> by </w:t>
      </w:r>
      <w:hyperlink r:id="rId301" w:history="1">
        <w:r w:rsidRPr="005B5C06">
          <w:rPr>
            <w:rStyle w:val="Hyperlink"/>
          </w:rPr>
          <w:t>PR716109</w:t>
        </w:r>
      </w:hyperlink>
      <w:r>
        <w:t xml:space="preserve"> ppc 23Jan20]</w:t>
      </w:r>
    </w:p>
    <w:p w:rsidR="00CB2934" w:rsidRPr="00E47548" w:rsidRDefault="00CB2934" w:rsidP="00CB2934">
      <w:pPr>
        <w:pStyle w:val="Level3"/>
      </w:pPr>
      <w:bookmarkStart w:id="384" w:name="_Ref364420499"/>
      <w:r w:rsidRPr="003269C1">
        <w:t>The average of 38 hours per week is to be worked in one of the following ways:</w:t>
      </w:r>
      <w:bookmarkEnd w:id="384"/>
    </w:p>
    <w:p w:rsidR="00CB2934" w:rsidRPr="003269C1" w:rsidRDefault="00CB2934" w:rsidP="00B27402">
      <w:pPr>
        <w:pStyle w:val="Bullet3"/>
      </w:pPr>
      <w:r w:rsidRPr="003269C1">
        <w:t>a 19 day month, of eight hours per day;</w:t>
      </w:r>
    </w:p>
    <w:p w:rsidR="00CB2934" w:rsidRPr="003269C1" w:rsidRDefault="00CB2934" w:rsidP="00B27402">
      <w:pPr>
        <w:pStyle w:val="Bullet3"/>
      </w:pPr>
      <w:r w:rsidRPr="003269C1">
        <w:t>four days of eight hours and one day of six hours;</w:t>
      </w:r>
    </w:p>
    <w:p w:rsidR="00CB2934" w:rsidRPr="003269C1" w:rsidRDefault="00CB2934" w:rsidP="00B27402">
      <w:pPr>
        <w:pStyle w:val="Bullet3"/>
      </w:pPr>
      <w:r w:rsidRPr="003269C1">
        <w:t>four days of nine and a half hours per day;</w:t>
      </w:r>
    </w:p>
    <w:p w:rsidR="00CB2934" w:rsidRDefault="00CB2934" w:rsidP="00B27402">
      <w:pPr>
        <w:pStyle w:val="Bullet3"/>
      </w:pPr>
      <w:r w:rsidRPr="003269C1">
        <w:t>five days of seven hours and 36 minutes per day;</w:t>
      </w:r>
    </w:p>
    <w:p w:rsidR="00C87E9A" w:rsidRPr="00C87E9A" w:rsidRDefault="00C87E9A" w:rsidP="00C87E9A">
      <w:pPr>
        <w:pStyle w:val="Bullet3"/>
      </w:pPr>
      <w:r w:rsidRPr="004A2BEB">
        <w:t>76 hours over a two week period with a minimum of four days off each two week period;</w:t>
      </w:r>
    </w:p>
    <w:p w:rsidR="00CB2934" w:rsidRPr="003269C1" w:rsidRDefault="00CB2934" w:rsidP="00B27402">
      <w:pPr>
        <w:pStyle w:val="Bullet3"/>
      </w:pPr>
      <w:r w:rsidRPr="003269C1">
        <w:t>152 hours each four week period with a minimum of eight days off each four week period;</w:t>
      </w:r>
    </w:p>
    <w:p w:rsidR="00C87E9A" w:rsidRPr="00C87E9A" w:rsidRDefault="00C87E9A" w:rsidP="00B27402">
      <w:pPr>
        <w:pStyle w:val="Bullet3"/>
      </w:pPr>
      <w:r w:rsidRPr="00C70E0E">
        <w:rPr>
          <w:color w:val="000000"/>
        </w:rPr>
        <w:t>160 hours each four week period with a minimum of eight days off each four week period plus an accrued day off;</w:t>
      </w:r>
    </w:p>
    <w:p w:rsidR="00CB2934" w:rsidRDefault="00CB2934" w:rsidP="00B27402">
      <w:pPr>
        <w:pStyle w:val="Bullet3"/>
      </w:pPr>
      <w:r w:rsidRPr="003269C1">
        <w:t>any combination of the above.</w:t>
      </w:r>
    </w:p>
    <w:p w:rsidR="00CB2934" w:rsidRPr="003269C1" w:rsidRDefault="00CB2934" w:rsidP="00CB2934">
      <w:pPr>
        <w:pStyle w:val="Level3"/>
      </w:pPr>
      <w:bookmarkStart w:id="385" w:name="_Ref364420537"/>
      <w:r w:rsidRPr="003269C1">
        <w:t xml:space="preserve">The arrangement for working the average of 38 hours per week is to be agreed between the employer and the employee from </w:t>
      </w:r>
      <w:r>
        <w:t>the alternatives in clause </w:t>
      </w:r>
      <w:r w:rsidR="0086684C">
        <w:fldChar w:fldCharType="begin"/>
      </w:r>
      <w:r w:rsidR="00312187">
        <w:instrText xml:space="preserve"> REF _Ref364420510 \r \h </w:instrText>
      </w:r>
      <w:r w:rsidR="0086684C">
        <w:fldChar w:fldCharType="separate"/>
      </w:r>
      <w:r w:rsidR="00C531C2">
        <w:t>29.1</w:t>
      </w:r>
      <w:r w:rsidR="0086684C">
        <w:fldChar w:fldCharType="end"/>
      </w:r>
      <w:r w:rsidR="0086684C">
        <w:fldChar w:fldCharType="begin"/>
      </w:r>
      <w:r w:rsidR="00312187">
        <w:instrText xml:space="preserve"> REF _Ref364420499 \r \h </w:instrText>
      </w:r>
      <w:r w:rsidR="0086684C">
        <w:fldChar w:fldCharType="separate"/>
      </w:r>
      <w:r w:rsidR="00C531C2">
        <w:t>(a)</w:t>
      </w:r>
      <w:r w:rsidR="0086684C">
        <w:fldChar w:fldCharType="end"/>
      </w:r>
      <w:r w:rsidRPr="003269C1">
        <w:t xml:space="preserve"> and must meet the following conditions:</w:t>
      </w:r>
      <w:bookmarkEnd w:id="385"/>
    </w:p>
    <w:p w:rsidR="00CB2934" w:rsidRPr="003269C1" w:rsidRDefault="00CB2934" w:rsidP="00CB2934">
      <w:pPr>
        <w:pStyle w:val="Level4"/>
      </w:pPr>
      <w:r w:rsidRPr="003269C1">
        <w:lastRenderedPageBreak/>
        <w:t>A minimum of six hours and a maximum of 11 and a half hours may be worked on any one day. The daily minimum and maximum hours are exclusive of meal break intervals.</w:t>
      </w:r>
    </w:p>
    <w:p w:rsidR="00CB2934" w:rsidRPr="003269C1" w:rsidRDefault="00CB2934" w:rsidP="00CB2934">
      <w:pPr>
        <w:pStyle w:val="Level4"/>
      </w:pPr>
      <w:r w:rsidRPr="003269C1">
        <w:t>An employee cannot be rostered to work for more than 10 hours per day on more than three consecutive days without a break of at least 48 hours immediately following.</w:t>
      </w:r>
    </w:p>
    <w:p w:rsidR="00CB2934" w:rsidRPr="003269C1" w:rsidRDefault="00CB2934" w:rsidP="00CB2934">
      <w:pPr>
        <w:pStyle w:val="Level4"/>
      </w:pPr>
      <w:r w:rsidRPr="003269C1">
        <w:t>No more than eight days of more than 10 hours may be worked in a four week period.</w:t>
      </w:r>
    </w:p>
    <w:p w:rsidR="00CB2934" w:rsidRDefault="00CB2934" w:rsidP="00CB2934">
      <w:pPr>
        <w:pStyle w:val="Level4"/>
      </w:pPr>
      <w:r w:rsidRPr="003269C1">
        <w:t>Where broken shifts are worked the spread of hours can be no greater than 12 hours per day.</w:t>
      </w:r>
    </w:p>
    <w:p w:rsidR="00C87E9A" w:rsidRDefault="00C87E9A" w:rsidP="00C87E9A">
      <w:pPr>
        <w:pStyle w:val="History"/>
      </w:pPr>
      <w:r>
        <w:t xml:space="preserve">[29.1(c) </w:t>
      </w:r>
      <w:r w:rsidR="00304CEB">
        <w:t>substituted</w:t>
      </w:r>
      <w:r>
        <w:t xml:space="preserve"> by </w:t>
      </w:r>
      <w:hyperlink r:id="rId302" w:history="1">
        <w:r w:rsidRPr="005B5C06">
          <w:rPr>
            <w:rStyle w:val="Hyperlink"/>
          </w:rPr>
          <w:t>PR716109</w:t>
        </w:r>
      </w:hyperlink>
      <w:r>
        <w:t xml:space="preserve"> ppc 23Jan20]</w:t>
      </w:r>
    </w:p>
    <w:p w:rsidR="00CB2934" w:rsidRPr="003269C1" w:rsidRDefault="00CB2934" w:rsidP="00CB2934">
      <w:pPr>
        <w:pStyle w:val="Level3"/>
      </w:pPr>
      <w:bookmarkStart w:id="386" w:name="_Ref364420723"/>
      <w:r w:rsidRPr="003269C1">
        <w:t xml:space="preserve">In addition to the conditions set out under clause </w:t>
      </w:r>
      <w:r w:rsidR="0086684C">
        <w:fldChar w:fldCharType="begin"/>
      </w:r>
      <w:r w:rsidR="00B27402">
        <w:instrText xml:space="preserve"> REF _Ref364420537 \w \h </w:instrText>
      </w:r>
      <w:r w:rsidR="0086684C">
        <w:fldChar w:fldCharType="separate"/>
      </w:r>
      <w:r w:rsidR="00C531C2">
        <w:t>29.1(b)</w:t>
      </w:r>
      <w:r w:rsidR="0086684C">
        <w:fldChar w:fldCharType="end"/>
      </w:r>
      <w:r w:rsidRPr="003269C1">
        <w:t xml:space="preserve">, where the agreed hours of work arrangement provides for 160 hours per four week period with </w:t>
      </w:r>
      <w:r w:rsidR="00C87E9A" w:rsidRPr="00C70E0E">
        <w:rPr>
          <w:color w:val="000000"/>
        </w:rPr>
        <w:t>an accrued</w:t>
      </w:r>
      <w:r w:rsidRPr="003269C1">
        <w:t xml:space="preserve"> day off, the arrangement will be subject to the following:</w:t>
      </w:r>
      <w:bookmarkEnd w:id="386"/>
    </w:p>
    <w:p w:rsidR="00CB2934" w:rsidRPr="003269C1" w:rsidRDefault="00CB2934" w:rsidP="00CB2934">
      <w:pPr>
        <w:pStyle w:val="Level4"/>
      </w:pPr>
      <w:r w:rsidRPr="003269C1">
        <w:t>No employee is to work more than 10 days in a row without a rostered day off.</w:t>
      </w:r>
    </w:p>
    <w:p w:rsidR="00CB2934" w:rsidRPr="003269C1" w:rsidRDefault="00CB2934" w:rsidP="00CB2934">
      <w:pPr>
        <w:pStyle w:val="Level4"/>
      </w:pPr>
      <w:r w:rsidRPr="003269C1">
        <w:t xml:space="preserve">Where practicable the </w:t>
      </w:r>
      <w:r w:rsidR="00C87E9A">
        <w:t>accrued</w:t>
      </w:r>
      <w:r w:rsidRPr="003269C1">
        <w:t xml:space="preserve"> day off must be contiguous with an employee’s normal days off.</w:t>
      </w:r>
    </w:p>
    <w:p w:rsidR="00CB2934" w:rsidRPr="003269C1" w:rsidRDefault="00C87E9A" w:rsidP="00CB2934">
      <w:pPr>
        <w:pStyle w:val="Level4"/>
      </w:pPr>
      <w:r>
        <w:t>Accrued</w:t>
      </w:r>
      <w:r w:rsidR="00CB2934" w:rsidRPr="003269C1">
        <w:t xml:space="preserve"> days may be banked, up to a maximum of five days.</w:t>
      </w:r>
    </w:p>
    <w:p w:rsidR="00CB2934" w:rsidRPr="003269C1" w:rsidRDefault="00CB2934" w:rsidP="00CB2934">
      <w:pPr>
        <w:pStyle w:val="Level4"/>
      </w:pPr>
      <w:r>
        <w:t>A</w:t>
      </w:r>
      <w:r w:rsidRPr="003269C1">
        <w:t xml:space="preserve">n employee may elect, with the consent of the employer, to take </w:t>
      </w:r>
      <w:r w:rsidR="00C87E9A">
        <w:t>an accrued day</w:t>
      </w:r>
      <w:r w:rsidRPr="003269C1">
        <w:t xml:space="preserve"> off in part day amounts.</w:t>
      </w:r>
    </w:p>
    <w:p w:rsidR="00CB2934" w:rsidRPr="003269C1" w:rsidRDefault="00CB2934" w:rsidP="00CB2934">
      <w:pPr>
        <w:pStyle w:val="Level4"/>
      </w:pPr>
      <w:r w:rsidRPr="003269C1">
        <w:t>If a</w:t>
      </w:r>
      <w:r w:rsidR="00C87E9A">
        <w:t>n</w:t>
      </w:r>
      <w:r w:rsidRPr="003269C1">
        <w:t xml:space="preserve"> </w:t>
      </w:r>
      <w:r w:rsidR="00C87E9A">
        <w:t>accrued</w:t>
      </w:r>
      <w:r w:rsidRPr="003269C1">
        <w:t xml:space="preserve"> day off falls on a public holiday then, where practicable, the next day is to be taken as the </w:t>
      </w:r>
      <w:r w:rsidR="00C87E9A">
        <w:t xml:space="preserve">accrued </w:t>
      </w:r>
      <w:r w:rsidRPr="003269C1">
        <w:t>day off.</w:t>
      </w:r>
    </w:p>
    <w:p w:rsidR="00CB2934" w:rsidRDefault="00CB2934" w:rsidP="00CB2934">
      <w:pPr>
        <w:pStyle w:val="Level4"/>
      </w:pPr>
      <w:r w:rsidRPr="003269C1">
        <w:t>The entitlement to a</w:t>
      </w:r>
      <w:r w:rsidR="00C87E9A">
        <w:t>n accrued</w:t>
      </w:r>
      <w:r w:rsidRPr="003269C1">
        <w:t xml:space="preserve"> day off </w:t>
      </w:r>
      <w:r w:rsidR="00C87E9A">
        <w:t xml:space="preserve">at the employee’s ordinary hourly rate </w:t>
      </w:r>
      <w:r w:rsidRPr="003269C1">
        <w:t>is subject to the following:</w:t>
      </w:r>
    </w:p>
    <w:p w:rsidR="00CB2934" w:rsidRPr="003269C1" w:rsidRDefault="00CB2934" w:rsidP="00CB2934">
      <w:pPr>
        <w:pStyle w:val="Level5"/>
      </w:pPr>
      <w:r w:rsidRPr="00561C66">
        <w:rPr>
          <w:b/>
        </w:rPr>
        <w:t>(A)</w:t>
      </w:r>
      <w:r w:rsidRPr="003269C1">
        <w:tab/>
        <w:t>each day of paid leave, except annual leave and long service leave, and any public holiday occurring during the four week cycle must be regarded as a day worked for accrual purposes; and</w:t>
      </w:r>
    </w:p>
    <w:p w:rsidR="00CB2934" w:rsidRPr="00CB2934" w:rsidRDefault="00CB2934" w:rsidP="00CB2934">
      <w:pPr>
        <w:pStyle w:val="Level5"/>
      </w:pPr>
      <w:r w:rsidRPr="00561C66">
        <w:rPr>
          <w:b/>
        </w:rPr>
        <w:t>(</w:t>
      </w:r>
      <w:r>
        <w:rPr>
          <w:b/>
        </w:rPr>
        <w:t>B</w:t>
      </w:r>
      <w:r w:rsidRPr="00561C66">
        <w:rPr>
          <w:b/>
        </w:rPr>
        <w:t>)</w:t>
      </w:r>
      <w:r w:rsidRPr="003269C1">
        <w:tab/>
        <w:t>an employee who has not worked a complete four week cycle in order to accrue a</w:t>
      </w:r>
      <w:r w:rsidR="00C87E9A">
        <w:t>n accrued</w:t>
      </w:r>
      <w:r w:rsidRPr="003269C1">
        <w:t xml:space="preserve"> day off must be paid a pro rata amount for credits accrued for each day worked in the cycle. The pro rata amount is 24 minutes pay for each eight hour day worked.</w:t>
      </w:r>
    </w:p>
    <w:p w:rsidR="00CB2934" w:rsidRPr="003269C1" w:rsidRDefault="00CB2934" w:rsidP="00CB2934">
      <w:pPr>
        <w:pStyle w:val="Level3"/>
      </w:pPr>
      <w:bookmarkStart w:id="387" w:name="_Ref364420650"/>
      <w:r w:rsidRPr="003269C1">
        <w:t xml:space="preserve">In addition to the conditions set out under clause </w:t>
      </w:r>
      <w:r w:rsidR="0086684C">
        <w:fldChar w:fldCharType="begin"/>
      </w:r>
      <w:r w:rsidR="00B27402">
        <w:instrText xml:space="preserve"> REF _Ref364420537 \w \h </w:instrText>
      </w:r>
      <w:r w:rsidR="0086684C">
        <w:fldChar w:fldCharType="separate"/>
      </w:r>
      <w:r w:rsidR="00C531C2">
        <w:t>29.1(b)</w:t>
      </w:r>
      <w:r w:rsidR="0086684C">
        <w:fldChar w:fldCharType="end"/>
      </w:r>
      <w:r w:rsidRPr="003269C1">
        <w:t>, where the agreed hours of work arrangement provides for 152 hours each four week period, the arrangement will be subject to the following:</w:t>
      </w:r>
      <w:bookmarkEnd w:id="387"/>
    </w:p>
    <w:p w:rsidR="00CB2934" w:rsidRPr="003269C1" w:rsidRDefault="00CB2934" w:rsidP="00CB2934">
      <w:pPr>
        <w:pStyle w:val="Level4"/>
      </w:pPr>
      <w:r>
        <w:t>N</w:t>
      </w:r>
      <w:r w:rsidRPr="003269C1">
        <w:t>o employee is to work more than 10 days in a row without a rostered day off;</w:t>
      </w:r>
    </w:p>
    <w:p w:rsidR="00CB2934" w:rsidRDefault="00CB2934" w:rsidP="00CB2934">
      <w:pPr>
        <w:pStyle w:val="Level4"/>
      </w:pPr>
      <w:r w:rsidRPr="003269C1">
        <w:t xml:space="preserve">Where an employee works more than 20 days each four week period, the 21st and any subsequent days worked in the four week period must be paid at the rates prescribed in clause </w:t>
      </w:r>
      <w:r w:rsidR="0086684C">
        <w:fldChar w:fldCharType="begin"/>
      </w:r>
      <w:r w:rsidR="00312187">
        <w:instrText xml:space="preserve"> REF _Ref208738433 \r \h </w:instrText>
      </w:r>
      <w:r w:rsidR="0086684C">
        <w:fldChar w:fldCharType="separate"/>
      </w:r>
      <w:r w:rsidR="00C531C2">
        <w:t>33</w:t>
      </w:r>
      <w:r w:rsidR="0086684C">
        <w:fldChar w:fldCharType="end"/>
      </w:r>
      <w:r w:rsidR="00312187">
        <w:t>—</w:t>
      </w:r>
      <w:r w:rsidR="0086684C">
        <w:fldChar w:fldCharType="begin"/>
      </w:r>
      <w:r w:rsidR="00312187">
        <w:instrText xml:space="preserve"> REF _Ref208738433 \h </w:instrText>
      </w:r>
      <w:r w:rsidR="0086684C">
        <w:fldChar w:fldCharType="separate"/>
      </w:r>
      <w:r w:rsidR="00C531C2" w:rsidRPr="00B2295B">
        <w:t>Overtime</w:t>
      </w:r>
      <w:r w:rsidR="0086684C">
        <w:fldChar w:fldCharType="end"/>
      </w:r>
      <w:r w:rsidRPr="003269C1">
        <w:t>.</w:t>
      </w:r>
    </w:p>
    <w:p w:rsidR="00CB2934" w:rsidRPr="00C87E9A" w:rsidRDefault="00CB2934" w:rsidP="008A3621">
      <w:pPr>
        <w:pStyle w:val="Level2Bold"/>
      </w:pPr>
      <w:bookmarkStart w:id="388" w:name="_Ref366481557"/>
      <w:r w:rsidRPr="00C87E9A">
        <w:lastRenderedPageBreak/>
        <w:t>Part-time employees</w:t>
      </w:r>
      <w:bookmarkEnd w:id="388"/>
    </w:p>
    <w:p w:rsidR="00105ADB" w:rsidRPr="00105ADB" w:rsidRDefault="00105ADB" w:rsidP="00105ADB">
      <w:pPr>
        <w:pStyle w:val="History"/>
      </w:pPr>
      <w:r>
        <w:t>[</w:t>
      </w:r>
      <w:r w:rsidR="00B34274">
        <w:t>29.2 v</w:t>
      </w:r>
      <w:r>
        <w:t xml:space="preserve">aried by </w:t>
      </w:r>
      <w:hyperlink r:id="rId303" w:history="1">
        <w:r>
          <w:rPr>
            <w:rStyle w:val="Hyperlink"/>
          </w:rPr>
          <w:t>PR598473</w:t>
        </w:r>
      </w:hyperlink>
      <w:r>
        <w:t xml:space="preserve"> ppc 01Jan18]</w:t>
      </w:r>
    </w:p>
    <w:p w:rsidR="00CB2934" w:rsidRPr="003269C1" w:rsidRDefault="00B34274" w:rsidP="00B34274">
      <w:pPr>
        <w:pStyle w:val="Block1"/>
      </w:pPr>
      <w:r>
        <w:t xml:space="preserve">A part-time employee’s rostered hours of work under clause </w:t>
      </w:r>
      <w:r>
        <w:fldChar w:fldCharType="begin"/>
      </w:r>
      <w:r>
        <w:instrText xml:space="preserve"> REF _Ref500842058 \w \h </w:instrText>
      </w:r>
      <w:r>
        <w:fldChar w:fldCharType="separate"/>
      </w:r>
      <w:r w:rsidR="00C531C2">
        <w:t>12.5</w:t>
      </w:r>
      <w:r>
        <w:fldChar w:fldCharType="end"/>
      </w:r>
      <w:r>
        <w:t xml:space="preserve"> must meet the following conditions</w:t>
      </w:r>
      <w:r w:rsidR="00CB2934" w:rsidRPr="003269C1">
        <w:t>:</w:t>
      </w:r>
    </w:p>
    <w:p w:rsidR="00CB2934" w:rsidRPr="003269C1" w:rsidRDefault="00CB2934" w:rsidP="006B4CD4">
      <w:pPr>
        <w:pStyle w:val="Level3"/>
        <w:numPr>
          <w:ilvl w:val="2"/>
          <w:numId w:val="14"/>
        </w:numPr>
      </w:pPr>
      <w:r w:rsidRPr="00325F61">
        <w:t>A minimum of three hours and a maximum of 11 and a half hours may be worked</w:t>
      </w:r>
      <w:r w:rsidRPr="003269C1">
        <w:t xml:space="preserve"> on any one day. The daily minimum and maximum hours are exclusive of meal break intervals.</w:t>
      </w:r>
    </w:p>
    <w:p w:rsidR="00CB2934" w:rsidRPr="003269C1" w:rsidRDefault="00CB2934" w:rsidP="00CB2934">
      <w:pPr>
        <w:pStyle w:val="Level3"/>
      </w:pPr>
      <w:r w:rsidRPr="003269C1">
        <w:t>An employee cannot be rostered to work for more than 10 hours per day on more than three consecutive days without a break of at least 48 hours immediately following.</w:t>
      </w:r>
    </w:p>
    <w:p w:rsidR="00CB2934" w:rsidRPr="003269C1" w:rsidRDefault="00CB2934" w:rsidP="00CB2934">
      <w:pPr>
        <w:pStyle w:val="Level3"/>
      </w:pPr>
      <w:r w:rsidRPr="003269C1">
        <w:t>No more than eight days of more than 10 hours may be worked in a four week period.</w:t>
      </w:r>
    </w:p>
    <w:p w:rsidR="00CB2934" w:rsidRPr="003269C1" w:rsidRDefault="00CB2934" w:rsidP="00CB2934">
      <w:pPr>
        <w:pStyle w:val="Level3"/>
        <w:rPr>
          <w:rFonts w:cs="Arial"/>
        </w:rPr>
      </w:pPr>
      <w:r w:rsidRPr="003269C1">
        <w:rPr>
          <w:rFonts w:cs="Arial"/>
        </w:rPr>
        <w:t xml:space="preserve">Where broken shifts are worked the spread of </w:t>
      </w:r>
      <w:r>
        <w:rPr>
          <w:rFonts w:cs="Arial"/>
        </w:rPr>
        <w:t>hours can be no greater than 12 </w:t>
      </w:r>
      <w:r w:rsidRPr="003269C1">
        <w:rPr>
          <w:rFonts w:cs="Arial"/>
        </w:rPr>
        <w:t>hours per day.</w:t>
      </w:r>
    </w:p>
    <w:p w:rsidR="00CB2934" w:rsidRPr="00C87E9A" w:rsidRDefault="00CB2934" w:rsidP="008A3621">
      <w:pPr>
        <w:pStyle w:val="Level2Bold"/>
      </w:pPr>
      <w:r w:rsidRPr="00C87E9A">
        <w:t>Catering in remote locations</w:t>
      </w:r>
    </w:p>
    <w:p w:rsidR="00CB2934" w:rsidRPr="003269C1" w:rsidRDefault="00CB2934" w:rsidP="006B4CD4">
      <w:pPr>
        <w:pStyle w:val="Level3"/>
        <w:numPr>
          <w:ilvl w:val="2"/>
          <w:numId w:val="15"/>
        </w:numPr>
      </w:pPr>
      <w:bookmarkStart w:id="389" w:name="_Ref365034983"/>
      <w:r w:rsidRPr="003269C1">
        <w:t xml:space="preserve">Notwithstanding clauses </w:t>
      </w:r>
      <w:r w:rsidR="0086684C">
        <w:fldChar w:fldCharType="begin"/>
      </w:r>
      <w:r w:rsidR="00312187">
        <w:instrText xml:space="preserve"> REF _Ref364420499 \r \h </w:instrText>
      </w:r>
      <w:r w:rsidR="0086684C">
        <w:fldChar w:fldCharType="separate"/>
      </w:r>
      <w:r w:rsidR="00C531C2">
        <w:t>29.1(a)</w:t>
      </w:r>
      <w:r w:rsidR="0086684C">
        <w:fldChar w:fldCharType="end"/>
      </w:r>
      <w:r w:rsidR="00312187">
        <w:t xml:space="preserve"> </w:t>
      </w:r>
      <w:r w:rsidRPr="003269C1">
        <w:t>to</w:t>
      </w:r>
      <w:r w:rsidR="00312187">
        <w:t xml:space="preserve"> </w:t>
      </w:r>
      <w:r w:rsidR="0086684C">
        <w:fldChar w:fldCharType="begin"/>
      </w:r>
      <w:r w:rsidR="00312187">
        <w:instrText xml:space="preserve"> REF _Ref364420650 \r \h </w:instrText>
      </w:r>
      <w:r w:rsidR="0086684C">
        <w:fldChar w:fldCharType="separate"/>
      </w:r>
      <w:r w:rsidR="00C531C2">
        <w:t>29.1(d)</w:t>
      </w:r>
      <w:r w:rsidR="0086684C">
        <w:fldChar w:fldCharType="end"/>
      </w:r>
      <w:r w:rsidR="00312187">
        <w:t xml:space="preserve"> </w:t>
      </w:r>
      <w:r w:rsidRPr="003269C1">
        <w:t>catering employers servicing clients in remote locations, may schedule work over consecutively recurring cycles followed by consecutive non-working days. Such work cycles will only be altered or introduced by agreement between an employer and the majority of their employees.</w:t>
      </w:r>
      <w:bookmarkEnd w:id="389"/>
    </w:p>
    <w:p w:rsidR="00CB2934" w:rsidRPr="003269C1" w:rsidRDefault="00CB2934" w:rsidP="00CB2934">
      <w:pPr>
        <w:pStyle w:val="Level3"/>
      </w:pPr>
      <w:r w:rsidRPr="003269C1">
        <w:t>The total ordinary hours of work during a cycle will not exceed 40 hours multiplied by the number of working and non-working weeks in the cycle.</w:t>
      </w:r>
    </w:p>
    <w:p w:rsidR="00CB2934" w:rsidRPr="003269C1" w:rsidRDefault="00CB2934" w:rsidP="00CB2934">
      <w:pPr>
        <w:pStyle w:val="Level3"/>
      </w:pPr>
      <w:r w:rsidRPr="003269C1">
        <w:t>Overtime rates will be paid for any time in excess of eight hours per day or in excess of the total ordinary hours prescribed in clause </w:t>
      </w:r>
      <w:r w:rsidR="0086684C">
        <w:rPr>
          <w:highlight w:val="lightGray"/>
        </w:rPr>
        <w:fldChar w:fldCharType="begin"/>
      </w:r>
      <w:r w:rsidR="00B27402">
        <w:instrText xml:space="preserve"> REF _Ref365034983 \w \h </w:instrText>
      </w:r>
      <w:r w:rsidR="0086684C">
        <w:rPr>
          <w:highlight w:val="lightGray"/>
        </w:rPr>
      </w:r>
      <w:r w:rsidR="0086684C">
        <w:rPr>
          <w:highlight w:val="lightGray"/>
        </w:rPr>
        <w:fldChar w:fldCharType="separate"/>
      </w:r>
      <w:r w:rsidR="00C531C2">
        <w:t>29.3(a)</w:t>
      </w:r>
      <w:r w:rsidR="0086684C">
        <w:rPr>
          <w:highlight w:val="lightGray"/>
        </w:rPr>
        <w:fldChar w:fldCharType="end"/>
      </w:r>
      <w:r w:rsidR="00B27402" w:rsidRPr="003269C1">
        <w:t xml:space="preserve"> </w:t>
      </w:r>
    </w:p>
    <w:p w:rsidR="00CB2934" w:rsidRPr="003269C1" w:rsidRDefault="00CB2934" w:rsidP="00CB2934">
      <w:pPr>
        <w:pStyle w:val="Level3"/>
      </w:pPr>
      <w:r w:rsidRPr="003269C1">
        <w:t>Wages may be paid according to a weekly average of the ordinary hours worked even though more or less than 40 ordinary hours may be worked in any particular week of the work cycle.</w:t>
      </w:r>
    </w:p>
    <w:p w:rsidR="00CB2934" w:rsidRPr="003269C1" w:rsidRDefault="00CB2934" w:rsidP="00CB2934">
      <w:pPr>
        <w:pStyle w:val="Level3"/>
      </w:pPr>
      <w:r w:rsidRPr="003269C1">
        <w:t>An employee whose hours of duty are worked in accordance with this clause will accrue an entitlement to paid accrued days off in accordanc</w:t>
      </w:r>
      <w:r>
        <w:t>e with the provisions of clause </w:t>
      </w:r>
      <w:r w:rsidR="0086684C">
        <w:fldChar w:fldCharType="begin"/>
      </w:r>
      <w:r w:rsidR="00B27402">
        <w:instrText xml:space="preserve"> REF _Ref364420723 \w \h </w:instrText>
      </w:r>
      <w:r w:rsidR="0086684C">
        <w:fldChar w:fldCharType="separate"/>
      </w:r>
      <w:r w:rsidR="00C531C2">
        <w:t>29.1(c)</w:t>
      </w:r>
      <w:r w:rsidR="0086684C">
        <w:fldChar w:fldCharType="end"/>
      </w:r>
      <w:r w:rsidRPr="00312187">
        <w:t>.</w:t>
      </w:r>
    </w:p>
    <w:p w:rsidR="00CB2934" w:rsidRPr="003269C1" w:rsidRDefault="00CB2934" w:rsidP="00CB2934">
      <w:pPr>
        <w:pStyle w:val="Level3"/>
      </w:pPr>
      <w:r w:rsidRPr="003269C1">
        <w:t>An employee will have no entitlement to payment for the non-working days.</w:t>
      </w:r>
    </w:p>
    <w:p w:rsidR="00CB2934" w:rsidRPr="00C87E9A" w:rsidRDefault="00CB2934" w:rsidP="008A3621">
      <w:pPr>
        <w:pStyle w:val="Level2Bold"/>
      </w:pPr>
      <w:r w:rsidRPr="00C87E9A">
        <w:t>Make-up time</w:t>
      </w:r>
    </w:p>
    <w:p w:rsidR="00CB2934" w:rsidRPr="003269C1" w:rsidRDefault="00CB2934" w:rsidP="006B4CD4">
      <w:pPr>
        <w:pStyle w:val="Level3"/>
        <w:numPr>
          <w:ilvl w:val="2"/>
          <w:numId w:val="16"/>
        </w:numPr>
      </w:pPr>
      <w:r w:rsidRPr="003269C1">
        <w:t>Make-up time means an arrangement under which an employee takes time off during their ordinary hours of work and makes up that time later. The employer and a majority of employees in a workplace may agree to introduce make-up time subject to the following conditions:</w:t>
      </w:r>
    </w:p>
    <w:p w:rsidR="00CB2934" w:rsidRPr="003269C1" w:rsidRDefault="00CB2934" w:rsidP="00CB2934">
      <w:pPr>
        <w:pStyle w:val="Level4"/>
      </w:pPr>
      <w:r w:rsidRPr="003269C1">
        <w:t>An employer who intends to introduce make-up time will consult with its employees and their representatives.</w:t>
      </w:r>
    </w:p>
    <w:p w:rsidR="00CB2934" w:rsidRPr="003269C1" w:rsidRDefault="00CB2934" w:rsidP="00CB2934">
      <w:pPr>
        <w:pStyle w:val="Level4"/>
      </w:pPr>
      <w:r w:rsidRPr="003269C1">
        <w:lastRenderedPageBreak/>
        <w:t>After the employer and a majority of employees have agreed to introduce make-up time an employee may elect, with the consent of their employer, to work make-up time.</w:t>
      </w:r>
    </w:p>
    <w:p w:rsidR="00CB2934" w:rsidRPr="003269C1" w:rsidRDefault="00CB2934" w:rsidP="00CB2934">
      <w:pPr>
        <w:pStyle w:val="Level3"/>
      </w:pPr>
      <w:r w:rsidRPr="003269C1">
        <w:t xml:space="preserve">Make-up time arrangements must comply with the conditions set out in clauses </w:t>
      </w:r>
      <w:r w:rsidR="0086684C">
        <w:fldChar w:fldCharType="begin"/>
      </w:r>
      <w:r w:rsidR="00312187">
        <w:instrText xml:space="preserve"> REF _Ref364420751 \r \h </w:instrText>
      </w:r>
      <w:r w:rsidR="0086684C">
        <w:fldChar w:fldCharType="separate"/>
      </w:r>
      <w:r w:rsidR="00C531C2">
        <w:t>31</w:t>
      </w:r>
      <w:r w:rsidR="0086684C">
        <w:fldChar w:fldCharType="end"/>
      </w:r>
      <w:r w:rsidRPr="003269C1">
        <w:t>—</w:t>
      </w:r>
      <w:r w:rsidR="0086684C">
        <w:fldChar w:fldCharType="begin"/>
      </w:r>
      <w:r w:rsidR="00312187">
        <w:instrText xml:space="preserve"> REF _Ref364420759 \h </w:instrText>
      </w:r>
      <w:r w:rsidR="0086684C">
        <w:fldChar w:fldCharType="separate"/>
      </w:r>
      <w:r w:rsidR="00C531C2" w:rsidRPr="00B2295B">
        <w:t>Breaks</w:t>
      </w:r>
      <w:r w:rsidR="0086684C">
        <w:fldChar w:fldCharType="end"/>
      </w:r>
      <w:r w:rsidRPr="003269C1">
        <w:t xml:space="preserve"> and </w:t>
      </w:r>
      <w:r w:rsidR="0086684C">
        <w:fldChar w:fldCharType="begin"/>
      </w:r>
      <w:r w:rsidR="00312187">
        <w:instrText xml:space="preserve"> REF _Ref208741605 \r \h </w:instrText>
      </w:r>
      <w:r w:rsidR="0086684C">
        <w:fldChar w:fldCharType="separate"/>
      </w:r>
      <w:r w:rsidR="00C531C2">
        <w:t>32</w:t>
      </w:r>
      <w:r w:rsidR="0086684C">
        <w:fldChar w:fldCharType="end"/>
      </w:r>
      <w:r w:rsidRPr="003269C1">
        <w:t>—</w:t>
      </w:r>
      <w:r w:rsidR="0086684C">
        <w:fldChar w:fldCharType="begin"/>
      </w:r>
      <w:r w:rsidR="00312187">
        <w:instrText xml:space="preserve"> REF _Ref208741605 \h </w:instrText>
      </w:r>
      <w:r w:rsidR="0086684C">
        <w:fldChar w:fldCharType="separate"/>
      </w:r>
      <w:r w:rsidR="00C531C2" w:rsidRPr="00B2295B">
        <w:t>Penalty rates</w:t>
      </w:r>
      <w:r w:rsidR="0086684C">
        <w:fldChar w:fldCharType="end"/>
      </w:r>
      <w:r w:rsidRPr="003269C1">
        <w:t>.</w:t>
      </w:r>
    </w:p>
    <w:p w:rsidR="00CB2934" w:rsidRDefault="00CB2934" w:rsidP="00CB2934">
      <w:pPr>
        <w:pStyle w:val="Level3"/>
      </w:pPr>
      <w:r w:rsidRPr="003269C1">
        <w:t>The employer must record make-up time arrangements in the time and wages records.</w:t>
      </w:r>
    </w:p>
    <w:p w:rsidR="00777947" w:rsidRPr="00C87E9A" w:rsidRDefault="00777947" w:rsidP="00777947">
      <w:pPr>
        <w:pStyle w:val="Level1"/>
        <w:rPr>
          <w:rFonts w:cs="Times New Roman"/>
        </w:rPr>
      </w:pPr>
      <w:bookmarkStart w:id="390" w:name="_Toc208901328"/>
      <w:bookmarkStart w:id="391" w:name="_Toc208901574"/>
      <w:bookmarkStart w:id="392" w:name="_Toc208975993"/>
      <w:bookmarkStart w:id="393" w:name="_Toc208980979"/>
      <w:bookmarkStart w:id="394" w:name="_Toc213826177"/>
      <w:bookmarkStart w:id="395" w:name="_Toc216161240"/>
      <w:bookmarkStart w:id="396" w:name="_Ref500841366"/>
      <w:bookmarkStart w:id="397" w:name="_Ref500841369"/>
      <w:bookmarkStart w:id="398" w:name="_Ref30679093"/>
      <w:bookmarkStart w:id="399" w:name="_Ref30679097"/>
      <w:bookmarkStart w:id="400" w:name="_Toc37314759"/>
      <w:r w:rsidRPr="00C87E9A">
        <w:rPr>
          <w:rFonts w:cs="Times New Roman"/>
        </w:rPr>
        <w:t>Rostering</w:t>
      </w:r>
      <w:bookmarkEnd w:id="390"/>
      <w:bookmarkEnd w:id="391"/>
      <w:bookmarkEnd w:id="392"/>
      <w:bookmarkEnd w:id="393"/>
      <w:bookmarkEnd w:id="394"/>
      <w:bookmarkEnd w:id="395"/>
      <w:bookmarkEnd w:id="396"/>
      <w:bookmarkEnd w:id="397"/>
      <w:bookmarkEnd w:id="398"/>
      <w:bookmarkEnd w:id="399"/>
      <w:bookmarkEnd w:id="400"/>
    </w:p>
    <w:p w:rsidR="000172E1" w:rsidRPr="00C87E9A" w:rsidRDefault="000172E1" w:rsidP="000172E1">
      <w:pPr>
        <w:pStyle w:val="History"/>
      </w:pPr>
      <w:r w:rsidRPr="00C87E9A">
        <w:t xml:space="preserve">[Varied by </w:t>
      </w:r>
      <w:hyperlink r:id="rId304" w:history="1">
        <w:r w:rsidRPr="00C87E9A">
          <w:rPr>
            <w:rStyle w:val="Hyperlink"/>
          </w:rPr>
          <w:t>PR540249</w:t>
        </w:r>
      </w:hyperlink>
      <w:r w:rsidR="0086033C">
        <w:t>,</w:t>
      </w:r>
      <w:r w:rsidR="0086033C" w:rsidRPr="0086033C">
        <w:t xml:space="preserve"> </w:t>
      </w:r>
      <w:hyperlink r:id="rId305" w:history="1">
        <w:r w:rsidR="0086033C" w:rsidRPr="005B5C06">
          <w:rPr>
            <w:rStyle w:val="Hyperlink"/>
          </w:rPr>
          <w:t>PR716109</w:t>
        </w:r>
      </w:hyperlink>
      <w:r w:rsidR="0086033C" w:rsidRPr="00C87E9A">
        <w:t>]</w:t>
      </w:r>
    </w:p>
    <w:p w:rsidR="000172E1" w:rsidRPr="00C87E9A" w:rsidRDefault="000172E1" w:rsidP="000172E1">
      <w:pPr>
        <w:pStyle w:val="History"/>
      </w:pPr>
      <w:r w:rsidRPr="00C87E9A">
        <w:t xml:space="preserve">[30.1 substituted by </w:t>
      </w:r>
      <w:hyperlink r:id="rId306" w:history="1">
        <w:r w:rsidRPr="00C87E9A">
          <w:rPr>
            <w:rStyle w:val="Hyperlink"/>
          </w:rPr>
          <w:t>PR540249</w:t>
        </w:r>
      </w:hyperlink>
      <w:r w:rsidRPr="00C87E9A">
        <w:t xml:space="preserve"> ppc 15Aug13]</w:t>
      </w:r>
    </w:p>
    <w:p w:rsidR="00E42C93" w:rsidRPr="00C87E9A" w:rsidRDefault="00E42C93" w:rsidP="00E42C93">
      <w:pPr>
        <w:pStyle w:val="Level2"/>
      </w:pPr>
      <w:r w:rsidRPr="00C87E9A">
        <w:t>A roster for full-time and part-time employees must be prepared by the employer and must be posted in a conspicuous place accessible to the employees concerned indicating:</w:t>
      </w:r>
    </w:p>
    <w:p w:rsidR="00E42C93" w:rsidRPr="00C87E9A" w:rsidRDefault="00E42C93" w:rsidP="00E42C93">
      <w:pPr>
        <w:pStyle w:val="Level3"/>
      </w:pPr>
      <w:r w:rsidRPr="00C87E9A">
        <w:t>The name of each employee concerned and their</w:t>
      </w:r>
      <w:r w:rsidR="002C79D8" w:rsidRPr="00C87E9A">
        <w:t xml:space="preserve"> starting and finishing times; </w:t>
      </w:r>
      <w:r w:rsidRPr="00C87E9A">
        <w:t>and</w:t>
      </w:r>
    </w:p>
    <w:p w:rsidR="00777947" w:rsidRDefault="00E42C93" w:rsidP="00E42C93">
      <w:pPr>
        <w:pStyle w:val="Level3"/>
      </w:pPr>
      <w:r w:rsidRPr="00C87E9A">
        <w:t>A minimum 10 hour break between the finish of ordinary hours on one day and the commencement of ordinary hours on the following day. In the case of changeover of rosters, eight hours will be substituted for 10 hours.</w:t>
      </w:r>
    </w:p>
    <w:p w:rsidR="00C87E9A" w:rsidRDefault="00C87E9A" w:rsidP="00C87E9A">
      <w:pPr>
        <w:pStyle w:val="History"/>
      </w:pPr>
      <w:r>
        <w:t xml:space="preserve">[30.2 </w:t>
      </w:r>
      <w:r w:rsidR="00304CEB">
        <w:t>substituted</w:t>
      </w:r>
      <w:r>
        <w:t xml:space="preserve"> by </w:t>
      </w:r>
      <w:hyperlink r:id="rId307" w:history="1">
        <w:r w:rsidRPr="005B5C06">
          <w:rPr>
            <w:rStyle w:val="Hyperlink"/>
          </w:rPr>
          <w:t>PR716109</w:t>
        </w:r>
      </w:hyperlink>
      <w:r>
        <w:t xml:space="preserve"> ppc 23Jan20]</w:t>
      </w:r>
    </w:p>
    <w:p w:rsidR="00C87E9A" w:rsidRPr="00C87E9A" w:rsidRDefault="00C87E9A" w:rsidP="00C87E9A">
      <w:pPr>
        <w:pStyle w:val="Level2"/>
      </w:pPr>
      <w:bookmarkStart w:id="401" w:name="_Ref35963619"/>
      <w:r w:rsidRPr="00C87E9A">
        <w:t>The roster will be alterable by mutual consent at any time or by amendment of the roster on seven days’ notice. Where practicable two weeks’ notice of rostered day or days off or of accrued day off or days off should be given provided that the days off may be changed by mutual consent or through sickness or other cause over which the employer has no control.</w:t>
      </w:r>
      <w:bookmarkEnd w:id="401"/>
    </w:p>
    <w:p w:rsidR="00082114" w:rsidRDefault="00082114" w:rsidP="00B53F15">
      <w:pPr>
        <w:pStyle w:val="Level1"/>
        <w:keepLines/>
      </w:pPr>
      <w:bookmarkStart w:id="402" w:name="_Toc208886001"/>
      <w:bookmarkStart w:id="403" w:name="_Toc208886089"/>
      <w:bookmarkStart w:id="404" w:name="_Toc208902579"/>
      <w:bookmarkStart w:id="405" w:name="_Toc208932484"/>
      <w:bookmarkStart w:id="406" w:name="_Toc208932569"/>
      <w:bookmarkStart w:id="407" w:name="_Toc208979924"/>
      <w:bookmarkStart w:id="408" w:name="_Ref211135327"/>
      <w:bookmarkStart w:id="409" w:name="_Ref211135821"/>
      <w:bookmarkStart w:id="410" w:name="_Ref211135853"/>
      <w:bookmarkStart w:id="411" w:name="_Toc213826178"/>
      <w:bookmarkStart w:id="412" w:name="_Toc216161241"/>
      <w:bookmarkStart w:id="413" w:name="_Ref249956454"/>
      <w:bookmarkStart w:id="414" w:name="_Ref256414229"/>
      <w:bookmarkStart w:id="415" w:name="_Ref256414437"/>
      <w:bookmarkStart w:id="416" w:name="_Ref256414548"/>
      <w:bookmarkStart w:id="417" w:name="_Ref267387471"/>
      <w:bookmarkStart w:id="418" w:name="_Ref364419474"/>
      <w:bookmarkStart w:id="419" w:name="_Ref364419482"/>
      <w:bookmarkStart w:id="420" w:name="_Ref364420751"/>
      <w:bookmarkStart w:id="421" w:name="_Ref364420759"/>
      <w:bookmarkStart w:id="422" w:name="_Toc37314760"/>
      <w:r w:rsidRPr="00B2295B">
        <w:t>Breaks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501648" w:rsidRPr="00064A2A" w:rsidRDefault="00501648" w:rsidP="00B53F15">
      <w:pPr>
        <w:pStyle w:val="History"/>
        <w:keepLines/>
      </w:pPr>
      <w:r>
        <w:t>[</w:t>
      </w:r>
      <w:r w:rsidR="00B53F15">
        <w:t>31 s</w:t>
      </w:r>
      <w:r>
        <w:t xml:space="preserve">ubstituted by </w:t>
      </w:r>
      <w:hyperlink r:id="rId308" w:history="1">
        <w:r w:rsidRPr="00064A2A">
          <w:rPr>
            <w:rStyle w:val="Hyperlink"/>
          </w:rPr>
          <w:t>PR540249</w:t>
        </w:r>
      </w:hyperlink>
      <w:r w:rsidRPr="00064A2A">
        <w:t xml:space="preserve"> </w:t>
      </w:r>
      <w:r>
        <w:t>ppc 15Aug13</w:t>
      </w:r>
      <w:r w:rsidR="00B53F15">
        <w:t xml:space="preserve">; corrected by </w:t>
      </w:r>
      <w:hyperlink r:id="rId309" w:history="1">
        <w:r w:rsidR="00B53F15">
          <w:rPr>
            <w:rStyle w:val="Hyperlink"/>
          </w:rPr>
          <w:t>PR540578</w:t>
        </w:r>
      </w:hyperlink>
      <w:r w:rsidR="00B53F15">
        <w:t xml:space="preserve"> ppc 15Aug13</w:t>
      </w:r>
      <w:r>
        <w:t>]</w:t>
      </w:r>
    </w:p>
    <w:p w:rsidR="00501648" w:rsidRPr="00C87E9A" w:rsidRDefault="00501648" w:rsidP="008A3621">
      <w:pPr>
        <w:pStyle w:val="Level2Bold"/>
      </w:pPr>
      <w:r w:rsidRPr="00C87E9A">
        <w:t>Breaks</w:t>
      </w:r>
    </w:p>
    <w:p w:rsidR="00501648" w:rsidRPr="00C87E9A" w:rsidRDefault="00501648" w:rsidP="00B53F15">
      <w:pPr>
        <w:pStyle w:val="Block1"/>
        <w:keepNext/>
        <w:keepLines/>
      </w:pPr>
      <w:r w:rsidRPr="00C87E9A">
        <w:t>An employee (including a casual employee) who is required to work a shift of more than five hours and up to six hours may elect to take an unpaid meal break of up to 30 minutes during the shift and the employer shall not unreasonably refuse the request.</w:t>
      </w:r>
    </w:p>
    <w:p w:rsidR="00501648" w:rsidRPr="00C87E9A" w:rsidRDefault="00501648" w:rsidP="008A3621">
      <w:pPr>
        <w:pStyle w:val="Level2Bold"/>
      </w:pPr>
      <w:r w:rsidRPr="00C87E9A">
        <w:t>Longer shifts</w:t>
      </w:r>
    </w:p>
    <w:p w:rsidR="00501648" w:rsidRPr="00325F61" w:rsidRDefault="00501648" w:rsidP="00501648">
      <w:pPr>
        <w:pStyle w:val="Level3"/>
      </w:pPr>
      <w:r w:rsidRPr="00C87E9A">
        <w:t>If the employee is required to work a shift of more than six hours and up to eight hours, the employee is entitled to an unpaid meal break of no less than 30 minutes. The unpaid break</w:t>
      </w:r>
      <w:r w:rsidRPr="00325F61">
        <w:t xml:space="preserve"> may be taken no earlier than two hours after starting work and no later than six hours of starting work.</w:t>
      </w:r>
    </w:p>
    <w:p w:rsidR="00501648" w:rsidRPr="00325F61" w:rsidRDefault="00501648" w:rsidP="00501648">
      <w:pPr>
        <w:pStyle w:val="Level3"/>
      </w:pPr>
      <w:r w:rsidRPr="00325F61">
        <w:t xml:space="preserve">If the employee is required to work a shift of more than eight hours and up to 10 hours, the employee is entitled to an unpaid break of no less than 30 minutes </w:t>
      </w:r>
      <w:r w:rsidRPr="00325F61">
        <w:lastRenderedPageBreak/>
        <w:t>and an additional 20 minute paid break (which may be taken as two 10 minute paid breaks).</w:t>
      </w:r>
    </w:p>
    <w:p w:rsidR="00501648" w:rsidRPr="00325F61" w:rsidRDefault="00501648" w:rsidP="00B16D1D">
      <w:pPr>
        <w:pStyle w:val="Level3"/>
        <w:numPr>
          <w:ilvl w:val="0"/>
          <w:numId w:val="0"/>
        </w:numPr>
        <w:ind w:left="1418"/>
      </w:pPr>
      <w:r w:rsidRPr="00325F61">
        <w:t>The unpaid break may be taken no earlier than 2 hours after starting work and no later than six hours after starting work. Breaks should be spread evenly across the shift.</w:t>
      </w:r>
    </w:p>
    <w:p w:rsidR="00501648" w:rsidRPr="00325F61" w:rsidRDefault="00501648" w:rsidP="00501648">
      <w:pPr>
        <w:pStyle w:val="Level3"/>
      </w:pPr>
      <w:r w:rsidRPr="00325F61">
        <w:t>If the employee is required to work a shift exceeding 10 hours, the employee is entitled to an unpaid break of no less than 30 minutes and two 20 minute paid breaks. The unpaid break may be taken no earlier than two hours after starting work and no later than 6 hours after starting work. Breaks should be spread evenly across the shift.</w:t>
      </w:r>
    </w:p>
    <w:p w:rsidR="00501648" w:rsidRPr="00DA2EB7" w:rsidRDefault="00501648" w:rsidP="008A3621">
      <w:pPr>
        <w:pStyle w:val="Level2Bold"/>
      </w:pPr>
      <w:r w:rsidRPr="00DA2EB7">
        <w:t>Request for unpaid meal break</w:t>
      </w:r>
    </w:p>
    <w:p w:rsidR="00501648" w:rsidRPr="00DA2EB7" w:rsidRDefault="00501648" w:rsidP="006B4CD4">
      <w:pPr>
        <w:pStyle w:val="Level3"/>
        <w:numPr>
          <w:ilvl w:val="2"/>
          <w:numId w:val="18"/>
        </w:numPr>
      </w:pPr>
      <w:r w:rsidRPr="00DA2EB7">
        <w:t>Where an employee elects to take an unpaid break, the request must be made in writing no later than at the commencement of a shift and the employer shall not unreasonably refuse the request.</w:t>
      </w:r>
    </w:p>
    <w:p w:rsidR="00501648" w:rsidRPr="00DA2EB7" w:rsidRDefault="00501648" w:rsidP="00501648">
      <w:pPr>
        <w:pStyle w:val="Level3"/>
      </w:pPr>
      <w:r w:rsidRPr="00DA2EB7">
        <w:t>The written request will apply to all shifts undertaken by the employee of more than five hours, unless otherwise agreed between the employee and employer. This arrangement may be reviewed at any time.</w:t>
      </w:r>
    </w:p>
    <w:p w:rsidR="00501648" w:rsidRPr="00DA2EB7" w:rsidRDefault="00501648" w:rsidP="008A3621">
      <w:pPr>
        <w:pStyle w:val="Level2Bold"/>
      </w:pPr>
      <w:r w:rsidRPr="00DA2EB7">
        <w:t>Break not given</w:t>
      </w:r>
    </w:p>
    <w:p w:rsidR="00501648" w:rsidRPr="00DA2EB7" w:rsidRDefault="00501648" w:rsidP="00B53F15">
      <w:pPr>
        <w:pStyle w:val="Block1"/>
      </w:pPr>
      <w:r w:rsidRPr="00DA2EB7">
        <w:t>For a shift of more than six hours, if the employer does not release an employee for an unpaid meal break the employee shall be paid at the rate of 50% of the ordinary hourly rate extra for each hour or part of an hour from six hours after the employee started work until the employer gives the employee the unpaid meal break, or until the shift ends.</w:t>
      </w:r>
    </w:p>
    <w:p w:rsidR="00501648" w:rsidRPr="00325F61" w:rsidRDefault="00501648" w:rsidP="008A3621">
      <w:pPr>
        <w:pStyle w:val="Level2Bold"/>
      </w:pPr>
      <w:r w:rsidRPr="00325F61">
        <w:t>Entitlement to additional breaks</w:t>
      </w:r>
    </w:p>
    <w:p w:rsidR="00501648" w:rsidRDefault="00501648" w:rsidP="006B4CD4">
      <w:pPr>
        <w:pStyle w:val="Level3"/>
        <w:numPr>
          <w:ilvl w:val="2"/>
          <w:numId w:val="17"/>
        </w:numPr>
      </w:pPr>
      <w:r w:rsidRPr="00325F61">
        <w:t>If the employer requires an employee to work more than five continuous hours after an unpaid break, the employer must give the employee an additional 20 minute paid break.</w:t>
      </w:r>
    </w:p>
    <w:p w:rsidR="00B53F15" w:rsidRPr="00B53F15" w:rsidRDefault="00B53F15" w:rsidP="00B53F15">
      <w:pPr>
        <w:pStyle w:val="History"/>
      </w:pPr>
      <w:r>
        <w:t xml:space="preserve">[31.5(b) corrected by </w:t>
      </w:r>
      <w:hyperlink r:id="rId310" w:history="1">
        <w:r>
          <w:rPr>
            <w:rStyle w:val="Hyperlink"/>
          </w:rPr>
          <w:t>PR540578</w:t>
        </w:r>
      </w:hyperlink>
      <w:r>
        <w:t xml:space="preserve"> ppc 15Aug13]</w:t>
      </w:r>
    </w:p>
    <w:p w:rsidR="00501648" w:rsidRPr="00325F61" w:rsidRDefault="00501648" w:rsidP="00501648">
      <w:pPr>
        <w:pStyle w:val="Level3"/>
      </w:pPr>
      <w:r w:rsidRPr="00325F61">
        <w:t xml:space="preserve">If the employer requires an employee to work more than two hours’ overtime after the employee completes his or her rostered hours, the employer must give the employee an additional 20 </w:t>
      </w:r>
      <w:r w:rsidR="00B53F15">
        <w:t xml:space="preserve">minute </w:t>
      </w:r>
      <w:r w:rsidRPr="00325F61">
        <w:t>paid break.</w:t>
      </w:r>
    </w:p>
    <w:p w:rsidR="00777947" w:rsidRDefault="00777947" w:rsidP="00777947">
      <w:pPr>
        <w:pStyle w:val="Level1"/>
        <w:tabs>
          <w:tab w:val="clear" w:pos="851"/>
        </w:tabs>
        <w:spacing w:line="270" w:lineRule="exact"/>
      </w:pPr>
      <w:bookmarkStart w:id="423" w:name="_Ref208741605"/>
      <w:bookmarkStart w:id="424" w:name="_Ref208742069"/>
      <w:bookmarkStart w:id="425" w:name="_Toc208901330"/>
      <w:bookmarkStart w:id="426" w:name="_Toc208901576"/>
      <w:bookmarkStart w:id="427" w:name="_Toc208975995"/>
      <w:bookmarkStart w:id="428" w:name="_Toc208979912"/>
      <w:bookmarkStart w:id="429" w:name="_Toc208980981"/>
      <w:bookmarkStart w:id="430" w:name="_Toc213826179"/>
      <w:bookmarkStart w:id="431" w:name="_Toc216161242"/>
      <w:bookmarkStart w:id="432" w:name="_Toc37314761"/>
      <w:r w:rsidRPr="00B2295B">
        <w:t>Penalty rates</w:t>
      </w:r>
      <w:bookmarkEnd w:id="423"/>
      <w:bookmarkEnd w:id="424"/>
      <w:bookmarkEnd w:id="425"/>
      <w:bookmarkEnd w:id="426"/>
      <w:bookmarkEnd w:id="427"/>
      <w:bookmarkEnd w:id="428"/>
      <w:bookmarkEnd w:id="429"/>
      <w:bookmarkEnd w:id="430"/>
      <w:bookmarkEnd w:id="431"/>
      <w:bookmarkEnd w:id="432"/>
    </w:p>
    <w:p w:rsidR="001A483A" w:rsidRDefault="001A483A" w:rsidP="001A483A">
      <w:pPr>
        <w:pStyle w:val="History"/>
      </w:pPr>
      <w:r>
        <w:t xml:space="preserve">[Varied by </w:t>
      </w:r>
      <w:hyperlink r:id="rId311" w:history="1">
        <w:r>
          <w:rPr>
            <w:rStyle w:val="Hyperlink"/>
          </w:rPr>
          <w:t>PR994455</w:t>
        </w:r>
      </w:hyperlink>
      <w:r w:rsidR="00A96AF9">
        <w:t>,</w:t>
      </w:r>
      <w:r w:rsidR="00A96AF9" w:rsidRPr="00A96AF9">
        <w:t xml:space="preserve"> </w:t>
      </w:r>
      <w:hyperlink r:id="rId312" w:history="1">
        <w:r w:rsidR="00A96AF9">
          <w:rPr>
            <w:rStyle w:val="Hyperlink"/>
          </w:rPr>
          <w:t>PR540249</w:t>
        </w:r>
      </w:hyperlink>
      <w:r w:rsidR="00EC0CAE">
        <w:t xml:space="preserve">, </w:t>
      </w:r>
      <w:hyperlink r:id="rId313" w:history="1">
        <w:r w:rsidR="00EC0CAE" w:rsidRPr="00EC0CAE">
          <w:rPr>
            <w:rStyle w:val="Hyperlink"/>
          </w:rPr>
          <w:t>PR540578</w:t>
        </w:r>
      </w:hyperlink>
      <w:r w:rsidR="007D2C3B" w:rsidRPr="00113C16">
        <w:rPr>
          <w:rStyle w:val="Hyperlink"/>
          <w:color w:val="auto"/>
          <w:u w:val="none"/>
        </w:rPr>
        <w:t xml:space="preserve">, </w:t>
      </w:r>
      <w:hyperlink r:id="rId314" w:history="1">
        <w:r w:rsidR="007D2C3B">
          <w:rPr>
            <w:rStyle w:val="Hyperlink"/>
          </w:rPr>
          <w:t>PR593954</w:t>
        </w:r>
      </w:hyperlink>
      <w:r w:rsidR="00A921FB">
        <w:t>,</w:t>
      </w:r>
      <w:r w:rsidR="00A921FB" w:rsidRPr="00A921FB">
        <w:t xml:space="preserve"> </w:t>
      </w:r>
      <w:hyperlink r:id="rId315" w:history="1">
        <w:r w:rsidR="00A921FB" w:rsidRPr="005B5C06">
          <w:rPr>
            <w:rStyle w:val="Hyperlink"/>
          </w:rPr>
          <w:t>PR716109</w:t>
        </w:r>
      </w:hyperlink>
      <w:r w:rsidR="00A921FB">
        <w:t>]</w:t>
      </w:r>
    </w:p>
    <w:p w:rsidR="007D2C3B" w:rsidRDefault="007D2C3B" w:rsidP="007D2C3B">
      <w:pPr>
        <w:pStyle w:val="History"/>
      </w:pPr>
      <w:r>
        <w:t>[32.1 substituted by</w:t>
      </w:r>
      <w:r w:rsidRPr="007D2C3B">
        <w:rPr>
          <w:rStyle w:val="Hyperlink"/>
          <w:u w:val="none"/>
        </w:rPr>
        <w:t xml:space="preserve"> </w:t>
      </w:r>
      <w:hyperlink r:id="rId316" w:history="1">
        <w:r>
          <w:rPr>
            <w:rStyle w:val="Hyperlink"/>
          </w:rPr>
          <w:t>PR593954</w:t>
        </w:r>
      </w:hyperlink>
      <w:r w:rsidRPr="007D2C3B">
        <w:t xml:space="preserve"> ppc 01Jul17</w:t>
      </w:r>
      <w:r>
        <w:t>]</w:t>
      </w:r>
    </w:p>
    <w:p w:rsidR="007C3245" w:rsidRDefault="007C3245" w:rsidP="007C3245">
      <w:pPr>
        <w:pStyle w:val="Level2"/>
      </w:pPr>
      <w:bookmarkStart w:id="433" w:name="_Ref217300250"/>
      <w:r w:rsidRPr="00B2295B">
        <w:t xml:space="preserve">An employee performing work </w:t>
      </w:r>
      <w:r w:rsidR="00D54555">
        <w:t>o</w:t>
      </w:r>
      <w:r w:rsidRPr="00B2295B">
        <w:t xml:space="preserve">n the following </w:t>
      </w:r>
      <w:r w:rsidR="00D54555">
        <w:t xml:space="preserve">days </w:t>
      </w:r>
      <w:r w:rsidRPr="00B2295B">
        <w:t>will be paid</w:t>
      </w:r>
      <w:r w:rsidR="004C2B24" w:rsidRPr="00B2295B">
        <w:t xml:space="preserve"> the following percentage of the minimum wage rate in clause </w:t>
      </w:r>
      <w:r w:rsidR="0042535E">
        <w:fldChar w:fldCharType="begin"/>
      </w:r>
      <w:r w:rsidR="0042535E">
        <w:instrText xml:space="preserve"> REF _Ref208655928 \r \h  \* MERGEFORMAT </w:instrText>
      </w:r>
      <w:r w:rsidR="0042535E">
        <w:fldChar w:fldCharType="separate"/>
      </w:r>
      <w:r w:rsidR="00C531C2">
        <w:t>20</w:t>
      </w:r>
      <w:r w:rsidR="0042535E">
        <w:fldChar w:fldCharType="end"/>
      </w:r>
      <w:r w:rsidR="00E91573">
        <w:t>—</w:t>
      </w:r>
      <w:r w:rsidR="0086684C">
        <w:fldChar w:fldCharType="begin"/>
      </w:r>
      <w:r w:rsidR="00E91573">
        <w:instrText xml:space="preserve"> REF _Ref208655928 \h </w:instrText>
      </w:r>
      <w:r w:rsidR="0086684C">
        <w:fldChar w:fldCharType="separate"/>
      </w:r>
      <w:r w:rsidR="00C531C2" w:rsidRPr="00B2295B">
        <w:t>Minimum wages</w:t>
      </w:r>
      <w:r w:rsidR="0086684C">
        <w:fldChar w:fldCharType="end"/>
      </w:r>
      <w:r w:rsidR="00E91573">
        <w:t xml:space="preserve"> </w:t>
      </w:r>
      <w:r w:rsidR="004C2B24" w:rsidRPr="00B2295B">
        <w:t>for the relevant classification</w:t>
      </w:r>
      <w:r w:rsidRPr="00B2295B">
        <w:t>:</w:t>
      </w:r>
      <w:bookmarkEnd w:id="433"/>
    </w:p>
    <w:tbl>
      <w:tblPr>
        <w:tblW w:w="8510" w:type="dxa"/>
        <w:tblInd w:w="8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170" w:type="dxa"/>
        </w:tblCellMar>
        <w:tblLook w:val="01E0" w:firstRow="1" w:lastRow="1" w:firstColumn="1" w:lastColumn="1" w:noHBand="0" w:noVBand="0"/>
      </w:tblPr>
      <w:tblGrid>
        <w:gridCol w:w="2982"/>
        <w:gridCol w:w="2551"/>
        <w:gridCol w:w="2977"/>
      </w:tblGrid>
      <w:tr w:rsidR="007D2C3B" w:rsidRPr="00330E3C" w:rsidTr="007F484D">
        <w:trPr>
          <w:tblHeader/>
        </w:trPr>
        <w:tc>
          <w:tcPr>
            <w:tcW w:w="2982" w:type="dxa"/>
          </w:tcPr>
          <w:p w:rsidR="007D2C3B" w:rsidRPr="000D2123" w:rsidRDefault="007D2C3B" w:rsidP="007F484D">
            <w:pPr>
              <w:pStyle w:val="AMODTable"/>
            </w:pPr>
          </w:p>
        </w:tc>
        <w:tc>
          <w:tcPr>
            <w:tcW w:w="2551" w:type="dxa"/>
            <w:tcMar>
              <w:left w:w="28" w:type="dxa"/>
              <w:right w:w="28" w:type="dxa"/>
            </w:tcMar>
          </w:tcPr>
          <w:p w:rsidR="007D2C3B" w:rsidRPr="00330E3C" w:rsidRDefault="007D2C3B" w:rsidP="007F484D">
            <w:pPr>
              <w:pStyle w:val="AMODTable"/>
              <w:spacing w:before="60"/>
              <w:jc w:val="center"/>
              <w:rPr>
                <w:b/>
              </w:rPr>
            </w:pPr>
            <w:r>
              <w:rPr>
                <w:b/>
              </w:rPr>
              <w:t>Full-time and part-time employees</w:t>
            </w:r>
            <w:r>
              <w:rPr>
                <w:b/>
              </w:rPr>
              <w:br/>
              <w:t>%</w:t>
            </w:r>
          </w:p>
        </w:tc>
        <w:tc>
          <w:tcPr>
            <w:tcW w:w="2977" w:type="dxa"/>
          </w:tcPr>
          <w:p w:rsidR="007D2C3B" w:rsidRPr="00330E3C" w:rsidRDefault="007D2C3B" w:rsidP="007F484D">
            <w:pPr>
              <w:pStyle w:val="AMODTable"/>
              <w:spacing w:before="60"/>
              <w:jc w:val="center"/>
              <w:rPr>
                <w:b/>
              </w:rPr>
            </w:pPr>
            <w:r>
              <w:rPr>
                <w:b/>
              </w:rPr>
              <w:t>Casual employees (inclusive of 25% loading)</w:t>
            </w:r>
            <w:r>
              <w:rPr>
                <w:b/>
              </w:rPr>
              <w:br/>
              <w:t>%</w:t>
            </w:r>
          </w:p>
        </w:tc>
      </w:tr>
      <w:tr w:rsidR="007D2C3B" w:rsidRPr="00B2295B" w:rsidTr="007F484D">
        <w:tc>
          <w:tcPr>
            <w:tcW w:w="2982" w:type="dxa"/>
            <w:tcMar>
              <w:left w:w="85" w:type="dxa"/>
              <w:right w:w="57" w:type="dxa"/>
            </w:tcMar>
          </w:tcPr>
          <w:p w:rsidR="007D2C3B" w:rsidRPr="002479A5" w:rsidRDefault="007D2C3B" w:rsidP="007F484D">
            <w:pPr>
              <w:pStyle w:val="AMODTable"/>
              <w:rPr>
                <w:b/>
              </w:rPr>
            </w:pPr>
            <w:r w:rsidRPr="002479A5">
              <w:rPr>
                <w:b/>
              </w:rPr>
              <w:lastRenderedPageBreak/>
              <w:t>Monday to Friday</w:t>
            </w:r>
          </w:p>
        </w:tc>
        <w:tc>
          <w:tcPr>
            <w:tcW w:w="2551" w:type="dxa"/>
          </w:tcPr>
          <w:p w:rsidR="007D2C3B" w:rsidRPr="00B2295B" w:rsidRDefault="007D2C3B" w:rsidP="007F484D">
            <w:pPr>
              <w:pStyle w:val="AMODTable"/>
              <w:jc w:val="center"/>
            </w:pPr>
            <w:r>
              <w:t>100</w:t>
            </w:r>
          </w:p>
        </w:tc>
        <w:tc>
          <w:tcPr>
            <w:tcW w:w="2977" w:type="dxa"/>
          </w:tcPr>
          <w:p w:rsidR="007D2C3B" w:rsidRPr="00B2295B" w:rsidRDefault="007D2C3B" w:rsidP="007F484D">
            <w:pPr>
              <w:pStyle w:val="AMODTable"/>
              <w:jc w:val="center"/>
            </w:pPr>
            <w:r>
              <w:t>125</w:t>
            </w:r>
          </w:p>
        </w:tc>
      </w:tr>
      <w:tr w:rsidR="007D2C3B" w:rsidRPr="00B2295B" w:rsidTr="007F484D">
        <w:tc>
          <w:tcPr>
            <w:tcW w:w="2982" w:type="dxa"/>
            <w:tcMar>
              <w:left w:w="85" w:type="dxa"/>
              <w:right w:w="57" w:type="dxa"/>
            </w:tcMar>
          </w:tcPr>
          <w:p w:rsidR="007D2C3B" w:rsidRPr="00B2295B" w:rsidRDefault="007D2C3B" w:rsidP="007F484D">
            <w:pPr>
              <w:pStyle w:val="AMODTable"/>
            </w:pPr>
            <w:r w:rsidRPr="002479A5">
              <w:rPr>
                <w:b/>
              </w:rPr>
              <w:t>Saturday</w:t>
            </w:r>
          </w:p>
        </w:tc>
        <w:tc>
          <w:tcPr>
            <w:tcW w:w="2551" w:type="dxa"/>
          </w:tcPr>
          <w:p w:rsidR="007D2C3B" w:rsidRPr="00B2295B" w:rsidRDefault="007D2C3B" w:rsidP="007F484D">
            <w:pPr>
              <w:pStyle w:val="AMODTable"/>
              <w:jc w:val="center"/>
            </w:pPr>
            <w:r>
              <w:t>125</w:t>
            </w:r>
          </w:p>
        </w:tc>
        <w:tc>
          <w:tcPr>
            <w:tcW w:w="2977" w:type="dxa"/>
          </w:tcPr>
          <w:p w:rsidR="007D2C3B" w:rsidRPr="00B2295B" w:rsidRDefault="007D2C3B" w:rsidP="007F484D">
            <w:pPr>
              <w:pStyle w:val="AMODTable"/>
              <w:jc w:val="center"/>
            </w:pPr>
            <w:r>
              <w:t>150</w:t>
            </w:r>
          </w:p>
        </w:tc>
      </w:tr>
      <w:tr w:rsidR="007D2C3B" w:rsidRPr="00B2295B" w:rsidTr="007F484D">
        <w:tc>
          <w:tcPr>
            <w:tcW w:w="2982" w:type="dxa"/>
            <w:tcMar>
              <w:left w:w="85" w:type="dxa"/>
              <w:right w:w="57" w:type="dxa"/>
            </w:tcMar>
          </w:tcPr>
          <w:p w:rsidR="007D2C3B" w:rsidRDefault="007D2C3B" w:rsidP="007F484D">
            <w:pPr>
              <w:pStyle w:val="AMODTable"/>
              <w:rPr>
                <w:b/>
              </w:rPr>
            </w:pPr>
            <w:r w:rsidRPr="002479A5">
              <w:rPr>
                <w:b/>
              </w:rPr>
              <w:t>Sunday</w:t>
            </w:r>
          </w:p>
          <w:p w:rsidR="007D2C3B" w:rsidRDefault="007D2C3B" w:rsidP="007F484D">
            <w:pPr>
              <w:pStyle w:val="AMODTable"/>
              <w:spacing w:before="60"/>
            </w:pPr>
            <w:r>
              <w:t xml:space="preserve">  1 July 2017 – 30 June 2018</w:t>
            </w:r>
          </w:p>
        </w:tc>
        <w:tc>
          <w:tcPr>
            <w:tcW w:w="2551" w:type="dxa"/>
          </w:tcPr>
          <w:p w:rsidR="007D2C3B" w:rsidRDefault="007D2C3B" w:rsidP="007F484D">
            <w:pPr>
              <w:pStyle w:val="AMODTable"/>
              <w:jc w:val="center"/>
            </w:pPr>
          </w:p>
          <w:p w:rsidR="007D2C3B" w:rsidRDefault="007D2C3B" w:rsidP="007F484D">
            <w:pPr>
              <w:pStyle w:val="AMODTable"/>
              <w:spacing w:before="60"/>
              <w:jc w:val="center"/>
            </w:pPr>
            <w:r>
              <w:t>170</w:t>
            </w:r>
          </w:p>
        </w:tc>
        <w:tc>
          <w:tcPr>
            <w:tcW w:w="2977" w:type="dxa"/>
          </w:tcPr>
          <w:p w:rsidR="007D2C3B" w:rsidRDefault="007D2C3B" w:rsidP="007F484D">
            <w:pPr>
              <w:pStyle w:val="AMODTable"/>
              <w:jc w:val="center"/>
            </w:pPr>
          </w:p>
          <w:p w:rsidR="007D2C3B" w:rsidRDefault="007D2C3B" w:rsidP="007F484D">
            <w:pPr>
              <w:pStyle w:val="AMODTable"/>
              <w:spacing w:before="60"/>
              <w:jc w:val="center"/>
            </w:pPr>
            <w:r>
              <w:t>175</w:t>
            </w:r>
          </w:p>
        </w:tc>
      </w:tr>
      <w:tr w:rsidR="007D2C3B" w:rsidRPr="00B2295B" w:rsidTr="007F484D">
        <w:tc>
          <w:tcPr>
            <w:tcW w:w="2982" w:type="dxa"/>
            <w:tcMar>
              <w:left w:w="85" w:type="dxa"/>
              <w:right w:w="57" w:type="dxa"/>
            </w:tcMar>
          </w:tcPr>
          <w:p w:rsidR="007D2C3B" w:rsidRDefault="007D2C3B" w:rsidP="007F484D">
            <w:pPr>
              <w:pStyle w:val="AMODTable"/>
              <w:spacing w:before="60"/>
            </w:pPr>
            <w:r>
              <w:t xml:space="preserve">  1 July 2018 – 30 June 2019</w:t>
            </w:r>
          </w:p>
        </w:tc>
        <w:tc>
          <w:tcPr>
            <w:tcW w:w="2551" w:type="dxa"/>
          </w:tcPr>
          <w:p w:rsidR="007D2C3B" w:rsidRDefault="007D2C3B" w:rsidP="007F484D">
            <w:pPr>
              <w:pStyle w:val="AMODTable"/>
              <w:spacing w:before="60"/>
              <w:jc w:val="center"/>
            </w:pPr>
            <w:r>
              <w:t>160</w:t>
            </w:r>
          </w:p>
        </w:tc>
        <w:tc>
          <w:tcPr>
            <w:tcW w:w="2977" w:type="dxa"/>
          </w:tcPr>
          <w:p w:rsidR="007D2C3B" w:rsidRDefault="007D2C3B" w:rsidP="007F484D">
            <w:pPr>
              <w:pStyle w:val="AMODTable"/>
              <w:spacing w:before="60"/>
              <w:jc w:val="center"/>
            </w:pPr>
            <w:r>
              <w:t>175</w:t>
            </w:r>
          </w:p>
        </w:tc>
      </w:tr>
      <w:tr w:rsidR="007D2C3B" w:rsidRPr="00B2295B" w:rsidTr="007F484D">
        <w:tc>
          <w:tcPr>
            <w:tcW w:w="2982" w:type="dxa"/>
            <w:tcMar>
              <w:left w:w="85" w:type="dxa"/>
              <w:right w:w="57" w:type="dxa"/>
            </w:tcMar>
          </w:tcPr>
          <w:p w:rsidR="007D2C3B" w:rsidRDefault="007D2C3B" w:rsidP="007F484D">
            <w:pPr>
              <w:pStyle w:val="AMODTable"/>
              <w:spacing w:before="60"/>
            </w:pPr>
            <w:r>
              <w:t xml:space="preserve">  From 1 July 2019 </w:t>
            </w:r>
          </w:p>
        </w:tc>
        <w:tc>
          <w:tcPr>
            <w:tcW w:w="2551" w:type="dxa"/>
          </w:tcPr>
          <w:p w:rsidR="007D2C3B" w:rsidRDefault="007D2C3B" w:rsidP="007F484D">
            <w:pPr>
              <w:pStyle w:val="AMODTable"/>
              <w:spacing w:before="60"/>
              <w:jc w:val="center"/>
            </w:pPr>
            <w:r>
              <w:t>150</w:t>
            </w:r>
          </w:p>
        </w:tc>
        <w:tc>
          <w:tcPr>
            <w:tcW w:w="2977" w:type="dxa"/>
          </w:tcPr>
          <w:p w:rsidR="007D2C3B" w:rsidRDefault="007D2C3B" w:rsidP="007F484D">
            <w:pPr>
              <w:pStyle w:val="AMODTable"/>
              <w:spacing w:before="60"/>
              <w:jc w:val="center"/>
            </w:pPr>
            <w:r>
              <w:t>175</w:t>
            </w:r>
          </w:p>
        </w:tc>
      </w:tr>
      <w:tr w:rsidR="007D2C3B" w:rsidRPr="00B2295B" w:rsidTr="007F484D">
        <w:tc>
          <w:tcPr>
            <w:tcW w:w="2982" w:type="dxa"/>
            <w:tcMar>
              <w:left w:w="85" w:type="dxa"/>
              <w:right w:w="57" w:type="dxa"/>
            </w:tcMar>
          </w:tcPr>
          <w:p w:rsidR="007D2C3B" w:rsidRPr="002479A5" w:rsidRDefault="007D2C3B" w:rsidP="007F484D">
            <w:pPr>
              <w:pStyle w:val="AMODTable"/>
              <w:rPr>
                <w:b/>
              </w:rPr>
            </w:pPr>
            <w:r w:rsidRPr="002479A5">
              <w:rPr>
                <w:b/>
              </w:rPr>
              <w:t>Public holiday</w:t>
            </w:r>
          </w:p>
        </w:tc>
        <w:tc>
          <w:tcPr>
            <w:tcW w:w="2551" w:type="dxa"/>
          </w:tcPr>
          <w:p w:rsidR="007D2C3B" w:rsidRDefault="007D2C3B" w:rsidP="007F484D">
            <w:pPr>
              <w:pStyle w:val="AMODTable"/>
              <w:jc w:val="center"/>
            </w:pPr>
            <w:r>
              <w:t>225</w:t>
            </w:r>
          </w:p>
        </w:tc>
        <w:tc>
          <w:tcPr>
            <w:tcW w:w="2977" w:type="dxa"/>
          </w:tcPr>
          <w:p w:rsidR="007D2C3B" w:rsidRDefault="007D2C3B" w:rsidP="007F484D">
            <w:pPr>
              <w:pStyle w:val="AMODTable"/>
              <w:jc w:val="center"/>
            </w:pPr>
            <w:r>
              <w:t>250</w:t>
            </w:r>
          </w:p>
        </w:tc>
      </w:tr>
    </w:tbl>
    <w:p w:rsidR="00777947" w:rsidRPr="00304CEB" w:rsidRDefault="00777947" w:rsidP="00777947">
      <w:pPr>
        <w:pStyle w:val="Level2Bold"/>
      </w:pPr>
      <w:bookmarkStart w:id="434" w:name="_Ref208742212"/>
      <w:r w:rsidRPr="00304CEB">
        <w:t>Public holidays</w:t>
      </w:r>
      <w:bookmarkEnd w:id="434"/>
    </w:p>
    <w:p w:rsidR="00B53F15" w:rsidRDefault="001A483A" w:rsidP="001A483A">
      <w:pPr>
        <w:pStyle w:val="History"/>
      </w:pPr>
      <w:r>
        <w:t>[</w:t>
      </w:r>
      <w:r w:rsidR="003E36F2">
        <w:t>32.2 substituted</w:t>
      </w:r>
      <w:r>
        <w:t xml:space="preserve"> by </w:t>
      </w:r>
      <w:hyperlink r:id="rId317" w:history="1">
        <w:r>
          <w:rPr>
            <w:rStyle w:val="Hyperlink"/>
          </w:rPr>
          <w:t>PR994455</w:t>
        </w:r>
      </w:hyperlink>
      <w:r w:rsidR="00B53F15">
        <w:t xml:space="preserve"> from 01Jan10]</w:t>
      </w:r>
    </w:p>
    <w:p w:rsidR="001A483A" w:rsidRDefault="00B53F15" w:rsidP="001A483A">
      <w:pPr>
        <w:pStyle w:val="History"/>
      </w:pPr>
      <w:r>
        <w:t xml:space="preserve">[32.2(a) varied by </w:t>
      </w:r>
      <w:hyperlink r:id="rId318" w:history="1">
        <w:r w:rsidR="00814A55">
          <w:rPr>
            <w:rStyle w:val="Hyperlink"/>
          </w:rPr>
          <w:t>PR540249</w:t>
        </w:r>
      </w:hyperlink>
      <w:r w:rsidR="00304CEB" w:rsidRPr="00304CEB">
        <w:t xml:space="preserve"> </w:t>
      </w:r>
      <w:r w:rsidR="00304CEB">
        <w:t>ppc 15Aug13</w:t>
      </w:r>
      <w:r w:rsidR="00DA2EB7">
        <w:t>;</w:t>
      </w:r>
      <w:r w:rsidR="00304CEB" w:rsidRPr="00304CEB">
        <w:t xml:space="preserve"> </w:t>
      </w:r>
      <w:r w:rsidR="00304CEB">
        <w:t xml:space="preserve">substituted by </w:t>
      </w:r>
      <w:hyperlink r:id="rId319" w:history="1">
        <w:r w:rsidR="00304CEB" w:rsidRPr="005B5C06">
          <w:rPr>
            <w:rStyle w:val="Hyperlink"/>
          </w:rPr>
          <w:t>PR716109</w:t>
        </w:r>
      </w:hyperlink>
      <w:r w:rsidR="00304CEB">
        <w:t xml:space="preserve"> ppc 23Jan20]</w:t>
      </w:r>
    </w:p>
    <w:p w:rsidR="00304CEB" w:rsidRDefault="00304CEB" w:rsidP="00304CEB">
      <w:pPr>
        <w:pStyle w:val="Level3"/>
      </w:pPr>
      <w:r w:rsidRPr="00C70E0E">
        <w:t>An employee other than a casual working on a public holiday will be paid for a minimum of four hours’ work. A casual employee working on a public holiday will be paid for a minimum of two hours’ work. Hours of work performed on the day immediately before a public holiday, or immediately after a public holiday, and that form part of one continuous shift, are counted as part of the minimum hours worked for the purposes of this clause.</w:t>
      </w:r>
    </w:p>
    <w:p w:rsidR="00B53F15" w:rsidRDefault="00B53F15" w:rsidP="00B53F15">
      <w:pPr>
        <w:pStyle w:val="History"/>
      </w:pPr>
      <w:bookmarkStart w:id="435" w:name="_Ref250733069"/>
      <w:r>
        <w:t xml:space="preserve">[32.2(b) varied by </w:t>
      </w:r>
      <w:hyperlink r:id="rId320" w:history="1">
        <w:r>
          <w:rPr>
            <w:rStyle w:val="Hyperlink"/>
          </w:rPr>
          <w:t>PR540249</w:t>
        </w:r>
      </w:hyperlink>
      <w:r>
        <w:t xml:space="preserve"> ppc 15Aug13; corrected by </w:t>
      </w:r>
      <w:hyperlink r:id="rId321" w:history="1">
        <w:r w:rsidRPr="00EC0CAE">
          <w:rPr>
            <w:rStyle w:val="Hyperlink"/>
          </w:rPr>
          <w:t>PR540578</w:t>
        </w:r>
      </w:hyperlink>
      <w:r>
        <w:t xml:space="preserve"> ppc 15Aug13</w:t>
      </w:r>
      <w:r w:rsidR="007D2C3B">
        <w:t xml:space="preserve">; varied by </w:t>
      </w:r>
      <w:hyperlink r:id="rId322" w:history="1">
        <w:r w:rsidR="007D2C3B">
          <w:rPr>
            <w:rStyle w:val="Hyperlink"/>
          </w:rPr>
          <w:t>PR593954</w:t>
        </w:r>
      </w:hyperlink>
      <w:r w:rsidR="007D2C3B" w:rsidRPr="007D2C3B">
        <w:t xml:space="preserve"> ppc 01Jul17</w:t>
      </w:r>
      <w:r>
        <w:t>]</w:t>
      </w:r>
    </w:p>
    <w:p w:rsidR="00777947" w:rsidRDefault="007D2C3B" w:rsidP="000F586A">
      <w:pPr>
        <w:pStyle w:val="Level3"/>
      </w:pPr>
      <w:bookmarkStart w:id="436" w:name="_Ref30672655"/>
      <w:r>
        <w:rPr>
          <w:szCs w:val="20"/>
        </w:rPr>
        <w:t xml:space="preserve">Employees (other than casuals) who work on a prescribed holiday </w:t>
      </w:r>
      <w:r w:rsidR="00777947" w:rsidRPr="003424FB">
        <w:t xml:space="preserve">may, by agreement, perform such work </w:t>
      </w:r>
      <w:r w:rsidR="00A96AF9" w:rsidRPr="00325F61">
        <w:t>at their applicable ordinary hourly rate</w:t>
      </w:r>
      <w:r w:rsidR="00A96AF9">
        <w:t xml:space="preserve"> </w:t>
      </w:r>
      <w:r w:rsidR="00F46EB2">
        <w:t xml:space="preserve">plus </w:t>
      </w:r>
      <w:r>
        <w:t>25</w:t>
      </w:r>
      <w:r w:rsidR="00F46EB2">
        <w:t>% addi</w:t>
      </w:r>
      <w:r w:rsidR="000F586A">
        <w:t>tional loading</w:t>
      </w:r>
      <w:r w:rsidR="00F46EB2" w:rsidRPr="00AB7E02">
        <w:t xml:space="preserve"> rather than the penalty rate prescribed in clause </w:t>
      </w:r>
      <w:r w:rsidR="0042535E">
        <w:fldChar w:fldCharType="begin"/>
      </w:r>
      <w:r w:rsidR="0042535E">
        <w:instrText xml:space="preserve"> REF _Ref217300250 \w \h  \* MERGEFORMAT </w:instrText>
      </w:r>
      <w:r w:rsidR="0042535E">
        <w:fldChar w:fldCharType="separate"/>
      </w:r>
      <w:r w:rsidR="00C531C2">
        <w:t>32.1</w:t>
      </w:r>
      <w:r w:rsidR="0042535E">
        <w:fldChar w:fldCharType="end"/>
      </w:r>
      <w:r w:rsidR="00F46EB2" w:rsidRPr="00AB7E02">
        <w:t>,</w:t>
      </w:r>
      <w:r w:rsidR="00777947" w:rsidRPr="00AB7E02">
        <w:t xml:space="preserve"> provided that equivalent paid time is added to the employee’s annual leave or one day </w:t>
      </w:r>
      <w:r w:rsidR="006741E9" w:rsidRPr="00AB7E02">
        <w:t>instead</w:t>
      </w:r>
      <w:r w:rsidR="00777947" w:rsidRPr="00AB7E02">
        <w:t xml:space="preserve"> of such public holiday will be allowed to the employee during the week in which such holiday falls. Provided that such holiday may be allowed to the employee w</w:t>
      </w:r>
      <w:r w:rsidR="00777947" w:rsidRPr="003424FB">
        <w:t>ithin 28 days of such holiday falling due.</w:t>
      </w:r>
      <w:bookmarkEnd w:id="435"/>
      <w:bookmarkEnd w:id="436"/>
    </w:p>
    <w:p w:rsidR="00304CEB" w:rsidRDefault="00DA2EB7" w:rsidP="00DA2EB7">
      <w:pPr>
        <w:pStyle w:val="History"/>
      </w:pPr>
      <w:r>
        <w:t>[</w:t>
      </w:r>
      <w:r w:rsidR="00A921FB">
        <w:t xml:space="preserve">New </w:t>
      </w:r>
      <w:r>
        <w:t xml:space="preserve">32.2(c) inserted by </w:t>
      </w:r>
      <w:hyperlink r:id="rId323" w:history="1">
        <w:r w:rsidRPr="005B5C06">
          <w:rPr>
            <w:rStyle w:val="Hyperlink"/>
          </w:rPr>
          <w:t>PR716109</w:t>
        </w:r>
      </w:hyperlink>
      <w:r>
        <w:t xml:space="preserve"> ppc 23Jan20]</w:t>
      </w:r>
    </w:p>
    <w:p w:rsidR="00DA2EB7" w:rsidRPr="00C70E0E" w:rsidRDefault="00DA2EB7" w:rsidP="00DA2EB7">
      <w:pPr>
        <w:pStyle w:val="Level3"/>
      </w:pPr>
      <w:r w:rsidRPr="00C70E0E">
        <w:t>Despite the requirement to take time off within 28 days of accruing it in clause </w:t>
      </w:r>
      <w:r>
        <w:fldChar w:fldCharType="begin"/>
      </w:r>
      <w:r>
        <w:instrText xml:space="preserve"> REF _Ref30672655 \w \h </w:instrText>
      </w:r>
      <w:r>
        <w:fldChar w:fldCharType="separate"/>
      </w:r>
      <w:r w:rsidR="00C531C2">
        <w:t>32.2(b)</w:t>
      </w:r>
      <w:r>
        <w:fldChar w:fldCharType="end"/>
      </w:r>
      <w:r w:rsidRPr="00C70E0E">
        <w:t xml:space="preserve"> an employee and an employer may agree to extend the period for taking the accrued time off to within 6 months of its accrual subject to the following:</w:t>
      </w:r>
    </w:p>
    <w:p w:rsidR="00DA2EB7" w:rsidRPr="00C70E0E" w:rsidRDefault="00DA2EB7" w:rsidP="00DA2EB7">
      <w:pPr>
        <w:pStyle w:val="Level4"/>
      </w:pPr>
      <w:r w:rsidRPr="00C70E0E">
        <w:t xml:space="preserve">The agreement is recorded in writing and retained as an employee record; </w:t>
      </w:r>
    </w:p>
    <w:p w:rsidR="00DA2EB7" w:rsidRPr="00C70E0E" w:rsidRDefault="00DA2EB7" w:rsidP="00DA2EB7">
      <w:pPr>
        <w:pStyle w:val="Level4"/>
      </w:pPr>
      <w:r w:rsidRPr="00C70E0E">
        <w:t xml:space="preserve">The accrued time off is taken at a time or times within the period of 6 months agreed by the employee and the employer; </w:t>
      </w:r>
    </w:p>
    <w:p w:rsidR="00DA2EB7" w:rsidRPr="00C70E0E" w:rsidRDefault="00DA2EB7" w:rsidP="00DA2EB7">
      <w:pPr>
        <w:pStyle w:val="Level4"/>
      </w:pPr>
      <w:r w:rsidRPr="00C70E0E">
        <w:t xml:space="preserve">If the accrued time off is not taken within the period of 6 months, the employer must pay the employee for the accrued time off in the next pay period following those 6 months; and </w:t>
      </w:r>
    </w:p>
    <w:p w:rsidR="00DA2EB7" w:rsidRPr="00C70E0E" w:rsidRDefault="00DA2EB7" w:rsidP="00DA2EB7">
      <w:pPr>
        <w:pStyle w:val="Level4"/>
      </w:pPr>
      <w:r w:rsidRPr="00C70E0E">
        <w:lastRenderedPageBreak/>
        <w:t>If, on the termination of the employee’s employment, accrued time off for working on a public holiday has not been taken, the employer must pay the employee for the accrued time off.</w:t>
      </w:r>
    </w:p>
    <w:p w:rsidR="00DA2EB7" w:rsidRDefault="00B44220" w:rsidP="00DA2EB7">
      <w:pPr>
        <w:pStyle w:val="History"/>
      </w:pPr>
      <w:r>
        <w:t xml:space="preserve">[32.2(c) substituted by </w:t>
      </w:r>
      <w:hyperlink r:id="rId324" w:history="1">
        <w:r>
          <w:rPr>
            <w:rStyle w:val="Hyperlink"/>
          </w:rPr>
          <w:t>PR540249</w:t>
        </w:r>
      </w:hyperlink>
      <w:r>
        <w:t xml:space="preserve"> ppc 15Aug13</w:t>
      </w:r>
      <w:r w:rsidR="007D2C3B">
        <w:t xml:space="preserve">; varied by </w:t>
      </w:r>
      <w:hyperlink r:id="rId325" w:history="1">
        <w:r w:rsidR="007D2C3B">
          <w:rPr>
            <w:rStyle w:val="Hyperlink"/>
          </w:rPr>
          <w:t>PR593954</w:t>
        </w:r>
      </w:hyperlink>
      <w:r w:rsidR="007D2C3B" w:rsidRPr="007D2C3B">
        <w:t xml:space="preserve"> ppc 01Jul17</w:t>
      </w:r>
      <w:r w:rsidR="00DA2EB7">
        <w:t xml:space="preserve">; renumbered as 32.2(d) by </w:t>
      </w:r>
      <w:hyperlink r:id="rId326" w:history="1">
        <w:r w:rsidR="00DA2EB7" w:rsidRPr="005B5C06">
          <w:rPr>
            <w:rStyle w:val="Hyperlink"/>
          </w:rPr>
          <w:t>PR716109</w:t>
        </w:r>
      </w:hyperlink>
      <w:r w:rsidR="00DA2EB7">
        <w:t xml:space="preserve"> ppc 23Jan20]</w:t>
      </w:r>
    </w:p>
    <w:p w:rsidR="00777947" w:rsidRDefault="00A96AF9" w:rsidP="000F586A">
      <w:pPr>
        <w:pStyle w:val="Level3"/>
      </w:pPr>
      <w:r w:rsidRPr="00325F61">
        <w:t xml:space="preserve">An employee other than a casual working on Christmas Day when it falls on a weekend, and is not prescribed as a public holiday under the NES will be paid an additional loading of </w:t>
      </w:r>
      <w:r w:rsidR="007D2C3B">
        <w:t>2</w:t>
      </w:r>
      <w:r w:rsidRPr="00325F61">
        <w:t>5% of their applicable ordinary hourly rate for the hours worked on that day and will also be entitled to the benefit of a substitute day</w:t>
      </w:r>
      <w:r w:rsidR="00777947" w:rsidRPr="003424FB">
        <w:t>.</w:t>
      </w:r>
    </w:p>
    <w:p w:rsidR="003E36F2" w:rsidRDefault="003E36F2" w:rsidP="003E36F2">
      <w:pPr>
        <w:pStyle w:val="History"/>
      </w:pPr>
      <w:r>
        <w:t xml:space="preserve">[32.3 deleted by </w:t>
      </w:r>
      <w:hyperlink r:id="rId327" w:history="1">
        <w:r>
          <w:rPr>
            <w:rStyle w:val="Hyperlink"/>
          </w:rPr>
          <w:t>PR994455</w:t>
        </w:r>
      </w:hyperlink>
      <w:r>
        <w:t xml:space="preserve"> from 01Jan10]</w:t>
      </w:r>
    </w:p>
    <w:p w:rsidR="00777947" w:rsidRDefault="00777947" w:rsidP="00777947">
      <w:pPr>
        <w:pStyle w:val="Level2Bold"/>
      </w:pPr>
      <w:bookmarkStart w:id="437" w:name="_Ref267322783"/>
      <w:r w:rsidRPr="00B2295B">
        <w:t>Other penalty</w:t>
      </w:r>
      <w:bookmarkEnd w:id="437"/>
    </w:p>
    <w:p w:rsidR="00B00F64" w:rsidRDefault="00B00F64" w:rsidP="00B00F64">
      <w:pPr>
        <w:pStyle w:val="History"/>
      </w:pPr>
      <w:r>
        <w:t xml:space="preserve">[32.4 </w:t>
      </w:r>
      <w:r w:rsidR="00D72A62">
        <w:t xml:space="preserve">renumbered </w:t>
      </w:r>
      <w:r>
        <w:t xml:space="preserve">as 32.3 by </w:t>
      </w:r>
      <w:hyperlink r:id="rId328" w:history="1">
        <w:r>
          <w:rPr>
            <w:rStyle w:val="Hyperlink"/>
          </w:rPr>
          <w:t>PR994455</w:t>
        </w:r>
      </w:hyperlink>
      <w:r>
        <w:t xml:space="preserve"> from 01Jan10]</w:t>
      </w:r>
    </w:p>
    <w:p w:rsidR="007C3245" w:rsidRPr="00B2295B" w:rsidRDefault="007C3245" w:rsidP="00E432DF">
      <w:pPr>
        <w:pStyle w:val="Block1"/>
      </w:pPr>
      <w:r w:rsidRPr="00B2295B">
        <w:t>Employees will be entitled to the following additional penalty for work performed at the following times:</w:t>
      </w:r>
    </w:p>
    <w:p w:rsidR="007C3245" w:rsidRPr="00B2295B" w:rsidRDefault="000D2123" w:rsidP="00E432DF">
      <w:pPr>
        <w:pStyle w:val="Level3"/>
      </w:pPr>
      <w:r>
        <w:t>Monday–</w:t>
      </w:r>
      <w:r w:rsidR="007C3245" w:rsidRPr="00B2295B">
        <w:t>Friday</w:t>
      </w:r>
      <w:r w:rsidR="00E432DF" w:rsidRPr="00B2295B">
        <w:t>—</w:t>
      </w:r>
      <w:r w:rsidR="007C3245" w:rsidRPr="00B2295B">
        <w:t>7</w:t>
      </w:r>
      <w:r w:rsidR="00E432DF" w:rsidRPr="00B2295B">
        <w:t xml:space="preserve">.00 </w:t>
      </w:r>
      <w:r w:rsidR="007C3245" w:rsidRPr="00B2295B">
        <w:t>pm to midnight:</w:t>
      </w:r>
      <w:r w:rsidR="00E432DF" w:rsidRPr="00B2295B">
        <w:t xml:space="preserve"> </w:t>
      </w:r>
      <w:r w:rsidR="007C3245" w:rsidRPr="00B2295B">
        <w:t xml:space="preserve">10% of the </w:t>
      </w:r>
      <w:hyperlink w:anchor="standard_rate" w:history="1">
        <w:r w:rsidR="007C3245" w:rsidRPr="004628AC">
          <w:rPr>
            <w:rStyle w:val="Hyperlink"/>
          </w:rPr>
          <w:t>standard hourly rate</w:t>
        </w:r>
      </w:hyperlink>
      <w:r w:rsidR="007C3245" w:rsidRPr="00B2295B">
        <w:t xml:space="preserve"> per hour or any part of an hour for such time worked within the said hours</w:t>
      </w:r>
      <w:r w:rsidR="00E432DF" w:rsidRPr="00B2295B">
        <w:t>;</w:t>
      </w:r>
    </w:p>
    <w:p w:rsidR="007C3245" w:rsidRPr="00B2295B" w:rsidRDefault="000D2123" w:rsidP="00E432DF">
      <w:pPr>
        <w:pStyle w:val="Level3"/>
      </w:pPr>
      <w:r>
        <w:t>Monday–</w:t>
      </w:r>
      <w:r w:rsidR="007C3245" w:rsidRPr="00B2295B">
        <w:t>Friday</w:t>
      </w:r>
      <w:r w:rsidR="00E432DF" w:rsidRPr="00B2295B">
        <w:t>—</w:t>
      </w:r>
      <w:r w:rsidR="007C3245" w:rsidRPr="00B2295B">
        <w:t>midnight to 7</w:t>
      </w:r>
      <w:r w:rsidR="00E432DF" w:rsidRPr="00B2295B">
        <w:t xml:space="preserve">.00 </w:t>
      </w:r>
      <w:r w:rsidR="007C3245" w:rsidRPr="00B2295B">
        <w:t>am</w:t>
      </w:r>
      <w:r w:rsidR="00CA6512" w:rsidRPr="00B2295B">
        <w:t>:</w:t>
      </w:r>
      <w:r w:rsidR="00E432DF" w:rsidRPr="00B2295B">
        <w:t xml:space="preserve"> </w:t>
      </w:r>
      <w:r w:rsidR="007C3245" w:rsidRPr="00B2295B">
        <w:t xml:space="preserve">15% of the </w:t>
      </w:r>
      <w:hyperlink w:anchor="standard_rate" w:history="1">
        <w:r w:rsidR="007C3245" w:rsidRPr="004628AC">
          <w:rPr>
            <w:rStyle w:val="Hyperlink"/>
          </w:rPr>
          <w:t>standard hourly rate</w:t>
        </w:r>
      </w:hyperlink>
      <w:r w:rsidR="007C3245" w:rsidRPr="00B2295B">
        <w:t xml:space="preserve"> per hour or any part of an hour for such time worked within the said hours</w:t>
      </w:r>
      <w:r w:rsidR="00E432DF" w:rsidRPr="00B2295B">
        <w:t>.</w:t>
      </w:r>
    </w:p>
    <w:p w:rsidR="00777947" w:rsidRDefault="00777947" w:rsidP="00777947">
      <w:pPr>
        <w:pStyle w:val="Level2Bold"/>
      </w:pPr>
      <w:bookmarkStart w:id="438" w:name="_Ref267323029"/>
      <w:r w:rsidRPr="00B2295B">
        <w:t>Penalty rates not cumulative</w:t>
      </w:r>
      <w:bookmarkEnd w:id="438"/>
    </w:p>
    <w:p w:rsidR="00B00F64" w:rsidRDefault="00B00F64" w:rsidP="00B00F64">
      <w:pPr>
        <w:pStyle w:val="History"/>
      </w:pPr>
      <w:r>
        <w:t xml:space="preserve">[32.5 renumbered as 32.4 by </w:t>
      </w:r>
      <w:hyperlink r:id="rId329" w:history="1">
        <w:r>
          <w:rPr>
            <w:rStyle w:val="Hyperlink"/>
          </w:rPr>
          <w:t>PR994455</w:t>
        </w:r>
      </w:hyperlink>
      <w:r>
        <w:t xml:space="preserve"> from 01Jan10]</w:t>
      </w:r>
    </w:p>
    <w:p w:rsidR="00777947" w:rsidRPr="00B2295B" w:rsidRDefault="00777947" w:rsidP="00777947">
      <w:pPr>
        <w:pStyle w:val="Block1"/>
      </w:pPr>
      <w:r w:rsidRPr="00B2295B">
        <w:t>Except as provided in clause</w:t>
      </w:r>
      <w:r w:rsidR="00F93EDB" w:rsidRPr="00B2295B">
        <w:t xml:space="preserve"> </w:t>
      </w:r>
      <w:r w:rsidR="0042535E">
        <w:fldChar w:fldCharType="begin"/>
      </w:r>
      <w:r w:rsidR="0042535E">
        <w:instrText xml:space="preserve"> REF _Ref211135853 \w \h  \* MERGEFORMAT </w:instrText>
      </w:r>
      <w:r w:rsidR="0042535E">
        <w:fldChar w:fldCharType="separate"/>
      </w:r>
      <w:r w:rsidR="00C531C2">
        <w:t>31</w:t>
      </w:r>
      <w:r w:rsidR="0042535E">
        <w:fldChar w:fldCharType="end"/>
      </w:r>
      <w:r w:rsidRPr="00B2295B">
        <w:t>—</w:t>
      </w:r>
      <w:r w:rsidR="0086684C">
        <w:fldChar w:fldCharType="begin"/>
      </w:r>
      <w:r w:rsidR="00E91573">
        <w:instrText xml:space="preserve"> REF _Ref256414548 \h </w:instrText>
      </w:r>
      <w:r w:rsidR="0086684C">
        <w:fldChar w:fldCharType="separate"/>
      </w:r>
      <w:r w:rsidR="00C531C2" w:rsidRPr="00B2295B">
        <w:t>Breaks</w:t>
      </w:r>
      <w:r w:rsidR="0086684C">
        <w:fldChar w:fldCharType="end"/>
      </w:r>
      <w:r w:rsidRPr="00B2295B">
        <w:t>, where time worked is required to be paid for at more than the ordinary rate such time will not be subject to more than one penalty, but will be subject to that penalty which is to the employee’s greatest advantage.</w:t>
      </w:r>
    </w:p>
    <w:p w:rsidR="00777947" w:rsidRDefault="00777947" w:rsidP="00777947">
      <w:pPr>
        <w:pStyle w:val="Level1"/>
      </w:pPr>
      <w:bookmarkStart w:id="439" w:name="_Ref208738433"/>
      <w:bookmarkStart w:id="440" w:name="_Toc208901332"/>
      <w:bookmarkStart w:id="441" w:name="_Toc208901578"/>
      <w:bookmarkStart w:id="442" w:name="_Toc208975997"/>
      <w:bookmarkStart w:id="443" w:name="_Toc208980983"/>
      <w:bookmarkStart w:id="444" w:name="_Toc213826195"/>
      <w:bookmarkStart w:id="445" w:name="_Toc216161243"/>
      <w:bookmarkStart w:id="446" w:name="_Toc37314762"/>
      <w:r w:rsidRPr="00B2295B">
        <w:t>Overtime</w:t>
      </w:r>
      <w:bookmarkEnd w:id="439"/>
      <w:bookmarkEnd w:id="440"/>
      <w:bookmarkEnd w:id="441"/>
      <w:bookmarkEnd w:id="442"/>
      <w:bookmarkEnd w:id="443"/>
      <w:bookmarkEnd w:id="444"/>
      <w:bookmarkEnd w:id="445"/>
      <w:bookmarkEnd w:id="446"/>
    </w:p>
    <w:p w:rsidR="001A4DEA" w:rsidRPr="00960103" w:rsidRDefault="00D916BB" w:rsidP="001A4DEA">
      <w:pPr>
        <w:pStyle w:val="History"/>
      </w:pPr>
      <w:r>
        <w:t xml:space="preserve">[Varied by </w:t>
      </w:r>
      <w:hyperlink r:id="rId330" w:history="1">
        <w:r>
          <w:rPr>
            <w:rStyle w:val="Hyperlink"/>
          </w:rPr>
          <w:t>PR584111</w:t>
        </w:r>
      </w:hyperlink>
      <w:r w:rsidR="00113C16">
        <w:t>,</w:t>
      </w:r>
      <w:r w:rsidR="00B34274">
        <w:t xml:space="preserve"> </w:t>
      </w:r>
      <w:hyperlink r:id="rId331" w:history="1">
        <w:r w:rsidR="00B34274">
          <w:rPr>
            <w:rStyle w:val="Hyperlink"/>
          </w:rPr>
          <w:t>PR598473</w:t>
        </w:r>
      </w:hyperlink>
      <w:r w:rsidR="0066666A" w:rsidRPr="0066666A">
        <w:t xml:space="preserve">, </w:t>
      </w:r>
      <w:hyperlink r:id="rId332" w:history="1">
        <w:r w:rsidR="0066666A" w:rsidRPr="00F77F53">
          <w:rPr>
            <w:rStyle w:val="Hyperlink"/>
          </w:rPr>
          <w:t>PR710999</w:t>
        </w:r>
      </w:hyperlink>
      <w:r w:rsidR="00170119">
        <w:t>,</w:t>
      </w:r>
      <w:r w:rsidR="00170119" w:rsidRPr="00170119">
        <w:t xml:space="preserve"> </w:t>
      </w:r>
      <w:hyperlink r:id="rId333" w:history="1">
        <w:r w:rsidR="00170119" w:rsidRPr="005B5C06">
          <w:rPr>
            <w:rStyle w:val="Hyperlink"/>
          </w:rPr>
          <w:t>PR716109</w:t>
        </w:r>
      </w:hyperlink>
      <w:r w:rsidR="00170119">
        <w:t>]</w:t>
      </w:r>
    </w:p>
    <w:p w:rsidR="001A4DEA" w:rsidRPr="00A430E9" w:rsidRDefault="001A4DEA" w:rsidP="00493AD7">
      <w:pPr>
        <w:pStyle w:val="Level2Bold"/>
      </w:pPr>
      <w:r w:rsidRPr="00960103">
        <w:t>Reasonable overtime</w:t>
      </w:r>
    </w:p>
    <w:p w:rsidR="001A4DEA" w:rsidRPr="00CE16CD" w:rsidRDefault="00493AD7" w:rsidP="00493AD7">
      <w:pPr>
        <w:pStyle w:val="History"/>
      </w:pPr>
      <w:r>
        <w:t xml:space="preserve">[33.1 substituted by </w:t>
      </w:r>
      <w:hyperlink r:id="rId334" w:history="1">
        <w:r w:rsidR="00D96B37" w:rsidRPr="00F77F53">
          <w:rPr>
            <w:rStyle w:val="Hyperlink"/>
          </w:rPr>
          <w:t>PR710999</w:t>
        </w:r>
      </w:hyperlink>
      <w:r w:rsidR="00D96B37">
        <w:t xml:space="preserve"> </w:t>
      </w:r>
      <w:r w:rsidR="00B65CDF">
        <w:t xml:space="preserve">ppc </w:t>
      </w:r>
      <w:r w:rsidR="00D96B37">
        <w:t>30Aug19]</w:t>
      </w:r>
    </w:p>
    <w:p w:rsidR="001A4DEA" w:rsidRPr="00451AA8" w:rsidRDefault="001A4DEA" w:rsidP="001A4DEA">
      <w:pPr>
        <w:pStyle w:val="Level3"/>
      </w:pPr>
      <w:r w:rsidRPr="00CE16CD">
        <w:t xml:space="preserve">Subject to s.62 of the </w:t>
      </w:r>
      <w:hyperlink r:id="rId335" w:history="1">
        <w:r w:rsidR="009C4106" w:rsidRPr="00B25797">
          <w:rPr>
            <w:rStyle w:val="Hyperlink"/>
          </w:rPr>
          <w:t>Act</w:t>
        </w:r>
      </w:hyperlink>
      <w:r w:rsidRPr="00CE16CD">
        <w:t xml:space="preserve"> and this clause, an em</w:t>
      </w:r>
      <w:r>
        <w:t xml:space="preserve">ployer may require an employee </w:t>
      </w:r>
      <w:r w:rsidRPr="00CE16CD">
        <w:t>to work reasonable overtime hours at overtime rates.</w:t>
      </w:r>
    </w:p>
    <w:p w:rsidR="001A4DEA" w:rsidRPr="00451AA8" w:rsidRDefault="001A4DEA" w:rsidP="001A4DEA">
      <w:pPr>
        <w:pStyle w:val="Level3"/>
      </w:pPr>
      <w:r w:rsidRPr="00CE16CD">
        <w:t>An employee may refuse to work overtime hours if they are unreasonable.</w:t>
      </w:r>
    </w:p>
    <w:p w:rsidR="001A4DEA" w:rsidRPr="00CE16CD" w:rsidRDefault="001A4DEA" w:rsidP="001A4DEA">
      <w:pPr>
        <w:pStyle w:val="Level3"/>
      </w:pPr>
      <w:r w:rsidRPr="00CE16CD">
        <w:t>In determining whether overtime hours are reasonable or unreasonable for the purpose of this clause the following must be taken into account:</w:t>
      </w:r>
    </w:p>
    <w:p w:rsidR="001A4DEA" w:rsidRPr="00451AA8" w:rsidRDefault="001A4DEA" w:rsidP="009C4106">
      <w:pPr>
        <w:pStyle w:val="Level4"/>
      </w:pPr>
      <w:r w:rsidRPr="00451AA8">
        <w:t xml:space="preserve">any risk to employee health and safety from working the additional hours; </w:t>
      </w:r>
    </w:p>
    <w:p w:rsidR="001A4DEA" w:rsidRPr="00451AA8" w:rsidRDefault="001A4DEA" w:rsidP="009C4106">
      <w:pPr>
        <w:pStyle w:val="Level4"/>
      </w:pPr>
      <w:r>
        <w:t>the employee’</w:t>
      </w:r>
      <w:r w:rsidRPr="00451AA8">
        <w:t xml:space="preserve">s personal circumstances, including family responsibilities; </w:t>
      </w:r>
    </w:p>
    <w:p w:rsidR="001A4DEA" w:rsidRPr="00451AA8" w:rsidRDefault="001A4DEA" w:rsidP="009C4106">
      <w:pPr>
        <w:pStyle w:val="Level4"/>
      </w:pPr>
      <w:r w:rsidRPr="00451AA8">
        <w:lastRenderedPageBreak/>
        <w:t xml:space="preserve">the needs of the workplace or enterprise in which the employee is employed; </w:t>
      </w:r>
    </w:p>
    <w:p w:rsidR="001A4DEA" w:rsidRPr="00451AA8" w:rsidRDefault="001A4DEA" w:rsidP="009C4106">
      <w:pPr>
        <w:pStyle w:val="Level4"/>
      </w:pPr>
      <w:r w:rsidRPr="00451AA8">
        <w:t xml:space="preserve">whether the employee is entitled to receive overtime payments, penalty rates or other compensation for, or a level of remuneration that reflects an expectation of, working additional hours; </w:t>
      </w:r>
    </w:p>
    <w:p w:rsidR="001A4DEA" w:rsidRPr="00451AA8" w:rsidRDefault="001A4DEA" w:rsidP="009C4106">
      <w:pPr>
        <w:pStyle w:val="Level4"/>
      </w:pPr>
      <w:r w:rsidRPr="00451AA8">
        <w:t xml:space="preserve">any notice given by the employer of any request or requirement to work the additional hours; </w:t>
      </w:r>
    </w:p>
    <w:p w:rsidR="001A4DEA" w:rsidRPr="00451AA8" w:rsidRDefault="001A4DEA" w:rsidP="009C4106">
      <w:pPr>
        <w:pStyle w:val="Level4"/>
      </w:pPr>
      <w:r w:rsidRPr="00451AA8">
        <w:t xml:space="preserve">any notice given by the employee of his or her intention to refuse to work the additional hours; </w:t>
      </w:r>
    </w:p>
    <w:p w:rsidR="001A4DEA" w:rsidRPr="00451AA8" w:rsidRDefault="001A4DEA" w:rsidP="009C4106">
      <w:pPr>
        <w:pStyle w:val="Level4"/>
      </w:pPr>
      <w:r w:rsidRPr="00451AA8">
        <w:t xml:space="preserve">the usual patterns of work in the industry, or the part of an industry, in which the employee works; </w:t>
      </w:r>
    </w:p>
    <w:p w:rsidR="001A4DEA" w:rsidRPr="00451AA8" w:rsidRDefault="001A4DEA" w:rsidP="009C4106">
      <w:pPr>
        <w:pStyle w:val="Level4"/>
      </w:pPr>
      <w:r w:rsidRPr="00451AA8">
        <w:t>the nature of the em</w:t>
      </w:r>
      <w:r>
        <w:t>ployee’s role, and the employee’</w:t>
      </w:r>
      <w:r w:rsidRPr="00451AA8">
        <w:t xml:space="preserve">s level of responsibility; </w:t>
      </w:r>
    </w:p>
    <w:p w:rsidR="001A4DEA" w:rsidRPr="00451AA8" w:rsidRDefault="001A4DEA" w:rsidP="009C4106">
      <w:pPr>
        <w:pStyle w:val="Level4"/>
      </w:pPr>
      <w:r w:rsidRPr="00451AA8">
        <w:t>whether the additional hours are in accordance with averaging terms</w:t>
      </w:r>
      <w:r>
        <w:t xml:space="preserve"> of Clause </w:t>
      </w:r>
      <w:r w:rsidR="00F60E8F">
        <w:fldChar w:fldCharType="begin"/>
      </w:r>
      <w:r w:rsidR="00F60E8F">
        <w:instrText xml:space="preserve"> REF _Ref364419507 \r \h </w:instrText>
      </w:r>
      <w:r w:rsidR="00F60E8F">
        <w:fldChar w:fldCharType="separate"/>
      </w:r>
      <w:r w:rsidR="00C531C2">
        <w:t>29</w:t>
      </w:r>
      <w:r w:rsidR="00F60E8F">
        <w:fldChar w:fldCharType="end"/>
      </w:r>
      <w:r w:rsidRPr="00451AA8">
        <w:t xml:space="preserve"> in this award inserted pursuant to s</w:t>
      </w:r>
      <w:r>
        <w:t>.</w:t>
      </w:r>
      <w:r w:rsidRPr="00451AA8">
        <w:t xml:space="preserve">63 of the </w:t>
      </w:r>
      <w:hyperlink r:id="rId336" w:history="1">
        <w:r w:rsidR="009C4106" w:rsidRPr="00B25797">
          <w:rPr>
            <w:rStyle w:val="Hyperlink"/>
          </w:rPr>
          <w:t>Act</w:t>
        </w:r>
      </w:hyperlink>
      <w:r w:rsidRPr="00451AA8">
        <w:t>, that applies to the employee; and</w:t>
      </w:r>
    </w:p>
    <w:p w:rsidR="001A4DEA" w:rsidRPr="001A4DEA" w:rsidRDefault="001A4DEA" w:rsidP="009C4106">
      <w:pPr>
        <w:pStyle w:val="Level4"/>
      </w:pPr>
      <w:r w:rsidRPr="00451AA8">
        <w:t>any other relevant matter.</w:t>
      </w:r>
    </w:p>
    <w:p w:rsidR="00777947" w:rsidRPr="00B2295B" w:rsidRDefault="00777947" w:rsidP="00777947">
      <w:pPr>
        <w:pStyle w:val="Level2Bold"/>
      </w:pPr>
      <w:r w:rsidRPr="00B2295B">
        <w:t>Entitlement to overtime rates</w:t>
      </w:r>
    </w:p>
    <w:p w:rsidR="00777947" w:rsidRDefault="00777947" w:rsidP="00777947">
      <w:pPr>
        <w:pStyle w:val="Level3"/>
      </w:pPr>
      <w:r w:rsidRPr="00B2295B">
        <w:t xml:space="preserve">A full-time employee is paid at overtime rates for any work done outside of the hours set out in clause </w:t>
      </w:r>
      <w:r w:rsidR="0042535E">
        <w:fldChar w:fldCharType="begin"/>
      </w:r>
      <w:r w:rsidR="0042535E">
        <w:instrText xml:space="preserve"> REF _Ref208803338 \w \h  \* MERGEFORMAT </w:instrText>
      </w:r>
      <w:r w:rsidR="0042535E">
        <w:fldChar w:fldCharType="separate"/>
      </w:r>
      <w:r w:rsidR="00C531C2">
        <w:t>29</w:t>
      </w:r>
      <w:r w:rsidR="0042535E">
        <w:fldChar w:fldCharType="end"/>
      </w:r>
      <w:r w:rsidRPr="00B2295B">
        <w:t>—</w:t>
      </w:r>
      <w:r w:rsidR="0086684C">
        <w:fldChar w:fldCharType="begin"/>
      </w:r>
      <w:r w:rsidR="00E91573">
        <w:instrText xml:space="preserve"> REF _Ref208803338 \h </w:instrText>
      </w:r>
      <w:r w:rsidR="0086684C">
        <w:fldChar w:fldCharType="separate"/>
      </w:r>
      <w:r w:rsidR="00C531C2" w:rsidRPr="00B2295B">
        <w:t>Ordinary hours of work</w:t>
      </w:r>
      <w:r w:rsidR="0086684C">
        <w:fldChar w:fldCharType="end"/>
      </w:r>
      <w:r w:rsidRPr="00B2295B">
        <w:t>.</w:t>
      </w:r>
    </w:p>
    <w:p w:rsidR="00B34274" w:rsidRPr="00B34274" w:rsidRDefault="00B34274" w:rsidP="00B34274">
      <w:pPr>
        <w:pStyle w:val="History"/>
      </w:pPr>
      <w:r>
        <w:t xml:space="preserve">[33.2(b) substituted by </w:t>
      </w:r>
      <w:hyperlink r:id="rId337" w:history="1">
        <w:r>
          <w:rPr>
            <w:rStyle w:val="Hyperlink"/>
          </w:rPr>
          <w:t>PR598473</w:t>
        </w:r>
      </w:hyperlink>
      <w:r>
        <w:t xml:space="preserve"> ppc 01Jan18]</w:t>
      </w:r>
    </w:p>
    <w:p w:rsidR="00777947" w:rsidRDefault="00777947" w:rsidP="00777947">
      <w:pPr>
        <w:pStyle w:val="Level3"/>
      </w:pPr>
      <w:r w:rsidRPr="00B2295B">
        <w:t xml:space="preserve">A part-time employee is paid at overtime rates in the circumstances specified in clause </w:t>
      </w:r>
      <w:r w:rsidR="00B34274">
        <w:fldChar w:fldCharType="begin"/>
      </w:r>
      <w:r w:rsidR="00B34274">
        <w:instrText xml:space="preserve"> REF _Ref500842420 \w \h </w:instrText>
      </w:r>
      <w:r w:rsidR="00B34274">
        <w:fldChar w:fldCharType="separate"/>
      </w:r>
      <w:r w:rsidR="00C531C2">
        <w:t>12.8</w:t>
      </w:r>
      <w:r w:rsidR="00B34274">
        <w:fldChar w:fldCharType="end"/>
      </w:r>
      <w:r w:rsidR="00F93EDB" w:rsidRPr="00B2295B">
        <w:t>.</w:t>
      </w:r>
    </w:p>
    <w:p w:rsidR="00B34274" w:rsidRDefault="00B34274" w:rsidP="00B34274">
      <w:pPr>
        <w:pStyle w:val="History"/>
      </w:pPr>
      <w:r>
        <w:t xml:space="preserve">[33.2(c) inserted by </w:t>
      </w:r>
      <w:hyperlink r:id="rId338" w:history="1">
        <w:r>
          <w:rPr>
            <w:rStyle w:val="Hyperlink"/>
          </w:rPr>
          <w:t>PR598473</w:t>
        </w:r>
      </w:hyperlink>
      <w:r>
        <w:t xml:space="preserve"> ppc 01Jan18]</w:t>
      </w:r>
    </w:p>
    <w:p w:rsidR="00B34274" w:rsidRPr="00B34274" w:rsidRDefault="00B34274" w:rsidP="00B34274">
      <w:pPr>
        <w:pStyle w:val="Level3"/>
      </w:pPr>
      <w:r>
        <w:rPr>
          <w:sz w:val="23"/>
          <w:szCs w:val="23"/>
        </w:rPr>
        <w:t xml:space="preserve">A casual employee is paid at overtime rates in the circumstances specified in clause </w:t>
      </w:r>
      <w:r>
        <w:rPr>
          <w:sz w:val="23"/>
          <w:szCs w:val="23"/>
        </w:rPr>
        <w:fldChar w:fldCharType="begin"/>
      </w:r>
      <w:r>
        <w:rPr>
          <w:sz w:val="23"/>
          <w:szCs w:val="23"/>
        </w:rPr>
        <w:instrText xml:space="preserve"> REF _Ref500842483 \w \h </w:instrText>
      </w:r>
      <w:r>
        <w:rPr>
          <w:sz w:val="23"/>
          <w:szCs w:val="23"/>
        </w:rPr>
      </w:r>
      <w:r>
        <w:rPr>
          <w:sz w:val="23"/>
          <w:szCs w:val="23"/>
        </w:rPr>
        <w:fldChar w:fldCharType="separate"/>
      </w:r>
      <w:r w:rsidR="00C531C2">
        <w:rPr>
          <w:sz w:val="23"/>
          <w:szCs w:val="23"/>
        </w:rPr>
        <w:t>13.4</w:t>
      </w:r>
      <w:r>
        <w:rPr>
          <w:sz w:val="23"/>
          <w:szCs w:val="23"/>
        </w:rPr>
        <w:fldChar w:fldCharType="end"/>
      </w:r>
      <w:r>
        <w:rPr>
          <w:sz w:val="23"/>
          <w:szCs w:val="23"/>
        </w:rPr>
        <w:t>.</w:t>
      </w:r>
    </w:p>
    <w:p w:rsidR="00777947" w:rsidRDefault="00777947" w:rsidP="00777947">
      <w:pPr>
        <w:pStyle w:val="Level2Bold"/>
      </w:pPr>
      <w:bookmarkStart w:id="447" w:name="_Ref500841466"/>
      <w:r w:rsidRPr="00B2295B">
        <w:t>Overtime rates</w:t>
      </w:r>
      <w:bookmarkEnd w:id="447"/>
    </w:p>
    <w:p w:rsidR="00B34274" w:rsidRDefault="00B34274" w:rsidP="00B34274">
      <w:pPr>
        <w:pStyle w:val="History"/>
      </w:pPr>
      <w:r>
        <w:t>[33.</w:t>
      </w:r>
      <w:r w:rsidR="00FC186D">
        <w:t>3</w:t>
      </w:r>
      <w:r>
        <w:t xml:space="preserve">(a) substituted by </w:t>
      </w:r>
      <w:hyperlink r:id="rId339" w:history="1">
        <w:r>
          <w:rPr>
            <w:rStyle w:val="Hyperlink"/>
          </w:rPr>
          <w:t>PR598473</w:t>
        </w:r>
      </w:hyperlink>
      <w:r>
        <w:t xml:space="preserve"> ppc 01Jan18]</w:t>
      </w:r>
    </w:p>
    <w:p w:rsidR="00B34274" w:rsidRDefault="00B34274" w:rsidP="00B34274">
      <w:pPr>
        <w:pStyle w:val="Level3"/>
      </w:pPr>
      <w:r>
        <w:t xml:space="preserve">The following overtime rates are payable to an employee, depending on the time at which the overtime is worked: </w:t>
      </w:r>
    </w:p>
    <w:p w:rsidR="00B34274" w:rsidRDefault="00B34274" w:rsidP="00B34274">
      <w:pPr>
        <w:pStyle w:val="Level4"/>
      </w:pPr>
      <w:r>
        <w:t xml:space="preserve">Monday to Friday: 150% of their ordinary hourly rate for the first two hours of overtime; and 200% of their ordinary hourly rate for the rest of the overtime. </w:t>
      </w:r>
    </w:p>
    <w:p w:rsidR="00777947" w:rsidRPr="00B2295B" w:rsidRDefault="00B34274" w:rsidP="00B34274">
      <w:pPr>
        <w:pStyle w:val="Level4"/>
      </w:pPr>
      <w:r>
        <w:t>Between midnight Friday and midnight Sunday: 200% of their ordinary hourly rate.</w:t>
      </w:r>
    </w:p>
    <w:p w:rsidR="00B34274" w:rsidRDefault="00B34274" w:rsidP="00B34274">
      <w:pPr>
        <w:pStyle w:val="History"/>
      </w:pPr>
      <w:r>
        <w:t>[33.</w:t>
      </w:r>
      <w:r w:rsidR="00FC186D">
        <w:t>3</w:t>
      </w:r>
      <w:r>
        <w:t xml:space="preserve">(b) substituted by </w:t>
      </w:r>
      <w:hyperlink r:id="rId340" w:history="1">
        <w:r>
          <w:rPr>
            <w:rStyle w:val="Hyperlink"/>
          </w:rPr>
          <w:t>PR598473</w:t>
        </w:r>
      </w:hyperlink>
      <w:r w:rsidR="00897BC2">
        <w:t xml:space="preserve">, </w:t>
      </w:r>
      <w:hyperlink r:id="rId341" w:history="1">
        <w:r w:rsidR="00897BC2" w:rsidRPr="005B5C06">
          <w:rPr>
            <w:rStyle w:val="Hyperlink"/>
          </w:rPr>
          <w:t>PR716109</w:t>
        </w:r>
      </w:hyperlink>
      <w:r w:rsidR="00897BC2">
        <w:t xml:space="preserve"> ppc 23Jan20]</w:t>
      </w:r>
    </w:p>
    <w:p w:rsidR="00B34274" w:rsidRDefault="00B34274" w:rsidP="00B34274">
      <w:pPr>
        <w:pStyle w:val="Level3"/>
      </w:pPr>
      <w:r>
        <w:t xml:space="preserve">When a full-time or part-time employee works overtime on a rostered day off </w:t>
      </w:r>
      <w:r w:rsidR="00897BC2">
        <w:t xml:space="preserve">or an accrued day off </w:t>
      </w:r>
      <w:r>
        <w:t xml:space="preserve">the following apply: </w:t>
      </w:r>
    </w:p>
    <w:p w:rsidR="00B34274" w:rsidRDefault="00B34274" w:rsidP="00FC186D">
      <w:pPr>
        <w:pStyle w:val="Level4"/>
      </w:pPr>
      <w:r>
        <w:lastRenderedPageBreak/>
        <w:t xml:space="preserve">Subject to clause </w:t>
      </w:r>
      <w:r w:rsidR="00FC186D">
        <w:fldChar w:fldCharType="begin"/>
      </w:r>
      <w:r w:rsidR="00FC186D">
        <w:instrText xml:space="preserve"> REF _Ref500842697 \w \h </w:instrText>
      </w:r>
      <w:r w:rsidR="00FC186D">
        <w:fldChar w:fldCharType="separate"/>
      </w:r>
      <w:r w:rsidR="00C531C2">
        <w:t>33.3(b)(ii)</w:t>
      </w:r>
      <w:r w:rsidR="00FC186D">
        <w:fldChar w:fldCharType="end"/>
      </w:r>
      <w:r>
        <w:t xml:space="preserve">, the employee shall be paid 200% of their ordinary hourly rate for at least four hours even if they work for less than four hours. </w:t>
      </w:r>
    </w:p>
    <w:p w:rsidR="00777947" w:rsidRPr="00B2295B" w:rsidRDefault="00B34274" w:rsidP="00FC186D">
      <w:pPr>
        <w:pStyle w:val="Level4"/>
      </w:pPr>
      <w:bookmarkStart w:id="448" w:name="_Ref500842697"/>
      <w:r w:rsidRPr="00B34274">
        <w:t>The four hour minimum payment does not apply to work which is part of the normal roster which began the day before the rostered day off or</w:t>
      </w:r>
      <w:r w:rsidR="00897BC2">
        <w:t xml:space="preserve"> accrued day off</w:t>
      </w:r>
      <w:r w:rsidRPr="00B34274">
        <w:t xml:space="preserve"> when overtime worked is continuous from the previous day’s duty.</w:t>
      </w:r>
      <w:bookmarkEnd w:id="448"/>
    </w:p>
    <w:p w:rsidR="002326E2" w:rsidRPr="002326E2" w:rsidRDefault="002326E2" w:rsidP="000F586A">
      <w:pPr>
        <w:pStyle w:val="Level3"/>
      </w:pPr>
      <w:r>
        <w:rPr>
          <w:b/>
        </w:rPr>
        <w:t>Overtime stands alone</w:t>
      </w:r>
    </w:p>
    <w:p w:rsidR="00777947" w:rsidRDefault="00777947" w:rsidP="002326E2">
      <w:pPr>
        <w:pStyle w:val="Block2"/>
      </w:pPr>
      <w:r w:rsidRPr="00B2295B">
        <w:t>Overtime worked on any day stands alone.</w:t>
      </w:r>
    </w:p>
    <w:p w:rsidR="00D916BB" w:rsidRPr="00DA2EB7" w:rsidRDefault="00D916BB" w:rsidP="00D916BB">
      <w:pPr>
        <w:pStyle w:val="Level2Bold"/>
      </w:pPr>
      <w:bookmarkStart w:id="449" w:name="_Ref459637659"/>
      <w:r w:rsidRPr="00DA2EB7">
        <w:rPr>
          <w:lang w:val="en-GB" w:eastAsia="en-US"/>
        </w:rPr>
        <w:t>Time off instead of payment for overtime</w:t>
      </w:r>
      <w:bookmarkEnd w:id="449"/>
    </w:p>
    <w:p w:rsidR="00D916BB" w:rsidRDefault="00D916BB" w:rsidP="00D916BB">
      <w:pPr>
        <w:pStyle w:val="History"/>
      </w:pPr>
      <w:r>
        <w:t>[</w:t>
      </w:r>
      <w:r w:rsidRPr="00D916BB">
        <w:t xml:space="preserve">33.4 inserted by </w:t>
      </w:r>
      <w:hyperlink r:id="rId342" w:history="1">
        <w:r w:rsidRPr="00D5097D">
          <w:rPr>
            <w:rStyle w:val="Hyperlink"/>
          </w:rPr>
          <w:t>PR584111</w:t>
        </w:r>
      </w:hyperlink>
      <w:r w:rsidRPr="00D916BB">
        <w:t xml:space="preserve"> ppc 22Aug16]</w:t>
      </w:r>
    </w:p>
    <w:p w:rsidR="00D916BB" w:rsidRDefault="00D916BB" w:rsidP="00D916BB">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D916BB" w:rsidRDefault="00D916BB" w:rsidP="00D916BB">
      <w:pPr>
        <w:pStyle w:val="Level3"/>
        <w:tabs>
          <w:tab w:val="left" w:pos="1418"/>
        </w:tabs>
      </w:pPr>
      <w:bookmarkStart w:id="450"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C531C2">
        <w:t>33.4</w:t>
      </w:r>
      <w:r>
        <w:fldChar w:fldCharType="end"/>
      </w:r>
      <w:r>
        <w:t>.</w:t>
      </w:r>
      <w:bookmarkEnd w:id="450"/>
    </w:p>
    <w:p w:rsidR="00D916BB" w:rsidRDefault="00D916BB" w:rsidP="00D916BB">
      <w:pPr>
        <w:pStyle w:val="Level3"/>
        <w:tabs>
          <w:tab w:val="left" w:pos="1418"/>
        </w:tabs>
      </w:pPr>
      <w:r>
        <w:t>An agreement must state each of the following:</w:t>
      </w:r>
    </w:p>
    <w:p w:rsidR="00D916BB" w:rsidRDefault="00D916BB" w:rsidP="00D916BB">
      <w:pPr>
        <w:pStyle w:val="Level4"/>
        <w:tabs>
          <w:tab w:val="left" w:pos="1985"/>
        </w:tabs>
      </w:pPr>
      <w:r>
        <w:t>the number of overtime hours to which it applies and when those hours were worked;</w:t>
      </w:r>
    </w:p>
    <w:p w:rsidR="00D916BB" w:rsidRDefault="00D916BB" w:rsidP="00D916BB">
      <w:pPr>
        <w:pStyle w:val="Level4"/>
        <w:tabs>
          <w:tab w:val="left" w:pos="1985"/>
        </w:tabs>
      </w:pPr>
      <w:r>
        <w:t xml:space="preserve">that the employer and employee agree that the employee may take time off instead of being paid for the overtime; </w:t>
      </w:r>
    </w:p>
    <w:p w:rsidR="00D916BB" w:rsidRDefault="00D916BB" w:rsidP="00D916BB">
      <w:pPr>
        <w:pStyle w:val="Level4"/>
        <w:tabs>
          <w:tab w:val="left" w:pos="1985"/>
        </w:tabs>
      </w:pPr>
      <w:bookmarkStart w:id="451"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451"/>
      <w:r>
        <w:t xml:space="preserve"> </w:t>
      </w:r>
    </w:p>
    <w:p w:rsidR="00D916BB" w:rsidRDefault="00D916BB" w:rsidP="00D916BB">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C531C2">
        <w:t>(iii)</w:t>
      </w:r>
      <w:r>
        <w:fldChar w:fldCharType="end"/>
      </w:r>
      <w:r>
        <w:t xml:space="preserve"> must be made in the next pay period following the request.</w:t>
      </w:r>
    </w:p>
    <w:p w:rsidR="00D916BB" w:rsidRPr="00634A3C" w:rsidRDefault="00D916BB" w:rsidP="00D916BB">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C531C2">
        <w:t>Schedule K</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C531C2">
        <w:t>Schedule K</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C531C2">
        <w:t>33.4</w:t>
      </w:r>
      <w:r>
        <w:fldChar w:fldCharType="end"/>
      </w:r>
      <w:r>
        <w:t xml:space="preserve"> can also be made by an exchange of emails between the employee and employer, or by other electronic means.</w:t>
      </w:r>
    </w:p>
    <w:p w:rsidR="00D916BB" w:rsidRDefault="00D916BB" w:rsidP="00D916BB">
      <w:pPr>
        <w:pStyle w:val="Level3"/>
        <w:tabs>
          <w:tab w:val="left" w:pos="1418"/>
        </w:tabs>
      </w:pPr>
      <w:r>
        <w:t>The period of time off that an employee is entitled to take is the same as the number of overtime hours worked.</w:t>
      </w:r>
    </w:p>
    <w:p w:rsidR="00D916BB" w:rsidRPr="003265E0" w:rsidRDefault="00D916BB" w:rsidP="00D916BB">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C531C2">
        <w:t>33.4</w:t>
      </w:r>
      <w:r>
        <w:fldChar w:fldCharType="end"/>
      </w:r>
      <w:r>
        <w:t xml:space="preserve"> an employee who worked 2 overtime hours is entitled to 2 hours’ time off.</w:t>
      </w:r>
    </w:p>
    <w:p w:rsidR="00D916BB" w:rsidRDefault="00D916BB" w:rsidP="00D916BB">
      <w:pPr>
        <w:pStyle w:val="Level3"/>
        <w:tabs>
          <w:tab w:val="left" w:pos="1418"/>
        </w:tabs>
      </w:pPr>
      <w:bookmarkStart w:id="452" w:name="_Ref459628080"/>
      <w:r>
        <w:t>Time off must be taken:</w:t>
      </w:r>
      <w:bookmarkEnd w:id="452"/>
    </w:p>
    <w:p w:rsidR="00D916BB" w:rsidRDefault="00D916BB" w:rsidP="00D916BB">
      <w:pPr>
        <w:pStyle w:val="Level4"/>
        <w:tabs>
          <w:tab w:val="left" w:pos="1985"/>
        </w:tabs>
      </w:pPr>
      <w:r>
        <w:t>within the period of 6 months after the overtime is worked; and</w:t>
      </w:r>
    </w:p>
    <w:p w:rsidR="00D916BB" w:rsidRPr="001E3DDF" w:rsidRDefault="00D916BB" w:rsidP="00D916BB">
      <w:pPr>
        <w:pStyle w:val="Level4"/>
        <w:tabs>
          <w:tab w:val="left" w:pos="1985"/>
        </w:tabs>
      </w:pPr>
      <w:r>
        <w:t>at a time or times within that period of 6 months agreed by the employee and employer.</w:t>
      </w:r>
    </w:p>
    <w:p w:rsidR="00D916BB" w:rsidRDefault="00D916BB" w:rsidP="00D916BB">
      <w:pPr>
        <w:pStyle w:val="Level3"/>
        <w:tabs>
          <w:tab w:val="left" w:pos="1418"/>
        </w:tabs>
      </w:pPr>
      <w:r>
        <w:lastRenderedPageBreak/>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C531C2">
        <w:t>33.4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D916BB" w:rsidRDefault="00D916BB" w:rsidP="00D916BB">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C531C2">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D916BB" w:rsidRDefault="00D916BB" w:rsidP="00D916BB">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C531C2">
        <w:t>33.4</w:t>
      </w:r>
      <w:r>
        <w:fldChar w:fldCharType="end"/>
      </w:r>
      <w:r>
        <w:t xml:space="preserve"> as an employee record.</w:t>
      </w:r>
    </w:p>
    <w:p w:rsidR="00D916BB" w:rsidRPr="002C2B7C" w:rsidRDefault="00D916BB" w:rsidP="00D916BB">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D916BB" w:rsidRDefault="00D916BB" w:rsidP="00D916BB">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C531C2">
        <w:t>33.4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C531C2">
        <w:t>(b)</w:t>
      </w:r>
      <w:r>
        <w:fldChar w:fldCharType="end"/>
      </w:r>
      <w:r>
        <w:t xml:space="preserve"> for overtime that has been worked.</w:t>
      </w:r>
    </w:p>
    <w:p w:rsidR="00D916BB" w:rsidRPr="00834D7A" w:rsidRDefault="00D916BB" w:rsidP="00D916BB">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D916BB" w:rsidRPr="002C2B7C" w:rsidRDefault="00D916BB" w:rsidP="00D916BB">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C531C2">
        <w:t>33.4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D916BB" w:rsidRDefault="00D916BB" w:rsidP="00D916BB">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C531C2">
        <w:t>33.4</w:t>
      </w:r>
      <w:r>
        <w:fldChar w:fldCharType="end"/>
      </w:r>
      <w:r>
        <w:t>.</w:t>
      </w:r>
    </w:p>
    <w:p w:rsidR="00813BDA" w:rsidRDefault="00813BDA" w:rsidP="00813BDA">
      <w:pPr>
        <w:pStyle w:val="Level1"/>
        <w:numPr>
          <w:ilvl w:val="0"/>
          <w:numId w:val="0"/>
        </w:numPr>
        <w:ind w:left="851" w:hanging="851"/>
      </w:pPr>
      <w:bookmarkStart w:id="453" w:name="_Toc37314763"/>
      <w:r>
        <w:rPr>
          <w:noProof/>
        </w:rPr>
        <w:t>33A.</w:t>
      </w:r>
      <w:r w:rsidRPr="00E01939">
        <w:tab/>
      </w:r>
      <w:r>
        <w:t>Requests for flexible working arrangements</w:t>
      </w:r>
      <w:bookmarkEnd w:id="453"/>
    </w:p>
    <w:p w:rsidR="00813BDA" w:rsidRPr="00870405" w:rsidRDefault="00813BDA" w:rsidP="00813BDA">
      <w:pPr>
        <w:pStyle w:val="History"/>
      </w:pPr>
      <w:r w:rsidRPr="00A64BA5">
        <w:t>[</w:t>
      </w:r>
      <w:r>
        <w:t>33A</w:t>
      </w:r>
      <w:r w:rsidRPr="00A64BA5">
        <w:t xml:space="preserve"> inserted by </w:t>
      </w:r>
      <w:hyperlink r:id="rId343" w:history="1">
        <w:r>
          <w:rPr>
            <w:rStyle w:val="Hyperlink"/>
          </w:rPr>
          <w:t>PR701401</w:t>
        </w:r>
      </w:hyperlink>
      <w:r>
        <w:t xml:space="preserve"> ppc01Dec18]</w:t>
      </w:r>
    </w:p>
    <w:p w:rsidR="00813BDA" w:rsidRDefault="00813BDA" w:rsidP="00813BDA">
      <w:pPr>
        <w:pStyle w:val="Level2Bold"/>
        <w:numPr>
          <w:ilvl w:val="0"/>
          <w:numId w:val="0"/>
        </w:numPr>
        <w:ind w:left="851" w:hanging="851"/>
      </w:pPr>
      <w:r>
        <w:t>33A</w:t>
      </w:r>
      <w:r w:rsidRPr="005556B7">
        <w:t>.1</w:t>
      </w:r>
      <w:r w:rsidRPr="005556B7">
        <w:tab/>
        <w:t>Employee may request change in working arrangements</w:t>
      </w:r>
    </w:p>
    <w:p w:rsidR="00813BDA" w:rsidRDefault="00813BDA" w:rsidP="00813BDA">
      <w:pPr>
        <w:pStyle w:val="Block1"/>
      </w:pPr>
      <w:r>
        <w:t xml:space="preserve">Clause 33A applies where an employee has made a request for a change in working arrangements under s.65 of the </w:t>
      </w:r>
      <w:hyperlink r:id="rId344" w:history="1">
        <w:r w:rsidRPr="00B25797">
          <w:rPr>
            <w:rStyle w:val="Hyperlink"/>
          </w:rPr>
          <w:t>Act</w:t>
        </w:r>
      </w:hyperlink>
      <w:r>
        <w:t>.</w:t>
      </w:r>
    </w:p>
    <w:p w:rsidR="00813BDA" w:rsidRDefault="00813BDA" w:rsidP="00813BDA">
      <w:pPr>
        <w:pStyle w:val="Block1"/>
      </w:pPr>
      <w:r>
        <w:t xml:space="preserve">Note 1: Section 65 of the </w:t>
      </w:r>
      <w:hyperlink r:id="rId345" w:history="1">
        <w:r w:rsidRPr="00B25797">
          <w:rPr>
            <w:rStyle w:val="Hyperlink"/>
          </w:rPr>
          <w:t>Act</w:t>
        </w:r>
      </w:hyperlink>
      <w:r>
        <w:t xml:space="preserve"> provides for certain employees to request a change in their working arrangements because of their circumstances, as set out in s.65(1A).</w:t>
      </w:r>
    </w:p>
    <w:p w:rsidR="00813BDA" w:rsidRDefault="00813BDA" w:rsidP="00813BDA">
      <w:pPr>
        <w:pStyle w:val="Block1"/>
      </w:pPr>
      <w:r>
        <w:t>Note 2: An employer may only refuse a s.65 request for a change in working arrangements on ‘reasonable business grounds’ (see s.65(5) and (5A)).</w:t>
      </w:r>
    </w:p>
    <w:p w:rsidR="00813BDA" w:rsidRDefault="00813BDA" w:rsidP="00813BDA">
      <w:pPr>
        <w:pStyle w:val="Block1"/>
      </w:pPr>
      <w:r>
        <w:t>Note 3: Clause 33A is an addition to s.65.</w:t>
      </w:r>
    </w:p>
    <w:p w:rsidR="00813BDA" w:rsidRDefault="00813BDA" w:rsidP="00813BDA">
      <w:pPr>
        <w:pStyle w:val="Level2Bold"/>
        <w:numPr>
          <w:ilvl w:val="0"/>
          <w:numId w:val="0"/>
        </w:numPr>
        <w:ind w:left="851" w:hanging="851"/>
      </w:pPr>
      <w:r>
        <w:lastRenderedPageBreak/>
        <w:t>33A.2</w:t>
      </w:r>
      <w:r>
        <w:tab/>
        <w:t>Responding to the request</w:t>
      </w:r>
    </w:p>
    <w:p w:rsidR="00813BDA" w:rsidRDefault="00813BDA" w:rsidP="00813BD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813BDA" w:rsidRDefault="00813BDA" w:rsidP="00160627">
      <w:pPr>
        <w:pStyle w:val="Level3"/>
        <w:numPr>
          <w:ilvl w:val="2"/>
          <w:numId w:val="25"/>
        </w:numPr>
      </w:pPr>
      <w:r>
        <w:t xml:space="preserve">the needs of the employee arising from their circumstances; </w:t>
      </w:r>
    </w:p>
    <w:p w:rsidR="00813BDA" w:rsidRDefault="00813BDA" w:rsidP="00813BDA">
      <w:pPr>
        <w:pStyle w:val="Level3"/>
      </w:pPr>
      <w:r>
        <w:t>the consequences for the employee if changes in working arrangements are not made; and</w:t>
      </w:r>
    </w:p>
    <w:p w:rsidR="00813BDA" w:rsidRDefault="00813BDA" w:rsidP="00813BDA">
      <w:pPr>
        <w:pStyle w:val="Level3"/>
      </w:pPr>
      <w:r>
        <w:t>any reasonable business grounds for refusing the request.</w:t>
      </w:r>
    </w:p>
    <w:p w:rsidR="00813BDA" w:rsidRDefault="00813BDA" w:rsidP="00813BDA">
      <w:pPr>
        <w:pStyle w:val="Block1"/>
      </w:pPr>
      <w:r>
        <w:t>Note 1: The employer must give the employee a written response to an employee’s s.65 request within 21 days, stating whether the employer grants or refuses the request (s.65(4)).</w:t>
      </w:r>
    </w:p>
    <w:p w:rsidR="00813BDA" w:rsidRDefault="00813BDA" w:rsidP="00813BDA">
      <w:pPr>
        <w:pStyle w:val="Block1"/>
      </w:pPr>
      <w:r>
        <w:t>Note 2: If the employer refuses the request, the written response must include details of the reasons for the refusal (s.65(6)).</w:t>
      </w:r>
    </w:p>
    <w:p w:rsidR="00813BDA" w:rsidRDefault="00813BDA" w:rsidP="00813BDA">
      <w:pPr>
        <w:pStyle w:val="Level2Bold"/>
        <w:numPr>
          <w:ilvl w:val="0"/>
          <w:numId w:val="0"/>
        </w:numPr>
        <w:ind w:left="851" w:hanging="851"/>
      </w:pPr>
      <w:r>
        <w:t>33A.3</w:t>
      </w:r>
      <w:r>
        <w:tab/>
        <w:t>What the written response must include if the employer refuses the request</w:t>
      </w:r>
    </w:p>
    <w:p w:rsidR="00813BDA" w:rsidRDefault="00813BDA" w:rsidP="00813BDA">
      <w:pPr>
        <w:pStyle w:val="Block1"/>
      </w:pPr>
      <w:r>
        <w:t>Clause 33A.3 applies if the employer refuses the request and has not reached an agreement with the employee under clause 33A.2.</w:t>
      </w:r>
    </w:p>
    <w:p w:rsidR="00813BDA" w:rsidRDefault="00813BDA" w:rsidP="00160627">
      <w:pPr>
        <w:pStyle w:val="Level3"/>
        <w:numPr>
          <w:ilvl w:val="2"/>
          <w:numId w:val="26"/>
        </w:numPr>
      </w:pPr>
      <w:r>
        <w:t>The written response under s.65(4) must include details of the reasons for the refusal, including the business ground or grounds for the refusal and how the ground or grounds apply.</w:t>
      </w:r>
    </w:p>
    <w:p w:rsidR="00813BDA" w:rsidRDefault="00813BDA" w:rsidP="00813BDA">
      <w:pPr>
        <w:pStyle w:val="Level3"/>
      </w:pPr>
      <w:r>
        <w:t>If the employer and employee could not agree on a change in working arrangements under clause 33A.2, the written response under s.65(4) must:</w:t>
      </w:r>
    </w:p>
    <w:p w:rsidR="00813BDA" w:rsidRDefault="00813BDA" w:rsidP="00813BDA">
      <w:pPr>
        <w:pStyle w:val="Level4"/>
      </w:pPr>
      <w:r>
        <w:t>state whether or not there are any changes in working arrangements that the employer can offer the employee so as to better accommodate the employee’s circumstances; and</w:t>
      </w:r>
    </w:p>
    <w:p w:rsidR="00813BDA" w:rsidRDefault="00813BDA" w:rsidP="00813BDA">
      <w:pPr>
        <w:pStyle w:val="Level4"/>
      </w:pPr>
      <w:r>
        <w:t>if the employer can offer the employee such changes in working arrangements, set out those changes in working arrangements.</w:t>
      </w:r>
    </w:p>
    <w:p w:rsidR="00813BDA" w:rsidRDefault="00813BDA" w:rsidP="00813BDA">
      <w:pPr>
        <w:pStyle w:val="Level2Bold"/>
        <w:numPr>
          <w:ilvl w:val="0"/>
          <w:numId w:val="0"/>
        </w:numPr>
        <w:ind w:left="851" w:hanging="851"/>
      </w:pPr>
      <w:r>
        <w:t>33A.4</w:t>
      </w:r>
      <w:r>
        <w:tab/>
        <w:t>What the written response must include if a different change in working arrangements is agreed</w:t>
      </w:r>
    </w:p>
    <w:p w:rsidR="00813BDA" w:rsidRDefault="00813BDA" w:rsidP="00813BDA">
      <w:pPr>
        <w:pStyle w:val="Block1"/>
      </w:pPr>
      <w:r>
        <w:t>If the employer and the employee reached an agreement under clause 33A.2 on a change in working arrangements that differs from that initially requested by the employee, the employer must provide the employee with a written response to their request setting out the agreed change(s) in working arrangements.</w:t>
      </w:r>
    </w:p>
    <w:p w:rsidR="00813BDA" w:rsidRDefault="00813BDA" w:rsidP="00813BDA">
      <w:pPr>
        <w:pStyle w:val="Level2Bold"/>
        <w:numPr>
          <w:ilvl w:val="0"/>
          <w:numId w:val="0"/>
        </w:numPr>
        <w:ind w:left="851" w:hanging="851"/>
      </w:pPr>
      <w:r>
        <w:t>33A.5</w:t>
      </w:r>
      <w:r>
        <w:tab/>
        <w:t>Dispute resolution</w:t>
      </w:r>
    </w:p>
    <w:p w:rsidR="00813BDA" w:rsidRDefault="00813BDA" w:rsidP="00813BDA">
      <w:pPr>
        <w:pStyle w:val="Block1"/>
      </w:pPr>
      <w:r>
        <w:t xml:space="preserve">Disputes about whether the employer has discussed the request with the employee and responded to the request in the way required by clause 33A, can be dealt with </w:t>
      </w:r>
      <w:r w:rsidRPr="00793336">
        <w:t xml:space="preserve">under clause </w:t>
      </w:r>
      <w:r>
        <w:fldChar w:fldCharType="begin"/>
      </w:r>
      <w:r>
        <w:instrText xml:space="preserve"> REF _Ref530580931 \r \h </w:instrText>
      </w:r>
      <w:r>
        <w:fldChar w:fldCharType="separate"/>
      </w:r>
      <w:r w:rsidR="00C531C2">
        <w:t>9</w:t>
      </w:r>
      <w:r>
        <w:fldChar w:fldCharType="end"/>
      </w:r>
      <w:r>
        <w:t>—</w:t>
      </w:r>
      <w:r>
        <w:fldChar w:fldCharType="begin"/>
      </w:r>
      <w:r>
        <w:instrText xml:space="preserve"> REF _Ref530580933 \h </w:instrText>
      </w:r>
      <w:r>
        <w:fldChar w:fldCharType="separate"/>
      </w:r>
      <w:r w:rsidR="00C531C2" w:rsidRPr="00B2295B">
        <w:t>Dispute resolution</w:t>
      </w:r>
      <w:r>
        <w:fldChar w:fldCharType="end"/>
      </w:r>
      <w:r w:rsidRPr="00793336">
        <w:t>.</w:t>
      </w:r>
    </w:p>
    <w:p w:rsidR="00082114" w:rsidRPr="00B2295B" w:rsidRDefault="00082114" w:rsidP="00A0647D">
      <w:pPr>
        <w:pStyle w:val="Partheading"/>
      </w:pPr>
      <w:bookmarkStart w:id="454" w:name="_Toc213826196"/>
      <w:bookmarkStart w:id="455" w:name="_Toc216161244"/>
      <w:bookmarkStart w:id="456" w:name="Part6"/>
      <w:bookmarkStart w:id="457" w:name="_Toc37314764"/>
      <w:bookmarkEnd w:id="370"/>
      <w:r w:rsidRPr="00B2295B">
        <w:lastRenderedPageBreak/>
        <w:t>Leave and Public Holidays</w:t>
      </w:r>
      <w:bookmarkEnd w:id="454"/>
      <w:bookmarkEnd w:id="455"/>
      <w:bookmarkEnd w:id="457"/>
    </w:p>
    <w:p w:rsidR="00082114" w:rsidRDefault="004F0637" w:rsidP="006D3F3C">
      <w:pPr>
        <w:pStyle w:val="Level1"/>
      </w:pPr>
      <w:bookmarkStart w:id="458" w:name="_Toc208886004"/>
      <w:bookmarkStart w:id="459" w:name="_Toc208886092"/>
      <w:bookmarkStart w:id="460" w:name="_Toc208902582"/>
      <w:bookmarkStart w:id="461" w:name="_Toc208932487"/>
      <w:bookmarkStart w:id="462" w:name="_Toc208932572"/>
      <w:bookmarkStart w:id="463" w:name="_Toc208979927"/>
      <w:bookmarkStart w:id="464" w:name="_Toc213826197"/>
      <w:bookmarkStart w:id="465" w:name="_Toc216161245"/>
      <w:bookmarkStart w:id="466" w:name="_Ref458083378"/>
      <w:bookmarkStart w:id="467" w:name="_Ref458083382"/>
      <w:bookmarkStart w:id="468" w:name="_Ref488673314"/>
      <w:bookmarkStart w:id="469" w:name="_Ref488673463"/>
      <w:bookmarkStart w:id="470" w:name="_Ref488673696"/>
      <w:bookmarkStart w:id="471" w:name="_Ref488673747"/>
      <w:bookmarkStart w:id="472" w:name="_Ref488674534"/>
      <w:bookmarkStart w:id="473" w:name="_Ref488674966"/>
      <w:bookmarkStart w:id="474" w:name="_Ref488675023"/>
      <w:bookmarkStart w:id="475" w:name="_Ref488675058"/>
      <w:bookmarkStart w:id="476" w:name="_Toc37314765"/>
      <w:r w:rsidRPr="00B2295B">
        <w:t>Annual leave</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10429B" w:rsidRDefault="0010429B" w:rsidP="0010429B">
      <w:pPr>
        <w:pStyle w:val="History"/>
      </w:pPr>
      <w:r>
        <w:t>[Varied by</w:t>
      </w:r>
      <w:r w:rsidR="00B73855">
        <w:t xml:space="preserve"> </w:t>
      </w:r>
      <w:hyperlink r:id="rId346" w:history="1">
        <w:r w:rsidR="00B73855" w:rsidRPr="00B73855">
          <w:rPr>
            <w:rStyle w:val="Hyperlink"/>
          </w:rPr>
          <w:t>PR992056</w:t>
        </w:r>
      </w:hyperlink>
      <w:r w:rsidR="00B73855">
        <w:t>,</w:t>
      </w:r>
      <w:r w:rsidR="00AD5C7C">
        <w:t xml:space="preserve"> </w:t>
      </w:r>
      <w:hyperlink r:id="rId347" w:history="1">
        <w:r w:rsidR="00AD5C7C" w:rsidRPr="00AD5C7C">
          <w:rPr>
            <w:rStyle w:val="Hyperlink"/>
          </w:rPr>
          <w:t>PR992195</w:t>
        </w:r>
      </w:hyperlink>
      <w:r w:rsidR="00AD5C7C">
        <w:t>,</w:t>
      </w:r>
      <w:r>
        <w:t xml:space="preserve"> </w:t>
      </w:r>
      <w:hyperlink r:id="rId348" w:history="1">
        <w:r>
          <w:rPr>
            <w:rStyle w:val="Hyperlink"/>
          </w:rPr>
          <w:t>PR994455</w:t>
        </w:r>
      </w:hyperlink>
      <w:r w:rsidR="00E10661" w:rsidRPr="00B24C8F">
        <w:t xml:space="preserve">, </w:t>
      </w:r>
      <w:hyperlink r:id="rId349" w:history="1">
        <w:r w:rsidR="00E10661" w:rsidRPr="00E10661">
          <w:rPr>
            <w:rStyle w:val="Hyperlink"/>
          </w:rPr>
          <w:t>PR583018</w:t>
        </w:r>
      </w:hyperlink>
      <w:r>
        <w:t>]</w:t>
      </w:r>
    </w:p>
    <w:p w:rsidR="00777947" w:rsidRDefault="00777947" w:rsidP="00777947">
      <w:pPr>
        <w:pStyle w:val="Level2Bold"/>
      </w:pPr>
      <w:bookmarkStart w:id="477" w:name="_Ref458084186"/>
      <w:r w:rsidRPr="00B2295B">
        <w:t>Leave entitlement</w:t>
      </w:r>
      <w:bookmarkEnd w:id="477"/>
    </w:p>
    <w:p w:rsidR="00777947" w:rsidRPr="00B2295B" w:rsidRDefault="003A1016" w:rsidP="00777947">
      <w:pPr>
        <w:pStyle w:val="Block1"/>
      </w:pPr>
      <w:r>
        <w:t>A</w:t>
      </w:r>
      <w:r w:rsidR="00777947" w:rsidRPr="00B2295B">
        <w:t>nnual leave</w:t>
      </w:r>
      <w:r>
        <w:t xml:space="preserve"> is provided for in the NES</w:t>
      </w:r>
      <w:r w:rsidR="00777947" w:rsidRPr="00B2295B">
        <w:t>. It does not apply to casual employees.</w:t>
      </w:r>
    </w:p>
    <w:p w:rsidR="00777947" w:rsidRPr="00B2295B" w:rsidRDefault="00777947" w:rsidP="00777947">
      <w:pPr>
        <w:pStyle w:val="Block1"/>
      </w:pPr>
      <w:r w:rsidRPr="00B2295B">
        <w:t xml:space="preserve">For the purpose of the additional week of leave provided by the NES, a </w:t>
      </w:r>
      <w:r w:rsidR="001D5880">
        <w:rPr>
          <w:b/>
        </w:rPr>
        <w:t>shift</w:t>
      </w:r>
      <w:r w:rsidRPr="00B2295B">
        <w:rPr>
          <w:b/>
        </w:rPr>
        <w:t>worker</w:t>
      </w:r>
      <w:r w:rsidRPr="00B2295B">
        <w:t xml:space="preserve"> is a s</w:t>
      </w:r>
      <w:r w:rsidR="001D5880">
        <w:t>even day shift</w:t>
      </w:r>
      <w:r w:rsidRPr="00B2295B">
        <w:t>worker who is regularly rostered to work on Sundays and public holidays</w:t>
      </w:r>
      <w:r w:rsidR="005979F4" w:rsidRPr="00B2295B">
        <w:t xml:space="preserve"> in a business in which shifts are continuously rostered 24 hours a day for seven </w:t>
      </w:r>
      <w:r w:rsidR="004465FB">
        <w:t>days a week</w:t>
      </w:r>
      <w:r w:rsidR="005979F4" w:rsidRPr="00B2295B">
        <w:t>.</w:t>
      </w:r>
    </w:p>
    <w:p w:rsidR="00777947" w:rsidRPr="00B2295B" w:rsidRDefault="00777947" w:rsidP="00777947">
      <w:pPr>
        <w:pStyle w:val="Level2Bold"/>
      </w:pPr>
      <w:bookmarkStart w:id="478" w:name="_Ref208740788"/>
      <w:r w:rsidRPr="00B2295B">
        <w:t>Payment for annual leave</w:t>
      </w:r>
      <w:bookmarkEnd w:id="478"/>
    </w:p>
    <w:p w:rsidR="00777947" w:rsidRPr="00B2295B" w:rsidRDefault="00D37A7A" w:rsidP="00777947">
      <w:pPr>
        <w:pStyle w:val="Block1"/>
      </w:pPr>
      <w:r>
        <w:t>T</w:t>
      </w:r>
      <w:r w:rsidR="00777947" w:rsidRPr="00B2295B">
        <w:t>he NES prescribes the basis for payment for annual leave, including payment for untaken leave upon the termination of employment.</w:t>
      </w:r>
    </w:p>
    <w:p w:rsidR="00777947" w:rsidRDefault="00777947" w:rsidP="00777947">
      <w:pPr>
        <w:pStyle w:val="Block1"/>
      </w:pPr>
      <w:r w:rsidRPr="00B2295B">
        <w:t>In addition to the</w:t>
      </w:r>
      <w:r w:rsidR="006C0E64">
        <w:t xml:space="preserve"> payment provided for in</w:t>
      </w:r>
      <w:r w:rsidRPr="00B2295B">
        <w:t xml:space="preserve"> the NES, an employer is required to pay an additional leave loading of 17.5% of that payment. </w:t>
      </w:r>
    </w:p>
    <w:p w:rsidR="00E10661" w:rsidRDefault="00E10661" w:rsidP="00E10661">
      <w:pPr>
        <w:pStyle w:val="Level2Bold"/>
      </w:pPr>
      <w:bookmarkStart w:id="479" w:name="_Ref35963646"/>
      <w:r>
        <w:t>Close-down</w:t>
      </w:r>
      <w:bookmarkEnd w:id="479"/>
    </w:p>
    <w:p w:rsidR="00E10661" w:rsidRPr="00E10661" w:rsidRDefault="00E10661" w:rsidP="00E10661">
      <w:pPr>
        <w:pStyle w:val="History"/>
      </w:pPr>
      <w:r w:rsidRPr="00E10661">
        <w:t xml:space="preserve">[34.3 </w:t>
      </w:r>
      <w:r w:rsidR="000F0553">
        <w:t>renamed and substituted</w:t>
      </w:r>
      <w:r w:rsidRPr="00E10661">
        <w:t xml:space="preserve"> by </w:t>
      </w:r>
      <w:hyperlink r:id="rId350" w:history="1">
        <w:r w:rsidRPr="00E10661">
          <w:rPr>
            <w:rStyle w:val="Hyperlink"/>
          </w:rPr>
          <w:t>PR583018</w:t>
        </w:r>
      </w:hyperlink>
      <w:r w:rsidRPr="00E10661">
        <w:t xml:space="preserve"> ppc 29Jul16]</w:t>
      </w:r>
    </w:p>
    <w:p w:rsidR="00E10661" w:rsidRDefault="00E10661" w:rsidP="00E10661">
      <w:pPr>
        <w:pStyle w:val="Block1"/>
      </w:pPr>
      <w:r>
        <w:t xml:space="preserve">An employer may require an employee to take annual leave by giving at least four weeks’ notice as part of a close-down of its operations. </w:t>
      </w:r>
    </w:p>
    <w:p w:rsidR="00E036F6" w:rsidRDefault="00E036F6" w:rsidP="00E036F6">
      <w:pPr>
        <w:pStyle w:val="Level2Bold"/>
      </w:pPr>
      <w:r w:rsidRPr="00EB6392">
        <w:t>Special leave without pay arrangements in respect of catering provided for boarding schools and residential colleges</w:t>
      </w:r>
    </w:p>
    <w:p w:rsidR="00E036F6" w:rsidRDefault="00E036F6" w:rsidP="001C35FD">
      <w:pPr>
        <w:pStyle w:val="Block1"/>
      </w:pPr>
      <w:r>
        <w:t>Where an employee is employed at or in connection with catering functions in primary and secondary boarding schools or residential colleges associated with tertiary educational institutions the following provisions apply:</w:t>
      </w:r>
    </w:p>
    <w:p w:rsidR="0010429B" w:rsidRDefault="0010429B" w:rsidP="0010429B">
      <w:pPr>
        <w:pStyle w:val="History"/>
      </w:pPr>
      <w:r>
        <w:t xml:space="preserve">[34.4(a) varied by </w:t>
      </w:r>
      <w:hyperlink r:id="rId351" w:history="1">
        <w:r>
          <w:rPr>
            <w:rStyle w:val="Hyperlink"/>
          </w:rPr>
          <w:t>PR994455</w:t>
        </w:r>
      </w:hyperlink>
      <w:r>
        <w:t xml:space="preserve"> from 01Jan10]</w:t>
      </w:r>
    </w:p>
    <w:p w:rsidR="00E036F6" w:rsidRDefault="00E036F6" w:rsidP="001C35FD">
      <w:pPr>
        <w:pStyle w:val="Level3"/>
      </w:pPr>
      <w:r>
        <w:rPr>
          <w:color w:val="000000"/>
        </w:rPr>
        <w:t>An employee may be required to take leave without pay during</w:t>
      </w:r>
      <w:r>
        <w:t xml:space="preserve"> official term breaks, semester breaks and the Christmas/</w:t>
      </w:r>
      <w:r w:rsidR="000F586A">
        <w:t>s</w:t>
      </w:r>
      <w:r>
        <w:t>ummer vacation (the relevant period) provided that:</w:t>
      </w:r>
    </w:p>
    <w:p w:rsidR="00E036F6" w:rsidRDefault="00E036F6" w:rsidP="001C35FD">
      <w:pPr>
        <w:pStyle w:val="Bullet2"/>
      </w:pPr>
      <w:r>
        <w:t xml:space="preserve">an employee will be given as much notice as is practicable of the start and finish of the relevant period. Such notice must be at least one week. The notice must be provided to the employee in writing. Once the notice is provided to the employee, the period of </w:t>
      </w:r>
      <w:r>
        <w:rPr>
          <w:color w:val="000000"/>
        </w:rPr>
        <w:t xml:space="preserve">leave without pay </w:t>
      </w:r>
      <w:r>
        <w:t>may be varied by agreement between the employee and employer;</w:t>
      </w:r>
    </w:p>
    <w:p w:rsidR="00E036F6" w:rsidRDefault="00E036F6" w:rsidP="001C35FD">
      <w:pPr>
        <w:pStyle w:val="Bullet2"/>
      </w:pPr>
      <w:r>
        <w:t>an employee may take accrued annual leave or long service leave during the relevant period;</w:t>
      </w:r>
    </w:p>
    <w:p w:rsidR="00E036F6" w:rsidRDefault="00E036F6" w:rsidP="001C35FD">
      <w:pPr>
        <w:pStyle w:val="Bullet2"/>
      </w:pPr>
      <w:r w:rsidRPr="00C9385B">
        <w:t xml:space="preserve">all periods of leave without pay will count for the purposes of accruing </w:t>
      </w:r>
      <w:r w:rsidR="00382337">
        <w:t xml:space="preserve">personal/carer’s </w:t>
      </w:r>
      <w:r w:rsidRPr="00C9385B">
        <w:t>leave, annual leave and long service leave;</w:t>
      </w:r>
    </w:p>
    <w:p w:rsidR="00E036F6" w:rsidRDefault="00E036F6" w:rsidP="001C35FD">
      <w:pPr>
        <w:pStyle w:val="Bullet2"/>
      </w:pPr>
      <w:r w:rsidRPr="00C9385B">
        <w:lastRenderedPageBreak/>
        <w:t>if appropriate work is available for the employee to perform during the relevant period, an employee will be offered that work. For the purposes of this subclause, appropriate work is work able to be performed by the employee within the employee’s skills and experience; and</w:t>
      </w:r>
    </w:p>
    <w:p w:rsidR="00E036F6" w:rsidRPr="00C9385B" w:rsidRDefault="00E036F6" w:rsidP="001C35FD">
      <w:pPr>
        <w:pStyle w:val="Bullet2"/>
      </w:pPr>
      <w:r w:rsidRPr="00C9385B">
        <w:t>where an employee performs appropriate work, the employee will be paid at the rate applicable to the work performed.</w:t>
      </w:r>
    </w:p>
    <w:p w:rsidR="00E036F6" w:rsidRDefault="00E036F6" w:rsidP="001C35FD">
      <w:pPr>
        <w:pStyle w:val="Level3"/>
      </w:pPr>
      <w:r>
        <w:t>No employee will have their employment terminated by reason of not being able to perform work during the relevant period.</w:t>
      </w:r>
    </w:p>
    <w:p w:rsidR="000F0553" w:rsidRDefault="000F0553" w:rsidP="000F0553">
      <w:pPr>
        <w:pStyle w:val="Level2Bold"/>
      </w:pPr>
      <w:bookmarkStart w:id="480" w:name="_Ref457566129"/>
      <w:r>
        <w:t>Annual leave in advance</w:t>
      </w:r>
      <w:bookmarkEnd w:id="480"/>
    </w:p>
    <w:p w:rsidR="000F0553" w:rsidRDefault="000F0553" w:rsidP="000F0553">
      <w:pPr>
        <w:pStyle w:val="History"/>
      </w:pPr>
      <w:r w:rsidRPr="000F0553">
        <w:t xml:space="preserve">[34.5 inserted by </w:t>
      </w:r>
      <w:hyperlink r:id="rId352" w:history="1">
        <w:r w:rsidRPr="00E10661">
          <w:rPr>
            <w:rStyle w:val="Hyperlink"/>
          </w:rPr>
          <w:t>PR583018</w:t>
        </w:r>
      </w:hyperlink>
      <w:r>
        <w:t xml:space="preserve"> </w:t>
      </w:r>
      <w:r w:rsidRPr="000F0553">
        <w:t>ppc 29Jul16]</w:t>
      </w:r>
    </w:p>
    <w:p w:rsidR="000F0553" w:rsidRDefault="000F0553" w:rsidP="000F0553">
      <w:pPr>
        <w:pStyle w:val="Level3"/>
        <w:tabs>
          <w:tab w:val="left" w:pos="1418"/>
        </w:tabs>
      </w:pPr>
      <w:r>
        <w:t>An employer and employee may agree in writing to the employee taking a period of paid annual leave before the employee has accrued an entitlement to the leave.</w:t>
      </w:r>
    </w:p>
    <w:p w:rsidR="000F0553" w:rsidRDefault="000F0553" w:rsidP="000F0553">
      <w:pPr>
        <w:pStyle w:val="Level3"/>
        <w:tabs>
          <w:tab w:val="left" w:pos="1418"/>
        </w:tabs>
      </w:pPr>
      <w:r>
        <w:t>An agreement must:</w:t>
      </w:r>
    </w:p>
    <w:p w:rsidR="000F0553" w:rsidRDefault="000F0553" w:rsidP="000F0553">
      <w:pPr>
        <w:pStyle w:val="Level4"/>
        <w:tabs>
          <w:tab w:val="left" w:pos="1985"/>
        </w:tabs>
      </w:pPr>
      <w:r>
        <w:t>state the amount of leave to be taken in advance and the date on which leave is to commence; and</w:t>
      </w:r>
    </w:p>
    <w:p w:rsidR="000F0553" w:rsidRDefault="000F0553" w:rsidP="000F0553">
      <w:pPr>
        <w:pStyle w:val="Level4"/>
        <w:tabs>
          <w:tab w:val="left" w:pos="1985"/>
        </w:tabs>
      </w:pPr>
      <w:r>
        <w:t>be signed by the employer and employee and, if the employee is under 18 years of age, by the employee’s parent or guardian.</w:t>
      </w:r>
    </w:p>
    <w:p w:rsidR="000F0553" w:rsidRDefault="000F0553" w:rsidP="000F0553">
      <w:pPr>
        <w:pStyle w:val="Block2"/>
      </w:pPr>
      <w:r>
        <w:t xml:space="preserve">Note: An example of the type of agreement required by clause </w:t>
      </w:r>
      <w:r>
        <w:fldChar w:fldCharType="begin"/>
      </w:r>
      <w:r>
        <w:instrText xml:space="preserve"> REF _Ref457566129 \r \h </w:instrText>
      </w:r>
      <w:r>
        <w:fldChar w:fldCharType="separate"/>
      </w:r>
      <w:r w:rsidR="00C531C2">
        <w:t>34.5</w:t>
      </w:r>
      <w:r>
        <w:fldChar w:fldCharType="end"/>
      </w:r>
      <w:r>
        <w:t xml:space="preserve"> is set out at </w:t>
      </w:r>
      <w:r>
        <w:rPr>
          <w:highlight w:val="yellow"/>
        </w:rPr>
        <w:fldChar w:fldCharType="begin"/>
      </w:r>
      <w:r>
        <w:instrText xml:space="preserve"> REF _Ref458083796 \r \h </w:instrText>
      </w:r>
      <w:r>
        <w:rPr>
          <w:highlight w:val="yellow"/>
        </w:rPr>
      </w:r>
      <w:r>
        <w:rPr>
          <w:highlight w:val="yellow"/>
        </w:rPr>
        <w:fldChar w:fldCharType="separate"/>
      </w:r>
      <w:r w:rsidR="00C531C2">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_Ref458083796 \r \h </w:instrText>
      </w:r>
      <w:r>
        <w:rPr>
          <w:highlight w:val="yellow"/>
        </w:rPr>
      </w:r>
      <w:r>
        <w:rPr>
          <w:highlight w:val="yellow"/>
        </w:rPr>
        <w:fldChar w:fldCharType="separate"/>
      </w:r>
      <w:r w:rsidR="00C531C2">
        <w:t>Schedule I</w:t>
      </w:r>
      <w:r>
        <w:rPr>
          <w:highlight w:val="yellow"/>
        </w:rPr>
        <w:fldChar w:fldCharType="end"/>
      </w:r>
      <w:r>
        <w:t>.</w:t>
      </w:r>
    </w:p>
    <w:p w:rsidR="000F0553" w:rsidRDefault="000F0553" w:rsidP="000F0553">
      <w:pPr>
        <w:pStyle w:val="Level3"/>
        <w:tabs>
          <w:tab w:val="left" w:pos="1418"/>
        </w:tabs>
      </w:pPr>
      <w:r>
        <w:t xml:space="preserve">The employer must keep a copy of any agreement under clause </w:t>
      </w:r>
      <w:r>
        <w:fldChar w:fldCharType="begin"/>
      </w:r>
      <w:r>
        <w:instrText xml:space="preserve"> REF _Ref457566129 \r \h </w:instrText>
      </w:r>
      <w:r>
        <w:fldChar w:fldCharType="separate"/>
      </w:r>
      <w:r w:rsidR="00C531C2">
        <w:t>34.5</w:t>
      </w:r>
      <w:r>
        <w:fldChar w:fldCharType="end"/>
      </w:r>
      <w:r>
        <w:t xml:space="preserve"> as an employee record.</w:t>
      </w:r>
    </w:p>
    <w:p w:rsidR="000F0553" w:rsidRDefault="000F0553" w:rsidP="000F0553">
      <w:pPr>
        <w:pStyle w:val="Level3"/>
        <w:tabs>
          <w:tab w:val="left" w:pos="1418"/>
        </w:tabs>
      </w:pPr>
      <w:r>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C531C2">
        <w:t>34.5</w:t>
      </w:r>
      <w:r>
        <w:fldChar w:fldCharType="end"/>
      </w:r>
      <w:r>
        <w:t>, the employer may deduct from any money due to the employee on termination an amount equal to the amount that was paid to the employee in respect of any part of the period of annual leave taken in advance to which an entitlement has not been accrued.</w:t>
      </w:r>
    </w:p>
    <w:p w:rsidR="000F0553" w:rsidRDefault="000F0553" w:rsidP="000F0553">
      <w:pPr>
        <w:pStyle w:val="Level2Bold"/>
      </w:pPr>
      <w:bookmarkStart w:id="481" w:name="_Ref457376541"/>
      <w:r>
        <w:t>Cashing out of annual leave</w:t>
      </w:r>
      <w:bookmarkEnd w:id="481"/>
    </w:p>
    <w:p w:rsidR="000F0553" w:rsidRDefault="000F0553" w:rsidP="000F0553">
      <w:pPr>
        <w:pStyle w:val="History"/>
      </w:pPr>
      <w:r w:rsidRPr="000F0553">
        <w:t xml:space="preserve">[34.6 inserted by </w:t>
      </w:r>
      <w:hyperlink r:id="rId353" w:history="1">
        <w:r w:rsidRPr="00E10661">
          <w:rPr>
            <w:rStyle w:val="Hyperlink"/>
          </w:rPr>
          <w:t>PR583018</w:t>
        </w:r>
      </w:hyperlink>
      <w:r w:rsidRPr="000F0553">
        <w:t xml:space="preserve"> ppc 29Jul16]</w:t>
      </w:r>
    </w:p>
    <w:p w:rsidR="000F0553" w:rsidRDefault="000F0553" w:rsidP="000F0553">
      <w:pPr>
        <w:pStyle w:val="Level3"/>
        <w:tabs>
          <w:tab w:val="left" w:pos="1418"/>
        </w:tabs>
      </w:pPr>
      <w:r>
        <w:t xml:space="preserve">Paid annual leave must not be cashed out except in accordance with an agreement under clause </w:t>
      </w:r>
      <w:r>
        <w:fldChar w:fldCharType="begin"/>
      </w:r>
      <w:r>
        <w:instrText xml:space="preserve"> REF _Ref457376541 \r \h </w:instrText>
      </w:r>
      <w:r>
        <w:fldChar w:fldCharType="separate"/>
      </w:r>
      <w:r w:rsidR="00C531C2">
        <w:t>34.6</w:t>
      </w:r>
      <w:r>
        <w:fldChar w:fldCharType="end"/>
      </w:r>
      <w:r>
        <w:t>.</w:t>
      </w:r>
    </w:p>
    <w:p w:rsidR="000F0553" w:rsidRDefault="000F0553" w:rsidP="000F0553">
      <w:pPr>
        <w:pStyle w:val="Level3"/>
        <w:tabs>
          <w:tab w:val="left" w:pos="1418"/>
        </w:tabs>
      </w:pPr>
      <w:r>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C531C2">
        <w:t>34.6</w:t>
      </w:r>
      <w:r>
        <w:fldChar w:fldCharType="end"/>
      </w:r>
      <w:r>
        <w:t>.</w:t>
      </w:r>
    </w:p>
    <w:p w:rsidR="000F0553" w:rsidRDefault="000F0553" w:rsidP="000F0553">
      <w:pPr>
        <w:pStyle w:val="Level3"/>
        <w:tabs>
          <w:tab w:val="left" w:pos="1418"/>
        </w:tabs>
      </w:pPr>
      <w:r>
        <w:t>An employer and an employee may agree in writing to the cashing out of a particular amount of accrued paid annual leave by the employee.</w:t>
      </w:r>
    </w:p>
    <w:p w:rsidR="000F0553" w:rsidRDefault="000F0553" w:rsidP="000F0553">
      <w:pPr>
        <w:pStyle w:val="Level3"/>
        <w:tabs>
          <w:tab w:val="left" w:pos="1418"/>
        </w:tabs>
      </w:pPr>
      <w:r>
        <w:t xml:space="preserve">An agreement under clause </w:t>
      </w:r>
      <w:r>
        <w:fldChar w:fldCharType="begin"/>
      </w:r>
      <w:r>
        <w:instrText xml:space="preserve"> REF _Ref457376541 \r \h </w:instrText>
      </w:r>
      <w:r>
        <w:fldChar w:fldCharType="separate"/>
      </w:r>
      <w:r w:rsidR="00C531C2">
        <w:t>34.6</w:t>
      </w:r>
      <w:r>
        <w:fldChar w:fldCharType="end"/>
      </w:r>
      <w:r>
        <w:t xml:space="preserve"> must state:</w:t>
      </w:r>
    </w:p>
    <w:p w:rsidR="000F0553" w:rsidRDefault="000F0553" w:rsidP="000F0553">
      <w:pPr>
        <w:pStyle w:val="Level4"/>
        <w:tabs>
          <w:tab w:val="left" w:pos="1985"/>
        </w:tabs>
      </w:pPr>
      <w:r>
        <w:lastRenderedPageBreak/>
        <w:t>the amount of leave to be cashed out and the payment to be made to the employee for it; and</w:t>
      </w:r>
    </w:p>
    <w:p w:rsidR="000F0553" w:rsidRDefault="000F0553" w:rsidP="000F0553">
      <w:pPr>
        <w:pStyle w:val="Level4"/>
        <w:tabs>
          <w:tab w:val="left" w:pos="1985"/>
        </w:tabs>
      </w:pPr>
      <w:r>
        <w:t>the date on which the payment is to be made.</w:t>
      </w:r>
    </w:p>
    <w:p w:rsidR="000F0553" w:rsidRDefault="000F0553" w:rsidP="000F0553">
      <w:pPr>
        <w:pStyle w:val="Level3"/>
        <w:tabs>
          <w:tab w:val="left" w:pos="1418"/>
        </w:tabs>
      </w:pPr>
      <w:r>
        <w:t xml:space="preserve">An agreement under clause </w:t>
      </w:r>
      <w:r>
        <w:fldChar w:fldCharType="begin"/>
      </w:r>
      <w:r>
        <w:instrText xml:space="preserve"> REF _Ref457376541 \r \h </w:instrText>
      </w:r>
      <w:r>
        <w:fldChar w:fldCharType="separate"/>
      </w:r>
      <w:r w:rsidR="00C531C2">
        <w:t>34.6</w:t>
      </w:r>
      <w:r>
        <w:fldChar w:fldCharType="end"/>
      </w:r>
      <w:r>
        <w:t xml:space="preserve"> must be signed by the employer and employee and, if the employee is under 18 years of age, by the employee’s parent or guardian.</w:t>
      </w:r>
    </w:p>
    <w:p w:rsidR="000F0553" w:rsidRDefault="000F0553" w:rsidP="000F0553">
      <w:pPr>
        <w:pStyle w:val="Level3"/>
        <w:tabs>
          <w:tab w:val="left" w:pos="1418"/>
        </w:tabs>
      </w:pPr>
      <w:r>
        <w:t>The payment must not be less than the amount that would have been payable had the employee taken the leave at the time the payment is made.</w:t>
      </w:r>
    </w:p>
    <w:p w:rsidR="000F0553" w:rsidRDefault="000F0553" w:rsidP="000F0553">
      <w:pPr>
        <w:pStyle w:val="Level3"/>
        <w:tabs>
          <w:tab w:val="left" w:pos="1418"/>
        </w:tabs>
      </w:pPr>
      <w:r>
        <w:t>An agreement must not result in the employee’s remaining accrued entitlement to paid annual leave being less than 4 weeks.</w:t>
      </w:r>
    </w:p>
    <w:p w:rsidR="000F0553" w:rsidRDefault="000F0553" w:rsidP="000F0553">
      <w:pPr>
        <w:pStyle w:val="Level3"/>
        <w:tabs>
          <w:tab w:val="left" w:pos="1418"/>
        </w:tabs>
      </w:pPr>
      <w:r>
        <w:t>The maximum amount of accrued paid annual leave that may be cashed out in any period of 12 months is 2 weeks.</w:t>
      </w:r>
    </w:p>
    <w:p w:rsidR="000F0553" w:rsidRDefault="000F0553" w:rsidP="000F0553">
      <w:pPr>
        <w:pStyle w:val="Level3"/>
        <w:tabs>
          <w:tab w:val="left" w:pos="1418"/>
        </w:tabs>
      </w:pPr>
      <w:r>
        <w:t xml:space="preserve">The employer must keep a copy of any agreement under clause </w:t>
      </w:r>
      <w:r>
        <w:fldChar w:fldCharType="begin"/>
      </w:r>
      <w:r>
        <w:instrText xml:space="preserve"> REF _Ref457376541 \r \h </w:instrText>
      </w:r>
      <w:r>
        <w:fldChar w:fldCharType="separate"/>
      </w:r>
      <w:r w:rsidR="00C531C2">
        <w:t>34.6</w:t>
      </w:r>
      <w:r>
        <w:fldChar w:fldCharType="end"/>
      </w:r>
      <w:r>
        <w:t xml:space="preserve"> as an employee record.</w:t>
      </w:r>
    </w:p>
    <w:p w:rsidR="000F0553" w:rsidRDefault="000F0553" w:rsidP="000F0553">
      <w:pPr>
        <w:pStyle w:val="Block1"/>
      </w:pPr>
      <w:r>
        <w:t xml:space="preserve">Note 1: Under </w:t>
      </w:r>
      <w:r>
        <w:rPr>
          <w:u w:val="single"/>
        </w:rPr>
        <w:t>section 344 of the Fair Work Act</w:t>
      </w:r>
      <w:r>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C531C2">
        <w:t>34.6</w:t>
      </w:r>
      <w:r>
        <w:fldChar w:fldCharType="end"/>
      </w:r>
      <w:r>
        <w:t>.</w:t>
      </w:r>
    </w:p>
    <w:p w:rsidR="000F0553" w:rsidRDefault="000F0553" w:rsidP="000F0553">
      <w:pPr>
        <w:pStyle w:val="Block1"/>
      </w:pPr>
      <w:r>
        <w:t xml:space="preserve">Note 2: Under </w:t>
      </w:r>
      <w:r>
        <w:rPr>
          <w:u w:val="single"/>
        </w:rPr>
        <w:t>section 345(1) of the Fair Work Act</w:t>
      </w:r>
      <w:r>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C531C2">
        <w:t>34.6</w:t>
      </w:r>
      <w:r>
        <w:fldChar w:fldCharType="end"/>
      </w:r>
      <w:r>
        <w:t>.</w:t>
      </w:r>
    </w:p>
    <w:p w:rsidR="000F0553" w:rsidRDefault="000F0553" w:rsidP="000F0553">
      <w:pPr>
        <w:pStyle w:val="Block1"/>
      </w:pPr>
      <w:r>
        <w:t xml:space="preserve">Note 3: An example of the type of agreement required by clause </w:t>
      </w:r>
      <w:r>
        <w:fldChar w:fldCharType="begin"/>
      </w:r>
      <w:r>
        <w:instrText xml:space="preserve"> REF _Ref457376541 \r \h </w:instrText>
      </w:r>
      <w:r>
        <w:fldChar w:fldCharType="separate"/>
      </w:r>
      <w:r w:rsidR="00C531C2">
        <w:t>34.6</w:t>
      </w:r>
      <w:r>
        <w:fldChar w:fldCharType="end"/>
      </w:r>
      <w:r>
        <w:t xml:space="preserve"> is set out at </w:t>
      </w:r>
      <w:r>
        <w:rPr>
          <w:highlight w:val="yellow"/>
        </w:rPr>
        <w:fldChar w:fldCharType="begin"/>
      </w:r>
      <w:r>
        <w:instrText xml:space="preserve"> REF _Ref458083801 \r \h </w:instrText>
      </w:r>
      <w:r>
        <w:rPr>
          <w:highlight w:val="yellow"/>
        </w:rPr>
      </w:r>
      <w:r>
        <w:rPr>
          <w:highlight w:val="yellow"/>
        </w:rPr>
        <w:fldChar w:fldCharType="separate"/>
      </w:r>
      <w:r w:rsidR="00C531C2">
        <w:t>Schedule J</w:t>
      </w:r>
      <w:r>
        <w:rPr>
          <w:highlight w:val="yellow"/>
        </w:rPr>
        <w:fldChar w:fldCharType="end"/>
      </w:r>
      <w:r>
        <w:t xml:space="preserve">. There is no requirement to use the form of agreement set out at </w:t>
      </w:r>
      <w:r>
        <w:rPr>
          <w:highlight w:val="yellow"/>
        </w:rPr>
        <w:fldChar w:fldCharType="begin"/>
      </w:r>
      <w:r>
        <w:instrText xml:space="preserve"> REF _Ref458083801 \r \h </w:instrText>
      </w:r>
      <w:r>
        <w:rPr>
          <w:highlight w:val="yellow"/>
        </w:rPr>
      </w:r>
      <w:r>
        <w:rPr>
          <w:highlight w:val="yellow"/>
        </w:rPr>
        <w:fldChar w:fldCharType="separate"/>
      </w:r>
      <w:r w:rsidR="00C531C2">
        <w:t>Schedule J</w:t>
      </w:r>
      <w:r>
        <w:rPr>
          <w:highlight w:val="yellow"/>
        </w:rPr>
        <w:fldChar w:fldCharType="end"/>
      </w:r>
      <w:r>
        <w:t>.</w:t>
      </w:r>
    </w:p>
    <w:p w:rsidR="000F0553" w:rsidRDefault="000F0553" w:rsidP="000F0553">
      <w:pPr>
        <w:pStyle w:val="Level2Bold"/>
      </w:pPr>
      <w:bookmarkStart w:id="482" w:name="_Ref457376459"/>
      <w:r>
        <w:t>Excessive leave accruals: general provision</w:t>
      </w:r>
      <w:bookmarkEnd w:id="482"/>
    </w:p>
    <w:p w:rsidR="000F0553" w:rsidRDefault="000F0553" w:rsidP="000F0553">
      <w:pPr>
        <w:pStyle w:val="History"/>
      </w:pPr>
      <w:r w:rsidRPr="000F0553">
        <w:t>[34.</w:t>
      </w:r>
      <w:r>
        <w:t>7</w:t>
      </w:r>
      <w:r w:rsidRPr="000F0553">
        <w:t xml:space="preserve"> inserted by </w:t>
      </w:r>
      <w:hyperlink r:id="rId354" w:history="1">
        <w:r w:rsidRPr="00E10661">
          <w:rPr>
            <w:rStyle w:val="Hyperlink"/>
          </w:rPr>
          <w:t>PR583018</w:t>
        </w:r>
      </w:hyperlink>
      <w:r w:rsidRPr="000F0553">
        <w:t xml:space="preserve"> ppc 29Jul16]</w:t>
      </w:r>
    </w:p>
    <w:p w:rsidR="000F0553" w:rsidRDefault="000F0553" w:rsidP="000F0553">
      <w:pPr>
        <w:pStyle w:val="Block1"/>
        <w:rPr>
          <w:bCs/>
        </w:rPr>
      </w:pPr>
      <w:r>
        <w:t xml:space="preserve">Note: Clauses </w:t>
      </w:r>
      <w:r>
        <w:fldChar w:fldCharType="begin"/>
      </w:r>
      <w:r>
        <w:instrText xml:space="preserve"> REF _Ref457376459 \r \h </w:instrText>
      </w:r>
      <w:r>
        <w:fldChar w:fldCharType="separate"/>
      </w:r>
      <w:r w:rsidR="00C531C2">
        <w:t>34.7</w:t>
      </w:r>
      <w:r>
        <w:fldChar w:fldCharType="end"/>
      </w:r>
      <w:r>
        <w:t xml:space="preserve"> to </w:t>
      </w:r>
      <w:r>
        <w:fldChar w:fldCharType="begin"/>
      </w:r>
      <w:r>
        <w:instrText xml:space="preserve"> REF _Ref457376483 \w \h </w:instrText>
      </w:r>
      <w:r>
        <w:fldChar w:fldCharType="separate"/>
      </w:r>
      <w:r w:rsidR="00C531C2">
        <w:t>34.9</w:t>
      </w:r>
      <w:r>
        <w:fldChar w:fldCharType="end"/>
      </w:r>
      <w:r>
        <w:t xml:space="preserve"> contain provisions, additional to the National Employment Standards, about the taking of paid annual leave as a way of dealing with the accrual of excessive paid annual leave. </w:t>
      </w:r>
      <w:r>
        <w:rPr>
          <w:bCs/>
          <w:u w:val="single"/>
        </w:rPr>
        <w:t>See Part 2.2, Division 6 of the Fair Work Act</w:t>
      </w:r>
      <w:r>
        <w:rPr>
          <w:bCs/>
        </w:rPr>
        <w:t>.</w:t>
      </w:r>
    </w:p>
    <w:p w:rsidR="000F0553" w:rsidRDefault="000F0553" w:rsidP="000F0553">
      <w:pPr>
        <w:pStyle w:val="Level3"/>
        <w:tabs>
          <w:tab w:val="left" w:pos="1418"/>
        </w:tabs>
      </w:pPr>
      <w:r>
        <w:t xml:space="preserve">An employee has an </w:t>
      </w:r>
      <w:r>
        <w:rPr>
          <w:b/>
        </w:rPr>
        <w:t>excessive leave accrual</w:t>
      </w:r>
      <w:r>
        <w:t xml:space="preserve"> if the employee has accrued more than 8 weeks’ paid annual leave </w:t>
      </w:r>
      <w:r w:rsidRPr="000F0553">
        <w:t xml:space="preserve">(or 10 weeks’ paid annual leave for a shiftworker, as defined by clause </w:t>
      </w:r>
      <w:r>
        <w:fldChar w:fldCharType="begin"/>
      </w:r>
      <w:r>
        <w:instrText xml:space="preserve"> REF _Ref458084186 \r \h </w:instrText>
      </w:r>
      <w:r>
        <w:fldChar w:fldCharType="separate"/>
      </w:r>
      <w:r w:rsidR="00C531C2">
        <w:t>34.1</w:t>
      </w:r>
      <w:r>
        <w:fldChar w:fldCharType="end"/>
      </w:r>
      <w:r w:rsidRPr="000F0553">
        <w:t>).</w:t>
      </w:r>
    </w:p>
    <w:p w:rsidR="000F0553" w:rsidRDefault="000F0553" w:rsidP="000F0553">
      <w:pPr>
        <w:pStyle w:val="Level3"/>
        <w:tabs>
          <w:tab w:val="left" w:pos="1418"/>
        </w:tabs>
      </w:pPr>
      <w:bookmarkStart w:id="483" w:name="_Ref457376803"/>
      <w:r>
        <w:t>If an employee has an excessive leave accrual, the employer or the employee may seek to confer with the other and genuinely try to reach agreement on how to reduce or eliminate the excessive leave accrual.</w:t>
      </w:r>
      <w:bookmarkEnd w:id="483"/>
    </w:p>
    <w:p w:rsidR="000F0553" w:rsidRDefault="000F0553" w:rsidP="000F0553">
      <w:pPr>
        <w:pStyle w:val="Level3"/>
        <w:tabs>
          <w:tab w:val="left" w:pos="1418"/>
        </w:tabs>
      </w:pPr>
      <w:r>
        <w:t xml:space="preserve">Clause </w:t>
      </w:r>
      <w:r>
        <w:fldChar w:fldCharType="begin"/>
      </w:r>
      <w:r>
        <w:instrText xml:space="preserve"> REF _Ref457376722 \r \h </w:instrText>
      </w:r>
      <w:r>
        <w:fldChar w:fldCharType="separate"/>
      </w:r>
      <w:r w:rsidR="00C531C2">
        <w:t>34.8</w:t>
      </w:r>
      <w:r>
        <w:fldChar w:fldCharType="end"/>
      </w:r>
      <w:r>
        <w:t xml:space="preserve"> sets out how an employer may direct an employee who has an excessive leave accrual to take paid annual leave.</w:t>
      </w:r>
    </w:p>
    <w:p w:rsidR="000F0553" w:rsidRDefault="000F0553" w:rsidP="000F0553">
      <w:pPr>
        <w:pStyle w:val="Level3"/>
        <w:tabs>
          <w:tab w:val="left" w:pos="1418"/>
        </w:tabs>
      </w:pPr>
      <w:r>
        <w:t xml:space="preserve">Clause </w:t>
      </w:r>
      <w:r>
        <w:fldChar w:fldCharType="begin"/>
      </w:r>
      <w:r>
        <w:instrText xml:space="preserve"> REF _Ref457376483 \w \h </w:instrText>
      </w:r>
      <w:r>
        <w:fldChar w:fldCharType="separate"/>
      </w:r>
      <w:r w:rsidR="00C531C2">
        <w:t>34.9</w:t>
      </w:r>
      <w:r>
        <w:fldChar w:fldCharType="end"/>
      </w:r>
      <w:r>
        <w:t xml:space="preserve"> sets out how an employee who has an excessive leave accrual may require an employer to grant paid annual leave requested by the employee.</w:t>
      </w:r>
    </w:p>
    <w:p w:rsidR="000F0553" w:rsidRDefault="000F0553" w:rsidP="000F0553">
      <w:pPr>
        <w:pStyle w:val="Level2Bold"/>
      </w:pPr>
      <w:bookmarkStart w:id="484" w:name="_Ref457376722"/>
      <w:r>
        <w:lastRenderedPageBreak/>
        <w:t>Excessive leave accruals: direction by employer that leave be taken</w:t>
      </w:r>
      <w:bookmarkEnd w:id="484"/>
    </w:p>
    <w:p w:rsidR="000F0553" w:rsidRDefault="000F0553" w:rsidP="000F0553">
      <w:pPr>
        <w:pStyle w:val="History"/>
      </w:pPr>
      <w:r w:rsidRPr="000F0553">
        <w:t>[34.</w:t>
      </w:r>
      <w:r>
        <w:t>8</w:t>
      </w:r>
      <w:r w:rsidRPr="000F0553">
        <w:t xml:space="preserve"> inserted by </w:t>
      </w:r>
      <w:hyperlink r:id="rId355" w:history="1">
        <w:r w:rsidRPr="00E10661">
          <w:rPr>
            <w:rStyle w:val="Hyperlink"/>
          </w:rPr>
          <w:t>PR583018</w:t>
        </w:r>
      </w:hyperlink>
      <w:r w:rsidRPr="000F0553">
        <w:t xml:space="preserve"> ppc 29Jul16]</w:t>
      </w:r>
    </w:p>
    <w:p w:rsidR="000F0553" w:rsidRDefault="000F0553" w:rsidP="000F0553">
      <w:pPr>
        <w:pStyle w:val="Level3"/>
        <w:tabs>
          <w:tab w:val="left" w:pos="1418"/>
        </w:tabs>
      </w:pPr>
      <w:bookmarkStart w:id="485" w:name="_Ref457376863"/>
      <w:r>
        <w:t xml:space="preserve">If an employer has genuinely tried to reach agreement with an employee under clause </w:t>
      </w:r>
      <w:r>
        <w:fldChar w:fldCharType="begin"/>
      </w:r>
      <w:r>
        <w:instrText xml:space="preserve"> REF _Ref457376803 \r \h </w:instrText>
      </w:r>
      <w:r>
        <w:fldChar w:fldCharType="separate"/>
      </w:r>
      <w:r w:rsidR="00C531C2">
        <w:t>34.7(b)</w:t>
      </w:r>
      <w:r>
        <w:fldChar w:fldCharType="end"/>
      </w:r>
      <w:r>
        <w:t xml:space="preserve"> but agreement is not reached (including because the employee refuses to confer), the employer may direct the employee in writing to take one or more periods of paid annual leave.</w:t>
      </w:r>
      <w:bookmarkEnd w:id="485"/>
    </w:p>
    <w:p w:rsidR="000F0553" w:rsidRDefault="000F0553" w:rsidP="000F0553">
      <w:pPr>
        <w:pStyle w:val="Level3"/>
        <w:tabs>
          <w:tab w:val="left" w:pos="1418"/>
        </w:tabs>
      </w:pPr>
      <w:r>
        <w:t xml:space="preserve">However, a direction by the employer under paragraph </w:t>
      </w:r>
      <w:r>
        <w:fldChar w:fldCharType="begin"/>
      </w:r>
      <w:r>
        <w:instrText xml:space="preserve"> REF _Ref457376863 \n \h </w:instrText>
      </w:r>
      <w:r>
        <w:fldChar w:fldCharType="separate"/>
      </w:r>
      <w:r w:rsidR="00C531C2">
        <w:t>(a)</w:t>
      </w:r>
      <w:r>
        <w:fldChar w:fldCharType="end"/>
      </w:r>
      <w:r>
        <w:t>:</w:t>
      </w:r>
    </w:p>
    <w:p w:rsidR="000F0553" w:rsidRDefault="000F0553" w:rsidP="000F0553">
      <w:pPr>
        <w:pStyle w:val="Level4"/>
        <w:tabs>
          <w:tab w:val="left" w:pos="1985"/>
        </w:tabs>
      </w:pPr>
      <w:bookmarkStart w:id="486" w:name="_Ref457377084"/>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C531C2">
        <w:t>34.7</w:t>
      </w:r>
      <w:r>
        <w:fldChar w:fldCharType="end"/>
      </w:r>
      <w:r>
        <w:t xml:space="preserve">, </w:t>
      </w:r>
      <w:r>
        <w:fldChar w:fldCharType="begin"/>
      </w:r>
      <w:r>
        <w:instrText xml:space="preserve"> REF _Ref457376722 \r \h </w:instrText>
      </w:r>
      <w:r>
        <w:fldChar w:fldCharType="separate"/>
      </w:r>
      <w:r w:rsidR="00C531C2">
        <w:t>34.8</w:t>
      </w:r>
      <w:r>
        <w:fldChar w:fldCharType="end"/>
      </w:r>
      <w:r>
        <w:t xml:space="preserve"> or </w:t>
      </w:r>
      <w:r>
        <w:fldChar w:fldCharType="begin"/>
      </w:r>
      <w:r>
        <w:instrText xml:space="preserve"> REF _Ref457376483 \w \h </w:instrText>
      </w:r>
      <w:r>
        <w:fldChar w:fldCharType="separate"/>
      </w:r>
      <w:r w:rsidR="00C531C2">
        <w:t>34.9</w:t>
      </w:r>
      <w:r>
        <w:fldChar w:fldCharType="end"/>
      </w:r>
      <w:r>
        <w:t xml:space="preserve"> or otherwise agreed by the employer and employee) are taken into account; and</w:t>
      </w:r>
      <w:bookmarkEnd w:id="486"/>
    </w:p>
    <w:p w:rsidR="000F0553" w:rsidRDefault="000F0553" w:rsidP="000F0553">
      <w:pPr>
        <w:pStyle w:val="Level4"/>
        <w:tabs>
          <w:tab w:val="left" w:pos="1985"/>
        </w:tabs>
      </w:pPr>
      <w:r>
        <w:t>must not require the employee to take any period of paid annual leave of less than one week; and</w:t>
      </w:r>
    </w:p>
    <w:p w:rsidR="000F0553" w:rsidRDefault="000F0553" w:rsidP="000F0553">
      <w:pPr>
        <w:pStyle w:val="Level4"/>
        <w:tabs>
          <w:tab w:val="left" w:pos="1985"/>
        </w:tabs>
      </w:pPr>
      <w:r>
        <w:t>must not require the employee to take a period of paid annual leave beginning less than 8 weeks, or more than 12 months, after the direction is given; and</w:t>
      </w:r>
    </w:p>
    <w:p w:rsidR="000F0553" w:rsidRDefault="000F0553" w:rsidP="000F0553">
      <w:pPr>
        <w:pStyle w:val="Level4"/>
        <w:tabs>
          <w:tab w:val="left" w:pos="1985"/>
        </w:tabs>
      </w:pPr>
      <w:r>
        <w:t>must not be inconsistent with any leave arrangement agreed by the employer and employee.</w:t>
      </w:r>
    </w:p>
    <w:p w:rsidR="000F0553" w:rsidRDefault="000F0553" w:rsidP="000F0553">
      <w:pPr>
        <w:pStyle w:val="Level3"/>
        <w:tabs>
          <w:tab w:val="left" w:pos="1418"/>
        </w:tabs>
      </w:pPr>
      <w:r>
        <w:t xml:space="preserve">The employee must take paid annual leave in accordance with a direction under paragraph </w:t>
      </w:r>
      <w:r>
        <w:fldChar w:fldCharType="begin"/>
      </w:r>
      <w:r>
        <w:instrText xml:space="preserve"> REF _Ref457376863 \r \h </w:instrText>
      </w:r>
      <w:r>
        <w:fldChar w:fldCharType="separate"/>
      </w:r>
      <w:r w:rsidR="00C531C2">
        <w:t>(a)</w:t>
      </w:r>
      <w:r>
        <w:fldChar w:fldCharType="end"/>
      </w:r>
      <w:r>
        <w:t xml:space="preserve"> that is in effect.</w:t>
      </w:r>
    </w:p>
    <w:p w:rsidR="000F0553" w:rsidRDefault="000F0553" w:rsidP="000F0553">
      <w:pPr>
        <w:pStyle w:val="Level3"/>
        <w:tabs>
          <w:tab w:val="left" w:pos="1418"/>
        </w:tabs>
      </w:pPr>
      <w:bookmarkStart w:id="487" w:name="_Ref457376905"/>
      <w:r>
        <w:t xml:space="preserve">An employee to whom a direction has been given under paragraph </w:t>
      </w:r>
      <w:r>
        <w:fldChar w:fldCharType="begin"/>
      </w:r>
      <w:r>
        <w:instrText xml:space="preserve"> REF _Ref457376863 \r \h </w:instrText>
      </w:r>
      <w:r>
        <w:fldChar w:fldCharType="separate"/>
      </w:r>
      <w:r w:rsidR="00C531C2">
        <w:t>(a)</w:t>
      </w:r>
      <w:r>
        <w:fldChar w:fldCharType="end"/>
      </w:r>
      <w:r>
        <w:t xml:space="preserve"> may request to take a period of paid annual leave as if the direction had not been given.</w:t>
      </w:r>
      <w:bookmarkEnd w:id="487"/>
    </w:p>
    <w:p w:rsidR="000F0553" w:rsidRDefault="000F0553" w:rsidP="000F0553">
      <w:pPr>
        <w:pStyle w:val="Block1"/>
      </w:pPr>
      <w:r>
        <w:t xml:space="preserve">Note 1: Paid annual leave arising from a request mentioned in paragraph </w:t>
      </w:r>
      <w:r>
        <w:fldChar w:fldCharType="begin"/>
      </w:r>
      <w:r>
        <w:instrText xml:space="preserve"> REF _Ref457376905 \n \h  \* MERGEFORMAT </w:instrText>
      </w:r>
      <w:r>
        <w:fldChar w:fldCharType="separate"/>
      </w:r>
      <w:r w:rsidR="00C531C2">
        <w:t>(d)</w:t>
      </w:r>
      <w:r>
        <w:fldChar w:fldCharType="end"/>
      </w:r>
      <w:r>
        <w:t xml:space="preserve"> may result in the direction ceasing to have effect.  See clause </w:t>
      </w:r>
      <w:r>
        <w:fldChar w:fldCharType="begin"/>
      </w:r>
      <w:r>
        <w:instrText xml:space="preserve"> REF _Ref457377084 \w \h  \* MERGEFORMAT </w:instrText>
      </w:r>
      <w:r>
        <w:fldChar w:fldCharType="separate"/>
      </w:r>
      <w:r w:rsidR="00C531C2">
        <w:t>34.8(b)(i)</w:t>
      </w:r>
      <w:r>
        <w:fldChar w:fldCharType="end"/>
      </w:r>
      <w:r>
        <w:t>.</w:t>
      </w:r>
    </w:p>
    <w:p w:rsidR="000F0553" w:rsidRDefault="000F0553" w:rsidP="000F0553">
      <w:pPr>
        <w:pStyle w:val="Block1"/>
      </w:pPr>
      <w:r>
        <w:t xml:space="preserve">Note 2: Under </w:t>
      </w:r>
      <w:r>
        <w:rPr>
          <w:u w:val="single"/>
        </w:rPr>
        <w:t>section 88(2) of the Fair Work Act</w:t>
      </w:r>
      <w:r>
        <w:t>, the employer must not unreasonably refuse to agree to a request by the employee to take paid annual leave.</w:t>
      </w:r>
    </w:p>
    <w:p w:rsidR="000F0553" w:rsidRDefault="000F0553" w:rsidP="000F0553">
      <w:pPr>
        <w:pStyle w:val="Level2Bold"/>
      </w:pPr>
      <w:bookmarkStart w:id="488" w:name="_Ref457376483"/>
      <w:r>
        <w:t>Excessive leave accruals: request by employee for leave</w:t>
      </w:r>
      <w:bookmarkEnd w:id="488"/>
    </w:p>
    <w:p w:rsidR="000F0553" w:rsidRDefault="000F0553" w:rsidP="000F0553">
      <w:pPr>
        <w:pStyle w:val="History"/>
      </w:pPr>
      <w:r w:rsidRPr="000F0553">
        <w:t>[34.</w:t>
      </w:r>
      <w:r>
        <w:t>9</w:t>
      </w:r>
      <w:r w:rsidRPr="000F0553">
        <w:t xml:space="preserve"> inserted by </w:t>
      </w:r>
      <w:hyperlink r:id="rId356" w:history="1">
        <w:r w:rsidRPr="00E10661">
          <w:rPr>
            <w:rStyle w:val="Hyperlink"/>
          </w:rPr>
          <w:t>PR583018</w:t>
        </w:r>
      </w:hyperlink>
      <w:r w:rsidRPr="000F0553">
        <w:t xml:space="preserve"> ppc 29Jul16</w:t>
      </w:r>
      <w:r w:rsidR="00437CBB">
        <w:t xml:space="preserve">; substituted by </w:t>
      </w:r>
      <w:hyperlink r:id="rId357" w:history="1">
        <w:r w:rsidR="00437CBB" w:rsidRPr="00E10661">
          <w:rPr>
            <w:rStyle w:val="Hyperlink"/>
          </w:rPr>
          <w:t>PR583018</w:t>
        </w:r>
      </w:hyperlink>
      <w:r w:rsidR="00113C16">
        <w:t xml:space="preserve"> ppc 29Jul17</w:t>
      </w:r>
      <w:r w:rsidRPr="000F0553">
        <w:t>]</w:t>
      </w:r>
    </w:p>
    <w:p w:rsidR="000F0553" w:rsidRDefault="000F0553" w:rsidP="000F0553">
      <w:pPr>
        <w:pStyle w:val="Level3"/>
        <w:tabs>
          <w:tab w:val="left" w:pos="1418"/>
        </w:tabs>
      </w:pPr>
      <w:bookmarkStart w:id="489" w:name="_Ref457377034"/>
      <w:r>
        <w:t xml:space="preserve">If an employee has genuinely tried to reach agreement with an employer under clause </w:t>
      </w:r>
      <w:r>
        <w:fldChar w:fldCharType="begin"/>
      </w:r>
      <w:r>
        <w:instrText xml:space="preserve"> REF _Ref457376803 \r \h </w:instrText>
      </w:r>
      <w:r>
        <w:fldChar w:fldCharType="separate"/>
      </w:r>
      <w:r w:rsidR="00C531C2">
        <w:t>34.7(b)</w:t>
      </w:r>
      <w:r>
        <w:fldChar w:fldCharType="end"/>
      </w:r>
      <w:r>
        <w:t xml:space="preserve"> but agreement is not reached (including because the employer refuses to confer), the employee may give a written notice to the employer requesting to take one or more periods of paid annual leave.</w:t>
      </w:r>
      <w:bookmarkEnd w:id="489"/>
    </w:p>
    <w:p w:rsidR="000F0553" w:rsidRDefault="000F0553" w:rsidP="000F0553">
      <w:pPr>
        <w:pStyle w:val="Level3"/>
        <w:tabs>
          <w:tab w:val="left" w:pos="1418"/>
        </w:tabs>
      </w:pPr>
      <w:r>
        <w:t xml:space="preserve">However, an employee may only give a notice to the employer under paragraph </w:t>
      </w:r>
      <w:r>
        <w:fldChar w:fldCharType="begin"/>
      </w:r>
      <w:r>
        <w:instrText xml:space="preserve"> REF _Ref457377034 \r \h </w:instrText>
      </w:r>
      <w:r>
        <w:fldChar w:fldCharType="separate"/>
      </w:r>
      <w:r w:rsidR="00C531C2">
        <w:t>(a)</w:t>
      </w:r>
      <w:r>
        <w:fldChar w:fldCharType="end"/>
      </w:r>
      <w:r>
        <w:t xml:space="preserve"> if:</w:t>
      </w:r>
    </w:p>
    <w:p w:rsidR="000F0553" w:rsidRDefault="000F0553" w:rsidP="000F0553">
      <w:pPr>
        <w:pStyle w:val="Level4"/>
        <w:tabs>
          <w:tab w:val="left" w:pos="1985"/>
        </w:tabs>
      </w:pPr>
      <w:r>
        <w:t>the employee has had an excessive leave accrual for more than 6 months at the time of giving the notice; and</w:t>
      </w:r>
    </w:p>
    <w:p w:rsidR="000F0553" w:rsidRDefault="000F0553" w:rsidP="000F0553">
      <w:pPr>
        <w:pStyle w:val="Level4"/>
        <w:tabs>
          <w:tab w:val="left" w:pos="1985"/>
        </w:tabs>
      </w:pPr>
      <w:r>
        <w:t xml:space="preserve">the employee has not been given a direction under clause </w:t>
      </w:r>
      <w:r>
        <w:fldChar w:fldCharType="begin"/>
      </w:r>
      <w:r>
        <w:instrText xml:space="preserve"> REF _Ref457376863 \r \h </w:instrText>
      </w:r>
      <w:r>
        <w:fldChar w:fldCharType="separate"/>
      </w:r>
      <w:r w:rsidR="00C531C2">
        <w:t>34.8(a)</w:t>
      </w:r>
      <w:r>
        <w:fldChar w:fldCharType="end"/>
      </w:r>
      <w:r>
        <w:t xml:space="preserve"> that, when any other paid annual leave arrangements (whether made under </w:t>
      </w:r>
      <w:r>
        <w:lastRenderedPageBreak/>
        <w:t xml:space="preserve">clause </w:t>
      </w:r>
      <w:r>
        <w:fldChar w:fldCharType="begin"/>
      </w:r>
      <w:r>
        <w:instrText xml:space="preserve"> REF _Ref457376459 \r \h </w:instrText>
      </w:r>
      <w:r>
        <w:fldChar w:fldCharType="separate"/>
      </w:r>
      <w:r w:rsidR="00C531C2">
        <w:t>34.7</w:t>
      </w:r>
      <w:r>
        <w:fldChar w:fldCharType="end"/>
      </w:r>
      <w:r>
        <w:t xml:space="preserve">, </w:t>
      </w:r>
      <w:r>
        <w:fldChar w:fldCharType="begin"/>
      </w:r>
      <w:r>
        <w:instrText xml:space="preserve"> REF _Ref457376722 \r \h </w:instrText>
      </w:r>
      <w:r>
        <w:fldChar w:fldCharType="separate"/>
      </w:r>
      <w:r w:rsidR="00C531C2">
        <w:t>34.8</w:t>
      </w:r>
      <w:r>
        <w:fldChar w:fldCharType="end"/>
      </w:r>
      <w:r>
        <w:t xml:space="preserve"> or </w:t>
      </w:r>
      <w:r>
        <w:fldChar w:fldCharType="begin"/>
      </w:r>
      <w:r>
        <w:instrText xml:space="preserve"> REF _Ref457376483 \r \h </w:instrText>
      </w:r>
      <w:r>
        <w:fldChar w:fldCharType="separate"/>
      </w:r>
      <w:r w:rsidR="00C531C2">
        <w:t>34.9</w:t>
      </w:r>
      <w:r>
        <w:fldChar w:fldCharType="end"/>
      </w:r>
      <w:r>
        <w:t xml:space="preserve"> or otherwise agreed by the employer and employee) are taken into account, would eliminate the employee’s excessive leave accrual.</w:t>
      </w:r>
    </w:p>
    <w:p w:rsidR="000F0553" w:rsidRDefault="000F0553" w:rsidP="000F0553">
      <w:pPr>
        <w:pStyle w:val="Level3"/>
        <w:tabs>
          <w:tab w:val="left" w:pos="1418"/>
        </w:tabs>
      </w:pPr>
      <w:r>
        <w:t xml:space="preserve">A notice given by an employee under paragraph </w:t>
      </w:r>
      <w:r>
        <w:fldChar w:fldCharType="begin"/>
      </w:r>
      <w:r>
        <w:instrText xml:space="preserve"> REF _Ref457377034 \r \h </w:instrText>
      </w:r>
      <w:r>
        <w:fldChar w:fldCharType="separate"/>
      </w:r>
      <w:r w:rsidR="00C531C2">
        <w:t>(a)</w:t>
      </w:r>
      <w:r>
        <w:fldChar w:fldCharType="end"/>
      </w:r>
      <w:r>
        <w:t xml:space="preserve"> must not:</w:t>
      </w:r>
    </w:p>
    <w:p w:rsidR="000F0553" w:rsidRDefault="000F0553" w:rsidP="000F0553">
      <w:pPr>
        <w:pStyle w:val="Level4"/>
        <w:tabs>
          <w:tab w:val="left" w:pos="1985"/>
        </w:tabs>
      </w:pPr>
      <w:r>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C531C2">
        <w:t>34.7</w:t>
      </w:r>
      <w:r>
        <w:fldChar w:fldCharType="end"/>
      </w:r>
      <w:r>
        <w:t xml:space="preserve">, </w:t>
      </w:r>
      <w:r>
        <w:fldChar w:fldCharType="begin"/>
      </w:r>
      <w:r>
        <w:instrText xml:space="preserve"> REF _Ref457376722 \r \h </w:instrText>
      </w:r>
      <w:r>
        <w:fldChar w:fldCharType="separate"/>
      </w:r>
      <w:r w:rsidR="00C531C2">
        <w:t>34.8</w:t>
      </w:r>
      <w:r>
        <w:fldChar w:fldCharType="end"/>
      </w:r>
      <w:r>
        <w:t xml:space="preserve"> or </w:t>
      </w:r>
      <w:r>
        <w:fldChar w:fldCharType="begin"/>
      </w:r>
      <w:r>
        <w:instrText xml:space="preserve"> REF _Ref457376483 \r \h </w:instrText>
      </w:r>
      <w:r>
        <w:fldChar w:fldCharType="separate"/>
      </w:r>
      <w:r w:rsidR="00C531C2">
        <w:t>34.9</w:t>
      </w:r>
      <w:r>
        <w:fldChar w:fldCharType="end"/>
      </w:r>
      <w:r>
        <w:t xml:space="preserve"> or otherwise agreed by the employer and employee) are taken into account; or</w:t>
      </w:r>
    </w:p>
    <w:p w:rsidR="000F0553" w:rsidRDefault="000F0553" w:rsidP="000F0553">
      <w:pPr>
        <w:pStyle w:val="Level4"/>
        <w:tabs>
          <w:tab w:val="left" w:pos="1985"/>
        </w:tabs>
      </w:pPr>
      <w:r>
        <w:t>provide for the employee to take any period of paid annual leave of less than one week; or</w:t>
      </w:r>
    </w:p>
    <w:p w:rsidR="000F0553" w:rsidRDefault="000F0553" w:rsidP="000F0553">
      <w:pPr>
        <w:pStyle w:val="Level4"/>
        <w:tabs>
          <w:tab w:val="left" w:pos="1985"/>
        </w:tabs>
      </w:pPr>
      <w:r>
        <w:t>provide for the employee to take a period of paid annual leave beginning less than 8 weeks, or more than 12 months, after the notice is given; or</w:t>
      </w:r>
    </w:p>
    <w:p w:rsidR="000F0553" w:rsidRDefault="000F0553" w:rsidP="000F0553">
      <w:pPr>
        <w:pStyle w:val="Level4"/>
        <w:tabs>
          <w:tab w:val="left" w:pos="1985"/>
        </w:tabs>
      </w:pPr>
      <w:r>
        <w:t>be inconsistent with any leave arrangement agreed by the employer and employee.</w:t>
      </w:r>
    </w:p>
    <w:p w:rsidR="000F0553" w:rsidRDefault="000F0553" w:rsidP="000F0553">
      <w:pPr>
        <w:pStyle w:val="Level3"/>
        <w:tabs>
          <w:tab w:val="left" w:pos="1418"/>
        </w:tabs>
      </w:pPr>
      <w:r>
        <w:t xml:space="preserve">An employee is not entitled to request by a notice under paragraph </w:t>
      </w:r>
      <w:r>
        <w:fldChar w:fldCharType="begin"/>
      </w:r>
      <w:r>
        <w:instrText xml:space="preserve"> REF _Ref457377034 \r \h </w:instrText>
      </w:r>
      <w:r>
        <w:fldChar w:fldCharType="separate"/>
      </w:r>
      <w:r w:rsidR="00C531C2">
        <w:t>(a)</w:t>
      </w:r>
      <w:r>
        <w:fldChar w:fldCharType="end"/>
      </w:r>
      <w:r>
        <w:t xml:space="preserve"> more than 4 weeks’ paid annual leave </w:t>
      </w:r>
      <w:r w:rsidRPr="000F0553">
        <w:t xml:space="preserve">(or 5 weeks’ paid annual leave for a shiftworker, as defined by clause </w:t>
      </w:r>
      <w:r>
        <w:fldChar w:fldCharType="begin"/>
      </w:r>
      <w:r>
        <w:instrText xml:space="preserve"> REF _Ref458084186 \r \h </w:instrText>
      </w:r>
      <w:r>
        <w:fldChar w:fldCharType="separate"/>
      </w:r>
      <w:r w:rsidR="00C531C2">
        <w:t>34.1</w:t>
      </w:r>
      <w:r>
        <w:fldChar w:fldCharType="end"/>
      </w:r>
      <w:r w:rsidRPr="000F0553">
        <w:t>)</w:t>
      </w:r>
      <w:r>
        <w:t xml:space="preserve"> in any period of 12 months.</w:t>
      </w:r>
    </w:p>
    <w:p w:rsidR="000F0553" w:rsidRDefault="000F0553" w:rsidP="000F0553">
      <w:pPr>
        <w:pStyle w:val="Level3"/>
        <w:tabs>
          <w:tab w:val="left" w:pos="1418"/>
        </w:tabs>
      </w:pPr>
      <w:r>
        <w:t xml:space="preserve">The employer must grant paid annual leave requested by a notice under paragraph </w:t>
      </w:r>
      <w:r>
        <w:fldChar w:fldCharType="begin"/>
      </w:r>
      <w:r>
        <w:instrText xml:space="preserve"> REF _Ref457377034 \r \h </w:instrText>
      </w:r>
      <w:r>
        <w:fldChar w:fldCharType="separate"/>
      </w:r>
      <w:r w:rsidR="00C531C2">
        <w:t>(a)</w:t>
      </w:r>
      <w:r>
        <w:fldChar w:fldCharType="end"/>
      </w:r>
      <w:r>
        <w:t>.</w:t>
      </w:r>
    </w:p>
    <w:p w:rsidR="00261389" w:rsidRPr="00B2295B" w:rsidRDefault="00777947" w:rsidP="00E432DF">
      <w:pPr>
        <w:pStyle w:val="Level1"/>
      </w:pPr>
      <w:bookmarkStart w:id="490" w:name="_Toc208901335"/>
      <w:bookmarkStart w:id="491" w:name="_Toc208901581"/>
      <w:bookmarkStart w:id="492" w:name="_Toc208976000"/>
      <w:bookmarkStart w:id="493" w:name="_Toc208980986"/>
      <w:bookmarkStart w:id="494" w:name="_Toc213826198"/>
      <w:bookmarkStart w:id="495" w:name="_Toc216161246"/>
      <w:bookmarkStart w:id="496" w:name="_Toc37314766"/>
      <w:r w:rsidRPr="00B2295B">
        <w:t>Personal/carer’s leave and compassionate leave</w:t>
      </w:r>
      <w:bookmarkEnd w:id="490"/>
      <w:bookmarkEnd w:id="491"/>
      <w:bookmarkEnd w:id="492"/>
      <w:bookmarkEnd w:id="493"/>
      <w:bookmarkEnd w:id="494"/>
      <w:bookmarkEnd w:id="495"/>
      <w:bookmarkEnd w:id="496"/>
    </w:p>
    <w:p w:rsidR="00777947" w:rsidRDefault="00261389" w:rsidP="00E432DF">
      <w:r w:rsidRPr="00B2295B">
        <w:t>Personal/carer’s leave and compassionate leave are provided for in the NES.</w:t>
      </w:r>
    </w:p>
    <w:p w:rsidR="007839A8" w:rsidRDefault="007839A8" w:rsidP="007839A8">
      <w:pPr>
        <w:pStyle w:val="Level1"/>
      </w:pPr>
      <w:bookmarkStart w:id="497" w:name="_Toc37314767"/>
      <w:r>
        <w:t>Community service leave</w:t>
      </w:r>
      <w:bookmarkEnd w:id="497"/>
    </w:p>
    <w:p w:rsidR="007839A8" w:rsidRPr="00B2295B" w:rsidRDefault="007839A8" w:rsidP="00E432DF">
      <w:r>
        <w:t>Community service le</w:t>
      </w:r>
      <w:r w:rsidR="00E061C2">
        <w:t>ave is provided for in the NES.</w:t>
      </w:r>
    </w:p>
    <w:p w:rsidR="00777947" w:rsidRDefault="00777947" w:rsidP="00A0647D">
      <w:pPr>
        <w:pStyle w:val="Level1"/>
      </w:pPr>
      <w:bookmarkStart w:id="498" w:name="_Toc208901336"/>
      <w:bookmarkStart w:id="499" w:name="_Toc208901582"/>
      <w:bookmarkStart w:id="500" w:name="_Toc208976001"/>
      <w:bookmarkStart w:id="501" w:name="_Toc208980987"/>
      <w:bookmarkStart w:id="502" w:name="_Toc213826199"/>
      <w:bookmarkStart w:id="503" w:name="_Toc216161247"/>
      <w:bookmarkStart w:id="504" w:name="_Ref500840900"/>
      <w:bookmarkStart w:id="505" w:name="_Ref500840904"/>
      <w:bookmarkStart w:id="506" w:name="_Ref19524713"/>
      <w:bookmarkStart w:id="507" w:name="_Ref19524717"/>
      <w:bookmarkStart w:id="508" w:name="_Ref30679220"/>
      <w:bookmarkStart w:id="509" w:name="_Ref30679222"/>
      <w:bookmarkStart w:id="510" w:name="_Toc37314768"/>
      <w:r w:rsidRPr="00B2295B">
        <w:t>Public holidays</w:t>
      </w:r>
      <w:bookmarkEnd w:id="498"/>
      <w:bookmarkEnd w:id="499"/>
      <w:bookmarkEnd w:id="500"/>
      <w:bookmarkEnd w:id="501"/>
      <w:bookmarkEnd w:id="502"/>
      <w:bookmarkEnd w:id="503"/>
      <w:bookmarkEnd w:id="504"/>
      <w:bookmarkEnd w:id="505"/>
      <w:bookmarkEnd w:id="506"/>
      <w:bookmarkEnd w:id="507"/>
      <w:bookmarkEnd w:id="508"/>
      <w:bookmarkEnd w:id="509"/>
      <w:bookmarkEnd w:id="510"/>
    </w:p>
    <w:p w:rsidR="00FC186D" w:rsidRPr="00FC186D" w:rsidRDefault="0010429B" w:rsidP="00FC186D">
      <w:pPr>
        <w:pStyle w:val="History"/>
      </w:pPr>
      <w:r>
        <w:t xml:space="preserve">[Varied by </w:t>
      </w:r>
      <w:hyperlink r:id="rId358" w:history="1">
        <w:r>
          <w:rPr>
            <w:rStyle w:val="Hyperlink"/>
          </w:rPr>
          <w:t>PR994455</w:t>
        </w:r>
      </w:hyperlink>
      <w:r w:rsidR="00FC5C23">
        <w:t xml:space="preserve">, </w:t>
      </w:r>
      <w:hyperlink r:id="rId359" w:history="1">
        <w:r w:rsidR="00FC5C23" w:rsidRPr="00FC5C23">
          <w:rPr>
            <w:rStyle w:val="Hyperlink"/>
          </w:rPr>
          <w:t>PR997632</w:t>
        </w:r>
      </w:hyperlink>
      <w:r w:rsidR="00FC186D">
        <w:t xml:space="preserve">; </w:t>
      </w:r>
      <w:hyperlink r:id="rId360" w:history="1">
        <w:r w:rsidR="00FC186D">
          <w:rPr>
            <w:rStyle w:val="Hyperlink"/>
          </w:rPr>
          <w:t>PR598473</w:t>
        </w:r>
      </w:hyperlink>
      <w:r w:rsidR="00AA1C2E">
        <w:t xml:space="preserve">, </w:t>
      </w:r>
      <w:hyperlink r:id="rId361" w:history="1">
        <w:r w:rsidR="00AA1C2E" w:rsidRPr="00EB4CE9">
          <w:rPr>
            <w:rStyle w:val="Hyperlink"/>
            <w:szCs w:val="22"/>
          </w:rPr>
          <w:t>PR712233</w:t>
        </w:r>
      </w:hyperlink>
      <w:r w:rsidR="00170119">
        <w:t>,</w:t>
      </w:r>
      <w:r w:rsidR="00170119" w:rsidRPr="00170119">
        <w:t xml:space="preserve"> </w:t>
      </w:r>
      <w:hyperlink r:id="rId362" w:history="1">
        <w:r w:rsidR="00170119" w:rsidRPr="005B5C06">
          <w:rPr>
            <w:rStyle w:val="Hyperlink"/>
          </w:rPr>
          <w:t>PR716109</w:t>
        </w:r>
      </w:hyperlink>
      <w:r w:rsidR="00170119">
        <w:t>]</w:t>
      </w:r>
    </w:p>
    <w:p w:rsidR="00777947" w:rsidRPr="00B2295B" w:rsidRDefault="00777947" w:rsidP="00A0647D">
      <w:pPr>
        <w:pStyle w:val="Level2Bold"/>
      </w:pPr>
      <w:bookmarkStart w:id="511" w:name="_Ref250733078"/>
      <w:r w:rsidRPr="00B2295B">
        <w:t>National Employment Standards</w:t>
      </w:r>
      <w:bookmarkEnd w:id="511"/>
    </w:p>
    <w:p w:rsidR="00777947" w:rsidRDefault="00777947" w:rsidP="00A0647D">
      <w:pPr>
        <w:pStyle w:val="Level3Bold"/>
      </w:pPr>
      <w:r w:rsidRPr="00B2295B">
        <w:t>Public holidays are provided for in the NES</w:t>
      </w:r>
    </w:p>
    <w:p w:rsidR="0010429B" w:rsidRDefault="0010429B" w:rsidP="0010429B">
      <w:pPr>
        <w:pStyle w:val="History"/>
      </w:pPr>
      <w:r>
        <w:t xml:space="preserve">[37.1(a) substituted by </w:t>
      </w:r>
      <w:hyperlink r:id="rId363" w:history="1">
        <w:r>
          <w:rPr>
            <w:rStyle w:val="Hyperlink"/>
          </w:rPr>
          <w:t>PR994455</w:t>
        </w:r>
      </w:hyperlink>
      <w:r w:rsidR="006C6275">
        <w:t xml:space="preserve">, </w:t>
      </w:r>
      <w:hyperlink r:id="rId364" w:history="1">
        <w:r w:rsidR="00EB4CE9" w:rsidRPr="00EB4CE9">
          <w:rPr>
            <w:rStyle w:val="Hyperlink"/>
            <w:szCs w:val="22"/>
          </w:rPr>
          <w:t>PR712233</w:t>
        </w:r>
      </w:hyperlink>
      <w:r w:rsidR="00093400">
        <w:t xml:space="preserve"> ppc 04Oct19]</w:t>
      </w:r>
    </w:p>
    <w:p w:rsidR="00EB4CE9" w:rsidRDefault="00EB4CE9" w:rsidP="00EB4CE9">
      <w:pPr>
        <w:pStyle w:val="Level4"/>
      </w:pPr>
      <w:r>
        <w:t>An employer and employee may agree to substitute another day for a day that would otherwise be a public holiday under the NES.</w:t>
      </w:r>
    </w:p>
    <w:p w:rsidR="00EB4CE9" w:rsidRDefault="00EB4CE9" w:rsidP="00EB4CE9">
      <w:pPr>
        <w:pStyle w:val="Level4"/>
      </w:pPr>
      <w:r>
        <w:t xml:space="preserve">An employer and employee may agree to substitute another part-day for a part-day that would otherwise be a part-day public holiday under the NES. </w:t>
      </w:r>
    </w:p>
    <w:p w:rsidR="00777947" w:rsidRDefault="00777947" w:rsidP="00777947">
      <w:pPr>
        <w:pStyle w:val="Level3"/>
      </w:pPr>
      <w:r w:rsidRPr="00B2295B">
        <w:t>Additional arrangements for full-time employees:</w:t>
      </w:r>
    </w:p>
    <w:p w:rsidR="00897BC2" w:rsidRPr="00897BC2" w:rsidRDefault="00897BC2" w:rsidP="00897BC2">
      <w:pPr>
        <w:pStyle w:val="History"/>
      </w:pPr>
      <w:r>
        <w:lastRenderedPageBreak/>
        <w:t>[37.1(b)(i)</w:t>
      </w:r>
      <w:r w:rsidR="00170119">
        <w:t xml:space="preserve"> </w:t>
      </w:r>
      <w:r>
        <w:t xml:space="preserve">substituted by </w:t>
      </w:r>
      <w:hyperlink r:id="rId365" w:history="1">
        <w:r w:rsidRPr="005B5C06">
          <w:rPr>
            <w:rStyle w:val="Hyperlink"/>
          </w:rPr>
          <w:t>PR716109</w:t>
        </w:r>
      </w:hyperlink>
      <w:r>
        <w:t xml:space="preserve"> ppc 23Jan20]</w:t>
      </w:r>
    </w:p>
    <w:p w:rsidR="00777947" w:rsidRPr="00B2295B" w:rsidRDefault="00777947" w:rsidP="00777947">
      <w:pPr>
        <w:pStyle w:val="Level4"/>
      </w:pPr>
      <w:bookmarkStart w:id="512" w:name="_Ref249943897"/>
      <w:r w:rsidRPr="00B2295B">
        <w:t xml:space="preserve">A full-time employee whose rostered day off </w:t>
      </w:r>
      <w:r w:rsidR="00897BC2">
        <w:t xml:space="preserve">or accrued day off </w:t>
      </w:r>
      <w:r w:rsidRPr="00B2295B">
        <w:t>falls on a public holiday must, subject to clause</w:t>
      </w:r>
      <w:r w:rsidR="00F93EDB" w:rsidRPr="00B2295B">
        <w:t xml:space="preserve"> </w:t>
      </w:r>
      <w:r w:rsidR="0042535E">
        <w:fldChar w:fldCharType="begin"/>
      </w:r>
      <w:r w:rsidR="0042535E">
        <w:instrText xml:space="preserve"> REF _Ref208742212 \w \h  \* MERGEFORMAT </w:instrText>
      </w:r>
      <w:r w:rsidR="0042535E">
        <w:fldChar w:fldCharType="separate"/>
      </w:r>
      <w:r w:rsidR="00C531C2">
        <w:t>32.2</w:t>
      </w:r>
      <w:r w:rsidR="0042535E">
        <w:fldChar w:fldCharType="end"/>
      </w:r>
      <w:r w:rsidRPr="00B2295B">
        <w:t>, either:</w:t>
      </w:r>
      <w:bookmarkEnd w:id="512"/>
    </w:p>
    <w:p w:rsidR="00777947" w:rsidRPr="00B2295B" w:rsidRDefault="00777947" w:rsidP="00777947">
      <w:pPr>
        <w:pStyle w:val="Bullet3"/>
      </w:pPr>
      <w:r w:rsidRPr="00B2295B">
        <w:t>be paid an extra day’s pay; or</w:t>
      </w:r>
    </w:p>
    <w:p w:rsidR="00777947" w:rsidRPr="00B2295B" w:rsidRDefault="00777947" w:rsidP="00777947">
      <w:pPr>
        <w:pStyle w:val="Bullet3"/>
      </w:pPr>
      <w:r w:rsidRPr="00B2295B">
        <w:t>be provided with an alternative day off within 28 days; or</w:t>
      </w:r>
    </w:p>
    <w:p w:rsidR="00777947" w:rsidRPr="00B2295B" w:rsidRDefault="00777947" w:rsidP="00777947">
      <w:pPr>
        <w:pStyle w:val="Bullet3"/>
      </w:pPr>
      <w:r w:rsidRPr="00B2295B">
        <w:t>receive an additional day’s annual leave.</w:t>
      </w:r>
    </w:p>
    <w:p w:rsidR="00777947" w:rsidRDefault="00777947" w:rsidP="00777947">
      <w:pPr>
        <w:pStyle w:val="Level4"/>
      </w:pPr>
      <w:r w:rsidRPr="00B2295B">
        <w:t>A full-time employee who works on a public holiday which is subject to substitution as provided for by the NES will be entitled to the benefit of the substitute day.</w:t>
      </w:r>
    </w:p>
    <w:p w:rsidR="009017C4" w:rsidRDefault="009017C4" w:rsidP="009017C4">
      <w:pPr>
        <w:pStyle w:val="Level3Bold"/>
      </w:pPr>
      <w:r>
        <w:t>Arrangements for part-time employees</w:t>
      </w:r>
    </w:p>
    <w:p w:rsidR="009017C4" w:rsidRPr="009017C4" w:rsidRDefault="009017C4" w:rsidP="009017C4">
      <w:pPr>
        <w:pStyle w:val="History"/>
      </w:pPr>
      <w:r>
        <w:t xml:space="preserve">[37.1(c) inserted by </w:t>
      </w:r>
      <w:hyperlink r:id="rId366" w:history="1">
        <w:r w:rsidRPr="009017C4">
          <w:rPr>
            <w:rStyle w:val="Hyperlink"/>
          </w:rPr>
          <w:t>PR997632</w:t>
        </w:r>
      </w:hyperlink>
      <w:r w:rsidR="00FC186D">
        <w:t xml:space="preserve">; substituted by </w:t>
      </w:r>
      <w:hyperlink r:id="rId367" w:history="1">
        <w:r w:rsidR="00FC186D">
          <w:rPr>
            <w:rStyle w:val="Hyperlink"/>
          </w:rPr>
          <w:t>PR598473</w:t>
        </w:r>
      </w:hyperlink>
      <w:r w:rsidR="00FC186D">
        <w:t xml:space="preserve"> ppc 01Jan18]</w:t>
      </w:r>
    </w:p>
    <w:p w:rsidR="009017C4" w:rsidRDefault="00FC186D" w:rsidP="00FC186D">
      <w:pPr>
        <w:pStyle w:val="Block2"/>
      </w:pPr>
      <w:r>
        <w:t xml:space="preserve">Part-time employees are entitled to public holidays prescribed in s.115 of the Act without loss of pay if those public holidays fall on days on which hours of work are rostered under clause </w:t>
      </w:r>
      <w:r>
        <w:fldChar w:fldCharType="begin"/>
      </w:r>
      <w:r>
        <w:instrText xml:space="preserve"> REF _Ref500842058 \w \h </w:instrText>
      </w:r>
      <w:r>
        <w:fldChar w:fldCharType="separate"/>
      </w:r>
      <w:r w:rsidR="00C531C2">
        <w:t>12.5</w:t>
      </w:r>
      <w:r>
        <w:fldChar w:fldCharType="end"/>
      </w:r>
      <w:r>
        <w:t xml:space="preserve">. Part-time employees who work on a public holiday must be paid in accordance with clause </w:t>
      </w:r>
      <w:r>
        <w:fldChar w:fldCharType="begin"/>
      </w:r>
      <w:r>
        <w:instrText xml:space="preserve"> REF _Ref208741605 \w \h </w:instrText>
      </w:r>
      <w:r>
        <w:fldChar w:fldCharType="separate"/>
      </w:r>
      <w:r w:rsidR="00C531C2">
        <w:t>32</w:t>
      </w:r>
      <w:r>
        <w:fldChar w:fldCharType="end"/>
      </w:r>
      <w:r>
        <w:t>.</w:t>
      </w:r>
    </w:p>
    <w:p w:rsidR="00746BC1" w:rsidRDefault="00746BC1" w:rsidP="00746BC1">
      <w:pPr>
        <w:pStyle w:val="History"/>
      </w:pPr>
      <w:r>
        <w:t xml:space="preserve">[Note inserted by </w:t>
      </w:r>
      <w:hyperlink r:id="rId368" w:history="1">
        <w:r w:rsidRPr="00EB4CE9">
          <w:rPr>
            <w:rStyle w:val="Hyperlink"/>
            <w:szCs w:val="22"/>
          </w:rPr>
          <w:t>PR712233</w:t>
        </w:r>
      </w:hyperlink>
      <w:r>
        <w:t xml:space="preserve"> ppc 04Oct19]</w:t>
      </w:r>
    </w:p>
    <w:p w:rsidR="00746BC1" w:rsidRDefault="00746BC1" w:rsidP="00746BC1">
      <w:r>
        <w:t xml:space="preserve">NOTE: For provisions relating to part-day public holidays see </w:t>
      </w:r>
      <w:r>
        <w:fldChar w:fldCharType="begin"/>
      </w:r>
      <w:r>
        <w:instrText xml:space="preserve"> REF _Ref405467732 \r \h </w:instrText>
      </w:r>
      <w:r>
        <w:fldChar w:fldCharType="separate"/>
      </w:r>
      <w:r w:rsidR="00C531C2">
        <w:t>Schedule H</w:t>
      </w:r>
      <w:r>
        <w:fldChar w:fldCharType="end"/>
      </w:r>
      <w:r>
        <w:fldChar w:fldCharType="begin"/>
      </w:r>
      <w:r>
        <w:instrText xml:space="preserve"> REF _Ref405467732 \h </w:instrText>
      </w:r>
      <w:r>
        <w:fldChar w:fldCharType="separate"/>
      </w:r>
      <w:r w:rsidR="00C531C2">
        <w:t>—Part-day Public Holidays</w:t>
      </w:r>
      <w:r>
        <w:fldChar w:fldCharType="end"/>
      </w:r>
      <w:r>
        <w:t>.</w:t>
      </w:r>
    </w:p>
    <w:p w:rsidR="00AB56AD" w:rsidRDefault="00AB56AD" w:rsidP="00AB56AD">
      <w:pPr>
        <w:pStyle w:val="Level1"/>
        <w:numPr>
          <w:ilvl w:val="0"/>
          <w:numId w:val="0"/>
        </w:numPr>
        <w:ind w:left="851" w:hanging="851"/>
      </w:pPr>
      <w:bookmarkStart w:id="513" w:name="_Toc37314769"/>
      <w:r>
        <w:t>37A.</w:t>
      </w:r>
      <w:r>
        <w:tab/>
        <w:t>Leave to deal with Family and Domestic Violence</w:t>
      </w:r>
      <w:bookmarkEnd w:id="513"/>
    </w:p>
    <w:p w:rsidR="00AB56AD" w:rsidRPr="00870405" w:rsidRDefault="00AB56AD" w:rsidP="00AB56AD">
      <w:pPr>
        <w:pStyle w:val="History"/>
      </w:pPr>
      <w:r>
        <w:t xml:space="preserve">[37A inserted by </w:t>
      </w:r>
      <w:hyperlink r:id="rId369" w:history="1">
        <w:r>
          <w:rPr>
            <w:rStyle w:val="Hyperlink"/>
          </w:rPr>
          <w:t>PR609326</w:t>
        </w:r>
      </w:hyperlink>
      <w:r>
        <w:t xml:space="preserve"> ppc 01Aug18]</w:t>
      </w:r>
      <w:r w:rsidR="00AC5614">
        <w:t>s</w:t>
      </w:r>
    </w:p>
    <w:p w:rsidR="00AB56AD" w:rsidRPr="00897BC2" w:rsidRDefault="00AB56AD" w:rsidP="00AB56AD">
      <w:pPr>
        <w:pStyle w:val="Level2"/>
        <w:numPr>
          <w:ilvl w:val="0"/>
          <w:numId w:val="0"/>
        </w:numPr>
        <w:ind w:left="851" w:hanging="851"/>
      </w:pPr>
      <w:r w:rsidRPr="00897BC2">
        <w:rPr>
          <w:b/>
        </w:rPr>
        <w:t>37A.1</w:t>
      </w:r>
      <w:r w:rsidRPr="00897BC2">
        <w:tab/>
        <w:t>This clause applies to all employees, including casuals.</w:t>
      </w:r>
    </w:p>
    <w:p w:rsidR="00AB56AD" w:rsidRPr="00897BC2" w:rsidRDefault="00AB56AD" w:rsidP="00AB56AD">
      <w:pPr>
        <w:pStyle w:val="Level2Bold"/>
        <w:numPr>
          <w:ilvl w:val="0"/>
          <w:numId w:val="0"/>
        </w:numPr>
        <w:ind w:left="851" w:hanging="851"/>
      </w:pPr>
      <w:r w:rsidRPr="00897BC2">
        <w:t>37A.2</w:t>
      </w:r>
      <w:r w:rsidRPr="00897BC2">
        <w:tab/>
        <w:t>Definitions</w:t>
      </w:r>
    </w:p>
    <w:p w:rsidR="00AB56AD" w:rsidRDefault="00AB56AD" w:rsidP="00AB56AD">
      <w:pPr>
        <w:pStyle w:val="Level3"/>
      </w:pPr>
      <w:r>
        <w:t>In this clause:</w:t>
      </w:r>
    </w:p>
    <w:p w:rsidR="00AB56AD" w:rsidRPr="00AB56AD" w:rsidRDefault="00AB56AD" w:rsidP="00AB56AD">
      <w:pPr>
        <w:pStyle w:val="Block2"/>
      </w:pPr>
      <w:r w:rsidRPr="00AB56AD">
        <w:rPr>
          <w:b/>
          <w:i/>
        </w:rPr>
        <w:t xml:space="preserve">family and domestic violence </w:t>
      </w:r>
      <w:r w:rsidRPr="00AB56AD">
        <w:t>means violent, threatening or other abusive behaviour by a family member of an employee that seeks to coerce or control the employee and that causes them harm or to be fearful.</w:t>
      </w:r>
    </w:p>
    <w:p w:rsidR="00AB56AD" w:rsidRPr="00AB56AD" w:rsidRDefault="00AB56AD" w:rsidP="00AB56AD">
      <w:pPr>
        <w:pStyle w:val="Block2"/>
      </w:pPr>
      <w:r w:rsidRPr="00AB56AD">
        <w:rPr>
          <w:b/>
          <w:i/>
        </w:rPr>
        <w:t>family member</w:t>
      </w:r>
      <w:r w:rsidRPr="00AB56AD">
        <w:t xml:space="preserve"> means:</w:t>
      </w:r>
    </w:p>
    <w:p w:rsidR="00AB56AD" w:rsidRPr="00AB56AD" w:rsidRDefault="00AB56AD" w:rsidP="00AB56AD">
      <w:pPr>
        <w:pStyle w:val="Level4"/>
      </w:pPr>
      <w:r w:rsidRPr="00AB56AD">
        <w:t>a spouse, de facto partner, child, parent, grandparent, grandchild or sibling of the employee; or</w:t>
      </w:r>
    </w:p>
    <w:p w:rsidR="00AB56AD" w:rsidRPr="00AB56AD" w:rsidRDefault="00AB56AD" w:rsidP="00AB56AD">
      <w:pPr>
        <w:pStyle w:val="Level4"/>
      </w:pPr>
      <w:r w:rsidRPr="00AB56AD">
        <w:t>a child, parent, grandparent, grandchild or sibling of a spouse or de facto partner of the employee; or</w:t>
      </w:r>
    </w:p>
    <w:p w:rsidR="00AB56AD" w:rsidRPr="00AB56AD" w:rsidRDefault="00AB56AD" w:rsidP="00AB56AD">
      <w:pPr>
        <w:pStyle w:val="Level4"/>
      </w:pPr>
      <w:r w:rsidRPr="00AB56AD">
        <w:t>a person related to the employee according to Aboriginal or Torres Strait Islander kinship rules.</w:t>
      </w:r>
    </w:p>
    <w:p w:rsidR="00AB56AD" w:rsidRPr="00AB56AD" w:rsidRDefault="00AB56AD" w:rsidP="00AB56AD">
      <w:pPr>
        <w:pStyle w:val="Level3"/>
      </w:pPr>
      <w:r w:rsidRPr="00AB56AD">
        <w:t>A reference to a spouse or de facto partner in the definition of family member in clause 37A.2(a) includes a former spouse or de facto partner.</w:t>
      </w:r>
    </w:p>
    <w:p w:rsidR="00AB56AD" w:rsidRPr="00897BC2" w:rsidRDefault="00AB56AD" w:rsidP="00AB56AD">
      <w:pPr>
        <w:pStyle w:val="Level2Bold"/>
        <w:numPr>
          <w:ilvl w:val="0"/>
          <w:numId w:val="0"/>
        </w:numPr>
        <w:ind w:left="851" w:hanging="851"/>
      </w:pPr>
      <w:r w:rsidRPr="00897BC2">
        <w:lastRenderedPageBreak/>
        <w:t>37A.3</w:t>
      </w:r>
      <w:r w:rsidRPr="00897BC2">
        <w:tab/>
        <w:t>Entitlement to unpaid leave</w:t>
      </w:r>
    </w:p>
    <w:p w:rsidR="00AB56AD" w:rsidRPr="00AB56AD" w:rsidRDefault="00AB56AD" w:rsidP="00AB56AD">
      <w:pPr>
        <w:pStyle w:val="Block1"/>
      </w:pPr>
      <w:r w:rsidRPr="00AB56AD">
        <w:t xml:space="preserve">An employee is entitled to 5 days’ unpaid leave to deal with family and domestic violence, as follows: </w:t>
      </w:r>
    </w:p>
    <w:p w:rsidR="00AB56AD" w:rsidRPr="00AB56AD" w:rsidRDefault="00AB56AD" w:rsidP="00160627">
      <w:pPr>
        <w:pStyle w:val="Level3"/>
        <w:numPr>
          <w:ilvl w:val="2"/>
          <w:numId w:val="21"/>
        </w:numPr>
      </w:pPr>
      <w:r w:rsidRPr="00AB56AD">
        <w:t>the leave is available in full at the start of each 12 month period of the employee’s employment; and</w:t>
      </w:r>
    </w:p>
    <w:p w:rsidR="00AB56AD" w:rsidRPr="00AB56AD" w:rsidRDefault="00AB56AD" w:rsidP="00AB56AD">
      <w:pPr>
        <w:pStyle w:val="Level3"/>
      </w:pPr>
      <w:r w:rsidRPr="00AB56AD">
        <w:t>the leave does not accumulate from year to year; and</w:t>
      </w:r>
    </w:p>
    <w:p w:rsidR="00AB56AD" w:rsidRPr="00AB56AD" w:rsidRDefault="00AB56AD" w:rsidP="00AB56AD">
      <w:pPr>
        <w:pStyle w:val="Level3"/>
      </w:pPr>
      <w:r w:rsidRPr="00AB56AD">
        <w:t xml:space="preserve">is available in full to part-time and casual employees. </w:t>
      </w:r>
    </w:p>
    <w:p w:rsidR="00AB56AD" w:rsidRPr="00AB56AD" w:rsidRDefault="00AB56AD" w:rsidP="00AB56AD">
      <w:pPr>
        <w:pStyle w:val="Block1"/>
        <w:ind w:left="1418" w:hanging="567"/>
      </w:pPr>
      <w:r w:rsidRPr="00AB56AD">
        <w:t>Note:</w:t>
      </w:r>
      <w:r w:rsidRPr="00AB56AD">
        <w:tab/>
        <w:t>1.</w:t>
      </w:r>
      <w:r w:rsidRPr="00AB56AD">
        <w:tab/>
        <w:t>A period of leave to deal with family and domestic violence may be less than a day by agreement between the employee and the employer.</w:t>
      </w:r>
    </w:p>
    <w:p w:rsidR="00AB56AD" w:rsidRPr="00AB56AD" w:rsidRDefault="00AB56AD" w:rsidP="00AB56AD">
      <w:pPr>
        <w:pStyle w:val="Block2"/>
      </w:pPr>
      <w:r w:rsidRPr="00AB56AD">
        <w:t>2.</w:t>
      </w:r>
      <w:r w:rsidRPr="00AB56AD">
        <w:tab/>
        <w:t>The employer and employee may agree that the employee may take more than 5 days’ unpaid leave to deal with family and domestic violence.</w:t>
      </w:r>
    </w:p>
    <w:p w:rsidR="00AB56AD" w:rsidRPr="00897BC2" w:rsidRDefault="00AB56AD" w:rsidP="00AB56AD">
      <w:pPr>
        <w:pStyle w:val="Level2Bold"/>
        <w:numPr>
          <w:ilvl w:val="0"/>
          <w:numId w:val="0"/>
        </w:numPr>
        <w:ind w:left="851" w:hanging="851"/>
      </w:pPr>
      <w:r w:rsidRPr="00897BC2">
        <w:t>37A.4</w:t>
      </w:r>
      <w:r w:rsidRPr="00897BC2">
        <w:tab/>
        <w:t>Taking unpaid leave</w:t>
      </w:r>
    </w:p>
    <w:p w:rsidR="00AB56AD" w:rsidRPr="00AB56AD" w:rsidRDefault="00AB56AD" w:rsidP="00AB56AD">
      <w:pPr>
        <w:pStyle w:val="Block1"/>
      </w:pPr>
      <w:r w:rsidRPr="00AB56AD">
        <w:t>An employee may take unpaid leave to deal with family and domestic violence if the employee:</w:t>
      </w:r>
    </w:p>
    <w:p w:rsidR="00AB56AD" w:rsidRPr="00AB56AD" w:rsidRDefault="00AB56AD" w:rsidP="00160627">
      <w:pPr>
        <w:pStyle w:val="Level3"/>
        <w:numPr>
          <w:ilvl w:val="2"/>
          <w:numId w:val="22"/>
        </w:numPr>
      </w:pPr>
      <w:r w:rsidRPr="00AB56AD">
        <w:t>is experiencing family and domestic violence; and</w:t>
      </w:r>
    </w:p>
    <w:p w:rsidR="00AB56AD" w:rsidRPr="00AB56AD" w:rsidRDefault="00AB56AD" w:rsidP="00AB56AD">
      <w:pPr>
        <w:pStyle w:val="Level3"/>
      </w:pPr>
      <w:r w:rsidRPr="00AB56AD">
        <w:t>needs to do something to deal with the impact of the family and domestic violence and it is impractical for the employee to do that thing outside their ordinary hours of work.</w:t>
      </w:r>
    </w:p>
    <w:p w:rsidR="00AB56AD" w:rsidRPr="00AB56AD" w:rsidRDefault="00AB56AD" w:rsidP="00AB56AD">
      <w:pPr>
        <w:pStyle w:val="Block1"/>
      </w:pPr>
      <w:r w:rsidRPr="00AB56AD">
        <w:t>Note:</w:t>
      </w:r>
      <w:r w:rsidRPr="00AB56AD">
        <w:tab/>
        <w:t>The reasons for which an employee may take leave include making arrangements for their safety or the safety of a family member (including relocation), attending urgent court hearings, or accessing police services.</w:t>
      </w:r>
    </w:p>
    <w:p w:rsidR="00AB56AD" w:rsidRPr="00897BC2" w:rsidRDefault="00AB56AD" w:rsidP="00AB56AD">
      <w:pPr>
        <w:pStyle w:val="Level2Bold"/>
        <w:numPr>
          <w:ilvl w:val="0"/>
          <w:numId w:val="0"/>
        </w:numPr>
        <w:ind w:left="851" w:hanging="851"/>
      </w:pPr>
      <w:r w:rsidRPr="00897BC2">
        <w:t>37A.5</w:t>
      </w:r>
      <w:r w:rsidRPr="00897BC2">
        <w:tab/>
        <w:t>Service and continuity</w:t>
      </w:r>
    </w:p>
    <w:p w:rsidR="00AB56AD" w:rsidRPr="00897BC2" w:rsidRDefault="00AB56AD" w:rsidP="00AB56AD">
      <w:pPr>
        <w:pStyle w:val="Block1"/>
      </w:pPr>
      <w:r w:rsidRPr="00897BC2">
        <w:t>The time an employee is on unpaid leave to deal with family and domestic violence does not count as service but does not break the employee’s continuity of service.</w:t>
      </w:r>
    </w:p>
    <w:p w:rsidR="00AB56AD" w:rsidRPr="00897BC2" w:rsidRDefault="00AB56AD" w:rsidP="00AB56AD">
      <w:pPr>
        <w:pStyle w:val="Level2Bold"/>
        <w:numPr>
          <w:ilvl w:val="0"/>
          <w:numId w:val="0"/>
        </w:numPr>
        <w:ind w:left="851" w:hanging="851"/>
      </w:pPr>
      <w:r w:rsidRPr="00897BC2">
        <w:t>37A.6</w:t>
      </w:r>
      <w:r w:rsidRPr="00897BC2">
        <w:tab/>
        <w:t xml:space="preserve">Notice and evidence requirements </w:t>
      </w:r>
    </w:p>
    <w:p w:rsidR="00AB56AD" w:rsidRPr="00897BC2" w:rsidRDefault="00AB56AD" w:rsidP="00160627">
      <w:pPr>
        <w:pStyle w:val="Level3"/>
        <w:numPr>
          <w:ilvl w:val="2"/>
          <w:numId w:val="23"/>
        </w:numPr>
      </w:pPr>
      <w:r w:rsidRPr="00897BC2">
        <w:t>Notice</w:t>
      </w:r>
    </w:p>
    <w:p w:rsidR="00AB56AD" w:rsidRPr="00AB56AD" w:rsidRDefault="00AB56AD" w:rsidP="00AB56AD">
      <w:pPr>
        <w:pStyle w:val="Block2"/>
      </w:pPr>
      <w:r w:rsidRPr="00AB56AD">
        <w:t>An employee must give their employer notice of the taking of leave by the employee under clause 37A. The notice:</w:t>
      </w:r>
    </w:p>
    <w:p w:rsidR="00AB56AD" w:rsidRPr="00AB56AD" w:rsidRDefault="00AB56AD" w:rsidP="00AB56AD">
      <w:pPr>
        <w:pStyle w:val="Level4"/>
      </w:pPr>
      <w:r w:rsidRPr="00AB56AD">
        <w:t>must be given to the employer as soon as practicable (which may be a time after the leave has started); and</w:t>
      </w:r>
    </w:p>
    <w:p w:rsidR="00AB56AD" w:rsidRPr="00AB56AD" w:rsidRDefault="00AB56AD" w:rsidP="00AB56AD">
      <w:pPr>
        <w:pStyle w:val="Level4"/>
      </w:pPr>
      <w:r w:rsidRPr="00AB56AD">
        <w:t>must advise the employer of the period, or expected period, of the leave.</w:t>
      </w:r>
    </w:p>
    <w:p w:rsidR="00AB56AD" w:rsidRPr="00AB56AD" w:rsidRDefault="00AB56AD" w:rsidP="00AB56AD">
      <w:pPr>
        <w:pStyle w:val="Level3Bold"/>
      </w:pPr>
      <w:r w:rsidRPr="00AB56AD">
        <w:t xml:space="preserve">Evidence </w:t>
      </w:r>
    </w:p>
    <w:p w:rsidR="00AB56AD" w:rsidRPr="00AB56AD" w:rsidRDefault="00AB56AD" w:rsidP="00AB56AD">
      <w:pPr>
        <w:pStyle w:val="Block2"/>
      </w:pPr>
      <w:r w:rsidRPr="00AB56AD">
        <w:t xml:space="preserve">An employee who has given their employer notice of the taking of leave under clause 37A must, if required by the employer, give the employer evidence that would satisfy a reasonable person that the leave is taken for the purpose specified in clause 37A.4. </w:t>
      </w:r>
    </w:p>
    <w:p w:rsidR="00AB56AD" w:rsidRPr="00AB56AD" w:rsidRDefault="00AB56AD" w:rsidP="00AB56AD">
      <w:pPr>
        <w:pStyle w:val="Block2"/>
      </w:pPr>
      <w:r w:rsidRPr="00AB56AD">
        <w:lastRenderedPageBreak/>
        <w:t>Note:</w:t>
      </w:r>
      <w:r w:rsidRPr="00AB56AD">
        <w:tab/>
        <w:t>Depending on the circumstances such evidence may include a document issued by the police service, a court or a family violence support service, or a statutory declaration.</w:t>
      </w:r>
    </w:p>
    <w:p w:rsidR="00AB56AD" w:rsidRPr="00897BC2" w:rsidRDefault="00AB56AD" w:rsidP="00AB56AD">
      <w:pPr>
        <w:pStyle w:val="Level2Bold"/>
        <w:numPr>
          <w:ilvl w:val="0"/>
          <w:numId w:val="0"/>
        </w:numPr>
        <w:ind w:left="851" w:hanging="851"/>
      </w:pPr>
      <w:r w:rsidRPr="00897BC2">
        <w:t>37A.7</w:t>
      </w:r>
      <w:r w:rsidRPr="00897BC2">
        <w:tab/>
        <w:t xml:space="preserve">Confidentiality </w:t>
      </w:r>
    </w:p>
    <w:p w:rsidR="00AB56AD" w:rsidRPr="00AB56AD" w:rsidRDefault="00AB56AD" w:rsidP="00160627">
      <w:pPr>
        <w:pStyle w:val="Level3"/>
        <w:numPr>
          <w:ilvl w:val="2"/>
          <w:numId w:val="24"/>
        </w:numPr>
      </w:pPr>
      <w:r w:rsidRPr="00AB56AD">
        <w:t>Employers must take steps to ensure information concerning any notice an employee has given, or evidence an employee has provided under clause 37A.6 is treated confidentially, as far as it is reasonably practicable to do so.</w:t>
      </w:r>
    </w:p>
    <w:p w:rsidR="00AB56AD" w:rsidRPr="00AB56AD" w:rsidRDefault="00AB56AD" w:rsidP="00AB56AD">
      <w:pPr>
        <w:pStyle w:val="Level3"/>
      </w:pPr>
      <w:r w:rsidRPr="00AB56AD">
        <w:t>Nothing in clause 37A prevents an employer from disclosing information provided by an employee if the disclosure is required by an Australian law or is necessary to protect the life, health or safety of the employee or another person.</w:t>
      </w:r>
    </w:p>
    <w:p w:rsidR="00AB56AD" w:rsidRPr="00AB56AD" w:rsidRDefault="00AB56AD" w:rsidP="00AB56AD">
      <w:pPr>
        <w:pStyle w:val="Block1"/>
      </w:pPr>
      <w:r w:rsidRPr="00AB56AD">
        <w:t>Note:</w:t>
      </w:r>
      <w:r w:rsidRPr="00AB56AD">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AB56AD" w:rsidRPr="00897BC2" w:rsidRDefault="00AB56AD" w:rsidP="00AB56AD">
      <w:pPr>
        <w:pStyle w:val="Level2Bold"/>
        <w:numPr>
          <w:ilvl w:val="0"/>
          <w:numId w:val="0"/>
        </w:numPr>
        <w:ind w:left="851" w:hanging="851"/>
      </w:pPr>
      <w:r w:rsidRPr="00897BC2">
        <w:t>37A.8</w:t>
      </w:r>
      <w:r w:rsidRPr="00897BC2">
        <w:tab/>
        <w:t xml:space="preserve">Compliance </w:t>
      </w:r>
    </w:p>
    <w:p w:rsidR="00AB56AD" w:rsidRPr="00AB56AD" w:rsidRDefault="00AB56AD" w:rsidP="00AB56AD">
      <w:pPr>
        <w:pStyle w:val="Block1"/>
      </w:pPr>
      <w:r w:rsidRPr="00AB56AD">
        <w:t>An employee is not entitled to take leave under clause 37A unless the employee complies with clause 37A.</w:t>
      </w:r>
    </w:p>
    <w:p w:rsidR="00777947" w:rsidRDefault="00777947" w:rsidP="00A0647D">
      <w:pPr>
        <w:pStyle w:val="Partheading"/>
      </w:pPr>
      <w:bookmarkStart w:id="514" w:name="_Toc208901337"/>
      <w:bookmarkStart w:id="515" w:name="_Toc208901583"/>
      <w:bookmarkStart w:id="516" w:name="_Toc208976002"/>
      <w:bookmarkStart w:id="517" w:name="_Toc208980988"/>
      <w:bookmarkStart w:id="518" w:name="_Toc213826200"/>
      <w:bookmarkStart w:id="519" w:name="_Toc216161248"/>
      <w:bookmarkStart w:id="520" w:name="Part7"/>
      <w:bookmarkStart w:id="521" w:name="_Toc37314770"/>
      <w:bookmarkEnd w:id="456"/>
      <w:r w:rsidRPr="00B2295B">
        <w:t>Industry Specific Provisions</w:t>
      </w:r>
      <w:bookmarkEnd w:id="514"/>
      <w:bookmarkEnd w:id="515"/>
      <w:bookmarkEnd w:id="516"/>
      <w:bookmarkEnd w:id="517"/>
      <w:bookmarkEnd w:id="518"/>
      <w:bookmarkEnd w:id="519"/>
      <w:bookmarkEnd w:id="521"/>
    </w:p>
    <w:p w:rsidR="00897BC2" w:rsidRDefault="00897BC2" w:rsidP="00897BC2">
      <w:pPr>
        <w:pStyle w:val="Level1"/>
        <w:rPr>
          <w:rFonts w:cs="Times New Roman"/>
        </w:rPr>
      </w:pPr>
      <w:bookmarkStart w:id="522" w:name="_Ref30679236"/>
      <w:bookmarkStart w:id="523" w:name="_Toc37314771"/>
      <w:r w:rsidRPr="00897BC2">
        <w:rPr>
          <w:rFonts w:cs="Times New Roman"/>
        </w:rPr>
        <w:t>Deductions for breakages or cashiering underings</w:t>
      </w:r>
      <w:bookmarkEnd w:id="522"/>
      <w:bookmarkEnd w:id="523"/>
      <w:r w:rsidRPr="00897BC2">
        <w:rPr>
          <w:rFonts w:cs="Times New Roman"/>
        </w:rPr>
        <w:t xml:space="preserve"> </w:t>
      </w:r>
    </w:p>
    <w:p w:rsidR="00897BC2" w:rsidRDefault="00897BC2" w:rsidP="00897BC2">
      <w:pPr>
        <w:pStyle w:val="History"/>
      </w:pPr>
      <w:r>
        <w:t xml:space="preserve">[38 substituted by </w:t>
      </w:r>
      <w:hyperlink r:id="rId370" w:history="1">
        <w:r w:rsidRPr="005B5C06">
          <w:rPr>
            <w:rStyle w:val="Hyperlink"/>
          </w:rPr>
          <w:t>PR716109</w:t>
        </w:r>
      </w:hyperlink>
      <w:r>
        <w:t xml:space="preserve"> ppc 23Jan20]</w:t>
      </w:r>
    </w:p>
    <w:p w:rsidR="00897BC2" w:rsidRPr="00897BC2" w:rsidRDefault="00897BC2" w:rsidP="00897BC2">
      <w:pPr>
        <w:pStyle w:val="Level2Bold"/>
      </w:pPr>
      <w:r w:rsidRPr="00897BC2">
        <w:t>Right to make deductions</w:t>
      </w:r>
    </w:p>
    <w:p w:rsidR="00897BC2" w:rsidRPr="00897BC2" w:rsidRDefault="00897BC2" w:rsidP="00170119">
      <w:pPr>
        <w:pStyle w:val="Block1"/>
      </w:pPr>
      <w:r w:rsidRPr="00897BC2">
        <w:t xml:space="preserve">Subject to clauses </w:t>
      </w:r>
      <w:r>
        <w:fldChar w:fldCharType="begin"/>
      </w:r>
      <w:r>
        <w:instrText xml:space="preserve"> REF _Ref30673547 \w \h </w:instrText>
      </w:r>
      <w:r>
        <w:fldChar w:fldCharType="separate"/>
      </w:r>
      <w:r w:rsidR="00C531C2">
        <w:t>38.2</w:t>
      </w:r>
      <w:r>
        <w:fldChar w:fldCharType="end"/>
      </w:r>
      <w:r w:rsidRPr="00897BC2">
        <w:t xml:space="preserve"> and </w:t>
      </w:r>
      <w:r>
        <w:fldChar w:fldCharType="begin"/>
      </w:r>
      <w:r>
        <w:instrText xml:space="preserve"> REF _Ref30673556 \w \h </w:instrText>
      </w:r>
      <w:r>
        <w:fldChar w:fldCharType="separate"/>
      </w:r>
      <w:r w:rsidR="00C531C2">
        <w:t>38.3</w:t>
      </w:r>
      <w:r>
        <w:fldChar w:fldCharType="end"/>
      </w:r>
      <w:r w:rsidRPr="00897BC2">
        <w:t xml:space="preserve">, an employer must not deduct any sum from the wages due to an employee under this award in respect of breakages or cashiering underings except in the case of wilful misconduct. </w:t>
      </w:r>
    </w:p>
    <w:p w:rsidR="00897BC2" w:rsidRPr="00897BC2" w:rsidRDefault="00897BC2" w:rsidP="00897BC2">
      <w:pPr>
        <w:pStyle w:val="Level2Bold"/>
      </w:pPr>
      <w:bookmarkStart w:id="524" w:name="_Ref30673547"/>
      <w:r w:rsidRPr="00897BC2">
        <w:t>Deductions to be reasonable and proportionate</w:t>
      </w:r>
      <w:bookmarkEnd w:id="524"/>
      <w:r w:rsidRPr="00897BC2">
        <w:t xml:space="preserve"> </w:t>
      </w:r>
    </w:p>
    <w:p w:rsidR="00897BC2" w:rsidRPr="00897BC2" w:rsidRDefault="00897BC2" w:rsidP="00170119">
      <w:pPr>
        <w:pStyle w:val="Block1"/>
      </w:pPr>
      <w:r w:rsidRPr="00897BC2">
        <w:t xml:space="preserve">Any deduction made under clause </w:t>
      </w:r>
      <w:r w:rsidR="00170119">
        <w:fldChar w:fldCharType="begin"/>
      </w:r>
      <w:r w:rsidR="00170119">
        <w:instrText xml:space="preserve"> REF _Ref30679236 \w \h </w:instrText>
      </w:r>
      <w:r w:rsidR="00170119">
        <w:fldChar w:fldCharType="separate"/>
      </w:r>
      <w:r w:rsidR="00C531C2">
        <w:t>38</w:t>
      </w:r>
      <w:r w:rsidR="00170119">
        <w:fldChar w:fldCharType="end"/>
      </w:r>
      <w:r w:rsidRPr="00897BC2">
        <w:t xml:space="preserve"> must be reasonable in the circumstances and proportionate to the loss suffered by the employer. </w:t>
      </w:r>
    </w:p>
    <w:p w:rsidR="00897BC2" w:rsidRPr="00897BC2" w:rsidRDefault="00897BC2" w:rsidP="00897BC2">
      <w:pPr>
        <w:pStyle w:val="Level2Bold"/>
      </w:pPr>
      <w:bookmarkStart w:id="525" w:name="_Ref30673556"/>
      <w:r w:rsidRPr="00897BC2">
        <w:t>Deductions for employees under 18 years of age</w:t>
      </w:r>
      <w:bookmarkEnd w:id="525"/>
      <w:r w:rsidRPr="00897BC2">
        <w:t xml:space="preserve"> </w:t>
      </w:r>
    </w:p>
    <w:p w:rsidR="00897BC2" w:rsidRDefault="00897BC2" w:rsidP="00170119">
      <w:pPr>
        <w:pStyle w:val="Block1"/>
      </w:pPr>
      <w:r w:rsidRPr="00897BC2">
        <w:t xml:space="preserve">Deductions must not be made under clause </w:t>
      </w:r>
      <w:r w:rsidR="00170119">
        <w:fldChar w:fldCharType="begin"/>
      </w:r>
      <w:r w:rsidR="00170119">
        <w:instrText xml:space="preserve"> REF _Ref30679236 \w \h </w:instrText>
      </w:r>
      <w:r w:rsidR="00170119">
        <w:fldChar w:fldCharType="separate"/>
      </w:r>
      <w:r w:rsidR="00C531C2">
        <w:t>38</w:t>
      </w:r>
      <w:r w:rsidR="00170119">
        <w:fldChar w:fldCharType="end"/>
      </w:r>
      <w:r w:rsidRPr="00897BC2">
        <w:t xml:space="preserve"> from the wages of an employee who is under 18 years of age unless the deductions have been agreed to in writing by the employee’s parent or guardian.</w:t>
      </w:r>
    </w:p>
    <w:p w:rsidR="00777947" w:rsidRPr="00B2295B" w:rsidRDefault="00777947" w:rsidP="007719A2">
      <w:pPr>
        <w:pStyle w:val="Level1"/>
      </w:pPr>
      <w:bookmarkStart w:id="526" w:name="_Ref208740806"/>
      <w:bookmarkStart w:id="527" w:name="_Toc208901339"/>
      <w:bookmarkStart w:id="528" w:name="_Toc208901585"/>
      <w:bookmarkStart w:id="529" w:name="_Toc208976004"/>
      <w:bookmarkStart w:id="530" w:name="_Toc208980990"/>
      <w:bookmarkStart w:id="531" w:name="_Toc213826202"/>
      <w:bookmarkStart w:id="532" w:name="_Toc216161250"/>
      <w:bookmarkStart w:id="533" w:name="_Toc37314772"/>
      <w:r w:rsidRPr="00B2295B">
        <w:lastRenderedPageBreak/>
        <w:t>Provision of employee accommodation and meals</w:t>
      </w:r>
      <w:bookmarkEnd w:id="526"/>
      <w:bookmarkEnd w:id="527"/>
      <w:bookmarkEnd w:id="528"/>
      <w:bookmarkEnd w:id="529"/>
      <w:bookmarkEnd w:id="530"/>
      <w:bookmarkEnd w:id="531"/>
      <w:bookmarkEnd w:id="532"/>
      <w:bookmarkEnd w:id="533"/>
    </w:p>
    <w:p w:rsidR="0010429B" w:rsidRDefault="0010429B" w:rsidP="0010429B">
      <w:pPr>
        <w:pStyle w:val="History"/>
      </w:pPr>
      <w:r>
        <w:t xml:space="preserve">[Varied by </w:t>
      </w:r>
      <w:hyperlink r:id="rId371" w:history="1">
        <w:r>
          <w:rPr>
            <w:rStyle w:val="Hyperlink"/>
          </w:rPr>
          <w:t>PR994455</w:t>
        </w:r>
      </w:hyperlink>
      <w:r w:rsidR="00BE43A3">
        <w:t>,</w:t>
      </w:r>
      <w:r w:rsidR="00E51912">
        <w:t xml:space="preserve"> </w:t>
      </w:r>
      <w:hyperlink r:id="rId372" w:history="1">
        <w:r w:rsidR="00E51912" w:rsidRPr="00CE3437">
          <w:rPr>
            <w:rStyle w:val="Hyperlink"/>
          </w:rPr>
          <w:t>PR997888</w:t>
        </w:r>
      </w:hyperlink>
      <w:r w:rsidR="00BE43A3">
        <w:t xml:space="preserve">, </w:t>
      </w:r>
      <w:hyperlink r:id="rId373" w:history="1">
        <w:r w:rsidR="00BE43A3">
          <w:rPr>
            <w:rStyle w:val="Hyperlink"/>
          </w:rPr>
          <w:t>PR509040</w:t>
        </w:r>
      </w:hyperlink>
      <w:r w:rsidR="00C3673A">
        <w:t xml:space="preserve">, </w:t>
      </w:r>
      <w:hyperlink r:id="rId374" w:history="1">
        <w:r w:rsidR="00C3673A">
          <w:rPr>
            <w:rStyle w:val="Hyperlink"/>
          </w:rPr>
          <w:t>PR522871</w:t>
        </w:r>
      </w:hyperlink>
      <w:r w:rsidR="006D6486">
        <w:t xml:space="preserve">, </w:t>
      </w:r>
      <w:hyperlink r:id="rId375" w:history="1">
        <w:r w:rsidR="006D6486">
          <w:rPr>
            <w:rStyle w:val="Hyperlink"/>
          </w:rPr>
          <w:t>PR525469</w:t>
        </w:r>
      </w:hyperlink>
      <w:r w:rsidR="0098676B">
        <w:t xml:space="preserve">, </w:t>
      </w:r>
      <w:hyperlink r:id="rId376" w:history="1">
        <w:r w:rsidR="00877B7D">
          <w:rPr>
            <w:rStyle w:val="Hyperlink"/>
          </w:rPr>
          <w:t>PR536674</w:t>
        </w:r>
      </w:hyperlink>
      <w:r w:rsidR="00EE5234">
        <w:t xml:space="preserve">, </w:t>
      </w:r>
      <w:hyperlink r:id="rId377" w:history="1">
        <w:r w:rsidR="00EE5234">
          <w:rPr>
            <w:rStyle w:val="Hyperlink"/>
          </w:rPr>
          <w:t>PR551597</w:t>
        </w:r>
      </w:hyperlink>
      <w:r w:rsidR="002E4703">
        <w:t xml:space="preserve">, </w:t>
      </w:r>
      <w:hyperlink r:id="rId378" w:history="1">
        <w:r w:rsidR="002E4703" w:rsidRPr="002E4703">
          <w:rPr>
            <w:rStyle w:val="Hyperlink"/>
          </w:rPr>
          <w:t>PR566676</w:t>
        </w:r>
      </w:hyperlink>
      <w:r w:rsidR="004E0FFA" w:rsidRPr="004E0FFA">
        <w:rPr>
          <w:rStyle w:val="Hyperlink"/>
          <w:color w:val="auto"/>
          <w:u w:val="none"/>
        </w:rPr>
        <w:t xml:space="preserve">, </w:t>
      </w:r>
      <w:hyperlink r:id="rId379" w:history="1">
        <w:r w:rsidR="003B0F05" w:rsidRPr="00ED0408">
          <w:rPr>
            <w:rStyle w:val="Hyperlink"/>
          </w:rPr>
          <w:t>PR579759</w:t>
        </w:r>
      </w:hyperlink>
      <w:r w:rsidR="00AD48F6" w:rsidRPr="00AD48F6">
        <w:t xml:space="preserve">, </w:t>
      </w:r>
      <w:hyperlink r:id="rId380" w:history="1">
        <w:r w:rsidR="00AD48F6" w:rsidRPr="008459BC">
          <w:rPr>
            <w:rStyle w:val="Hyperlink"/>
          </w:rPr>
          <w:t>PR592104</w:t>
        </w:r>
      </w:hyperlink>
      <w:r w:rsidR="00C51F86">
        <w:t xml:space="preserve">, </w:t>
      </w:r>
      <w:hyperlink r:id="rId381" w:history="1">
        <w:r w:rsidR="00C51F86">
          <w:rPr>
            <w:rStyle w:val="Hyperlink"/>
          </w:rPr>
          <w:t>PR606333</w:t>
        </w:r>
      </w:hyperlink>
      <w:r w:rsidR="00360AF1" w:rsidRPr="00360AF1">
        <w:rPr>
          <w:rStyle w:val="Hyperlink"/>
          <w:color w:val="auto"/>
          <w:u w:val="none"/>
        </w:rPr>
        <w:t xml:space="preserve">, </w:t>
      </w:r>
      <w:hyperlink r:id="rId382" w:history="1">
        <w:r w:rsidR="00360AF1">
          <w:rPr>
            <w:rStyle w:val="Hyperlink"/>
          </w:rPr>
          <w:t>PR707419</w:t>
        </w:r>
      </w:hyperlink>
      <w:r w:rsidR="006A5609">
        <w:t xml:space="preserve">; substituted by </w:t>
      </w:r>
      <w:hyperlink r:id="rId383" w:history="1">
        <w:r w:rsidR="006A5609" w:rsidRPr="005B5C06">
          <w:rPr>
            <w:rStyle w:val="Hyperlink"/>
          </w:rPr>
          <w:t>PR716109</w:t>
        </w:r>
      </w:hyperlink>
      <w:r w:rsidR="006A5609">
        <w:t xml:space="preserve"> ppc 23Jan20]</w:t>
      </w:r>
    </w:p>
    <w:p w:rsidR="00925DA4" w:rsidRPr="006A5609" w:rsidRDefault="00925DA4" w:rsidP="00925DA4">
      <w:pPr>
        <w:pStyle w:val="Level2Bold"/>
      </w:pPr>
      <w:r w:rsidRPr="006A5609">
        <w:t>Right to make deductions</w:t>
      </w:r>
    </w:p>
    <w:p w:rsidR="00925DA4" w:rsidRPr="006A5609" w:rsidRDefault="00925DA4" w:rsidP="00925DA4">
      <w:pPr>
        <w:pStyle w:val="Block1"/>
      </w:pPr>
      <w:r w:rsidRPr="006A5609">
        <w:t xml:space="preserve">Subject to clauses </w:t>
      </w:r>
      <w:r w:rsidR="006A5609">
        <w:fldChar w:fldCharType="begin"/>
      </w:r>
      <w:r w:rsidR="006A5609">
        <w:instrText xml:space="preserve"> REF _Ref30674541 \w \h </w:instrText>
      </w:r>
      <w:r w:rsidR="006A5609">
        <w:fldChar w:fldCharType="separate"/>
      </w:r>
      <w:r w:rsidR="00C531C2">
        <w:t>39.2</w:t>
      </w:r>
      <w:r w:rsidR="006A5609">
        <w:fldChar w:fldCharType="end"/>
      </w:r>
      <w:r w:rsidRPr="006A5609">
        <w:t xml:space="preserve"> and </w:t>
      </w:r>
      <w:r w:rsidR="006A5609">
        <w:fldChar w:fldCharType="begin"/>
      </w:r>
      <w:r w:rsidR="006A5609">
        <w:instrText xml:space="preserve"> REF _Ref30674557 \w \h </w:instrText>
      </w:r>
      <w:r w:rsidR="006A5609">
        <w:fldChar w:fldCharType="separate"/>
      </w:r>
      <w:r w:rsidR="00C531C2">
        <w:t>39.3</w:t>
      </w:r>
      <w:r w:rsidR="006A5609">
        <w:fldChar w:fldCharType="end"/>
      </w:r>
      <w:r w:rsidRPr="006A5609">
        <w:t xml:space="preserve">, an employer may deduct an amount from the wages of an employee for the provision of either meals or accommodation or both. </w:t>
      </w:r>
    </w:p>
    <w:p w:rsidR="00925DA4" w:rsidRPr="006A5609" w:rsidRDefault="00925DA4" w:rsidP="00925DA4">
      <w:pPr>
        <w:pStyle w:val="Level2Bold"/>
      </w:pPr>
      <w:bookmarkStart w:id="534" w:name="_Ref30674541"/>
      <w:r w:rsidRPr="006A5609">
        <w:t>Deductions not to be unreasonable</w:t>
      </w:r>
      <w:bookmarkEnd w:id="534"/>
    </w:p>
    <w:p w:rsidR="00925DA4" w:rsidRPr="006A5609" w:rsidRDefault="00925DA4" w:rsidP="00925DA4">
      <w:pPr>
        <w:pStyle w:val="Block1"/>
      </w:pPr>
      <w:r w:rsidRPr="006A5609">
        <w:t xml:space="preserve">Any deduction made under clause </w:t>
      </w:r>
      <w:r w:rsidR="006A5609">
        <w:fldChar w:fldCharType="begin"/>
      </w:r>
      <w:r w:rsidR="006A5609">
        <w:instrText xml:space="preserve"> REF _Ref208740806 \w \h </w:instrText>
      </w:r>
      <w:r w:rsidR="006A5609">
        <w:fldChar w:fldCharType="separate"/>
      </w:r>
      <w:r w:rsidR="00C531C2">
        <w:t>39</w:t>
      </w:r>
      <w:r w:rsidR="006A5609">
        <w:fldChar w:fldCharType="end"/>
      </w:r>
      <w:r w:rsidRPr="006A5609">
        <w:t xml:space="preserve"> must not be unreasonable in the circumstances.</w:t>
      </w:r>
    </w:p>
    <w:p w:rsidR="00925DA4" w:rsidRPr="006A5609" w:rsidRDefault="00925DA4" w:rsidP="00925DA4">
      <w:pPr>
        <w:pStyle w:val="Level2Bold"/>
      </w:pPr>
      <w:bookmarkStart w:id="535" w:name="_Ref30674557"/>
      <w:r w:rsidRPr="006A5609">
        <w:t>Deductions for employees under 18 years of age</w:t>
      </w:r>
      <w:bookmarkEnd w:id="535"/>
    </w:p>
    <w:p w:rsidR="00925DA4" w:rsidRPr="006A5609" w:rsidRDefault="00925DA4" w:rsidP="00925DA4">
      <w:pPr>
        <w:pStyle w:val="Block1"/>
      </w:pPr>
      <w:r w:rsidRPr="006A5609">
        <w:t xml:space="preserve">Deductions must not be made under clause </w:t>
      </w:r>
      <w:r w:rsidR="006A5609">
        <w:fldChar w:fldCharType="begin"/>
      </w:r>
      <w:r w:rsidR="006A5609">
        <w:instrText xml:space="preserve"> REF _Ref208740806 \w \h </w:instrText>
      </w:r>
      <w:r w:rsidR="006A5609">
        <w:fldChar w:fldCharType="separate"/>
      </w:r>
      <w:r w:rsidR="00C531C2">
        <w:t>39</w:t>
      </w:r>
      <w:r w:rsidR="006A5609">
        <w:fldChar w:fldCharType="end"/>
      </w:r>
      <w:r w:rsidRPr="006A5609">
        <w:t xml:space="preserve"> from the wages of an employee who is under 18 years of age unless the deductions have been agreed to in writing by the employee’s parent or guardian.</w:t>
      </w:r>
    </w:p>
    <w:p w:rsidR="00925DA4" w:rsidRPr="006A5609" w:rsidRDefault="00925DA4" w:rsidP="00925DA4">
      <w:pPr>
        <w:pStyle w:val="Level2Bold"/>
      </w:pPr>
      <w:r w:rsidRPr="006A5609">
        <w:t>Deductions for meals</w:t>
      </w:r>
    </w:p>
    <w:p w:rsidR="00925DA4" w:rsidRPr="006A5609" w:rsidRDefault="00925DA4" w:rsidP="00925DA4">
      <w:pPr>
        <w:pStyle w:val="Block1"/>
      </w:pPr>
      <w:r w:rsidRPr="006A5609">
        <w:t>An employer may only deduct an amount from an employee’s wages for providing the employee with a meal if:</w:t>
      </w:r>
    </w:p>
    <w:p w:rsidR="00925DA4" w:rsidRPr="006A5609" w:rsidRDefault="00925DA4" w:rsidP="00925DA4">
      <w:pPr>
        <w:pStyle w:val="Level3"/>
      </w:pPr>
      <w:r w:rsidRPr="006A5609">
        <w:t>the employee does not live in accommodation provided by the employer; and</w:t>
      </w:r>
    </w:p>
    <w:p w:rsidR="00925DA4" w:rsidRPr="006A5609" w:rsidRDefault="00925DA4" w:rsidP="00925DA4">
      <w:pPr>
        <w:pStyle w:val="Level3"/>
      </w:pPr>
      <w:r w:rsidRPr="006A5609">
        <w:t>the meal is provided during the employee’s normal working hours; and</w:t>
      </w:r>
    </w:p>
    <w:p w:rsidR="00925DA4" w:rsidRPr="006A5609" w:rsidRDefault="00925DA4" w:rsidP="00925DA4">
      <w:pPr>
        <w:pStyle w:val="Level3"/>
      </w:pPr>
      <w:r w:rsidRPr="006A5609">
        <w:t>the employee has been informed of the amount that will be deducted from the employee’s wages for the meal and has consented to the meal being provided.</w:t>
      </w:r>
    </w:p>
    <w:p w:rsidR="00925DA4" w:rsidRPr="006A5609" w:rsidRDefault="00925DA4" w:rsidP="00925DA4">
      <w:pPr>
        <w:pStyle w:val="Level2Bold"/>
      </w:pPr>
      <w:r w:rsidRPr="006A5609">
        <w:t>Deductions for accommodation or accommodation and meals—Adult employees</w:t>
      </w:r>
    </w:p>
    <w:p w:rsidR="00925DA4" w:rsidRPr="006A5609" w:rsidRDefault="00925DA4" w:rsidP="00925DA4">
      <w:pPr>
        <w:pStyle w:val="Block1"/>
      </w:pPr>
      <w:r w:rsidRPr="006A5609">
        <w:t xml:space="preserve">An employer may deduct from the wages of an adult employee, or the wages of a junior employee on adult rates, the amounts specified in column 2 of </w:t>
      </w:r>
      <w:r w:rsidRPr="006A5609">
        <w:rPr>
          <w:b/>
          <w:bCs/>
        </w:rPr>
        <w:t>Table 1-Employees on adult rates</w:t>
      </w:r>
      <w:r w:rsidRPr="006A5609">
        <w:t xml:space="preserve"> for the service specified in column 1 provided by the employer.</w:t>
      </w:r>
    </w:p>
    <w:p w:rsidR="00925DA4" w:rsidRPr="006A5609" w:rsidRDefault="00925DA4" w:rsidP="00925DA4">
      <w:pPr>
        <w:pStyle w:val="Block1"/>
        <w:rPr>
          <w:b/>
          <w:bCs/>
        </w:rPr>
      </w:pPr>
      <w:r w:rsidRPr="006A5609">
        <w:rPr>
          <w:b/>
          <w:bCs/>
        </w:rPr>
        <w:t>Table 1—Employees on adult rates</w:t>
      </w:r>
    </w:p>
    <w:tbl>
      <w:tblPr>
        <w:tblW w:w="0" w:type="auto"/>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1E0" w:firstRow="1" w:lastRow="1" w:firstColumn="1" w:lastColumn="1" w:noHBand="0" w:noVBand="0"/>
      </w:tblPr>
      <w:tblGrid>
        <w:gridCol w:w="3402"/>
        <w:gridCol w:w="2268"/>
      </w:tblGrid>
      <w:tr w:rsidR="00925DA4" w:rsidRPr="006A5609" w:rsidTr="00925DA4">
        <w:trPr>
          <w:trHeight w:val="546"/>
          <w:tblHeader/>
        </w:trPr>
        <w:tc>
          <w:tcPr>
            <w:tcW w:w="3402" w:type="dxa"/>
            <w:vAlign w:val="center"/>
          </w:tcPr>
          <w:p w:rsidR="00925DA4" w:rsidRPr="006A5609" w:rsidRDefault="00925DA4" w:rsidP="00925DA4">
            <w:pPr>
              <w:pStyle w:val="AMODTable"/>
              <w:rPr>
                <w:b/>
                <w:bCs/>
              </w:rPr>
            </w:pPr>
            <w:r w:rsidRPr="006A5609">
              <w:rPr>
                <w:b/>
                <w:bCs/>
              </w:rPr>
              <w:t>Column 1</w:t>
            </w:r>
          </w:p>
        </w:tc>
        <w:tc>
          <w:tcPr>
            <w:tcW w:w="2268" w:type="dxa"/>
            <w:vAlign w:val="center"/>
          </w:tcPr>
          <w:p w:rsidR="00925DA4" w:rsidRPr="006A5609" w:rsidRDefault="00925DA4" w:rsidP="006A5609">
            <w:pPr>
              <w:pStyle w:val="AMODTable"/>
              <w:jc w:val="center"/>
              <w:rPr>
                <w:b/>
                <w:bCs/>
              </w:rPr>
            </w:pPr>
            <w:r w:rsidRPr="006A5609">
              <w:rPr>
                <w:b/>
                <w:bCs/>
              </w:rPr>
              <w:t>Column 2</w:t>
            </w:r>
          </w:p>
        </w:tc>
      </w:tr>
      <w:tr w:rsidR="00925DA4" w:rsidRPr="006A5609" w:rsidTr="00925DA4">
        <w:trPr>
          <w:trHeight w:val="546"/>
          <w:tblHeader/>
        </w:trPr>
        <w:tc>
          <w:tcPr>
            <w:tcW w:w="3402" w:type="dxa"/>
            <w:vAlign w:val="center"/>
          </w:tcPr>
          <w:p w:rsidR="00925DA4" w:rsidRPr="006A5609" w:rsidRDefault="00925DA4" w:rsidP="00925DA4">
            <w:pPr>
              <w:pStyle w:val="AMODTable"/>
              <w:rPr>
                <w:b/>
                <w:bCs/>
              </w:rPr>
            </w:pPr>
            <w:r w:rsidRPr="006A5609">
              <w:rPr>
                <w:b/>
                <w:bCs/>
              </w:rPr>
              <w:t>Service provided by employer</w:t>
            </w:r>
          </w:p>
        </w:tc>
        <w:tc>
          <w:tcPr>
            <w:tcW w:w="2268" w:type="dxa"/>
            <w:vAlign w:val="center"/>
          </w:tcPr>
          <w:p w:rsidR="00925DA4" w:rsidRPr="006A5609" w:rsidRDefault="00925DA4" w:rsidP="006A5609">
            <w:pPr>
              <w:pStyle w:val="AMODTable"/>
              <w:jc w:val="center"/>
              <w:rPr>
                <w:b/>
                <w:bCs/>
              </w:rPr>
            </w:pPr>
            <w:r w:rsidRPr="006A5609">
              <w:rPr>
                <w:b/>
                <w:bCs/>
              </w:rPr>
              <w:t>Deduction</w:t>
            </w:r>
            <w:r w:rsidRPr="006A5609">
              <w:rPr>
                <w:b/>
                <w:bCs/>
              </w:rPr>
              <w:br/>
              <w:t>$ per week</w:t>
            </w:r>
          </w:p>
        </w:tc>
      </w:tr>
      <w:tr w:rsidR="00925DA4" w:rsidRPr="006A5609" w:rsidTr="00925DA4">
        <w:tc>
          <w:tcPr>
            <w:tcW w:w="3402" w:type="dxa"/>
            <w:vAlign w:val="center"/>
            <w:hideMark/>
          </w:tcPr>
          <w:p w:rsidR="00925DA4" w:rsidRPr="006A5609" w:rsidRDefault="00925DA4" w:rsidP="00925DA4">
            <w:pPr>
              <w:pStyle w:val="AMODTable"/>
            </w:pPr>
            <w:r w:rsidRPr="006A5609">
              <w:t>Single room and 3 meals a day</w:t>
            </w:r>
          </w:p>
        </w:tc>
        <w:tc>
          <w:tcPr>
            <w:tcW w:w="2268" w:type="dxa"/>
            <w:vAlign w:val="center"/>
            <w:hideMark/>
          </w:tcPr>
          <w:p w:rsidR="00925DA4" w:rsidRPr="006A5609" w:rsidRDefault="00925DA4" w:rsidP="006A5609">
            <w:pPr>
              <w:pStyle w:val="AMODTable"/>
              <w:jc w:val="center"/>
            </w:pPr>
            <w:r w:rsidRPr="006A5609">
              <w:t>215.63</w:t>
            </w:r>
          </w:p>
        </w:tc>
      </w:tr>
      <w:tr w:rsidR="00925DA4" w:rsidRPr="006A5609" w:rsidTr="00925DA4">
        <w:tc>
          <w:tcPr>
            <w:tcW w:w="3402" w:type="dxa"/>
            <w:vAlign w:val="center"/>
            <w:hideMark/>
          </w:tcPr>
          <w:p w:rsidR="00925DA4" w:rsidRPr="006A5609" w:rsidRDefault="00925DA4" w:rsidP="00925DA4">
            <w:pPr>
              <w:pStyle w:val="AMODTable"/>
            </w:pPr>
            <w:r w:rsidRPr="006A5609">
              <w:t>Shared room and 3 meals a day</w:t>
            </w:r>
          </w:p>
        </w:tc>
        <w:tc>
          <w:tcPr>
            <w:tcW w:w="2268" w:type="dxa"/>
            <w:vAlign w:val="center"/>
            <w:hideMark/>
          </w:tcPr>
          <w:p w:rsidR="00925DA4" w:rsidRPr="006A5609" w:rsidRDefault="00925DA4" w:rsidP="006A5609">
            <w:pPr>
              <w:pStyle w:val="AMODTable"/>
              <w:jc w:val="center"/>
            </w:pPr>
            <w:r w:rsidRPr="006A5609">
              <w:t>210.24</w:t>
            </w:r>
          </w:p>
        </w:tc>
      </w:tr>
      <w:tr w:rsidR="00925DA4" w:rsidRPr="006A5609" w:rsidTr="00925DA4">
        <w:tc>
          <w:tcPr>
            <w:tcW w:w="3402" w:type="dxa"/>
            <w:vAlign w:val="center"/>
            <w:hideMark/>
          </w:tcPr>
          <w:p w:rsidR="00925DA4" w:rsidRPr="006A5609" w:rsidRDefault="00925DA4" w:rsidP="00925DA4">
            <w:pPr>
              <w:pStyle w:val="AMODTable"/>
            </w:pPr>
            <w:r w:rsidRPr="006A5609">
              <w:t>Single room only, no meals</w:t>
            </w:r>
          </w:p>
        </w:tc>
        <w:tc>
          <w:tcPr>
            <w:tcW w:w="2268" w:type="dxa"/>
            <w:vAlign w:val="center"/>
            <w:hideMark/>
          </w:tcPr>
          <w:p w:rsidR="00925DA4" w:rsidRPr="006A5609" w:rsidRDefault="00925DA4" w:rsidP="006A5609">
            <w:pPr>
              <w:pStyle w:val="AMODTable"/>
              <w:jc w:val="center"/>
            </w:pPr>
            <w:r w:rsidRPr="006A5609">
              <w:t>204.85</w:t>
            </w:r>
          </w:p>
        </w:tc>
      </w:tr>
      <w:tr w:rsidR="00925DA4" w:rsidRPr="006A5609" w:rsidTr="00925DA4">
        <w:tc>
          <w:tcPr>
            <w:tcW w:w="3402" w:type="dxa"/>
            <w:vAlign w:val="center"/>
            <w:hideMark/>
          </w:tcPr>
          <w:p w:rsidR="00925DA4" w:rsidRPr="006A5609" w:rsidRDefault="00925DA4" w:rsidP="00925DA4">
            <w:pPr>
              <w:pStyle w:val="AMODTable"/>
            </w:pPr>
            <w:r w:rsidRPr="006A5609">
              <w:t>Shared room only, no meals</w:t>
            </w:r>
          </w:p>
        </w:tc>
        <w:tc>
          <w:tcPr>
            <w:tcW w:w="2268" w:type="dxa"/>
            <w:vAlign w:val="center"/>
            <w:hideMark/>
          </w:tcPr>
          <w:p w:rsidR="00925DA4" w:rsidRPr="006A5609" w:rsidRDefault="00925DA4" w:rsidP="006A5609">
            <w:pPr>
              <w:pStyle w:val="AMODTable"/>
              <w:jc w:val="center"/>
            </w:pPr>
            <w:r w:rsidRPr="006A5609">
              <w:t>199.46</w:t>
            </w:r>
          </w:p>
        </w:tc>
      </w:tr>
    </w:tbl>
    <w:p w:rsidR="00925DA4" w:rsidRPr="006A5609" w:rsidRDefault="00925DA4" w:rsidP="00170119">
      <w:pPr>
        <w:pStyle w:val="Block1"/>
        <w:keepNext/>
      </w:pPr>
      <w:r w:rsidRPr="006A5609">
        <w:lastRenderedPageBreak/>
        <w:t>NOTE: The ‘Single room and 3 meals a day’ amount is calculated at 25% of the standard weekly rate. The following internal relativity is then applied:</w:t>
      </w:r>
    </w:p>
    <w:tbl>
      <w:tblPr>
        <w:tblW w:w="0" w:type="auto"/>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1E0" w:firstRow="1" w:lastRow="1" w:firstColumn="1" w:lastColumn="1" w:noHBand="0" w:noVBand="0"/>
      </w:tblPr>
      <w:tblGrid>
        <w:gridCol w:w="3402"/>
        <w:gridCol w:w="2268"/>
      </w:tblGrid>
      <w:tr w:rsidR="00925DA4" w:rsidRPr="006A5609" w:rsidTr="00925DA4">
        <w:trPr>
          <w:tblHeader/>
        </w:trPr>
        <w:tc>
          <w:tcPr>
            <w:tcW w:w="3402" w:type="dxa"/>
            <w:vAlign w:val="bottom"/>
          </w:tcPr>
          <w:p w:rsidR="00925DA4" w:rsidRPr="006A5609" w:rsidRDefault="00925DA4" w:rsidP="00170119">
            <w:pPr>
              <w:pStyle w:val="AMODTable"/>
              <w:keepNext/>
            </w:pPr>
          </w:p>
        </w:tc>
        <w:tc>
          <w:tcPr>
            <w:tcW w:w="2268" w:type="dxa"/>
            <w:vAlign w:val="bottom"/>
          </w:tcPr>
          <w:p w:rsidR="00925DA4" w:rsidRPr="006A5609" w:rsidRDefault="00925DA4" w:rsidP="00170119">
            <w:pPr>
              <w:pStyle w:val="AMODTable"/>
              <w:keepNext/>
              <w:jc w:val="center"/>
              <w:rPr>
                <w:b/>
                <w:bCs/>
              </w:rPr>
            </w:pPr>
            <w:r w:rsidRPr="006A5609">
              <w:rPr>
                <w:b/>
                <w:bCs/>
              </w:rPr>
              <w:t>%</w:t>
            </w:r>
          </w:p>
          <w:p w:rsidR="00925DA4" w:rsidRPr="006A5609" w:rsidRDefault="00925DA4" w:rsidP="00170119">
            <w:pPr>
              <w:pStyle w:val="AMODTable"/>
              <w:keepNext/>
              <w:jc w:val="center"/>
            </w:pPr>
          </w:p>
        </w:tc>
      </w:tr>
      <w:tr w:rsidR="00925DA4" w:rsidRPr="006A5609" w:rsidTr="00925DA4">
        <w:tc>
          <w:tcPr>
            <w:tcW w:w="3402" w:type="dxa"/>
            <w:vAlign w:val="bottom"/>
            <w:hideMark/>
          </w:tcPr>
          <w:p w:rsidR="00925DA4" w:rsidRPr="006A5609" w:rsidRDefault="00925DA4" w:rsidP="00170119">
            <w:pPr>
              <w:pStyle w:val="AMODTable"/>
              <w:keepNext/>
            </w:pPr>
            <w:r w:rsidRPr="006A5609">
              <w:t>Single room and 3 meals a day</w:t>
            </w:r>
          </w:p>
        </w:tc>
        <w:tc>
          <w:tcPr>
            <w:tcW w:w="2268" w:type="dxa"/>
            <w:vAlign w:val="bottom"/>
            <w:hideMark/>
          </w:tcPr>
          <w:p w:rsidR="00925DA4" w:rsidRPr="006A5609" w:rsidRDefault="00925DA4" w:rsidP="00170119">
            <w:pPr>
              <w:pStyle w:val="AMODTable"/>
              <w:keepNext/>
              <w:jc w:val="center"/>
            </w:pPr>
            <w:r w:rsidRPr="006A5609">
              <w:t>100</w:t>
            </w:r>
          </w:p>
        </w:tc>
      </w:tr>
      <w:tr w:rsidR="00925DA4" w:rsidRPr="006A5609" w:rsidTr="00925DA4">
        <w:tc>
          <w:tcPr>
            <w:tcW w:w="3402" w:type="dxa"/>
            <w:vAlign w:val="bottom"/>
            <w:hideMark/>
          </w:tcPr>
          <w:p w:rsidR="00925DA4" w:rsidRPr="006A5609" w:rsidRDefault="00925DA4" w:rsidP="006A5609">
            <w:pPr>
              <w:pStyle w:val="AMODTable"/>
            </w:pPr>
            <w:r w:rsidRPr="006A5609">
              <w:t>Shared room and 3 meals a day</w:t>
            </w:r>
          </w:p>
        </w:tc>
        <w:tc>
          <w:tcPr>
            <w:tcW w:w="2268" w:type="dxa"/>
            <w:vAlign w:val="bottom"/>
            <w:hideMark/>
          </w:tcPr>
          <w:p w:rsidR="00925DA4" w:rsidRPr="006A5609" w:rsidRDefault="00925DA4" w:rsidP="006A5609">
            <w:pPr>
              <w:pStyle w:val="AMODTable"/>
              <w:jc w:val="center"/>
            </w:pPr>
            <w:r w:rsidRPr="006A5609">
              <w:t>97.5</w:t>
            </w:r>
          </w:p>
        </w:tc>
      </w:tr>
      <w:tr w:rsidR="00925DA4" w:rsidRPr="006A5609" w:rsidTr="00925DA4">
        <w:tc>
          <w:tcPr>
            <w:tcW w:w="3402" w:type="dxa"/>
            <w:vAlign w:val="bottom"/>
            <w:hideMark/>
          </w:tcPr>
          <w:p w:rsidR="00925DA4" w:rsidRPr="006A5609" w:rsidRDefault="00925DA4" w:rsidP="006A5609">
            <w:pPr>
              <w:pStyle w:val="AMODTable"/>
            </w:pPr>
            <w:r w:rsidRPr="006A5609">
              <w:t>Single room only, no meals</w:t>
            </w:r>
          </w:p>
        </w:tc>
        <w:tc>
          <w:tcPr>
            <w:tcW w:w="2268" w:type="dxa"/>
            <w:vAlign w:val="bottom"/>
            <w:hideMark/>
          </w:tcPr>
          <w:p w:rsidR="00925DA4" w:rsidRPr="006A5609" w:rsidRDefault="00925DA4" w:rsidP="006A5609">
            <w:pPr>
              <w:pStyle w:val="AMODTable"/>
              <w:jc w:val="center"/>
            </w:pPr>
            <w:r w:rsidRPr="006A5609">
              <w:t>95.0</w:t>
            </w:r>
          </w:p>
        </w:tc>
      </w:tr>
      <w:tr w:rsidR="00925DA4" w:rsidRPr="006A5609" w:rsidTr="00925DA4">
        <w:tc>
          <w:tcPr>
            <w:tcW w:w="3402" w:type="dxa"/>
            <w:vAlign w:val="bottom"/>
            <w:hideMark/>
          </w:tcPr>
          <w:p w:rsidR="00925DA4" w:rsidRPr="006A5609" w:rsidRDefault="00925DA4" w:rsidP="006A5609">
            <w:pPr>
              <w:pStyle w:val="AMODTable"/>
            </w:pPr>
            <w:r w:rsidRPr="006A5609">
              <w:t>Shared room only, no meals</w:t>
            </w:r>
          </w:p>
        </w:tc>
        <w:tc>
          <w:tcPr>
            <w:tcW w:w="2268" w:type="dxa"/>
            <w:vAlign w:val="bottom"/>
            <w:hideMark/>
          </w:tcPr>
          <w:p w:rsidR="00925DA4" w:rsidRPr="006A5609" w:rsidRDefault="00925DA4" w:rsidP="006A5609">
            <w:pPr>
              <w:pStyle w:val="AMODTable"/>
              <w:jc w:val="center"/>
            </w:pPr>
            <w:r w:rsidRPr="006A5609">
              <w:t>92.5</w:t>
            </w:r>
          </w:p>
        </w:tc>
      </w:tr>
    </w:tbl>
    <w:p w:rsidR="00925DA4" w:rsidRPr="006A5609" w:rsidRDefault="00925DA4" w:rsidP="006A5609">
      <w:pPr>
        <w:pStyle w:val="Level2Bold"/>
      </w:pPr>
      <w:r w:rsidRPr="006A5609">
        <w:t>Deductions for accommodation or accommodation and meals—Junior rates</w:t>
      </w:r>
    </w:p>
    <w:p w:rsidR="00925DA4" w:rsidRPr="006A5609" w:rsidRDefault="00925DA4" w:rsidP="006A5609">
      <w:pPr>
        <w:pStyle w:val="Block1"/>
      </w:pPr>
      <w:r w:rsidRPr="006A5609">
        <w:t xml:space="preserve">An employer may deduct from the wages of a junior employee on junior rates aged as specified in column 2 of </w:t>
      </w:r>
      <w:r w:rsidRPr="006A5609">
        <w:rPr>
          <w:b/>
        </w:rPr>
        <w:t>Table 2 – Employees on junior rates</w:t>
      </w:r>
      <w:r w:rsidRPr="006A5609">
        <w:t>, the amount specified in column 4 for the service specified in column 1 provided by the employer.</w:t>
      </w:r>
    </w:p>
    <w:p w:rsidR="00925DA4" w:rsidRPr="006A5609" w:rsidRDefault="00925DA4" w:rsidP="006A5609">
      <w:pPr>
        <w:pStyle w:val="Block1"/>
        <w:rPr>
          <w:b/>
          <w:bCs/>
        </w:rPr>
      </w:pPr>
      <w:r w:rsidRPr="006A5609">
        <w:rPr>
          <w:b/>
          <w:bCs/>
        </w:rPr>
        <w:t>Table 2—Employees on junior rates</w:t>
      </w:r>
    </w:p>
    <w:tbl>
      <w:tblPr>
        <w:tblW w:w="0" w:type="auto"/>
        <w:tblInd w:w="8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170" w:type="dxa"/>
        </w:tblCellMar>
        <w:tblLook w:val="01E0" w:firstRow="1" w:lastRow="1" w:firstColumn="1" w:lastColumn="1" w:noHBand="0" w:noVBand="0"/>
      </w:tblPr>
      <w:tblGrid>
        <w:gridCol w:w="3402"/>
        <w:gridCol w:w="1701"/>
        <w:gridCol w:w="1557"/>
        <w:gridCol w:w="1619"/>
      </w:tblGrid>
      <w:tr w:rsidR="00925DA4" w:rsidRPr="006A5609" w:rsidTr="00925DA4">
        <w:trPr>
          <w:tblHeader/>
        </w:trPr>
        <w:tc>
          <w:tcPr>
            <w:tcW w:w="3402" w:type="dxa"/>
            <w:vAlign w:val="center"/>
            <w:hideMark/>
          </w:tcPr>
          <w:p w:rsidR="00925DA4" w:rsidRPr="006A5609" w:rsidRDefault="00925DA4" w:rsidP="006A5609">
            <w:pPr>
              <w:pStyle w:val="AMODTable"/>
              <w:rPr>
                <w:b/>
                <w:bCs/>
              </w:rPr>
            </w:pPr>
            <w:r w:rsidRPr="006A5609">
              <w:rPr>
                <w:b/>
                <w:bCs/>
              </w:rPr>
              <w:t>Column 1</w:t>
            </w:r>
          </w:p>
          <w:p w:rsidR="00925DA4" w:rsidRPr="006A5609" w:rsidRDefault="00925DA4" w:rsidP="006A5609">
            <w:pPr>
              <w:pStyle w:val="AMODTable"/>
              <w:rPr>
                <w:b/>
                <w:bCs/>
              </w:rPr>
            </w:pPr>
            <w:r w:rsidRPr="006A5609">
              <w:rPr>
                <w:b/>
                <w:bCs/>
              </w:rPr>
              <w:t>Service provided by employer</w:t>
            </w:r>
          </w:p>
        </w:tc>
        <w:tc>
          <w:tcPr>
            <w:tcW w:w="1701" w:type="dxa"/>
            <w:vAlign w:val="center"/>
            <w:hideMark/>
          </w:tcPr>
          <w:p w:rsidR="00925DA4" w:rsidRPr="006A5609" w:rsidRDefault="00925DA4" w:rsidP="006A5609">
            <w:pPr>
              <w:pStyle w:val="AMODTable"/>
              <w:jc w:val="center"/>
              <w:rPr>
                <w:b/>
                <w:bCs/>
              </w:rPr>
            </w:pPr>
            <w:r w:rsidRPr="006A5609">
              <w:rPr>
                <w:b/>
                <w:bCs/>
              </w:rPr>
              <w:t>Column 2</w:t>
            </w:r>
          </w:p>
          <w:p w:rsidR="00925DA4" w:rsidRPr="006A5609" w:rsidRDefault="00925DA4" w:rsidP="006A5609">
            <w:pPr>
              <w:pStyle w:val="AMODTable"/>
              <w:jc w:val="center"/>
              <w:rPr>
                <w:b/>
                <w:bCs/>
              </w:rPr>
            </w:pPr>
            <w:r w:rsidRPr="006A5609">
              <w:rPr>
                <w:b/>
                <w:bCs/>
              </w:rPr>
              <w:t>Age</w:t>
            </w:r>
          </w:p>
        </w:tc>
        <w:tc>
          <w:tcPr>
            <w:tcW w:w="1557" w:type="dxa"/>
            <w:vAlign w:val="center"/>
            <w:hideMark/>
          </w:tcPr>
          <w:p w:rsidR="00925DA4" w:rsidRPr="006A5609" w:rsidRDefault="00925DA4" w:rsidP="006A5609">
            <w:pPr>
              <w:pStyle w:val="AMODTable"/>
              <w:jc w:val="center"/>
              <w:rPr>
                <w:b/>
                <w:bCs/>
              </w:rPr>
            </w:pPr>
            <w:r w:rsidRPr="006A5609">
              <w:rPr>
                <w:b/>
                <w:bCs/>
              </w:rPr>
              <w:t>Column 3</w:t>
            </w:r>
          </w:p>
          <w:p w:rsidR="00925DA4" w:rsidRPr="006A5609" w:rsidRDefault="00925DA4" w:rsidP="006A5609">
            <w:pPr>
              <w:pStyle w:val="AMODTable"/>
              <w:jc w:val="center"/>
              <w:rPr>
                <w:b/>
                <w:bCs/>
              </w:rPr>
            </w:pPr>
            <w:r w:rsidRPr="006A5609">
              <w:rPr>
                <w:b/>
                <w:bCs/>
              </w:rPr>
              <w:t>Deduction</w:t>
            </w:r>
          </w:p>
        </w:tc>
        <w:tc>
          <w:tcPr>
            <w:tcW w:w="1619" w:type="dxa"/>
            <w:vAlign w:val="center"/>
            <w:hideMark/>
          </w:tcPr>
          <w:p w:rsidR="00925DA4" w:rsidRPr="006A5609" w:rsidRDefault="00925DA4" w:rsidP="006A5609">
            <w:pPr>
              <w:pStyle w:val="AMODTable"/>
              <w:jc w:val="center"/>
              <w:rPr>
                <w:b/>
                <w:bCs/>
              </w:rPr>
            </w:pPr>
            <w:r w:rsidRPr="006A5609">
              <w:rPr>
                <w:b/>
                <w:bCs/>
              </w:rPr>
              <w:t>Column 4</w:t>
            </w:r>
          </w:p>
          <w:p w:rsidR="00925DA4" w:rsidRPr="006A5609" w:rsidRDefault="00925DA4" w:rsidP="006A5609">
            <w:pPr>
              <w:pStyle w:val="AMODTable"/>
              <w:jc w:val="center"/>
              <w:rPr>
                <w:b/>
                <w:bCs/>
              </w:rPr>
            </w:pPr>
            <w:r w:rsidRPr="006A5609">
              <w:rPr>
                <w:b/>
                <w:bCs/>
              </w:rPr>
              <w:t>Deduction per week</w:t>
            </w:r>
          </w:p>
        </w:tc>
      </w:tr>
      <w:tr w:rsidR="00925DA4" w:rsidRPr="006A5609" w:rsidTr="00925DA4">
        <w:trPr>
          <w:tblHeader/>
        </w:trPr>
        <w:tc>
          <w:tcPr>
            <w:tcW w:w="3402" w:type="dxa"/>
          </w:tcPr>
          <w:p w:rsidR="00925DA4" w:rsidRPr="006A5609" w:rsidRDefault="00925DA4" w:rsidP="006A5609">
            <w:pPr>
              <w:pStyle w:val="AMODTable"/>
              <w:rPr>
                <w:b/>
                <w:bCs/>
              </w:rPr>
            </w:pPr>
          </w:p>
        </w:tc>
        <w:tc>
          <w:tcPr>
            <w:tcW w:w="1701" w:type="dxa"/>
          </w:tcPr>
          <w:p w:rsidR="00925DA4" w:rsidRPr="006A5609" w:rsidRDefault="00925DA4" w:rsidP="006A5609">
            <w:pPr>
              <w:pStyle w:val="AMODTable"/>
              <w:jc w:val="center"/>
              <w:rPr>
                <w:b/>
                <w:bCs/>
              </w:rPr>
            </w:pPr>
          </w:p>
        </w:tc>
        <w:tc>
          <w:tcPr>
            <w:tcW w:w="1557" w:type="dxa"/>
            <w:vAlign w:val="center"/>
            <w:hideMark/>
          </w:tcPr>
          <w:p w:rsidR="00925DA4" w:rsidRPr="006A5609" w:rsidRDefault="00925DA4" w:rsidP="006A5609">
            <w:pPr>
              <w:pStyle w:val="AMODTable"/>
              <w:jc w:val="center"/>
              <w:rPr>
                <w:b/>
                <w:bCs/>
              </w:rPr>
            </w:pPr>
            <w:r w:rsidRPr="006A5609">
              <w:rPr>
                <w:b/>
                <w:bCs/>
              </w:rPr>
              <w:t>% of adult deduction</w:t>
            </w:r>
          </w:p>
        </w:tc>
        <w:tc>
          <w:tcPr>
            <w:tcW w:w="1619" w:type="dxa"/>
            <w:vAlign w:val="center"/>
            <w:hideMark/>
          </w:tcPr>
          <w:p w:rsidR="00925DA4" w:rsidRPr="006A5609" w:rsidRDefault="00925DA4" w:rsidP="006A5609">
            <w:pPr>
              <w:pStyle w:val="AMODTable"/>
              <w:jc w:val="center"/>
              <w:rPr>
                <w:b/>
                <w:bCs/>
              </w:rPr>
            </w:pPr>
            <w:r w:rsidRPr="006A5609">
              <w:rPr>
                <w:b/>
                <w:bCs/>
              </w:rPr>
              <w:t>$</w:t>
            </w:r>
          </w:p>
        </w:tc>
      </w:tr>
      <w:tr w:rsidR="00925DA4" w:rsidRPr="006A5609" w:rsidTr="00925DA4">
        <w:tc>
          <w:tcPr>
            <w:tcW w:w="3402" w:type="dxa"/>
            <w:hideMark/>
          </w:tcPr>
          <w:p w:rsidR="00925DA4" w:rsidRPr="006A5609" w:rsidRDefault="00925DA4" w:rsidP="006A5609">
            <w:pPr>
              <w:pStyle w:val="AMODTable"/>
            </w:pPr>
            <w:r w:rsidRPr="006A5609">
              <w:t>Single room and 3 meals a day</w:t>
            </w:r>
          </w:p>
        </w:tc>
        <w:tc>
          <w:tcPr>
            <w:tcW w:w="1701" w:type="dxa"/>
            <w:vAlign w:val="center"/>
            <w:hideMark/>
          </w:tcPr>
          <w:p w:rsidR="00925DA4" w:rsidRPr="006A5609" w:rsidRDefault="00925DA4" w:rsidP="006A5609">
            <w:pPr>
              <w:pStyle w:val="AMODTable"/>
              <w:jc w:val="center"/>
            </w:pPr>
            <w:r w:rsidRPr="006A5609">
              <w:t>15 yrs &amp; under</w:t>
            </w:r>
          </w:p>
        </w:tc>
        <w:tc>
          <w:tcPr>
            <w:tcW w:w="1557" w:type="dxa"/>
            <w:vAlign w:val="center"/>
            <w:hideMark/>
          </w:tcPr>
          <w:p w:rsidR="00925DA4" w:rsidRPr="006A5609" w:rsidRDefault="00925DA4" w:rsidP="006A5609">
            <w:pPr>
              <w:pStyle w:val="AMODTable"/>
              <w:jc w:val="center"/>
            </w:pPr>
            <w:r w:rsidRPr="006A5609">
              <w:t>45</w:t>
            </w:r>
          </w:p>
        </w:tc>
        <w:tc>
          <w:tcPr>
            <w:tcW w:w="1619" w:type="dxa"/>
            <w:vAlign w:val="center"/>
            <w:hideMark/>
          </w:tcPr>
          <w:p w:rsidR="00925DA4" w:rsidRPr="006A5609" w:rsidRDefault="00925DA4" w:rsidP="006A5609">
            <w:pPr>
              <w:pStyle w:val="AMODTable"/>
              <w:jc w:val="center"/>
            </w:pPr>
            <w:r w:rsidRPr="006A5609">
              <w:t>97.03</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16 yrs</w:t>
            </w:r>
          </w:p>
        </w:tc>
        <w:tc>
          <w:tcPr>
            <w:tcW w:w="1557" w:type="dxa"/>
            <w:vAlign w:val="center"/>
            <w:hideMark/>
          </w:tcPr>
          <w:p w:rsidR="00925DA4" w:rsidRPr="006A5609" w:rsidRDefault="00925DA4" w:rsidP="006A5609">
            <w:pPr>
              <w:pStyle w:val="AMODTable"/>
              <w:jc w:val="center"/>
            </w:pPr>
            <w:r w:rsidRPr="006A5609">
              <w:t>55</w:t>
            </w:r>
          </w:p>
        </w:tc>
        <w:tc>
          <w:tcPr>
            <w:tcW w:w="1619" w:type="dxa"/>
            <w:vAlign w:val="center"/>
            <w:hideMark/>
          </w:tcPr>
          <w:p w:rsidR="00925DA4" w:rsidRPr="006A5609" w:rsidRDefault="00925DA4" w:rsidP="006A5609">
            <w:pPr>
              <w:pStyle w:val="AMODTable"/>
              <w:jc w:val="center"/>
            </w:pPr>
            <w:r w:rsidRPr="006A5609">
              <w:t>118.60</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17 yrs</w:t>
            </w:r>
          </w:p>
        </w:tc>
        <w:tc>
          <w:tcPr>
            <w:tcW w:w="1557" w:type="dxa"/>
            <w:vAlign w:val="center"/>
            <w:hideMark/>
          </w:tcPr>
          <w:p w:rsidR="00925DA4" w:rsidRPr="006A5609" w:rsidRDefault="00925DA4" w:rsidP="006A5609">
            <w:pPr>
              <w:pStyle w:val="AMODTable"/>
              <w:jc w:val="center"/>
            </w:pPr>
            <w:r w:rsidRPr="006A5609">
              <w:t>70</w:t>
            </w:r>
          </w:p>
        </w:tc>
        <w:tc>
          <w:tcPr>
            <w:tcW w:w="1619" w:type="dxa"/>
            <w:vAlign w:val="center"/>
            <w:hideMark/>
          </w:tcPr>
          <w:p w:rsidR="00925DA4" w:rsidRPr="006A5609" w:rsidRDefault="00925DA4" w:rsidP="006A5609">
            <w:pPr>
              <w:pStyle w:val="AMODTable"/>
              <w:jc w:val="center"/>
            </w:pPr>
            <w:r w:rsidRPr="006A5609">
              <w:t>150.94</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18 yrs</w:t>
            </w:r>
          </w:p>
        </w:tc>
        <w:tc>
          <w:tcPr>
            <w:tcW w:w="1557" w:type="dxa"/>
            <w:vAlign w:val="center"/>
            <w:hideMark/>
          </w:tcPr>
          <w:p w:rsidR="00925DA4" w:rsidRPr="006A5609" w:rsidRDefault="00925DA4" w:rsidP="006A5609">
            <w:pPr>
              <w:pStyle w:val="AMODTable"/>
              <w:jc w:val="center"/>
            </w:pPr>
            <w:r w:rsidRPr="006A5609">
              <w:t>80</w:t>
            </w:r>
          </w:p>
        </w:tc>
        <w:tc>
          <w:tcPr>
            <w:tcW w:w="1619" w:type="dxa"/>
            <w:vAlign w:val="center"/>
            <w:hideMark/>
          </w:tcPr>
          <w:p w:rsidR="00925DA4" w:rsidRPr="006A5609" w:rsidRDefault="00925DA4" w:rsidP="006A5609">
            <w:pPr>
              <w:pStyle w:val="AMODTable"/>
              <w:jc w:val="center"/>
            </w:pPr>
            <w:r w:rsidRPr="006A5609">
              <w:t>172.50</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19 yrs</w:t>
            </w:r>
          </w:p>
        </w:tc>
        <w:tc>
          <w:tcPr>
            <w:tcW w:w="1557" w:type="dxa"/>
            <w:vAlign w:val="center"/>
            <w:hideMark/>
          </w:tcPr>
          <w:p w:rsidR="00925DA4" w:rsidRPr="006A5609" w:rsidRDefault="00925DA4" w:rsidP="006A5609">
            <w:pPr>
              <w:pStyle w:val="AMODTable"/>
              <w:jc w:val="center"/>
            </w:pPr>
            <w:r w:rsidRPr="006A5609">
              <w:t>90</w:t>
            </w:r>
          </w:p>
        </w:tc>
        <w:tc>
          <w:tcPr>
            <w:tcW w:w="1619" w:type="dxa"/>
            <w:vAlign w:val="center"/>
            <w:hideMark/>
          </w:tcPr>
          <w:p w:rsidR="00925DA4" w:rsidRPr="006A5609" w:rsidRDefault="00925DA4" w:rsidP="006A5609">
            <w:pPr>
              <w:pStyle w:val="AMODTable"/>
              <w:jc w:val="center"/>
            </w:pPr>
            <w:r w:rsidRPr="006A5609">
              <w:t>194.07</w:t>
            </w:r>
          </w:p>
        </w:tc>
      </w:tr>
      <w:tr w:rsidR="00925DA4" w:rsidRPr="006A5609" w:rsidTr="00925DA4">
        <w:tc>
          <w:tcPr>
            <w:tcW w:w="3402" w:type="dxa"/>
            <w:hideMark/>
          </w:tcPr>
          <w:p w:rsidR="00925DA4" w:rsidRPr="006A5609" w:rsidRDefault="00925DA4" w:rsidP="006A5609">
            <w:pPr>
              <w:pStyle w:val="AMODTable"/>
            </w:pPr>
            <w:r w:rsidRPr="006A5609">
              <w:t>Shared room and 3 meals a day</w:t>
            </w:r>
          </w:p>
        </w:tc>
        <w:tc>
          <w:tcPr>
            <w:tcW w:w="1701" w:type="dxa"/>
            <w:vAlign w:val="center"/>
            <w:hideMark/>
          </w:tcPr>
          <w:p w:rsidR="00925DA4" w:rsidRPr="006A5609" w:rsidRDefault="00925DA4" w:rsidP="006A5609">
            <w:pPr>
              <w:pStyle w:val="AMODTable"/>
              <w:jc w:val="center"/>
            </w:pPr>
            <w:r w:rsidRPr="006A5609">
              <w:t>15 yrs &amp; under</w:t>
            </w:r>
          </w:p>
        </w:tc>
        <w:tc>
          <w:tcPr>
            <w:tcW w:w="1557" w:type="dxa"/>
            <w:vAlign w:val="center"/>
            <w:hideMark/>
          </w:tcPr>
          <w:p w:rsidR="00925DA4" w:rsidRPr="006A5609" w:rsidRDefault="00925DA4" w:rsidP="006A5609">
            <w:pPr>
              <w:pStyle w:val="AMODTable"/>
              <w:jc w:val="center"/>
            </w:pPr>
            <w:r w:rsidRPr="006A5609">
              <w:t>45</w:t>
            </w:r>
          </w:p>
        </w:tc>
        <w:tc>
          <w:tcPr>
            <w:tcW w:w="1619" w:type="dxa"/>
            <w:vAlign w:val="center"/>
            <w:hideMark/>
          </w:tcPr>
          <w:p w:rsidR="00925DA4" w:rsidRPr="006A5609" w:rsidRDefault="00925DA4" w:rsidP="006A5609">
            <w:pPr>
              <w:pStyle w:val="AMODTable"/>
              <w:jc w:val="center"/>
            </w:pPr>
            <w:r w:rsidRPr="006A5609">
              <w:t>94.61</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16 yrs</w:t>
            </w:r>
          </w:p>
        </w:tc>
        <w:tc>
          <w:tcPr>
            <w:tcW w:w="1557" w:type="dxa"/>
            <w:vAlign w:val="center"/>
            <w:hideMark/>
          </w:tcPr>
          <w:p w:rsidR="00925DA4" w:rsidRPr="006A5609" w:rsidRDefault="00925DA4" w:rsidP="006A5609">
            <w:pPr>
              <w:pStyle w:val="AMODTable"/>
              <w:jc w:val="center"/>
            </w:pPr>
            <w:r w:rsidRPr="006A5609">
              <w:t>55</w:t>
            </w:r>
          </w:p>
        </w:tc>
        <w:tc>
          <w:tcPr>
            <w:tcW w:w="1619" w:type="dxa"/>
            <w:vAlign w:val="center"/>
            <w:hideMark/>
          </w:tcPr>
          <w:p w:rsidR="00925DA4" w:rsidRPr="006A5609" w:rsidRDefault="00925DA4" w:rsidP="006A5609">
            <w:pPr>
              <w:pStyle w:val="AMODTable"/>
              <w:jc w:val="center"/>
            </w:pPr>
            <w:r w:rsidRPr="006A5609">
              <w:t>115.63</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17 yrs</w:t>
            </w:r>
          </w:p>
        </w:tc>
        <w:tc>
          <w:tcPr>
            <w:tcW w:w="1557" w:type="dxa"/>
            <w:vAlign w:val="center"/>
            <w:hideMark/>
          </w:tcPr>
          <w:p w:rsidR="00925DA4" w:rsidRPr="006A5609" w:rsidRDefault="00925DA4" w:rsidP="006A5609">
            <w:pPr>
              <w:pStyle w:val="AMODTable"/>
              <w:jc w:val="center"/>
            </w:pPr>
            <w:r w:rsidRPr="006A5609">
              <w:t>70</w:t>
            </w:r>
          </w:p>
        </w:tc>
        <w:tc>
          <w:tcPr>
            <w:tcW w:w="1619" w:type="dxa"/>
            <w:vAlign w:val="center"/>
            <w:hideMark/>
          </w:tcPr>
          <w:p w:rsidR="00925DA4" w:rsidRPr="006A5609" w:rsidRDefault="00925DA4" w:rsidP="006A5609">
            <w:pPr>
              <w:pStyle w:val="AMODTable"/>
              <w:jc w:val="center"/>
            </w:pPr>
            <w:r w:rsidRPr="006A5609">
              <w:t>147.17</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18 yrs</w:t>
            </w:r>
          </w:p>
        </w:tc>
        <w:tc>
          <w:tcPr>
            <w:tcW w:w="1557" w:type="dxa"/>
            <w:vAlign w:val="center"/>
            <w:hideMark/>
          </w:tcPr>
          <w:p w:rsidR="00925DA4" w:rsidRPr="006A5609" w:rsidRDefault="00925DA4" w:rsidP="006A5609">
            <w:pPr>
              <w:pStyle w:val="AMODTable"/>
              <w:jc w:val="center"/>
            </w:pPr>
            <w:r w:rsidRPr="006A5609">
              <w:t>80</w:t>
            </w:r>
          </w:p>
        </w:tc>
        <w:tc>
          <w:tcPr>
            <w:tcW w:w="1619" w:type="dxa"/>
            <w:vAlign w:val="center"/>
            <w:hideMark/>
          </w:tcPr>
          <w:p w:rsidR="00925DA4" w:rsidRPr="006A5609" w:rsidRDefault="00925DA4" w:rsidP="006A5609">
            <w:pPr>
              <w:pStyle w:val="AMODTable"/>
              <w:jc w:val="center"/>
            </w:pPr>
            <w:r w:rsidRPr="006A5609">
              <w:t>168.19</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19 yrs</w:t>
            </w:r>
          </w:p>
        </w:tc>
        <w:tc>
          <w:tcPr>
            <w:tcW w:w="1557" w:type="dxa"/>
            <w:vAlign w:val="center"/>
            <w:hideMark/>
          </w:tcPr>
          <w:p w:rsidR="00925DA4" w:rsidRPr="006A5609" w:rsidRDefault="00925DA4" w:rsidP="006A5609">
            <w:pPr>
              <w:pStyle w:val="AMODTable"/>
              <w:jc w:val="center"/>
            </w:pPr>
            <w:r w:rsidRPr="006A5609">
              <w:t>90</w:t>
            </w:r>
          </w:p>
        </w:tc>
        <w:tc>
          <w:tcPr>
            <w:tcW w:w="1619" w:type="dxa"/>
            <w:vAlign w:val="center"/>
            <w:hideMark/>
          </w:tcPr>
          <w:p w:rsidR="00925DA4" w:rsidRPr="006A5609" w:rsidRDefault="00925DA4" w:rsidP="006A5609">
            <w:pPr>
              <w:pStyle w:val="AMODTable"/>
              <w:jc w:val="center"/>
            </w:pPr>
            <w:r w:rsidRPr="006A5609">
              <w:t>189.22</w:t>
            </w:r>
          </w:p>
        </w:tc>
      </w:tr>
      <w:tr w:rsidR="00925DA4" w:rsidRPr="006A5609" w:rsidTr="00925DA4">
        <w:tc>
          <w:tcPr>
            <w:tcW w:w="3402" w:type="dxa"/>
            <w:hideMark/>
          </w:tcPr>
          <w:p w:rsidR="00925DA4" w:rsidRPr="006A5609" w:rsidRDefault="00925DA4" w:rsidP="006A5609">
            <w:pPr>
              <w:pStyle w:val="AMODTable"/>
            </w:pPr>
            <w:r w:rsidRPr="006A5609">
              <w:t>Single room only; no meals</w:t>
            </w:r>
          </w:p>
        </w:tc>
        <w:tc>
          <w:tcPr>
            <w:tcW w:w="1701" w:type="dxa"/>
            <w:vAlign w:val="center"/>
            <w:hideMark/>
          </w:tcPr>
          <w:p w:rsidR="00925DA4" w:rsidRPr="006A5609" w:rsidRDefault="00925DA4" w:rsidP="006A5609">
            <w:pPr>
              <w:pStyle w:val="AMODTable"/>
              <w:jc w:val="center"/>
            </w:pPr>
            <w:r w:rsidRPr="006A5609">
              <w:t>15 yrs &amp; under</w:t>
            </w:r>
          </w:p>
        </w:tc>
        <w:tc>
          <w:tcPr>
            <w:tcW w:w="1557" w:type="dxa"/>
            <w:vAlign w:val="center"/>
            <w:hideMark/>
          </w:tcPr>
          <w:p w:rsidR="00925DA4" w:rsidRPr="006A5609" w:rsidRDefault="00925DA4" w:rsidP="006A5609">
            <w:pPr>
              <w:pStyle w:val="AMODTable"/>
              <w:jc w:val="center"/>
            </w:pPr>
            <w:r w:rsidRPr="006A5609">
              <w:t>45</w:t>
            </w:r>
          </w:p>
        </w:tc>
        <w:tc>
          <w:tcPr>
            <w:tcW w:w="1619" w:type="dxa"/>
            <w:vAlign w:val="center"/>
            <w:hideMark/>
          </w:tcPr>
          <w:p w:rsidR="00925DA4" w:rsidRPr="006A5609" w:rsidRDefault="00925DA4" w:rsidP="006A5609">
            <w:pPr>
              <w:pStyle w:val="AMODTable"/>
              <w:jc w:val="center"/>
            </w:pPr>
            <w:r w:rsidRPr="006A5609">
              <w:t>92.18</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16 yrs</w:t>
            </w:r>
          </w:p>
        </w:tc>
        <w:tc>
          <w:tcPr>
            <w:tcW w:w="1557" w:type="dxa"/>
            <w:vAlign w:val="center"/>
            <w:hideMark/>
          </w:tcPr>
          <w:p w:rsidR="00925DA4" w:rsidRPr="006A5609" w:rsidRDefault="00925DA4" w:rsidP="006A5609">
            <w:pPr>
              <w:pStyle w:val="AMODTable"/>
              <w:jc w:val="center"/>
            </w:pPr>
            <w:r w:rsidRPr="006A5609">
              <w:t>55</w:t>
            </w:r>
          </w:p>
        </w:tc>
        <w:tc>
          <w:tcPr>
            <w:tcW w:w="1619" w:type="dxa"/>
            <w:vAlign w:val="center"/>
            <w:hideMark/>
          </w:tcPr>
          <w:p w:rsidR="00925DA4" w:rsidRPr="006A5609" w:rsidRDefault="00925DA4" w:rsidP="006A5609">
            <w:pPr>
              <w:pStyle w:val="AMODTable"/>
              <w:jc w:val="center"/>
            </w:pPr>
            <w:r w:rsidRPr="006A5609">
              <w:t>112.67</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17 yrs</w:t>
            </w:r>
          </w:p>
        </w:tc>
        <w:tc>
          <w:tcPr>
            <w:tcW w:w="1557" w:type="dxa"/>
            <w:vAlign w:val="center"/>
            <w:hideMark/>
          </w:tcPr>
          <w:p w:rsidR="00925DA4" w:rsidRPr="006A5609" w:rsidRDefault="00925DA4" w:rsidP="006A5609">
            <w:pPr>
              <w:pStyle w:val="AMODTable"/>
              <w:jc w:val="center"/>
            </w:pPr>
            <w:r w:rsidRPr="006A5609">
              <w:t>70</w:t>
            </w:r>
          </w:p>
        </w:tc>
        <w:tc>
          <w:tcPr>
            <w:tcW w:w="1619" w:type="dxa"/>
            <w:vAlign w:val="center"/>
            <w:hideMark/>
          </w:tcPr>
          <w:p w:rsidR="00925DA4" w:rsidRPr="006A5609" w:rsidRDefault="00925DA4" w:rsidP="006A5609">
            <w:pPr>
              <w:pStyle w:val="AMODTable"/>
              <w:jc w:val="center"/>
            </w:pPr>
            <w:r w:rsidRPr="006A5609">
              <w:t>143.40</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18 yrs</w:t>
            </w:r>
          </w:p>
        </w:tc>
        <w:tc>
          <w:tcPr>
            <w:tcW w:w="1557" w:type="dxa"/>
            <w:vAlign w:val="center"/>
            <w:hideMark/>
          </w:tcPr>
          <w:p w:rsidR="00925DA4" w:rsidRPr="006A5609" w:rsidRDefault="00925DA4" w:rsidP="006A5609">
            <w:pPr>
              <w:pStyle w:val="AMODTable"/>
              <w:jc w:val="center"/>
            </w:pPr>
            <w:r w:rsidRPr="006A5609">
              <w:t>80</w:t>
            </w:r>
          </w:p>
        </w:tc>
        <w:tc>
          <w:tcPr>
            <w:tcW w:w="1619" w:type="dxa"/>
            <w:vAlign w:val="center"/>
            <w:hideMark/>
          </w:tcPr>
          <w:p w:rsidR="00925DA4" w:rsidRPr="006A5609" w:rsidRDefault="00925DA4" w:rsidP="006A5609">
            <w:pPr>
              <w:pStyle w:val="AMODTable"/>
              <w:jc w:val="center"/>
            </w:pPr>
            <w:r w:rsidRPr="006A5609">
              <w:t>163.88</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19 yrs</w:t>
            </w:r>
          </w:p>
        </w:tc>
        <w:tc>
          <w:tcPr>
            <w:tcW w:w="1557" w:type="dxa"/>
            <w:vAlign w:val="center"/>
            <w:hideMark/>
          </w:tcPr>
          <w:p w:rsidR="00925DA4" w:rsidRPr="006A5609" w:rsidRDefault="00925DA4" w:rsidP="006A5609">
            <w:pPr>
              <w:pStyle w:val="AMODTable"/>
              <w:jc w:val="center"/>
            </w:pPr>
            <w:r w:rsidRPr="006A5609">
              <w:t>90</w:t>
            </w:r>
          </w:p>
        </w:tc>
        <w:tc>
          <w:tcPr>
            <w:tcW w:w="1619" w:type="dxa"/>
            <w:vAlign w:val="center"/>
            <w:hideMark/>
          </w:tcPr>
          <w:p w:rsidR="00925DA4" w:rsidRPr="006A5609" w:rsidRDefault="00925DA4" w:rsidP="006A5609">
            <w:pPr>
              <w:pStyle w:val="AMODTable"/>
              <w:jc w:val="center"/>
            </w:pPr>
            <w:r w:rsidRPr="006A5609">
              <w:t>184.37</w:t>
            </w:r>
          </w:p>
        </w:tc>
      </w:tr>
      <w:tr w:rsidR="00925DA4" w:rsidRPr="006A5609" w:rsidTr="00925DA4">
        <w:tc>
          <w:tcPr>
            <w:tcW w:w="3402" w:type="dxa"/>
            <w:hideMark/>
          </w:tcPr>
          <w:p w:rsidR="00925DA4" w:rsidRPr="006A5609" w:rsidRDefault="00925DA4" w:rsidP="00170119">
            <w:pPr>
              <w:pStyle w:val="AMODTable"/>
              <w:keepNext/>
            </w:pPr>
            <w:r w:rsidRPr="006A5609">
              <w:lastRenderedPageBreak/>
              <w:t>Shared room only; no meals</w:t>
            </w:r>
          </w:p>
        </w:tc>
        <w:tc>
          <w:tcPr>
            <w:tcW w:w="1701" w:type="dxa"/>
            <w:vAlign w:val="center"/>
            <w:hideMark/>
          </w:tcPr>
          <w:p w:rsidR="00925DA4" w:rsidRPr="006A5609" w:rsidRDefault="00925DA4" w:rsidP="00170119">
            <w:pPr>
              <w:pStyle w:val="AMODTable"/>
              <w:keepNext/>
              <w:jc w:val="center"/>
            </w:pPr>
            <w:r w:rsidRPr="006A5609">
              <w:t>15 yrs &amp; under</w:t>
            </w:r>
          </w:p>
        </w:tc>
        <w:tc>
          <w:tcPr>
            <w:tcW w:w="1557" w:type="dxa"/>
            <w:vAlign w:val="center"/>
            <w:hideMark/>
          </w:tcPr>
          <w:p w:rsidR="00925DA4" w:rsidRPr="006A5609" w:rsidRDefault="00925DA4" w:rsidP="00170119">
            <w:pPr>
              <w:pStyle w:val="AMODTable"/>
              <w:keepNext/>
              <w:jc w:val="center"/>
            </w:pPr>
            <w:r w:rsidRPr="006A5609">
              <w:t>45</w:t>
            </w:r>
          </w:p>
        </w:tc>
        <w:tc>
          <w:tcPr>
            <w:tcW w:w="1619" w:type="dxa"/>
            <w:vAlign w:val="center"/>
            <w:hideMark/>
          </w:tcPr>
          <w:p w:rsidR="00925DA4" w:rsidRPr="006A5609" w:rsidRDefault="00925DA4" w:rsidP="00170119">
            <w:pPr>
              <w:pStyle w:val="AMODTable"/>
              <w:keepNext/>
              <w:jc w:val="center"/>
            </w:pPr>
            <w:r w:rsidRPr="006A5609">
              <w:t>89.76</w:t>
            </w:r>
          </w:p>
        </w:tc>
      </w:tr>
      <w:tr w:rsidR="00925DA4" w:rsidRPr="006A5609" w:rsidTr="00925DA4">
        <w:tc>
          <w:tcPr>
            <w:tcW w:w="3402" w:type="dxa"/>
          </w:tcPr>
          <w:p w:rsidR="00925DA4" w:rsidRPr="006A5609" w:rsidRDefault="00925DA4" w:rsidP="00170119">
            <w:pPr>
              <w:pStyle w:val="AMODTable"/>
              <w:keepNext/>
            </w:pPr>
          </w:p>
        </w:tc>
        <w:tc>
          <w:tcPr>
            <w:tcW w:w="1701" w:type="dxa"/>
            <w:vAlign w:val="center"/>
            <w:hideMark/>
          </w:tcPr>
          <w:p w:rsidR="00925DA4" w:rsidRPr="006A5609" w:rsidRDefault="00925DA4" w:rsidP="00170119">
            <w:pPr>
              <w:pStyle w:val="AMODTable"/>
              <w:keepNext/>
              <w:jc w:val="center"/>
            </w:pPr>
            <w:r w:rsidRPr="006A5609">
              <w:t>16 yrs</w:t>
            </w:r>
          </w:p>
        </w:tc>
        <w:tc>
          <w:tcPr>
            <w:tcW w:w="1557" w:type="dxa"/>
            <w:vAlign w:val="center"/>
            <w:hideMark/>
          </w:tcPr>
          <w:p w:rsidR="00925DA4" w:rsidRPr="006A5609" w:rsidRDefault="00925DA4" w:rsidP="00170119">
            <w:pPr>
              <w:pStyle w:val="AMODTable"/>
              <w:keepNext/>
              <w:jc w:val="center"/>
            </w:pPr>
            <w:r w:rsidRPr="006A5609">
              <w:t>55</w:t>
            </w:r>
          </w:p>
        </w:tc>
        <w:tc>
          <w:tcPr>
            <w:tcW w:w="1619" w:type="dxa"/>
            <w:vAlign w:val="center"/>
            <w:hideMark/>
          </w:tcPr>
          <w:p w:rsidR="00925DA4" w:rsidRPr="006A5609" w:rsidRDefault="00925DA4" w:rsidP="00170119">
            <w:pPr>
              <w:pStyle w:val="AMODTable"/>
              <w:keepNext/>
              <w:jc w:val="center"/>
            </w:pPr>
            <w:r w:rsidRPr="006A5609">
              <w:t>109.70</w:t>
            </w:r>
          </w:p>
        </w:tc>
      </w:tr>
      <w:tr w:rsidR="00925DA4" w:rsidRPr="006A5609" w:rsidTr="00925DA4">
        <w:tc>
          <w:tcPr>
            <w:tcW w:w="3402" w:type="dxa"/>
          </w:tcPr>
          <w:p w:rsidR="00925DA4" w:rsidRPr="006A5609" w:rsidRDefault="00925DA4" w:rsidP="00170119">
            <w:pPr>
              <w:pStyle w:val="AMODTable"/>
              <w:keepNext/>
            </w:pPr>
          </w:p>
        </w:tc>
        <w:tc>
          <w:tcPr>
            <w:tcW w:w="1701" w:type="dxa"/>
            <w:vAlign w:val="center"/>
            <w:hideMark/>
          </w:tcPr>
          <w:p w:rsidR="00925DA4" w:rsidRPr="006A5609" w:rsidRDefault="00925DA4" w:rsidP="00170119">
            <w:pPr>
              <w:pStyle w:val="AMODTable"/>
              <w:keepNext/>
              <w:jc w:val="center"/>
            </w:pPr>
            <w:r w:rsidRPr="006A5609">
              <w:t>17 yrs</w:t>
            </w:r>
          </w:p>
        </w:tc>
        <w:tc>
          <w:tcPr>
            <w:tcW w:w="1557" w:type="dxa"/>
            <w:vAlign w:val="center"/>
            <w:hideMark/>
          </w:tcPr>
          <w:p w:rsidR="00925DA4" w:rsidRPr="006A5609" w:rsidRDefault="00925DA4" w:rsidP="00170119">
            <w:pPr>
              <w:pStyle w:val="AMODTable"/>
              <w:keepNext/>
              <w:jc w:val="center"/>
            </w:pPr>
            <w:r w:rsidRPr="006A5609">
              <w:t>70</w:t>
            </w:r>
          </w:p>
        </w:tc>
        <w:tc>
          <w:tcPr>
            <w:tcW w:w="1619" w:type="dxa"/>
            <w:vAlign w:val="center"/>
            <w:hideMark/>
          </w:tcPr>
          <w:p w:rsidR="00925DA4" w:rsidRPr="006A5609" w:rsidRDefault="00925DA4" w:rsidP="00170119">
            <w:pPr>
              <w:pStyle w:val="AMODTable"/>
              <w:keepNext/>
              <w:jc w:val="center"/>
            </w:pPr>
            <w:r w:rsidRPr="006A5609">
              <w:t>139.62</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18 yrs</w:t>
            </w:r>
          </w:p>
        </w:tc>
        <w:tc>
          <w:tcPr>
            <w:tcW w:w="1557" w:type="dxa"/>
            <w:vAlign w:val="center"/>
            <w:hideMark/>
          </w:tcPr>
          <w:p w:rsidR="00925DA4" w:rsidRPr="006A5609" w:rsidRDefault="00925DA4" w:rsidP="006A5609">
            <w:pPr>
              <w:pStyle w:val="AMODTable"/>
              <w:jc w:val="center"/>
            </w:pPr>
            <w:r w:rsidRPr="006A5609">
              <w:t>80</w:t>
            </w:r>
          </w:p>
        </w:tc>
        <w:tc>
          <w:tcPr>
            <w:tcW w:w="1619" w:type="dxa"/>
            <w:vAlign w:val="center"/>
            <w:hideMark/>
          </w:tcPr>
          <w:p w:rsidR="00925DA4" w:rsidRPr="006A5609" w:rsidRDefault="00925DA4" w:rsidP="006A5609">
            <w:pPr>
              <w:pStyle w:val="AMODTable"/>
              <w:jc w:val="center"/>
            </w:pPr>
            <w:r w:rsidRPr="006A5609">
              <w:t>159.57</w:t>
            </w:r>
          </w:p>
        </w:tc>
      </w:tr>
      <w:tr w:rsidR="00925DA4" w:rsidRPr="006A5609" w:rsidTr="00925DA4">
        <w:tc>
          <w:tcPr>
            <w:tcW w:w="3402" w:type="dxa"/>
          </w:tcPr>
          <w:p w:rsidR="00925DA4" w:rsidRPr="006A5609" w:rsidRDefault="00925DA4" w:rsidP="006A5609">
            <w:pPr>
              <w:pStyle w:val="AMODTable"/>
            </w:pPr>
          </w:p>
        </w:tc>
        <w:tc>
          <w:tcPr>
            <w:tcW w:w="1701" w:type="dxa"/>
            <w:vAlign w:val="center"/>
            <w:hideMark/>
          </w:tcPr>
          <w:p w:rsidR="00925DA4" w:rsidRPr="006A5609" w:rsidRDefault="00925DA4" w:rsidP="006A5609">
            <w:pPr>
              <w:pStyle w:val="AMODTable"/>
              <w:jc w:val="center"/>
            </w:pPr>
            <w:r w:rsidRPr="006A5609">
              <w:t>19 yrs</w:t>
            </w:r>
          </w:p>
        </w:tc>
        <w:tc>
          <w:tcPr>
            <w:tcW w:w="1557" w:type="dxa"/>
            <w:vAlign w:val="center"/>
            <w:hideMark/>
          </w:tcPr>
          <w:p w:rsidR="00925DA4" w:rsidRPr="006A5609" w:rsidRDefault="00925DA4" w:rsidP="006A5609">
            <w:pPr>
              <w:pStyle w:val="AMODTable"/>
              <w:jc w:val="center"/>
            </w:pPr>
            <w:r w:rsidRPr="006A5609">
              <w:t>90</w:t>
            </w:r>
          </w:p>
        </w:tc>
        <w:tc>
          <w:tcPr>
            <w:tcW w:w="1619" w:type="dxa"/>
            <w:vAlign w:val="center"/>
            <w:hideMark/>
          </w:tcPr>
          <w:p w:rsidR="00925DA4" w:rsidRPr="006A5609" w:rsidRDefault="00925DA4" w:rsidP="006A5609">
            <w:pPr>
              <w:pStyle w:val="AMODTable"/>
              <w:jc w:val="center"/>
            </w:pPr>
            <w:r w:rsidRPr="006A5609">
              <w:t>179.51</w:t>
            </w:r>
          </w:p>
        </w:tc>
      </w:tr>
    </w:tbl>
    <w:p w:rsidR="00925DA4" w:rsidRPr="006A5609" w:rsidRDefault="00925DA4" w:rsidP="006A5609">
      <w:pPr>
        <w:pStyle w:val="Level2Bold"/>
      </w:pPr>
      <w:bookmarkStart w:id="536" w:name="_Ref30674618"/>
      <w:r w:rsidRPr="006A5609">
        <w:t>Amount of deduction for meals</w:t>
      </w:r>
      <w:bookmarkEnd w:id="536"/>
    </w:p>
    <w:p w:rsidR="00925DA4" w:rsidRPr="006A5609" w:rsidRDefault="00925DA4" w:rsidP="006A5609">
      <w:pPr>
        <w:pStyle w:val="Block1"/>
      </w:pPr>
      <w:r w:rsidRPr="006A5609">
        <w:t>An employer may deduct an amount of $8.21 from an employee’s wages for providing the employee with a meal.</w:t>
      </w:r>
    </w:p>
    <w:p w:rsidR="00925DA4" w:rsidRPr="006A5609" w:rsidRDefault="00925DA4" w:rsidP="006A5609">
      <w:pPr>
        <w:pStyle w:val="Level2Bold"/>
      </w:pPr>
      <w:r w:rsidRPr="006A5609">
        <w:t>Adjustment of amount of deduction for meals</w:t>
      </w:r>
    </w:p>
    <w:p w:rsidR="00925DA4" w:rsidRPr="006A5609" w:rsidRDefault="00925DA4" w:rsidP="006A5609">
      <w:pPr>
        <w:pStyle w:val="Level3"/>
      </w:pPr>
      <w:r w:rsidRPr="006A5609">
        <w:t xml:space="preserve">At the time of any adjustment to the standard rate, the amount specified in clause </w:t>
      </w:r>
      <w:r w:rsidR="006A5609">
        <w:fldChar w:fldCharType="begin"/>
      </w:r>
      <w:r w:rsidR="006A5609">
        <w:instrText xml:space="preserve"> REF _Ref30674618 \w \h </w:instrText>
      </w:r>
      <w:r w:rsidR="006A5609">
        <w:fldChar w:fldCharType="separate"/>
      </w:r>
      <w:r w:rsidR="00C531C2">
        <w:t>39.7</w:t>
      </w:r>
      <w:r w:rsidR="006A5609">
        <w:fldChar w:fldCharType="end"/>
      </w:r>
      <w:r w:rsidRPr="006A5609">
        <w:t xml:space="preserve"> (or that amount as increased under this clause) will be increased by an adjustment factor.</w:t>
      </w:r>
    </w:p>
    <w:p w:rsidR="00925DA4" w:rsidRPr="006A5609" w:rsidRDefault="006A5609" w:rsidP="006A5609">
      <w:pPr>
        <w:pStyle w:val="Level3"/>
      </w:pPr>
      <w:r w:rsidRPr="006A5609">
        <w:t>T</w:t>
      </w:r>
      <w:r w:rsidR="00925DA4" w:rsidRPr="006A5609">
        <w:t>he adjustment factor is the percentage movement in the consumer price index figure for the Take away and fast foods expenditure class published by the Australian Bureau of Statistics for the Eight Capitals Consumer Price Index (Cat No. 6401.0):</w:t>
      </w:r>
    </w:p>
    <w:p w:rsidR="00925DA4" w:rsidRPr="006A5609" w:rsidRDefault="00925DA4" w:rsidP="006A5609">
      <w:pPr>
        <w:pStyle w:val="Level4"/>
      </w:pPr>
      <w:r w:rsidRPr="006A5609">
        <w:t>for the first increase, since 23 January 2020 and</w:t>
      </w:r>
    </w:p>
    <w:p w:rsidR="00925DA4" w:rsidRPr="006A5609" w:rsidRDefault="00925DA4" w:rsidP="006A5609">
      <w:pPr>
        <w:pStyle w:val="Level4"/>
      </w:pPr>
      <w:r w:rsidRPr="006A5609">
        <w:t>for any subsequent increase, since the amount was last increased under this clause.</w:t>
      </w:r>
    </w:p>
    <w:p w:rsidR="00D968B5" w:rsidRDefault="000B4D8C" w:rsidP="00D968B5">
      <w:pPr>
        <w:pStyle w:val="History"/>
      </w:pPr>
      <w:r>
        <w:t xml:space="preserve">[Part 8 deleted by </w:t>
      </w:r>
      <w:hyperlink r:id="rId384" w:history="1">
        <w:r>
          <w:rPr>
            <w:rStyle w:val="Hyperlink"/>
          </w:rPr>
          <w:t>PR994455</w:t>
        </w:r>
      </w:hyperlink>
      <w:r>
        <w:t xml:space="preserve"> from 01Jan10]</w:t>
      </w:r>
    </w:p>
    <w:p w:rsidR="00712B27" w:rsidRDefault="00712B27" w:rsidP="009459D4">
      <w:pPr>
        <w:pStyle w:val="Subdocument"/>
        <w:keepNext w:val="0"/>
      </w:pPr>
      <w:r w:rsidRPr="00D968B5">
        <w:rPr>
          <w:rFonts w:cs="Times New Roman"/>
          <w:b w:val="0"/>
          <w:bCs w:val="0"/>
          <w:kern w:val="0"/>
          <w:sz w:val="24"/>
          <w:szCs w:val="24"/>
        </w:rPr>
        <w:br w:type="page"/>
      </w:r>
      <w:bookmarkStart w:id="537" w:name="_Ref247955914"/>
      <w:bookmarkStart w:id="538" w:name="_Toc208976005"/>
      <w:bookmarkStart w:id="539" w:name="_Toc208979922"/>
      <w:bookmarkStart w:id="540" w:name="_Toc208980991"/>
      <w:bookmarkStart w:id="541" w:name="_Toc213826203"/>
      <w:bookmarkStart w:id="542" w:name="_Ref216079179"/>
      <w:bookmarkStart w:id="543" w:name="_Ref216080106"/>
      <w:bookmarkStart w:id="544" w:name="_Toc216161252"/>
      <w:bookmarkStart w:id="545" w:name="_Ref216168750"/>
      <w:bookmarkStart w:id="546" w:name="_Ref217298768"/>
      <w:bookmarkStart w:id="547" w:name="_Toc37314773"/>
      <w:bookmarkEnd w:id="520"/>
      <w:r w:rsidRPr="00BD40E7">
        <w:lastRenderedPageBreak/>
        <w:t>—</w:t>
      </w:r>
      <w:bookmarkStart w:id="548" w:name="sched_a"/>
      <w:r w:rsidRPr="00BD40E7">
        <w:t>Transitional Provisions</w:t>
      </w:r>
      <w:bookmarkEnd w:id="537"/>
      <w:bookmarkEnd w:id="547"/>
    </w:p>
    <w:p w:rsidR="00EA47F3" w:rsidRPr="00EA47F3" w:rsidRDefault="00EA47F3" w:rsidP="00EA47F3">
      <w:pPr>
        <w:pStyle w:val="History"/>
      </w:pPr>
      <w:r>
        <w:t>[Varied by</w:t>
      </w:r>
      <w:r w:rsidR="00B73855">
        <w:t xml:space="preserve"> </w:t>
      </w:r>
      <w:hyperlink r:id="rId385" w:history="1">
        <w:r w:rsidR="00B73855" w:rsidRPr="00B73855">
          <w:rPr>
            <w:rStyle w:val="Hyperlink"/>
          </w:rPr>
          <w:t>PR992056</w:t>
        </w:r>
      </w:hyperlink>
      <w:r w:rsidR="00B73855">
        <w:t>,</w:t>
      </w:r>
      <w:r>
        <w:t xml:space="preserve"> </w:t>
      </w:r>
      <w:hyperlink r:id="rId386" w:history="1">
        <w:r w:rsidR="00A31958">
          <w:rPr>
            <w:rStyle w:val="Hyperlink"/>
          </w:rPr>
          <w:t>PR505248</w:t>
        </w:r>
      </w:hyperlink>
      <w:r>
        <w:t>]</w:t>
      </w:r>
    </w:p>
    <w:p w:rsidR="00712B27" w:rsidRPr="00BD40E7" w:rsidRDefault="006711DE" w:rsidP="00712B27">
      <w:r>
        <w:t>NOTE:</w:t>
      </w:r>
      <w:r w:rsidR="00712B27" w:rsidRPr="00BD40E7">
        <w:t xml:space="preserve"> The general transitional provisions in this Schedule operate subject to the special transitional provisions for </w:t>
      </w:r>
      <w:smartTag w:uri="urn:schemas-microsoft-com:office:smarttags" w:element="State">
        <w:r w:rsidR="00712B27" w:rsidRPr="00BD40E7">
          <w:t>South Australia</w:t>
        </w:r>
      </w:smartTag>
      <w:r w:rsidR="00712B27" w:rsidRPr="00BD40E7">
        <w:t xml:space="preserve"> in </w:t>
      </w:r>
      <w:r w:rsidR="0086684C">
        <w:fldChar w:fldCharType="begin"/>
      </w:r>
      <w:r w:rsidR="00CD333E">
        <w:instrText xml:space="preserve"> REF _Ref249955996 \w \h </w:instrText>
      </w:r>
      <w:r w:rsidR="0086684C">
        <w:fldChar w:fldCharType="separate"/>
      </w:r>
      <w:r w:rsidR="00C531C2">
        <w:t>Schedule B</w:t>
      </w:r>
      <w:r w:rsidR="0086684C">
        <w:fldChar w:fldCharType="end"/>
      </w:r>
      <w:r w:rsidR="00CD333E">
        <w:t xml:space="preserve"> </w:t>
      </w:r>
      <w:r w:rsidR="00712B27" w:rsidRPr="00BD40E7">
        <w:t xml:space="preserve">and for </w:t>
      </w:r>
      <w:smartTag w:uri="urn:schemas-microsoft-com:office:smarttags" w:element="place">
        <w:smartTag w:uri="urn:schemas-microsoft-com:office:smarttags" w:element="State">
          <w:r w:rsidR="00712B27" w:rsidRPr="00BD40E7">
            <w:t>Western Australia</w:t>
          </w:r>
        </w:smartTag>
      </w:smartTag>
      <w:r w:rsidR="00712B27" w:rsidRPr="00BD40E7">
        <w:t xml:space="preserve"> in </w:t>
      </w:r>
      <w:r w:rsidR="0086684C">
        <w:fldChar w:fldCharType="begin"/>
      </w:r>
      <w:r>
        <w:instrText xml:space="preserve"> REF _Ref249956425 \w \h </w:instrText>
      </w:r>
      <w:r w:rsidR="0086684C">
        <w:fldChar w:fldCharType="separate"/>
      </w:r>
      <w:r w:rsidR="00C531C2">
        <w:t>Schedule C</w:t>
      </w:r>
      <w:r w:rsidR="0086684C">
        <w:fldChar w:fldCharType="end"/>
      </w:r>
      <w:r>
        <w:t xml:space="preserve"> </w:t>
      </w:r>
      <w:r w:rsidR="00712B27" w:rsidRPr="00BD40E7">
        <w:t>for particular modern award provisions.</w:t>
      </w:r>
    </w:p>
    <w:p w:rsidR="00712B27" w:rsidRPr="00BD40E7" w:rsidRDefault="00712B27" w:rsidP="00712B27">
      <w:pPr>
        <w:pStyle w:val="SubLevel1Bold"/>
        <w:numPr>
          <w:ilvl w:val="0"/>
          <w:numId w:val="0"/>
        </w:numPr>
        <w:tabs>
          <w:tab w:val="left" w:pos="851"/>
        </w:tabs>
        <w:ind w:left="851" w:hanging="851"/>
      </w:pPr>
      <w:r w:rsidRPr="00BD40E7">
        <w:t>A.1</w:t>
      </w:r>
      <w:r w:rsidRPr="00BD40E7">
        <w:tab/>
        <w:t>General</w:t>
      </w:r>
    </w:p>
    <w:p w:rsidR="00712B27" w:rsidRPr="00BD40E7" w:rsidRDefault="00712B27" w:rsidP="00712B27">
      <w:pPr>
        <w:pStyle w:val="SubLevel2"/>
        <w:tabs>
          <w:tab w:val="left" w:pos="851"/>
        </w:tabs>
      </w:pPr>
      <w:r w:rsidRPr="00BD40E7">
        <w:t>The provisions of this schedule deal with minimum obligations only.</w:t>
      </w:r>
    </w:p>
    <w:p w:rsidR="00712B27" w:rsidRPr="00BD40E7" w:rsidRDefault="00712B27" w:rsidP="00712B27">
      <w:pPr>
        <w:pStyle w:val="SubLevel2"/>
        <w:tabs>
          <w:tab w:val="left" w:pos="851"/>
        </w:tabs>
      </w:pPr>
      <w:r w:rsidRPr="00BD40E7">
        <w:t>The provisions of this schedule are to be applied:</w:t>
      </w:r>
    </w:p>
    <w:p w:rsidR="00712B27" w:rsidRPr="00BD40E7" w:rsidRDefault="00712B27" w:rsidP="00712B27">
      <w:pPr>
        <w:pStyle w:val="SubLevel3"/>
        <w:tabs>
          <w:tab w:val="left" w:pos="1418"/>
        </w:tabs>
      </w:pPr>
      <w:r w:rsidRPr="00BD40E7">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712B27" w:rsidRPr="00BD40E7" w:rsidRDefault="00712B27" w:rsidP="00712B27">
      <w:pPr>
        <w:pStyle w:val="SubLevel3"/>
        <w:tabs>
          <w:tab w:val="left" w:pos="1418"/>
        </w:tabs>
      </w:pPr>
      <w:r w:rsidRPr="00BD40E7">
        <w:t>when a loading or penalty in a relevant transitional minimum wage instrument or award-based transitional instrument has no equivalent provision in this award;</w:t>
      </w:r>
    </w:p>
    <w:p w:rsidR="00712B27" w:rsidRPr="00BD40E7" w:rsidRDefault="00712B27" w:rsidP="00712B27">
      <w:pPr>
        <w:pStyle w:val="SubLevel3"/>
        <w:tabs>
          <w:tab w:val="left" w:pos="1418"/>
        </w:tabs>
      </w:pPr>
      <w:r w:rsidRPr="00BD40E7">
        <w:t>when a loading or penalty in this award has no equivalent provision in a relevant transitional minimum wage instrument or award-based transitional instrument; or</w:t>
      </w:r>
    </w:p>
    <w:p w:rsidR="00712B27" w:rsidRPr="00BD40E7" w:rsidRDefault="00712B27" w:rsidP="00712B27">
      <w:pPr>
        <w:pStyle w:val="SubLevel3"/>
        <w:tabs>
          <w:tab w:val="left" w:pos="1418"/>
        </w:tabs>
      </w:pPr>
      <w:r w:rsidRPr="00BD40E7">
        <w:t>when there is a loading or penalty in this award but there is no relevant transitional minimum wage instrument or award-based transitional instrument.</w:t>
      </w:r>
    </w:p>
    <w:p w:rsidR="00712B27" w:rsidRPr="00BD40E7" w:rsidRDefault="00712B27" w:rsidP="00712B27">
      <w:pPr>
        <w:pStyle w:val="SubLevel1Bold"/>
      </w:pPr>
      <w:r w:rsidRPr="00BD40E7">
        <w:t>Minimum wages – existing minimum wage lower</w:t>
      </w:r>
    </w:p>
    <w:p w:rsidR="00712B27" w:rsidRPr="00BD40E7" w:rsidRDefault="00712B27" w:rsidP="00712B27">
      <w:pPr>
        <w:pStyle w:val="SubLevel2"/>
        <w:tabs>
          <w:tab w:val="left" w:pos="851"/>
        </w:tabs>
      </w:pPr>
      <w:r w:rsidRPr="00BD40E7">
        <w:t xml:space="preserve">The following transitional arrangements apply to an employer which, immediately prior to 1 </w:t>
      </w:r>
      <w:smartTag w:uri="urn:schemas-microsoft-com:office:smarttags" w:element="PersonName">
        <w:r w:rsidRPr="00BD40E7">
          <w:t>Jan</w:t>
        </w:r>
      </w:smartTag>
      <w:r w:rsidRPr="00BD40E7">
        <w:t>uary 2010:</w:t>
      </w:r>
    </w:p>
    <w:p w:rsidR="00712B27" w:rsidRPr="00BD40E7" w:rsidRDefault="00712B27" w:rsidP="00712B27">
      <w:pPr>
        <w:pStyle w:val="SubLevel3"/>
        <w:tabs>
          <w:tab w:val="left" w:pos="1418"/>
        </w:tabs>
      </w:pPr>
      <w:r w:rsidRPr="00BD40E7">
        <w:t>was obliged,</w:t>
      </w:r>
    </w:p>
    <w:p w:rsidR="00712B27" w:rsidRPr="00BD40E7" w:rsidRDefault="00712B27" w:rsidP="00712B27">
      <w:pPr>
        <w:pStyle w:val="SubLevel3"/>
        <w:tabs>
          <w:tab w:val="left" w:pos="1418"/>
        </w:tabs>
      </w:pPr>
      <w:r w:rsidRPr="00BD40E7">
        <w:t>but for the operation of an agreement-based transitional instrument or an enterprise agreement would have been obliged, or</w:t>
      </w:r>
    </w:p>
    <w:p w:rsidR="00712B27" w:rsidRPr="00BD40E7" w:rsidRDefault="00712B27" w:rsidP="00712B27">
      <w:pPr>
        <w:pStyle w:val="SubLevel3"/>
        <w:tabs>
          <w:tab w:val="left" w:pos="1418"/>
        </w:tabs>
      </w:pPr>
      <w:r w:rsidRPr="00BD40E7">
        <w:t>if it had been an employer in the industry or of the occupations covered by this award would have been obliged</w:t>
      </w:r>
    </w:p>
    <w:p w:rsidR="00712B27" w:rsidRPr="00BD40E7" w:rsidRDefault="00712B27" w:rsidP="00712B27">
      <w:pPr>
        <w:pStyle w:val="Block1"/>
      </w:pPr>
      <w:r w:rsidRPr="00BD40E7">
        <w:t>by a transitional minimum wage instrument and/or an award-based transitional instrument to pay a minimum wage lower than that in this award for any classification of employee.</w:t>
      </w:r>
    </w:p>
    <w:p w:rsidR="00712B27" w:rsidRPr="00BD40E7" w:rsidRDefault="00712B27" w:rsidP="00712B27">
      <w:pPr>
        <w:pStyle w:val="SubLevel2"/>
        <w:tabs>
          <w:tab w:val="left" w:pos="851"/>
        </w:tabs>
      </w:pPr>
      <w:r w:rsidRPr="00BD40E7">
        <w:t>In this clause minimum wage includes:</w:t>
      </w:r>
    </w:p>
    <w:p w:rsidR="00712B27" w:rsidRPr="00BD40E7" w:rsidRDefault="00712B27" w:rsidP="00712B27">
      <w:pPr>
        <w:pStyle w:val="SubLevel3"/>
        <w:tabs>
          <w:tab w:val="left" w:pos="1418"/>
        </w:tabs>
      </w:pPr>
      <w:r w:rsidRPr="00BD40E7">
        <w:t>a minimum wage for a junior employee, an employee to whom training arrangements apply and an employee with a disability;</w:t>
      </w:r>
    </w:p>
    <w:p w:rsidR="00712B27" w:rsidRPr="00BD40E7" w:rsidRDefault="00712B27" w:rsidP="00712B27">
      <w:pPr>
        <w:pStyle w:val="SubLevel3"/>
        <w:tabs>
          <w:tab w:val="left" w:pos="1418"/>
        </w:tabs>
      </w:pPr>
      <w:r w:rsidRPr="00BD40E7">
        <w:t>a piecework rate; and</w:t>
      </w:r>
    </w:p>
    <w:p w:rsidR="00712B27" w:rsidRPr="00BD40E7" w:rsidRDefault="00712B27" w:rsidP="00712B27">
      <w:pPr>
        <w:pStyle w:val="SubLevel3"/>
        <w:tabs>
          <w:tab w:val="left" w:pos="1418"/>
        </w:tabs>
      </w:pPr>
      <w:r w:rsidRPr="00BD40E7">
        <w:t>any applicable industry allowance.</w:t>
      </w:r>
    </w:p>
    <w:p w:rsidR="00712B27" w:rsidRPr="00BD40E7" w:rsidRDefault="00712B27" w:rsidP="00712B27">
      <w:pPr>
        <w:pStyle w:val="SubLevel2"/>
        <w:tabs>
          <w:tab w:val="left" w:pos="851"/>
        </w:tabs>
      </w:pPr>
      <w:bookmarkStart w:id="549" w:name="_Ref239686718"/>
      <w:r w:rsidRPr="00BD40E7">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549"/>
    </w:p>
    <w:p w:rsidR="00712B27" w:rsidRPr="00BD40E7" w:rsidRDefault="00712B27" w:rsidP="00712B27">
      <w:pPr>
        <w:pStyle w:val="SubLevel2"/>
        <w:tabs>
          <w:tab w:val="left" w:pos="851"/>
        </w:tabs>
      </w:pPr>
      <w:r w:rsidRPr="00BD40E7">
        <w:t xml:space="preserve">The difference between the minimum wage for the classification in this award and the minimum wage in clause </w:t>
      </w:r>
      <w:r w:rsidR="0086684C">
        <w:fldChar w:fldCharType="begin"/>
      </w:r>
      <w:r w:rsidR="00EF62BE">
        <w:instrText xml:space="preserve"> REF _Ref239686718 \w \h </w:instrText>
      </w:r>
      <w:r w:rsidR="0086684C">
        <w:fldChar w:fldCharType="separate"/>
      </w:r>
      <w:r w:rsidR="00C531C2">
        <w:t>A.2.3</w:t>
      </w:r>
      <w:r w:rsidR="0086684C">
        <w:fldChar w:fldCharType="end"/>
      </w:r>
      <w:r w:rsidRPr="00BD40E7">
        <w:t xml:space="preserve"> is referred to as the transitional amount.</w:t>
      </w:r>
    </w:p>
    <w:p w:rsidR="00712B27" w:rsidRPr="00BD40E7" w:rsidRDefault="00712B27" w:rsidP="00712B27">
      <w:pPr>
        <w:pStyle w:val="SubLevel2"/>
        <w:keepNext/>
        <w:tabs>
          <w:tab w:val="left" w:pos="851"/>
        </w:tabs>
      </w:pPr>
      <w:r w:rsidRPr="00BD40E7">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12B27" w:rsidRPr="00330E3C" w:rsidTr="00330E3C">
        <w:trPr>
          <w:tblHeader/>
        </w:trPr>
        <w:tc>
          <w:tcPr>
            <w:tcW w:w="3469" w:type="dxa"/>
          </w:tcPr>
          <w:p w:rsidR="00712B27" w:rsidRPr="00330E3C" w:rsidRDefault="00712B27" w:rsidP="008D5C71">
            <w:pPr>
              <w:pStyle w:val="AMODTable"/>
              <w:keepNext/>
              <w:rPr>
                <w:b/>
              </w:rPr>
            </w:pPr>
            <w:r w:rsidRPr="00330E3C">
              <w:rPr>
                <w:b/>
              </w:rPr>
              <w:t>First full pay period on or after</w:t>
            </w:r>
          </w:p>
        </w:tc>
        <w:tc>
          <w:tcPr>
            <w:tcW w:w="1620" w:type="dxa"/>
          </w:tcPr>
          <w:p w:rsidR="00712B27" w:rsidRPr="00330E3C" w:rsidRDefault="00712B27" w:rsidP="00330E3C">
            <w:pPr>
              <w:pStyle w:val="AMODTable"/>
              <w:keepNext/>
              <w:jc w:val="center"/>
              <w:rPr>
                <w:b/>
              </w:rPr>
            </w:pPr>
          </w:p>
        </w:tc>
      </w:tr>
      <w:tr w:rsidR="00712B27" w:rsidRPr="00330E3C" w:rsidTr="00330E3C">
        <w:tc>
          <w:tcPr>
            <w:tcW w:w="3469" w:type="dxa"/>
          </w:tcPr>
          <w:p w:rsidR="00712B27" w:rsidRPr="00BD40E7" w:rsidRDefault="00712B27" w:rsidP="008D5C71">
            <w:pPr>
              <w:pStyle w:val="AMODTable"/>
              <w:keepNext/>
            </w:pPr>
            <w:r w:rsidRPr="00BD40E7">
              <w:t>1 July 2010</w:t>
            </w:r>
          </w:p>
        </w:tc>
        <w:tc>
          <w:tcPr>
            <w:tcW w:w="1620" w:type="dxa"/>
          </w:tcPr>
          <w:p w:rsidR="00712B27" w:rsidRPr="00BD40E7" w:rsidRDefault="00712B27" w:rsidP="00330E3C">
            <w:pPr>
              <w:pStyle w:val="AMODTable"/>
              <w:keepNext/>
              <w:jc w:val="center"/>
            </w:pPr>
            <w:r w:rsidRPr="00BD40E7">
              <w:t>80%</w:t>
            </w:r>
          </w:p>
        </w:tc>
      </w:tr>
      <w:tr w:rsidR="00712B27" w:rsidRPr="00330E3C" w:rsidTr="00330E3C">
        <w:tc>
          <w:tcPr>
            <w:tcW w:w="3469" w:type="dxa"/>
          </w:tcPr>
          <w:p w:rsidR="00712B27" w:rsidRPr="00BD40E7" w:rsidRDefault="00712B27" w:rsidP="008D5C71">
            <w:pPr>
              <w:pStyle w:val="AMODTable"/>
              <w:keepNext/>
            </w:pPr>
            <w:r w:rsidRPr="00BD40E7">
              <w:t>1 July 2011</w:t>
            </w:r>
          </w:p>
        </w:tc>
        <w:tc>
          <w:tcPr>
            <w:tcW w:w="1620" w:type="dxa"/>
          </w:tcPr>
          <w:p w:rsidR="00712B27" w:rsidRPr="00BD40E7" w:rsidRDefault="00712B27" w:rsidP="00330E3C">
            <w:pPr>
              <w:pStyle w:val="AMODTable"/>
              <w:keepNext/>
              <w:jc w:val="center"/>
            </w:pPr>
            <w:r w:rsidRPr="00BD40E7">
              <w:t>60%</w:t>
            </w:r>
          </w:p>
        </w:tc>
      </w:tr>
      <w:tr w:rsidR="00712B27" w:rsidRPr="00330E3C" w:rsidTr="00330E3C">
        <w:tc>
          <w:tcPr>
            <w:tcW w:w="3469" w:type="dxa"/>
          </w:tcPr>
          <w:p w:rsidR="00712B27" w:rsidRPr="00BD40E7" w:rsidRDefault="00712B27" w:rsidP="008D5C71">
            <w:pPr>
              <w:pStyle w:val="AMODTable"/>
              <w:keepNext/>
            </w:pPr>
            <w:r w:rsidRPr="00BD40E7">
              <w:t>1 July 2012</w:t>
            </w:r>
          </w:p>
        </w:tc>
        <w:tc>
          <w:tcPr>
            <w:tcW w:w="1620" w:type="dxa"/>
          </w:tcPr>
          <w:p w:rsidR="00712B27" w:rsidRPr="00BD40E7" w:rsidRDefault="00712B27" w:rsidP="00330E3C">
            <w:pPr>
              <w:pStyle w:val="AMODTable"/>
              <w:keepNext/>
              <w:jc w:val="center"/>
            </w:pPr>
            <w:r w:rsidRPr="00BD40E7">
              <w:t>40%</w:t>
            </w:r>
          </w:p>
        </w:tc>
      </w:tr>
      <w:tr w:rsidR="00712B27" w:rsidRPr="00330E3C" w:rsidTr="00330E3C">
        <w:tc>
          <w:tcPr>
            <w:tcW w:w="3469" w:type="dxa"/>
          </w:tcPr>
          <w:p w:rsidR="00712B27" w:rsidRPr="00BD40E7" w:rsidRDefault="00712B27" w:rsidP="008D5C71">
            <w:pPr>
              <w:pStyle w:val="AMODTable"/>
            </w:pPr>
            <w:r w:rsidRPr="00BD40E7">
              <w:t>1 July 2013</w:t>
            </w:r>
          </w:p>
        </w:tc>
        <w:tc>
          <w:tcPr>
            <w:tcW w:w="1620" w:type="dxa"/>
          </w:tcPr>
          <w:p w:rsidR="00712B27" w:rsidRPr="00BD40E7" w:rsidRDefault="00712B27" w:rsidP="00330E3C">
            <w:pPr>
              <w:pStyle w:val="AMODTable"/>
              <w:jc w:val="center"/>
            </w:pPr>
            <w:r w:rsidRPr="00BD40E7">
              <w:t>20%</w:t>
            </w:r>
          </w:p>
        </w:tc>
      </w:tr>
    </w:tbl>
    <w:p w:rsidR="00712B27" w:rsidRPr="00BD40E7" w:rsidRDefault="00712B27" w:rsidP="00712B27">
      <w:pPr>
        <w:pStyle w:val="SubLevel2"/>
        <w:tabs>
          <w:tab w:val="left" w:pos="851"/>
        </w:tabs>
      </w:pPr>
      <w:r w:rsidRPr="00BD40E7">
        <w:t>The employer must apply any increase in minimum wages in this award resulting from an annual wage review.</w:t>
      </w:r>
    </w:p>
    <w:p w:rsidR="00712B27" w:rsidRPr="00BD40E7" w:rsidRDefault="00712B27" w:rsidP="00712B27">
      <w:pPr>
        <w:pStyle w:val="SubLevel2"/>
        <w:tabs>
          <w:tab w:val="left" w:pos="851"/>
        </w:tabs>
      </w:pPr>
      <w:r w:rsidRPr="00BD40E7">
        <w:t>These provisions cease to operate from the beginning of the first full pay period on or after 1 July 2014.</w:t>
      </w:r>
    </w:p>
    <w:p w:rsidR="00712B27" w:rsidRPr="00BD40E7" w:rsidRDefault="00712B27" w:rsidP="00712B27">
      <w:pPr>
        <w:pStyle w:val="SubLevel1Bold"/>
      </w:pPr>
      <w:r w:rsidRPr="00BD40E7">
        <w:t>Minimum wages – existing minimum wage higher</w:t>
      </w:r>
    </w:p>
    <w:p w:rsidR="00712B27" w:rsidRPr="00BD40E7" w:rsidRDefault="00712B27" w:rsidP="00712B27">
      <w:pPr>
        <w:pStyle w:val="SubLevel2"/>
        <w:tabs>
          <w:tab w:val="left" w:pos="851"/>
        </w:tabs>
      </w:pPr>
      <w:r w:rsidRPr="00BD40E7">
        <w:t xml:space="preserve">The following transitional arrangements apply to an employer which, immediately prior to 1 </w:t>
      </w:r>
      <w:smartTag w:uri="urn:schemas-microsoft-com:office:smarttags" w:element="PersonName">
        <w:r w:rsidRPr="00BD40E7">
          <w:t>Jan</w:t>
        </w:r>
      </w:smartTag>
      <w:r w:rsidRPr="00BD40E7">
        <w:t>uary 2010:</w:t>
      </w:r>
    </w:p>
    <w:p w:rsidR="00712B27" w:rsidRPr="00BD40E7" w:rsidRDefault="00712B27" w:rsidP="00712B27">
      <w:pPr>
        <w:pStyle w:val="SubLevel3"/>
        <w:tabs>
          <w:tab w:val="left" w:pos="1418"/>
        </w:tabs>
      </w:pPr>
      <w:r w:rsidRPr="00BD40E7">
        <w:t>was obliged,</w:t>
      </w:r>
    </w:p>
    <w:p w:rsidR="00712B27" w:rsidRPr="00BD40E7" w:rsidRDefault="00712B27" w:rsidP="00712B27">
      <w:pPr>
        <w:pStyle w:val="SubLevel3"/>
        <w:tabs>
          <w:tab w:val="left" w:pos="1418"/>
        </w:tabs>
      </w:pPr>
      <w:r w:rsidRPr="00BD40E7">
        <w:t>but for the operation of an agreement-based transitional instrument or an enterprise agreement would have been obliged, or</w:t>
      </w:r>
    </w:p>
    <w:p w:rsidR="00712B27" w:rsidRPr="00BD40E7" w:rsidRDefault="00712B27" w:rsidP="00712B27">
      <w:pPr>
        <w:pStyle w:val="SubLevel3"/>
        <w:tabs>
          <w:tab w:val="left" w:pos="1418"/>
        </w:tabs>
      </w:pPr>
      <w:r w:rsidRPr="00BD40E7">
        <w:t>if it had been an employer in the industry or of the occupations covered by this award would have been obliged</w:t>
      </w:r>
    </w:p>
    <w:p w:rsidR="00712B27" w:rsidRPr="00BD40E7" w:rsidRDefault="00712B27" w:rsidP="00712B27">
      <w:pPr>
        <w:pStyle w:val="Block1"/>
      </w:pPr>
      <w:r w:rsidRPr="00BD40E7">
        <w:t>by a transitional minimum wage instrument and/or an award-based transitional instrument to pay a minimum wage higher than that in this award for any classification of employee.</w:t>
      </w:r>
    </w:p>
    <w:p w:rsidR="00712B27" w:rsidRPr="00BD40E7" w:rsidRDefault="00712B27" w:rsidP="00712B27">
      <w:pPr>
        <w:pStyle w:val="SubLevel2"/>
        <w:tabs>
          <w:tab w:val="left" w:pos="851"/>
        </w:tabs>
      </w:pPr>
      <w:r w:rsidRPr="00BD40E7">
        <w:t>In this clause minimum wage includes:</w:t>
      </w:r>
    </w:p>
    <w:p w:rsidR="00712B27" w:rsidRPr="00BD40E7" w:rsidRDefault="00712B27" w:rsidP="00712B27">
      <w:pPr>
        <w:pStyle w:val="SubLevel3"/>
        <w:tabs>
          <w:tab w:val="left" w:pos="1418"/>
        </w:tabs>
      </w:pPr>
      <w:r w:rsidRPr="00BD40E7">
        <w:t>a minimum wage for a junior employee, an employee to whom training arrangements apply and an employee with a disability;</w:t>
      </w:r>
    </w:p>
    <w:p w:rsidR="00712B27" w:rsidRPr="00BD40E7" w:rsidRDefault="00712B27" w:rsidP="00712B27">
      <w:pPr>
        <w:pStyle w:val="SubLevel3"/>
        <w:tabs>
          <w:tab w:val="left" w:pos="1418"/>
        </w:tabs>
      </w:pPr>
      <w:r w:rsidRPr="00BD40E7">
        <w:t>a piecework rate; and</w:t>
      </w:r>
    </w:p>
    <w:p w:rsidR="00712B27" w:rsidRPr="00BD40E7" w:rsidRDefault="00712B27" w:rsidP="00712B27">
      <w:pPr>
        <w:pStyle w:val="SubLevel3"/>
        <w:tabs>
          <w:tab w:val="left" w:pos="1418"/>
        </w:tabs>
      </w:pPr>
      <w:r w:rsidRPr="00BD40E7">
        <w:t>any applicable industry allowance.</w:t>
      </w:r>
    </w:p>
    <w:p w:rsidR="00712B27" w:rsidRPr="00BD40E7" w:rsidRDefault="00712B27" w:rsidP="00712B27">
      <w:pPr>
        <w:pStyle w:val="SubLevel2"/>
        <w:tabs>
          <w:tab w:val="left" w:pos="851"/>
        </w:tabs>
      </w:pPr>
      <w:bookmarkStart w:id="550" w:name="_Ref239686755"/>
      <w:r w:rsidRPr="00BD40E7">
        <w:t>Prior to the first full pay period on or after 1 July 2010 the employer must pay no less than the minimum wage in the relevant transitional minimum wage instrument and/or award-based transitional instrument for the classification concerned.</w:t>
      </w:r>
      <w:bookmarkEnd w:id="550"/>
    </w:p>
    <w:p w:rsidR="00712B27" w:rsidRPr="00BD40E7" w:rsidRDefault="00712B27" w:rsidP="00712B27">
      <w:pPr>
        <w:pStyle w:val="SubLevel2"/>
        <w:tabs>
          <w:tab w:val="left" w:pos="851"/>
        </w:tabs>
      </w:pPr>
      <w:r w:rsidRPr="00BD40E7">
        <w:t xml:space="preserve">The difference between the minimum wage for the classification in this award and the minimum wage in clause </w:t>
      </w:r>
      <w:r w:rsidR="0086684C">
        <w:fldChar w:fldCharType="begin"/>
      </w:r>
      <w:r w:rsidR="00EF62BE">
        <w:instrText xml:space="preserve"> REF _Ref239686755 \w \h </w:instrText>
      </w:r>
      <w:r w:rsidR="0086684C">
        <w:fldChar w:fldCharType="separate"/>
      </w:r>
      <w:r w:rsidR="00C531C2">
        <w:t>A.3.3</w:t>
      </w:r>
      <w:r w:rsidR="0086684C">
        <w:fldChar w:fldCharType="end"/>
      </w:r>
      <w:r w:rsidRPr="00BD40E7">
        <w:t xml:space="preserve"> is referred to as the transitional amount.</w:t>
      </w:r>
    </w:p>
    <w:p w:rsidR="00712B27" w:rsidRPr="00BD40E7" w:rsidRDefault="00712B27" w:rsidP="00712B27">
      <w:pPr>
        <w:pStyle w:val="SubLevel2"/>
        <w:keepNext/>
        <w:tabs>
          <w:tab w:val="left" w:pos="851"/>
        </w:tabs>
      </w:pPr>
      <w:r w:rsidRPr="00BD40E7">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12B27" w:rsidRPr="00330E3C" w:rsidTr="00330E3C">
        <w:tc>
          <w:tcPr>
            <w:tcW w:w="3469" w:type="dxa"/>
          </w:tcPr>
          <w:p w:rsidR="00712B27" w:rsidRPr="00330E3C" w:rsidRDefault="00712B27" w:rsidP="00E37966">
            <w:pPr>
              <w:pStyle w:val="AMODTable"/>
              <w:keepNext/>
              <w:rPr>
                <w:b/>
              </w:rPr>
            </w:pPr>
            <w:r w:rsidRPr="00330E3C">
              <w:rPr>
                <w:b/>
              </w:rPr>
              <w:t>First full pay period on or after</w:t>
            </w:r>
          </w:p>
        </w:tc>
        <w:tc>
          <w:tcPr>
            <w:tcW w:w="1620" w:type="dxa"/>
          </w:tcPr>
          <w:p w:rsidR="00712B27" w:rsidRPr="00BD40E7" w:rsidRDefault="00712B27" w:rsidP="00330E3C">
            <w:pPr>
              <w:pStyle w:val="AMODTable"/>
              <w:keepNext/>
              <w:jc w:val="center"/>
            </w:pPr>
          </w:p>
        </w:tc>
      </w:tr>
      <w:tr w:rsidR="00712B27" w:rsidRPr="00330E3C" w:rsidTr="00330E3C">
        <w:tc>
          <w:tcPr>
            <w:tcW w:w="3469" w:type="dxa"/>
          </w:tcPr>
          <w:p w:rsidR="00712B27" w:rsidRPr="00BD40E7" w:rsidRDefault="00712B27" w:rsidP="00E37966">
            <w:pPr>
              <w:pStyle w:val="AMODTable"/>
              <w:keepNext/>
            </w:pPr>
            <w:r w:rsidRPr="00BD40E7">
              <w:t>1 July 2010</w:t>
            </w:r>
          </w:p>
        </w:tc>
        <w:tc>
          <w:tcPr>
            <w:tcW w:w="1620" w:type="dxa"/>
          </w:tcPr>
          <w:p w:rsidR="00712B27" w:rsidRPr="00BD40E7" w:rsidRDefault="00712B27" w:rsidP="00330E3C">
            <w:pPr>
              <w:pStyle w:val="AMODTable"/>
              <w:keepNext/>
              <w:jc w:val="center"/>
            </w:pPr>
            <w:r w:rsidRPr="00BD40E7">
              <w:t>80%</w:t>
            </w:r>
          </w:p>
        </w:tc>
      </w:tr>
      <w:tr w:rsidR="00712B27" w:rsidRPr="00330E3C" w:rsidTr="00330E3C">
        <w:tc>
          <w:tcPr>
            <w:tcW w:w="3469" w:type="dxa"/>
          </w:tcPr>
          <w:p w:rsidR="00712B27" w:rsidRPr="00BD40E7" w:rsidRDefault="00712B27" w:rsidP="00E37966">
            <w:pPr>
              <w:pStyle w:val="AMODTable"/>
              <w:keepNext/>
            </w:pPr>
            <w:r w:rsidRPr="00BD40E7">
              <w:t>1 July 2011</w:t>
            </w:r>
          </w:p>
        </w:tc>
        <w:tc>
          <w:tcPr>
            <w:tcW w:w="1620" w:type="dxa"/>
          </w:tcPr>
          <w:p w:rsidR="00712B27" w:rsidRPr="00BD40E7" w:rsidRDefault="00712B27" w:rsidP="00330E3C">
            <w:pPr>
              <w:pStyle w:val="AMODTable"/>
              <w:keepNext/>
              <w:jc w:val="center"/>
            </w:pPr>
            <w:r w:rsidRPr="00BD40E7">
              <w:t>60%</w:t>
            </w:r>
          </w:p>
        </w:tc>
      </w:tr>
      <w:tr w:rsidR="00712B27" w:rsidRPr="00330E3C" w:rsidTr="00330E3C">
        <w:tc>
          <w:tcPr>
            <w:tcW w:w="3469" w:type="dxa"/>
          </w:tcPr>
          <w:p w:rsidR="00712B27" w:rsidRPr="00BD40E7" w:rsidRDefault="00712B27" w:rsidP="00E37966">
            <w:pPr>
              <w:pStyle w:val="AMODTable"/>
              <w:keepNext/>
            </w:pPr>
            <w:r w:rsidRPr="00BD40E7">
              <w:t>1 July 2012</w:t>
            </w:r>
          </w:p>
        </w:tc>
        <w:tc>
          <w:tcPr>
            <w:tcW w:w="1620" w:type="dxa"/>
          </w:tcPr>
          <w:p w:rsidR="00712B27" w:rsidRPr="00BD40E7" w:rsidRDefault="00712B27" w:rsidP="00330E3C">
            <w:pPr>
              <w:pStyle w:val="AMODTable"/>
              <w:keepNext/>
              <w:jc w:val="center"/>
            </w:pPr>
            <w:r w:rsidRPr="00BD40E7">
              <w:t>40%</w:t>
            </w:r>
          </w:p>
        </w:tc>
      </w:tr>
      <w:tr w:rsidR="00712B27" w:rsidRPr="00330E3C" w:rsidTr="00330E3C">
        <w:tc>
          <w:tcPr>
            <w:tcW w:w="3469" w:type="dxa"/>
          </w:tcPr>
          <w:p w:rsidR="00712B27" w:rsidRPr="00BD40E7" w:rsidRDefault="00712B27" w:rsidP="00E37966">
            <w:pPr>
              <w:pStyle w:val="AMODTable"/>
            </w:pPr>
            <w:r w:rsidRPr="00BD40E7">
              <w:t>1 July 2013</w:t>
            </w:r>
          </w:p>
        </w:tc>
        <w:tc>
          <w:tcPr>
            <w:tcW w:w="1620" w:type="dxa"/>
          </w:tcPr>
          <w:p w:rsidR="00712B27" w:rsidRPr="00BD40E7" w:rsidRDefault="00712B27" w:rsidP="00330E3C">
            <w:pPr>
              <w:pStyle w:val="AMODTable"/>
              <w:jc w:val="center"/>
            </w:pPr>
            <w:r w:rsidRPr="00BD40E7">
              <w:t>20%</w:t>
            </w:r>
          </w:p>
        </w:tc>
      </w:tr>
    </w:tbl>
    <w:p w:rsidR="00712B27" w:rsidRPr="00BD40E7" w:rsidRDefault="00712B27" w:rsidP="00712B27">
      <w:pPr>
        <w:pStyle w:val="SubLevel2"/>
        <w:tabs>
          <w:tab w:val="left" w:pos="851"/>
        </w:tabs>
      </w:pPr>
      <w:r w:rsidRPr="00BD40E7">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712B27" w:rsidRPr="00BD40E7" w:rsidRDefault="00712B27" w:rsidP="00712B27">
      <w:pPr>
        <w:pStyle w:val="SubLevel2"/>
        <w:tabs>
          <w:tab w:val="left" w:pos="851"/>
        </w:tabs>
      </w:pPr>
      <w:r w:rsidRPr="00BD40E7">
        <w:t>These provisions cease to operate from the beginning of the first full pay period on or after 1 July 2014.</w:t>
      </w:r>
    </w:p>
    <w:p w:rsidR="00712B27" w:rsidRPr="00BD40E7" w:rsidRDefault="00712B27" w:rsidP="00712B27">
      <w:pPr>
        <w:pStyle w:val="SubLevel1Bold"/>
      </w:pPr>
      <w:r w:rsidRPr="00BD40E7">
        <w:t>Loadings and penalty rates</w:t>
      </w:r>
    </w:p>
    <w:p w:rsidR="00712B27" w:rsidRPr="00BD40E7" w:rsidRDefault="00712B27" w:rsidP="00712B27">
      <w:pPr>
        <w:pStyle w:val="Block1"/>
      </w:pPr>
      <w:r w:rsidRPr="00BD40E7">
        <w:t>For the purposes of this schedule loading or penalty means a:</w:t>
      </w:r>
    </w:p>
    <w:p w:rsidR="00712B27" w:rsidRPr="00BD40E7" w:rsidRDefault="00712B27" w:rsidP="00712B27">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casual or part-time loading;</w:t>
      </w:r>
    </w:p>
    <w:p w:rsidR="00712B27" w:rsidRPr="00BD40E7" w:rsidRDefault="00712B27" w:rsidP="00712B27">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Saturday, Sunday, public holiday, evening or other penalty;</w:t>
      </w:r>
    </w:p>
    <w:p w:rsidR="00712B27" w:rsidRPr="00BD40E7" w:rsidRDefault="00712B27" w:rsidP="00712B27">
      <w:pPr>
        <w:pStyle w:val="Bullet1"/>
        <w:numPr>
          <w:ilvl w:val="0"/>
          <w:numId w:val="0"/>
        </w:numPr>
        <w:ind w:left="1021" w:hanging="170"/>
      </w:pPr>
      <w:r w:rsidRPr="00BD40E7">
        <w:rPr>
          <w:rFonts w:ascii="Symbol" w:hAnsi="Symbol"/>
          <w:sz w:val="22"/>
        </w:rPr>
        <w:t></w:t>
      </w:r>
      <w:r w:rsidRPr="00BD40E7">
        <w:rPr>
          <w:rFonts w:ascii="Symbol" w:hAnsi="Symbol"/>
          <w:sz w:val="22"/>
        </w:rPr>
        <w:tab/>
      </w:r>
      <w:r w:rsidRPr="00BD40E7">
        <w:t>shift allowance/penalty.</w:t>
      </w:r>
    </w:p>
    <w:p w:rsidR="00712B27" w:rsidRPr="00BD40E7" w:rsidRDefault="00712B27" w:rsidP="00712B27">
      <w:pPr>
        <w:pStyle w:val="SubLevel1Bold"/>
      </w:pPr>
      <w:bookmarkStart w:id="551" w:name="_Ref239685174"/>
      <w:r w:rsidRPr="00BD40E7">
        <w:t>Loadings and penalty rates – existing loading or penalty rate lower</w:t>
      </w:r>
      <w:bookmarkEnd w:id="551"/>
    </w:p>
    <w:p w:rsidR="00712B27" w:rsidRPr="00BD40E7" w:rsidRDefault="00712B27" w:rsidP="00712B27">
      <w:pPr>
        <w:pStyle w:val="SubLevel2"/>
        <w:tabs>
          <w:tab w:val="left" w:pos="851"/>
        </w:tabs>
      </w:pPr>
      <w:r w:rsidRPr="00BD40E7">
        <w:t xml:space="preserve">The following transitional arrangements apply to an employer which, immediately prior to 1 </w:t>
      </w:r>
      <w:smartTag w:uri="urn:schemas-microsoft-com:office:smarttags" w:element="PersonName">
        <w:r w:rsidRPr="00BD40E7">
          <w:t>Jan</w:t>
        </w:r>
      </w:smartTag>
      <w:r w:rsidRPr="00BD40E7">
        <w:t>uary 2010:</w:t>
      </w:r>
    </w:p>
    <w:p w:rsidR="00712B27" w:rsidRPr="00BD40E7" w:rsidRDefault="00712B27" w:rsidP="00712B27">
      <w:pPr>
        <w:pStyle w:val="SubLevel3"/>
        <w:tabs>
          <w:tab w:val="left" w:pos="1418"/>
        </w:tabs>
      </w:pPr>
      <w:r w:rsidRPr="00BD40E7">
        <w:t>was obliged,</w:t>
      </w:r>
    </w:p>
    <w:p w:rsidR="00712B27" w:rsidRPr="00BD40E7" w:rsidRDefault="00712B27" w:rsidP="00712B27">
      <w:pPr>
        <w:pStyle w:val="SubLevel3"/>
        <w:tabs>
          <w:tab w:val="left" w:pos="1418"/>
        </w:tabs>
      </w:pPr>
      <w:r w:rsidRPr="00BD40E7">
        <w:t>but for the operation of an agreement-based transitional instrument or an enterprise agreement would have been obliged, or</w:t>
      </w:r>
    </w:p>
    <w:p w:rsidR="00712B27" w:rsidRPr="00BD40E7" w:rsidRDefault="00712B27" w:rsidP="00712B27">
      <w:pPr>
        <w:pStyle w:val="SubLevel3"/>
        <w:tabs>
          <w:tab w:val="left" w:pos="1418"/>
        </w:tabs>
      </w:pPr>
      <w:r w:rsidRPr="00BD40E7">
        <w:t>if it had been an employer in the industry or of the occupations covered by this award would have been obliged</w:t>
      </w:r>
    </w:p>
    <w:p w:rsidR="00712B27" w:rsidRPr="00BD40E7" w:rsidRDefault="00712B27" w:rsidP="00712B27">
      <w:pPr>
        <w:pStyle w:val="Block1"/>
      </w:pPr>
      <w:r w:rsidRPr="00BD40E7">
        <w:t>by the terms of a transitional minimum wage instrument or an award-based transitional instrument to pay a particular loading or penalty at a lower rate than the equivalent loading or penalty in this award for any classification of employee.</w:t>
      </w:r>
    </w:p>
    <w:p w:rsidR="00712B27" w:rsidRPr="00BD40E7" w:rsidRDefault="00712B27" w:rsidP="00712B27">
      <w:pPr>
        <w:pStyle w:val="SubLevel2"/>
        <w:tabs>
          <w:tab w:val="left" w:pos="851"/>
        </w:tabs>
      </w:pPr>
      <w:bookmarkStart w:id="552" w:name="_Ref239685043"/>
      <w:r w:rsidRPr="00BD40E7">
        <w:t>Prior to the first full pay period on or after 1 July 2010 the employer must pay no less than the loading or penalty in the relevant transitional minimum wage instrument or award-based transitional instrument for the classification concerned.</w:t>
      </w:r>
      <w:bookmarkEnd w:id="552"/>
    </w:p>
    <w:p w:rsidR="00712B27" w:rsidRPr="00BD40E7" w:rsidRDefault="00712B27" w:rsidP="00712B27">
      <w:pPr>
        <w:pStyle w:val="SubLevel2"/>
        <w:tabs>
          <w:tab w:val="left" w:pos="851"/>
        </w:tabs>
      </w:pPr>
      <w:r w:rsidRPr="00BD40E7">
        <w:t>The difference between the loading or penalty in this award and the rate in clause </w:t>
      </w:r>
      <w:r w:rsidR="0086684C">
        <w:fldChar w:fldCharType="begin"/>
      </w:r>
      <w:r w:rsidR="00EF62BE">
        <w:instrText xml:space="preserve"> REF _Ref239685043 \w \h </w:instrText>
      </w:r>
      <w:r w:rsidR="0086684C">
        <w:fldChar w:fldCharType="separate"/>
      </w:r>
      <w:r w:rsidR="00C531C2">
        <w:t>A.5.2</w:t>
      </w:r>
      <w:r w:rsidR="0086684C">
        <w:fldChar w:fldCharType="end"/>
      </w:r>
      <w:r w:rsidRPr="00BD40E7">
        <w:t xml:space="preserve"> is referred to as the transitional percentage.</w:t>
      </w:r>
    </w:p>
    <w:p w:rsidR="00712B27" w:rsidRPr="00BD40E7" w:rsidRDefault="00712B27" w:rsidP="00712B27">
      <w:pPr>
        <w:pStyle w:val="SubLevel2"/>
        <w:keepNext/>
        <w:tabs>
          <w:tab w:val="left" w:pos="851"/>
        </w:tabs>
      </w:pPr>
      <w:r w:rsidRPr="00BD40E7">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712B27" w:rsidRPr="00330E3C" w:rsidTr="00330E3C">
        <w:tc>
          <w:tcPr>
            <w:tcW w:w="3503" w:type="dxa"/>
          </w:tcPr>
          <w:p w:rsidR="00712B27" w:rsidRPr="00330E3C" w:rsidRDefault="00712B27" w:rsidP="00E37966">
            <w:pPr>
              <w:pStyle w:val="AMODTable"/>
              <w:keepNext/>
              <w:rPr>
                <w:b/>
              </w:rPr>
            </w:pPr>
            <w:r w:rsidRPr="00330E3C">
              <w:rPr>
                <w:b/>
              </w:rPr>
              <w:t>First full pay period on or after</w:t>
            </w:r>
          </w:p>
        </w:tc>
        <w:tc>
          <w:tcPr>
            <w:tcW w:w="1620" w:type="dxa"/>
          </w:tcPr>
          <w:p w:rsidR="00712B27" w:rsidRPr="00330E3C" w:rsidRDefault="00712B27" w:rsidP="00330E3C">
            <w:pPr>
              <w:pStyle w:val="AMODTable"/>
              <w:keepNext/>
              <w:jc w:val="center"/>
              <w:rPr>
                <w:b/>
              </w:rPr>
            </w:pPr>
          </w:p>
        </w:tc>
      </w:tr>
      <w:tr w:rsidR="00712B27" w:rsidRPr="00330E3C" w:rsidTr="00330E3C">
        <w:tc>
          <w:tcPr>
            <w:tcW w:w="3503" w:type="dxa"/>
          </w:tcPr>
          <w:p w:rsidR="00712B27" w:rsidRPr="00BD40E7" w:rsidRDefault="00712B27" w:rsidP="00E37966">
            <w:pPr>
              <w:pStyle w:val="AMODTable"/>
              <w:keepNext/>
            </w:pPr>
            <w:r w:rsidRPr="00BD40E7">
              <w:t>1 July 2010</w:t>
            </w:r>
          </w:p>
        </w:tc>
        <w:tc>
          <w:tcPr>
            <w:tcW w:w="1620" w:type="dxa"/>
          </w:tcPr>
          <w:p w:rsidR="00712B27" w:rsidRPr="00BD40E7" w:rsidRDefault="00712B27" w:rsidP="00330E3C">
            <w:pPr>
              <w:pStyle w:val="AMODTable"/>
              <w:keepNext/>
              <w:jc w:val="center"/>
            </w:pPr>
            <w:r w:rsidRPr="00BD40E7">
              <w:t>80%</w:t>
            </w:r>
          </w:p>
        </w:tc>
      </w:tr>
      <w:tr w:rsidR="00712B27" w:rsidRPr="00330E3C" w:rsidTr="00330E3C">
        <w:tc>
          <w:tcPr>
            <w:tcW w:w="3503" w:type="dxa"/>
          </w:tcPr>
          <w:p w:rsidR="00712B27" w:rsidRPr="00BD40E7" w:rsidRDefault="00712B27" w:rsidP="00E37966">
            <w:pPr>
              <w:pStyle w:val="AMODTable"/>
              <w:keepNext/>
            </w:pPr>
            <w:r w:rsidRPr="00BD40E7">
              <w:t>1 July 2011</w:t>
            </w:r>
          </w:p>
        </w:tc>
        <w:tc>
          <w:tcPr>
            <w:tcW w:w="1620" w:type="dxa"/>
          </w:tcPr>
          <w:p w:rsidR="00712B27" w:rsidRPr="00BD40E7" w:rsidRDefault="00712B27" w:rsidP="00330E3C">
            <w:pPr>
              <w:pStyle w:val="AMODTable"/>
              <w:keepNext/>
              <w:jc w:val="center"/>
            </w:pPr>
            <w:r w:rsidRPr="00BD40E7">
              <w:t>60%</w:t>
            </w:r>
          </w:p>
        </w:tc>
      </w:tr>
      <w:tr w:rsidR="00712B27" w:rsidRPr="00330E3C" w:rsidTr="00330E3C">
        <w:tc>
          <w:tcPr>
            <w:tcW w:w="3503" w:type="dxa"/>
          </w:tcPr>
          <w:p w:rsidR="00712B27" w:rsidRPr="00BD40E7" w:rsidRDefault="00712B27" w:rsidP="00E37966">
            <w:pPr>
              <w:pStyle w:val="AMODTable"/>
              <w:keepNext/>
            </w:pPr>
            <w:r w:rsidRPr="00BD40E7">
              <w:t>1 July 2012</w:t>
            </w:r>
          </w:p>
        </w:tc>
        <w:tc>
          <w:tcPr>
            <w:tcW w:w="1620" w:type="dxa"/>
          </w:tcPr>
          <w:p w:rsidR="00712B27" w:rsidRPr="00BD40E7" w:rsidRDefault="00712B27" w:rsidP="00330E3C">
            <w:pPr>
              <w:pStyle w:val="AMODTable"/>
              <w:keepNext/>
              <w:jc w:val="center"/>
            </w:pPr>
            <w:r w:rsidRPr="00BD40E7">
              <w:t>40%</w:t>
            </w:r>
          </w:p>
        </w:tc>
      </w:tr>
      <w:tr w:rsidR="00712B27" w:rsidRPr="00330E3C" w:rsidTr="00330E3C">
        <w:tc>
          <w:tcPr>
            <w:tcW w:w="3503" w:type="dxa"/>
          </w:tcPr>
          <w:p w:rsidR="00712B27" w:rsidRPr="00BD40E7" w:rsidRDefault="00712B27" w:rsidP="00E37966">
            <w:pPr>
              <w:pStyle w:val="AMODTable"/>
            </w:pPr>
            <w:r w:rsidRPr="00BD40E7">
              <w:t>1 July 2013</w:t>
            </w:r>
          </w:p>
        </w:tc>
        <w:tc>
          <w:tcPr>
            <w:tcW w:w="1620" w:type="dxa"/>
          </w:tcPr>
          <w:p w:rsidR="00712B27" w:rsidRPr="00BD40E7" w:rsidRDefault="00712B27" w:rsidP="00330E3C">
            <w:pPr>
              <w:pStyle w:val="AMODTable"/>
              <w:jc w:val="center"/>
            </w:pPr>
            <w:r w:rsidRPr="00BD40E7">
              <w:t>20%</w:t>
            </w:r>
          </w:p>
        </w:tc>
      </w:tr>
    </w:tbl>
    <w:p w:rsidR="00712B27" w:rsidRPr="00BD40E7" w:rsidRDefault="00712B27" w:rsidP="00712B27">
      <w:pPr>
        <w:pStyle w:val="SubLevel2"/>
        <w:tabs>
          <w:tab w:val="left" w:pos="851"/>
        </w:tabs>
      </w:pPr>
      <w:r w:rsidRPr="00BD40E7">
        <w:t>These provisions cease to operate from the beginning of the first full pay period on or after 1 July 2014.</w:t>
      </w:r>
    </w:p>
    <w:p w:rsidR="00712B27" w:rsidRPr="00BD40E7" w:rsidRDefault="00712B27" w:rsidP="00712B27">
      <w:pPr>
        <w:pStyle w:val="SubLevel1Bold"/>
      </w:pPr>
      <w:bookmarkStart w:id="553" w:name="_Ref239685199"/>
      <w:r w:rsidRPr="00BD40E7">
        <w:t>Loadings and penalty rates – existing loading or penalty rate higher</w:t>
      </w:r>
      <w:bookmarkEnd w:id="553"/>
    </w:p>
    <w:p w:rsidR="00712B27" w:rsidRPr="00BD40E7" w:rsidRDefault="00712B27" w:rsidP="00712B27">
      <w:pPr>
        <w:pStyle w:val="SubLevel2"/>
        <w:tabs>
          <w:tab w:val="left" w:pos="851"/>
        </w:tabs>
      </w:pPr>
      <w:r w:rsidRPr="00BD40E7">
        <w:t xml:space="preserve">The following transitional arrangements apply to an employer which, immediately prior to 1 </w:t>
      </w:r>
      <w:smartTag w:uri="urn:schemas-microsoft-com:office:smarttags" w:element="PersonName">
        <w:r w:rsidRPr="00BD40E7">
          <w:t>Jan</w:t>
        </w:r>
      </w:smartTag>
      <w:r w:rsidRPr="00BD40E7">
        <w:t>uary 2010:</w:t>
      </w:r>
    </w:p>
    <w:p w:rsidR="00712B27" w:rsidRPr="00BD40E7" w:rsidRDefault="00712B27" w:rsidP="00712B27">
      <w:pPr>
        <w:pStyle w:val="SubLevel3"/>
        <w:tabs>
          <w:tab w:val="left" w:pos="1418"/>
        </w:tabs>
      </w:pPr>
      <w:r w:rsidRPr="00BD40E7">
        <w:t>was obliged,</w:t>
      </w:r>
    </w:p>
    <w:p w:rsidR="00712B27" w:rsidRPr="00BD40E7" w:rsidRDefault="00712B27" w:rsidP="00712B27">
      <w:pPr>
        <w:pStyle w:val="SubLevel3"/>
        <w:tabs>
          <w:tab w:val="left" w:pos="1418"/>
        </w:tabs>
      </w:pPr>
      <w:r w:rsidRPr="00BD40E7">
        <w:t>but for the operation of an agreement-based transitional instrument or an enterprise agreement would have been obliged, or</w:t>
      </w:r>
    </w:p>
    <w:p w:rsidR="00712B27" w:rsidRPr="00BD40E7" w:rsidRDefault="00712B27" w:rsidP="00712B27">
      <w:pPr>
        <w:pStyle w:val="SubLevel3"/>
        <w:tabs>
          <w:tab w:val="left" w:pos="1418"/>
        </w:tabs>
      </w:pPr>
      <w:r w:rsidRPr="00BD40E7">
        <w:t>if it had been an employer in the industry or of the occupations covered by this award would have been obliged</w:t>
      </w:r>
    </w:p>
    <w:p w:rsidR="00712B27" w:rsidRPr="00BD40E7" w:rsidRDefault="00712B27" w:rsidP="00712B27">
      <w:pPr>
        <w:pStyle w:val="Block1"/>
      </w:pPr>
      <w:r w:rsidRPr="00BD40E7">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712B27" w:rsidRPr="00BD40E7" w:rsidRDefault="00712B27" w:rsidP="00712B27">
      <w:pPr>
        <w:pStyle w:val="SubLevel2"/>
        <w:tabs>
          <w:tab w:val="left" w:pos="851"/>
        </w:tabs>
      </w:pPr>
      <w:bookmarkStart w:id="554" w:name="_Ref239685075"/>
      <w:r w:rsidRPr="00BD40E7">
        <w:t>Prior to the first full pay period on or after 1 July 2010 the employer must pay no less than the loading or penalty in the relevant transitional minimum wage instrument or award-based transitional instrument.</w:t>
      </w:r>
      <w:bookmarkEnd w:id="554"/>
    </w:p>
    <w:p w:rsidR="00712B27" w:rsidRPr="00BD40E7" w:rsidRDefault="00712B27" w:rsidP="00712B27">
      <w:pPr>
        <w:pStyle w:val="SubLevel2"/>
        <w:tabs>
          <w:tab w:val="left" w:pos="851"/>
        </w:tabs>
      </w:pPr>
      <w:r w:rsidRPr="00BD40E7">
        <w:t>The difference between the loading or penalty in this award and the rate in clause </w:t>
      </w:r>
      <w:r w:rsidR="0086684C">
        <w:fldChar w:fldCharType="begin"/>
      </w:r>
      <w:r w:rsidR="00EF62BE">
        <w:instrText xml:space="preserve"> REF _Ref239685075 \w \h </w:instrText>
      </w:r>
      <w:r w:rsidR="0086684C">
        <w:fldChar w:fldCharType="separate"/>
      </w:r>
      <w:r w:rsidR="00C531C2">
        <w:t>A.6.2</w:t>
      </w:r>
      <w:r w:rsidR="0086684C">
        <w:fldChar w:fldCharType="end"/>
      </w:r>
      <w:r w:rsidRPr="00BD40E7">
        <w:t xml:space="preserve"> is referred to as the transitional percentage. Where there is no equivalent loading or penalty in this award, the transitional percentage is the rate in </w:t>
      </w:r>
      <w:r w:rsidR="0086684C">
        <w:fldChar w:fldCharType="begin"/>
      </w:r>
      <w:r w:rsidR="00EF62BE">
        <w:instrText xml:space="preserve"> REF _Ref239685075 \w \h </w:instrText>
      </w:r>
      <w:r w:rsidR="0086684C">
        <w:fldChar w:fldCharType="separate"/>
      </w:r>
      <w:r w:rsidR="00C531C2">
        <w:t>A.6.2</w:t>
      </w:r>
      <w:r w:rsidR="0086684C">
        <w:fldChar w:fldCharType="end"/>
      </w:r>
      <w:r w:rsidRPr="00BD40E7">
        <w:t>.</w:t>
      </w:r>
    </w:p>
    <w:p w:rsidR="00712B27" w:rsidRPr="00BD40E7" w:rsidRDefault="00712B27" w:rsidP="00712B27">
      <w:pPr>
        <w:pStyle w:val="SubLevel2"/>
        <w:keepNext/>
        <w:tabs>
          <w:tab w:val="left" w:pos="851"/>
        </w:tabs>
      </w:pPr>
      <w:r w:rsidRPr="00BD40E7">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12B27" w:rsidRPr="00330E3C" w:rsidTr="00330E3C">
        <w:tc>
          <w:tcPr>
            <w:tcW w:w="3469" w:type="dxa"/>
          </w:tcPr>
          <w:p w:rsidR="00712B27" w:rsidRPr="00330E3C" w:rsidRDefault="00712B27" w:rsidP="00E37966">
            <w:pPr>
              <w:pStyle w:val="AMODTable"/>
              <w:keepNext/>
              <w:rPr>
                <w:b/>
              </w:rPr>
            </w:pPr>
            <w:r w:rsidRPr="00330E3C">
              <w:rPr>
                <w:b/>
              </w:rPr>
              <w:t>First full pay period on or after</w:t>
            </w:r>
          </w:p>
        </w:tc>
        <w:tc>
          <w:tcPr>
            <w:tcW w:w="1620" w:type="dxa"/>
          </w:tcPr>
          <w:p w:rsidR="00712B27" w:rsidRPr="00330E3C" w:rsidRDefault="00712B27" w:rsidP="00330E3C">
            <w:pPr>
              <w:pStyle w:val="AMODTable"/>
              <w:keepNext/>
              <w:jc w:val="center"/>
              <w:rPr>
                <w:b/>
              </w:rPr>
            </w:pPr>
          </w:p>
        </w:tc>
      </w:tr>
      <w:tr w:rsidR="00712B27" w:rsidRPr="00330E3C" w:rsidTr="00330E3C">
        <w:tc>
          <w:tcPr>
            <w:tcW w:w="3469" w:type="dxa"/>
          </w:tcPr>
          <w:p w:rsidR="00712B27" w:rsidRPr="00BD40E7" w:rsidRDefault="00712B27" w:rsidP="00E37966">
            <w:pPr>
              <w:pStyle w:val="AMODTable"/>
              <w:keepNext/>
            </w:pPr>
            <w:r w:rsidRPr="00BD40E7">
              <w:t>1 July 2010</w:t>
            </w:r>
          </w:p>
        </w:tc>
        <w:tc>
          <w:tcPr>
            <w:tcW w:w="1620" w:type="dxa"/>
          </w:tcPr>
          <w:p w:rsidR="00712B27" w:rsidRPr="00BD40E7" w:rsidRDefault="00712B27" w:rsidP="00330E3C">
            <w:pPr>
              <w:pStyle w:val="AMODTable"/>
              <w:keepNext/>
              <w:jc w:val="center"/>
            </w:pPr>
            <w:r w:rsidRPr="00BD40E7">
              <w:t>80%</w:t>
            </w:r>
          </w:p>
        </w:tc>
      </w:tr>
      <w:tr w:rsidR="00712B27" w:rsidRPr="00330E3C" w:rsidTr="00330E3C">
        <w:tc>
          <w:tcPr>
            <w:tcW w:w="3469" w:type="dxa"/>
          </w:tcPr>
          <w:p w:rsidR="00712B27" w:rsidRPr="00BD40E7" w:rsidRDefault="00712B27" w:rsidP="00E37966">
            <w:pPr>
              <w:pStyle w:val="AMODTable"/>
              <w:keepNext/>
            </w:pPr>
            <w:r w:rsidRPr="00BD40E7">
              <w:t>1 July 2011</w:t>
            </w:r>
          </w:p>
        </w:tc>
        <w:tc>
          <w:tcPr>
            <w:tcW w:w="1620" w:type="dxa"/>
          </w:tcPr>
          <w:p w:rsidR="00712B27" w:rsidRPr="00BD40E7" w:rsidRDefault="00712B27" w:rsidP="00330E3C">
            <w:pPr>
              <w:pStyle w:val="AMODTable"/>
              <w:keepNext/>
              <w:jc w:val="center"/>
            </w:pPr>
            <w:r w:rsidRPr="00BD40E7">
              <w:t>60%</w:t>
            </w:r>
          </w:p>
        </w:tc>
      </w:tr>
      <w:tr w:rsidR="00712B27" w:rsidRPr="00330E3C" w:rsidTr="00330E3C">
        <w:tc>
          <w:tcPr>
            <w:tcW w:w="3469" w:type="dxa"/>
          </w:tcPr>
          <w:p w:rsidR="00712B27" w:rsidRPr="00BD40E7" w:rsidRDefault="00712B27" w:rsidP="00E37966">
            <w:pPr>
              <w:pStyle w:val="AMODTable"/>
              <w:keepNext/>
            </w:pPr>
            <w:r w:rsidRPr="00BD40E7">
              <w:t>1 July 2012</w:t>
            </w:r>
          </w:p>
        </w:tc>
        <w:tc>
          <w:tcPr>
            <w:tcW w:w="1620" w:type="dxa"/>
          </w:tcPr>
          <w:p w:rsidR="00712B27" w:rsidRPr="00BD40E7" w:rsidRDefault="00712B27" w:rsidP="00330E3C">
            <w:pPr>
              <w:pStyle w:val="AMODTable"/>
              <w:keepNext/>
              <w:jc w:val="center"/>
            </w:pPr>
            <w:r w:rsidRPr="00BD40E7">
              <w:t>40%</w:t>
            </w:r>
          </w:p>
        </w:tc>
      </w:tr>
      <w:tr w:rsidR="00712B27" w:rsidRPr="00330E3C" w:rsidTr="00330E3C">
        <w:tc>
          <w:tcPr>
            <w:tcW w:w="3469" w:type="dxa"/>
          </w:tcPr>
          <w:p w:rsidR="00712B27" w:rsidRPr="00BD40E7" w:rsidRDefault="00712B27" w:rsidP="00E37966">
            <w:pPr>
              <w:pStyle w:val="AMODTable"/>
            </w:pPr>
            <w:r w:rsidRPr="00BD40E7">
              <w:t>1 July 2013</w:t>
            </w:r>
          </w:p>
        </w:tc>
        <w:tc>
          <w:tcPr>
            <w:tcW w:w="1620" w:type="dxa"/>
          </w:tcPr>
          <w:p w:rsidR="00712B27" w:rsidRPr="00BD40E7" w:rsidRDefault="00712B27" w:rsidP="00330E3C">
            <w:pPr>
              <w:pStyle w:val="AMODTable"/>
              <w:jc w:val="center"/>
            </w:pPr>
            <w:r w:rsidRPr="00BD40E7">
              <w:t>20%</w:t>
            </w:r>
          </w:p>
        </w:tc>
      </w:tr>
    </w:tbl>
    <w:p w:rsidR="00712B27" w:rsidRPr="00BD40E7" w:rsidRDefault="00712B27" w:rsidP="00712B27">
      <w:pPr>
        <w:pStyle w:val="SubLevel2"/>
        <w:tabs>
          <w:tab w:val="left" w:pos="851"/>
        </w:tabs>
      </w:pPr>
      <w:r w:rsidRPr="00BD40E7">
        <w:t>These provisions cease to operate from the beginning of the first full pay period on or after 1 July 2014.</w:t>
      </w:r>
    </w:p>
    <w:p w:rsidR="00712B27" w:rsidRPr="00BD40E7" w:rsidRDefault="00712B27" w:rsidP="00712B27">
      <w:pPr>
        <w:pStyle w:val="SubLevel1Bold"/>
      </w:pPr>
      <w:r w:rsidRPr="00BD40E7">
        <w:lastRenderedPageBreak/>
        <w:t>Loadings and penalty rates – no existing loading or penalty rate</w:t>
      </w:r>
    </w:p>
    <w:p w:rsidR="00712B27" w:rsidRPr="00BD40E7" w:rsidRDefault="00712B27" w:rsidP="00712B27">
      <w:pPr>
        <w:pStyle w:val="SubLevel2"/>
        <w:tabs>
          <w:tab w:val="left" w:pos="851"/>
        </w:tabs>
      </w:pPr>
      <w:r w:rsidRPr="00BD40E7">
        <w:t>The following transitional arrangements apply to an employer not covered by clause </w:t>
      </w:r>
      <w:r w:rsidR="0086684C">
        <w:fldChar w:fldCharType="begin"/>
      </w:r>
      <w:r w:rsidR="00EF62BE">
        <w:instrText xml:space="preserve"> REF _Ref239685174 \w \h </w:instrText>
      </w:r>
      <w:r w:rsidR="0086684C">
        <w:fldChar w:fldCharType="separate"/>
      </w:r>
      <w:r w:rsidR="00C531C2">
        <w:t>A.5</w:t>
      </w:r>
      <w:r w:rsidR="0086684C">
        <w:fldChar w:fldCharType="end"/>
      </w:r>
      <w:r w:rsidRPr="00BD40E7">
        <w:t xml:space="preserve"> or </w:t>
      </w:r>
      <w:r w:rsidR="0086684C">
        <w:fldChar w:fldCharType="begin"/>
      </w:r>
      <w:r w:rsidR="00EF62BE">
        <w:instrText xml:space="preserve"> REF _Ref239685199 \w \h </w:instrText>
      </w:r>
      <w:r w:rsidR="0086684C">
        <w:fldChar w:fldCharType="separate"/>
      </w:r>
      <w:r w:rsidR="00C531C2">
        <w:t>A.6</w:t>
      </w:r>
      <w:r w:rsidR="0086684C">
        <w:fldChar w:fldCharType="end"/>
      </w:r>
      <w:r w:rsidRPr="00BD40E7">
        <w:t xml:space="preserve"> in relation to a particular loading or penalty in this award.</w:t>
      </w:r>
    </w:p>
    <w:p w:rsidR="00712B27" w:rsidRPr="00BD40E7" w:rsidRDefault="00712B27" w:rsidP="00712B27">
      <w:pPr>
        <w:pStyle w:val="SubLevel2"/>
        <w:tabs>
          <w:tab w:val="left" w:pos="851"/>
        </w:tabs>
      </w:pPr>
      <w:r w:rsidRPr="00BD40E7">
        <w:t>Prior to the first full pay period on or after 1 July 2010 the employer need not pay the loading or penalty in this award.</w:t>
      </w:r>
    </w:p>
    <w:p w:rsidR="00712B27" w:rsidRPr="00BD40E7" w:rsidRDefault="00712B27" w:rsidP="00712B27">
      <w:pPr>
        <w:pStyle w:val="SubLevel2"/>
        <w:keepNext/>
        <w:tabs>
          <w:tab w:val="left" w:pos="851"/>
        </w:tabs>
      </w:pPr>
      <w:r w:rsidRPr="00BD40E7">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712B27" w:rsidRPr="00330E3C" w:rsidTr="00330E3C">
        <w:tc>
          <w:tcPr>
            <w:tcW w:w="3469" w:type="dxa"/>
          </w:tcPr>
          <w:p w:rsidR="00712B27" w:rsidRPr="00330E3C" w:rsidRDefault="00712B27" w:rsidP="00E37966">
            <w:pPr>
              <w:pStyle w:val="AMODTable"/>
              <w:keepNext/>
              <w:rPr>
                <w:b/>
              </w:rPr>
            </w:pPr>
            <w:r w:rsidRPr="00330E3C">
              <w:rPr>
                <w:b/>
              </w:rPr>
              <w:t>First full pay period on or after</w:t>
            </w:r>
          </w:p>
        </w:tc>
        <w:tc>
          <w:tcPr>
            <w:tcW w:w="1620" w:type="dxa"/>
          </w:tcPr>
          <w:p w:rsidR="00712B27" w:rsidRPr="00BD40E7" w:rsidRDefault="00712B27" w:rsidP="00330E3C">
            <w:pPr>
              <w:pStyle w:val="AMODTable"/>
              <w:keepNext/>
              <w:jc w:val="center"/>
            </w:pPr>
          </w:p>
        </w:tc>
      </w:tr>
      <w:tr w:rsidR="00712B27" w:rsidRPr="00330E3C" w:rsidTr="00330E3C">
        <w:tc>
          <w:tcPr>
            <w:tcW w:w="3469" w:type="dxa"/>
          </w:tcPr>
          <w:p w:rsidR="00712B27" w:rsidRPr="00BD40E7" w:rsidRDefault="00712B27" w:rsidP="00E37966">
            <w:pPr>
              <w:pStyle w:val="AMODTable"/>
              <w:keepNext/>
            </w:pPr>
            <w:r w:rsidRPr="00BD40E7">
              <w:t>1 July 2010</w:t>
            </w:r>
          </w:p>
        </w:tc>
        <w:tc>
          <w:tcPr>
            <w:tcW w:w="1620" w:type="dxa"/>
          </w:tcPr>
          <w:p w:rsidR="00712B27" w:rsidRPr="00BD40E7" w:rsidRDefault="00712B27" w:rsidP="00330E3C">
            <w:pPr>
              <w:pStyle w:val="AMODTable"/>
              <w:keepNext/>
              <w:jc w:val="center"/>
            </w:pPr>
            <w:r w:rsidRPr="00BD40E7">
              <w:t>20%</w:t>
            </w:r>
          </w:p>
        </w:tc>
      </w:tr>
      <w:tr w:rsidR="00712B27" w:rsidRPr="00330E3C" w:rsidTr="00330E3C">
        <w:tc>
          <w:tcPr>
            <w:tcW w:w="3469" w:type="dxa"/>
          </w:tcPr>
          <w:p w:rsidR="00712B27" w:rsidRPr="00BD40E7" w:rsidRDefault="00712B27" w:rsidP="00E37966">
            <w:pPr>
              <w:pStyle w:val="AMODTable"/>
              <w:keepNext/>
            </w:pPr>
            <w:r w:rsidRPr="00BD40E7">
              <w:t>1 July 2011</w:t>
            </w:r>
          </w:p>
        </w:tc>
        <w:tc>
          <w:tcPr>
            <w:tcW w:w="1620" w:type="dxa"/>
          </w:tcPr>
          <w:p w:rsidR="00712B27" w:rsidRPr="00BD40E7" w:rsidRDefault="00712B27" w:rsidP="00330E3C">
            <w:pPr>
              <w:pStyle w:val="AMODTable"/>
              <w:keepNext/>
              <w:jc w:val="center"/>
            </w:pPr>
            <w:r w:rsidRPr="00BD40E7">
              <w:t>40%</w:t>
            </w:r>
          </w:p>
        </w:tc>
      </w:tr>
      <w:tr w:rsidR="00712B27" w:rsidRPr="00330E3C" w:rsidTr="00330E3C">
        <w:tc>
          <w:tcPr>
            <w:tcW w:w="3469" w:type="dxa"/>
          </w:tcPr>
          <w:p w:rsidR="00712B27" w:rsidRPr="00BD40E7" w:rsidRDefault="00712B27" w:rsidP="00E37966">
            <w:pPr>
              <w:pStyle w:val="AMODTable"/>
              <w:keepNext/>
            </w:pPr>
            <w:r w:rsidRPr="00BD40E7">
              <w:t>1 July 2012</w:t>
            </w:r>
          </w:p>
        </w:tc>
        <w:tc>
          <w:tcPr>
            <w:tcW w:w="1620" w:type="dxa"/>
          </w:tcPr>
          <w:p w:rsidR="00712B27" w:rsidRPr="00BD40E7" w:rsidRDefault="00712B27" w:rsidP="00330E3C">
            <w:pPr>
              <w:pStyle w:val="AMODTable"/>
              <w:keepNext/>
              <w:jc w:val="center"/>
            </w:pPr>
            <w:r w:rsidRPr="00BD40E7">
              <w:t>60%</w:t>
            </w:r>
          </w:p>
        </w:tc>
      </w:tr>
      <w:tr w:rsidR="00712B27" w:rsidRPr="00330E3C" w:rsidTr="00330E3C">
        <w:tc>
          <w:tcPr>
            <w:tcW w:w="3469" w:type="dxa"/>
          </w:tcPr>
          <w:p w:rsidR="00712B27" w:rsidRPr="00BD40E7" w:rsidRDefault="00712B27" w:rsidP="00E37966">
            <w:pPr>
              <w:pStyle w:val="AMODTable"/>
            </w:pPr>
            <w:r w:rsidRPr="00BD40E7">
              <w:t>1 July 2013</w:t>
            </w:r>
          </w:p>
        </w:tc>
        <w:tc>
          <w:tcPr>
            <w:tcW w:w="1620" w:type="dxa"/>
          </w:tcPr>
          <w:p w:rsidR="00712B27" w:rsidRPr="00BD40E7" w:rsidRDefault="00712B27" w:rsidP="00330E3C">
            <w:pPr>
              <w:pStyle w:val="AMODTable"/>
              <w:jc w:val="center"/>
            </w:pPr>
            <w:r w:rsidRPr="00BD40E7">
              <w:t>80%</w:t>
            </w:r>
          </w:p>
        </w:tc>
      </w:tr>
    </w:tbl>
    <w:p w:rsidR="00712B27" w:rsidRDefault="00712B27" w:rsidP="00712B27">
      <w:pPr>
        <w:pStyle w:val="SubLevel2"/>
        <w:tabs>
          <w:tab w:val="left" w:pos="851"/>
        </w:tabs>
      </w:pPr>
      <w:r w:rsidRPr="00BD40E7">
        <w:t>These provisions cease to operate from the beginning of the first full pay period on or after 1 July 2014.</w:t>
      </w:r>
    </w:p>
    <w:p w:rsidR="00EA47F3" w:rsidRDefault="00EA47F3" w:rsidP="00EA47F3">
      <w:pPr>
        <w:pStyle w:val="SubLevel1Bold"/>
      </w:pPr>
      <w:r w:rsidRPr="00054EDA">
        <w:t>Former Division 2B employers</w:t>
      </w:r>
      <w:r>
        <w:t xml:space="preserve"> </w:t>
      </w:r>
    </w:p>
    <w:p w:rsidR="00EA47F3" w:rsidRPr="00273F87" w:rsidRDefault="00EA47F3" w:rsidP="00EA47F3">
      <w:pPr>
        <w:pStyle w:val="History"/>
      </w:pPr>
      <w:r>
        <w:t xml:space="preserve">[A.8 inserted </w:t>
      </w:r>
      <w:r w:rsidRPr="00EF6885">
        <w:t xml:space="preserve">by </w:t>
      </w:r>
      <w:hyperlink r:id="rId387" w:history="1">
        <w:r w:rsidR="00A31958">
          <w:rPr>
            <w:rStyle w:val="Hyperlink"/>
          </w:rPr>
          <w:t>PR505248</w:t>
        </w:r>
      </w:hyperlink>
      <w:r>
        <w:t xml:space="preserve"> ppc 01Jan11</w:t>
      </w:r>
      <w:r w:rsidRPr="00EF6885">
        <w:t>]</w:t>
      </w:r>
    </w:p>
    <w:p w:rsidR="00EA47F3" w:rsidRDefault="00EA47F3" w:rsidP="00EA47F3">
      <w:pPr>
        <w:pStyle w:val="SubLevel2"/>
      </w:pPr>
      <w:r>
        <w:t xml:space="preserve">This clause applies to an employer which, immediately prior to 1 January 2011, was covered by a Division 2B State award. </w:t>
      </w:r>
    </w:p>
    <w:p w:rsidR="00EA47F3" w:rsidRDefault="00EA47F3" w:rsidP="00EA47F3">
      <w:pPr>
        <w:pStyle w:val="SubLevel2"/>
      </w:pPr>
      <w:r>
        <w:t xml:space="preserve">All of the terms of a Division 2B State award applying to a Division 2B employer are continued in effect until the end of the full pay period commencing before 1 February 2011. </w:t>
      </w:r>
    </w:p>
    <w:p w:rsidR="00EA47F3" w:rsidRDefault="00EA47F3" w:rsidP="00EA47F3">
      <w:pPr>
        <w:pStyle w:val="SubLevel2"/>
      </w:pPr>
      <w:bookmarkStart w:id="55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555"/>
      <w:r>
        <w:t xml:space="preserve"> </w:t>
      </w:r>
    </w:p>
    <w:p w:rsidR="00EA47F3" w:rsidRDefault="00EA47F3" w:rsidP="00EA47F3">
      <w:pPr>
        <w:pStyle w:val="SubLevel2"/>
      </w:pPr>
      <w:r>
        <w:t xml:space="preserve">Despite clause </w:t>
      </w:r>
      <w:r w:rsidR="0086684C">
        <w:fldChar w:fldCharType="begin"/>
      </w:r>
      <w:r>
        <w:instrText xml:space="preserve"> REF _Ref277233977 \w \h </w:instrText>
      </w:r>
      <w:r w:rsidR="0086684C">
        <w:fldChar w:fldCharType="separate"/>
      </w:r>
      <w:r w:rsidR="00C531C2">
        <w:t>A.8.3</w:t>
      </w:r>
      <w:r w:rsidR="0086684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EA47F3" w:rsidRDefault="00EA47F3" w:rsidP="00EA47F3">
      <w:pPr>
        <w:pStyle w:val="SubLevel2"/>
      </w:pPr>
      <w:r>
        <w:t xml:space="preserve">Despite clause </w:t>
      </w:r>
      <w:r w:rsidR="0086684C">
        <w:fldChar w:fldCharType="begin"/>
      </w:r>
      <w:r>
        <w:instrText xml:space="preserve"> REF _Ref277233977 \w \h </w:instrText>
      </w:r>
      <w:r w:rsidR="0086684C">
        <w:fldChar w:fldCharType="separate"/>
      </w:r>
      <w:r w:rsidR="00C531C2">
        <w:t>A.8.3</w:t>
      </w:r>
      <w:r w:rsidR="0086684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D968B5" w:rsidRPr="00D968B5" w:rsidRDefault="00EA47F3" w:rsidP="00D968B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548"/>
    <w:p w:rsidR="00181FE1" w:rsidRPr="00BD40E7" w:rsidRDefault="00712B27" w:rsidP="00181FE1">
      <w:pPr>
        <w:pStyle w:val="Subdocument"/>
        <w:rPr>
          <w:szCs w:val="28"/>
        </w:rPr>
      </w:pPr>
      <w:r>
        <w:br w:type="page"/>
      </w:r>
      <w:bookmarkStart w:id="556" w:name="_Ref249955996"/>
      <w:bookmarkStart w:id="557" w:name="_Toc37314774"/>
      <w:r w:rsidR="00181FE1" w:rsidRPr="00181FE1">
        <w:lastRenderedPageBreak/>
        <w:t>—</w:t>
      </w:r>
      <w:bookmarkStart w:id="558" w:name="sched_b"/>
      <w:r w:rsidR="00181FE1" w:rsidRPr="00181FE1">
        <w:t xml:space="preserve">Transitional Provisions in respect of </w:t>
      </w:r>
      <w:smartTag w:uri="urn:schemas-microsoft-com:office:smarttags" w:element="place">
        <w:smartTag w:uri="urn:schemas-microsoft-com:office:smarttags" w:element="State">
          <w:r w:rsidR="00181FE1" w:rsidRPr="00181FE1">
            <w:t>South Australia</w:t>
          </w:r>
        </w:smartTag>
      </w:smartTag>
      <w:bookmarkEnd w:id="556"/>
      <w:bookmarkEnd w:id="557"/>
    </w:p>
    <w:p w:rsidR="00181FE1" w:rsidRDefault="00181FE1" w:rsidP="00BE3B99">
      <w:pPr>
        <w:pStyle w:val="History"/>
        <w:rPr>
          <w:b/>
        </w:rPr>
      </w:pPr>
      <w:r w:rsidRPr="00CD333E">
        <w:t>[</w:t>
      </w:r>
      <w:r w:rsidR="00FF18B0">
        <w:t>Sched</w:t>
      </w:r>
      <w:r>
        <w:t xml:space="preserve"> B </w:t>
      </w:r>
      <w:r w:rsidR="007413D0">
        <w:t>varied by</w:t>
      </w:r>
      <w:r w:rsidR="00B73855">
        <w:t xml:space="preserve"> </w:t>
      </w:r>
      <w:hyperlink r:id="rId388" w:history="1">
        <w:r w:rsidR="00B73855" w:rsidRPr="00B73855">
          <w:rPr>
            <w:rStyle w:val="Hyperlink"/>
          </w:rPr>
          <w:t>PR992056</w:t>
        </w:r>
      </w:hyperlink>
      <w:r w:rsidR="00B73855">
        <w:t>,</w:t>
      </w:r>
      <w:r w:rsidR="007413D0">
        <w:t xml:space="preserve"> </w:t>
      </w:r>
      <w:hyperlink r:id="rId389" w:history="1">
        <w:r w:rsidR="007413D0" w:rsidRPr="007413D0">
          <w:rPr>
            <w:rStyle w:val="Hyperlink"/>
          </w:rPr>
          <w:t>PR992315</w:t>
        </w:r>
      </w:hyperlink>
      <w:r w:rsidR="00ED507E">
        <w:t>,</w:t>
      </w:r>
      <w:r w:rsidR="00071C46">
        <w:t xml:space="preserve"> </w:t>
      </w:r>
      <w:hyperlink r:id="rId390" w:history="1">
        <w:r w:rsidR="00071C46" w:rsidRPr="00CE3437">
          <w:rPr>
            <w:rStyle w:val="Hyperlink"/>
          </w:rPr>
          <w:t>PR997888</w:t>
        </w:r>
      </w:hyperlink>
      <w:r w:rsidR="00ED507E">
        <w:t>,</w:t>
      </w:r>
      <w:r w:rsidR="000407EB">
        <w:t xml:space="preserve"> </w:t>
      </w:r>
      <w:hyperlink r:id="rId391" w:history="1">
        <w:r w:rsidR="000407EB" w:rsidRPr="00F2706A">
          <w:rPr>
            <w:rStyle w:val="Hyperlink"/>
          </w:rPr>
          <w:t>PR999412</w:t>
        </w:r>
      </w:hyperlink>
      <w:r w:rsidR="004C2FA0">
        <w:t xml:space="preserve">, </w:t>
      </w:r>
      <w:hyperlink r:id="rId392" w:history="1">
        <w:r w:rsidR="00A31958">
          <w:rPr>
            <w:rStyle w:val="Hyperlink"/>
          </w:rPr>
          <w:t>PR505248</w:t>
        </w:r>
      </w:hyperlink>
      <w:r w:rsidR="00ED507E">
        <w:t xml:space="preserve">, </w:t>
      </w:r>
      <w:hyperlink r:id="rId393" w:history="1">
        <w:r w:rsidR="00ED507E">
          <w:rPr>
            <w:rStyle w:val="Hyperlink"/>
          </w:rPr>
          <w:t>PR509040</w:t>
        </w:r>
      </w:hyperlink>
      <w:r w:rsidR="00100E3B">
        <w:t xml:space="preserve">, </w:t>
      </w:r>
      <w:hyperlink r:id="rId394" w:history="1">
        <w:r w:rsidR="00100E3B">
          <w:rPr>
            <w:rStyle w:val="Hyperlink"/>
          </w:rPr>
          <w:t>PR522871</w:t>
        </w:r>
      </w:hyperlink>
      <w:r w:rsidR="000F2A39">
        <w:t xml:space="preserve">, </w:t>
      </w:r>
      <w:hyperlink r:id="rId395" w:history="1">
        <w:r w:rsidR="000F2A39" w:rsidRPr="006B4420">
          <w:rPr>
            <w:rStyle w:val="Hyperlink"/>
          </w:rPr>
          <w:t>PR535452</w:t>
        </w:r>
      </w:hyperlink>
      <w:r w:rsidR="0098676B">
        <w:t xml:space="preserve">, </w:t>
      </w:r>
      <w:hyperlink r:id="rId396" w:history="1">
        <w:r w:rsidR="00877B7D">
          <w:rPr>
            <w:rStyle w:val="Hyperlink"/>
          </w:rPr>
          <w:t>PR536674</w:t>
        </w:r>
      </w:hyperlink>
      <w:r w:rsidR="00790A02">
        <w:t xml:space="preserve">, </w:t>
      </w:r>
      <w:hyperlink r:id="rId397" w:history="1">
        <w:r w:rsidR="00790A02">
          <w:rPr>
            <w:rStyle w:val="Hyperlink"/>
          </w:rPr>
          <w:t>PR551597</w:t>
        </w:r>
      </w:hyperlink>
      <w:r w:rsidR="002E4703">
        <w:t xml:space="preserve">, </w:t>
      </w:r>
      <w:hyperlink r:id="rId398" w:history="1">
        <w:r w:rsidR="002E4703" w:rsidRPr="002E4703">
          <w:rPr>
            <w:rStyle w:val="Hyperlink"/>
          </w:rPr>
          <w:t>PR566676</w:t>
        </w:r>
      </w:hyperlink>
      <w:r w:rsidR="007413D0">
        <w:t>]</w:t>
      </w:r>
    </w:p>
    <w:p w:rsidR="004666E8" w:rsidRDefault="004666E8" w:rsidP="004666E8">
      <w:pPr>
        <w:pStyle w:val="History"/>
      </w:pPr>
      <w:r>
        <w:t xml:space="preserve">[Note substituted by </w:t>
      </w:r>
      <w:hyperlink r:id="rId399" w:history="1">
        <w:r>
          <w:rPr>
            <w:rStyle w:val="Hyperlink"/>
          </w:rPr>
          <w:t>PR505248</w:t>
        </w:r>
      </w:hyperlink>
      <w:r>
        <w:t xml:space="preserve"> ppc 01Jan11]</w:t>
      </w:r>
    </w:p>
    <w:p w:rsidR="00181FE1" w:rsidRDefault="00382337" w:rsidP="00181FE1">
      <w:r w:rsidRPr="00382337">
        <w:t>NOTE</w:t>
      </w:r>
      <w:r w:rsidR="00181FE1" w:rsidRPr="00382337">
        <w:t>:</w:t>
      </w:r>
      <w:r w:rsidR="00181FE1">
        <w:rPr>
          <w:b/>
        </w:rPr>
        <w:t xml:space="preserve"> </w:t>
      </w:r>
      <w:r w:rsidR="00181FE1" w:rsidRPr="00BD40E7">
        <w:t xml:space="preserve">The transitional provisions in respect of South Australia in this Schedule operate instead of the general transitional provisions in </w:t>
      </w:r>
      <w:r w:rsidR="0086684C">
        <w:fldChar w:fldCharType="begin"/>
      </w:r>
      <w:r w:rsidR="00EF62BE">
        <w:instrText xml:space="preserve"> REF _Ref247955914 \w \h </w:instrText>
      </w:r>
      <w:r w:rsidR="0086684C">
        <w:fldChar w:fldCharType="separate"/>
      </w:r>
      <w:r w:rsidR="00C531C2">
        <w:t>Schedule A</w:t>
      </w:r>
      <w:r w:rsidR="0086684C">
        <w:fldChar w:fldCharType="end"/>
      </w:r>
      <w:r w:rsidR="00181FE1" w:rsidRPr="00BD40E7">
        <w:t xml:space="preserve"> in respect of the particular modern award provisions dealt with in this Schedule.</w:t>
      </w:r>
      <w:r w:rsidR="004666E8" w:rsidRPr="004666E8">
        <w:rPr>
          <w:color w:val="000000"/>
          <w:sz w:val="23"/>
          <w:szCs w:val="23"/>
        </w:rPr>
        <w:t xml:space="preserve"> </w:t>
      </w:r>
      <w:r w:rsidR="004666E8" w:rsidRPr="004666E8">
        <w:t xml:space="preserve">The transitional provisions in this Schedule apply to all employers in the hospitality industry who meet the conditions of </w:t>
      </w:r>
      <w:r w:rsidR="0086684C">
        <w:fldChar w:fldCharType="begin"/>
      </w:r>
      <w:r w:rsidR="003906EC">
        <w:instrText xml:space="preserve"> REF _Ref358794891 \r \h </w:instrText>
      </w:r>
      <w:r w:rsidR="0086684C">
        <w:fldChar w:fldCharType="separate"/>
      </w:r>
      <w:r w:rsidR="00C531C2">
        <w:t>B.1.1</w:t>
      </w:r>
      <w:r w:rsidR="0086684C">
        <w:fldChar w:fldCharType="end"/>
      </w:r>
      <w:r w:rsidR="003906EC">
        <w:t xml:space="preserve"> </w:t>
      </w:r>
      <w:r w:rsidR="004666E8" w:rsidRPr="004666E8">
        <w:t xml:space="preserve">and </w:t>
      </w:r>
      <w:r w:rsidR="0086684C">
        <w:fldChar w:fldCharType="begin"/>
      </w:r>
      <w:r w:rsidR="007C4FE1">
        <w:instrText xml:space="preserve"> REF _Ref280599214 \r \h </w:instrText>
      </w:r>
      <w:r w:rsidR="0086684C">
        <w:fldChar w:fldCharType="separate"/>
      </w:r>
      <w:r w:rsidR="00C531C2">
        <w:t>B.1.2</w:t>
      </w:r>
      <w:r w:rsidR="0086684C">
        <w:fldChar w:fldCharType="end"/>
      </w:r>
    </w:p>
    <w:p w:rsidR="004666E8" w:rsidRPr="004666E8" w:rsidRDefault="004666E8" w:rsidP="004666E8">
      <w:r w:rsidRPr="004666E8">
        <w:t>This award covers State Referred Employers and State Referred Employees from 1 January 2011 noting that the National Employment Standards have applied since 1 January 2010 (sub</w:t>
      </w:r>
      <w:r w:rsidR="00F9774A">
        <w:t>ject to the no detriment rule—</w:t>
      </w:r>
      <w:r w:rsidRPr="004666E8">
        <w:t xml:space="preserve">Item 37, Schedule 3A of the </w:t>
      </w:r>
      <w:r w:rsidRPr="004666E8">
        <w:rPr>
          <w:i/>
          <w:iCs/>
        </w:rPr>
        <w:t>Fair Work (Transitional Provisions and Consequential Amendments) Act 2009</w:t>
      </w:r>
      <w:r w:rsidRPr="004666E8">
        <w:t xml:space="preserve">). </w:t>
      </w:r>
    </w:p>
    <w:p w:rsidR="004666E8" w:rsidRDefault="004666E8" w:rsidP="004666E8">
      <w:r w:rsidRPr="004666E8">
        <w:t xml:space="preserve">The award coverage exemptions as listed in subclauses </w:t>
      </w:r>
      <w:r w:rsidR="0086684C">
        <w:fldChar w:fldCharType="begin"/>
      </w:r>
      <w:r w:rsidR="00C50CDF">
        <w:instrText xml:space="preserve"> REF _Ref280607481 \w \h </w:instrText>
      </w:r>
      <w:r w:rsidR="0086684C">
        <w:fldChar w:fldCharType="separate"/>
      </w:r>
      <w:r w:rsidR="00C531C2">
        <w:t>4.1(a)</w:t>
      </w:r>
      <w:r w:rsidR="0086684C">
        <w:fldChar w:fldCharType="end"/>
      </w:r>
      <w:r w:rsidRPr="004666E8">
        <w:t xml:space="preserve"> to </w:t>
      </w:r>
      <w:r w:rsidR="0086684C">
        <w:fldChar w:fldCharType="begin"/>
      </w:r>
      <w:r w:rsidR="00C50CDF">
        <w:instrText xml:space="preserve"> REF _Ref280607493 \n \h </w:instrText>
      </w:r>
      <w:r w:rsidR="0086684C">
        <w:fldChar w:fldCharType="separate"/>
      </w:r>
      <w:r w:rsidR="00C531C2">
        <w:t>(n)</w:t>
      </w:r>
      <w:r w:rsidR="0086684C">
        <w:fldChar w:fldCharType="end"/>
      </w:r>
      <w:r w:rsidRPr="004666E8">
        <w:t xml:space="preserve"> also apply to State Referred Employers.</w:t>
      </w:r>
    </w:p>
    <w:p w:rsidR="007413D0" w:rsidRDefault="007413D0" w:rsidP="00BE3B99">
      <w:pPr>
        <w:pStyle w:val="History"/>
      </w:pPr>
      <w:r>
        <w:t xml:space="preserve">[B.1 substituted by </w:t>
      </w:r>
      <w:hyperlink r:id="rId400" w:history="1">
        <w:r w:rsidRPr="007413D0">
          <w:rPr>
            <w:rStyle w:val="Hyperlink"/>
          </w:rPr>
          <w:t>PR992315</w:t>
        </w:r>
      </w:hyperlink>
      <w:r w:rsidR="00F9774A">
        <w:t>,</w:t>
      </w:r>
      <w:r w:rsidR="000407EB">
        <w:t xml:space="preserve"> </w:t>
      </w:r>
      <w:hyperlink r:id="rId401" w:history="1">
        <w:r w:rsidR="000407EB" w:rsidRPr="00F2706A">
          <w:rPr>
            <w:rStyle w:val="Hyperlink"/>
          </w:rPr>
          <w:t>PR999412</w:t>
        </w:r>
      </w:hyperlink>
      <w:r w:rsidR="000407EB">
        <w:t xml:space="preserve"> ppc 16Jul10</w:t>
      </w:r>
      <w:r>
        <w:t>]</w:t>
      </w:r>
    </w:p>
    <w:p w:rsidR="000F2A39" w:rsidRPr="000F2A39" w:rsidRDefault="000F2A39" w:rsidP="000F2A39">
      <w:pPr>
        <w:pStyle w:val="History"/>
      </w:pPr>
      <w:r>
        <w:t xml:space="preserve">[B.1.1 substituted by </w:t>
      </w:r>
      <w:hyperlink r:id="rId402" w:history="1">
        <w:r w:rsidRPr="006B4420">
          <w:rPr>
            <w:rStyle w:val="Hyperlink"/>
          </w:rPr>
          <w:t>PR535452</w:t>
        </w:r>
      </w:hyperlink>
      <w:r>
        <w:t xml:space="preserve"> ppc 28Mar13]</w:t>
      </w:r>
    </w:p>
    <w:p w:rsidR="00181FE1" w:rsidRDefault="000F2A39" w:rsidP="000F2A39">
      <w:pPr>
        <w:pStyle w:val="SubLevel2"/>
      </w:pPr>
      <w:bookmarkStart w:id="559" w:name="_Ref358794891"/>
      <w:r w:rsidRPr="00237F77">
        <w:t xml:space="preserve">Clause </w:t>
      </w:r>
      <w:r w:rsidR="0086684C">
        <w:fldChar w:fldCharType="begin"/>
      </w:r>
      <w:r>
        <w:instrText xml:space="preserve"> REF _Ref256414657 \w \h </w:instrText>
      </w:r>
      <w:r w:rsidR="0086684C">
        <w:fldChar w:fldCharType="separate"/>
      </w:r>
      <w:r w:rsidR="00C531C2">
        <w:t>B.3.1</w:t>
      </w:r>
      <w:r w:rsidR="0086684C">
        <w:fldChar w:fldCharType="end"/>
      </w:r>
      <w:r w:rsidRPr="00237F77">
        <w:t xml:space="preserve"> of Schedule B applies throughout South Australia to employers in the hospitality industry who hold a Hotel Licence, Entertainment Venue Licence, a Small Venue Licence or a Special Circumstances Licence (including those that previously held a General Facility Licence).</w:t>
      </w:r>
      <w:bookmarkEnd w:id="559"/>
    </w:p>
    <w:p w:rsidR="003043DF" w:rsidRPr="003043DF" w:rsidRDefault="003043DF" w:rsidP="003043DF">
      <w:pPr>
        <w:pStyle w:val="History"/>
      </w:pPr>
      <w:r>
        <w:t xml:space="preserve">[B.1.2 substituted by </w:t>
      </w:r>
      <w:hyperlink r:id="rId403" w:history="1">
        <w:r w:rsidRPr="006B4420">
          <w:rPr>
            <w:rStyle w:val="Hyperlink"/>
          </w:rPr>
          <w:t>PR535452</w:t>
        </w:r>
      </w:hyperlink>
      <w:r>
        <w:t xml:space="preserve"> ppc 28Mar13]</w:t>
      </w:r>
    </w:p>
    <w:p w:rsidR="000407EB" w:rsidRDefault="005436DD" w:rsidP="005436DD">
      <w:pPr>
        <w:pStyle w:val="SubLevel2"/>
      </w:pPr>
      <w:bookmarkStart w:id="560" w:name="_Ref280599214"/>
      <w:r w:rsidRPr="00237F77">
        <w:t xml:space="preserve">Clause </w:t>
      </w:r>
      <w:r w:rsidR="0086684C">
        <w:fldChar w:fldCharType="begin"/>
      </w:r>
      <w:r>
        <w:instrText xml:space="preserve"> REF _Ref251930774 \w \h </w:instrText>
      </w:r>
      <w:r w:rsidR="0086684C">
        <w:fldChar w:fldCharType="separate"/>
      </w:r>
      <w:r w:rsidR="00C531C2">
        <w:t>B.3.2</w:t>
      </w:r>
      <w:r w:rsidR="0086684C">
        <w:fldChar w:fldCharType="end"/>
      </w:r>
      <w:r w:rsidRPr="00237F77">
        <w:t xml:space="preserve"> of Schedule B applies throughout South Australia to employers in the hospitality industry who hold a Hotel Licence, a Small Venue Licence, a Special Circumstances Licence or Residential Licence.</w:t>
      </w:r>
      <w:bookmarkEnd w:id="560"/>
    </w:p>
    <w:p w:rsidR="004666E8" w:rsidRDefault="004666E8" w:rsidP="004666E8">
      <w:pPr>
        <w:pStyle w:val="SubLevel2Bold"/>
      </w:pPr>
      <w:bookmarkStart w:id="561" w:name="_Ref280599514"/>
      <w:r w:rsidRPr="004666E8">
        <w:t>Division 2B State Referred Employers and Employees</w:t>
      </w:r>
      <w:bookmarkEnd w:id="561"/>
      <w:r w:rsidRPr="004666E8">
        <w:t xml:space="preserve"> </w:t>
      </w:r>
    </w:p>
    <w:p w:rsidR="00F9774A" w:rsidRPr="004666E8" w:rsidRDefault="00F9774A" w:rsidP="00F9774A">
      <w:pPr>
        <w:pStyle w:val="History"/>
      </w:pPr>
      <w:r>
        <w:t xml:space="preserve">[B.1.3 inserted by </w:t>
      </w:r>
      <w:hyperlink r:id="rId404" w:history="1">
        <w:r>
          <w:rPr>
            <w:rStyle w:val="Hyperlink"/>
          </w:rPr>
          <w:t>PR505248</w:t>
        </w:r>
      </w:hyperlink>
      <w:r>
        <w:t xml:space="preserve"> ppc 01Jan11]</w:t>
      </w:r>
    </w:p>
    <w:p w:rsidR="004666E8" w:rsidRPr="004666E8" w:rsidRDefault="004666E8" w:rsidP="004666E8">
      <w:pPr>
        <w:pStyle w:val="Block1"/>
      </w:pPr>
      <w:r>
        <w:t>All of the terms of a Division 2B State award applying to a Division 2B employer are continued in effect until the end of the full</w:t>
      </w:r>
      <w:r w:rsidR="00E43795">
        <w:t xml:space="preserve"> pay period commencing before 1 </w:t>
      </w:r>
      <w:r>
        <w:t xml:space="preserve">February 2011. </w:t>
      </w:r>
    </w:p>
    <w:p w:rsidR="004666E8" w:rsidRDefault="004666E8" w:rsidP="004666E8">
      <w:pPr>
        <w:pStyle w:val="Block1"/>
      </w:pPr>
      <w:r>
        <w:t xml:space="preserve">The other transitional provisions in Schedule B apply to all hospitality industry State Referred Employers who meet the license coverage criteria of </w:t>
      </w:r>
      <w:r w:rsidR="0086684C">
        <w:fldChar w:fldCharType="begin"/>
      </w:r>
      <w:r w:rsidR="00F704ED">
        <w:instrText xml:space="preserve"> REF _Ref358794891 \w \h </w:instrText>
      </w:r>
      <w:r w:rsidR="0086684C">
        <w:fldChar w:fldCharType="separate"/>
      </w:r>
      <w:r w:rsidR="00C531C2">
        <w:t>B.1.1</w:t>
      </w:r>
      <w:r w:rsidR="0086684C">
        <w:fldChar w:fldCharType="end"/>
      </w:r>
      <w:r w:rsidR="00F704ED">
        <w:t xml:space="preserve"> </w:t>
      </w:r>
      <w:r>
        <w:t xml:space="preserve">and/or </w:t>
      </w:r>
      <w:r w:rsidR="0086684C">
        <w:fldChar w:fldCharType="begin"/>
      </w:r>
      <w:r w:rsidR="00B6071F">
        <w:instrText xml:space="preserve"> REF _Ref280599214 \w \h </w:instrText>
      </w:r>
      <w:r w:rsidR="0086684C">
        <w:fldChar w:fldCharType="separate"/>
      </w:r>
      <w:r w:rsidR="00C531C2">
        <w:t>B.1.2</w:t>
      </w:r>
      <w:r w:rsidR="0086684C">
        <w:fldChar w:fldCharType="end"/>
      </w:r>
      <w:r w:rsidR="00B6071F">
        <w:t xml:space="preserve"> </w:t>
      </w:r>
      <w:r>
        <w:t xml:space="preserve">from 1 February 2011. </w:t>
      </w:r>
    </w:p>
    <w:p w:rsidR="004666E8" w:rsidRDefault="004666E8" w:rsidP="004666E8">
      <w:pPr>
        <w:pStyle w:val="Block1"/>
      </w:pPr>
      <w:r>
        <w:t xml:space="preserve">A </w:t>
      </w:r>
      <w:r>
        <w:rPr>
          <w:b/>
          <w:bCs/>
        </w:rPr>
        <w:t xml:space="preserve">State Referred Employer </w:t>
      </w:r>
      <w:r>
        <w:t xml:space="preserve">is a national system employer who becomes such by virtue of s.30N of the </w:t>
      </w:r>
      <w:r>
        <w:rPr>
          <w:i/>
          <w:iCs/>
        </w:rPr>
        <w:t>Fair Work Act 2009</w:t>
      </w:r>
      <w:r>
        <w:t>.</w:t>
      </w:r>
    </w:p>
    <w:p w:rsidR="004666E8" w:rsidRPr="004666E8" w:rsidRDefault="004666E8" w:rsidP="004666E8">
      <w:pPr>
        <w:pStyle w:val="Block1"/>
      </w:pPr>
      <w:r>
        <w:t xml:space="preserve">A </w:t>
      </w:r>
      <w:r>
        <w:rPr>
          <w:b/>
          <w:bCs/>
        </w:rPr>
        <w:t xml:space="preserve">State Referred Employee </w:t>
      </w:r>
      <w:r>
        <w:t>is a national system employee w</w:t>
      </w:r>
      <w:r w:rsidR="00B6071F">
        <w:t>ho becomes such by virtue of s.</w:t>
      </w:r>
      <w:r>
        <w:t xml:space="preserve">30M of the </w:t>
      </w:r>
      <w:r>
        <w:rPr>
          <w:i/>
          <w:iCs/>
        </w:rPr>
        <w:t>Fair Work Act 2009</w:t>
      </w:r>
      <w:r>
        <w:t>.</w:t>
      </w:r>
    </w:p>
    <w:p w:rsidR="007413D0" w:rsidRPr="007413D0" w:rsidRDefault="007413D0" w:rsidP="00BE3B99">
      <w:pPr>
        <w:pStyle w:val="History"/>
      </w:pPr>
      <w:r>
        <w:lastRenderedPageBreak/>
        <w:t xml:space="preserve">[B.2 substituted by </w:t>
      </w:r>
      <w:hyperlink r:id="rId405" w:history="1">
        <w:r w:rsidRPr="007413D0">
          <w:rPr>
            <w:rStyle w:val="Hyperlink"/>
          </w:rPr>
          <w:t>PR992315</w:t>
        </w:r>
      </w:hyperlink>
      <w:r w:rsidR="004C2FA0">
        <w:t xml:space="preserve">, </w:t>
      </w:r>
      <w:hyperlink r:id="rId406" w:history="1">
        <w:r w:rsidR="00A31958">
          <w:rPr>
            <w:rStyle w:val="Hyperlink"/>
          </w:rPr>
          <w:t>PR505248</w:t>
        </w:r>
      </w:hyperlink>
      <w:r w:rsidR="004C2FA0">
        <w:t xml:space="preserve"> ppc 01Jan11</w:t>
      </w:r>
      <w:r>
        <w:t>]</w:t>
      </w:r>
    </w:p>
    <w:bookmarkStart w:id="562" w:name="_Ref422475001"/>
    <w:p w:rsidR="00181FE1" w:rsidRPr="00BD40E7" w:rsidRDefault="0086684C" w:rsidP="00181FE1">
      <w:pPr>
        <w:pStyle w:val="SubLevel1"/>
      </w:pPr>
      <w:r>
        <w:fldChar w:fldCharType="begin"/>
      </w:r>
      <w:r w:rsidR="00597C4F">
        <w:instrText xml:space="preserve"> REF _Ref249955996 \w \h </w:instrText>
      </w:r>
      <w:r>
        <w:fldChar w:fldCharType="separate"/>
      </w:r>
      <w:r w:rsidR="00C531C2">
        <w:t>Schedule B</w:t>
      </w:r>
      <w:r>
        <w:fldChar w:fldCharType="end"/>
      </w:r>
      <w:r w:rsidR="002503B8">
        <w:t xml:space="preserve"> </w:t>
      </w:r>
      <w:r w:rsidR="004C2FA0" w:rsidRPr="003319C7">
        <w:t>will apply from 1 January 2010</w:t>
      </w:r>
      <w:r w:rsidR="004C2FA0">
        <w:t xml:space="preserve"> to employers covered by an award-based transitional instrument immediately prior to 1 January 2010. It will apply from 1 January 2011 to employers covered by a Division 2B State award immediately prior to 1 January 2011. The Schedule</w:t>
      </w:r>
      <w:r w:rsidR="004C2FA0" w:rsidRPr="003319C7">
        <w:t xml:space="preserve"> </w:t>
      </w:r>
      <w:r w:rsidR="004C2FA0">
        <w:t xml:space="preserve">will </w:t>
      </w:r>
      <w:r w:rsidR="004C2FA0" w:rsidRPr="003319C7">
        <w:t>cease to operate from 31 December 2014</w:t>
      </w:r>
      <w:r w:rsidR="00181FE1" w:rsidRPr="00BD40E7">
        <w:t>.</w:t>
      </w:r>
      <w:bookmarkEnd w:id="562"/>
    </w:p>
    <w:p w:rsidR="00181FE1" w:rsidRPr="00BD40E7" w:rsidRDefault="00181FE1" w:rsidP="00181FE1">
      <w:pPr>
        <w:pStyle w:val="SubLevel1"/>
      </w:pPr>
      <w:r w:rsidRPr="00BD40E7">
        <w:t>The following clauses outlined below replace the corresponding clause or part thereof in the body of this Modern Award:</w:t>
      </w:r>
    </w:p>
    <w:p w:rsidR="00181FE1" w:rsidRDefault="00181FE1" w:rsidP="00181FE1">
      <w:pPr>
        <w:pStyle w:val="SubLevel2"/>
      </w:pPr>
      <w:bookmarkStart w:id="563" w:name="_Ref256414657"/>
      <w:r w:rsidRPr="00181FE1">
        <w:rPr>
          <w:b/>
        </w:rPr>
        <w:t>Hotels, Clubs etc Award</w:t>
      </w:r>
      <w:r w:rsidRPr="00BD40E7">
        <w:t xml:space="preserve"> [AN150066</w:t>
      </w:r>
      <w:r w:rsidR="009D5E15">
        <w:t>–</w:t>
      </w:r>
      <w:r w:rsidRPr="00BD40E7">
        <w:t>SA</w:t>
      </w:r>
      <w:r w:rsidR="00F9774A">
        <w:t xml:space="preserve"> or RA150066–</w:t>
      </w:r>
      <w:r w:rsidR="009D5E15">
        <w:t>SA</w:t>
      </w:r>
      <w:r w:rsidRPr="00BD40E7">
        <w:t>]</w:t>
      </w:r>
      <w:bookmarkEnd w:id="563"/>
    </w:p>
    <w:p w:rsidR="00B6071F" w:rsidRDefault="009D5E15" w:rsidP="00B6071F">
      <w:pPr>
        <w:pStyle w:val="History"/>
      </w:pPr>
      <w:r>
        <w:t xml:space="preserve">[B.3.1 renamed by </w:t>
      </w:r>
      <w:hyperlink r:id="rId407" w:history="1">
        <w:r w:rsidR="00A31958">
          <w:rPr>
            <w:rStyle w:val="Hyperlink"/>
          </w:rPr>
          <w:t>PR505248</w:t>
        </w:r>
      </w:hyperlink>
      <w:r>
        <w:t xml:space="preserve"> ppc 01Jan11]</w:t>
      </w:r>
    </w:p>
    <w:p w:rsidR="00B6071F" w:rsidRDefault="00F9774A" w:rsidP="00B6071F">
      <w:pPr>
        <w:pStyle w:val="SubLevel3Bold"/>
      </w:pPr>
      <w:r>
        <w:t>Minimum rates of p</w:t>
      </w:r>
      <w:r w:rsidR="00B6071F">
        <w:t xml:space="preserve">ay </w:t>
      </w:r>
    </w:p>
    <w:p w:rsidR="00972DE7" w:rsidRPr="00B6071F" w:rsidRDefault="00972DE7" w:rsidP="00972DE7">
      <w:pPr>
        <w:pStyle w:val="History"/>
      </w:pPr>
      <w:r>
        <w:t xml:space="preserve">[New B.3.1(a) inserted by </w:t>
      </w:r>
      <w:hyperlink r:id="rId408" w:history="1">
        <w:r>
          <w:rPr>
            <w:rStyle w:val="Hyperlink"/>
          </w:rPr>
          <w:t>PR505248</w:t>
        </w:r>
      </w:hyperlink>
      <w:r>
        <w:t xml:space="preserve"> ppc 01Jan11]</w:t>
      </w:r>
    </w:p>
    <w:p w:rsidR="00B6071F" w:rsidRDefault="00B6071F" w:rsidP="00B6071F">
      <w:pPr>
        <w:pStyle w:val="Block1"/>
      </w:pPr>
      <w:r>
        <w:t xml:space="preserve">The provisions of clause </w:t>
      </w:r>
      <w:r w:rsidR="0086684C">
        <w:fldChar w:fldCharType="begin"/>
      </w:r>
      <w:r w:rsidR="00535EFB">
        <w:instrText xml:space="preserve"> REF _Ref208655928 \w \h </w:instrText>
      </w:r>
      <w:r w:rsidR="0086684C">
        <w:fldChar w:fldCharType="separate"/>
      </w:r>
      <w:r w:rsidR="00C531C2">
        <w:t>20</w:t>
      </w:r>
      <w:r w:rsidR="0086684C">
        <w:fldChar w:fldCharType="end"/>
      </w:r>
      <w:r>
        <w:t xml:space="preserve">, of the award and in particular </w:t>
      </w:r>
      <w:r w:rsidR="0086684C">
        <w:fldChar w:fldCharType="begin"/>
      </w:r>
      <w:r w:rsidR="00535EFB">
        <w:instrText xml:space="preserve"> REF _Ref208737868 \w \h </w:instrText>
      </w:r>
      <w:r w:rsidR="0086684C">
        <w:fldChar w:fldCharType="separate"/>
      </w:r>
      <w:r w:rsidR="00C531C2">
        <w:t>20.1</w:t>
      </w:r>
      <w:r w:rsidR="0086684C">
        <w:fldChar w:fldCharType="end"/>
      </w:r>
      <w:r w:rsidR="00F9774A">
        <w:t>—</w:t>
      </w:r>
      <w:r>
        <w:t xml:space="preserve">General Minimum Weekly and Hourly Wages, do not apply to State Referred Employers covered by </w:t>
      </w:r>
      <w:r w:rsidR="0086684C">
        <w:fldChar w:fldCharType="begin"/>
      </w:r>
      <w:r w:rsidR="00535EFB">
        <w:instrText xml:space="preserve"> REF _Ref256414657 \w \h </w:instrText>
      </w:r>
      <w:r w:rsidR="0086684C">
        <w:fldChar w:fldCharType="separate"/>
      </w:r>
      <w:r w:rsidR="00C531C2">
        <w:t>B.3.1</w:t>
      </w:r>
      <w:r w:rsidR="0086684C">
        <w:fldChar w:fldCharType="end"/>
      </w:r>
      <w:r>
        <w:t xml:space="preserve"> until the first full pay period commencing on or after 1 February 2011. </w:t>
      </w:r>
    </w:p>
    <w:p w:rsidR="00B6071F" w:rsidRDefault="00B6071F" w:rsidP="00B6071F">
      <w:pPr>
        <w:pStyle w:val="Block1"/>
      </w:pPr>
      <w:r>
        <w:t xml:space="preserve">Refer to clause </w:t>
      </w:r>
      <w:r w:rsidR="0086684C">
        <w:fldChar w:fldCharType="begin"/>
      </w:r>
      <w:r>
        <w:instrText xml:space="preserve"> REF _Ref280599514 \w \h </w:instrText>
      </w:r>
      <w:r w:rsidR="0086684C">
        <w:fldChar w:fldCharType="separate"/>
      </w:r>
      <w:r w:rsidR="00C531C2">
        <w:t>B.1.3</w:t>
      </w:r>
      <w:r w:rsidR="0086684C">
        <w:fldChar w:fldCharType="end"/>
      </w:r>
      <w:r w:rsidR="00F9774A">
        <w:t>–</w:t>
      </w:r>
      <w:r>
        <w:t>Division 2B State Referred Employers for more information.</w:t>
      </w:r>
    </w:p>
    <w:p w:rsidR="00181FE1" w:rsidRDefault="00181FE1" w:rsidP="006E57D3">
      <w:pPr>
        <w:pStyle w:val="SubLevel3Bold"/>
        <w:rPr>
          <w:b w:val="0"/>
        </w:rPr>
      </w:pPr>
      <w:r w:rsidRPr="00BD40E7">
        <w:t>Part-time employment</w:t>
      </w:r>
      <w:r w:rsidRPr="006E57D3">
        <w:rPr>
          <w:b w:val="0"/>
        </w:rPr>
        <w:t xml:space="preserve"> [clause </w:t>
      </w:r>
      <w:r w:rsidR="0086684C">
        <w:rPr>
          <w:b w:val="0"/>
        </w:rPr>
        <w:fldChar w:fldCharType="begin"/>
      </w:r>
      <w:r w:rsidR="00EF62BE">
        <w:rPr>
          <w:b w:val="0"/>
        </w:rPr>
        <w:instrText xml:space="preserve"> REF _Ref249956026 \w \h </w:instrText>
      </w:r>
      <w:r w:rsidR="0086684C">
        <w:rPr>
          <w:b w:val="0"/>
        </w:rPr>
      </w:r>
      <w:r w:rsidR="0086684C">
        <w:rPr>
          <w:b w:val="0"/>
        </w:rPr>
        <w:fldChar w:fldCharType="separate"/>
      </w:r>
      <w:r w:rsidR="00C531C2">
        <w:rPr>
          <w:b w:val="0"/>
        </w:rPr>
        <w:t>12</w:t>
      </w:r>
      <w:r w:rsidR="0086684C">
        <w:rPr>
          <w:b w:val="0"/>
        </w:rPr>
        <w:fldChar w:fldCharType="end"/>
      </w:r>
      <w:r w:rsidRPr="006E57D3">
        <w:rPr>
          <w:b w:val="0"/>
        </w:rPr>
        <w:t xml:space="preserve"> in the award]</w:t>
      </w:r>
    </w:p>
    <w:p w:rsidR="00F06984" w:rsidRPr="00E43795" w:rsidRDefault="00F06984" w:rsidP="00F06984">
      <w:pPr>
        <w:pStyle w:val="History"/>
      </w:pPr>
      <w:r>
        <w:t xml:space="preserve">[B.3.1(a) renumbered as B.3.1(b) by </w:t>
      </w:r>
      <w:hyperlink r:id="rId409" w:history="1">
        <w:r>
          <w:rPr>
            <w:rStyle w:val="Hyperlink"/>
          </w:rPr>
          <w:t>PR505248</w:t>
        </w:r>
      </w:hyperlink>
      <w:r>
        <w:t xml:space="preserve"> ppc 01Jan11</w:t>
      </w:r>
    </w:p>
    <w:p w:rsidR="00181FE1" w:rsidRPr="00BD40E7" w:rsidRDefault="00181FE1" w:rsidP="006E57D3">
      <w:pPr>
        <w:pStyle w:val="SubLevel4"/>
      </w:pPr>
      <w:r w:rsidRPr="00BD40E7">
        <w:t>An employer may employ part-time employees in any classification in this award.</w:t>
      </w:r>
    </w:p>
    <w:p w:rsidR="00181FE1" w:rsidRPr="00BD40E7" w:rsidRDefault="00181FE1" w:rsidP="006E57D3">
      <w:pPr>
        <w:pStyle w:val="SubLevel4"/>
      </w:pPr>
      <w:r w:rsidRPr="00BD40E7">
        <w:t xml:space="preserve">A </w:t>
      </w:r>
      <w:r w:rsidRPr="00BD40E7">
        <w:rPr>
          <w:b/>
        </w:rPr>
        <w:t>part-time employee</w:t>
      </w:r>
      <w:r w:rsidRPr="00BD40E7">
        <w:t xml:space="preserve"> means an employee who is employed on a regular and systematic basis for a minimum of 15 ordinary hours per week and up to a maximum of 35 ordinary hours per week.</w:t>
      </w:r>
    </w:p>
    <w:p w:rsidR="00181FE1" w:rsidRPr="00BD40E7" w:rsidRDefault="00181FE1" w:rsidP="006E57D3">
      <w:pPr>
        <w:pStyle w:val="SubLevel4"/>
      </w:pPr>
      <w:r w:rsidRPr="00BD40E7">
        <w:t>An employer is required to roster a part-time employee for a minimum of two consecutive hours on any shift.</w:t>
      </w:r>
    </w:p>
    <w:p w:rsidR="00181FE1" w:rsidRPr="00BD40E7" w:rsidRDefault="00181FE1" w:rsidP="006E57D3">
      <w:pPr>
        <w:pStyle w:val="SubLevel4"/>
      </w:pPr>
      <w:r w:rsidRPr="00BD40E7">
        <w:t xml:space="preserve">An employee who does not meet the definition of a part-time employee and who is not a full-time employee will be paid as a casual employee in accordance with clause </w:t>
      </w:r>
      <w:hyperlink w:anchor="sch_b_fa_ii" w:history="1">
        <w:r w:rsidR="00535EFB" w:rsidRPr="008674D3">
          <w:rPr>
            <w:rStyle w:val="Hyperlink"/>
            <w:bCs/>
            <w:color w:val="auto"/>
            <w:u w:val="none"/>
          </w:rPr>
          <w:t>B.3.1(f</w:t>
        </w:r>
        <w:r w:rsidRPr="008674D3">
          <w:rPr>
            <w:rStyle w:val="Hyperlink"/>
            <w:bCs/>
            <w:color w:val="auto"/>
            <w:u w:val="none"/>
          </w:rPr>
          <w:t>a)(ii)</w:t>
        </w:r>
      </w:hyperlink>
      <w:r w:rsidRPr="00BD40E7">
        <w:rPr>
          <w:b/>
          <w:bCs/>
        </w:rPr>
        <w:t xml:space="preserve"> </w:t>
      </w:r>
      <w:r w:rsidRPr="00BD40E7">
        <w:t>within this Schedule.</w:t>
      </w:r>
    </w:p>
    <w:p w:rsidR="00181FE1" w:rsidRDefault="00181FE1" w:rsidP="006E57D3">
      <w:pPr>
        <w:pStyle w:val="SubLevel4"/>
        <w:rPr>
          <w:bCs/>
        </w:rPr>
      </w:pPr>
      <w:bookmarkStart w:id="564" w:name="_Ref249956345"/>
      <w:r w:rsidRPr="00BD40E7">
        <w:t xml:space="preserve">All time worked in excess of eight hours per day, outside the spread of hours specified in clause </w:t>
      </w:r>
      <w:r w:rsidR="0086684C">
        <w:fldChar w:fldCharType="begin"/>
      </w:r>
      <w:r w:rsidR="00EA5F34">
        <w:instrText xml:space="preserve"> REF _Ref366481557 \w \h </w:instrText>
      </w:r>
      <w:r w:rsidR="0086684C">
        <w:fldChar w:fldCharType="separate"/>
      </w:r>
      <w:r w:rsidR="00C531C2">
        <w:t>29.2</w:t>
      </w:r>
      <w:r w:rsidR="0086684C">
        <w:fldChar w:fldCharType="end"/>
      </w:r>
      <w:r w:rsidRPr="00BD40E7">
        <w:t xml:space="preserve"> of this award or in excess of 35 ordinary hours per week will be overtime and paid for at the rates prescribed in clause </w:t>
      </w:r>
      <w:r w:rsidR="0086684C">
        <w:rPr>
          <w:bCs/>
        </w:rPr>
        <w:fldChar w:fldCharType="begin"/>
      </w:r>
      <w:r w:rsidR="00EF62BE">
        <w:instrText xml:space="preserve"> REF _Ref249956100 \w \h </w:instrText>
      </w:r>
      <w:r w:rsidR="0086684C">
        <w:rPr>
          <w:bCs/>
        </w:rPr>
      </w:r>
      <w:r w:rsidR="0086684C">
        <w:rPr>
          <w:bCs/>
        </w:rPr>
        <w:fldChar w:fldCharType="separate"/>
      </w:r>
      <w:r w:rsidR="00C531C2">
        <w:t>B.3.1(g)(ii)</w:t>
      </w:r>
      <w:r w:rsidR="0086684C">
        <w:rPr>
          <w:bCs/>
        </w:rPr>
        <w:fldChar w:fldCharType="end"/>
      </w:r>
      <w:r w:rsidRPr="00BD40E7">
        <w:rPr>
          <w:bCs/>
        </w:rPr>
        <w:t xml:space="preserve"> of this schedule.</w:t>
      </w:r>
      <w:bookmarkEnd w:id="564"/>
    </w:p>
    <w:p w:rsidR="003901F8" w:rsidRPr="003901F8" w:rsidRDefault="003901F8" w:rsidP="003901F8">
      <w:pPr>
        <w:pStyle w:val="History"/>
      </w:pPr>
      <w:r>
        <w:t xml:space="preserve">[B.3.1(a)(vi) substituted by </w:t>
      </w:r>
      <w:hyperlink r:id="rId410" w:history="1">
        <w:r w:rsidRPr="00F2706A">
          <w:rPr>
            <w:rStyle w:val="Hyperlink"/>
          </w:rPr>
          <w:t>PR999412</w:t>
        </w:r>
      </w:hyperlink>
      <w:r>
        <w:t xml:space="preserve"> ppc 16Jul10]</w:t>
      </w:r>
    </w:p>
    <w:p w:rsidR="00181FE1" w:rsidRDefault="00181FE1" w:rsidP="006E57D3">
      <w:pPr>
        <w:pStyle w:val="SubLevel4"/>
      </w:pPr>
      <w:r w:rsidRPr="00BD40E7">
        <w:t>A part-time employe</w:t>
      </w:r>
      <w:r w:rsidR="009D5E15">
        <w:t>e</w:t>
      </w:r>
      <w:r w:rsidRPr="00BD40E7">
        <w:t xml:space="preserve"> </w:t>
      </w:r>
      <w:r w:rsidR="003901F8">
        <w:t>who is employed under the provisions of this clause must be paid for ordinary hours at the rate of 1/38</w:t>
      </w:r>
      <w:r w:rsidR="003901F8" w:rsidRPr="003901F8">
        <w:rPr>
          <w:vertAlign w:val="superscript"/>
        </w:rPr>
        <w:t>th</w:t>
      </w:r>
      <w:r w:rsidR="003901F8">
        <w:t xml:space="preserve"> of the weekly rate prescribed in </w:t>
      </w:r>
      <w:r w:rsidR="003901F8" w:rsidRPr="00BD40E7">
        <w:t>clause</w:t>
      </w:r>
      <w:r w:rsidR="00957616">
        <w:t xml:space="preserve"> </w:t>
      </w:r>
      <w:r w:rsidR="0086684C">
        <w:fldChar w:fldCharType="begin"/>
      </w:r>
      <w:r w:rsidR="003901F8">
        <w:instrText xml:space="preserve"> REF _Ref208655928 \w \h </w:instrText>
      </w:r>
      <w:r w:rsidR="0086684C">
        <w:fldChar w:fldCharType="separate"/>
      </w:r>
      <w:r w:rsidR="00C531C2">
        <w:t>20</w:t>
      </w:r>
      <w:r w:rsidR="0086684C">
        <w:fldChar w:fldCharType="end"/>
      </w:r>
      <w:r w:rsidR="003901F8" w:rsidRPr="00BD40E7">
        <w:t>—</w:t>
      </w:r>
      <w:r w:rsidR="0086684C">
        <w:fldChar w:fldCharType="begin"/>
      </w:r>
      <w:r w:rsidR="003901F8">
        <w:instrText xml:space="preserve"> REF _Ref208655928 \h </w:instrText>
      </w:r>
      <w:r w:rsidR="0086684C">
        <w:fldChar w:fldCharType="separate"/>
      </w:r>
      <w:r w:rsidR="00C531C2" w:rsidRPr="00B2295B">
        <w:t>Minimum wages</w:t>
      </w:r>
      <w:r w:rsidR="0086684C">
        <w:fldChar w:fldCharType="end"/>
      </w:r>
      <w:r w:rsidR="003901F8">
        <w:t>, of the award, plus a 10% loading.</w:t>
      </w:r>
    </w:p>
    <w:p w:rsidR="003901F8" w:rsidRDefault="003901F8" w:rsidP="003901F8">
      <w:pPr>
        <w:ind w:left="1985"/>
      </w:pPr>
      <w:r>
        <w:t>The 10% loading is not payable in circumstances where the following loadings apply:</w:t>
      </w:r>
    </w:p>
    <w:p w:rsidR="003901F8" w:rsidRDefault="003901F8" w:rsidP="003901F8">
      <w:pPr>
        <w:pStyle w:val="Bullet3"/>
      </w:pPr>
      <w:r>
        <w:t xml:space="preserve">Saturday (clause </w:t>
      </w:r>
      <w:hyperlink w:anchor="sch_b_fa_ii" w:history="1">
        <w:r w:rsidR="00535EFB" w:rsidRPr="008674D3">
          <w:rPr>
            <w:rStyle w:val="Hyperlink"/>
            <w:u w:val="none"/>
          </w:rPr>
          <w:t>B.3.1(f</w:t>
        </w:r>
        <w:r w:rsidR="00C80A33" w:rsidRPr="008674D3">
          <w:rPr>
            <w:rStyle w:val="Hyperlink"/>
            <w:u w:val="none"/>
          </w:rPr>
          <w:t>a)(ii)</w:t>
        </w:r>
      </w:hyperlink>
      <w:r w:rsidR="00C80A33">
        <w:t>)</w:t>
      </w:r>
    </w:p>
    <w:p w:rsidR="003901F8" w:rsidRDefault="003901F8" w:rsidP="003901F8">
      <w:pPr>
        <w:pStyle w:val="Bullet3"/>
      </w:pPr>
      <w:r>
        <w:lastRenderedPageBreak/>
        <w:t xml:space="preserve">Sunday (clause </w:t>
      </w:r>
      <w:hyperlink w:anchor="sch_b_fa_ii" w:history="1">
        <w:r w:rsidR="008674D3" w:rsidRPr="008674D3">
          <w:rPr>
            <w:rStyle w:val="Hyperlink"/>
            <w:u w:val="none"/>
          </w:rPr>
          <w:t>B.3.1(fa)(ii)</w:t>
        </w:r>
      </w:hyperlink>
      <w:r w:rsidR="00C80A33">
        <w:t>)</w:t>
      </w:r>
    </w:p>
    <w:p w:rsidR="003901F8" w:rsidRDefault="003901F8" w:rsidP="003901F8">
      <w:pPr>
        <w:pStyle w:val="Bullet3"/>
      </w:pPr>
      <w:r>
        <w:t xml:space="preserve">Public holidays (clause </w:t>
      </w:r>
      <w:hyperlink w:anchor="sch_b_fa_ii" w:history="1">
        <w:r w:rsidR="008674D3" w:rsidRPr="008674D3">
          <w:rPr>
            <w:rStyle w:val="Hyperlink"/>
            <w:u w:val="none"/>
          </w:rPr>
          <w:t>B.3.1(fa)(ii)</w:t>
        </w:r>
      </w:hyperlink>
      <w:r w:rsidR="008674D3">
        <w:t>)</w:t>
      </w:r>
    </w:p>
    <w:p w:rsidR="003901F8" w:rsidRDefault="003901F8" w:rsidP="003901F8">
      <w:pPr>
        <w:pStyle w:val="Bullet3"/>
      </w:pPr>
      <w:r>
        <w:t xml:space="preserve">Overtime (clause </w:t>
      </w:r>
      <w:r w:rsidR="0086684C">
        <w:fldChar w:fldCharType="begin"/>
      </w:r>
      <w:r w:rsidR="00C80A33">
        <w:instrText xml:space="preserve"> REF _Ref249956222 \w \h </w:instrText>
      </w:r>
      <w:r w:rsidR="0086684C">
        <w:fldChar w:fldCharType="separate"/>
      </w:r>
      <w:r w:rsidR="00C531C2">
        <w:t>B.3.1(g)</w:t>
      </w:r>
      <w:r w:rsidR="0086684C">
        <w:fldChar w:fldCharType="end"/>
      </w:r>
      <w:r w:rsidR="00C80A33">
        <w:t>)</w:t>
      </w:r>
    </w:p>
    <w:p w:rsidR="003901F8" w:rsidRPr="003901F8" w:rsidRDefault="003901F8" w:rsidP="003901F8">
      <w:pPr>
        <w:ind w:left="1985"/>
      </w:pPr>
      <w:r>
        <w:t xml:space="preserve">The part-time loading is payable in addition to any allowance payable under clause </w:t>
      </w:r>
      <w:hyperlink w:anchor="sch_b_fb" w:history="1">
        <w:r w:rsidR="00C80A33" w:rsidRPr="008674D3">
          <w:rPr>
            <w:rStyle w:val="Hyperlink"/>
            <w:color w:val="auto"/>
            <w:u w:val="none"/>
          </w:rPr>
          <w:t>B.3.1(</w:t>
        </w:r>
        <w:r w:rsidR="00535EFB" w:rsidRPr="008674D3">
          <w:rPr>
            <w:rStyle w:val="Hyperlink"/>
            <w:color w:val="auto"/>
            <w:u w:val="none"/>
          </w:rPr>
          <w:t>f</w:t>
        </w:r>
        <w:r w:rsidR="00C80A33" w:rsidRPr="008674D3">
          <w:rPr>
            <w:rStyle w:val="Hyperlink"/>
            <w:color w:val="auto"/>
            <w:u w:val="none"/>
          </w:rPr>
          <w:t>b)</w:t>
        </w:r>
      </w:hyperlink>
      <w:r w:rsidR="00C80A33">
        <w:t>.</w:t>
      </w:r>
    </w:p>
    <w:p w:rsidR="00181FE1" w:rsidRDefault="00181FE1" w:rsidP="006E57D3">
      <w:pPr>
        <w:pStyle w:val="SubLevel3"/>
      </w:pPr>
      <w:r w:rsidRPr="00BD40E7">
        <w:rPr>
          <w:b/>
        </w:rPr>
        <w:t>Apprentice wages</w:t>
      </w:r>
      <w:r w:rsidRPr="00BD40E7">
        <w:t xml:space="preserve"> [clause </w:t>
      </w:r>
      <w:r w:rsidR="00EA1049">
        <w:fldChar w:fldCharType="begin"/>
      </w:r>
      <w:r w:rsidR="00EA1049">
        <w:instrText xml:space="preserve"> REF _Ref30670238 \r \h </w:instrText>
      </w:r>
      <w:r w:rsidR="00EA1049">
        <w:fldChar w:fldCharType="separate"/>
      </w:r>
      <w:r w:rsidR="00C531C2">
        <w:t>20.4</w:t>
      </w:r>
      <w:r w:rsidR="00EA1049">
        <w:fldChar w:fldCharType="end"/>
      </w:r>
      <w:r w:rsidRPr="00BD40E7">
        <w:t xml:space="preserve"> in the award]</w:t>
      </w:r>
    </w:p>
    <w:p w:rsidR="009370C6" w:rsidRPr="00E43795" w:rsidRDefault="009370C6" w:rsidP="009370C6">
      <w:pPr>
        <w:pStyle w:val="History"/>
      </w:pPr>
      <w:r>
        <w:t xml:space="preserve">[B.3.1(b) renumbered as B.3.1(c) by </w:t>
      </w:r>
      <w:hyperlink r:id="rId411" w:history="1">
        <w:r>
          <w:rPr>
            <w:rStyle w:val="Hyperlink"/>
          </w:rPr>
          <w:t>PR505248</w:t>
        </w:r>
      </w:hyperlink>
      <w:r>
        <w:t xml:space="preserve"> ppc 01Jan11]</w:t>
      </w:r>
    </w:p>
    <w:p w:rsidR="00181FE1" w:rsidRPr="00BD40E7" w:rsidRDefault="00181FE1" w:rsidP="006E57D3">
      <w:pPr>
        <w:pStyle w:val="SubLevel4Bold"/>
      </w:pPr>
      <w:r w:rsidRPr="00BD40E7">
        <w:t>Cooking apprenticeship</w:t>
      </w:r>
    </w:p>
    <w:p w:rsidR="00181FE1" w:rsidRPr="00BD40E7" w:rsidRDefault="00181FE1" w:rsidP="006E57D3">
      <w:pPr>
        <w:pStyle w:val="Bullet3"/>
      </w:pPr>
      <w:r w:rsidRPr="00BD40E7">
        <w:t xml:space="preserve">A person who has completed a full apprenticeship for cooking must be paid not less than the </w:t>
      </w:r>
      <w:hyperlink w:anchor="standard_rate" w:history="1">
        <w:r w:rsidRPr="00535472">
          <w:rPr>
            <w:rStyle w:val="Hyperlink"/>
          </w:rPr>
          <w:t>standard rate</w:t>
        </w:r>
      </w:hyperlink>
      <w:r w:rsidRPr="00BD40E7">
        <w:t>.</w:t>
      </w:r>
    </w:p>
    <w:p w:rsidR="00181FE1" w:rsidRPr="00BD40E7" w:rsidRDefault="00181FE1" w:rsidP="006E57D3">
      <w:pPr>
        <w:pStyle w:val="Bullet3"/>
      </w:pPr>
      <w:r w:rsidRPr="00BD40E7">
        <w:t xml:space="preserve">An employee apprenticed in the cooking trade will be paid the percentage of the </w:t>
      </w:r>
      <w:hyperlink w:anchor="standard_rate" w:history="1">
        <w:r w:rsidRPr="00535472">
          <w:rPr>
            <w:rStyle w:val="Hyperlink"/>
          </w:rPr>
          <w:t>standard rate</w:t>
        </w:r>
      </w:hyperlink>
      <w:r w:rsidRPr="00BD40E7">
        <w:t>, as follows:</w:t>
      </w:r>
    </w:p>
    <w:tbl>
      <w:tblPr>
        <w:tblW w:w="7371" w:type="dxa"/>
        <w:tblInd w:w="1985" w:type="dxa"/>
        <w:tblLayout w:type="fixed"/>
        <w:tblCellMar>
          <w:left w:w="0" w:type="dxa"/>
          <w:right w:w="170" w:type="dxa"/>
        </w:tblCellMar>
        <w:tblLook w:val="01E0" w:firstRow="1" w:lastRow="1" w:firstColumn="1" w:lastColumn="1" w:noHBand="0" w:noVBand="0"/>
      </w:tblPr>
      <w:tblGrid>
        <w:gridCol w:w="1701"/>
        <w:gridCol w:w="1417"/>
        <w:gridCol w:w="1418"/>
        <w:gridCol w:w="1417"/>
        <w:gridCol w:w="1418"/>
      </w:tblGrid>
      <w:tr w:rsidR="00181FE1" w:rsidRPr="00BD40E7" w:rsidTr="00D34AA1">
        <w:tc>
          <w:tcPr>
            <w:tcW w:w="1701" w:type="dxa"/>
          </w:tcPr>
          <w:p w:rsidR="00181FE1" w:rsidRPr="00330E3C" w:rsidRDefault="00181FE1" w:rsidP="00382337">
            <w:pPr>
              <w:pStyle w:val="AMODTable"/>
              <w:rPr>
                <w:b/>
              </w:rPr>
            </w:pPr>
            <w:r w:rsidRPr="00330E3C">
              <w:rPr>
                <w:b/>
              </w:rPr>
              <w:t>Year</w:t>
            </w:r>
          </w:p>
        </w:tc>
        <w:tc>
          <w:tcPr>
            <w:tcW w:w="1417" w:type="dxa"/>
          </w:tcPr>
          <w:p w:rsidR="00181FE1" w:rsidRPr="00330E3C" w:rsidRDefault="00181FE1" w:rsidP="00330E3C">
            <w:pPr>
              <w:pStyle w:val="AMODTable"/>
              <w:jc w:val="center"/>
              <w:rPr>
                <w:b/>
              </w:rPr>
            </w:pPr>
            <w:r w:rsidRPr="00330E3C">
              <w:rPr>
                <w:b/>
              </w:rPr>
              <w:t>2010</w:t>
            </w:r>
          </w:p>
        </w:tc>
        <w:tc>
          <w:tcPr>
            <w:tcW w:w="1418" w:type="dxa"/>
          </w:tcPr>
          <w:p w:rsidR="00181FE1" w:rsidRPr="00330E3C" w:rsidRDefault="00181FE1" w:rsidP="00330E3C">
            <w:pPr>
              <w:pStyle w:val="AMODTable"/>
              <w:jc w:val="center"/>
              <w:rPr>
                <w:b/>
              </w:rPr>
            </w:pPr>
            <w:r w:rsidRPr="00330E3C">
              <w:rPr>
                <w:b/>
              </w:rPr>
              <w:t>2011</w:t>
            </w:r>
          </w:p>
        </w:tc>
        <w:tc>
          <w:tcPr>
            <w:tcW w:w="1417" w:type="dxa"/>
          </w:tcPr>
          <w:p w:rsidR="00181FE1" w:rsidRPr="00330E3C" w:rsidRDefault="00181FE1" w:rsidP="00330E3C">
            <w:pPr>
              <w:pStyle w:val="AMODTable"/>
              <w:jc w:val="center"/>
              <w:rPr>
                <w:b/>
              </w:rPr>
            </w:pPr>
            <w:r w:rsidRPr="00330E3C">
              <w:rPr>
                <w:b/>
              </w:rPr>
              <w:t>2012</w:t>
            </w:r>
          </w:p>
        </w:tc>
        <w:tc>
          <w:tcPr>
            <w:tcW w:w="1418" w:type="dxa"/>
          </w:tcPr>
          <w:p w:rsidR="00181FE1" w:rsidRPr="00330E3C" w:rsidRDefault="00181FE1" w:rsidP="00330E3C">
            <w:pPr>
              <w:pStyle w:val="AMODTable"/>
              <w:jc w:val="center"/>
              <w:rPr>
                <w:b/>
              </w:rPr>
            </w:pPr>
            <w:r w:rsidRPr="00330E3C">
              <w:rPr>
                <w:b/>
              </w:rPr>
              <w:t>2013</w:t>
            </w:r>
          </w:p>
        </w:tc>
      </w:tr>
      <w:tr w:rsidR="00181FE1" w:rsidRPr="00BD40E7" w:rsidTr="00D34AA1">
        <w:tc>
          <w:tcPr>
            <w:tcW w:w="1701" w:type="dxa"/>
          </w:tcPr>
          <w:p w:rsidR="00181FE1" w:rsidRPr="00330E3C" w:rsidRDefault="00181FE1" w:rsidP="00382337">
            <w:pPr>
              <w:pStyle w:val="AMODTable"/>
              <w:rPr>
                <w:b/>
              </w:rPr>
            </w:pPr>
          </w:p>
        </w:tc>
        <w:tc>
          <w:tcPr>
            <w:tcW w:w="1417" w:type="dxa"/>
          </w:tcPr>
          <w:p w:rsidR="00181FE1" w:rsidRPr="00330E3C" w:rsidRDefault="00181FE1" w:rsidP="00330E3C">
            <w:pPr>
              <w:pStyle w:val="AMODTable"/>
              <w:jc w:val="center"/>
              <w:rPr>
                <w:b/>
              </w:rPr>
            </w:pPr>
            <w:r w:rsidRPr="00330E3C">
              <w:rPr>
                <w:b/>
              </w:rPr>
              <w:t>%</w:t>
            </w:r>
          </w:p>
        </w:tc>
        <w:tc>
          <w:tcPr>
            <w:tcW w:w="1418" w:type="dxa"/>
          </w:tcPr>
          <w:p w:rsidR="00181FE1" w:rsidRPr="00330E3C" w:rsidRDefault="00181FE1" w:rsidP="00330E3C">
            <w:pPr>
              <w:pStyle w:val="AMODTable"/>
              <w:jc w:val="center"/>
              <w:rPr>
                <w:b/>
              </w:rPr>
            </w:pPr>
            <w:r w:rsidRPr="00330E3C">
              <w:rPr>
                <w:b/>
              </w:rPr>
              <w:t>%</w:t>
            </w:r>
          </w:p>
        </w:tc>
        <w:tc>
          <w:tcPr>
            <w:tcW w:w="1417" w:type="dxa"/>
          </w:tcPr>
          <w:p w:rsidR="00181FE1" w:rsidRPr="00330E3C" w:rsidRDefault="00181FE1" w:rsidP="00330E3C">
            <w:pPr>
              <w:pStyle w:val="AMODTable"/>
              <w:jc w:val="center"/>
              <w:rPr>
                <w:b/>
              </w:rPr>
            </w:pPr>
            <w:r w:rsidRPr="00330E3C">
              <w:rPr>
                <w:b/>
              </w:rPr>
              <w:t>%</w:t>
            </w:r>
          </w:p>
        </w:tc>
        <w:tc>
          <w:tcPr>
            <w:tcW w:w="1418" w:type="dxa"/>
          </w:tcPr>
          <w:p w:rsidR="00181FE1" w:rsidRPr="00330E3C" w:rsidRDefault="00181FE1" w:rsidP="00330E3C">
            <w:pPr>
              <w:pStyle w:val="AMODTable"/>
              <w:jc w:val="center"/>
              <w:rPr>
                <w:b/>
              </w:rPr>
            </w:pPr>
            <w:r w:rsidRPr="00330E3C">
              <w:rPr>
                <w:b/>
              </w:rPr>
              <w:t>%</w:t>
            </w:r>
          </w:p>
        </w:tc>
      </w:tr>
      <w:tr w:rsidR="00181FE1" w:rsidRPr="00BD40E7" w:rsidTr="00D34AA1">
        <w:tc>
          <w:tcPr>
            <w:tcW w:w="1701" w:type="dxa"/>
          </w:tcPr>
          <w:p w:rsidR="00181FE1" w:rsidRPr="00BD40E7" w:rsidRDefault="00181FE1" w:rsidP="00382337">
            <w:pPr>
              <w:pStyle w:val="AMODTable"/>
            </w:pPr>
            <w:r w:rsidRPr="00BD40E7">
              <w:t>First year</w:t>
            </w:r>
          </w:p>
        </w:tc>
        <w:tc>
          <w:tcPr>
            <w:tcW w:w="1417" w:type="dxa"/>
          </w:tcPr>
          <w:p w:rsidR="00181FE1" w:rsidRPr="00BD40E7" w:rsidRDefault="00181FE1" w:rsidP="00330E3C">
            <w:pPr>
              <w:pStyle w:val="AMODTable"/>
              <w:jc w:val="center"/>
            </w:pPr>
            <w:r w:rsidRPr="00BD40E7">
              <w:t>55</w:t>
            </w:r>
          </w:p>
        </w:tc>
        <w:tc>
          <w:tcPr>
            <w:tcW w:w="1418" w:type="dxa"/>
          </w:tcPr>
          <w:p w:rsidR="00181FE1" w:rsidRPr="00BD40E7" w:rsidRDefault="00181FE1" w:rsidP="00330E3C">
            <w:pPr>
              <w:pStyle w:val="AMODTable"/>
              <w:jc w:val="center"/>
            </w:pPr>
            <w:r w:rsidRPr="00BD40E7">
              <w:t>55</w:t>
            </w:r>
          </w:p>
        </w:tc>
        <w:tc>
          <w:tcPr>
            <w:tcW w:w="1417" w:type="dxa"/>
          </w:tcPr>
          <w:p w:rsidR="00181FE1" w:rsidRPr="00BD40E7" w:rsidRDefault="00181FE1" w:rsidP="00330E3C">
            <w:pPr>
              <w:pStyle w:val="AMODTable"/>
              <w:jc w:val="center"/>
            </w:pPr>
            <w:r w:rsidRPr="00BD40E7">
              <w:t>55</w:t>
            </w:r>
          </w:p>
        </w:tc>
        <w:tc>
          <w:tcPr>
            <w:tcW w:w="1418" w:type="dxa"/>
          </w:tcPr>
          <w:p w:rsidR="00181FE1" w:rsidRPr="00BD40E7" w:rsidRDefault="00181FE1" w:rsidP="00330E3C">
            <w:pPr>
              <w:pStyle w:val="AMODTable"/>
              <w:jc w:val="center"/>
            </w:pPr>
            <w:r w:rsidRPr="00BD40E7">
              <w:t>55</w:t>
            </w:r>
          </w:p>
        </w:tc>
      </w:tr>
      <w:tr w:rsidR="00181FE1" w:rsidRPr="00BD40E7" w:rsidTr="00D34AA1">
        <w:tc>
          <w:tcPr>
            <w:tcW w:w="1701" w:type="dxa"/>
          </w:tcPr>
          <w:p w:rsidR="00181FE1" w:rsidRPr="00BD40E7" w:rsidRDefault="00D43DBE" w:rsidP="00382337">
            <w:pPr>
              <w:pStyle w:val="AMODTable"/>
            </w:pPr>
            <w:r>
              <w:t>Second y</w:t>
            </w:r>
            <w:r w:rsidR="00181FE1" w:rsidRPr="00BD40E7">
              <w:t>ear</w:t>
            </w:r>
          </w:p>
        </w:tc>
        <w:tc>
          <w:tcPr>
            <w:tcW w:w="1417" w:type="dxa"/>
          </w:tcPr>
          <w:p w:rsidR="00181FE1" w:rsidRPr="00BD40E7" w:rsidRDefault="00181FE1" w:rsidP="00330E3C">
            <w:pPr>
              <w:pStyle w:val="AMODTable"/>
              <w:jc w:val="center"/>
            </w:pPr>
            <w:r w:rsidRPr="00BD40E7">
              <w:t>65</w:t>
            </w:r>
          </w:p>
        </w:tc>
        <w:tc>
          <w:tcPr>
            <w:tcW w:w="1418" w:type="dxa"/>
          </w:tcPr>
          <w:p w:rsidR="00181FE1" w:rsidRPr="00BD40E7" w:rsidRDefault="00181FE1" w:rsidP="00330E3C">
            <w:pPr>
              <w:pStyle w:val="AMODTable"/>
              <w:jc w:val="center"/>
            </w:pPr>
            <w:r w:rsidRPr="00BD40E7">
              <w:t>65</w:t>
            </w:r>
          </w:p>
        </w:tc>
        <w:tc>
          <w:tcPr>
            <w:tcW w:w="1417" w:type="dxa"/>
          </w:tcPr>
          <w:p w:rsidR="00181FE1" w:rsidRPr="00BD40E7" w:rsidRDefault="00181FE1" w:rsidP="00330E3C">
            <w:pPr>
              <w:pStyle w:val="AMODTable"/>
              <w:jc w:val="center"/>
            </w:pPr>
            <w:r w:rsidRPr="00BD40E7">
              <w:t>65</w:t>
            </w:r>
          </w:p>
        </w:tc>
        <w:tc>
          <w:tcPr>
            <w:tcW w:w="1418" w:type="dxa"/>
          </w:tcPr>
          <w:p w:rsidR="00181FE1" w:rsidRPr="00BD40E7" w:rsidRDefault="00181FE1" w:rsidP="00330E3C">
            <w:pPr>
              <w:pStyle w:val="AMODTable"/>
              <w:jc w:val="center"/>
            </w:pPr>
            <w:r w:rsidRPr="00BD40E7">
              <w:t>65</w:t>
            </w:r>
          </w:p>
        </w:tc>
      </w:tr>
      <w:tr w:rsidR="00181FE1" w:rsidRPr="00BD40E7" w:rsidTr="00D34AA1">
        <w:tc>
          <w:tcPr>
            <w:tcW w:w="1701" w:type="dxa"/>
          </w:tcPr>
          <w:p w:rsidR="00181FE1" w:rsidRPr="00BD40E7" w:rsidRDefault="00D43DBE" w:rsidP="00382337">
            <w:pPr>
              <w:pStyle w:val="AMODTable"/>
            </w:pPr>
            <w:r>
              <w:t>Third y</w:t>
            </w:r>
            <w:r w:rsidR="00181FE1" w:rsidRPr="00BD40E7">
              <w:t>ear</w:t>
            </w:r>
          </w:p>
        </w:tc>
        <w:tc>
          <w:tcPr>
            <w:tcW w:w="1417" w:type="dxa"/>
          </w:tcPr>
          <w:p w:rsidR="00181FE1" w:rsidRPr="00BD40E7" w:rsidRDefault="00181FE1" w:rsidP="00330E3C">
            <w:pPr>
              <w:pStyle w:val="AMODTable"/>
              <w:jc w:val="center"/>
            </w:pPr>
            <w:r w:rsidRPr="00BD40E7">
              <w:t>77.5</w:t>
            </w:r>
          </w:p>
        </w:tc>
        <w:tc>
          <w:tcPr>
            <w:tcW w:w="1418" w:type="dxa"/>
          </w:tcPr>
          <w:p w:rsidR="00181FE1" w:rsidRPr="00BD40E7" w:rsidRDefault="00181FE1" w:rsidP="00330E3C">
            <w:pPr>
              <w:pStyle w:val="AMODTable"/>
              <w:jc w:val="center"/>
            </w:pPr>
            <w:r w:rsidRPr="00BD40E7">
              <w:t>80</w:t>
            </w:r>
          </w:p>
        </w:tc>
        <w:tc>
          <w:tcPr>
            <w:tcW w:w="1417" w:type="dxa"/>
          </w:tcPr>
          <w:p w:rsidR="00181FE1" w:rsidRPr="00BD40E7" w:rsidRDefault="00181FE1" w:rsidP="00330E3C">
            <w:pPr>
              <w:pStyle w:val="AMODTable"/>
              <w:jc w:val="center"/>
            </w:pPr>
            <w:r w:rsidRPr="00BD40E7">
              <w:t>80</w:t>
            </w:r>
          </w:p>
        </w:tc>
        <w:tc>
          <w:tcPr>
            <w:tcW w:w="1418" w:type="dxa"/>
          </w:tcPr>
          <w:p w:rsidR="00181FE1" w:rsidRPr="00BD40E7" w:rsidRDefault="00181FE1" w:rsidP="00330E3C">
            <w:pPr>
              <w:pStyle w:val="AMODTable"/>
              <w:jc w:val="center"/>
            </w:pPr>
            <w:r w:rsidRPr="00BD40E7">
              <w:t>80</w:t>
            </w:r>
          </w:p>
        </w:tc>
      </w:tr>
      <w:tr w:rsidR="00181FE1" w:rsidRPr="00BD40E7" w:rsidTr="00D34AA1">
        <w:tc>
          <w:tcPr>
            <w:tcW w:w="1701" w:type="dxa"/>
          </w:tcPr>
          <w:p w:rsidR="00181FE1" w:rsidRPr="00BD40E7" w:rsidRDefault="00181FE1" w:rsidP="00382337">
            <w:pPr>
              <w:pStyle w:val="AMODTable"/>
            </w:pPr>
            <w:r w:rsidRPr="00BD40E7">
              <w:t xml:space="preserve">Fourth </w:t>
            </w:r>
            <w:r w:rsidR="00D43DBE">
              <w:t>y</w:t>
            </w:r>
            <w:r w:rsidRPr="00BD40E7">
              <w:t>ear</w:t>
            </w:r>
          </w:p>
        </w:tc>
        <w:tc>
          <w:tcPr>
            <w:tcW w:w="1417" w:type="dxa"/>
          </w:tcPr>
          <w:p w:rsidR="00181FE1" w:rsidRPr="00BD40E7" w:rsidRDefault="00181FE1" w:rsidP="00330E3C">
            <w:pPr>
              <w:pStyle w:val="AMODTable"/>
              <w:jc w:val="center"/>
            </w:pPr>
            <w:r w:rsidRPr="00BD40E7">
              <w:t>87.5</w:t>
            </w:r>
          </w:p>
        </w:tc>
        <w:tc>
          <w:tcPr>
            <w:tcW w:w="1418" w:type="dxa"/>
          </w:tcPr>
          <w:p w:rsidR="00181FE1" w:rsidRPr="00BD40E7" w:rsidRDefault="00181FE1" w:rsidP="00330E3C">
            <w:pPr>
              <w:pStyle w:val="AMODTable"/>
              <w:jc w:val="center"/>
            </w:pPr>
            <w:r w:rsidRPr="00BD40E7">
              <w:t>90</w:t>
            </w:r>
          </w:p>
        </w:tc>
        <w:tc>
          <w:tcPr>
            <w:tcW w:w="1417" w:type="dxa"/>
          </w:tcPr>
          <w:p w:rsidR="00181FE1" w:rsidRPr="00BD40E7" w:rsidRDefault="00181FE1" w:rsidP="00330E3C">
            <w:pPr>
              <w:pStyle w:val="AMODTable"/>
              <w:jc w:val="center"/>
            </w:pPr>
            <w:r w:rsidRPr="00BD40E7">
              <w:t>92.5</w:t>
            </w:r>
          </w:p>
        </w:tc>
        <w:tc>
          <w:tcPr>
            <w:tcW w:w="1418" w:type="dxa"/>
          </w:tcPr>
          <w:p w:rsidR="00181FE1" w:rsidRPr="00BD40E7" w:rsidRDefault="00181FE1" w:rsidP="00330E3C">
            <w:pPr>
              <w:pStyle w:val="AMODTable"/>
              <w:jc w:val="center"/>
            </w:pPr>
            <w:r w:rsidRPr="00BD40E7">
              <w:t>95</w:t>
            </w:r>
          </w:p>
        </w:tc>
      </w:tr>
    </w:tbl>
    <w:p w:rsidR="00181FE1" w:rsidRPr="00BD40E7" w:rsidRDefault="00181FE1" w:rsidP="006E57D3">
      <w:pPr>
        <w:pStyle w:val="SubLevel4Bold"/>
      </w:pPr>
      <w:r w:rsidRPr="00BD40E7">
        <w:t>Adult apprentices</w:t>
      </w:r>
    </w:p>
    <w:p w:rsidR="00181FE1" w:rsidRDefault="00181FE1" w:rsidP="006E57D3">
      <w:pPr>
        <w:pStyle w:val="Block3"/>
      </w:pPr>
      <w:r w:rsidRPr="00BD40E7">
        <w:t>Any apprentice cook who is 21 years of age or older will receive a minimum rate of pay equal to 95% of the rate for a Level 3 employee.</w:t>
      </w:r>
    </w:p>
    <w:p w:rsidR="00181FE1" w:rsidRDefault="006E57D3" w:rsidP="006E57D3">
      <w:pPr>
        <w:pStyle w:val="SubLevel3"/>
      </w:pPr>
      <w:r>
        <w:rPr>
          <w:rStyle w:val="SubLevel3BoldChar"/>
        </w:rPr>
        <w:t>J</w:t>
      </w:r>
      <w:r w:rsidR="00181FE1" w:rsidRPr="006E57D3">
        <w:rPr>
          <w:rStyle w:val="SubLevel3BoldChar"/>
        </w:rPr>
        <w:t xml:space="preserve">unior employees (other than office juniors) </w:t>
      </w:r>
      <w:r w:rsidR="00181FE1" w:rsidRPr="006E57D3">
        <w:rPr>
          <w:rStyle w:val="SubLevel3BoldChar"/>
          <w:b w:val="0"/>
        </w:rPr>
        <w:t xml:space="preserve">[clause </w:t>
      </w:r>
      <w:r w:rsidR="0086684C">
        <w:rPr>
          <w:rStyle w:val="SubLevel3BoldChar"/>
          <w:b w:val="0"/>
        </w:rPr>
        <w:fldChar w:fldCharType="begin"/>
      </w:r>
      <w:r w:rsidR="00EF62BE">
        <w:rPr>
          <w:rStyle w:val="SubLevel3BoldChar"/>
          <w:b w:val="0"/>
        </w:rPr>
        <w:instrText xml:space="preserve"> REF _Ref249956149 \w \h </w:instrText>
      </w:r>
      <w:r w:rsidR="0086684C">
        <w:rPr>
          <w:rStyle w:val="SubLevel3BoldChar"/>
          <w:b w:val="0"/>
        </w:rPr>
      </w:r>
      <w:r w:rsidR="0086684C">
        <w:rPr>
          <w:rStyle w:val="SubLevel3BoldChar"/>
          <w:b w:val="0"/>
        </w:rPr>
        <w:fldChar w:fldCharType="separate"/>
      </w:r>
      <w:r w:rsidR="00C531C2">
        <w:rPr>
          <w:rStyle w:val="SubLevel3BoldChar"/>
          <w:b w:val="0"/>
        </w:rPr>
        <w:t>20.5(a)</w:t>
      </w:r>
      <w:r w:rsidR="0086684C">
        <w:rPr>
          <w:rStyle w:val="SubLevel3BoldChar"/>
          <w:b w:val="0"/>
        </w:rPr>
        <w:fldChar w:fldCharType="end"/>
      </w:r>
      <w:r w:rsidR="00181FE1" w:rsidRPr="006E57D3">
        <w:rPr>
          <w:rStyle w:val="SubLevel3BoldChar"/>
          <w:b w:val="0"/>
        </w:rPr>
        <w:t xml:space="preserve"> in</w:t>
      </w:r>
      <w:r w:rsidR="00181FE1" w:rsidRPr="006E57D3">
        <w:rPr>
          <w:b/>
        </w:rPr>
        <w:t xml:space="preserve"> </w:t>
      </w:r>
      <w:r w:rsidR="00181FE1" w:rsidRPr="006E57D3">
        <w:t>the award]</w:t>
      </w:r>
    </w:p>
    <w:p w:rsidR="009370C6" w:rsidRPr="00C80A33" w:rsidRDefault="009370C6" w:rsidP="009370C6">
      <w:pPr>
        <w:pStyle w:val="History"/>
      </w:pPr>
      <w:r>
        <w:t xml:space="preserve">[B.3.1(c) substituted by </w:t>
      </w:r>
      <w:hyperlink r:id="rId412" w:history="1">
        <w:r w:rsidRPr="00F2706A">
          <w:rPr>
            <w:rStyle w:val="Hyperlink"/>
          </w:rPr>
          <w:t>PR999412</w:t>
        </w:r>
      </w:hyperlink>
      <w:r>
        <w:t xml:space="preserve"> ppc 16Jul10; renumbered as B.3.1(d) by </w:t>
      </w:r>
      <w:hyperlink r:id="rId413" w:history="1">
        <w:r>
          <w:rPr>
            <w:rStyle w:val="Hyperlink"/>
          </w:rPr>
          <w:t>PR505248</w:t>
        </w:r>
      </w:hyperlink>
      <w:r>
        <w:t xml:space="preserve"> ppc 01Jan11]</w:t>
      </w:r>
    </w:p>
    <w:p w:rsidR="00181FE1" w:rsidRPr="00BD40E7" w:rsidRDefault="00181FE1" w:rsidP="006E57D3">
      <w:pPr>
        <w:pStyle w:val="Block2"/>
      </w:pPr>
      <w:r w:rsidRPr="00BD40E7">
        <w:t>The minimum rates of pay for junior employees are the undermentioned percentages of the rates prescribed for the appropriate adult classification for the work performed for the area in which such junior is working:</w:t>
      </w:r>
    </w:p>
    <w:tbl>
      <w:tblPr>
        <w:tblW w:w="0" w:type="auto"/>
        <w:tblInd w:w="1418" w:type="dxa"/>
        <w:tblCellMar>
          <w:left w:w="0" w:type="dxa"/>
          <w:right w:w="170" w:type="dxa"/>
        </w:tblCellMar>
        <w:tblLook w:val="01E0" w:firstRow="1" w:lastRow="1" w:firstColumn="1" w:lastColumn="1" w:noHBand="0" w:noVBand="0"/>
      </w:tblPr>
      <w:tblGrid>
        <w:gridCol w:w="1681"/>
        <w:gridCol w:w="1307"/>
        <w:gridCol w:w="1186"/>
        <w:gridCol w:w="1186"/>
        <w:gridCol w:w="1186"/>
        <w:gridCol w:w="1277"/>
      </w:tblGrid>
      <w:tr w:rsidR="00181FE1" w:rsidRPr="00E37966" w:rsidTr="00330E3C">
        <w:tc>
          <w:tcPr>
            <w:tcW w:w="1681" w:type="dxa"/>
          </w:tcPr>
          <w:p w:rsidR="00181FE1" w:rsidRPr="00E37966" w:rsidRDefault="00181FE1" w:rsidP="00E37966">
            <w:pPr>
              <w:pStyle w:val="AMODTable"/>
              <w:rPr>
                <w:b/>
              </w:rPr>
            </w:pPr>
            <w:r w:rsidRPr="00E37966">
              <w:rPr>
                <w:b/>
              </w:rPr>
              <w:t>Year</w:t>
            </w:r>
          </w:p>
        </w:tc>
        <w:tc>
          <w:tcPr>
            <w:tcW w:w="1307" w:type="dxa"/>
          </w:tcPr>
          <w:p w:rsidR="00181FE1" w:rsidRPr="00E37966" w:rsidRDefault="00181FE1" w:rsidP="00E37966">
            <w:pPr>
              <w:pStyle w:val="AMODTable"/>
              <w:jc w:val="center"/>
              <w:rPr>
                <w:b/>
              </w:rPr>
            </w:pPr>
            <w:r w:rsidRPr="00E37966">
              <w:rPr>
                <w:b/>
              </w:rPr>
              <w:t>2010</w:t>
            </w:r>
          </w:p>
        </w:tc>
        <w:tc>
          <w:tcPr>
            <w:tcW w:w="1186" w:type="dxa"/>
          </w:tcPr>
          <w:p w:rsidR="00181FE1" w:rsidRPr="00E37966" w:rsidRDefault="00181FE1" w:rsidP="00E37966">
            <w:pPr>
              <w:pStyle w:val="AMODTable"/>
              <w:jc w:val="center"/>
              <w:rPr>
                <w:b/>
              </w:rPr>
            </w:pPr>
            <w:r w:rsidRPr="00E37966">
              <w:rPr>
                <w:b/>
              </w:rPr>
              <w:t>2011</w:t>
            </w:r>
          </w:p>
        </w:tc>
        <w:tc>
          <w:tcPr>
            <w:tcW w:w="1186" w:type="dxa"/>
          </w:tcPr>
          <w:p w:rsidR="00181FE1" w:rsidRPr="00E37966" w:rsidRDefault="00181FE1" w:rsidP="00E37966">
            <w:pPr>
              <w:pStyle w:val="AMODTable"/>
              <w:jc w:val="center"/>
              <w:rPr>
                <w:b/>
              </w:rPr>
            </w:pPr>
            <w:r w:rsidRPr="00E37966">
              <w:rPr>
                <w:b/>
              </w:rPr>
              <w:t>2012</w:t>
            </w:r>
          </w:p>
        </w:tc>
        <w:tc>
          <w:tcPr>
            <w:tcW w:w="1186" w:type="dxa"/>
          </w:tcPr>
          <w:p w:rsidR="00181FE1" w:rsidRPr="00E37966" w:rsidRDefault="00181FE1" w:rsidP="00E37966">
            <w:pPr>
              <w:pStyle w:val="AMODTable"/>
              <w:jc w:val="center"/>
              <w:rPr>
                <w:b/>
              </w:rPr>
            </w:pPr>
            <w:r w:rsidRPr="00E37966">
              <w:rPr>
                <w:b/>
              </w:rPr>
              <w:t>2013</w:t>
            </w:r>
          </w:p>
        </w:tc>
        <w:tc>
          <w:tcPr>
            <w:tcW w:w="1277" w:type="dxa"/>
          </w:tcPr>
          <w:p w:rsidR="00181FE1" w:rsidRPr="00E37966" w:rsidRDefault="00181FE1" w:rsidP="00E37966">
            <w:pPr>
              <w:pStyle w:val="AMODTable"/>
              <w:jc w:val="center"/>
              <w:rPr>
                <w:b/>
              </w:rPr>
            </w:pPr>
            <w:r w:rsidRPr="00E37966">
              <w:rPr>
                <w:b/>
              </w:rPr>
              <w:t>2014</w:t>
            </w:r>
          </w:p>
        </w:tc>
      </w:tr>
      <w:tr w:rsidR="00181FE1" w:rsidRPr="00BD40E7" w:rsidTr="00330E3C">
        <w:tc>
          <w:tcPr>
            <w:tcW w:w="1681" w:type="dxa"/>
          </w:tcPr>
          <w:p w:rsidR="00181FE1" w:rsidRPr="00330E3C" w:rsidRDefault="00181FE1" w:rsidP="00E37966">
            <w:pPr>
              <w:pStyle w:val="AMODTable"/>
            </w:pPr>
          </w:p>
        </w:tc>
        <w:tc>
          <w:tcPr>
            <w:tcW w:w="1307" w:type="dxa"/>
          </w:tcPr>
          <w:p w:rsidR="00181FE1" w:rsidRPr="00330E3C" w:rsidRDefault="00181FE1" w:rsidP="00E37966">
            <w:pPr>
              <w:pStyle w:val="AMODTable"/>
              <w:jc w:val="center"/>
            </w:pPr>
            <w:r w:rsidRPr="00330E3C">
              <w:t>%</w:t>
            </w:r>
          </w:p>
        </w:tc>
        <w:tc>
          <w:tcPr>
            <w:tcW w:w="1186" w:type="dxa"/>
          </w:tcPr>
          <w:p w:rsidR="00181FE1" w:rsidRPr="00330E3C" w:rsidRDefault="00181FE1" w:rsidP="00E37966">
            <w:pPr>
              <w:pStyle w:val="AMODTable"/>
              <w:jc w:val="center"/>
            </w:pPr>
            <w:r w:rsidRPr="00330E3C">
              <w:t>%</w:t>
            </w:r>
          </w:p>
        </w:tc>
        <w:tc>
          <w:tcPr>
            <w:tcW w:w="1186" w:type="dxa"/>
          </w:tcPr>
          <w:p w:rsidR="00181FE1" w:rsidRPr="00330E3C" w:rsidRDefault="00181FE1" w:rsidP="00E37966">
            <w:pPr>
              <w:pStyle w:val="AMODTable"/>
              <w:jc w:val="center"/>
            </w:pPr>
            <w:r w:rsidRPr="00330E3C">
              <w:t>%</w:t>
            </w:r>
          </w:p>
        </w:tc>
        <w:tc>
          <w:tcPr>
            <w:tcW w:w="1186" w:type="dxa"/>
          </w:tcPr>
          <w:p w:rsidR="00181FE1" w:rsidRPr="00330E3C" w:rsidRDefault="00181FE1" w:rsidP="00E37966">
            <w:pPr>
              <w:pStyle w:val="AMODTable"/>
              <w:jc w:val="center"/>
            </w:pPr>
            <w:r w:rsidRPr="00330E3C">
              <w:t>%</w:t>
            </w:r>
          </w:p>
        </w:tc>
        <w:tc>
          <w:tcPr>
            <w:tcW w:w="1277" w:type="dxa"/>
          </w:tcPr>
          <w:p w:rsidR="00181FE1" w:rsidRPr="00330E3C" w:rsidRDefault="00181FE1" w:rsidP="00E37966">
            <w:pPr>
              <w:pStyle w:val="AMODTable"/>
              <w:jc w:val="center"/>
            </w:pPr>
            <w:r w:rsidRPr="00330E3C">
              <w:t>%</w:t>
            </w:r>
          </w:p>
        </w:tc>
      </w:tr>
      <w:tr w:rsidR="00C80A33" w:rsidRPr="00BD40E7" w:rsidTr="00330E3C">
        <w:tc>
          <w:tcPr>
            <w:tcW w:w="1681" w:type="dxa"/>
          </w:tcPr>
          <w:p w:rsidR="00C80A33" w:rsidRPr="00C80A33" w:rsidRDefault="00C80A33" w:rsidP="00E37966">
            <w:pPr>
              <w:pStyle w:val="AMODTable"/>
            </w:pPr>
            <w:r w:rsidRPr="00C80A33">
              <w:t>16 years and under</w:t>
            </w:r>
          </w:p>
        </w:tc>
        <w:tc>
          <w:tcPr>
            <w:tcW w:w="1307" w:type="dxa"/>
          </w:tcPr>
          <w:p w:rsidR="00C80A33" w:rsidRPr="00C80A33" w:rsidRDefault="00C80A33" w:rsidP="00E37966">
            <w:pPr>
              <w:pStyle w:val="AMODTable"/>
              <w:jc w:val="center"/>
            </w:pPr>
            <w:r>
              <w:t>60</w:t>
            </w:r>
          </w:p>
        </w:tc>
        <w:tc>
          <w:tcPr>
            <w:tcW w:w="1186" w:type="dxa"/>
          </w:tcPr>
          <w:p w:rsidR="00C80A33" w:rsidRPr="00C80A33" w:rsidRDefault="00C80A33" w:rsidP="00E37966">
            <w:pPr>
              <w:pStyle w:val="AMODTable"/>
              <w:jc w:val="center"/>
            </w:pPr>
            <w:r>
              <w:t>57.5</w:t>
            </w:r>
          </w:p>
        </w:tc>
        <w:tc>
          <w:tcPr>
            <w:tcW w:w="1186" w:type="dxa"/>
          </w:tcPr>
          <w:p w:rsidR="00C80A33" w:rsidRPr="00C80A33" w:rsidRDefault="00C80A33" w:rsidP="00E37966">
            <w:pPr>
              <w:pStyle w:val="AMODTable"/>
              <w:jc w:val="center"/>
            </w:pPr>
            <w:r>
              <w:t>55</w:t>
            </w:r>
          </w:p>
        </w:tc>
        <w:tc>
          <w:tcPr>
            <w:tcW w:w="1186" w:type="dxa"/>
          </w:tcPr>
          <w:p w:rsidR="00C80A33" w:rsidRPr="00C80A33" w:rsidRDefault="00C80A33" w:rsidP="00E37966">
            <w:pPr>
              <w:pStyle w:val="AMODTable"/>
              <w:jc w:val="center"/>
            </w:pPr>
            <w:r>
              <w:t>52.5</w:t>
            </w:r>
          </w:p>
        </w:tc>
        <w:tc>
          <w:tcPr>
            <w:tcW w:w="1277" w:type="dxa"/>
          </w:tcPr>
          <w:p w:rsidR="00C80A33" w:rsidRPr="00C80A33" w:rsidRDefault="00C80A33" w:rsidP="00E37966">
            <w:pPr>
              <w:pStyle w:val="AMODTable"/>
              <w:jc w:val="center"/>
            </w:pPr>
            <w:r>
              <w:t>50</w:t>
            </w:r>
          </w:p>
        </w:tc>
      </w:tr>
      <w:tr w:rsidR="00181FE1" w:rsidRPr="00BD40E7" w:rsidTr="00330E3C">
        <w:tc>
          <w:tcPr>
            <w:tcW w:w="1681" w:type="dxa"/>
          </w:tcPr>
          <w:p w:rsidR="00181FE1" w:rsidRPr="00BD40E7" w:rsidRDefault="00181FE1" w:rsidP="00E37966">
            <w:pPr>
              <w:pStyle w:val="AMODTable"/>
            </w:pPr>
            <w:r w:rsidRPr="00BD40E7">
              <w:t xml:space="preserve">17 </w:t>
            </w:r>
            <w:r w:rsidR="00C80A33">
              <w:t>years</w:t>
            </w:r>
          </w:p>
        </w:tc>
        <w:tc>
          <w:tcPr>
            <w:tcW w:w="1307" w:type="dxa"/>
          </w:tcPr>
          <w:p w:rsidR="00181FE1" w:rsidRPr="00BD40E7" w:rsidRDefault="00181FE1" w:rsidP="00E37966">
            <w:pPr>
              <w:pStyle w:val="AMODTable"/>
              <w:jc w:val="center"/>
            </w:pPr>
            <w:r w:rsidRPr="00BD40E7">
              <w:t>60</w:t>
            </w:r>
          </w:p>
        </w:tc>
        <w:tc>
          <w:tcPr>
            <w:tcW w:w="1186" w:type="dxa"/>
          </w:tcPr>
          <w:p w:rsidR="00181FE1" w:rsidRPr="00BD40E7" w:rsidRDefault="000F6732" w:rsidP="00E37966">
            <w:pPr>
              <w:pStyle w:val="AMODTable"/>
              <w:jc w:val="center"/>
            </w:pPr>
            <w:r>
              <w:t>60</w:t>
            </w:r>
          </w:p>
        </w:tc>
        <w:tc>
          <w:tcPr>
            <w:tcW w:w="1186" w:type="dxa"/>
          </w:tcPr>
          <w:p w:rsidR="00181FE1" w:rsidRPr="00BD40E7" w:rsidRDefault="000F6732" w:rsidP="00E37966">
            <w:pPr>
              <w:pStyle w:val="AMODTable"/>
              <w:jc w:val="center"/>
            </w:pPr>
            <w:r>
              <w:t>60</w:t>
            </w:r>
          </w:p>
        </w:tc>
        <w:tc>
          <w:tcPr>
            <w:tcW w:w="1186" w:type="dxa"/>
          </w:tcPr>
          <w:p w:rsidR="00181FE1" w:rsidRPr="00BD40E7" w:rsidRDefault="000F6732" w:rsidP="00E37966">
            <w:pPr>
              <w:pStyle w:val="AMODTable"/>
              <w:jc w:val="center"/>
            </w:pPr>
            <w:r>
              <w:t>60</w:t>
            </w:r>
          </w:p>
        </w:tc>
        <w:tc>
          <w:tcPr>
            <w:tcW w:w="1277" w:type="dxa"/>
          </w:tcPr>
          <w:p w:rsidR="00181FE1" w:rsidRPr="00BD40E7" w:rsidRDefault="000F6732" w:rsidP="00E37966">
            <w:pPr>
              <w:pStyle w:val="AMODTable"/>
              <w:jc w:val="center"/>
            </w:pPr>
            <w:r>
              <w:t>60</w:t>
            </w:r>
          </w:p>
        </w:tc>
      </w:tr>
      <w:tr w:rsidR="00181FE1" w:rsidRPr="00BD40E7" w:rsidTr="00330E3C">
        <w:tc>
          <w:tcPr>
            <w:tcW w:w="1681" w:type="dxa"/>
          </w:tcPr>
          <w:p w:rsidR="00181FE1" w:rsidRPr="00BD40E7" w:rsidRDefault="00181FE1" w:rsidP="00E37966">
            <w:pPr>
              <w:pStyle w:val="AMODTable"/>
            </w:pPr>
            <w:r w:rsidRPr="00BD40E7">
              <w:t>18 years</w:t>
            </w:r>
          </w:p>
        </w:tc>
        <w:tc>
          <w:tcPr>
            <w:tcW w:w="1307" w:type="dxa"/>
          </w:tcPr>
          <w:p w:rsidR="00181FE1" w:rsidRPr="00BD40E7" w:rsidRDefault="00181FE1" w:rsidP="00E37966">
            <w:pPr>
              <w:pStyle w:val="AMODTable"/>
              <w:jc w:val="center"/>
            </w:pPr>
            <w:r w:rsidRPr="00BD40E7">
              <w:t>70</w:t>
            </w:r>
          </w:p>
        </w:tc>
        <w:tc>
          <w:tcPr>
            <w:tcW w:w="1186" w:type="dxa"/>
          </w:tcPr>
          <w:p w:rsidR="00181FE1" w:rsidRPr="00BD40E7" w:rsidRDefault="000F6732" w:rsidP="00E37966">
            <w:pPr>
              <w:pStyle w:val="AMODTable"/>
              <w:jc w:val="center"/>
            </w:pPr>
            <w:r>
              <w:t>70</w:t>
            </w:r>
          </w:p>
        </w:tc>
        <w:tc>
          <w:tcPr>
            <w:tcW w:w="1186" w:type="dxa"/>
          </w:tcPr>
          <w:p w:rsidR="00181FE1" w:rsidRPr="00BD40E7" w:rsidRDefault="000F6732" w:rsidP="00E37966">
            <w:pPr>
              <w:pStyle w:val="AMODTable"/>
              <w:jc w:val="center"/>
            </w:pPr>
            <w:r>
              <w:t>70</w:t>
            </w:r>
          </w:p>
        </w:tc>
        <w:tc>
          <w:tcPr>
            <w:tcW w:w="1186" w:type="dxa"/>
          </w:tcPr>
          <w:p w:rsidR="00181FE1" w:rsidRPr="00BD40E7" w:rsidRDefault="000F6732" w:rsidP="00E37966">
            <w:pPr>
              <w:pStyle w:val="AMODTable"/>
              <w:jc w:val="center"/>
            </w:pPr>
            <w:r>
              <w:t>70</w:t>
            </w:r>
          </w:p>
        </w:tc>
        <w:tc>
          <w:tcPr>
            <w:tcW w:w="1277" w:type="dxa"/>
          </w:tcPr>
          <w:p w:rsidR="00181FE1" w:rsidRPr="00BD40E7" w:rsidRDefault="000F6732" w:rsidP="00E37966">
            <w:pPr>
              <w:pStyle w:val="AMODTable"/>
              <w:jc w:val="center"/>
            </w:pPr>
            <w:r>
              <w:t>7</w:t>
            </w:r>
            <w:r w:rsidR="00181FE1" w:rsidRPr="00BD40E7">
              <w:t>0</w:t>
            </w:r>
          </w:p>
        </w:tc>
      </w:tr>
      <w:tr w:rsidR="00181FE1" w:rsidRPr="00BD40E7" w:rsidTr="00330E3C">
        <w:tc>
          <w:tcPr>
            <w:tcW w:w="1681" w:type="dxa"/>
          </w:tcPr>
          <w:p w:rsidR="00181FE1" w:rsidRPr="00BD40E7" w:rsidRDefault="00181FE1" w:rsidP="00E37966">
            <w:pPr>
              <w:pStyle w:val="AMODTable"/>
            </w:pPr>
            <w:r w:rsidRPr="00BD40E7">
              <w:t>19 years</w:t>
            </w:r>
          </w:p>
        </w:tc>
        <w:tc>
          <w:tcPr>
            <w:tcW w:w="1307" w:type="dxa"/>
          </w:tcPr>
          <w:p w:rsidR="00181FE1" w:rsidRPr="00BD40E7" w:rsidRDefault="00181FE1" w:rsidP="00E37966">
            <w:pPr>
              <w:pStyle w:val="AMODTable"/>
              <w:jc w:val="center"/>
            </w:pPr>
            <w:r w:rsidRPr="00BD40E7">
              <w:t>85</w:t>
            </w:r>
          </w:p>
        </w:tc>
        <w:tc>
          <w:tcPr>
            <w:tcW w:w="1186" w:type="dxa"/>
          </w:tcPr>
          <w:p w:rsidR="00181FE1" w:rsidRPr="00BD40E7" w:rsidRDefault="000F6732" w:rsidP="00E37966">
            <w:pPr>
              <w:pStyle w:val="AMODTable"/>
              <w:jc w:val="center"/>
            </w:pPr>
            <w:r>
              <w:t>85</w:t>
            </w:r>
          </w:p>
        </w:tc>
        <w:tc>
          <w:tcPr>
            <w:tcW w:w="1186" w:type="dxa"/>
          </w:tcPr>
          <w:p w:rsidR="00181FE1" w:rsidRPr="00BD40E7" w:rsidRDefault="000F6732" w:rsidP="00E37966">
            <w:pPr>
              <w:pStyle w:val="AMODTable"/>
              <w:jc w:val="center"/>
            </w:pPr>
            <w:r>
              <w:t>85</w:t>
            </w:r>
          </w:p>
        </w:tc>
        <w:tc>
          <w:tcPr>
            <w:tcW w:w="1186" w:type="dxa"/>
          </w:tcPr>
          <w:p w:rsidR="00181FE1" w:rsidRPr="00BD40E7" w:rsidRDefault="000F6732" w:rsidP="00E37966">
            <w:pPr>
              <w:pStyle w:val="AMODTable"/>
              <w:jc w:val="center"/>
            </w:pPr>
            <w:r>
              <w:t>85</w:t>
            </w:r>
          </w:p>
        </w:tc>
        <w:tc>
          <w:tcPr>
            <w:tcW w:w="1277" w:type="dxa"/>
          </w:tcPr>
          <w:p w:rsidR="00181FE1" w:rsidRPr="00BD40E7" w:rsidRDefault="000F6732" w:rsidP="00E37966">
            <w:pPr>
              <w:pStyle w:val="AMODTable"/>
              <w:jc w:val="center"/>
            </w:pPr>
            <w:r>
              <w:t>85</w:t>
            </w:r>
          </w:p>
        </w:tc>
      </w:tr>
      <w:tr w:rsidR="00181FE1" w:rsidRPr="00BD40E7" w:rsidTr="00330E3C">
        <w:tc>
          <w:tcPr>
            <w:tcW w:w="1681" w:type="dxa"/>
          </w:tcPr>
          <w:p w:rsidR="00181FE1" w:rsidRPr="00BD40E7" w:rsidRDefault="00181FE1" w:rsidP="00E37966">
            <w:pPr>
              <w:pStyle w:val="AMODTable"/>
            </w:pPr>
            <w:r w:rsidRPr="00BD40E7">
              <w:t>20 years</w:t>
            </w:r>
          </w:p>
        </w:tc>
        <w:tc>
          <w:tcPr>
            <w:tcW w:w="1307" w:type="dxa"/>
          </w:tcPr>
          <w:p w:rsidR="00181FE1" w:rsidRPr="00BD40E7" w:rsidRDefault="00181FE1" w:rsidP="00E37966">
            <w:pPr>
              <w:pStyle w:val="AMODTable"/>
              <w:jc w:val="center"/>
            </w:pPr>
            <w:r w:rsidRPr="00BD40E7">
              <w:t>95</w:t>
            </w:r>
          </w:p>
        </w:tc>
        <w:tc>
          <w:tcPr>
            <w:tcW w:w="1186" w:type="dxa"/>
          </w:tcPr>
          <w:p w:rsidR="00181FE1" w:rsidRPr="00BD40E7" w:rsidRDefault="00181FE1" w:rsidP="00E37966">
            <w:pPr>
              <w:pStyle w:val="AMODTable"/>
              <w:jc w:val="center"/>
            </w:pPr>
            <w:r w:rsidRPr="00BD40E7">
              <w:t>95</w:t>
            </w:r>
          </w:p>
        </w:tc>
        <w:tc>
          <w:tcPr>
            <w:tcW w:w="1186" w:type="dxa"/>
          </w:tcPr>
          <w:p w:rsidR="00181FE1" w:rsidRPr="00BD40E7" w:rsidRDefault="00181FE1" w:rsidP="00E37966">
            <w:pPr>
              <w:pStyle w:val="AMODTable"/>
              <w:jc w:val="center"/>
            </w:pPr>
            <w:r w:rsidRPr="00BD40E7">
              <w:t>95</w:t>
            </w:r>
          </w:p>
        </w:tc>
        <w:tc>
          <w:tcPr>
            <w:tcW w:w="1186" w:type="dxa"/>
          </w:tcPr>
          <w:p w:rsidR="00181FE1" w:rsidRPr="00BD40E7" w:rsidRDefault="000F6732" w:rsidP="00E37966">
            <w:pPr>
              <w:pStyle w:val="AMODTable"/>
              <w:jc w:val="center"/>
            </w:pPr>
            <w:r>
              <w:t>Adult</w:t>
            </w:r>
          </w:p>
        </w:tc>
        <w:tc>
          <w:tcPr>
            <w:tcW w:w="1277" w:type="dxa"/>
          </w:tcPr>
          <w:p w:rsidR="00181FE1" w:rsidRPr="00BD40E7" w:rsidRDefault="000F6732" w:rsidP="00E37966">
            <w:pPr>
              <w:pStyle w:val="AMODTable"/>
              <w:jc w:val="center"/>
            </w:pPr>
            <w:r>
              <w:t>Adult</w:t>
            </w:r>
          </w:p>
        </w:tc>
      </w:tr>
      <w:tr w:rsidR="00181FE1" w:rsidRPr="00BD40E7" w:rsidTr="00330E3C">
        <w:tc>
          <w:tcPr>
            <w:tcW w:w="1681" w:type="dxa"/>
          </w:tcPr>
          <w:p w:rsidR="00181FE1" w:rsidRPr="00BD40E7" w:rsidRDefault="00181FE1" w:rsidP="00E37966">
            <w:pPr>
              <w:pStyle w:val="AMODTable"/>
            </w:pPr>
            <w:r w:rsidRPr="00BD40E7">
              <w:t>21 years</w:t>
            </w:r>
          </w:p>
        </w:tc>
        <w:tc>
          <w:tcPr>
            <w:tcW w:w="1307" w:type="dxa"/>
          </w:tcPr>
          <w:p w:rsidR="00181FE1" w:rsidRPr="00BD40E7" w:rsidRDefault="000F6732" w:rsidP="00E37966">
            <w:pPr>
              <w:pStyle w:val="AMODTable"/>
              <w:jc w:val="center"/>
            </w:pPr>
            <w:r>
              <w:t>Adult</w:t>
            </w:r>
          </w:p>
        </w:tc>
        <w:tc>
          <w:tcPr>
            <w:tcW w:w="1186" w:type="dxa"/>
          </w:tcPr>
          <w:p w:rsidR="00181FE1" w:rsidRPr="00BD40E7" w:rsidRDefault="000F6732" w:rsidP="00E37966">
            <w:pPr>
              <w:pStyle w:val="AMODTable"/>
              <w:jc w:val="center"/>
            </w:pPr>
            <w:r>
              <w:t>Adult</w:t>
            </w:r>
          </w:p>
        </w:tc>
        <w:tc>
          <w:tcPr>
            <w:tcW w:w="1186" w:type="dxa"/>
          </w:tcPr>
          <w:p w:rsidR="00181FE1" w:rsidRPr="00BD40E7" w:rsidRDefault="000F6732" w:rsidP="00E37966">
            <w:pPr>
              <w:pStyle w:val="AMODTable"/>
              <w:jc w:val="center"/>
            </w:pPr>
            <w:r>
              <w:t>Adult</w:t>
            </w:r>
          </w:p>
        </w:tc>
        <w:tc>
          <w:tcPr>
            <w:tcW w:w="1186" w:type="dxa"/>
          </w:tcPr>
          <w:p w:rsidR="00181FE1" w:rsidRPr="00BD40E7" w:rsidRDefault="000F6732" w:rsidP="00E37966">
            <w:pPr>
              <w:pStyle w:val="AMODTable"/>
              <w:jc w:val="center"/>
            </w:pPr>
            <w:r>
              <w:t>Adult</w:t>
            </w:r>
          </w:p>
        </w:tc>
        <w:tc>
          <w:tcPr>
            <w:tcW w:w="1277" w:type="dxa"/>
          </w:tcPr>
          <w:p w:rsidR="00181FE1" w:rsidRPr="00BD40E7" w:rsidRDefault="000F6732" w:rsidP="00E37966">
            <w:pPr>
              <w:pStyle w:val="AMODTable"/>
              <w:jc w:val="center"/>
            </w:pPr>
            <w:r>
              <w:t>Adult</w:t>
            </w:r>
          </w:p>
        </w:tc>
      </w:tr>
    </w:tbl>
    <w:p w:rsidR="00181FE1" w:rsidRDefault="00181FE1" w:rsidP="009370C6">
      <w:pPr>
        <w:pStyle w:val="SubLevel3Bold"/>
      </w:pPr>
      <w:r w:rsidRPr="00BD40E7">
        <w:lastRenderedPageBreak/>
        <w:t>Allowance for disabilities associated with performance of particular tasks or work in particular conditions or locations</w:t>
      </w:r>
    </w:p>
    <w:p w:rsidR="009370C6" w:rsidRPr="00C80A33" w:rsidRDefault="009370C6" w:rsidP="009370C6">
      <w:pPr>
        <w:pStyle w:val="History"/>
      </w:pPr>
      <w:r>
        <w:t xml:space="preserve">[B.3.1(d) renumbered as B.3.1(e) by </w:t>
      </w:r>
      <w:hyperlink r:id="rId414" w:history="1">
        <w:r>
          <w:rPr>
            <w:rStyle w:val="Hyperlink"/>
          </w:rPr>
          <w:t>PR505248</w:t>
        </w:r>
      </w:hyperlink>
      <w:r>
        <w:t xml:space="preserve"> ppc 01Jan11]</w:t>
      </w:r>
    </w:p>
    <w:p w:rsidR="00181FE1" w:rsidRPr="00BD40E7" w:rsidRDefault="00181FE1" w:rsidP="009370C6">
      <w:pPr>
        <w:pStyle w:val="SubLevel4Bold"/>
      </w:pPr>
      <w:r w:rsidRPr="00BD40E7">
        <w:t>Broken periods of work</w:t>
      </w:r>
      <w:r w:rsidRPr="00141012">
        <w:rPr>
          <w:b w:val="0"/>
        </w:rPr>
        <w:t xml:space="preserve"> [clause </w:t>
      </w:r>
      <w:r w:rsidR="0086684C">
        <w:rPr>
          <w:b w:val="0"/>
        </w:rPr>
        <w:fldChar w:fldCharType="begin"/>
      </w:r>
      <w:r w:rsidR="00EF62BE">
        <w:rPr>
          <w:b w:val="0"/>
        </w:rPr>
        <w:instrText xml:space="preserve"> REF _Ref249956182 \w \h </w:instrText>
      </w:r>
      <w:r w:rsidR="0086684C">
        <w:rPr>
          <w:b w:val="0"/>
        </w:rPr>
      </w:r>
      <w:r w:rsidR="0086684C">
        <w:rPr>
          <w:b w:val="0"/>
        </w:rPr>
        <w:fldChar w:fldCharType="separate"/>
      </w:r>
      <w:r w:rsidR="00C531C2">
        <w:rPr>
          <w:b w:val="0"/>
        </w:rPr>
        <w:t>21.3(a)</w:t>
      </w:r>
      <w:r w:rsidR="0086684C">
        <w:rPr>
          <w:b w:val="0"/>
        </w:rPr>
        <w:fldChar w:fldCharType="end"/>
      </w:r>
      <w:r w:rsidRPr="00141012">
        <w:rPr>
          <w:b w:val="0"/>
        </w:rPr>
        <w:t xml:space="preserve"> in the award]</w:t>
      </w:r>
    </w:p>
    <w:p w:rsidR="00181FE1" w:rsidRPr="00BD40E7" w:rsidRDefault="00181FE1" w:rsidP="00141012">
      <w:pPr>
        <w:pStyle w:val="Bullet3"/>
      </w:pPr>
      <w:r w:rsidRPr="00BD40E7">
        <w:t xml:space="preserve">Employees other than casuals who have a broken work day must receive an additional allowance for the spread of hours described in clause </w:t>
      </w:r>
      <w:r w:rsidR="0086684C">
        <w:fldChar w:fldCharType="begin"/>
      </w:r>
      <w:r w:rsidR="00EF62BE">
        <w:instrText xml:space="preserve"> REF _Ref208803338 \w \h </w:instrText>
      </w:r>
      <w:r w:rsidR="0086684C">
        <w:fldChar w:fldCharType="separate"/>
      </w:r>
      <w:r w:rsidR="00C531C2">
        <w:t>29</w:t>
      </w:r>
      <w:r w:rsidR="0086684C">
        <w:fldChar w:fldCharType="end"/>
      </w:r>
      <w:r w:rsidRPr="00BD40E7">
        <w:t>—Ordinary hours of work, in the award, as follows:</w:t>
      </w:r>
    </w:p>
    <w:tbl>
      <w:tblPr>
        <w:tblW w:w="0" w:type="auto"/>
        <w:tblInd w:w="1985" w:type="dxa"/>
        <w:tblCellMar>
          <w:left w:w="0" w:type="dxa"/>
          <w:right w:w="170" w:type="dxa"/>
        </w:tblCellMar>
        <w:tblLook w:val="01E0" w:firstRow="1" w:lastRow="1" w:firstColumn="1" w:lastColumn="1" w:noHBand="0" w:noVBand="0"/>
      </w:tblPr>
      <w:tblGrid>
        <w:gridCol w:w="3824"/>
        <w:gridCol w:w="3432"/>
      </w:tblGrid>
      <w:tr w:rsidR="00181FE1" w:rsidRPr="00BD40E7" w:rsidTr="00330E3C">
        <w:trPr>
          <w:cantSplit/>
          <w:tblHeader/>
        </w:trPr>
        <w:tc>
          <w:tcPr>
            <w:tcW w:w="3824" w:type="dxa"/>
          </w:tcPr>
          <w:p w:rsidR="00181FE1" w:rsidRPr="00BD40E7" w:rsidRDefault="00181FE1" w:rsidP="00330E3C">
            <w:pPr>
              <w:pStyle w:val="AMODTable"/>
              <w:keepNext/>
            </w:pPr>
          </w:p>
        </w:tc>
        <w:tc>
          <w:tcPr>
            <w:tcW w:w="3432" w:type="dxa"/>
          </w:tcPr>
          <w:p w:rsidR="00181FE1" w:rsidRPr="00BD40E7" w:rsidRDefault="00181FE1" w:rsidP="00330E3C">
            <w:pPr>
              <w:pStyle w:val="AMODTable"/>
              <w:keepNext/>
              <w:jc w:val="center"/>
            </w:pPr>
            <w:r w:rsidRPr="00330E3C">
              <w:rPr>
                <w:b/>
              </w:rPr>
              <w:t>Rate per day</w:t>
            </w:r>
            <w:r w:rsidR="00C626F0" w:rsidRPr="00330E3C">
              <w:rPr>
                <w:b/>
              </w:rPr>
              <w:br/>
            </w:r>
            <w:r w:rsidRPr="00330E3C">
              <w:rPr>
                <w:b/>
              </w:rPr>
              <w:t xml:space="preserve">% of </w:t>
            </w:r>
            <w:hyperlink w:anchor="standard_rate" w:history="1">
              <w:r w:rsidRPr="00535472">
                <w:rPr>
                  <w:rStyle w:val="Hyperlink"/>
                  <w:b/>
                </w:rPr>
                <w:t>standard weekly rate</w:t>
              </w:r>
            </w:hyperlink>
          </w:p>
        </w:tc>
      </w:tr>
      <w:tr w:rsidR="00181FE1" w:rsidRPr="00BD40E7" w:rsidTr="00330E3C">
        <w:tc>
          <w:tcPr>
            <w:tcW w:w="3824" w:type="dxa"/>
          </w:tcPr>
          <w:p w:rsidR="00181FE1" w:rsidRPr="00BD40E7" w:rsidRDefault="00181FE1" w:rsidP="00330E3C">
            <w:pPr>
              <w:pStyle w:val="AMODTable"/>
              <w:keepNext/>
            </w:pPr>
            <w:r w:rsidRPr="00BD40E7">
              <w:t>Under 10 hours</w:t>
            </w:r>
          </w:p>
        </w:tc>
        <w:tc>
          <w:tcPr>
            <w:tcW w:w="3432" w:type="dxa"/>
          </w:tcPr>
          <w:p w:rsidR="00181FE1" w:rsidRPr="00BD40E7" w:rsidRDefault="00181FE1" w:rsidP="00330E3C">
            <w:pPr>
              <w:pStyle w:val="AMODTable"/>
              <w:keepNext/>
              <w:jc w:val="center"/>
            </w:pPr>
            <w:r w:rsidRPr="00BD40E7">
              <w:t>Nil</w:t>
            </w:r>
          </w:p>
        </w:tc>
      </w:tr>
      <w:tr w:rsidR="00181FE1" w:rsidRPr="00BD40E7" w:rsidTr="00330E3C">
        <w:tc>
          <w:tcPr>
            <w:tcW w:w="3824" w:type="dxa"/>
          </w:tcPr>
          <w:p w:rsidR="00181FE1" w:rsidRPr="00BD40E7" w:rsidRDefault="00181FE1" w:rsidP="00C626F0">
            <w:pPr>
              <w:pStyle w:val="AMODTable"/>
            </w:pPr>
            <w:r w:rsidRPr="00BD40E7">
              <w:t>10 hours and under 10.5 hours</w:t>
            </w:r>
          </w:p>
        </w:tc>
        <w:tc>
          <w:tcPr>
            <w:tcW w:w="3432" w:type="dxa"/>
          </w:tcPr>
          <w:p w:rsidR="00181FE1" w:rsidRPr="00BD40E7" w:rsidRDefault="00181FE1" w:rsidP="00330E3C">
            <w:pPr>
              <w:pStyle w:val="AMODTable"/>
              <w:jc w:val="center"/>
            </w:pPr>
            <w:r w:rsidRPr="00BD40E7">
              <w:t>0.21</w:t>
            </w:r>
          </w:p>
        </w:tc>
      </w:tr>
      <w:tr w:rsidR="00181FE1" w:rsidRPr="00BD40E7" w:rsidTr="00330E3C">
        <w:tc>
          <w:tcPr>
            <w:tcW w:w="3824" w:type="dxa"/>
          </w:tcPr>
          <w:p w:rsidR="00181FE1" w:rsidRPr="00BD40E7" w:rsidRDefault="00181FE1" w:rsidP="00C626F0">
            <w:pPr>
              <w:pStyle w:val="AMODTable"/>
            </w:pPr>
            <w:r w:rsidRPr="00BD40E7">
              <w:t>10.5 hours and under 11.5 hours</w:t>
            </w:r>
          </w:p>
        </w:tc>
        <w:tc>
          <w:tcPr>
            <w:tcW w:w="3432" w:type="dxa"/>
          </w:tcPr>
          <w:p w:rsidR="00181FE1" w:rsidRPr="00BD40E7" w:rsidRDefault="00181FE1" w:rsidP="00330E3C">
            <w:pPr>
              <w:pStyle w:val="AMODTable"/>
              <w:jc w:val="center"/>
            </w:pPr>
            <w:r w:rsidRPr="00BD40E7">
              <w:t>0.41</w:t>
            </w:r>
          </w:p>
        </w:tc>
      </w:tr>
      <w:tr w:rsidR="00181FE1" w:rsidRPr="00BD40E7" w:rsidTr="00330E3C">
        <w:tc>
          <w:tcPr>
            <w:tcW w:w="3824" w:type="dxa"/>
          </w:tcPr>
          <w:p w:rsidR="00181FE1" w:rsidRPr="00BD40E7" w:rsidRDefault="00181FE1" w:rsidP="00C626F0">
            <w:pPr>
              <w:pStyle w:val="AMODTable"/>
            </w:pPr>
            <w:r w:rsidRPr="00BD40E7">
              <w:t>11.5 hours or more</w:t>
            </w:r>
          </w:p>
        </w:tc>
        <w:tc>
          <w:tcPr>
            <w:tcW w:w="3432" w:type="dxa"/>
          </w:tcPr>
          <w:p w:rsidR="00181FE1" w:rsidRPr="00BD40E7" w:rsidRDefault="00181FE1" w:rsidP="00330E3C">
            <w:pPr>
              <w:pStyle w:val="AMODTable"/>
              <w:jc w:val="center"/>
            </w:pPr>
            <w:r w:rsidRPr="00BD40E7">
              <w:t>0.62</w:t>
            </w:r>
          </w:p>
        </w:tc>
      </w:tr>
    </w:tbl>
    <w:p w:rsidR="00181FE1" w:rsidRDefault="00181FE1" w:rsidP="00141012">
      <w:pPr>
        <w:pStyle w:val="Bullet3"/>
      </w:pPr>
      <w:r w:rsidRPr="00BD40E7">
        <w:t xml:space="preserve">Provided that where any such broken work period extends into any period for which clause </w:t>
      </w:r>
      <w:hyperlink w:anchor="sch_b_fb" w:history="1">
        <w:r w:rsidRPr="008674D3">
          <w:rPr>
            <w:rStyle w:val="Hyperlink"/>
            <w:bCs/>
            <w:color w:val="auto"/>
            <w:u w:val="none"/>
          </w:rPr>
          <w:t>B.3.1(</w:t>
        </w:r>
        <w:r w:rsidR="00535EFB" w:rsidRPr="008674D3">
          <w:rPr>
            <w:rStyle w:val="Hyperlink"/>
            <w:bCs/>
            <w:color w:val="auto"/>
            <w:u w:val="none"/>
          </w:rPr>
          <w:t>f</w:t>
        </w:r>
        <w:r w:rsidRPr="008674D3">
          <w:rPr>
            <w:rStyle w:val="Hyperlink"/>
            <w:bCs/>
            <w:color w:val="auto"/>
            <w:u w:val="none"/>
          </w:rPr>
          <w:t>b)</w:t>
        </w:r>
      </w:hyperlink>
      <w:r w:rsidRPr="00BD40E7">
        <w:t xml:space="preserve">—Other penalty, or clause </w:t>
      </w:r>
      <w:r w:rsidR="0086684C">
        <w:fldChar w:fldCharType="begin"/>
      </w:r>
      <w:r w:rsidR="00EF62BE">
        <w:instrText xml:space="preserve"> REF _Ref249956222 \w \h </w:instrText>
      </w:r>
      <w:r w:rsidR="0086684C">
        <w:fldChar w:fldCharType="separate"/>
      </w:r>
      <w:r w:rsidR="00C531C2">
        <w:t>B.3.1(g)</w:t>
      </w:r>
      <w:r w:rsidR="0086684C">
        <w:fldChar w:fldCharType="end"/>
      </w:r>
      <w:r w:rsidRPr="00BD40E7">
        <w:t>—Overtime of this schedule apply, the penalties or allowances will not be cumulative, but the highest applicable penalty or allowance will apply.</w:t>
      </w:r>
    </w:p>
    <w:p w:rsidR="00181FE1" w:rsidRDefault="00141012" w:rsidP="00141012">
      <w:pPr>
        <w:pStyle w:val="SubLevel3Bold"/>
        <w:rPr>
          <w:b w:val="0"/>
        </w:rPr>
      </w:pPr>
      <w:bookmarkStart w:id="565" w:name="_Ref267321250"/>
      <w:r>
        <w:t>P</w:t>
      </w:r>
      <w:r w:rsidR="00181FE1" w:rsidRPr="00BD40E7">
        <w:t xml:space="preserve">enalty rates </w:t>
      </w:r>
      <w:r w:rsidR="00181FE1" w:rsidRPr="00141012">
        <w:rPr>
          <w:b w:val="0"/>
        </w:rPr>
        <w:t xml:space="preserve">[clause </w:t>
      </w:r>
      <w:r w:rsidR="0086684C">
        <w:rPr>
          <w:b w:val="0"/>
        </w:rPr>
        <w:fldChar w:fldCharType="begin"/>
      </w:r>
      <w:r w:rsidR="007413D0">
        <w:rPr>
          <w:b w:val="0"/>
        </w:rPr>
        <w:instrText xml:space="preserve"> REF _Ref208741605 \w \h </w:instrText>
      </w:r>
      <w:r w:rsidR="0086684C">
        <w:rPr>
          <w:b w:val="0"/>
        </w:rPr>
      </w:r>
      <w:r w:rsidR="0086684C">
        <w:rPr>
          <w:b w:val="0"/>
        </w:rPr>
        <w:fldChar w:fldCharType="separate"/>
      </w:r>
      <w:r w:rsidR="00C531C2">
        <w:rPr>
          <w:b w:val="0"/>
        </w:rPr>
        <w:t>32</w:t>
      </w:r>
      <w:r w:rsidR="0086684C">
        <w:rPr>
          <w:b w:val="0"/>
        </w:rPr>
        <w:fldChar w:fldCharType="end"/>
      </w:r>
      <w:r w:rsidR="00181FE1" w:rsidRPr="00141012">
        <w:rPr>
          <w:b w:val="0"/>
        </w:rPr>
        <w:t xml:space="preserve"> in the award]</w:t>
      </w:r>
      <w:bookmarkEnd w:id="565"/>
    </w:p>
    <w:p w:rsidR="009370C6" w:rsidRPr="007413D0" w:rsidRDefault="009370C6" w:rsidP="009370C6">
      <w:pPr>
        <w:pStyle w:val="History"/>
      </w:pPr>
      <w:r>
        <w:t xml:space="preserve">[B.3.1(e) varied by </w:t>
      </w:r>
      <w:hyperlink r:id="rId415" w:history="1">
        <w:r w:rsidRPr="007413D0">
          <w:rPr>
            <w:rStyle w:val="Hyperlink"/>
          </w:rPr>
          <w:t>PR992315</w:t>
        </w:r>
      </w:hyperlink>
      <w:r w:rsidR="00412445">
        <w:t>,</w:t>
      </w:r>
      <w:r>
        <w:t xml:space="preserve"> </w:t>
      </w:r>
      <w:hyperlink r:id="rId416" w:history="1">
        <w:r w:rsidRPr="00F2706A">
          <w:rPr>
            <w:rStyle w:val="Hyperlink"/>
          </w:rPr>
          <w:t>PR999412</w:t>
        </w:r>
      </w:hyperlink>
      <w:r>
        <w:t xml:space="preserve"> ppc 16Jul10; renumbered a</w:t>
      </w:r>
      <w:r w:rsidRPr="008674D3">
        <w:t>s</w:t>
      </w:r>
      <w:r>
        <w:t xml:space="preserve"> B.3.1(f) by </w:t>
      </w:r>
      <w:hyperlink r:id="rId417" w:history="1">
        <w:r>
          <w:rPr>
            <w:rStyle w:val="Hyperlink"/>
          </w:rPr>
          <w:t>PR505248</w:t>
        </w:r>
      </w:hyperlink>
      <w:r>
        <w:t xml:space="preserve"> ppc 01Jan11]</w:t>
      </w:r>
    </w:p>
    <w:p w:rsidR="00181FE1" w:rsidRDefault="00B6071F" w:rsidP="008E1575">
      <w:pPr>
        <w:pStyle w:val="SubLevel4"/>
        <w:numPr>
          <w:ilvl w:val="0"/>
          <w:numId w:val="0"/>
        </w:numPr>
        <w:ind w:left="1985" w:hanging="1134"/>
      </w:pPr>
      <w:r>
        <w:rPr>
          <w:b/>
        </w:rPr>
        <w:t>(f</w:t>
      </w:r>
      <w:r w:rsidR="00181FE1" w:rsidRPr="000536EB">
        <w:rPr>
          <w:b/>
        </w:rPr>
        <w:t>a</w:t>
      </w:r>
      <w:r w:rsidR="000536EB" w:rsidRPr="000536EB">
        <w:rPr>
          <w:b/>
        </w:rPr>
        <w:t>)</w:t>
      </w:r>
      <w:r w:rsidR="00181FE1" w:rsidRPr="000536EB">
        <w:rPr>
          <w:b/>
        </w:rPr>
        <w:t>(i)</w:t>
      </w:r>
      <w:r w:rsidR="008E1575">
        <w:rPr>
          <w:b/>
        </w:rPr>
        <w:tab/>
      </w:r>
      <w:r w:rsidR="00EB293C">
        <w:t xml:space="preserve">Sub-clauses </w:t>
      </w:r>
      <w:hyperlink w:anchor="sch_b_fa_ii" w:history="1">
        <w:r w:rsidR="00EB293C" w:rsidRPr="00180DDD">
          <w:rPr>
            <w:rStyle w:val="Hyperlink"/>
            <w:color w:val="auto"/>
            <w:u w:val="none"/>
          </w:rPr>
          <w:t>B.3.1(f</w:t>
        </w:r>
        <w:r w:rsidR="000F6732" w:rsidRPr="00180DDD">
          <w:rPr>
            <w:rStyle w:val="Hyperlink"/>
            <w:color w:val="auto"/>
            <w:u w:val="none"/>
          </w:rPr>
          <w:t>a)(ii)</w:t>
        </w:r>
      </w:hyperlink>
      <w:r w:rsidR="000F6732">
        <w:t xml:space="preserve"> and </w:t>
      </w:r>
      <w:hyperlink w:anchor="sch_b_fa_iii" w:history="1">
        <w:r w:rsidR="000F6732" w:rsidRPr="00180DDD">
          <w:rPr>
            <w:rStyle w:val="Hyperlink"/>
            <w:color w:val="auto"/>
            <w:u w:val="none"/>
          </w:rPr>
          <w:t>B.3.1(</w:t>
        </w:r>
        <w:r w:rsidR="00EB293C" w:rsidRPr="00180DDD">
          <w:rPr>
            <w:rStyle w:val="Hyperlink"/>
            <w:color w:val="auto"/>
            <w:u w:val="none"/>
          </w:rPr>
          <w:t>f</w:t>
        </w:r>
        <w:r w:rsidR="000F6732" w:rsidRPr="00180DDD">
          <w:rPr>
            <w:rStyle w:val="Hyperlink"/>
            <w:color w:val="auto"/>
            <w:u w:val="none"/>
          </w:rPr>
          <w:t>a)(iii)</w:t>
        </w:r>
      </w:hyperlink>
      <w:r w:rsidR="000F6732">
        <w:t xml:space="preserve"> outlined below replace sub-clause </w:t>
      </w:r>
      <w:r w:rsidR="0086684C">
        <w:fldChar w:fldCharType="begin"/>
      </w:r>
      <w:r w:rsidR="006F436F">
        <w:instrText xml:space="preserve"> REF _Ref217300250 \w \h </w:instrText>
      </w:r>
      <w:r w:rsidR="0086684C">
        <w:fldChar w:fldCharType="separate"/>
      </w:r>
      <w:r w:rsidR="00C531C2">
        <w:t>32.1</w:t>
      </w:r>
      <w:r w:rsidR="0086684C">
        <w:fldChar w:fldCharType="end"/>
      </w:r>
      <w:r w:rsidR="00F9774A">
        <w:t xml:space="preserve"> </w:t>
      </w:r>
      <w:r w:rsidR="000F6732">
        <w:t xml:space="preserve">and </w:t>
      </w:r>
      <w:r w:rsidR="0086684C">
        <w:fldChar w:fldCharType="begin"/>
      </w:r>
      <w:r w:rsidR="00957616">
        <w:instrText xml:space="preserve"> REF _Ref267322783 \w \h </w:instrText>
      </w:r>
      <w:r w:rsidR="0086684C">
        <w:fldChar w:fldCharType="separate"/>
      </w:r>
      <w:r w:rsidR="00C531C2">
        <w:t>32.3</w:t>
      </w:r>
      <w:r w:rsidR="0086684C">
        <w:fldChar w:fldCharType="end"/>
      </w:r>
      <w:r w:rsidR="00957616">
        <w:t>—</w:t>
      </w:r>
      <w:r w:rsidR="0086684C">
        <w:fldChar w:fldCharType="begin"/>
      </w:r>
      <w:r w:rsidR="00957616">
        <w:instrText xml:space="preserve"> REF _Ref267322783 \h </w:instrText>
      </w:r>
      <w:r w:rsidR="0086684C">
        <w:fldChar w:fldCharType="separate"/>
      </w:r>
      <w:r w:rsidR="00C531C2" w:rsidRPr="00B2295B">
        <w:t>Other penalty</w:t>
      </w:r>
      <w:r w:rsidR="0086684C">
        <w:fldChar w:fldCharType="end"/>
      </w:r>
      <w:r w:rsidR="000F6732">
        <w:t>, in the award.</w:t>
      </w:r>
    </w:p>
    <w:p w:rsidR="000F6732" w:rsidRDefault="000F6732" w:rsidP="000F6732">
      <w:pPr>
        <w:pStyle w:val="Block3"/>
      </w:pPr>
      <w:r>
        <w:t>Sub-clauses</w:t>
      </w:r>
      <w:r w:rsidR="006F436F">
        <w:t xml:space="preserve"> </w:t>
      </w:r>
      <w:r w:rsidR="0086684C">
        <w:fldChar w:fldCharType="begin"/>
      </w:r>
      <w:r w:rsidR="000B0D67">
        <w:instrText xml:space="preserve"> REF _Ref208742212 \w \h </w:instrText>
      </w:r>
      <w:r w:rsidR="0086684C">
        <w:fldChar w:fldCharType="separate"/>
      </w:r>
      <w:r w:rsidR="00C531C2">
        <w:t>32.2</w:t>
      </w:r>
      <w:r w:rsidR="0086684C">
        <w:fldChar w:fldCharType="end"/>
      </w:r>
      <w:r w:rsidR="000B0D67">
        <w:t>—</w:t>
      </w:r>
      <w:r w:rsidR="0086684C">
        <w:fldChar w:fldCharType="begin"/>
      </w:r>
      <w:r w:rsidR="000B0D67">
        <w:instrText xml:space="preserve"> REF _Ref208742212 \h </w:instrText>
      </w:r>
      <w:r w:rsidR="0086684C">
        <w:fldChar w:fldCharType="separate"/>
      </w:r>
      <w:r w:rsidR="00C531C2" w:rsidRPr="00304CEB">
        <w:t>Public holidays</w:t>
      </w:r>
      <w:r w:rsidR="0086684C">
        <w:fldChar w:fldCharType="end"/>
      </w:r>
      <w:r w:rsidR="000B0D67">
        <w:t xml:space="preserve"> </w:t>
      </w:r>
      <w:r>
        <w:t xml:space="preserve">and </w:t>
      </w:r>
      <w:r w:rsidR="0086684C">
        <w:fldChar w:fldCharType="begin"/>
      </w:r>
      <w:r w:rsidR="000B0D67">
        <w:instrText xml:space="preserve"> REF _Ref267323029 \w \h </w:instrText>
      </w:r>
      <w:r w:rsidR="0086684C">
        <w:fldChar w:fldCharType="separate"/>
      </w:r>
      <w:r w:rsidR="00C531C2">
        <w:t>32.4</w:t>
      </w:r>
      <w:r w:rsidR="0086684C">
        <w:fldChar w:fldCharType="end"/>
      </w:r>
      <w:r w:rsidR="000B0D67">
        <w:t>—</w:t>
      </w:r>
      <w:r w:rsidR="0086684C">
        <w:fldChar w:fldCharType="begin"/>
      </w:r>
      <w:r w:rsidR="000B0D67">
        <w:instrText xml:space="preserve"> REF _Ref267323029 \h </w:instrText>
      </w:r>
      <w:r w:rsidR="0086684C">
        <w:fldChar w:fldCharType="separate"/>
      </w:r>
      <w:r w:rsidR="00C531C2" w:rsidRPr="00B2295B">
        <w:t>Penalty rates not cumulative</w:t>
      </w:r>
      <w:r w:rsidR="0086684C">
        <w:fldChar w:fldCharType="end"/>
      </w:r>
      <w:r>
        <w:t xml:space="preserve">, as contained in clause </w:t>
      </w:r>
      <w:r w:rsidR="0086684C">
        <w:fldChar w:fldCharType="begin"/>
      </w:r>
      <w:r w:rsidR="000B0D67">
        <w:instrText xml:space="preserve"> REF _Ref208741605 \w \h </w:instrText>
      </w:r>
      <w:r w:rsidR="0086684C">
        <w:fldChar w:fldCharType="separate"/>
      </w:r>
      <w:r w:rsidR="00C531C2">
        <w:t>32</w:t>
      </w:r>
      <w:r w:rsidR="0086684C">
        <w:fldChar w:fldCharType="end"/>
      </w:r>
      <w:r w:rsidR="000B0D67">
        <w:t>—</w:t>
      </w:r>
      <w:r w:rsidR="0086684C">
        <w:fldChar w:fldCharType="begin"/>
      </w:r>
      <w:r w:rsidR="000B0D67">
        <w:instrText xml:space="preserve"> REF _Ref208741605 \h </w:instrText>
      </w:r>
      <w:r w:rsidR="0086684C">
        <w:fldChar w:fldCharType="separate"/>
      </w:r>
      <w:r w:rsidR="00C531C2" w:rsidRPr="00B2295B">
        <w:t>Penalty rates</w:t>
      </w:r>
      <w:r w:rsidR="0086684C">
        <w:fldChar w:fldCharType="end"/>
      </w:r>
      <w:r>
        <w:t>, of the award will continue to apply as from 1 January 2010.</w:t>
      </w:r>
    </w:p>
    <w:p w:rsidR="006F436F" w:rsidRDefault="00B6071F" w:rsidP="000B0D67">
      <w:pPr>
        <w:pStyle w:val="SubLevel4"/>
        <w:numPr>
          <w:ilvl w:val="0"/>
          <w:numId w:val="0"/>
        </w:numPr>
        <w:ind w:left="1980" w:hanging="1140"/>
      </w:pPr>
      <w:r>
        <w:rPr>
          <w:b/>
        </w:rPr>
        <w:t>(f</w:t>
      </w:r>
      <w:r w:rsidR="006F436F" w:rsidRPr="000536EB">
        <w:rPr>
          <w:b/>
        </w:rPr>
        <w:t>a)(i</w:t>
      </w:r>
      <w:r w:rsidR="006F436F">
        <w:rPr>
          <w:b/>
        </w:rPr>
        <w:t>i</w:t>
      </w:r>
      <w:r w:rsidR="006F436F" w:rsidRPr="000536EB">
        <w:rPr>
          <w:b/>
        </w:rPr>
        <w:t>)</w:t>
      </w:r>
      <w:r w:rsidR="006F436F">
        <w:rPr>
          <w:b/>
        </w:rPr>
        <w:tab/>
      </w:r>
      <w:r w:rsidR="006F436F" w:rsidRPr="006F436F">
        <w:t>A full-time</w:t>
      </w:r>
      <w:r w:rsidR="006F436F">
        <w:rPr>
          <w:b/>
        </w:rPr>
        <w:t xml:space="preserve"> </w:t>
      </w:r>
      <w:r w:rsidR="006F436F">
        <w:t xml:space="preserve">and part-time employee performing work on the following days will be paid the following percentage </w:t>
      </w:r>
      <w:r w:rsidR="004F2F1E">
        <w:t>of the minimum wage rate in cla</w:t>
      </w:r>
      <w:r w:rsidR="006F436F">
        <w:t>u</w:t>
      </w:r>
      <w:r w:rsidR="004F2F1E">
        <w:t>s</w:t>
      </w:r>
      <w:r w:rsidR="006F436F">
        <w:t xml:space="preserve">e </w:t>
      </w:r>
      <w:r w:rsidR="0086684C">
        <w:fldChar w:fldCharType="begin"/>
      </w:r>
      <w:r w:rsidR="004F2F1E">
        <w:instrText xml:space="preserve"> REF _Ref208655928 \w \h </w:instrText>
      </w:r>
      <w:r w:rsidR="0086684C">
        <w:fldChar w:fldCharType="separate"/>
      </w:r>
      <w:r w:rsidR="00C531C2">
        <w:t>20</w:t>
      </w:r>
      <w:r w:rsidR="0086684C">
        <w:fldChar w:fldCharType="end"/>
      </w:r>
      <w:r w:rsidR="004F2F1E">
        <w:t>—</w:t>
      </w:r>
      <w:r w:rsidR="0086684C">
        <w:fldChar w:fldCharType="begin"/>
      </w:r>
      <w:r w:rsidR="004F2F1E">
        <w:instrText xml:space="preserve"> REF _Ref208655928 \h </w:instrText>
      </w:r>
      <w:r w:rsidR="0086684C">
        <w:fldChar w:fldCharType="separate"/>
      </w:r>
      <w:r w:rsidR="00C531C2" w:rsidRPr="00B2295B">
        <w:t>Minimum wages</w:t>
      </w:r>
      <w:r w:rsidR="0086684C">
        <w:fldChar w:fldCharType="end"/>
      </w:r>
      <w:r w:rsidR="006F436F">
        <w:t xml:space="preserve"> for the relevant classification:</w:t>
      </w:r>
    </w:p>
    <w:p w:rsidR="004F2F1E" w:rsidRDefault="00B6071F" w:rsidP="009D5E15">
      <w:pPr>
        <w:pStyle w:val="SubLevel4"/>
        <w:keepNext/>
        <w:numPr>
          <w:ilvl w:val="0"/>
          <w:numId w:val="0"/>
        </w:numPr>
        <w:ind w:left="1980" w:hanging="1140"/>
      </w:pPr>
      <w:r>
        <w:rPr>
          <w:b/>
        </w:rPr>
        <w:t>(f</w:t>
      </w:r>
      <w:r w:rsidR="004F2F1E" w:rsidRPr="000536EB">
        <w:rPr>
          <w:b/>
        </w:rPr>
        <w:t>a)(i</w:t>
      </w:r>
      <w:r w:rsidR="004F2F1E">
        <w:rPr>
          <w:b/>
        </w:rPr>
        <w:t>i</w:t>
      </w:r>
      <w:r w:rsidR="004F2F1E" w:rsidRPr="000536EB">
        <w:rPr>
          <w:b/>
        </w:rPr>
        <w:t>)</w:t>
      </w:r>
      <w:r w:rsidR="004F2F1E">
        <w:rPr>
          <w:b/>
        </w:rPr>
        <w:t>(1)</w:t>
      </w:r>
      <w:r w:rsidR="004F2F1E">
        <w:rPr>
          <w:b/>
        </w:rPr>
        <w:tab/>
      </w:r>
      <w:r w:rsidR="004F2F1E" w:rsidRPr="004F2F1E">
        <w:rPr>
          <w:b/>
        </w:rPr>
        <w:t>Front of house employees</w:t>
      </w:r>
    </w:p>
    <w:tbl>
      <w:tblPr>
        <w:tblW w:w="0" w:type="auto"/>
        <w:tblInd w:w="1985" w:type="dxa"/>
        <w:tblLayout w:type="fixed"/>
        <w:tblCellMar>
          <w:left w:w="0" w:type="dxa"/>
          <w:right w:w="170" w:type="dxa"/>
        </w:tblCellMar>
        <w:tblLook w:val="01E0" w:firstRow="1" w:lastRow="1" w:firstColumn="1" w:lastColumn="1" w:noHBand="0" w:noVBand="0"/>
      </w:tblPr>
      <w:tblGrid>
        <w:gridCol w:w="2089"/>
        <w:gridCol w:w="1249"/>
        <w:gridCol w:w="1250"/>
        <w:gridCol w:w="1249"/>
        <w:gridCol w:w="1250"/>
      </w:tblGrid>
      <w:tr w:rsidR="004F2F1E" w:rsidTr="00D34AA1">
        <w:tc>
          <w:tcPr>
            <w:tcW w:w="2089" w:type="dxa"/>
          </w:tcPr>
          <w:p w:rsidR="004F2F1E" w:rsidRPr="00FF14B1" w:rsidRDefault="004F2F1E" w:rsidP="009D5E15">
            <w:pPr>
              <w:pStyle w:val="AMODTable"/>
              <w:keepNext/>
            </w:pPr>
          </w:p>
        </w:tc>
        <w:tc>
          <w:tcPr>
            <w:tcW w:w="1249" w:type="dxa"/>
          </w:tcPr>
          <w:p w:rsidR="004F2F1E" w:rsidRPr="00AE4541" w:rsidRDefault="004F2F1E" w:rsidP="009D5E15">
            <w:pPr>
              <w:pStyle w:val="AMODTable"/>
              <w:keepNext/>
              <w:jc w:val="center"/>
              <w:rPr>
                <w:b/>
              </w:rPr>
            </w:pPr>
            <w:r w:rsidRPr="00AE4541">
              <w:rPr>
                <w:b/>
              </w:rPr>
              <w:t>Monday to Friday</w:t>
            </w:r>
          </w:p>
        </w:tc>
        <w:tc>
          <w:tcPr>
            <w:tcW w:w="1250" w:type="dxa"/>
          </w:tcPr>
          <w:p w:rsidR="004F2F1E" w:rsidRPr="00AE4541" w:rsidRDefault="004F2F1E" w:rsidP="009D5E15">
            <w:pPr>
              <w:pStyle w:val="AMODTable"/>
              <w:keepNext/>
              <w:jc w:val="center"/>
              <w:rPr>
                <w:b/>
              </w:rPr>
            </w:pPr>
            <w:r w:rsidRPr="00AE4541">
              <w:rPr>
                <w:b/>
              </w:rPr>
              <w:t>Saturday</w:t>
            </w:r>
          </w:p>
        </w:tc>
        <w:tc>
          <w:tcPr>
            <w:tcW w:w="1249" w:type="dxa"/>
          </w:tcPr>
          <w:p w:rsidR="004F2F1E" w:rsidRPr="00AE4541" w:rsidRDefault="004F2F1E" w:rsidP="009D5E15">
            <w:pPr>
              <w:pStyle w:val="AMODTable"/>
              <w:keepNext/>
              <w:jc w:val="center"/>
              <w:rPr>
                <w:b/>
              </w:rPr>
            </w:pPr>
            <w:r w:rsidRPr="00AE4541">
              <w:rPr>
                <w:b/>
              </w:rPr>
              <w:t>Sunday</w:t>
            </w:r>
          </w:p>
        </w:tc>
        <w:tc>
          <w:tcPr>
            <w:tcW w:w="1250" w:type="dxa"/>
          </w:tcPr>
          <w:p w:rsidR="004F2F1E" w:rsidRPr="00AE4541" w:rsidRDefault="004F2F1E" w:rsidP="009D5E15">
            <w:pPr>
              <w:pStyle w:val="AMODTable"/>
              <w:keepNext/>
              <w:jc w:val="center"/>
              <w:rPr>
                <w:b/>
              </w:rPr>
            </w:pPr>
            <w:r w:rsidRPr="00AE4541">
              <w:rPr>
                <w:b/>
              </w:rPr>
              <w:t>Public holiday</w:t>
            </w:r>
          </w:p>
        </w:tc>
      </w:tr>
      <w:tr w:rsidR="004F2F1E" w:rsidTr="00D34AA1">
        <w:tc>
          <w:tcPr>
            <w:tcW w:w="2089" w:type="dxa"/>
          </w:tcPr>
          <w:p w:rsidR="004F2F1E" w:rsidRPr="00FF14B1" w:rsidRDefault="004F2F1E" w:rsidP="00AE4541">
            <w:pPr>
              <w:pStyle w:val="AMODTable"/>
            </w:pPr>
          </w:p>
        </w:tc>
        <w:tc>
          <w:tcPr>
            <w:tcW w:w="1249" w:type="dxa"/>
          </w:tcPr>
          <w:p w:rsidR="004F2F1E" w:rsidRPr="00AE4541" w:rsidRDefault="004F2F1E" w:rsidP="00AE4541">
            <w:pPr>
              <w:pStyle w:val="AMODTable"/>
              <w:jc w:val="center"/>
              <w:rPr>
                <w:b/>
              </w:rPr>
            </w:pPr>
            <w:r w:rsidRPr="00AE4541">
              <w:rPr>
                <w:b/>
              </w:rPr>
              <w:t>%</w:t>
            </w:r>
          </w:p>
        </w:tc>
        <w:tc>
          <w:tcPr>
            <w:tcW w:w="1250" w:type="dxa"/>
          </w:tcPr>
          <w:p w:rsidR="004F2F1E" w:rsidRPr="00AE4541" w:rsidRDefault="004F2F1E" w:rsidP="00AE4541">
            <w:pPr>
              <w:pStyle w:val="AMODTable"/>
              <w:jc w:val="center"/>
              <w:rPr>
                <w:b/>
              </w:rPr>
            </w:pPr>
            <w:r w:rsidRPr="00AE4541">
              <w:rPr>
                <w:b/>
              </w:rPr>
              <w:t>%</w:t>
            </w:r>
          </w:p>
        </w:tc>
        <w:tc>
          <w:tcPr>
            <w:tcW w:w="1249" w:type="dxa"/>
          </w:tcPr>
          <w:p w:rsidR="004F2F1E" w:rsidRPr="00AE4541" w:rsidRDefault="004F2F1E" w:rsidP="00AE4541">
            <w:pPr>
              <w:pStyle w:val="AMODTable"/>
              <w:jc w:val="center"/>
              <w:rPr>
                <w:b/>
              </w:rPr>
            </w:pPr>
            <w:r w:rsidRPr="00AE4541">
              <w:rPr>
                <w:b/>
              </w:rPr>
              <w:t>%</w:t>
            </w:r>
          </w:p>
        </w:tc>
        <w:tc>
          <w:tcPr>
            <w:tcW w:w="1250" w:type="dxa"/>
          </w:tcPr>
          <w:p w:rsidR="004F2F1E" w:rsidRPr="00AE4541" w:rsidRDefault="004F2F1E" w:rsidP="00AE4541">
            <w:pPr>
              <w:pStyle w:val="AMODTable"/>
              <w:jc w:val="center"/>
              <w:rPr>
                <w:b/>
              </w:rPr>
            </w:pPr>
            <w:r w:rsidRPr="00AE4541">
              <w:rPr>
                <w:b/>
              </w:rPr>
              <w:t>%</w:t>
            </w:r>
          </w:p>
        </w:tc>
      </w:tr>
      <w:tr w:rsidR="004F2F1E" w:rsidTr="00D34AA1">
        <w:tc>
          <w:tcPr>
            <w:tcW w:w="2089" w:type="dxa"/>
          </w:tcPr>
          <w:p w:rsidR="004F2F1E" w:rsidRPr="00990162" w:rsidRDefault="004F2F1E" w:rsidP="00AE4541">
            <w:pPr>
              <w:pStyle w:val="AMODTable"/>
            </w:pPr>
            <w:r w:rsidRPr="00990162">
              <w:t>Full-time</w:t>
            </w:r>
          </w:p>
        </w:tc>
        <w:tc>
          <w:tcPr>
            <w:tcW w:w="1249" w:type="dxa"/>
          </w:tcPr>
          <w:p w:rsidR="004F2F1E" w:rsidRPr="00FF14B1" w:rsidRDefault="008C3850" w:rsidP="00AE4541">
            <w:pPr>
              <w:pStyle w:val="AMODTable"/>
              <w:jc w:val="center"/>
            </w:pPr>
            <w:r w:rsidRPr="00FF14B1">
              <w:t>10</w:t>
            </w:r>
            <w:r w:rsidR="004F2F1E" w:rsidRPr="00FF14B1">
              <w:t>0</w:t>
            </w:r>
          </w:p>
        </w:tc>
        <w:tc>
          <w:tcPr>
            <w:tcW w:w="1250" w:type="dxa"/>
          </w:tcPr>
          <w:p w:rsidR="004F2F1E" w:rsidRPr="00FF14B1" w:rsidRDefault="004F2F1E" w:rsidP="00AE4541">
            <w:pPr>
              <w:pStyle w:val="AMODTable"/>
              <w:jc w:val="center"/>
            </w:pPr>
            <w:r w:rsidRPr="00FF14B1">
              <w:t>150</w:t>
            </w:r>
          </w:p>
        </w:tc>
        <w:tc>
          <w:tcPr>
            <w:tcW w:w="1249" w:type="dxa"/>
          </w:tcPr>
          <w:p w:rsidR="004F2F1E" w:rsidRPr="00FF14B1" w:rsidRDefault="004F2F1E" w:rsidP="00AE4541">
            <w:pPr>
              <w:pStyle w:val="AMODTable"/>
              <w:jc w:val="center"/>
            </w:pPr>
            <w:r w:rsidRPr="00FF14B1">
              <w:t>200</w:t>
            </w:r>
          </w:p>
        </w:tc>
        <w:tc>
          <w:tcPr>
            <w:tcW w:w="1250" w:type="dxa"/>
          </w:tcPr>
          <w:p w:rsidR="004F2F1E" w:rsidRPr="00FF14B1" w:rsidRDefault="004F2F1E" w:rsidP="00AE4541">
            <w:pPr>
              <w:pStyle w:val="AMODTable"/>
              <w:jc w:val="center"/>
            </w:pPr>
            <w:r w:rsidRPr="00FF14B1">
              <w:t>250</w:t>
            </w:r>
          </w:p>
        </w:tc>
      </w:tr>
      <w:tr w:rsidR="004F2F1E" w:rsidTr="00D34AA1">
        <w:tc>
          <w:tcPr>
            <w:tcW w:w="2089" w:type="dxa"/>
          </w:tcPr>
          <w:p w:rsidR="004F2F1E" w:rsidRPr="00990162" w:rsidRDefault="004F2F1E" w:rsidP="00AE4541">
            <w:pPr>
              <w:pStyle w:val="AMODTable"/>
            </w:pPr>
            <w:r w:rsidRPr="00990162">
              <w:t>Part-time</w:t>
            </w:r>
          </w:p>
          <w:p w:rsidR="004F2F1E" w:rsidRPr="00990162" w:rsidRDefault="004F2F1E" w:rsidP="00AE4541">
            <w:pPr>
              <w:pStyle w:val="AMODTable"/>
            </w:pPr>
            <w:r w:rsidRPr="00990162">
              <w:t>(inclusive of t</w:t>
            </w:r>
            <w:r w:rsidR="00EB293C" w:rsidRPr="00990162">
              <w:t xml:space="preserve">he 10% loading in clause </w:t>
            </w:r>
            <w:hyperlink w:anchor="sch_b_b_vi" w:history="1">
              <w:r w:rsidR="00EB293C" w:rsidRPr="00180DDD">
                <w:rPr>
                  <w:rStyle w:val="Hyperlink"/>
                  <w:color w:val="auto"/>
                  <w:u w:val="none"/>
                </w:rPr>
                <w:t>B.3.1(b</w:t>
              </w:r>
              <w:r w:rsidRPr="00180DDD">
                <w:rPr>
                  <w:rStyle w:val="Hyperlink"/>
                  <w:color w:val="auto"/>
                  <w:u w:val="none"/>
                </w:rPr>
                <w:t>)(vi)</w:t>
              </w:r>
            </w:hyperlink>
            <w:r w:rsidRPr="00990162">
              <w:t>)</w:t>
            </w:r>
          </w:p>
        </w:tc>
        <w:tc>
          <w:tcPr>
            <w:tcW w:w="1249" w:type="dxa"/>
          </w:tcPr>
          <w:p w:rsidR="004F2F1E" w:rsidRPr="00FF14B1" w:rsidRDefault="004F2F1E" w:rsidP="00AE4541">
            <w:pPr>
              <w:pStyle w:val="AMODTable"/>
              <w:jc w:val="center"/>
            </w:pPr>
            <w:r w:rsidRPr="00FF14B1">
              <w:t>110</w:t>
            </w:r>
          </w:p>
        </w:tc>
        <w:tc>
          <w:tcPr>
            <w:tcW w:w="1250" w:type="dxa"/>
          </w:tcPr>
          <w:p w:rsidR="004F2F1E" w:rsidRPr="00FF14B1" w:rsidRDefault="004F2F1E" w:rsidP="00AE4541">
            <w:pPr>
              <w:pStyle w:val="AMODTable"/>
              <w:jc w:val="center"/>
            </w:pPr>
            <w:r w:rsidRPr="00FF14B1">
              <w:t>150</w:t>
            </w:r>
          </w:p>
        </w:tc>
        <w:tc>
          <w:tcPr>
            <w:tcW w:w="1249" w:type="dxa"/>
          </w:tcPr>
          <w:p w:rsidR="004F2F1E" w:rsidRPr="00FF14B1" w:rsidRDefault="004F2F1E" w:rsidP="00AE4541">
            <w:pPr>
              <w:pStyle w:val="AMODTable"/>
              <w:jc w:val="center"/>
            </w:pPr>
            <w:r w:rsidRPr="00FF14B1">
              <w:t>200</w:t>
            </w:r>
          </w:p>
        </w:tc>
        <w:tc>
          <w:tcPr>
            <w:tcW w:w="1250" w:type="dxa"/>
          </w:tcPr>
          <w:p w:rsidR="004F2F1E" w:rsidRPr="00FF14B1" w:rsidRDefault="004F2F1E" w:rsidP="00AE4541">
            <w:pPr>
              <w:pStyle w:val="AMODTable"/>
              <w:jc w:val="center"/>
            </w:pPr>
            <w:r w:rsidRPr="00FF14B1">
              <w:t>250</w:t>
            </w:r>
          </w:p>
        </w:tc>
      </w:tr>
    </w:tbl>
    <w:p w:rsidR="008C3850" w:rsidRDefault="00B6071F" w:rsidP="009370C6">
      <w:pPr>
        <w:pStyle w:val="SubLevel4"/>
        <w:keepNext/>
        <w:numPr>
          <w:ilvl w:val="0"/>
          <w:numId w:val="0"/>
        </w:numPr>
        <w:ind w:left="1980" w:hanging="1140"/>
        <w:rPr>
          <w:b/>
        </w:rPr>
      </w:pPr>
      <w:r>
        <w:rPr>
          <w:b/>
        </w:rPr>
        <w:lastRenderedPageBreak/>
        <w:t>(f</w:t>
      </w:r>
      <w:r w:rsidR="008C3850" w:rsidRPr="000536EB">
        <w:rPr>
          <w:b/>
        </w:rPr>
        <w:t>a)(i</w:t>
      </w:r>
      <w:r w:rsidR="008C3850">
        <w:rPr>
          <w:b/>
        </w:rPr>
        <w:t>i</w:t>
      </w:r>
      <w:r w:rsidR="008C3850" w:rsidRPr="000536EB">
        <w:rPr>
          <w:b/>
        </w:rPr>
        <w:t>)</w:t>
      </w:r>
      <w:r w:rsidR="008C3850">
        <w:rPr>
          <w:b/>
        </w:rPr>
        <w:t>(2)</w:t>
      </w:r>
      <w:r w:rsidR="008C3850">
        <w:rPr>
          <w:b/>
        </w:rPr>
        <w:tab/>
        <w:t>Back</w:t>
      </w:r>
      <w:r w:rsidR="008C3850" w:rsidRPr="004F2F1E">
        <w:rPr>
          <w:b/>
        </w:rPr>
        <w:t xml:space="preserve"> of house employees</w:t>
      </w:r>
    </w:p>
    <w:tbl>
      <w:tblPr>
        <w:tblW w:w="0" w:type="auto"/>
        <w:tblInd w:w="1985" w:type="dxa"/>
        <w:tblLayout w:type="fixed"/>
        <w:tblCellMar>
          <w:left w:w="0" w:type="dxa"/>
          <w:right w:w="170" w:type="dxa"/>
        </w:tblCellMar>
        <w:tblLook w:val="01E0" w:firstRow="1" w:lastRow="1" w:firstColumn="1" w:lastColumn="1" w:noHBand="0" w:noVBand="0"/>
      </w:tblPr>
      <w:tblGrid>
        <w:gridCol w:w="2103"/>
        <w:gridCol w:w="1246"/>
        <w:gridCol w:w="1246"/>
        <w:gridCol w:w="1246"/>
        <w:gridCol w:w="1246"/>
      </w:tblGrid>
      <w:tr w:rsidR="008C3850" w:rsidTr="00D34AA1">
        <w:tc>
          <w:tcPr>
            <w:tcW w:w="2103" w:type="dxa"/>
          </w:tcPr>
          <w:p w:rsidR="008C3850" w:rsidRPr="00FF14B1" w:rsidRDefault="008C3850" w:rsidP="009370C6">
            <w:pPr>
              <w:pStyle w:val="AMODTable"/>
              <w:keepNext/>
            </w:pPr>
          </w:p>
        </w:tc>
        <w:tc>
          <w:tcPr>
            <w:tcW w:w="1246" w:type="dxa"/>
          </w:tcPr>
          <w:p w:rsidR="008C3850" w:rsidRPr="00AE4541" w:rsidRDefault="008C3850" w:rsidP="009370C6">
            <w:pPr>
              <w:pStyle w:val="AMODTable"/>
              <w:keepNext/>
              <w:jc w:val="center"/>
              <w:rPr>
                <w:b/>
              </w:rPr>
            </w:pPr>
            <w:r w:rsidRPr="00AE4541">
              <w:rPr>
                <w:b/>
              </w:rPr>
              <w:t>Monday to Friday</w:t>
            </w:r>
          </w:p>
        </w:tc>
        <w:tc>
          <w:tcPr>
            <w:tcW w:w="1246" w:type="dxa"/>
          </w:tcPr>
          <w:p w:rsidR="008C3850" w:rsidRPr="00AE4541" w:rsidRDefault="008C3850" w:rsidP="009370C6">
            <w:pPr>
              <w:pStyle w:val="AMODTable"/>
              <w:keepNext/>
              <w:jc w:val="center"/>
              <w:rPr>
                <w:b/>
              </w:rPr>
            </w:pPr>
            <w:r w:rsidRPr="00AE4541">
              <w:rPr>
                <w:b/>
              </w:rPr>
              <w:t>Saturday</w:t>
            </w:r>
          </w:p>
        </w:tc>
        <w:tc>
          <w:tcPr>
            <w:tcW w:w="1246" w:type="dxa"/>
          </w:tcPr>
          <w:p w:rsidR="008C3850" w:rsidRPr="00AE4541" w:rsidRDefault="008C3850" w:rsidP="009370C6">
            <w:pPr>
              <w:pStyle w:val="AMODTable"/>
              <w:keepNext/>
              <w:jc w:val="center"/>
              <w:rPr>
                <w:b/>
              </w:rPr>
            </w:pPr>
            <w:r w:rsidRPr="00AE4541">
              <w:rPr>
                <w:b/>
              </w:rPr>
              <w:t>Sunday</w:t>
            </w:r>
          </w:p>
        </w:tc>
        <w:tc>
          <w:tcPr>
            <w:tcW w:w="1246" w:type="dxa"/>
          </w:tcPr>
          <w:p w:rsidR="008C3850" w:rsidRPr="00AE4541" w:rsidRDefault="008C3850" w:rsidP="009370C6">
            <w:pPr>
              <w:pStyle w:val="AMODTable"/>
              <w:keepNext/>
              <w:jc w:val="center"/>
              <w:rPr>
                <w:b/>
              </w:rPr>
            </w:pPr>
            <w:r w:rsidRPr="00AE4541">
              <w:rPr>
                <w:b/>
              </w:rPr>
              <w:t>Public holiday</w:t>
            </w:r>
          </w:p>
        </w:tc>
      </w:tr>
      <w:tr w:rsidR="008C3850" w:rsidTr="00D34AA1">
        <w:tc>
          <w:tcPr>
            <w:tcW w:w="2103" w:type="dxa"/>
          </w:tcPr>
          <w:p w:rsidR="008C3850" w:rsidRPr="00FF14B1" w:rsidRDefault="008C3850" w:rsidP="009370C6">
            <w:pPr>
              <w:pStyle w:val="AMODTable"/>
              <w:keepNext/>
            </w:pPr>
          </w:p>
        </w:tc>
        <w:tc>
          <w:tcPr>
            <w:tcW w:w="1246" w:type="dxa"/>
          </w:tcPr>
          <w:p w:rsidR="008C3850" w:rsidRPr="00AE4541" w:rsidRDefault="008C3850" w:rsidP="009370C6">
            <w:pPr>
              <w:pStyle w:val="AMODTable"/>
              <w:keepNext/>
              <w:jc w:val="center"/>
              <w:rPr>
                <w:b/>
              </w:rPr>
            </w:pPr>
            <w:r w:rsidRPr="00AE4541">
              <w:rPr>
                <w:b/>
              </w:rPr>
              <w:t>%</w:t>
            </w:r>
          </w:p>
        </w:tc>
        <w:tc>
          <w:tcPr>
            <w:tcW w:w="1246" w:type="dxa"/>
          </w:tcPr>
          <w:p w:rsidR="008C3850" w:rsidRPr="00AE4541" w:rsidRDefault="008C3850" w:rsidP="009370C6">
            <w:pPr>
              <w:pStyle w:val="AMODTable"/>
              <w:keepNext/>
              <w:jc w:val="center"/>
              <w:rPr>
                <w:b/>
              </w:rPr>
            </w:pPr>
            <w:r w:rsidRPr="00AE4541">
              <w:rPr>
                <w:b/>
              </w:rPr>
              <w:t>%</w:t>
            </w:r>
          </w:p>
        </w:tc>
        <w:tc>
          <w:tcPr>
            <w:tcW w:w="1246" w:type="dxa"/>
          </w:tcPr>
          <w:p w:rsidR="008C3850" w:rsidRPr="00AE4541" w:rsidRDefault="008C3850" w:rsidP="009370C6">
            <w:pPr>
              <w:pStyle w:val="AMODTable"/>
              <w:keepNext/>
              <w:jc w:val="center"/>
              <w:rPr>
                <w:b/>
              </w:rPr>
            </w:pPr>
            <w:r w:rsidRPr="00AE4541">
              <w:rPr>
                <w:b/>
              </w:rPr>
              <w:t>%</w:t>
            </w:r>
          </w:p>
        </w:tc>
        <w:tc>
          <w:tcPr>
            <w:tcW w:w="1246" w:type="dxa"/>
          </w:tcPr>
          <w:p w:rsidR="008C3850" w:rsidRPr="00AE4541" w:rsidRDefault="008C3850" w:rsidP="009370C6">
            <w:pPr>
              <w:pStyle w:val="AMODTable"/>
              <w:keepNext/>
              <w:jc w:val="center"/>
              <w:rPr>
                <w:b/>
              </w:rPr>
            </w:pPr>
            <w:r w:rsidRPr="00AE4541">
              <w:rPr>
                <w:b/>
              </w:rPr>
              <w:t>%</w:t>
            </w:r>
          </w:p>
        </w:tc>
      </w:tr>
      <w:tr w:rsidR="008C3850" w:rsidTr="00D34AA1">
        <w:tc>
          <w:tcPr>
            <w:tcW w:w="2103" w:type="dxa"/>
          </w:tcPr>
          <w:p w:rsidR="008C3850" w:rsidRPr="00990162" w:rsidRDefault="008C3850" w:rsidP="00AE4541">
            <w:pPr>
              <w:pStyle w:val="AMODTable"/>
            </w:pPr>
            <w:r w:rsidRPr="00990162">
              <w:t>Full-time</w:t>
            </w:r>
          </w:p>
        </w:tc>
        <w:tc>
          <w:tcPr>
            <w:tcW w:w="1246" w:type="dxa"/>
          </w:tcPr>
          <w:p w:rsidR="008C3850" w:rsidRPr="00FF14B1" w:rsidRDefault="008C3850" w:rsidP="00AE4541">
            <w:pPr>
              <w:pStyle w:val="AMODTable"/>
              <w:jc w:val="center"/>
            </w:pPr>
            <w:r w:rsidRPr="00FF14B1">
              <w:t>100</w:t>
            </w:r>
          </w:p>
        </w:tc>
        <w:tc>
          <w:tcPr>
            <w:tcW w:w="1246" w:type="dxa"/>
          </w:tcPr>
          <w:p w:rsidR="008C3850" w:rsidRPr="00FF14B1" w:rsidRDefault="008C3850" w:rsidP="00AE4541">
            <w:pPr>
              <w:pStyle w:val="AMODTable"/>
              <w:jc w:val="center"/>
            </w:pPr>
            <w:r w:rsidRPr="00FF14B1">
              <w:t>150</w:t>
            </w:r>
          </w:p>
        </w:tc>
        <w:tc>
          <w:tcPr>
            <w:tcW w:w="1246" w:type="dxa"/>
          </w:tcPr>
          <w:p w:rsidR="008C3850" w:rsidRPr="00FF14B1" w:rsidRDefault="008C3850" w:rsidP="00AE4541">
            <w:pPr>
              <w:pStyle w:val="AMODTable"/>
              <w:jc w:val="center"/>
            </w:pPr>
            <w:r w:rsidRPr="00FF14B1">
              <w:t>175</w:t>
            </w:r>
          </w:p>
        </w:tc>
        <w:tc>
          <w:tcPr>
            <w:tcW w:w="1246" w:type="dxa"/>
          </w:tcPr>
          <w:p w:rsidR="008C3850" w:rsidRPr="00FF14B1" w:rsidRDefault="008C3850" w:rsidP="00AE4541">
            <w:pPr>
              <w:pStyle w:val="AMODTable"/>
              <w:jc w:val="center"/>
            </w:pPr>
            <w:r w:rsidRPr="00FF14B1">
              <w:t>250</w:t>
            </w:r>
          </w:p>
        </w:tc>
      </w:tr>
      <w:tr w:rsidR="008C3850" w:rsidTr="00D34AA1">
        <w:tc>
          <w:tcPr>
            <w:tcW w:w="2103" w:type="dxa"/>
          </w:tcPr>
          <w:p w:rsidR="008C3850" w:rsidRPr="00990162" w:rsidRDefault="008C3850" w:rsidP="00AE4541">
            <w:pPr>
              <w:pStyle w:val="AMODTable"/>
            </w:pPr>
            <w:r w:rsidRPr="00990162">
              <w:t>Part-time</w:t>
            </w:r>
          </w:p>
          <w:p w:rsidR="008C3850" w:rsidRPr="00990162" w:rsidRDefault="008C3850" w:rsidP="00AE4541">
            <w:pPr>
              <w:pStyle w:val="AMODTable"/>
            </w:pPr>
            <w:r w:rsidRPr="00990162">
              <w:t xml:space="preserve">(inclusive of the 10% loading in clause </w:t>
            </w:r>
            <w:hyperlink w:anchor="sch_b_b_vi" w:history="1">
              <w:r w:rsidR="00180DDD" w:rsidRPr="00180DDD">
                <w:rPr>
                  <w:rStyle w:val="Hyperlink"/>
                  <w:color w:val="auto"/>
                  <w:u w:val="none"/>
                </w:rPr>
                <w:t>B.3.1(b)(vi)</w:t>
              </w:r>
            </w:hyperlink>
            <w:r w:rsidRPr="00990162">
              <w:t>)</w:t>
            </w:r>
          </w:p>
        </w:tc>
        <w:tc>
          <w:tcPr>
            <w:tcW w:w="1246" w:type="dxa"/>
          </w:tcPr>
          <w:p w:rsidR="008C3850" w:rsidRPr="00FF14B1" w:rsidRDefault="008C3850" w:rsidP="00AE4541">
            <w:pPr>
              <w:pStyle w:val="AMODTable"/>
              <w:jc w:val="center"/>
            </w:pPr>
            <w:r w:rsidRPr="00FF14B1">
              <w:t>110</w:t>
            </w:r>
          </w:p>
        </w:tc>
        <w:tc>
          <w:tcPr>
            <w:tcW w:w="1246" w:type="dxa"/>
          </w:tcPr>
          <w:p w:rsidR="008C3850" w:rsidRPr="00FF14B1" w:rsidRDefault="008C3850" w:rsidP="00AE4541">
            <w:pPr>
              <w:pStyle w:val="AMODTable"/>
              <w:jc w:val="center"/>
            </w:pPr>
            <w:r w:rsidRPr="00FF14B1">
              <w:t>150</w:t>
            </w:r>
          </w:p>
        </w:tc>
        <w:tc>
          <w:tcPr>
            <w:tcW w:w="1246" w:type="dxa"/>
          </w:tcPr>
          <w:p w:rsidR="008C3850" w:rsidRPr="00FF14B1" w:rsidRDefault="008C3850" w:rsidP="00AE4541">
            <w:pPr>
              <w:pStyle w:val="AMODTable"/>
              <w:jc w:val="center"/>
            </w:pPr>
            <w:r w:rsidRPr="00FF14B1">
              <w:t>175</w:t>
            </w:r>
          </w:p>
        </w:tc>
        <w:tc>
          <w:tcPr>
            <w:tcW w:w="1246" w:type="dxa"/>
          </w:tcPr>
          <w:p w:rsidR="008C3850" w:rsidRPr="00FF14B1" w:rsidRDefault="008C3850" w:rsidP="00AE4541">
            <w:pPr>
              <w:pStyle w:val="AMODTable"/>
              <w:jc w:val="center"/>
            </w:pPr>
            <w:r w:rsidRPr="00FF14B1">
              <w:t>250</w:t>
            </w:r>
          </w:p>
        </w:tc>
      </w:tr>
    </w:tbl>
    <w:p w:rsidR="008C3850" w:rsidRDefault="00B6071F" w:rsidP="008C3850">
      <w:pPr>
        <w:pStyle w:val="SubLevel4"/>
        <w:numPr>
          <w:ilvl w:val="0"/>
          <w:numId w:val="0"/>
        </w:numPr>
        <w:ind w:left="1980" w:hanging="1140"/>
      </w:pPr>
      <w:r>
        <w:rPr>
          <w:b/>
        </w:rPr>
        <w:t>(f</w:t>
      </w:r>
      <w:r w:rsidR="008C3850" w:rsidRPr="000536EB">
        <w:rPr>
          <w:b/>
        </w:rPr>
        <w:t>a)(i</w:t>
      </w:r>
      <w:r w:rsidR="008C3850">
        <w:rPr>
          <w:b/>
        </w:rPr>
        <w:t>i</w:t>
      </w:r>
      <w:r w:rsidR="008C3850" w:rsidRPr="000536EB">
        <w:rPr>
          <w:b/>
        </w:rPr>
        <w:t>)</w:t>
      </w:r>
      <w:r w:rsidR="008C3850">
        <w:rPr>
          <w:b/>
        </w:rPr>
        <w:t>(3)</w:t>
      </w:r>
      <w:r w:rsidR="008C3850">
        <w:rPr>
          <w:b/>
        </w:rPr>
        <w:tab/>
      </w:r>
      <w:r w:rsidR="00EB293C">
        <w:t xml:space="preserve">In clause </w:t>
      </w:r>
      <w:hyperlink w:anchor="sch_b_fa_ii_1" w:history="1">
        <w:r w:rsidR="00EB293C" w:rsidRPr="00173221">
          <w:rPr>
            <w:rStyle w:val="Hyperlink"/>
            <w:color w:val="auto"/>
            <w:u w:val="none"/>
          </w:rPr>
          <w:t>B.3.1(fa)(ii)(1)</w:t>
        </w:r>
      </w:hyperlink>
      <w:r w:rsidR="00EB293C">
        <w:t xml:space="preserve"> and </w:t>
      </w:r>
      <w:hyperlink w:anchor="sch_b_fa_ii_2" w:history="1">
        <w:r w:rsidR="00EB293C" w:rsidRPr="00173221">
          <w:rPr>
            <w:rStyle w:val="Hyperlink"/>
            <w:color w:val="auto"/>
            <w:u w:val="none"/>
          </w:rPr>
          <w:t>B.3.1(f</w:t>
        </w:r>
        <w:r w:rsidR="008C3850" w:rsidRPr="00173221">
          <w:rPr>
            <w:rStyle w:val="Hyperlink"/>
            <w:color w:val="auto"/>
            <w:u w:val="none"/>
          </w:rPr>
          <w:t>a)(ii)(2)</w:t>
        </w:r>
      </w:hyperlink>
      <w:r w:rsidR="008C3850">
        <w:t xml:space="preserve"> the following definitions apply:</w:t>
      </w:r>
    </w:p>
    <w:p w:rsidR="008C3850" w:rsidRDefault="008C3850" w:rsidP="008C3850">
      <w:pPr>
        <w:pStyle w:val="Block3"/>
      </w:pPr>
      <w:r>
        <w:rPr>
          <w:b/>
          <w:i/>
        </w:rPr>
        <w:t>Front of house (FOH)</w:t>
      </w:r>
      <w:r>
        <w:t xml:space="preserve"> will mean:</w:t>
      </w:r>
    </w:p>
    <w:p w:rsidR="008C3850" w:rsidRDefault="008C3850" w:rsidP="008C3850">
      <w:pPr>
        <w:pStyle w:val="Block3"/>
      </w:pPr>
      <w:r>
        <w:t xml:space="preserve">A Food and Beverage Attendant of any level or employee holding approval as a Gaming Employee or </w:t>
      </w:r>
      <w:r w:rsidR="00DD7C90">
        <w:t>Gaming Manager who is engaged in</w:t>
      </w:r>
      <w:r>
        <w:t xml:space="preserve"> any one of the following:</w:t>
      </w:r>
    </w:p>
    <w:p w:rsidR="008C3850" w:rsidRDefault="008C3850" w:rsidP="008C3850">
      <w:pPr>
        <w:pStyle w:val="Bullet3"/>
      </w:pPr>
      <w:r>
        <w:t xml:space="preserve">Supplying, </w:t>
      </w:r>
      <w:r w:rsidR="00DD7C90">
        <w:t>dispensing or mixing of liquor from a bar or the sale of liquor from the bottle department; or</w:t>
      </w:r>
    </w:p>
    <w:p w:rsidR="00DD7C90" w:rsidRDefault="00957616" w:rsidP="00DD7C90">
      <w:pPr>
        <w:pStyle w:val="Bullet3"/>
      </w:pPr>
      <w:r>
        <w:t>Assisting in the cellar or</w:t>
      </w:r>
      <w:r w:rsidR="00DD7C90">
        <w:t xml:space="preserve"> bottle department with or without supervision or having full control of a cellar or liquor store (including the receipt, delivery and recording of goods within the cellar or liquor store). </w:t>
      </w:r>
    </w:p>
    <w:p w:rsidR="00DD7C90" w:rsidRDefault="00DD7C90" w:rsidP="00DD7C90">
      <w:pPr>
        <w:pStyle w:val="Block3"/>
      </w:pPr>
      <w:r>
        <w:rPr>
          <w:b/>
          <w:i/>
        </w:rPr>
        <w:t>Back of House (BOH)</w:t>
      </w:r>
      <w:r>
        <w:t xml:space="preserve"> will mean:</w:t>
      </w:r>
    </w:p>
    <w:p w:rsidR="00DD7C90" w:rsidRDefault="00DD7C90" w:rsidP="00DD7C90">
      <w:pPr>
        <w:pStyle w:val="Block3"/>
      </w:pPr>
      <w:r>
        <w:t>An employee who is engaged in any one of the following classifications as set out in this clause:</w:t>
      </w:r>
    </w:p>
    <w:p w:rsidR="00DD7C90" w:rsidRDefault="00DD7C90" w:rsidP="00DD7C90">
      <w:pPr>
        <w:pStyle w:val="Bullet3"/>
      </w:pPr>
      <w:r>
        <w:t>Kitchen</w:t>
      </w:r>
    </w:p>
    <w:p w:rsidR="00DD7C90" w:rsidRDefault="00DD7C90" w:rsidP="00DD7C90">
      <w:pPr>
        <w:pStyle w:val="Bullet3"/>
      </w:pPr>
      <w:r>
        <w:t>Guest services</w:t>
      </w:r>
    </w:p>
    <w:p w:rsidR="00DD7C90" w:rsidRDefault="00DD7C90" w:rsidP="00DD7C90">
      <w:pPr>
        <w:pStyle w:val="Bullet3"/>
      </w:pPr>
      <w:r>
        <w:t>General</w:t>
      </w:r>
    </w:p>
    <w:p w:rsidR="00DD7C90" w:rsidRDefault="00DD7C90" w:rsidP="00DD7C90">
      <w:pPr>
        <w:pStyle w:val="Bullet3"/>
      </w:pPr>
      <w:r>
        <w:t>Food and Beverage Attendant or employee holding approval as a Gaming Employee or Gaming Manager serving but not dispensing alcohol or other beverages.</w:t>
      </w:r>
    </w:p>
    <w:p w:rsidR="008645E4" w:rsidRDefault="00B6071F" w:rsidP="008645E4">
      <w:pPr>
        <w:pStyle w:val="SubLevel4"/>
        <w:numPr>
          <w:ilvl w:val="0"/>
          <w:numId w:val="0"/>
        </w:numPr>
        <w:ind w:left="1980" w:hanging="1140"/>
        <w:rPr>
          <w:b/>
        </w:rPr>
      </w:pPr>
      <w:r>
        <w:rPr>
          <w:b/>
        </w:rPr>
        <w:t>(f</w:t>
      </w:r>
      <w:r w:rsidR="008645E4" w:rsidRPr="000536EB">
        <w:rPr>
          <w:b/>
        </w:rPr>
        <w:t>a)(i</w:t>
      </w:r>
      <w:r w:rsidR="008645E4">
        <w:rPr>
          <w:b/>
        </w:rPr>
        <w:t>ii</w:t>
      </w:r>
      <w:r w:rsidR="008645E4" w:rsidRPr="000536EB">
        <w:rPr>
          <w:b/>
        </w:rPr>
        <w:t>)</w:t>
      </w:r>
      <w:r w:rsidR="008645E4">
        <w:rPr>
          <w:b/>
        </w:rPr>
        <w:tab/>
        <w:t>Rates of pay for casual employees</w:t>
      </w:r>
    </w:p>
    <w:p w:rsidR="008645E4" w:rsidRDefault="008645E4" w:rsidP="008645E4">
      <w:pPr>
        <w:pStyle w:val="Bullet3"/>
      </w:pPr>
      <w:r>
        <w:t>Casual employees must be paid per hour at the rate of 1/38</w:t>
      </w:r>
      <w:r w:rsidRPr="008645E4">
        <w:rPr>
          <w:vertAlign w:val="superscript"/>
        </w:rPr>
        <w:t>th</w:t>
      </w:r>
      <w:r>
        <w:t xml:space="preserve"> of the weekly rate prescribed for the work performed plus 50%.</w:t>
      </w:r>
    </w:p>
    <w:p w:rsidR="008645E4" w:rsidRDefault="008645E4" w:rsidP="008645E4">
      <w:pPr>
        <w:pStyle w:val="Bullet3"/>
      </w:pPr>
      <w:r>
        <w:t>Casual employees will not be entitled to any loadings for work performed between 7.00 pm and 7.00 am, Monday to Friday, on Saturday or Sunday or for work performed on a public holiday or overtime.</w:t>
      </w:r>
    </w:p>
    <w:p w:rsidR="008645E4" w:rsidRDefault="008645E4" w:rsidP="008645E4">
      <w:pPr>
        <w:pStyle w:val="Bullet3"/>
      </w:pPr>
      <w:r>
        <w:t xml:space="preserve">The allowances contained within </w:t>
      </w:r>
      <w:r w:rsidR="0086684C">
        <w:fldChar w:fldCharType="begin"/>
      </w:r>
      <w:r>
        <w:instrText xml:space="preserve"> REF _Ref267384009 \w \h </w:instrText>
      </w:r>
      <w:r w:rsidR="0086684C">
        <w:fldChar w:fldCharType="separate"/>
      </w:r>
      <w:r w:rsidR="00C531C2">
        <w:t>21</w:t>
      </w:r>
      <w:r w:rsidR="0086684C">
        <w:fldChar w:fldCharType="end"/>
      </w:r>
      <w:r>
        <w:t>—</w:t>
      </w:r>
      <w:r w:rsidR="0086684C">
        <w:fldChar w:fldCharType="begin"/>
      </w:r>
      <w:r>
        <w:instrText xml:space="preserve"> REF _Ref267384055 \h </w:instrText>
      </w:r>
      <w:r w:rsidR="0086684C">
        <w:fldChar w:fldCharType="separate"/>
      </w:r>
      <w:r w:rsidR="00C531C2" w:rsidRPr="00B2295B">
        <w:t>Allowances</w:t>
      </w:r>
      <w:r w:rsidR="0086684C">
        <w:fldChar w:fldCharType="end"/>
      </w:r>
      <w:r>
        <w:t>, of the award, will not be payable to casuals employed in accordance with this Schedule.</w:t>
      </w:r>
    </w:p>
    <w:p w:rsidR="00647300" w:rsidRPr="00647300" w:rsidRDefault="00B00F64" w:rsidP="00647300">
      <w:pPr>
        <w:pStyle w:val="History"/>
      </w:pPr>
      <w:r>
        <w:lastRenderedPageBreak/>
        <w:t>[‘Front of house’</w:t>
      </w:r>
      <w:r w:rsidR="00647300">
        <w:t xml:space="preserve"> heading inserted by administrative error; deleted 28Jul11]</w:t>
      </w:r>
    </w:p>
    <w:p w:rsidR="00181FE1" w:rsidRDefault="00B6071F" w:rsidP="008E1575">
      <w:pPr>
        <w:tabs>
          <w:tab w:val="left" w:pos="1418"/>
        </w:tabs>
        <w:ind w:firstLine="851"/>
        <w:rPr>
          <w:b/>
        </w:rPr>
      </w:pPr>
      <w:r>
        <w:rPr>
          <w:b/>
        </w:rPr>
        <w:t>(f</w:t>
      </w:r>
      <w:r w:rsidR="00181FE1" w:rsidRPr="00BD40E7">
        <w:rPr>
          <w:b/>
        </w:rPr>
        <w:t>b)</w:t>
      </w:r>
      <w:r w:rsidR="008E1575">
        <w:rPr>
          <w:b/>
        </w:rPr>
        <w:tab/>
      </w:r>
      <w:r w:rsidR="00181FE1" w:rsidRPr="00BD40E7">
        <w:rPr>
          <w:b/>
        </w:rPr>
        <w:t>Other penalty</w:t>
      </w:r>
    </w:p>
    <w:p w:rsidR="00181FE1" w:rsidRPr="00BD40E7" w:rsidRDefault="00181FE1" w:rsidP="000536EB">
      <w:pPr>
        <w:pStyle w:val="SubLevel4"/>
      </w:pPr>
      <w:bookmarkStart w:id="566" w:name="_Ref267321359"/>
      <w:r w:rsidRPr="00BD40E7">
        <w:t xml:space="preserve">An employee (other than a casual employee) who is required to work any of their ordinary hours between the hours of 7.00 pm and 7.00 am, Monday to Friday inclusive, will be paid an additional amount of 0.25% of the </w:t>
      </w:r>
      <w:hyperlink w:anchor="standard_rate" w:history="1">
        <w:r w:rsidRPr="00535472">
          <w:rPr>
            <w:rStyle w:val="Hyperlink"/>
          </w:rPr>
          <w:t>standard weekly rate</w:t>
        </w:r>
      </w:hyperlink>
      <w:r w:rsidRPr="00BD40E7">
        <w:t xml:space="preserve"> per hour or part of an hour for such time worked within the said hours.</w:t>
      </w:r>
      <w:bookmarkEnd w:id="566"/>
    </w:p>
    <w:p w:rsidR="00181FE1" w:rsidRPr="00BD40E7" w:rsidRDefault="00181FE1" w:rsidP="00BF23D1">
      <w:pPr>
        <w:pStyle w:val="SubLevel4"/>
        <w:keepNext/>
      </w:pPr>
      <w:bookmarkStart w:id="567" w:name="_Ref267321200"/>
      <w:r w:rsidRPr="00BD40E7">
        <w:t>Provided that:</w:t>
      </w:r>
      <w:bookmarkEnd w:id="567"/>
    </w:p>
    <w:p w:rsidR="00181FE1" w:rsidRPr="00BD40E7" w:rsidRDefault="00181FE1" w:rsidP="000536EB">
      <w:pPr>
        <w:pStyle w:val="Bullet3"/>
      </w:pPr>
      <w:r w:rsidRPr="00BD40E7">
        <w:t xml:space="preserve">in the case of any such employee (other than a casual employee) the minimum payment in respect of any one day will be 0.35% of the </w:t>
      </w:r>
      <w:hyperlink w:anchor="standard_rate" w:history="1">
        <w:r w:rsidRPr="00535472">
          <w:rPr>
            <w:rStyle w:val="Hyperlink"/>
          </w:rPr>
          <w:t>standard weekly rate</w:t>
        </w:r>
      </w:hyperlink>
      <w:r w:rsidRPr="00BD40E7">
        <w:t>;</w:t>
      </w:r>
    </w:p>
    <w:p w:rsidR="00181FE1" w:rsidRPr="00BD40E7" w:rsidRDefault="00181FE1" w:rsidP="000536EB">
      <w:pPr>
        <w:pStyle w:val="Bullet3"/>
      </w:pPr>
      <w:r w:rsidRPr="00BD40E7">
        <w:t xml:space="preserve">an employee (other than a casual employee) who is required to work their total ordinary hours between 7.00 pm and 7.00 am Monday to Friday inclusive will be paid 0.25% of the </w:t>
      </w:r>
      <w:hyperlink w:anchor="standard_rate" w:history="1">
        <w:r w:rsidRPr="00535472">
          <w:rPr>
            <w:rStyle w:val="Hyperlink"/>
          </w:rPr>
          <w:t>standard weekly rate</w:t>
        </w:r>
      </w:hyperlink>
      <w:r w:rsidRPr="00BD40E7">
        <w:t xml:space="preserve"> per hour, with a minimum payment in the case of a full-time employee only of 1.85% of the </w:t>
      </w:r>
      <w:hyperlink w:anchor="standard_rate" w:history="1">
        <w:r w:rsidRPr="00535472">
          <w:rPr>
            <w:rStyle w:val="Hyperlink"/>
          </w:rPr>
          <w:t>standard weekly rate</w:t>
        </w:r>
      </w:hyperlink>
      <w:r w:rsidRPr="00BD40E7">
        <w:t xml:space="preserve"> per day; and</w:t>
      </w:r>
    </w:p>
    <w:p w:rsidR="00181FE1" w:rsidRPr="00BD40E7" w:rsidRDefault="00181FE1" w:rsidP="000536EB">
      <w:pPr>
        <w:pStyle w:val="Bullet3"/>
      </w:pPr>
      <w:r w:rsidRPr="00BD40E7">
        <w:t>this clause will not apply on any of the public holidays prescribed in the NES.</w:t>
      </w:r>
    </w:p>
    <w:p w:rsidR="00181FE1" w:rsidRDefault="00181FE1" w:rsidP="000536EB">
      <w:pPr>
        <w:pStyle w:val="SubLevel3Bold"/>
        <w:rPr>
          <w:b w:val="0"/>
        </w:rPr>
      </w:pPr>
      <w:bookmarkStart w:id="568" w:name="_Ref249956222"/>
      <w:r w:rsidRPr="00BD40E7">
        <w:t xml:space="preserve">Overtime </w:t>
      </w:r>
      <w:r w:rsidRPr="000536EB">
        <w:rPr>
          <w:b w:val="0"/>
        </w:rPr>
        <w:t xml:space="preserve">[clause </w:t>
      </w:r>
      <w:r w:rsidR="0086684C">
        <w:rPr>
          <w:b w:val="0"/>
        </w:rPr>
        <w:fldChar w:fldCharType="begin"/>
      </w:r>
      <w:r w:rsidR="00EF62BE">
        <w:rPr>
          <w:b w:val="0"/>
        </w:rPr>
        <w:instrText xml:space="preserve"> REF _Ref208738433 \w \h </w:instrText>
      </w:r>
      <w:r w:rsidR="0086684C">
        <w:rPr>
          <w:b w:val="0"/>
        </w:rPr>
      </w:r>
      <w:r w:rsidR="0086684C">
        <w:rPr>
          <w:b w:val="0"/>
        </w:rPr>
        <w:fldChar w:fldCharType="separate"/>
      </w:r>
      <w:r w:rsidR="00C531C2">
        <w:rPr>
          <w:b w:val="0"/>
        </w:rPr>
        <w:t>33</w:t>
      </w:r>
      <w:r w:rsidR="0086684C">
        <w:rPr>
          <w:b w:val="0"/>
        </w:rPr>
        <w:fldChar w:fldCharType="end"/>
      </w:r>
      <w:r w:rsidRPr="000536EB">
        <w:rPr>
          <w:b w:val="0"/>
        </w:rPr>
        <w:t xml:space="preserve"> in the award]</w:t>
      </w:r>
      <w:bookmarkEnd w:id="568"/>
    </w:p>
    <w:p w:rsidR="009370C6" w:rsidRPr="009370C6" w:rsidRDefault="009370C6" w:rsidP="009370C6">
      <w:pPr>
        <w:pStyle w:val="History"/>
      </w:pPr>
      <w:r>
        <w:t xml:space="preserve">[B.3.1(f) renumbered as B.3.1(g) by </w:t>
      </w:r>
      <w:hyperlink r:id="rId418" w:history="1">
        <w:r>
          <w:rPr>
            <w:rStyle w:val="Hyperlink"/>
          </w:rPr>
          <w:t>PR505248</w:t>
        </w:r>
      </w:hyperlink>
      <w:r>
        <w:t xml:space="preserve"> ppc 01Jan11]</w:t>
      </w:r>
    </w:p>
    <w:p w:rsidR="00181FE1" w:rsidRPr="00BD40E7" w:rsidRDefault="00181FE1" w:rsidP="000536EB">
      <w:pPr>
        <w:pStyle w:val="SubLevel4Bold"/>
      </w:pPr>
      <w:r w:rsidRPr="00BD40E7">
        <w:t>Entitlement to overtime rates</w:t>
      </w:r>
    </w:p>
    <w:p w:rsidR="00181FE1" w:rsidRPr="00BD40E7" w:rsidRDefault="00181FE1" w:rsidP="00E97980">
      <w:pPr>
        <w:pStyle w:val="Bullet3"/>
      </w:pPr>
      <w:r w:rsidRPr="00BD40E7">
        <w:t xml:space="preserve">A full-time employee is paid at overtime rates for any work done outside of the hours set out in clause </w:t>
      </w:r>
      <w:r w:rsidR="0086684C">
        <w:fldChar w:fldCharType="begin"/>
      </w:r>
      <w:r w:rsidR="00EF62BE">
        <w:instrText xml:space="preserve"> REF _Ref208803338 \w \h </w:instrText>
      </w:r>
      <w:r w:rsidR="0086684C">
        <w:fldChar w:fldCharType="separate"/>
      </w:r>
      <w:r w:rsidR="00C531C2">
        <w:t>29</w:t>
      </w:r>
      <w:r w:rsidR="0086684C">
        <w:fldChar w:fldCharType="end"/>
      </w:r>
      <w:r w:rsidRPr="00BD40E7">
        <w:t>—</w:t>
      </w:r>
      <w:r w:rsidR="0086684C">
        <w:fldChar w:fldCharType="begin"/>
      </w:r>
      <w:r w:rsidR="00AB7E02">
        <w:instrText xml:space="preserve"> REF _Ref208803338 \h </w:instrText>
      </w:r>
      <w:r w:rsidR="0086684C">
        <w:fldChar w:fldCharType="separate"/>
      </w:r>
      <w:r w:rsidR="00C531C2" w:rsidRPr="00B2295B">
        <w:t>Ordinary hours of work</w:t>
      </w:r>
      <w:r w:rsidR="0086684C">
        <w:fldChar w:fldCharType="end"/>
      </w:r>
      <w:r w:rsidRPr="00BD40E7">
        <w:t>.</w:t>
      </w:r>
    </w:p>
    <w:p w:rsidR="00181FE1" w:rsidRPr="00BD40E7" w:rsidRDefault="00181FE1" w:rsidP="00E97980">
      <w:pPr>
        <w:pStyle w:val="Bullet3"/>
      </w:pPr>
      <w:r w:rsidRPr="00BD40E7">
        <w:t xml:space="preserve">A part-time employee is paid at overtime rates in the circumstances specified in clause </w:t>
      </w:r>
      <w:r w:rsidR="0086684C">
        <w:fldChar w:fldCharType="begin"/>
      </w:r>
      <w:r w:rsidR="00EF62BE">
        <w:instrText xml:space="preserve"> REF _Ref249956345 \w \h </w:instrText>
      </w:r>
      <w:r w:rsidR="0086684C">
        <w:fldChar w:fldCharType="separate"/>
      </w:r>
      <w:r w:rsidR="00C531C2">
        <w:t>B.3.1(b)(v)</w:t>
      </w:r>
      <w:r w:rsidR="0086684C">
        <w:fldChar w:fldCharType="end"/>
      </w:r>
      <w:r w:rsidRPr="00BD40E7">
        <w:t xml:space="preserve"> in this Schedule.</w:t>
      </w:r>
    </w:p>
    <w:p w:rsidR="00181FE1" w:rsidRPr="00BD40E7" w:rsidRDefault="00181FE1" w:rsidP="00E97980">
      <w:pPr>
        <w:pStyle w:val="SubLevel4Bold"/>
      </w:pPr>
      <w:bookmarkStart w:id="569" w:name="_Ref249956100"/>
      <w:r w:rsidRPr="00BD40E7">
        <w:t>Overtime rates</w:t>
      </w:r>
      <w:bookmarkEnd w:id="569"/>
    </w:p>
    <w:p w:rsidR="00181FE1" w:rsidRPr="00BD40E7" w:rsidRDefault="00181FE1" w:rsidP="00E97980">
      <w:pPr>
        <w:pStyle w:val="Block3"/>
      </w:pPr>
      <w:r w:rsidRPr="00BD40E7">
        <w:t>The following overtime rates are payable to an employee, other than a casual employee, depending on the time at which the overtime is worked:</w:t>
      </w:r>
    </w:p>
    <w:p w:rsidR="00181FE1" w:rsidRPr="00BD40E7" w:rsidRDefault="00181FE1" w:rsidP="00E97980">
      <w:pPr>
        <w:pStyle w:val="Bullet3"/>
      </w:pPr>
      <w:r w:rsidRPr="00BD40E7">
        <w:t>Monday to Friday: 150% of their normal rate of pay for the first three hours of overtime, 200% for the rest of the overtime.</w:t>
      </w:r>
    </w:p>
    <w:p w:rsidR="00181FE1" w:rsidRPr="00BD40E7" w:rsidRDefault="00181FE1" w:rsidP="00E97980">
      <w:pPr>
        <w:pStyle w:val="Bullet3"/>
      </w:pPr>
      <w:r w:rsidRPr="00BD40E7">
        <w:t>Between midnight Friday and midnight Saturday: 175% of their normal rate of pay for the first three hours of overtime, 200% for the rest of the overtime.</w:t>
      </w:r>
    </w:p>
    <w:p w:rsidR="00181FE1" w:rsidRPr="00BD40E7" w:rsidRDefault="00181FE1" w:rsidP="00E97980">
      <w:pPr>
        <w:pStyle w:val="Bullet3"/>
      </w:pPr>
      <w:r w:rsidRPr="00BD40E7">
        <w:t>Between midnight Saturday and midnight Sunday: 200%.</w:t>
      </w:r>
    </w:p>
    <w:p w:rsidR="00181FE1" w:rsidRPr="00BD40E7" w:rsidRDefault="00181FE1" w:rsidP="00E97980">
      <w:pPr>
        <w:pStyle w:val="Bullet3"/>
      </w:pPr>
      <w:r w:rsidRPr="00BD40E7">
        <w:t>On a rostered day off falling Monday</w:t>
      </w:r>
      <w:r w:rsidR="00382337">
        <w:t>–</w:t>
      </w:r>
      <w:r w:rsidRPr="00BD40E7">
        <w:t>Saturday: 150% for the first eight hours, 175% for the next three hours and 200% thereafter.</w:t>
      </w:r>
    </w:p>
    <w:p w:rsidR="00181FE1" w:rsidRPr="00BD40E7" w:rsidRDefault="00181FE1" w:rsidP="00E97980">
      <w:pPr>
        <w:pStyle w:val="Bullet3"/>
      </w:pPr>
      <w:r w:rsidRPr="00BD40E7">
        <w:t>On a rostered day off falling on a Sunday: 200%.</w:t>
      </w:r>
    </w:p>
    <w:p w:rsidR="00181FE1" w:rsidRPr="00BD40E7" w:rsidRDefault="00181FE1" w:rsidP="00E97980">
      <w:pPr>
        <w:pStyle w:val="SubLevel4Bold"/>
      </w:pPr>
      <w:r w:rsidRPr="00BD40E7">
        <w:lastRenderedPageBreak/>
        <w:t>Overtime stands alone</w:t>
      </w:r>
    </w:p>
    <w:p w:rsidR="00181FE1" w:rsidRDefault="00181FE1" w:rsidP="00E97980">
      <w:pPr>
        <w:pStyle w:val="Block3"/>
      </w:pPr>
      <w:r w:rsidRPr="00BD40E7">
        <w:t>Overtime worked on any day stands alone.</w:t>
      </w:r>
    </w:p>
    <w:p w:rsidR="00317FEE" w:rsidRDefault="00317FEE" w:rsidP="00317FEE">
      <w:pPr>
        <w:pStyle w:val="SubLevel3"/>
        <w:rPr>
          <w:b/>
        </w:rPr>
      </w:pPr>
      <w:bookmarkStart w:id="570" w:name="_Ref280608072"/>
      <w:r>
        <w:rPr>
          <w:b/>
        </w:rPr>
        <w:t>Breaks</w:t>
      </w:r>
      <w:bookmarkEnd w:id="570"/>
    </w:p>
    <w:p w:rsidR="009370C6" w:rsidRPr="00C80A33" w:rsidRDefault="009370C6" w:rsidP="009370C6">
      <w:pPr>
        <w:pStyle w:val="History"/>
      </w:pPr>
      <w:r>
        <w:t xml:space="preserve">[New B.3.1(g) inserted by </w:t>
      </w:r>
      <w:hyperlink r:id="rId419" w:history="1">
        <w:r w:rsidRPr="00F2706A">
          <w:rPr>
            <w:rStyle w:val="Hyperlink"/>
          </w:rPr>
          <w:t>PR999412</w:t>
        </w:r>
      </w:hyperlink>
      <w:r>
        <w:t xml:space="preserve"> ppc 16Jul10; renumbered as B.3.1(h) by </w:t>
      </w:r>
      <w:hyperlink r:id="rId420" w:history="1">
        <w:r>
          <w:rPr>
            <w:rStyle w:val="Hyperlink"/>
          </w:rPr>
          <w:t>PR505248</w:t>
        </w:r>
      </w:hyperlink>
      <w:r>
        <w:t xml:space="preserve"> ppc 01Jan11]</w:t>
      </w:r>
    </w:p>
    <w:p w:rsidR="00317FEE" w:rsidRDefault="00535EFB" w:rsidP="00317FEE">
      <w:pPr>
        <w:pStyle w:val="Block2"/>
      </w:pPr>
      <w:r>
        <w:t xml:space="preserve">Clause </w:t>
      </w:r>
      <w:r w:rsidR="0086684C">
        <w:fldChar w:fldCharType="begin"/>
      </w:r>
      <w:r>
        <w:instrText xml:space="preserve"> REF _Ref280608072 \w \h </w:instrText>
      </w:r>
      <w:r w:rsidR="0086684C">
        <w:fldChar w:fldCharType="separate"/>
      </w:r>
      <w:r w:rsidR="00C531C2">
        <w:t>B.3.1(h)</w:t>
      </w:r>
      <w:r w:rsidR="0086684C">
        <w:fldChar w:fldCharType="end"/>
      </w:r>
      <w:r w:rsidR="00317FEE">
        <w:t xml:space="preserve"> replaces clause </w:t>
      </w:r>
      <w:r w:rsidR="0086684C">
        <w:fldChar w:fldCharType="begin"/>
      </w:r>
      <w:r w:rsidR="00317FEE">
        <w:instrText xml:space="preserve"> REF _Ref267387471 \w \h </w:instrText>
      </w:r>
      <w:r w:rsidR="0086684C">
        <w:fldChar w:fldCharType="separate"/>
      </w:r>
      <w:r w:rsidR="00C531C2">
        <w:t>31</w:t>
      </w:r>
      <w:r w:rsidR="0086684C">
        <w:fldChar w:fldCharType="end"/>
      </w:r>
      <w:r w:rsidR="00317FEE">
        <w:t xml:space="preserve"> of the award.</w:t>
      </w:r>
    </w:p>
    <w:p w:rsidR="00317FEE" w:rsidRDefault="00B6071F" w:rsidP="00BF23D1">
      <w:pPr>
        <w:keepNext/>
        <w:tabs>
          <w:tab w:val="left" w:pos="1418"/>
        </w:tabs>
        <w:ind w:left="1440" w:hanging="589"/>
      </w:pPr>
      <w:r>
        <w:rPr>
          <w:b/>
        </w:rPr>
        <w:t>(h</w:t>
      </w:r>
      <w:r w:rsidR="00317FEE">
        <w:rPr>
          <w:b/>
        </w:rPr>
        <w:t>a</w:t>
      </w:r>
      <w:r w:rsidR="00317FEE" w:rsidRPr="00BD40E7">
        <w:rPr>
          <w:b/>
        </w:rPr>
        <w:t>)</w:t>
      </w:r>
      <w:r w:rsidR="00317FEE">
        <w:rPr>
          <w:b/>
        </w:rPr>
        <w:tab/>
      </w:r>
      <w:r w:rsidR="00317FEE">
        <w:t>Each employee (not being a casual employee) will be granted a meal interval of not less than 30 minutes and not more than 60 minutes to be commenced:</w:t>
      </w:r>
    </w:p>
    <w:p w:rsidR="00317FEE" w:rsidRDefault="00317FEE" w:rsidP="00317FEE">
      <w:pPr>
        <w:pStyle w:val="SubLevel4"/>
      </w:pPr>
      <w:r>
        <w:t>At any time after completion of one and a half</w:t>
      </w:r>
      <w:r w:rsidR="00447622">
        <w:t xml:space="preserve"> hour’s work but no later than f</w:t>
      </w:r>
      <w:r>
        <w:t>ive hours after commencement of duty; or</w:t>
      </w:r>
    </w:p>
    <w:p w:rsidR="00317FEE" w:rsidRDefault="00317FEE" w:rsidP="00317FEE">
      <w:pPr>
        <w:pStyle w:val="SubLevel4"/>
      </w:pPr>
      <w:r>
        <w:t xml:space="preserve">At any time after completion of one hour’s work but no later than six hours after commencement of duty, provided that where an employee is </w:t>
      </w:r>
      <w:r w:rsidR="00447622">
        <w:t>required to work for more than f</w:t>
      </w:r>
      <w:r>
        <w:t>ive hours before such a meal break then an employee will be allowed a 20 minute meal break without loss of pay during such work periods at a time suitable to the employer between two and five hours worked.</w:t>
      </w:r>
    </w:p>
    <w:p w:rsidR="00317FEE" w:rsidRPr="00317FEE" w:rsidRDefault="00317FEE" w:rsidP="00990162">
      <w:pPr>
        <w:pStyle w:val="Block2"/>
      </w:pPr>
      <w:r>
        <w:t>Where it is not possible to grant an employee such meal breaks, the employee will be paid at the rate of the day plus half time additional at the ordinary weekly rate until released for a meal. Provided further that where an employee is required to work in excess of five hours after their first meal interval the employee will be granted a further mea</w:t>
      </w:r>
      <w:r w:rsidR="007F257D">
        <w:t>l interval of 20 min</w:t>
      </w:r>
      <w:r>
        <w:t>u</w:t>
      </w:r>
      <w:r w:rsidR="007F257D">
        <w:t>t</w:t>
      </w:r>
      <w:r>
        <w:t>es to be treated as time worked</w:t>
      </w:r>
      <w:r w:rsidR="007F257D">
        <w:t>.</w:t>
      </w:r>
    </w:p>
    <w:p w:rsidR="00317FEE" w:rsidRDefault="00B6071F" w:rsidP="007F257D">
      <w:pPr>
        <w:ind w:left="1440" w:hanging="540"/>
      </w:pPr>
      <w:r>
        <w:rPr>
          <w:b/>
        </w:rPr>
        <w:t>(h</w:t>
      </w:r>
      <w:r w:rsidR="007F257D">
        <w:rPr>
          <w:b/>
        </w:rPr>
        <w:t>b</w:t>
      </w:r>
      <w:r w:rsidR="007F257D" w:rsidRPr="00BD40E7">
        <w:rPr>
          <w:b/>
        </w:rPr>
        <w:t>)</w:t>
      </w:r>
      <w:r w:rsidR="007F257D">
        <w:rPr>
          <w:b/>
        </w:rPr>
        <w:tab/>
      </w:r>
      <w:r w:rsidR="007F257D">
        <w:t>Where an employee is required to work overtime and such overtime follows the completion of the employees’ normal hours of work a 20 minute paid meal break will be allowed where such overtime exceeds two hours work.</w:t>
      </w:r>
    </w:p>
    <w:p w:rsidR="007F257D" w:rsidRDefault="00B6071F" w:rsidP="007F257D">
      <w:pPr>
        <w:ind w:left="1440" w:hanging="540"/>
      </w:pPr>
      <w:r>
        <w:rPr>
          <w:b/>
        </w:rPr>
        <w:t>(h</w:t>
      </w:r>
      <w:r w:rsidR="007F257D">
        <w:rPr>
          <w:b/>
        </w:rPr>
        <w:t>c</w:t>
      </w:r>
      <w:r w:rsidR="007F257D" w:rsidRPr="00BD40E7">
        <w:rPr>
          <w:b/>
        </w:rPr>
        <w:t>)</w:t>
      </w:r>
      <w:r w:rsidR="007F257D">
        <w:rPr>
          <w:b/>
        </w:rPr>
        <w:tab/>
      </w:r>
      <w:r w:rsidR="007F257D">
        <w:t>Notwithstanding the provisions of clause</w:t>
      </w:r>
      <w:r w:rsidR="005D4554">
        <w:t xml:space="preserve"> B.3.1(ha)</w:t>
      </w:r>
      <w:r w:rsidR="007F257D">
        <w:t xml:space="preserve">, employees rostered to work more than ten ordinary hours in a shift </w:t>
      </w:r>
      <w:r w:rsidR="00990162">
        <w:t>will be entitled to two paid 20 </w:t>
      </w:r>
      <w:r w:rsidR="007F257D">
        <w:t>minute meal breaks in addition to an unpaid meal break of at least half an hour. In rostering for these breaks, the employer will make all reasonable efforts to provide these breaks at a time which gives the employees an even mix of work time and breaks.</w:t>
      </w:r>
    </w:p>
    <w:p w:rsidR="007F257D" w:rsidRDefault="00B6071F" w:rsidP="009D5E15">
      <w:pPr>
        <w:keepNext/>
        <w:ind w:left="1440" w:hanging="540"/>
        <w:rPr>
          <w:b/>
        </w:rPr>
      </w:pPr>
      <w:r>
        <w:rPr>
          <w:b/>
        </w:rPr>
        <w:t>(h</w:t>
      </w:r>
      <w:r w:rsidR="007F257D">
        <w:rPr>
          <w:b/>
        </w:rPr>
        <w:t>d</w:t>
      </w:r>
      <w:r w:rsidR="007F257D" w:rsidRPr="00BD40E7">
        <w:rPr>
          <w:b/>
        </w:rPr>
        <w:t>)</w:t>
      </w:r>
      <w:r w:rsidR="00990162">
        <w:rPr>
          <w:b/>
        </w:rPr>
        <w:tab/>
      </w:r>
      <w:r w:rsidR="007F257D">
        <w:rPr>
          <w:b/>
        </w:rPr>
        <w:t>Casual employees—meal times and meals</w:t>
      </w:r>
    </w:p>
    <w:p w:rsidR="007F257D" w:rsidRDefault="007F257D" w:rsidP="007F257D">
      <w:pPr>
        <w:ind w:left="1440"/>
      </w:pPr>
      <w:r>
        <w:t>A casual employee required to work for a continuous period in excess of six hours, will be granted an unpaid meal interval of 30 minutes to be commenced after completing not less than two hours of duty and will not work in excess of six hours without a meal break. Provided that where it is not possible to grant the m</w:t>
      </w:r>
      <w:r w:rsidR="00447622">
        <w:t>e</w:t>
      </w:r>
      <w:r>
        <w:t>al interval on any day, the employer will pay the casual employee in addition to time worked, 60 minutes at the applicable rate.</w:t>
      </w:r>
    </w:p>
    <w:p w:rsidR="007F257D" w:rsidRPr="00317FEE" w:rsidRDefault="007F257D" w:rsidP="00E87F9C">
      <w:pPr>
        <w:ind w:left="1440"/>
      </w:pPr>
      <w:r>
        <w:t>Provided further that a casual employee required to work for a continuous period in excess of five hours but no more than six hours will be granted an unpaid meal interval of 20 minutes during such work period</w:t>
      </w:r>
      <w:r w:rsidR="00E87F9C">
        <w:t xml:space="preserve"> </w:t>
      </w:r>
      <w:r w:rsidR="00447622">
        <w:t xml:space="preserve">at </w:t>
      </w:r>
      <w:r w:rsidR="00E87F9C">
        <w:t>a</w:t>
      </w:r>
      <w:r>
        <w:t xml:space="preserve"> time suitable to the employer between two and five hours worked. Where it is not possible </w:t>
      </w:r>
      <w:r>
        <w:lastRenderedPageBreak/>
        <w:t>to grant such break the employer will pay the casual employee in addition to time worked, 20 minutes at the applicable rate.</w:t>
      </w:r>
    </w:p>
    <w:p w:rsidR="00181FE1" w:rsidRDefault="00181FE1" w:rsidP="00E97980">
      <w:pPr>
        <w:pStyle w:val="SubLevel3Bold"/>
        <w:rPr>
          <w:b w:val="0"/>
        </w:rPr>
      </w:pPr>
      <w:r w:rsidRPr="00BD40E7">
        <w:t xml:space="preserve">Classification Definitions </w:t>
      </w:r>
      <w:r w:rsidRPr="00E97980">
        <w:rPr>
          <w:b w:val="0"/>
        </w:rPr>
        <w:t>[</w:t>
      </w:r>
      <w:r w:rsidR="0086684C">
        <w:rPr>
          <w:b w:val="0"/>
        </w:rPr>
        <w:fldChar w:fldCharType="begin"/>
      </w:r>
      <w:r w:rsidR="00EF62BE">
        <w:rPr>
          <w:b w:val="0"/>
        </w:rPr>
        <w:instrText xml:space="preserve"> REF _Ref249954700 \w \h </w:instrText>
      </w:r>
      <w:r w:rsidR="0086684C">
        <w:rPr>
          <w:b w:val="0"/>
        </w:rPr>
      </w:r>
      <w:r w:rsidR="0086684C">
        <w:rPr>
          <w:b w:val="0"/>
        </w:rPr>
        <w:fldChar w:fldCharType="separate"/>
      </w:r>
      <w:r w:rsidR="00C531C2">
        <w:rPr>
          <w:b w:val="0"/>
        </w:rPr>
        <w:t>Schedule D</w:t>
      </w:r>
      <w:r w:rsidR="0086684C">
        <w:rPr>
          <w:b w:val="0"/>
        </w:rPr>
        <w:fldChar w:fldCharType="end"/>
      </w:r>
      <w:r w:rsidRPr="00E97980">
        <w:rPr>
          <w:b w:val="0"/>
        </w:rPr>
        <w:t xml:space="preserve"> in the award]</w:t>
      </w:r>
    </w:p>
    <w:p w:rsidR="003E385B" w:rsidRPr="00317FEE" w:rsidRDefault="003E385B" w:rsidP="003E385B">
      <w:pPr>
        <w:pStyle w:val="History"/>
      </w:pPr>
      <w:r>
        <w:t xml:space="preserve">[B.3.1(g) renumbered as B.3.1(h) by </w:t>
      </w:r>
      <w:hyperlink r:id="rId421" w:history="1">
        <w:r w:rsidRPr="00EA5DC2">
          <w:rPr>
            <w:rStyle w:val="Hyperlink"/>
          </w:rPr>
          <w:t>PR999412</w:t>
        </w:r>
      </w:hyperlink>
      <w:r w:rsidR="00657033">
        <w:t>; B.3.1(h)</w:t>
      </w:r>
      <w:r>
        <w:t xml:space="preserve"> renumbered as B.3.1(i) by </w:t>
      </w:r>
      <w:hyperlink r:id="rId422" w:history="1">
        <w:r>
          <w:rPr>
            <w:rStyle w:val="Hyperlink"/>
          </w:rPr>
          <w:t>PR505248</w:t>
        </w:r>
      </w:hyperlink>
      <w:r>
        <w:t xml:space="preserve"> ppc 01Jan11]</w:t>
      </w:r>
    </w:p>
    <w:p w:rsidR="00181FE1" w:rsidRPr="00BD40E7" w:rsidRDefault="00181FE1" w:rsidP="00BF23D1">
      <w:pPr>
        <w:pStyle w:val="Block2"/>
        <w:keepNext/>
      </w:pPr>
      <w:r w:rsidRPr="00BD40E7">
        <w:rPr>
          <w:b/>
        </w:rPr>
        <w:t xml:space="preserve">Food and beverage </w:t>
      </w:r>
      <w:r w:rsidRPr="00BD40E7">
        <w:t>[</w:t>
      </w:r>
      <w:r w:rsidR="0086684C">
        <w:fldChar w:fldCharType="begin"/>
      </w:r>
      <w:r w:rsidR="00EF62BE">
        <w:instrText xml:space="preserve"> REF _Ref249956377 \w \h </w:instrText>
      </w:r>
      <w:r w:rsidR="0086684C">
        <w:fldChar w:fldCharType="separate"/>
      </w:r>
      <w:r w:rsidR="00C531C2">
        <w:t>D.2.1</w:t>
      </w:r>
      <w:r w:rsidR="0086684C">
        <w:fldChar w:fldCharType="end"/>
      </w:r>
      <w:r w:rsidRPr="00BD40E7">
        <w:t xml:space="preserve"> in the award]</w:t>
      </w:r>
    </w:p>
    <w:p w:rsidR="00181FE1" w:rsidRPr="00BD40E7" w:rsidRDefault="00181FE1" w:rsidP="00BF23D1">
      <w:pPr>
        <w:pStyle w:val="SubLevel4"/>
        <w:keepNext/>
      </w:pPr>
      <w:r w:rsidRPr="00BD40E7">
        <w:rPr>
          <w:b/>
          <w:bCs/>
        </w:rPr>
        <w:t xml:space="preserve">Food and beverage attendant grade 1 </w:t>
      </w:r>
      <w:r w:rsidRPr="00BD40E7">
        <w:t>means an employee who is engaged in any of the following:</w:t>
      </w:r>
    </w:p>
    <w:p w:rsidR="00181FE1" w:rsidRPr="00BD40E7" w:rsidRDefault="00181FE1" w:rsidP="00E97980">
      <w:pPr>
        <w:pStyle w:val="Bullet3"/>
      </w:pPr>
      <w:r w:rsidRPr="00BD40E7">
        <w:t>picking up glasses;</w:t>
      </w:r>
    </w:p>
    <w:p w:rsidR="00181FE1" w:rsidRPr="00BD40E7" w:rsidRDefault="00181FE1" w:rsidP="00E97980">
      <w:pPr>
        <w:pStyle w:val="Bullet3"/>
      </w:pPr>
      <w:r w:rsidRPr="00BD40E7">
        <w:t>emptying ashtrays;</w:t>
      </w:r>
    </w:p>
    <w:p w:rsidR="00181FE1" w:rsidRPr="00BD40E7" w:rsidRDefault="00181FE1" w:rsidP="00E97980">
      <w:pPr>
        <w:pStyle w:val="Bullet3"/>
      </w:pPr>
      <w:r w:rsidRPr="00BD40E7">
        <w:t>general assistance to food and beverage attendants of a higher grade not including service to customers;</w:t>
      </w:r>
    </w:p>
    <w:p w:rsidR="00181FE1" w:rsidRPr="00BD40E7" w:rsidRDefault="00181FE1" w:rsidP="00E97980">
      <w:pPr>
        <w:pStyle w:val="Bullet3"/>
      </w:pPr>
      <w:r w:rsidRPr="00BD40E7">
        <w:t>removing food plates;</w:t>
      </w:r>
    </w:p>
    <w:p w:rsidR="00181FE1" w:rsidRPr="00BD40E7" w:rsidRDefault="00181FE1" w:rsidP="00E97980">
      <w:pPr>
        <w:pStyle w:val="Bullet3"/>
      </w:pPr>
      <w:r w:rsidRPr="00BD40E7">
        <w:t>setting and/or wiping down tables;</w:t>
      </w:r>
    </w:p>
    <w:p w:rsidR="00181FE1" w:rsidRPr="00BD40E7" w:rsidRDefault="00181FE1" w:rsidP="00E97980">
      <w:pPr>
        <w:pStyle w:val="Bullet3"/>
      </w:pPr>
      <w:r w:rsidRPr="00BD40E7">
        <w:t>cleaning and tidying of associated areas.</w:t>
      </w:r>
    </w:p>
    <w:p w:rsidR="00181FE1" w:rsidRPr="00BD40E7" w:rsidRDefault="00181FE1" w:rsidP="00E97980">
      <w:pPr>
        <w:pStyle w:val="SubLevel4"/>
      </w:pPr>
      <w:r w:rsidRPr="00BD40E7">
        <w:rPr>
          <w:b/>
          <w:bCs/>
        </w:rPr>
        <w:t xml:space="preserve">Food and beverage attendant grade 2 </w:t>
      </w:r>
      <w:r w:rsidRPr="00BD40E7">
        <w:t>means an employee who has not achieved the appropriate level of training and who is engaged in any of the following:</w:t>
      </w:r>
    </w:p>
    <w:p w:rsidR="00181FE1" w:rsidRPr="00BD40E7" w:rsidRDefault="00181FE1" w:rsidP="00E97980">
      <w:pPr>
        <w:pStyle w:val="Bullet3"/>
      </w:pPr>
      <w:r w:rsidRPr="00BD40E7">
        <w:t>supplying, dispensing or mixing of liquor including the sale of liquor from the bottle department;</w:t>
      </w:r>
    </w:p>
    <w:p w:rsidR="00181FE1" w:rsidRPr="00BD40E7" w:rsidRDefault="00181FE1" w:rsidP="00E97980">
      <w:pPr>
        <w:pStyle w:val="Bullet3"/>
      </w:pPr>
      <w:r w:rsidRPr="00BD40E7">
        <w:t>assisting in the cellar or bottle department;</w:t>
      </w:r>
    </w:p>
    <w:p w:rsidR="00181FE1" w:rsidRPr="00BD40E7" w:rsidRDefault="00181FE1" w:rsidP="00E97980">
      <w:pPr>
        <w:pStyle w:val="Bullet3"/>
      </w:pPr>
      <w:r w:rsidRPr="00BD40E7">
        <w:t>undertaking general waiting duties of both food and/or beverage including cleaning of tables;</w:t>
      </w:r>
    </w:p>
    <w:p w:rsidR="00181FE1" w:rsidRPr="00BD40E7" w:rsidRDefault="00181FE1" w:rsidP="00E97980">
      <w:pPr>
        <w:pStyle w:val="Bullet3"/>
      </w:pPr>
      <w:r w:rsidRPr="00BD40E7">
        <w:t>receipt of monies;</w:t>
      </w:r>
    </w:p>
    <w:p w:rsidR="00181FE1" w:rsidRPr="00BD40E7" w:rsidRDefault="00181FE1" w:rsidP="00E97980">
      <w:pPr>
        <w:pStyle w:val="Bullet3"/>
      </w:pPr>
      <w:r w:rsidRPr="00BD40E7">
        <w:t>attending a snack bar;</w:t>
      </w:r>
    </w:p>
    <w:p w:rsidR="00181FE1" w:rsidRPr="00BD40E7" w:rsidRDefault="00181FE1" w:rsidP="00E97980">
      <w:pPr>
        <w:pStyle w:val="Bullet3"/>
      </w:pPr>
      <w:r w:rsidRPr="00BD40E7">
        <w:t>engaged on delivery duties.</w:t>
      </w:r>
    </w:p>
    <w:p w:rsidR="00181FE1" w:rsidRPr="00BD40E7" w:rsidRDefault="00181FE1" w:rsidP="00E97980">
      <w:pPr>
        <w:pStyle w:val="SubLevel4"/>
      </w:pPr>
      <w:r w:rsidRPr="00BD40E7">
        <w:rPr>
          <w:b/>
          <w:bCs/>
        </w:rPr>
        <w:t xml:space="preserve">Food and beverage attendant grade 3 </w:t>
      </w:r>
      <w:r w:rsidRPr="00BD40E7">
        <w:t>means an employee who has the appropriate level of training and is engaged in any of the following:</w:t>
      </w:r>
    </w:p>
    <w:p w:rsidR="00181FE1" w:rsidRPr="00BD40E7" w:rsidRDefault="00181FE1" w:rsidP="00E97980">
      <w:pPr>
        <w:pStyle w:val="Bullet3"/>
      </w:pPr>
      <w:r w:rsidRPr="00BD40E7">
        <w:t>supplying, dispensing or mixing of liquor including the sale of liquor from the bottle department;</w:t>
      </w:r>
    </w:p>
    <w:p w:rsidR="00181FE1" w:rsidRPr="00BD40E7" w:rsidRDefault="00181FE1" w:rsidP="00E97980">
      <w:pPr>
        <w:pStyle w:val="Bullet3"/>
      </w:pPr>
      <w:r w:rsidRPr="00BD40E7">
        <w:t>assisting in the cellar or bottle department, where duties could include working up to four hours per day (averaged over the relevant work cycle) in the cellar without supervision;</w:t>
      </w:r>
    </w:p>
    <w:p w:rsidR="00181FE1" w:rsidRPr="00BD40E7" w:rsidRDefault="00181FE1" w:rsidP="00E97980">
      <w:pPr>
        <w:pStyle w:val="Bullet3"/>
      </w:pPr>
      <w:r w:rsidRPr="00BD40E7">
        <w:t>undertaking general waiting duties of both food and/or beverage including cleaning of tables;</w:t>
      </w:r>
    </w:p>
    <w:p w:rsidR="00181FE1" w:rsidRPr="00BD40E7" w:rsidRDefault="00181FE1" w:rsidP="00E97980">
      <w:pPr>
        <w:pStyle w:val="Bullet3"/>
      </w:pPr>
      <w:r w:rsidRPr="00BD40E7">
        <w:t>receipt and dispensing of monies;</w:t>
      </w:r>
    </w:p>
    <w:p w:rsidR="00181FE1" w:rsidRPr="00BD40E7" w:rsidRDefault="00181FE1" w:rsidP="00E97980">
      <w:pPr>
        <w:pStyle w:val="Bullet3"/>
      </w:pPr>
      <w:r w:rsidRPr="00BD40E7">
        <w:lastRenderedPageBreak/>
        <w:t>assembly and preparation of ingredients for cooking;</w:t>
      </w:r>
    </w:p>
    <w:p w:rsidR="00181FE1" w:rsidRPr="00BD40E7" w:rsidRDefault="00181FE1" w:rsidP="00E97980">
      <w:pPr>
        <w:pStyle w:val="Bullet3"/>
      </w:pPr>
      <w:r w:rsidRPr="00BD40E7">
        <w:t>general pantry duties.</w:t>
      </w:r>
    </w:p>
    <w:p w:rsidR="00181FE1" w:rsidRPr="00BD40E7" w:rsidRDefault="00181FE1" w:rsidP="00E97980">
      <w:pPr>
        <w:pStyle w:val="Block3"/>
      </w:pPr>
      <w:r w:rsidRPr="00BD40E7">
        <w:t>In addition to the tasks performed by a Food and beverage attendant grade 2 the employee is also involved in:</w:t>
      </w:r>
    </w:p>
    <w:p w:rsidR="00181FE1" w:rsidRPr="00BD40E7" w:rsidRDefault="00181FE1" w:rsidP="00E97980">
      <w:pPr>
        <w:pStyle w:val="Bullet3"/>
      </w:pPr>
      <w:r w:rsidRPr="00BD40E7">
        <w:t>the operation of a mechanical lifting device;</w:t>
      </w:r>
    </w:p>
    <w:p w:rsidR="00181FE1" w:rsidRPr="00BD40E7" w:rsidRDefault="00181FE1" w:rsidP="00E97980">
      <w:pPr>
        <w:pStyle w:val="Bullet3"/>
      </w:pPr>
      <w:r w:rsidRPr="00BD40E7">
        <w:t>operates a TAB or Lotteries Commission Terminal;</w:t>
      </w:r>
    </w:p>
    <w:p w:rsidR="00181FE1" w:rsidRPr="00BD40E7" w:rsidRDefault="00181FE1" w:rsidP="00E97980">
      <w:pPr>
        <w:pStyle w:val="Bullet3"/>
      </w:pPr>
      <w:r w:rsidRPr="00BD40E7">
        <w:t xml:space="preserve">holds an approval as a Gaming Machine Employee pursuant to the </w:t>
      </w:r>
      <w:r w:rsidRPr="00BD40E7">
        <w:rPr>
          <w:i/>
        </w:rPr>
        <w:t>Gaming Machines Act 1992</w:t>
      </w:r>
      <w:r w:rsidR="00D30E22">
        <w:rPr>
          <w:i/>
        </w:rPr>
        <w:t xml:space="preserve"> </w:t>
      </w:r>
      <w:r w:rsidR="008A4844" w:rsidRPr="008A4844">
        <w:t>(SA</w:t>
      </w:r>
      <w:r w:rsidR="008A4844">
        <w:t>),</w:t>
      </w:r>
    </w:p>
    <w:p w:rsidR="00181FE1" w:rsidRPr="00BD40E7" w:rsidRDefault="00181FE1" w:rsidP="00E97980">
      <w:pPr>
        <w:pStyle w:val="Block3"/>
      </w:pPr>
      <w:r w:rsidRPr="00BD40E7">
        <w:t>and/or means an employee who is engaged in any of the following:</w:t>
      </w:r>
    </w:p>
    <w:p w:rsidR="00181FE1" w:rsidRPr="00BD40E7" w:rsidRDefault="00181FE1" w:rsidP="00E97980">
      <w:pPr>
        <w:pStyle w:val="Bullet3"/>
      </w:pPr>
      <w:r w:rsidRPr="00BD40E7">
        <w:t>mixing a range of sophisticated drinks;</w:t>
      </w:r>
    </w:p>
    <w:p w:rsidR="00181FE1" w:rsidRPr="00BD40E7" w:rsidRDefault="00181FE1" w:rsidP="00E97980">
      <w:pPr>
        <w:pStyle w:val="Bullet3"/>
      </w:pPr>
      <w:r w:rsidRPr="00BD40E7">
        <w:t>supervising food and beverage attendants of a lower grade;</w:t>
      </w:r>
    </w:p>
    <w:p w:rsidR="00181FE1" w:rsidRPr="00BD40E7" w:rsidRDefault="00181FE1" w:rsidP="00192636">
      <w:pPr>
        <w:pStyle w:val="Bullet3"/>
        <w:keepNext/>
      </w:pPr>
      <w:r w:rsidRPr="00BD40E7">
        <w:t>taking reservations, greeting and seating guests;</w:t>
      </w:r>
    </w:p>
    <w:p w:rsidR="00181FE1" w:rsidRPr="00BD40E7" w:rsidRDefault="00181FE1" w:rsidP="00E97980">
      <w:pPr>
        <w:pStyle w:val="Bullet3"/>
      </w:pPr>
      <w:r w:rsidRPr="00BD40E7">
        <w:t>training food and beverage attendants of a lower level.</w:t>
      </w:r>
    </w:p>
    <w:p w:rsidR="00181FE1" w:rsidRPr="00BD40E7" w:rsidRDefault="00181FE1" w:rsidP="00E97980">
      <w:pPr>
        <w:pStyle w:val="SubLevel4"/>
      </w:pPr>
      <w:r w:rsidRPr="00E97980">
        <w:rPr>
          <w:b/>
        </w:rPr>
        <w:t>Food and beverage attendant (tradesperson) grade 4</w:t>
      </w:r>
      <w:r w:rsidRPr="00BD40E7">
        <w:t xml:space="preserve"> means an employee who:</w:t>
      </w:r>
    </w:p>
    <w:p w:rsidR="00181FE1" w:rsidRPr="00BD40E7" w:rsidRDefault="00181FE1" w:rsidP="00E97980">
      <w:pPr>
        <w:pStyle w:val="Bullet3"/>
      </w:pPr>
      <w:r w:rsidRPr="00BD40E7">
        <w:t>supervises food and beverage attendants of a lower level;</w:t>
      </w:r>
    </w:p>
    <w:p w:rsidR="00181FE1" w:rsidRPr="00BD40E7" w:rsidRDefault="00181FE1" w:rsidP="00E97980">
      <w:pPr>
        <w:pStyle w:val="Bullet3"/>
      </w:pPr>
      <w:r w:rsidRPr="00BD40E7">
        <w:t>has completed an apprenticeship in waiting or who has passed the appropriate trade test and carries out speciali</w:t>
      </w:r>
      <w:r w:rsidR="008A4844">
        <w:t>s</w:t>
      </w:r>
      <w:r w:rsidRPr="00BD40E7">
        <w:t>ed skilled duties in a fine dining room or restaurant;</w:t>
      </w:r>
    </w:p>
    <w:p w:rsidR="00181FE1" w:rsidRPr="00BD40E7" w:rsidRDefault="00181FE1" w:rsidP="00E97980">
      <w:pPr>
        <w:pStyle w:val="Bullet3"/>
      </w:pPr>
      <w:r w:rsidRPr="00BD40E7">
        <w:t>full control of a cellar or liquor store (including the receipt, delivery and recording of goods within such an area);</w:t>
      </w:r>
    </w:p>
    <w:p w:rsidR="00181FE1" w:rsidRPr="00BD40E7" w:rsidRDefault="00990162" w:rsidP="00E97980">
      <w:pPr>
        <w:pStyle w:val="Bullet3"/>
      </w:pPr>
      <w:r>
        <w:t>is a full-</w:t>
      </w:r>
      <w:r w:rsidR="00181FE1" w:rsidRPr="00BD40E7">
        <w:t>time</w:t>
      </w:r>
      <w:r>
        <w:t xml:space="preserve"> or part-</w:t>
      </w:r>
      <w:r w:rsidR="00181FE1" w:rsidRPr="00BD40E7">
        <w:t xml:space="preserve">time employee who holds an approval as a Gaming Machine Manager pursuant to the </w:t>
      </w:r>
      <w:r w:rsidR="00181FE1" w:rsidRPr="00BD40E7">
        <w:rPr>
          <w:i/>
        </w:rPr>
        <w:t>Gaming Machines Act 1992</w:t>
      </w:r>
      <w:r w:rsidR="008A4844">
        <w:rPr>
          <w:i/>
        </w:rPr>
        <w:t xml:space="preserve"> </w:t>
      </w:r>
      <w:r w:rsidR="008A4844" w:rsidRPr="008A4844">
        <w:t>(SA</w:t>
      </w:r>
      <w:r w:rsidR="008A4844">
        <w:t>)</w:t>
      </w:r>
      <w:r w:rsidR="00181FE1" w:rsidRPr="00BD40E7">
        <w:t>;</w:t>
      </w:r>
    </w:p>
    <w:p w:rsidR="00181FE1" w:rsidRPr="00BD40E7" w:rsidRDefault="00181FE1" w:rsidP="00E97980">
      <w:pPr>
        <w:pStyle w:val="Bullet3"/>
      </w:pPr>
      <w:r w:rsidRPr="00BD40E7">
        <w:t xml:space="preserve">is a casual employee who holds an approval as a Gaming Machine Manager pursuant to the </w:t>
      </w:r>
      <w:r w:rsidRPr="00BD40E7">
        <w:rPr>
          <w:i/>
        </w:rPr>
        <w:t>Gaming Machines Act 1992</w:t>
      </w:r>
      <w:r w:rsidR="008A4844">
        <w:rPr>
          <w:i/>
        </w:rPr>
        <w:t xml:space="preserve"> </w:t>
      </w:r>
      <w:r w:rsidR="008A4844" w:rsidRPr="008A4844">
        <w:t>(SA</w:t>
      </w:r>
      <w:r w:rsidR="008A4844">
        <w:t>)</w:t>
      </w:r>
      <w:r w:rsidRPr="00BD40E7">
        <w:t xml:space="preserve"> and undertakes the duties of a Gaming Machine Manager for any engagement.</w:t>
      </w:r>
    </w:p>
    <w:p w:rsidR="00181FE1" w:rsidRPr="00BD40E7" w:rsidRDefault="00181FE1" w:rsidP="00D22C93">
      <w:pPr>
        <w:pStyle w:val="SubLevel4"/>
      </w:pPr>
      <w:r w:rsidRPr="00D22C93">
        <w:rPr>
          <w:b/>
        </w:rPr>
        <w:t xml:space="preserve">Food and beverage supervisor Level 5 </w:t>
      </w:r>
      <w:r w:rsidRPr="00BD40E7">
        <w:t>means:</w:t>
      </w:r>
    </w:p>
    <w:p w:rsidR="00181FE1" w:rsidRPr="00BD40E7" w:rsidRDefault="00181FE1" w:rsidP="00D22C93">
      <w:pPr>
        <w:pStyle w:val="Bullet3"/>
      </w:pPr>
      <w:r w:rsidRPr="00BD40E7">
        <w:t>An employee who has the appropriate level of training including a supervisory course and has the responsibility for supervision, training and co</w:t>
      </w:r>
      <w:r w:rsidR="00990162">
        <w:t>-</w:t>
      </w:r>
      <w:r w:rsidRPr="00BD40E7">
        <w:t>ordination of Food and Beverage staff, or stock control for a bar or series of bars;</w:t>
      </w:r>
    </w:p>
    <w:p w:rsidR="00660C4D" w:rsidRDefault="00181FE1" w:rsidP="00D22C93">
      <w:pPr>
        <w:pStyle w:val="Bullet3"/>
      </w:pPr>
      <w:r w:rsidRPr="00BD40E7">
        <w:t xml:space="preserve">Is an employee who holds an approval as a Responsible Person pursuant to the </w:t>
      </w:r>
      <w:r w:rsidRPr="00BD40E7">
        <w:rPr>
          <w:i/>
        </w:rPr>
        <w:t>Liquor Licensing Act 1997</w:t>
      </w:r>
      <w:r w:rsidRPr="00BD40E7">
        <w:t xml:space="preserve"> </w:t>
      </w:r>
      <w:r w:rsidR="008A4844">
        <w:t xml:space="preserve">(SA) </w:t>
      </w:r>
      <w:r w:rsidRPr="00BD40E7">
        <w:t xml:space="preserve">and is appointed by the employer or Manager to act as a Responsible Person. Where a person has been approved as a Responsible Person, whether full-time, regular part-time or casual, and is performing the duties of a Responsible </w:t>
      </w:r>
      <w:r w:rsidRPr="00BD40E7">
        <w:lastRenderedPageBreak/>
        <w:t>Person pursuant to a direction given by the employer or manager, they are to be paid at Level 5 for the time actually worked as a Responsible Person only.</w:t>
      </w:r>
    </w:p>
    <w:p w:rsidR="00AB7E02" w:rsidRDefault="00AB7E02" w:rsidP="00205664">
      <w:pPr>
        <w:pStyle w:val="SubLevel2"/>
        <w:keepNext/>
      </w:pPr>
      <w:bookmarkStart w:id="571" w:name="_Ref251930774"/>
      <w:r w:rsidRPr="00532CDA">
        <w:rPr>
          <w:b/>
        </w:rPr>
        <w:t>Clerks (Clubs, Hotels and Motels) Award</w:t>
      </w:r>
      <w:r w:rsidR="001C6AFF">
        <w:t xml:space="preserve"> [AN150037–</w:t>
      </w:r>
      <w:r>
        <w:t>SA</w:t>
      </w:r>
      <w:r w:rsidR="001C6AFF">
        <w:t xml:space="preserve"> or RA150037–</w:t>
      </w:r>
      <w:r w:rsidR="009D5E15">
        <w:t>SA</w:t>
      </w:r>
      <w:r>
        <w:t>]</w:t>
      </w:r>
      <w:bookmarkEnd w:id="571"/>
    </w:p>
    <w:p w:rsidR="00021E00" w:rsidRDefault="009D5E15" w:rsidP="00021E00">
      <w:pPr>
        <w:pStyle w:val="History"/>
      </w:pPr>
      <w:r>
        <w:t>[</w:t>
      </w:r>
      <w:r w:rsidR="00205664">
        <w:t xml:space="preserve">B.3.2 inserted by </w:t>
      </w:r>
      <w:hyperlink r:id="rId423" w:history="1">
        <w:r w:rsidR="00205664" w:rsidRPr="005913DF">
          <w:rPr>
            <w:rStyle w:val="Hyperlink"/>
          </w:rPr>
          <w:t>PR992315</w:t>
        </w:r>
      </w:hyperlink>
      <w:r w:rsidR="00205664">
        <w:t xml:space="preserve"> from 20Jan10;</w:t>
      </w:r>
      <w:r>
        <w:t xml:space="preserve"> renamed by </w:t>
      </w:r>
      <w:hyperlink r:id="rId424" w:history="1">
        <w:r w:rsidR="00A31958">
          <w:rPr>
            <w:rStyle w:val="Hyperlink"/>
          </w:rPr>
          <w:t>PR505248</w:t>
        </w:r>
      </w:hyperlink>
      <w:r>
        <w:t xml:space="preserve"> ppc 01Jan11</w:t>
      </w:r>
      <w:bookmarkStart w:id="572" w:name="_Ref280608146"/>
      <w:r w:rsidR="00021E00">
        <w:t>]</w:t>
      </w:r>
    </w:p>
    <w:p w:rsidR="00AB7E02" w:rsidRDefault="00AB7E02" w:rsidP="00021E00">
      <w:pPr>
        <w:pStyle w:val="SubLevel3"/>
      </w:pPr>
      <w:r w:rsidRPr="005913DF">
        <w:rPr>
          <w:b/>
        </w:rPr>
        <w:t>Minimum wages</w:t>
      </w:r>
      <w:r>
        <w:t xml:space="preserve"> [clause </w:t>
      </w:r>
      <w:r w:rsidR="0086684C">
        <w:fldChar w:fldCharType="begin"/>
      </w:r>
      <w:r>
        <w:instrText xml:space="preserve"> REF _Ref208655928 \w \h </w:instrText>
      </w:r>
      <w:r w:rsidR="0086684C">
        <w:fldChar w:fldCharType="separate"/>
      </w:r>
      <w:r w:rsidR="00C531C2">
        <w:t>20</w:t>
      </w:r>
      <w:r w:rsidR="0086684C">
        <w:fldChar w:fldCharType="end"/>
      </w:r>
      <w:r>
        <w:t xml:space="preserve"> in the award]</w:t>
      </w:r>
      <w:bookmarkEnd w:id="572"/>
    </w:p>
    <w:p w:rsidR="00021E00" w:rsidRDefault="00205664" w:rsidP="00021E00">
      <w:pPr>
        <w:pStyle w:val="History"/>
      </w:pPr>
      <w:r>
        <w:t xml:space="preserve">[B.3.2(a) varied by </w:t>
      </w:r>
      <w:hyperlink r:id="rId425" w:history="1">
        <w:r w:rsidRPr="00CE3437">
          <w:rPr>
            <w:rStyle w:val="Hyperlink"/>
          </w:rPr>
          <w:t>PR997888</w:t>
        </w:r>
      </w:hyperlink>
      <w:r>
        <w:t xml:space="preserve">, </w:t>
      </w:r>
      <w:hyperlink r:id="rId426" w:history="1">
        <w:r>
          <w:rPr>
            <w:rStyle w:val="Hyperlink"/>
          </w:rPr>
          <w:t>PR509040</w:t>
        </w:r>
      </w:hyperlink>
      <w:r w:rsidR="00100E3B">
        <w:t xml:space="preserve">, </w:t>
      </w:r>
      <w:hyperlink r:id="rId427" w:history="1">
        <w:r w:rsidR="00100E3B">
          <w:rPr>
            <w:rStyle w:val="Hyperlink"/>
          </w:rPr>
          <w:t>PR522871</w:t>
        </w:r>
      </w:hyperlink>
      <w:r w:rsidR="0098676B">
        <w:t xml:space="preserve">, </w:t>
      </w:r>
      <w:hyperlink r:id="rId428" w:history="1">
        <w:r w:rsidR="00877B7D">
          <w:rPr>
            <w:rStyle w:val="Hyperlink"/>
          </w:rPr>
          <w:t>PR536674</w:t>
        </w:r>
      </w:hyperlink>
      <w:r w:rsidR="00021E00">
        <w:t xml:space="preserve">, </w:t>
      </w:r>
      <w:hyperlink r:id="rId429" w:history="1">
        <w:r w:rsidR="00790A02">
          <w:rPr>
            <w:rStyle w:val="Hyperlink"/>
          </w:rPr>
          <w:t>PR551597</w:t>
        </w:r>
      </w:hyperlink>
      <w:r w:rsidR="00021E00">
        <w:t xml:space="preserve">; substituted by </w:t>
      </w:r>
      <w:hyperlink r:id="rId430" w:history="1">
        <w:r w:rsidR="00021E00" w:rsidRPr="002E4703">
          <w:rPr>
            <w:rStyle w:val="Hyperlink"/>
          </w:rPr>
          <w:t>PR566676</w:t>
        </w:r>
      </w:hyperlink>
      <w:r w:rsidR="00021E00">
        <w:t xml:space="preserve"> ppc 01Jul15]</w:t>
      </w:r>
    </w:p>
    <w:p w:rsidR="00753E00" w:rsidRPr="00753E00" w:rsidRDefault="00753E00" w:rsidP="00753E00">
      <w:pPr>
        <w:pStyle w:val="Block2"/>
      </w:pPr>
      <w:r w:rsidRPr="00753E00">
        <w:t xml:space="preserve">In accordance with clause </w:t>
      </w:r>
      <w:r w:rsidR="0086684C">
        <w:fldChar w:fldCharType="begin"/>
      </w:r>
      <w:r w:rsidR="00021E00">
        <w:instrText xml:space="preserve"> REF _Ref422475001 \w \h </w:instrText>
      </w:r>
      <w:r w:rsidR="0086684C">
        <w:fldChar w:fldCharType="separate"/>
      </w:r>
      <w:r w:rsidR="00C531C2">
        <w:t>B.2</w:t>
      </w:r>
      <w:r w:rsidR="0086684C">
        <w:fldChar w:fldCharType="end"/>
      </w:r>
      <w:r w:rsidRPr="00753E00">
        <w:t xml:space="preserve">, </w:t>
      </w:r>
      <w:r w:rsidR="0086684C">
        <w:fldChar w:fldCharType="begin"/>
      </w:r>
      <w:r w:rsidR="00021E00">
        <w:instrText xml:space="preserve"> REF _Ref249955996 \w \h </w:instrText>
      </w:r>
      <w:r w:rsidR="0086684C">
        <w:fldChar w:fldCharType="separate"/>
      </w:r>
      <w:r w:rsidR="00C531C2">
        <w:t>Schedule B</w:t>
      </w:r>
      <w:r w:rsidR="0086684C">
        <w:fldChar w:fldCharType="end"/>
      </w:r>
      <w:r w:rsidRPr="00753E00">
        <w:t xml:space="preserve">ceases to operate on 31 December 2014. Refer to clause </w:t>
      </w:r>
      <w:r w:rsidR="0086684C">
        <w:fldChar w:fldCharType="begin"/>
      </w:r>
      <w:r w:rsidR="00021E00">
        <w:instrText xml:space="preserve"> REF _Ref208655928 \w \h </w:instrText>
      </w:r>
      <w:r w:rsidR="0086684C">
        <w:fldChar w:fldCharType="separate"/>
      </w:r>
      <w:r w:rsidR="00C531C2">
        <w:t>20</w:t>
      </w:r>
      <w:r w:rsidR="0086684C">
        <w:fldChar w:fldCharType="end"/>
      </w:r>
      <w:r w:rsidRPr="00753E00">
        <w:t xml:space="preserve"> for rates of pay.</w:t>
      </w:r>
    </w:p>
    <w:p w:rsidR="00AB7E02" w:rsidRDefault="00AB7E02" w:rsidP="00AB7E02">
      <w:pPr>
        <w:pStyle w:val="SubLevel3"/>
      </w:pPr>
      <w:r w:rsidRPr="002573D6">
        <w:rPr>
          <w:b/>
        </w:rPr>
        <w:t>Classification Definitions</w:t>
      </w:r>
      <w:r>
        <w:t xml:space="preserve"> [</w:t>
      </w:r>
      <w:r w:rsidR="0086684C">
        <w:fldChar w:fldCharType="begin"/>
      </w:r>
      <w:r>
        <w:instrText xml:space="preserve"> REF _Ref249954464 \w \h </w:instrText>
      </w:r>
      <w:r w:rsidR="0086684C">
        <w:fldChar w:fldCharType="separate"/>
      </w:r>
      <w:r w:rsidR="00C531C2">
        <w:t>Schedule D</w:t>
      </w:r>
      <w:r w:rsidR="0086684C">
        <w:fldChar w:fldCharType="end"/>
      </w:r>
      <w:r>
        <w:t xml:space="preserve"> in the award]</w:t>
      </w:r>
    </w:p>
    <w:p w:rsidR="00AB7E02" w:rsidRDefault="00AB7E02" w:rsidP="00FF2429">
      <w:pPr>
        <w:keepNext/>
        <w:tabs>
          <w:tab w:val="left" w:pos="1428"/>
        </w:tabs>
        <w:ind w:left="851"/>
      </w:pPr>
      <w:r>
        <w:rPr>
          <w:b/>
        </w:rPr>
        <w:t>(ba)</w:t>
      </w:r>
      <w:r>
        <w:rPr>
          <w:b/>
        </w:rPr>
        <w:tab/>
        <w:t xml:space="preserve">Guest services stream </w:t>
      </w:r>
      <w:r w:rsidRPr="001F1C5C">
        <w:t>[</w:t>
      </w:r>
      <w:r w:rsidR="0086684C">
        <w:fldChar w:fldCharType="begin"/>
      </w:r>
      <w:r>
        <w:instrText xml:space="preserve"> REF _Ref254081365 \w \h </w:instrText>
      </w:r>
      <w:r w:rsidR="0086684C">
        <w:fldChar w:fldCharType="separate"/>
      </w:r>
      <w:r w:rsidR="00C531C2">
        <w:t>D.2.3</w:t>
      </w:r>
      <w:r w:rsidR="0086684C">
        <w:fldChar w:fldCharType="end"/>
      </w:r>
      <w:r>
        <w:t xml:space="preserve"> in the award</w:t>
      </w:r>
      <w:r w:rsidRPr="001F1C5C">
        <w:t>]</w:t>
      </w:r>
    </w:p>
    <w:p w:rsidR="00AB7E02" w:rsidRDefault="00AB7E02" w:rsidP="00AB7E02">
      <w:pPr>
        <w:pStyle w:val="SubLevel4"/>
      </w:pPr>
      <w:r w:rsidRPr="001F1C5C">
        <w:rPr>
          <w:b/>
        </w:rPr>
        <w:t>Guest service grade 1</w:t>
      </w:r>
      <w:r>
        <w:t xml:space="preserve"> means an employee who performs any of the following:</w:t>
      </w:r>
    </w:p>
    <w:p w:rsidR="00AB7E02" w:rsidRDefault="00AB7E02" w:rsidP="00AB7E02">
      <w:pPr>
        <w:pStyle w:val="Bullet3"/>
      </w:pPr>
      <w:r>
        <w:t>laundry and/or linen duties which may include minor repairs to linen or clothing such as buttons, zips, seams, and working with flat materials;</w:t>
      </w:r>
    </w:p>
    <w:p w:rsidR="00AB7E02" w:rsidRDefault="00AB7E02" w:rsidP="00AB7E02">
      <w:pPr>
        <w:pStyle w:val="Bullet3"/>
      </w:pPr>
      <w:r>
        <w:t>the collection and delivery of guests’ personal dry cleaning and laundry, linen and associated materials to and from accommodation areas;</w:t>
      </w:r>
    </w:p>
    <w:p w:rsidR="00AB7E02" w:rsidRDefault="00AB7E02" w:rsidP="00AB7E02">
      <w:pPr>
        <w:pStyle w:val="Bullet3"/>
      </w:pPr>
      <w:r>
        <w:t>performs general cleaning duties; and</w:t>
      </w:r>
    </w:p>
    <w:p w:rsidR="00AB7E02" w:rsidRDefault="00AB7E02" w:rsidP="00AB7E02">
      <w:pPr>
        <w:pStyle w:val="Bullet3"/>
      </w:pPr>
      <w:r>
        <w:t>parking guests’ cars.</w:t>
      </w:r>
    </w:p>
    <w:p w:rsidR="00AB7E02" w:rsidRDefault="00AB7E02" w:rsidP="00AB7E02">
      <w:pPr>
        <w:pStyle w:val="SubLevel4"/>
      </w:pPr>
      <w:r w:rsidRPr="00A57A4F">
        <w:rPr>
          <w:b/>
        </w:rPr>
        <w:t>Guest service grade 2</w:t>
      </w:r>
      <w:r>
        <w:t xml:space="preserve"> means an employee who has not achieved the appropriate level of training and who is engaged in any of the following:</w:t>
      </w:r>
    </w:p>
    <w:p w:rsidR="00AB7E02" w:rsidRDefault="00AB7E02" w:rsidP="00AB7E02">
      <w:pPr>
        <w:pStyle w:val="Bullet3"/>
      </w:pPr>
      <w:r>
        <w:t>servicing accommodation areas and cleaning thereof;</w:t>
      </w:r>
    </w:p>
    <w:p w:rsidR="00AB7E02" w:rsidRDefault="00AB7E02" w:rsidP="00AB7E02">
      <w:pPr>
        <w:pStyle w:val="Bullet3"/>
      </w:pPr>
      <w:r>
        <w:t>receiving and assisting guests at the entrance to the establishment;</w:t>
      </w:r>
    </w:p>
    <w:p w:rsidR="00AB7E02" w:rsidRDefault="00AB7E02" w:rsidP="00AB7E02">
      <w:pPr>
        <w:pStyle w:val="Bullet3"/>
      </w:pPr>
      <w:r>
        <w:t>driving a passenger vehicle or courtesy bus;</w:t>
      </w:r>
    </w:p>
    <w:p w:rsidR="00AB7E02" w:rsidRDefault="00AB7E02" w:rsidP="00AB7E02">
      <w:pPr>
        <w:pStyle w:val="Bullet3"/>
      </w:pPr>
      <w:r>
        <w:t>transferring guests’ baggage to and from rooms;</w:t>
      </w:r>
    </w:p>
    <w:p w:rsidR="00AB7E02" w:rsidRDefault="00AB7E02" w:rsidP="00AB7E02">
      <w:pPr>
        <w:pStyle w:val="Bullet3"/>
      </w:pPr>
      <w:r>
        <w:t>assisting in the dry cleaning process;</w:t>
      </w:r>
    </w:p>
    <w:p w:rsidR="00AB7E02" w:rsidRDefault="00AB7E02" w:rsidP="00AB7E02">
      <w:pPr>
        <w:pStyle w:val="Bullet3"/>
      </w:pPr>
      <w:r>
        <w:t>cleaning duties using specialised equipment and chemicals; and</w:t>
      </w:r>
    </w:p>
    <w:p w:rsidR="00AB7E02" w:rsidRDefault="00AB7E02" w:rsidP="00AB7E02">
      <w:pPr>
        <w:pStyle w:val="Bullet3"/>
      </w:pPr>
      <w:r>
        <w:t>providing butler services such as food, beverage and personalised guest service.</w:t>
      </w:r>
    </w:p>
    <w:p w:rsidR="00AB7E02" w:rsidRDefault="00AB7E02" w:rsidP="00AB7E02">
      <w:pPr>
        <w:pStyle w:val="SubLevel4"/>
      </w:pPr>
      <w:r w:rsidRPr="00A57A4F">
        <w:rPr>
          <w:b/>
        </w:rPr>
        <w:t>Guest service grade 3</w:t>
      </w:r>
      <w:r>
        <w:t xml:space="preserve"> means an employee who has the appropriate level of training and who is engaged in any of the following:</w:t>
      </w:r>
    </w:p>
    <w:p w:rsidR="00AB7E02" w:rsidRDefault="00AB7E02" w:rsidP="00AB7E02">
      <w:pPr>
        <w:pStyle w:val="Bullet3"/>
      </w:pPr>
      <w:r>
        <w:t>supervising guest service employees of a lower grade;</w:t>
      </w:r>
    </w:p>
    <w:p w:rsidR="00AB7E02" w:rsidRDefault="00AB7E02" w:rsidP="00AB7E02">
      <w:pPr>
        <w:pStyle w:val="Bullet3"/>
      </w:pPr>
      <w:r>
        <w:t>providing butler services such as food, beverage and personalised guest service;</w:t>
      </w:r>
    </w:p>
    <w:p w:rsidR="00AB7E02" w:rsidRDefault="00AB7E02" w:rsidP="00AB7E02">
      <w:pPr>
        <w:pStyle w:val="Bullet3"/>
      </w:pPr>
      <w:r>
        <w:lastRenderedPageBreak/>
        <w:t>major repair of linen and/or clothing including basic tailoring and major alterations and refitting; and</w:t>
      </w:r>
    </w:p>
    <w:p w:rsidR="00AB7E02" w:rsidRDefault="00AB7E02" w:rsidP="00AB7E02">
      <w:pPr>
        <w:pStyle w:val="Bullet3"/>
      </w:pPr>
      <w:r>
        <w:t>dry cleaning.</w:t>
      </w:r>
    </w:p>
    <w:p w:rsidR="00AB7E02" w:rsidRDefault="00AB7E02" w:rsidP="00AB7E02">
      <w:pPr>
        <w:pStyle w:val="SubLevel4"/>
      </w:pPr>
      <w:r w:rsidRPr="00A57A4F">
        <w:rPr>
          <w:b/>
        </w:rPr>
        <w:t>Guest service grade 4</w:t>
      </w:r>
      <w:r>
        <w:t xml:space="preserve"> means an employee who has completed an apprenticeship or who has passed the appropriate trade test or otherwise has the appropriate level of training to perform the work of a tradesperson in dry cleaning, tailoring or as a butler.</w:t>
      </w:r>
    </w:p>
    <w:p w:rsidR="00AB7E02" w:rsidRDefault="00AB7E02" w:rsidP="00AB7E02">
      <w:pPr>
        <w:pStyle w:val="SubLevel4"/>
      </w:pPr>
      <w:r w:rsidRPr="00CC2D21">
        <w:rPr>
          <w:b/>
        </w:rPr>
        <w:t>Guest service supervisor</w:t>
      </w:r>
      <w:r>
        <w:t xml:space="preserve"> means an employee who has the appropriate level of training including a supervisory course, who supervises, trains and co</w:t>
      </w:r>
      <w:r w:rsidR="001C6AFF">
        <w:t>-</w:t>
      </w:r>
      <w:r>
        <w:t>ordinates the work of employees engaged in a housekeeping department.</w:t>
      </w:r>
    </w:p>
    <w:p w:rsidR="00AB7E02" w:rsidRDefault="00AB7E02" w:rsidP="00BB24CA">
      <w:pPr>
        <w:numPr>
          <w:ilvl w:val="0"/>
          <w:numId w:val="11"/>
        </w:numPr>
      </w:pPr>
      <w:r>
        <w:rPr>
          <w:b/>
        </w:rPr>
        <w:t>Clerical stream—</w:t>
      </w:r>
      <w:smartTag w:uri="urn:schemas-microsoft-com:office:smarttags" w:element="place">
        <w:smartTag w:uri="urn:schemas-microsoft-com:office:smarttags" w:element="State">
          <w:r>
            <w:rPr>
              <w:b/>
            </w:rPr>
            <w:t>South Australia</w:t>
          </w:r>
        </w:smartTag>
      </w:smartTag>
      <w:r>
        <w:t xml:space="preserve"> [</w:t>
      </w:r>
      <w:r w:rsidR="0086684C">
        <w:fldChar w:fldCharType="begin"/>
      </w:r>
      <w:r>
        <w:instrText xml:space="preserve"> REF _Ref254081355 \w \h </w:instrText>
      </w:r>
      <w:r w:rsidR="0086684C">
        <w:fldChar w:fldCharType="separate"/>
      </w:r>
      <w:r w:rsidR="00C531C2">
        <w:t>D.2.4</w:t>
      </w:r>
      <w:r w:rsidR="0086684C">
        <w:fldChar w:fldCharType="end"/>
      </w:r>
      <w:r>
        <w:t xml:space="preserve"> in the award]</w:t>
      </w:r>
    </w:p>
    <w:p w:rsidR="00AB7E02" w:rsidRDefault="00AB7E02" w:rsidP="00BB24CA">
      <w:pPr>
        <w:pStyle w:val="SubLevel4"/>
        <w:numPr>
          <w:ilvl w:val="4"/>
          <w:numId w:val="8"/>
        </w:numPr>
      </w:pPr>
      <w:r>
        <w:rPr>
          <w:b/>
        </w:rPr>
        <w:t>Level 1</w:t>
      </w:r>
      <w:r>
        <w:t xml:space="preserve"> means an employee who has not achieved the appropriate level of training and who is primarily engaged in one or more of the following:</w:t>
      </w:r>
    </w:p>
    <w:p w:rsidR="00AB7E02" w:rsidRDefault="00AB7E02" w:rsidP="00AB7E02">
      <w:pPr>
        <w:pStyle w:val="Bullet3"/>
      </w:pPr>
      <w:r>
        <w:t>front office duties such as receptionist, telephonist, cashier, information services, or reservations;</w:t>
      </w:r>
    </w:p>
    <w:p w:rsidR="00AB7E02" w:rsidRDefault="00AB7E02" w:rsidP="00AB7E02">
      <w:pPr>
        <w:pStyle w:val="Bullet3"/>
      </w:pPr>
      <w:r>
        <w:t>performs basic clerical and routine office duties like collating, filing, photocopying and delivering messages;</w:t>
      </w:r>
    </w:p>
    <w:p w:rsidR="00AB7E02" w:rsidRDefault="00AB7E02" w:rsidP="00AB7E02">
      <w:pPr>
        <w:pStyle w:val="Bullet3"/>
      </w:pPr>
      <w:r>
        <w:t>general clerical duties like typing, basic data entry and calculation functions;</w:t>
      </w:r>
    </w:p>
    <w:p w:rsidR="00AB7E02" w:rsidRDefault="00AB7E02" w:rsidP="00BF23D1">
      <w:pPr>
        <w:pStyle w:val="Bullet3"/>
      </w:pPr>
      <w:r>
        <w:t>accounts; and</w:t>
      </w:r>
    </w:p>
    <w:p w:rsidR="00AB7E02" w:rsidRDefault="00AB7E02" w:rsidP="00AB7E02">
      <w:pPr>
        <w:pStyle w:val="Bullet3"/>
      </w:pPr>
      <w:r>
        <w:t>night auditing.</w:t>
      </w:r>
    </w:p>
    <w:p w:rsidR="00AB7E02" w:rsidRDefault="00AB7E02" w:rsidP="00FD79F2">
      <w:pPr>
        <w:pStyle w:val="SubLevel4"/>
        <w:keepNext/>
      </w:pPr>
      <w:r>
        <w:rPr>
          <w:b/>
        </w:rPr>
        <w:t>Level 2</w:t>
      </w:r>
      <w:r>
        <w:t xml:space="preserve"> means an employee who has the appropriate level of training and who is primarily engaged in one or more of the following:</w:t>
      </w:r>
    </w:p>
    <w:p w:rsidR="00AB7E02" w:rsidRDefault="00AB7E02" w:rsidP="00AB7E02">
      <w:pPr>
        <w:pStyle w:val="Bullet3"/>
      </w:pPr>
      <w:r>
        <w:t>front office duties such as receptionist, telephonist, cashier, information services, or reservations;</w:t>
      </w:r>
    </w:p>
    <w:p w:rsidR="00AB7E02" w:rsidRDefault="00AB7E02" w:rsidP="00AB7E02">
      <w:pPr>
        <w:pStyle w:val="Bullet3"/>
      </w:pPr>
      <w:r>
        <w:t>clerical duties of an advanced nature;</w:t>
      </w:r>
    </w:p>
    <w:p w:rsidR="00AB7E02" w:rsidRDefault="00AB7E02" w:rsidP="00AB7E02">
      <w:pPr>
        <w:pStyle w:val="Bullet3"/>
      </w:pPr>
      <w:r>
        <w:t>general clerical duties like typing, basic data entry and calculation functions;</w:t>
      </w:r>
    </w:p>
    <w:p w:rsidR="00AB7E02" w:rsidRDefault="00AB7E02" w:rsidP="00AB7E02">
      <w:pPr>
        <w:pStyle w:val="Bullet3"/>
      </w:pPr>
      <w:r>
        <w:t>accounts; and</w:t>
      </w:r>
    </w:p>
    <w:p w:rsidR="00AB7E02" w:rsidRDefault="00AB7E02" w:rsidP="00AB7E02">
      <w:pPr>
        <w:pStyle w:val="Bullet3"/>
      </w:pPr>
      <w:r>
        <w:t>night auditing.</w:t>
      </w:r>
    </w:p>
    <w:p w:rsidR="00AB7E02" w:rsidRDefault="00AB7E02" w:rsidP="00AB7E02">
      <w:pPr>
        <w:pStyle w:val="SubLevel4"/>
      </w:pPr>
      <w:r>
        <w:rPr>
          <w:b/>
        </w:rPr>
        <w:t>Level 3</w:t>
      </w:r>
      <w:r>
        <w:t xml:space="preserve"> means an employee appointed as such who has the appropriate level of training and who carries out:</w:t>
      </w:r>
    </w:p>
    <w:p w:rsidR="00AB7E02" w:rsidRPr="008E6A13" w:rsidRDefault="00AB7E02" w:rsidP="00AB7E02">
      <w:pPr>
        <w:pStyle w:val="Bullet3"/>
      </w:pPr>
      <w:r>
        <w:t>general or secretarial or stenographic duties;</w:t>
      </w:r>
    </w:p>
    <w:p w:rsidR="00AB7E02" w:rsidRDefault="00AB7E02" w:rsidP="00AB7E02">
      <w:pPr>
        <w:pStyle w:val="Bullet3"/>
      </w:pPr>
      <w:r>
        <w:t>clerical duties of an advanced nature;</w:t>
      </w:r>
    </w:p>
    <w:p w:rsidR="00AB7E02" w:rsidRDefault="00AB7E02" w:rsidP="00AB7E02">
      <w:pPr>
        <w:pStyle w:val="Bullet3"/>
      </w:pPr>
      <w:r>
        <w:t>recognised experience in complex duties;</w:t>
      </w:r>
    </w:p>
    <w:p w:rsidR="00AB7E02" w:rsidRDefault="00AB7E02" w:rsidP="00AB7E02">
      <w:pPr>
        <w:pStyle w:val="Bullet3"/>
      </w:pPr>
      <w:r>
        <w:lastRenderedPageBreak/>
        <w:t>may be responsible for guidance of other office personnel and may check and allocate their work; and</w:t>
      </w:r>
    </w:p>
    <w:p w:rsidR="00AB7E02" w:rsidRDefault="00AB7E02" w:rsidP="00AB7E02">
      <w:pPr>
        <w:pStyle w:val="Bullet3"/>
      </w:pPr>
      <w:r>
        <w:t>is in the front office engaged in duties including assisting in training and supervision of front office employees of the lower grade(s).</w:t>
      </w:r>
    </w:p>
    <w:p w:rsidR="00AB7E02" w:rsidRDefault="00AB7E02" w:rsidP="00AB7E02">
      <w:pPr>
        <w:pStyle w:val="SubLevel4"/>
      </w:pPr>
      <w:r>
        <w:rPr>
          <w:b/>
        </w:rPr>
        <w:t>Level 4</w:t>
      </w:r>
      <w:r>
        <w:t xml:space="preserve"> means an employee appointed as such who has the appropriate level of training including a supervisory course, and trains, co</w:t>
      </w:r>
      <w:r w:rsidR="001C6AFF">
        <w:t>-</w:t>
      </w:r>
      <w:r>
        <w:t>ordinates and supervises the work of front office and/or clerical employees in motels or clubs, or front office employees in a hotel.</w:t>
      </w:r>
    </w:p>
    <w:p w:rsidR="00AB7E02" w:rsidRPr="008E6A13" w:rsidRDefault="00AB7E02" w:rsidP="00AB7E02">
      <w:pPr>
        <w:pStyle w:val="SubLevel4"/>
      </w:pPr>
      <w:r>
        <w:rPr>
          <w:b/>
        </w:rPr>
        <w:t>Level 5</w:t>
      </w:r>
      <w:r>
        <w:t xml:space="preserve"> means an employee who has the appropriate level of training including a supervisory course and also trains, co</w:t>
      </w:r>
      <w:r w:rsidR="001C6AFF">
        <w:t>-</w:t>
      </w:r>
      <w:r>
        <w:t>ordinates and supervises the work of front office or clerical employees in a hotel.</w:t>
      </w:r>
      <w:bookmarkEnd w:id="558"/>
    </w:p>
    <w:p w:rsidR="00660C4D" w:rsidRDefault="00660C4D" w:rsidP="00660C4D">
      <w:pPr>
        <w:pStyle w:val="Subdocument"/>
      </w:pPr>
      <w:r>
        <w:br w:type="page"/>
      </w:r>
      <w:bookmarkStart w:id="573" w:name="_Ref249956425"/>
      <w:bookmarkStart w:id="574" w:name="_Toc37314775"/>
      <w:r w:rsidRPr="00BD40E7">
        <w:lastRenderedPageBreak/>
        <w:t>—</w:t>
      </w:r>
      <w:bookmarkStart w:id="575" w:name="sched_c"/>
      <w:r w:rsidRPr="00BD40E7">
        <w:t xml:space="preserve">Transitional Provisions in respect of </w:t>
      </w:r>
      <w:smartTag w:uri="urn:schemas-microsoft-com:office:smarttags" w:element="place">
        <w:smartTag w:uri="urn:schemas-microsoft-com:office:smarttags" w:element="State">
          <w:r w:rsidRPr="00BD40E7">
            <w:t>Western Australia</w:t>
          </w:r>
        </w:smartTag>
      </w:smartTag>
      <w:bookmarkEnd w:id="573"/>
      <w:bookmarkEnd w:id="574"/>
    </w:p>
    <w:p w:rsidR="00FF18B0" w:rsidRDefault="00FF18B0" w:rsidP="00FF18B0">
      <w:pPr>
        <w:pStyle w:val="History"/>
      </w:pPr>
      <w:r>
        <w:t>[Sched C varied by</w:t>
      </w:r>
      <w:r w:rsidR="00B73855">
        <w:t xml:space="preserve"> </w:t>
      </w:r>
      <w:hyperlink r:id="rId431" w:history="1">
        <w:r w:rsidR="00B73855" w:rsidRPr="00B73855">
          <w:rPr>
            <w:rStyle w:val="Hyperlink"/>
          </w:rPr>
          <w:t>PR992056</w:t>
        </w:r>
      </w:hyperlink>
      <w:r w:rsidR="00B73855">
        <w:t>,</w:t>
      </w:r>
      <w:r>
        <w:t xml:space="preserve"> </w:t>
      </w:r>
      <w:hyperlink r:id="rId432" w:history="1">
        <w:r>
          <w:rPr>
            <w:rStyle w:val="Hyperlink"/>
          </w:rPr>
          <w:t>PR994455</w:t>
        </w:r>
      </w:hyperlink>
      <w:r>
        <w:t>]</w:t>
      </w:r>
    </w:p>
    <w:p w:rsidR="00660C4D" w:rsidRDefault="008A4844" w:rsidP="00660C4D">
      <w:r w:rsidRPr="008A4844">
        <w:t>NOTE:</w:t>
      </w:r>
      <w:r w:rsidR="00660C4D" w:rsidRPr="00BD40E7">
        <w:t xml:space="preserve"> The transitional provisions in respect </w:t>
      </w:r>
      <w:r>
        <w:t>of</w:t>
      </w:r>
      <w:r w:rsidR="00660C4D" w:rsidRPr="00BD40E7">
        <w:t xml:space="preserve"> </w:t>
      </w:r>
      <w:smartTag w:uri="urn:schemas-microsoft-com:office:smarttags" w:element="place">
        <w:smartTag w:uri="urn:schemas-microsoft-com:office:smarttags" w:element="State">
          <w:r w:rsidR="00660C4D" w:rsidRPr="00BD40E7">
            <w:t>Western Australia</w:t>
          </w:r>
        </w:smartTag>
      </w:smartTag>
      <w:r w:rsidR="00660C4D" w:rsidRPr="00BD40E7">
        <w:t xml:space="preserve"> in this Schedule operate instead of the general transitional provisions in </w:t>
      </w:r>
      <w:r w:rsidR="0086684C">
        <w:fldChar w:fldCharType="begin"/>
      </w:r>
      <w:r w:rsidR="00367442">
        <w:instrText xml:space="preserve"> REF _Ref247955914 \w \h </w:instrText>
      </w:r>
      <w:r w:rsidR="0086684C">
        <w:fldChar w:fldCharType="separate"/>
      </w:r>
      <w:r w:rsidR="00C531C2">
        <w:t>Schedule A</w:t>
      </w:r>
      <w:r w:rsidR="0086684C">
        <w:fldChar w:fldCharType="end"/>
      </w:r>
      <w:r w:rsidR="0086684C">
        <w:fldChar w:fldCharType="begin"/>
      </w:r>
      <w:r w:rsidR="00597C4F">
        <w:instrText xml:space="preserve"> REF _Ref247955914 \h </w:instrText>
      </w:r>
      <w:r w:rsidR="0086684C">
        <w:fldChar w:fldCharType="separate"/>
      </w:r>
      <w:r w:rsidR="00C531C2" w:rsidRPr="00BD40E7">
        <w:t>—Transitional Provisions</w:t>
      </w:r>
      <w:r w:rsidR="0086684C">
        <w:fldChar w:fldCharType="end"/>
      </w:r>
      <w:r w:rsidR="00660C4D" w:rsidRPr="00BD40E7">
        <w:t xml:space="preserve"> in respect of the particular modern award provisions dealt with in this Schedule.</w:t>
      </w:r>
    </w:p>
    <w:p w:rsidR="00106CB0" w:rsidRDefault="00106CB0" w:rsidP="00106CB0">
      <w:pPr>
        <w:pStyle w:val="History"/>
      </w:pPr>
      <w:r>
        <w:t xml:space="preserve">[C.1 substituted by </w:t>
      </w:r>
      <w:hyperlink r:id="rId433" w:history="1">
        <w:r>
          <w:rPr>
            <w:rStyle w:val="Hyperlink"/>
          </w:rPr>
          <w:t>PR994455</w:t>
        </w:r>
      </w:hyperlink>
      <w:r>
        <w:t xml:space="preserve"> from 01Jan10]</w:t>
      </w:r>
    </w:p>
    <w:p w:rsidR="00660C4D" w:rsidRPr="00BD40E7" w:rsidRDefault="0086684C" w:rsidP="00660C4D">
      <w:pPr>
        <w:pStyle w:val="SubLevel1"/>
      </w:pPr>
      <w:r>
        <w:fldChar w:fldCharType="begin"/>
      </w:r>
      <w:r w:rsidR="00597C4F">
        <w:instrText xml:space="preserve"> REF _Ref249956425 \w \h </w:instrText>
      </w:r>
      <w:r>
        <w:fldChar w:fldCharType="separate"/>
      </w:r>
      <w:r w:rsidR="00C531C2">
        <w:t>Schedule C</w:t>
      </w:r>
      <w:r>
        <w:fldChar w:fldCharType="end"/>
      </w:r>
      <w:r w:rsidR="001611A6">
        <w:t xml:space="preserve"> </w:t>
      </w:r>
      <w:r w:rsidR="00660C4D" w:rsidRPr="00BD40E7">
        <w:t xml:space="preserve">will </w:t>
      </w:r>
      <w:r w:rsidR="00106CB0">
        <w:t>apply from 1 January 2010 an</w:t>
      </w:r>
      <w:r w:rsidR="00E85DEB">
        <w:t xml:space="preserve">d will cease to operate </w:t>
      </w:r>
      <w:r w:rsidR="001A0EB7">
        <w:t>on</w:t>
      </w:r>
      <w:r w:rsidR="00E85DEB">
        <w:t xml:space="preserve"> 31 </w:t>
      </w:r>
      <w:r w:rsidR="00106CB0">
        <w:t>December 2014.</w:t>
      </w:r>
    </w:p>
    <w:p w:rsidR="00660C4D" w:rsidRDefault="00660C4D" w:rsidP="00660C4D">
      <w:pPr>
        <w:pStyle w:val="SubLevel1Bold"/>
        <w:rPr>
          <w:b w:val="0"/>
          <w:caps/>
          <w:sz w:val="24"/>
        </w:rPr>
      </w:pPr>
      <w:r w:rsidRPr="00660C4D">
        <w:rPr>
          <w:sz w:val="24"/>
        </w:rPr>
        <w:t xml:space="preserve">Junior employees </w:t>
      </w:r>
      <w:r w:rsidRPr="00660C4D">
        <w:rPr>
          <w:b w:val="0"/>
          <w:sz w:val="24"/>
        </w:rPr>
        <w:t xml:space="preserve">[clause </w:t>
      </w:r>
      <w:r w:rsidR="0086684C">
        <w:rPr>
          <w:b w:val="0"/>
          <w:sz w:val="24"/>
        </w:rPr>
        <w:fldChar w:fldCharType="begin"/>
      </w:r>
      <w:r w:rsidR="00367442">
        <w:rPr>
          <w:b w:val="0"/>
          <w:sz w:val="24"/>
        </w:rPr>
        <w:instrText xml:space="preserve"> REF _Ref249956434 \w \h </w:instrText>
      </w:r>
      <w:r w:rsidR="0086684C">
        <w:rPr>
          <w:b w:val="0"/>
          <w:sz w:val="24"/>
        </w:rPr>
      </w:r>
      <w:r w:rsidR="0086684C">
        <w:rPr>
          <w:b w:val="0"/>
          <w:sz w:val="24"/>
        </w:rPr>
        <w:fldChar w:fldCharType="separate"/>
      </w:r>
      <w:r w:rsidR="00C531C2">
        <w:rPr>
          <w:b w:val="0"/>
          <w:sz w:val="24"/>
        </w:rPr>
        <w:t>15</w:t>
      </w:r>
      <w:r w:rsidR="0086684C">
        <w:rPr>
          <w:b w:val="0"/>
          <w:sz w:val="24"/>
        </w:rPr>
        <w:fldChar w:fldCharType="end"/>
      </w:r>
      <w:r w:rsidRPr="00660C4D">
        <w:rPr>
          <w:b w:val="0"/>
          <w:sz w:val="24"/>
        </w:rPr>
        <w:t xml:space="preserve"> of the</w:t>
      </w:r>
      <w:r>
        <w:rPr>
          <w:b w:val="0"/>
          <w:sz w:val="24"/>
        </w:rPr>
        <w:t xml:space="preserve"> award</w:t>
      </w:r>
      <w:r w:rsidRPr="00660C4D">
        <w:rPr>
          <w:b w:val="0"/>
          <w:caps/>
          <w:sz w:val="24"/>
        </w:rPr>
        <w:t>]</w:t>
      </w:r>
    </w:p>
    <w:p w:rsidR="00FF18B0" w:rsidRDefault="00FF18B0" w:rsidP="00FF18B0">
      <w:pPr>
        <w:pStyle w:val="History"/>
      </w:pPr>
      <w:r>
        <w:t xml:space="preserve">[C.2.1 varied by </w:t>
      </w:r>
      <w:hyperlink r:id="rId434" w:history="1">
        <w:r>
          <w:rPr>
            <w:rStyle w:val="Hyperlink"/>
          </w:rPr>
          <w:t>PR994455</w:t>
        </w:r>
      </w:hyperlink>
      <w:r>
        <w:t xml:space="preserve"> from 01Jan10]</w:t>
      </w:r>
    </w:p>
    <w:p w:rsidR="00C531C2" w:rsidRPr="008B6E7B" w:rsidRDefault="00660C4D" w:rsidP="00C531C2">
      <w:pPr>
        <w:pStyle w:val="SubLevel2"/>
        <w:rPr>
          <w:b/>
          <w:bCs/>
        </w:rPr>
      </w:pPr>
      <w:bookmarkStart w:id="576" w:name="_Ref250971231"/>
      <w:r w:rsidRPr="00AB7E02">
        <w:t xml:space="preserve">Junior employees will be paid in accordance with clause </w:t>
      </w:r>
      <w:r w:rsidR="0042535E">
        <w:fldChar w:fldCharType="begin"/>
      </w:r>
      <w:r w:rsidR="0042535E">
        <w:instrText xml:space="preserve"> REF _Ref216693820 \w \h  \* MERGEFORMAT </w:instrText>
      </w:r>
      <w:r w:rsidR="0042535E">
        <w:fldChar w:fldCharType="separate"/>
      </w:r>
      <w:r w:rsidR="00C531C2">
        <w:t>20.4</w:t>
      </w:r>
      <w:r w:rsidR="0042535E">
        <w:fldChar w:fldCharType="end"/>
      </w:r>
      <w:r w:rsidR="00C626F0" w:rsidRPr="00AB7E02">
        <w:t>—</w:t>
      </w:r>
      <w:r w:rsidR="0086684C" w:rsidRPr="00CE5276">
        <w:fldChar w:fldCharType="begin"/>
      </w:r>
      <w:r w:rsidR="00866BCF" w:rsidRPr="00CE5276">
        <w:instrText xml:space="preserve"> REF _Ref216693820 \h  \* MERGEFORMAT </w:instrText>
      </w:r>
      <w:r w:rsidR="0086684C" w:rsidRPr="00CE5276">
        <w:fldChar w:fldCharType="separate"/>
      </w:r>
      <w:r w:rsidR="00C531C2" w:rsidRPr="00C531C2">
        <w:t>Apprentice</w:t>
      </w:r>
      <w:r w:rsidR="00C531C2" w:rsidRPr="00C531C2">
        <w:rPr>
          <w:b/>
          <w:bCs/>
        </w:rPr>
        <w:t xml:space="preserve"> wages</w:t>
      </w:r>
    </w:p>
    <w:p w:rsidR="00C531C2" w:rsidRPr="00802C31" w:rsidRDefault="00C531C2" w:rsidP="00E837E5">
      <w:pPr>
        <w:pStyle w:val="History"/>
      </w:pPr>
      <w:r>
        <w:t xml:space="preserve">[20.4 substituted by </w:t>
      </w:r>
      <w:r w:rsidRPr="00E07D4D">
        <w:t>PR716109</w:t>
      </w:r>
      <w:r>
        <w:t xml:space="preserve"> ppc 23Jan20]</w:t>
      </w:r>
    </w:p>
    <w:p w:rsidR="00C531C2" w:rsidRPr="00C70E0E" w:rsidRDefault="00C531C2" w:rsidP="0038549C">
      <w:pPr>
        <w:pStyle w:val="Level3Bold"/>
      </w:pPr>
      <w:r w:rsidRPr="00C70E0E">
        <w:t>Apprentices other than Waiting apprenticeship</w:t>
      </w:r>
    </w:p>
    <w:p w:rsidR="00C531C2" w:rsidRPr="00DB05D3" w:rsidRDefault="00C531C2" w:rsidP="0038549C">
      <w:pPr>
        <w:pStyle w:val="Level4"/>
      </w:pPr>
      <w:r w:rsidRPr="00C70E0E">
        <w:t xml:space="preserve"> </w:t>
      </w:r>
      <w:r>
        <w:t xml:space="preserve">A </w:t>
      </w:r>
      <w:r w:rsidRPr="00C70E0E">
        <w:t xml:space="preserve">person who has completed a full apprenticeship for which there is a trade qualified </w:t>
      </w:r>
      <w:r w:rsidRPr="00DB05D3">
        <w:t>classification provided for in this award, must be paid no less than the standard hourly rate for each hour worked.</w:t>
      </w:r>
    </w:p>
    <w:p w:rsidR="00C531C2" w:rsidRPr="00DB05D3" w:rsidRDefault="00C531C2" w:rsidP="0038549C">
      <w:pPr>
        <w:pStyle w:val="Level4"/>
      </w:pPr>
      <w:r w:rsidRPr="00DB05D3">
        <w:t xml:space="preserve">Except where clause </w:t>
      </w:r>
      <w:r>
        <w:t>20.4(a)(iii)</w:t>
      </w:r>
      <w:r w:rsidRPr="00DB05D3">
        <w:t xml:space="preserve"> is applicable an employee will be paid the percentage of the standard weekly rate divided by 38 for each hour worked, in accordance with the following table:</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7"/>
        <w:gridCol w:w="3419"/>
      </w:tblGrid>
      <w:tr w:rsidR="00C531C2" w:rsidRPr="00DB05D3" w:rsidTr="00E837E5">
        <w:trPr>
          <w:tblHeader/>
        </w:trPr>
        <w:tc>
          <w:tcPr>
            <w:tcW w:w="3417" w:type="dxa"/>
            <w:hideMark/>
          </w:tcPr>
          <w:p w:rsidR="00C531C2" w:rsidRPr="0038549C" w:rsidRDefault="00C531C2" w:rsidP="0038549C">
            <w:pPr>
              <w:pStyle w:val="AMODTable"/>
              <w:rPr>
                <w:b/>
                <w:bCs/>
                <w:lang w:val="en-AU" w:eastAsia="en-AU"/>
              </w:rPr>
            </w:pPr>
            <w:r w:rsidRPr="0038549C">
              <w:rPr>
                <w:b/>
                <w:bCs/>
                <w:lang w:val="en-AU" w:eastAsia="en-AU"/>
              </w:rPr>
              <w:t>Year</w:t>
            </w:r>
          </w:p>
        </w:tc>
        <w:tc>
          <w:tcPr>
            <w:tcW w:w="3419" w:type="dxa"/>
            <w:vAlign w:val="center"/>
            <w:hideMark/>
          </w:tcPr>
          <w:p w:rsidR="00C531C2" w:rsidRPr="0038549C" w:rsidRDefault="00C531C2" w:rsidP="0038549C">
            <w:pPr>
              <w:pStyle w:val="AMODTable"/>
              <w:jc w:val="center"/>
              <w:rPr>
                <w:b/>
                <w:bCs/>
                <w:lang w:val="en-AU" w:eastAsia="en-AU"/>
              </w:rPr>
            </w:pPr>
            <w:r w:rsidRPr="0038549C">
              <w:rPr>
                <w:b/>
                <w:bCs/>
                <w:lang w:val="en-AU" w:eastAsia="en-AU"/>
              </w:rPr>
              <w:t>% of standard weekly rate</w:t>
            </w:r>
          </w:p>
        </w:tc>
      </w:tr>
      <w:tr w:rsidR="00C531C2" w:rsidRPr="00DB05D3" w:rsidTr="00904840">
        <w:tc>
          <w:tcPr>
            <w:tcW w:w="3417" w:type="dxa"/>
            <w:hideMark/>
          </w:tcPr>
          <w:p w:rsidR="00C531C2" w:rsidRPr="00DB05D3" w:rsidRDefault="00C531C2" w:rsidP="0038549C">
            <w:pPr>
              <w:pStyle w:val="AMODTable"/>
              <w:rPr>
                <w:lang w:val="en-AU" w:eastAsia="en-AU"/>
              </w:rPr>
            </w:pPr>
            <w:r w:rsidRPr="00DB05D3">
              <w:rPr>
                <w:lang w:val="en-AU" w:eastAsia="en-AU"/>
              </w:rPr>
              <w:t>First</w:t>
            </w:r>
          </w:p>
        </w:tc>
        <w:tc>
          <w:tcPr>
            <w:tcW w:w="3419" w:type="dxa"/>
            <w:vAlign w:val="center"/>
            <w:hideMark/>
          </w:tcPr>
          <w:p w:rsidR="00C531C2" w:rsidRPr="00DB05D3" w:rsidRDefault="00C531C2" w:rsidP="0038549C">
            <w:pPr>
              <w:pStyle w:val="AMODTable"/>
              <w:jc w:val="center"/>
              <w:rPr>
                <w:lang w:val="en-AU" w:eastAsia="en-AU"/>
              </w:rPr>
            </w:pPr>
            <w:r w:rsidRPr="00DB05D3">
              <w:rPr>
                <w:lang w:val="en-AU" w:eastAsia="en-AU"/>
              </w:rPr>
              <w:t>55</w:t>
            </w:r>
          </w:p>
        </w:tc>
      </w:tr>
      <w:tr w:rsidR="00C531C2" w:rsidRPr="00DB05D3" w:rsidTr="00904840">
        <w:tc>
          <w:tcPr>
            <w:tcW w:w="3417" w:type="dxa"/>
            <w:hideMark/>
          </w:tcPr>
          <w:p w:rsidR="00C531C2" w:rsidRPr="00DB05D3" w:rsidRDefault="00C531C2" w:rsidP="0038549C">
            <w:pPr>
              <w:pStyle w:val="AMODTable"/>
              <w:rPr>
                <w:lang w:val="en-AU" w:eastAsia="en-AU"/>
              </w:rPr>
            </w:pPr>
            <w:r w:rsidRPr="00DB05D3">
              <w:rPr>
                <w:lang w:val="en-AU" w:eastAsia="en-AU"/>
              </w:rPr>
              <w:t>Second</w:t>
            </w:r>
          </w:p>
        </w:tc>
        <w:tc>
          <w:tcPr>
            <w:tcW w:w="3419" w:type="dxa"/>
            <w:vAlign w:val="center"/>
            <w:hideMark/>
          </w:tcPr>
          <w:p w:rsidR="00C531C2" w:rsidRPr="00DB05D3" w:rsidRDefault="00C531C2" w:rsidP="0038549C">
            <w:pPr>
              <w:pStyle w:val="AMODTable"/>
              <w:jc w:val="center"/>
              <w:rPr>
                <w:lang w:val="en-AU" w:eastAsia="en-AU"/>
              </w:rPr>
            </w:pPr>
            <w:r w:rsidRPr="00DB05D3">
              <w:rPr>
                <w:lang w:val="en-AU" w:eastAsia="en-AU"/>
              </w:rPr>
              <w:t>65</w:t>
            </w:r>
          </w:p>
        </w:tc>
      </w:tr>
      <w:tr w:rsidR="00C531C2" w:rsidRPr="00DB05D3" w:rsidTr="00904840">
        <w:tc>
          <w:tcPr>
            <w:tcW w:w="3417" w:type="dxa"/>
            <w:hideMark/>
          </w:tcPr>
          <w:p w:rsidR="00C531C2" w:rsidRPr="00DB05D3" w:rsidRDefault="00C531C2" w:rsidP="0038549C">
            <w:pPr>
              <w:pStyle w:val="AMODTable"/>
              <w:rPr>
                <w:lang w:val="en-AU" w:eastAsia="en-AU"/>
              </w:rPr>
            </w:pPr>
            <w:r w:rsidRPr="00DB05D3">
              <w:rPr>
                <w:lang w:val="en-AU" w:eastAsia="en-AU"/>
              </w:rPr>
              <w:t>Third</w:t>
            </w:r>
          </w:p>
        </w:tc>
        <w:tc>
          <w:tcPr>
            <w:tcW w:w="3419" w:type="dxa"/>
            <w:vAlign w:val="center"/>
            <w:hideMark/>
          </w:tcPr>
          <w:p w:rsidR="00C531C2" w:rsidRPr="00DB05D3" w:rsidRDefault="00C531C2" w:rsidP="0038549C">
            <w:pPr>
              <w:pStyle w:val="AMODTable"/>
              <w:jc w:val="center"/>
              <w:rPr>
                <w:lang w:val="en-AU" w:eastAsia="en-AU"/>
              </w:rPr>
            </w:pPr>
            <w:r w:rsidRPr="00DB05D3">
              <w:rPr>
                <w:lang w:val="en-AU" w:eastAsia="en-AU"/>
              </w:rPr>
              <w:t>80</w:t>
            </w:r>
          </w:p>
        </w:tc>
      </w:tr>
      <w:tr w:rsidR="00C531C2" w:rsidRPr="00DB05D3" w:rsidTr="00904840">
        <w:tc>
          <w:tcPr>
            <w:tcW w:w="3417" w:type="dxa"/>
            <w:hideMark/>
          </w:tcPr>
          <w:p w:rsidR="00C531C2" w:rsidRPr="00DB05D3" w:rsidRDefault="00C531C2" w:rsidP="0038549C">
            <w:pPr>
              <w:pStyle w:val="AMODTable"/>
              <w:rPr>
                <w:lang w:val="en-AU" w:eastAsia="en-AU"/>
              </w:rPr>
            </w:pPr>
            <w:r w:rsidRPr="00DB05D3">
              <w:rPr>
                <w:lang w:val="en-AU" w:eastAsia="en-AU"/>
              </w:rPr>
              <w:t>Fourth</w:t>
            </w:r>
          </w:p>
        </w:tc>
        <w:tc>
          <w:tcPr>
            <w:tcW w:w="3419" w:type="dxa"/>
            <w:vAlign w:val="center"/>
            <w:hideMark/>
          </w:tcPr>
          <w:p w:rsidR="00C531C2" w:rsidRPr="00DB05D3" w:rsidRDefault="00C531C2" w:rsidP="0038549C">
            <w:pPr>
              <w:pStyle w:val="AMODTable"/>
              <w:jc w:val="center"/>
              <w:rPr>
                <w:lang w:val="en-AU" w:eastAsia="en-AU"/>
              </w:rPr>
            </w:pPr>
            <w:r w:rsidRPr="00DB05D3">
              <w:rPr>
                <w:lang w:val="en-AU" w:eastAsia="en-AU"/>
              </w:rPr>
              <w:t>95</w:t>
            </w:r>
          </w:p>
        </w:tc>
      </w:tr>
    </w:tbl>
    <w:p w:rsidR="00C531C2" w:rsidRPr="00DB05D3" w:rsidRDefault="00C531C2" w:rsidP="0038549C">
      <w:pPr>
        <w:pStyle w:val="Level4Bold"/>
      </w:pPr>
      <w:r w:rsidRPr="00DB05D3">
        <w:t>Competency based wage progression</w:t>
      </w:r>
    </w:p>
    <w:p w:rsidR="00C531C2" w:rsidRPr="00DB05D3" w:rsidRDefault="00C531C2" w:rsidP="00904840">
      <w:pPr>
        <w:pStyle w:val="Block3"/>
      </w:pPr>
      <w:r w:rsidRPr="00DB05D3">
        <w:t>Where the relevant apprenticeship legislation allows competency based progression and the training contract does not specify otherwise, an employee apprenticed in a trade after 23 January 2020 will be paid the percentage of the standard weekly rate divided by 38 for each hour worked, in accordance with the following table:</w:t>
      </w:r>
    </w:p>
    <w:p w:rsidR="00C531C2" w:rsidRPr="00904840" w:rsidRDefault="00C531C2" w:rsidP="00904840">
      <w:pPr>
        <w:pStyle w:val="Level5"/>
        <w:rPr>
          <w:b/>
          <w:bCs/>
          <w:color w:val="000000"/>
        </w:rPr>
      </w:pPr>
      <w:r w:rsidRPr="00904840">
        <w:rPr>
          <w:b/>
          <w:bCs/>
          <w:color w:val="000000"/>
        </w:rPr>
        <w:t>(A)</w:t>
      </w:r>
      <w:r w:rsidRPr="00904840">
        <w:rPr>
          <w:b/>
          <w:bCs/>
          <w:color w:val="000000"/>
        </w:rPr>
        <w:tab/>
        <w:t>Four year apprenticeship (nominal term)</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2"/>
        <w:gridCol w:w="2252"/>
        <w:gridCol w:w="2152"/>
      </w:tblGrid>
      <w:tr w:rsidR="00C531C2" w:rsidRPr="00DB05D3" w:rsidTr="00904840">
        <w:trPr>
          <w:tblHeader/>
        </w:trPr>
        <w:tc>
          <w:tcPr>
            <w:tcW w:w="2432" w:type="dxa"/>
            <w:vAlign w:val="center"/>
            <w:hideMark/>
          </w:tcPr>
          <w:p w:rsidR="00C531C2" w:rsidRPr="00904840" w:rsidRDefault="00C531C2" w:rsidP="00904840">
            <w:pPr>
              <w:pStyle w:val="AMODTable"/>
              <w:rPr>
                <w:b/>
                <w:bCs/>
                <w:lang w:val="en-AU" w:eastAsia="en-AU"/>
              </w:rPr>
            </w:pPr>
            <w:r w:rsidRPr="00904840">
              <w:rPr>
                <w:b/>
                <w:bCs/>
                <w:lang w:val="en-AU" w:eastAsia="en-AU"/>
              </w:rPr>
              <w:t>Stage of apprenticeship</w:t>
            </w:r>
          </w:p>
        </w:tc>
        <w:tc>
          <w:tcPr>
            <w:tcW w:w="2252" w:type="dxa"/>
            <w:vAlign w:val="center"/>
            <w:hideMark/>
          </w:tcPr>
          <w:p w:rsidR="00C531C2" w:rsidRPr="00904840" w:rsidRDefault="00C531C2" w:rsidP="00904840">
            <w:pPr>
              <w:pStyle w:val="AMODTable"/>
              <w:jc w:val="center"/>
              <w:rPr>
                <w:b/>
                <w:bCs/>
                <w:lang w:val="en-AU" w:eastAsia="en-AU"/>
              </w:rPr>
            </w:pPr>
            <w:r w:rsidRPr="00904840">
              <w:rPr>
                <w:b/>
                <w:bCs/>
                <w:lang w:val="en-AU" w:eastAsia="en-AU"/>
              </w:rPr>
              <w:t>Minimum training requirements on entry</w:t>
            </w:r>
          </w:p>
        </w:tc>
        <w:tc>
          <w:tcPr>
            <w:tcW w:w="2152" w:type="dxa"/>
            <w:hideMark/>
          </w:tcPr>
          <w:p w:rsidR="00C531C2" w:rsidRPr="00904840" w:rsidRDefault="00C531C2" w:rsidP="00904840">
            <w:pPr>
              <w:pStyle w:val="AMODTable"/>
              <w:jc w:val="center"/>
              <w:rPr>
                <w:b/>
                <w:bCs/>
                <w:lang w:val="en-AU" w:eastAsia="en-AU"/>
              </w:rPr>
            </w:pPr>
            <w:r w:rsidRPr="00904840">
              <w:rPr>
                <w:b/>
                <w:bCs/>
                <w:lang w:val="en-AU" w:eastAsia="en-AU"/>
              </w:rPr>
              <w:t>% of the standard weekly rate</w:t>
            </w:r>
          </w:p>
        </w:tc>
      </w:tr>
      <w:tr w:rsidR="00C531C2" w:rsidRPr="00DB05D3" w:rsidTr="00904840">
        <w:tc>
          <w:tcPr>
            <w:tcW w:w="2432" w:type="dxa"/>
            <w:vAlign w:val="center"/>
            <w:hideMark/>
          </w:tcPr>
          <w:p w:rsidR="00C531C2" w:rsidRPr="00DB05D3" w:rsidRDefault="00C531C2" w:rsidP="00904840">
            <w:pPr>
              <w:pStyle w:val="AMODTable"/>
              <w:rPr>
                <w:lang w:val="en-AU" w:eastAsia="en-AU"/>
              </w:rPr>
            </w:pPr>
            <w:r w:rsidRPr="00DB05D3">
              <w:rPr>
                <w:lang w:val="en-AU" w:eastAsia="en-AU"/>
              </w:rPr>
              <w:t>Stage 1</w:t>
            </w:r>
          </w:p>
        </w:tc>
        <w:tc>
          <w:tcPr>
            <w:tcW w:w="2252" w:type="dxa"/>
            <w:vAlign w:val="center"/>
            <w:hideMark/>
          </w:tcPr>
          <w:p w:rsidR="00C531C2" w:rsidRPr="00DB05D3" w:rsidRDefault="00C531C2" w:rsidP="00904840">
            <w:pPr>
              <w:pStyle w:val="AMODTable"/>
              <w:jc w:val="center"/>
              <w:rPr>
                <w:lang w:val="en-AU" w:eastAsia="en-AU"/>
              </w:rPr>
            </w:pPr>
            <w:r w:rsidRPr="00DB05D3">
              <w:rPr>
                <w:lang w:val="en-AU" w:eastAsia="en-AU"/>
              </w:rPr>
              <w:t xml:space="preserve">On commencement and prior to the </w:t>
            </w:r>
            <w:r w:rsidRPr="00DB05D3">
              <w:rPr>
                <w:lang w:val="en-AU" w:eastAsia="en-AU"/>
              </w:rPr>
              <w:lastRenderedPageBreak/>
              <w:t>attainment of the minimum training requirements specified for Stage 2</w:t>
            </w:r>
          </w:p>
        </w:tc>
        <w:tc>
          <w:tcPr>
            <w:tcW w:w="2152" w:type="dxa"/>
            <w:hideMark/>
          </w:tcPr>
          <w:p w:rsidR="00C531C2" w:rsidRPr="00DB05D3" w:rsidRDefault="00C531C2" w:rsidP="00904840">
            <w:pPr>
              <w:pStyle w:val="AMODTable"/>
              <w:jc w:val="center"/>
              <w:rPr>
                <w:lang w:val="en-AU" w:eastAsia="en-AU"/>
              </w:rPr>
            </w:pPr>
            <w:r w:rsidRPr="00DB05D3">
              <w:rPr>
                <w:lang w:val="en-AU" w:eastAsia="en-AU"/>
              </w:rPr>
              <w:lastRenderedPageBreak/>
              <w:t>55</w:t>
            </w:r>
          </w:p>
        </w:tc>
      </w:tr>
      <w:tr w:rsidR="00C531C2" w:rsidRPr="00DB05D3" w:rsidTr="00904840">
        <w:tc>
          <w:tcPr>
            <w:tcW w:w="2432" w:type="dxa"/>
            <w:vAlign w:val="center"/>
            <w:hideMark/>
          </w:tcPr>
          <w:p w:rsidR="00C531C2" w:rsidRPr="00DB05D3" w:rsidRDefault="00C531C2" w:rsidP="00904840">
            <w:pPr>
              <w:pStyle w:val="AMODTable"/>
              <w:rPr>
                <w:lang w:val="en-AU" w:eastAsia="en-AU"/>
              </w:rPr>
            </w:pPr>
            <w:r w:rsidRPr="00DB05D3">
              <w:rPr>
                <w:lang w:val="en-AU" w:eastAsia="en-AU"/>
              </w:rPr>
              <w:t>Stage 2</w:t>
            </w:r>
          </w:p>
        </w:tc>
        <w:tc>
          <w:tcPr>
            <w:tcW w:w="2252" w:type="dxa"/>
            <w:vAlign w:val="center"/>
            <w:hideMark/>
          </w:tcPr>
          <w:p w:rsidR="00C531C2" w:rsidRPr="00DB05D3" w:rsidRDefault="00C531C2" w:rsidP="00904840">
            <w:pPr>
              <w:pStyle w:val="AMODTable"/>
              <w:jc w:val="center"/>
              <w:rPr>
                <w:lang w:val="en-AU" w:eastAsia="en-AU"/>
              </w:rPr>
            </w:pPr>
            <w:r w:rsidRPr="00DB05D3">
              <w:rPr>
                <w:lang w:val="en-AU" w:eastAsia="en-AU"/>
              </w:rPr>
              <w:t>On attainment of 25% of the total competencies specified in the training plan for the relevant AQF Certificate III qualification; or 12 months after commencing the apprenticeship, whichever is the earlier</w:t>
            </w:r>
          </w:p>
        </w:tc>
        <w:tc>
          <w:tcPr>
            <w:tcW w:w="2152" w:type="dxa"/>
            <w:hideMark/>
          </w:tcPr>
          <w:p w:rsidR="00C531C2" w:rsidRPr="00DB05D3" w:rsidRDefault="00C531C2" w:rsidP="00904840">
            <w:pPr>
              <w:pStyle w:val="AMODTable"/>
              <w:jc w:val="center"/>
              <w:rPr>
                <w:lang w:val="en-AU" w:eastAsia="en-AU"/>
              </w:rPr>
            </w:pPr>
            <w:r w:rsidRPr="00DB05D3">
              <w:rPr>
                <w:lang w:val="en-AU" w:eastAsia="en-AU"/>
              </w:rPr>
              <w:t>65</w:t>
            </w:r>
          </w:p>
        </w:tc>
      </w:tr>
      <w:tr w:rsidR="00C531C2" w:rsidRPr="00DB05D3" w:rsidTr="00904840">
        <w:tc>
          <w:tcPr>
            <w:tcW w:w="2432" w:type="dxa"/>
            <w:vAlign w:val="center"/>
            <w:hideMark/>
          </w:tcPr>
          <w:p w:rsidR="00C531C2" w:rsidRPr="00DB05D3" w:rsidRDefault="00C531C2" w:rsidP="00904840">
            <w:pPr>
              <w:pStyle w:val="AMODTable"/>
              <w:rPr>
                <w:lang w:val="en-AU" w:eastAsia="en-AU"/>
              </w:rPr>
            </w:pPr>
            <w:r w:rsidRPr="00DB05D3">
              <w:rPr>
                <w:lang w:val="en-AU" w:eastAsia="en-AU"/>
              </w:rPr>
              <w:t>Stage 3</w:t>
            </w:r>
          </w:p>
        </w:tc>
        <w:tc>
          <w:tcPr>
            <w:tcW w:w="2252" w:type="dxa"/>
            <w:vAlign w:val="center"/>
            <w:hideMark/>
          </w:tcPr>
          <w:p w:rsidR="00C531C2" w:rsidRPr="00DB05D3" w:rsidRDefault="00C531C2" w:rsidP="00904840">
            <w:pPr>
              <w:pStyle w:val="AMODTable"/>
              <w:jc w:val="center"/>
              <w:rPr>
                <w:lang w:val="en-AU" w:eastAsia="en-AU"/>
              </w:rPr>
            </w:pPr>
            <w:r w:rsidRPr="00DB05D3">
              <w:rPr>
                <w:lang w:val="en-AU" w:eastAsia="en-AU"/>
              </w:rPr>
              <w:t>On attainment of 50% of the total competencies specified in the training plan for the relevant AQF Certificate III qualification; or 12 months after commencing Stage 2, whichever is the earlier</w:t>
            </w:r>
          </w:p>
        </w:tc>
        <w:tc>
          <w:tcPr>
            <w:tcW w:w="2152" w:type="dxa"/>
            <w:hideMark/>
          </w:tcPr>
          <w:p w:rsidR="00C531C2" w:rsidRPr="00DB05D3" w:rsidRDefault="00C531C2" w:rsidP="00904840">
            <w:pPr>
              <w:pStyle w:val="AMODTable"/>
              <w:jc w:val="center"/>
              <w:rPr>
                <w:lang w:val="en-AU" w:eastAsia="en-AU"/>
              </w:rPr>
            </w:pPr>
            <w:r w:rsidRPr="00DB05D3">
              <w:rPr>
                <w:lang w:val="en-AU" w:eastAsia="en-AU"/>
              </w:rPr>
              <w:t>80</w:t>
            </w:r>
          </w:p>
        </w:tc>
      </w:tr>
      <w:tr w:rsidR="00C531C2" w:rsidRPr="00DB05D3" w:rsidTr="00904840">
        <w:tc>
          <w:tcPr>
            <w:tcW w:w="2432" w:type="dxa"/>
            <w:vAlign w:val="center"/>
            <w:hideMark/>
          </w:tcPr>
          <w:p w:rsidR="00C531C2" w:rsidRPr="00DB05D3" w:rsidRDefault="00C531C2" w:rsidP="00904840">
            <w:pPr>
              <w:pStyle w:val="AMODTable"/>
              <w:rPr>
                <w:lang w:val="en-AU" w:eastAsia="en-AU"/>
              </w:rPr>
            </w:pPr>
            <w:r w:rsidRPr="00DB05D3">
              <w:rPr>
                <w:lang w:val="en-AU" w:eastAsia="en-AU"/>
              </w:rPr>
              <w:t>Stage 4</w:t>
            </w:r>
          </w:p>
        </w:tc>
        <w:tc>
          <w:tcPr>
            <w:tcW w:w="2252" w:type="dxa"/>
            <w:vAlign w:val="center"/>
            <w:hideMark/>
          </w:tcPr>
          <w:p w:rsidR="00C531C2" w:rsidRPr="00DB05D3" w:rsidRDefault="00C531C2" w:rsidP="00904840">
            <w:pPr>
              <w:pStyle w:val="AMODTable"/>
              <w:jc w:val="center"/>
              <w:rPr>
                <w:lang w:val="en-AU" w:eastAsia="en-AU"/>
              </w:rPr>
            </w:pPr>
            <w:r w:rsidRPr="00DB05D3">
              <w:rPr>
                <w:lang w:val="en-AU" w:eastAsia="en-AU"/>
              </w:rPr>
              <w:t>On attainment of 75% of the total competencies specified in the training plan for the relevant AQF Certificate III qualification; or 12 months after commencing Stage 3, whichever is the earlier.</w:t>
            </w:r>
          </w:p>
        </w:tc>
        <w:tc>
          <w:tcPr>
            <w:tcW w:w="2152" w:type="dxa"/>
            <w:hideMark/>
          </w:tcPr>
          <w:p w:rsidR="00C531C2" w:rsidRPr="00DB05D3" w:rsidRDefault="00C531C2" w:rsidP="00904840">
            <w:pPr>
              <w:pStyle w:val="AMODTable"/>
              <w:jc w:val="center"/>
              <w:rPr>
                <w:lang w:val="en-AU" w:eastAsia="en-AU"/>
              </w:rPr>
            </w:pPr>
            <w:r w:rsidRPr="00DB05D3">
              <w:rPr>
                <w:lang w:val="en-AU" w:eastAsia="en-AU"/>
              </w:rPr>
              <w:t>95</w:t>
            </w:r>
          </w:p>
        </w:tc>
      </w:tr>
    </w:tbl>
    <w:p w:rsidR="00C531C2" w:rsidRPr="00904840" w:rsidRDefault="00C531C2" w:rsidP="00904840">
      <w:pPr>
        <w:pStyle w:val="Level5"/>
        <w:rPr>
          <w:b/>
          <w:bCs/>
          <w:color w:val="000000"/>
        </w:rPr>
      </w:pPr>
      <w:r w:rsidRPr="00904840">
        <w:rPr>
          <w:b/>
          <w:bCs/>
          <w:color w:val="000000"/>
        </w:rPr>
        <w:t>(B)</w:t>
      </w:r>
      <w:r w:rsidRPr="00904840">
        <w:rPr>
          <w:b/>
          <w:bCs/>
          <w:color w:val="000000"/>
        </w:rPr>
        <w:tab/>
        <w:t xml:space="preserve">Three year apprenticeship (nominal term) </w:t>
      </w:r>
    </w:p>
    <w:tbl>
      <w:tblPr>
        <w:tblStyle w:val="TableGrid"/>
        <w:tblW w:w="0" w:type="auto"/>
        <w:tblInd w:w="24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32"/>
        <w:gridCol w:w="2252"/>
        <w:gridCol w:w="2152"/>
      </w:tblGrid>
      <w:tr w:rsidR="00C531C2" w:rsidRPr="00DB05D3" w:rsidTr="00E837E5">
        <w:trPr>
          <w:tblHeader/>
        </w:trPr>
        <w:tc>
          <w:tcPr>
            <w:tcW w:w="2432" w:type="dxa"/>
            <w:vAlign w:val="center"/>
            <w:hideMark/>
          </w:tcPr>
          <w:p w:rsidR="00C531C2" w:rsidRPr="00904840" w:rsidRDefault="00C531C2" w:rsidP="00904840">
            <w:pPr>
              <w:pStyle w:val="AMODTable"/>
              <w:rPr>
                <w:b/>
                <w:bCs/>
                <w:lang w:val="en-AU"/>
              </w:rPr>
            </w:pPr>
            <w:r w:rsidRPr="00904840">
              <w:rPr>
                <w:b/>
                <w:bCs/>
                <w:lang w:val="en-AU"/>
              </w:rPr>
              <w:lastRenderedPageBreak/>
              <w:t>Stage of apprenticeship</w:t>
            </w:r>
          </w:p>
        </w:tc>
        <w:tc>
          <w:tcPr>
            <w:tcW w:w="2252" w:type="dxa"/>
            <w:vAlign w:val="center"/>
            <w:hideMark/>
          </w:tcPr>
          <w:p w:rsidR="00C531C2" w:rsidRPr="00904840" w:rsidRDefault="00C531C2" w:rsidP="00904840">
            <w:pPr>
              <w:pStyle w:val="AMODTable"/>
              <w:jc w:val="center"/>
              <w:rPr>
                <w:b/>
                <w:bCs/>
                <w:lang w:val="en-AU"/>
              </w:rPr>
            </w:pPr>
            <w:r w:rsidRPr="00904840">
              <w:rPr>
                <w:b/>
                <w:bCs/>
                <w:lang w:val="en-AU"/>
              </w:rPr>
              <w:t>Minimum training requirements on entry</w:t>
            </w:r>
          </w:p>
        </w:tc>
        <w:tc>
          <w:tcPr>
            <w:tcW w:w="2152" w:type="dxa"/>
            <w:hideMark/>
          </w:tcPr>
          <w:p w:rsidR="00C531C2" w:rsidRPr="00904840" w:rsidRDefault="00C531C2" w:rsidP="00904840">
            <w:pPr>
              <w:pStyle w:val="AMODTable"/>
              <w:jc w:val="center"/>
              <w:rPr>
                <w:b/>
                <w:bCs/>
                <w:lang w:val="en-AU"/>
              </w:rPr>
            </w:pPr>
            <w:r w:rsidRPr="00904840">
              <w:rPr>
                <w:b/>
                <w:bCs/>
                <w:lang w:val="en-AU"/>
              </w:rPr>
              <w:t>% of the standard weekly rate</w:t>
            </w:r>
          </w:p>
        </w:tc>
      </w:tr>
      <w:tr w:rsidR="00C531C2" w:rsidRPr="00DB05D3" w:rsidTr="00904840">
        <w:tc>
          <w:tcPr>
            <w:tcW w:w="2432" w:type="dxa"/>
            <w:vAlign w:val="center"/>
            <w:hideMark/>
          </w:tcPr>
          <w:p w:rsidR="00C531C2" w:rsidRPr="00DB05D3" w:rsidRDefault="00C531C2" w:rsidP="00904840">
            <w:pPr>
              <w:pStyle w:val="AMODTable"/>
              <w:rPr>
                <w:lang w:val="en-AU"/>
              </w:rPr>
            </w:pPr>
            <w:r w:rsidRPr="00DB05D3">
              <w:rPr>
                <w:lang w:val="en-AU"/>
              </w:rPr>
              <w:t>Stage 1</w:t>
            </w:r>
          </w:p>
        </w:tc>
        <w:tc>
          <w:tcPr>
            <w:tcW w:w="2252" w:type="dxa"/>
            <w:vAlign w:val="center"/>
            <w:hideMark/>
          </w:tcPr>
          <w:p w:rsidR="00C531C2" w:rsidRPr="00DB05D3" w:rsidRDefault="00C531C2" w:rsidP="00904840">
            <w:pPr>
              <w:pStyle w:val="AMODTable"/>
              <w:jc w:val="center"/>
              <w:rPr>
                <w:lang w:val="en-AU"/>
              </w:rPr>
            </w:pPr>
            <w:r w:rsidRPr="00DB05D3">
              <w:rPr>
                <w:lang w:val="en-AU"/>
              </w:rPr>
              <w:t>On commencement and prior to the attainment of the</w:t>
            </w:r>
            <w:r>
              <w:rPr>
                <w:lang w:val="en-AU"/>
              </w:rPr>
              <w:t xml:space="preserve"> </w:t>
            </w:r>
            <w:r w:rsidRPr="00DB05D3">
              <w:rPr>
                <w:lang w:val="en-AU"/>
              </w:rPr>
              <w:t>minimum training requirements specified for Stage 2</w:t>
            </w:r>
          </w:p>
        </w:tc>
        <w:tc>
          <w:tcPr>
            <w:tcW w:w="2152" w:type="dxa"/>
            <w:hideMark/>
          </w:tcPr>
          <w:p w:rsidR="00C531C2" w:rsidRPr="00DB05D3" w:rsidRDefault="00C531C2" w:rsidP="00904840">
            <w:pPr>
              <w:pStyle w:val="AMODTable"/>
              <w:jc w:val="center"/>
              <w:rPr>
                <w:lang w:val="en-AU"/>
              </w:rPr>
            </w:pPr>
            <w:r w:rsidRPr="00DB05D3">
              <w:rPr>
                <w:lang w:val="en-AU"/>
              </w:rPr>
              <w:t>55</w:t>
            </w:r>
          </w:p>
        </w:tc>
      </w:tr>
      <w:tr w:rsidR="00C531C2" w:rsidRPr="00DB05D3" w:rsidTr="00904840">
        <w:tc>
          <w:tcPr>
            <w:tcW w:w="2432" w:type="dxa"/>
            <w:vAlign w:val="center"/>
            <w:hideMark/>
          </w:tcPr>
          <w:p w:rsidR="00C531C2" w:rsidRPr="00DB05D3" w:rsidRDefault="00C531C2" w:rsidP="00904840">
            <w:pPr>
              <w:pStyle w:val="AMODTable"/>
              <w:rPr>
                <w:lang w:val="en-AU"/>
              </w:rPr>
            </w:pPr>
            <w:r w:rsidRPr="00DB05D3">
              <w:rPr>
                <w:lang w:val="en-AU"/>
              </w:rPr>
              <w:t>Stage 2</w:t>
            </w:r>
          </w:p>
        </w:tc>
        <w:tc>
          <w:tcPr>
            <w:tcW w:w="2252" w:type="dxa"/>
            <w:vAlign w:val="center"/>
            <w:hideMark/>
          </w:tcPr>
          <w:p w:rsidR="00C531C2" w:rsidRPr="00DB05D3" w:rsidRDefault="00C531C2" w:rsidP="00904840">
            <w:pPr>
              <w:pStyle w:val="AMODTable"/>
              <w:jc w:val="center"/>
              <w:rPr>
                <w:lang w:val="en-AU"/>
              </w:rPr>
            </w:pPr>
            <w:r w:rsidRPr="00DB05D3">
              <w:rPr>
                <w:lang w:val="en-AU"/>
              </w:rPr>
              <w:t>On attainment of 25% of the total competencies specified in the training plan for the relevant AQF Certificate III qualification; or 9 months after commencing the apprenticeship, whichever is the earlier.</w:t>
            </w:r>
          </w:p>
        </w:tc>
        <w:tc>
          <w:tcPr>
            <w:tcW w:w="2152" w:type="dxa"/>
            <w:hideMark/>
          </w:tcPr>
          <w:p w:rsidR="00C531C2" w:rsidRPr="00DB05D3" w:rsidRDefault="00C531C2" w:rsidP="00904840">
            <w:pPr>
              <w:pStyle w:val="AMODTable"/>
              <w:jc w:val="center"/>
              <w:rPr>
                <w:lang w:val="en-AU"/>
              </w:rPr>
            </w:pPr>
            <w:r w:rsidRPr="00DB05D3">
              <w:rPr>
                <w:lang w:val="en-AU"/>
              </w:rPr>
              <w:t>65</w:t>
            </w:r>
          </w:p>
        </w:tc>
      </w:tr>
      <w:tr w:rsidR="00C531C2" w:rsidRPr="00DB05D3" w:rsidTr="00904840">
        <w:tc>
          <w:tcPr>
            <w:tcW w:w="2432" w:type="dxa"/>
            <w:vAlign w:val="center"/>
            <w:hideMark/>
          </w:tcPr>
          <w:p w:rsidR="00C531C2" w:rsidRPr="00DB05D3" w:rsidRDefault="00C531C2" w:rsidP="00904840">
            <w:pPr>
              <w:pStyle w:val="AMODTable"/>
              <w:rPr>
                <w:lang w:val="en-AU"/>
              </w:rPr>
            </w:pPr>
            <w:r w:rsidRPr="00DB05D3">
              <w:rPr>
                <w:lang w:val="en-AU"/>
              </w:rPr>
              <w:t>Stage 3</w:t>
            </w:r>
          </w:p>
        </w:tc>
        <w:tc>
          <w:tcPr>
            <w:tcW w:w="2252" w:type="dxa"/>
            <w:vAlign w:val="center"/>
            <w:hideMark/>
          </w:tcPr>
          <w:p w:rsidR="00C531C2" w:rsidRPr="00DB05D3" w:rsidRDefault="00C531C2" w:rsidP="00904840">
            <w:pPr>
              <w:pStyle w:val="AMODTable"/>
              <w:jc w:val="center"/>
              <w:rPr>
                <w:lang w:val="en-AU"/>
              </w:rPr>
            </w:pPr>
            <w:r w:rsidRPr="00DB05D3">
              <w:rPr>
                <w:lang w:val="en-AU"/>
              </w:rPr>
              <w:t>On attainment of 50% of the total competencies specified in the training plan for the relevant AQF Certificate III qualification; or 9 months or after commencing Stage 2, whichever is the earlier</w:t>
            </w:r>
          </w:p>
        </w:tc>
        <w:tc>
          <w:tcPr>
            <w:tcW w:w="2152" w:type="dxa"/>
            <w:hideMark/>
          </w:tcPr>
          <w:p w:rsidR="00C531C2" w:rsidRPr="00DB05D3" w:rsidRDefault="00C531C2" w:rsidP="00904840">
            <w:pPr>
              <w:pStyle w:val="AMODTable"/>
              <w:jc w:val="center"/>
              <w:rPr>
                <w:lang w:val="en-AU"/>
              </w:rPr>
            </w:pPr>
            <w:r w:rsidRPr="00DB05D3">
              <w:rPr>
                <w:lang w:val="en-AU"/>
              </w:rPr>
              <w:t>80</w:t>
            </w:r>
          </w:p>
        </w:tc>
      </w:tr>
      <w:tr w:rsidR="00C531C2" w:rsidRPr="00DB05D3" w:rsidTr="00904840">
        <w:tc>
          <w:tcPr>
            <w:tcW w:w="2432" w:type="dxa"/>
            <w:vAlign w:val="center"/>
            <w:hideMark/>
          </w:tcPr>
          <w:p w:rsidR="00C531C2" w:rsidRPr="00DB05D3" w:rsidRDefault="00C531C2" w:rsidP="00904840">
            <w:pPr>
              <w:pStyle w:val="AMODTable"/>
              <w:rPr>
                <w:lang w:val="en-AU"/>
              </w:rPr>
            </w:pPr>
            <w:r w:rsidRPr="00DB05D3">
              <w:rPr>
                <w:lang w:val="en-AU"/>
              </w:rPr>
              <w:t>Stage 4</w:t>
            </w:r>
          </w:p>
        </w:tc>
        <w:tc>
          <w:tcPr>
            <w:tcW w:w="2252" w:type="dxa"/>
            <w:vAlign w:val="center"/>
            <w:hideMark/>
          </w:tcPr>
          <w:p w:rsidR="00C531C2" w:rsidRPr="00DB05D3" w:rsidRDefault="00C531C2" w:rsidP="00904840">
            <w:pPr>
              <w:pStyle w:val="AMODTable"/>
              <w:jc w:val="center"/>
              <w:rPr>
                <w:lang w:val="en-AU"/>
              </w:rPr>
            </w:pPr>
            <w:r w:rsidRPr="00DB05D3">
              <w:rPr>
                <w:lang w:val="en-AU"/>
              </w:rPr>
              <w:t>On attainment of 75% of the total competencies specified in the training plan for the relevant AQF Certificate III qualification; or 9 months after commencing Stage 3, whichever is the earlier.</w:t>
            </w:r>
          </w:p>
        </w:tc>
        <w:tc>
          <w:tcPr>
            <w:tcW w:w="2152" w:type="dxa"/>
            <w:hideMark/>
          </w:tcPr>
          <w:p w:rsidR="00C531C2" w:rsidRPr="00DB05D3" w:rsidRDefault="00C531C2" w:rsidP="00904840">
            <w:pPr>
              <w:pStyle w:val="AMODTable"/>
              <w:jc w:val="center"/>
              <w:rPr>
                <w:lang w:val="en-AU"/>
              </w:rPr>
            </w:pPr>
            <w:r w:rsidRPr="00DB05D3">
              <w:rPr>
                <w:lang w:val="en-AU"/>
              </w:rPr>
              <w:t>95</w:t>
            </w:r>
          </w:p>
        </w:tc>
      </w:tr>
    </w:tbl>
    <w:p w:rsidR="00C531C2" w:rsidRPr="00DB05D3" w:rsidRDefault="00C531C2" w:rsidP="00904840">
      <w:pPr>
        <w:pStyle w:val="Level3Bold"/>
      </w:pPr>
      <w:r w:rsidRPr="00DB05D3">
        <w:lastRenderedPageBreak/>
        <w:t>Waiting apprenticeship</w:t>
      </w:r>
    </w:p>
    <w:p w:rsidR="00C531C2" w:rsidRPr="00DB05D3" w:rsidRDefault="00C531C2" w:rsidP="00904840">
      <w:pPr>
        <w:pStyle w:val="Level4"/>
      </w:pPr>
      <w:r w:rsidRPr="00DB05D3">
        <w:t>Any person who has completed a full apprenticeship as a qualified tradesperson must be paid not less than the standard weekly rate divided by 38 for each hour worked.</w:t>
      </w:r>
    </w:p>
    <w:p w:rsidR="00C531C2" w:rsidRPr="00DB05D3" w:rsidRDefault="00C531C2" w:rsidP="00904840">
      <w:pPr>
        <w:pStyle w:val="Level4"/>
      </w:pPr>
      <w:r w:rsidRPr="00DB05D3">
        <w:t xml:space="preserve">Except where clause </w:t>
      </w:r>
      <w:r>
        <w:t>20.4(b)(iii)</w:t>
      </w:r>
      <w:r w:rsidRPr="00DB05D3">
        <w:t xml:space="preserve"> is applicable, an employee apprenticed in the waiting trade will be paid the relevant percentage or portion of the standard weekly rate divided by 38 for each hour worked, in accordance with the following table:</w:t>
      </w:r>
    </w:p>
    <w:tbl>
      <w:tblPr>
        <w:tblStyle w:val="TableGrid"/>
        <w:tblW w:w="0" w:type="auto"/>
        <w:tblInd w:w="19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29"/>
        <w:gridCol w:w="3633"/>
      </w:tblGrid>
      <w:tr w:rsidR="00C531C2" w:rsidRPr="00DB05D3" w:rsidTr="00904840">
        <w:tc>
          <w:tcPr>
            <w:tcW w:w="3629" w:type="dxa"/>
            <w:hideMark/>
          </w:tcPr>
          <w:p w:rsidR="00C531C2" w:rsidRPr="00DB05D3" w:rsidRDefault="00C531C2" w:rsidP="00904840">
            <w:pPr>
              <w:pStyle w:val="AMODTable"/>
            </w:pPr>
            <w:r w:rsidRPr="00DB05D3">
              <w:t>First six months</w:t>
            </w:r>
          </w:p>
        </w:tc>
        <w:tc>
          <w:tcPr>
            <w:tcW w:w="3633" w:type="dxa"/>
            <w:hideMark/>
          </w:tcPr>
          <w:p w:rsidR="00C531C2" w:rsidRPr="00DB05D3" w:rsidRDefault="00C531C2" w:rsidP="00904840">
            <w:pPr>
              <w:pStyle w:val="AMODTable"/>
            </w:pPr>
            <w:r w:rsidRPr="00DB05D3">
              <w:t>70%</w:t>
            </w:r>
          </w:p>
        </w:tc>
      </w:tr>
      <w:tr w:rsidR="00C531C2" w:rsidRPr="00DB05D3" w:rsidTr="00904840">
        <w:tc>
          <w:tcPr>
            <w:tcW w:w="3629" w:type="dxa"/>
            <w:hideMark/>
          </w:tcPr>
          <w:p w:rsidR="00C531C2" w:rsidRPr="00DB05D3" w:rsidRDefault="00C531C2" w:rsidP="00904840">
            <w:pPr>
              <w:pStyle w:val="AMODTable"/>
            </w:pPr>
            <w:r w:rsidRPr="00DB05D3">
              <w:t>Second six months</w:t>
            </w:r>
          </w:p>
        </w:tc>
        <w:tc>
          <w:tcPr>
            <w:tcW w:w="3633" w:type="dxa"/>
            <w:hideMark/>
          </w:tcPr>
          <w:p w:rsidR="00C531C2" w:rsidRPr="00DB05D3" w:rsidRDefault="00C531C2" w:rsidP="00904840">
            <w:pPr>
              <w:pStyle w:val="AMODTable"/>
            </w:pPr>
            <w:r w:rsidRPr="00DB05D3">
              <w:t>85%</w:t>
            </w:r>
          </w:p>
        </w:tc>
      </w:tr>
      <w:tr w:rsidR="00C531C2" w:rsidRPr="00DB05D3" w:rsidTr="00904840">
        <w:tc>
          <w:tcPr>
            <w:tcW w:w="3629" w:type="dxa"/>
            <w:hideMark/>
          </w:tcPr>
          <w:p w:rsidR="00C531C2" w:rsidRPr="00DB05D3" w:rsidRDefault="00C531C2" w:rsidP="00904840">
            <w:pPr>
              <w:pStyle w:val="AMODTable"/>
            </w:pPr>
            <w:r w:rsidRPr="00DB05D3">
              <w:t>Third six months</w:t>
            </w:r>
          </w:p>
        </w:tc>
        <w:tc>
          <w:tcPr>
            <w:tcW w:w="3633" w:type="dxa"/>
            <w:hideMark/>
          </w:tcPr>
          <w:p w:rsidR="00C531C2" w:rsidRPr="00DB05D3" w:rsidRDefault="00C531C2" w:rsidP="00904840">
            <w:pPr>
              <w:pStyle w:val="AMODTable"/>
            </w:pPr>
            <w:r w:rsidRPr="00DB05D3">
              <w:t xml:space="preserve">Midway between the total rate prescribed for food and beverage attendant grade 2 (waiter) in clause </w:t>
            </w:r>
            <w:r>
              <w:t xml:space="preserve">20.1 </w:t>
            </w:r>
            <w:r w:rsidRPr="00DB05D3">
              <w:t>and the standard hourly rate; and</w:t>
            </w:r>
          </w:p>
        </w:tc>
      </w:tr>
      <w:tr w:rsidR="00C531C2" w:rsidRPr="00DB05D3" w:rsidTr="00904840">
        <w:tc>
          <w:tcPr>
            <w:tcW w:w="3629" w:type="dxa"/>
            <w:hideMark/>
          </w:tcPr>
          <w:p w:rsidR="00C531C2" w:rsidRPr="00DB05D3" w:rsidRDefault="00C531C2" w:rsidP="00904840">
            <w:pPr>
              <w:pStyle w:val="AMODTable"/>
            </w:pPr>
            <w:r w:rsidRPr="00DB05D3">
              <w:t>Fourth six months</w:t>
            </w:r>
          </w:p>
        </w:tc>
        <w:tc>
          <w:tcPr>
            <w:tcW w:w="3633" w:type="dxa"/>
            <w:hideMark/>
          </w:tcPr>
          <w:p w:rsidR="00C531C2" w:rsidRPr="00DB05D3" w:rsidRDefault="00C531C2" w:rsidP="00904840">
            <w:pPr>
              <w:pStyle w:val="AMODTable"/>
            </w:pPr>
            <w:r w:rsidRPr="00DB05D3">
              <w:t>Midway between the total rate prescribed for third six months, above, and the standard hourly rate.</w:t>
            </w:r>
          </w:p>
        </w:tc>
      </w:tr>
    </w:tbl>
    <w:p w:rsidR="00C531C2" w:rsidRPr="00DB05D3" w:rsidRDefault="00C531C2" w:rsidP="00904840">
      <w:pPr>
        <w:pStyle w:val="Level4"/>
      </w:pPr>
      <w:r w:rsidRPr="00DB05D3">
        <w:t>Where the relevant apprenticeship legislation allows competency based progression and the training contract does not specify otherwise an employee apprenticed in the waiting trade after 23 January 2020 will be paid the percentage of the standard weekly rate divided by 38 for each hour worked, in accordance with the following table:</w:t>
      </w:r>
    </w:p>
    <w:p w:rsidR="00C531C2" w:rsidRPr="00904840" w:rsidRDefault="00C531C2" w:rsidP="00904840">
      <w:pPr>
        <w:pStyle w:val="Level5"/>
        <w:rPr>
          <w:b/>
          <w:bCs/>
          <w:color w:val="000000"/>
        </w:rPr>
      </w:pPr>
      <w:r w:rsidRPr="00904840">
        <w:rPr>
          <w:b/>
          <w:bCs/>
          <w:color w:val="000000"/>
        </w:rPr>
        <w:t>(A)</w:t>
      </w:r>
      <w:r w:rsidRPr="00904840">
        <w:rPr>
          <w:b/>
          <w:bCs/>
          <w:color w:val="000000"/>
        </w:rPr>
        <w:tab/>
        <w:t>Two year waiting apprenticeship (nominal term)</w:t>
      </w:r>
    </w:p>
    <w:tbl>
      <w:tblPr>
        <w:tblStyle w:val="TableGrid"/>
        <w:tblW w:w="0" w:type="auto"/>
        <w:tblInd w:w="19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4"/>
        <w:gridCol w:w="2704"/>
        <w:gridCol w:w="2109"/>
      </w:tblGrid>
      <w:tr w:rsidR="00C531C2" w:rsidRPr="00DB05D3" w:rsidTr="00E837E5">
        <w:trPr>
          <w:tblHeader/>
        </w:trPr>
        <w:tc>
          <w:tcPr>
            <w:tcW w:w="2264" w:type="dxa"/>
            <w:vAlign w:val="center"/>
            <w:hideMark/>
          </w:tcPr>
          <w:p w:rsidR="00C531C2" w:rsidRPr="00904840" w:rsidRDefault="00C531C2" w:rsidP="00904840">
            <w:pPr>
              <w:pStyle w:val="AMODTable"/>
              <w:rPr>
                <w:b/>
                <w:bCs/>
              </w:rPr>
            </w:pPr>
            <w:r w:rsidRPr="00904840">
              <w:rPr>
                <w:b/>
                <w:bCs/>
              </w:rPr>
              <w:t>Stage of apprenticeship</w:t>
            </w:r>
          </w:p>
        </w:tc>
        <w:tc>
          <w:tcPr>
            <w:tcW w:w="2704" w:type="dxa"/>
            <w:vAlign w:val="center"/>
            <w:hideMark/>
          </w:tcPr>
          <w:p w:rsidR="00C531C2" w:rsidRPr="00904840" w:rsidRDefault="00C531C2" w:rsidP="009A4DC6">
            <w:pPr>
              <w:pStyle w:val="AMODTable"/>
              <w:jc w:val="center"/>
              <w:rPr>
                <w:b/>
                <w:bCs/>
              </w:rPr>
            </w:pPr>
            <w:r w:rsidRPr="00904840">
              <w:rPr>
                <w:b/>
                <w:bCs/>
              </w:rPr>
              <w:t>Minimum training requirements on entry</w:t>
            </w:r>
          </w:p>
        </w:tc>
        <w:tc>
          <w:tcPr>
            <w:tcW w:w="2109" w:type="dxa"/>
            <w:vAlign w:val="center"/>
            <w:hideMark/>
          </w:tcPr>
          <w:p w:rsidR="00C531C2" w:rsidRPr="00904840" w:rsidRDefault="00C531C2" w:rsidP="009A4DC6">
            <w:pPr>
              <w:pStyle w:val="AMODTable"/>
              <w:jc w:val="center"/>
              <w:rPr>
                <w:b/>
                <w:bCs/>
              </w:rPr>
            </w:pPr>
            <w:r w:rsidRPr="00904840">
              <w:rPr>
                <w:b/>
                <w:bCs/>
              </w:rPr>
              <w:t>% of the standard weekly rate</w:t>
            </w:r>
          </w:p>
        </w:tc>
      </w:tr>
      <w:tr w:rsidR="00C531C2" w:rsidRPr="00DB05D3" w:rsidTr="00925DA4">
        <w:tc>
          <w:tcPr>
            <w:tcW w:w="2264" w:type="dxa"/>
            <w:vAlign w:val="center"/>
            <w:hideMark/>
          </w:tcPr>
          <w:p w:rsidR="00C531C2" w:rsidRPr="00DB05D3" w:rsidRDefault="00C531C2" w:rsidP="00904840">
            <w:pPr>
              <w:pStyle w:val="AMODTable"/>
            </w:pPr>
            <w:r w:rsidRPr="00DB05D3">
              <w:t>Stage 1</w:t>
            </w:r>
          </w:p>
        </w:tc>
        <w:tc>
          <w:tcPr>
            <w:tcW w:w="2704" w:type="dxa"/>
            <w:vAlign w:val="center"/>
            <w:hideMark/>
          </w:tcPr>
          <w:p w:rsidR="00C531C2" w:rsidRPr="00DB05D3" w:rsidRDefault="00C531C2" w:rsidP="009A4DC6">
            <w:pPr>
              <w:pStyle w:val="AMODTable"/>
              <w:jc w:val="center"/>
            </w:pPr>
            <w:r w:rsidRPr="00DB05D3">
              <w:t>On commencement and prior to the attainment of the minimum training requirements specified for Stage 2</w:t>
            </w:r>
          </w:p>
        </w:tc>
        <w:tc>
          <w:tcPr>
            <w:tcW w:w="2109" w:type="dxa"/>
            <w:vAlign w:val="center"/>
            <w:hideMark/>
          </w:tcPr>
          <w:p w:rsidR="00C531C2" w:rsidRPr="00DB05D3" w:rsidRDefault="00C531C2" w:rsidP="009A4DC6">
            <w:pPr>
              <w:pStyle w:val="AMODTable"/>
              <w:jc w:val="center"/>
            </w:pPr>
            <w:r w:rsidRPr="00DB05D3">
              <w:t>70</w:t>
            </w:r>
          </w:p>
        </w:tc>
      </w:tr>
      <w:tr w:rsidR="00C531C2" w:rsidRPr="005D428B" w:rsidTr="00925DA4">
        <w:tc>
          <w:tcPr>
            <w:tcW w:w="2264" w:type="dxa"/>
            <w:vAlign w:val="center"/>
            <w:hideMark/>
          </w:tcPr>
          <w:p w:rsidR="00C531C2" w:rsidRPr="00DB05D3" w:rsidRDefault="00C531C2" w:rsidP="00904840">
            <w:pPr>
              <w:pStyle w:val="AMODTable"/>
            </w:pPr>
            <w:r w:rsidRPr="00DB05D3">
              <w:t>Stage 2</w:t>
            </w:r>
          </w:p>
        </w:tc>
        <w:tc>
          <w:tcPr>
            <w:tcW w:w="2704" w:type="dxa"/>
            <w:vAlign w:val="center"/>
            <w:hideMark/>
          </w:tcPr>
          <w:p w:rsidR="00C531C2" w:rsidRPr="00DB05D3" w:rsidRDefault="00C531C2" w:rsidP="009A4DC6">
            <w:pPr>
              <w:pStyle w:val="AMODTable"/>
              <w:jc w:val="center"/>
            </w:pPr>
            <w:r w:rsidRPr="00DB05D3">
              <w:t>On attainment of 25% of the total competencies specified in the training plan for the relevant AQF Certificate III qualification; or 6 months after commencing the apprenticeship, whichever is the earlier.</w:t>
            </w:r>
          </w:p>
        </w:tc>
        <w:tc>
          <w:tcPr>
            <w:tcW w:w="2109" w:type="dxa"/>
            <w:vAlign w:val="center"/>
            <w:hideMark/>
          </w:tcPr>
          <w:p w:rsidR="00C531C2" w:rsidRPr="00C70E0E" w:rsidRDefault="00C531C2" w:rsidP="009A4DC6">
            <w:pPr>
              <w:pStyle w:val="AMODTable"/>
              <w:jc w:val="center"/>
            </w:pPr>
            <w:r w:rsidRPr="00DB05D3">
              <w:t>85</w:t>
            </w:r>
          </w:p>
        </w:tc>
      </w:tr>
      <w:tr w:rsidR="00C531C2" w:rsidRPr="005D428B" w:rsidTr="00925DA4">
        <w:tc>
          <w:tcPr>
            <w:tcW w:w="2264" w:type="dxa"/>
            <w:vAlign w:val="center"/>
            <w:hideMark/>
          </w:tcPr>
          <w:p w:rsidR="00C531C2" w:rsidRPr="00C70E0E" w:rsidRDefault="00C531C2" w:rsidP="00904840">
            <w:pPr>
              <w:pStyle w:val="AMODTable"/>
            </w:pPr>
            <w:r w:rsidRPr="00C70E0E">
              <w:t>Stage 3</w:t>
            </w:r>
          </w:p>
        </w:tc>
        <w:tc>
          <w:tcPr>
            <w:tcW w:w="2704" w:type="dxa"/>
            <w:vAlign w:val="center"/>
            <w:hideMark/>
          </w:tcPr>
          <w:p w:rsidR="00C531C2" w:rsidRPr="00C70E0E" w:rsidRDefault="00C531C2" w:rsidP="009A4DC6">
            <w:pPr>
              <w:pStyle w:val="AMODTable"/>
              <w:jc w:val="center"/>
            </w:pPr>
            <w:r w:rsidRPr="00C70E0E">
              <w:t xml:space="preserve">On attainment of 50% of the total competencies specified in the training </w:t>
            </w:r>
            <w:r w:rsidRPr="00C70E0E">
              <w:lastRenderedPageBreak/>
              <w:t>plan for the relevant AQF Certificate III qualification; or 6 months after commencing Stage 2, whichever is the earlier.</w:t>
            </w:r>
          </w:p>
        </w:tc>
        <w:tc>
          <w:tcPr>
            <w:tcW w:w="2109" w:type="dxa"/>
            <w:vAlign w:val="center"/>
            <w:hideMark/>
          </w:tcPr>
          <w:p w:rsidR="00C531C2" w:rsidRPr="00C70E0E" w:rsidRDefault="00C531C2" w:rsidP="009A4DC6">
            <w:pPr>
              <w:pStyle w:val="AMODTable"/>
              <w:jc w:val="center"/>
            </w:pPr>
            <w:r w:rsidRPr="00C70E0E">
              <w:lastRenderedPageBreak/>
              <w:t xml:space="preserve">Midway between the total rate prescribed for food </w:t>
            </w:r>
            <w:r w:rsidRPr="00C70E0E">
              <w:lastRenderedPageBreak/>
              <w:t xml:space="preserve">and beverage attendant grade 2 (waiter) in clause </w:t>
            </w:r>
            <w:r>
              <w:t>20.1</w:t>
            </w:r>
            <w:r w:rsidRPr="00C70E0E">
              <w:t xml:space="preserve"> and the standard hourly rate.</w:t>
            </w:r>
          </w:p>
        </w:tc>
      </w:tr>
      <w:tr w:rsidR="00C531C2" w:rsidRPr="005D428B" w:rsidTr="00925DA4">
        <w:tc>
          <w:tcPr>
            <w:tcW w:w="2264" w:type="dxa"/>
            <w:vAlign w:val="center"/>
            <w:hideMark/>
          </w:tcPr>
          <w:p w:rsidR="00C531C2" w:rsidRPr="00C70E0E" w:rsidRDefault="00C531C2" w:rsidP="00904840">
            <w:pPr>
              <w:pStyle w:val="AMODTable"/>
            </w:pPr>
            <w:r w:rsidRPr="00C70E0E">
              <w:lastRenderedPageBreak/>
              <w:t>Stage 4</w:t>
            </w:r>
          </w:p>
        </w:tc>
        <w:tc>
          <w:tcPr>
            <w:tcW w:w="2704" w:type="dxa"/>
            <w:vAlign w:val="center"/>
            <w:hideMark/>
          </w:tcPr>
          <w:p w:rsidR="00C531C2" w:rsidRPr="00C70E0E" w:rsidRDefault="00C531C2" w:rsidP="009A4DC6">
            <w:pPr>
              <w:pStyle w:val="AMODTable"/>
              <w:jc w:val="center"/>
            </w:pPr>
            <w:r w:rsidRPr="00C70E0E">
              <w:t>On attainment of 75% of the total competencies specified in the training plan for the relevant AQF Certificate III qualification; or 6 months after commencing Stage 3, whichever is the earlier.</w:t>
            </w:r>
          </w:p>
        </w:tc>
        <w:tc>
          <w:tcPr>
            <w:tcW w:w="2109" w:type="dxa"/>
            <w:vAlign w:val="center"/>
            <w:hideMark/>
          </w:tcPr>
          <w:p w:rsidR="00C531C2" w:rsidRPr="00C70E0E" w:rsidRDefault="00C531C2" w:rsidP="009A4DC6">
            <w:pPr>
              <w:pStyle w:val="AMODTable"/>
              <w:jc w:val="center"/>
            </w:pPr>
            <w:r w:rsidRPr="00C70E0E">
              <w:t>Midway between the total rate prescribed for stage 3, above, and the standard hourly rate.</w:t>
            </w:r>
          </w:p>
        </w:tc>
      </w:tr>
    </w:tbl>
    <w:p w:rsidR="00C531C2" w:rsidRPr="00C70E0E" w:rsidRDefault="00C531C2" w:rsidP="009A4DC6">
      <w:pPr>
        <w:pStyle w:val="Level3Bold"/>
      </w:pPr>
      <w:r w:rsidRPr="00C70E0E">
        <w:t>Proficiency payments – cooking trade</w:t>
      </w:r>
    </w:p>
    <w:p w:rsidR="00C531C2" w:rsidRPr="00C70E0E" w:rsidRDefault="00C531C2" w:rsidP="009A4DC6">
      <w:pPr>
        <w:pStyle w:val="Level4Bold"/>
      </w:pPr>
      <w:r w:rsidRPr="00C70E0E">
        <w:t>Application</w:t>
      </w:r>
    </w:p>
    <w:p w:rsidR="00C531C2" w:rsidRPr="00C70E0E" w:rsidRDefault="00C531C2" w:rsidP="009A4DC6">
      <w:pPr>
        <w:pStyle w:val="Block3"/>
      </w:pPr>
      <w:r w:rsidRPr="00C70E0E">
        <w:t xml:space="preserve">Proficiency pay as set out in clause </w:t>
      </w:r>
      <w:r>
        <w:t>20.4(c)(ii)</w:t>
      </w:r>
      <w:r w:rsidRPr="00C70E0E">
        <w:t xml:space="preserve"> will apply to apprentices who have successfully completed their schooling in a given year.</w:t>
      </w:r>
    </w:p>
    <w:p w:rsidR="00C531C2" w:rsidRPr="00C70E0E" w:rsidRDefault="00C531C2" w:rsidP="009A4DC6">
      <w:pPr>
        <w:pStyle w:val="Level4Bold"/>
      </w:pPr>
      <w:r w:rsidRPr="00C70E0E">
        <w:t>Payments</w:t>
      </w:r>
    </w:p>
    <w:p w:rsidR="00C531C2" w:rsidRPr="00C70E0E" w:rsidRDefault="00C531C2" w:rsidP="009A4DC6">
      <w:pPr>
        <w:pStyle w:val="Block3"/>
      </w:pPr>
      <w:r w:rsidRPr="00C70E0E">
        <w:t>Apprentices must receive the standard hourly rate during the latter half of the fourth year of the apprenticeship where the standard of proficiency has been attained on one, two or three occasions on the following basis:</w:t>
      </w:r>
    </w:p>
    <w:p w:rsidR="00C531C2" w:rsidRPr="00C70E0E" w:rsidRDefault="00C531C2" w:rsidP="0038549C">
      <w:pPr>
        <w:pStyle w:val="Level5"/>
        <w:rPr>
          <w:color w:val="000000"/>
        </w:rPr>
      </w:pPr>
      <w:r w:rsidRPr="00C70E0E">
        <w:rPr>
          <w:b/>
          <w:color w:val="000000"/>
        </w:rPr>
        <w:t>(1)</w:t>
      </w:r>
      <w:r w:rsidRPr="00C70E0E">
        <w:rPr>
          <w:color w:val="000000"/>
        </w:rPr>
        <w:tab/>
        <w:t>one occasion only:</w:t>
      </w:r>
    </w:p>
    <w:p w:rsidR="00C531C2" w:rsidRPr="00C70E0E" w:rsidRDefault="00C531C2" w:rsidP="009A4DC6">
      <w:pPr>
        <w:pStyle w:val="BulletLevel4"/>
        <w:numPr>
          <w:ilvl w:val="0"/>
          <w:numId w:val="5"/>
        </w:numPr>
        <w:tabs>
          <w:tab w:val="clear" w:pos="170"/>
          <w:tab w:val="left" w:pos="2694"/>
        </w:tabs>
        <w:ind w:left="2722"/>
      </w:pPr>
      <w:r>
        <w:t>f</w:t>
      </w:r>
      <w:r w:rsidRPr="00C70E0E">
        <w:t xml:space="preserve">or the first nine months of the fourth year of apprenticeship, the </w:t>
      </w:r>
      <w:r w:rsidRPr="009A4DC6">
        <w:rPr>
          <w:color w:val="000000"/>
        </w:rPr>
        <w:t>normal</w:t>
      </w:r>
      <w:r w:rsidRPr="00C70E0E">
        <w:t xml:space="preserve"> fourth year rate of pay;</w:t>
      </w:r>
    </w:p>
    <w:p w:rsidR="00C531C2" w:rsidRPr="00C70E0E" w:rsidRDefault="00C531C2" w:rsidP="009A4DC6">
      <w:pPr>
        <w:pStyle w:val="BulletLevel4"/>
        <w:numPr>
          <w:ilvl w:val="0"/>
          <w:numId w:val="5"/>
        </w:numPr>
        <w:tabs>
          <w:tab w:val="clear" w:pos="170"/>
          <w:tab w:val="left" w:pos="2694"/>
        </w:tabs>
        <w:ind w:left="2722"/>
        <w:rPr>
          <w:color w:val="000000"/>
        </w:rPr>
      </w:pPr>
      <w:r w:rsidRPr="00C70E0E">
        <w:rPr>
          <w:color w:val="000000"/>
        </w:rPr>
        <w:t xml:space="preserve">thereafter, the </w:t>
      </w:r>
      <w:r w:rsidRPr="009A4DC6">
        <w:t>standard</w:t>
      </w:r>
      <w:r w:rsidRPr="00C70E0E">
        <w:rPr>
          <w:color w:val="000000"/>
        </w:rPr>
        <w:t xml:space="preserve"> hourly rate.</w:t>
      </w:r>
    </w:p>
    <w:p w:rsidR="00C531C2" w:rsidRPr="00C70E0E" w:rsidRDefault="00C531C2" w:rsidP="0038549C">
      <w:pPr>
        <w:pStyle w:val="Level5"/>
        <w:rPr>
          <w:color w:val="000000"/>
        </w:rPr>
      </w:pPr>
      <w:r w:rsidRPr="00C70E0E">
        <w:rPr>
          <w:b/>
          <w:color w:val="000000"/>
        </w:rPr>
        <w:t>(2)</w:t>
      </w:r>
      <w:r w:rsidRPr="00C70E0E">
        <w:rPr>
          <w:color w:val="000000"/>
        </w:rPr>
        <w:tab/>
        <w:t>on two occasions:</w:t>
      </w:r>
    </w:p>
    <w:p w:rsidR="00C531C2" w:rsidRPr="00C70E0E" w:rsidRDefault="00C531C2" w:rsidP="009A4DC6">
      <w:pPr>
        <w:pStyle w:val="BulletLevel4"/>
        <w:numPr>
          <w:ilvl w:val="0"/>
          <w:numId w:val="5"/>
        </w:numPr>
        <w:tabs>
          <w:tab w:val="clear" w:pos="170"/>
          <w:tab w:val="left" w:pos="2694"/>
        </w:tabs>
        <w:ind w:left="2722"/>
        <w:rPr>
          <w:color w:val="000000"/>
        </w:rPr>
      </w:pPr>
      <w:r w:rsidRPr="00C70E0E">
        <w:rPr>
          <w:color w:val="000000"/>
        </w:rPr>
        <w:t xml:space="preserve">for the first six months of the fourth year of apprenticeship, the normal </w:t>
      </w:r>
      <w:r w:rsidRPr="009A4DC6">
        <w:t>fourth</w:t>
      </w:r>
      <w:r w:rsidRPr="00C70E0E">
        <w:rPr>
          <w:color w:val="000000"/>
        </w:rPr>
        <w:t xml:space="preserve"> year rate of pay;</w:t>
      </w:r>
    </w:p>
    <w:p w:rsidR="00C531C2" w:rsidRPr="00C70E0E" w:rsidRDefault="00C531C2" w:rsidP="009A4DC6">
      <w:pPr>
        <w:pStyle w:val="BulletLevel4"/>
        <w:numPr>
          <w:ilvl w:val="0"/>
          <w:numId w:val="5"/>
        </w:numPr>
        <w:tabs>
          <w:tab w:val="clear" w:pos="170"/>
          <w:tab w:val="left" w:pos="2694"/>
        </w:tabs>
        <w:ind w:left="2722"/>
        <w:rPr>
          <w:color w:val="000000"/>
        </w:rPr>
      </w:pPr>
      <w:r w:rsidRPr="00C70E0E">
        <w:rPr>
          <w:color w:val="000000"/>
        </w:rPr>
        <w:t>thereafter, the standard hourly rate.</w:t>
      </w:r>
    </w:p>
    <w:p w:rsidR="00C531C2" w:rsidRPr="00C70E0E" w:rsidRDefault="00C531C2" w:rsidP="0038549C">
      <w:pPr>
        <w:pStyle w:val="Level5"/>
        <w:rPr>
          <w:color w:val="000000"/>
        </w:rPr>
      </w:pPr>
      <w:r w:rsidRPr="00C70E0E">
        <w:rPr>
          <w:b/>
          <w:color w:val="000000"/>
        </w:rPr>
        <w:t>(3)</w:t>
      </w:r>
      <w:r w:rsidRPr="00C70E0E">
        <w:rPr>
          <w:color w:val="000000"/>
        </w:rPr>
        <w:tab/>
        <w:t>on all three occasions:</w:t>
      </w:r>
    </w:p>
    <w:p w:rsidR="00C531C2" w:rsidRPr="00C70E0E" w:rsidRDefault="00C531C2" w:rsidP="009A4DC6">
      <w:pPr>
        <w:pStyle w:val="BulletLevel4"/>
        <w:numPr>
          <w:ilvl w:val="0"/>
          <w:numId w:val="5"/>
        </w:numPr>
        <w:tabs>
          <w:tab w:val="clear" w:pos="170"/>
          <w:tab w:val="left" w:pos="2694"/>
        </w:tabs>
        <w:ind w:left="2722"/>
        <w:rPr>
          <w:color w:val="000000"/>
        </w:rPr>
      </w:pPr>
      <w:r w:rsidRPr="00C70E0E">
        <w:rPr>
          <w:color w:val="000000"/>
        </w:rPr>
        <w:t>for the entire fourth year, the standard hourly rate.</w:t>
      </w:r>
    </w:p>
    <w:p w:rsidR="00C531C2" w:rsidRPr="00C70E0E" w:rsidRDefault="00C531C2" w:rsidP="009A4DC6">
      <w:pPr>
        <w:pStyle w:val="Level3Bold"/>
      </w:pPr>
      <w:r w:rsidRPr="00C70E0E">
        <w:t>Proficiency payments – waiting trade</w:t>
      </w:r>
    </w:p>
    <w:p w:rsidR="00C531C2" w:rsidRPr="00C70E0E" w:rsidRDefault="00C531C2" w:rsidP="009A4DC6">
      <w:pPr>
        <w:pStyle w:val="Level4Bold"/>
      </w:pPr>
      <w:r w:rsidRPr="00C70E0E">
        <w:t>Application</w:t>
      </w:r>
    </w:p>
    <w:p w:rsidR="00C531C2" w:rsidRPr="00C70E0E" w:rsidRDefault="00C531C2" w:rsidP="009A4DC6">
      <w:pPr>
        <w:pStyle w:val="Block3"/>
      </w:pPr>
      <w:r w:rsidRPr="00C70E0E">
        <w:t xml:space="preserve">Proficiency pay as set out in clause </w:t>
      </w:r>
      <w:r>
        <w:t>20.4(d)(ii)</w:t>
      </w:r>
      <w:r w:rsidRPr="00C70E0E">
        <w:t xml:space="preserve"> will apply to level 2 apprentices who have successfully completed their schooling in the first year.</w:t>
      </w:r>
    </w:p>
    <w:p w:rsidR="00C531C2" w:rsidRPr="00C70E0E" w:rsidRDefault="00C531C2" w:rsidP="009A4DC6">
      <w:pPr>
        <w:pStyle w:val="Level4Bold"/>
      </w:pPr>
      <w:r w:rsidRPr="00C70E0E">
        <w:lastRenderedPageBreak/>
        <w:t>Payments</w:t>
      </w:r>
    </w:p>
    <w:p w:rsidR="00C531C2" w:rsidRPr="00C70E0E" w:rsidRDefault="00C531C2" w:rsidP="009A4DC6">
      <w:pPr>
        <w:pStyle w:val="Block3"/>
      </w:pPr>
      <w:r w:rsidRPr="00C70E0E">
        <w:t>Apprentices who have attained the standard of proficiency in their first year must receive the standard hourly rate for each ordinary hour worked during the latter half of the second year of apprenticeship.</w:t>
      </w:r>
    </w:p>
    <w:p w:rsidR="00C531C2" w:rsidRPr="00C70E0E" w:rsidRDefault="00C531C2" w:rsidP="009A4DC6">
      <w:pPr>
        <w:pStyle w:val="Level3Bold"/>
      </w:pPr>
      <w:r>
        <w:t>A</w:t>
      </w:r>
      <w:r w:rsidRPr="00C70E0E">
        <w:t>dult apprentices</w:t>
      </w:r>
    </w:p>
    <w:p w:rsidR="00C531C2" w:rsidRPr="00C70E0E" w:rsidRDefault="00C531C2" w:rsidP="009A4DC6">
      <w:pPr>
        <w:pStyle w:val="Level4"/>
      </w:pPr>
      <w:r w:rsidRPr="00C70E0E">
        <w:t xml:space="preserve">The minimum hourly wage for an adult apprentice who commenced on or after 1 January 2014 and is in the first year of their apprenticeship must be 80% of the minimum hourly wage for Level 4 in clause </w:t>
      </w:r>
      <w:r>
        <w:t>20.4(a)</w:t>
      </w:r>
      <w:r w:rsidRPr="00C70E0E">
        <w:t xml:space="preserve"> or </w:t>
      </w:r>
      <w:r>
        <w:t>20.4(b)</w:t>
      </w:r>
      <w:r w:rsidRPr="00C70E0E">
        <w:t xml:space="preserve">, or the rate prescribed by clause </w:t>
      </w:r>
      <w:r>
        <w:t>20.4(a)</w:t>
      </w:r>
      <w:r w:rsidRPr="00C70E0E">
        <w:t xml:space="preserve"> or </w:t>
      </w:r>
      <w:r>
        <w:t>20.4(b)</w:t>
      </w:r>
      <w:r w:rsidRPr="00C70E0E">
        <w:t xml:space="preserve"> for the relevant year or stage of the apprenticeship, whichever is the greater.</w:t>
      </w:r>
    </w:p>
    <w:p w:rsidR="00C531C2" w:rsidRPr="00C70E0E" w:rsidRDefault="00C531C2" w:rsidP="009A4DC6">
      <w:pPr>
        <w:pStyle w:val="Level4"/>
      </w:pPr>
      <w:r w:rsidRPr="00C70E0E">
        <w:t xml:space="preserve">The minimum hourly wage for an adult apprentice who commenced on or after 1 January 2014 and is in the second and subsequent years of their apprenticeship must be the rate for the lowest adult classification in clause </w:t>
      </w:r>
      <w:r>
        <w:t>20.1</w:t>
      </w:r>
      <w:r w:rsidRPr="00C70E0E">
        <w:t xml:space="preserve">, or the rate prescribed by clause </w:t>
      </w:r>
      <w:r>
        <w:t>20.4(a)</w:t>
      </w:r>
      <w:r w:rsidRPr="00C70E0E">
        <w:t xml:space="preserve"> or </w:t>
      </w:r>
      <w:r>
        <w:t>20.4(b)</w:t>
      </w:r>
      <w:r w:rsidRPr="00C70E0E">
        <w:t xml:space="preserve"> for the relevant year or stage of the apprenticeship, whichever is the greater.</w:t>
      </w:r>
    </w:p>
    <w:p w:rsidR="00C531C2" w:rsidRPr="00C70E0E" w:rsidRDefault="00C531C2" w:rsidP="009A4DC6">
      <w:pPr>
        <w:pStyle w:val="Level4"/>
      </w:pPr>
      <w:r w:rsidRPr="00C70E0E">
        <w:t xml:space="preserve">A person employed by an employer under this award immediately prior to entering into a training arrangement as an adult apprentice with that employer must not suffer a reduction in their minimum hourly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t>20.1</w:t>
      </w:r>
      <w:r w:rsidRPr="00C70E0E">
        <w:t xml:space="preserve"> or </w:t>
      </w:r>
      <w:r>
        <w:t>20.3</w:t>
      </w:r>
      <w:r w:rsidRPr="00C70E0E">
        <w:t xml:space="preserve"> in which the adult apprentice was engaged immediately prior to entering into the training agreement.</w:t>
      </w:r>
    </w:p>
    <w:p w:rsidR="00660C4D" w:rsidRPr="00AB7E02" w:rsidRDefault="00C531C2" w:rsidP="008B6E7B">
      <w:pPr>
        <w:pStyle w:val="SubLevel2"/>
      </w:pPr>
      <w:r w:rsidRPr="00C531C2">
        <w:rPr>
          <w:b/>
          <w:bCs/>
        </w:rPr>
        <w:t>Juniors</w:t>
      </w:r>
      <w:r w:rsidR="0086684C" w:rsidRPr="00CE5276">
        <w:fldChar w:fldCharType="end"/>
      </w:r>
      <w:r w:rsidR="00660C4D" w:rsidRPr="00AB7E02">
        <w:t>, on reaching the age of 18 years, may be employed in the bar or other places where liquor is sold.</w:t>
      </w:r>
      <w:bookmarkEnd w:id="576"/>
    </w:p>
    <w:p w:rsidR="00660C4D" w:rsidRPr="00BD40E7" w:rsidRDefault="00660C4D" w:rsidP="006A5AB8">
      <w:pPr>
        <w:pStyle w:val="SubLevel2"/>
      </w:pPr>
      <w:r w:rsidRPr="00AB7E02">
        <w:t>An employer may at any time demand the production</w:t>
      </w:r>
      <w:r w:rsidRPr="00BD40E7">
        <w:t xml:space="preserve"> of a birth certificate or other satisfactory proof for the purpose of ascertaining the correct age of a junior employee. If a birth certificate is required, the cost of it must be borne by the employer.</w:t>
      </w:r>
    </w:p>
    <w:p w:rsidR="006A5AB8" w:rsidRPr="006A5AB8" w:rsidRDefault="00660C4D" w:rsidP="006A5AB8">
      <w:pPr>
        <w:pStyle w:val="SubLevel2"/>
        <w:rPr>
          <w:b/>
          <w:caps/>
        </w:rPr>
      </w:pPr>
      <w:r w:rsidRPr="00BD40E7">
        <w:t>No employee under the age of 18 years will be required to work more than 10 hours in a shift.</w:t>
      </w:r>
    </w:p>
    <w:p w:rsidR="00660C4D" w:rsidRPr="006A5AB8" w:rsidRDefault="00660C4D" w:rsidP="006A5AB8">
      <w:pPr>
        <w:pStyle w:val="SubLevel1Bold"/>
        <w:rPr>
          <w:sz w:val="24"/>
        </w:rPr>
      </w:pPr>
      <w:r w:rsidRPr="006A5AB8">
        <w:rPr>
          <w:sz w:val="24"/>
        </w:rPr>
        <w:t xml:space="preserve">Breaks </w:t>
      </w:r>
      <w:r w:rsidRPr="006A5AB8">
        <w:rPr>
          <w:b w:val="0"/>
          <w:sz w:val="24"/>
        </w:rPr>
        <w:t xml:space="preserve">[clause </w:t>
      </w:r>
      <w:r w:rsidR="0086684C">
        <w:rPr>
          <w:b w:val="0"/>
          <w:sz w:val="24"/>
        </w:rPr>
        <w:fldChar w:fldCharType="begin"/>
      </w:r>
      <w:r w:rsidR="00367442">
        <w:rPr>
          <w:b w:val="0"/>
          <w:sz w:val="24"/>
        </w:rPr>
        <w:instrText xml:space="preserve"> REF _Ref249956454 \w \h </w:instrText>
      </w:r>
      <w:r w:rsidR="0086684C">
        <w:rPr>
          <w:b w:val="0"/>
          <w:sz w:val="24"/>
        </w:rPr>
      </w:r>
      <w:r w:rsidR="0086684C">
        <w:rPr>
          <w:b w:val="0"/>
          <w:sz w:val="24"/>
        </w:rPr>
        <w:fldChar w:fldCharType="separate"/>
      </w:r>
      <w:r w:rsidR="00C531C2">
        <w:rPr>
          <w:b w:val="0"/>
          <w:sz w:val="24"/>
        </w:rPr>
        <w:t>31</w:t>
      </w:r>
      <w:r w:rsidR="0086684C">
        <w:rPr>
          <w:b w:val="0"/>
          <w:sz w:val="24"/>
        </w:rPr>
        <w:fldChar w:fldCharType="end"/>
      </w:r>
      <w:r w:rsidRPr="006A5AB8">
        <w:rPr>
          <w:b w:val="0"/>
          <w:sz w:val="24"/>
        </w:rPr>
        <w:t xml:space="preserve"> of the award]</w:t>
      </w:r>
    </w:p>
    <w:p w:rsidR="00660C4D" w:rsidRPr="00BD40E7" w:rsidRDefault="00660C4D" w:rsidP="006A5AB8">
      <w:pPr>
        <w:pStyle w:val="SubLevel2"/>
      </w:pPr>
      <w:r w:rsidRPr="00BD40E7">
        <w:t>Every employee will be entitled to a meal break of not less than one half hour nor more than one hour after not more than five hours of work.</w:t>
      </w:r>
    </w:p>
    <w:p w:rsidR="00660C4D" w:rsidRPr="00BD40E7" w:rsidRDefault="00660C4D" w:rsidP="006A5AB8">
      <w:pPr>
        <w:pStyle w:val="SubLevel2"/>
      </w:pPr>
      <w:r w:rsidRPr="00BD40E7">
        <w:t>Where it is not possible for the employer to grant a meal break on any day, the said meal break will be treated as time worked and the employee will be paid at the rate applicable to the employee at the time such meal break is due, plus 50% of the prescribed ordinary hourly rate applying to such employee, until such time as the employee is released for a meal.</w:t>
      </w:r>
    </w:p>
    <w:p w:rsidR="00660C4D" w:rsidRPr="00BD40E7" w:rsidRDefault="00660C4D" w:rsidP="006A5AB8">
      <w:pPr>
        <w:pStyle w:val="SubLevel2"/>
      </w:pPr>
      <w:r w:rsidRPr="00BD40E7">
        <w:lastRenderedPageBreak/>
        <w:t>In addition to a break for a meal, there may be one other break of at least one hour during each shift. Such break may be taken in conjunction with the meal break.</w:t>
      </w:r>
    </w:p>
    <w:p w:rsidR="00A94306" w:rsidRDefault="00660C4D" w:rsidP="006A5AB8">
      <w:pPr>
        <w:pStyle w:val="SubLevel2"/>
      </w:pPr>
      <w:r w:rsidRPr="00BD40E7">
        <w:t>Where an employee is required to work five or more consecutive hours in a shift the employee will also be entitled to one only paid break of 10 minutes at a time agreed between the employer and the employee provided that the employer must not require that the break be taken in the first or last hour of any work period and the employee will not work more than five hours before either the paid or unpaid break is taken.</w:t>
      </w:r>
    </w:p>
    <w:p w:rsidR="00777947" w:rsidRDefault="00A94306" w:rsidP="00A94306">
      <w:pPr>
        <w:pStyle w:val="Subdocument"/>
      </w:pPr>
      <w:r>
        <w:br w:type="page"/>
      </w:r>
      <w:bookmarkStart w:id="577" w:name="_Ref249954464"/>
      <w:bookmarkStart w:id="578" w:name="_Ref249954700"/>
      <w:bookmarkStart w:id="579" w:name="_Toc37314776"/>
      <w:bookmarkEnd w:id="575"/>
      <w:r w:rsidR="00F95CE8" w:rsidRPr="00B2295B">
        <w:lastRenderedPageBreak/>
        <w:t>—</w:t>
      </w:r>
      <w:bookmarkStart w:id="580" w:name="sched_d"/>
      <w:r w:rsidR="00777947" w:rsidRPr="00B2295B">
        <w:t>Classification Definitions</w:t>
      </w:r>
      <w:bookmarkEnd w:id="538"/>
      <w:bookmarkEnd w:id="539"/>
      <w:bookmarkEnd w:id="540"/>
      <w:bookmarkEnd w:id="541"/>
      <w:bookmarkEnd w:id="542"/>
      <w:bookmarkEnd w:id="543"/>
      <w:bookmarkEnd w:id="544"/>
      <w:bookmarkEnd w:id="545"/>
      <w:bookmarkEnd w:id="546"/>
      <w:bookmarkEnd w:id="577"/>
      <w:bookmarkEnd w:id="578"/>
      <w:bookmarkEnd w:id="579"/>
    </w:p>
    <w:p w:rsidR="00B44220" w:rsidRDefault="002D216A" w:rsidP="00B44220">
      <w:pPr>
        <w:pStyle w:val="History"/>
      </w:pPr>
      <w:r>
        <w:t>[Sched D varied by</w:t>
      </w:r>
      <w:r w:rsidR="00B73855">
        <w:t xml:space="preserve"> </w:t>
      </w:r>
      <w:hyperlink r:id="rId435" w:history="1">
        <w:r w:rsidR="00B73855" w:rsidRPr="00B73855">
          <w:rPr>
            <w:rStyle w:val="Hyperlink"/>
          </w:rPr>
          <w:t>PR992056</w:t>
        </w:r>
      </w:hyperlink>
      <w:r w:rsidR="00B73855">
        <w:t>,</w:t>
      </w:r>
      <w:r>
        <w:t xml:space="preserve"> </w:t>
      </w:r>
      <w:hyperlink r:id="rId436" w:history="1">
        <w:r>
          <w:rPr>
            <w:rStyle w:val="Hyperlink"/>
          </w:rPr>
          <w:t>PR994455</w:t>
        </w:r>
      </w:hyperlink>
      <w:r w:rsidR="002A58B8">
        <w:t xml:space="preserve">, </w:t>
      </w:r>
      <w:hyperlink r:id="rId437" w:history="1">
        <w:r w:rsidR="002A58B8" w:rsidRPr="002010A2">
          <w:rPr>
            <w:rStyle w:val="Hyperlink"/>
          </w:rPr>
          <w:t>PR514972</w:t>
        </w:r>
      </w:hyperlink>
      <w:r w:rsidR="00B44220">
        <w:t xml:space="preserve">, </w:t>
      </w:r>
      <w:hyperlink r:id="rId438" w:history="1">
        <w:r w:rsidR="00B44220">
          <w:rPr>
            <w:rStyle w:val="Hyperlink"/>
          </w:rPr>
          <w:t>PR540249</w:t>
        </w:r>
      </w:hyperlink>
      <w:r w:rsidR="00185970">
        <w:t>,</w:t>
      </w:r>
      <w:r w:rsidR="00185970" w:rsidRPr="00185970">
        <w:t xml:space="preserve"> </w:t>
      </w:r>
      <w:hyperlink r:id="rId439" w:history="1">
        <w:r w:rsidR="00185970" w:rsidRPr="005B5C06">
          <w:rPr>
            <w:rStyle w:val="Hyperlink"/>
          </w:rPr>
          <w:t>PR716109</w:t>
        </w:r>
      </w:hyperlink>
      <w:r w:rsidR="00185970">
        <w:t>]</w:t>
      </w:r>
    </w:p>
    <w:p w:rsidR="00777947" w:rsidRPr="00B2295B" w:rsidRDefault="00ED04E5" w:rsidP="006A5AB8">
      <w:pPr>
        <w:pStyle w:val="SubLevel1Bold"/>
      </w:pPr>
      <w:r>
        <w:t>I</w:t>
      </w:r>
      <w:r w:rsidR="00777947" w:rsidRPr="00B2295B">
        <w:t>ntroductory level</w:t>
      </w:r>
    </w:p>
    <w:p w:rsidR="00777947" w:rsidRPr="00B2295B" w:rsidRDefault="00777947" w:rsidP="00777947">
      <w:r w:rsidRPr="00B2295B">
        <w:t>In respect of all classification streams, introductory level means the level of an employee who enters the industry and who has not demonstrated the competency requirements of level 1. Such an employee will remain at this level for up to three months while the appropriate training for level 1 is undertaken and assessment made to move from the introductory level to level 1. At the end of three months from entry, an employee will move to level 1 other than where agreement has been reached and recorded between the employee and the employer that further training of up to three months is required for the employee to achieve competence for movement to level 1.</w:t>
      </w:r>
    </w:p>
    <w:p w:rsidR="00777947" w:rsidRDefault="00777947" w:rsidP="006A5AB8">
      <w:pPr>
        <w:pStyle w:val="SubLevel1Bold"/>
      </w:pPr>
      <w:r w:rsidRPr="00B2295B">
        <w:t>General classification definitions</w:t>
      </w:r>
    </w:p>
    <w:p w:rsidR="00777947" w:rsidRPr="00B2295B" w:rsidRDefault="00777947" w:rsidP="00ED04E5">
      <w:pPr>
        <w:pStyle w:val="SubLevel2Bold"/>
      </w:pPr>
      <w:bookmarkStart w:id="581" w:name="_Ref249956377"/>
      <w:r w:rsidRPr="00B2295B">
        <w:t>Food and beverage stream</w:t>
      </w:r>
      <w:bookmarkEnd w:id="581"/>
    </w:p>
    <w:p w:rsidR="00777947" w:rsidRPr="00B2295B" w:rsidRDefault="00777947" w:rsidP="00ED04E5">
      <w:pPr>
        <w:pStyle w:val="Block1"/>
      </w:pPr>
      <w:r w:rsidRPr="00B2295B">
        <w:rPr>
          <w:b/>
        </w:rPr>
        <w:t>Food and beverage attendant grade 1</w:t>
      </w:r>
      <w:r w:rsidRPr="00B2295B">
        <w:t xml:space="preserve"> means an employee who is engaged in any of the following:</w:t>
      </w:r>
    </w:p>
    <w:p w:rsidR="00777947" w:rsidRPr="00B2295B" w:rsidRDefault="00777947" w:rsidP="00BE0A91">
      <w:pPr>
        <w:pStyle w:val="Bullet1"/>
      </w:pPr>
      <w:r w:rsidRPr="00B2295B">
        <w:t>picking up glasses;</w:t>
      </w:r>
    </w:p>
    <w:p w:rsidR="00777947" w:rsidRPr="00B2295B" w:rsidRDefault="00777947" w:rsidP="00BE0A91">
      <w:pPr>
        <w:pStyle w:val="Bullet1"/>
      </w:pPr>
      <w:r w:rsidRPr="00B2295B">
        <w:t>emptying ashtrays;</w:t>
      </w:r>
    </w:p>
    <w:p w:rsidR="00777947" w:rsidRPr="00B2295B" w:rsidRDefault="00777947" w:rsidP="00BE0A91">
      <w:pPr>
        <w:pStyle w:val="Bullet1"/>
      </w:pPr>
      <w:r w:rsidRPr="00B2295B">
        <w:t>general assistance to food and beverage attendants of a higher grade not including service to customers;</w:t>
      </w:r>
    </w:p>
    <w:p w:rsidR="00777947" w:rsidRPr="00B2295B" w:rsidRDefault="00777947" w:rsidP="00BE0A91">
      <w:pPr>
        <w:pStyle w:val="Bullet1"/>
      </w:pPr>
      <w:r w:rsidRPr="00B2295B">
        <w:t>removing food plates;</w:t>
      </w:r>
    </w:p>
    <w:p w:rsidR="00777947" w:rsidRPr="00B2295B" w:rsidRDefault="00777947" w:rsidP="00BE0A91">
      <w:pPr>
        <w:pStyle w:val="Bullet1"/>
      </w:pPr>
      <w:r w:rsidRPr="00B2295B">
        <w:t>setting and/or wiping down tables;</w:t>
      </w:r>
      <w:r w:rsidR="007E38B4">
        <w:t xml:space="preserve"> and</w:t>
      </w:r>
    </w:p>
    <w:p w:rsidR="00777947" w:rsidRDefault="00777947" w:rsidP="00BE0A91">
      <w:pPr>
        <w:pStyle w:val="Bullet1"/>
      </w:pPr>
      <w:r w:rsidRPr="00B2295B">
        <w:t>cleaning and tidying of associated areas.</w:t>
      </w:r>
    </w:p>
    <w:p w:rsidR="00FE241C" w:rsidRPr="005B5C06" w:rsidRDefault="00FE241C" w:rsidP="00FE241C">
      <w:pPr>
        <w:pStyle w:val="History"/>
      </w:pPr>
      <w:r>
        <w:t xml:space="preserve">[Definition of </w:t>
      </w:r>
      <w:r>
        <w:rPr>
          <w:b/>
          <w:bCs/>
        </w:rPr>
        <w:t>Food and beverage attendant grad</w:t>
      </w:r>
      <w:r w:rsidR="00185970">
        <w:rPr>
          <w:b/>
          <w:bCs/>
        </w:rPr>
        <w:t>e</w:t>
      </w:r>
      <w:r>
        <w:rPr>
          <w:b/>
          <w:bCs/>
        </w:rPr>
        <w:t xml:space="preserve"> 2</w:t>
      </w:r>
      <w:r>
        <w:t xml:space="preserve"> substituted by </w:t>
      </w:r>
      <w:hyperlink r:id="rId440" w:history="1">
        <w:r w:rsidRPr="005B5C06">
          <w:rPr>
            <w:rStyle w:val="Hyperlink"/>
          </w:rPr>
          <w:t>PR716109</w:t>
        </w:r>
      </w:hyperlink>
      <w:r>
        <w:t xml:space="preserve"> ppc 23Jan20]</w:t>
      </w:r>
    </w:p>
    <w:p w:rsidR="00777947" w:rsidRDefault="00777947" w:rsidP="006461C4">
      <w:pPr>
        <w:pStyle w:val="Block1"/>
      </w:pPr>
      <w:r w:rsidRPr="00B2295B">
        <w:rPr>
          <w:b/>
        </w:rPr>
        <w:t>Food and beverage attendant grade 2</w:t>
      </w:r>
      <w:r w:rsidRPr="00B2295B">
        <w:t xml:space="preserve"> means an employee who has not achieved the appropriate level of training and who is engaged in any of the following:</w:t>
      </w:r>
    </w:p>
    <w:p w:rsidR="00FE241C" w:rsidRPr="00C70E0E" w:rsidRDefault="00FE241C" w:rsidP="00571B36">
      <w:pPr>
        <w:pStyle w:val="Bullet1"/>
      </w:pPr>
      <w:r w:rsidRPr="00C70E0E">
        <w:t>supplying, dispensing or mixing of liquor including the sale of liquor from the bottle department;</w:t>
      </w:r>
    </w:p>
    <w:p w:rsidR="00FE241C" w:rsidRPr="00FE241C" w:rsidRDefault="00FE241C" w:rsidP="00FE241C">
      <w:pPr>
        <w:pStyle w:val="Bullet1"/>
      </w:pPr>
      <w:r w:rsidRPr="00FE241C">
        <w:t>assisting in the cellar or bottle department;</w:t>
      </w:r>
    </w:p>
    <w:p w:rsidR="00FE241C" w:rsidRPr="00FE241C" w:rsidRDefault="00FE241C" w:rsidP="00FE241C">
      <w:pPr>
        <w:pStyle w:val="Bullet1"/>
      </w:pPr>
      <w:r w:rsidRPr="00FE241C">
        <w:t>undertaking general waiting duties of both food and/or beverage including cleaning of tables</w:t>
      </w:r>
    </w:p>
    <w:p w:rsidR="00FE241C" w:rsidRPr="00FE241C" w:rsidRDefault="00FE241C" w:rsidP="00FE241C">
      <w:pPr>
        <w:pStyle w:val="Bullet1"/>
      </w:pPr>
      <w:r>
        <w:t>r</w:t>
      </w:r>
      <w:r w:rsidRPr="00FE241C">
        <w:t>eceipt of monies;</w:t>
      </w:r>
    </w:p>
    <w:p w:rsidR="00FE241C" w:rsidRPr="00FE241C" w:rsidRDefault="00FE241C" w:rsidP="00FE241C">
      <w:pPr>
        <w:pStyle w:val="Bullet1"/>
      </w:pPr>
      <w:r>
        <w:t>a</w:t>
      </w:r>
      <w:r w:rsidRPr="00FE241C">
        <w:t>ttending a snack bar;</w:t>
      </w:r>
    </w:p>
    <w:p w:rsidR="00FE241C" w:rsidRPr="00FE241C" w:rsidRDefault="00FE241C" w:rsidP="00FE241C">
      <w:pPr>
        <w:pStyle w:val="Bullet1"/>
      </w:pPr>
      <w:r w:rsidRPr="00FE241C">
        <w:t>engaged on delivery duties; and</w:t>
      </w:r>
    </w:p>
    <w:p w:rsidR="00FE241C" w:rsidRPr="00C70E0E" w:rsidRDefault="00FE241C" w:rsidP="00FE241C">
      <w:pPr>
        <w:pStyle w:val="Bullet1"/>
        <w:rPr>
          <w:color w:val="000000"/>
        </w:rPr>
      </w:pPr>
      <w:r w:rsidRPr="00FE241C">
        <w:t>taking reservations</w:t>
      </w:r>
      <w:r w:rsidRPr="00C70E0E">
        <w:rPr>
          <w:color w:val="000000"/>
        </w:rPr>
        <w:t>, greeting and seating guests.</w:t>
      </w:r>
    </w:p>
    <w:p w:rsidR="00571B36" w:rsidRPr="005B5C06" w:rsidRDefault="00571B36" w:rsidP="00571B36">
      <w:pPr>
        <w:pStyle w:val="History"/>
      </w:pPr>
      <w:r>
        <w:lastRenderedPageBreak/>
        <w:t xml:space="preserve">[Definition of </w:t>
      </w:r>
      <w:r>
        <w:rPr>
          <w:b/>
          <w:bCs/>
        </w:rPr>
        <w:t>Food and beverage attendant grade 3</w:t>
      </w:r>
      <w:r>
        <w:t xml:space="preserve"> substituted by </w:t>
      </w:r>
      <w:hyperlink r:id="rId441" w:history="1">
        <w:r w:rsidRPr="005B5C06">
          <w:rPr>
            <w:rStyle w:val="Hyperlink"/>
          </w:rPr>
          <w:t>PR716109</w:t>
        </w:r>
      </w:hyperlink>
      <w:r>
        <w:t xml:space="preserve"> ppc 23Jan20]</w:t>
      </w:r>
    </w:p>
    <w:p w:rsidR="006A5AB8" w:rsidRPr="00BD40E7" w:rsidRDefault="00777947" w:rsidP="0014645E">
      <w:pPr>
        <w:pStyle w:val="Block1"/>
        <w:keepNext/>
      </w:pPr>
      <w:r w:rsidRPr="00B2295B">
        <w:rPr>
          <w:b/>
        </w:rPr>
        <w:t>Food and beverage attendant grade 3</w:t>
      </w:r>
      <w:r w:rsidRPr="00B2295B">
        <w:t xml:space="preserve"> </w:t>
      </w:r>
      <w:r w:rsidR="006A5AB8" w:rsidRPr="00BD40E7">
        <w:t xml:space="preserve">means an employee who in addition to the tasks performed by a </w:t>
      </w:r>
      <w:r w:rsidR="006A5AB8" w:rsidRPr="00BD40E7">
        <w:rPr>
          <w:b/>
        </w:rPr>
        <w:t>Food and beverage attendant grade 2</w:t>
      </w:r>
      <w:r w:rsidR="006A5AB8" w:rsidRPr="00BD40E7">
        <w:t xml:space="preserve"> is engaged in any of the following:</w:t>
      </w:r>
    </w:p>
    <w:p w:rsidR="006B4CAA" w:rsidRPr="006B4CAA" w:rsidRDefault="006B4CAA" w:rsidP="006B4CAA">
      <w:pPr>
        <w:pStyle w:val="Bullet1"/>
        <w:rPr>
          <w:lang w:val="en-US"/>
        </w:rPr>
      </w:pPr>
      <w:r w:rsidRPr="00BD40E7">
        <w:t>the operation of a mechanical lifting device;</w:t>
      </w:r>
    </w:p>
    <w:p w:rsidR="006B4CAA" w:rsidRPr="006B4CAA" w:rsidRDefault="006B4CAA" w:rsidP="006B4CAA">
      <w:pPr>
        <w:pStyle w:val="Bullet1"/>
        <w:rPr>
          <w:lang w:val="en-US"/>
        </w:rPr>
      </w:pPr>
      <w:r w:rsidRPr="00BD40E7">
        <w:t>attending a wagering (e.g. TAB) terminal, electronic gaming terminal or similar terminal;</w:t>
      </w:r>
    </w:p>
    <w:p w:rsidR="006B4CAA" w:rsidRPr="006B4CAA" w:rsidRDefault="006B4CAA" w:rsidP="006B4CAA">
      <w:pPr>
        <w:pStyle w:val="Bullet1"/>
        <w:rPr>
          <w:lang w:val="en-US"/>
        </w:rPr>
      </w:pPr>
      <w:r w:rsidRPr="00BD40E7">
        <w:t>full control of a cellar or liquor store (including the receipt, delivery and recording of goods within such an area);</w:t>
      </w:r>
    </w:p>
    <w:p w:rsidR="006B4CAA" w:rsidRPr="006B4CAA" w:rsidRDefault="006B4CAA" w:rsidP="006B4CAA">
      <w:pPr>
        <w:pStyle w:val="Bullet1"/>
        <w:rPr>
          <w:lang w:val="en-US"/>
        </w:rPr>
      </w:pPr>
      <w:r w:rsidRPr="00BD40E7">
        <w:t>mixing a range of sophisticated drinks;</w:t>
      </w:r>
    </w:p>
    <w:p w:rsidR="006B4CAA" w:rsidRPr="006B4CAA" w:rsidRDefault="006B4CAA" w:rsidP="006B4CAA">
      <w:pPr>
        <w:pStyle w:val="Bullet1"/>
        <w:rPr>
          <w:lang w:val="en-US"/>
        </w:rPr>
      </w:pPr>
      <w:r w:rsidRPr="00BD40E7">
        <w:t>supervising food and beverage attendants of a lower grade;</w:t>
      </w:r>
      <w:r w:rsidR="00571B36">
        <w:t xml:space="preserve"> and</w:t>
      </w:r>
    </w:p>
    <w:p w:rsidR="006B4CAA" w:rsidRPr="00BD40E7" w:rsidRDefault="006B4CAA" w:rsidP="006B4CAA">
      <w:pPr>
        <w:pStyle w:val="Bullet1"/>
        <w:rPr>
          <w:lang w:val="en-US"/>
        </w:rPr>
      </w:pPr>
      <w:r w:rsidRPr="00BD40E7">
        <w:rPr>
          <w:lang w:val="en-US"/>
        </w:rPr>
        <w:t>training food and beverage attendants of a lower grade.</w:t>
      </w:r>
    </w:p>
    <w:p w:rsidR="00777947" w:rsidRPr="00B2295B" w:rsidRDefault="00777947" w:rsidP="007F76D4">
      <w:pPr>
        <w:pStyle w:val="Block1"/>
      </w:pPr>
      <w:r w:rsidRPr="00B2295B">
        <w:rPr>
          <w:b/>
        </w:rPr>
        <w:t>Food and beverage attendant (tradesperson) grade 4</w:t>
      </w:r>
      <w:r w:rsidRPr="00B2295B">
        <w:t xml:space="preserve"> means an employee who has completed an apprenticeship in waiting or who has passed the appropriate trade test and as such carries out specialised skilled duties in a fine dining room or restaurant.</w:t>
      </w:r>
    </w:p>
    <w:p w:rsidR="00777947" w:rsidRPr="00B2295B" w:rsidRDefault="00777947" w:rsidP="007F76D4">
      <w:pPr>
        <w:pStyle w:val="Block1"/>
      </w:pPr>
      <w:r w:rsidRPr="00B2295B">
        <w:rPr>
          <w:b/>
        </w:rPr>
        <w:t>Food and beverage supervisor</w:t>
      </w:r>
      <w:r w:rsidRPr="00B2295B">
        <w:t xml:space="preserve"> means an employee who has the appropriate level of training including a supervisory course and who has the responsibility for supervision, training and co-ordination of food and beverage staff, or stock control for a bar or series of bars.</w:t>
      </w:r>
    </w:p>
    <w:p w:rsidR="00777947" w:rsidRPr="00B60E1F" w:rsidRDefault="00777947" w:rsidP="00AC6198">
      <w:pPr>
        <w:pStyle w:val="SubLevel2Bold"/>
      </w:pPr>
      <w:r w:rsidRPr="00B60E1F">
        <w:t>Kitchen</w:t>
      </w:r>
      <w:r w:rsidR="00AC6198">
        <w:t xml:space="preserve"> stream</w:t>
      </w:r>
    </w:p>
    <w:p w:rsidR="00777947" w:rsidRPr="00B2295B" w:rsidRDefault="00777947" w:rsidP="00AC6198">
      <w:pPr>
        <w:pStyle w:val="Block1"/>
      </w:pPr>
      <w:r w:rsidRPr="00B2295B">
        <w:rPr>
          <w:b/>
        </w:rPr>
        <w:t>Kitchen attendant grade 1</w:t>
      </w:r>
      <w:r w:rsidRPr="00B2295B">
        <w:t xml:space="preserve"> means an employee engaged in any of the following:</w:t>
      </w:r>
    </w:p>
    <w:p w:rsidR="00777947" w:rsidRPr="00B2295B" w:rsidRDefault="00777947" w:rsidP="007160DD">
      <w:pPr>
        <w:pStyle w:val="Bullet1"/>
      </w:pPr>
      <w:r w:rsidRPr="00B2295B">
        <w:t>general cleaning duties within a kitchen or food preparation area and scullery, including the cleaning of cooking and general utensils used in a kitchen and restaurant;</w:t>
      </w:r>
    </w:p>
    <w:p w:rsidR="00777947" w:rsidRPr="00B2295B" w:rsidRDefault="00777947" w:rsidP="007160DD">
      <w:pPr>
        <w:pStyle w:val="Bullet1"/>
      </w:pPr>
      <w:r w:rsidRPr="00B2295B">
        <w:t>assisting employees who are cooking;</w:t>
      </w:r>
    </w:p>
    <w:p w:rsidR="00777947" w:rsidRPr="00B2295B" w:rsidRDefault="00777947" w:rsidP="007160DD">
      <w:pPr>
        <w:pStyle w:val="Bullet1"/>
      </w:pPr>
      <w:r w:rsidRPr="00B2295B">
        <w:t>assem</w:t>
      </w:r>
      <w:r w:rsidR="00B60E1F">
        <w:t>bling and preparing</w:t>
      </w:r>
      <w:r w:rsidRPr="00B2295B">
        <w:t xml:space="preserve"> ingredients for cooking;</w:t>
      </w:r>
      <w:r w:rsidR="00AC6198">
        <w:t xml:space="preserve"> and</w:t>
      </w:r>
    </w:p>
    <w:p w:rsidR="00777947" w:rsidRPr="00B2295B" w:rsidRDefault="00777947" w:rsidP="007160DD">
      <w:pPr>
        <w:pStyle w:val="Bullet1"/>
      </w:pPr>
      <w:r w:rsidRPr="00B2295B">
        <w:t>general pantry duties.</w:t>
      </w:r>
    </w:p>
    <w:p w:rsidR="00777947" w:rsidRPr="00B2295B" w:rsidRDefault="00777947" w:rsidP="00C8725F">
      <w:pPr>
        <w:pStyle w:val="Block1"/>
      </w:pPr>
      <w:r w:rsidRPr="00B2295B">
        <w:rPr>
          <w:b/>
        </w:rPr>
        <w:t>Kitchen attendant grade 2</w:t>
      </w:r>
      <w:r w:rsidRPr="00B2295B">
        <w:t xml:space="preserve"> means an employee who has th</w:t>
      </w:r>
      <w:r w:rsidR="00B60E1F">
        <w:t>e appropriate level of training</w:t>
      </w:r>
      <w:r w:rsidRPr="00B2295B">
        <w:t xml:space="preserve"> and who is engaged in specialised non-cooking duties in a kitchen or food preparation area, or supervision of kitchen attendants.</w:t>
      </w:r>
    </w:p>
    <w:p w:rsidR="00777947" w:rsidRPr="00B2295B" w:rsidRDefault="00777947" w:rsidP="00C8725F">
      <w:pPr>
        <w:pStyle w:val="Block1"/>
      </w:pPr>
      <w:r w:rsidRPr="00B2295B">
        <w:rPr>
          <w:b/>
        </w:rPr>
        <w:t>Kitchen attendant grade 3</w:t>
      </w:r>
      <w:r w:rsidRPr="00B2295B">
        <w:t xml:space="preserve"> means an employee who has the appropriate level of training including a supervisory course and has the responsibility for the supervision, training and co-ordination of kitchen attendants of a lower grade.</w:t>
      </w:r>
    </w:p>
    <w:p w:rsidR="00777947" w:rsidRPr="00B2295B" w:rsidRDefault="00777947" w:rsidP="00C8725F">
      <w:pPr>
        <w:pStyle w:val="Block1"/>
      </w:pPr>
      <w:r w:rsidRPr="00B2295B">
        <w:rPr>
          <w:b/>
        </w:rPr>
        <w:t>Cook grade 1</w:t>
      </w:r>
      <w:r w:rsidRPr="00B2295B">
        <w:t xml:space="preserve"> means an employee who carries out cooking of breakfasts and snacks, baking, pastry cooking or butchering.</w:t>
      </w:r>
    </w:p>
    <w:p w:rsidR="00777947" w:rsidRPr="00B2295B" w:rsidRDefault="00777947" w:rsidP="00C8725F">
      <w:pPr>
        <w:pStyle w:val="Block1"/>
      </w:pPr>
      <w:r w:rsidRPr="00B2295B">
        <w:rPr>
          <w:b/>
        </w:rPr>
        <w:t>Cook grade 2</w:t>
      </w:r>
      <w:r w:rsidRPr="00B2295B">
        <w:t xml:space="preserve"> means an employee who has the appropriate level of training and who performs cooking duties including baking, pastry cooking or butchering.</w:t>
      </w:r>
    </w:p>
    <w:p w:rsidR="00777947" w:rsidRPr="00B2295B" w:rsidRDefault="00777947" w:rsidP="00C8725F">
      <w:pPr>
        <w:pStyle w:val="Block1"/>
      </w:pPr>
      <w:r w:rsidRPr="00B2295B">
        <w:rPr>
          <w:b/>
        </w:rPr>
        <w:lastRenderedPageBreak/>
        <w:t>Cook (tradesperson) grade 3</w:t>
      </w:r>
      <w:r w:rsidRPr="00B2295B">
        <w:t xml:space="preserve"> means a commi chef or equivalent who has completed an apprenticeship or who has passed the appropriate trade test, and who is engaged in cooking, baking, pastry cooking or butchering duties.</w:t>
      </w:r>
    </w:p>
    <w:p w:rsidR="00777947" w:rsidRPr="00B2295B" w:rsidRDefault="00777947" w:rsidP="00C8725F">
      <w:pPr>
        <w:pStyle w:val="Block1"/>
      </w:pPr>
      <w:r w:rsidRPr="00B2295B">
        <w:rPr>
          <w:b/>
        </w:rPr>
        <w:t>Cook (tradesperson) grade 4</w:t>
      </w:r>
      <w:r w:rsidRPr="00B2295B">
        <w:t xml:space="preserve"> means a demi chef or equivalent who has completed an apprenticeship or has passed the appropriate trade test and who is engaged to perform general or specialised cooking, butchering, baking or pastry cooking duties and/or supervises and trains other cooks and kitchen employees.</w:t>
      </w:r>
    </w:p>
    <w:p w:rsidR="00777947" w:rsidRPr="00B2295B" w:rsidRDefault="00777947" w:rsidP="00C8725F">
      <w:pPr>
        <w:pStyle w:val="Block1"/>
      </w:pPr>
      <w:r w:rsidRPr="00B2295B">
        <w:rPr>
          <w:b/>
        </w:rPr>
        <w:t>Cook (tradesperson) grade 5</w:t>
      </w:r>
      <w:r w:rsidRPr="00B2295B">
        <w:t xml:space="preserve"> means a chef de partie or equivalent who has completed an apprenticeship or has passed the appropriate trade test in cooking, butchering, baking or pastry cooking and has completed additional appropriate training </w:t>
      </w:r>
      <w:r w:rsidR="0043032F">
        <w:t xml:space="preserve">and </w:t>
      </w:r>
      <w:r w:rsidRPr="00B2295B">
        <w:t>who performs any of the following:</w:t>
      </w:r>
    </w:p>
    <w:p w:rsidR="00777947" w:rsidRPr="00B2295B" w:rsidRDefault="00777947" w:rsidP="007160DD">
      <w:pPr>
        <w:pStyle w:val="Bullet1"/>
      </w:pPr>
      <w:r w:rsidRPr="00B2295B">
        <w:t>general and specialised duties including supervision or training of other kitchen staff;</w:t>
      </w:r>
    </w:p>
    <w:p w:rsidR="00777947" w:rsidRPr="00B2295B" w:rsidRDefault="00777947" w:rsidP="007160DD">
      <w:pPr>
        <w:pStyle w:val="Bullet1"/>
      </w:pPr>
      <w:r w:rsidRPr="00B2295B">
        <w:t>ordering and stock control;</w:t>
      </w:r>
      <w:r w:rsidR="002260E0">
        <w:t xml:space="preserve"> and</w:t>
      </w:r>
    </w:p>
    <w:p w:rsidR="00777947" w:rsidRPr="00B2295B" w:rsidRDefault="00B757A8" w:rsidP="007160DD">
      <w:pPr>
        <w:pStyle w:val="Bullet1"/>
      </w:pPr>
      <w:r>
        <w:t>supervising</w:t>
      </w:r>
      <w:r w:rsidR="00777947" w:rsidRPr="00B2295B">
        <w:t xml:space="preserve"> other cooks and other kitchen employees in a single kitchen establishment.</w:t>
      </w:r>
    </w:p>
    <w:p w:rsidR="00777947" w:rsidRPr="00B2295B" w:rsidRDefault="00777947" w:rsidP="00155557">
      <w:pPr>
        <w:pStyle w:val="SubLevel2Bold"/>
      </w:pPr>
      <w:bookmarkStart w:id="582" w:name="_Ref254081365"/>
      <w:r w:rsidRPr="00B2295B">
        <w:t>Guest services stream</w:t>
      </w:r>
      <w:bookmarkEnd w:id="582"/>
    </w:p>
    <w:p w:rsidR="00777947" w:rsidRPr="00B2295B" w:rsidRDefault="00777947" w:rsidP="00155557">
      <w:pPr>
        <w:pStyle w:val="Block1"/>
      </w:pPr>
      <w:r w:rsidRPr="00155557">
        <w:rPr>
          <w:b/>
        </w:rPr>
        <w:t xml:space="preserve">Guest service grade 1 </w:t>
      </w:r>
      <w:r w:rsidRPr="00B2295B">
        <w:t>means an employee who performs any of the following:</w:t>
      </w:r>
    </w:p>
    <w:p w:rsidR="00777947" w:rsidRPr="00B2295B" w:rsidRDefault="00777947" w:rsidP="007160DD">
      <w:pPr>
        <w:pStyle w:val="Bullet1"/>
      </w:pPr>
      <w:r w:rsidRPr="00B2295B">
        <w:t>laundry and/or linen duties which may include minor repairs to linen or clothing such as buttons, zips, seams and working with flat materials;</w:t>
      </w:r>
    </w:p>
    <w:p w:rsidR="00777947" w:rsidRPr="00B2295B" w:rsidRDefault="00777947" w:rsidP="007160DD">
      <w:pPr>
        <w:pStyle w:val="Bullet1"/>
      </w:pPr>
      <w:r w:rsidRPr="00B2295B">
        <w:t>the collection and delivery of guests</w:t>
      </w:r>
      <w:r w:rsidR="00B60E1F">
        <w:t>’</w:t>
      </w:r>
      <w:r w:rsidRPr="00B2295B">
        <w:t xml:space="preserve"> personal dry cleaning and laundry, linen and associated materials to and from accommodation areas;</w:t>
      </w:r>
    </w:p>
    <w:p w:rsidR="00777947" w:rsidRPr="00B2295B" w:rsidRDefault="00777947" w:rsidP="007160DD">
      <w:pPr>
        <w:pStyle w:val="Bullet1"/>
      </w:pPr>
      <w:r w:rsidRPr="00B2295B">
        <w:t>performs general cleaning duties;</w:t>
      </w:r>
      <w:r w:rsidR="00155557">
        <w:t xml:space="preserve"> and</w:t>
      </w:r>
    </w:p>
    <w:p w:rsidR="00777947" w:rsidRPr="00B2295B" w:rsidRDefault="00777947" w:rsidP="007160DD">
      <w:pPr>
        <w:pStyle w:val="Bullet1"/>
      </w:pPr>
      <w:r w:rsidRPr="00B2295B">
        <w:t>parking guest</w:t>
      </w:r>
      <w:r w:rsidR="00B60E1F">
        <w:t>s’</w:t>
      </w:r>
      <w:r w:rsidRPr="00B2295B">
        <w:t xml:space="preserve"> cars.</w:t>
      </w:r>
    </w:p>
    <w:p w:rsidR="00777947" w:rsidRPr="00B2295B" w:rsidRDefault="00777947" w:rsidP="0089272C">
      <w:pPr>
        <w:pStyle w:val="Block1"/>
      </w:pPr>
      <w:r w:rsidRPr="00B2295B">
        <w:rPr>
          <w:b/>
        </w:rPr>
        <w:t>Guest service grade 2</w:t>
      </w:r>
      <w:r w:rsidRPr="00B2295B">
        <w:t xml:space="preserve"> means an employee who has not achieved the appropriate level of training and who is engaged in any of the following:</w:t>
      </w:r>
    </w:p>
    <w:p w:rsidR="00777947" w:rsidRPr="00B2295B" w:rsidRDefault="00777947" w:rsidP="007160DD">
      <w:pPr>
        <w:pStyle w:val="Bullet1"/>
      </w:pPr>
      <w:r w:rsidRPr="00B2295B">
        <w:t>servicing accommodation areas and cleaning thereof;</w:t>
      </w:r>
    </w:p>
    <w:p w:rsidR="00777947" w:rsidRPr="00B2295B" w:rsidRDefault="00777947" w:rsidP="007160DD">
      <w:pPr>
        <w:pStyle w:val="Bullet1"/>
      </w:pPr>
      <w:r w:rsidRPr="00B2295B">
        <w:t>receiving and assisting guests at the entrance to the establishment;</w:t>
      </w:r>
    </w:p>
    <w:p w:rsidR="00777947" w:rsidRPr="00B2295B" w:rsidRDefault="00777947" w:rsidP="007160DD">
      <w:pPr>
        <w:pStyle w:val="Bullet1"/>
      </w:pPr>
      <w:r w:rsidRPr="00B2295B">
        <w:t>driving a passenger vehicle or courtesy bus;</w:t>
      </w:r>
    </w:p>
    <w:p w:rsidR="00777947" w:rsidRPr="00B2295B" w:rsidRDefault="00777947" w:rsidP="007160DD">
      <w:pPr>
        <w:pStyle w:val="Bullet1"/>
      </w:pPr>
      <w:r w:rsidRPr="00B2295B">
        <w:t>transferring guests</w:t>
      </w:r>
      <w:r w:rsidR="00B60E1F">
        <w:t>’</w:t>
      </w:r>
      <w:r w:rsidRPr="00B2295B">
        <w:t xml:space="preserve"> baggage to and from rooms;</w:t>
      </w:r>
    </w:p>
    <w:p w:rsidR="00777947" w:rsidRPr="00B2295B" w:rsidRDefault="00777947" w:rsidP="007160DD">
      <w:pPr>
        <w:pStyle w:val="Bullet1"/>
      </w:pPr>
      <w:r w:rsidRPr="00B2295B">
        <w:t>assisting in the dry cleaning process;</w:t>
      </w:r>
    </w:p>
    <w:p w:rsidR="00777947" w:rsidRPr="00B2295B" w:rsidRDefault="00777947" w:rsidP="007160DD">
      <w:pPr>
        <w:pStyle w:val="Bullet1"/>
      </w:pPr>
      <w:r w:rsidRPr="00B2295B">
        <w:t>cleaning duties using specialised equipment and chemicals;</w:t>
      </w:r>
      <w:r w:rsidR="0089272C">
        <w:t xml:space="preserve"> and</w:t>
      </w:r>
    </w:p>
    <w:p w:rsidR="00777947" w:rsidRPr="00B2295B" w:rsidRDefault="00777947" w:rsidP="007160DD">
      <w:pPr>
        <w:pStyle w:val="Bullet1"/>
      </w:pPr>
      <w:r w:rsidRPr="00B2295B">
        <w:t>providing butler services such as food, beverage and personalised guest service.</w:t>
      </w:r>
    </w:p>
    <w:p w:rsidR="00777947" w:rsidRPr="00B2295B" w:rsidRDefault="00777947" w:rsidP="0089272C">
      <w:pPr>
        <w:pStyle w:val="Block1"/>
      </w:pPr>
      <w:r w:rsidRPr="00B2295B">
        <w:rPr>
          <w:b/>
        </w:rPr>
        <w:t>Guest service grade 3</w:t>
      </w:r>
      <w:r w:rsidRPr="00B2295B">
        <w:t xml:space="preserve"> means an employee who has the appropriate level of training and who is engaged in any of the following:</w:t>
      </w:r>
    </w:p>
    <w:p w:rsidR="00777947" w:rsidRPr="00B2295B" w:rsidRDefault="00777947" w:rsidP="007160DD">
      <w:pPr>
        <w:pStyle w:val="Bullet1"/>
      </w:pPr>
      <w:r w:rsidRPr="00B2295B">
        <w:t>supervising guest service employees of a lower grade;</w:t>
      </w:r>
    </w:p>
    <w:p w:rsidR="00777947" w:rsidRPr="00B2295B" w:rsidRDefault="00777947" w:rsidP="007160DD">
      <w:pPr>
        <w:pStyle w:val="Bullet1"/>
      </w:pPr>
      <w:r w:rsidRPr="00B2295B">
        <w:lastRenderedPageBreak/>
        <w:t>providing butler services such as food, beverage and personalised guest service;</w:t>
      </w:r>
    </w:p>
    <w:p w:rsidR="00777947" w:rsidRPr="00B2295B" w:rsidRDefault="00777947" w:rsidP="007160DD">
      <w:pPr>
        <w:pStyle w:val="Bullet1"/>
      </w:pPr>
      <w:r w:rsidRPr="00B2295B">
        <w:t>major repair of linen and/or clothing including basic tailoring and major alterations and refitting;</w:t>
      </w:r>
      <w:r w:rsidR="0089272C">
        <w:t xml:space="preserve"> and</w:t>
      </w:r>
    </w:p>
    <w:p w:rsidR="00777947" w:rsidRPr="00B2295B" w:rsidRDefault="00777947" w:rsidP="007160DD">
      <w:pPr>
        <w:pStyle w:val="Bullet1"/>
      </w:pPr>
      <w:r w:rsidRPr="00B2295B">
        <w:t>dry cleaning.</w:t>
      </w:r>
    </w:p>
    <w:p w:rsidR="00777947" w:rsidRPr="00B2295B" w:rsidRDefault="00777947" w:rsidP="003F239B">
      <w:pPr>
        <w:pStyle w:val="Block1"/>
      </w:pPr>
      <w:r w:rsidRPr="00B2295B">
        <w:rPr>
          <w:b/>
        </w:rPr>
        <w:t>Guest service grade 4</w:t>
      </w:r>
      <w:r w:rsidRPr="00B2295B">
        <w:t xml:space="preserve"> means an employee who has completed an apprenticeship or who has passed the appropriate trade test or otherwise has the appropriate level of training to perform the work of a tradesperson in dry cleaning, tailoring or as a butler.</w:t>
      </w:r>
    </w:p>
    <w:p w:rsidR="00777947" w:rsidRPr="00B2295B" w:rsidRDefault="00777947" w:rsidP="003F239B">
      <w:pPr>
        <w:pStyle w:val="Block1"/>
      </w:pPr>
      <w:r w:rsidRPr="00B2295B">
        <w:rPr>
          <w:b/>
        </w:rPr>
        <w:t>Guest service supervisor</w:t>
      </w:r>
      <w:r w:rsidRPr="00B2295B">
        <w:t xml:space="preserve"> means an employee with the appropriate level of training including a supervisory course who supervises, trains and co-ordinates the work of employees engaged in a housekeeping department.</w:t>
      </w:r>
    </w:p>
    <w:p w:rsidR="00777947" w:rsidRPr="00B2295B" w:rsidRDefault="00777947" w:rsidP="003F239B">
      <w:pPr>
        <w:pStyle w:val="Block1"/>
      </w:pPr>
      <w:r w:rsidRPr="00B2295B">
        <w:rPr>
          <w:b/>
        </w:rPr>
        <w:t>Front office grade 1</w:t>
      </w:r>
      <w:r w:rsidRPr="00B2295B">
        <w:t xml:space="preserve"> means an employee who is engaged as an assistant in front office duties including night auditing, telephonist, receptionist, cashier, information services or reservations. </w:t>
      </w:r>
    </w:p>
    <w:p w:rsidR="00777947" w:rsidRPr="00B2295B" w:rsidRDefault="003F239B" w:rsidP="003F239B">
      <w:pPr>
        <w:pStyle w:val="Block1"/>
      </w:pPr>
      <w:r>
        <w:rPr>
          <w:b/>
        </w:rPr>
        <w:t>Front office g</w:t>
      </w:r>
      <w:r w:rsidR="00777947" w:rsidRPr="00B2295B">
        <w:rPr>
          <w:b/>
        </w:rPr>
        <w:t>rade 2</w:t>
      </w:r>
      <w:r w:rsidR="00777947" w:rsidRPr="00B2295B">
        <w:t xml:space="preserve"> means an employee who has the appropriate level of training and is in the front office engaged in </w:t>
      </w:r>
      <w:r w:rsidR="00B60E1F">
        <w:t xml:space="preserve">duties including </w:t>
      </w:r>
      <w:r w:rsidR="00777947" w:rsidRPr="00B2295B">
        <w:t>telephonist, receptionist, cashier, information services or reservations.</w:t>
      </w:r>
    </w:p>
    <w:p w:rsidR="00777947" w:rsidRPr="00B2295B" w:rsidRDefault="00777947" w:rsidP="003F239B">
      <w:pPr>
        <w:pStyle w:val="Block1"/>
      </w:pPr>
      <w:r w:rsidRPr="00B2295B">
        <w:rPr>
          <w:b/>
        </w:rPr>
        <w:t>Front office grade 3</w:t>
      </w:r>
      <w:r w:rsidRPr="00B2295B">
        <w:t xml:space="preserve"> means an employee who has the appropriate level of training and is in the front office engaged in duties including assisting in training and supervision of front office employees of a lower grade.</w:t>
      </w:r>
    </w:p>
    <w:p w:rsidR="00777947" w:rsidRPr="00B2295B" w:rsidRDefault="00777947" w:rsidP="003F239B">
      <w:pPr>
        <w:pStyle w:val="Block1"/>
      </w:pPr>
      <w:r w:rsidRPr="00B2295B">
        <w:rPr>
          <w:b/>
        </w:rPr>
        <w:t>Front office supervisor</w:t>
      </w:r>
      <w:r w:rsidRPr="00B2295B">
        <w:t xml:space="preserve"> means an employee who has the appropriate level of training including a supervisory course and who supervises, trains and co-ordinates the work of front office employees.</w:t>
      </w:r>
    </w:p>
    <w:p w:rsidR="00777947" w:rsidRPr="00B2295B" w:rsidRDefault="00777947" w:rsidP="003F239B">
      <w:pPr>
        <w:pStyle w:val="SubLevel2Bold"/>
      </w:pPr>
      <w:bookmarkStart w:id="583" w:name="_Ref254081355"/>
      <w:r w:rsidRPr="00B2295B">
        <w:t>Administration stream</w:t>
      </w:r>
      <w:bookmarkEnd w:id="583"/>
    </w:p>
    <w:p w:rsidR="00777947" w:rsidRPr="00B2295B" w:rsidRDefault="00777947" w:rsidP="00384AB3">
      <w:pPr>
        <w:pStyle w:val="Block1"/>
      </w:pPr>
      <w:r w:rsidRPr="00B2295B">
        <w:rPr>
          <w:b/>
        </w:rPr>
        <w:t>Clerical grade 1</w:t>
      </w:r>
      <w:r w:rsidRPr="00B2295B">
        <w:t xml:space="preserve"> means an employee who is required to perform basic clerical and routine office duties such as collating, filing, photocopying and delivering messages.</w:t>
      </w:r>
    </w:p>
    <w:p w:rsidR="00777947" w:rsidRPr="00B2295B" w:rsidRDefault="00777947" w:rsidP="00384AB3">
      <w:pPr>
        <w:pStyle w:val="Block1"/>
      </w:pPr>
      <w:r w:rsidRPr="00B2295B">
        <w:rPr>
          <w:b/>
        </w:rPr>
        <w:t>Clerical grade 2</w:t>
      </w:r>
      <w:r w:rsidRPr="00B2295B">
        <w:t xml:space="preserve"> means an employee who is engaged in general clerical or office duties, such as typing, filing, basic data entry and calculating functions.</w:t>
      </w:r>
    </w:p>
    <w:p w:rsidR="00777947" w:rsidRPr="00B2295B" w:rsidRDefault="00777947" w:rsidP="00384AB3">
      <w:pPr>
        <w:pStyle w:val="Block1"/>
      </w:pPr>
      <w:r w:rsidRPr="00B2295B">
        <w:rPr>
          <w:b/>
        </w:rPr>
        <w:t>Clerical grade 3</w:t>
      </w:r>
      <w:r w:rsidRPr="00B2295B">
        <w:t xml:space="preserve"> means an employee who has the appropriate level of training and who performs any of the following:</w:t>
      </w:r>
    </w:p>
    <w:p w:rsidR="00777947" w:rsidRPr="00B2295B" w:rsidRDefault="00777947" w:rsidP="007160DD">
      <w:pPr>
        <w:pStyle w:val="Bullet1"/>
      </w:pPr>
      <w:r w:rsidRPr="00B2295B">
        <w:t>operates adding machine</w:t>
      </w:r>
      <w:r w:rsidR="0043032F">
        <w:t>s</w:t>
      </w:r>
      <w:r w:rsidRPr="00B2295B">
        <w:t xml:space="preserve">, switchboard, paging system, telex machine, typewriter </w:t>
      </w:r>
      <w:r w:rsidR="0043032F">
        <w:t xml:space="preserve">or </w:t>
      </w:r>
      <w:r w:rsidRPr="00B2295B">
        <w:t>calculator;</w:t>
      </w:r>
    </w:p>
    <w:p w:rsidR="00777947" w:rsidRPr="00B2295B" w:rsidRDefault="00777947" w:rsidP="007160DD">
      <w:pPr>
        <w:pStyle w:val="Bullet1"/>
      </w:pPr>
      <w:r w:rsidRPr="00B2295B">
        <w:t>uses knowledge of keyboard and function keys to enter and retrieve data through computer terminal;</w:t>
      </w:r>
    </w:p>
    <w:p w:rsidR="00777947" w:rsidRPr="00B2295B" w:rsidRDefault="00777947" w:rsidP="007160DD">
      <w:pPr>
        <w:pStyle w:val="Bullet1"/>
      </w:pPr>
      <w:r w:rsidRPr="00B2295B">
        <w:t>copy types at 25 words per minute with 98% accuracy;</w:t>
      </w:r>
    </w:p>
    <w:p w:rsidR="00777947" w:rsidRPr="00B2295B" w:rsidRDefault="00777947" w:rsidP="007160DD">
      <w:pPr>
        <w:pStyle w:val="Bullet1"/>
      </w:pPr>
      <w:r w:rsidRPr="00B2295B">
        <w:t>maintains mail register and records;</w:t>
      </w:r>
    </w:p>
    <w:p w:rsidR="00777947" w:rsidRPr="00B2295B" w:rsidRDefault="00777947" w:rsidP="007160DD">
      <w:pPr>
        <w:pStyle w:val="Bullet1"/>
      </w:pPr>
      <w:r w:rsidRPr="00B2295B">
        <w:t>maintains established paper-based filing/records systems in accordance with set procedures including creating and indexing new files, distributing files within the organisation as requested, monitoring file locations;</w:t>
      </w:r>
    </w:p>
    <w:p w:rsidR="00777947" w:rsidRPr="00B2295B" w:rsidRDefault="00777947" w:rsidP="007160DD">
      <w:pPr>
        <w:pStyle w:val="Bullet1"/>
      </w:pPr>
      <w:r w:rsidRPr="00B2295B">
        <w:lastRenderedPageBreak/>
        <w:t>transcribes information into records, completes forms, takes telephone messages;</w:t>
      </w:r>
    </w:p>
    <w:p w:rsidR="00777947" w:rsidRPr="00B2295B" w:rsidRDefault="00777947" w:rsidP="007160DD">
      <w:pPr>
        <w:pStyle w:val="Bullet1"/>
      </w:pPr>
      <w:r w:rsidRPr="00B2295B">
        <w:t>acquires and applies a working knowledge of office or sectional operating procedures and requirements;</w:t>
      </w:r>
    </w:p>
    <w:p w:rsidR="00777947" w:rsidRPr="00B2295B" w:rsidRDefault="00777947" w:rsidP="007160DD">
      <w:pPr>
        <w:pStyle w:val="Bullet1"/>
      </w:pPr>
      <w:r w:rsidRPr="00B2295B">
        <w:t>acquires and applies a working knowledge of the organisation’s structure and personnel in order to deal with inquiries at first instance, locates appropriate staff in different sections, relays internal information, responds to or redirects inquiries, greets visitors;</w:t>
      </w:r>
    </w:p>
    <w:p w:rsidR="00777947" w:rsidRPr="00B2295B" w:rsidRDefault="00777947" w:rsidP="007160DD">
      <w:pPr>
        <w:pStyle w:val="Bullet1"/>
      </w:pPr>
      <w:r w:rsidRPr="00B2295B">
        <w:t>keeps appropriate records;</w:t>
      </w:r>
      <w:r w:rsidR="00384AB3">
        <w:t xml:space="preserve"> and</w:t>
      </w:r>
    </w:p>
    <w:p w:rsidR="00777947" w:rsidRPr="00B2295B" w:rsidRDefault="00777947" w:rsidP="007160DD">
      <w:pPr>
        <w:pStyle w:val="Bullet1"/>
      </w:pPr>
      <w:r w:rsidRPr="00B2295B">
        <w:t>sorts, processes and records original source financial documents (e.g. invoices, cheques, correspondence) on a daily basis; maintains and records petty cash; prepares bank deposits and withdrawals and does banking.</w:t>
      </w:r>
    </w:p>
    <w:p w:rsidR="00777947" w:rsidRPr="00B2295B" w:rsidRDefault="00777947" w:rsidP="00384AB3">
      <w:pPr>
        <w:pStyle w:val="Block1"/>
      </w:pPr>
      <w:r w:rsidRPr="00B2295B">
        <w:t>And who has the appropriate level of training and also performs any of the following:</w:t>
      </w:r>
    </w:p>
    <w:p w:rsidR="00777947" w:rsidRPr="00B2295B" w:rsidRDefault="00777947" w:rsidP="007160DD">
      <w:pPr>
        <w:pStyle w:val="Bullet1"/>
      </w:pPr>
      <w:r w:rsidRPr="00B2295B">
        <w:t>operates computerised radio telephone equipment, micro/personal computer, printing devices attached to personal computer, dictaphone equipment, typewriters;</w:t>
      </w:r>
    </w:p>
    <w:p w:rsidR="00777947" w:rsidRPr="00B2295B" w:rsidRDefault="00777947" w:rsidP="007160DD">
      <w:pPr>
        <w:pStyle w:val="Bullet1"/>
      </w:pPr>
      <w:r w:rsidRPr="00B2295B">
        <w:t>produces documents and correspondence using knowledge of standard formats, touch types at 40 words per minute with 98% accuracy, audio types;</w:t>
      </w:r>
    </w:p>
    <w:p w:rsidR="00777947" w:rsidRPr="00B2295B" w:rsidRDefault="00777947" w:rsidP="007160DD">
      <w:pPr>
        <w:pStyle w:val="Bullet1"/>
      </w:pPr>
      <w:r w:rsidRPr="00B2295B">
        <w:t>uses one or more software application package(s) developed for a micro/personal computer to operate and populate a database, spreadsheet/worksheet to achieve a desired result; graph previously prepared spreadsheet; use simple menu utilities of personal computer;</w:t>
      </w:r>
    </w:p>
    <w:p w:rsidR="0043032F" w:rsidRDefault="00777947" w:rsidP="007160DD">
      <w:pPr>
        <w:pStyle w:val="Bullet1"/>
      </w:pPr>
      <w:r w:rsidRPr="00B2295B">
        <w:t>follows standard procedures or template for the preceding functions using existi</w:t>
      </w:r>
      <w:r w:rsidR="0043032F">
        <w:t>ng models/fields of information;</w:t>
      </w:r>
      <w:r w:rsidRPr="00B2295B">
        <w:t xml:space="preserve"> </w:t>
      </w:r>
    </w:p>
    <w:p w:rsidR="00777947" w:rsidRPr="00B2295B" w:rsidRDefault="00777947" w:rsidP="007160DD">
      <w:pPr>
        <w:pStyle w:val="Bullet1"/>
      </w:pPr>
      <w:r w:rsidRPr="00B2295B">
        <w:t>Creates, maintains and generates simple reports;</w:t>
      </w:r>
    </w:p>
    <w:p w:rsidR="00777947" w:rsidRPr="00B2295B" w:rsidRDefault="00777947" w:rsidP="007160DD">
      <w:pPr>
        <w:pStyle w:val="Bullet1"/>
      </w:pPr>
      <w:r w:rsidRPr="00B2295B">
        <w:t>uses a central computer resource to an equivalent standard;</w:t>
      </w:r>
    </w:p>
    <w:p w:rsidR="00777947" w:rsidRPr="00B2295B" w:rsidRDefault="00777947" w:rsidP="007160DD">
      <w:pPr>
        <w:pStyle w:val="Bullet1"/>
      </w:pPr>
      <w:r w:rsidRPr="00B2295B">
        <w:t>uses one or more software packages to create, format, edit, proof read, spell check, correct, print and save text documents, e.g. standard correspondence and business documents;</w:t>
      </w:r>
    </w:p>
    <w:p w:rsidR="00777947" w:rsidRPr="00B2295B" w:rsidRDefault="00777947" w:rsidP="007160DD">
      <w:pPr>
        <w:pStyle w:val="Bullet1"/>
      </w:pPr>
      <w:r w:rsidRPr="00B2295B">
        <w:t>takes shorthand notes at 70 wpm and transcribe</w:t>
      </w:r>
      <w:r w:rsidR="0043032F">
        <w:t>s</w:t>
      </w:r>
      <w:r w:rsidRPr="00B2295B">
        <w:t xml:space="preserve"> with 95% accuracy;</w:t>
      </w:r>
    </w:p>
    <w:p w:rsidR="00777947" w:rsidRPr="00B2295B" w:rsidRDefault="00777947" w:rsidP="007160DD">
      <w:pPr>
        <w:pStyle w:val="Bullet1"/>
      </w:pPr>
      <w:r w:rsidRPr="00B2295B">
        <w:t>arranges travel bookings and itineraries, makes appointments, screens telephone calls, follows visitor protocol procedures, establishes telephone contact on behalf of executive;</w:t>
      </w:r>
    </w:p>
    <w:p w:rsidR="00777947" w:rsidRPr="00B2295B" w:rsidRDefault="00777947" w:rsidP="007160DD">
      <w:pPr>
        <w:pStyle w:val="Bullet1"/>
      </w:pPr>
      <w:r w:rsidRPr="00B2295B">
        <w:t>applies a working knowledge of the organisation’s products/services, functions, locations and clients;</w:t>
      </w:r>
    </w:p>
    <w:p w:rsidR="00777947" w:rsidRPr="00B2295B" w:rsidRDefault="00777947" w:rsidP="007160DD">
      <w:pPr>
        <w:pStyle w:val="Bullet1"/>
      </w:pPr>
      <w:r w:rsidRPr="00B2295B">
        <w:t>responds to and acts upon most internal/external inquiries in own function area;</w:t>
      </w:r>
    </w:p>
    <w:p w:rsidR="00777947" w:rsidRPr="00B2295B" w:rsidRDefault="00777947" w:rsidP="007160DD">
      <w:pPr>
        <w:pStyle w:val="Bullet1"/>
      </w:pPr>
      <w:r w:rsidRPr="00B2295B">
        <w:t>uses and maintains a computer-based record management system to identify, access and extract information from internal sources; maintains circulation, indexing and filing systems for publications, reviews files, closes files, archives files;</w:t>
      </w:r>
      <w:r w:rsidR="00384AB3">
        <w:t xml:space="preserve"> and</w:t>
      </w:r>
    </w:p>
    <w:p w:rsidR="00777947" w:rsidRPr="00B2295B" w:rsidRDefault="00777947" w:rsidP="007160DD">
      <w:pPr>
        <w:pStyle w:val="Bullet1"/>
      </w:pPr>
      <w:r w:rsidRPr="00B2295B">
        <w:lastRenderedPageBreak/>
        <w:t>maintains financial records and journals, collects and prepares time and wage records; prepares accounts queries from debtors; posts transactions to ledger.</w:t>
      </w:r>
    </w:p>
    <w:p w:rsidR="00777947" w:rsidRPr="00B2295B" w:rsidRDefault="00777947" w:rsidP="00384AB3">
      <w:pPr>
        <w:pStyle w:val="Block1"/>
      </w:pPr>
      <w:r w:rsidRPr="00B2295B">
        <w:rPr>
          <w:b/>
        </w:rPr>
        <w:t>Clerical supervisor</w:t>
      </w:r>
      <w:r w:rsidRPr="00B2295B">
        <w:t xml:space="preserve"> means an employee who has the appropriate level of training including a supervisory course and who co-ordinates other clerical staff.</w:t>
      </w:r>
    </w:p>
    <w:p w:rsidR="00777947" w:rsidRPr="00B2295B" w:rsidRDefault="00777947" w:rsidP="00384AB3">
      <w:pPr>
        <w:pStyle w:val="SubLevel2Bold"/>
      </w:pPr>
      <w:r w:rsidRPr="00B2295B">
        <w:t>Security stream</w:t>
      </w:r>
    </w:p>
    <w:p w:rsidR="00777947" w:rsidRPr="00B2295B" w:rsidRDefault="00777947" w:rsidP="00384AB3">
      <w:pPr>
        <w:pStyle w:val="Block1"/>
      </w:pPr>
      <w:r w:rsidRPr="00B2295B">
        <w:rPr>
          <w:b/>
        </w:rPr>
        <w:t>Doorperson/security officer grade 1</w:t>
      </w:r>
      <w:r w:rsidRPr="00B2295B">
        <w:t xml:space="preserve"> means a person who assists in maintenance of dress standards and good order at an establishment.</w:t>
      </w:r>
    </w:p>
    <w:p w:rsidR="00777947" w:rsidRPr="00B2295B" w:rsidRDefault="00777947" w:rsidP="00384AB3">
      <w:pPr>
        <w:pStyle w:val="Block1"/>
      </w:pPr>
      <w:r w:rsidRPr="00B2295B">
        <w:rPr>
          <w:b/>
        </w:rPr>
        <w:t>Timekeeper/security officer grade 2</w:t>
      </w:r>
      <w:r w:rsidRPr="00B2295B">
        <w:t xml:space="preserve"> means a person who is responsible for timekeeping of staff, for the security of keys, for the checking in and out of delivery vehicles and/or for the supervision of doorperson/security officer grade 1 personnel.</w:t>
      </w:r>
    </w:p>
    <w:p w:rsidR="00777947" w:rsidRPr="00B60E1F" w:rsidRDefault="00777947" w:rsidP="00384AB3">
      <w:pPr>
        <w:pStyle w:val="SubLevel2Bold"/>
      </w:pPr>
      <w:r w:rsidRPr="00B60E1F">
        <w:t>Leisure activities stream</w:t>
      </w:r>
    </w:p>
    <w:p w:rsidR="00777947" w:rsidRPr="00B2295B" w:rsidRDefault="00777947" w:rsidP="00384AB3">
      <w:pPr>
        <w:pStyle w:val="Block1"/>
      </w:pPr>
      <w:r w:rsidRPr="00B2295B">
        <w:rPr>
          <w:b/>
        </w:rPr>
        <w:t>Leisure attendant grade 1</w:t>
      </w:r>
      <w:r w:rsidRPr="00B2295B">
        <w:t xml:space="preserve"> means a person who acts as an assistant instructor, pool attendant and/or can be responsible for the setting up, distribution and care of equipment and the taking of bookings.</w:t>
      </w:r>
    </w:p>
    <w:p w:rsidR="00777947" w:rsidRPr="00B2295B" w:rsidRDefault="00777947" w:rsidP="00384AB3">
      <w:pPr>
        <w:pStyle w:val="Block1"/>
      </w:pPr>
      <w:r w:rsidRPr="00B2295B">
        <w:rPr>
          <w:b/>
        </w:rPr>
        <w:t>Leisure attendant grade 2</w:t>
      </w:r>
      <w:r w:rsidRPr="00B2295B">
        <w:t xml:space="preserve"> means a person who has the appropriate level of training and takes classes and/or directs leisure activities such as sporting areas, health clubs and swimming pools.</w:t>
      </w:r>
    </w:p>
    <w:p w:rsidR="00777947" w:rsidRPr="00B2295B" w:rsidRDefault="00777947" w:rsidP="00384AB3">
      <w:pPr>
        <w:pStyle w:val="Block1"/>
      </w:pPr>
      <w:r w:rsidRPr="00B2295B">
        <w:rPr>
          <w:b/>
        </w:rPr>
        <w:t>Leisure attendant grade 3</w:t>
      </w:r>
      <w:r w:rsidRPr="00B2295B">
        <w:t xml:space="preserve"> means a person who has the appropriate level of training and who plans and co-ordinates leisure activities for guests and may supervise other leisure attendants.</w:t>
      </w:r>
    </w:p>
    <w:p w:rsidR="00777947" w:rsidRPr="00B2295B" w:rsidRDefault="00777947" w:rsidP="00384AB3">
      <w:pPr>
        <w:pStyle w:val="SubLevel2Bold"/>
      </w:pPr>
      <w:r w:rsidRPr="00B2295B">
        <w:t>Stores stream</w:t>
      </w:r>
    </w:p>
    <w:p w:rsidR="00777947" w:rsidRPr="00B2295B" w:rsidRDefault="00777947" w:rsidP="00384AB3">
      <w:pPr>
        <w:pStyle w:val="Block1"/>
      </w:pPr>
      <w:r w:rsidRPr="00B2295B">
        <w:rPr>
          <w:b/>
        </w:rPr>
        <w:t>Storeperson grade 1</w:t>
      </w:r>
      <w:r w:rsidRPr="00B2295B">
        <w:t xml:space="preserve"> means an employee who receives and stores general and perishable goods and cleans the store area.</w:t>
      </w:r>
    </w:p>
    <w:p w:rsidR="00777947" w:rsidRPr="00B2295B" w:rsidRDefault="00777947" w:rsidP="00384AB3">
      <w:pPr>
        <w:pStyle w:val="Block1"/>
      </w:pPr>
      <w:r w:rsidRPr="00B2295B">
        <w:rPr>
          <w:b/>
        </w:rPr>
        <w:t>Storeperson grade 2</w:t>
      </w:r>
      <w:r w:rsidRPr="00B2295B">
        <w:t xml:space="preserve"> means an employee who, in addition to the duties for a storeperson grade 1, may also operate mechanical lifting equipment such as a </w:t>
      </w:r>
      <w:r w:rsidR="000A4B78">
        <w:t>fork</w:t>
      </w:r>
      <w:r w:rsidR="000A4B78">
        <w:noBreakHyphen/>
        <w:t>lift</w:t>
      </w:r>
      <w:r w:rsidRPr="00B2295B">
        <w:t xml:space="preserve"> and/or who may perform duties of </w:t>
      </w:r>
      <w:r w:rsidR="00B60E1F">
        <w:t xml:space="preserve">a </w:t>
      </w:r>
      <w:r w:rsidRPr="00B2295B">
        <w:t>more complex nature.</w:t>
      </w:r>
    </w:p>
    <w:p w:rsidR="00777947" w:rsidRPr="00B2295B" w:rsidRDefault="00777947" w:rsidP="00384AB3">
      <w:pPr>
        <w:pStyle w:val="Block1"/>
      </w:pPr>
      <w:r w:rsidRPr="00B2295B">
        <w:rPr>
          <w:b/>
        </w:rPr>
        <w:t>Storeperson grade 3</w:t>
      </w:r>
      <w:r w:rsidRPr="00B2295B">
        <w:t xml:space="preserve"> means an employee who has the appropriate level of training and who:</w:t>
      </w:r>
    </w:p>
    <w:p w:rsidR="00777947" w:rsidRPr="00B2295B" w:rsidRDefault="00777947" w:rsidP="007160DD">
      <w:pPr>
        <w:pStyle w:val="Bullet1"/>
      </w:pPr>
      <w:r w:rsidRPr="00B2295B">
        <w:t>implements quality control techniques and procedures;</w:t>
      </w:r>
    </w:p>
    <w:p w:rsidR="00777947" w:rsidRPr="00B2295B" w:rsidRDefault="00777947" w:rsidP="007160DD">
      <w:pPr>
        <w:pStyle w:val="Bullet1"/>
      </w:pPr>
      <w:r w:rsidRPr="00B2295B">
        <w:t>understands and is responsible for a stores/warehouse area or a large section of such an area;</w:t>
      </w:r>
    </w:p>
    <w:p w:rsidR="00777947" w:rsidRPr="00B2295B" w:rsidRDefault="00777947" w:rsidP="007160DD">
      <w:pPr>
        <w:pStyle w:val="Bullet1"/>
      </w:pPr>
      <w:r w:rsidRPr="00B2295B">
        <w:t>has a highly developed level of interpersonal and communications skills;</w:t>
      </w:r>
    </w:p>
    <w:p w:rsidR="00777947" w:rsidRPr="00B2295B" w:rsidRDefault="00777947" w:rsidP="007160DD">
      <w:pPr>
        <w:pStyle w:val="Bullet1"/>
      </w:pPr>
      <w:r w:rsidRPr="00B2295B">
        <w:t>is able to supervise and provide direction and guidance to other employees including the ability to assist in the provision of on-the-job training and induction;</w:t>
      </w:r>
    </w:p>
    <w:p w:rsidR="00777947" w:rsidRPr="00B2295B" w:rsidRDefault="00777947" w:rsidP="007160DD">
      <w:pPr>
        <w:pStyle w:val="Bullet1"/>
      </w:pPr>
      <w:r w:rsidRPr="00B2295B">
        <w:t>exercises discretion within the scope of this grade; and who may exercise skills attained through the successful completion of an appropriate warehousing certificate; and may perform indicative tasks at this level such as:</w:t>
      </w:r>
    </w:p>
    <w:p w:rsidR="00777947" w:rsidRPr="00B2295B" w:rsidRDefault="00777947" w:rsidP="007160DD">
      <w:pPr>
        <w:pStyle w:val="Bullet2"/>
      </w:pPr>
      <w:r w:rsidRPr="00B2295B">
        <w:t>liaising with management, suppliers and customers with respect to stores operations;</w:t>
      </w:r>
      <w:r w:rsidR="00BF052F">
        <w:t xml:space="preserve"> and</w:t>
      </w:r>
    </w:p>
    <w:p w:rsidR="00777947" w:rsidRPr="00B2295B" w:rsidRDefault="00777947" w:rsidP="007160DD">
      <w:pPr>
        <w:pStyle w:val="Bullet2"/>
      </w:pPr>
      <w:r w:rsidRPr="00B2295B">
        <w:lastRenderedPageBreak/>
        <w:t>detailing and co-ordinating activities of other storepersons and acting in a leading hand capacity for in excess of 10 storepersons;</w:t>
      </w:r>
    </w:p>
    <w:p w:rsidR="00777947" w:rsidRPr="00B2295B" w:rsidRDefault="00777947" w:rsidP="007160DD">
      <w:pPr>
        <w:pStyle w:val="Bullet1"/>
      </w:pPr>
      <w:r w:rsidRPr="00B2295B">
        <w:t>maintains control registers including inventory control and being responsible for preparation and reconciliation of regular reports or stock movements, dispatches, etc;</w:t>
      </w:r>
      <w:r w:rsidR="00BF052F">
        <w:t xml:space="preserve"> and</w:t>
      </w:r>
    </w:p>
    <w:p w:rsidR="00777947" w:rsidRPr="00B2295B" w:rsidRDefault="00777947" w:rsidP="007160DD">
      <w:pPr>
        <w:pStyle w:val="Bullet1"/>
      </w:pPr>
      <w:r w:rsidRPr="00B2295B">
        <w:t>supervises the receipt and delivery of goods, records, outgoing goods, responsible for the contents of a store.</w:t>
      </w:r>
    </w:p>
    <w:p w:rsidR="00777947" w:rsidRDefault="00777947" w:rsidP="00BF052F">
      <w:pPr>
        <w:pStyle w:val="SubLevel2Bold"/>
      </w:pPr>
      <w:r w:rsidRPr="00B2295B">
        <w:t>Maintenance and trades—other than the cooking trade</w:t>
      </w:r>
    </w:p>
    <w:p w:rsidR="009C5DEE" w:rsidRPr="009C5DEE" w:rsidRDefault="009C5DEE" w:rsidP="009C5DEE">
      <w:pPr>
        <w:pStyle w:val="History"/>
      </w:pPr>
      <w:r>
        <w:t xml:space="preserve">[D.2.8 substituted by </w:t>
      </w:r>
      <w:hyperlink r:id="rId442" w:history="1">
        <w:r w:rsidRPr="002010A2">
          <w:rPr>
            <w:rStyle w:val="Hyperlink"/>
          </w:rPr>
          <w:t>PR514972</w:t>
        </w:r>
      </w:hyperlink>
      <w:r>
        <w:t xml:space="preserve"> ppc 04Oct11]</w:t>
      </w:r>
    </w:p>
    <w:p w:rsidR="009C5DEE" w:rsidRPr="002C0F8A" w:rsidRDefault="009C5DEE" w:rsidP="009C5DEE">
      <w:pPr>
        <w:pStyle w:val="Block1"/>
      </w:pPr>
      <w:r w:rsidRPr="002C0F8A">
        <w:rPr>
          <w:b/>
          <w:bCs/>
        </w:rPr>
        <w:t>Handyperson</w:t>
      </w:r>
      <w:r w:rsidRPr="002C0F8A">
        <w:t xml:space="preserve"> means a person who is not a tradesperson and whose duties include the performance of routine repair work and maintenance in and about the employer’s premises.</w:t>
      </w:r>
    </w:p>
    <w:p w:rsidR="009C5DEE" w:rsidRPr="002C0F8A" w:rsidRDefault="009C5DEE" w:rsidP="009C5DEE">
      <w:pPr>
        <w:pStyle w:val="Block1"/>
        <w:rPr>
          <w:lang w:val="en-US"/>
        </w:rPr>
      </w:pPr>
      <w:r w:rsidRPr="002C0F8A">
        <w:rPr>
          <w:b/>
          <w:bCs/>
          <w:lang w:val="en-US"/>
        </w:rPr>
        <w:t>Fork-lift driver</w:t>
      </w:r>
      <w:r w:rsidRPr="002C0F8A">
        <w:rPr>
          <w:lang w:val="en-US"/>
        </w:rPr>
        <w:t xml:space="preserve"> means an employee who has a recognised fork-lift licence and who is engaged solely on the basis of driving a fork-lift vehicle. Those employees who operate a fork-lift as only part of their duties will be paid at the level 3 classification rate in clause</w:t>
      </w:r>
      <w:r w:rsidR="00AD5576">
        <w:rPr>
          <w:lang w:val="en-US"/>
        </w:rPr>
        <w:t xml:space="preserve"> </w:t>
      </w:r>
      <w:r w:rsidR="0086684C">
        <w:rPr>
          <w:lang w:val="en-US"/>
        </w:rPr>
        <w:fldChar w:fldCharType="begin"/>
      </w:r>
      <w:r w:rsidR="00AD5576">
        <w:rPr>
          <w:lang w:val="en-US"/>
        </w:rPr>
        <w:instrText xml:space="preserve"> REF _Ref208737868 \w \h </w:instrText>
      </w:r>
      <w:r w:rsidR="0086684C">
        <w:rPr>
          <w:lang w:val="en-US"/>
        </w:rPr>
      </w:r>
      <w:r w:rsidR="0086684C">
        <w:rPr>
          <w:lang w:val="en-US"/>
        </w:rPr>
        <w:fldChar w:fldCharType="separate"/>
      </w:r>
      <w:r w:rsidR="00C531C2">
        <w:rPr>
          <w:lang w:val="en-US"/>
        </w:rPr>
        <w:t>20.1</w:t>
      </w:r>
      <w:r w:rsidR="0086684C">
        <w:rPr>
          <w:lang w:val="en-US"/>
        </w:rPr>
        <w:fldChar w:fldCharType="end"/>
      </w:r>
      <w:r w:rsidRPr="002C0F8A">
        <w:rPr>
          <w:lang w:val="en-US"/>
        </w:rPr>
        <w:t>.</w:t>
      </w:r>
    </w:p>
    <w:p w:rsidR="009C5DEE" w:rsidRPr="002C0F8A" w:rsidRDefault="009C5DEE" w:rsidP="009C5DEE">
      <w:pPr>
        <w:pStyle w:val="Block1"/>
      </w:pPr>
      <w:r w:rsidRPr="002C0F8A">
        <w:rPr>
          <w:b/>
          <w:bCs/>
        </w:rPr>
        <w:t xml:space="preserve">Gardener grade 1 </w:t>
      </w:r>
      <w:r w:rsidRPr="002C0F8A">
        <w:t>means an employee primarily engaged in the following activities:</w:t>
      </w:r>
    </w:p>
    <w:p w:rsidR="009C5DEE" w:rsidRPr="002C0F8A" w:rsidRDefault="009C5DEE" w:rsidP="009C5DEE">
      <w:pPr>
        <w:pStyle w:val="Bullet1"/>
      </w:pPr>
      <w:r w:rsidRPr="002C0F8A">
        <w:t>keeping areas clean and tidy;</w:t>
      </w:r>
    </w:p>
    <w:p w:rsidR="009C5DEE" w:rsidRPr="002C0F8A" w:rsidRDefault="009C5DEE" w:rsidP="009C5DEE">
      <w:pPr>
        <w:pStyle w:val="Bullet1"/>
      </w:pPr>
      <w:r w:rsidRPr="002C0F8A">
        <w:t>weeding and watering;</w:t>
      </w:r>
    </w:p>
    <w:p w:rsidR="009C5DEE" w:rsidRPr="002C0F8A" w:rsidRDefault="009C5DEE" w:rsidP="009C5DEE">
      <w:pPr>
        <w:pStyle w:val="Bullet1"/>
      </w:pPr>
      <w:r w:rsidRPr="002C0F8A">
        <w:t>trimming, mowing of surrounds, etc., with hand implements;</w:t>
      </w:r>
    </w:p>
    <w:p w:rsidR="009C5DEE" w:rsidRPr="002C0F8A" w:rsidRDefault="009C5DEE" w:rsidP="009C5DEE">
      <w:pPr>
        <w:pStyle w:val="Bullet1"/>
      </w:pPr>
      <w:r w:rsidRPr="002C0F8A">
        <w:t>assistance in preparing areas for play;</w:t>
      </w:r>
    </w:p>
    <w:p w:rsidR="009C5DEE" w:rsidRPr="002C0F8A" w:rsidRDefault="009C5DEE" w:rsidP="009C5DEE">
      <w:pPr>
        <w:pStyle w:val="Bullet1"/>
      </w:pPr>
      <w:r w:rsidRPr="002C0F8A">
        <w:t>assistance in course or green maintenance and construction;</w:t>
      </w:r>
    </w:p>
    <w:p w:rsidR="009C5DEE" w:rsidRPr="002C0F8A" w:rsidRDefault="009C5DEE" w:rsidP="009C5DEE">
      <w:pPr>
        <w:pStyle w:val="Bullet1"/>
      </w:pPr>
      <w:r w:rsidRPr="002C0F8A">
        <w:t>operation of a limited range of vehicles, including motor vehicles;</w:t>
      </w:r>
    </w:p>
    <w:p w:rsidR="009C5DEE" w:rsidRPr="002C0F8A" w:rsidRDefault="009C5DEE" w:rsidP="009C5DEE">
      <w:pPr>
        <w:pStyle w:val="Bullet1"/>
      </w:pPr>
      <w:r w:rsidRPr="002C0F8A">
        <w:t>performs non-trade tasks incidental to the employee’s work.</w:t>
      </w:r>
    </w:p>
    <w:p w:rsidR="009C5DEE" w:rsidRPr="002C0F8A" w:rsidRDefault="009C5DEE" w:rsidP="009C5DEE">
      <w:pPr>
        <w:pStyle w:val="Block1"/>
      </w:pPr>
      <w:r w:rsidRPr="002C0F8A">
        <w:rPr>
          <w:b/>
          <w:bCs/>
        </w:rPr>
        <w:t xml:space="preserve">Gardener grade 2 </w:t>
      </w:r>
      <w:r w:rsidRPr="002C0F8A">
        <w:t>means an employee who is engaged in any of the following activities in addition to the work of grade 1:</w:t>
      </w:r>
    </w:p>
    <w:p w:rsidR="009C5DEE" w:rsidRPr="002C0F8A" w:rsidRDefault="009C5DEE" w:rsidP="009C5DEE">
      <w:pPr>
        <w:pStyle w:val="Bullet1"/>
      </w:pPr>
      <w:r w:rsidRPr="002C0F8A">
        <w:t>operation and minor maintenance of motorised equipment under supervision, other than machinery or equipment requiring the holding of specialised licences;</w:t>
      </w:r>
    </w:p>
    <w:p w:rsidR="009C5DEE" w:rsidRPr="002C0F8A" w:rsidRDefault="009C5DEE" w:rsidP="009C5DEE">
      <w:pPr>
        <w:pStyle w:val="Bullet1"/>
      </w:pPr>
      <w:r w:rsidRPr="002C0F8A">
        <w:t>assistance in the maintenance, renovation and reconstruction of greens and fairways, and/or maintenance of playing surfaces, including mowing, rolling, top dressing, seeding, turfing and sprigging, fertilising under supervision, planting and maintenance of trees, pruning under supervision;</w:t>
      </w:r>
    </w:p>
    <w:p w:rsidR="009C5DEE" w:rsidRPr="002C0F8A" w:rsidRDefault="009C5DEE" w:rsidP="009C5DEE">
      <w:pPr>
        <w:pStyle w:val="Bullet1"/>
      </w:pPr>
      <w:r w:rsidRPr="002C0F8A">
        <w:t>applying fertilisers, fungicides, herbicides and insecticides under general supervision;</w:t>
      </w:r>
    </w:p>
    <w:p w:rsidR="009C5DEE" w:rsidRPr="002C0F8A" w:rsidRDefault="009C5DEE" w:rsidP="009C5DEE">
      <w:pPr>
        <w:pStyle w:val="Bullet1"/>
      </w:pPr>
      <w:r w:rsidRPr="002C0F8A">
        <w:t>gardening duties including the planting and trimming of trees, sowing, planting and cutting of grass, and the watering of plants, gardens, trees, lawns and displays;</w:t>
      </w:r>
    </w:p>
    <w:p w:rsidR="009C5DEE" w:rsidRPr="002C0F8A" w:rsidRDefault="009C5DEE" w:rsidP="009C5DEE">
      <w:pPr>
        <w:pStyle w:val="Bullet1"/>
      </w:pPr>
      <w:r w:rsidRPr="002C0F8A">
        <w:t>routine maintenance of turf, synthetic, artificial and other play surfaces;</w:t>
      </w:r>
    </w:p>
    <w:p w:rsidR="009C5DEE" w:rsidRPr="002C0F8A" w:rsidRDefault="009C5DEE" w:rsidP="009C5DEE">
      <w:pPr>
        <w:pStyle w:val="Bullet1"/>
      </w:pPr>
      <w:r w:rsidRPr="002C0F8A">
        <w:lastRenderedPageBreak/>
        <w:t>completion of basic records;</w:t>
      </w:r>
    </w:p>
    <w:p w:rsidR="009C5DEE" w:rsidRPr="002C0F8A" w:rsidRDefault="009C5DEE" w:rsidP="009C5DEE">
      <w:pPr>
        <w:pStyle w:val="Bullet1"/>
      </w:pPr>
      <w:r w:rsidRPr="002C0F8A">
        <w:t>assistance in the construction and installation of facilities and systems;</w:t>
      </w:r>
    </w:p>
    <w:p w:rsidR="009C5DEE" w:rsidRPr="002C0F8A" w:rsidRDefault="009C5DEE" w:rsidP="009C5DEE">
      <w:pPr>
        <w:pStyle w:val="Bullet1"/>
      </w:pPr>
      <w:r w:rsidRPr="002C0F8A">
        <w:t>performing tasks incidental to the employee’s work;</w:t>
      </w:r>
    </w:p>
    <w:p w:rsidR="009C5DEE" w:rsidRPr="002C0F8A" w:rsidRDefault="009C5DEE" w:rsidP="009C5DEE">
      <w:pPr>
        <w:pStyle w:val="Bullet1"/>
        <w:rPr>
          <w:bCs/>
        </w:rPr>
      </w:pPr>
      <w:r w:rsidRPr="002C0F8A">
        <w:rPr>
          <w:bCs/>
        </w:rPr>
        <w:t>handyperson duties;</w:t>
      </w:r>
    </w:p>
    <w:p w:rsidR="009C5DEE" w:rsidRPr="002C0F8A" w:rsidRDefault="009C5DEE" w:rsidP="009C5DEE">
      <w:pPr>
        <w:pStyle w:val="Bullet1"/>
        <w:rPr>
          <w:bCs/>
        </w:rPr>
      </w:pPr>
      <w:r w:rsidRPr="002C0F8A">
        <w:rPr>
          <w:bCs/>
        </w:rPr>
        <w:t>supervising gardeners of a lower grade.</w:t>
      </w:r>
    </w:p>
    <w:p w:rsidR="009C5DEE" w:rsidRPr="002C0F8A" w:rsidRDefault="009C5DEE" w:rsidP="009C5DEE">
      <w:pPr>
        <w:pStyle w:val="Block1"/>
      </w:pPr>
      <w:r w:rsidRPr="002C0F8A">
        <w:rPr>
          <w:b/>
          <w:bCs/>
        </w:rPr>
        <w:t xml:space="preserve">Gardener grade 3 (tradesperson) </w:t>
      </w:r>
      <w:r w:rsidRPr="002C0F8A">
        <w:t>means an employee who has completed trade or equivalent qualifications and undertakes one or more of the following duties (including non-trade tasks incidental to the employee’s work):</w:t>
      </w:r>
    </w:p>
    <w:p w:rsidR="009C5DEE" w:rsidRPr="002C0F8A" w:rsidRDefault="009C5DEE" w:rsidP="009C5DEE">
      <w:pPr>
        <w:pStyle w:val="Bullet1"/>
      </w:pPr>
      <w:r w:rsidRPr="002C0F8A">
        <w:t>operate, maintain and adjust machinery as appropriate;</w:t>
      </w:r>
    </w:p>
    <w:p w:rsidR="009C5DEE" w:rsidRPr="002C0F8A" w:rsidRDefault="009C5DEE" w:rsidP="009C5DEE">
      <w:pPr>
        <w:pStyle w:val="Bullet1"/>
      </w:pPr>
      <w:r w:rsidRPr="002C0F8A">
        <w:t>clean machinery and inspects machinery after each use, reporting any problems to a management employee;</w:t>
      </w:r>
    </w:p>
    <w:p w:rsidR="009C5DEE" w:rsidRPr="002C0F8A" w:rsidRDefault="009C5DEE" w:rsidP="009C5DEE">
      <w:pPr>
        <w:pStyle w:val="Bullet1"/>
      </w:pPr>
      <w:r w:rsidRPr="002C0F8A">
        <w:t>applying fertilisers, fungicides, herbicides and insecticides as directed by a management employee;</w:t>
      </w:r>
    </w:p>
    <w:p w:rsidR="009C5DEE" w:rsidRPr="002C0F8A" w:rsidRDefault="009C5DEE" w:rsidP="009C5DEE">
      <w:pPr>
        <w:pStyle w:val="Bullet1"/>
      </w:pPr>
      <w:r w:rsidRPr="002C0F8A">
        <w:t>preparing turf, synthetic, artificial and other surfaces for play;</w:t>
      </w:r>
    </w:p>
    <w:p w:rsidR="009C5DEE" w:rsidRPr="002C0F8A" w:rsidRDefault="009C5DEE" w:rsidP="009C5DEE">
      <w:pPr>
        <w:pStyle w:val="Bullet1"/>
      </w:pPr>
      <w:r w:rsidRPr="002C0F8A">
        <w:t>maintenance and repair of vehicles and/or motor engines;</w:t>
      </w:r>
    </w:p>
    <w:p w:rsidR="009C5DEE" w:rsidRPr="002C0F8A" w:rsidRDefault="009C5DEE" w:rsidP="009C5DEE">
      <w:pPr>
        <w:pStyle w:val="Bullet1"/>
      </w:pPr>
      <w:r w:rsidRPr="002C0F8A">
        <w:t>repair and minor renovation work;</w:t>
      </w:r>
    </w:p>
    <w:p w:rsidR="009C5DEE" w:rsidRPr="002C0F8A" w:rsidRDefault="009C5DEE" w:rsidP="009C5DEE">
      <w:pPr>
        <w:pStyle w:val="Bullet1"/>
      </w:pPr>
      <w:r w:rsidRPr="002C0F8A">
        <w:t>formation and maintenance of all gardens, lawns and greens;</w:t>
      </w:r>
    </w:p>
    <w:p w:rsidR="009C5DEE" w:rsidRPr="002C0F8A" w:rsidRDefault="009C5DEE" w:rsidP="009C5DEE">
      <w:pPr>
        <w:pStyle w:val="Bullet1"/>
      </w:pPr>
      <w:r w:rsidRPr="002C0F8A">
        <w:t>the planting, maintenance and care of trees;</w:t>
      </w:r>
    </w:p>
    <w:p w:rsidR="009C5DEE" w:rsidRPr="002C0F8A" w:rsidRDefault="009C5DEE" w:rsidP="009C5DEE">
      <w:pPr>
        <w:pStyle w:val="Bullet1"/>
      </w:pPr>
      <w:r w:rsidRPr="002C0F8A">
        <w:t>training and supervision of employees of a lower grade, including apprentices.</w:t>
      </w:r>
    </w:p>
    <w:p w:rsidR="009C5DEE" w:rsidRPr="002C0F8A" w:rsidRDefault="009C5DEE" w:rsidP="009C5DEE">
      <w:pPr>
        <w:pStyle w:val="Block1"/>
      </w:pPr>
      <w:r w:rsidRPr="002C0F8A">
        <w:rPr>
          <w:b/>
          <w:bCs/>
        </w:rPr>
        <w:t xml:space="preserve">Gardener grade 4 (tradesperson) </w:t>
      </w:r>
      <w:r w:rsidRPr="002C0F8A">
        <w:t>means an employee who has satisfactorily attained the appropriate level of training at trade or the equivalent level, together with the additional requirements in supervision or other appropriate specialist modules. In addition to the duties of levels 1 to 3, the employee is also engaged in the following activities:</w:t>
      </w:r>
    </w:p>
    <w:p w:rsidR="009C5DEE" w:rsidRPr="002C0F8A" w:rsidRDefault="009C5DEE" w:rsidP="009C5DEE">
      <w:pPr>
        <w:pStyle w:val="Bullet1"/>
      </w:pPr>
      <w:r w:rsidRPr="002C0F8A">
        <w:t>supervision and training of subordinate staff, including tradespersons;</w:t>
      </w:r>
    </w:p>
    <w:p w:rsidR="009C5DEE" w:rsidRPr="002C0F8A" w:rsidRDefault="009C5DEE" w:rsidP="009C5DEE">
      <w:pPr>
        <w:pStyle w:val="Bullet1"/>
      </w:pPr>
      <w:r w:rsidRPr="002C0F8A">
        <w:t>presentation of written and or verbal reports including budgets,</w:t>
      </w:r>
    </w:p>
    <w:p w:rsidR="009C5DEE" w:rsidRPr="002C0F8A" w:rsidRDefault="009C5DEE" w:rsidP="009C5DEE">
      <w:pPr>
        <w:pStyle w:val="Bullet1"/>
      </w:pPr>
      <w:r w:rsidRPr="002C0F8A">
        <w:t>general liaison with management;</w:t>
      </w:r>
    </w:p>
    <w:p w:rsidR="009C5DEE" w:rsidRPr="002C0F8A" w:rsidRDefault="009C5DEE" w:rsidP="009C5DEE">
      <w:pPr>
        <w:pStyle w:val="Bullet1"/>
      </w:pPr>
      <w:r w:rsidRPr="002C0F8A">
        <w:t>activities requiring application of specialist skills.</w:t>
      </w:r>
    </w:p>
    <w:p w:rsidR="00777947" w:rsidRDefault="00F27372" w:rsidP="00BF052F">
      <w:pPr>
        <w:pStyle w:val="SubLevel2Bold"/>
      </w:pPr>
      <w:bookmarkStart w:id="584" w:name="_Ref208740244"/>
      <w:r>
        <w:t>Managerial staff (H</w:t>
      </w:r>
      <w:r w:rsidR="00777947" w:rsidRPr="00B2295B">
        <w:t>otels</w:t>
      </w:r>
      <w:bookmarkEnd w:id="584"/>
      <w:r>
        <w:t>)</w:t>
      </w:r>
    </w:p>
    <w:p w:rsidR="00B00F64" w:rsidRDefault="00B00F64" w:rsidP="00B00F64">
      <w:pPr>
        <w:pStyle w:val="History"/>
      </w:pPr>
      <w:r>
        <w:t>[</w:t>
      </w:r>
      <w:r w:rsidR="0080016D">
        <w:t xml:space="preserve">D.2.9 varied by </w:t>
      </w:r>
      <w:hyperlink r:id="rId443" w:history="1">
        <w:r w:rsidR="0080016D">
          <w:rPr>
            <w:rStyle w:val="Hyperlink"/>
          </w:rPr>
          <w:t>PR994455</w:t>
        </w:r>
      </w:hyperlink>
      <w:r w:rsidR="0080016D">
        <w:t xml:space="preserve"> from 01Jan10; </w:t>
      </w:r>
      <w:r w:rsidR="00C47A05">
        <w:t>Managerial staff—hotels renamed as Managerial staff (Hotels)</w:t>
      </w:r>
      <w:r w:rsidR="00C47A05" w:rsidRPr="00C47A05">
        <w:t xml:space="preserve"> </w:t>
      </w:r>
      <w:r w:rsidR="00C47A05">
        <w:t xml:space="preserve">by </w:t>
      </w:r>
      <w:hyperlink r:id="rId444" w:history="1">
        <w:r w:rsidR="00C47A05">
          <w:rPr>
            <w:rStyle w:val="Hyperlink"/>
          </w:rPr>
          <w:t>PR540249</w:t>
        </w:r>
      </w:hyperlink>
      <w:r w:rsidR="00C47A05">
        <w:t xml:space="preserve"> </w:t>
      </w:r>
      <w:r w:rsidR="0080016D">
        <w:t>ppc 15Aug13</w:t>
      </w:r>
      <w:r>
        <w:t>]</w:t>
      </w:r>
    </w:p>
    <w:p w:rsidR="00777947" w:rsidRPr="00B2295B" w:rsidRDefault="00777947" w:rsidP="00BF052F">
      <w:pPr>
        <w:pStyle w:val="Block1"/>
      </w:pPr>
      <w:r w:rsidRPr="00B2295B">
        <w:t xml:space="preserve">For the purpose of this additional classification, </w:t>
      </w:r>
      <w:r w:rsidRPr="00B2295B">
        <w:rPr>
          <w:b/>
        </w:rPr>
        <w:t>hotels</w:t>
      </w:r>
      <w:r w:rsidRPr="00B2295B">
        <w:t xml:space="preserve"> means hotels, resorts, casinos, taverns, wine saloons, wine and spirit merchants retailing to the general public and other retail licensed establishments in or in connection with accommodation, with the selling of drinks, preparing and serving food and drinks, cleaning and attending to the premises and all other services associated therewith. </w:t>
      </w:r>
    </w:p>
    <w:p w:rsidR="00777947" w:rsidRPr="00B2295B" w:rsidRDefault="00777947" w:rsidP="00BF052F">
      <w:pPr>
        <w:pStyle w:val="Block1"/>
      </w:pPr>
      <w:r w:rsidRPr="00B2295B">
        <w:lastRenderedPageBreak/>
        <w:t xml:space="preserve">In this additional classification, </w:t>
      </w:r>
      <w:r w:rsidRPr="00B2295B">
        <w:rPr>
          <w:b/>
        </w:rPr>
        <w:t>hotel manager</w:t>
      </w:r>
      <w:r w:rsidRPr="00B2295B">
        <w:t xml:space="preserve"> means an employee (however designated) who:</w:t>
      </w:r>
    </w:p>
    <w:p w:rsidR="00777947" w:rsidRPr="00B2295B" w:rsidRDefault="00777947" w:rsidP="005441FB">
      <w:pPr>
        <w:pStyle w:val="Bullet1"/>
      </w:pPr>
      <w:r w:rsidRPr="00B2295B">
        <w:t>under the direction of senior management is required to manage and co-ordinate the activities of a relevant area or areas of the hotel; and</w:t>
      </w:r>
    </w:p>
    <w:p w:rsidR="00777947" w:rsidRPr="00B2295B" w:rsidRDefault="00777947" w:rsidP="005441FB">
      <w:pPr>
        <w:pStyle w:val="Bullet1"/>
      </w:pPr>
      <w:r w:rsidRPr="00B2295B">
        <w:t>directs staff to ensure they carry out their duties in the relevant area or areas of the hotel; and</w:t>
      </w:r>
    </w:p>
    <w:p w:rsidR="00777947" w:rsidRPr="00B2295B" w:rsidRDefault="00777947" w:rsidP="005441FB">
      <w:pPr>
        <w:pStyle w:val="Bullet1"/>
      </w:pPr>
      <w:r w:rsidRPr="00B2295B">
        <w:t>implements policies, procedures and operating systems for the hotel</w:t>
      </w:r>
      <w:r w:rsidR="002327E6">
        <w:t>;</w:t>
      </w:r>
    </w:p>
    <w:p w:rsidR="00777947" w:rsidRPr="00B2295B" w:rsidRDefault="00777947" w:rsidP="00777947">
      <w:pPr>
        <w:pStyle w:val="Block1"/>
      </w:pPr>
      <w:r w:rsidRPr="00B2295B">
        <w:t>but excludes an employee who is employed to undertake the duties of senior management, responsible for a significant area of the operations of one or more hotels. Indicative position titles for such an employee include:</w:t>
      </w:r>
    </w:p>
    <w:p w:rsidR="00777947" w:rsidRPr="00B2295B" w:rsidRDefault="00777947" w:rsidP="005441FB">
      <w:pPr>
        <w:pStyle w:val="Bullet1"/>
      </w:pPr>
      <w:r w:rsidRPr="00B2295B">
        <w:t xml:space="preserve">Company secretary; </w:t>
      </w:r>
    </w:p>
    <w:p w:rsidR="00777947" w:rsidRPr="00B2295B" w:rsidRDefault="00777947" w:rsidP="005441FB">
      <w:pPr>
        <w:pStyle w:val="Bullet1"/>
      </w:pPr>
      <w:r w:rsidRPr="00B2295B">
        <w:t xml:space="preserve">Chief accountant; </w:t>
      </w:r>
    </w:p>
    <w:p w:rsidR="00777947" w:rsidRPr="00B2295B" w:rsidRDefault="00777947" w:rsidP="005441FB">
      <w:pPr>
        <w:pStyle w:val="Bullet1"/>
      </w:pPr>
      <w:r w:rsidRPr="00B2295B">
        <w:t xml:space="preserve">Personnel or human resources manager; </w:t>
      </w:r>
    </w:p>
    <w:p w:rsidR="00777947" w:rsidRPr="00B2295B" w:rsidRDefault="00777947" w:rsidP="005441FB">
      <w:pPr>
        <w:pStyle w:val="Bullet1"/>
      </w:pPr>
      <w:r w:rsidRPr="00B2295B">
        <w:t xml:space="preserve">Financial controller; </w:t>
      </w:r>
    </w:p>
    <w:p w:rsidR="00777947" w:rsidRPr="00B2295B" w:rsidRDefault="00777947" w:rsidP="005441FB">
      <w:pPr>
        <w:pStyle w:val="Bullet1"/>
      </w:pPr>
      <w:r w:rsidRPr="00B2295B">
        <w:t xml:space="preserve">Industrial relations manager; </w:t>
      </w:r>
    </w:p>
    <w:p w:rsidR="00777947" w:rsidRPr="00B2295B" w:rsidRDefault="00777947" w:rsidP="005441FB">
      <w:pPr>
        <w:pStyle w:val="Bullet1"/>
      </w:pPr>
      <w:r w:rsidRPr="00B2295B">
        <w:t xml:space="preserve">Venue manager; </w:t>
      </w:r>
    </w:p>
    <w:p w:rsidR="00777947" w:rsidRPr="00B2295B" w:rsidRDefault="00777947" w:rsidP="005441FB">
      <w:pPr>
        <w:pStyle w:val="Bullet1"/>
      </w:pPr>
      <w:r w:rsidRPr="00B2295B">
        <w:t xml:space="preserve">General/hotel manager; </w:t>
      </w:r>
    </w:p>
    <w:p w:rsidR="00777947" w:rsidRPr="00B2295B" w:rsidRDefault="00777947" w:rsidP="005441FB">
      <w:pPr>
        <w:pStyle w:val="Bullet1"/>
      </w:pPr>
      <w:r w:rsidRPr="00B2295B">
        <w:t xml:space="preserve">Executive assistant manager; </w:t>
      </w:r>
    </w:p>
    <w:p w:rsidR="00777947" w:rsidRPr="00B2295B" w:rsidRDefault="00777947" w:rsidP="005441FB">
      <w:pPr>
        <w:pStyle w:val="Bullet1"/>
      </w:pPr>
      <w:r w:rsidRPr="00B2295B">
        <w:t>Regional manager; or</w:t>
      </w:r>
    </w:p>
    <w:p w:rsidR="00FE29BC" w:rsidRPr="00B2295B" w:rsidRDefault="00777947" w:rsidP="005441FB">
      <w:pPr>
        <w:pStyle w:val="Bullet1"/>
      </w:pPr>
      <w:r w:rsidRPr="00B2295B">
        <w:t xml:space="preserve">a Manager to whom any of those positions report or are responsible. </w:t>
      </w:r>
    </w:p>
    <w:p w:rsidR="002D216A" w:rsidRPr="002D216A" w:rsidRDefault="00777947" w:rsidP="002D216A">
      <w:pPr>
        <w:pStyle w:val="Block1"/>
      </w:pPr>
      <w:r w:rsidRPr="00B2295B">
        <w:t xml:space="preserve">An employee appointed as a Manager will have completed an appropriate level of training in business management or have relevant industry experience including the supervision of staff in one </w:t>
      </w:r>
      <w:r w:rsidR="00EE1659">
        <w:t xml:space="preserve">or </w:t>
      </w:r>
      <w:r w:rsidRPr="00B2295B">
        <w:t xml:space="preserve">more areas of an hotel. In a General Hotel, this classification is commonly known as an Assistant </w:t>
      </w:r>
      <w:r w:rsidR="00EE1659">
        <w:t>m</w:t>
      </w:r>
      <w:r w:rsidRPr="00B2295B">
        <w:t>anager. In an Accommodation Hotel, this classification may include any of the following positions</w:t>
      </w:r>
      <w:r w:rsidR="0043032F">
        <w:t>:</w:t>
      </w:r>
      <w:r w:rsidRPr="00B2295B">
        <w:t xml:space="preserve"> Duty manager; Assistant food and beverage manager</w:t>
      </w:r>
      <w:r w:rsidR="0043032F">
        <w:t>;</w:t>
      </w:r>
      <w:r w:rsidRPr="00B2295B">
        <w:t xml:space="preserve"> Assistant rooms division manager; Assistant front office manager or equivalent position.</w:t>
      </w:r>
    </w:p>
    <w:p w:rsidR="006B4CAA" w:rsidRPr="00BD40E7" w:rsidRDefault="006B4CAA" w:rsidP="002D216A">
      <w:pPr>
        <w:pStyle w:val="Block1"/>
      </w:pPr>
      <w:r w:rsidRPr="00BD40E7">
        <w:t>This additional classification does not apply to:</w:t>
      </w:r>
    </w:p>
    <w:p w:rsidR="006B4CAA" w:rsidRDefault="006B4CAA" w:rsidP="006B4CAA">
      <w:pPr>
        <w:pStyle w:val="Bullet1"/>
        <w:rPr>
          <w:lang w:val="en-US"/>
        </w:rPr>
      </w:pPr>
      <w:r>
        <w:rPr>
          <w:lang w:val="en-US"/>
        </w:rPr>
        <w:t>Any hotel m</w:t>
      </w:r>
      <w:r w:rsidRPr="00BD40E7">
        <w:rPr>
          <w:lang w:val="en-US"/>
        </w:rPr>
        <w:t>anager who is an employee of a proprietary or private company (within the meaning of the Corporations Law) where the Hotel Manager holds sufficient number of shares to entitle the Hotel Manager to voting control at general meetings of the company; or</w:t>
      </w:r>
    </w:p>
    <w:p w:rsidR="006B4CAA" w:rsidRDefault="006B4CAA" w:rsidP="006B4CAA">
      <w:pPr>
        <w:pStyle w:val="Bullet1"/>
        <w:rPr>
          <w:lang w:val="en-US"/>
        </w:rPr>
      </w:pPr>
      <w:r>
        <w:rPr>
          <w:lang w:val="en-US"/>
        </w:rPr>
        <w:t>Any hotel m</w:t>
      </w:r>
      <w:r w:rsidRPr="00BD40E7">
        <w:rPr>
          <w:lang w:val="en-US"/>
        </w:rPr>
        <w:t>anager who is the senior partner of a partnership or has at least 49% of that partnership; or</w:t>
      </w:r>
    </w:p>
    <w:p w:rsidR="006B4CAA" w:rsidRPr="00BD40E7" w:rsidRDefault="006B4CAA" w:rsidP="006B4CAA">
      <w:pPr>
        <w:pStyle w:val="Bullet1"/>
        <w:rPr>
          <w:lang w:val="en-US"/>
        </w:rPr>
      </w:pPr>
      <w:r w:rsidRPr="00BD40E7">
        <w:rPr>
          <w:lang w:val="en-US"/>
        </w:rPr>
        <w:t>A parent, s</w:t>
      </w:r>
      <w:r>
        <w:rPr>
          <w:lang w:val="en-US"/>
        </w:rPr>
        <w:t>pouse</w:t>
      </w:r>
      <w:r w:rsidR="009A5047">
        <w:rPr>
          <w:lang w:val="en-US"/>
        </w:rPr>
        <w:t xml:space="preserve"> </w:t>
      </w:r>
      <w:r w:rsidR="009A5047" w:rsidRPr="009A5047">
        <w:rPr>
          <w:lang w:val="en-US"/>
        </w:rPr>
        <w:t>or de facto partner</w:t>
      </w:r>
      <w:r w:rsidRPr="009A5047">
        <w:rPr>
          <w:lang w:val="en-US"/>
        </w:rPr>
        <w:t>,</w:t>
      </w:r>
      <w:r>
        <w:rPr>
          <w:lang w:val="en-US"/>
        </w:rPr>
        <w:t xml:space="preserve"> son or daughter of a hotel m</w:t>
      </w:r>
      <w:r w:rsidRPr="00BD40E7">
        <w:rPr>
          <w:lang w:val="en-US"/>
        </w:rPr>
        <w:t>anager excluded from the additional classification by this paragraph.</w:t>
      </w:r>
    </w:p>
    <w:p w:rsidR="00777947" w:rsidRDefault="00777947" w:rsidP="00B61266">
      <w:pPr>
        <w:pStyle w:val="SubLevel1Bold"/>
      </w:pPr>
      <w:bookmarkStart w:id="585" w:name="_Ref208740895"/>
      <w:r w:rsidRPr="00B2295B">
        <w:lastRenderedPageBreak/>
        <w:t>Definitions for the purposes of the Casino Gaming Stream</w:t>
      </w:r>
      <w:bookmarkEnd w:id="585"/>
    </w:p>
    <w:p w:rsidR="00777947" w:rsidRPr="00EE1659" w:rsidRDefault="00777947" w:rsidP="00BF1F83">
      <w:pPr>
        <w:pStyle w:val="SubLevel2Bold"/>
      </w:pPr>
      <w:r w:rsidRPr="00EE1659">
        <w:t>General</w:t>
      </w:r>
    </w:p>
    <w:p w:rsidR="00777947" w:rsidRPr="00B2295B" w:rsidRDefault="00777947" w:rsidP="00BF1F83">
      <w:pPr>
        <w:pStyle w:val="Block1"/>
      </w:pPr>
      <w:r w:rsidRPr="00B2295B">
        <w:rPr>
          <w:b/>
        </w:rPr>
        <w:t>Casino</w:t>
      </w:r>
      <w:r w:rsidRPr="00B2295B">
        <w:t xml:space="preserve"> means a gaming establishment holding a casino license under relevant State legislation. The term does not include a gaming facility that is a part or section of a hospitality establishment such as a hotel or tavern operation.</w:t>
      </w:r>
    </w:p>
    <w:p w:rsidR="00777947" w:rsidRPr="00B2295B" w:rsidRDefault="00777947" w:rsidP="00BF1F83">
      <w:pPr>
        <w:pStyle w:val="Block1"/>
      </w:pPr>
      <w:r w:rsidRPr="00B2295B">
        <w:rPr>
          <w:b/>
        </w:rPr>
        <w:t>Casino table game</w:t>
      </w:r>
      <w:r w:rsidRPr="00B2295B">
        <w:t xml:space="preserve"> means a casino game played under the control and direction of a table game employee. It includes games that are normally played at a table and games that include electronic aids to play the game such as Rapid Roulette.</w:t>
      </w:r>
    </w:p>
    <w:p w:rsidR="00777947" w:rsidRPr="00B2295B" w:rsidRDefault="00777947" w:rsidP="00BF1F83">
      <w:pPr>
        <w:pStyle w:val="Block1"/>
      </w:pPr>
      <w:r w:rsidRPr="00B2295B">
        <w:rPr>
          <w:b/>
        </w:rPr>
        <w:t>Major game</w:t>
      </w:r>
      <w:r w:rsidRPr="00B2295B">
        <w:t xml:space="preserve"> means a table game that requires a table game employee to undertake a minimum of 80 hours formal training to learn the game rules and competently deal the game in accordance with the minimum standards of the employer and the relevant casino regulatory authority.</w:t>
      </w:r>
    </w:p>
    <w:p w:rsidR="00777947" w:rsidRPr="00B2295B" w:rsidRDefault="00777947" w:rsidP="00BF1F83">
      <w:pPr>
        <w:pStyle w:val="Block1"/>
      </w:pPr>
      <w:r w:rsidRPr="00B2295B">
        <w:rPr>
          <w:b/>
        </w:rPr>
        <w:t>Appropriate level of training</w:t>
      </w:r>
      <w:r w:rsidRPr="00B2295B">
        <w:t xml:space="preserve"> for casino gaming employees means that a casino gaming employee has:</w:t>
      </w:r>
    </w:p>
    <w:p w:rsidR="00777947" w:rsidRPr="00B2295B" w:rsidRDefault="00777947" w:rsidP="00F47908">
      <w:pPr>
        <w:pStyle w:val="Bullet1"/>
      </w:pPr>
      <w:r w:rsidRPr="00B2295B">
        <w:t xml:space="preserve">completed a relevant training course accredited by the </w:t>
      </w:r>
      <w:r w:rsidR="00EE1659">
        <w:t xml:space="preserve">AQF; </w:t>
      </w:r>
      <w:r w:rsidRPr="00B2295B">
        <w:t>or</w:t>
      </w:r>
    </w:p>
    <w:p w:rsidR="00777947" w:rsidRPr="00B2295B" w:rsidRDefault="00777947" w:rsidP="00F47908">
      <w:pPr>
        <w:pStyle w:val="Bullet1"/>
      </w:pPr>
      <w:r w:rsidRPr="00B2295B">
        <w:t>completed training to a level or standard imposed by a statu</w:t>
      </w:r>
      <w:r w:rsidR="00EE1659">
        <w:t>tory gaming licensing authority;</w:t>
      </w:r>
      <w:r w:rsidRPr="00B2295B">
        <w:t xml:space="preserve"> or</w:t>
      </w:r>
    </w:p>
    <w:p w:rsidR="00777947" w:rsidRPr="00B2295B" w:rsidRDefault="00777947" w:rsidP="00F47908">
      <w:pPr>
        <w:pStyle w:val="Bullet1"/>
      </w:pPr>
      <w:r w:rsidRPr="00B2295B">
        <w:t>been assessed to have skills at least equivalent to those attained through the suit</w:t>
      </w:r>
      <w:r w:rsidR="0043032F">
        <w:t>able training referred to above</w:t>
      </w:r>
      <w:r w:rsidRPr="00B2295B">
        <w:t>, such assessment to have been undertaken by a qualified skills assessor</w:t>
      </w:r>
      <w:r w:rsidR="00EE1659">
        <w:t>;</w:t>
      </w:r>
      <w:r w:rsidRPr="00B2295B">
        <w:t xml:space="preserve"> or</w:t>
      </w:r>
    </w:p>
    <w:p w:rsidR="00777947" w:rsidRPr="00B2295B" w:rsidRDefault="00777947" w:rsidP="00F47908">
      <w:pPr>
        <w:pStyle w:val="Bullet1"/>
      </w:pPr>
      <w:r w:rsidRPr="00B2295B">
        <w:t xml:space="preserve">at 1 </w:t>
      </w:r>
      <w:smartTag w:uri="urn:schemas-microsoft-com:office:smarttags" w:element="PersonName">
        <w:r w:rsidRPr="00B2295B">
          <w:t>Jan</w:t>
        </w:r>
      </w:smartTag>
      <w:r w:rsidRPr="00B2295B">
        <w:t>uary 2010, had been doing the work of a particular classification for a period of at least three months.</w:t>
      </w:r>
    </w:p>
    <w:p w:rsidR="00777947" w:rsidRPr="00EE1659" w:rsidRDefault="001C6AFF" w:rsidP="00E71D80">
      <w:pPr>
        <w:pStyle w:val="SubLevel2Bold"/>
      </w:pPr>
      <w:bookmarkStart w:id="586" w:name="_Ref250971674"/>
      <w:r>
        <w:t>Casino table g</w:t>
      </w:r>
      <w:r w:rsidR="00777947" w:rsidRPr="00EE1659">
        <w:t>aming</w:t>
      </w:r>
      <w:bookmarkEnd w:id="586"/>
    </w:p>
    <w:p w:rsidR="00777947" w:rsidRPr="00B2295B" w:rsidRDefault="00777947" w:rsidP="00E71D80">
      <w:pPr>
        <w:pStyle w:val="Block1"/>
      </w:pPr>
      <w:r w:rsidRPr="00B2295B">
        <w:rPr>
          <w:b/>
        </w:rPr>
        <w:t>Casino table gaming employee grade 1</w:t>
      </w:r>
      <w:r w:rsidRPr="00B2295B">
        <w:t xml:space="preserve"> means an employee who has completed the appropriate level of training and </w:t>
      </w:r>
      <w:r w:rsidR="00EE1659">
        <w:t>has commenced in one major game</w:t>
      </w:r>
      <w:r w:rsidRPr="00B2295B">
        <w:t xml:space="preserve"> offered by the casino.</w:t>
      </w:r>
    </w:p>
    <w:p w:rsidR="00777947" w:rsidRPr="00B2295B" w:rsidRDefault="00777947" w:rsidP="00E71D80">
      <w:pPr>
        <w:pStyle w:val="Block1"/>
      </w:pPr>
      <w:r w:rsidRPr="00B2295B">
        <w:rPr>
          <w:b/>
        </w:rPr>
        <w:t>Casino table gaming employee grade 2</w:t>
      </w:r>
      <w:r w:rsidRPr="00B2295B">
        <w:t xml:space="preserve"> means an employee who has completed the appropriate level of training and has commenced in two major games offered by the casino.</w:t>
      </w:r>
    </w:p>
    <w:p w:rsidR="00777947" w:rsidRPr="00B2295B" w:rsidRDefault="00777947" w:rsidP="00E71D80">
      <w:pPr>
        <w:pStyle w:val="Block1"/>
      </w:pPr>
      <w:r w:rsidRPr="00B2295B">
        <w:rPr>
          <w:b/>
        </w:rPr>
        <w:t>Casino table gaming employee grade 3</w:t>
      </w:r>
      <w:r w:rsidRPr="00B2295B">
        <w:t xml:space="preserve"> means an employee who has completed the appropriate level of training and has commenced in three major games offered by the casino.</w:t>
      </w:r>
    </w:p>
    <w:p w:rsidR="00777947" w:rsidRPr="00AB7E02" w:rsidRDefault="00777947" w:rsidP="00E71D80">
      <w:pPr>
        <w:pStyle w:val="Block1"/>
      </w:pPr>
      <w:r w:rsidRPr="00B2295B">
        <w:rPr>
          <w:b/>
        </w:rPr>
        <w:t>Casino table gaming employee grade 4</w:t>
      </w:r>
      <w:r w:rsidRPr="00B2295B">
        <w:t xml:space="preserve"> means an employee engaged as such who undertakes table game inspection duties including ensuring that correct procedures and standards are observed by table game employees of a lower grade. This </w:t>
      </w:r>
      <w:r w:rsidRPr="00AB7E02">
        <w:t xml:space="preserve">classification does not apply to managerial employees. The provisions of clause </w:t>
      </w:r>
      <w:r w:rsidR="0042535E">
        <w:fldChar w:fldCharType="begin"/>
      </w:r>
      <w:r w:rsidR="0042535E">
        <w:instrText xml:space="preserve"> REF _Ref250971300 \w \h  \* MERGEFORMAT </w:instrText>
      </w:r>
      <w:r w:rsidR="0042535E">
        <w:fldChar w:fldCharType="separate"/>
      </w:r>
      <w:r w:rsidR="00C531C2">
        <w:t>25</w:t>
      </w:r>
      <w:r w:rsidR="0042535E">
        <w:fldChar w:fldCharType="end"/>
      </w:r>
      <w:r w:rsidR="00C626F0" w:rsidRPr="00AB7E02">
        <w:t>—</w:t>
      </w:r>
      <w:r w:rsidR="0086684C">
        <w:fldChar w:fldCharType="begin"/>
      </w:r>
      <w:r w:rsidR="00866BCF">
        <w:instrText xml:space="preserve"> REF _Ref250971300 \h  \* MERGEFORMAT </w:instrText>
      </w:r>
      <w:r w:rsidR="0086684C">
        <w:fldChar w:fldCharType="separate"/>
      </w:r>
      <w:r w:rsidR="00C531C2" w:rsidRPr="00415C45">
        <w:t>Higher duties</w:t>
      </w:r>
      <w:r w:rsidR="0086684C">
        <w:fldChar w:fldCharType="end"/>
      </w:r>
      <w:r w:rsidRPr="00AB7E02">
        <w:t>, will apply to Casino table game employees who have not been appointed to this grade but are required to perform any functions of this position.</w:t>
      </w:r>
    </w:p>
    <w:p w:rsidR="00777947" w:rsidRPr="00AB7E02" w:rsidRDefault="001C6AFF" w:rsidP="00E122B8">
      <w:pPr>
        <w:pStyle w:val="SubLevel2Bold"/>
      </w:pPr>
      <w:r>
        <w:lastRenderedPageBreak/>
        <w:t>Casino electronic g</w:t>
      </w:r>
      <w:r w:rsidR="00777947" w:rsidRPr="00AB7E02">
        <w:t>aming</w:t>
      </w:r>
    </w:p>
    <w:p w:rsidR="00777947" w:rsidRPr="00AB7E02" w:rsidRDefault="00777947" w:rsidP="008C43AC">
      <w:pPr>
        <w:pStyle w:val="Block1"/>
      </w:pPr>
      <w:r w:rsidRPr="00AB7E02">
        <w:rPr>
          <w:b/>
        </w:rPr>
        <w:t>Casino electronic gaming employee grade 1</w:t>
      </w:r>
      <w:r w:rsidRPr="00AB7E02">
        <w:t xml:space="preserve"> means an employee in a casino who has received the appropriate level of training and who is engaged in any of the following:</w:t>
      </w:r>
    </w:p>
    <w:p w:rsidR="00777947" w:rsidRPr="00B2295B" w:rsidRDefault="00777947" w:rsidP="00F47908">
      <w:pPr>
        <w:pStyle w:val="Bullet1"/>
      </w:pPr>
      <w:r w:rsidRPr="00AB7E02">
        <w:t>providing information on</w:t>
      </w:r>
      <w:r w:rsidRPr="00B2295B">
        <w:t xml:space="preserve"> customer loyalty programs, electronic gaming promotions or services and facilities within a gaming machine area; and/or</w:t>
      </w:r>
    </w:p>
    <w:p w:rsidR="00777947" w:rsidRPr="00B2295B" w:rsidRDefault="00777947" w:rsidP="00F47908">
      <w:pPr>
        <w:pStyle w:val="Bullet1"/>
      </w:pPr>
      <w:r w:rsidRPr="00B2295B">
        <w:t>explaining to patrons the playing of gaming machines.</w:t>
      </w:r>
    </w:p>
    <w:p w:rsidR="00777947" w:rsidRPr="00B2295B" w:rsidRDefault="00777947" w:rsidP="00741953">
      <w:pPr>
        <w:pStyle w:val="Block1"/>
      </w:pPr>
      <w:r w:rsidRPr="00B2295B">
        <w:rPr>
          <w:b/>
        </w:rPr>
        <w:t>Casino electronic gaming employee grade 2</w:t>
      </w:r>
      <w:r w:rsidRPr="00B2295B">
        <w:t xml:space="preserve"> means an employee in a casino who has received the appropriate level of training and who is engaged in any of the following:</w:t>
      </w:r>
    </w:p>
    <w:p w:rsidR="00777947" w:rsidRPr="00B2295B" w:rsidRDefault="00777947" w:rsidP="00F47908">
      <w:pPr>
        <w:pStyle w:val="Bullet1"/>
      </w:pPr>
      <w:r w:rsidRPr="00B2295B">
        <w:t xml:space="preserve">explaining to patrons the playing of gaming machines and providing pay-outs and rectifying minor malfunctions; </w:t>
      </w:r>
    </w:p>
    <w:p w:rsidR="00777947" w:rsidRPr="00B2295B" w:rsidRDefault="00777947" w:rsidP="00F47908">
      <w:pPr>
        <w:pStyle w:val="Bullet1"/>
      </w:pPr>
      <w:r w:rsidRPr="00B2295B">
        <w:t>selling and redeeming network gaming games such as Keno, TAB or other network games;</w:t>
      </w:r>
    </w:p>
    <w:p w:rsidR="00777947" w:rsidRPr="00B2295B" w:rsidRDefault="00777947" w:rsidP="00F47908">
      <w:pPr>
        <w:pStyle w:val="Bullet1"/>
      </w:pPr>
      <w:r w:rsidRPr="00B2295B">
        <w:t>conducting network games;</w:t>
      </w:r>
      <w:r w:rsidR="00224AC4">
        <w:t xml:space="preserve"> and</w:t>
      </w:r>
    </w:p>
    <w:p w:rsidR="00777947" w:rsidRPr="00B2295B" w:rsidRDefault="00777947" w:rsidP="00F47908">
      <w:pPr>
        <w:pStyle w:val="Bullet1"/>
      </w:pPr>
      <w:r w:rsidRPr="00B2295B">
        <w:t>explaining to patrons the playing of gaming machines.</w:t>
      </w:r>
    </w:p>
    <w:p w:rsidR="00777947" w:rsidRPr="00EE1659" w:rsidRDefault="00777947" w:rsidP="00224AC4">
      <w:pPr>
        <w:pStyle w:val="SubLevel2Bold"/>
      </w:pPr>
      <w:r w:rsidRPr="00EE1659">
        <w:t>Casino Finance</w:t>
      </w:r>
    </w:p>
    <w:p w:rsidR="00777947" w:rsidRPr="00B2295B" w:rsidRDefault="00777947" w:rsidP="00224AC4">
      <w:pPr>
        <w:pStyle w:val="Block1"/>
      </w:pPr>
      <w:r w:rsidRPr="00B2295B">
        <w:rPr>
          <w:b/>
        </w:rPr>
        <w:t>Gaming finance employee grade 1</w:t>
      </w:r>
      <w:r w:rsidRPr="00B2295B">
        <w:t xml:space="preserve"> means an employee engaged to undertake any Count functions including:</w:t>
      </w:r>
    </w:p>
    <w:p w:rsidR="00777947" w:rsidRPr="00B2295B" w:rsidRDefault="00777947" w:rsidP="00F47908">
      <w:pPr>
        <w:pStyle w:val="Bullet1"/>
      </w:pPr>
      <w:r w:rsidRPr="00B2295B">
        <w:t>hard and/or soft count;</w:t>
      </w:r>
    </w:p>
    <w:p w:rsidR="00777947" w:rsidRPr="00B2295B" w:rsidRDefault="00777947" w:rsidP="00F47908">
      <w:pPr>
        <w:pStyle w:val="Bullet1"/>
      </w:pPr>
      <w:r w:rsidRPr="00B2295B">
        <w:t>shuffling and preparation of playing cards for table games;</w:t>
      </w:r>
    </w:p>
    <w:p w:rsidR="00777947" w:rsidRPr="00B2295B" w:rsidRDefault="00777947" w:rsidP="00F47908">
      <w:pPr>
        <w:pStyle w:val="Bullet1"/>
      </w:pPr>
      <w:r w:rsidRPr="00B2295B">
        <w:t>destruction of playing cards, dice, etc. for table games.</w:t>
      </w:r>
    </w:p>
    <w:p w:rsidR="00EE1659" w:rsidRDefault="00777947" w:rsidP="00F8613F">
      <w:pPr>
        <w:pStyle w:val="Block1"/>
      </w:pPr>
      <w:r w:rsidRPr="00B2295B">
        <w:rPr>
          <w:b/>
        </w:rPr>
        <w:t>Gaming finance employee grade 2</w:t>
      </w:r>
      <w:r w:rsidRPr="00B2295B">
        <w:t xml:space="preserve"> means an employee engaged to undertake any Change Booth functions including</w:t>
      </w:r>
      <w:r w:rsidR="00EE1659">
        <w:t>:</w:t>
      </w:r>
    </w:p>
    <w:p w:rsidR="00777947" w:rsidRPr="00B2295B" w:rsidRDefault="00777947" w:rsidP="00F47908">
      <w:pPr>
        <w:pStyle w:val="Bullet1"/>
      </w:pPr>
      <w:r w:rsidRPr="00B2295B">
        <w:t>limited supervision of gaming finance grade 1 employees</w:t>
      </w:r>
      <w:r w:rsidR="00EE1659">
        <w:t>;</w:t>
      </w:r>
    </w:p>
    <w:p w:rsidR="00777947" w:rsidRPr="00B2295B" w:rsidRDefault="00777947" w:rsidP="00F47908">
      <w:pPr>
        <w:pStyle w:val="Bullet1"/>
      </w:pPr>
      <w:r w:rsidRPr="00B2295B">
        <w:t>counting of change and associated change booth duties;</w:t>
      </w:r>
    </w:p>
    <w:p w:rsidR="00777947" w:rsidRPr="00B2295B" w:rsidRDefault="00777947" w:rsidP="00F47908">
      <w:pPr>
        <w:pStyle w:val="Bullet1"/>
      </w:pPr>
      <w:r w:rsidRPr="00B2295B">
        <w:t>sale and redemption of electronic gaming tickets</w:t>
      </w:r>
      <w:r w:rsidR="00EE1659">
        <w:t>.</w:t>
      </w:r>
    </w:p>
    <w:p w:rsidR="00777947" w:rsidRPr="00B2295B" w:rsidRDefault="00777947" w:rsidP="002E19F3">
      <w:pPr>
        <w:pStyle w:val="Block1"/>
      </w:pPr>
      <w:r w:rsidRPr="00B2295B">
        <w:rPr>
          <w:b/>
        </w:rPr>
        <w:t>Gaming finance employee grade 3</w:t>
      </w:r>
      <w:r w:rsidRPr="00B2295B">
        <w:t xml:space="preserve"> means an employee engaged to undertake all grade 2 change functions including supervision of employees of a lower grade when required plus any of the following:</w:t>
      </w:r>
    </w:p>
    <w:p w:rsidR="00777947" w:rsidRPr="00B2295B" w:rsidRDefault="00777947" w:rsidP="00F47908">
      <w:pPr>
        <w:pStyle w:val="Bullet1"/>
      </w:pPr>
      <w:r w:rsidRPr="00B2295B">
        <w:t>assisting with the verification of floats and change machines;</w:t>
      </w:r>
    </w:p>
    <w:p w:rsidR="00777947" w:rsidRPr="00B2295B" w:rsidRDefault="00777947" w:rsidP="00F47908">
      <w:pPr>
        <w:pStyle w:val="Bullet1"/>
      </w:pPr>
      <w:r w:rsidRPr="00B2295B">
        <w:t>training employees in duties and functions of a lower grade</w:t>
      </w:r>
      <w:r w:rsidR="00EE1659">
        <w:t>;</w:t>
      </w:r>
    </w:p>
    <w:p w:rsidR="00777947" w:rsidRPr="00B2295B" w:rsidRDefault="00777947" w:rsidP="00F47908">
      <w:pPr>
        <w:pStyle w:val="Bullet1"/>
      </w:pPr>
      <w:r w:rsidRPr="00B2295B">
        <w:t xml:space="preserve">an employee engaged to undertake one </w:t>
      </w:r>
      <w:r w:rsidR="0043032F">
        <w:t>c</w:t>
      </w:r>
      <w:r w:rsidRPr="00B2295B">
        <w:t>age function.</w:t>
      </w:r>
    </w:p>
    <w:p w:rsidR="00777947" w:rsidRPr="00B2295B" w:rsidRDefault="00777947" w:rsidP="002D281C">
      <w:pPr>
        <w:pStyle w:val="Block1"/>
      </w:pPr>
      <w:r w:rsidRPr="002D281C">
        <w:rPr>
          <w:b/>
        </w:rPr>
        <w:t>Gaming finance employee grade 4</w:t>
      </w:r>
      <w:r w:rsidRPr="00B2295B">
        <w:t xml:space="preserve"> means:</w:t>
      </w:r>
    </w:p>
    <w:p w:rsidR="00777947" w:rsidRPr="00B2295B" w:rsidRDefault="00777947" w:rsidP="00F47908">
      <w:pPr>
        <w:pStyle w:val="Bullet1"/>
      </w:pPr>
      <w:r w:rsidRPr="00B2295B">
        <w:t>an employee engaged to undertake two cage cashier functions; or</w:t>
      </w:r>
    </w:p>
    <w:p w:rsidR="00777947" w:rsidRPr="00B2295B" w:rsidRDefault="00777947" w:rsidP="00F47908">
      <w:pPr>
        <w:pStyle w:val="Bullet1"/>
      </w:pPr>
      <w:r w:rsidRPr="00B2295B">
        <w:lastRenderedPageBreak/>
        <w:t>gaming finance revenue audit clerk functions.</w:t>
      </w:r>
    </w:p>
    <w:p w:rsidR="00777947" w:rsidRPr="00B2295B" w:rsidRDefault="00777947" w:rsidP="002D281C">
      <w:pPr>
        <w:pStyle w:val="Block1"/>
      </w:pPr>
      <w:r w:rsidRPr="00B2295B">
        <w:rPr>
          <w:b/>
        </w:rPr>
        <w:t>Gaming finance employee grade 5</w:t>
      </w:r>
      <w:r w:rsidRPr="00B2295B">
        <w:t xml:space="preserve"> means an employee engaged to undertake more than two cage cashier functions.</w:t>
      </w:r>
    </w:p>
    <w:p w:rsidR="00777947" w:rsidRPr="00B2295B" w:rsidRDefault="00777947" w:rsidP="002D281C">
      <w:pPr>
        <w:pStyle w:val="Block1"/>
      </w:pPr>
      <w:r w:rsidRPr="00B2295B">
        <w:t xml:space="preserve">For the purposes of the Gaming Finance Stream, </w:t>
      </w:r>
      <w:r w:rsidRPr="00B2295B">
        <w:rPr>
          <w:b/>
        </w:rPr>
        <w:t>cage function</w:t>
      </w:r>
      <w:r w:rsidRPr="00B2295B">
        <w:t xml:space="preserve"> includes:</w:t>
      </w:r>
    </w:p>
    <w:p w:rsidR="00777947" w:rsidRPr="00B2295B" w:rsidRDefault="00777947" w:rsidP="00F47908">
      <w:pPr>
        <w:pStyle w:val="Bullet1"/>
      </w:pPr>
      <w:r w:rsidRPr="00B2295B">
        <w:t>front window cashier duties including exchanging gaming chips for currency, controlling a float, recording transactions and reconciliation duties; or</w:t>
      </w:r>
    </w:p>
    <w:p w:rsidR="00777947" w:rsidRPr="00B2295B" w:rsidRDefault="00777947" w:rsidP="00F47908">
      <w:pPr>
        <w:pStyle w:val="Bullet1"/>
      </w:pPr>
      <w:r w:rsidRPr="00B2295B">
        <w:t>bank cashiering including Fill Bank duties such as receiving, disbursing, reconciling and controlling receipt and issue of gaming chips to gaming tables from the Cage and Main Bank duties; or</w:t>
      </w:r>
    </w:p>
    <w:p w:rsidR="00777947" w:rsidRPr="00B2295B" w:rsidRDefault="00777947" w:rsidP="00F47908">
      <w:pPr>
        <w:pStyle w:val="Bullet1"/>
      </w:pPr>
      <w:r w:rsidRPr="00B2295B">
        <w:t>Premium Group settlements and buy-in.</w:t>
      </w:r>
    </w:p>
    <w:p w:rsidR="00777947" w:rsidRPr="00B2295B" w:rsidRDefault="00777947" w:rsidP="002D281C">
      <w:pPr>
        <w:pStyle w:val="Block1"/>
      </w:pPr>
      <w:r w:rsidRPr="00B2295B">
        <w:t>For the purposes of the Gaming Finance Stream</w:t>
      </w:r>
      <w:r w:rsidR="00EE1659">
        <w:t>,</w:t>
      </w:r>
      <w:r w:rsidRPr="00B2295B">
        <w:t xml:space="preserve"> </w:t>
      </w:r>
      <w:r w:rsidRPr="00EE1659">
        <w:rPr>
          <w:b/>
        </w:rPr>
        <w:t>cashier function</w:t>
      </w:r>
      <w:r w:rsidRPr="00B2295B">
        <w:t xml:space="preserve"> includes supervision of employees of a lower grade when required.</w:t>
      </w:r>
    </w:p>
    <w:p w:rsidR="00777947" w:rsidRPr="00EE1659" w:rsidRDefault="001C6AFF" w:rsidP="000E681F">
      <w:pPr>
        <w:pStyle w:val="SubLevel2Bold"/>
      </w:pPr>
      <w:r>
        <w:t>Casino equipment t</w:t>
      </w:r>
      <w:r w:rsidR="00777947" w:rsidRPr="00EE1659">
        <w:t>echnicians</w:t>
      </w:r>
    </w:p>
    <w:p w:rsidR="00777947" w:rsidRPr="00B2295B" w:rsidRDefault="00777947" w:rsidP="000E681F">
      <w:pPr>
        <w:pStyle w:val="Block1"/>
      </w:pPr>
      <w:r w:rsidRPr="00B2295B">
        <w:rPr>
          <w:b/>
        </w:rPr>
        <w:t>Casino equipment technician grade 1</w:t>
      </w:r>
      <w:r w:rsidRPr="00B2295B">
        <w:t xml:space="preserve"> means an employee who has the appropriate level of training and who is competent at performing repairs, servicing and installation of non-electronic gaming and associated equipment as well as assisting Casino equipment technicians of a higher grade.</w:t>
      </w:r>
    </w:p>
    <w:p w:rsidR="00777947" w:rsidRPr="00B2295B" w:rsidRDefault="00777947" w:rsidP="000E681F">
      <w:pPr>
        <w:pStyle w:val="Block1"/>
      </w:pPr>
      <w:r w:rsidRPr="00B2295B">
        <w:rPr>
          <w:b/>
        </w:rPr>
        <w:t>Casino equipment technician grade 2</w:t>
      </w:r>
      <w:r w:rsidRPr="00B2295B">
        <w:t xml:space="preserve"> means an employee including a tradesperson who has the appropriate level of training and who is competent at performing repairs, servicing and installation of electronic gaming and associated equipment under supervision. </w:t>
      </w:r>
    </w:p>
    <w:p w:rsidR="00777947" w:rsidRPr="00B2295B" w:rsidRDefault="00777947" w:rsidP="000E681F">
      <w:pPr>
        <w:pStyle w:val="Block1"/>
      </w:pPr>
      <w:r w:rsidRPr="00B2295B">
        <w:rPr>
          <w:b/>
        </w:rPr>
        <w:t>Casino equipment technician grade 3</w:t>
      </w:r>
      <w:r w:rsidRPr="00B2295B">
        <w:t xml:space="preserve"> means an employee appointed as such who has the appropriate level of training and who without supervision applies technical knowledge and skills to the tasks of installing, repairing, maintaining, servicing, modifying, commissioning, testing, fault finding and diagnosing various forms of video and other electronically or mechanically-controlled gaming equipment. This level also includes an employee required to supervise and/or check the work of Casino equipment technicians of lower grades.</w:t>
      </w:r>
    </w:p>
    <w:p w:rsidR="00777947" w:rsidRPr="00EE1659" w:rsidRDefault="001C6AFF" w:rsidP="000E681F">
      <w:pPr>
        <w:pStyle w:val="SubLevel2Bold"/>
      </w:pPr>
      <w:r>
        <w:t>Casino s</w:t>
      </w:r>
      <w:r w:rsidR="00777947" w:rsidRPr="00EE1659">
        <w:t>ecurity</w:t>
      </w:r>
    </w:p>
    <w:p w:rsidR="00777947" w:rsidRPr="00B2295B" w:rsidRDefault="00777947" w:rsidP="000E681F">
      <w:pPr>
        <w:pStyle w:val="Block1"/>
      </w:pPr>
      <w:r w:rsidRPr="00B2295B">
        <w:rPr>
          <w:b/>
        </w:rPr>
        <w:t>Customer liaison officer</w:t>
      </w:r>
      <w:r w:rsidRPr="00B2295B">
        <w:t xml:space="preserve"> means an employee in a casino who holds appropriate licenses and who is engaged to work as an area or door attendant to enforce dress, behaviour and entry requirements at the casino.</w:t>
      </w:r>
    </w:p>
    <w:p w:rsidR="00777947" w:rsidRPr="00B2295B" w:rsidRDefault="00777947" w:rsidP="000E681F">
      <w:pPr>
        <w:pStyle w:val="Block1"/>
      </w:pPr>
      <w:r w:rsidRPr="00B2295B">
        <w:rPr>
          <w:b/>
        </w:rPr>
        <w:t>Security officer grade 1</w:t>
      </w:r>
      <w:r w:rsidRPr="00B2295B">
        <w:t xml:space="preserve"> means an employee in a casino who holds appropriate licenses and is required to carry out routine security functions throughout the Casino complex, including the duties of securing, watching, guarding and/or protecting the premises including responding to alarm signals and incidents.</w:t>
      </w:r>
    </w:p>
    <w:p w:rsidR="00777947" w:rsidRPr="00B2295B" w:rsidRDefault="00777947" w:rsidP="000E681F">
      <w:pPr>
        <w:pStyle w:val="Block1"/>
      </w:pPr>
      <w:r w:rsidRPr="00B2295B">
        <w:rPr>
          <w:b/>
        </w:rPr>
        <w:t>Security officer grade 2</w:t>
      </w:r>
      <w:r w:rsidRPr="00B2295B">
        <w:t xml:space="preserve"> means an employee in a casino who performs work as required above and beyond the skills of an employee at grade 1 to the level of their training. At this level an employee is required to perform cash escort and soft drop duties. This level al</w:t>
      </w:r>
      <w:r w:rsidR="00EE1659">
        <w:t>so includes a security employee</w:t>
      </w:r>
      <w:r w:rsidRPr="00B2295B">
        <w:t xml:space="preserve"> who in the opinion of the employer has no previous relevant experience at this level, and is undertaking the </w:t>
      </w:r>
      <w:r w:rsidRPr="00B2295B">
        <w:lastRenderedPageBreak/>
        <w:t>tasks of a surveillance officer while undergoing training and gaining experience during the first six months of employment as such.</w:t>
      </w:r>
    </w:p>
    <w:p w:rsidR="00777947" w:rsidRPr="00B2295B" w:rsidRDefault="00777947" w:rsidP="000E681F">
      <w:pPr>
        <w:pStyle w:val="Block1"/>
      </w:pPr>
      <w:r w:rsidRPr="00B2295B">
        <w:rPr>
          <w:b/>
        </w:rPr>
        <w:t>Surveillance operator</w:t>
      </w:r>
      <w:r w:rsidRPr="00B2295B">
        <w:t xml:space="preserve"> means an employee in a casino required to monitor, observe and rep</w:t>
      </w:r>
      <w:r w:rsidR="00EE1659">
        <w:t>ort upon the operations of the c</w:t>
      </w:r>
      <w:r w:rsidRPr="00B2295B">
        <w:t>asino by means of visual or remote observation, including the use of electronic surveillance and recording systems as follows:</w:t>
      </w:r>
    </w:p>
    <w:p w:rsidR="00777947" w:rsidRPr="00B2295B" w:rsidRDefault="00777947" w:rsidP="006B3900">
      <w:pPr>
        <w:pStyle w:val="Bullet1"/>
      </w:pPr>
      <w:r w:rsidRPr="00B2295B">
        <w:t>input information or react to signals and instruments rel</w:t>
      </w:r>
      <w:r w:rsidR="00EE1659">
        <w:t>ated to electronic surveillance;</w:t>
      </w:r>
    </w:p>
    <w:p w:rsidR="00777947" w:rsidRPr="00B2295B" w:rsidRDefault="00777947" w:rsidP="006B3900">
      <w:pPr>
        <w:pStyle w:val="Bullet1"/>
      </w:pPr>
      <w:r w:rsidRPr="00B2295B">
        <w:t>keyboard operation to alter the parameters within an integrat</w:t>
      </w:r>
      <w:r w:rsidR="00EE1659">
        <w:t>ed security surveillance system;</w:t>
      </w:r>
      <w:r w:rsidR="000E681F">
        <w:t xml:space="preserve"> and</w:t>
      </w:r>
    </w:p>
    <w:p w:rsidR="00B61266" w:rsidRDefault="00777947" w:rsidP="006B3900">
      <w:pPr>
        <w:pStyle w:val="Bullet1"/>
      </w:pPr>
      <w:r w:rsidRPr="00B2295B">
        <w:t>co</w:t>
      </w:r>
      <w:r w:rsidR="002736C4">
        <w:t>-</w:t>
      </w:r>
      <w:r w:rsidRPr="00B2295B">
        <w:t>ordinate, monitor or record the activities of Security officers utili</w:t>
      </w:r>
      <w:r w:rsidR="002736C4">
        <w:t>s</w:t>
      </w:r>
      <w:r w:rsidRPr="00B2295B">
        <w:t>ing a verbal communications system.</w:t>
      </w:r>
    </w:p>
    <w:p w:rsidR="00B61266" w:rsidRDefault="00B61266" w:rsidP="00B61266">
      <w:pPr>
        <w:pStyle w:val="Subdocument"/>
      </w:pPr>
      <w:r>
        <w:br w:type="page"/>
      </w:r>
      <w:bookmarkStart w:id="587" w:name="_Ref249954874"/>
      <w:bookmarkStart w:id="588" w:name="_Toc37314777"/>
      <w:bookmarkEnd w:id="580"/>
      <w:r w:rsidRPr="00B2295B">
        <w:lastRenderedPageBreak/>
        <w:t>—</w:t>
      </w:r>
      <w:bookmarkStart w:id="589" w:name="sched_e"/>
      <w:r>
        <w:t>Supported Wage System</w:t>
      </w:r>
      <w:bookmarkEnd w:id="587"/>
      <w:bookmarkEnd w:id="588"/>
    </w:p>
    <w:p w:rsidR="00303975" w:rsidRDefault="00A1475D" w:rsidP="002118EF">
      <w:pPr>
        <w:pStyle w:val="History"/>
      </w:pPr>
      <w:r>
        <w:t>[V</w:t>
      </w:r>
      <w:r w:rsidR="00441A76">
        <w:t>aried by</w:t>
      </w:r>
      <w:r w:rsidR="00B73855">
        <w:t xml:space="preserve"> </w:t>
      </w:r>
      <w:hyperlink r:id="rId445" w:history="1">
        <w:r w:rsidR="00B73855" w:rsidRPr="00B73855">
          <w:rPr>
            <w:rStyle w:val="Hyperlink"/>
          </w:rPr>
          <w:t>PR992056</w:t>
        </w:r>
      </w:hyperlink>
      <w:r w:rsidR="00B73855">
        <w:t>,</w:t>
      </w:r>
      <w:r w:rsidR="00441A76">
        <w:t xml:space="preserve"> </w:t>
      </w:r>
      <w:hyperlink r:id="rId446" w:history="1">
        <w:r w:rsidR="00441A76" w:rsidRPr="00441A76">
          <w:rPr>
            <w:rStyle w:val="Hyperlink"/>
          </w:rPr>
          <w:t>PR998748</w:t>
        </w:r>
      </w:hyperlink>
      <w:r w:rsidR="00C144C8">
        <w:t xml:space="preserve">, </w:t>
      </w:r>
      <w:hyperlink r:id="rId447" w:history="1">
        <w:r w:rsidR="00C144C8" w:rsidRPr="007D09AC">
          <w:rPr>
            <w:rStyle w:val="Hyperlink"/>
            <w:lang w:val="en-US"/>
          </w:rPr>
          <w:t>PR510670</w:t>
        </w:r>
      </w:hyperlink>
      <w:r w:rsidR="003A448E">
        <w:t xml:space="preserve">, </w:t>
      </w:r>
      <w:hyperlink r:id="rId448" w:history="1">
        <w:r w:rsidR="003A448E">
          <w:rPr>
            <w:rStyle w:val="Hyperlink"/>
          </w:rPr>
          <w:t>PR525068</w:t>
        </w:r>
      </w:hyperlink>
      <w:r w:rsidR="00582CEF">
        <w:t xml:space="preserve">, </w:t>
      </w:r>
      <w:hyperlink r:id="rId449" w:history="1">
        <w:r w:rsidR="00582CEF" w:rsidRPr="004A4FA4">
          <w:rPr>
            <w:rStyle w:val="Hyperlink"/>
          </w:rPr>
          <w:t>PR537893</w:t>
        </w:r>
      </w:hyperlink>
      <w:r w:rsidR="00183487">
        <w:t xml:space="preserve">, </w:t>
      </w:r>
      <w:hyperlink r:id="rId450" w:history="1">
        <w:r w:rsidR="00183487">
          <w:rPr>
            <w:rStyle w:val="Hyperlink"/>
          </w:rPr>
          <w:t>PR542129</w:t>
        </w:r>
      </w:hyperlink>
      <w:r w:rsidR="00E87570">
        <w:t xml:space="preserve">, </w:t>
      </w:r>
      <w:hyperlink r:id="rId451" w:history="1">
        <w:r w:rsidR="00E87570">
          <w:rPr>
            <w:rStyle w:val="Hyperlink"/>
            <w:szCs w:val="20"/>
          </w:rPr>
          <w:t>PR551831</w:t>
        </w:r>
      </w:hyperlink>
      <w:r w:rsidR="001232FD">
        <w:t xml:space="preserve">, </w:t>
      </w:r>
      <w:hyperlink r:id="rId452" w:history="1">
        <w:r w:rsidR="001232FD" w:rsidRPr="001232FD">
          <w:rPr>
            <w:rStyle w:val="Hyperlink"/>
          </w:rPr>
          <w:t>PR568050</w:t>
        </w:r>
      </w:hyperlink>
      <w:r w:rsidR="007D5B33" w:rsidRPr="00821799">
        <w:rPr>
          <w:rStyle w:val="Hyperlink"/>
          <w:color w:val="auto"/>
          <w:u w:val="none"/>
        </w:rPr>
        <w:t xml:space="preserve">, </w:t>
      </w:r>
      <w:hyperlink r:id="rId453" w:history="1">
        <w:r w:rsidR="007D5B33">
          <w:rPr>
            <w:rStyle w:val="Hyperlink"/>
          </w:rPr>
          <w:t>PR581528</w:t>
        </w:r>
      </w:hyperlink>
      <w:r w:rsidR="00F3071D" w:rsidRPr="00F3071D">
        <w:rPr>
          <w:rStyle w:val="Hyperlink"/>
          <w:color w:val="auto"/>
          <w:u w:val="none"/>
        </w:rPr>
        <w:t xml:space="preserve">, </w:t>
      </w:r>
      <w:hyperlink r:id="rId454" w:history="1">
        <w:r w:rsidR="00BB2D3F">
          <w:rPr>
            <w:rStyle w:val="Hyperlink"/>
          </w:rPr>
          <w:t>PR592689</w:t>
        </w:r>
      </w:hyperlink>
      <w:r w:rsidR="00303975" w:rsidRPr="00A54609">
        <w:rPr>
          <w:rStyle w:val="Hyperlink"/>
          <w:color w:val="auto"/>
          <w:u w:val="none"/>
        </w:rPr>
        <w:t xml:space="preserve">, </w:t>
      </w:r>
      <w:hyperlink r:id="rId455" w:history="1">
        <w:r w:rsidR="00303975">
          <w:rPr>
            <w:rStyle w:val="Hyperlink"/>
          </w:rPr>
          <w:t>PR606630</w:t>
        </w:r>
      </w:hyperlink>
      <w:r w:rsidR="00A32D6B">
        <w:rPr>
          <w:lang w:val="en-US"/>
        </w:rPr>
        <w:t xml:space="preserve">, </w:t>
      </w:r>
      <w:hyperlink r:id="rId456" w:history="1">
        <w:r w:rsidR="00A32D6B" w:rsidRPr="00B10ADF">
          <w:rPr>
            <w:rStyle w:val="Hyperlink"/>
          </w:rPr>
          <w:t>PR709080</w:t>
        </w:r>
      </w:hyperlink>
      <w:r w:rsidR="00A32D6B">
        <w:rPr>
          <w:lang w:val="en-US"/>
        </w:rPr>
        <w:t>]</w:t>
      </w:r>
    </w:p>
    <w:p w:rsidR="00B61266" w:rsidRDefault="00B61266">
      <w:pPr>
        <w:pStyle w:val="SubLevel1"/>
      </w:pPr>
      <w:r>
        <w:t>This schedule defines the conditions which will apply to employees who because of the effects of a disability are eligible for a supported wage</w:t>
      </w:r>
      <w:r w:rsidR="00324428">
        <w:t xml:space="preserve"> under the terms of this award.</w:t>
      </w:r>
    </w:p>
    <w:p w:rsidR="00324428" w:rsidRPr="00324428" w:rsidRDefault="00324428" w:rsidP="00324428">
      <w:pPr>
        <w:pStyle w:val="History"/>
      </w:pPr>
      <w:r>
        <w:t xml:space="preserve">[E.2 varied by </w:t>
      </w:r>
      <w:hyperlink r:id="rId457" w:history="1">
        <w:r>
          <w:rPr>
            <w:rStyle w:val="Hyperlink"/>
          </w:rPr>
          <w:t>PR568050</w:t>
        </w:r>
      </w:hyperlink>
      <w:r>
        <w:t xml:space="preserve"> ppc 01Jul15]</w:t>
      </w:r>
    </w:p>
    <w:p w:rsidR="00B61266" w:rsidRDefault="00B61266">
      <w:pPr>
        <w:pStyle w:val="SubLevel1"/>
      </w:pPr>
      <w:r>
        <w:t>In this schedule:</w:t>
      </w:r>
    </w:p>
    <w:p w:rsidR="00B61266" w:rsidRDefault="00B61266">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B61266" w:rsidRDefault="00B61266">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B61266" w:rsidRDefault="00B61266">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B61266" w:rsidRDefault="00B61266">
      <w:pPr>
        <w:pStyle w:val="Block1"/>
      </w:pPr>
      <w:r w:rsidRPr="0083459A">
        <w:rPr>
          <w:b/>
        </w:rPr>
        <w:t>relevant minimum wage</w:t>
      </w:r>
      <w:r>
        <w:t xml:space="preserve"> means the minimum wage prescribed in this award for the class of work for which an employee is engaged</w:t>
      </w:r>
    </w:p>
    <w:p w:rsidR="00B61266" w:rsidRDefault="00B61266">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458" w:history="1">
        <w:r w:rsidRPr="000831ED">
          <w:rPr>
            <w:rStyle w:val="Hyperlink"/>
            <w:lang w:val="en-GB" w:eastAsia="en-US"/>
          </w:rPr>
          <w:t>www.jobaccess.gov.au</w:t>
        </w:r>
      </w:hyperlink>
    </w:p>
    <w:p w:rsidR="00B61266" w:rsidRDefault="00B61266">
      <w:pPr>
        <w:pStyle w:val="Block1"/>
      </w:pPr>
      <w:r w:rsidRPr="0083459A">
        <w:rPr>
          <w:b/>
        </w:rPr>
        <w:t>SWS wage assessment agreement</w:t>
      </w:r>
      <w:r>
        <w:t xml:space="preserve"> means the document in the form required by the Department of </w:t>
      </w:r>
      <w:r w:rsidR="008A13F3">
        <w:t>Social Services</w:t>
      </w:r>
      <w:r>
        <w:t xml:space="preserve"> that records the employee’s productive capacity and agreed wage rate</w:t>
      </w:r>
    </w:p>
    <w:p w:rsidR="00B61266" w:rsidRDefault="00B61266">
      <w:pPr>
        <w:pStyle w:val="SubLevel1Bold"/>
      </w:pPr>
      <w:r>
        <w:t>Eligibility criteria</w:t>
      </w:r>
    </w:p>
    <w:p w:rsidR="00B61266" w:rsidRDefault="00B61266">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61266" w:rsidRDefault="00B61266">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B61266" w:rsidRDefault="00B61266">
      <w:pPr>
        <w:pStyle w:val="SubLevel1Bold"/>
      </w:pPr>
      <w:r>
        <w:lastRenderedPageBreak/>
        <w:t>Supported wage rates</w:t>
      </w:r>
    </w:p>
    <w:p w:rsidR="00B61266" w:rsidRDefault="00B61266">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B61266" w:rsidRPr="00330E3C" w:rsidTr="00330E3C">
        <w:trPr>
          <w:tblHeader/>
        </w:trPr>
        <w:tc>
          <w:tcPr>
            <w:tcW w:w="3240" w:type="dxa"/>
          </w:tcPr>
          <w:p w:rsidR="00B61266" w:rsidRPr="00330E3C" w:rsidRDefault="00B61266" w:rsidP="00E37966">
            <w:pPr>
              <w:pStyle w:val="AMODTable"/>
              <w:jc w:val="center"/>
              <w:rPr>
                <w:b/>
                <w:bCs/>
                <w:lang w:val="en-GB" w:eastAsia="en-US"/>
              </w:rPr>
            </w:pPr>
            <w:r w:rsidRPr="00330E3C">
              <w:rPr>
                <w:b/>
                <w:bCs/>
                <w:lang w:val="en-GB" w:eastAsia="en-US"/>
              </w:rPr>
              <w:t>Assessed capacity (</w:t>
            </w:r>
            <w:r w:rsidRPr="00330E3C">
              <w:rPr>
                <w:b/>
              </w:rPr>
              <w:t xml:space="preserve">clause </w:t>
            </w:r>
            <w:r w:rsidR="0042535E">
              <w:fldChar w:fldCharType="begin"/>
            </w:r>
            <w:r w:rsidR="0042535E">
              <w:instrText xml:space="preserve"> REF _Ref226165170 \r \h  \* MERGEFORMAT </w:instrText>
            </w:r>
            <w:r w:rsidR="0042535E">
              <w:fldChar w:fldCharType="separate"/>
            </w:r>
            <w:r w:rsidR="00C531C2" w:rsidRPr="00C531C2">
              <w:rPr>
                <w:b/>
              </w:rPr>
              <w:t>E.5</w:t>
            </w:r>
            <w:r w:rsidR="0042535E">
              <w:fldChar w:fldCharType="end"/>
            </w:r>
            <w:r w:rsidRPr="00330E3C">
              <w:rPr>
                <w:b/>
                <w:bCs/>
                <w:lang w:val="en-GB" w:eastAsia="en-US"/>
              </w:rPr>
              <w:t>)</w:t>
            </w:r>
          </w:p>
          <w:p w:rsidR="00B61266" w:rsidRPr="00330E3C" w:rsidRDefault="00B61266" w:rsidP="00E37966">
            <w:pPr>
              <w:pStyle w:val="AMODTable"/>
              <w:jc w:val="center"/>
              <w:rPr>
                <w:lang w:val="en-GB" w:eastAsia="en-US"/>
              </w:rPr>
            </w:pPr>
            <w:r w:rsidRPr="00330E3C">
              <w:rPr>
                <w:b/>
                <w:bCs/>
                <w:lang w:val="en-GB" w:eastAsia="en-US"/>
              </w:rPr>
              <w:t>%</w:t>
            </w:r>
          </w:p>
        </w:tc>
        <w:tc>
          <w:tcPr>
            <w:tcW w:w="3420" w:type="dxa"/>
          </w:tcPr>
          <w:p w:rsidR="00B61266" w:rsidRPr="00330E3C" w:rsidRDefault="00B61266" w:rsidP="00E37966">
            <w:pPr>
              <w:pStyle w:val="AMODTable"/>
              <w:jc w:val="center"/>
              <w:rPr>
                <w:b/>
                <w:bCs/>
                <w:lang w:val="en-GB" w:eastAsia="en-US"/>
              </w:rPr>
            </w:pPr>
            <w:r w:rsidRPr="00330E3C">
              <w:rPr>
                <w:b/>
                <w:bCs/>
                <w:lang w:val="en-GB" w:eastAsia="en-US"/>
              </w:rPr>
              <w:t>Relevant minimum wage</w:t>
            </w:r>
          </w:p>
          <w:p w:rsidR="00B61266" w:rsidRPr="00330E3C" w:rsidRDefault="00B61266" w:rsidP="00E37966">
            <w:pPr>
              <w:pStyle w:val="AMODTable"/>
              <w:jc w:val="center"/>
              <w:rPr>
                <w:lang w:val="en-GB" w:eastAsia="en-US"/>
              </w:rPr>
            </w:pPr>
            <w:r w:rsidRPr="00330E3C">
              <w:rPr>
                <w:b/>
                <w:bCs/>
                <w:lang w:val="en-GB" w:eastAsia="en-US"/>
              </w:rPr>
              <w:t>%</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10</w:t>
            </w:r>
          </w:p>
        </w:tc>
        <w:tc>
          <w:tcPr>
            <w:tcW w:w="3420" w:type="dxa"/>
          </w:tcPr>
          <w:p w:rsidR="00B61266" w:rsidRPr="00330E3C" w:rsidRDefault="00B61266" w:rsidP="00E37966">
            <w:pPr>
              <w:pStyle w:val="AMODTable"/>
              <w:jc w:val="center"/>
              <w:rPr>
                <w:lang w:val="en-GB" w:eastAsia="en-US"/>
              </w:rPr>
            </w:pPr>
            <w:r w:rsidRPr="00330E3C">
              <w:rPr>
                <w:lang w:val="en-GB" w:eastAsia="en-US"/>
              </w:rPr>
              <w:t>10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20</w:t>
            </w:r>
          </w:p>
        </w:tc>
        <w:tc>
          <w:tcPr>
            <w:tcW w:w="3420" w:type="dxa"/>
          </w:tcPr>
          <w:p w:rsidR="00B61266" w:rsidRPr="00330E3C" w:rsidRDefault="00B61266" w:rsidP="00E37966">
            <w:pPr>
              <w:pStyle w:val="AMODTable"/>
              <w:jc w:val="center"/>
              <w:rPr>
                <w:lang w:val="en-GB" w:eastAsia="en-US"/>
              </w:rPr>
            </w:pPr>
            <w:r w:rsidRPr="00330E3C">
              <w:rPr>
                <w:lang w:val="en-GB" w:eastAsia="en-US"/>
              </w:rPr>
              <w:t>20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30</w:t>
            </w:r>
          </w:p>
        </w:tc>
        <w:tc>
          <w:tcPr>
            <w:tcW w:w="3420" w:type="dxa"/>
          </w:tcPr>
          <w:p w:rsidR="00B61266" w:rsidRPr="00330E3C" w:rsidRDefault="00B61266" w:rsidP="00E37966">
            <w:pPr>
              <w:pStyle w:val="AMODTable"/>
              <w:jc w:val="center"/>
              <w:rPr>
                <w:lang w:val="en-GB" w:eastAsia="en-US"/>
              </w:rPr>
            </w:pPr>
            <w:r w:rsidRPr="00330E3C">
              <w:rPr>
                <w:lang w:val="en-GB" w:eastAsia="en-US"/>
              </w:rPr>
              <w:t>30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40</w:t>
            </w:r>
          </w:p>
        </w:tc>
        <w:tc>
          <w:tcPr>
            <w:tcW w:w="3420" w:type="dxa"/>
          </w:tcPr>
          <w:p w:rsidR="00B61266" w:rsidRPr="00330E3C" w:rsidRDefault="00B61266" w:rsidP="00E37966">
            <w:pPr>
              <w:pStyle w:val="AMODTable"/>
              <w:jc w:val="center"/>
              <w:rPr>
                <w:lang w:val="en-GB" w:eastAsia="en-US"/>
              </w:rPr>
            </w:pPr>
            <w:r w:rsidRPr="00330E3C">
              <w:rPr>
                <w:lang w:val="en-GB" w:eastAsia="en-US"/>
              </w:rPr>
              <w:t>40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50</w:t>
            </w:r>
          </w:p>
        </w:tc>
        <w:tc>
          <w:tcPr>
            <w:tcW w:w="3420" w:type="dxa"/>
          </w:tcPr>
          <w:p w:rsidR="00B61266" w:rsidRPr="00330E3C" w:rsidRDefault="00B61266" w:rsidP="00E37966">
            <w:pPr>
              <w:pStyle w:val="AMODTable"/>
              <w:jc w:val="center"/>
              <w:rPr>
                <w:lang w:val="en-GB" w:eastAsia="en-US"/>
              </w:rPr>
            </w:pPr>
            <w:r w:rsidRPr="00330E3C">
              <w:rPr>
                <w:lang w:val="en-GB" w:eastAsia="en-US"/>
              </w:rPr>
              <w:t>50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60</w:t>
            </w:r>
          </w:p>
        </w:tc>
        <w:tc>
          <w:tcPr>
            <w:tcW w:w="3420" w:type="dxa"/>
          </w:tcPr>
          <w:p w:rsidR="00B61266" w:rsidRPr="00330E3C" w:rsidRDefault="00B61266" w:rsidP="00E37966">
            <w:pPr>
              <w:pStyle w:val="AMODTable"/>
              <w:jc w:val="center"/>
              <w:rPr>
                <w:lang w:val="en-GB" w:eastAsia="en-US"/>
              </w:rPr>
            </w:pPr>
            <w:r w:rsidRPr="00330E3C">
              <w:rPr>
                <w:lang w:val="en-GB" w:eastAsia="en-US"/>
              </w:rPr>
              <w:t>60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70</w:t>
            </w:r>
          </w:p>
        </w:tc>
        <w:tc>
          <w:tcPr>
            <w:tcW w:w="3420" w:type="dxa"/>
          </w:tcPr>
          <w:p w:rsidR="00B61266" w:rsidRPr="00330E3C" w:rsidRDefault="00B61266" w:rsidP="00E37966">
            <w:pPr>
              <w:pStyle w:val="AMODTable"/>
              <w:jc w:val="center"/>
              <w:rPr>
                <w:lang w:val="en-GB" w:eastAsia="en-US"/>
              </w:rPr>
            </w:pPr>
            <w:r w:rsidRPr="00330E3C">
              <w:rPr>
                <w:lang w:val="en-GB" w:eastAsia="en-US"/>
              </w:rPr>
              <w:t>70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80</w:t>
            </w:r>
          </w:p>
        </w:tc>
        <w:tc>
          <w:tcPr>
            <w:tcW w:w="3420" w:type="dxa"/>
          </w:tcPr>
          <w:p w:rsidR="00B61266" w:rsidRPr="00330E3C" w:rsidRDefault="00B61266" w:rsidP="00E37966">
            <w:pPr>
              <w:pStyle w:val="AMODTable"/>
              <w:jc w:val="center"/>
              <w:rPr>
                <w:lang w:val="en-GB" w:eastAsia="en-US"/>
              </w:rPr>
            </w:pPr>
            <w:r w:rsidRPr="00330E3C">
              <w:rPr>
                <w:lang w:val="en-GB" w:eastAsia="en-US"/>
              </w:rPr>
              <w:t>80</w:t>
            </w:r>
          </w:p>
        </w:tc>
      </w:tr>
      <w:tr w:rsidR="00B61266" w:rsidRPr="00330E3C" w:rsidTr="00330E3C">
        <w:tc>
          <w:tcPr>
            <w:tcW w:w="3240" w:type="dxa"/>
          </w:tcPr>
          <w:p w:rsidR="00B61266" w:rsidRPr="00330E3C" w:rsidRDefault="00B61266" w:rsidP="00E37966">
            <w:pPr>
              <w:pStyle w:val="AMODTable"/>
              <w:jc w:val="center"/>
              <w:rPr>
                <w:lang w:val="en-GB" w:eastAsia="en-US"/>
              </w:rPr>
            </w:pPr>
            <w:r w:rsidRPr="00330E3C">
              <w:rPr>
                <w:lang w:val="en-GB" w:eastAsia="en-US"/>
              </w:rPr>
              <w:t>90</w:t>
            </w:r>
          </w:p>
        </w:tc>
        <w:tc>
          <w:tcPr>
            <w:tcW w:w="3420" w:type="dxa"/>
          </w:tcPr>
          <w:p w:rsidR="00B61266" w:rsidRPr="00330E3C" w:rsidRDefault="00B61266" w:rsidP="00E37966">
            <w:pPr>
              <w:pStyle w:val="AMODTable"/>
              <w:jc w:val="center"/>
              <w:rPr>
                <w:lang w:val="en-GB" w:eastAsia="en-US"/>
              </w:rPr>
            </w:pPr>
            <w:r w:rsidRPr="00330E3C">
              <w:rPr>
                <w:lang w:val="en-GB" w:eastAsia="en-US"/>
              </w:rPr>
              <w:t>90</w:t>
            </w:r>
          </w:p>
        </w:tc>
      </w:tr>
    </w:tbl>
    <w:p w:rsidR="00441A76" w:rsidRDefault="00441A76" w:rsidP="002118EF">
      <w:pPr>
        <w:pStyle w:val="History"/>
      </w:pPr>
      <w:r>
        <w:t xml:space="preserve">[E.4.2 varied by </w:t>
      </w:r>
      <w:hyperlink r:id="rId459" w:history="1">
        <w:r w:rsidRPr="00441A76">
          <w:rPr>
            <w:rStyle w:val="Hyperlink"/>
          </w:rPr>
          <w:t>PR998748</w:t>
        </w:r>
      </w:hyperlink>
      <w:r w:rsidR="00C144C8">
        <w:t xml:space="preserve">, </w:t>
      </w:r>
      <w:hyperlink r:id="rId460" w:history="1">
        <w:r w:rsidR="00C144C8" w:rsidRPr="007D09AC">
          <w:rPr>
            <w:rStyle w:val="Hyperlink"/>
            <w:lang w:val="en-US"/>
          </w:rPr>
          <w:t>PR510670</w:t>
        </w:r>
      </w:hyperlink>
      <w:r w:rsidR="003A448E">
        <w:t xml:space="preserve">, </w:t>
      </w:r>
      <w:hyperlink r:id="rId461" w:history="1">
        <w:r w:rsidR="003A448E">
          <w:rPr>
            <w:rStyle w:val="Hyperlink"/>
          </w:rPr>
          <w:t>PR525068</w:t>
        </w:r>
      </w:hyperlink>
      <w:r w:rsidR="00582CEF">
        <w:t xml:space="preserve">, </w:t>
      </w:r>
      <w:hyperlink r:id="rId462" w:history="1">
        <w:r w:rsidR="00582CEF" w:rsidRPr="004A4FA4">
          <w:rPr>
            <w:rStyle w:val="Hyperlink"/>
          </w:rPr>
          <w:t>PR537893</w:t>
        </w:r>
      </w:hyperlink>
      <w:r w:rsidR="00E87570">
        <w:t xml:space="preserve">, </w:t>
      </w:r>
      <w:hyperlink r:id="rId463" w:history="1">
        <w:r w:rsidR="00E87570">
          <w:rPr>
            <w:rStyle w:val="Hyperlink"/>
          </w:rPr>
          <w:t>PR551831</w:t>
        </w:r>
      </w:hyperlink>
      <w:r w:rsidR="001232FD">
        <w:t xml:space="preserve">, </w:t>
      </w:r>
      <w:hyperlink r:id="rId464" w:history="1">
        <w:r w:rsidR="001232FD" w:rsidRPr="001232FD">
          <w:rPr>
            <w:rStyle w:val="Hyperlink"/>
          </w:rPr>
          <w:t>PR568050</w:t>
        </w:r>
      </w:hyperlink>
      <w:r w:rsidR="007D5B33" w:rsidRPr="007D5B33">
        <w:t xml:space="preserve">, </w:t>
      </w:r>
      <w:hyperlink r:id="rId465" w:history="1">
        <w:r w:rsidR="007D5B33">
          <w:rPr>
            <w:rStyle w:val="Hyperlink"/>
          </w:rPr>
          <w:t>PR581528</w:t>
        </w:r>
      </w:hyperlink>
      <w:r w:rsidR="00F3071D" w:rsidRPr="00F3071D">
        <w:rPr>
          <w:rStyle w:val="Hyperlink"/>
          <w:color w:val="auto"/>
          <w:u w:val="none"/>
        </w:rPr>
        <w:t xml:space="preserve">, </w:t>
      </w:r>
      <w:hyperlink r:id="rId466" w:history="1">
        <w:r w:rsidR="00BB2D3F">
          <w:rPr>
            <w:rStyle w:val="Hyperlink"/>
          </w:rPr>
          <w:t>PR592689</w:t>
        </w:r>
      </w:hyperlink>
      <w:r w:rsidR="00BE522D">
        <w:t xml:space="preserve">, </w:t>
      </w:r>
      <w:hyperlink r:id="rId467" w:history="1">
        <w:r w:rsidR="00BE522D">
          <w:rPr>
            <w:rStyle w:val="Hyperlink"/>
          </w:rPr>
          <w:t>PR606630</w:t>
        </w:r>
      </w:hyperlink>
      <w:r w:rsidR="00A32D6B">
        <w:rPr>
          <w:lang w:val="en-US"/>
        </w:rPr>
        <w:t xml:space="preserve">, </w:t>
      </w:r>
      <w:hyperlink r:id="rId468" w:history="1">
        <w:r w:rsidR="00A32D6B" w:rsidRPr="00B10ADF">
          <w:rPr>
            <w:rStyle w:val="Hyperlink"/>
          </w:rPr>
          <w:t>PR709080</w:t>
        </w:r>
      </w:hyperlink>
      <w:r w:rsidR="00A32D6B">
        <w:rPr>
          <w:lang w:val="en-US"/>
        </w:rPr>
        <w:t xml:space="preserve"> </w:t>
      </w:r>
      <w:r w:rsidR="00BE522D">
        <w:t>ppc 01Jul1</w:t>
      </w:r>
      <w:r w:rsidR="00A32D6B">
        <w:t>9</w:t>
      </w:r>
      <w:r w:rsidR="00BE522D">
        <w:rPr>
          <w:lang w:val="en-US"/>
        </w:rPr>
        <w:t>]</w:t>
      </w:r>
    </w:p>
    <w:p w:rsidR="00B61266" w:rsidRDefault="00B61266">
      <w:pPr>
        <w:pStyle w:val="SubLevel2"/>
      </w:pPr>
      <w:r>
        <w:t xml:space="preserve">Provided that the minimum amount </w:t>
      </w:r>
      <w:r w:rsidR="00E87570">
        <w:t>payable must be not less than $</w:t>
      </w:r>
      <w:r w:rsidR="00582CEF">
        <w:t>8</w:t>
      </w:r>
      <w:r w:rsidR="00A32D6B">
        <w:t>7</w:t>
      </w:r>
      <w:r>
        <w:t xml:space="preserve"> per week.</w:t>
      </w:r>
    </w:p>
    <w:p w:rsidR="00B61266" w:rsidRDefault="00B61266">
      <w:pPr>
        <w:pStyle w:val="SubLevel2"/>
      </w:pPr>
      <w:r>
        <w:t>Where an employee’s assessed capacity is 10%, they must receive a high degree of assistance and support.</w:t>
      </w:r>
    </w:p>
    <w:p w:rsidR="00B61266" w:rsidRDefault="00B61266">
      <w:pPr>
        <w:pStyle w:val="SubLevel1Bold"/>
      </w:pPr>
      <w:bookmarkStart w:id="590" w:name="_Ref226165170"/>
      <w:r>
        <w:t>Assessment of capacity</w:t>
      </w:r>
      <w:bookmarkEnd w:id="590"/>
    </w:p>
    <w:p w:rsidR="00B61266" w:rsidRDefault="00B61266">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61266" w:rsidRDefault="00B61266">
      <w:pPr>
        <w:pStyle w:val="SubLevel2"/>
      </w:pPr>
      <w:r>
        <w:t>All assessments made under this schedule must be documented in an SWS wage assessment agreement, and retained by the employer as a time and wages record in accordance with the Act.</w:t>
      </w:r>
    </w:p>
    <w:p w:rsidR="00B61266" w:rsidRDefault="00B61266">
      <w:pPr>
        <w:pStyle w:val="SubLevel1Bold"/>
      </w:pPr>
      <w:r>
        <w:t>Lodgement of SWS wage assessment agreement</w:t>
      </w:r>
    </w:p>
    <w:p w:rsidR="00183487" w:rsidRDefault="00183487" w:rsidP="00183487">
      <w:pPr>
        <w:pStyle w:val="History"/>
      </w:pPr>
      <w:r>
        <w:t xml:space="preserve">[E.6.1 varied by </w:t>
      </w:r>
      <w:hyperlink r:id="rId469" w:history="1">
        <w:r>
          <w:rPr>
            <w:rStyle w:val="Hyperlink"/>
          </w:rPr>
          <w:t>PR542129</w:t>
        </w:r>
      </w:hyperlink>
      <w:r>
        <w:t xml:space="preserve"> ppc 04Dec13]</w:t>
      </w:r>
    </w:p>
    <w:p w:rsidR="00B61266" w:rsidRDefault="00B61266">
      <w:pPr>
        <w:pStyle w:val="SubLevel2"/>
      </w:pPr>
      <w:r>
        <w:t xml:space="preserve">All SWS wage assessment agreements under the conditions of this schedule, including the appropriate percentage of the relevant minimum wage to be paid to the employee, must be lodged by the employer with </w:t>
      </w:r>
      <w:r w:rsidR="00183487">
        <w:t>the Fair Work Commission</w:t>
      </w:r>
      <w:r>
        <w:t>.</w:t>
      </w:r>
    </w:p>
    <w:p w:rsidR="00183487" w:rsidRDefault="00183487" w:rsidP="00183487">
      <w:pPr>
        <w:pStyle w:val="History"/>
      </w:pPr>
      <w:r>
        <w:t xml:space="preserve">[E.6.2 varied by </w:t>
      </w:r>
      <w:hyperlink r:id="rId470" w:history="1">
        <w:r>
          <w:rPr>
            <w:rStyle w:val="Hyperlink"/>
          </w:rPr>
          <w:t>PR542129</w:t>
        </w:r>
      </w:hyperlink>
      <w:r>
        <w:t xml:space="preserve"> ppc 04Dec13]</w:t>
      </w:r>
    </w:p>
    <w:p w:rsidR="00B61266" w:rsidRDefault="00B61266">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183487">
        <w:t xml:space="preserve">the Fair </w:t>
      </w:r>
      <w:r w:rsidR="00183487">
        <w:lastRenderedPageBreak/>
        <w:t>Work Commission</w:t>
      </w:r>
      <w:r>
        <w:t xml:space="preserve"> to the union by certified mail and the agreement will take effect unless an objection is notified to </w:t>
      </w:r>
      <w:r w:rsidR="00183487">
        <w:t>the Fair Work Commission</w:t>
      </w:r>
      <w:r>
        <w:t xml:space="preserve"> within 10 working days.</w:t>
      </w:r>
    </w:p>
    <w:p w:rsidR="00B61266" w:rsidRDefault="00B61266">
      <w:pPr>
        <w:pStyle w:val="SubLevel1Bold"/>
      </w:pPr>
      <w:r>
        <w:t>Review of assessment</w:t>
      </w:r>
    </w:p>
    <w:p w:rsidR="00B61266" w:rsidRDefault="00B61266">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61266" w:rsidRDefault="00B61266">
      <w:pPr>
        <w:pStyle w:val="SubLevel1Bold"/>
      </w:pPr>
      <w:r>
        <w:t>Other terms and conditions of employment</w:t>
      </w:r>
    </w:p>
    <w:p w:rsidR="00B61266" w:rsidRDefault="00B61266">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61266" w:rsidRDefault="00B61266">
      <w:pPr>
        <w:pStyle w:val="SubLevel1Bold"/>
      </w:pPr>
      <w:r>
        <w:t>Workplace adjustment</w:t>
      </w:r>
    </w:p>
    <w:p w:rsidR="00B61266" w:rsidRDefault="00B61266">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B61266" w:rsidRDefault="00B61266">
      <w:pPr>
        <w:pStyle w:val="SubLevel1Bold"/>
      </w:pPr>
      <w:r>
        <w:t>Trial period</w:t>
      </w:r>
    </w:p>
    <w:p w:rsidR="00B61266" w:rsidRDefault="00B61266">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B61266" w:rsidRDefault="00B61266">
      <w:pPr>
        <w:pStyle w:val="SubLevel2"/>
      </w:pPr>
      <w:r>
        <w:t>During that trial period the assessment of capacity will be undertaken and the percentage of the relevant minimum wage for a continuing employment relationship will be determined.</w:t>
      </w:r>
    </w:p>
    <w:p w:rsidR="00441A76" w:rsidRDefault="00441A76" w:rsidP="002118EF">
      <w:pPr>
        <w:pStyle w:val="History"/>
      </w:pPr>
      <w:r>
        <w:t xml:space="preserve">[E.10.3 varied by </w:t>
      </w:r>
      <w:hyperlink r:id="rId471" w:history="1">
        <w:r w:rsidRPr="00441A76">
          <w:rPr>
            <w:rStyle w:val="Hyperlink"/>
          </w:rPr>
          <w:t>PR998748</w:t>
        </w:r>
      </w:hyperlink>
      <w:r w:rsidR="00C144C8">
        <w:t xml:space="preserve">, </w:t>
      </w:r>
      <w:hyperlink r:id="rId472" w:history="1">
        <w:r w:rsidR="00C144C8" w:rsidRPr="007D09AC">
          <w:rPr>
            <w:rStyle w:val="Hyperlink"/>
            <w:lang w:val="en-US"/>
          </w:rPr>
          <w:t>PR510670</w:t>
        </w:r>
      </w:hyperlink>
      <w:r w:rsidR="003A448E">
        <w:t xml:space="preserve">, </w:t>
      </w:r>
      <w:hyperlink r:id="rId473" w:history="1">
        <w:r w:rsidR="003A448E">
          <w:rPr>
            <w:rStyle w:val="Hyperlink"/>
          </w:rPr>
          <w:t>PR525068</w:t>
        </w:r>
      </w:hyperlink>
      <w:r w:rsidR="00582CEF">
        <w:t xml:space="preserve">, </w:t>
      </w:r>
      <w:hyperlink r:id="rId474" w:history="1">
        <w:r w:rsidR="00582CEF" w:rsidRPr="004A4FA4">
          <w:rPr>
            <w:rStyle w:val="Hyperlink"/>
          </w:rPr>
          <w:t>PR537893</w:t>
        </w:r>
      </w:hyperlink>
      <w:r w:rsidR="00E87570">
        <w:t xml:space="preserve">, </w:t>
      </w:r>
      <w:hyperlink r:id="rId475" w:history="1">
        <w:r w:rsidR="00E87570">
          <w:rPr>
            <w:rStyle w:val="Hyperlink"/>
          </w:rPr>
          <w:t>PR551831</w:t>
        </w:r>
      </w:hyperlink>
      <w:r w:rsidR="001232FD">
        <w:t xml:space="preserve">, </w:t>
      </w:r>
      <w:hyperlink r:id="rId476" w:history="1">
        <w:r w:rsidR="001232FD" w:rsidRPr="001232FD">
          <w:rPr>
            <w:rStyle w:val="Hyperlink"/>
          </w:rPr>
          <w:t>PR568050</w:t>
        </w:r>
      </w:hyperlink>
      <w:r w:rsidR="007D5B33" w:rsidRPr="00821799">
        <w:rPr>
          <w:rStyle w:val="Hyperlink"/>
          <w:u w:val="none"/>
        </w:rPr>
        <w:t>,</w:t>
      </w:r>
      <w:r w:rsidR="007D5B33" w:rsidRPr="007D5B33">
        <w:t xml:space="preserve"> </w:t>
      </w:r>
      <w:hyperlink r:id="rId477" w:history="1">
        <w:r w:rsidR="007D5B33">
          <w:rPr>
            <w:rStyle w:val="Hyperlink"/>
          </w:rPr>
          <w:t>PR581528</w:t>
        </w:r>
      </w:hyperlink>
      <w:r w:rsidR="00F3071D" w:rsidRPr="00F3071D">
        <w:rPr>
          <w:rStyle w:val="Hyperlink"/>
          <w:color w:val="auto"/>
          <w:u w:val="none"/>
        </w:rPr>
        <w:t>,</w:t>
      </w:r>
      <w:r w:rsidR="00BB2D3F" w:rsidRPr="00BB2D3F">
        <w:t xml:space="preserve"> </w:t>
      </w:r>
      <w:hyperlink r:id="rId478" w:history="1">
        <w:r w:rsidR="00BB2D3F">
          <w:rPr>
            <w:rStyle w:val="Hyperlink"/>
          </w:rPr>
          <w:t>PR592689</w:t>
        </w:r>
      </w:hyperlink>
      <w:r w:rsidR="00BB08AE">
        <w:t xml:space="preserve">, </w:t>
      </w:r>
      <w:hyperlink r:id="rId479" w:history="1">
        <w:r w:rsidR="00BB08AE">
          <w:rPr>
            <w:rStyle w:val="Hyperlink"/>
          </w:rPr>
          <w:t>PR606630</w:t>
        </w:r>
      </w:hyperlink>
      <w:r w:rsidR="00A32D6B">
        <w:rPr>
          <w:lang w:val="en-US"/>
        </w:rPr>
        <w:t xml:space="preserve">, </w:t>
      </w:r>
      <w:hyperlink r:id="rId480" w:history="1">
        <w:r w:rsidR="00A32D6B" w:rsidRPr="00B10ADF">
          <w:rPr>
            <w:rStyle w:val="Hyperlink"/>
          </w:rPr>
          <w:t>PR709080</w:t>
        </w:r>
      </w:hyperlink>
      <w:r w:rsidR="00A32D6B">
        <w:rPr>
          <w:lang w:val="en-US"/>
        </w:rPr>
        <w:t xml:space="preserve"> </w:t>
      </w:r>
      <w:r w:rsidR="00BB08AE">
        <w:t>ppc 01Jul1</w:t>
      </w:r>
      <w:r w:rsidR="00A32D6B">
        <w:t>9</w:t>
      </w:r>
      <w:r w:rsidR="00BB08AE">
        <w:rPr>
          <w:lang w:val="en-US"/>
        </w:rPr>
        <w:t>]</w:t>
      </w:r>
    </w:p>
    <w:p w:rsidR="00B61266" w:rsidRDefault="00B61266">
      <w:pPr>
        <w:pStyle w:val="SubLevel2"/>
      </w:pPr>
      <w:r>
        <w:t>The minimum amount payable to the employee during the tria</w:t>
      </w:r>
      <w:r w:rsidR="00E87570">
        <w:t>l period must be no less than $</w:t>
      </w:r>
      <w:r w:rsidR="00582CEF">
        <w:t>8</w:t>
      </w:r>
      <w:r w:rsidR="00A32D6B">
        <w:t>7</w:t>
      </w:r>
      <w:r>
        <w:t xml:space="preserve"> per week.</w:t>
      </w:r>
    </w:p>
    <w:p w:rsidR="00B61266" w:rsidRDefault="00B61266">
      <w:pPr>
        <w:pStyle w:val="SubLevel2"/>
      </w:pPr>
      <w:r>
        <w:t>Work trials should include induction or training as appropriate to the job being trialled.</w:t>
      </w:r>
    </w:p>
    <w:p w:rsidR="00B61266" w:rsidRDefault="00B61266" w:rsidP="00B61266">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86684C">
        <w:fldChar w:fldCharType="begin"/>
      </w:r>
      <w:r>
        <w:instrText xml:space="preserve"> REF _Ref226165170 \r \h </w:instrText>
      </w:r>
      <w:r w:rsidR="0086684C">
        <w:fldChar w:fldCharType="separate"/>
      </w:r>
      <w:r w:rsidR="00C531C2">
        <w:t>E.5</w:t>
      </w:r>
      <w:r w:rsidR="0086684C">
        <w:fldChar w:fldCharType="end"/>
      </w:r>
      <w:r>
        <w:t>.</w:t>
      </w:r>
    </w:p>
    <w:p w:rsidR="00B61266" w:rsidRDefault="00B61266" w:rsidP="00B61266">
      <w:pPr>
        <w:pStyle w:val="Subdocument"/>
      </w:pPr>
      <w:r>
        <w:br w:type="page"/>
      </w:r>
      <w:bookmarkStart w:id="591" w:name="_Ref249954885"/>
      <w:bookmarkStart w:id="592" w:name="_Toc37314778"/>
      <w:bookmarkEnd w:id="589"/>
      <w:r w:rsidRPr="00B2295B">
        <w:lastRenderedPageBreak/>
        <w:t>—</w:t>
      </w:r>
      <w:bookmarkStart w:id="593" w:name="sched_f"/>
      <w:r w:rsidRPr="0075020D">
        <w:t>National Training Wage</w:t>
      </w:r>
      <w:bookmarkEnd w:id="591"/>
      <w:bookmarkEnd w:id="592"/>
    </w:p>
    <w:p w:rsidR="00071C46" w:rsidRDefault="00071C46" w:rsidP="00270411">
      <w:pPr>
        <w:pStyle w:val="History"/>
      </w:pPr>
      <w:r>
        <w:t>[Varied by</w:t>
      </w:r>
      <w:r w:rsidR="00B73855">
        <w:t xml:space="preserve"> </w:t>
      </w:r>
      <w:hyperlink r:id="rId481" w:history="1">
        <w:r w:rsidR="00B73855" w:rsidRPr="00B73855">
          <w:rPr>
            <w:rStyle w:val="Hyperlink"/>
          </w:rPr>
          <w:t>PR992056</w:t>
        </w:r>
      </w:hyperlink>
      <w:r w:rsidR="00B73855">
        <w:t>,</w:t>
      </w:r>
      <w:r>
        <w:t xml:space="preserve"> </w:t>
      </w:r>
      <w:hyperlink r:id="rId482" w:history="1">
        <w:r w:rsidRPr="00CE3437">
          <w:rPr>
            <w:rStyle w:val="Hyperlink"/>
          </w:rPr>
          <w:t>PR997888</w:t>
        </w:r>
      </w:hyperlink>
      <w:r w:rsidR="00EA1ACE">
        <w:t xml:space="preserve">, </w:t>
      </w:r>
      <w:hyperlink r:id="rId483" w:history="1">
        <w:r w:rsidR="00EA1ACE">
          <w:rPr>
            <w:rStyle w:val="Hyperlink"/>
          </w:rPr>
          <w:t>PR509040</w:t>
        </w:r>
      </w:hyperlink>
      <w:r w:rsidR="004E5A2A">
        <w:t xml:space="preserve">, </w:t>
      </w:r>
      <w:hyperlink r:id="rId484" w:history="1">
        <w:r w:rsidR="004E5A2A">
          <w:rPr>
            <w:rStyle w:val="Hyperlink"/>
          </w:rPr>
          <w:t>PR522871</w:t>
        </w:r>
      </w:hyperlink>
      <w:r w:rsidR="008A2756">
        <w:t xml:space="preserve">, </w:t>
      </w:r>
      <w:hyperlink r:id="rId485" w:history="1">
        <w:r w:rsidR="008A2756">
          <w:rPr>
            <w:rStyle w:val="Hyperlink"/>
          </w:rPr>
          <w:t>PR536674</w:t>
        </w:r>
      </w:hyperlink>
      <w:r w:rsidR="00E86580">
        <w:t xml:space="preserve">, </w:t>
      </w:r>
      <w:hyperlink r:id="rId486" w:history="1">
        <w:r w:rsidR="00E86580">
          <w:rPr>
            <w:rStyle w:val="Hyperlink"/>
          </w:rPr>
          <w:t>PR545787</w:t>
        </w:r>
      </w:hyperlink>
      <w:r w:rsidR="00377020">
        <w:t xml:space="preserve">, </w:t>
      </w:r>
      <w:hyperlink r:id="rId487" w:history="1">
        <w:r w:rsidR="00377020">
          <w:rPr>
            <w:rStyle w:val="Hyperlink"/>
          </w:rPr>
          <w:t>PR551597</w:t>
        </w:r>
      </w:hyperlink>
      <w:r w:rsidR="00BE1D18">
        <w:t xml:space="preserve">, </w:t>
      </w:r>
      <w:hyperlink r:id="rId488" w:history="1">
        <w:r w:rsidR="00BE1D18" w:rsidRPr="007141E1">
          <w:rPr>
            <w:rStyle w:val="Hyperlink"/>
          </w:rPr>
          <w:t>PR566676</w:t>
        </w:r>
      </w:hyperlink>
      <w:r w:rsidR="004E0FFA" w:rsidRPr="004E0FFA">
        <w:rPr>
          <w:rStyle w:val="Hyperlink"/>
          <w:color w:val="auto"/>
          <w:u w:val="none"/>
        </w:rPr>
        <w:t xml:space="preserve">, </w:t>
      </w:r>
      <w:hyperlink r:id="rId489" w:history="1">
        <w:r w:rsidR="004F51F3" w:rsidRPr="00ED0408">
          <w:rPr>
            <w:rStyle w:val="Hyperlink"/>
          </w:rPr>
          <w:t>PR579759</w:t>
        </w:r>
      </w:hyperlink>
      <w:r w:rsidR="00270411" w:rsidRPr="00270411">
        <w:rPr>
          <w:rStyle w:val="Hyperlink"/>
          <w:color w:val="auto"/>
          <w:u w:val="none"/>
        </w:rPr>
        <w:t xml:space="preserve">; deleted by </w:t>
      </w:r>
      <w:hyperlink r:id="rId490" w:history="1">
        <w:r w:rsidR="00270411" w:rsidRPr="00270411">
          <w:rPr>
            <w:rStyle w:val="Hyperlink"/>
          </w:rPr>
          <w:t>PR593806</w:t>
        </w:r>
      </w:hyperlink>
      <w:r w:rsidR="00270411">
        <w:t xml:space="preserve"> ppc 01Jul17</w:t>
      </w:r>
      <w:r>
        <w:t>]</w:t>
      </w:r>
    </w:p>
    <w:p w:rsidR="00777947" w:rsidRDefault="001B7F7B" w:rsidP="00B61266">
      <w:pPr>
        <w:pStyle w:val="Subdocument"/>
      </w:pPr>
      <w:r>
        <w:br w:type="page"/>
      </w:r>
      <w:bookmarkStart w:id="594" w:name="_Toc208901588"/>
      <w:bookmarkStart w:id="595" w:name="_Toc208976007"/>
      <w:bookmarkStart w:id="596" w:name="_Toc208980993"/>
      <w:bookmarkStart w:id="597" w:name="_Toc213826205"/>
      <w:bookmarkStart w:id="598" w:name="_Toc216161254"/>
      <w:bookmarkStart w:id="599" w:name="_Ref216243760"/>
      <w:bookmarkStart w:id="600" w:name="_Ref249954898"/>
      <w:bookmarkStart w:id="601" w:name="_Ref407713522"/>
      <w:bookmarkStart w:id="602" w:name="_Ref407713529"/>
      <w:bookmarkStart w:id="603" w:name="_Ref407716440"/>
      <w:bookmarkStart w:id="604" w:name="_Toc37314779"/>
      <w:bookmarkEnd w:id="593"/>
      <w:r w:rsidR="00F95CE8" w:rsidRPr="00B2295B">
        <w:lastRenderedPageBreak/>
        <w:t>—</w:t>
      </w:r>
      <w:bookmarkStart w:id="605" w:name="sched_g"/>
      <w:r w:rsidR="00AE2C28" w:rsidRPr="00B2295B">
        <w:t>School-b</w:t>
      </w:r>
      <w:r w:rsidR="00777947" w:rsidRPr="00B2295B">
        <w:t>ased Apprenticeship</w:t>
      </w:r>
      <w:bookmarkEnd w:id="594"/>
      <w:bookmarkEnd w:id="595"/>
      <w:bookmarkEnd w:id="596"/>
      <w:bookmarkEnd w:id="597"/>
      <w:bookmarkEnd w:id="598"/>
      <w:bookmarkEnd w:id="599"/>
      <w:bookmarkEnd w:id="600"/>
      <w:bookmarkEnd w:id="601"/>
      <w:bookmarkEnd w:id="602"/>
      <w:bookmarkEnd w:id="603"/>
      <w:bookmarkEnd w:id="604"/>
    </w:p>
    <w:p w:rsidR="00CE4DAB" w:rsidRDefault="00CE4DAB" w:rsidP="00CE4DAB">
      <w:pPr>
        <w:pStyle w:val="History"/>
      </w:pPr>
      <w:r>
        <w:t>[Sched G varied by</w:t>
      </w:r>
      <w:r w:rsidR="00A1475D">
        <w:t xml:space="preserve"> </w:t>
      </w:r>
      <w:hyperlink r:id="rId491" w:history="1">
        <w:r w:rsidR="00A1475D" w:rsidRPr="00FD006C">
          <w:rPr>
            <w:rStyle w:val="Hyperlink"/>
          </w:rPr>
          <w:t>PR992056</w:t>
        </w:r>
      </w:hyperlink>
      <w:r w:rsidR="00F70B6F">
        <w:t>,</w:t>
      </w:r>
      <w:r>
        <w:t xml:space="preserve"> </w:t>
      </w:r>
      <w:hyperlink r:id="rId492" w:history="1">
        <w:r>
          <w:rPr>
            <w:rStyle w:val="Hyperlink"/>
          </w:rPr>
          <w:t>PR994455</w:t>
        </w:r>
      </w:hyperlink>
      <w:r w:rsidR="002A7529">
        <w:t xml:space="preserve">, </w:t>
      </w:r>
      <w:hyperlink r:id="rId493" w:history="1">
        <w:r w:rsidR="002A7529" w:rsidRPr="00EE5B61">
          <w:rPr>
            <w:rStyle w:val="Hyperlink"/>
          </w:rPr>
          <w:t>PR542129</w:t>
        </w:r>
      </w:hyperlink>
      <w:r w:rsidR="000C438B">
        <w:t xml:space="preserve">; substituted by </w:t>
      </w:r>
      <w:hyperlink r:id="rId494" w:history="1">
        <w:r w:rsidR="000C438B" w:rsidRPr="000C438B">
          <w:rPr>
            <w:rStyle w:val="Hyperlink"/>
          </w:rPr>
          <w:t>PR544256</w:t>
        </w:r>
      </w:hyperlink>
      <w:r w:rsidR="000C438B">
        <w:t xml:space="preserve"> ppc 01Jan14</w:t>
      </w:r>
      <w:r>
        <w:t>]</w:t>
      </w:r>
    </w:p>
    <w:p w:rsidR="00DC068A" w:rsidRDefault="00DC068A" w:rsidP="00DC068A">
      <w:pPr>
        <w:pStyle w:val="SubLevel1"/>
      </w:pPr>
      <w:r>
        <w:t>This schedule applies to school-based apprentices. A school-based apprentice is a person who is undertaking an apprenticeship in accordance with this schedule while also undertaking a course of secondary education.</w:t>
      </w:r>
    </w:p>
    <w:p w:rsidR="00DC068A" w:rsidRDefault="00DC068A" w:rsidP="00DC068A">
      <w:pPr>
        <w:pStyle w:val="SubLevel1"/>
      </w:pPr>
      <w:r>
        <w:t>A school-based apprenticeship may be undertaken in the trades covered by this award under a training agreement or contract of training for an apprentice declared or recognised by the relevant State or Territory authority.</w:t>
      </w:r>
    </w:p>
    <w:p w:rsidR="00DC068A" w:rsidRDefault="00DC068A" w:rsidP="00DC068A">
      <w:pPr>
        <w:pStyle w:val="SubLevel1"/>
      </w:pPr>
      <w:bookmarkStart w:id="606" w:name="_Ref373240039"/>
      <w:r>
        <w:t>The relevant minimum wages for full-time junior and adult apprentices provided for in this award, calculated hourly, will apply to school-based apprentices for total hours worked including time deemed to be spent in off-the-job training.</w:t>
      </w:r>
      <w:bookmarkEnd w:id="606"/>
    </w:p>
    <w:p w:rsidR="00DC068A" w:rsidRDefault="00DC068A" w:rsidP="00DC068A">
      <w:pPr>
        <w:pStyle w:val="SubLevel1"/>
      </w:pPr>
      <w:r>
        <w:t xml:space="preserve">For the purposes of clause </w:t>
      </w:r>
      <w:r w:rsidR="0086684C">
        <w:fldChar w:fldCharType="begin"/>
      </w:r>
      <w:r w:rsidR="00CC54DC">
        <w:instrText xml:space="preserve"> REF _Ref373240039 \w \h </w:instrText>
      </w:r>
      <w:r w:rsidR="0086684C">
        <w:fldChar w:fldCharType="separate"/>
      </w:r>
      <w:r w:rsidR="00C531C2">
        <w:t>G.3</w:t>
      </w:r>
      <w:r w:rsidR="0086684C">
        <w:fldChar w:fldCharType="end"/>
      </w:r>
      <w:r>
        <w:t>, where an apprentice is a full-time school student, the time spent in off-the-job training for which the apprentice must be paid is 25% of the actual hours worked each week on-the-job. The wages paid for training time may be averaged over the semester or year.</w:t>
      </w:r>
    </w:p>
    <w:p w:rsidR="00DC068A" w:rsidRDefault="00DC068A" w:rsidP="00DC068A">
      <w:pPr>
        <w:pStyle w:val="SubLevel1"/>
      </w:pPr>
      <w:r>
        <w:t>A school-based apprentice must be allowed, over the duration of the apprenticeship, the same amount of time to attend off-the-job training as an equivalent full-time apprentice.</w:t>
      </w:r>
    </w:p>
    <w:p w:rsidR="00DC068A" w:rsidRDefault="00DC068A" w:rsidP="00DC068A">
      <w:pPr>
        <w:pStyle w:val="SubLevel1"/>
      </w:pPr>
      <w:r>
        <w:t>For the purposes of this schedule, off-the-job training is structured training delivered by a Registered Training Organisation separate from normal work duties or general supervised practice undertaken on the job.</w:t>
      </w:r>
    </w:p>
    <w:p w:rsidR="00DC068A" w:rsidRDefault="00DC068A" w:rsidP="00DC068A">
      <w:pPr>
        <w:pStyle w:val="SubLevel1"/>
      </w:pPr>
      <w:r>
        <w:t>The duration of the apprenticeship must be as specified in the training agreement or contract for each apprentice but must not exceed six years.</w:t>
      </w:r>
    </w:p>
    <w:p w:rsidR="00DC068A" w:rsidRDefault="00DC068A" w:rsidP="00DC068A">
      <w:pPr>
        <w:pStyle w:val="SubLevel1"/>
      </w:pPr>
      <w:r>
        <w:t>School-based apprentices progress through the relevant wage scale at the rate of 12</w:t>
      </w:r>
      <w:r w:rsidR="00CC54DC">
        <w:t> </w:t>
      </w:r>
      <w:r>
        <w:t>months progression for each two years of employment as an apprentice or at the rate of competency-based progression if provided for in this award.</w:t>
      </w:r>
    </w:p>
    <w:p w:rsidR="00DC068A" w:rsidRDefault="00DC068A" w:rsidP="00DC068A">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DC068A" w:rsidRDefault="00DC068A" w:rsidP="00DC068A">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DC068A" w:rsidRDefault="00DC068A" w:rsidP="00DC068A">
      <w:pPr>
        <w:pStyle w:val="SubLevel1"/>
      </w:pPr>
      <w:r>
        <w:t>School-based apprentices are entitled pro rata to all of the other conditions in this award.</w:t>
      </w:r>
    </w:p>
    <w:p w:rsidR="00DC068A" w:rsidRDefault="00DC068A" w:rsidP="00DC068A">
      <w:pPr>
        <w:pStyle w:val="SubLevel1"/>
      </w:pPr>
      <w:r>
        <w:t>For the purpose of this clause, a relevant training qualification is:</w:t>
      </w:r>
    </w:p>
    <w:p w:rsidR="00DC068A" w:rsidRDefault="00DC068A" w:rsidP="0091443E">
      <w:pPr>
        <w:pStyle w:val="SubLevel2"/>
      </w:pPr>
      <w:r>
        <w:lastRenderedPageBreak/>
        <w:t>a qualification from a National Training Package that covers occupations or work which are covered by this award, or is a qualification from an enterprise Training Package listed above; and</w:t>
      </w:r>
    </w:p>
    <w:p w:rsidR="00763D09" w:rsidRDefault="00DC068A" w:rsidP="00090BBB">
      <w:pPr>
        <w:pStyle w:val="SubLevel2"/>
      </w:pPr>
      <w:r>
        <w:t>an AQF Certificate Level III. A school-based apprenticeship does not include a qualification which can normally be completed through a Training Agreement of a duration of three years or less (such qualifications would generally be cove</w:t>
      </w:r>
      <w:r w:rsidR="00090BBB">
        <w:t>red by traineeship provisions)</w:t>
      </w:r>
      <w:r w:rsidR="00777947" w:rsidRPr="00B2295B">
        <w:t>.</w:t>
      </w:r>
    </w:p>
    <w:bookmarkEnd w:id="605"/>
    <w:p w:rsidR="00092069" w:rsidRDefault="00092069" w:rsidP="00092069">
      <w:pPr>
        <w:pStyle w:val="Subdocument"/>
      </w:pPr>
      <w:r>
        <w:br w:type="page"/>
      </w:r>
      <w:bookmarkStart w:id="607" w:name="_Ref405467732"/>
      <w:bookmarkStart w:id="608" w:name="_Ref405467735"/>
      <w:bookmarkStart w:id="609" w:name="_Toc37314780"/>
      <w:r>
        <w:lastRenderedPageBreak/>
        <w:t>—</w:t>
      </w:r>
      <w:bookmarkStart w:id="610" w:name="sched_h"/>
      <w:r w:rsidR="009A7A53">
        <w:t>Part-day Public Holidays</w:t>
      </w:r>
      <w:bookmarkEnd w:id="607"/>
      <w:bookmarkEnd w:id="608"/>
      <w:bookmarkEnd w:id="609"/>
    </w:p>
    <w:p w:rsidR="00092069" w:rsidRDefault="00092069" w:rsidP="00092069">
      <w:pPr>
        <w:pStyle w:val="History"/>
      </w:pPr>
      <w:r>
        <w:t xml:space="preserve">[Sched H inserted by </w:t>
      </w:r>
      <w:hyperlink r:id="rId495" w:history="1">
        <w:r w:rsidRPr="006176DA">
          <w:rPr>
            <w:rStyle w:val="Hyperlink"/>
          </w:rPr>
          <w:t>PR532630</w:t>
        </w:r>
      </w:hyperlink>
      <w:r>
        <w:t xml:space="preserve"> ppc </w:t>
      </w:r>
      <w:r w:rsidRPr="004F696A">
        <w:t>23Nov12</w:t>
      </w:r>
      <w:r w:rsidR="00876EDF">
        <w:t xml:space="preserve">; renamed and varied by </w:t>
      </w:r>
      <w:hyperlink r:id="rId496" w:history="1">
        <w:r w:rsidR="00876EDF" w:rsidRPr="00876EDF">
          <w:rPr>
            <w:rStyle w:val="Hyperlink"/>
          </w:rPr>
          <w:t>PR544519</w:t>
        </w:r>
      </w:hyperlink>
      <w:r w:rsidR="00014329">
        <w:t xml:space="preserve"> ppc 21Nov13; renamed and varied by </w:t>
      </w:r>
      <w:hyperlink r:id="rId497" w:history="1">
        <w:r w:rsidR="00014329" w:rsidRPr="00014329">
          <w:rPr>
            <w:rStyle w:val="Hyperlink"/>
          </w:rPr>
          <w:t>PR557581</w:t>
        </w:r>
      </w:hyperlink>
      <w:r w:rsidR="00CE6384">
        <w:t xml:space="preserve">, </w:t>
      </w:r>
      <w:hyperlink r:id="rId498" w:history="1">
        <w:r w:rsidR="00CE6384" w:rsidRPr="00CE6384">
          <w:rPr>
            <w:rStyle w:val="Hyperlink"/>
          </w:rPr>
          <w:t>PR573679</w:t>
        </w:r>
      </w:hyperlink>
      <w:r w:rsidR="0056523C">
        <w:t xml:space="preserve">, </w:t>
      </w:r>
      <w:hyperlink r:id="rId499" w:history="1">
        <w:r w:rsidR="0056523C" w:rsidRPr="0056523C">
          <w:rPr>
            <w:rStyle w:val="Hyperlink"/>
          </w:rPr>
          <w:t>PR580863</w:t>
        </w:r>
      </w:hyperlink>
      <w:r w:rsidR="00AC3653">
        <w:t xml:space="preserve">, </w:t>
      </w:r>
      <w:hyperlink r:id="rId500" w:history="1">
        <w:r w:rsidR="00AC3653">
          <w:rPr>
            <w:rStyle w:val="Hyperlink"/>
          </w:rPr>
          <w:t>PR598110</w:t>
        </w:r>
      </w:hyperlink>
      <w:r w:rsidR="009A7A53">
        <w:t xml:space="preserve">, </w:t>
      </w:r>
      <w:hyperlink r:id="rId501" w:history="1">
        <w:r w:rsidR="009A7A53" w:rsidRPr="0050496C">
          <w:rPr>
            <w:rStyle w:val="Hyperlink"/>
          </w:rPr>
          <w:t>PR701683</w:t>
        </w:r>
      </w:hyperlink>
      <w:r w:rsidR="009A7A53">
        <w:t xml:space="preserve"> ppc 21Nov18</w:t>
      </w:r>
      <w:r w:rsidR="004B7C5F">
        <w:t xml:space="preserve">; varied by </w:t>
      </w:r>
      <w:hyperlink r:id="rId502" w:history="1">
        <w:r w:rsidR="004B7C5F" w:rsidRPr="00EB4CE9">
          <w:rPr>
            <w:rStyle w:val="Hyperlink"/>
            <w:szCs w:val="22"/>
          </w:rPr>
          <w:t>PR712233</w:t>
        </w:r>
      </w:hyperlink>
      <w:r w:rsidR="00823550">
        <w:t xml:space="preserve">, </w:t>
      </w:r>
      <w:hyperlink r:id="rId503" w:history="1">
        <w:r w:rsidR="00823550">
          <w:rPr>
            <w:rStyle w:val="Hyperlink"/>
            <w:shd w:val="clear" w:color="auto" w:fill="FFFFFF"/>
          </w:rPr>
          <w:t>PR715134</w:t>
        </w:r>
      </w:hyperlink>
      <w:r w:rsidR="003E52B9">
        <w:t>,</w:t>
      </w:r>
      <w:r w:rsidR="003E52B9" w:rsidRPr="003E52B9">
        <w:t xml:space="preserve"> </w:t>
      </w:r>
      <w:hyperlink r:id="rId504" w:history="1">
        <w:r w:rsidR="003E52B9" w:rsidRPr="005B5C06">
          <w:rPr>
            <w:rStyle w:val="Hyperlink"/>
          </w:rPr>
          <w:t>PR716109</w:t>
        </w:r>
      </w:hyperlink>
      <w:r w:rsidR="003E52B9">
        <w:t>]</w:t>
      </w:r>
    </w:p>
    <w:p w:rsidR="00092069" w:rsidRDefault="00092069" w:rsidP="00092069">
      <w:r w:rsidRPr="00276DE0">
        <w:t xml:space="preserve">This schedule operates </w:t>
      </w:r>
      <w:r>
        <w:t>where this award otherwise contains provisions dealing with public holidays that supplement the NES</w:t>
      </w:r>
      <w:r w:rsidRPr="00276DE0">
        <w:t>.</w:t>
      </w:r>
    </w:p>
    <w:p w:rsidR="00823550" w:rsidRPr="00A12307" w:rsidRDefault="00823550" w:rsidP="00823550">
      <w:pPr>
        <w:pStyle w:val="History"/>
      </w:pPr>
      <w:bookmarkStart w:id="611" w:name="_Hlk27388619"/>
      <w:r w:rsidRPr="00A12307">
        <w:t>[H.1 varied by</w:t>
      </w:r>
      <w:r w:rsidRPr="0039565A">
        <w:rPr>
          <w:shd w:val="clear" w:color="auto" w:fill="FFFFFF"/>
        </w:rPr>
        <w:t> </w:t>
      </w:r>
      <w:hyperlink r:id="rId505" w:history="1">
        <w:r>
          <w:rPr>
            <w:rStyle w:val="Hyperlink"/>
            <w:shd w:val="clear" w:color="auto" w:fill="FFFFFF"/>
          </w:rPr>
          <w:t>PR715134</w:t>
        </w:r>
      </w:hyperlink>
      <w:r w:rsidRPr="0010005A">
        <w:rPr>
          <w:shd w:val="clear" w:color="auto" w:fill="FFFFFF"/>
        </w:rPr>
        <w:t> </w:t>
      </w:r>
      <w:r w:rsidRPr="00A12307">
        <w:t>ppc 18Nov19]</w:t>
      </w:r>
    </w:p>
    <w:p w:rsidR="00823550" w:rsidRPr="0080629A" w:rsidRDefault="00823550" w:rsidP="00823550">
      <w:pPr>
        <w:pStyle w:val="SubLevel1"/>
      </w:pPr>
      <w:bookmarkStart w:id="612" w:name="_Hlk27580454"/>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823550" w:rsidRDefault="00823550" w:rsidP="00823550">
      <w:pPr>
        <w:pStyle w:val="SubLevel3"/>
      </w:pPr>
      <w:bookmarkStart w:id="613" w:name="_Ref27052456"/>
      <w:r w:rsidRPr="0080629A">
        <w:t>All employees will have the right to refuse to work on the part-day public holiday if the request to work is not reasonable or the refusal is reasonable as provided for in the NES.</w:t>
      </w:r>
      <w:bookmarkEnd w:id="613"/>
    </w:p>
    <w:p w:rsidR="00823550" w:rsidRDefault="00823550" w:rsidP="00823550">
      <w:pPr>
        <w:pStyle w:val="History"/>
      </w:pPr>
      <w:r w:rsidRPr="00A12307">
        <w:t>[H.1(b) varied by</w:t>
      </w:r>
      <w:r w:rsidRPr="00707B35">
        <w:rPr>
          <w:shd w:val="clear" w:color="auto" w:fill="FFFFFF"/>
        </w:rPr>
        <w:t> </w:t>
      </w:r>
      <w:hyperlink r:id="rId506" w:history="1">
        <w:r>
          <w:rPr>
            <w:rStyle w:val="Hyperlink"/>
            <w:shd w:val="clear" w:color="auto" w:fill="FFFFFF"/>
          </w:rPr>
          <w:t>PR715134</w:t>
        </w:r>
      </w:hyperlink>
      <w:r w:rsidRPr="00707B35">
        <w:rPr>
          <w:shd w:val="clear" w:color="auto" w:fill="FFFFFF"/>
        </w:rPr>
        <w:t> </w:t>
      </w:r>
      <w:r w:rsidRPr="00A12307">
        <w:t>ppc 18Nov19]</w:t>
      </w:r>
    </w:p>
    <w:p w:rsidR="00823550" w:rsidRDefault="00823550" w:rsidP="00823550">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823550" w:rsidRPr="00A12307" w:rsidRDefault="00823550" w:rsidP="00823550">
      <w:pPr>
        <w:pStyle w:val="History"/>
      </w:pPr>
      <w:r w:rsidRPr="00A12307">
        <w:t>[H.1(c) substituted by</w:t>
      </w:r>
      <w:r w:rsidRPr="0010005A">
        <w:rPr>
          <w:shd w:val="clear" w:color="auto" w:fill="FFFFFF"/>
        </w:rPr>
        <w:t> </w:t>
      </w:r>
      <w:hyperlink r:id="rId507" w:history="1">
        <w:r>
          <w:rPr>
            <w:rStyle w:val="Hyperlink"/>
            <w:shd w:val="clear" w:color="auto" w:fill="FFFFFF"/>
          </w:rPr>
          <w:t>PR715134</w:t>
        </w:r>
      </w:hyperlink>
      <w:r w:rsidRPr="0010005A">
        <w:rPr>
          <w:shd w:val="clear" w:color="auto" w:fill="FFFFFF"/>
        </w:rPr>
        <w:t> </w:t>
      </w:r>
      <w:r w:rsidRPr="00A12307">
        <w:t>ppc 18Nov19]</w:t>
      </w:r>
    </w:p>
    <w:p w:rsidR="00823550" w:rsidRDefault="00823550" w:rsidP="00823550">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823550" w:rsidRPr="0010005A" w:rsidRDefault="00823550" w:rsidP="00823550">
      <w:pPr>
        <w:pStyle w:val="History"/>
      </w:pPr>
      <w:r w:rsidRPr="00A12307">
        <w:t>[H.1(d) varied by</w:t>
      </w:r>
      <w:r w:rsidRPr="0010005A">
        <w:rPr>
          <w:shd w:val="clear" w:color="auto" w:fill="FFFFFF"/>
        </w:rPr>
        <w:t> </w:t>
      </w:r>
      <w:hyperlink r:id="rId508" w:history="1">
        <w:r>
          <w:rPr>
            <w:rStyle w:val="Hyperlink"/>
            <w:shd w:val="clear" w:color="auto" w:fill="FFFFFF"/>
          </w:rPr>
          <w:t>PR715134</w:t>
        </w:r>
      </w:hyperlink>
      <w:r w:rsidRPr="0010005A">
        <w:rPr>
          <w:shd w:val="clear" w:color="auto" w:fill="FFFFFF"/>
        </w:rPr>
        <w:t> </w:t>
      </w:r>
      <w:r w:rsidRPr="00A12307">
        <w:t>ppc 18Nov19</w:t>
      </w:r>
      <w:r w:rsidR="00FE241C">
        <w:t xml:space="preserve">; substituted by </w:t>
      </w:r>
      <w:hyperlink r:id="rId509" w:history="1">
        <w:r w:rsidR="00FE241C" w:rsidRPr="005B5C06">
          <w:rPr>
            <w:rStyle w:val="Hyperlink"/>
          </w:rPr>
          <w:t>PR716109</w:t>
        </w:r>
      </w:hyperlink>
      <w:r w:rsidR="00FE241C">
        <w:t xml:space="preserve"> ppc 23Jan20]</w:t>
      </w:r>
    </w:p>
    <w:p w:rsidR="00823550" w:rsidRDefault="00823550" w:rsidP="00823550">
      <w:pPr>
        <w:pStyle w:val="SubLevel3"/>
      </w:pPr>
      <w:r w:rsidRPr="0080629A">
        <w:t xml:space="preserve">Where a part-time or full-time employee is usually rostered to work ordinary hours </w:t>
      </w:r>
      <w:r w:rsidR="00FE241C" w:rsidRPr="00C70E0E">
        <w:rPr>
          <w:color w:val="000000"/>
        </w:rPr>
        <w:t>between 7.00 pm and midnight, but as a result of having a rostered day off or an accrued day off provided in this award, does not work, the employee will be taken to be a on a public holiday for such hours and paid their ordinary rate of pay for those hours.</w:t>
      </w:r>
    </w:p>
    <w:p w:rsidR="00823550" w:rsidRDefault="00823550" w:rsidP="00823550">
      <w:pPr>
        <w:pStyle w:val="History"/>
      </w:pPr>
      <w:r w:rsidRPr="00A12307">
        <w:t>[H.1(e) varied by</w:t>
      </w:r>
      <w:r w:rsidRPr="0010005A">
        <w:rPr>
          <w:shd w:val="clear" w:color="auto" w:fill="FFFFFF"/>
        </w:rPr>
        <w:t> </w:t>
      </w:r>
      <w:hyperlink r:id="rId510" w:history="1">
        <w:r>
          <w:rPr>
            <w:rStyle w:val="Hyperlink"/>
            <w:shd w:val="clear" w:color="auto" w:fill="FFFFFF"/>
          </w:rPr>
          <w:t>PR715134</w:t>
        </w:r>
      </w:hyperlink>
      <w:r w:rsidRPr="0010005A">
        <w:rPr>
          <w:shd w:val="clear" w:color="auto" w:fill="FFFFFF"/>
        </w:rPr>
        <w:t> </w:t>
      </w:r>
      <w:r w:rsidRPr="00F97106">
        <w:t>ppc 18Nov19]</w:t>
      </w:r>
    </w:p>
    <w:p w:rsidR="00823550" w:rsidRDefault="00823550" w:rsidP="00823550">
      <w:pPr>
        <w:pStyle w:val="SubLevel3"/>
      </w:pPr>
      <w:r w:rsidRPr="0080629A">
        <w:t xml:space="preserve">Excluding annualised salaried employees to whom clause </w:t>
      </w:r>
      <w:r>
        <w:fldChar w:fldCharType="begin"/>
      </w:r>
      <w:r>
        <w:instrText xml:space="preserve"> REF _Ref27052441 \w \h </w:instrText>
      </w:r>
      <w:r>
        <w:fldChar w:fldCharType="separate"/>
      </w:r>
      <w:r w:rsidR="00C531C2">
        <w:t>H.1(f)</w:t>
      </w:r>
      <w:r>
        <w:fldChar w:fldCharType="end"/>
      </w:r>
      <w:r w:rsidRPr="0080629A">
        <w:t xml:space="preserve"> applies, where an employee works any hours on the declared or prescribed part-day public </w:t>
      </w:r>
      <w:r w:rsidRPr="009403C9">
        <w:t>holiday they</w:t>
      </w:r>
      <w:r w:rsidRPr="0080629A">
        <w:t xml:space="preserve"> will be entitled to the appropriate public holiday penalty rate (if any) in this award for those hours worked.</w:t>
      </w:r>
    </w:p>
    <w:p w:rsidR="00823550" w:rsidRDefault="00823550" w:rsidP="00823550">
      <w:pPr>
        <w:pStyle w:val="History"/>
      </w:pPr>
      <w:r w:rsidRPr="0010005A">
        <w:rPr>
          <w:shd w:val="clear" w:color="auto" w:fill="FFFFFF"/>
        </w:rPr>
        <w:lastRenderedPageBreak/>
        <w:t>[</w:t>
      </w:r>
      <w:r w:rsidRPr="00F97106">
        <w:t>H.1(f) varied by</w:t>
      </w:r>
      <w:r w:rsidR="00C74F46">
        <w:t xml:space="preserve"> </w:t>
      </w:r>
      <w:hyperlink r:id="rId511" w:history="1">
        <w:r>
          <w:rPr>
            <w:rStyle w:val="Hyperlink"/>
            <w:shd w:val="clear" w:color="auto" w:fill="FFFFFF"/>
          </w:rPr>
          <w:t>PR715134</w:t>
        </w:r>
      </w:hyperlink>
      <w:r w:rsidRPr="0010005A">
        <w:rPr>
          <w:shd w:val="clear" w:color="auto" w:fill="FFFFFF"/>
        </w:rPr>
        <w:t> </w:t>
      </w:r>
      <w:r w:rsidRPr="00F97106">
        <w:t>ppc 18Nov19</w:t>
      </w:r>
      <w:r w:rsidRPr="0010005A">
        <w:rPr>
          <w:shd w:val="clear" w:color="auto" w:fill="FFFFFF"/>
        </w:rPr>
        <w:t>]</w:t>
      </w:r>
    </w:p>
    <w:p w:rsidR="00823550" w:rsidRDefault="00823550" w:rsidP="00823550">
      <w:pPr>
        <w:pStyle w:val="SubLevel3"/>
      </w:pPr>
      <w:bookmarkStart w:id="614"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614"/>
    </w:p>
    <w:p w:rsidR="00823550" w:rsidRDefault="00823550" w:rsidP="00823550">
      <w:pPr>
        <w:pStyle w:val="History"/>
      </w:pPr>
      <w:r w:rsidRPr="00F97106">
        <w:t>[H.1(g) varied by</w:t>
      </w:r>
      <w:r w:rsidRPr="0010005A">
        <w:rPr>
          <w:shd w:val="clear" w:color="auto" w:fill="FFFFFF"/>
        </w:rPr>
        <w:t> </w:t>
      </w:r>
      <w:hyperlink r:id="rId512" w:history="1">
        <w:r>
          <w:rPr>
            <w:rStyle w:val="Hyperlink"/>
            <w:shd w:val="clear" w:color="auto" w:fill="FFFFFF"/>
          </w:rPr>
          <w:t>PR715134</w:t>
        </w:r>
      </w:hyperlink>
      <w:r w:rsidRPr="0010005A">
        <w:rPr>
          <w:shd w:val="clear" w:color="auto" w:fill="FFFFFF"/>
        </w:rPr>
        <w:t> </w:t>
      </w:r>
      <w:r w:rsidRPr="00F97106">
        <w:t>ppc 18Nov19]</w:t>
      </w:r>
    </w:p>
    <w:p w:rsidR="00823550" w:rsidRDefault="00823550" w:rsidP="0082355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C531C2">
        <w:t>H.1(a)</w:t>
      </w:r>
      <w:r>
        <w:fldChar w:fldCharType="end"/>
      </w:r>
      <w:r w:rsidRPr="0080629A">
        <w:t>, will not be entitled to another day off, another day’s pay or another day of annual leave as a result of the part-day public holiday.</w:t>
      </w:r>
    </w:p>
    <w:bookmarkEnd w:id="611"/>
    <w:bookmarkEnd w:id="612"/>
    <w:p w:rsidR="000423E4" w:rsidRDefault="000423E4" w:rsidP="000423E4">
      <w:pPr>
        <w:pStyle w:val="History"/>
      </w:pPr>
      <w:r>
        <w:t xml:space="preserve">[H.2 inserted by </w:t>
      </w:r>
      <w:hyperlink r:id="rId513" w:history="1">
        <w:r w:rsidRPr="00EB4CE9">
          <w:rPr>
            <w:rStyle w:val="Hyperlink"/>
            <w:szCs w:val="22"/>
          </w:rPr>
          <w:t>PR712233</w:t>
        </w:r>
      </w:hyperlink>
      <w:r>
        <w:t xml:space="preserve"> ppc 04Oct19]</w:t>
      </w:r>
    </w:p>
    <w:p w:rsidR="000423E4" w:rsidRPr="000423E4" w:rsidRDefault="000423E4" w:rsidP="000423E4">
      <w:pPr>
        <w:pStyle w:val="SubLevel1"/>
      </w:pPr>
      <w:r>
        <w:t>An employer and employee may agree to substitute another part-day for a part-day that would otherwise be a part-day public holiday under the NES.</w:t>
      </w:r>
    </w:p>
    <w:p w:rsidR="00E10661" w:rsidRDefault="00876EDF" w:rsidP="00092069">
      <w:r>
        <w:t>This schedule is not intended to detract from or supplement the NES.</w:t>
      </w:r>
    </w:p>
    <w:bookmarkEnd w:id="610"/>
    <w:p w:rsidR="00E10661" w:rsidRDefault="00E10661" w:rsidP="00E10661">
      <w:pPr>
        <w:pStyle w:val="Subdocument"/>
      </w:pPr>
      <w:r>
        <w:br w:type="page"/>
      </w:r>
      <w:bookmarkStart w:id="615" w:name="_Ref458083796"/>
      <w:bookmarkStart w:id="616" w:name="_Toc37314781"/>
      <w:r>
        <w:lastRenderedPageBreak/>
        <w:t>—</w:t>
      </w:r>
      <w:bookmarkStart w:id="617" w:name="sched_i"/>
      <w:r>
        <w:t>Agreement to Take Annual Leave in Advance</w:t>
      </w:r>
      <w:bookmarkEnd w:id="615"/>
      <w:bookmarkEnd w:id="616"/>
    </w:p>
    <w:p w:rsidR="00E10661" w:rsidRDefault="00E10661" w:rsidP="00E10661">
      <w:pPr>
        <w:pStyle w:val="History"/>
      </w:pPr>
      <w:r w:rsidRPr="00E10661">
        <w:t xml:space="preserve">[Sched I inserted by </w:t>
      </w:r>
      <w:hyperlink r:id="rId514" w:history="1">
        <w:r w:rsidRPr="00E10661">
          <w:rPr>
            <w:rStyle w:val="Hyperlink"/>
          </w:rPr>
          <w:t>PR583018</w:t>
        </w:r>
      </w:hyperlink>
      <w:r w:rsidRPr="00E10661">
        <w:t xml:space="preserve"> ppc 29Jul16]</w:t>
      </w:r>
    </w:p>
    <w:p w:rsidR="00DC3B3C" w:rsidRPr="006C7CDF" w:rsidRDefault="00DC3B3C" w:rsidP="00DC3B3C">
      <w:pPr>
        <w:pStyle w:val="note"/>
        <w:rPr>
          <w:lang w:val="en-US" w:eastAsia="en-US"/>
        </w:rPr>
      </w:pPr>
      <w:r>
        <w:rPr>
          <w:lang w:val="en-US" w:eastAsia="en-US"/>
        </w:rPr>
        <w:t xml:space="preserve">Link to PDF copy of </w:t>
      </w:r>
      <w:hyperlink r:id="rId515" w:history="1">
        <w:r>
          <w:rPr>
            <w:rStyle w:val="Hyperlink"/>
            <w:lang w:val="en-US" w:eastAsia="en-US"/>
          </w:rPr>
          <w:t>Agreement to Take Annual Leave in Advance</w:t>
        </w:r>
      </w:hyperlink>
      <w:r w:rsidRPr="006C7CDF">
        <w:rPr>
          <w:lang w:val="en-US" w:eastAsia="en-US"/>
        </w:rPr>
        <w:t>.</w:t>
      </w:r>
    </w:p>
    <w:p w:rsidR="00DC3B3C" w:rsidRDefault="00DC3B3C" w:rsidP="00DC3B3C"/>
    <w:p w:rsidR="00E10661" w:rsidRDefault="00E10661" w:rsidP="00DC3B3C">
      <w:r>
        <w:t>Name of employee: _____________________________________________</w:t>
      </w:r>
    </w:p>
    <w:p w:rsidR="00E10661" w:rsidRDefault="00E10661" w:rsidP="00DC3B3C">
      <w:r>
        <w:t>Name of employer: _____________________________________________</w:t>
      </w:r>
    </w:p>
    <w:p w:rsidR="00E10661" w:rsidRDefault="00E10661" w:rsidP="00DC3B3C">
      <w:r>
        <w:rPr>
          <w:b/>
          <w:bCs/>
        </w:rPr>
        <w:t>The employer and employee agree that the employee will take a period of paid annual leave before the employee has accrued an entitlement to the leave:</w:t>
      </w:r>
    </w:p>
    <w:p w:rsidR="00E10661" w:rsidRDefault="00E10661" w:rsidP="00DC3B3C">
      <w:r>
        <w:t>The amount of leave to be taken in advance is: ____ hours/days</w:t>
      </w:r>
    </w:p>
    <w:p w:rsidR="00E10661" w:rsidRDefault="00E10661" w:rsidP="00DC3B3C">
      <w:r>
        <w:t>The leave in advance will commence on: ___/___/20___</w:t>
      </w:r>
    </w:p>
    <w:p w:rsidR="00E10661" w:rsidRDefault="00E10661" w:rsidP="00DC3B3C"/>
    <w:p w:rsidR="00E10661" w:rsidRDefault="00E10661" w:rsidP="00DC3B3C">
      <w:r>
        <w:t>Signature of employee: ________________________________________</w:t>
      </w:r>
    </w:p>
    <w:p w:rsidR="00E10661" w:rsidRDefault="00E10661" w:rsidP="00DC3B3C">
      <w:r>
        <w:t>Date signed: ___/___/20___</w:t>
      </w:r>
    </w:p>
    <w:p w:rsidR="00E10661" w:rsidRDefault="00E10661" w:rsidP="00DC3B3C"/>
    <w:p w:rsidR="00E10661" w:rsidRDefault="00E10661" w:rsidP="00DC3B3C">
      <w:r>
        <w:t>Name of employer representative: ________________________________________</w:t>
      </w:r>
    </w:p>
    <w:p w:rsidR="00E10661" w:rsidRDefault="00E10661" w:rsidP="00DC3B3C">
      <w:r>
        <w:t>Signature of employer representative: ________________________________________</w:t>
      </w:r>
    </w:p>
    <w:p w:rsidR="00E10661" w:rsidRDefault="00E10661" w:rsidP="00DC3B3C">
      <w:r>
        <w:t>Date signed: ___/___/20___</w:t>
      </w:r>
    </w:p>
    <w:p w:rsidR="0092724B" w:rsidRDefault="0092724B" w:rsidP="00DC3B3C"/>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92724B" w:rsidTr="00102AA4">
        <w:tc>
          <w:tcPr>
            <w:tcW w:w="8794" w:type="dxa"/>
            <w:tcBorders>
              <w:top w:val="single" w:sz="4" w:space="0" w:color="auto"/>
              <w:left w:val="single" w:sz="4" w:space="0" w:color="auto"/>
              <w:bottom w:val="single" w:sz="4" w:space="0" w:color="auto"/>
              <w:right w:val="single" w:sz="4" w:space="0" w:color="auto"/>
            </w:tcBorders>
            <w:hideMark/>
          </w:tcPr>
          <w:p w:rsidR="0092724B" w:rsidRDefault="0092724B" w:rsidP="00102AA4">
            <w:pPr>
              <w:rPr>
                <w:i/>
              </w:rPr>
            </w:pPr>
            <w:r>
              <w:rPr>
                <w:i/>
              </w:rPr>
              <w:t>[If the employee is under 18 years of age - include:]</w:t>
            </w:r>
          </w:p>
          <w:p w:rsidR="0092724B" w:rsidRDefault="0092724B" w:rsidP="00102AA4">
            <w:pPr>
              <w:rPr>
                <w:b/>
              </w:rPr>
            </w:pPr>
            <w:r>
              <w:rPr>
                <w:b/>
              </w:rPr>
              <w:t>I agree that:</w:t>
            </w:r>
          </w:p>
          <w:p w:rsidR="0092724B" w:rsidRDefault="0092724B" w:rsidP="00102AA4">
            <w:pPr>
              <w:rPr>
                <w:b/>
              </w:rPr>
            </w:pPr>
            <w:r>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92724B" w:rsidRDefault="0092724B" w:rsidP="00102AA4">
            <w:r>
              <w:t>Name of parent/guardian: ________________________________________</w:t>
            </w:r>
          </w:p>
          <w:p w:rsidR="0092724B" w:rsidRDefault="0092724B" w:rsidP="00102AA4">
            <w:r>
              <w:t>Signature of parent/guardian: ________________________________________</w:t>
            </w:r>
          </w:p>
          <w:p w:rsidR="0092724B" w:rsidRDefault="0092724B" w:rsidP="00102AA4">
            <w:pPr>
              <w:rPr>
                <w:i/>
              </w:rPr>
            </w:pPr>
            <w:r>
              <w:t>Date signed: ___/___/20___</w:t>
            </w:r>
          </w:p>
        </w:tc>
      </w:tr>
    </w:tbl>
    <w:p w:rsidR="00E37966" w:rsidRDefault="00251149" w:rsidP="00E10661">
      <w:r>
        <w:t>   </w:t>
      </w:r>
    </w:p>
    <w:p w:rsidR="00E37966" w:rsidRDefault="00E37966">
      <w:pPr>
        <w:spacing w:before="0"/>
        <w:jc w:val="left"/>
      </w:pPr>
      <w:r>
        <w:br w:type="page"/>
      </w:r>
    </w:p>
    <w:p w:rsidR="00E10661" w:rsidRDefault="00E10661" w:rsidP="00E10661">
      <w:pPr>
        <w:pStyle w:val="Subdocument"/>
        <w:numPr>
          <w:ilvl w:val="0"/>
          <w:numId w:val="8"/>
        </w:numPr>
      </w:pPr>
      <w:bookmarkStart w:id="618" w:name="_Ref458083801"/>
      <w:bookmarkStart w:id="619" w:name="_Toc37314782"/>
      <w:bookmarkEnd w:id="617"/>
      <w:r>
        <w:lastRenderedPageBreak/>
        <w:t>—</w:t>
      </w:r>
      <w:bookmarkStart w:id="620" w:name="sched_j"/>
      <w:r>
        <w:t>Agreement to Cash Out Annual Leave</w:t>
      </w:r>
      <w:bookmarkEnd w:id="618"/>
      <w:bookmarkEnd w:id="619"/>
    </w:p>
    <w:p w:rsidR="00E10661" w:rsidRPr="00E10661" w:rsidRDefault="00E10661" w:rsidP="00E10661">
      <w:pPr>
        <w:pStyle w:val="History"/>
      </w:pPr>
      <w:r w:rsidRPr="00E10661">
        <w:t xml:space="preserve">[Sched </w:t>
      </w:r>
      <w:r>
        <w:t>J</w:t>
      </w:r>
      <w:r w:rsidRPr="00E10661">
        <w:t xml:space="preserve"> inserted by </w:t>
      </w:r>
      <w:hyperlink r:id="rId516" w:history="1">
        <w:r w:rsidRPr="00E10661">
          <w:rPr>
            <w:rStyle w:val="Hyperlink"/>
          </w:rPr>
          <w:t>PR583018</w:t>
        </w:r>
      </w:hyperlink>
      <w:r w:rsidRPr="00E10661">
        <w:t xml:space="preserve"> ppc 29Jul16]</w:t>
      </w:r>
    </w:p>
    <w:p w:rsidR="00DC3B3C" w:rsidRPr="006C7CDF" w:rsidRDefault="00DC3B3C" w:rsidP="00DC3B3C">
      <w:pPr>
        <w:pStyle w:val="note"/>
        <w:rPr>
          <w:lang w:val="en-US" w:eastAsia="en-US"/>
        </w:rPr>
      </w:pPr>
      <w:r>
        <w:rPr>
          <w:lang w:val="en-US" w:eastAsia="en-US"/>
        </w:rPr>
        <w:t xml:space="preserve">Link to PDF copy of </w:t>
      </w:r>
      <w:hyperlink r:id="rId517" w:history="1">
        <w:r>
          <w:rPr>
            <w:rStyle w:val="Hyperlink"/>
            <w:lang w:val="en-US" w:eastAsia="en-US"/>
          </w:rPr>
          <w:t>Agreement to Cash Out Annual Leave</w:t>
        </w:r>
      </w:hyperlink>
      <w:r w:rsidRPr="006C7CDF">
        <w:rPr>
          <w:lang w:val="en-US" w:eastAsia="en-US"/>
        </w:rPr>
        <w:t>.</w:t>
      </w:r>
    </w:p>
    <w:p w:rsidR="00DC3B3C" w:rsidRDefault="00DC3B3C" w:rsidP="00DC3B3C"/>
    <w:p w:rsidR="00E10661" w:rsidRDefault="00E10661" w:rsidP="00DC3B3C">
      <w:r>
        <w:t>Name of employee: _____________________________________________</w:t>
      </w:r>
    </w:p>
    <w:p w:rsidR="00E10661" w:rsidRDefault="00E10661" w:rsidP="00DC3B3C">
      <w:r>
        <w:t>Name of employer: _____________________________________________</w:t>
      </w:r>
    </w:p>
    <w:p w:rsidR="00E10661" w:rsidRDefault="00E10661" w:rsidP="00DC3B3C"/>
    <w:p w:rsidR="00E10661" w:rsidRDefault="00E10661" w:rsidP="00DC3B3C">
      <w:r>
        <w:rPr>
          <w:b/>
          <w:bCs/>
        </w:rPr>
        <w:t>The employer and employee agree to the employee cashing out a particular amount of the employee’s accrued paid annual leave:</w:t>
      </w:r>
    </w:p>
    <w:p w:rsidR="00E10661" w:rsidRDefault="00E10661" w:rsidP="00DC3B3C">
      <w:r>
        <w:t>The amount of leave to be cashed out is: ____ hours/days</w:t>
      </w:r>
    </w:p>
    <w:p w:rsidR="00E10661" w:rsidRDefault="00E10661" w:rsidP="00DC3B3C">
      <w:r>
        <w:t>The payment to be made to the employee for the leave is: $_______ subject to deduction of income tax/after deduction of income tax (strike out where not applicable)</w:t>
      </w:r>
    </w:p>
    <w:p w:rsidR="00E10661" w:rsidRDefault="00E10661" w:rsidP="00DC3B3C">
      <w:r>
        <w:t>The payment will be made to the employee on: ___/___/20___</w:t>
      </w:r>
    </w:p>
    <w:p w:rsidR="00E10661" w:rsidRDefault="00E10661" w:rsidP="00DC3B3C"/>
    <w:p w:rsidR="00E10661" w:rsidRDefault="00E10661" w:rsidP="00DC3B3C">
      <w:r>
        <w:t>Signature of employee: ________________________________________</w:t>
      </w:r>
    </w:p>
    <w:p w:rsidR="00E10661" w:rsidRDefault="00E10661" w:rsidP="00DC3B3C">
      <w:r>
        <w:t>Date signed: ___/___/20___</w:t>
      </w:r>
    </w:p>
    <w:p w:rsidR="00E10661" w:rsidRDefault="00E10661" w:rsidP="00DC3B3C"/>
    <w:p w:rsidR="00E10661" w:rsidRDefault="00E10661" w:rsidP="00DC3B3C">
      <w:r>
        <w:t>Name of employer representative: ________________________________________</w:t>
      </w:r>
    </w:p>
    <w:p w:rsidR="00E10661" w:rsidRDefault="00E10661" w:rsidP="00DC3B3C">
      <w:r>
        <w:t>Signature of employer representative: ________________________________________</w:t>
      </w:r>
    </w:p>
    <w:p w:rsidR="00E10661" w:rsidRDefault="00E10661" w:rsidP="00DC3B3C">
      <w:r>
        <w:t>Date signed: ___/___/20___</w:t>
      </w:r>
    </w:p>
    <w:p w:rsidR="0092724B" w:rsidRDefault="0092724B" w:rsidP="00DC3B3C"/>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92724B" w:rsidTr="00102AA4">
        <w:tc>
          <w:tcPr>
            <w:tcW w:w="8794" w:type="dxa"/>
            <w:tcBorders>
              <w:top w:val="single" w:sz="4" w:space="0" w:color="auto"/>
              <w:left w:val="single" w:sz="4" w:space="0" w:color="auto"/>
              <w:bottom w:val="single" w:sz="4" w:space="0" w:color="auto"/>
              <w:right w:val="single" w:sz="4" w:space="0" w:color="auto"/>
            </w:tcBorders>
          </w:tcPr>
          <w:p w:rsidR="0092724B" w:rsidRDefault="0092724B" w:rsidP="00102AA4">
            <w:pPr>
              <w:rPr>
                <w:i/>
              </w:rPr>
            </w:pPr>
            <w:r>
              <w:rPr>
                <w:i/>
              </w:rPr>
              <w:t>Include if the employee is under 18 years of age:</w:t>
            </w:r>
          </w:p>
          <w:p w:rsidR="0092724B" w:rsidRDefault="0092724B" w:rsidP="00102AA4">
            <w:pPr>
              <w:rPr>
                <w:b/>
              </w:rPr>
            </w:pPr>
          </w:p>
          <w:p w:rsidR="0092724B" w:rsidRDefault="0092724B" w:rsidP="00102AA4">
            <w:r>
              <w:t>Name of parent/guardian: ________________________________________</w:t>
            </w:r>
          </w:p>
          <w:p w:rsidR="0092724B" w:rsidRDefault="0092724B" w:rsidP="00102AA4">
            <w:r>
              <w:t>Signature of parent/guardian: ________________________________________</w:t>
            </w:r>
          </w:p>
          <w:p w:rsidR="0092724B" w:rsidRDefault="0092724B" w:rsidP="00102AA4">
            <w:pPr>
              <w:rPr>
                <w:i/>
              </w:rPr>
            </w:pPr>
            <w:r>
              <w:t>Date signed: ___/___/20___</w:t>
            </w:r>
          </w:p>
        </w:tc>
      </w:tr>
    </w:tbl>
    <w:p w:rsidR="0092724B" w:rsidRDefault="00251149" w:rsidP="00DC3B3C">
      <w:r>
        <w:t>   </w:t>
      </w:r>
    </w:p>
    <w:p w:rsidR="00D916BB" w:rsidRDefault="00D916BB">
      <w:pPr>
        <w:spacing w:before="0"/>
        <w:jc w:val="left"/>
      </w:pPr>
      <w:r>
        <w:br w:type="page"/>
      </w:r>
    </w:p>
    <w:p w:rsidR="00D916BB" w:rsidRDefault="00D916BB" w:rsidP="00D916BB">
      <w:pPr>
        <w:pStyle w:val="Subdocument"/>
      </w:pPr>
      <w:bookmarkStart w:id="621" w:name="_Ref459637641"/>
      <w:bookmarkStart w:id="622" w:name="_Ref465344400"/>
      <w:bookmarkStart w:id="623" w:name="_Toc37314783"/>
      <w:bookmarkEnd w:id="620"/>
      <w:r w:rsidRPr="00570F3A">
        <w:lastRenderedPageBreak/>
        <w:t>—</w:t>
      </w:r>
      <w:bookmarkStart w:id="624" w:name="sched_k"/>
      <w:bookmarkEnd w:id="621"/>
      <w:r w:rsidR="00DC3B3C" w:rsidRPr="004F4191">
        <w:rPr>
          <w:lang w:val="en-GB"/>
        </w:rPr>
        <w:t xml:space="preserve">Agreement for </w:t>
      </w:r>
      <w:r w:rsidR="00DC3B3C">
        <w:rPr>
          <w:lang w:val="en-GB"/>
        </w:rPr>
        <w:t>Time Off Instead of Payment f</w:t>
      </w:r>
      <w:r w:rsidR="00DC3B3C" w:rsidRPr="004F4191">
        <w:rPr>
          <w:lang w:val="en-GB"/>
        </w:rPr>
        <w:t>or Overtime</w:t>
      </w:r>
      <w:bookmarkEnd w:id="622"/>
      <w:bookmarkEnd w:id="623"/>
    </w:p>
    <w:p w:rsidR="00D916BB" w:rsidRDefault="00D916BB" w:rsidP="00D916BB">
      <w:pPr>
        <w:pStyle w:val="History"/>
      </w:pPr>
      <w:r w:rsidRPr="00D916BB">
        <w:t xml:space="preserve">[Sched K inserted by </w:t>
      </w:r>
      <w:hyperlink r:id="rId518" w:history="1">
        <w:r w:rsidRPr="00D5097D">
          <w:rPr>
            <w:rStyle w:val="Hyperlink"/>
          </w:rPr>
          <w:t>PR584111</w:t>
        </w:r>
      </w:hyperlink>
      <w:r w:rsidRPr="00D916BB">
        <w:t xml:space="preserve"> ppc 22Aug16]</w:t>
      </w:r>
    </w:p>
    <w:p w:rsidR="00DC3B3C" w:rsidRPr="006C7CDF" w:rsidRDefault="00DC3B3C" w:rsidP="00DC3B3C">
      <w:pPr>
        <w:pStyle w:val="note"/>
        <w:rPr>
          <w:lang w:val="en-US" w:eastAsia="en-US"/>
        </w:rPr>
      </w:pPr>
      <w:r>
        <w:rPr>
          <w:lang w:val="en-US" w:eastAsia="en-US"/>
        </w:rPr>
        <w:t xml:space="preserve">Link to PDF copy of </w:t>
      </w:r>
      <w:hyperlink r:id="rId519" w:history="1">
        <w:r>
          <w:rPr>
            <w:rStyle w:val="Hyperlink"/>
            <w:lang w:val="en-US" w:eastAsia="en-US"/>
          </w:rPr>
          <w:t>Agreement for Time Off Instead of Payment for Overtime</w:t>
        </w:r>
      </w:hyperlink>
      <w:r w:rsidRPr="006C7CDF">
        <w:rPr>
          <w:lang w:val="en-US" w:eastAsia="en-US"/>
        </w:rPr>
        <w:t>.</w:t>
      </w:r>
    </w:p>
    <w:p w:rsidR="00DC3B3C" w:rsidRPr="006B1004" w:rsidRDefault="00DC3B3C" w:rsidP="00DC3B3C"/>
    <w:p w:rsidR="00D916BB" w:rsidRPr="00B80B5E" w:rsidRDefault="00D916BB" w:rsidP="00D916BB">
      <w:pPr>
        <w:spacing w:before="100" w:beforeAutospacing="1" w:after="100" w:afterAutospacing="1"/>
        <w:jc w:val="left"/>
      </w:pPr>
      <w:r w:rsidRPr="00B80B5E">
        <w:t>Name of employee: _____________________________________________</w:t>
      </w:r>
    </w:p>
    <w:p w:rsidR="00D916BB" w:rsidRPr="00B80B5E" w:rsidRDefault="00D916BB" w:rsidP="00D916BB">
      <w:pPr>
        <w:spacing w:before="100" w:beforeAutospacing="1" w:after="100" w:afterAutospacing="1"/>
        <w:jc w:val="left"/>
      </w:pPr>
      <w:r w:rsidRPr="00B80B5E">
        <w:t>Name of employer: _____________________________________________</w:t>
      </w:r>
    </w:p>
    <w:p w:rsidR="00D916BB" w:rsidRPr="00B80B5E" w:rsidRDefault="00D916BB" w:rsidP="00D916BB">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916BB" w:rsidRPr="00B80B5E" w:rsidRDefault="00D916BB" w:rsidP="00D916BB">
      <w:pPr>
        <w:spacing w:before="100" w:beforeAutospacing="1" w:after="100" w:afterAutospacing="1"/>
        <w:jc w:val="left"/>
      </w:pPr>
      <w:r w:rsidRPr="00B80B5E">
        <w:t>Date and time overtime started: ___/___/20___ ____ am/pm</w:t>
      </w:r>
    </w:p>
    <w:p w:rsidR="00D916BB" w:rsidRPr="00B80B5E" w:rsidRDefault="00D916BB" w:rsidP="00D916BB">
      <w:pPr>
        <w:spacing w:before="100" w:beforeAutospacing="1" w:after="100" w:afterAutospacing="1"/>
        <w:jc w:val="left"/>
      </w:pPr>
      <w:r w:rsidRPr="00B80B5E">
        <w:t>Date and time overtime ended: ___/___/20___ ____ am/pm</w:t>
      </w:r>
    </w:p>
    <w:p w:rsidR="00D916BB" w:rsidRDefault="00D916BB" w:rsidP="00D916BB">
      <w:pPr>
        <w:spacing w:before="100" w:beforeAutospacing="1" w:after="100" w:afterAutospacing="1"/>
        <w:jc w:val="left"/>
      </w:pPr>
      <w:r w:rsidRPr="00B80B5E">
        <w:t>Amount of overtime worked: _______ hours and ______ minutes</w:t>
      </w:r>
    </w:p>
    <w:p w:rsidR="00D916BB" w:rsidRDefault="00D916BB" w:rsidP="00D916BB">
      <w:pPr>
        <w:spacing w:before="100" w:beforeAutospacing="1" w:after="100" w:afterAutospacing="1"/>
        <w:jc w:val="left"/>
      </w:pPr>
    </w:p>
    <w:p w:rsidR="00D916BB" w:rsidRPr="00B80B5E" w:rsidRDefault="00D916BB" w:rsidP="00D916BB">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916BB" w:rsidRPr="00B80B5E" w:rsidRDefault="00D916BB" w:rsidP="00D916BB">
      <w:pPr>
        <w:spacing w:before="100" w:beforeAutospacing="1" w:after="100" w:afterAutospacing="1"/>
        <w:jc w:val="left"/>
      </w:pPr>
    </w:p>
    <w:p w:rsidR="00D916BB" w:rsidRPr="00B80B5E" w:rsidRDefault="00D916BB" w:rsidP="00D916BB">
      <w:pPr>
        <w:spacing w:before="100" w:beforeAutospacing="1" w:after="100" w:afterAutospacing="1"/>
        <w:jc w:val="left"/>
      </w:pPr>
      <w:r w:rsidRPr="00B80B5E">
        <w:t>Signature of employee: ________________________________________</w:t>
      </w:r>
    </w:p>
    <w:p w:rsidR="00D916BB" w:rsidRPr="00B80B5E" w:rsidRDefault="00D916BB" w:rsidP="00D916BB">
      <w:pPr>
        <w:spacing w:before="100" w:beforeAutospacing="1" w:after="100" w:afterAutospacing="1"/>
        <w:jc w:val="left"/>
      </w:pPr>
      <w:r w:rsidRPr="00B80B5E">
        <w:t>Date signed: ___/___/20___</w:t>
      </w:r>
    </w:p>
    <w:p w:rsidR="00D916BB" w:rsidRDefault="00D916BB" w:rsidP="00D916BB">
      <w:pPr>
        <w:spacing w:before="100" w:beforeAutospacing="1" w:after="100" w:afterAutospacing="1"/>
        <w:jc w:val="left"/>
      </w:pPr>
    </w:p>
    <w:p w:rsidR="00D916BB" w:rsidRPr="00B80B5E" w:rsidRDefault="00D916BB" w:rsidP="00D916BB">
      <w:pPr>
        <w:spacing w:before="100" w:beforeAutospacing="1" w:after="100" w:afterAutospacing="1"/>
        <w:jc w:val="left"/>
      </w:pPr>
      <w:r w:rsidRPr="00B80B5E">
        <w:t>Name of employer</w:t>
      </w:r>
      <w:r>
        <w:t xml:space="preserve"> </w:t>
      </w:r>
      <w:r w:rsidRPr="00B80B5E">
        <w:t>representative: ________________________________________</w:t>
      </w:r>
    </w:p>
    <w:p w:rsidR="00D916BB" w:rsidRPr="00B80B5E" w:rsidRDefault="00D916BB" w:rsidP="00D916BB">
      <w:pPr>
        <w:spacing w:before="100" w:beforeAutospacing="1" w:after="100" w:afterAutospacing="1"/>
        <w:jc w:val="left"/>
      </w:pPr>
      <w:r w:rsidRPr="00B80B5E">
        <w:t>Signature of employer</w:t>
      </w:r>
      <w:r>
        <w:t xml:space="preserve"> </w:t>
      </w:r>
      <w:r w:rsidRPr="00B80B5E">
        <w:t>representative: ________________________________________</w:t>
      </w:r>
    </w:p>
    <w:p w:rsidR="00D916BB" w:rsidRDefault="00D916BB" w:rsidP="00D916BB">
      <w:pPr>
        <w:spacing w:before="100" w:beforeAutospacing="1" w:after="100" w:afterAutospacing="1"/>
        <w:jc w:val="left"/>
      </w:pPr>
      <w:r w:rsidRPr="00B80B5E">
        <w:t>Date signed: ___/___/20___</w:t>
      </w:r>
      <w:bookmarkEnd w:id="624"/>
    </w:p>
    <w:p w:rsidR="00606429" w:rsidRDefault="00606429" w:rsidP="00606429">
      <w:pPr>
        <w:spacing w:before="0"/>
        <w:jc w:val="left"/>
      </w:pPr>
      <w:r>
        <w:br w:type="page"/>
      </w:r>
    </w:p>
    <w:p w:rsidR="00606429" w:rsidRDefault="00606429" w:rsidP="0077432E">
      <w:pPr>
        <w:pStyle w:val="Subdocument"/>
      </w:pPr>
      <w:bookmarkStart w:id="625" w:name="_Ref35964311"/>
      <w:bookmarkStart w:id="626" w:name="sched_l"/>
      <w:bookmarkStart w:id="627" w:name="_Toc37314784"/>
      <w:r w:rsidRPr="00606429">
        <w:lastRenderedPageBreak/>
        <w:t>—</w:t>
      </w:r>
      <w:r>
        <w:t>Award Flexibility During the COVID-19 Pandemic</w:t>
      </w:r>
      <w:bookmarkEnd w:id="625"/>
      <w:bookmarkEnd w:id="627"/>
    </w:p>
    <w:p w:rsidR="00DD1EE1" w:rsidRDefault="00DD1EE1" w:rsidP="00DD1EE1">
      <w:pPr>
        <w:pStyle w:val="History"/>
      </w:pPr>
      <w:r w:rsidRPr="00D916BB">
        <w:t xml:space="preserve">[Sched </w:t>
      </w:r>
      <w:r>
        <w:t>L</w:t>
      </w:r>
      <w:r w:rsidRPr="00D916BB">
        <w:t xml:space="preserve"> inserted by </w:t>
      </w:r>
      <w:hyperlink r:id="rId520" w:history="1">
        <w:r>
          <w:rPr>
            <w:rStyle w:val="Hyperlink"/>
          </w:rPr>
          <w:t>PR717757</w:t>
        </w:r>
      </w:hyperlink>
      <w:r w:rsidRPr="00D916BB">
        <w:t xml:space="preserve"> ppc 2</w:t>
      </w:r>
      <w:r>
        <w:t>4Mar20</w:t>
      </w:r>
      <w:r w:rsidRPr="00D916BB">
        <w:t>]</w:t>
      </w:r>
    </w:p>
    <w:p w:rsidR="00F65B59" w:rsidRDefault="008A2428" w:rsidP="0077432E">
      <w:pPr>
        <w:pStyle w:val="SubLevel1"/>
      </w:pPr>
      <w:r>
        <w:fldChar w:fldCharType="begin"/>
      </w:r>
      <w:r>
        <w:instrText xml:space="preserve"> REF _Ref35964311 \w \h </w:instrText>
      </w:r>
      <w:r>
        <w:fldChar w:fldCharType="separate"/>
      </w:r>
      <w:r w:rsidR="00C531C2">
        <w:t>Schedule L</w:t>
      </w:r>
      <w:r>
        <w:fldChar w:fldCharType="end"/>
      </w:r>
      <w:r w:rsidR="00F65B59">
        <w:t xml:space="preserve"> operates from 24 March 2020 until 30 June 2020. The period of operation can be extended on application.</w:t>
      </w:r>
    </w:p>
    <w:p w:rsidR="00F65B59" w:rsidRDefault="0077432E" w:rsidP="0077432E">
      <w:pPr>
        <w:pStyle w:val="SubLevel1"/>
      </w:pPr>
      <w:r>
        <w:t>D</w:t>
      </w:r>
      <w:r w:rsidR="00F65B59">
        <w:t xml:space="preserve">uring the operation of </w:t>
      </w:r>
      <w:r w:rsidR="008A2428">
        <w:fldChar w:fldCharType="begin"/>
      </w:r>
      <w:r w:rsidR="008A2428">
        <w:instrText xml:space="preserve"> REF _Ref35964311 \w \h </w:instrText>
      </w:r>
      <w:r w:rsidR="008A2428">
        <w:fldChar w:fldCharType="separate"/>
      </w:r>
      <w:r w:rsidR="00C531C2">
        <w:t>Schedule L</w:t>
      </w:r>
      <w:r w:rsidR="008A2428">
        <w:fldChar w:fldCharType="end"/>
      </w:r>
      <w:r w:rsidR="00F65B59">
        <w:t>, the following provisions apply:</w:t>
      </w:r>
    </w:p>
    <w:p w:rsidR="00F65B59" w:rsidRDefault="00F65B59" w:rsidP="0077432E">
      <w:pPr>
        <w:pStyle w:val="SubLevel2Bold"/>
      </w:pPr>
      <w:r w:rsidRPr="00B0094F">
        <w:t>Classifications</w:t>
      </w:r>
      <w:r>
        <w:t xml:space="preserve"> and duties</w:t>
      </w:r>
    </w:p>
    <w:p w:rsidR="00A4785A" w:rsidRDefault="00A4785A" w:rsidP="00A4785A">
      <w:pPr>
        <w:pStyle w:val="SubLevel3"/>
      </w:pPr>
      <w:r>
        <w:t xml:space="preserve">As directed by their employer, where necessary employees will perform any duties that are within their skill and competency regardless of their classification under clause </w:t>
      </w:r>
      <w:r w:rsidR="008A2428">
        <w:fldChar w:fldCharType="begin"/>
      </w:r>
      <w:r w:rsidR="008A2428">
        <w:instrText xml:space="preserve"> REF _Ref35965018 \w \h </w:instrText>
      </w:r>
      <w:r w:rsidR="008A2428">
        <w:fldChar w:fldCharType="separate"/>
      </w:r>
      <w:r w:rsidR="00C531C2">
        <w:t>19</w:t>
      </w:r>
      <w:r w:rsidR="008A2428">
        <w:fldChar w:fldCharType="end"/>
      </w:r>
      <w:r>
        <w:t>—</w:t>
      </w:r>
      <w:r w:rsidR="008A2428">
        <w:fldChar w:fldCharType="begin"/>
      </w:r>
      <w:r w:rsidR="008A2428">
        <w:instrText xml:space="preserve"> REF _Ref35965031 \h </w:instrText>
      </w:r>
      <w:r w:rsidR="008A2428">
        <w:fldChar w:fldCharType="separate"/>
      </w:r>
      <w:r w:rsidR="00C531C2" w:rsidRPr="00AB7E02">
        <w:t>Classifications</w:t>
      </w:r>
      <w:r w:rsidR="008A2428">
        <w:fldChar w:fldCharType="end"/>
      </w:r>
      <w:r>
        <w:t xml:space="preserve"> and </w:t>
      </w:r>
      <w:r w:rsidR="008A2428">
        <w:fldChar w:fldCharType="begin"/>
      </w:r>
      <w:r w:rsidR="008A2428">
        <w:instrText xml:space="preserve"> REF _Ref249954464 \w \h </w:instrText>
      </w:r>
      <w:r w:rsidR="008A2428">
        <w:fldChar w:fldCharType="separate"/>
      </w:r>
      <w:r w:rsidR="00C531C2">
        <w:t>Schedule D</w:t>
      </w:r>
      <w:r w:rsidR="008A2428">
        <w:fldChar w:fldCharType="end"/>
      </w:r>
      <w:r w:rsidR="008A2428">
        <w:fldChar w:fldCharType="begin"/>
      </w:r>
      <w:r w:rsidR="008A2428">
        <w:instrText xml:space="preserve"> REF _Ref249954464 \h </w:instrText>
      </w:r>
      <w:r w:rsidR="008A2428">
        <w:fldChar w:fldCharType="separate"/>
      </w:r>
      <w:r w:rsidR="00C531C2" w:rsidRPr="00B2295B">
        <w:t>—Classification Definitions</w:t>
      </w:r>
      <w:r w:rsidR="008A2428">
        <w:fldChar w:fldCharType="end"/>
      </w:r>
      <w:r>
        <w:t>, provided that the duties are safe and the employee is licensed and qualified to perform them.</w:t>
      </w:r>
    </w:p>
    <w:p w:rsidR="00A4785A" w:rsidRDefault="00A4785A" w:rsidP="00A4785A">
      <w:pPr>
        <w:pStyle w:val="SubLevel3"/>
      </w:pPr>
      <w:r>
        <w:t xml:space="preserve">Clause </w:t>
      </w:r>
      <w:r w:rsidR="00334BB9">
        <w:fldChar w:fldCharType="begin"/>
      </w:r>
      <w:r w:rsidR="00334BB9">
        <w:instrText xml:space="preserve"> REF _Ref250971300 \r \h </w:instrText>
      </w:r>
      <w:r w:rsidR="00334BB9">
        <w:fldChar w:fldCharType="separate"/>
      </w:r>
      <w:r w:rsidR="00C531C2">
        <w:t>25</w:t>
      </w:r>
      <w:r w:rsidR="00334BB9">
        <w:fldChar w:fldCharType="end"/>
      </w:r>
      <w:r>
        <w:t>—</w:t>
      </w:r>
      <w:r w:rsidR="00334BB9">
        <w:fldChar w:fldCharType="begin"/>
      </w:r>
      <w:r w:rsidR="00334BB9">
        <w:instrText xml:space="preserve"> REF _Ref250971300 \h </w:instrText>
      </w:r>
      <w:r w:rsidR="00334BB9">
        <w:fldChar w:fldCharType="separate"/>
      </w:r>
      <w:r w:rsidR="00C531C2" w:rsidRPr="00415C45">
        <w:t>Higher duties</w:t>
      </w:r>
      <w:r w:rsidR="00334BB9">
        <w:fldChar w:fldCharType="end"/>
      </w:r>
      <w:r>
        <w:t xml:space="preserve"> will apply to employees engaged on duties carrying a higher rate than their ordinary classification.</w:t>
      </w:r>
    </w:p>
    <w:p w:rsidR="00A4785A" w:rsidRDefault="00A4785A" w:rsidP="004D46BA">
      <w:pPr>
        <w:pStyle w:val="SubLevel2Bold"/>
      </w:pPr>
      <w:r>
        <w:t>Hours of Work—Full-time and part-time employees</w:t>
      </w:r>
    </w:p>
    <w:p w:rsidR="00A4785A" w:rsidRPr="00A4785A" w:rsidRDefault="00A4785A" w:rsidP="009D4A22">
      <w:pPr>
        <w:pStyle w:val="SubLevel3"/>
        <w:rPr>
          <w:color w:val="393E45"/>
          <w:shd w:val="clear" w:color="auto" w:fill="FFFFFF"/>
        </w:rPr>
      </w:pPr>
      <w:bookmarkStart w:id="628" w:name="_Ref36480886"/>
      <w:r w:rsidRPr="0077432E">
        <w:t>Subject to c</w:t>
      </w:r>
      <w:r>
        <w:t xml:space="preserve">lause </w:t>
      </w:r>
      <w:r w:rsidR="009D4A22">
        <w:fldChar w:fldCharType="begin"/>
      </w:r>
      <w:r w:rsidR="009D4A22">
        <w:instrText xml:space="preserve"> REF _Ref35964616 \w \h </w:instrText>
      </w:r>
      <w:r w:rsidR="009D4A22">
        <w:fldChar w:fldCharType="separate"/>
      </w:r>
      <w:r w:rsidR="00C531C2">
        <w:t>L.2.2(c)</w:t>
      </w:r>
      <w:r w:rsidR="009D4A22">
        <w:fldChar w:fldCharType="end"/>
      </w:r>
      <w:r>
        <w:t xml:space="preserve">, and despite clause </w:t>
      </w:r>
      <w:r w:rsidR="00457774">
        <w:fldChar w:fldCharType="begin"/>
      </w:r>
      <w:r w:rsidR="00457774">
        <w:instrText xml:space="preserve"> REF _Ref35963856 \w \h </w:instrText>
      </w:r>
      <w:r w:rsidR="00457774">
        <w:fldChar w:fldCharType="separate"/>
      </w:r>
      <w:r w:rsidR="00C531C2">
        <w:t>11</w:t>
      </w:r>
      <w:r w:rsidR="00457774">
        <w:fldChar w:fldCharType="end"/>
      </w:r>
      <w:r>
        <w:t>—</w:t>
      </w:r>
      <w:r w:rsidR="00457774">
        <w:fldChar w:fldCharType="begin"/>
      </w:r>
      <w:r w:rsidR="00457774">
        <w:instrText xml:space="preserve"> REF _Ref35963861 \h </w:instrText>
      </w:r>
      <w:r w:rsidR="00457774">
        <w:fldChar w:fldCharType="separate"/>
      </w:r>
      <w:r w:rsidR="00C531C2">
        <w:t>Full-time e</w:t>
      </w:r>
      <w:r w:rsidR="00C531C2" w:rsidRPr="00B2295B">
        <w:t>mployment</w:t>
      </w:r>
      <w:r w:rsidR="00457774">
        <w:fldChar w:fldCharType="end"/>
      </w:r>
      <w:r>
        <w:t xml:space="preserve"> and requirements for notice in clause </w:t>
      </w:r>
      <w:r w:rsidR="00C92DAF">
        <w:fldChar w:fldCharType="begin"/>
      </w:r>
      <w:r w:rsidR="00C92DAF">
        <w:instrText xml:space="preserve"> REF _Ref35963619 \w \h </w:instrText>
      </w:r>
      <w:r w:rsidR="00C92DAF">
        <w:fldChar w:fldCharType="separate"/>
      </w:r>
      <w:r w:rsidR="00C531C2">
        <w:t>30.2</w:t>
      </w:r>
      <w:r w:rsidR="00C92DAF">
        <w:fldChar w:fldCharType="end"/>
      </w:r>
      <w:r>
        <w:t xml:space="preserve"> (Rostering), </w:t>
      </w:r>
      <w:r>
        <w:rPr>
          <w:color w:val="393E45"/>
          <w:shd w:val="clear" w:color="auto" w:fill="FFFFFF"/>
        </w:rPr>
        <w:t xml:space="preserve">an employer may direct a full-time employee to work an average of between 22.8 and 38 ordinary hours per week. The employee will be paid on a pro-rata basis. The arrangements for working ordinary hours in clause </w:t>
      </w:r>
      <w:r w:rsidR="003C0164">
        <w:rPr>
          <w:color w:val="393E45"/>
          <w:shd w:val="clear" w:color="auto" w:fill="FFFFFF"/>
        </w:rPr>
        <w:fldChar w:fldCharType="begin"/>
      </w:r>
      <w:r w:rsidR="003C0164">
        <w:rPr>
          <w:color w:val="393E45"/>
          <w:shd w:val="clear" w:color="auto" w:fill="FFFFFF"/>
        </w:rPr>
        <w:instrText xml:space="preserve"> REF _Ref364419507 \w \h </w:instrText>
      </w:r>
      <w:r w:rsidR="003C0164">
        <w:rPr>
          <w:color w:val="393E45"/>
          <w:shd w:val="clear" w:color="auto" w:fill="FFFFFF"/>
        </w:rPr>
      </w:r>
      <w:r w:rsidR="003C0164">
        <w:rPr>
          <w:color w:val="393E45"/>
          <w:shd w:val="clear" w:color="auto" w:fill="FFFFFF"/>
        </w:rPr>
        <w:fldChar w:fldCharType="separate"/>
      </w:r>
      <w:r w:rsidR="00C531C2">
        <w:rPr>
          <w:color w:val="393E45"/>
          <w:shd w:val="clear" w:color="auto" w:fill="FFFFFF"/>
        </w:rPr>
        <w:t>29</w:t>
      </w:r>
      <w:r w:rsidR="003C0164">
        <w:rPr>
          <w:color w:val="393E45"/>
          <w:shd w:val="clear" w:color="auto" w:fill="FFFFFF"/>
        </w:rPr>
        <w:fldChar w:fldCharType="end"/>
      </w:r>
      <w:r>
        <w:rPr>
          <w:color w:val="393E45"/>
          <w:shd w:val="clear" w:color="auto" w:fill="FFFFFF"/>
        </w:rPr>
        <w:t>—</w:t>
      </w:r>
      <w:r w:rsidR="003C0164">
        <w:rPr>
          <w:color w:val="393E45"/>
          <w:shd w:val="clear" w:color="auto" w:fill="FFFFFF"/>
        </w:rPr>
        <w:fldChar w:fldCharType="begin"/>
      </w:r>
      <w:r w:rsidR="003C0164">
        <w:rPr>
          <w:color w:val="393E45"/>
          <w:shd w:val="clear" w:color="auto" w:fill="FFFFFF"/>
        </w:rPr>
        <w:instrText xml:space="preserve"> REF _Ref364419507 \h </w:instrText>
      </w:r>
      <w:r w:rsidR="003C0164">
        <w:rPr>
          <w:color w:val="393E45"/>
          <w:shd w:val="clear" w:color="auto" w:fill="FFFFFF"/>
        </w:rPr>
      </w:r>
      <w:r w:rsidR="003C0164">
        <w:rPr>
          <w:color w:val="393E45"/>
          <w:shd w:val="clear" w:color="auto" w:fill="FFFFFF"/>
        </w:rPr>
        <w:fldChar w:fldCharType="separate"/>
      </w:r>
      <w:r w:rsidR="00C531C2" w:rsidRPr="00B2295B">
        <w:t>Ordinary hours of work</w:t>
      </w:r>
      <w:r w:rsidR="00C531C2">
        <w:t xml:space="preserve"> </w:t>
      </w:r>
      <w:r w:rsidR="00C531C2" w:rsidRPr="003269C1">
        <w:t>(Full-time and part-time employees)</w:t>
      </w:r>
      <w:r w:rsidR="003C0164">
        <w:rPr>
          <w:color w:val="393E45"/>
          <w:shd w:val="clear" w:color="auto" w:fill="FFFFFF"/>
        </w:rPr>
        <w:fldChar w:fldCharType="end"/>
      </w:r>
      <w:r w:rsidR="003C0164">
        <w:rPr>
          <w:color w:val="393E45"/>
          <w:shd w:val="clear" w:color="auto" w:fill="FFFFFF"/>
        </w:rPr>
        <w:t xml:space="preserve"> </w:t>
      </w:r>
      <w:r>
        <w:rPr>
          <w:color w:val="393E45"/>
          <w:shd w:val="clear" w:color="auto" w:fill="FFFFFF"/>
        </w:rPr>
        <w:t>will apply on a pro-rata basis.</w:t>
      </w:r>
      <w:bookmarkEnd w:id="628"/>
    </w:p>
    <w:p w:rsidR="00A4785A" w:rsidRDefault="00A4785A" w:rsidP="009D4A22">
      <w:pPr>
        <w:pStyle w:val="SubLevel3"/>
        <w:rPr>
          <w:color w:val="393E45"/>
          <w:shd w:val="clear" w:color="auto" w:fill="FFFFFF"/>
        </w:rPr>
      </w:pPr>
      <w:bookmarkStart w:id="629" w:name="_Ref35964800"/>
      <w:r w:rsidRPr="0077432E">
        <w:t xml:space="preserve">Subject to clause </w:t>
      </w:r>
      <w:r w:rsidR="00EB5777">
        <w:fldChar w:fldCharType="begin"/>
      </w:r>
      <w:r w:rsidR="00EB5777">
        <w:instrText xml:space="preserve"> REF _Ref35964616 \w \h </w:instrText>
      </w:r>
      <w:r w:rsidR="00EB5777">
        <w:fldChar w:fldCharType="separate"/>
      </w:r>
      <w:r w:rsidR="00C531C2">
        <w:t>L.2.2(c)</w:t>
      </w:r>
      <w:r w:rsidR="00EB5777">
        <w:fldChar w:fldCharType="end"/>
      </w:r>
      <w:r w:rsidRPr="0077432E">
        <w:t xml:space="preserve">, and despite clause </w:t>
      </w:r>
      <w:r w:rsidR="004466BC" w:rsidRPr="0077432E">
        <w:fldChar w:fldCharType="begin"/>
      </w:r>
      <w:r w:rsidR="004466BC" w:rsidRPr="0077432E">
        <w:instrText xml:space="preserve"> REF _Ref500841430 \w \h </w:instrText>
      </w:r>
      <w:r w:rsidR="004466BC" w:rsidRPr="0077432E">
        <w:fldChar w:fldCharType="separate"/>
      </w:r>
      <w:r w:rsidR="00C531C2">
        <w:t>12.3(a)</w:t>
      </w:r>
      <w:r w:rsidR="004466BC" w:rsidRPr="0077432E">
        <w:fldChar w:fldCharType="end"/>
      </w:r>
      <w:r w:rsidRPr="0077432E">
        <w:t xml:space="preserve"> (Part-time employment), and the requirements for</w:t>
      </w:r>
      <w:r>
        <w:t xml:space="preserve"> notice in clause </w:t>
      </w:r>
      <w:r w:rsidR="004466BC">
        <w:fldChar w:fldCharType="begin"/>
      </w:r>
      <w:r w:rsidR="004466BC">
        <w:instrText xml:space="preserve"> REF _Ref35963619 \w \h </w:instrText>
      </w:r>
      <w:r w:rsidR="004466BC">
        <w:fldChar w:fldCharType="separate"/>
      </w:r>
      <w:r w:rsidR="00C531C2">
        <w:t>30.2</w:t>
      </w:r>
      <w:r w:rsidR="004466BC">
        <w:fldChar w:fldCharType="end"/>
      </w:r>
      <w:r>
        <w:t xml:space="preserve"> (Rostering), an employer may direct a part-time employee to </w:t>
      </w:r>
      <w:r>
        <w:rPr>
          <w:color w:val="393E45"/>
          <w:shd w:val="clear" w:color="auto" w:fill="FFFFFF"/>
        </w:rPr>
        <w:t>work an average of between 60% and 100% of their guaranteed hours per week, or an average of between 60% and 100% of the guaranteed hours per week over the roster cycle.</w:t>
      </w:r>
      <w:bookmarkEnd w:id="629"/>
    </w:p>
    <w:p w:rsidR="00A4785A" w:rsidRDefault="00A4785A" w:rsidP="00A4785A">
      <w:pPr>
        <w:pStyle w:val="SubLevel3"/>
        <w:rPr>
          <w:shd w:val="clear" w:color="auto" w:fill="FFFFFF"/>
        </w:rPr>
      </w:pPr>
      <w:bookmarkStart w:id="630" w:name="_Ref35964616"/>
      <w:r>
        <w:t>Prior</w:t>
      </w:r>
      <w:r>
        <w:rPr>
          <w:shd w:val="clear" w:color="auto" w:fill="FFFFFF"/>
        </w:rPr>
        <w:t xml:space="preserve"> to any employer issuing any direction under clause </w:t>
      </w:r>
      <w:r w:rsidR="00C14D7E">
        <w:rPr>
          <w:shd w:val="clear" w:color="auto" w:fill="FFFFFF"/>
        </w:rPr>
        <w:fldChar w:fldCharType="begin"/>
      </w:r>
      <w:r w:rsidR="00C14D7E">
        <w:rPr>
          <w:shd w:val="clear" w:color="auto" w:fill="FFFFFF"/>
        </w:rPr>
        <w:instrText xml:space="preserve"> REF _Ref36480886 \w \h </w:instrText>
      </w:r>
      <w:r w:rsidR="00C14D7E">
        <w:rPr>
          <w:shd w:val="clear" w:color="auto" w:fill="FFFFFF"/>
        </w:rPr>
      </w:r>
      <w:r w:rsidR="00C14D7E">
        <w:rPr>
          <w:shd w:val="clear" w:color="auto" w:fill="FFFFFF"/>
        </w:rPr>
        <w:fldChar w:fldCharType="separate"/>
      </w:r>
      <w:r w:rsidR="00C531C2">
        <w:rPr>
          <w:shd w:val="clear" w:color="auto" w:fill="FFFFFF"/>
        </w:rPr>
        <w:t>L.2.2(a)</w:t>
      </w:r>
      <w:r w:rsidR="00C14D7E">
        <w:rPr>
          <w:shd w:val="clear" w:color="auto" w:fill="FFFFFF"/>
        </w:rPr>
        <w:fldChar w:fldCharType="end"/>
      </w:r>
      <w:r>
        <w:rPr>
          <w:shd w:val="clear" w:color="auto" w:fill="FFFFFF"/>
        </w:rPr>
        <w:t xml:space="preserve"> or </w:t>
      </w:r>
      <w:r w:rsidR="000F2A57">
        <w:rPr>
          <w:shd w:val="clear" w:color="auto" w:fill="FFFFFF"/>
        </w:rPr>
        <w:fldChar w:fldCharType="begin"/>
      </w:r>
      <w:r w:rsidR="000F2A57">
        <w:rPr>
          <w:shd w:val="clear" w:color="auto" w:fill="FFFFFF"/>
        </w:rPr>
        <w:instrText xml:space="preserve"> REF _Ref35964800 \n \h </w:instrText>
      </w:r>
      <w:r w:rsidR="000F2A57">
        <w:rPr>
          <w:shd w:val="clear" w:color="auto" w:fill="FFFFFF"/>
        </w:rPr>
      </w:r>
      <w:r w:rsidR="000F2A57">
        <w:rPr>
          <w:shd w:val="clear" w:color="auto" w:fill="FFFFFF"/>
        </w:rPr>
        <w:fldChar w:fldCharType="separate"/>
      </w:r>
      <w:r w:rsidR="00C531C2">
        <w:rPr>
          <w:shd w:val="clear" w:color="auto" w:fill="FFFFFF"/>
        </w:rPr>
        <w:t>(b)</w:t>
      </w:r>
      <w:r w:rsidR="000F2A57">
        <w:rPr>
          <w:shd w:val="clear" w:color="auto" w:fill="FFFFFF"/>
        </w:rPr>
        <w:fldChar w:fldCharType="end"/>
      </w:r>
      <w:r>
        <w:rPr>
          <w:shd w:val="clear" w:color="auto" w:fill="FFFFFF"/>
        </w:rPr>
        <w:t xml:space="preserve"> an employer must:</w:t>
      </w:r>
      <w:bookmarkEnd w:id="630"/>
    </w:p>
    <w:p w:rsidR="00A4785A" w:rsidRPr="00A4785A" w:rsidRDefault="00A4785A" w:rsidP="0077432E">
      <w:pPr>
        <w:pStyle w:val="SubLevel4"/>
        <w:rPr>
          <w:shd w:val="clear" w:color="auto" w:fill="FFFFFF"/>
        </w:rPr>
      </w:pPr>
      <w:r>
        <w:rPr>
          <w:shd w:val="clear" w:color="auto" w:fill="FFFFFF"/>
        </w:rPr>
        <w:t>consult with the affected employee/s in accordance with clause 8A—</w:t>
      </w:r>
      <w:r w:rsidRPr="0077432E">
        <w:t>Consultation</w:t>
      </w:r>
      <w:r>
        <w:rPr>
          <w:shd w:val="clear" w:color="auto" w:fill="FFFFFF"/>
        </w:rPr>
        <w:t xml:space="preserve"> about changes to rosters or hours of work and provide as much notice as practicable; and</w:t>
      </w:r>
    </w:p>
    <w:p w:rsidR="00A4785A" w:rsidRPr="00A4785A" w:rsidRDefault="00A4785A" w:rsidP="0077432E">
      <w:pPr>
        <w:pStyle w:val="SubLevel4"/>
        <w:rPr>
          <w:shd w:val="clear" w:color="auto" w:fill="FFFFFF"/>
        </w:rPr>
      </w:pPr>
      <w:r>
        <w:rPr>
          <w:shd w:val="clear" w:color="auto" w:fill="FFFFFF"/>
        </w:rPr>
        <w:t>if the affected employee/s are members of the United Workers Union, notify the United Workers Union of its intention to implement these arrangements.</w:t>
      </w:r>
    </w:p>
    <w:p w:rsidR="00A4785A" w:rsidRDefault="00A4785A" w:rsidP="0077432E">
      <w:pPr>
        <w:pStyle w:val="SubLevel3"/>
        <w:rPr>
          <w:shd w:val="clear" w:color="auto" w:fill="FFFFFF"/>
        </w:rPr>
      </w:pPr>
      <w:r>
        <w:rPr>
          <w:shd w:val="clear" w:color="auto" w:fill="FFFFFF"/>
        </w:rPr>
        <w:t xml:space="preserve">An employee given a direction under clause </w:t>
      </w:r>
      <w:r w:rsidR="00342ECD">
        <w:rPr>
          <w:shd w:val="clear" w:color="auto" w:fill="FFFFFF"/>
        </w:rPr>
        <w:fldChar w:fldCharType="begin"/>
      </w:r>
      <w:r w:rsidR="00342ECD">
        <w:rPr>
          <w:shd w:val="clear" w:color="auto" w:fill="FFFFFF"/>
        </w:rPr>
        <w:instrText xml:space="preserve"> REF _Ref35964616 \w \h </w:instrText>
      </w:r>
      <w:r w:rsidR="00342ECD">
        <w:rPr>
          <w:shd w:val="clear" w:color="auto" w:fill="FFFFFF"/>
        </w:rPr>
      </w:r>
      <w:r w:rsidR="00342ECD">
        <w:rPr>
          <w:shd w:val="clear" w:color="auto" w:fill="FFFFFF"/>
        </w:rPr>
        <w:fldChar w:fldCharType="separate"/>
      </w:r>
      <w:r w:rsidR="00C531C2">
        <w:rPr>
          <w:shd w:val="clear" w:color="auto" w:fill="FFFFFF"/>
        </w:rPr>
        <w:t>L.2.2(c)</w:t>
      </w:r>
      <w:r w:rsidR="00342ECD">
        <w:rPr>
          <w:shd w:val="clear" w:color="auto" w:fill="FFFFFF"/>
        </w:rPr>
        <w:fldChar w:fldCharType="end"/>
      </w:r>
      <w:r>
        <w:rPr>
          <w:shd w:val="clear" w:color="auto" w:fill="FFFFFF"/>
        </w:rPr>
        <w:t xml:space="preserve"> or </w:t>
      </w:r>
      <w:r w:rsidR="00342ECD">
        <w:rPr>
          <w:shd w:val="clear" w:color="auto" w:fill="FFFFFF"/>
        </w:rPr>
        <w:fldChar w:fldCharType="begin"/>
      </w:r>
      <w:r w:rsidR="00342ECD">
        <w:rPr>
          <w:shd w:val="clear" w:color="auto" w:fill="FFFFFF"/>
        </w:rPr>
        <w:instrText xml:space="preserve"> REF _Ref35964800 \n \h </w:instrText>
      </w:r>
      <w:r w:rsidR="00342ECD">
        <w:rPr>
          <w:shd w:val="clear" w:color="auto" w:fill="FFFFFF"/>
        </w:rPr>
      </w:r>
      <w:r w:rsidR="00342ECD">
        <w:rPr>
          <w:shd w:val="clear" w:color="auto" w:fill="FFFFFF"/>
        </w:rPr>
        <w:fldChar w:fldCharType="separate"/>
      </w:r>
      <w:r w:rsidR="00C531C2">
        <w:rPr>
          <w:shd w:val="clear" w:color="auto" w:fill="FFFFFF"/>
        </w:rPr>
        <w:t>(b)</w:t>
      </w:r>
      <w:r w:rsidR="00342ECD">
        <w:rPr>
          <w:shd w:val="clear" w:color="auto" w:fill="FFFFFF"/>
        </w:rPr>
        <w:fldChar w:fldCharType="end"/>
      </w:r>
      <w:r>
        <w:rPr>
          <w:shd w:val="clear" w:color="auto" w:fill="FFFFFF"/>
        </w:rPr>
        <w:t xml:space="preserve"> will continue to accrue annual leave and personal leave, and any other applicable accruals under this Award, based on each full-time or part-time employee’s ordinary hours of work prior to the commencement of </w:t>
      </w:r>
      <w:r w:rsidR="008A2428">
        <w:fldChar w:fldCharType="begin"/>
      </w:r>
      <w:r w:rsidR="008A2428">
        <w:instrText xml:space="preserve"> REF _Ref35964311 \w \h </w:instrText>
      </w:r>
      <w:r w:rsidR="008A2428">
        <w:fldChar w:fldCharType="separate"/>
      </w:r>
      <w:r w:rsidR="00C531C2">
        <w:t>Schedule L</w:t>
      </w:r>
      <w:r w:rsidR="008A2428">
        <w:fldChar w:fldCharType="end"/>
      </w:r>
      <w:r>
        <w:rPr>
          <w:shd w:val="clear" w:color="auto" w:fill="FFFFFF"/>
        </w:rPr>
        <w:t>.</w:t>
      </w:r>
    </w:p>
    <w:p w:rsidR="00A4785A" w:rsidRDefault="00A4785A" w:rsidP="0077432E">
      <w:pPr>
        <w:pStyle w:val="SubLevel3"/>
        <w:rPr>
          <w:shd w:val="clear" w:color="auto" w:fill="FFFFFF"/>
        </w:rPr>
      </w:pPr>
      <w:r>
        <w:rPr>
          <w:shd w:val="clear" w:color="auto" w:fill="FFFFFF"/>
        </w:rPr>
        <w:t xml:space="preserve">If an employee given a direction under clause </w:t>
      </w:r>
      <w:r w:rsidR="00342ECD">
        <w:rPr>
          <w:shd w:val="clear" w:color="auto" w:fill="FFFFFF"/>
        </w:rPr>
        <w:fldChar w:fldCharType="begin"/>
      </w:r>
      <w:r w:rsidR="00342ECD">
        <w:rPr>
          <w:shd w:val="clear" w:color="auto" w:fill="FFFFFF"/>
        </w:rPr>
        <w:instrText xml:space="preserve"> REF _Ref35964616 \w \h </w:instrText>
      </w:r>
      <w:r w:rsidR="00342ECD">
        <w:rPr>
          <w:shd w:val="clear" w:color="auto" w:fill="FFFFFF"/>
        </w:rPr>
      </w:r>
      <w:r w:rsidR="00342ECD">
        <w:rPr>
          <w:shd w:val="clear" w:color="auto" w:fill="FFFFFF"/>
        </w:rPr>
        <w:fldChar w:fldCharType="separate"/>
      </w:r>
      <w:r w:rsidR="00C531C2">
        <w:rPr>
          <w:shd w:val="clear" w:color="auto" w:fill="FFFFFF"/>
        </w:rPr>
        <w:t>L.2.2(c)</w:t>
      </w:r>
      <w:r w:rsidR="00342ECD">
        <w:rPr>
          <w:shd w:val="clear" w:color="auto" w:fill="FFFFFF"/>
        </w:rPr>
        <w:fldChar w:fldCharType="end"/>
      </w:r>
      <w:r>
        <w:rPr>
          <w:shd w:val="clear" w:color="auto" w:fill="FFFFFF"/>
        </w:rPr>
        <w:t xml:space="preserve"> or </w:t>
      </w:r>
      <w:r w:rsidR="00342ECD">
        <w:rPr>
          <w:shd w:val="clear" w:color="auto" w:fill="FFFFFF"/>
        </w:rPr>
        <w:fldChar w:fldCharType="begin"/>
      </w:r>
      <w:r w:rsidR="00342ECD">
        <w:rPr>
          <w:shd w:val="clear" w:color="auto" w:fill="FFFFFF"/>
        </w:rPr>
        <w:instrText xml:space="preserve"> REF _Ref35964800 \n \h </w:instrText>
      </w:r>
      <w:r w:rsidR="00342ECD">
        <w:rPr>
          <w:shd w:val="clear" w:color="auto" w:fill="FFFFFF"/>
        </w:rPr>
      </w:r>
      <w:r w:rsidR="00342ECD">
        <w:rPr>
          <w:shd w:val="clear" w:color="auto" w:fill="FFFFFF"/>
        </w:rPr>
        <w:fldChar w:fldCharType="separate"/>
      </w:r>
      <w:r w:rsidR="00C531C2">
        <w:rPr>
          <w:shd w:val="clear" w:color="auto" w:fill="FFFFFF"/>
        </w:rPr>
        <w:t>(b)</w:t>
      </w:r>
      <w:r w:rsidR="00342ECD">
        <w:rPr>
          <w:shd w:val="clear" w:color="auto" w:fill="FFFFFF"/>
        </w:rPr>
        <w:fldChar w:fldCharType="end"/>
      </w:r>
      <w:r>
        <w:rPr>
          <w:shd w:val="clear" w:color="auto" w:fill="FFFFFF"/>
        </w:rPr>
        <w:t xml:space="preserve"> takes a period of paid annual leave or personal leave, the payment for that leave will be based on the full-time or part-time employee’s ordinary hours of work prior to the commencement of </w:t>
      </w:r>
      <w:r w:rsidR="008A2428">
        <w:fldChar w:fldCharType="begin"/>
      </w:r>
      <w:r w:rsidR="008A2428">
        <w:instrText xml:space="preserve"> REF _Ref35964311 \w \h </w:instrText>
      </w:r>
      <w:r w:rsidR="008A2428">
        <w:fldChar w:fldCharType="separate"/>
      </w:r>
      <w:r w:rsidR="00C531C2">
        <w:t>Schedule L</w:t>
      </w:r>
      <w:r w:rsidR="008A2428">
        <w:fldChar w:fldCharType="end"/>
      </w:r>
      <w:r>
        <w:rPr>
          <w:shd w:val="clear" w:color="auto" w:fill="FFFFFF"/>
        </w:rPr>
        <w:t>.</w:t>
      </w:r>
    </w:p>
    <w:p w:rsidR="008D7B4F" w:rsidRDefault="008D7B4F" w:rsidP="004D46BA">
      <w:pPr>
        <w:pStyle w:val="SubLevel2Bold"/>
        <w:rPr>
          <w:bCs/>
        </w:rPr>
      </w:pPr>
      <w:r>
        <w:lastRenderedPageBreak/>
        <w:t>Annual leave</w:t>
      </w:r>
    </w:p>
    <w:p w:rsidR="00A4785A" w:rsidRPr="00F04E4C" w:rsidRDefault="00A4785A" w:rsidP="009D4A22">
      <w:pPr>
        <w:pStyle w:val="SubLevel3"/>
        <w:rPr>
          <w:shd w:val="clear" w:color="auto" w:fill="FFFFFF"/>
        </w:rPr>
      </w:pPr>
      <w:bookmarkStart w:id="631" w:name="_Ref35964859"/>
      <w:r w:rsidRPr="0077432E">
        <w:t xml:space="preserve">Despite clauses </w:t>
      </w:r>
      <w:r w:rsidR="00A96AE1" w:rsidRPr="0077432E">
        <w:fldChar w:fldCharType="begin"/>
      </w:r>
      <w:r w:rsidR="00A96AE1" w:rsidRPr="0077432E">
        <w:instrText xml:space="preserve"> REF _Ref35963646 \w \h </w:instrText>
      </w:r>
      <w:r w:rsidR="00A96AE1" w:rsidRPr="0077432E">
        <w:fldChar w:fldCharType="separate"/>
      </w:r>
      <w:r w:rsidR="00C531C2">
        <w:t>34.3</w:t>
      </w:r>
      <w:r w:rsidR="00A96AE1" w:rsidRPr="0077432E">
        <w:fldChar w:fldCharType="end"/>
      </w:r>
      <w:r w:rsidRPr="0077432E">
        <w:t xml:space="preserve">, </w:t>
      </w:r>
      <w:r w:rsidR="00A96AE1" w:rsidRPr="0077432E">
        <w:fldChar w:fldCharType="begin"/>
      </w:r>
      <w:r w:rsidR="00A96AE1" w:rsidRPr="0077432E">
        <w:instrText xml:space="preserve"> REF _Ref457376459 \w \h </w:instrText>
      </w:r>
      <w:r w:rsidR="00A96AE1" w:rsidRPr="0077432E">
        <w:fldChar w:fldCharType="separate"/>
      </w:r>
      <w:r w:rsidR="00C531C2">
        <w:t>34.7</w:t>
      </w:r>
      <w:r w:rsidR="00A96AE1" w:rsidRPr="0077432E">
        <w:fldChar w:fldCharType="end"/>
      </w:r>
      <w:r w:rsidRPr="0077432E">
        <w:t xml:space="preserve">, </w:t>
      </w:r>
      <w:r w:rsidR="00A96AE1" w:rsidRPr="0077432E">
        <w:fldChar w:fldCharType="begin"/>
      </w:r>
      <w:r w:rsidR="00A96AE1" w:rsidRPr="0077432E">
        <w:instrText xml:space="preserve"> REF _Ref457376722 \w \h </w:instrText>
      </w:r>
      <w:r w:rsidR="00A96AE1" w:rsidRPr="0077432E">
        <w:fldChar w:fldCharType="separate"/>
      </w:r>
      <w:r w:rsidR="00C531C2">
        <w:t>34.8</w:t>
      </w:r>
      <w:r w:rsidR="00A96AE1" w:rsidRPr="0077432E">
        <w:fldChar w:fldCharType="end"/>
      </w:r>
      <w:r w:rsidRPr="0077432E">
        <w:t xml:space="preserve"> and </w:t>
      </w:r>
      <w:r w:rsidR="004F3F12" w:rsidRPr="0077432E">
        <w:fldChar w:fldCharType="begin"/>
      </w:r>
      <w:r w:rsidR="004F3F12" w:rsidRPr="0077432E">
        <w:instrText xml:space="preserve"> REF _Ref457376483 \w \h </w:instrText>
      </w:r>
      <w:r w:rsidR="004F3F12" w:rsidRPr="0077432E">
        <w:fldChar w:fldCharType="separate"/>
      </w:r>
      <w:r w:rsidR="00C531C2">
        <w:t>34.9</w:t>
      </w:r>
      <w:r w:rsidR="004F3F12" w:rsidRPr="0077432E">
        <w:fldChar w:fldCharType="end"/>
      </w:r>
      <w:r w:rsidRPr="0077432E">
        <w:t xml:space="preserve"> (Annual leave), an employer may, subject to considering an employees’ personal circumstances, direct the employee to take annual leave with 24 hours’ notice</w:t>
      </w:r>
      <w:r w:rsidRPr="00F04E4C">
        <w:rPr>
          <w:shd w:val="clear" w:color="auto" w:fill="FFFFFF"/>
        </w:rPr>
        <w:t>.</w:t>
      </w:r>
      <w:bookmarkEnd w:id="631"/>
    </w:p>
    <w:p w:rsidR="00A4785A" w:rsidRPr="00F04E4C" w:rsidRDefault="00A4785A" w:rsidP="009D4A22">
      <w:pPr>
        <w:pStyle w:val="SubLevel3"/>
        <w:rPr>
          <w:shd w:val="clear" w:color="auto" w:fill="FFFFFF"/>
        </w:rPr>
      </w:pPr>
      <w:r>
        <w:rPr>
          <w:shd w:val="clear" w:color="auto" w:fill="FFFFFF"/>
        </w:rPr>
        <w:t xml:space="preserve">Clause </w:t>
      </w:r>
      <w:r w:rsidR="00DD3471">
        <w:rPr>
          <w:shd w:val="clear" w:color="auto" w:fill="FFFFFF"/>
        </w:rPr>
        <w:fldChar w:fldCharType="begin"/>
      </w:r>
      <w:r w:rsidR="00DD3471">
        <w:rPr>
          <w:shd w:val="clear" w:color="auto" w:fill="FFFFFF"/>
        </w:rPr>
        <w:instrText xml:space="preserve"> REF _Ref35964859 \w \h </w:instrText>
      </w:r>
      <w:r w:rsidR="00DD3471">
        <w:rPr>
          <w:shd w:val="clear" w:color="auto" w:fill="FFFFFF"/>
        </w:rPr>
      </w:r>
      <w:r w:rsidR="00DD3471">
        <w:rPr>
          <w:shd w:val="clear" w:color="auto" w:fill="FFFFFF"/>
        </w:rPr>
        <w:fldChar w:fldCharType="separate"/>
      </w:r>
      <w:r w:rsidR="00C531C2">
        <w:rPr>
          <w:shd w:val="clear" w:color="auto" w:fill="FFFFFF"/>
        </w:rPr>
        <w:t>L.2.3(a)</w:t>
      </w:r>
      <w:r w:rsidR="00DD3471">
        <w:rPr>
          <w:shd w:val="clear" w:color="auto" w:fill="FFFFFF"/>
        </w:rPr>
        <w:fldChar w:fldCharType="end"/>
      </w:r>
      <w:r>
        <w:rPr>
          <w:shd w:val="clear" w:color="auto" w:fill="FFFFFF"/>
        </w:rPr>
        <w:t xml:space="preserve"> does not prevent an employer and an employee </w:t>
      </w:r>
      <w:r>
        <w:t>agreeing</w:t>
      </w:r>
      <w:r>
        <w:rPr>
          <w:shd w:val="clear" w:color="auto" w:fill="FFFFFF"/>
        </w:rPr>
        <w:t xml:space="preserve"> to the employee taking annual leave at any time. </w:t>
      </w:r>
    </w:p>
    <w:p w:rsidR="00A4785A" w:rsidRPr="00F04E4C" w:rsidRDefault="00A4785A" w:rsidP="0077432E">
      <w:pPr>
        <w:pStyle w:val="SubLevel3"/>
        <w:rPr>
          <w:shd w:val="clear" w:color="auto" w:fill="FFFFFF"/>
        </w:rPr>
      </w:pPr>
      <w:r>
        <w:rPr>
          <w:shd w:val="clear" w:color="auto" w:fill="FFFFFF"/>
        </w:rPr>
        <w:t xml:space="preserve">During the period of operation of </w:t>
      </w:r>
      <w:r w:rsidR="005F7B87">
        <w:rPr>
          <w:shd w:val="clear" w:color="auto" w:fill="FFFFFF"/>
        </w:rPr>
        <w:fldChar w:fldCharType="begin"/>
      </w:r>
      <w:r w:rsidR="005F7B87">
        <w:rPr>
          <w:shd w:val="clear" w:color="auto" w:fill="FFFFFF"/>
        </w:rPr>
        <w:instrText xml:space="preserve"> REF _Ref35964311 \w \h </w:instrText>
      </w:r>
      <w:r w:rsidR="005F7B87">
        <w:rPr>
          <w:shd w:val="clear" w:color="auto" w:fill="FFFFFF"/>
        </w:rPr>
      </w:r>
      <w:r w:rsidR="005F7B87">
        <w:rPr>
          <w:shd w:val="clear" w:color="auto" w:fill="FFFFFF"/>
        </w:rPr>
        <w:fldChar w:fldCharType="separate"/>
      </w:r>
      <w:r w:rsidR="00C531C2">
        <w:rPr>
          <w:shd w:val="clear" w:color="auto" w:fill="FFFFFF"/>
        </w:rPr>
        <w:t>Schedule L</w:t>
      </w:r>
      <w:r w:rsidR="005F7B87">
        <w:rPr>
          <w:shd w:val="clear" w:color="auto" w:fill="FFFFFF"/>
        </w:rPr>
        <w:fldChar w:fldCharType="end"/>
      </w:r>
      <w:r>
        <w:rPr>
          <w:shd w:val="clear" w:color="auto" w:fill="FFFFFF"/>
        </w:rPr>
        <w:t xml:space="preserve">, instead of taking paid annual leave at the rate of pay required by s.90 of the </w:t>
      </w:r>
      <w:r>
        <w:rPr>
          <w:i/>
          <w:iCs/>
          <w:shd w:val="clear" w:color="auto" w:fill="FFFFFF"/>
        </w:rPr>
        <w:t>Fair Work Act 2009 (Cth)</w:t>
      </w:r>
      <w:r>
        <w:rPr>
          <w:shd w:val="clear" w:color="auto" w:fill="FFFFFF"/>
        </w:rPr>
        <w:t xml:space="preserve">, an employer and an employee </w:t>
      </w:r>
      <w:r>
        <w:t>may</w:t>
      </w:r>
      <w:r>
        <w:rPr>
          <w:shd w:val="clear" w:color="auto" w:fill="FFFFFF"/>
        </w:rPr>
        <w:t xml:space="preserve"> agree to the employee taking twice as much annual leave at half the rate of pay for all or part of any period of annual leave.</w:t>
      </w:r>
    </w:p>
    <w:p w:rsidR="00A4785A" w:rsidRPr="00F04E4C" w:rsidRDefault="00A4785A" w:rsidP="004D46BA">
      <w:pPr>
        <w:pStyle w:val="SubLevel2Bold"/>
      </w:pPr>
      <w:r w:rsidRPr="00F04E4C">
        <w:t>Dispute Resolution</w:t>
      </w:r>
    </w:p>
    <w:p w:rsidR="008A2428" w:rsidRPr="006141C5" w:rsidRDefault="00A4785A" w:rsidP="006141C5">
      <w:pPr>
        <w:pStyle w:val="Block1"/>
        <w:rPr>
          <w:shd w:val="clear" w:color="auto" w:fill="FFFFFF"/>
        </w:rPr>
      </w:pPr>
      <w:r>
        <w:rPr>
          <w:shd w:val="clear" w:color="auto" w:fill="FFFFFF"/>
        </w:rPr>
        <w:t xml:space="preserve">Any dispute regarding the operation of </w:t>
      </w:r>
      <w:r w:rsidR="00875FEE">
        <w:rPr>
          <w:shd w:val="clear" w:color="auto" w:fill="FFFFFF"/>
        </w:rPr>
        <w:fldChar w:fldCharType="begin"/>
      </w:r>
      <w:r w:rsidR="00875FEE">
        <w:rPr>
          <w:shd w:val="clear" w:color="auto" w:fill="FFFFFF"/>
        </w:rPr>
        <w:instrText xml:space="preserve"> REF _Ref35964311 \w \h </w:instrText>
      </w:r>
      <w:r w:rsidR="00875FEE">
        <w:rPr>
          <w:shd w:val="clear" w:color="auto" w:fill="FFFFFF"/>
        </w:rPr>
      </w:r>
      <w:r w:rsidR="00875FEE">
        <w:rPr>
          <w:shd w:val="clear" w:color="auto" w:fill="FFFFFF"/>
        </w:rPr>
        <w:fldChar w:fldCharType="separate"/>
      </w:r>
      <w:r w:rsidR="00C531C2">
        <w:rPr>
          <w:shd w:val="clear" w:color="auto" w:fill="FFFFFF"/>
        </w:rPr>
        <w:t>Schedule L</w:t>
      </w:r>
      <w:r w:rsidR="00875FEE">
        <w:rPr>
          <w:shd w:val="clear" w:color="auto" w:fill="FFFFFF"/>
        </w:rPr>
        <w:fldChar w:fldCharType="end"/>
      </w:r>
      <w:r>
        <w:rPr>
          <w:shd w:val="clear" w:color="auto" w:fill="FFFFFF"/>
        </w:rPr>
        <w:t xml:space="preserve"> may be referred to the Fair Work Commission in accordance with</w:t>
      </w:r>
      <w:r w:rsidR="004A20CA">
        <w:rPr>
          <w:shd w:val="clear" w:color="auto" w:fill="FFFFFF"/>
        </w:rPr>
        <w:t xml:space="preserve"> </w:t>
      </w:r>
      <w:r>
        <w:rPr>
          <w:shd w:val="clear" w:color="auto" w:fill="FFFFFF"/>
        </w:rPr>
        <w:t xml:space="preserve">Clause </w:t>
      </w:r>
      <w:r w:rsidR="004A20CA">
        <w:rPr>
          <w:shd w:val="clear" w:color="auto" w:fill="FFFFFF"/>
        </w:rPr>
        <w:fldChar w:fldCharType="begin"/>
      </w:r>
      <w:r w:rsidR="004A20CA">
        <w:rPr>
          <w:shd w:val="clear" w:color="auto" w:fill="FFFFFF"/>
        </w:rPr>
        <w:instrText xml:space="preserve"> REF _Ref35963748 \w \h </w:instrText>
      </w:r>
      <w:r w:rsidR="004A20CA">
        <w:rPr>
          <w:shd w:val="clear" w:color="auto" w:fill="FFFFFF"/>
        </w:rPr>
      </w:r>
      <w:r w:rsidR="004A20CA">
        <w:rPr>
          <w:shd w:val="clear" w:color="auto" w:fill="FFFFFF"/>
        </w:rPr>
        <w:fldChar w:fldCharType="separate"/>
      </w:r>
      <w:r w:rsidR="00C531C2">
        <w:rPr>
          <w:shd w:val="clear" w:color="auto" w:fill="FFFFFF"/>
        </w:rPr>
        <w:t>9</w:t>
      </w:r>
      <w:r w:rsidR="004A20CA">
        <w:rPr>
          <w:shd w:val="clear" w:color="auto" w:fill="FFFFFF"/>
        </w:rPr>
        <w:fldChar w:fldCharType="end"/>
      </w:r>
      <w:r>
        <w:rPr>
          <w:shd w:val="clear" w:color="auto" w:fill="FFFFFF"/>
        </w:rPr>
        <w:t>—</w:t>
      </w:r>
      <w:bookmarkEnd w:id="626"/>
      <w:r w:rsidR="004A20CA">
        <w:rPr>
          <w:shd w:val="clear" w:color="auto" w:fill="FFFFFF"/>
        </w:rPr>
        <w:fldChar w:fldCharType="begin"/>
      </w:r>
      <w:r w:rsidR="004A20CA">
        <w:rPr>
          <w:shd w:val="clear" w:color="auto" w:fill="FFFFFF"/>
        </w:rPr>
        <w:instrText xml:space="preserve"> REF _Ref35963751 \h </w:instrText>
      </w:r>
      <w:r w:rsidR="004A20CA">
        <w:rPr>
          <w:shd w:val="clear" w:color="auto" w:fill="FFFFFF"/>
        </w:rPr>
      </w:r>
      <w:r w:rsidR="004A20CA">
        <w:rPr>
          <w:shd w:val="clear" w:color="auto" w:fill="FFFFFF"/>
        </w:rPr>
        <w:fldChar w:fldCharType="separate"/>
      </w:r>
      <w:r w:rsidR="00C531C2" w:rsidRPr="00B2295B">
        <w:t>Dispute resolution</w:t>
      </w:r>
      <w:r w:rsidR="004A20CA">
        <w:rPr>
          <w:shd w:val="clear" w:color="auto" w:fill="FFFFFF"/>
        </w:rPr>
        <w:fldChar w:fldCharType="end"/>
      </w:r>
      <w:r w:rsidR="008A2428">
        <w:rPr>
          <w:shd w:val="clear" w:color="auto" w:fill="FFFFFF"/>
        </w:rPr>
        <w:t>.</w:t>
      </w:r>
    </w:p>
    <w:p w:rsidR="006141C5" w:rsidRDefault="006141C5">
      <w:pPr>
        <w:spacing w:before="0"/>
        <w:jc w:val="left"/>
      </w:pPr>
      <w:r>
        <w:br w:type="page"/>
      </w:r>
    </w:p>
    <w:p w:rsidR="006141C5" w:rsidRDefault="006141C5" w:rsidP="006141C5">
      <w:pPr>
        <w:pStyle w:val="Subdocument"/>
        <w:numPr>
          <w:ilvl w:val="0"/>
          <w:numId w:val="28"/>
        </w:numPr>
      </w:pPr>
      <w:bookmarkStart w:id="632" w:name="_Ref37258701"/>
      <w:bookmarkStart w:id="633" w:name="_Ref37258923"/>
      <w:bookmarkStart w:id="634" w:name="_Ref37258926"/>
      <w:bookmarkStart w:id="635" w:name="_Toc37314785"/>
      <w:r>
        <w:lastRenderedPageBreak/>
        <w:t>—Additional Measures During the COVID-19 Pandemic</w:t>
      </w:r>
      <w:bookmarkEnd w:id="632"/>
      <w:bookmarkEnd w:id="633"/>
      <w:bookmarkEnd w:id="634"/>
      <w:bookmarkEnd w:id="635"/>
    </w:p>
    <w:p w:rsidR="006141C5" w:rsidRPr="00186A7D" w:rsidRDefault="006141C5" w:rsidP="006141C5">
      <w:pPr>
        <w:pStyle w:val="History"/>
      </w:pPr>
      <w:bookmarkStart w:id="636" w:name="_Hlk37072094"/>
      <w:r w:rsidRPr="00186A7D">
        <w:t xml:space="preserve">[Sched X inserted by </w:t>
      </w:r>
      <w:bookmarkStart w:id="637" w:name="_Hlk37239082"/>
      <w:r>
        <w:fldChar w:fldCharType="begin"/>
      </w:r>
      <w:r>
        <w:instrText xml:space="preserve"> HYPERLINK "https://www.fwc.gov.au/documents/awardsandorders/html/pr718143.htm" </w:instrText>
      </w:r>
      <w:r>
        <w:fldChar w:fldCharType="separate"/>
      </w:r>
      <w:r>
        <w:rPr>
          <w:rStyle w:val="Hyperlink"/>
        </w:rPr>
        <w:t>PR718143</w:t>
      </w:r>
      <w:r>
        <w:rPr>
          <w:rStyle w:val="Hyperlink"/>
        </w:rPr>
        <w:fldChar w:fldCharType="end"/>
      </w:r>
      <w:bookmarkEnd w:id="637"/>
      <w:r w:rsidRPr="006141C5">
        <w:rPr>
          <w:rStyle w:val="Hyperlink"/>
          <w:color w:val="auto"/>
          <w:u w:val="none"/>
        </w:rPr>
        <w:t xml:space="preserve"> ppc</w:t>
      </w:r>
      <w:r w:rsidRPr="006141C5">
        <w:t xml:space="preserve"> 08Apr20</w:t>
      </w:r>
      <w:r w:rsidRPr="00186A7D">
        <w:t>]</w:t>
      </w:r>
    </w:p>
    <w:bookmarkEnd w:id="636"/>
    <w:p w:rsidR="006141C5" w:rsidRDefault="006141C5" w:rsidP="006141C5">
      <w:pPr>
        <w:pStyle w:val="SubLevel1"/>
      </w:pPr>
      <w:r w:rsidRPr="00676A9C">
        <w:t xml:space="preserve">Subject to clause </w:t>
      </w:r>
      <w:r>
        <w:fldChar w:fldCharType="begin"/>
      </w:r>
      <w:r>
        <w:instrText xml:space="preserve"> REF _Ref37231497 \w \h </w:instrText>
      </w:r>
      <w:r>
        <w:fldChar w:fldCharType="separate"/>
      </w:r>
      <w:r w:rsidR="00C531C2">
        <w:t>X.2.1(d)</w:t>
      </w:r>
      <w:r>
        <w:fldChar w:fldCharType="end"/>
      </w:r>
      <w:r>
        <w:t xml:space="preserve">, </w:t>
      </w:r>
      <w:r>
        <w:fldChar w:fldCharType="begin"/>
      </w:r>
      <w:r>
        <w:instrText xml:space="preserve"> REF _Ref37258701 \r \h </w:instrText>
      </w:r>
      <w:r>
        <w:fldChar w:fldCharType="separate"/>
      </w:r>
      <w:r w:rsidR="00C531C2">
        <w:t>Schedule X</w:t>
      </w:r>
      <w:r>
        <w:fldChar w:fldCharType="end"/>
      </w:r>
      <w:r w:rsidRPr="00186A7D">
        <w:t xml:space="preserve"> operates from </w:t>
      </w:r>
      <w:r>
        <w:rPr>
          <w:color w:val="000000"/>
        </w:rPr>
        <w:t xml:space="preserve">8 April </w:t>
      </w:r>
      <w:r>
        <w:rPr>
          <w:lang w:val="fr-FR"/>
        </w:rPr>
        <w:t xml:space="preserve">2020 </w:t>
      </w:r>
      <w:r>
        <w:t>until</w:t>
      </w:r>
      <w:r>
        <w:rPr>
          <w:lang w:val="fr-FR"/>
        </w:rPr>
        <w:t xml:space="preserve"> 30 June </w:t>
      </w:r>
      <w:r>
        <w:t>2020. The period of operation can be extended on application.</w:t>
      </w:r>
    </w:p>
    <w:p w:rsidR="006141C5" w:rsidRDefault="006141C5" w:rsidP="006141C5">
      <w:pPr>
        <w:pStyle w:val="SubLevel1"/>
      </w:pPr>
      <w:r>
        <w:t xml:space="preserve">During the operation of </w:t>
      </w:r>
      <w:r>
        <w:fldChar w:fldCharType="begin"/>
      </w:r>
      <w:r>
        <w:instrText xml:space="preserve"> REF _Ref37258701 \r \h </w:instrText>
      </w:r>
      <w:r>
        <w:fldChar w:fldCharType="separate"/>
      </w:r>
      <w:r w:rsidR="00C531C2">
        <w:t>Schedule X</w:t>
      </w:r>
      <w:r>
        <w:fldChar w:fldCharType="end"/>
      </w:r>
      <w:r>
        <w:t>, the following provisions apply:</w:t>
      </w:r>
    </w:p>
    <w:p w:rsidR="006141C5" w:rsidRDefault="006141C5" w:rsidP="006141C5">
      <w:pPr>
        <w:pStyle w:val="SubLevel2Bold"/>
        <w:rPr>
          <w:shd w:val="clear" w:color="auto" w:fill="FFFFFF"/>
        </w:rPr>
      </w:pPr>
      <w:bookmarkStart w:id="638" w:name="_Ref37064752"/>
      <w:r>
        <w:rPr>
          <w:shd w:val="clear" w:color="auto" w:fill="FFFFFF"/>
        </w:rPr>
        <w:t>Unpaid pandemic leave</w:t>
      </w:r>
      <w:bookmarkEnd w:id="638"/>
    </w:p>
    <w:p w:rsidR="006141C5" w:rsidRDefault="006141C5" w:rsidP="006141C5">
      <w:pPr>
        <w:pStyle w:val="SubLevel3"/>
      </w:pPr>
      <w:bookmarkStart w:id="639" w:name="_Ref37231534"/>
      <w:bookmarkStart w:id="640" w:name="_Ref37064618"/>
      <w:r>
        <w:t xml:space="preserve">Subject to clauses </w:t>
      </w:r>
      <w:r>
        <w:fldChar w:fldCharType="begin"/>
      </w:r>
      <w:r>
        <w:instrText xml:space="preserve"> REF _Ref37174556 \w \h </w:instrText>
      </w:r>
      <w:r>
        <w:fldChar w:fldCharType="separate"/>
      </w:r>
      <w:r w:rsidR="00C531C2">
        <w:t>X.2.1(b)</w:t>
      </w:r>
      <w:r>
        <w:fldChar w:fldCharType="end"/>
      </w:r>
      <w:r>
        <w:t xml:space="preserve">, </w:t>
      </w:r>
      <w:r>
        <w:fldChar w:fldCharType="begin"/>
      </w:r>
      <w:r>
        <w:instrText xml:space="preserve"> REF _Ref37064634 \n \h </w:instrText>
      </w:r>
      <w:r>
        <w:fldChar w:fldCharType="separate"/>
      </w:r>
      <w:r w:rsidR="00C531C2">
        <w:t>(c)</w:t>
      </w:r>
      <w:r>
        <w:fldChar w:fldCharType="end"/>
      </w:r>
      <w:r>
        <w:t xml:space="preserve"> and </w:t>
      </w:r>
      <w:r>
        <w:fldChar w:fldCharType="begin"/>
      </w:r>
      <w:r>
        <w:instrText xml:space="preserve"> REF _Ref37231497 \r \h </w:instrText>
      </w:r>
      <w:r>
        <w:fldChar w:fldCharType="separate"/>
      </w:r>
      <w:r w:rsidR="00C531C2">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639"/>
    </w:p>
    <w:p w:rsidR="006141C5" w:rsidRDefault="006141C5" w:rsidP="006141C5">
      <w:pPr>
        <w:pStyle w:val="SubLevel3"/>
      </w:pPr>
      <w:bookmarkStart w:id="641" w:name="_Hlk37232499"/>
      <w:bookmarkStart w:id="642" w:name="_Ref37174556"/>
      <w:bookmarkStart w:id="643" w:name="_Hlk37232728"/>
      <w:r>
        <w:t xml:space="preserve">The employee must give their employer notice of the taking of leave under clause </w:t>
      </w:r>
      <w:r>
        <w:fldChar w:fldCharType="begin"/>
      </w:r>
      <w:r>
        <w:instrText xml:space="preserve"> REF _Ref37231534 \w \h </w:instrText>
      </w:r>
      <w:r>
        <w:fldChar w:fldCharType="separate"/>
      </w:r>
      <w:r w:rsidR="00C531C2">
        <w:t>X.2.1(a)</w:t>
      </w:r>
      <w:r>
        <w:fldChar w:fldCharType="end"/>
      </w:r>
      <w:r>
        <w:t xml:space="preserve"> and of the reason the employee requires the leave, as soon as practicable (which may be a time after the leave has started)</w:t>
      </w:r>
      <w:bookmarkEnd w:id="641"/>
      <w:r>
        <w:t>.</w:t>
      </w:r>
      <w:bookmarkEnd w:id="640"/>
      <w:bookmarkEnd w:id="642"/>
    </w:p>
    <w:p w:rsidR="006141C5" w:rsidRDefault="006141C5" w:rsidP="006141C5">
      <w:pPr>
        <w:pStyle w:val="SubLevel3"/>
      </w:pPr>
      <w:bookmarkStart w:id="644" w:name="_Ref37064634"/>
      <w:bookmarkStart w:id="645" w:name="_Hlk37232523"/>
      <w:bookmarkEnd w:id="643"/>
      <w:r>
        <w:t xml:space="preserve">An employee who has given their employer notice of taking leave under clause </w:t>
      </w:r>
      <w:r>
        <w:fldChar w:fldCharType="begin"/>
      </w:r>
      <w:r>
        <w:instrText xml:space="preserve"> REF _Ref37231534 \w \h </w:instrText>
      </w:r>
      <w:r>
        <w:fldChar w:fldCharType="separate"/>
      </w:r>
      <w:r w:rsidR="00C531C2">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C531C2">
        <w:t>X.2.1(a)</w:t>
      </w:r>
      <w:r>
        <w:fldChar w:fldCharType="end"/>
      </w:r>
      <w:r>
        <w:t>.</w:t>
      </w:r>
      <w:bookmarkEnd w:id="644"/>
    </w:p>
    <w:p w:rsidR="006141C5" w:rsidRPr="0081429A" w:rsidRDefault="006141C5" w:rsidP="006141C5">
      <w:pPr>
        <w:pStyle w:val="SubLevel3"/>
      </w:pPr>
      <w:bookmarkStart w:id="646" w:name="_Ref37231497"/>
      <w:r>
        <w:t xml:space="preserve">A period of leave under clause </w:t>
      </w:r>
      <w:r>
        <w:fldChar w:fldCharType="begin"/>
      </w:r>
      <w:r>
        <w:instrText xml:space="preserve"> REF _Ref37231534 \w \h </w:instrText>
      </w:r>
      <w:r>
        <w:fldChar w:fldCharType="separate"/>
      </w:r>
      <w:r w:rsidR="00C531C2">
        <w:t>X.2.1(a)</w:t>
      </w:r>
      <w:r>
        <w:fldChar w:fldCharType="end"/>
      </w:r>
      <w:r>
        <w:t xml:space="preserve"> must start before 30 June 2020, but may end after that date.</w:t>
      </w:r>
      <w:bookmarkEnd w:id="646"/>
    </w:p>
    <w:p w:rsidR="006141C5" w:rsidRDefault="006141C5" w:rsidP="006141C5">
      <w:pPr>
        <w:pStyle w:val="SubLevel3"/>
      </w:pPr>
      <w:bookmarkStart w:id="647" w:name="_Ref37174575"/>
      <w:r>
        <w:t xml:space="preserve">Leave taken under clause </w:t>
      </w:r>
      <w:r>
        <w:fldChar w:fldCharType="begin"/>
      </w:r>
      <w:r>
        <w:instrText xml:space="preserve"> REF _Ref37231534 \w \h </w:instrText>
      </w:r>
      <w:r>
        <w:fldChar w:fldCharType="separate"/>
      </w:r>
      <w:r w:rsidR="00C531C2">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521" w:history="1">
        <w:r w:rsidRPr="00FC64DE">
          <w:rPr>
            <w:rStyle w:val="Hyperlink"/>
          </w:rPr>
          <w:t>NES</w:t>
        </w:r>
      </w:hyperlink>
      <w:r>
        <w:t>.</w:t>
      </w:r>
      <w:bookmarkEnd w:id="647"/>
    </w:p>
    <w:p w:rsidR="006141C5" w:rsidRDefault="006141C5" w:rsidP="006141C5">
      <w:pPr>
        <w:pStyle w:val="Block1"/>
      </w:pPr>
      <w:r>
        <w:t>NOTE 1: The employer and employee may agree that the employee may take more than 2 weeks’ unpaid pandemic leave.</w:t>
      </w:r>
      <w:bookmarkEnd w:id="645"/>
    </w:p>
    <w:p w:rsidR="006141C5" w:rsidRDefault="006141C5" w:rsidP="006141C5">
      <w:pPr>
        <w:pStyle w:val="Block1"/>
      </w:pPr>
      <w:r>
        <w:t xml:space="preserve">NOTE 2: A employee covered </w:t>
      </w:r>
      <w:r w:rsidRPr="00FC64DE">
        <w:t>by this award who</w:t>
      </w:r>
      <w:r>
        <w:t xml:space="preserve"> is entitled to the benefit of clause </w:t>
      </w:r>
      <w:r>
        <w:fldChar w:fldCharType="begin"/>
      </w:r>
      <w:r>
        <w:instrText xml:space="preserve"> REF _Ref37064752 \w \h </w:instrText>
      </w:r>
      <w:r>
        <w:fldChar w:fldCharType="separate"/>
      </w:r>
      <w:r w:rsidR="00C531C2">
        <w:t>X.2.1</w:t>
      </w:r>
      <w:r>
        <w:fldChar w:fldCharType="end"/>
      </w:r>
      <w:r>
        <w:t xml:space="preserve"> has a workplace right under section 341(1)(a) of </w:t>
      </w:r>
      <w:bookmarkStart w:id="648" w:name="_Hlk37089235"/>
      <w:r>
        <w:t>the</w:t>
      </w:r>
      <w:r w:rsidRPr="00F70366">
        <w:rPr>
          <w:i/>
        </w:rPr>
        <w:t xml:space="preserve"> </w:t>
      </w:r>
      <w:hyperlink r:id="rId522" w:history="1">
        <w:r w:rsidRPr="00C63C65">
          <w:rPr>
            <w:rStyle w:val="Hyperlink"/>
          </w:rPr>
          <w:t>Act</w:t>
        </w:r>
      </w:hyperlink>
      <w:bookmarkEnd w:id="648"/>
      <w:r>
        <w:t>.</w:t>
      </w:r>
    </w:p>
    <w:p w:rsidR="006141C5" w:rsidRDefault="006141C5" w:rsidP="006141C5">
      <w:pPr>
        <w:pStyle w:val="Block1"/>
      </w:pPr>
      <w:r>
        <w:t>NOTE 3: Under section 340(1) of the</w:t>
      </w:r>
      <w:r w:rsidRPr="00F70366">
        <w:rPr>
          <w:i/>
        </w:rPr>
        <w:t xml:space="preserve"> </w:t>
      </w:r>
      <w:hyperlink r:id="rId523"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524"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6141C5" w:rsidRPr="008A2428" w:rsidRDefault="006141C5" w:rsidP="006141C5">
      <w:pPr>
        <w:pStyle w:val="Block1"/>
      </w:pPr>
      <w:r>
        <w:t>NOTE 4: Under section 343(1) of the</w:t>
      </w:r>
      <w:r w:rsidRPr="00F70366">
        <w:rPr>
          <w:i/>
        </w:rPr>
        <w:t xml:space="preserve"> </w:t>
      </w:r>
      <w:hyperlink r:id="rId525"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p>
    <w:sectPr w:rsidR="006141C5" w:rsidRPr="008A2428" w:rsidSect="002F5A8E">
      <w:headerReference w:type="first" r:id="rId52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ECD" w:rsidRDefault="00342ECD">
      <w:r>
        <w:separator/>
      </w:r>
    </w:p>
    <w:p w:rsidR="00342ECD" w:rsidRDefault="00342ECD"/>
  </w:endnote>
  <w:endnote w:type="continuationSeparator" w:id="0">
    <w:p w:rsidR="00342ECD" w:rsidRDefault="00342ECD">
      <w:r>
        <w:continuationSeparator/>
      </w:r>
    </w:p>
    <w:p w:rsidR="00342ECD" w:rsidRDefault="0034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Pr="00877607" w:rsidRDefault="00342ECD" w:rsidP="0086190A">
    <w:pPr>
      <w:pStyle w:val="Footer"/>
      <w:tabs>
        <w:tab w:val="clear" w:pos="4153"/>
        <w:tab w:val="center" w:pos="4500"/>
      </w:tabs>
      <w:spacing w:before="0"/>
      <w:ind w:left="-284"/>
      <w:rPr>
        <w:rStyle w:val="PageNumber"/>
        <w:b/>
        <w:sz w:val="22"/>
        <w:szCs w:val="22"/>
      </w:rPr>
    </w:pPr>
  </w:p>
  <w:p w:rsidR="00342ECD" w:rsidRPr="00877607" w:rsidRDefault="00342ECD" w:rsidP="0086190A">
    <w:pPr>
      <w:pStyle w:val="Footer"/>
      <w:tabs>
        <w:tab w:val="clear" w:pos="4153"/>
        <w:tab w:val="center" w:pos="4500"/>
      </w:tabs>
      <w:spacing w:before="0"/>
      <w:ind w:left="-284"/>
      <w:rPr>
        <w:rStyle w:val="PageNumber"/>
        <w:sz w:val="22"/>
        <w:szCs w:val="22"/>
      </w:rPr>
    </w:pPr>
    <w:r w:rsidRPr="00877607">
      <w:rPr>
        <w:rStyle w:val="PageNumber"/>
        <w:b/>
        <w:sz w:val="22"/>
        <w:szCs w:val="22"/>
      </w:rPr>
      <w:tab/>
    </w:r>
    <w:r w:rsidRPr="00877607">
      <w:rPr>
        <w:b/>
        <w:sz w:val="22"/>
        <w:szCs w:val="22"/>
      </w:rPr>
      <w:t>MA000009</w:t>
    </w:r>
    <w:r w:rsidRPr="00877607">
      <w:rPr>
        <w:b/>
        <w:sz w:val="22"/>
        <w:szCs w:val="22"/>
      </w:rPr>
      <w:tab/>
    </w:r>
    <w:r>
      <w:rPr>
        <w:b/>
        <w:sz w:val="22"/>
        <w:szCs w:val="22"/>
      </w:rPr>
      <w:tab/>
    </w:r>
    <w:r w:rsidRPr="00877607">
      <w:rPr>
        <w:rStyle w:val="PageNumber"/>
        <w:b/>
        <w:sz w:val="22"/>
        <w:szCs w:val="22"/>
      </w:rPr>
      <w:fldChar w:fldCharType="begin"/>
    </w:r>
    <w:r w:rsidRPr="00877607">
      <w:rPr>
        <w:rStyle w:val="PageNumber"/>
        <w:b/>
        <w:sz w:val="22"/>
        <w:szCs w:val="22"/>
      </w:rPr>
      <w:instrText xml:space="preserve"> PAGE </w:instrText>
    </w:r>
    <w:r w:rsidRPr="00877607">
      <w:rPr>
        <w:rStyle w:val="PageNumber"/>
        <w:b/>
        <w:sz w:val="22"/>
        <w:szCs w:val="22"/>
      </w:rPr>
      <w:fldChar w:fldCharType="separate"/>
    </w:r>
    <w:r>
      <w:rPr>
        <w:rStyle w:val="PageNumber"/>
        <w:b/>
        <w:noProof/>
        <w:sz w:val="22"/>
        <w:szCs w:val="22"/>
      </w:rPr>
      <w:t>96</w:t>
    </w:r>
    <w:r w:rsidRPr="00877607">
      <w:rPr>
        <w:rStyle w:val="PageNumber"/>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Pr="00D34AA1" w:rsidRDefault="00342ECD" w:rsidP="00D34AA1">
    <w:pPr>
      <w:pStyle w:val="Footer"/>
      <w:spacing w:before="0"/>
      <w:ind w:right="-284"/>
      <w:jc w:val="right"/>
      <w:rPr>
        <w:rStyle w:val="PageNumber"/>
        <w:sz w:val="22"/>
        <w:szCs w:val="22"/>
      </w:rPr>
    </w:pPr>
  </w:p>
  <w:p w:rsidR="00342ECD" w:rsidRPr="00D34AA1" w:rsidRDefault="00342ECD" w:rsidP="00400338">
    <w:pPr>
      <w:pStyle w:val="Footer"/>
      <w:tabs>
        <w:tab w:val="clear" w:pos="8306"/>
        <w:tab w:val="right" w:pos="9360"/>
      </w:tabs>
      <w:spacing w:before="0"/>
      <w:ind w:right="-284"/>
      <w:rPr>
        <w:b/>
        <w:sz w:val="22"/>
        <w:szCs w:val="22"/>
      </w:rPr>
    </w:pPr>
    <w:r w:rsidRPr="00D34AA1">
      <w:rPr>
        <w:b/>
        <w:sz w:val="22"/>
        <w:szCs w:val="22"/>
      </w:rPr>
      <w:tab/>
      <w:t>MA000009</w:t>
    </w:r>
    <w:r w:rsidRPr="00D34AA1">
      <w:rPr>
        <w:rStyle w:val="PageNumber"/>
        <w:b/>
        <w:bCs/>
        <w:sz w:val="22"/>
        <w:szCs w:val="22"/>
      </w:rPr>
      <w:tab/>
    </w:r>
    <w:r w:rsidRPr="00D34AA1">
      <w:rPr>
        <w:rStyle w:val="PageNumber"/>
        <w:b/>
        <w:sz w:val="22"/>
        <w:szCs w:val="22"/>
      </w:rPr>
      <w:fldChar w:fldCharType="begin"/>
    </w:r>
    <w:r w:rsidRPr="00D34AA1">
      <w:rPr>
        <w:rStyle w:val="PageNumber"/>
        <w:b/>
        <w:sz w:val="22"/>
        <w:szCs w:val="22"/>
      </w:rPr>
      <w:instrText xml:space="preserve"> PAGE </w:instrText>
    </w:r>
    <w:r w:rsidRPr="00D34AA1">
      <w:rPr>
        <w:rStyle w:val="PageNumber"/>
        <w:b/>
        <w:sz w:val="22"/>
        <w:szCs w:val="22"/>
      </w:rPr>
      <w:fldChar w:fldCharType="separate"/>
    </w:r>
    <w:r>
      <w:rPr>
        <w:rStyle w:val="PageNumber"/>
        <w:b/>
        <w:noProof/>
        <w:sz w:val="22"/>
        <w:szCs w:val="22"/>
      </w:rPr>
      <w:t>97</w:t>
    </w:r>
    <w:r w:rsidRPr="00D34AA1">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Pr="00877607" w:rsidRDefault="00342ECD" w:rsidP="009645B4">
    <w:pPr>
      <w:pStyle w:val="Footer"/>
      <w:spacing w:before="0"/>
      <w:ind w:right="-284"/>
      <w:jc w:val="right"/>
      <w:rPr>
        <w:rStyle w:val="PageNumber"/>
        <w:sz w:val="22"/>
        <w:szCs w:val="22"/>
      </w:rPr>
    </w:pPr>
  </w:p>
  <w:p w:rsidR="00342ECD" w:rsidRPr="00877607" w:rsidRDefault="00342ECD" w:rsidP="00400338">
    <w:pPr>
      <w:pStyle w:val="Footer"/>
      <w:tabs>
        <w:tab w:val="clear" w:pos="4153"/>
        <w:tab w:val="clear" w:pos="8306"/>
        <w:tab w:val="center" w:pos="4500"/>
        <w:tab w:val="right" w:pos="9360"/>
      </w:tabs>
      <w:spacing w:before="0"/>
      <w:ind w:right="-284"/>
      <w:rPr>
        <w:b/>
        <w:sz w:val="22"/>
        <w:szCs w:val="22"/>
      </w:rPr>
    </w:pPr>
    <w:r w:rsidRPr="00877607">
      <w:rPr>
        <w:b/>
        <w:sz w:val="22"/>
        <w:szCs w:val="22"/>
      </w:rPr>
      <w:tab/>
      <w:t>MA000009</w:t>
    </w:r>
    <w:r w:rsidRPr="00877607">
      <w:rPr>
        <w:rStyle w:val="PageNumber"/>
        <w:b/>
        <w:bCs/>
        <w:sz w:val="22"/>
        <w:szCs w:val="22"/>
      </w:rPr>
      <w:tab/>
    </w:r>
    <w:r w:rsidRPr="00877607">
      <w:rPr>
        <w:rStyle w:val="PageNumber"/>
        <w:b/>
        <w:sz w:val="22"/>
        <w:szCs w:val="22"/>
      </w:rPr>
      <w:fldChar w:fldCharType="begin"/>
    </w:r>
    <w:r w:rsidRPr="00877607">
      <w:rPr>
        <w:rStyle w:val="PageNumber"/>
        <w:b/>
        <w:sz w:val="22"/>
        <w:szCs w:val="22"/>
      </w:rPr>
      <w:instrText xml:space="preserve"> PAGE </w:instrText>
    </w:r>
    <w:r w:rsidRPr="00877607">
      <w:rPr>
        <w:rStyle w:val="PageNumber"/>
        <w:b/>
        <w:sz w:val="22"/>
        <w:szCs w:val="22"/>
      </w:rPr>
      <w:fldChar w:fldCharType="separate"/>
    </w:r>
    <w:r>
      <w:rPr>
        <w:rStyle w:val="PageNumber"/>
        <w:b/>
        <w:noProof/>
        <w:sz w:val="22"/>
        <w:szCs w:val="22"/>
      </w:rPr>
      <w:t>1</w:t>
    </w:r>
    <w:r w:rsidRPr="00877607">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ECD" w:rsidRDefault="00342ECD">
      <w:r>
        <w:separator/>
      </w:r>
    </w:p>
    <w:p w:rsidR="00342ECD" w:rsidRDefault="00342ECD"/>
  </w:footnote>
  <w:footnote w:type="continuationSeparator" w:id="0">
    <w:p w:rsidR="00342ECD" w:rsidRDefault="00342ECD">
      <w:r>
        <w:continuationSeparator/>
      </w:r>
    </w:p>
    <w:p w:rsidR="00342ECD" w:rsidRDefault="00342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Default="00342ECD" w:rsidP="000B5976">
    <w:pPr>
      <w:pStyle w:val="Header"/>
      <w:spacing w:before="0"/>
      <w:jc w:val="center"/>
      <w:rPr>
        <w:b/>
        <w:sz w:val="20"/>
        <w:szCs w:val="20"/>
        <w:lang w:val="en-GB"/>
      </w:rPr>
    </w:pPr>
    <w:r>
      <w:rPr>
        <w:b/>
        <w:sz w:val="20"/>
        <w:szCs w:val="20"/>
      </w:rPr>
      <w:t>Hospitality Industry (General) Award</w:t>
    </w:r>
    <w:r>
      <w:rPr>
        <w:b/>
        <w:sz w:val="20"/>
        <w:szCs w:val="20"/>
        <w:lang w:val="en-GB"/>
      </w:rPr>
      <w:t xml:space="preserve"> </w:t>
    </w:r>
    <w:r w:rsidRPr="00B543F7">
      <w:rPr>
        <w:b/>
        <w:sz w:val="20"/>
        <w:szCs w:val="20"/>
        <w:lang w:val="en-GB"/>
      </w:rPr>
      <w:t>2010</w:t>
    </w:r>
  </w:p>
  <w:p w:rsidR="00342ECD" w:rsidRPr="00877607" w:rsidRDefault="00342ECD" w:rsidP="000B5976">
    <w:pPr>
      <w:pStyle w:val="Header"/>
      <w:spacing w:before="0"/>
      <w:jc w:val="center"/>
      <w:rPr>
        <w:b/>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Default="00342ECD" w:rsidP="000B5976">
    <w:pPr>
      <w:pStyle w:val="Header"/>
      <w:spacing w:before="0"/>
      <w:jc w:val="center"/>
      <w:rPr>
        <w:b/>
        <w:sz w:val="20"/>
        <w:szCs w:val="20"/>
        <w:lang w:val="en-GB"/>
      </w:rPr>
    </w:pPr>
    <w:r>
      <w:rPr>
        <w:b/>
        <w:sz w:val="20"/>
        <w:szCs w:val="20"/>
      </w:rPr>
      <w:t>Hospitality Industry (General) Award</w:t>
    </w:r>
    <w:r>
      <w:rPr>
        <w:b/>
        <w:sz w:val="20"/>
        <w:szCs w:val="20"/>
        <w:lang w:val="en-GB"/>
      </w:rPr>
      <w:t xml:space="preserve"> </w:t>
    </w:r>
    <w:r w:rsidRPr="00B543F7">
      <w:rPr>
        <w:b/>
        <w:sz w:val="20"/>
        <w:szCs w:val="20"/>
        <w:lang w:val="en-GB"/>
      </w:rPr>
      <w:t>2010</w:t>
    </w:r>
  </w:p>
  <w:p w:rsidR="00342ECD" w:rsidRPr="00877607" w:rsidRDefault="00342ECD" w:rsidP="000B5976">
    <w:pPr>
      <w:pStyle w:val="Header"/>
      <w:spacing w:before="0"/>
      <w:jc w:val="center"/>
      <w:rPr>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ECD" w:rsidRDefault="00342ECD" w:rsidP="00752962">
    <w:pPr>
      <w:pStyle w:val="Header"/>
      <w:spacing w:before="0"/>
      <w:jc w:val="center"/>
      <w:rPr>
        <w:b/>
        <w:sz w:val="20"/>
        <w:szCs w:val="20"/>
        <w:lang w:val="en-GB"/>
      </w:rPr>
    </w:pPr>
    <w:r>
      <w:rPr>
        <w:b/>
        <w:sz w:val="20"/>
        <w:szCs w:val="20"/>
        <w:lang w:val="en-GB"/>
      </w:rPr>
      <w:t xml:space="preserve">Hospitality Industry (General) Award </w:t>
    </w:r>
    <w:r w:rsidRPr="00B543F7">
      <w:rPr>
        <w:b/>
        <w:sz w:val="20"/>
        <w:szCs w:val="20"/>
        <w:lang w:val="en-GB"/>
      </w:rPr>
      <w:t>2010</w:t>
    </w:r>
  </w:p>
  <w:p w:rsidR="00342ECD" w:rsidRPr="00B543F7" w:rsidRDefault="00342ECD" w:rsidP="00D34AA1">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6" w15:restartNumberingAfterBreak="0">
    <w:nsid w:val="325C3A3E"/>
    <w:multiLevelType w:val="hybridMultilevel"/>
    <w:tmpl w:val="CBD668CC"/>
    <w:lvl w:ilvl="0" w:tplc="B56C8690">
      <w:start w:val="28"/>
      <w:numFmt w:val="lowerLetter"/>
      <w:lvlText w:val="(%1)"/>
      <w:lvlJc w:val="left"/>
      <w:pPr>
        <w:tabs>
          <w:tab w:val="num" w:pos="1425"/>
        </w:tabs>
        <w:ind w:left="1425" w:hanging="585"/>
      </w:pPr>
      <w:rPr>
        <w:rFonts w:hint="default"/>
        <w:b/>
      </w:rPr>
    </w:lvl>
    <w:lvl w:ilvl="1" w:tplc="0C090019" w:tentative="1">
      <w:start w:val="1"/>
      <w:numFmt w:val="lowerLetter"/>
      <w:lvlText w:val="%2."/>
      <w:lvlJc w:val="left"/>
      <w:pPr>
        <w:tabs>
          <w:tab w:val="num" w:pos="1920"/>
        </w:tabs>
        <w:ind w:left="1920" w:hanging="360"/>
      </w:pPr>
    </w:lvl>
    <w:lvl w:ilvl="2" w:tplc="0C09001B" w:tentative="1">
      <w:start w:val="1"/>
      <w:numFmt w:val="lowerRoman"/>
      <w:lvlText w:val="%3."/>
      <w:lvlJc w:val="right"/>
      <w:pPr>
        <w:tabs>
          <w:tab w:val="num" w:pos="2640"/>
        </w:tabs>
        <w:ind w:left="2640" w:hanging="180"/>
      </w:pPr>
    </w:lvl>
    <w:lvl w:ilvl="3" w:tplc="0C09000F" w:tentative="1">
      <w:start w:val="1"/>
      <w:numFmt w:val="decimal"/>
      <w:lvlText w:val="%4."/>
      <w:lvlJc w:val="left"/>
      <w:pPr>
        <w:tabs>
          <w:tab w:val="num" w:pos="3360"/>
        </w:tabs>
        <w:ind w:left="3360" w:hanging="360"/>
      </w:pPr>
    </w:lvl>
    <w:lvl w:ilvl="4" w:tplc="0C090019" w:tentative="1">
      <w:start w:val="1"/>
      <w:numFmt w:val="lowerLetter"/>
      <w:lvlText w:val="%5."/>
      <w:lvlJc w:val="left"/>
      <w:pPr>
        <w:tabs>
          <w:tab w:val="num" w:pos="4080"/>
        </w:tabs>
        <w:ind w:left="4080" w:hanging="360"/>
      </w:pPr>
    </w:lvl>
    <w:lvl w:ilvl="5" w:tplc="0C09001B" w:tentative="1">
      <w:start w:val="1"/>
      <w:numFmt w:val="lowerRoman"/>
      <w:lvlText w:val="%6."/>
      <w:lvlJc w:val="right"/>
      <w:pPr>
        <w:tabs>
          <w:tab w:val="num" w:pos="4800"/>
        </w:tabs>
        <w:ind w:left="4800" w:hanging="180"/>
      </w:pPr>
    </w:lvl>
    <w:lvl w:ilvl="6" w:tplc="0C09000F" w:tentative="1">
      <w:start w:val="1"/>
      <w:numFmt w:val="decimal"/>
      <w:lvlText w:val="%7."/>
      <w:lvlJc w:val="left"/>
      <w:pPr>
        <w:tabs>
          <w:tab w:val="num" w:pos="5520"/>
        </w:tabs>
        <w:ind w:left="5520" w:hanging="360"/>
      </w:pPr>
    </w:lvl>
    <w:lvl w:ilvl="7" w:tplc="0C090019" w:tentative="1">
      <w:start w:val="1"/>
      <w:numFmt w:val="lowerLetter"/>
      <w:lvlText w:val="%8."/>
      <w:lvlJc w:val="left"/>
      <w:pPr>
        <w:tabs>
          <w:tab w:val="num" w:pos="6240"/>
        </w:tabs>
        <w:ind w:left="6240" w:hanging="360"/>
      </w:pPr>
    </w:lvl>
    <w:lvl w:ilvl="8" w:tplc="0C09001B" w:tentative="1">
      <w:start w:val="1"/>
      <w:numFmt w:val="lowerRoman"/>
      <w:lvlText w:val="%9."/>
      <w:lvlJc w:val="right"/>
      <w:pPr>
        <w:tabs>
          <w:tab w:val="num" w:pos="6960"/>
        </w:tabs>
        <w:ind w:left="6960" w:hanging="180"/>
      </w:pPr>
    </w:lvl>
  </w:abstractNum>
  <w:abstractNum w:abstractNumId="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59C13BA"/>
    <w:multiLevelType w:val="multilevel"/>
    <w:tmpl w:val="3EA221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2160"/>
        </w:tabs>
        <w:ind w:left="2088" w:hanging="648"/>
      </w:pPr>
      <w:rPr>
        <w:rFonts w:ascii="Times New Roman" w:hAnsi="Times New Roman" w:cs="Times New Roman" w:hint="default"/>
      </w:rPr>
    </w:lvl>
    <w:lvl w:ilvl="4">
      <w:start w:val="1"/>
      <w:numFmt w:val="decimal"/>
      <w:pStyle w:val="ListBullet3"/>
      <w:lvlText w:val="%1.%2.%3.%4.%5."/>
      <w:lvlJc w:val="left"/>
      <w:pPr>
        <w:tabs>
          <w:tab w:val="num" w:pos="2340"/>
        </w:tabs>
        <w:ind w:left="205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3"/>
  </w:num>
  <w:num w:numId="4">
    <w:abstractNumId w:val="9"/>
  </w:num>
  <w:num w:numId="5">
    <w:abstractNumId w:val="8"/>
  </w:num>
  <w:num w:numId="6">
    <w:abstractNumId w:val="1"/>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6"/>
  </w:num>
  <w:num w:numId="12">
    <w:abstractNumId w:val="7"/>
  </w:num>
  <w:num w:numId="13">
    <w:abstractNumId w:val="4"/>
  </w:num>
  <w:num w:numId="14">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567"/>
  <w:evenAndOddHeaders/>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7D7"/>
    <w:rsid w:val="000002A0"/>
    <w:rsid w:val="000007FB"/>
    <w:rsid w:val="000013C4"/>
    <w:rsid w:val="00002C3C"/>
    <w:rsid w:val="00002DA1"/>
    <w:rsid w:val="000034CE"/>
    <w:rsid w:val="000042C2"/>
    <w:rsid w:val="00004D59"/>
    <w:rsid w:val="00005D81"/>
    <w:rsid w:val="00007332"/>
    <w:rsid w:val="0000794F"/>
    <w:rsid w:val="00010187"/>
    <w:rsid w:val="00010C6B"/>
    <w:rsid w:val="000110F2"/>
    <w:rsid w:val="000112A4"/>
    <w:rsid w:val="00012510"/>
    <w:rsid w:val="00012750"/>
    <w:rsid w:val="00012793"/>
    <w:rsid w:val="00013A37"/>
    <w:rsid w:val="00013C9C"/>
    <w:rsid w:val="00014329"/>
    <w:rsid w:val="00015A7D"/>
    <w:rsid w:val="00016191"/>
    <w:rsid w:val="000172E1"/>
    <w:rsid w:val="00017F96"/>
    <w:rsid w:val="000201DD"/>
    <w:rsid w:val="000206BF"/>
    <w:rsid w:val="000207CF"/>
    <w:rsid w:val="00021E00"/>
    <w:rsid w:val="0002212C"/>
    <w:rsid w:val="00022877"/>
    <w:rsid w:val="00024536"/>
    <w:rsid w:val="00024F61"/>
    <w:rsid w:val="00030173"/>
    <w:rsid w:val="0003076A"/>
    <w:rsid w:val="000307A6"/>
    <w:rsid w:val="000316F5"/>
    <w:rsid w:val="000323AD"/>
    <w:rsid w:val="00032B73"/>
    <w:rsid w:val="00032C09"/>
    <w:rsid w:val="00032C92"/>
    <w:rsid w:val="00032DDB"/>
    <w:rsid w:val="0003519F"/>
    <w:rsid w:val="000359CB"/>
    <w:rsid w:val="000407EB"/>
    <w:rsid w:val="0004239B"/>
    <w:rsid w:val="000423E4"/>
    <w:rsid w:val="000428AE"/>
    <w:rsid w:val="0004382C"/>
    <w:rsid w:val="00043FAF"/>
    <w:rsid w:val="00046B5B"/>
    <w:rsid w:val="00047C6D"/>
    <w:rsid w:val="000504E5"/>
    <w:rsid w:val="00050E4C"/>
    <w:rsid w:val="0005231C"/>
    <w:rsid w:val="000525E6"/>
    <w:rsid w:val="00052C35"/>
    <w:rsid w:val="000536EB"/>
    <w:rsid w:val="00054B16"/>
    <w:rsid w:val="00054E11"/>
    <w:rsid w:val="00055723"/>
    <w:rsid w:val="00056475"/>
    <w:rsid w:val="00057D11"/>
    <w:rsid w:val="0006087C"/>
    <w:rsid w:val="00060DB0"/>
    <w:rsid w:val="00060E48"/>
    <w:rsid w:val="000610D9"/>
    <w:rsid w:val="000626BE"/>
    <w:rsid w:val="00062A9E"/>
    <w:rsid w:val="00063CBE"/>
    <w:rsid w:val="00064409"/>
    <w:rsid w:val="00064A2A"/>
    <w:rsid w:val="00070D98"/>
    <w:rsid w:val="00071C46"/>
    <w:rsid w:val="000731ED"/>
    <w:rsid w:val="000737B6"/>
    <w:rsid w:val="00075194"/>
    <w:rsid w:val="000752FB"/>
    <w:rsid w:val="00075881"/>
    <w:rsid w:val="00076250"/>
    <w:rsid w:val="000817AF"/>
    <w:rsid w:val="00082114"/>
    <w:rsid w:val="00084BBD"/>
    <w:rsid w:val="00085EA0"/>
    <w:rsid w:val="000863E3"/>
    <w:rsid w:val="00087B37"/>
    <w:rsid w:val="00087C56"/>
    <w:rsid w:val="00090BBB"/>
    <w:rsid w:val="00091800"/>
    <w:rsid w:val="00092069"/>
    <w:rsid w:val="00093400"/>
    <w:rsid w:val="000936C5"/>
    <w:rsid w:val="000A0511"/>
    <w:rsid w:val="000A130B"/>
    <w:rsid w:val="000A2073"/>
    <w:rsid w:val="000A28B0"/>
    <w:rsid w:val="000A3D7A"/>
    <w:rsid w:val="000A4B78"/>
    <w:rsid w:val="000A4C1F"/>
    <w:rsid w:val="000A510D"/>
    <w:rsid w:val="000A5B4E"/>
    <w:rsid w:val="000A6607"/>
    <w:rsid w:val="000A6824"/>
    <w:rsid w:val="000A7D60"/>
    <w:rsid w:val="000B032E"/>
    <w:rsid w:val="000B0D67"/>
    <w:rsid w:val="000B1B4F"/>
    <w:rsid w:val="000B1FB7"/>
    <w:rsid w:val="000B20B8"/>
    <w:rsid w:val="000B302D"/>
    <w:rsid w:val="000B40C5"/>
    <w:rsid w:val="000B4D8C"/>
    <w:rsid w:val="000B5976"/>
    <w:rsid w:val="000B781A"/>
    <w:rsid w:val="000C0B51"/>
    <w:rsid w:val="000C1AB4"/>
    <w:rsid w:val="000C2120"/>
    <w:rsid w:val="000C24FC"/>
    <w:rsid w:val="000C438B"/>
    <w:rsid w:val="000C453E"/>
    <w:rsid w:val="000C499B"/>
    <w:rsid w:val="000C4EC4"/>
    <w:rsid w:val="000C56C4"/>
    <w:rsid w:val="000C59B2"/>
    <w:rsid w:val="000C6318"/>
    <w:rsid w:val="000C6504"/>
    <w:rsid w:val="000D0B7E"/>
    <w:rsid w:val="000D0E2D"/>
    <w:rsid w:val="000D1F73"/>
    <w:rsid w:val="000D2123"/>
    <w:rsid w:val="000D44FA"/>
    <w:rsid w:val="000D4BEF"/>
    <w:rsid w:val="000D5032"/>
    <w:rsid w:val="000D6C13"/>
    <w:rsid w:val="000D729A"/>
    <w:rsid w:val="000D74FF"/>
    <w:rsid w:val="000E0578"/>
    <w:rsid w:val="000E1C17"/>
    <w:rsid w:val="000E2549"/>
    <w:rsid w:val="000E3192"/>
    <w:rsid w:val="000E4FFD"/>
    <w:rsid w:val="000E5FB9"/>
    <w:rsid w:val="000E659A"/>
    <w:rsid w:val="000E681F"/>
    <w:rsid w:val="000E6D52"/>
    <w:rsid w:val="000E79BB"/>
    <w:rsid w:val="000F0553"/>
    <w:rsid w:val="000F0DE7"/>
    <w:rsid w:val="000F2A39"/>
    <w:rsid w:val="000F2A57"/>
    <w:rsid w:val="000F2CC7"/>
    <w:rsid w:val="000F534E"/>
    <w:rsid w:val="000F5672"/>
    <w:rsid w:val="000F56CC"/>
    <w:rsid w:val="000F586A"/>
    <w:rsid w:val="000F6732"/>
    <w:rsid w:val="00100D28"/>
    <w:rsid w:val="00100E3B"/>
    <w:rsid w:val="00100EDE"/>
    <w:rsid w:val="00102AA4"/>
    <w:rsid w:val="00103378"/>
    <w:rsid w:val="0010429B"/>
    <w:rsid w:val="00105ADB"/>
    <w:rsid w:val="00106CB0"/>
    <w:rsid w:val="00107CB5"/>
    <w:rsid w:val="00110F3B"/>
    <w:rsid w:val="00113C16"/>
    <w:rsid w:val="00115741"/>
    <w:rsid w:val="00116A6E"/>
    <w:rsid w:val="00117736"/>
    <w:rsid w:val="0011795A"/>
    <w:rsid w:val="00120F62"/>
    <w:rsid w:val="00122500"/>
    <w:rsid w:val="001232FD"/>
    <w:rsid w:val="001236E8"/>
    <w:rsid w:val="00123C85"/>
    <w:rsid w:val="00123E1A"/>
    <w:rsid w:val="001240F3"/>
    <w:rsid w:val="0012458A"/>
    <w:rsid w:val="00124806"/>
    <w:rsid w:val="00126AD2"/>
    <w:rsid w:val="00127C47"/>
    <w:rsid w:val="00131470"/>
    <w:rsid w:val="00132539"/>
    <w:rsid w:val="00132A47"/>
    <w:rsid w:val="00132C31"/>
    <w:rsid w:val="00132D6C"/>
    <w:rsid w:val="00132E30"/>
    <w:rsid w:val="0013338F"/>
    <w:rsid w:val="001335BA"/>
    <w:rsid w:val="0013449F"/>
    <w:rsid w:val="0013493B"/>
    <w:rsid w:val="00134E7C"/>
    <w:rsid w:val="00135025"/>
    <w:rsid w:val="0013542D"/>
    <w:rsid w:val="001370ED"/>
    <w:rsid w:val="0013752F"/>
    <w:rsid w:val="00140BCE"/>
    <w:rsid w:val="00141012"/>
    <w:rsid w:val="00141824"/>
    <w:rsid w:val="001418AE"/>
    <w:rsid w:val="00142AF3"/>
    <w:rsid w:val="00143FD7"/>
    <w:rsid w:val="001449FD"/>
    <w:rsid w:val="00144D54"/>
    <w:rsid w:val="001463A8"/>
    <w:rsid w:val="0014645E"/>
    <w:rsid w:val="00147E47"/>
    <w:rsid w:val="001503B8"/>
    <w:rsid w:val="0015111C"/>
    <w:rsid w:val="00151773"/>
    <w:rsid w:val="001526A7"/>
    <w:rsid w:val="0015271A"/>
    <w:rsid w:val="00153D71"/>
    <w:rsid w:val="00154572"/>
    <w:rsid w:val="00154713"/>
    <w:rsid w:val="00155557"/>
    <w:rsid w:val="00155928"/>
    <w:rsid w:val="00155B2A"/>
    <w:rsid w:val="001564CF"/>
    <w:rsid w:val="00157036"/>
    <w:rsid w:val="0015734F"/>
    <w:rsid w:val="001576B1"/>
    <w:rsid w:val="001579DF"/>
    <w:rsid w:val="00160531"/>
    <w:rsid w:val="00160627"/>
    <w:rsid w:val="001611A6"/>
    <w:rsid w:val="00161561"/>
    <w:rsid w:val="00161F5E"/>
    <w:rsid w:val="001633A7"/>
    <w:rsid w:val="00163B25"/>
    <w:rsid w:val="0016605F"/>
    <w:rsid w:val="00166DE8"/>
    <w:rsid w:val="00170119"/>
    <w:rsid w:val="00173221"/>
    <w:rsid w:val="00175479"/>
    <w:rsid w:val="001757BB"/>
    <w:rsid w:val="00175AFE"/>
    <w:rsid w:val="0017617A"/>
    <w:rsid w:val="00180DDD"/>
    <w:rsid w:val="001814BA"/>
    <w:rsid w:val="00181B02"/>
    <w:rsid w:val="00181C93"/>
    <w:rsid w:val="00181D6B"/>
    <w:rsid w:val="00181FE1"/>
    <w:rsid w:val="00183487"/>
    <w:rsid w:val="00185970"/>
    <w:rsid w:val="00185B50"/>
    <w:rsid w:val="001872C7"/>
    <w:rsid w:val="001877F8"/>
    <w:rsid w:val="001878C4"/>
    <w:rsid w:val="00187B11"/>
    <w:rsid w:val="0019090F"/>
    <w:rsid w:val="001920E6"/>
    <w:rsid w:val="00192636"/>
    <w:rsid w:val="00193CB3"/>
    <w:rsid w:val="001941DF"/>
    <w:rsid w:val="00194471"/>
    <w:rsid w:val="00195542"/>
    <w:rsid w:val="0019613F"/>
    <w:rsid w:val="00196AC3"/>
    <w:rsid w:val="00196DFE"/>
    <w:rsid w:val="00197821"/>
    <w:rsid w:val="001A08C2"/>
    <w:rsid w:val="001A0EB7"/>
    <w:rsid w:val="001A1554"/>
    <w:rsid w:val="001A20C1"/>
    <w:rsid w:val="001A483A"/>
    <w:rsid w:val="001A4DEA"/>
    <w:rsid w:val="001A543D"/>
    <w:rsid w:val="001A646B"/>
    <w:rsid w:val="001A66B1"/>
    <w:rsid w:val="001A70CD"/>
    <w:rsid w:val="001A77D9"/>
    <w:rsid w:val="001B1C08"/>
    <w:rsid w:val="001B3446"/>
    <w:rsid w:val="001B41C5"/>
    <w:rsid w:val="001B4890"/>
    <w:rsid w:val="001B58CE"/>
    <w:rsid w:val="001B5BBE"/>
    <w:rsid w:val="001B6751"/>
    <w:rsid w:val="001B7F7B"/>
    <w:rsid w:val="001C0CC7"/>
    <w:rsid w:val="001C10D2"/>
    <w:rsid w:val="001C1E91"/>
    <w:rsid w:val="001C2EA7"/>
    <w:rsid w:val="001C35FD"/>
    <w:rsid w:val="001C4C78"/>
    <w:rsid w:val="001C5E99"/>
    <w:rsid w:val="001C6769"/>
    <w:rsid w:val="001C6AFF"/>
    <w:rsid w:val="001C7226"/>
    <w:rsid w:val="001C7C13"/>
    <w:rsid w:val="001D0D6E"/>
    <w:rsid w:val="001D1C57"/>
    <w:rsid w:val="001D216A"/>
    <w:rsid w:val="001D2D7F"/>
    <w:rsid w:val="001D489B"/>
    <w:rsid w:val="001D48B4"/>
    <w:rsid w:val="001D5880"/>
    <w:rsid w:val="001D68BB"/>
    <w:rsid w:val="001D71D9"/>
    <w:rsid w:val="001E1473"/>
    <w:rsid w:val="001E162B"/>
    <w:rsid w:val="001E20B4"/>
    <w:rsid w:val="001E2683"/>
    <w:rsid w:val="001E6D0E"/>
    <w:rsid w:val="001E6FB2"/>
    <w:rsid w:val="001E7133"/>
    <w:rsid w:val="001F0E14"/>
    <w:rsid w:val="001F1185"/>
    <w:rsid w:val="001F1D7C"/>
    <w:rsid w:val="001F3591"/>
    <w:rsid w:val="001F4C02"/>
    <w:rsid w:val="002010A2"/>
    <w:rsid w:val="0020309E"/>
    <w:rsid w:val="00203CF9"/>
    <w:rsid w:val="00205664"/>
    <w:rsid w:val="0020622D"/>
    <w:rsid w:val="00210974"/>
    <w:rsid w:val="002118EF"/>
    <w:rsid w:val="00212334"/>
    <w:rsid w:val="00212D83"/>
    <w:rsid w:val="0022171E"/>
    <w:rsid w:val="0022175B"/>
    <w:rsid w:val="00224534"/>
    <w:rsid w:val="00224AC4"/>
    <w:rsid w:val="00225A8F"/>
    <w:rsid w:val="002260E0"/>
    <w:rsid w:val="00227615"/>
    <w:rsid w:val="00230A81"/>
    <w:rsid w:val="00231C2D"/>
    <w:rsid w:val="002326E2"/>
    <w:rsid w:val="002327E6"/>
    <w:rsid w:val="002350F3"/>
    <w:rsid w:val="002354AE"/>
    <w:rsid w:val="00235D5C"/>
    <w:rsid w:val="00236013"/>
    <w:rsid w:val="00240BB2"/>
    <w:rsid w:val="00241F80"/>
    <w:rsid w:val="00242570"/>
    <w:rsid w:val="0024362C"/>
    <w:rsid w:val="00243943"/>
    <w:rsid w:val="00244479"/>
    <w:rsid w:val="00244C62"/>
    <w:rsid w:val="0024612C"/>
    <w:rsid w:val="00247B21"/>
    <w:rsid w:val="002503B8"/>
    <w:rsid w:val="00251086"/>
    <w:rsid w:val="00251149"/>
    <w:rsid w:val="00251789"/>
    <w:rsid w:val="00251ABB"/>
    <w:rsid w:val="00252DC6"/>
    <w:rsid w:val="00252F92"/>
    <w:rsid w:val="00253B4E"/>
    <w:rsid w:val="00254131"/>
    <w:rsid w:val="0025445E"/>
    <w:rsid w:val="0025459F"/>
    <w:rsid w:val="00254E13"/>
    <w:rsid w:val="00255043"/>
    <w:rsid w:val="00257494"/>
    <w:rsid w:val="00257AC1"/>
    <w:rsid w:val="002606DD"/>
    <w:rsid w:val="00261389"/>
    <w:rsid w:val="0026138E"/>
    <w:rsid w:val="00262BC5"/>
    <w:rsid w:val="00262C09"/>
    <w:rsid w:val="00263759"/>
    <w:rsid w:val="0026397C"/>
    <w:rsid w:val="0026408E"/>
    <w:rsid w:val="00264C6B"/>
    <w:rsid w:val="00265976"/>
    <w:rsid w:val="00265D59"/>
    <w:rsid w:val="0026648D"/>
    <w:rsid w:val="00266765"/>
    <w:rsid w:val="002679D7"/>
    <w:rsid w:val="00270411"/>
    <w:rsid w:val="002704F0"/>
    <w:rsid w:val="00270B62"/>
    <w:rsid w:val="00272333"/>
    <w:rsid w:val="00272DD3"/>
    <w:rsid w:val="00272E57"/>
    <w:rsid w:val="002736C4"/>
    <w:rsid w:val="0027426F"/>
    <w:rsid w:val="0027460F"/>
    <w:rsid w:val="0027461E"/>
    <w:rsid w:val="002768D1"/>
    <w:rsid w:val="00280016"/>
    <w:rsid w:val="00281497"/>
    <w:rsid w:val="00281881"/>
    <w:rsid w:val="0028197C"/>
    <w:rsid w:val="00283452"/>
    <w:rsid w:val="00285CF7"/>
    <w:rsid w:val="002908C7"/>
    <w:rsid w:val="00290C3A"/>
    <w:rsid w:val="00290DBE"/>
    <w:rsid w:val="0029139B"/>
    <w:rsid w:val="00291837"/>
    <w:rsid w:val="00291930"/>
    <w:rsid w:val="00292BFB"/>
    <w:rsid w:val="00292C5F"/>
    <w:rsid w:val="00295F69"/>
    <w:rsid w:val="00296756"/>
    <w:rsid w:val="002969BC"/>
    <w:rsid w:val="002977EA"/>
    <w:rsid w:val="00297CC1"/>
    <w:rsid w:val="00297EF9"/>
    <w:rsid w:val="002A059C"/>
    <w:rsid w:val="002A32C5"/>
    <w:rsid w:val="002A3F70"/>
    <w:rsid w:val="002A58B8"/>
    <w:rsid w:val="002A5D44"/>
    <w:rsid w:val="002A652A"/>
    <w:rsid w:val="002A66F1"/>
    <w:rsid w:val="002A6F23"/>
    <w:rsid w:val="002A7198"/>
    <w:rsid w:val="002A74B9"/>
    <w:rsid w:val="002A7529"/>
    <w:rsid w:val="002B15D9"/>
    <w:rsid w:val="002B47C6"/>
    <w:rsid w:val="002B6032"/>
    <w:rsid w:val="002B6805"/>
    <w:rsid w:val="002C0BDE"/>
    <w:rsid w:val="002C1291"/>
    <w:rsid w:val="002C2A6F"/>
    <w:rsid w:val="002C4C0B"/>
    <w:rsid w:val="002C5B1E"/>
    <w:rsid w:val="002C6645"/>
    <w:rsid w:val="002C73C9"/>
    <w:rsid w:val="002C79D8"/>
    <w:rsid w:val="002D03BE"/>
    <w:rsid w:val="002D0D81"/>
    <w:rsid w:val="002D216A"/>
    <w:rsid w:val="002D281C"/>
    <w:rsid w:val="002D29B6"/>
    <w:rsid w:val="002D4373"/>
    <w:rsid w:val="002D4688"/>
    <w:rsid w:val="002D499A"/>
    <w:rsid w:val="002D672B"/>
    <w:rsid w:val="002E0CD8"/>
    <w:rsid w:val="002E18AB"/>
    <w:rsid w:val="002E19F3"/>
    <w:rsid w:val="002E1D70"/>
    <w:rsid w:val="002E2022"/>
    <w:rsid w:val="002E26FD"/>
    <w:rsid w:val="002E4703"/>
    <w:rsid w:val="002E4D14"/>
    <w:rsid w:val="002E5748"/>
    <w:rsid w:val="002E5E42"/>
    <w:rsid w:val="002F0276"/>
    <w:rsid w:val="002F2246"/>
    <w:rsid w:val="002F27D7"/>
    <w:rsid w:val="002F3230"/>
    <w:rsid w:val="002F4D03"/>
    <w:rsid w:val="002F4E55"/>
    <w:rsid w:val="002F5A8E"/>
    <w:rsid w:val="002F6862"/>
    <w:rsid w:val="002F79C9"/>
    <w:rsid w:val="00300C18"/>
    <w:rsid w:val="003017DA"/>
    <w:rsid w:val="00302BEF"/>
    <w:rsid w:val="0030325E"/>
    <w:rsid w:val="0030349D"/>
    <w:rsid w:val="00303975"/>
    <w:rsid w:val="00303E4D"/>
    <w:rsid w:val="003043DF"/>
    <w:rsid w:val="003043F1"/>
    <w:rsid w:val="00304B3B"/>
    <w:rsid w:val="00304CEB"/>
    <w:rsid w:val="00304D09"/>
    <w:rsid w:val="003050C9"/>
    <w:rsid w:val="00305328"/>
    <w:rsid w:val="00306012"/>
    <w:rsid w:val="00307AE8"/>
    <w:rsid w:val="00307B9C"/>
    <w:rsid w:val="00310E15"/>
    <w:rsid w:val="00311185"/>
    <w:rsid w:val="00311C9A"/>
    <w:rsid w:val="00312187"/>
    <w:rsid w:val="0031228E"/>
    <w:rsid w:val="0031373F"/>
    <w:rsid w:val="003139E0"/>
    <w:rsid w:val="00315AD8"/>
    <w:rsid w:val="00316226"/>
    <w:rsid w:val="003162B2"/>
    <w:rsid w:val="00317FEE"/>
    <w:rsid w:val="00320FF4"/>
    <w:rsid w:val="0032202E"/>
    <w:rsid w:val="00322587"/>
    <w:rsid w:val="00322C38"/>
    <w:rsid w:val="00322F46"/>
    <w:rsid w:val="00324428"/>
    <w:rsid w:val="00324F28"/>
    <w:rsid w:val="00325705"/>
    <w:rsid w:val="0032581D"/>
    <w:rsid w:val="003260E9"/>
    <w:rsid w:val="00327A6C"/>
    <w:rsid w:val="00330E3C"/>
    <w:rsid w:val="00330F95"/>
    <w:rsid w:val="003328DC"/>
    <w:rsid w:val="00332D02"/>
    <w:rsid w:val="003340EB"/>
    <w:rsid w:val="00334878"/>
    <w:rsid w:val="00334BB9"/>
    <w:rsid w:val="0033564A"/>
    <w:rsid w:val="00335B62"/>
    <w:rsid w:val="0033616D"/>
    <w:rsid w:val="00336531"/>
    <w:rsid w:val="00337406"/>
    <w:rsid w:val="003378A0"/>
    <w:rsid w:val="00337A4D"/>
    <w:rsid w:val="00337C42"/>
    <w:rsid w:val="0034098B"/>
    <w:rsid w:val="00341374"/>
    <w:rsid w:val="003424FB"/>
    <w:rsid w:val="00342591"/>
    <w:rsid w:val="00342ECD"/>
    <w:rsid w:val="003441CF"/>
    <w:rsid w:val="0034574D"/>
    <w:rsid w:val="0034619C"/>
    <w:rsid w:val="003501E9"/>
    <w:rsid w:val="00350301"/>
    <w:rsid w:val="003531AA"/>
    <w:rsid w:val="00354524"/>
    <w:rsid w:val="003555D7"/>
    <w:rsid w:val="00355BD3"/>
    <w:rsid w:val="00356EEC"/>
    <w:rsid w:val="003603EC"/>
    <w:rsid w:val="00360AEA"/>
    <w:rsid w:val="00360AF1"/>
    <w:rsid w:val="00361885"/>
    <w:rsid w:val="0036330E"/>
    <w:rsid w:val="00364DC7"/>
    <w:rsid w:val="00365747"/>
    <w:rsid w:val="00365A12"/>
    <w:rsid w:val="00365B82"/>
    <w:rsid w:val="003663A9"/>
    <w:rsid w:val="00367442"/>
    <w:rsid w:val="00370EC5"/>
    <w:rsid w:val="0037183D"/>
    <w:rsid w:val="00372D87"/>
    <w:rsid w:val="003745F7"/>
    <w:rsid w:val="00376218"/>
    <w:rsid w:val="00377020"/>
    <w:rsid w:val="00377250"/>
    <w:rsid w:val="003802FA"/>
    <w:rsid w:val="00380321"/>
    <w:rsid w:val="0038162D"/>
    <w:rsid w:val="00381FFD"/>
    <w:rsid w:val="00382334"/>
    <w:rsid w:val="00382337"/>
    <w:rsid w:val="00382F73"/>
    <w:rsid w:val="0038354A"/>
    <w:rsid w:val="00384AB3"/>
    <w:rsid w:val="0038549C"/>
    <w:rsid w:val="0038657F"/>
    <w:rsid w:val="00386868"/>
    <w:rsid w:val="003901E2"/>
    <w:rsid w:val="003901F8"/>
    <w:rsid w:val="003906EC"/>
    <w:rsid w:val="003907CC"/>
    <w:rsid w:val="003929F8"/>
    <w:rsid w:val="003955EF"/>
    <w:rsid w:val="00396CD9"/>
    <w:rsid w:val="003973B1"/>
    <w:rsid w:val="00397455"/>
    <w:rsid w:val="003A02C6"/>
    <w:rsid w:val="003A0CB7"/>
    <w:rsid w:val="003A1016"/>
    <w:rsid w:val="003A19E7"/>
    <w:rsid w:val="003A1EED"/>
    <w:rsid w:val="003A41C6"/>
    <w:rsid w:val="003A428F"/>
    <w:rsid w:val="003A448E"/>
    <w:rsid w:val="003A4F2E"/>
    <w:rsid w:val="003A50DD"/>
    <w:rsid w:val="003A6FDD"/>
    <w:rsid w:val="003A7349"/>
    <w:rsid w:val="003A7549"/>
    <w:rsid w:val="003A7C78"/>
    <w:rsid w:val="003B0298"/>
    <w:rsid w:val="003B0F05"/>
    <w:rsid w:val="003B177D"/>
    <w:rsid w:val="003B29CB"/>
    <w:rsid w:val="003B3337"/>
    <w:rsid w:val="003B37C7"/>
    <w:rsid w:val="003B5897"/>
    <w:rsid w:val="003B6BBA"/>
    <w:rsid w:val="003C0164"/>
    <w:rsid w:val="003C1CDD"/>
    <w:rsid w:val="003C25C7"/>
    <w:rsid w:val="003C26CC"/>
    <w:rsid w:val="003C270F"/>
    <w:rsid w:val="003C3EC0"/>
    <w:rsid w:val="003C4D7F"/>
    <w:rsid w:val="003C5334"/>
    <w:rsid w:val="003C7CAC"/>
    <w:rsid w:val="003D2AD2"/>
    <w:rsid w:val="003D2DCC"/>
    <w:rsid w:val="003D3363"/>
    <w:rsid w:val="003D5623"/>
    <w:rsid w:val="003D6BCF"/>
    <w:rsid w:val="003D7104"/>
    <w:rsid w:val="003E2AA2"/>
    <w:rsid w:val="003E2DEB"/>
    <w:rsid w:val="003E3043"/>
    <w:rsid w:val="003E31CF"/>
    <w:rsid w:val="003E36F2"/>
    <w:rsid w:val="003E385B"/>
    <w:rsid w:val="003E4A08"/>
    <w:rsid w:val="003E4C61"/>
    <w:rsid w:val="003E52B9"/>
    <w:rsid w:val="003F042F"/>
    <w:rsid w:val="003F10E6"/>
    <w:rsid w:val="003F1A65"/>
    <w:rsid w:val="003F239B"/>
    <w:rsid w:val="003F2F34"/>
    <w:rsid w:val="003F3AB3"/>
    <w:rsid w:val="003F43F6"/>
    <w:rsid w:val="003F476F"/>
    <w:rsid w:val="003F4CD2"/>
    <w:rsid w:val="003F4FC4"/>
    <w:rsid w:val="003F66FE"/>
    <w:rsid w:val="003F71C4"/>
    <w:rsid w:val="00400329"/>
    <w:rsid w:val="00400338"/>
    <w:rsid w:val="00400BA3"/>
    <w:rsid w:val="00400BBD"/>
    <w:rsid w:val="00400F78"/>
    <w:rsid w:val="004015C2"/>
    <w:rsid w:val="004017E8"/>
    <w:rsid w:val="00401E20"/>
    <w:rsid w:val="00404CF6"/>
    <w:rsid w:val="00404CFD"/>
    <w:rsid w:val="00405869"/>
    <w:rsid w:val="00405FA8"/>
    <w:rsid w:val="0040625E"/>
    <w:rsid w:val="0040771C"/>
    <w:rsid w:val="004104C8"/>
    <w:rsid w:val="00410586"/>
    <w:rsid w:val="00411E54"/>
    <w:rsid w:val="00412445"/>
    <w:rsid w:val="004129A3"/>
    <w:rsid w:val="00413C4E"/>
    <w:rsid w:val="004143F8"/>
    <w:rsid w:val="004146E0"/>
    <w:rsid w:val="00414FE8"/>
    <w:rsid w:val="00415C45"/>
    <w:rsid w:val="0041697A"/>
    <w:rsid w:val="00417565"/>
    <w:rsid w:val="0041795B"/>
    <w:rsid w:val="00417B12"/>
    <w:rsid w:val="0042041C"/>
    <w:rsid w:val="004204E6"/>
    <w:rsid w:val="004205E1"/>
    <w:rsid w:val="00420A35"/>
    <w:rsid w:val="00423C2B"/>
    <w:rsid w:val="004251A3"/>
    <w:rsid w:val="0042535E"/>
    <w:rsid w:val="00425A62"/>
    <w:rsid w:val="00426554"/>
    <w:rsid w:val="00426A03"/>
    <w:rsid w:val="00426BD6"/>
    <w:rsid w:val="00427662"/>
    <w:rsid w:val="0043032F"/>
    <w:rsid w:val="004327D1"/>
    <w:rsid w:val="0043346A"/>
    <w:rsid w:val="00434016"/>
    <w:rsid w:val="004357E3"/>
    <w:rsid w:val="0043702E"/>
    <w:rsid w:val="00437CBB"/>
    <w:rsid w:val="004403FC"/>
    <w:rsid w:val="00440EE4"/>
    <w:rsid w:val="00441A76"/>
    <w:rsid w:val="004456D4"/>
    <w:rsid w:val="00445F89"/>
    <w:rsid w:val="004465FB"/>
    <w:rsid w:val="004466BC"/>
    <w:rsid w:val="00447622"/>
    <w:rsid w:val="00447AD7"/>
    <w:rsid w:val="0045208A"/>
    <w:rsid w:val="0045378E"/>
    <w:rsid w:val="00455C4A"/>
    <w:rsid w:val="00456525"/>
    <w:rsid w:val="00456955"/>
    <w:rsid w:val="00457774"/>
    <w:rsid w:val="0046025B"/>
    <w:rsid w:val="00461EEF"/>
    <w:rsid w:val="00462183"/>
    <w:rsid w:val="004628AC"/>
    <w:rsid w:val="00462DB8"/>
    <w:rsid w:val="00462F5E"/>
    <w:rsid w:val="00463B24"/>
    <w:rsid w:val="004648A9"/>
    <w:rsid w:val="00464B5D"/>
    <w:rsid w:val="004664B2"/>
    <w:rsid w:val="004666E8"/>
    <w:rsid w:val="00466949"/>
    <w:rsid w:val="00466A00"/>
    <w:rsid w:val="004673A4"/>
    <w:rsid w:val="00467ED0"/>
    <w:rsid w:val="00470CDE"/>
    <w:rsid w:val="00470CEB"/>
    <w:rsid w:val="0047264C"/>
    <w:rsid w:val="00473BD5"/>
    <w:rsid w:val="00475A74"/>
    <w:rsid w:val="00475B6A"/>
    <w:rsid w:val="0047755C"/>
    <w:rsid w:val="00480302"/>
    <w:rsid w:val="00482C53"/>
    <w:rsid w:val="00483747"/>
    <w:rsid w:val="004845D2"/>
    <w:rsid w:val="00484A74"/>
    <w:rsid w:val="00484BB3"/>
    <w:rsid w:val="00485BBC"/>
    <w:rsid w:val="00486CFE"/>
    <w:rsid w:val="0048736E"/>
    <w:rsid w:val="0048787F"/>
    <w:rsid w:val="00487FC9"/>
    <w:rsid w:val="00491509"/>
    <w:rsid w:val="0049295A"/>
    <w:rsid w:val="00492E3C"/>
    <w:rsid w:val="004938D8"/>
    <w:rsid w:val="00493AD7"/>
    <w:rsid w:val="00493D5C"/>
    <w:rsid w:val="00494763"/>
    <w:rsid w:val="00495CEA"/>
    <w:rsid w:val="0049604A"/>
    <w:rsid w:val="004A13C8"/>
    <w:rsid w:val="004A20CA"/>
    <w:rsid w:val="004A215A"/>
    <w:rsid w:val="004A25EE"/>
    <w:rsid w:val="004A2A49"/>
    <w:rsid w:val="004A2BF3"/>
    <w:rsid w:val="004A344F"/>
    <w:rsid w:val="004A3F4F"/>
    <w:rsid w:val="004A5239"/>
    <w:rsid w:val="004A5384"/>
    <w:rsid w:val="004A5FE7"/>
    <w:rsid w:val="004A6279"/>
    <w:rsid w:val="004A6B7E"/>
    <w:rsid w:val="004A6E70"/>
    <w:rsid w:val="004B0BF7"/>
    <w:rsid w:val="004B0E96"/>
    <w:rsid w:val="004B3667"/>
    <w:rsid w:val="004B4429"/>
    <w:rsid w:val="004B47AD"/>
    <w:rsid w:val="004B7C5F"/>
    <w:rsid w:val="004B7DB7"/>
    <w:rsid w:val="004B7EC7"/>
    <w:rsid w:val="004C0483"/>
    <w:rsid w:val="004C0C01"/>
    <w:rsid w:val="004C27D1"/>
    <w:rsid w:val="004C2B24"/>
    <w:rsid w:val="004C2FA0"/>
    <w:rsid w:val="004C33AA"/>
    <w:rsid w:val="004C39D6"/>
    <w:rsid w:val="004C4447"/>
    <w:rsid w:val="004C4AFD"/>
    <w:rsid w:val="004C5106"/>
    <w:rsid w:val="004C6D03"/>
    <w:rsid w:val="004C7D46"/>
    <w:rsid w:val="004D0FCE"/>
    <w:rsid w:val="004D1003"/>
    <w:rsid w:val="004D195E"/>
    <w:rsid w:val="004D46BA"/>
    <w:rsid w:val="004D4DBB"/>
    <w:rsid w:val="004D4FD6"/>
    <w:rsid w:val="004D578F"/>
    <w:rsid w:val="004D5809"/>
    <w:rsid w:val="004D5F4E"/>
    <w:rsid w:val="004D5F8A"/>
    <w:rsid w:val="004D6E2B"/>
    <w:rsid w:val="004E0600"/>
    <w:rsid w:val="004E0FFA"/>
    <w:rsid w:val="004E2283"/>
    <w:rsid w:val="004E22E7"/>
    <w:rsid w:val="004E3A55"/>
    <w:rsid w:val="004E3E2B"/>
    <w:rsid w:val="004E44F6"/>
    <w:rsid w:val="004E4964"/>
    <w:rsid w:val="004E5163"/>
    <w:rsid w:val="004E5A2A"/>
    <w:rsid w:val="004E6051"/>
    <w:rsid w:val="004E623C"/>
    <w:rsid w:val="004E6C8C"/>
    <w:rsid w:val="004E736E"/>
    <w:rsid w:val="004E749E"/>
    <w:rsid w:val="004E77CF"/>
    <w:rsid w:val="004E7CD4"/>
    <w:rsid w:val="004F03E2"/>
    <w:rsid w:val="004F0637"/>
    <w:rsid w:val="004F09B5"/>
    <w:rsid w:val="004F09C9"/>
    <w:rsid w:val="004F1507"/>
    <w:rsid w:val="004F2F1E"/>
    <w:rsid w:val="004F35FD"/>
    <w:rsid w:val="004F3691"/>
    <w:rsid w:val="004F3F12"/>
    <w:rsid w:val="004F401E"/>
    <w:rsid w:val="004F4D36"/>
    <w:rsid w:val="004F4F99"/>
    <w:rsid w:val="004F51F3"/>
    <w:rsid w:val="004F69B0"/>
    <w:rsid w:val="004F73D8"/>
    <w:rsid w:val="004F7608"/>
    <w:rsid w:val="004F7E86"/>
    <w:rsid w:val="00501648"/>
    <w:rsid w:val="00501DDC"/>
    <w:rsid w:val="0050496C"/>
    <w:rsid w:val="00504AAA"/>
    <w:rsid w:val="00505196"/>
    <w:rsid w:val="00505EF5"/>
    <w:rsid w:val="00505EF8"/>
    <w:rsid w:val="00507EF9"/>
    <w:rsid w:val="005114FB"/>
    <w:rsid w:val="005132A7"/>
    <w:rsid w:val="0051389D"/>
    <w:rsid w:val="00513B8F"/>
    <w:rsid w:val="005146CF"/>
    <w:rsid w:val="00514B52"/>
    <w:rsid w:val="00515DCC"/>
    <w:rsid w:val="005163F6"/>
    <w:rsid w:val="005174C7"/>
    <w:rsid w:val="0052156C"/>
    <w:rsid w:val="005216DA"/>
    <w:rsid w:val="005218B3"/>
    <w:rsid w:val="00524DB7"/>
    <w:rsid w:val="00525A08"/>
    <w:rsid w:val="0052688A"/>
    <w:rsid w:val="0053026B"/>
    <w:rsid w:val="00530DB3"/>
    <w:rsid w:val="00531D89"/>
    <w:rsid w:val="00534030"/>
    <w:rsid w:val="00534B7E"/>
    <w:rsid w:val="005351AC"/>
    <w:rsid w:val="00535472"/>
    <w:rsid w:val="00535C84"/>
    <w:rsid w:val="00535E67"/>
    <w:rsid w:val="00535EFB"/>
    <w:rsid w:val="00535F74"/>
    <w:rsid w:val="00536F20"/>
    <w:rsid w:val="005375AC"/>
    <w:rsid w:val="00537BAC"/>
    <w:rsid w:val="00537CC2"/>
    <w:rsid w:val="005400D1"/>
    <w:rsid w:val="00541A4F"/>
    <w:rsid w:val="0054318A"/>
    <w:rsid w:val="005431BF"/>
    <w:rsid w:val="005433E1"/>
    <w:rsid w:val="0054364A"/>
    <w:rsid w:val="005436DD"/>
    <w:rsid w:val="00543D44"/>
    <w:rsid w:val="005441FB"/>
    <w:rsid w:val="00544D60"/>
    <w:rsid w:val="00547B13"/>
    <w:rsid w:val="0055070D"/>
    <w:rsid w:val="0055608A"/>
    <w:rsid w:val="00556FD6"/>
    <w:rsid w:val="00560F54"/>
    <w:rsid w:val="005639B6"/>
    <w:rsid w:val="0056402A"/>
    <w:rsid w:val="0056523C"/>
    <w:rsid w:val="00565253"/>
    <w:rsid w:val="0056535A"/>
    <w:rsid w:val="005656C5"/>
    <w:rsid w:val="005700EC"/>
    <w:rsid w:val="005719FA"/>
    <w:rsid w:val="00571B36"/>
    <w:rsid w:val="0057276F"/>
    <w:rsid w:val="005737A1"/>
    <w:rsid w:val="00574701"/>
    <w:rsid w:val="005747B1"/>
    <w:rsid w:val="00575C6E"/>
    <w:rsid w:val="00575E7A"/>
    <w:rsid w:val="00576426"/>
    <w:rsid w:val="00576F8D"/>
    <w:rsid w:val="00581CA3"/>
    <w:rsid w:val="0058292F"/>
    <w:rsid w:val="00582CEF"/>
    <w:rsid w:val="0058320A"/>
    <w:rsid w:val="00583EF4"/>
    <w:rsid w:val="005857A6"/>
    <w:rsid w:val="00585E33"/>
    <w:rsid w:val="00586537"/>
    <w:rsid w:val="00586A27"/>
    <w:rsid w:val="00587F61"/>
    <w:rsid w:val="005900F5"/>
    <w:rsid w:val="00590835"/>
    <w:rsid w:val="00592C3B"/>
    <w:rsid w:val="00594D4C"/>
    <w:rsid w:val="00594F16"/>
    <w:rsid w:val="0059613A"/>
    <w:rsid w:val="00596F08"/>
    <w:rsid w:val="005979F4"/>
    <w:rsid w:val="00597C4F"/>
    <w:rsid w:val="005A056B"/>
    <w:rsid w:val="005A07F0"/>
    <w:rsid w:val="005A279D"/>
    <w:rsid w:val="005A35DA"/>
    <w:rsid w:val="005A4ED7"/>
    <w:rsid w:val="005A5E85"/>
    <w:rsid w:val="005A658D"/>
    <w:rsid w:val="005A6AAB"/>
    <w:rsid w:val="005A7AEF"/>
    <w:rsid w:val="005B01B3"/>
    <w:rsid w:val="005B099C"/>
    <w:rsid w:val="005B0E06"/>
    <w:rsid w:val="005B1B16"/>
    <w:rsid w:val="005B2B3D"/>
    <w:rsid w:val="005B4534"/>
    <w:rsid w:val="005B47C4"/>
    <w:rsid w:val="005B4F8C"/>
    <w:rsid w:val="005B5C06"/>
    <w:rsid w:val="005B6050"/>
    <w:rsid w:val="005B6AA2"/>
    <w:rsid w:val="005B6DBE"/>
    <w:rsid w:val="005B70FC"/>
    <w:rsid w:val="005B7130"/>
    <w:rsid w:val="005C00A5"/>
    <w:rsid w:val="005C166E"/>
    <w:rsid w:val="005C364D"/>
    <w:rsid w:val="005C3FEA"/>
    <w:rsid w:val="005C402D"/>
    <w:rsid w:val="005C5756"/>
    <w:rsid w:val="005C6D10"/>
    <w:rsid w:val="005D03ED"/>
    <w:rsid w:val="005D1CF4"/>
    <w:rsid w:val="005D4554"/>
    <w:rsid w:val="005D48CC"/>
    <w:rsid w:val="005D753E"/>
    <w:rsid w:val="005E3D45"/>
    <w:rsid w:val="005E4E44"/>
    <w:rsid w:val="005E511F"/>
    <w:rsid w:val="005F0AFC"/>
    <w:rsid w:val="005F52EA"/>
    <w:rsid w:val="005F5690"/>
    <w:rsid w:val="005F6FE3"/>
    <w:rsid w:val="005F7B87"/>
    <w:rsid w:val="005F7DF2"/>
    <w:rsid w:val="006000C4"/>
    <w:rsid w:val="00601F3A"/>
    <w:rsid w:val="00602F11"/>
    <w:rsid w:val="00603E88"/>
    <w:rsid w:val="00605B30"/>
    <w:rsid w:val="00606064"/>
    <w:rsid w:val="00606429"/>
    <w:rsid w:val="006066FF"/>
    <w:rsid w:val="00606A05"/>
    <w:rsid w:val="006075DA"/>
    <w:rsid w:val="006077D1"/>
    <w:rsid w:val="00610876"/>
    <w:rsid w:val="0061156B"/>
    <w:rsid w:val="00611BC0"/>
    <w:rsid w:val="006121BF"/>
    <w:rsid w:val="00612627"/>
    <w:rsid w:val="006132C3"/>
    <w:rsid w:val="006141C5"/>
    <w:rsid w:val="00614AAF"/>
    <w:rsid w:val="0061584E"/>
    <w:rsid w:val="00615DD9"/>
    <w:rsid w:val="0061613F"/>
    <w:rsid w:val="00616C2A"/>
    <w:rsid w:val="00617940"/>
    <w:rsid w:val="00617B65"/>
    <w:rsid w:val="00620917"/>
    <w:rsid w:val="0062187D"/>
    <w:rsid w:val="0062259C"/>
    <w:rsid w:val="006228A0"/>
    <w:rsid w:val="006239C4"/>
    <w:rsid w:val="00623EB0"/>
    <w:rsid w:val="0062514B"/>
    <w:rsid w:val="006251D3"/>
    <w:rsid w:val="006253AE"/>
    <w:rsid w:val="006259F3"/>
    <w:rsid w:val="00626A19"/>
    <w:rsid w:val="00630B64"/>
    <w:rsid w:val="0063144F"/>
    <w:rsid w:val="00631756"/>
    <w:rsid w:val="00631E41"/>
    <w:rsid w:val="00633125"/>
    <w:rsid w:val="00633C7C"/>
    <w:rsid w:val="00633E9B"/>
    <w:rsid w:val="00634251"/>
    <w:rsid w:val="0063592A"/>
    <w:rsid w:val="006362AD"/>
    <w:rsid w:val="00637405"/>
    <w:rsid w:val="006379C9"/>
    <w:rsid w:val="00640B8D"/>
    <w:rsid w:val="00643841"/>
    <w:rsid w:val="00644DD7"/>
    <w:rsid w:val="00644FB3"/>
    <w:rsid w:val="006452B4"/>
    <w:rsid w:val="00645B99"/>
    <w:rsid w:val="006461C4"/>
    <w:rsid w:val="006462F7"/>
    <w:rsid w:val="006464F4"/>
    <w:rsid w:val="0064659D"/>
    <w:rsid w:val="00647300"/>
    <w:rsid w:val="006509A2"/>
    <w:rsid w:val="0065166D"/>
    <w:rsid w:val="006521EF"/>
    <w:rsid w:val="00652B3A"/>
    <w:rsid w:val="00652FDA"/>
    <w:rsid w:val="006541FA"/>
    <w:rsid w:val="006557C7"/>
    <w:rsid w:val="006561AF"/>
    <w:rsid w:val="006569DF"/>
    <w:rsid w:val="00657033"/>
    <w:rsid w:val="00660C4D"/>
    <w:rsid w:val="00662551"/>
    <w:rsid w:val="00663B8A"/>
    <w:rsid w:val="0066666A"/>
    <w:rsid w:val="00667A1E"/>
    <w:rsid w:val="006711DE"/>
    <w:rsid w:val="00671909"/>
    <w:rsid w:val="0067247D"/>
    <w:rsid w:val="00672FDE"/>
    <w:rsid w:val="00673472"/>
    <w:rsid w:val="006739D7"/>
    <w:rsid w:val="00673D0A"/>
    <w:rsid w:val="006741E9"/>
    <w:rsid w:val="0067464A"/>
    <w:rsid w:val="006755EF"/>
    <w:rsid w:val="00677150"/>
    <w:rsid w:val="00677772"/>
    <w:rsid w:val="00680170"/>
    <w:rsid w:val="00680D34"/>
    <w:rsid w:val="00681924"/>
    <w:rsid w:val="00681C95"/>
    <w:rsid w:val="00685F3A"/>
    <w:rsid w:val="006867BF"/>
    <w:rsid w:val="00693507"/>
    <w:rsid w:val="006935F8"/>
    <w:rsid w:val="00695FD4"/>
    <w:rsid w:val="00697F1D"/>
    <w:rsid w:val="006A0010"/>
    <w:rsid w:val="006A0218"/>
    <w:rsid w:val="006A0893"/>
    <w:rsid w:val="006A0A93"/>
    <w:rsid w:val="006A0EF1"/>
    <w:rsid w:val="006A123B"/>
    <w:rsid w:val="006A17C8"/>
    <w:rsid w:val="006A1965"/>
    <w:rsid w:val="006A1B46"/>
    <w:rsid w:val="006A3555"/>
    <w:rsid w:val="006A4A3F"/>
    <w:rsid w:val="006A5609"/>
    <w:rsid w:val="006A5AB8"/>
    <w:rsid w:val="006A5B4F"/>
    <w:rsid w:val="006A5EA3"/>
    <w:rsid w:val="006A61FD"/>
    <w:rsid w:val="006A6B97"/>
    <w:rsid w:val="006B0639"/>
    <w:rsid w:val="006B0AB8"/>
    <w:rsid w:val="006B0FC7"/>
    <w:rsid w:val="006B12F5"/>
    <w:rsid w:val="006B1B2D"/>
    <w:rsid w:val="006B2115"/>
    <w:rsid w:val="006B2806"/>
    <w:rsid w:val="006B3900"/>
    <w:rsid w:val="006B3E5C"/>
    <w:rsid w:val="006B4420"/>
    <w:rsid w:val="006B4CAA"/>
    <w:rsid w:val="006B4CD4"/>
    <w:rsid w:val="006B5395"/>
    <w:rsid w:val="006B65D4"/>
    <w:rsid w:val="006C0395"/>
    <w:rsid w:val="006C0E64"/>
    <w:rsid w:val="006C270F"/>
    <w:rsid w:val="006C27B8"/>
    <w:rsid w:val="006C299A"/>
    <w:rsid w:val="006C44B9"/>
    <w:rsid w:val="006C4C19"/>
    <w:rsid w:val="006C5055"/>
    <w:rsid w:val="006C6275"/>
    <w:rsid w:val="006C6695"/>
    <w:rsid w:val="006C6E3D"/>
    <w:rsid w:val="006D00C7"/>
    <w:rsid w:val="006D1391"/>
    <w:rsid w:val="006D27E7"/>
    <w:rsid w:val="006D3B4A"/>
    <w:rsid w:val="006D3F3C"/>
    <w:rsid w:val="006D45CA"/>
    <w:rsid w:val="006D5393"/>
    <w:rsid w:val="006D6486"/>
    <w:rsid w:val="006D6C1B"/>
    <w:rsid w:val="006D6D27"/>
    <w:rsid w:val="006D78DD"/>
    <w:rsid w:val="006D7E9D"/>
    <w:rsid w:val="006D7F38"/>
    <w:rsid w:val="006E013D"/>
    <w:rsid w:val="006E1657"/>
    <w:rsid w:val="006E1997"/>
    <w:rsid w:val="006E1E15"/>
    <w:rsid w:val="006E4173"/>
    <w:rsid w:val="006E48CF"/>
    <w:rsid w:val="006E4A5F"/>
    <w:rsid w:val="006E532E"/>
    <w:rsid w:val="006E57D3"/>
    <w:rsid w:val="006E5F59"/>
    <w:rsid w:val="006E66F2"/>
    <w:rsid w:val="006E7142"/>
    <w:rsid w:val="006E76D9"/>
    <w:rsid w:val="006F08E5"/>
    <w:rsid w:val="006F092C"/>
    <w:rsid w:val="006F0B51"/>
    <w:rsid w:val="006F0DDE"/>
    <w:rsid w:val="006F1168"/>
    <w:rsid w:val="006F16E7"/>
    <w:rsid w:val="006F1784"/>
    <w:rsid w:val="006F214A"/>
    <w:rsid w:val="006F2630"/>
    <w:rsid w:val="006F3BF2"/>
    <w:rsid w:val="006F4220"/>
    <w:rsid w:val="006F436F"/>
    <w:rsid w:val="006F6B84"/>
    <w:rsid w:val="006F73F6"/>
    <w:rsid w:val="00700FC5"/>
    <w:rsid w:val="00702110"/>
    <w:rsid w:val="007025D6"/>
    <w:rsid w:val="00702933"/>
    <w:rsid w:val="00702EB1"/>
    <w:rsid w:val="00703111"/>
    <w:rsid w:val="00703643"/>
    <w:rsid w:val="007043DC"/>
    <w:rsid w:val="00704FA8"/>
    <w:rsid w:val="00706385"/>
    <w:rsid w:val="00706CE3"/>
    <w:rsid w:val="00710BC6"/>
    <w:rsid w:val="00711A62"/>
    <w:rsid w:val="00712B27"/>
    <w:rsid w:val="00713CED"/>
    <w:rsid w:val="007141E1"/>
    <w:rsid w:val="007160DD"/>
    <w:rsid w:val="00716116"/>
    <w:rsid w:val="007178D2"/>
    <w:rsid w:val="00720078"/>
    <w:rsid w:val="00722B72"/>
    <w:rsid w:val="00724387"/>
    <w:rsid w:val="00724C85"/>
    <w:rsid w:val="00725E43"/>
    <w:rsid w:val="0072665E"/>
    <w:rsid w:val="00731E41"/>
    <w:rsid w:val="00732030"/>
    <w:rsid w:val="00733941"/>
    <w:rsid w:val="00733D70"/>
    <w:rsid w:val="007353B7"/>
    <w:rsid w:val="0074029E"/>
    <w:rsid w:val="007413D0"/>
    <w:rsid w:val="00741953"/>
    <w:rsid w:val="00742B56"/>
    <w:rsid w:val="00743D9C"/>
    <w:rsid w:val="00744B70"/>
    <w:rsid w:val="00745D23"/>
    <w:rsid w:val="00745E3E"/>
    <w:rsid w:val="00746BC1"/>
    <w:rsid w:val="00747AE9"/>
    <w:rsid w:val="00747C67"/>
    <w:rsid w:val="00750A6D"/>
    <w:rsid w:val="00750D76"/>
    <w:rsid w:val="0075152F"/>
    <w:rsid w:val="00752962"/>
    <w:rsid w:val="00752CAA"/>
    <w:rsid w:val="00752D10"/>
    <w:rsid w:val="00753E00"/>
    <w:rsid w:val="00753FDC"/>
    <w:rsid w:val="00754916"/>
    <w:rsid w:val="0075555A"/>
    <w:rsid w:val="0076039B"/>
    <w:rsid w:val="00761356"/>
    <w:rsid w:val="007623A0"/>
    <w:rsid w:val="0076284E"/>
    <w:rsid w:val="00762A84"/>
    <w:rsid w:val="0076381E"/>
    <w:rsid w:val="00763D09"/>
    <w:rsid w:val="00764B4F"/>
    <w:rsid w:val="007664A4"/>
    <w:rsid w:val="007665F8"/>
    <w:rsid w:val="0076778E"/>
    <w:rsid w:val="007714EE"/>
    <w:rsid w:val="007719A2"/>
    <w:rsid w:val="0077432E"/>
    <w:rsid w:val="007747B4"/>
    <w:rsid w:val="00774C01"/>
    <w:rsid w:val="00774D83"/>
    <w:rsid w:val="00775BA3"/>
    <w:rsid w:val="00776667"/>
    <w:rsid w:val="00777947"/>
    <w:rsid w:val="00780DA3"/>
    <w:rsid w:val="00781120"/>
    <w:rsid w:val="00782C4D"/>
    <w:rsid w:val="007838D2"/>
    <w:rsid w:val="007839A8"/>
    <w:rsid w:val="00783CCC"/>
    <w:rsid w:val="00784885"/>
    <w:rsid w:val="00784D59"/>
    <w:rsid w:val="00784F06"/>
    <w:rsid w:val="00784F33"/>
    <w:rsid w:val="00785CCA"/>
    <w:rsid w:val="00786F2E"/>
    <w:rsid w:val="00790A02"/>
    <w:rsid w:val="00792255"/>
    <w:rsid w:val="00793743"/>
    <w:rsid w:val="00794A3A"/>
    <w:rsid w:val="00795E18"/>
    <w:rsid w:val="007A01D7"/>
    <w:rsid w:val="007A0239"/>
    <w:rsid w:val="007A060D"/>
    <w:rsid w:val="007A1D7D"/>
    <w:rsid w:val="007A1FA2"/>
    <w:rsid w:val="007A2103"/>
    <w:rsid w:val="007A2766"/>
    <w:rsid w:val="007A2ECC"/>
    <w:rsid w:val="007A3485"/>
    <w:rsid w:val="007A3576"/>
    <w:rsid w:val="007A4661"/>
    <w:rsid w:val="007A5E3A"/>
    <w:rsid w:val="007A6693"/>
    <w:rsid w:val="007A6CC4"/>
    <w:rsid w:val="007B03F4"/>
    <w:rsid w:val="007B0902"/>
    <w:rsid w:val="007B092A"/>
    <w:rsid w:val="007B1578"/>
    <w:rsid w:val="007B251A"/>
    <w:rsid w:val="007B4377"/>
    <w:rsid w:val="007B480E"/>
    <w:rsid w:val="007B546E"/>
    <w:rsid w:val="007B677E"/>
    <w:rsid w:val="007B6E76"/>
    <w:rsid w:val="007B6F1A"/>
    <w:rsid w:val="007C0AE2"/>
    <w:rsid w:val="007C0FE5"/>
    <w:rsid w:val="007C1811"/>
    <w:rsid w:val="007C1AC3"/>
    <w:rsid w:val="007C2D59"/>
    <w:rsid w:val="007C2F72"/>
    <w:rsid w:val="007C3101"/>
    <w:rsid w:val="007C3245"/>
    <w:rsid w:val="007C36FD"/>
    <w:rsid w:val="007C3B81"/>
    <w:rsid w:val="007C3FAF"/>
    <w:rsid w:val="007C4FE1"/>
    <w:rsid w:val="007C53CE"/>
    <w:rsid w:val="007C674E"/>
    <w:rsid w:val="007C6F3F"/>
    <w:rsid w:val="007D2C2B"/>
    <w:rsid w:val="007D2C3B"/>
    <w:rsid w:val="007D3A67"/>
    <w:rsid w:val="007D4E61"/>
    <w:rsid w:val="007D5B33"/>
    <w:rsid w:val="007E0369"/>
    <w:rsid w:val="007E19AD"/>
    <w:rsid w:val="007E2F03"/>
    <w:rsid w:val="007E38B4"/>
    <w:rsid w:val="007E482B"/>
    <w:rsid w:val="007E5544"/>
    <w:rsid w:val="007E58B2"/>
    <w:rsid w:val="007E5A52"/>
    <w:rsid w:val="007E62AD"/>
    <w:rsid w:val="007E6F2D"/>
    <w:rsid w:val="007F0C9B"/>
    <w:rsid w:val="007F18B1"/>
    <w:rsid w:val="007F1B32"/>
    <w:rsid w:val="007F257D"/>
    <w:rsid w:val="007F2F49"/>
    <w:rsid w:val="007F34EB"/>
    <w:rsid w:val="007F3718"/>
    <w:rsid w:val="007F40E6"/>
    <w:rsid w:val="007F484D"/>
    <w:rsid w:val="007F57B2"/>
    <w:rsid w:val="007F58C6"/>
    <w:rsid w:val="007F6E74"/>
    <w:rsid w:val="007F76D4"/>
    <w:rsid w:val="0080016D"/>
    <w:rsid w:val="008008BB"/>
    <w:rsid w:val="00800EEB"/>
    <w:rsid w:val="00802C31"/>
    <w:rsid w:val="0080519A"/>
    <w:rsid w:val="0080547C"/>
    <w:rsid w:val="00805915"/>
    <w:rsid w:val="00806544"/>
    <w:rsid w:val="0080739B"/>
    <w:rsid w:val="00811206"/>
    <w:rsid w:val="00811AE7"/>
    <w:rsid w:val="00812674"/>
    <w:rsid w:val="00813BDA"/>
    <w:rsid w:val="00813F7E"/>
    <w:rsid w:val="00813F9F"/>
    <w:rsid w:val="008140BC"/>
    <w:rsid w:val="00814A55"/>
    <w:rsid w:val="00814F83"/>
    <w:rsid w:val="00815124"/>
    <w:rsid w:val="0081512D"/>
    <w:rsid w:val="008158D0"/>
    <w:rsid w:val="008161A4"/>
    <w:rsid w:val="00821799"/>
    <w:rsid w:val="00821868"/>
    <w:rsid w:val="008225AE"/>
    <w:rsid w:val="00823550"/>
    <w:rsid w:val="008239E4"/>
    <w:rsid w:val="00825EB4"/>
    <w:rsid w:val="00826017"/>
    <w:rsid w:val="008265D9"/>
    <w:rsid w:val="00827F80"/>
    <w:rsid w:val="0083031C"/>
    <w:rsid w:val="00830376"/>
    <w:rsid w:val="00830EFF"/>
    <w:rsid w:val="00831261"/>
    <w:rsid w:val="00832C6A"/>
    <w:rsid w:val="00832ECE"/>
    <w:rsid w:val="008332C1"/>
    <w:rsid w:val="00834DBB"/>
    <w:rsid w:val="00835463"/>
    <w:rsid w:val="00835951"/>
    <w:rsid w:val="00840C6F"/>
    <w:rsid w:val="00840F34"/>
    <w:rsid w:val="00841870"/>
    <w:rsid w:val="00842EE2"/>
    <w:rsid w:val="00843AB0"/>
    <w:rsid w:val="00843E39"/>
    <w:rsid w:val="008446DB"/>
    <w:rsid w:val="00844FA1"/>
    <w:rsid w:val="008459BC"/>
    <w:rsid w:val="0084645D"/>
    <w:rsid w:val="008516F2"/>
    <w:rsid w:val="00851804"/>
    <w:rsid w:val="00851ED7"/>
    <w:rsid w:val="00853039"/>
    <w:rsid w:val="0085307E"/>
    <w:rsid w:val="008543DE"/>
    <w:rsid w:val="008545E5"/>
    <w:rsid w:val="00855BA6"/>
    <w:rsid w:val="0085673D"/>
    <w:rsid w:val="0085768A"/>
    <w:rsid w:val="0086033C"/>
    <w:rsid w:val="008614B2"/>
    <w:rsid w:val="0086190A"/>
    <w:rsid w:val="00862E18"/>
    <w:rsid w:val="008645BF"/>
    <w:rsid w:val="008645E4"/>
    <w:rsid w:val="008647EF"/>
    <w:rsid w:val="00864B2F"/>
    <w:rsid w:val="00864D01"/>
    <w:rsid w:val="0086684C"/>
    <w:rsid w:val="00866BCF"/>
    <w:rsid w:val="00866F64"/>
    <w:rsid w:val="008674D3"/>
    <w:rsid w:val="00867643"/>
    <w:rsid w:val="00870369"/>
    <w:rsid w:val="008721B4"/>
    <w:rsid w:val="00872C40"/>
    <w:rsid w:val="00872C87"/>
    <w:rsid w:val="00874669"/>
    <w:rsid w:val="00875AFE"/>
    <w:rsid w:val="00875FEE"/>
    <w:rsid w:val="00876EDF"/>
    <w:rsid w:val="00877607"/>
    <w:rsid w:val="008776F1"/>
    <w:rsid w:val="00877B6C"/>
    <w:rsid w:val="00877B7D"/>
    <w:rsid w:val="00877DAE"/>
    <w:rsid w:val="00881A76"/>
    <w:rsid w:val="00883131"/>
    <w:rsid w:val="0088335B"/>
    <w:rsid w:val="00883BE3"/>
    <w:rsid w:val="00883BEE"/>
    <w:rsid w:val="00883E98"/>
    <w:rsid w:val="00884744"/>
    <w:rsid w:val="00884DDE"/>
    <w:rsid w:val="00886085"/>
    <w:rsid w:val="00886B2C"/>
    <w:rsid w:val="008870CB"/>
    <w:rsid w:val="008874D7"/>
    <w:rsid w:val="00887889"/>
    <w:rsid w:val="008879A5"/>
    <w:rsid w:val="00890579"/>
    <w:rsid w:val="00890F11"/>
    <w:rsid w:val="00891CDA"/>
    <w:rsid w:val="0089272C"/>
    <w:rsid w:val="00894B19"/>
    <w:rsid w:val="00895353"/>
    <w:rsid w:val="00897BC2"/>
    <w:rsid w:val="008A13F3"/>
    <w:rsid w:val="008A1A4A"/>
    <w:rsid w:val="008A2428"/>
    <w:rsid w:val="008A2756"/>
    <w:rsid w:val="008A3621"/>
    <w:rsid w:val="008A378D"/>
    <w:rsid w:val="008A4844"/>
    <w:rsid w:val="008A5098"/>
    <w:rsid w:val="008A572E"/>
    <w:rsid w:val="008A595C"/>
    <w:rsid w:val="008A6AC0"/>
    <w:rsid w:val="008A774F"/>
    <w:rsid w:val="008B0315"/>
    <w:rsid w:val="008B057C"/>
    <w:rsid w:val="008B06EF"/>
    <w:rsid w:val="008B18E2"/>
    <w:rsid w:val="008B2141"/>
    <w:rsid w:val="008B264F"/>
    <w:rsid w:val="008B2C17"/>
    <w:rsid w:val="008B3055"/>
    <w:rsid w:val="008B342F"/>
    <w:rsid w:val="008B4412"/>
    <w:rsid w:val="008B5393"/>
    <w:rsid w:val="008B59D5"/>
    <w:rsid w:val="008B68D2"/>
    <w:rsid w:val="008B6E7B"/>
    <w:rsid w:val="008B778E"/>
    <w:rsid w:val="008C11DB"/>
    <w:rsid w:val="008C165B"/>
    <w:rsid w:val="008C3850"/>
    <w:rsid w:val="008C43AC"/>
    <w:rsid w:val="008C5A6B"/>
    <w:rsid w:val="008C5B60"/>
    <w:rsid w:val="008C6143"/>
    <w:rsid w:val="008D017A"/>
    <w:rsid w:val="008D095F"/>
    <w:rsid w:val="008D0A62"/>
    <w:rsid w:val="008D2D13"/>
    <w:rsid w:val="008D32B3"/>
    <w:rsid w:val="008D3430"/>
    <w:rsid w:val="008D4D52"/>
    <w:rsid w:val="008D520F"/>
    <w:rsid w:val="008D547E"/>
    <w:rsid w:val="008D5A2C"/>
    <w:rsid w:val="008D5C71"/>
    <w:rsid w:val="008D646B"/>
    <w:rsid w:val="008D706C"/>
    <w:rsid w:val="008D7B4F"/>
    <w:rsid w:val="008E110D"/>
    <w:rsid w:val="008E1575"/>
    <w:rsid w:val="008E238D"/>
    <w:rsid w:val="008E243B"/>
    <w:rsid w:val="008E30B5"/>
    <w:rsid w:val="008E48D2"/>
    <w:rsid w:val="008E53E6"/>
    <w:rsid w:val="008E56F0"/>
    <w:rsid w:val="008E5EE1"/>
    <w:rsid w:val="008E6E7D"/>
    <w:rsid w:val="008F0DE2"/>
    <w:rsid w:val="008F126C"/>
    <w:rsid w:val="008F6ECA"/>
    <w:rsid w:val="008F774B"/>
    <w:rsid w:val="0090148F"/>
    <w:rsid w:val="009017C4"/>
    <w:rsid w:val="00902214"/>
    <w:rsid w:val="00903093"/>
    <w:rsid w:val="00903253"/>
    <w:rsid w:val="00904840"/>
    <w:rsid w:val="00904DC6"/>
    <w:rsid w:val="00905951"/>
    <w:rsid w:val="00905D7F"/>
    <w:rsid w:val="00905E47"/>
    <w:rsid w:val="00905EF1"/>
    <w:rsid w:val="00906145"/>
    <w:rsid w:val="00906F5C"/>
    <w:rsid w:val="00910456"/>
    <w:rsid w:val="00911484"/>
    <w:rsid w:val="00911540"/>
    <w:rsid w:val="00911DB8"/>
    <w:rsid w:val="00911F31"/>
    <w:rsid w:val="00912E67"/>
    <w:rsid w:val="0091443E"/>
    <w:rsid w:val="00914E12"/>
    <w:rsid w:val="0091512E"/>
    <w:rsid w:val="00915E7E"/>
    <w:rsid w:val="0091657C"/>
    <w:rsid w:val="00916A7C"/>
    <w:rsid w:val="00916DA6"/>
    <w:rsid w:val="00916DF5"/>
    <w:rsid w:val="00917BEB"/>
    <w:rsid w:val="00917D0B"/>
    <w:rsid w:val="00923167"/>
    <w:rsid w:val="00923FDD"/>
    <w:rsid w:val="00924450"/>
    <w:rsid w:val="00924FFC"/>
    <w:rsid w:val="00925DA4"/>
    <w:rsid w:val="00926189"/>
    <w:rsid w:val="0092724B"/>
    <w:rsid w:val="00930D46"/>
    <w:rsid w:val="009312B7"/>
    <w:rsid w:val="009317FF"/>
    <w:rsid w:val="0093184A"/>
    <w:rsid w:val="009346B6"/>
    <w:rsid w:val="00934ED9"/>
    <w:rsid w:val="00934FA2"/>
    <w:rsid w:val="00935AE8"/>
    <w:rsid w:val="00935DB4"/>
    <w:rsid w:val="0093616C"/>
    <w:rsid w:val="00936DFB"/>
    <w:rsid w:val="009370C6"/>
    <w:rsid w:val="009372CC"/>
    <w:rsid w:val="00937439"/>
    <w:rsid w:val="00941C38"/>
    <w:rsid w:val="009451B4"/>
    <w:rsid w:val="00945703"/>
    <w:rsid w:val="009459D4"/>
    <w:rsid w:val="00945D4C"/>
    <w:rsid w:val="00946154"/>
    <w:rsid w:val="00946967"/>
    <w:rsid w:val="009469EC"/>
    <w:rsid w:val="00946E16"/>
    <w:rsid w:val="009478FF"/>
    <w:rsid w:val="00947BE2"/>
    <w:rsid w:val="009508E4"/>
    <w:rsid w:val="00951DA1"/>
    <w:rsid w:val="009520C7"/>
    <w:rsid w:val="009526E2"/>
    <w:rsid w:val="0095327A"/>
    <w:rsid w:val="009536BD"/>
    <w:rsid w:val="00954750"/>
    <w:rsid w:val="00954FE5"/>
    <w:rsid w:val="00955037"/>
    <w:rsid w:val="009559FA"/>
    <w:rsid w:val="00955FB9"/>
    <w:rsid w:val="00956AA0"/>
    <w:rsid w:val="009571F4"/>
    <w:rsid w:val="00957606"/>
    <w:rsid w:val="00957616"/>
    <w:rsid w:val="0096035B"/>
    <w:rsid w:val="009605EC"/>
    <w:rsid w:val="00960DB2"/>
    <w:rsid w:val="009625F5"/>
    <w:rsid w:val="00964576"/>
    <w:rsid w:val="009645B4"/>
    <w:rsid w:val="00965090"/>
    <w:rsid w:val="009658D5"/>
    <w:rsid w:val="0096684E"/>
    <w:rsid w:val="009674B6"/>
    <w:rsid w:val="009701D9"/>
    <w:rsid w:val="00971BA4"/>
    <w:rsid w:val="0097230B"/>
    <w:rsid w:val="00972672"/>
    <w:rsid w:val="00972DE7"/>
    <w:rsid w:val="00973D06"/>
    <w:rsid w:val="00975014"/>
    <w:rsid w:val="00975417"/>
    <w:rsid w:val="00975A52"/>
    <w:rsid w:val="0097611B"/>
    <w:rsid w:val="009777D6"/>
    <w:rsid w:val="009778A7"/>
    <w:rsid w:val="00977F5A"/>
    <w:rsid w:val="00980928"/>
    <w:rsid w:val="0098149B"/>
    <w:rsid w:val="00982470"/>
    <w:rsid w:val="00983D69"/>
    <w:rsid w:val="009847A8"/>
    <w:rsid w:val="0098676B"/>
    <w:rsid w:val="00986A05"/>
    <w:rsid w:val="00990162"/>
    <w:rsid w:val="009908DD"/>
    <w:rsid w:val="00992F9E"/>
    <w:rsid w:val="009936D3"/>
    <w:rsid w:val="00993809"/>
    <w:rsid w:val="00993F9C"/>
    <w:rsid w:val="00994576"/>
    <w:rsid w:val="00994BF1"/>
    <w:rsid w:val="00996195"/>
    <w:rsid w:val="00996A5B"/>
    <w:rsid w:val="00997C84"/>
    <w:rsid w:val="009A1E91"/>
    <w:rsid w:val="009A1FA9"/>
    <w:rsid w:val="009A2759"/>
    <w:rsid w:val="009A3FBE"/>
    <w:rsid w:val="009A3FF3"/>
    <w:rsid w:val="009A4BC3"/>
    <w:rsid w:val="009A4DC6"/>
    <w:rsid w:val="009A5047"/>
    <w:rsid w:val="009A6BB6"/>
    <w:rsid w:val="009A7408"/>
    <w:rsid w:val="009A7A53"/>
    <w:rsid w:val="009B01E4"/>
    <w:rsid w:val="009B0874"/>
    <w:rsid w:val="009B41DA"/>
    <w:rsid w:val="009B4F11"/>
    <w:rsid w:val="009B63E7"/>
    <w:rsid w:val="009B6546"/>
    <w:rsid w:val="009B71E2"/>
    <w:rsid w:val="009B78FA"/>
    <w:rsid w:val="009C0230"/>
    <w:rsid w:val="009C0F7E"/>
    <w:rsid w:val="009C1E43"/>
    <w:rsid w:val="009C2083"/>
    <w:rsid w:val="009C365E"/>
    <w:rsid w:val="009C38F9"/>
    <w:rsid w:val="009C4106"/>
    <w:rsid w:val="009C4110"/>
    <w:rsid w:val="009C5DEE"/>
    <w:rsid w:val="009C6143"/>
    <w:rsid w:val="009C63AF"/>
    <w:rsid w:val="009C665B"/>
    <w:rsid w:val="009C66A7"/>
    <w:rsid w:val="009C7976"/>
    <w:rsid w:val="009C7AF8"/>
    <w:rsid w:val="009D123A"/>
    <w:rsid w:val="009D1B7C"/>
    <w:rsid w:val="009D4052"/>
    <w:rsid w:val="009D4A22"/>
    <w:rsid w:val="009D5E15"/>
    <w:rsid w:val="009D6D4E"/>
    <w:rsid w:val="009D6ECC"/>
    <w:rsid w:val="009D70B1"/>
    <w:rsid w:val="009D74BB"/>
    <w:rsid w:val="009E03E1"/>
    <w:rsid w:val="009E0D2B"/>
    <w:rsid w:val="009E1091"/>
    <w:rsid w:val="009E1AF7"/>
    <w:rsid w:val="009E1C62"/>
    <w:rsid w:val="009E2812"/>
    <w:rsid w:val="009E2B03"/>
    <w:rsid w:val="009E2ED0"/>
    <w:rsid w:val="009E3528"/>
    <w:rsid w:val="009E3BF2"/>
    <w:rsid w:val="009E42CD"/>
    <w:rsid w:val="009E5DEC"/>
    <w:rsid w:val="009E69B1"/>
    <w:rsid w:val="009F07B9"/>
    <w:rsid w:val="009F18D6"/>
    <w:rsid w:val="009F1D87"/>
    <w:rsid w:val="009F1EB0"/>
    <w:rsid w:val="009F30CB"/>
    <w:rsid w:val="009F310C"/>
    <w:rsid w:val="009F3B63"/>
    <w:rsid w:val="009F42B3"/>
    <w:rsid w:val="009F4439"/>
    <w:rsid w:val="009F4B5C"/>
    <w:rsid w:val="009F50AD"/>
    <w:rsid w:val="009F53EA"/>
    <w:rsid w:val="009F5D77"/>
    <w:rsid w:val="009F5D86"/>
    <w:rsid w:val="009F6AE0"/>
    <w:rsid w:val="009F6C64"/>
    <w:rsid w:val="009F70C5"/>
    <w:rsid w:val="00A01999"/>
    <w:rsid w:val="00A02053"/>
    <w:rsid w:val="00A03AE6"/>
    <w:rsid w:val="00A03FC8"/>
    <w:rsid w:val="00A0401B"/>
    <w:rsid w:val="00A04563"/>
    <w:rsid w:val="00A0634E"/>
    <w:rsid w:val="00A0647D"/>
    <w:rsid w:val="00A07074"/>
    <w:rsid w:val="00A07BD2"/>
    <w:rsid w:val="00A07FE8"/>
    <w:rsid w:val="00A100B0"/>
    <w:rsid w:val="00A1102C"/>
    <w:rsid w:val="00A12307"/>
    <w:rsid w:val="00A1475D"/>
    <w:rsid w:val="00A17E75"/>
    <w:rsid w:val="00A204D3"/>
    <w:rsid w:val="00A21164"/>
    <w:rsid w:val="00A24E19"/>
    <w:rsid w:val="00A25CB1"/>
    <w:rsid w:val="00A260D9"/>
    <w:rsid w:val="00A26800"/>
    <w:rsid w:val="00A26C09"/>
    <w:rsid w:val="00A27228"/>
    <w:rsid w:val="00A27659"/>
    <w:rsid w:val="00A313DD"/>
    <w:rsid w:val="00A31958"/>
    <w:rsid w:val="00A32D6B"/>
    <w:rsid w:val="00A32E49"/>
    <w:rsid w:val="00A339FC"/>
    <w:rsid w:val="00A34746"/>
    <w:rsid w:val="00A37B59"/>
    <w:rsid w:val="00A37C95"/>
    <w:rsid w:val="00A40E32"/>
    <w:rsid w:val="00A415B8"/>
    <w:rsid w:val="00A425B6"/>
    <w:rsid w:val="00A42754"/>
    <w:rsid w:val="00A42D7E"/>
    <w:rsid w:val="00A432E4"/>
    <w:rsid w:val="00A45E8D"/>
    <w:rsid w:val="00A46259"/>
    <w:rsid w:val="00A46FD5"/>
    <w:rsid w:val="00A4785A"/>
    <w:rsid w:val="00A50911"/>
    <w:rsid w:val="00A51205"/>
    <w:rsid w:val="00A5286C"/>
    <w:rsid w:val="00A52F93"/>
    <w:rsid w:val="00A56F13"/>
    <w:rsid w:val="00A613A6"/>
    <w:rsid w:val="00A61D93"/>
    <w:rsid w:val="00A636AB"/>
    <w:rsid w:val="00A645FE"/>
    <w:rsid w:val="00A648CA"/>
    <w:rsid w:val="00A64B5C"/>
    <w:rsid w:val="00A65D2A"/>
    <w:rsid w:val="00A65F39"/>
    <w:rsid w:val="00A66818"/>
    <w:rsid w:val="00A706E7"/>
    <w:rsid w:val="00A716E6"/>
    <w:rsid w:val="00A718CE"/>
    <w:rsid w:val="00A7195C"/>
    <w:rsid w:val="00A72062"/>
    <w:rsid w:val="00A7532A"/>
    <w:rsid w:val="00A75B46"/>
    <w:rsid w:val="00A75E73"/>
    <w:rsid w:val="00A76034"/>
    <w:rsid w:val="00A76A7D"/>
    <w:rsid w:val="00A8082F"/>
    <w:rsid w:val="00A80FE5"/>
    <w:rsid w:val="00A82646"/>
    <w:rsid w:val="00A82C42"/>
    <w:rsid w:val="00A833D8"/>
    <w:rsid w:val="00A83F74"/>
    <w:rsid w:val="00A8509A"/>
    <w:rsid w:val="00A850F4"/>
    <w:rsid w:val="00A8548A"/>
    <w:rsid w:val="00A85A9C"/>
    <w:rsid w:val="00A86B20"/>
    <w:rsid w:val="00A90D81"/>
    <w:rsid w:val="00A921FB"/>
    <w:rsid w:val="00A936CC"/>
    <w:rsid w:val="00A94306"/>
    <w:rsid w:val="00A946A2"/>
    <w:rsid w:val="00A94C4E"/>
    <w:rsid w:val="00A95D9D"/>
    <w:rsid w:val="00A96AE1"/>
    <w:rsid w:val="00A96AF9"/>
    <w:rsid w:val="00AA0F50"/>
    <w:rsid w:val="00AA1C2E"/>
    <w:rsid w:val="00AA1E2A"/>
    <w:rsid w:val="00AA2A7D"/>
    <w:rsid w:val="00AA35B4"/>
    <w:rsid w:val="00AA5A4D"/>
    <w:rsid w:val="00AA7016"/>
    <w:rsid w:val="00AA714C"/>
    <w:rsid w:val="00AA775F"/>
    <w:rsid w:val="00AB0B48"/>
    <w:rsid w:val="00AB1200"/>
    <w:rsid w:val="00AB56AD"/>
    <w:rsid w:val="00AB7E02"/>
    <w:rsid w:val="00AC0018"/>
    <w:rsid w:val="00AC176D"/>
    <w:rsid w:val="00AC23EB"/>
    <w:rsid w:val="00AC3653"/>
    <w:rsid w:val="00AC3A6E"/>
    <w:rsid w:val="00AC4056"/>
    <w:rsid w:val="00AC4A41"/>
    <w:rsid w:val="00AC5614"/>
    <w:rsid w:val="00AC57D9"/>
    <w:rsid w:val="00AC6198"/>
    <w:rsid w:val="00AC6FFA"/>
    <w:rsid w:val="00AC7D27"/>
    <w:rsid w:val="00AD016B"/>
    <w:rsid w:val="00AD10A8"/>
    <w:rsid w:val="00AD183E"/>
    <w:rsid w:val="00AD1D68"/>
    <w:rsid w:val="00AD35AA"/>
    <w:rsid w:val="00AD48F6"/>
    <w:rsid w:val="00AD5576"/>
    <w:rsid w:val="00AD5984"/>
    <w:rsid w:val="00AD5B28"/>
    <w:rsid w:val="00AD5C7C"/>
    <w:rsid w:val="00AD7C99"/>
    <w:rsid w:val="00AE1899"/>
    <w:rsid w:val="00AE1DF1"/>
    <w:rsid w:val="00AE2374"/>
    <w:rsid w:val="00AE2C28"/>
    <w:rsid w:val="00AE303D"/>
    <w:rsid w:val="00AE3458"/>
    <w:rsid w:val="00AE4541"/>
    <w:rsid w:val="00AE4773"/>
    <w:rsid w:val="00AE506D"/>
    <w:rsid w:val="00AE52F7"/>
    <w:rsid w:val="00AE56F3"/>
    <w:rsid w:val="00AE5F18"/>
    <w:rsid w:val="00AE65A0"/>
    <w:rsid w:val="00AE6BEF"/>
    <w:rsid w:val="00AE70EC"/>
    <w:rsid w:val="00AF31B8"/>
    <w:rsid w:val="00AF3E33"/>
    <w:rsid w:val="00AF5ABC"/>
    <w:rsid w:val="00AF5AFB"/>
    <w:rsid w:val="00AF69F3"/>
    <w:rsid w:val="00AF6B31"/>
    <w:rsid w:val="00B00C52"/>
    <w:rsid w:val="00B00F64"/>
    <w:rsid w:val="00B0168C"/>
    <w:rsid w:val="00B01955"/>
    <w:rsid w:val="00B01C1E"/>
    <w:rsid w:val="00B01E59"/>
    <w:rsid w:val="00B02569"/>
    <w:rsid w:val="00B0557D"/>
    <w:rsid w:val="00B05DBA"/>
    <w:rsid w:val="00B05E20"/>
    <w:rsid w:val="00B05F8E"/>
    <w:rsid w:val="00B07D0C"/>
    <w:rsid w:val="00B07F7A"/>
    <w:rsid w:val="00B10ADF"/>
    <w:rsid w:val="00B10C22"/>
    <w:rsid w:val="00B10CBB"/>
    <w:rsid w:val="00B114BE"/>
    <w:rsid w:val="00B11FFA"/>
    <w:rsid w:val="00B12C63"/>
    <w:rsid w:val="00B13311"/>
    <w:rsid w:val="00B14CE7"/>
    <w:rsid w:val="00B16093"/>
    <w:rsid w:val="00B1626B"/>
    <w:rsid w:val="00B1691A"/>
    <w:rsid w:val="00B16A4D"/>
    <w:rsid w:val="00B16D1D"/>
    <w:rsid w:val="00B16E13"/>
    <w:rsid w:val="00B16EDA"/>
    <w:rsid w:val="00B16F31"/>
    <w:rsid w:val="00B174B3"/>
    <w:rsid w:val="00B1777C"/>
    <w:rsid w:val="00B17B9D"/>
    <w:rsid w:val="00B22863"/>
    <w:rsid w:val="00B2295B"/>
    <w:rsid w:val="00B23B1A"/>
    <w:rsid w:val="00B23EE0"/>
    <w:rsid w:val="00B24C8F"/>
    <w:rsid w:val="00B24DF7"/>
    <w:rsid w:val="00B24E41"/>
    <w:rsid w:val="00B2642E"/>
    <w:rsid w:val="00B27402"/>
    <w:rsid w:val="00B2776F"/>
    <w:rsid w:val="00B27CFB"/>
    <w:rsid w:val="00B305D6"/>
    <w:rsid w:val="00B31828"/>
    <w:rsid w:val="00B336EE"/>
    <w:rsid w:val="00B33DAE"/>
    <w:rsid w:val="00B34274"/>
    <w:rsid w:val="00B34B57"/>
    <w:rsid w:val="00B35B17"/>
    <w:rsid w:val="00B3675F"/>
    <w:rsid w:val="00B36F2B"/>
    <w:rsid w:val="00B40D60"/>
    <w:rsid w:val="00B40DA0"/>
    <w:rsid w:val="00B4126B"/>
    <w:rsid w:val="00B43D0A"/>
    <w:rsid w:val="00B44220"/>
    <w:rsid w:val="00B46EB5"/>
    <w:rsid w:val="00B46EDF"/>
    <w:rsid w:val="00B506A7"/>
    <w:rsid w:val="00B52462"/>
    <w:rsid w:val="00B53F15"/>
    <w:rsid w:val="00B541C7"/>
    <w:rsid w:val="00B543F7"/>
    <w:rsid w:val="00B54836"/>
    <w:rsid w:val="00B554D2"/>
    <w:rsid w:val="00B557C9"/>
    <w:rsid w:val="00B56353"/>
    <w:rsid w:val="00B57CDD"/>
    <w:rsid w:val="00B6071F"/>
    <w:rsid w:val="00B60E1F"/>
    <w:rsid w:val="00B6120D"/>
    <w:rsid w:val="00B61266"/>
    <w:rsid w:val="00B63288"/>
    <w:rsid w:val="00B63FCB"/>
    <w:rsid w:val="00B63FEC"/>
    <w:rsid w:val="00B65CDF"/>
    <w:rsid w:val="00B65DD8"/>
    <w:rsid w:val="00B667AA"/>
    <w:rsid w:val="00B70C73"/>
    <w:rsid w:val="00B70E8E"/>
    <w:rsid w:val="00B712F8"/>
    <w:rsid w:val="00B716E8"/>
    <w:rsid w:val="00B71C65"/>
    <w:rsid w:val="00B7205D"/>
    <w:rsid w:val="00B72151"/>
    <w:rsid w:val="00B7274E"/>
    <w:rsid w:val="00B7286B"/>
    <w:rsid w:val="00B73326"/>
    <w:rsid w:val="00B73832"/>
    <w:rsid w:val="00B73855"/>
    <w:rsid w:val="00B73ABF"/>
    <w:rsid w:val="00B74074"/>
    <w:rsid w:val="00B741DA"/>
    <w:rsid w:val="00B757A8"/>
    <w:rsid w:val="00B76E27"/>
    <w:rsid w:val="00B7741A"/>
    <w:rsid w:val="00B80A23"/>
    <w:rsid w:val="00B80BA6"/>
    <w:rsid w:val="00B80C7E"/>
    <w:rsid w:val="00B8106F"/>
    <w:rsid w:val="00B81AB2"/>
    <w:rsid w:val="00B81B71"/>
    <w:rsid w:val="00B81E25"/>
    <w:rsid w:val="00B832D0"/>
    <w:rsid w:val="00B8444A"/>
    <w:rsid w:val="00B87359"/>
    <w:rsid w:val="00B878B7"/>
    <w:rsid w:val="00B87F18"/>
    <w:rsid w:val="00B901C8"/>
    <w:rsid w:val="00B91382"/>
    <w:rsid w:val="00B9172E"/>
    <w:rsid w:val="00B91895"/>
    <w:rsid w:val="00B91A17"/>
    <w:rsid w:val="00B91B2C"/>
    <w:rsid w:val="00B92A28"/>
    <w:rsid w:val="00B9581B"/>
    <w:rsid w:val="00B95E72"/>
    <w:rsid w:val="00B96546"/>
    <w:rsid w:val="00B973B2"/>
    <w:rsid w:val="00B977FE"/>
    <w:rsid w:val="00B97B42"/>
    <w:rsid w:val="00BA20DE"/>
    <w:rsid w:val="00BA2E99"/>
    <w:rsid w:val="00BA4580"/>
    <w:rsid w:val="00BA4C78"/>
    <w:rsid w:val="00BA5169"/>
    <w:rsid w:val="00BA729B"/>
    <w:rsid w:val="00BB0440"/>
    <w:rsid w:val="00BB0767"/>
    <w:rsid w:val="00BB08AE"/>
    <w:rsid w:val="00BB116B"/>
    <w:rsid w:val="00BB1E53"/>
    <w:rsid w:val="00BB22C3"/>
    <w:rsid w:val="00BB24CA"/>
    <w:rsid w:val="00BB27E2"/>
    <w:rsid w:val="00BB2D3F"/>
    <w:rsid w:val="00BB381F"/>
    <w:rsid w:val="00BB3CDA"/>
    <w:rsid w:val="00BB5DB6"/>
    <w:rsid w:val="00BB5E34"/>
    <w:rsid w:val="00BB61C6"/>
    <w:rsid w:val="00BB6367"/>
    <w:rsid w:val="00BC260A"/>
    <w:rsid w:val="00BC4608"/>
    <w:rsid w:val="00BC4E79"/>
    <w:rsid w:val="00BC6725"/>
    <w:rsid w:val="00BD1CF1"/>
    <w:rsid w:val="00BD3020"/>
    <w:rsid w:val="00BD3236"/>
    <w:rsid w:val="00BD5D37"/>
    <w:rsid w:val="00BD5ED0"/>
    <w:rsid w:val="00BE0A91"/>
    <w:rsid w:val="00BE1D18"/>
    <w:rsid w:val="00BE225D"/>
    <w:rsid w:val="00BE2CAF"/>
    <w:rsid w:val="00BE3393"/>
    <w:rsid w:val="00BE3991"/>
    <w:rsid w:val="00BE3B99"/>
    <w:rsid w:val="00BE43A3"/>
    <w:rsid w:val="00BE522D"/>
    <w:rsid w:val="00BE55CF"/>
    <w:rsid w:val="00BE696F"/>
    <w:rsid w:val="00BE6D0B"/>
    <w:rsid w:val="00BE6E9D"/>
    <w:rsid w:val="00BF052F"/>
    <w:rsid w:val="00BF1854"/>
    <w:rsid w:val="00BF1F83"/>
    <w:rsid w:val="00BF23D1"/>
    <w:rsid w:val="00BF6ACB"/>
    <w:rsid w:val="00BF72D2"/>
    <w:rsid w:val="00BF74FA"/>
    <w:rsid w:val="00C01DEA"/>
    <w:rsid w:val="00C029DB"/>
    <w:rsid w:val="00C03ACA"/>
    <w:rsid w:val="00C03D6B"/>
    <w:rsid w:val="00C06315"/>
    <w:rsid w:val="00C0692D"/>
    <w:rsid w:val="00C115D6"/>
    <w:rsid w:val="00C12DFC"/>
    <w:rsid w:val="00C13805"/>
    <w:rsid w:val="00C13C0C"/>
    <w:rsid w:val="00C13FEF"/>
    <w:rsid w:val="00C14482"/>
    <w:rsid w:val="00C144C8"/>
    <w:rsid w:val="00C14D7E"/>
    <w:rsid w:val="00C153EA"/>
    <w:rsid w:val="00C16D9F"/>
    <w:rsid w:val="00C20E89"/>
    <w:rsid w:val="00C21568"/>
    <w:rsid w:val="00C248C4"/>
    <w:rsid w:val="00C24A8C"/>
    <w:rsid w:val="00C25E72"/>
    <w:rsid w:val="00C25F2D"/>
    <w:rsid w:val="00C27229"/>
    <w:rsid w:val="00C3030F"/>
    <w:rsid w:val="00C30A8D"/>
    <w:rsid w:val="00C30F1C"/>
    <w:rsid w:val="00C31747"/>
    <w:rsid w:val="00C31F37"/>
    <w:rsid w:val="00C32C3D"/>
    <w:rsid w:val="00C34209"/>
    <w:rsid w:val="00C35245"/>
    <w:rsid w:val="00C3533A"/>
    <w:rsid w:val="00C354BD"/>
    <w:rsid w:val="00C35889"/>
    <w:rsid w:val="00C35938"/>
    <w:rsid w:val="00C3673A"/>
    <w:rsid w:val="00C3696E"/>
    <w:rsid w:val="00C37655"/>
    <w:rsid w:val="00C37CDB"/>
    <w:rsid w:val="00C43444"/>
    <w:rsid w:val="00C434FB"/>
    <w:rsid w:val="00C44F2D"/>
    <w:rsid w:val="00C46D16"/>
    <w:rsid w:val="00C470B7"/>
    <w:rsid w:val="00C47704"/>
    <w:rsid w:val="00C47A05"/>
    <w:rsid w:val="00C504DF"/>
    <w:rsid w:val="00C50CDF"/>
    <w:rsid w:val="00C512F5"/>
    <w:rsid w:val="00C51B31"/>
    <w:rsid w:val="00C51F86"/>
    <w:rsid w:val="00C52381"/>
    <w:rsid w:val="00C523AF"/>
    <w:rsid w:val="00C52472"/>
    <w:rsid w:val="00C531C2"/>
    <w:rsid w:val="00C53328"/>
    <w:rsid w:val="00C55124"/>
    <w:rsid w:val="00C55303"/>
    <w:rsid w:val="00C554D0"/>
    <w:rsid w:val="00C55626"/>
    <w:rsid w:val="00C55E53"/>
    <w:rsid w:val="00C56F83"/>
    <w:rsid w:val="00C60749"/>
    <w:rsid w:val="00C60FFA"/>
    <w:rsid w:val="00C61084"/>
    <w:rsid w:val="00C61FC1"/>
    <w:rsid w:val="00C626F0"/>
    <w:rsid w:val="00C647C7"/>
    <w:rsid w:val="00C649C2"/>
    <w:rsid w:val="00C659A9"/>
    <w:rsid w:val="00C65D3B"/>
    <w:rsid w:val="00C673A9"/>
    <w:rsid w:val="00C675B6"/>
    <w:rsid w:val="00C67B5A"/>
    <w:rsid w:val="00C702C2"/>
    <w:rsid w:val="00C705E3"/>
    <w:rsid w:val="00C70762"/>
    <w:rsid w:val="00C7226A"/>
    <w:rsid w:val="00C72325"/>
    <w:rsid w:val="00C737AB"/>
    <w:rsid w:val="00C74F46"/>
    <w:rsid w:val="00C76259"/>
    <w:rsid w:val="00C7717E"/>
    <w:rsid w:val="00C77AEC"/>
    <w:rsid w:val="00C80A33"/>
    <w:rsid w:val="00C80C47"/>
    <w:rsid w:val="00C81955"/>
    <w:rsid w:val="00C81D61"/>
    <w:rsid w:val="00C81F12"/>
    <w:rsid w:val="00C8346F"/>
    <w:rsid w:val="00C83FDE"/>
    <w:rsid w:val="00C8433F"/>
    <w:rsid w:val="00C844A6"/>
    <w:rsid w:val="00C846AE"/>
    <w:rsid w:val="00C849C6"/>
    <w:rsid w:val="00C85EB4"/>
    <w:rsid w:val="00C863D9"/>
    <w:rsid w:val="00C8725F"/>
    <w:rsid w:val="00C87E9A"/>
    <w:rsid w:val="00C90452"/>
    <w:rsid w:val="00C91075"/>
    <w:rsid w:val="00C911A0"/>
    <w:rsid w:val="00C9133F"/>
    <w:rsid w:val="00C925B9"/>
    <w:rsid w:val="00C92DAF"/>
    <w:rsid w:val="00C92DC0"/>
    <w:rsid w:val="00C92F02"/>
    <w:rsid w:val="00C93AD5"/>
    <w:rsid w:val="00C9553E"/>
    <w:rsid w:val="00C95FE0"/>
    <w:rsid w:val="00C96B3D"/>
    <w:rsid w:val="00CA0F84"/>
    <w:rsid w:val="00CA0FE3"/>
    <w:rsid w:val="00CA147B"/>
    <w:rsid w:val="00CA177C"/>
    <w:rsid w:val="00CA2305"/>
    <w:rsid w:val="00CA27D9"/>
    <w:rsid w:val="00CA3CED"/>
    <w:rsid w:val="00CA41E5"/>
    <w:rsid w:val="00CA58A6"/>
    <w:rsid w:val="00CA59A3"/>
    <w:rsid w:val="00CA6512"/>
    <w:rsid w:val="00CA6ED7"/>
    <w:rsid w:val="00CA7989"/>
    <w:rsid w:val="00CA7F95"/>
    <w:rsid w:val="00CB060A"/>
    <w:rsid w:val="00CB1CD7"/>
    <w:rsid w:val="00CB26D3"/>
    <w:rsid w:val="00CB2934"/>
    <w:rsid w:val="00CB3179"/>
    <w:rsid w:val="00CB38CC"/>
    <w:rsid w:val="00CB527B"/>
    <w:rsid w:val="00CB583D"/>
    <w:rsid w:val="00CB5ED3"/>
    <w:rsid w:val="00CB695A"/>
    <w:rsid w:val="00CB6BC5"/>
    <w:rsid w:val="00CC0175"/>
    <w:rsid w:val="00CC0735"/>
    <w:rsid w:val="00CC0D34"/>
    <w:rsid w:val="00CC32B6"/>
    <w:rsid w:val="00CC3833"/>
    <w:rsid w:val="00CC4021"/>
    <w:rsid w:val="00CC4DAF"/>
    <w:rsid w:val="00CC54DC"/>
    <w:rsid w:val="00CC5F1D"/>
    <w:rsid w:val="00CC6191"/>
    <w:rsid w:val="00CC67EF"/>
    <w:rsid w:val="00CC7D45"/>
    <w:rsid w:val="00CD10C4"/>
    <w:rsid w:val="00CD1A25"/>
    <w:rsid w:val="00CD1FF1"/>
    <w:rsid w:val="00CD3150"/>
    <w:rsid w:val="00CD3210"/>
    <w:rsid w:val="00CD333E"/>
    <w:rsid w:val="00CD36AA"/>
    <w:rsid w:val="00CD3FD5"/>
    <w:rsid w:val="00CD4460"/>
    <w:rsid w:val="00CD535C"/>
    <w:rsid w:val="00CD703C"/>
    <w:rsid w:val="00CD7214"/>
    <w:rsid w:val="00CE02FC"/>
    <w:rsid w:val="00CE100E"/>
    <w:rsid w:val="00CE1833"/>
    <w:rsid w:val="00CE1AC3"/>
    <w:rsid w:val="00CE1D4B"/>
    <w:rsid w:val="00CE1FE8"/>
    <w:rsid w:val="00CE3203"/>
    <w:rsid w:val="00CE3437"/>
    <w:rsid w:val="00CE3CC8"/>
    <w:rsid w:val="00CE4DAB"/>
    <w:rsid w:val="00CE4F94"/>
    <w:rsid w:val="00CE5276"/>
    <w:rsid w:val="00CE6384"/>
    <w:rsid w:val="00CE691E"/>
    <w:rsid w:val="00CF1D2B"/>
    <w:rsid w:val="00CF2B4E"/>
    <w:rsid w:val="00CF2BCB"/>
    <w:rsid w:val="00CF327D"/>
    <w:rsid w:val="00CF3565"/>
    <w:rsid w:val="00CF3585"/>
    <w:rsid w:val="00CF3F85"/>
    <w:rsid w:val="00CF52AD"/>
    <w:rsid w:val="00D007CD"/>
    <w:rsid w:val="00D00F49"/>
    <w:rsid w:val="00D01576"/>
    <w:rsid w:val="00D02651"/>
    <w:rsid w:val="00D03E3D"/>
    <w:rsid w:val="00D03EE3"/>
    <w:rsid w:val="00D03F8A"/>
    <w:rsid w:val="00D04757"/>
    <w:rsid w:val="00D05A27"/>
    <w:rsid w:val="00D06412"/>
    <w:rsid w:val="00D10056"/>
    <w:rsid w:val="00D10566"/>
    <w:rsid w:val="00D105C4"/>
    <w:rsid w:val="00D11146"/>
    <w:rsid w:val="00D11AAA"/>
    <w:rsid w:val="00D14192"/>
    <w:rsid w:val="00D148D6"/>
    <w:rsid w:val="00D15FE4"/>
    <w:rsid w:val="00D22939"/>
    <w:rsid w:val="00D22C93"/>
    <w:rsid w:val="00D2311A"/>
    <w:rsid w:val="00D23519"/>
    <w:rsid w:val="00D25426"/>
    <w:rsid w:val="00D26942"/>
    <w:rsid w:val="00D276EF"/>
    <w:rsid w:val="00D30A02"/>
    <w:rsid w:val="00D30E22"/>
    <w:rsid w:val="00D30E43"/>
    <w:rsid w:val="00D3112B"/>
    <w:rsid w:val="00D31254"/>
    <w:rsid w:val="00D34AA1"/>
    <w:rsid w:val="00D35149"/>
    <w:rsid w:val="00D355FB"/>
    <w:rsid w:val="00D35E57"/>
    <w:rsid w:val="00D3630C"/>
    <w:rsid w:val="00D36F1F"/>
    <w:rsid w:val="00D37A7A"/>
    <w:rsid w:val="00D4044C"/>
    <w:rsid w:val="00D41346"/>
    <w:rsid w:val="00D4189B"/>
    <w:rsid w:val="00D42682"/>
    <w:rsid w:val="00D4379F"/>
    <w:rsid w:val="00D43DBE"/>
    <w:rsid w:val="00D44F14"/>
    <w:rsid w:val="00D45888"/>
    <w:rsid w:val="00D459FF"/>
    <w:rsid w:val="00D5097D"/>
    <w:rsid w:val="00D5140E"/>
    <w:rsid w:val="00D51740"/>
    <w:rsid w:val="00D53744"/>
    <w:rsid w:val="00D54555"/>
    <w:rsid w:val="00D54FDE"/>
    <w:rsid w:val="00D55034"/>
    <w:rsid w:val="00D57804"/>
    <w:rsid w:val="00D62204"/>
    <w:rsid w:val="00D649DB"/>
    <w:rsid w:val="00D66A59"/>
    <w:rsid w:val="00D66C9B"/>
    <w:rsid w:val="00D67274"/>
    <w:rsid w:val="00D67AAD"/>
    <w:rsid w:val="00D7088D"/>
    <w:rsid w:val="00D70E17"/>
    <w:rsid w:val="00D70FAF"/>
    <w:rsid w:val="00D7129B"/>
    <w:rsid w:val="00D71435"/>
    <w:rsid w:val="00D71B77"/>
    <w:rsid w:val="00D72A62"/>
    <w:rsid w:val="00D72D98"/>
    <w:rsid w:val="00D80289"/>
    <w:rsid w:val="00D811E2"/>
    <w:rsid w:val="00D81488"/>
    <w:rsid w:val="00D828BD"/>
    <w:rsid w:val="00D832DF"/>
    <w:rsid w:val="00D83575"/>
    <w:rsid w:val="00D84114"/>
    <w:rsid w:val="00D84971"/>
    <w:rsid w:val="00D84BEB"/>
    <w:rsid w:val="00D857E8"/>
    <w:rsid w:val="00D85CC2"/>
    <w:rsid w:val="00D87FC7"/>
    <w:rsid w:val="00D87FE5"/>
    <w:rsid w:val="00D90454"/>
    <w:rsid w:val="00D908AE"/>
    <w:rsid w:val="00D916BB"/>
    <w:rsid w:val="00D92566"/>
    <w:rsid w:val="00D930F3"/>
    <w:rsid w:val="00D93639"/>
    <w:rsid w:val="00D9384A"/>
    <w:rsid w:val="00D9393B"/>
    <w:rsid w:val="00D948CF"/>
    <w:rsid w:val="00D94D13"/>
    <w:rsid w:val="00D94F73"/>
    <w:rsid w:val="00D95968"/>
    <w:rsid w:val="00D95D31"/>
    <w:rsid w:val="00D96650"/>
    <w:rsid w:val="00D968B5"/>
    <w:rsid w:val="00D96B37"/>
    <w:rsid w:val="00D96D27"/>
    <w:rsid w:val="00DA220A"/>
    <w:rsid w:val="00DA2EB7"/>
    <w:rsid w:val="00DA34BF"/>
    <w:rsid w:val="00DA4A0D"/>
    <w:rsid w:val="00DA4B83"/>
    <w:rsid w:val="00DA5223"/>
    <w:rsid w:val="00DA5A12"/>
    <w:rsid w:val="00DA5D1C"/>
    <w:rsid w:val="00DA5DC0"/>
    <w:rsid w:val="00DA7A81"/>
    <w:rsid w:val="00DA7E97"/>
    <w:rsid w:val="00DB0008"/>
    <w:rsid w:val="00DB03DF"/>
    <w:rsid w:val="00DB068E"/>
    <w:rsid w:val="00DB0977"/>
    <w:rsid w:val="00DB0CE8"/>
    <w:rsid w:val="00DB29F3"/>
    <w:rsid w:val="00DB32E6"/>
    <w:rsid w:val="00DB3E52"/>
    <w:rsid w:val="00DB56AD"/>
    <w:rsid w:val="00DB7256"/>
    <w:rsid w:val="00DB7614"/>
    <w:rsid w:val="00DB7951"/>
    <w:rsid w:val="00DC068A"/>
    <w:rsid w:val="00DC0B1C"/>
    <w:rsid w:val="00DC1DD0"/>
    <w:rsid w:val="00DC3ADD"/>
    <w:rsid w:val="00DC3B3C"/>
    <w:rsid w:val="00DC44F4"/>
    <w:rsid w:val="00DC54E3"/>
    <w:rsid w:val="00DC5781"/>
    <w:rsid w:val="00DC5E3D"/>
    <w:rsid w:val="00DC6F53"/>
    <w:rsid w:val="00DC7B28"/>
    <w:rsid w:val="00DD04CA"/>
    <w:rsid w:val="00DD057F"/>
    <w:rsid w:val="00DD1EE1"/>
    <w:rsid w:val="00DD24F9"/>
    <w:rsid w:val="00DD3471"/>
    <w:rsid w:val="00DD5CCC"/>
    <w:rsid w:val="00DD70EE"/>
    <w:rsid w:val="00DD7326"/>
    <w:rsid w:val="00DD7C55"/>
    <w:rsid w:val="00DD7C90"/>
    <w:rsid w:val="00DE1892"/>
    <w:rsid w:val="00DE1D10"/>
    <w:rsid w:val="00DE213D"/>
    <w:rsid w:val="00DE24B0"/>
    <w:rsid w:val="00DE56CF"/>
    <w:rsid w:val="00DE6459"/>
    <w:rsid w:val="00DE6F04"/>
    <w:rsid w:val="00DE7200"/>
    <w:rsid w:val="00DE723B"/>
    <w:rsid w:val="00DF0404"/>
    <w:rsid w:val="00DF1F81"/>
    <w:rsid w:val="00DF2D1E"/>
    <w:rsid w:val="00DF3804"/>
    <w:rsid w:val="00DF3F49"/>
    <w:rsid w:val="00DF4546"/>
    <w:rsid w:val="00DF68A2"/>
    <w:rsid w:val="00DF79CC"/>
    <w:rsid w:val="00DF7CE4"/>
    <w:rsid w:val="00E00661"/>
    <w:rsid w:val="00E01470"/>
    <w:rsid w:val="00E01B4D"/>
    <w:rsid w:val="00E026C6"/>
    <w:rsid w:val="00E02A63"/>
    <w:rsid w:val="00E03541"/>
    <w:rsid w:val="00E036F6"/>
    <w:rsid w:val="00E0614D"/>
    <w:rsid w:val="00E061C2"/>
    <w:rsid w:val="00E06505"/>
    <w:rsid w:val="00E067D1"/>
    <w:rsid w:val="00E06BBA"/>
    <w:rsid w:val="00E0709E"/>
    <w:rsid w:val="00E10661"/>
    <w:rsid w:val="00E122B8"/>
    <w:rsid w:val="00E135B5"/>
    <w:rsid w:val="00E138E6"/>
    <w:rsid w:val="00E13EB7"/>
    <w:rsid w:val="00E14D63"/>
    <w:rsid w:val="00E15495"/>
    <w:rsid w:val="00E16986"/>
    <w:rsid w:val="00E17197"/>
    <w:rsid w:val="00E21A26"/>
    <w:rsid w:val="00E21EAF"/>
    <w:rsid w:val="00E22343"/>
    <w:rsid w:val="00E22BF0"/>
    <w:rsid w:val="00E22DD5"/>
    <w:rsid w:val="00E24DDA"/>
    <w:rsid w:val="00E2547E"/>
    <w:rsid w:val="00E25D4F"/>
    <w:rsid w:val="00E26062"/>
    <w:rsid w:val="00E26AFA"/>
    <w:rsid w:val="00E27445"/>
    <w:rsid w:val="00E274F6"/>
    <w:rsid w:val="00E3444B"/>
    <w:rsid w:val="00E354E8"/>
    <w:rsid w:val="00E3559F"/>
    <w:rsid w:val="00E37966"/>
    <w:rsid w:val="00E37D1F"/>
    <w:rsid w:val="00E4130C"/>
    <w:rsid w:val="00E41331"/>
    <w:rsid w:val="00E417B3"/>
    <w:rsid w:val="00E41BB0"/>
    <w:rsid w:val="00E42B65"/>
    <w:rsid w:val="00E42C93"/>
    <w:rsid w:val="00E432DF"/>
    <w:rsid w:val="00E43795"/>
    <w:rsid w:val="00E45CD0"/>
    <w:rsid w:val="00E46E03"/>
    <w:rsid w:val="00E51912"/>
    <w:rsid w:val="00E52B09"/>
    <w:rsid w:val="00E52E1B"/>
    <w:rsid w:val="00E53EC1"/>
    <w:rsid w:val="00E54C71"/>
    <w:rsid w:val="00E55972"/>
    <w:rsid w:val="00E6005E"/>
    <w:rsid w:val="00E62519"/>
    <w:rsid w:val="00E62B32"/>
    <w:rsid w:val="00E6355C"/>
    <w:rsid w:val="00E64750"/>
    <w:rsid w:val="00E667E4"/>
    <w:rsid w:val="00E66A4B"/>
    <w:rsid w:val="00E67DE4"/>
    <w:rsid w:val="00E67FCC"/>
    <w:rsid w:val="00E71D80"/>
    <w:rsid w:val="00E74E01"/>
    <w:rsid w:val="00E80326"/>
    <w:rsid w:val="00E80900"/>
    <w:rsid w:val="00E816AC"/>
    <w:rsid w:val="00E82B61"/>
    <w:rsid w:val="00E83200"/>
    <w:rsid w:val="00E837E5"/>
    <w:rsid w:val="00E83845"/>
    <w:rsid w:val="00E84414"/>
    <w:rsid w:val="00E84BFD"/>
    <w:rsid w:val="00E85287"/>
    <w:rsid w:val="00E8587B"/>
    <w:rsid w:val="00E85ACE"/>
    <w:rsid w:val="00E85DEB"/>
    <w:rsid w:val="00E85E30"/>
    <w:rsid w:val="00E86322"/>
    <w:rsid w:val="00E86580"/>
    <w:rsid w:val="00E87570"/>
    <w:rsid w:val="00E87F9C"/>
    <w:rsid w:val="00E9049D"/>
    <w:rsid w:val="00E909AC"/>
    <w:rsid w:val="00E91573"/>
    <w:rsid w:val="00E91D73"/>
    <w:rsid w:val="00E942A9"/>
    <w:rsid w:val="00E945C0"/>
    <w:rsid w:val="00E95B18"/>
    <w:rsid w:val="00E96764"/>
    <w:rsid w:val="00E96D33"/>
    <w:rsid w:val="00E971DB"/>
    <w:rsid w:val="00E977D7"/>
    <w:rsid w:val="00E97980"/>
    <w:rsid w:val="00E97D93"/>
    <w:rsid w:val="00EA1049"/>
    <w:rsid w:val="00EA1086"/>
    <w:rsid w:val="00EA19E6"/>
    <w:rsid w:val="00EA1ACE"/>
    <w:rsid w:val="00EA2651"/>
    <w:rsid w:val="00EA2DF1"/>
    <w:rsid w:val="00EA3238"/>
    <w:rsid w:val="00EA32B1"/>
    <w:rsid w:val="00EA3EC8"/>
    <w:rsid w:val="00EA47F3"/>
    <w:rsid w:val="00EA57A7"/>
    <w:rsid w:val="00EA5DC2"/>
    <w:rsid w:val="00EA5F34"/>
    <w:rsid w:val="00EA63F0"/>
    <w:rsid w:val="00EB1368"/>
    <w:rsid w:val="00EB293C"/>
    <w:rsid w:val="00EB2B65"/>
    <w:rsid w:val="00EB3F94"/>
    <w:rsid w:val="00EB45AE"/>
    <w:rsid w:val="00EB4CE9"/>
    <w:rsid w:val="00EB5777"/>
    <w:rsid w:val="00EB5C83"/>
    <w:rsid w:val="00EB67C8"/>
    <w:rsid w:val="00EB6E62"/>
    <w:rsid w:val="00EB7A1D"/>
    <w:rsid w:val="00EB7E71"/>
    <w:rsid w:val="00EC0CAE"/>
    <w:rsid w:val="00EC21A9"/>
    <w:rsid w:val="00EC2A3C"/>
    <w:rsid w:val="00EC3CCC"/>
    <w:rsid w:val="00EC3EBC"/>
    <w:rsid w:val="00EC7B07"/>
    <w:rsid w:val="00EC7C81"/>
    <w:rsid w:val="00ED03C9"/>
    <w:rsid w:val="00ED0408"/>
    <w:rsid w:val="00ED04E5"/>
    <w:rsid w:val="00ED153C"/>
    <w:rsid w:val="00ED1877"/>
    <w:rsid w:val="00ED19C4"/>
    <w:rsid w:val="00ED2852"/>
    <w:rsid w:val="00ED4F70"/>
    <w:rsid w:val="00ED507E"/>
    <w:rsid w:val="00ED6079"/>
    <w:rsid w:val="00ED6452"/>
    <w:rsid w:val="00ED70C3"/>
    <w:rsid w:val="00ED789F"/>
    <w:rsid w:val="00EE054A"/>
    <w:rsid w:val="00EE1659"/>
    <w:rsid w:val="00EE1A9C"/>
    <w:rsid w:val="00EE2252"/>
    <w:rsid w:val="00EE45E4"/>
    <w:rsid w:val="00EE4E5B"/>
    <w:rsid w:val="00EE5234"/>
    <w:rsid w:val="00EE571F"/>
    <w:rsid w:val="00EE5B61"/>
    <w:rsid w:val="00EE5D12"/>
    <w:rsid w:val="00EE6AD3"/>
    <w:rsid w:val="00EE6AE3"/>
    <w:rsid w:val="00EE6E17"/>
    <w:rsid w:val="00EF09E0"/>
    <w:rsid w:val="00EF3205"/>
    <w:rsid w:val="00EF3970"/>
    <w:rsid w:val="00EF3AFF"/>
    <w:rsid w:val="00EF3C55"/>
    <w:rsid w:val="00EF62BE"/>
    <w:rsid w:val="00EF6FB8"/>
    <w:rsid w:val="00EF7422"/>
    <w:rsid w:val="00EF75AD"/>
    <w:rsid w:val="00F005FF"/>
    <w:rsid w:val="00F03312"/>
    <w:rsid w:val="00F0470B"/>
    <w:rsid w:val="00F04E4C"/>
    <w:rsid w:val="00F05D74"/>
    <w:rsid w:val="00F06984"/>
    <w:rsid w:val="00F101BF"/>
    <w:rsid w:val="00F12375"/>
    <w:rsid w:val="00F124F9"/>
    <w:rsid w:val="00F127A4"/>
    <w:rsid w:val="00F136F7"/>
    <w:rsid w:val="00F1408B"/>
    <w:rsid w:val="00F143A5"/>
    <w:rsid w:val="00F155E2"/>
    <w:rsid w:val="00F161AE"/>
    <w:rsid w:val="00F163DD"/>
    <w:rsid w:val="00F16B28"/>
    <w:rsid w:val="00F17378"/>
    <w:rsid w:val="00F21003"/>
    <w:rsid w:val="00F211E7"/>
    <w:rsid w:val="00F2185C"/>
    <w:rsid w:val="00F21E29"/>
    <w:rsid w:val="00F22A9F"/>
    <w:rsid w:val="00F240D8"/>
    <w:rsid w:val="00F25116"/>
    <w:rsid w:val="00F26632"/>
    <w:rsid w:val="00F2692E"/>
    <w:rsid w:val="00F2706A"/>
    <w:rsid w:val="00F27372"/>
    <w:rsid w:val="00F3044D"/>
    <w:rsid w:val="00F30575"/>
    <w:rsid w:val="00F3071D"/>
    <w:rsid w:val="00F31005"/>
    <w:rsid w:val="00F316F4"/>
    <w:rsid w:val="00F333D2"/>
    <w:rsid w:val="00F3387B"/>
    <w:rsid w:val="00F33F3F"/>
    <w:rsid w:val="00F37194"/>
    <w:rsid w:val="00F3730B"/>
    <w:rsid w:val="00F377F9"/>
    <w:rsid w:val="00F37D51"/>
    <w:rsid w:val="00F40E39"/>
    <w:rsid w:val="00F42338"/>
    <w:rsid w:val="00F4340B"/>
    <w:rsid w:val="00F45AC9"/>
    <w:rsid w:val="00F46607"/>
    <w:rsid w:val="00F46D94"/>
    <w:rsid w:val="00F46EB2"/>
    <w:rsid w:val="00F47908"/>
    <w:rsid w:val="00F5023F"/>
    <w:rsid w:val="00F504E3"/>
    <w:rsid w:val="00F5155B"/>
    <w:rsid w:val="00F52EB0"/>
    <w:rsid w:val="00F534A4"/>
    <w:rsid w:val="00F53910"/>
    <w:rsid w:val="00F539AC"/>
    <w:rsid w:val="00F54AF4"/>
    <w:rsid w:val="00F56943"/>
    <w:rsid w:val="00F5796E"/>
    <w:rsid w:val="00F60134"/>
    <w:rsid w:val="00F60E8F"/>
    <w:rsid w:val="00F617B0"/>
    <w:rsid w:val="00F623A9"/>
    <w:rsid w:val="00F63890"/>
    <w:rsid w:val="00F640AB"/>
    <w:rsid w:val="00F650F7"/>
    <w:rsid w:val="00F6596F"/>
    <w:rsid w:val="00F65B59"/>
    <w:rsid w:val="00F66719"/>
    <w:rsid w:val="00F66975"/>
    <w:rsid w:val="00F704ED"/>
    <w:rsid w:val="00F70B6F"/>
    <w:rsid w:val="00F71277"/>
    <w:rsid w:val="00F71A64"/>
    <w:rsid w:val="00F71CA9"/>
    <w:rsid w:val="00F71EBE"/>
    <w:rsid w:val="00F7209C"/>
    <w:rsid w:val="00F726F7"/>
    <w:rsid w:val="00F73D36"/>
    <w:rsid w:val="00F75304"/>
    <w:rsid w:val="00F75549"/>
    <w:rsid w:val="00F757CF"/>
    <w:rsid w:val="00F75CA2"/>
    <w:rsid w:val="00F75D09"/>
    <w:rsid w:val="00F7665F"/>
    <w:rsid w:val="00F768CE"/>
    <w:rsid w:val="00F77F53"/>
    <w:rsid w:val="00F80BC8"/>
    <w:rsid w:val="00F80F65"/>
    <w:rsid w:val="00F8105C"/>
    <w:rsid w:val="00F8316E"/>
    <w:rsid w:val="00F839BC"/>
    <w:rsid w:val="00F83C63"/>
    <w:rsid w:val="00F83C87"/>
    <w:rsid w:val="00F83CA0"/>
    <w:rsid w:val="00F850D7"/>
    <w:rsid w:val="00F8613F"/>
    <w:rsid w:val="00F86B5F"/>
    <w:rsid w:val="00F871CD"/>
    <w:rsid w:val="00F90449"/>
    <w:rsid w:val="00F90F5C"/>
    <w:rsid w:val="00F9178F"/>
    <w:rsid w:val="00F92971"/>
    <w:rsid w:val="00F93D01"/>
    <w:rsid w:val="00F93EDB"/>
    <w:rsid w:val="00F9490A"/>
    <w:rsid w:val="00F95CE8"/>
    <w:rsid w:val="00F96CA9"/>
    <w:rsid w:val="00F97106"/>
    <w:rsid w:val="00F9774A"/>
    <w:rsid w:val="00FA01D8"/>
    <w:rsid w:val="00FA1A03"/>
    <w:rsid w:val="00FA2D6F"/>
    <w:rsid w:val="00FA3B3C"/>
    <w:rsid w:val="00FA5319"/>
    <w:rsid w:val="00FA570D"/>
    <w:rsid w:val="00FA6317"/>
    <w:rsid w:val="00FA64C8"/>
    <w:rsid w:val="00FA7B66"/>
    <w:rsid w:val="00FB0390"/>
    <w:rsid w:val="00FB213E"/>
    <w:rsid w:val="00FB4D63"/>
    <w:rsid w:val="00FB4EEF"/>
    <w:rsid w:val="00FB50A3"/>
    <w:rsid w:val="00FB53E7"/>
    <w:rsid w:val="00FB598E"/>
    <w:rsid w:val="00FB6D89"/>
    <w:rsid w:val="00FC052B"/>
    <w:rsid w:val="00FC186D"/>
    <w:rsid w:val="00FC2A25"/>
    <w:rsid w:val="00FC49DB"/>
    <w:rsid w:val="00FC4BA5"/>
    <w:rsid w:val="00FC5B48"/>
    <w:rsid w:val="00FC5C23"/>
    <w:rsid w:val="00FC6911"/>
    <w:rsid w:val="00FC6A1B"/>
    <w:rsid w:val="00FC77A8"/>
    <w:rsid w:val="00FC782E"/>
    <w:rsid w:val="00FD006C"/>
    <w:rsid w:val="00FD01B2"/>
    <w:rsid w:val="00FD05B7"/>
    <w:rsid w:val="00FD0999"/>
    <w:rsid w:val="00FD0EAC"/>
    <w:rsid w:val="00FD1479"/>
    <w:rsid w:val="00FD159B"/>
    <w:rsid w:val="00FD31E7"/>
    <w:rsid w:val="00FD3358"/>
    <w:rsid w:val="00FD38BC"/>
    <w:rsid w:val="00FD399E"/>
    <w:rsid w:val="00FD3FD9"/>
    <w:rsid w:val="00FD5AEC"/>
    <w:rsid w:val="00FD5DBC"/>
    <w:rsid w:val="00FD6020"/>
    <w:rsid w:val="00FD680D"/>
    <w:rsid w:val="00FD79F2"/>
    <w:rsid w:val="00FD7D4C"/>
    <w:rsid w:val="00FD7D5F"/>
    <w:rsid w:val="00FE1F2D"/>
    <w:rsid w:val="00FE241C"/>
    <w:rsid w:val="00FE29BC"/>
    <w:rsid w:val="00FE30F6"/>
    <w:rsid w:val="00FE352A"/>
    <w:rsid w:val="00FE420E"/>
    <w:rsid w:val="00FE6AEE"/>
    <w:rsid w:val="00FF0617"/>
    <w:rsid w:val="00FF0F7A"/>
    <w:rsid w:val="00FF1200"/>
    <w:rsid w:val="00FF14B1"/>
    <w:rsid w:val="00FF18B0"/>
    <w:rsid w:val="00FF1F34"/>
    <w:rsid w:val="00FF2429"/>
    <w:rsid w:val="00FF2BB9"/>
    <w:rsid w:val="00FF2C23"/>
    <w:rsid w:val="00FF3014"/>
    <w:rsid w:val="00FF3EB5"/>
    <w:rsid w:val="00FF4F0E"/>
    <w:rsid w:val="00FF6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46113"/>
    <o:shapelayout v:ext="edit">
      <o:idmap v:ext="edit" data="1"/>
    </o:shapelayout>
  </w:shapeDefaults>
  <w:decimalSymbol w:val="."/>
  <w:listSeparator w:val=","/>
  <w15:docId w15:val="{2CEA473D-C3D0-4B52-876A-6E704ECE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49F"/>
    <w:pPr>
      <w:spacing w:before="200"/>
      <w:jc w:val="both"/>
    </w:pPr>
    <w:rPr>
      <w:sz w:val="24"/>
      <w:szCs w:val="24"/>
    </w:rPr>
  </w:style>
  <w:style w:type="paragraph" w:styleId="Heading1">
    <w:name w:val="heading 1"/>
    <w:basedOn w:val="Normal"/>
    <w:next w:val="Normal"/>
    <w:qFormat/>
    <w:rsid w:val="0013449F"/>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13449F"/>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13449F"/>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13449F"/>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CB2934"/>
    <w:pPr>
      <w:spacing w:before="0"/>
      <w:outlineLvl w:val="4"/>
    </w:pPr>
    <w:rPr>
      <w:szCs w:val="20"/>
      <w:lang w:val="en-GB" w:eastAsia="en-US"/>
    </w:rPr>
  </w:style>
  <w:style w:type="character" w:default="1" w:styleId="DefaultParagraphFont">
    <w:name w:val="Default Paragraph Font"/>
    <w:uiPriority w:val="1"/>
    <w:semiHidden/>
    <w:unhideWhenUsed/>
    <w:rsid w:val="001344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449F"/>
  </w:style>
  <w:style w:type="paragraph" w:styleId="TOC1">
    <w:name w:val="toc 1"/>
    <w:basedOn w:val="Normal"/>
    <w:next w:val="Normal"/>
    <w:autoRedefine/>
    <w:uiPriority w:val="39"/>
    <w:rsid w:val="0013449F"/>
    <w:pPr>
      <w:keepNext/>
      <w:tabs>
        <w:tab w:val="left" w:pos="851"/>
        <w:tab w:val="right" w:leader="dot" w:pos="9072"/>
      </w:tabs>
      <w:jc w:val="left"/>
    </w:pPr>
    <w:rPr>
      <w:rFonts w:cs="Arial"/>
      <w:b/>
      <w:bCs/>
    </w:rPr>
  </w:style>
  <w:style w:type="paragraph" w:customStyle="1" w:styleId="Partheading">
    <w:name w:val="Part heading"/>
    <w:basedOn w:val="Normal"/>
    <w:next w:val="Normal"/>
    <w:rsid w:val="0013449F"/>
    <w:pPr>
      <w:keepNext/>
      <w:numPr>
        <w:numId w:val="6"/>
      </w:numPr>
      <w:spacing w:before="480"/>
      <w:jc w:val="left"/>
      <w:outlineLvl w:val="0"/>
    </w:pPr>
    <w:rPr>
      <w:b/>
      <w:sz w:val="32"/>
    </w:rPr>
  </w:style>
  <w:style w:type="paragraph" w:customStyle="1" w:styleId="Level1">
    <w:name w:val="Level 1"/>
    <w:next w:val="Normal"/>
    <w:link w:val="Level1Char"/>
    <w:rsid w:val="0013449F"/>
    <w:pPr>
      <w:keepNext/>
      <w:numPr>
        <w:numId w:val="9"/>
      </w:numPr>
      <w:spacing w:before="480" w:after="60"/>
      <w:outlineLvl w:val="1"/>
    </w:pPr>
    <w:rPr>
      <w:rFonts w:cs="Arial"/>
      <w:b/>
      <w:bCs/>
      <w:kern w:val="32"/>
      <w:sz w:val="28"/>
      <w:szCs w:val="32"/>
    </w:rPr>
  </w:style>
  <w:style w:type="paragraph" w:customStyle="1" w:styleId="Level2">
    <w:name w:val="Level 2"/>
    <w:next w:val="Normal"/>
    <w:link w:val="Level2Char"/>
    <w:rsid w:val="0013449F"/>
    <w:pPr>
      <w:numPr>
        <w:ilvl w:val="1"/>
        <w:numId w:val="9"/>
      </w:numPr>
      <w:spacing w:before="200" w:after="60"/>
      <w:jc w:val="both"/>
      <w:outlineLvl w:val="2"/>
    </w:pPr>
    <w:rPr>
      <w:bCs/>
      <w:iCs/>
      <w:sz w:val="24"/>
      <w:szCs w:val="28"/>
    </w:rPr>
  </w:style>
  <w:style w:type="paragraph" w:customStyle="1" w:styleId="Level3">
    <w:name w:val="Level 3"/>
    <w:basedOn w:val="Normal"/>
    <w:next w:val="Normal"/>
    <w:link w:val="Level3Char"/>
    <w:rsid w:val="0013449F"/>
    <w:pPr>
      <w:numPr>
        <w:ilvl w:val="2"/>
        <w:numId w:val="9"/>
      </w:numPr>
    </w:pPr>
  </w:style>
  <w:style w:type="paragraph" w:customStyle="1" w:styleId="Block1">
    <w:name w:val="Block 1"/>
    <w:basedOn w:val="Normal"/>
    <w:next w:val="Normal"/>
    <w:link w:val="Block1Char"/>
    <w:rsid w:val="0013449F"/>
    <w:pPr>
      <w:ind w:left="851"/>
    </w:pPr>
  </w:style>
  <w:style w:type="paragraph" w:customStyle="1" w:styleId="Block2">
    <w:name w:val="Block 2"/>
    <w:basedOn w:val="Normal"/>
    <w:next w:val="Normal"/>
    <w:link w:val="Block2Char"/>
    <w:rsid w:val="0013449F"/>
    <w:pPr>
      <w:ind w:left="1418"/>
    </w:pPr>
  </w:style>
  <w:style w:type="paragraph" w:customStyle="1" w:styleId="Bullet1">
    <w:name w:val="Bullet 1"/>
    <w:basedOn w:val="Normal"/>
    <w:next w:val="Normal"/>
    <w:rsid w:val="0013449F"/>
    <w:pPr>
      <w:numPr>
        <w:numId w:val="1"/>
      </w:numPr>
      <w:tabs>
        <w:tab w:val="clear" w:pos="170"/>
      </w:tabs>
    </w:pPr>
  </w:style>
  <w:style w:type="paragraph" w:customStyle="1" w:styleId="Bullet2">
    <w:name w:val="Bullet 2"/>
    <w:basedOn w:val="Normal"/>
    <w:next w:val="Normal"/>
    <w:rsid w:val="0013449F"/>
    <w:pPr>
      <w:numPr>
        <w:numId w:val="2"/>
      </w:numPr>
      <w:tabs>
        <w:tab w:val="clear" w:pos="170"/>
      </w:tabs>
    </w:pPr>
  </w:style>
  <w:style w:type="paragraph" w:customStyle="1" w:styleId="Level4">
    <w:name w:val="Level 4"/>
    <w:basedOn w:val="Normal"/>
    <w:next w:val="Normal"/>
    <w:link w:val="Level4Char"/>
    <w:rsid w:val="0013449F"/>
    <w:pPr>
      <w:numPr>
        <w:ilvl w:val="3"/>
        <w:numId w:val="9"/>
      </w:numPr>
      <w:outlineLvl w:val="3"/>
    </w:pPr>
    <w:rPr>
      <w:bCs/>
      <w:szCs w:val="28"/>
    </w:rPr>
  </w:style>
  <w:style w:type="paragraph" w:styleId="TOC2">
    <w:name w:val="toc 2"/>
    <w:basedOn w:val="Normal"/>
    <w:next w:val="Normal"/>
    <w:autoRedefine/>
    <w:uiPriority w:val="39"/>
    <w:rsid w:val="0013449F"/>
    <w:pPr>
      <w:tabs>
        <w:tab w:val="left" w:pos="851"/>
        <w:tab w:val="right" w:leader="dot" w:pos="9072"/>
      </w:tabs>
      <w:spacing w:before="120"/>
      <w:jc w:val="left"/>
    </w:pPr>
  </w:style>
  <w:style w:type="character" w:styleId="Hyperlink">
    <w:name w:val="Hyperlink"/>
    <w:basedOn w:val="DefaultParagraphFont"/>
    <w:uiPriority w:val="99"/>
    <w:rsid w:val="0013449F"/>
    <w:rPr>
      <w:color w:val="0000FF"/>
      <w:u w:val="single"/>
    </w:rPr>
  </w:style>
  <w:style w:type="character" w:customStyle="1" w:styleId="Heading2Char">
    <w:name w:val="Heading 2 Char"/>
    <w:basedOn w:val="DefaultParagraphFont"/>
    <w:link w:val="Heading2"/>
    <w:rsid w:val="0013449F"/>
    <w:rPr>
      <w:rFonts w:ascii="Arial" w:hAnsi="Arial" w:cs="Arial"/>
      <w:b/>
      <w:bCs/>
      <w:i/>
      <w:iCs/>
      <w:sz w:val="28"/>
      <w:szCs w:val="28"/>
    </w:rPr>
  </w:style>
  <w:style w:type="paragraph" w:customStyle="1" w:styleId="Subdocument">
    <w:name w:val="Sub document"/>
    <w:basedOn w:val="Level1"/>
    <w:next w:val="Normal"/>
    <w:link w:val="SubdocumentChar"/>
    <w:rsid w:val="0013449F"/>
    <w:pPr>
      <w:numPr>
        <w:numId w:val="4"/>
      </w:numPr>
    </w:pPr>
  </w:style>
  <w:style w:type="character" w:customStyle="1" w:styleId="CharChar2">
    <w:name w:val="Char Char2"/>
    <w:basedOn w:val="DefaultParagraphFont"/>
    <w:rsid w:val="00C863D9"/>
    <w:rPr>
      <w:rFonts w:ascii="Arial" w:hAnsi="Arial" w:cs="Arial"/>
      <w:b/>
      <w:bCs/>
      <w:i/>
      <w:iCs/>
      <w:sz w:val="28"/>
      <w:szCs w:val="28"/>
    </w:rPr>
  </w:style>
  <w:style w:type="character" w:customStyle="1" w:styleId="Level2Char">
    <w:name w:val="Level 2 Char"/>
    <w:basedOn w:val="Heading2Char"/>
    <w:link w:val="Level2"/>
    <w:rsid w:val="0013449F"/>
    <w:rPr>
      <w:rFonts w:ascii="Arial" w:hAnsi="Arial" w:cs="Arial"/>
      <w:b w:val="0"/>
      <w:bCs/>
      <w:i w:val="0"/>
      <w:iCs/>
      <w:sz w:val="24"/>
      <w:szCs w:val="28"/>
    </w:rPr>
  </w:style>
  <w:style w:type="paragraph" w:customStyle="1" w:styleId="BulletLevel2">
    <w:name w:val="Bullet Level 2"/>
    <w:basedOn w:val="Normal"/>
    <w:next w:val="Normal"/>
    <w:rsid w:val="0013449F"/>
    <w:pPr>
      <w:numPr>
        <w:numId w:val="3"/>
      </w:numPr>
    </w:pPr>
    <w:rPr>
      <w:sz w:val="22"/>
      <w:szCs w:val="20"/>
      <w:lang w:val="en-GB" w:eastAsia="en-US"/>
    </w:rPr>
  </w:style>
  <w:style w:type="paragraph" w:customStyle="1" w:styleId="TableHeading">
    <w:name w:val="Table Heading"/>
    <w:basedOn w:val="Normal"/>
    <w:next w:val="Normal"/>
    <w:rsid w:val="0013449F"/>
    <w:pPr>
      <w:spacing w:before="0" w:line="270" w:lineRule="exact"/>
    </w:pPr>
    <w:rPr>
      <w:b/>
      <w:sz w:val="22"/>
      <w:szCs w:val="20"/>
      <w:lang w:val="en-GB" w:eastAsia="en-US"/>
    </w:rPr>
  </w:style>
  <w:style w:type="paragraph" w:customStyle="1" w:styleId="TableNormal0">
    <w:name w:val="TableNormal"/>
    <w:basedOn w:val="Normal"/>
    <w:next w:val="Normal"/>
    <w:rsid w:val="0013449F"/>
    <w:pPr>
      <w:spacing w:before="0" w:line="270" w:lineRule="exact"/>
    </w:pPr>
    <w:rPr>
      <w:sz w:val="22"/>
      <w:szCs w:val="20"/>
      <w:lang w:val="en-GB" w:eastAsia="en-US"/>
    </w:rPr>
  </w:style>
  <w:style w:type="paragraph" w:styleId="Header">
    <w:name w:val="header"/>
    <w:basedOn w:val="Normal"/>
    <w:rsid w:val="0013449F"/>
    <w:pPr>
      <w:tabs>
        <w:tab w:val="center" w:pos="4153"/>
        <w:tab w:val="right" w:pos="8306"/>
      </w:tabs>
    </w:pPr>
  </w:style>
  <w:style w:type="paragraph" w:styleId="Footer">
    <w:name w:val="footer"/>
    <w:basedOn w:val="Normal"/>
    <w:rsid w:val="0013449F"/>
    <w:pPr>
      <w:tabs>
        <w:tab w:val="center" w:pos="4153"/>
        <w:tab w:val="right" w:pos="8306"/>
      </w:tabs>
    </w:pPr>
  </w:style>
  <w:style w:type="character" w:styleId="PageNumber">
    <w:name w:val="page number"/>
    <w:basedOn w:val="DefaultParagraphFont"/>
    <w:rsid w:val="0013449F"/>
  </w:style>
  <w:style w:type="character" w:customStyle="1" w:styleId="Level1Char">
    <w:name w:val="Level 1 Char"/>
    <w:basedOn w:val="DefaultParagraphFont"/>
    <w:link w:val="Level1"/>
    <w:locked/>
    <w:rsid w:val="0013449F"/>
    <w:rPr>
      <w:rFonts w:cs="Arial"/>
      <w:b/>
      <w:bCs/>
      <w:kern w:val="32"/>
      <w:sz w:val="28"/>
      <w:szCs w:val="32"/>
    </w:rPr>
  </w:style>
  <w:style w:type="character" w:customStyle="1" w:styleId="Level3Char">
    <w:name w:val="Level 3 Char"/>
    <w:basedOn w:val="DefaultParagraphFont"/>
    <w:link w:val="Level3"/>
    <w:rsid w:val="0013449F"/>
    <w:rPr>
      <w:sz w:val="24"/>
      <w:szCs w:val="24"/>
    </w:rPr>
  </w:style>
  <w:style w:type="paragraph" w:customStyle="1" w:styleId="SubLevel1">
    <w:name w:val="Sub Level 1"/>
    <w:basedOn w:val="Normal"/>
    <w:next w:val="Normal"/>
    <w:link w:val="SubLevel1Char"/>
    <w:rsid w:val="0013449F"/>
    <w:pPr>
      <w:numPr>
        <w:ilvl w:val="1"/>
        <w:numId w:val="4"/>
      </w:numPr>
    </w:pPr>
  </w:style>
  <w:style w:type="paragraph" w:customStyle="1" w:styleId="SubLevel2">
    <w:name w:val="Sub Level 2"/>
    <w:basedOn w:val="Normal"/>
    <w:next w:val="Normal"/>
    <w:link w:val="SubLevel2Char"/>
    <w:rsid w:val="0013449F"/>
    <w:pPr>
      <w:numPr>
        <w:ilvl w:val="2"/>
        <w:numId w:val="4"/>
      </w:numPr>
    </w:pPr>
  </w:style>
  <w:style w:type="paragraph" w:customStyle="1" w:styleId="SubLevel1Bold">
    <w:name w:val="Sub Level 1 Bold"/>
    <w:basedOn w:val="SubLevel1"/>
    <w:next w:val="Normal"/>
    <w:link w:val="SubLevel1BoldChar"/>
    <w:rsid w:val="0013449F"/>
    <w:pPr>
      <w:keepNext/>
      <w:jc w:val="left"/>
    </w:pPr>
    <w:rPr>
      <w:b/>
      <w:sz w:val="28"/>
    </w:rPr>
  </w:style>
  <w:style w:type="paragraph" w:customStyle="1" w:styleId="SubLevel2Bold">
    <w:name w:val="Sub Level 2 Bold"/>
    <w:basedOn w:val="SubLevel2"/>
    <w:next w:val="Normal"/>
    <w:link w:val="SubLevel2BoldChar"/>
    <w:rsid w:val="0013449F"/>
    <w:pPr>
      <w:keepNext/>
      <w:jc w:val="left"/>
    </w:pPr>
    <w:rPr>
      <w:b/>
    </w:rPr>
  </w:style>
  <w:style w:type="paragraph" w:customStyle="1" w:styleId="Level2Bold">
    <w:name w:val="Level 2 Bold"/>
    <w:basedOn w:val="Level2"/>
    <w:next w:val="Normal"/>
    <w:link w:val="Level2BoldChar"/>
    <w:rsid w:val="0013449F"/>
    <w:pPr>
      <w:keepNext/>
      <w:jc w:val="left"/>
    </w:pPr>
    <w:rPr>
      <w:b/>
    </w:rPr>
  </w:style>
  <w:style w:type="paragraph" w:customStyle="1" w:styleId="Level3Bold">
    <w:name w:val="Level 3 Bold"/>
    <w:basedOn w:val="Level3"/>
    <w:next w:val="Normal"/>
    <w:rsid w:val="0013449F"/>
    <w:pPr>
      <w:keepNext/>
      <w:jc w:val="left"/>
    </w:pPr>
    <w:rPr>
      <w:b/>
    </w:rPr>
  </w:style>
  <w:style w:type="paragraph" w:customStyle="1" w:styleId="Level4Bold">
    <w:name w:val="Level 4 Bold"/>
    <w:basedOn w:val="Level4"/>
    <w:next w:val="Normal"/>
    <w:rsid w:val="0013449F"/>
    <w:pPr>
      <w:keepNext/>
      <w:jc w:val="left"/>
    </w:pPr>
    <w:rPr>
      <w:b/>
    </w:rPr>
  </w:style>
  <w:style w:type="paragraph" w:customStyle="1" w:styleId="Bullet3">
    <w:name w:val="Bullet 3"/>
    <w:basedOn w:val="Bullet2"/>
    <w:next w:val="Normal"/>
    <w:rsid w:val="0013449F"/>
    <w:pPr>
      <w:numPr>
        <w:numId w:val="5"/>
      </w:numPr>
    </w:pPr>
  </w:style>
  <w:style w:type="paragraph" w:customStyle="1" w:styleId="Block3">
    <w:name w:val="Block 3"/>
    <w:basedOn w:val="Block2"/>
    <w:next w:val="Normal"/>
    <w:link w:val="Block3Char"/>
    <w:rsid w:val="0013449F"/>
    <w:pPr>
      <w:ind w:left="1985"/>
    </w:pPr>
  </w:style>
  <w:style w:type="paragraph" w:styleId="DocumentMap">
    <w:name w:val="Document Map"/>
    <w:basedOn w:val="Normal"/>
    <w:semiHidden/>
    <w:rsid w:val="0013449F"/>
    <w:pPr>
      <w:shd w:val="clear" w:color="auto" w:fill="000080"/>
    </w:pPr>
    <w:rPr>
      <w:rFonts w:ascii="Tahoma" w:hAnsi="Tahoma" w:cs="Tahoma"/>
      <w:sz w:val="20"/>
      <w:szCs w:val="20"/>
    </w:rPr>
  </w:style>
  <w:style w:type="character" w:styleId="FollowedHyperlink">
    <w:name w:val="FollowedHyperlink"/>
    <w:basedOn w:val="DefaultParagraphFont"/>
    <w:rsid w:val="0013449F"/>
    <w:rPr>
      <w:color w:val="800080"/>
      <w:u w:val="single"/>
    </w:rPr>
  </w:style>
  <w:style w:type="table" w:styleId="TableGrid">
    <w:name w:val="Table Grid"/>
    <w:basedOn w:val="TableNormal"/>
    <w:rsid w:val="0013449F"/>
    <w:pPr>
      <w:spacing w:before="120" w:after="60"/>
    </w:pPr>
    <w:rPr>
      <w:sz w:val="24"/>
      <w:lang w:val="en-US" w:eastAsia="en-US"/>
    </w:rPr>
    <w:tblPr>
      <w:tblCellMar>
        <w:left w:w="0" w:type="dxa"/>
        <w:right w:w="170" w:type="dxa"/>
      </w:tblCellMar>
    </w:tblPr>
  </w:style>
  <w:style w:type="paragraph" w:styleId="ListBullet2">
    <w:name w:val="List Bullet 2"/>
    <w:basedOn w:val="Normal"/>
    <w:rsid w:val="004A2BF3"/>
    <w:pPr>
      <w:tabs>
        <w:tab w:val="num" w:pos="643"/>
      </w:tabs>
      <w:ind w:left="643" w:hanging="360"/>
    </w:pPr>
  </w:style>
  <w:style w:type="character" w:customStyle="1" w:styleId="Level4Char">
    <w:name w:val="Level 4 Char"/>
    <w:basedOn w:val="DefaultParagraphFont"/>
    <w:link w:val="Level4"/>
    <w:rsid w:val="0013449F"/>
    <w:rPr>
      <w:bCs/>
      <w:sz w:val="24"/>
      <w:szCs w:val="28"/>
    </w:rPr>
  </w:style>
  <w:style w:type="paragraph" w:styleId="ListBullet5">
    <w:name w:val="List Bullet 5"/>
    <w:basedOn w:val="Normal"/>
    <w:rsid w:val="006464F4"/>
    <w:pPr>
      <w:tabs>
        <w:tab w:val="num" w:pos="1492"/>
      </w:tabs>
      <w:ind w:left="1492" w:hanging="360"/>
    </w:pPr>
  </w:style>
  <w:style w:type="character" w:customStyle="1" w:styleId="Heading3Char">
    <w:name w:val="Heading 3 Char"/>
    <w:basedOn w:val="DefaultParagraphFont"/>
    <w:link w:val="Heading3"/>
    <w:rsid w:val="0013449F"/>
    <w:rPr>
      <w:rFonts w:ascii="Arial" w:hAnsi="Arial" w:cs="Arial"/>
      <w:b/>
      <w:bCs/>
      <w:sz w:val="26"/>
      <w:szCs w:val="26"/>
    </w:rPr>
  </w:style>
  <w:style w:type="paragraph" w:styleId="BalloonText">
    <w:name w:val="Balloon Text"/>
    <w:basedOn w:val="Normal"/>
    <w:semiHidden/>
    <w:rsid w:val="0013449F"/>
    <w:rPr>
      <w:rFonts w:ascii="Tahoma" w:hAnsi="Tahoma" w:cs="Tahoma"/>
      <w:sz w:val="16"/>
      <w:szCs w:val="16"/>
    </w:rPr>
  </w:style>
  <w:style w:type="paragraph" w:customStyle="1" w:styleId="Default">
    <w:name w:val="Default"/>
    <w:rsid w:val="00F96CA9"/>
    <w:pPr>
      <w:autoSpaceDE w:val="0"/>
      <w:autoSpaceDN w:val="0"/>
      <w:adjustRightInd w:val="0"/>
    </w:pPr>
    <w:rPr>
      <w:color w:val="000000"/>
      <w:sz w:val="24"/>
      <w:szCs w:val="24"/>
    </w:rPr>
  </w:style>
  <w:style w:type="paragraph" w:styleId="FootnoteText">
    <w:name w:val="footnote text"/>
    <w:basedOn w:val="Normal"/>
    <w:semiHidden/>
    <w:rsid w:val="00AC57D9"/>
    <w:pPr>
      <w:spacing w:before="0"/>
      <w:jc w:val="left"/>
    </w:pPr>
    <w:rPr>
      <w:sz w:val="20"/>
      <w:szCs w:val="20"/>
      <w:lang w:eastAsia="en-US"/>
    </w:rPr>
  </w:style>
  <w:style w:type="character" w:styleId="FootnoteReference">
    <w:name w:val="footnote reference"/>
    <w:basedOn w:val="DefaultParagraphFont"/>
    <w:semiHidden/>
    <w:rsid w:val="00AC57D9"/>
    <w:rPr>
      <w:vertAlign w:val="superscript"/>
    </w:rPr>
  </w:style>
  <w:style w:type="paragraph" w:styleId="NormalWeb">
    <w:name w:val="Normal (Web)"/>
    <w:basedOn w:val="Normal"/>
    <w:rsid w:val="00AC57D9"/>
    <w:pPr>
      <w:spacing w:before="100" w:beforeAutospacing="1" w:after="100" w:afterAutospacing="1" w:line="225" w:lineRule="atLeast"/>
      <w:jc w:val="left"/>
    </w:pPr>
    <w:rPr>
      <w:rFonts w:ascii="Arial Unicode MS" w:eastAsia="Arial Unicode MS" w:hAnsi="Arial Unicode MS" w:cs="Arial Unicode MS"/>
      <w:color w:val="000000"/>
      <w:sz w:val="20"/>
      <w:szCs w:val="20"/>
      <w:lang w:eastAsia="en-US"/>
    </w:rPr>
  </w:style>
  <w:style w:type="paragraph" w:customStyle="1" w:styleId="Level2-Bold">
    <w:name w:val="Level 2-Bold"/>
    <w:basedOn w:val="Normal"/>
    <w:next w:val="Normal"/>
    <w:rsid w:val="0013449F"/>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13449F"/>
    <w:pPr>
      <w:spacing w:line="270" w:lineRule="exact"/>
      <w:ind w:left="851"/>
    </w:pPr>
    <w:rPr>
      <w:sz w:val="22"/>
      <w:szCs w:val="20"/>
      <w:lang w:val="en-GB" w:eastAsia="en-US"/>
    </w:rPr>
  </w:style>
  <w:style w:type="paragraph" w:styleId="ListBullet3">
    <w:name w:val="List Bullet 3"/>
    <w:basedOn w:val="Normal"/>
    <w:next w:val="Normal"/>
    <w:autoRedefine/>
    <w:rsid w:val="00155928"/>
    <w:pPr>
      <w:numPr>
        <w:ilvl w:val="4"/>
        <w:numId w:val="7"/>
      </w:numPr>
      <w:spacing w:before="0"/>
      <w:ind w:left="2880" w:hanging="1080"/>
      <w:jc w:val="left"/>
    </w:pPr>
    <w:rPr>
      <w:sz w:val="22"/>
      <w:szCs w:val="22"/>
      <w:lang w:eastAsia="en-US"/>
    </w:rPr>
  </w:style>
  <w:style w:type="paragraph" w:customStyle="1" w:styleId="StyleLevel2Bold">
    <w:name w:val="Style Level 2 + Bold"/>
    <w:basedOn w:val="Level2"/>
    <w:link w:val="StyleLevel2BoldChar"/>
    <w:rsid w:val="0013449F"/>
    <w:pPr>
      <w:keepNext/>
    </w:pPr>
    <w:rPr>
      <w:b/>
      <w:iCs w:val="0"/>
    </w:rPr>
  </w:style>
  <w:style w:type="character" w:customStyle="1" w:styleId="StyleLevel2BoldChar">
    <w:name w:val="Style Level 2 + Bold Char"/>
    <w:basedOn w:val="Level2Char"/>
    <w:link w:val="StyleLevel2Bold"/>
    <w:rsid w:val="00400329"/>
    <w:rPr>
      <w:rFonts w:ascii="Arial" w:hAnsi="Arial" w:cs="Arial"/>
      <w:b/>
      <w:bCs/>
      <w:i w:val="0"/>
      <w:iCs w:val="0"/>
      <w:sz w:val="24"/>
      <w:szCs w:val="28"/>
    </w:rPr>
  </w:style>
  <w:style w:type="paragraph" w:customStyle="1" w:styleId="Level5-Bold">
    <w:name w:val="Level 5-Bold"/>
    <w:basedOn w:val="Normal"/>
    <w:next w:val="Normal"/>
    <w:rsid w:val="00434016"/>
    <w:pPr>
      <w:spacing w:before="0"/>
      <w:ind w:left="3402" w:hanging="1701"/>
      <w:outlineLvl w:val="4"/>
    </w:pPr>
    <w:rPr>
      <w:b/>
      <w:szCs w:val="20"/>
      <w:lang w:val="en-GB" w:eastAsia="en-US"/>
    </w:rPr>
  </w:style>
  <w:style w:type="character" w:customStyle="1" w:styleId="Block2Char">
    <w:name w:val="Block 2 Char"/>
    <w:basedOn w:val="DefaultParagraphFont"/>
    <w:link w:val="Block2"/>
    <w:rsid w:val="0013449F"/>
    <w:rPr>
      <w:sz w:val="24"/>
      <w:szCs w:val="24"/>
    </w:rPr>
  </w:style>
  <w:style w:type="character" w:customStyle="1" w:styleId="Block3Char">
    <w:name w:val="Block 3 Char"/>
    <w:basedOn w:val="Block2Char"/>
    <w:link w:val="Block3"/>
    <w:rsid w:val="002B6805"/>
    <w:rPr>
      <w:sz w:val="24"/>
      <w:szCs w:val="24"/>
    </w:rPr>
  </w:style>
  <w:style w:type="paragraph" w:customStyle="1" w:styleId="level30">
    <w:name w:val="level3"/>
    <w:basedOn w:val="Normal"/>
    <w:rsid w:val="00305328"/>
    <w:pPr>
      <w:tabs>
        <w:tab w:val="num" w:pos="2160"/>
      </w:tabs>
      <w:spacing w:line="270" w:lineRule="atLeast"/>
      <w:ind w:left="2160" w:hanging="360"/>
    </w:pPr>
  </w:style>
  <w:style w:type="paragraph" w:customStyle="1" w:styleId="block10">
    <w:name w:val="block1"/>
    <w:basedOn w:val="Normal"/>
    <w:rsid w:val="00305328"/>
    <w:pPr>
      <w:spacing w:line="270" w:lineRule="atLeast"/>
      <w:ind w:left="851"/>
    </w:pPr>
  </w:style>
  <w:style w:type="paragraph" w:customStyle="1" w:styleId="level2bold0">
    <w:name w:val="level2bold"/>
    <w:basedOn w:val="Normal"/>
    <w:rsid w:val="00305328"/>
    <w:pPr>
      <w:keepNext/>
      <w:tabs>
        <w:tab w:val="num" w:pos="1440"/>
      </w:tabs>
      <w:ind w:left="1440" w:hanging="360"/>
    </w:pPr>
    <w:rPr>
      <w:b/>
      <w:bCs/>
    </w:rPr>
  </w:style>
  <w:style w:type="character" w:customStyle="1" w:styleId="Block1Char">
    <w:name w:val="Block 1 Char"/>
    <w:basedOn w:val="DefaultParagraphFont"/>
    <w:link w:val="Block1"/>
    <w:rsid w:val="0013449F"/>
    <w:rPr>
      <w:sz w:val="24"/>
      <w:szCs w:val="24"/>
    </w:rPr>
  </w:style>
  <w:style w:type="paragraph" w:customStyle="1" w:styleId="Quote-1Block">
    <w:name w:val="Quote-1 Block"/>
    <w:basedOn w:val="Normal"/>
    <w:next w:val="Normal"/>
    <w:link w:val="Quote-1BlockChar"/>
    <w:rsid w:val="0013449F"/>
    <w:pPr>
      <w:spacing w:before="0"/>
      <w:ind w:left="709"/>
    </w:pPr>
    <w:rPr>
      <w:szCs w:val="20"/>
      <w:lang w:val="en-GB" w:eastAsia="en-US"/>
    </w:rPr>
  </w:style>
  <w:style w:type="character" w:customStyle="1" w:styleId="Quote-1BlockChar">
    <w:name w:val="Quote-1 Block Char"/>
    <w:basedOn w:val="DefaultParagraphFont"/>
    <w:link w:val="Quote-1Block"/>
    <w:rsid w:val="0013449F"/>
    <w:rPr>
      <w:sz w:val="24"/>
      <w:lang w:val="en-GB" w:eastAsia="en-US"/>
    </w:rPr>
  </w:style>
  <w:style w:type="paragraph" w:customStyle="1" w:styleId="AMODTable">
    <w:name w:val="AMOD Table"/>
    <w:basedOn w:val="Normal"/>
    <w:rsid w:val="0013449F"/>
    <w:pPr>
      <w:spacing w:before="120"/>
      <w:jc w:val="left"/>
    </w:pPr>
  </w:style>
  <w:style w:type="paragraph" w:customStyle="1" w:styleId="SubLevel3">
    <w:name w:val="Sub Level 3"/>
    <w:basedOn w:val="Normal"/>
    <w:next w:val="Normal"/>
    <w:link w:val="SubLevel3Char"/>
    <w:rsid w:val="0013449F"/>
    <w:pPr>
      <w:numPr>
        <w:ilvl w:val="3"/>
        <w:numId w:val="4"/>
      </w:numPr>
    </w:pPr>
  </w:style>
  <w:style w:type="paragraph" w:customStyle="1" w:styleId="SubLevel4">
    <w:name w:val="Sub Level 4"/>
    <w:basedOn w:val="Normal"/>
    <w:next w:val="Normal"/>
    <w:link w:val="SubLevel4Char"/>
    <w:rsid w:val="0013449F"/>
    <w:pPr>
      <w:numPr>
        <w:ilvl w:val="4"/>
        <w:numId w:val="4"/>
      </w:numPr>
    </w:pPr>
  </w:style>
  <w:style w:type="paragraph" w:customStyle="1" w:styleId="SubLevel3Bold">
    <w:name w:val="Sub Level 3 Bold"/>
    <w:basedOn w:val="SubLevel3"/>
    <w:next w:val="Normal"/>
    <w:link w:val="SubLevel3BoldChar"/>
    <w:rsid w:val="0013449F"/>
    <w:pPr>
      <w:keepNext/>
      <w:jc w:val="left"/>
    </w:pPr>
    <w:rPr>
      <w:b/>
    </w:rPr>
  </w:style>
  <w:style w:type="paragraph" w:customStyle="1" w:styleId="SubLevel4Bold">
    <w:name w:val="Sub Level 4 Bold"/>
    <w:basedOn w:val="SubLevel4"/>
    <w:next w:val="Normal"/>
    <w:rsid w:val="0013449F"/>
    <w:pPr>
      <w:keepNext/>
      <w:jc w:val="left"/>
    </w:pPr>
    <w:rPr>
      <w:b/>
    </w:rPr>
  </w:style>
  <w:style w:type="paragraph" w:customStyle="1" w:styleId="StyleLevel3Bold">
    <w:name w:val="Style Level 3 + Bold"/>
    <w:basedOn w:val="Level3"/>
    <w:link w:val="StyleLevel3BoldChar"/>
    <w:rsid w:val="0013449F"/>
    <w:pPr>
      <w:keepNext/>
      <w:jc w:val="left"/>
    </w:pPr>
    <w:rPr>
      <w:b/>
      <w:bCs/>
    </w:rPr>
  </w:style>
  <w:style w:type="character" w:customStyle="1" w:styleId="StyleLevel3BoldChar">
    <w:name w:val="Style Level 3 + Bold Char"/>
    <w:basedOn w:val="Level3Char"/>
    <w:link w:val="StyleLevel3Bold"/>
    <w:rsid w:val="0013449F"/>
    <w:rPr>
      <w:b/>
      <w:bCs/>
      <w:sz w:val="24"/>
      <w:szCs w:val="24"/>
    </w:rPr>
  </w:style>
  <w:style w:type="character" w:customStyle="1" w:styleId="Heading3Char1">
    <w:name w:val="Heading 3 Char1"/>
    <w:basedOn w:val="DefaultParagraphFont"/>
    <w:rsid w:val="00DA4A0D"/>
    <w:rPr>
      <w:rFonts w:ascii="Arial" w:hAnsi="Arial" w:cs="Arial"/>
      <w:b/>
      <w:bCs/>
      <w:sz w:val="26"/>
      <w:szCs w:val="26"/>
      <w:lang w:val="en-AU" w:eastAsia="en-AU" w:bidi="ar-SA"/>
    </w:rPr>
  </w:style>
  <w:style w:type="character" w:customStyle="1" w:styleId="Heading2Char1">
    <w:name w:val="Heading 2 Char1"/>
    <w:basedOn w:val="DefaultParagraphFont"/>
    <w:rsid w:val="00DA4A0D"/>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13449F"/>
    <w:rPr>
      <w:sz w:val="24"/>
      <w:szCs w:val="24"/>
    </w:rPr>
  </w:style>
  <w:style w:type="paragraph" w:customStyle="1" w:styleId="LevelB2">
    <w:name w:val="Level B2"/>
    <w:basedOn w:val="Normal"/>
    <w:next w:val="Normal"/>
    <w:autoRedefine/>
    <w:rsid w:val="0013449F"/>
    <w:pPr>
      <w:numPr>
        <w:ilvl w:val="1"/>
        <w:numId w:val="10"/>
      </w:numPr>
      <w:spacing w:line="270" w:lineRule="exact"/>
      <w:outlineLvl w:val="1"/>
    </w:pPr>
    <w:rPr>
      <w:b/>
      <w:szCs w:val="20"/>
      <w:lang w:val="en-GB" w:eastAsia="en-US"/>
    </w:rPr>
  </w:style>
  <w:style w:type="paragraph" w:customStyle="1" w:styleId="BlockLevel2">
    <w:name w:val="Block Level 2"/>
    <w:basedOn w:val="Normal"/>
    <w:next w:val="Normal"/>
    <w:rsid w:val="0013449F"/>
    <w:pPr>
      <w:spacing w:before="0"/>
      <w:ind w:left="851"/>
    </w:pPr>
    <w:rPr>
      <w:szCs w:val="20"/>
      <w:lang w:val="en-GB" w:eastAsia="en-US"/>
    </w:rPr>
  </w:style>
  <w:style w:type="paragraph" w:customStyle="1" w:styleId="Level3-Bold">
    <w:name w:val="Level 3-Bold"/>
    <w:basedOn w:val="Normal"/>
    <w:next w:val="Normal"/>
    <w:link w:val="Level3-BoldChar"/>
    <w:rsid w:val="00181FE1"/>
    <w:pPr>
      <w:spacing w:before="0"/>
      <w:ind w:left="851" w:hanging="851"/>
      <w:outlineLvl w:val="2"/>
    </w:pPr>
    <w:rPr>
      <w:b/>
      <w:szCs w:val="20"/>
      <w:lang w:val="en-GB" w:eastAsia="en-US"/>
    </w:rPr>
  </w:style>
  <w:style w:type="paragraph" w:customStyle="1" w:styleId="BlockLevel3">
    <w:name w:val="Block Level 3"/>
    <w:basedOn w:val="Normal"/>
    <w:next w:val="Normal"/>
    <w:rsid w:val="00181FE1"/>
    <w:pPr>
      <w:spacing w:before="0"/>
      <w:ind w:left="851"/>
    </w:pPr>
    <w:rPr>
      <w:szCs w:val="20"/>
      <w:lang w:val="en-GB" w:eastAsia="en-US"/>
    </w:rPr>
  </w:style>
  <w:style w:type="character" w:customStyle="1" w:styleId="Level3-BoldChar">
    <w:name w:val="Level 3-Bold Char"/>
    <w:basedOn w:val="DefaultParagraphFont"/>
    <w:link w:val="Level3-Bold"/>
    <w:locked/>
    <w:rsid w:val="00181FE1"/>
    <w:rPr>
      <w:b/>
      <w:sz w:val="24"/>
      <w:lang w:val="en-GB" w:eastAsia="en-US" w:bidi="ar-SA"/>
    </w:rPr>
  </w:style>
  <w:style w:type="character" w:customStyle="1" w:styleId="SubLevel1Char">
    <w:name w:val="Sub Level 1 Char"/>
    <w:basedOn w:val="DefaultParagraphFont"/>
    <w:link w:val="SubLevel1"/>
    <w:rsid w:val="0013449F"/>
    <w:rPr>
      <w:sz w:val="24"/>
      <w:szCs w:val="24"/>
    </w:rPr>
  </w:style>
  <w:style w:type="character" w:customStyle="1" w:styleId="SubLevel1BoldChar">
    <w:name w:val="Sub Level 1 Bold Char"/>
    <w:basedOn w:val="SubLevel1Char"/>
    <w:link w:val="SubLevel1Bold"/>
    <w:rsid w:val="00181FE1"/>
    <w:rPr>
      <w:b/>
      <w:sz w:val="28"/>
      <w:szCs w:val="24"/>
    </w:rPr>
  </w:style>
  <w:style w:type="character" w:customStyle="1" w:styleId="SubdocumentChar">
    <w:name w:val="Sub document Char"/>
    <w:basedOn w:val="Level1Char"/>
    <w:link w:val="Subdocument"/>
    <w:rsid w:val="00181FE1"/>
    <w:rPr>
      <w:rFonts w:cs="Arial"/>
      <w:b/>
      <w:bCs/>
      <w:kern w:val="32"/>
      <w:sz w:val="28"/>
      <w:szCs w:val="32"/>
    </w:rPr>
  </w:style>
  <w:style w:type="character" w:customStyle="1" w:styleId="SubLevel3BoldChar">
    <w:name w:val="Sub Level 3 Bold Char"/>
    <w:basedOn w:val="SubLevel3Char"/>
    <w:link w:val="SubLevel3Bold"/>
    <w:rsid w:val="006E57D3"/>
    <w:rPr>
      <w:b/>
      <w:sz w:val="24"/>
      <w:szCs w:val="24"/>
    </w:rPr>
  </w:style>
  <w:style w:type="character" w:customStyle="1" w:styleId="SubLevel4Char">
    <w:name w:val="Sub Level 4 Char"/>
    <w:basedOn w:val="DefaultParagraphFont"/>
    <w:link w:val="SubLevel4"/>
    <w:rsid w:val="000536EB"/>
    <w:rPr>
      <w:sz w:val="24"/>
      <w:szCs w:val="24"/>
    </w:rPr>
  </w:style>
  <w:style w:type="paragraph" w:styleId="Title">
    <w:name w:val="Title"/>
    <w:basedOn w:val="Normal"/>
    <w:next w:val="Normal"/>
    <w:qFormat/>
    <w:rsid w:val="0013449F"/>
    <w:pPr>
      <w:spacing w:before="240"/>
      <w:jc w:val="left"/>
      <w:outlineLvl w:val="0"/>
    </w:pPr>
    <w:rPr>
      <w:rFonts w:cs="Arial"/>
      <w:b/>
      <w:bCs/>
      <w:szCs w:val="32"/>
    </w:rPr>
  </w:style>
  <w:style w:type="character" w:customStyle="1" w:styleId="msoins0">
    <w:name w:val="msoins0"/>
    <w:basedOn w:val="DefaultParagraphFont"/>
    <w:rsid w:val="00E41BB0"/>
  </w:style>
  <w:style w:type="paragraph" w:customStyle="1" w:styleId="History">
    <w:name w:val="History"/>
    <w:basedOn w:val="Normal"/>
    <w:next w:val="Normal"/>
    <w:link w:val="HistoryChar"/>
    <w:rsid w:val="0013449F"/>
    <w:pPr>
      <w:keepNext/>
    </w:pPr>
    <w:rPr>
      <w:sz w:val="20"/>
    </w:rPr>
  </w:style>
  <w:style w:type="paragraph" w:customStyle="1" w:styleId="Orderitem">
    <w:name w:val="Order_item"/>
    <w:basedOn w:val="Normal"/>
    <w:next w:val="Normal"/>
    <w:link w:val="OrderitemCharChar"/>
    <w:rsid w:val="0013449F"/>
    <w:pPr>
      <w:numPr>
        <w:numId w:val="12"/>
      </w:numPr>
      <w:tabs>
        <w:tab w:val="clear" w:pos="851"/>
        <w:tab w:val="left" w:pos="720"/>
      </w:tabs>
    </w:pPr>
  </w:style>
  <w:style w:type="character" w:customStyle="1" w:styleId="OrderitemCharChar">
    <w:name w:val="Order_item Char Char"/>
    <w:basedOn w:val="DefaultParagraphFont"/>
    <w:link w:val="Orderitem"/>
    <w:rsid w:val="0013449F"/>
    <w:rPr>
      <w:sz w:val="24"/>
      <w:szCs w:val="24"/>
    </w:rPr>
  </w:style>
  <w:style w:type="paragraph" w:customStyle="1" w:styleId="access">
    <w:name w:val="access"/>
    <w:rsid w:val="0013449F"/>
    <w:pPr>
      <w:spacing w:before="200" w:after="60" w:line="270" w:lineRule="exact"/>
      <w:jc w:val="both"/>
    </w:pPr>
    <w:rPr>
      <w:sz w:val="24"/>
      <w:szCs w:val="24"/>
    </w:rPr>
  </w:style>
  <w:style w:type="paragraph" w:customStyle="1" w:styleId="nes">
    <w:name w:val="nes"/>
    <w:rsid w:val="0013449F"/>
    <w:pPr>
      <w:spacing w:before="200" w:after="60" w:line="270" w:lineRule="exact"/>
      <w:jc w:val="both"/>
    </w:pPr>
    <w:rPr>
      <w:sz w:val="24"/>
      <w:szCs w:val="24"/>
    </w:rPr>
  </w:style>
  <w:style w:type="paragraph" w:customStyle="1" w:styleId="Footer1">
    <w:name w:val="Footer1"/>
    <w:rsid w:val="00E22DD5"/>
    <w:pPr>
      <w:tabs>
        <w:tab w:val="center" w:pos="4153"/>
        <w:tab w:val="right" w:pos="8306"/>
      </w:tabs>
      <w:spacing w:before="200" w:after="60" w:line="270" w:lineRule="exact"/>
      <w:jc w:val="both"/>
    </w:pPr>
    <w:rPr>
      <w:sz w:val="24"/>
      <w:szCs w:val="24"/>
    </w:rPr>
  </w:style>
  <w:style w:type="paragraph" w:customStyle="1" w:styleId="foot2010">
    <w:name w:val="foot2010"/>
    <w:rsid w:val="0013449F"/>
    <w:pPr>
      <w:spacing w:before="200" w:after="60"/>
      <w:jc w:val="both"/>
    </w:pPr>
    <w:rPr>
      <w:sz w:val="24"/>
      <w:szCs w:val="24"/>
    </w:rPr>
  </w:style>
  <w:style w:type="paragraph" w:customStyle="1" w:styleId="lhdef">
    <w:name w:val="lhdef"/>
    <w:rsid w:val="0013449F"/>
    <w:pPr>
      <w:spacing w:before="200" w:after="60"/>
      <w:ind w:left="851"/>
      <w:jc w:val="both"/>
    </w:pPr>
    <w:rPr>
      <w:sz w:val="24"/>
      <w:szCs w:val="24"/>
    </w:rPr>
  </w:style>
  <w:style w:type="paragraph" w:customStyle="1" w:styleId="lhicov">
    <w:name w:val="lhicov"/>
    <w:rsid w:val="0013449F"/>
    <w:pPr>
      <w:tabs>
        <w:tab w:val="num" w:pos="851"/>
      </w:tabs>
      <w:spacing w:before="200" w:after="60"/>
      <w:ind w:left="851" w:hanging="851"/>
      <w:jc w:val="both"/>
      <w:outlineLvl w:val="2"/>
    </w:pPr>
    <w:rPr>
      <w:rFonts w:cs="Arial"/>
      <w:bCs/>
      <w:iCs/>
      <w:sz w:val="24"/>
      <w:szCs w:val="28"/>
    </w:rPr>
  </w:style>
  <w:style w:type="paragraph" w:customStyle="1" w:styleId="lhocov">
    <w:name w:val="lhocov"/>
    <w:rsid w:val="0013449F"/>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13449F"/>
    <w:pPr>
      <w:tabs>
        <w:tab w:val="num" w:pos="851"/>
      </w:tabs>
      <w:spacing w:before="200" w:after="60"/>
      <w:ind w:left="851" w:hanging="851"/>
      <w:jc w:val="both"/>
      <w:outlineLvl w:val="2"/>
    </w:pPr>
    <w:rPr>
      <w:rFonts w:cs="Arial"/>
      <w:bCs/>
      <w:iCs/>
      <w:sz w:val="24"/>
      <w:szCs w:val="28"/>
    </w:rPr>
  </w:style>
  <w:style w:type="paragraph" w:customStyle="1" w:styleId="gtio">
    <w:name w:val="gtio"/>
    <w:rsid w:val="0013449F"/>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2F3230"/>
    <w:rPr>
      <w:szCs w:val="24"/>
    </w:rPr>
  </w:style>
  <w:style w:type="paragraph" w:customStyle="1" w:styleId="amodtable0">
    <w:name w:val="amodtable"/>
    <w:basedOn w:val="Normal"/>
    <w:rsid w:val="0013449F"/>
    <w:pPr>
      <w:spacing w:before="120"/>
      <w:jc w:val="left"/>
    </w:pPr>
  </w:style>
  <w:style w:type="paragraph" w:customStyle="1" w:styleId="Footer10">
    <w:name w:val="Footer1"/>
    <w:rsid w:val="0013449F"/>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13449F"/>
    <w:pPr>
      <w:jc w:val="center"/>
    </w:pPr>
    <w:rPr>
      <w:szCs w:val="20"/>
    </w:rPr>
  </w:style>
  <w:style w:type="paragraph" w:customStyle="1" w:styleId="Level5">
    <w:name w:val="Level 5"/>
    <w:basedOn w:val="Normal"/>
    <w:next w:val="Normal"/>
    <w:qFormat/>
    <w:rsid w:val="0013449F"/>
    <w:pPr>
      <w:ind w:left="2552" w:hanging="567"/>
    </w:pPr>
  </w:style>
  <w:style w:type="paragraph" w:customStyle="1" w:styleId="application">
    <w:name w:val="application"/>
    <w:basedOn w:val="Normal"/>
    <w:rsid w:val="0013449F"/>
    <w:pPr>
      <w:jc w:val="left"/>
    </w:pPr>
  </w:style>
  <w:style w:type="paragraph" w:customStyle="1" w:styleId="trans">
    <w:name w:val="trans"/>
    <w:basedOn w:val="Normal"/>
    <w:next w:val="Normal"/>
    <w:rsid w:val="0013449F"/>
    <w:pPr>
      <w:tabs>
        <w:tab w:val="left" w:pos="709"/>
      </w:tabs>
    </w:pPr>
  </w:style>
  <w:style w:type="paragraph" w:customStyle="1" w:styleId="BlockLevel1">
    <w:name w:val="Block Level 1"/>
    <w:basedOn w:val="Normal"/>
    <w:next w:val="Normal"/>
    <w:rsid w:val="00FA3B3C"/>
    <w:pPr>
      <w:spacing w:before="0"/>
      <w:ind w:left="851"/>
    </w:pPr>
    <w:rPr>
      <w:szCs w:val="20"/>
      <w:lang w:val="en-GB" w:eastAsia="en-US"/>
    </w:rPr>
  </w:style>
  <w:style w:type="paragraph" w:styleId="ListNumber5">
    <w:name w:val="List Number 5"/>
    <w:basedOn w:val="Normal"/>
    <w:uiPriority w:val="99"/>
    <w:rsid w:val="004E3E2B"/>
    <w:pPr>
      <w:tabs>
        <w:tab w:val="num" w:pos="1492"/>
      </w:tabs>
      <w:spacing w:before="0"/>
      <w:ind w:left="1492" w:hanging="360"/>
    </w:pPr>
    <w:rPr>
      <w:szCs w:val="20"/>
      <w:lang w:val="en-GB" w:eastAsia="en-US"/>
    </w:rPr>
  </w:style>
  <w:style w:type="numbering" w:styleId="111111">
    <w:name w:val="Outline List 2"/>
    <w:basedOn w:val="NoList"/>
    <w:uiPriority w:val="99"/>
    <w:unhideWhenUsed/>
    <w:rsid w:val="004E3E2B"/>
    <w:pPr>
      <w:numPr>
        <w:numId w:val="13"/>
      </w:numPr>
    </w:pPr>
  </w:style>
  <w:style w:type="character" w:customStyle="1" w:styleId="Heading5Char">
    <w:name w:val="Heading 5 Char"/>
    <w:aliases w:val="sh Char,s Char"/>
    <w:basedOn w:val="DefaultParagraphFont"/>
    <w:link w:val="Heading5"/>
    <w:uiPriority w:val="9"/>
    <w:rsid w:val="00CB2934"/>
    <w:rPr>
      <w:sz w:val="24"/>
      <w:lang w:val="en-GB" w:eastAsia="en-US"/>
    </w:rPr>
  </w:style>
  <w:style w:type="character" w:customStyle="1" w:styleId="Heading4Char">
    <w:name w:val="Heading 4 Char"/>
    <w:basedOn w:val="DefaultParagraphFont"/>
    <w:link w:val="Heading4"/>
    <w:locked/>
    <w:rsid w:val="00E42C93"/>
    <w:rPr>
      <w:b/>
      <w:bCs/>
      <w:sz w:val="28"/>
      <w:szCs w:val="28"/>
    </w:rPr>
  </w:style>
  <w:style w:type="paragraph" w:customStyle="1" w:styleId="Level4-Bold">
    <w:name w:val="Level 4-Bold"/>
    <w:basedOn w:val="Normal"/>
    <w:next w:val="Normal"/>
    <w:rsid w:val="001449FD"/>
    <w:pPr>
      <w:keepNext/>
      <w:spacing w:before="0"/>
      <w:ind w:left="1985" w:hanging="567"/>
      <w:outlineLvl w:val="3"/>
    </w:pPr>
    <w:rPr>
      <w:b/>
      <w:szCs w:val="20"/>
      <w:lang w:val="en-GB" w:eastAsia="en-US"/>
    </w:rPr>
  </w:style>
  <w:style w:type="paragraph" w:styleId="ListNumber">
    <w:name w:val="List Number"/>
    <w:basedOn w:val="Normal"/>
    <w:uiPriority w:val="99"/>
    <w:rsid w:val="001449FD"/>
    <w:pPr>
      <w:tabs>
        <w:tab w:val="num" w:pos="360"/>
      </w:tabs>
      <w:spacing w:before="0"/>
      <w:ind w:left="360" w:hanging="360"/>
    </w:pPr>
    <w:rPr>
      <w:szCs w:val="20"/>
      <w:lang w:val="en-GB" w:eastAsia="en-US"/>
    </w:rPr>
  </w:style>
  <w:style w:type="paragraph" w:customStyle="1" w:styleId="Quote-2Block">
    <w:name w:val="Quote-2 Block"/>
    <w:basedOn w:val="Normal"/>
    <w:next w:val="Normal"/>
    <w:rsid w:val="00DC068A"/>
    <w:pPr>
      <w:spacing w:before="0"/>
      <w:ind w:left="1418"/>
    </w:pPr>
    <w:rPr>
      <w:szCs w:val="20"/>
      <w:lang w:val="en-GB" w:eastAsia="en-US"/>
    </w:rPr>
  </w:style>
  <w:style w:type="character" w:customStyle="1" w:styleId="SubLevel2BoldChar">
    <w:name w:val="Sub Level 2 Bold Char"/>
    <w:basedOn w:val="DefaultParagraphFont"/>
    <w:link w:val="SubLevel2Bold"/>
    <w:rsid w:val="00377020"/>
    <w:rPr>
      <w:b/>
      <w:sz w:val="24"/>
      <w:szCs w:val="24"/>
    </w:rPr>
  </w:style>
  <w:style w:type="character" w:customStyle="1" w:styleId="SubLevel2Char">
    <w:name w:val="Sub Level 2 Char"/>
    <w:basedOn w:val="DefaultParagraphFont"/>
    <w:link w:val="SubLevel2"/>
    <w:rsid w:val="0013449F"/>
    <w:rPr>
      <w:sz w:val="24"/>
      <w:szCs w:val="24"/>
    </w:rPr>
  </w:style>
  <w:style w:type="paragraph" w:customStyle="1" w:styleId="Info">
    <w:name w:val="Info"/>
    <w:basedOn w:val="Normal"/>
    <w:qFormat/>
    <w:rsid w:val="00307AE8"/>
  </w:style>
  <w:style w:type="paragraph" w:customStyle="1" w:styleId="AmodTable14">
    <w:name w:val="AmodTable14"/>
    <w:basedOn w:val="Normal"/>
    <w:next w:val="Normal"/>
    <w:qFormat/>
    <w:rsid w:val="0013449F"/>
    <w:pPr>
      <w:spacing w:before="120"/>
      <w:ind w:left="57"/>
      <w:jc w:val="left"/>
    </w:pPr>
  </w:style>
  <w:style w:type="character" w:customStyle="1" w:styleId="Level2BoldChar">
    <w:name w:val="Level 2 Bold Char"/>
    <w:basedOn w:val="Level2Char"/>
    <w:link w:val="Level2Bold"/>
    <w:rsid w:val="0013449F"/>
    <w:rPr>
      <w:rFonts w:ascii="Arial" w:hAnsi="Arial" w:cs="Arial"/>
      <w:b/>
      <w:bCs/>
      <w:i w:val="0"/>
      <w:iCs/>
      <w:sz w:val="24"/>
      <w:szCs w:val="28"/>
    </w:rPr>
  </w:style>
  <w:style w:type="paragraph" w:customStyle="1" w:styleId="note">
    <w:name w:val="note"/>
    <w:basedOn w:val="Normal"/>
    <w:next w:val="Normal"/>
    <w:autoRedefine/>
    <w:qFormat/>
    <w:rsid w:val="0013449F"/>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rsid w:val="00E1066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uiPriority w:val="99"/>
    <w:rsid w:val="00D916BB"/>
    <w:pPr>
      <w:numPr>
        <w:numId w:val="20"/>
      </w:numPr>
      <w:tabs>
        <w:tab w:val="clear" w:pos="737"/>
        <w:tab w:val="left" w:pos="709"/>
      </w:tabs>
    </w:pPr>
  </w:style>
  <w:style w:type="paragraph" w:styleId="Closing">
    <w:name w:val="Closing"/>
    <w:basedOn w:val="Normal"/>
    <w:link w:val="ClosingChar"/>
    <w:rsid w:val="0013542D"/>
    <w:pPr>
      <w:ind w:left="4252"/>
    </w:pPr>
  </w:style>
  <w:style w:type="character" w:customStyle="1" w:styleId="ClosingChar">
    <w:name w:val="Closing Char"/>
    <w:basedOn w:val="DefaultParagraphFont"/>
    <w:link w:val="Closing"/>
    <w:rsid w:val="0013542D"/>
    <w:rPr>
      <w:sz w:val="24"/>
      <w:szCs w:val="24"/>
    </w:rPr>
  </w:style>
  <w:style w:type="character" w:styleId="UnresolvedMention">
    <w:name w:val="Unresolved Mention"/>
    <w:basedOn w:val="DefaultParagraphFont"/>
    <w:uiPriority w:val="99"/>
    <w:semiHidden/>
    <w:unhideWhenUsed/>
    <w:rsid w:val="00F77F53"/>
    <w:rPr>
      <w:color w:val="605E5C"/>
      <w:shd w:val="clear" w:color="auto" w:fill="E1DFDD"/>
    </w:rPr>
  </w:style>
  <w:style w:type="paragraph" w:styleId="ListNumber3">
    <w:name w:val="List Number 3"/>
    <w:basedOn w:val="Normal"/>
    <w:uiPriority w:val="99"/>
    <w:semiHidden/>
    <w:rsid w:val="001A4DEA"/>
    <w:pPr>
      <w:tabs>
        <w:tab w:val="num" w:pos="926"/>
      </w:tabs>
      <w:spacing w:before="0"/>
      <w:ind w:left="926" w:hanging="360"/>
    </w:pPr>
    <w:rPr>
      <w:szCs w:val="20"/>
      <w:lang w:val="en-GB" w:eastAsia="en-US"/>
    </w:rPr>
  </w:style>
  <w:style w:type="paragraph" w:customStyle="1" w:styleId="BulletLevel4">
    <w:name w:val="Bullet Level 4"/>
    <w:basedOn w:val="Normal"/>
    <w:next w:val="Normal"/>
    <w:rsid w:val="0038549C"/>
    <w:pPr>
      <w:spacing w:before="0"/>
    </w:pPr>
    <w:rPr>
      <w:szCs w:val="20"/>
      <w:lang w:val="en-GB" w:eastAsia="en-US"/>
    </w:rPr>
  </w:style>
  <w:style w:type="paragraph" w:customStyle="1" w:styleId="BulletLevel1">
    <w:name w:val="Bullet Level 1"/>
    <w:basedOn w:val="Normal"/>
    <w:next w:val="Normal"/>
    <w:rsid w:val="00FE241C"/>
    <w:pPr>
      <w:spacing w:before="0"/>
      <w:ind w:left="1021" w:hanging="170"/>
    </w:pPr>
    <w:rPr>
      <w:szCs w:val="20"/>
      <w:lang w:val="en-GB" w:eastAsia="en-US"/>
    </w:rPr>
  </w:style>
  <w:style w:type="paragraph" w:customStyle="1" w:styleId="tablenote">
    <w:name w:val="tablenote"/>
    <w:basedOn w:val="Normal"/>
    <w:qFormat/>
    <w:rsid w:val="0013449F"/>
    <w:pPr>
      <w:spacing w:before="120"/>
      <w:ind w:left="851"/>
    </w:pPr>
  </w:style>
  <w:style w:type="paragraph" w:customStyle="1" w:styleId="tablenote15">
    <w:name w:val="tablenote1.5"/>
    <w:basedOn w:val="tablenote"/>
    <w:qFormat/>
    <w:rsid w:val="0013449F"/>
    <w:rPr>
      <w:sz w:val="22"/>
    </w:rPr>
  </w:style>
  <w:style w:type="paragraph" w:customStyle="1" w:styleId="tablenote0">
    <w:name w:val="tablenote0"/>
    <w:basedOn w:val="Normal"/>
    <w:qFormat/>
    <w:rsid w:val="0013449F"/>
    <w:pPr>
      <w:spacing w:before="120"/>
    </w:pPr>
    <w:rPr>
      <w:sz w:val="22"/>
    </w:rPr>
  </w:style>
  <w:style w:type="paragraph" w:customStyle="1" w:styleId="SubLevel1Bold0">
    <w:name w:val="Sub Level 1 + Bold"/>
    <w:basedOn w:val="SubLevel1"/>
    <w:rsid w:val="00EE1A9C"/>
    <w:pPr>
      <w:numPr>
        <w:ilvl w:val="0"/>
        <w:numId w:val="0"/>
      </w:numPr>
    </w:pPr>
    <w:rPr>
      <w:b/>
      <w:bCs/>
    </w:rPr>
  </w:style>
  <w:style w:type="paragraph" w:customStyle="1" w:styleId="SubLevel2BoldLeft0cm">
    <w:name w:val="Sub Level 2 Bold + Left:  0 cm"/>
    <w:aliases w:val="First line:  0 cm"/>
    <w:basedOn w:val="SubLevel2Bold"/>
    <w:rsid w:val="00F04E4C"/>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1028">
      <w:bodyDiv w:val="1"/>
      <w:marLeft w:val="0"/>
      <w:marRight w:val="0"/>
      <w:marTop w:val="0"/>
      <w:marBottom w:val="0"/>
      <w:divBdr>
        <w:top w:val="none" w:sz="0" w:space="0" w:color="auto"/>
        <w:left w:val="none" w:sz="0" w:space="0" w:color="auto"/>
        <w:bottom w:val="none" w:sz="0" w:space="0" w:color="auto"/>
        <w:right w:val="none" w:sz="0" w:space="0" w:color="auto"/>
      </w:divBdr>
    </w:div>
    <w:div w:id="26301635">
      <w:bodyDiv w:val="1"/>
      <w:marLeft w:val="0"/>
      <w:marRight w:val="0"/>
      <w:marTop w:val="0"/>
      <w:marBottom w:val="0"/>
      <w:divBdr>
        <w:top w:val="none" w:sz="0" w:space="0" w:color="auto"/>
        <w:left w:val="none" w:sz="0" w:space="0" w:color="auto"/>
        <w:bottom w:val="none" w:sz="0" w:space="0" w:color="auto"/>
        <w:right w:val="none" w:sz="0" w:space="0" w:color="auto"/>
      </w:divBdr>
    </w:div>
    <w:div w:id="64383718">
      <w:bodyDiv w:val="1"/>
      <w:marLeft w:val="0"/>
      <w:marRight w:val="0"/>
      <w:marTop w:val="0"/>
      <w:marBottom w:val="0"/>
      <w:divBdr>
        <w:top w:val="none" w:sz="0" w:space="0" w:color="auto"/>
        <w:left w:val="none" w:sz="0" w:space="0" w:color="auto"/>
        <w:bottom w:val="none" w:sz="0" w:space="0" w:color="auto"/>
        <w:right w:val="none" w:sz="0" w:space="0" w:color="auto"/>
      </w:divBdr>
    </w:div>
    <w:div w:id="98916291">
      <w:bodyDiv w:val="1"/>
      <w:marLeft w:val="0"/>
      <w:marRight w:val="0"/>
      <w:marTop w:val="0"/>
      <w:marBottom w:val="0"/>
      <w:divBdr>
        <w:top w:val="none" w:sz="0" w:space="0" w:color="auto"/>
        <w:left w:val="none" w:sz="0" w:space="0" w:color="auto"/>
        <w:bottom w:val="none" w:sz="0" w:space="0" w:color="auto"/>
        <w:right w:val="none" w:sz="0" w:space="0" w:color="auto"/>
      </w:divBdr>
    </w:div>
    <w:div w:id="102308337">
      <w:bodyDiv w:val="1"/>
      <w:marLeft w:val="0"/>
      <w:marRight w:val="0"/>
      <w:marTop w:val="0"/>
      <w:marBottom w:val="0"/>
      <w:divBdr>
        <w:top w:val="none" w:sz="0" w:space="0" w:color="auto"/>
        <w:left w:val="none" w:sz="0" w:space="0" w:color="auto"/>
        <w:bottom w:val="none" w:sz="0" w:space="0" w:color="auto"/>
        <w:right w:val="none" w:sz="0" w:space="0" w:color="auto"/>
      </w:divBdr>
    </w:div>
    <w:div w:id="116216841">
      <w:bodyDiv w:val="1"/>
      <w:marLeft w:val="0"/>
      <w:marRight w:val="0"/>
      <w:marTop w:val="0"/>
      <w:marBottom w:val="0"/>
      <w:divBdr>
        <w:top w:val="none" w:sz="0" w:space="0" w:color="auto"/>
        <w:left w:val="none" w:sz="0" w:space="0" w:color="auto"/>
        <w:bottom w:val="none" w:sz="0" w:space="0" w:color="auto"/>
        <w:right w:val="none" w:sz="0" w:space="0" w:color="auto"/>
      </w:divBdr>
    </w:div>
    <w:div w:id="163058011">
      <w:bodyDiv w:val="1"/>
      <w:marLeft w:val="0"/>
      <w:marRight w:val="0"/>
      <w:marTop w:val="0"/>
      <w:marBottom w:val="0"/>
      <w:divBdr>
        <w:top w:val="none" w:sz="0" w:space="0" w:color="auto"/>
        <w:left w:val="none" w:sz="0" w:space="0" w:color="auto"/>
        <w:bottom w:val="none" w:sz="0" w:space="0" w:color="auto"/>
        <w:right w:val="none" w:sz="0" w:space="0" w:color="auto"/>
      </w:divBdr>
    </w:div>
    <w:div w:id="211498721">
      <w:bodyDiv w:val="1"/>
      <w:marLeft w:val="0"/>
      <w:marRight w:val="0"/>
      <w:marTop w:val="0"/>
      <w:marBottom w:val="0"/>
      <w:divBdr>
        <w:top w:val="none" w:sz="0" w:space="0" w:color="auto"/>
        <w:left w:val="none" w:sz="0" w:space="0" w:color="auto"/>
        <w:bottom w:val="none" w:sz="0" w:space="0" w:color="auto"/>
        <w:right w:val="none" w:sz="0" w:space="0" w:color="auto"/>
      </w:divBdr>
    </w:div>
    <w:div w:id="231895409">
      <w:bodyDiv w:val="1"/>
      <w:marLeft w:val="0"/>
      <w:marRight w:val="0"/>
      <w:marTop w:val="0"/>
      <w:marBottom w:val="0"/>
      <w:divBdr>
        <w:top w:val="none" w:sz="0" w:space="0" w:color="auto"/>
        <w:left w:val="none" w:sz="0" w:space="0" w:color="auto"/>
        <w:bottom w:val="none" w:sz="0" w:space="0" w:color="auto"/>
        <w:right w:val="none" w:sz="0" w:space="0" w:color="auto"/>
      </w:divBdr>
    </w:div>
    <w:div w:id="273099249">
      <w:bodyDiv w:val="1"/>
      <w:marLeft w:val="0"/>
      <w:marRight w:val="0"/>
      <w:marTop w:val="0"/>
      <w:marBottom w:val="0"/>
      <w:divBdr>
        <w:top w:val="none" w:sz="0" w:space="0" w:color="auto"/>
        <w:left w:val="none" w:sz="0" w:space="0" w:color="auto"/>
        <w:bottom w:val="none" w:sz="0" w:space="0" w:color="auto"/>
        <w:right w:val="none" w:sz="0" w:space="0" w:color="auto"/>
      </w:divBdr>
    </w:div>
    <w:div w:id="278146957">
      <w:bodyDiv w:val="1"/>
      <w:marLeft w:val="0"/>
      <w:marRight w:val="0"/>
      <w:marTop w:val="0"/>
      <w:marBottom w:val="0"/>
      <w:divBdr>
        <w:top w:val="none" w:sz="0" w:space="0" w:color="auto"/>
        <w:left w:val="none" w:sz="0" w:space="0" w:color="auto"/>
        <w:bottom w:val="none" w:sz="0" w:space="0" w:color="auto"/>
        <w:right w:val="none" w:sz="0" w:space="0" w:color="auto"/>
      </w:divBdr>
    </w:div>
    <w:div w:id="297613845">
      <w:bodyDiv w:val="1"/>
      <w:marLeft w:val="0"/>
      <w:marRight w:val="0"/>
      <w:marTop w:val="0"/>
      <w:marBottom w:val="0"/>
      <w:divBdr>
        <w:top w:val="none" w:sz="0" w:space="0" w:color="auto"/>
        <w:left w:val="none" w:sz="0" w:space="0" w:color="auto"/>
        <w:bottom w:val="none" w:sz="0" w:space="0" w:color="auto"/>
        <w:right w:val="none" w:sz="0" w:space="0" w:color="auto"/>
      </w:divBdr>
    </w:div>
    <w:div w:id="307707353">
      <w:bodyDiv w:val="1"/>
      <w:marLeft w:val="0"/>
      <w:marRight w:val="0"/>
      <w:marTop w:val="0"/>
      <w:marBottom w:val="0"/>
      <w:divBdr>
        <w:top w:val="none" w:sz="0" w:space="0" w:color="auto"/>
        <w:left w:val="none" w:sz="0" w:space="0" w:color="auto"/>
        <w:bottom w:val="none" w:sz="0" w:space="0" w:color="auto"/>
        <w:right w:val="none" w:sz="0" w:space="0" w:color="auto"/>
      </w:divBdr>
    </w:div>
    <w:div w:id="401415511">
      <w:bodyDiv w:val="1"/>
      <w:marLeft w:val="0"/>
      <w:marRight w:val="0"/>
      <w:marTop w:val="0"/>
      <w:marBottom w:val="0"/>
      <w:divBdr>
        <w:top w:val="none" w:sz="0" w:space="0" w:color="auto"/>
        <w:left w:val="none" w:sz="0" w:space="0" w:color="auto"/>
        <w:bottom w:val="none" w:sz="0" w:space="0" w:color="auto"/>
        <w:right w:val="none" w:sz="0" w:space="0" w:color="auto"/>
      </w:divBdr>
    </w:div>
    <w:div w:id="402027000">
      <w:bodyDiv w:val="1"/>
      <w:marLeft w:val="0"/>
      <w:marRight w:val="0"/>
      <w:marTop w:val="0"/>
      <w:marBottom w:val="0"/>
      <w:divBdr>
        <w:top w:val="none" w:sz="0" w:space="0" w:color="auto"/>
        <w:left w:val="none" w:sz="0" w:space="0" w:color="auto"/>
        <w:bottom w:val="none" w:sz="0" w:space="0" w:color="auto"/>
        <w:right w:val="none" w:sz="0" w:space="0" w:color="auto"/>
      </w:divBdr>
    </w:div>
    <w:div w:id="418257015">
      <w:bodyDiv w:val="1"/>
      <w:marLeft w:val="0"/>
      <w:marRight w:val="0"/>
      <w:marTop w:val="0"/>
      <w:marBottom w:val="0"/>
      <w:divBdr>
        <w:top w:val="none" w:sz="0" w:space="0" w:color="auto"/>
        <w:left w:val="none" w:sz="0" w:space="0" w:color="auto"/>
        <w:bottom w:val="none" w:sz="0" w:space="0" w:color="auto"/>
        <w:right w:val="none" w:sz="0" w:space="0" w:color="auto"/>
      </w:divBdr>
    </w:div>
    <w:div w:id="431557847">
      <w:bodyDiv w:val="1"/>
      <w:marLeft w:val="0"/>
      <w:marRight w:val="0"/>
      <w:marTop w:val="0"/>
      <w:marBottom w:val="0"/>
      <w:divBdr>
        <w:top w:val="none" w:sz="0" w:space="0" w:color="auto"/>
        <w:left w:val="none" w:sz="0" w:space="0" w:color="auto"/>
        <w:bottom w:val="none" w:sz="0" w:space="0" w:color="auto"/>
        <w:right w:val="none" w:sz="0" w:space="0" w:color="auto"/>
      </w:divBdr>
    </w:div>
    <w:div w:id="467553330">
      <w:bodyDiv w:val="1"/>
      <w:marLeft w:val="0"/>
      <w:marRight w:val="0"/>
      <w:marTop w:val="0"/>
      <w:marBottom w:val="0"/>
      <w:divBdr>
        <w:top w:val="none" w:sz="0" w:space="0" w:color="auto"/>
        <w:left w:val="none" w:sz="0" w:space="0" w:color="auto"/>
        <w:bottom w:val="none" w:sz="0" w:space="0" w:color="auto"/>
        <w:right w:val="none" w:sz="0" w:space="0" w:color="auto"/>
      </w:divBdr>
    </w:div>
    <w:div w:id="485315780">
      <w:bodyDiv w:val="1"/>
      <w:marLeft w:val="0"/>
      <w:marRight w:val="0"/>
      <w:marTop w:val="0"/>
      <w:marBottom w:val="0"/>
      <w:divBdr>
        <w:top w:val="none" w:sz="0" w:space="0" w:color="auto"/>
        <w:left w:val="none" w:sz="0" w:space="0" w:color="auto"/>
        <w:bottom w:val="none" w:sz="0" w:space="0" w:color="auto"/>
        <w:right w:val="none" w:sz="0" w:space="0" w:color="auto"/>
      </w:divBdr>
    </w:div>
    <w:div w:id="489491502">
      <w:bodyDiv w:val="1"/>
      <w:marLeft w:val="0"/>
      <w:marRight w:val="0"/>
      <w:marTop w:val="0"/>
      <w:marBottom w:val="0"/>
      <w:divBdr>
        <w:top w:val="none" w:sz="0" w:space="0" w:color="auto"/>
        <w:left w:val="none" w:sz="0" w:space="0" w:color="auto"/>
        <w:bottom w:val="none" w:sz="0" w:space="0" w:color="auto"/>
        <w:right w:val="none" w:sz="0" w:space="0" w:color="auto"/>
      </w:divBdr>
    </w:div>
    <w:div w:id="556822523">
      <w:bodyDiv w:val="1"/>
      <w:marLeft w:val="0"/>
      <w:marRight w:val="0"/>
      <w:marTop w:val="0"/>
      <w:marBottom w:val="0"/>
      <w:divBdr>
        <w:top w:val="none" w:sz="0" w:space="0" w:color="auto"/>
        <w:left w:val="none" w:sz="0" w:space="0" w:color="auto"/>
        <w:bottom w:val="none" w:sz="0" w:space="0" w:color="auto"/>
        <w:right w:val="none" w:sz="0" w:space="0" w:color="auto"/>
      </w:divBdr>
    </w:div>
    <w:div w:id="603152971">
      <w:bodyDiv w:val="1"/>
      <w:marLeft w:val="0"/>
      <w:marRight w:val="0"/>
      <w:marTop w:val="0"/>
      <w:marBottom w:val="0"/>
      <w:divBdr>
        <w:top w:val="none" w:sz="0" w:space="0" w:color="auto"/>
        <w:left w:val="none" w:sz="0" w:space="0" w:color="auto"/>
        <w:bottom w:val="none" w:sz="0" w:space="0" w:color="auto"/>
        <w:right w:val="none" w:sz="0" w:space="0" w:color="auto"/>
      </w:divBdr>
    </w:div>
    <w:div w:id="716467341">
      <w:bodyDiv w:val="1"/>
      <w:marLeft w:val="0"/>
      <w:marRight w:val="0"/>
      <w:marTop w:val="0"/>
      <w:marBottom w:val="0"/>
      <w:divBdr>
        <w:top w:val="none" w:sz="0" w:space="0" w:color="auto"/>
        <w:left w:val="none" w:sz="0" w:space="0" w:color="auto"/>
        <w:bottom w:val="none" w:sz="0" w:space="0" w:color="auto"/>
        <w:right w:val="none" w:sz="0" w:space="0" w:color="auto"/>
      </w:divBdr>
    </w:div>
    <w:div w:id="731122386">
      <w:bodyDiv w:val="1"/>
      <w:marLeft w:val="0"/>
      <w:marRight w:val="0"/>
      <w:marTop w:val="0"/>
      <w:marBottom w:val="0"/>
      <w:divBdr>
        <w:top w:val="none" w:sz="0" w:space="0" w:color="auto"/>
        <w:left w:val="none" w:sz="0" w:space="0" w:color="auto"/>
        <w:bottom w:val="none" w:sz="0" w:space="0" w:color="auto"/>
        <w:right w:val="none" w:sz="0" w:space="0" w:color="auto"/>
      </w:divBdr>
    </w:div>
    <w:div w:id="759571346">
      <w:bodyDiv w:val="1"/>
      <w:marLeft w:val="0"/>
      <w:marRight w:val="0"/>
      <w:marTop w:val="0"/>
      <w:marBottom w:val="0"/>
      <w:divBdr>
        <w:top w:val="none" w:sz="0" w:space="0" w:color="auto"/>
        <w:left w:val="none" w:sz="0" w:space="0" w:color="auto"/>
        <w:bottom w:val="none" w:sz="0" w:space="0" w:color="auto"/>
        <w:right w:val="none" w:sz="0" w:space="0" w:color="auto"/>
      </w:divBdr>
    </w:div>
    <w:div w:id="762803617">
      <w:bodyDiv w:val="1"/>
      <w:marLeft w:val="0"/>
      <w:marRight w:val="0"/>
      <w:marTop w:val="0"/>
      <w:marBottom w:val="0"/>
      <w:divBdr>
        <w:top w:val="none" w:sz="0" w:space="0" w:color="auto"/>
        <w:left w:val="none" w:sz="0" w:space="0" w:color="auto"/>
        <w:bottom w:val="none" w:sz="0" w:space="0" w:color="auto"/>
        <w:right w:val="none" w:sz="0" w:space="0" w:color="auto"/>
      </w:divBdr>
    </w:div>
    <w:div w:id="778916170">
      <w:bodyDiv w:val="1"/>
      <w:marLeft w:val="0"/>
      <w:marRight w:val="0"/>
      <w:marTop w:val="0"/>
      <w:marBottom w:val="0"/>
      <w:divBdr>
        <w:top w:val="none" w:sz="0" w:space="0" w:color="auto"/>
        <w:left w:val="none" w:sz="0" w:space="0" w:color="auto"/>
        <w:bottom w:val="none" w:sz="0" w:space="0" w:color="auto"/>
        <w:right w:val="none" w:sz="0" w:space="0" w:color="auto"/>
      </w:divBdr>
    </w:div>
    <w:div w:id="792793999">
      <w:bodyDiv w:val="1"/>
      <w:marLeft w:val="0"/>
      <w:marRight w:val="0"/>
      <w:marTop w:val="0"/>
      <w:marBottom w:val="0"/>
      <w:divBdr>
        <w:top w:val="none" w:sz="0" w:space="0" w:color="auto"/>
        <w:left w:val="none" w:sz="0" w:space="0" w:color="auto"/>
        <w:bottom w:val="none" w:sz="0" w:space="0" w:color="auto"/>
        <w:right w:val="none" w:sz="0" w:space="0" w:color="auto"/>
      </w:divBdr>
    </w:div>
    <w:div w:id="796022824">
      <w:bodyDiv w:val="1"/>
      <w:marLeft w:val="0"/>
      <w:marRight w:val="0"/>
      <w:marTop w:val="0"/>
      <w:marBottom w:val="0"/>
      <w:divBdr>
        <w:top w:val="none" w:sz="0" w:space="0" w:color="auto"/>
        <w:left w:val="none" w:sz="0" w:space="0" w:color="auto"/>
        <w:bottom w:val="none" w:sz="0" w:space="0" w:color="auto"/>
        <w:right w:val="none" w:sz="0" w:space="0" w:color="auto"/>
      </w:divBdr>
    </w:div>
    <w:div w:id="879172971">
      <w:bodyDiv w:val="1"/>
      <w:marLeft w:val="0"/>
      <w:marRight w:val="0"/>
      <w:marTop w:val="0"/>
      <w:marBottom w:val="0"/>
      <w:divBdr>
        <w:top w:val="none" w:sz="0" w:space="0" w:color="auto"/>
        <w:left w:val="none" w:sz="0" w:space="0" w:color="auto"/>
        <w:bottom w:val="none" w:sz="0" w:space="0" w:color="auto"/>
        <w:right w:val="none" w:sz="0" w:space="0" w:color="auto"/>
      </w:divBdr>
    </w:div>
    <w:div w:id="888762660">
      <w:bodyDiv w:val="1"/>
      <w:marLeft w:val="0"/>
      <w:marRight w:val="0"/>
      <w:marTop w:val="0"/>
      <w:marBottom w:val="0"/>
      <w:divBdr>
        <w:top w:val="none" w:sz="0" w:space="0" w:color="auto"/>
        <w:left w:val="none" w:sz="0" w:space="0" w:color="auto"/>
        <w:bottom w:val="none" w:sz="0" w:space="0" w:color="auto"/>
        <w:right w:val="none" w:sz="0" w:space="0" w:color="auto"/>
      </w:divBdr>
    </w:div>
    <w:div w:id="890463234">
      <w:bodyDiv w:val="1"/>
      <w:marLeft w:val="0"/>
      <w:marRight w:val="0"/>
      <w:marTop w:val="0"/>
      <w:marBottom w:val="0"/>
      <w:divBdr>
        <w:top w:val="none" w:sz="0" w:space="0" w:color="auto"/>
        <w:left w:val="none" w:sz="0" w:space="0" w:color="auto"/>
        <w:bottom w:val="none" w:sz="0" w:space="0" w:color="auto"/>
        <w:right w:val="none" w:sz="0" w:space="0" w:color="auto"/>
      </w:divBdr>
    </w:div>
    <w:div w:id="909657510">
      <w:bodyDiv w:val="1"/>
      <w:marLeft w:val="0"/>
      <w:marRight w:val="0"/>
      <w:marTop w:val="0"/>
      <w:marBottom w:val="0"/>
      <w:divBdr>
        <w:top w:val="none" w:sz="0" w:space="0" w:color="auto"/>
        <w:left w:val="none" w:sz="0" w:space="0" w:color="auto"/>
        <w:bottom w:val="none" w:sz="0" w:space="0" w:color="auto"/>
        <w:right w:val="none" w:sz="0" w:space="0" w:color="auto"/>
      </w:divBdr>
    </w:div>
    <w:div w:id="950403738">
      <w:bodyDiv w:val="1"/>
      <w:marLeft w:val="0"/>
      <w:marRight w:val="0"/>
      <w:marTop w:val="0"/>
      <w:marBottom w:val="0"/>
      <w:divBdr>
        <w:top w:val="none" w:sz="0" w:space="0" w:color="auto"/>
        <w:left w:val="none" w:sz="0" w:space="0" w:color="auto"/>
        <w:bottom w:val="none" w:sz="0" w:space="0" w:color="auto"/>
        <w:right w:val="none" w:sz="0" w:space="0" w:color="auto"/>
      </w:divBdr>
    </w:div>
    <w:div w:id="1017119925">
      <w:bodyDiv w:val="1"/>
      <w:marLeft w:val="0"/>
      <w:marRight w:val="0"/>
      <w:marTop w:val="0"/>
      <w:marBottom w:val="0"/>
      <w:divBdr>
        <w:top w:val="none" w:sz="0" w:space="0" w:color="auto"/>
        <w:left w:val="none" w:sz="0" w:space="0" w:color="auto"/>
        <w:bottom w:val="none" w:sz="0" w:space="0" w:color="auto"/>
        <w:right w:val="none" w:sz="0" w:space="0" w:color="auto"/>
      </w:divBdr>
    </w:div>
    <w:div w:id="1023214796">
      <w:bodyDiv w:val="1"/>
      <w:marLeft w:val="0"/>
      <w:marRight w:val="0"/>
      <w:marTop w:val="0"/>
      <w:marBottom w:val="0"/>
      <w:divBdr>
        <w:top w:val="none" w:sz="0" w:space="0" w:color="auto"/>
        <w:left w:val="none" w:sz="0" w:space="0" w:color="auto"/>
        <w:bottom w:val="none" w:sz="0" w:space="0" w:color="auto"/>
        <w:right w:val="none" w:sz="0" w:space="0" w:color="auto"/>
      </w:divBdr>
    </w:div>
    <w:div w:id="1031885133">
      <w:bodyDiv w:val="1"/>
      <w:marLeft w:val="0"/>
      <w:marRight w:val="0"/>
      <w:marTop w:val="0"/>
      <w:marBottom w:val="0"/>
      <w:divBdr>
        <w:top w:val="none" w:sz="0" w:space="0" w:color="auto"/>
        <w:left w:val="none" w:sz="0" w:space="0" w:color="auto"/>
        <w:bottom w:val="none" w:sz="0" w:space="0" w:color="auto"/>
        <w:right w:val="none" w:sz="0" w:space="0" w:color="auto"/>
      </w:divBdr>
    </w:div>
    <w:div w:id="1065296812">
      <w:bodyDiv w:val="1"/>
      <w:marLeft w:val="0"/>
      <w:marRight w:val="0"/>
      <w:marTop w:val="0"/>
      <w:marBottom w:val="0"/>
      <w:divBdr>
        <w:top w:val="none" w:sz="0" w:space="0" w:color="auto"/>
        <w:left w:val="none" w:sz="0" w:space="0" w:color="auto"/>
        <w:bottom w:val="none" w:sz="0" w:space="0" w:color="auto"/>
        <w:right w:val="none" w:sz="0" w:space="0" w:color="auto"/>
      </w:divBdr>
    </w:div>
    <w:div w:id="1087650570">
      <w:bodyDiv w:val="1"/>
      <w:marLeft w:val="0"/>
      <w:marRight w:val="0"/>
      <w:marTop w:val="0"/>
      <w:marBottom w:val="0"/>
      <w:divBdr>
        <w:top w:val="none" w:sz="0" w:space="0" w:color="auto"/>
        <w:left w:val="none" w:sz="0" w:space="0" w:color="auto"/>
        <w:bottom w:val="none" w:sz="0" w:space="0" w:color="auto"/>
        <w:right w:val="none" w:sz="0" w:space="0" w:color="auto"/>
      </w:divBdr>
    </w:div>
    <w:div w:id="1103040134">
      <w:bodyDiv w:val="1"/>
      <w:marLeft w:val="0"/>
      <w:marRight w:val="0"/>
      <w:marTop w:val="0"/>
      <w:marBottom w:val="0"/>
      <w:divBdr>
        <w:top w:val="none" w:sz="0" w:space="0" w:color="auto"/>
        <w:left w:val="none" w:sz="0" w:space="0" w:color="auto"/>
        <w:bottom w:val="none" w:sz="0" w:space="0" w:color="auto"/>
        <w:right w:val="none" w:sz="0" w:space="0" w:color="auto"/>
      </w:divBdr>
    </w:div>
    <w:div w:id="1120414229">
      <w:bodyDiv w:val="1"/>
      <w:marLeft w:val="0"/>
      <w:marRight w:val="0"/>
      <w:marTop w:val="0"/>
      <w:marBottom w:val="0"/>
      <w:divBdr>
        <w:top w:val="none" w:sz="0" w:space="0" w:color="auto"/>
        <w:left w:val="none" w:sz="0" w:space="0" w:color="auto"/>
        <w:bottom w:val="none" w:sz="0" w:space="0" w:color="auto"/>
        <w:right w:val="none" w:sz="0" w:space="0" w:color="auto"/>
      </w:divBdr>
    </w:div>
    <w:div w:id="1144197549">
      <w:bodyDiv w:val="1"/>
      <w:marLeft w:val="0"/>
      <w:marRight w:val="0"/>
      <w:marTop w:val="0"/>
      <w:marBottom w:val="0"/>
      <w:divBdr>
        <w:top w:val="none" w:sz="0" w:space="0" w:color="auto"/>
        <w:left w:val="none" w:sz="0" w:space="0" w:color="auto"/>
        <w:bottom w:val="none" w:sz="0" w:space="0" w:color="auto"/>
        <w:right w:val="none" w:sz="0" w:space="0" w:color="auto"/>
      </w:divBdr>
    </w:div>
    <w:div w:id="1146360699">
      <w:bodyDiv w:val="1"/>
      <w:marLeft w:val="0"/>
      <w:marRight w:val="0"/>
      <w:marTop w:val="0"/>
      <w:marBottom w:val="0"/>
      <w:divBdr>
        <w:top w:val="none" w:sz="0" w:space="0" w:color="auto"/>
        <w:left w:val="none" w:sz="0" w:space="0" w:color="auto"/>
        <w:bottom w:val="none" w:sz="0" w:space="0" w:color="auto"/>
        <w:right w:val="none" w:sz="0" w:space="0" w:color="auto"/>
      </w:divBdr>
    </w:div>
    <w:div w:id="1235626586">
      <w:bodyDiv w:val="1"/>
      <w:marLeft w:val="0"/>
      <w:marRight w:val="0"/>
      <w:marTop w:val="0"/>
      <w:marBottom w:val="0"/>
      <w:divBdr>
        <w:top w:val="none" w:sz="0" w:space="0" w:color="auto"/>
        <w:left w:val="none" w:sz="0" w:space="0" w:color="auto"/>
        <w:bottom w:val="none" w:sz="0" w:space="0" w:color="auto"/>
        <w:right w:val="none" w:sz="0" w:space="0" w:color="auto"/>
      </w:divBdr>
    </w:div>
    <w:div w:id="1265573680">
      <w:bodyDiv w:val="1"/>
      <w:marLeft w:val="0"/>
      <w:marRight w:val="0"/>
      <w:marTop w:val="0"/>
      <w:marBottom w:val="0"/>
      <w:divBdr>
        <w:top w:val="none" w:sz="0" w:space="0" w:color="auto"/>
        <w:left w:val="none" w:sz="0" w:space="0" w:color="auto"/>
        <w:bottom w:val="none" w:sz="0" w:space="0" w:color="auto"/>
        <w:right w:val="none" w:sz="0" w:space="0" w:color="auto"/>
      </w:divBdr>
    </w:div>
    <w:div w:id="1266616090">
      <w:bodyDiv w:val="1"/>
      <w:marLeft w:val="0"/>
      <w:marRight w:val="0"/>
      <w:marTop w:val="0"/>
      <w:marBottom w:val="0"/>
      <w:divBdr>
        <w:top w:val="none" w:sz="0" w:space="0" w:color="auto"/>
        <w:left w:val="none" w:sz="0" w:space="0" w:color="auto"/>
        <w:bottom w:val="none" w:sz="0" w:space="0" w:color="auto"/>
        <w:right w:val="none" w:sz="0" w:space="0" w:color="auto"/>
      </w:divBdr>
    </w:div>
    <w:div w:id="1278294490">
      <w:bodyDiv w:val="1"/>
      <w:marLeft w:val="0"/>
      <w:marRight w:val="0"/>
      <w:marTop w:val="0"/>
      <w:marBottom w:val="0"/>
      <w:divBdr>
        <w:top w:val="none" w:sz="0" w:space="0" w:color="auto"/>
        <w:left w:val="none" w:sz="0" w:space="0" w:color="auto"/>
        <w:bottom w:val="none" w:sz="0" w:space="0" w:color="auto"/>
        <w:right w:val="none" w:sz="0" w:space="0" w:color="auto"/>
      </w:divBdr>
    </w:div>
    <w:div w:id="1301686431">
      <w:bodyDiv w:val="1"/>
      <w:marLeft w:val="0"/>
      <w:marRight w:val="0"/>
      <w:marTop w:val="0"/>
      <w:marBottom w:val="0"/>
      <w:divBdr>
        <w:top w:val="none" w:sz="0" w:space="0" w:color="auto"/>
        <w:left w:val="none" w:sz="0" w:space="0" w:color="auto"/>
        <w:bottom w:val="none" w:sz="0" w:space="0" w:color="auto"/>
        <w:right w:val="none" w:sz="0" w:space="0" w:color="auto"/>
      </w:divBdr>
    </w:div>
    <w:div w:id="1318730798">
      <w:bodyDiv w:val="1"/>
      <w:marLeft w:val="0"/>
      <w:marRight w:val="0"/>
      <w:marTop w:val="0"/>
      <w:marBottom w:val="0"/>
      <w:divBdr>
        <w:top w:val="none" w:sz="0" w:space="0" w:color="auto"/>
        <w:left w:val="none" w:sz="0" w:space="0" w:color="auto"/>
        <w:bottom w:val="none" w:sz="0" w:space="0" w:color="auto"/>
        <w:right w:val="none" w:sz="0" w:space="0" w:color="auto"/>
      </w:divBdr>
    </w:div>
    <w:div w:id="1349678602">
      <w:bodyDiv w:val="1"/>
      <w:marLeft w:val="0"/>
      <w:marRight w:val="0"/>
      <w:marTop w:val="0"/>
      <w:marBottom w:val="0"/>
      <w:divBdr>
        <w:top w:val="none" w:sz="0" w:space="0" w:color="auto"/>
        <w:left w:val="none" w:sz="0" w:space="0" w:color="auto"/>
        <w:bottom w:val="none" w:sz="0" w:space="0" w:color="auto"/>
        <w:right w:val="none" w:sz="0" w:space="0" w:color="auto"/>
      </w:divBdr>
    </w:div>
    <w:div w:id="1352533960">
      <w:bodyDiv w:val="1"/>
      <w:marLeft w:val="0"/>
      <w:marRight w:val="0"/>
      <w:marTop w:val="0"/>
      <w:marBottom w:val="0"/>
      <w:divBdr>
        <w:top w:val="none" w:sz="0" w:space="0" w:color="auto"/>
        <w:left w:val="none" w:sz="0" w:space="0" w:color="auto"/>
        <w:bottom w:val="none" w:sz="0" w:space="0" w:color="auto"/>
        <w:right w:val="none" w:sz="0" w:space="0" w:color="auto"/>
      </w:divBdr>
    </w:div>
    <w:div w:id="1357660841">
      <w:bodyDiv w:val="1"/>
      <w:marLeft w:val="0"/>
      <w:marRight w:val="0"/>
      <w:marTop w:val="0"/>
      <w:marBottom w:val="0"/>
      <w:divBdr>
        <w:top w:val="none" w:sz="0" w:space="0" w:color="auto"/>
        <w:left w:val="none" w:sz="0" w:space="0" w:color="auto"/>
        <w:bottom w:val="none" w:sz="0" w:space="0" w:color="auto"/>
        <w:right w:val="none" w:sz="0" w:space="0" w:color="auto"/>
      </w:divBdr>
    </w:div>
    <w:div w:id="1369141134">
      <w:bodyDiv w:val="1"/>
      <w:marLeft w:val="0"/>
      <w:marRight w:val="0"/>
      <w:marTop w:val="0"/>
      <w:marBottom w:val="0"/>
      <w:divBdr>
        <w:top w:val="none" w:sz="0" w:space="0" w:color="auto"/>
        <w:left w:val="none" w:sz="0" w:space="0" w:color="auto"/>
        <w:bottom w:val="none" w:sz="0" w:space="0" w:color="auto"/>
        <w:right w:val="none" w:sz="0" w:space="0" w:color="auto"/>
      </w:divBdr>
    </w:div>
    <w:div w:id="1384522579">
      <w:bodyDiv w:val="1"/>
      <w:marLeft w:val="0"/>
      <w:marRight w:val="0"/>
      <w:marTop w:val="0"/>
      <w:marBottom w:val="0"/>
      <w:divBdr>
        <w:top w:val="none" w:sz="0" w:space="0" w:color="auto"/>
        <w:left w:val="none" w:sz="0" w:space="0" w:color="auto"/>
        <w:bottom w:val="none" w:sz="0" w:space="0" w:color="auto"/>
        <w:right w:val="none" w:sz="0" w:space="0" w:color="auto"/>
      </w:divBdr>
    </w:div>
    <w:div w:id="1443113793">
      <w:bodyDiv w:val="1"/>
      <w:marLeft w:val="0"/>
      <w:marRight w:val="0"/>
      <w:marTop w:val="0"/>
      <w:marBottom w:val="0"/>
      <w:divBdr>
        <w:top w:val="none" w:sz="0" w:space="0" w:color="auto"/>
        <w:left w:val="none" w:sz="0" w:space="0" w:color="auto"/>
        <w:bottom w:val="none" w:sz="0" w:space="0" w:color="auto"/>
        <w:right w:val="none" w:sz="0" w:space="0" w:color="auto"/>
      </w:divBdr>
    </w:div>
    <w:div w:id="1462192082">
      <w:bodyDiv w:val="1"/>
      <w:marLeft w:val="0"/>
      <w:marRight w:val="0"/>
      <w:marTop w:val="0"/>
      <w:marBottom w:val="0"/>
      <w:divBdr>
        <w:top w:val="none" w:sz="0" w:space="0" w:color="auto"/>
        <w:left w:val="none" w:sz="0" w:space="0" w:color="auto"/>
        <w:bottom w:val="none" w:sz="0" w:space="0" w:color="auto"/>
        <w:right w:val="none" w:sz="0" w:space="0" w:color="auto"/>
      </w:divBdr>
    </w:div>
    <w:div w:id="1544755748">
      <w:bodyDiv w:val="1"/>
      <w:marLeft w:val="0"/>
      <w:marRight w:val="0"/>
      <w:marTop w:val="0"/>
      <w:marBottom w:val="0"/>
      <w:divBdr>
        <w:top w:val="none" w:sz="0" w:space="0" w:color="auto"/>
        <w:left w:val="none" w:sz="0" w:space="0" w:color="auto"/>
        <w:bottom w:val="none" w:sz="0" w:space="0" w:color="auto"/>
        <w:right w:val="none" w:sz="0" w:space="0" w:color="auto"/>
      </w:divBdr>
    </w:div>
    <w:div w:id="1552304830">
      <w:bodyDiv w:val="1"/>
      <w:marLeft w:val="0"/>
      <w:marRight w:val="0"/>
      <w:marTop w:val="0"/>
      <w:marBottom w:val="0"/>
      <w:divBdr>
        <w:top w:val="none" w:sz="0" w:space="0" w:color="auto"/>
        <w:left w:val="none" w:sz="0" w:space="0" w:color="auto"/>
        <w:bottom w:val="none" w:sz="0" w:space="0" w:color="auto"/>
        <w:right w:val="none" w:sz="0" w:space="0" w:color="auto"/>
      </w:divBdr>
    </w:div>
    <w:div w:id="1561868480">
      <w:bodyDiv w:val="1"/>
      <w:marLeft w:val="0"/>
      <w:marRight w:val="0"/>
      <w:marTop w:val="0"/>
      <w:marBottom w:val="0"/>
      <w:divBdr>
        <w:top w:val="none" w:sz="0" w:space="0" w:color="auto"/>
        <w:left w:val="none" w:sz="0" w:space="0" w:color="auto"/>
        <w:bottom w:val="none" w:sz="0" w:space="0" w:color="auto"/>
        <w:right w:val="none" w:sz="0" w:space="0" w:color="auto"/>
      </w:divBdr>
    </w:div>
    <w:div w:id="1575433835">
      <w:bodyDiv w:val="1"/>
      <w:marLeft w:val="0"/>
      <w:marRight w:val="0"/>
      <w:marTop w:val="0"/>
      <w:marBottom w:val="0"/>
      <w:divBdr>
        <w:top w:val="none" w:sz="0" w:space="0" w:color="auto"/>
        <w:left w:val="none" w:sz="0" w:space="0" w:color="auto"/>
        <w:bottom w:val="none" w:sz="0" w:space="0" w:color="auto"/>
        <w:right w:val="none" w:sz="0" w:space="0" w:color="auto"/>
      </w:divBdr>
    </w:div>
    <w:div w:id="1582057019">
      <w:bodyDiv w:val="1"/>
      <w:marLeft w:val="0"/>
      <w:marRight w:val="0"/>
      <w:marTop w:val="0"/>
      <w:marBottom w:val="0"/>
      <w:divBdr>
        <w:top w:val="none" w:sz="0" w:space="0" w:color="auto"/>
        <w:left w:val="none" w:sz="0" w:space="0" w:color="auto"/>
        <w:bottom w:val="none" w:sz="0" w:space="0" w:color="auto"/>
        <w:right w:val="none" w:sz="0" w:space="0" w:color="auto"/>
      </w:divBdr>
    </w:div>
    <w:div w:id="1582301229">
      <w:bodyDiv w:val="1"/>
      <w:marLeft w:val="0"/>
      <w:marRight w:val="0"/>
      <w:marTop w:val="0"/>
      <w:marBottom w:val="0"/>
      <w:divBdr>
        <w:top w:val="none" w:sz="0" w:space="0" w:color="auto"/>
        <w:left w:val="none" w:sz="0" w:space="0" w:color="auto"/>
        <w:bottom w:val="none" w:sz="0" w:space="0" w:color="auto"/>
        <w:right w:val="none" w:sz="0" w:space="0" w:color="auto"/>
      </w:divBdr>
    </w:div>
    <w:div w:id="1609696615">
      <w:bodyDiv w:val="1"/>
      <w:marLeft w:val="0"/>
      <w:marRight w:val="0"/>
      <w:marTop w:val="0"/>
      <w:marBottom w:val="0"/>
      <w:divBdr>
        <w:top w:val="none" w:sz="0" w:space="0" w:color="auto"/>
        <w:left w:val="none" w:sz="0" w:space="0" w:color="auto"/>
        <w:bottom w:val="none" w:sz="0" w:space="0" w:color="auto"/>
        <w:right w:val="none" w:sz="0" w:space="0" w:color="auto"/>
      </w:divBdr>
    </w:div>
    <w:div w:id="1625966153">
      <w:bodyDiv w:val="1"/>
      <w:marLeft w:val="0"/>
      <w:marRight w:val="0"/>
      <w:marTop w:val="0"/>
      <w:marBottom w:val="0"/>
      <w:divBdr>
        <w:top w:val="none" w:sz="0" w:space="0" w:color="auto"/>
        <w:left w:val="none" w:sz="0" w:space="0" w:color="auto"/>
        <w:bottom w:val="none" w:sz="0" w:space="0" w:color="auto"/>
        <w:right w:val="none" w:sz="0" w:space="0" w:color="auto"/>
      </w:divBdr>
    </w:div>
    <w:div w:id="1634631415">
      <w:bodyDiv w:val="1"/>
      <w:marLeft w:val="0"/>
      <w:marRight w:val="0"/>
      <w:marTop w:val="0"/>
      <w:marBottom w:val="0"/>
      <w:divBdr>
        <w:top w:val="none" w:sz="0" w:space="0" w:color="auto"/>
        <w:left w:val="none" w:sz="0" w:space="0" w:color="auto"/>
        <w:bottom w:val="none" w:sz="0" w:space="0" w:color="auto"/>
        <w:right w:val="none" w:sz="0" w:space="0" w:color="auto"/>
      </w:divBdr>
    </w:div>
    <w:div w:id="1643580171">
      <w:bodyDiv w:val="1"/>
      <w:marLeft w:val="0"/>
      <w:marRight w:val="0"/>
      <w:marTop w:val="0"/>
      <w:marBottom w:val="0"/>
      <w:divBdr>
        <w:top w:val="none" w:sz="0" w:space="0" w:color="auto"/>
        <w:left w:val="none" w:sz="0" w:space="0" w:color="auto"/>
        <w:bottom w:val="none" w:sz="0" w:space="0" w:color="auto"/>
        <w:right w:val="none" w:sz="0" w:space="0" w:color="auto"/>
      </w:divBdr>
    </w:div>
    <w:div w:id="1644040466">
      <w:bodyDiv w:val="1"/>
      <w:marLeft w:val="0"/>
      <w:marRight w:val="0"/>
      <w:marTop w:val="0"/>
      <w:marBottom w:val="0"/>
      <w:divBdr>
        <w:top w:val="none" w:sz="0" w:space="0" w:color="auto"/>
        <w:left w:val="none" w:sz="0" w:space="0" w:color="auto"/>
        <w:bottom w:val="none" w:sz="0" w:space="0" w:color="auto"/>
        <w:right w:val="none" w:sz="0" w:space="0" w:color="auto"/>
      </w:divBdr>
    </w:div>
    <w:div w:id="1692337035">
      <w:bodyDiv w:val="1"/>
      <w:marLeft w:val="0"/>
      <w:marRight w:val="0"/>
      <w:marTop w:val="0"/>
      <w:marBottom w:val="0"/>
      <w:divBdr>
        <w:top w:val="none" w:sz="0" w:space="0" w:color="auto"/>
        <w:left w:val="none" w:sz="0" w:space="0" w:color="auto"/>
        <w:bottom w:val="none" w:sz="0" w:space="0" w:color="auto"/>
        <w:right w:val="none" w:sz="0" w:space="0" w:color="auto"/>
      </w:divBdr>
    </w:div>
    <w:div w:id="1757089057">
      <w:bodyDiv w:val="1"/>
      <w:marLeft w:val="0"/>
      <w:marRight w:val="0"/>
      <w:marTop w:val="0"/>
      <w:marBottom w:val="0"/>
      <w:divBdr>
        <w:top w:val="none" w:sz="0" w:space="0" w:color="auto"/>
        <w:left w:val="none" w:sz="0" w:space="0" w:color="auto"/>
        <w:bottom w:val="none" w:sz="0" w:space="0" w:color="auto"/>
        <w:right w:val="none" w:sz="0" w:space="0" w:color="auto"/>
      </w:divBdr>
    </w:div>
    <w:div w:id="1758139326">
      <w:bodyDiv w:val="1"/>
      <w:marLeft w:val="0"/>
      <w:marRight w:val="0"/>
      <w:marTop w:val="0"/>
      <w:marBottom w:val="0"/>
      <w:divBdr>
        <w:top w:val="none" w:sz="0" w:space="0" w:color="auto"/>
        <w:left w:val="none" w:sz="0" w:space="0" w:color="auto"/>
        <w:bottom w:val="none" w:sz="0" w:space="0" w:color="auto"/>
        <w:right w:val="none" w:sz="0" w:space="0" w:color="auto"/>
      </w:divBdr>
    </w:div>
    <w:div w:id="1797410662">
      <w:bodyDiv w:val="1"/>
      <w:marLeft w:val="0"/>
      <w:marRight w:val="0"/>
      <w:marTop w:val="0"/>
      <w:marBottom w:val="0"/>
      <w:divBdr>
        <w:top w:val="none" w:sz="0" w:space="0" w:color="auto"/>
        <w:left w:val="none" w:sz="0" w:space="0" w:color="auto"/>
        <w:bottom w:val="none" w:sz="0" w:space="0" w:color="auto"/>
        <w:right w:val="none" w:sz="0" w:space="0" w:color="auto"/>
      </w:divBdr>
    </w:div>
    <w:div w:id="1832990207">
      <w:bodyDiv w:val="1"/>
      <w:marLeft w:val="0"/>
      <w:marRight w:val="0"/>
      <w:marTop w:val="0"/>
      <w:marBottom w:val="0"/>
      <w:divBdr>
        <w:top w:val="none" w:sz="0" w:space="0" w:color="auto"/>
        <w:left w:val="none" w:sz="0" w:space="0" w:color="auto"/>
        <w:bottom w:val="none" w:sz="0" w:space="0" w:color="auto"/>
        <w:right w:val="none" w:sz="0" w:space="0" w:color="auto"/>
      </w:divBdr>
    </w:div>
    <w:div w:id="1846166984">
      <w:bodyDiv w:val="1"/>
      <w:marLeft w:val="0"/>
      <w:marRight w:val="0"/>
      <w:marTop w:val="0"/>
      <w:marBottom w:val="0"/>
      <w:divBdr>
        <w:top w:val="none" w:sz="0" w:space="0" w:color="auto"/>
        <w:left w:val="none" w:sz="0" w:space="0" w:color="auto"/>
        <w:bottom w:val="none" w:sz="0" w:space="0" w:color="auto"/>
        <w:right w:val="none" w:sz="0" w:space="0" w:color="auto"/>
      </w:divBdr>
    </w:div>
    <w:div w:id="1869172499">
      <w:bodyDiv w:val="1"/>
      <w:marLeft w:val="0"/>
      <w:marRight w:val="0"/>
      <w:marTop w:val="0"/>
      <w:marBottom w:val="0"/>
      <w:divBdr>
        <w:top w:val="none" w:sz="0" w:space="0" w:color="auto"/>
        <w:left w:val="none" w:sz="0" w:space="0" w:color="auto"/>
        <w:bottom w:val="none" w:sz="0" w:space="0" w:color="auto"/>
        <w:right w:val="none" w:sz="0" w:space="0" w:color="auto"/>
      </w:divBdr>
    </w:div>
    <w:div w:id="1885630357">
      <w:bodyDiv w:val="1"/>
      <w:marLeft w:val="0"/>
      <w:marRight w:val="0"/>
      <w:marTop w:val="0"/>
      <w:marBottom w:val="0"/>
      <w:divBdr>
        <w:top w:val="none" w:sz="0" w:space="0" w:color="auto"/>
        <w:left w:val="none" w:sz="0" w:space="0" w:color="auto"/>
        <w:bottom w:val="none" w:sz="0" w:space="0" w:color="auto"/>
        <w:right w:val="none" w:sz="0" w:space="0" w:color="auto"/>
      </w:divBdr>
    </w:div>
    <w:div w:id="1885674993">
      <w:bodyDiv w:val="1"/>
      <w:marLeft w:val="0"/>
      <w:marRight w:val="0"/>
      <w:marTop w:val="0"/>
      <w:marBottom w:val="0"/>
      <w:divBdr>
        <w:top w:val="none" w:sz="0" w:space="0" w:color="auto"/>
        <w:left w:val="none" w:sz="0" w:space="0" w:color="auto"/>
        <w:bottom w:val="none" w:sz="0" w:space="0" w:color="auto"/>
        <w:right w:val="none" w:sz="0" w:space="0" w:color="auto"/>
      </w:divBdr>
    </w:div>
    <w:div w:id="1958560960">
      <w:bodyDiv w:val="1"/>
      <w:marLeft w:val="0"/>
      <w:marRight w:val="0"/>
      <w:marTop w:val="0"/>
      <w:marBottom w:val="0"/>
      <w:divBdr>
        <w:top w:val="none" w:sz="0" w:space="0" w:color="auto"/>
        <w:left w:val="none" w:sz="0" w:space="0" w:color="auto"/>
        <w:bottom w:val="none" w:sz="0" w:space="0" w:color="auto"/>
        <w:right w:val="none" w:sz="0" w:space="0" w:color="auto"/>
      </w:divBdr>
    </w:div>
    <w:div w:id="2090424324">
      <w:bodyDiv w:val="1"/>
      <w:marLeft w:val="0"/>
      <w:marRight w:val="0"/>
      <w:marTop w:val="0"/>
      <w:marBottom w:val="0"/>
      <w:divBdr>
        <w:top w:val="none" w:sz="0" w:space="0" w:color="auto"/>
        <w:left w:val="none" w:sz="0" w:space="0" w:color="auto"/>
        <w:bottom w:val="none" w:sz="0" w:space="0" w:color="auto"/>
        <w:right w:val="none" w:sz="0" w:space="0" w:color="auto"/>
      </w:divBdr>
    </w:div>
    <w:div w:id="21123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598473.htm" TargetMode="External"/><Relationship Id="rId299" Type="http://schemas.openxmlformats.org/officeDocument/2006/relationships/hyperlink" Target="https://www.fwc.gov.au/documents/awardsandorders/html/pr598473.htm" TargetMode="External"/><Relationship Id="rId21" Type="http://schemas.openxmlformats.org/officeDocument/2006/relationships/hyperlink" Target="https://www.fwc.gov.au/awards-agreements/awards/modern-award-reviews/4-yearly-review/common-issues/am201617-national" TargetMode="External"/><Relationship Id="rId63" Type="http://schemas.openxmlformats.org/officeDocument/2006/relationships/hyperlink" Target="http://www.fwc.gov.au/awardsandorders/html/PR994455.htm" TargetMode="External"/><Relationship Id="rId159" Type="http://schemas.openxmlformats.org/officeDocument/2006/relationships/hyperlink" Target="http://www.fwc.gov.au/awardsandorders/html/PR514972.htm" TargetMode="External"/><Relationship Id="rId324" Type="http://schemas.openxmlformats.org/officeDocument/2006/relationships/hyperlink" Target="http://www.fwc.gov.au/awardsandorders/html/PR540249.htm" TargetMode="External"/><Relationship Id="rId366" Type="http://schemas.openxmlformats.org/officeDocument/2006/relationships/hyperlink" Target="http://www.fwc.gov.au/awardsandorders/html/PR997632.htm" TargetMode="External"/><Relationship Id="rId170" Type="http://schemas.openxmlformats.org/officeDocument/2006/relationships/hyperlink" Target="http://www.fwc.gov.au/awardsandorders/html/PR522871.htm" TargetMode="External"/><Relationship Id="rId226" Type="http://schemas.openxmlformats.org/officeDocument/2006/relationships/hyperlink" Target="http://www.fwc.gov.au/awardsandorders/html/PR716109.htm" TargetMode="External"/><Relationship Id="rId433" Type="http://schemas.openxmlformats.org/officeDocument/2006/relationships/hyperlink" Target="http://www.fwc.gov.au/awardsandorders/html/PR994455.htm" TargetMode="External"/><Relationship Id="rId268" Type="http://schemas.openxmlformats.org/officeDocument/2006/relationships/hyperlink" Target="https://www.fwc.gov.au/documents/awardsandorders/html/pr606333.htm" TargetMode="External"/><Relationship Id="rId475" Type="http://schemas.openxmlformats.org/officeDocument/2006/relationships/hyperlink" Target="http://www.fwc.gov.au/awardsandorders/html/PR551831.htm" TargetMode="External"/><Relationship Id="rId32" Type="http://schemas.openxmlformats.org/officeDocument/2006/relationships/hyperlink" Target="http://www.fwc.gov.au/awardsandorders/html/PR584111.htm" TargetMode="External"/><Relationship Id="rId74" Type="http://schemas.openxmlformats.org/officeDocument/2006/relationships/hyperlink" Target="http://www.fwc.gov.au/awardsandorders/html/PR545964.htm" TargetMode="External"/><Relationship Id="rId128" Type="http://schemas.openxmlformats.org/officeDocument/2006/relationships/hyperlink" Target="http://www.legislation.gov.au/Series/C2009A00028" TargetMode="External"/><Relationship Id="rId335" Type="http://schemas.openxmlformats.org/officeDocument/2006/relationships/hyperlink" Target="http://www.legislation.gov.au/Series/C2009A00028" TargetMode="External"/><Relationship Id="rId377" Type="http://schemas.openxmlformats.org/officeDocument/2006/relationships/hyperlink" Target="http://www.fwc.gov.au/awardsandorders/html/PR551597.htm" TargetMode="External"/><Relationship Id="rId500" Type="http://schemas.openxmlformats.org/officeDocument/2006/relationships/hyperlink" Target="http://www.fwc.gov.au/documents/awardsandorders/html/pr598110.htm" TargetMode="External"/><Relationship Id="rId5" Type="http://schemas.openxmlformats.org/officeDocument/2006/relationships/webSettings" Target="webSettings.xml"/><Relationship Id="rId181" Type="http://schemas.openxmlformats.org/officeDocument/2006/relationships/hyperlink" Target="http://www.fwc.gov.au/awardsandorders/html/PR509040.htm" TargetMode="External"/><Relationship Id="rId237" Type="http://schemas.openxmlformats.org/officeDocument/2006/relationships/hyperlink" Target="http://www.fwc.gov.au/awardsandorders/html/PR994455.htm" TargetMode="External"/><Relationship Id="rId402" Type="http://schemas.openxmlformats.org/officeDocument/2006/relationships/hyperlink" Target="http://www.fwc.gov.au/awardsandorders/html/pr535452.htm" TargetMode="External"/><Relationship Id="rId279" Type="http://schemas.openxmlformats.org/officeDocument/2006/relationships/hyperlink" Target="http://www.fwc.gov.au/awardsandorders/html/PR549532.htm" TargetMode="External"/><Relationship Id="rId444" Type="http://schemas.openxmlformats.org/officeDocument/2006/relationships/hyperlink" Target="http://www.fwc.gov.au/awardsandorders/html/PR540249.htm" TargetMode="External"/><Relationship Id="rId486" Type="http://schemas.openxmlformats.org/officeDocument/2006/relationships/hyperlink" Target="http://www.fwc.gov.au/awardsandorders/html/PR545787.htm" TargetMode="External"/><Relationship Id="rId43" Type="http://schemas.openxmlformats.org/officeDocument/2006/relationships/hyperlink" Target="http://www.fwc.gov.au/awardsandorders/html/PR542129.htm" TargetMode="External"/><Relationship Id="rId139" Type="http://schemas.openxmlformats.org/officeDocument/2006/relationships/hyperlink" Target="http://www.fwc.gov.au/alldocuments/PR992056.htm" TargetMode="External"/><Relationship Id="rId290" Type="http://schemas.openxmlformats.org/officeDocument/2006/relationships/hyperlink" Target="http://www.fwc.gov.au/awardsandorders/html/PR549532.htm" TargetMode="External"/><Relationship Id="rId304" Type="http://schemas.openxmlformats.org/officeDocument/2006/relationships/hyperlink" Target="http://www.fwc.gov.au/awardsandorders/html/PR540249.htm" TargetMode="External"/><Relationship Id="rId346" Type="http://schemas.openxmlformats.org/officeDocument/2006/relationships/hyperlink" Target="http://www.fwc.gov.au/alldocuments/PR992056.htm" TargetMode="External"/><Relationship Id="rId388" Type="http://schemas.openxmlformats.org/officeDocument/2006/relationships/hyperlink" Target="http://www.fwc.gov.au/alldocuments/PR992056.htm" TargetMode="External"/><Relationship Id="rId511" Type="http://schemas.openxmlformats.org/officeDocument/2006/relationships/hyperlink" Target="https://www.fwc.gov.au/documents/awardsandorders/html/pr715134.htm" TargetMode="External"/><Relationship Id="rId85" Type="http://schemas.openxmlformats.org/officeDocument/2006/relationships/hyperlink" Target="http://www.fwc.gov.au/awardsandorders/html/PR540249.htm" TargetMode="External"/><Relationship Id="rId150" Type="http://schemas.openxmlformats.org/officeDocument/2006/relationships/hyperlink" Target="https://www.fwc.gov.au/awardsandorders/html/PR566676.htm" TargetMode="External"/><Relationship Id="rId192" Type="http://schemas.openxmlformats.org/officeDocument/2006/relationships/hyperlink" Target="http://www.fwc.gov.au/awardsandorders/html/PR994455.htm" TargetMode="External"/><Relationship Id="rId206" Type="http://schemas.openxmlformats.org/officeDocument/2006/relationships/hyperlink" Target="https://www.fwc.gov.au/documents/awardsandorders/html/pr704156.htm" TargetMode="External"/><Relationship Id="rId413" Type="http://schemas.openxmlformats.org/officeDocument/2006/relationships/hyperlink" Target="http://www.fwc.gov.au/awardsandorders/html/PR505248.htm" TargetMode="External"/><Relationship Id="rId248" Type="http://schemas.openxmlformats.org/officeDocument/2006/relationships/hyperlink" Target="http://www.fwc.gov.au/awardsandorders/html/PR994455.htm" TargetMode="External"/><Relationship Id="rId455" Type="http://schemas.openxmlformats.org/officeDocument/2006/relationships/hyperlink" Target="https://www.fwc.gov.au/documents/awardsandorders/html/pr606630.htm" TargetMode="External"/><Relationship Id="rId497" Type="http://schemas.openxmlformats.org/officeDocument/2006/relationships/hyperlink" Target="http://www.fwc.gov.au/awardsandorders/html/PR557581.htm" TargetMode="External"/><Relationship Id="rId12" Type="http://schemas.openxmlformats.org/officeDocument/2006/relationships/hyperlink" Target="https://www.fwc.gov.au/awards-and-agreements/modern-award-reviews/4-yearly-review/award-stage/award-review-documents/MA000009?m=AM2014/272" TargetMode="External"/><Relationship Id="rId108" Type="http://schemas.openxmlformats.org/officeDocument/2006/relationships/hyperlink" Target="http://www.legislation.gov.au/Series/C2009A00028" TargetMode="External"/><Relationship Id="rId315" Type="http://schemas.openxmlformats.org/officeDocument/2006/relationships/hyperlink" Target="http://www.fwc.gov.au/awardsandorders/html/PR716109.htm" TargetMode="External"/><Relationship Id="rId357" Type="http://schemas.openxmlformats.org/officeDocument/2006/relationships/hyperlink" Target="http://www.fwc.gov.au/awardsandorders/html/PR583018.htm" TargetMode="External"/><Relationship Id="rId522" Type="http://schemas.openxmlformats.org/officeDocument/2006/relationships/hyperlink" Target="http://www.legislation.gov.au/Series/C2009A00028" TargetMode="External"/><Relationship Id="rId54" Type="http://schemas.openxmlformats.org/officeDocument/2006/relationships/hyperlink" Target="http://www.fwc.gov.au/awardsandorders/html/PR545964.htm" TargetMode="External"/><Relationship Id="rId96" Type="http://schemas.openxmlformats.org/officeDocument/2006/relationships/hyperlink" Target="http://www.fwc.gov.au/awardmod/download/nes.pdf" TargetMode="External"/><Relationship Id="rId161" Type="http://schemas.openxmlformats.org/officeDocument/2006/relationships/hyperlink" Target="http://www.fwc.gov.au/awardsandorders/html/pr536674.htm" TargetMode="External"/><Relationship Id="rId217" Type="http://schemas.openxmlformats.org/officeDocument/2006/relationships/hyperlink" Target="http://www.fwc.gov.au/awardsandorders/html/pr606489.htm" TargetMode="External"/><Relationship Id="rId399" Type="http://schemas.openxmlformats.org/officeDocument/2006/relationships/hyperlink" Target="http://www.fwc.gov.au/awardsandorders/html/PR505248.htm" TargetMode="External"/><Relationship Id="rId259" Type="http://schemas.openxmlformats.org/officeDocument/2006/relationships/hyperlink" Target="http://www.fwc.gov.au/awardsandorders/html/PR579759.htm" TargetMode="External"/><Relationship Id="rId424" Type="http://schemas.openxmlformats.org/officeDocument/2006/relationships/hyperlink" Target="http://www.fwc.gov.au/awardsandorders/html/PR505248.htm" TargetMode="External"/><Relationship Id="rId466" Type="http://schemas.openxmlformats.org/officeDocument/2006/relationships/hyperlink" Target="http://www.fwc.gov.au/awardsandorders/html/PR592689.htm" TargetMode="External"/><Relationship Id="rId23" Type="http://schemas.openxmlformats.org/officeDocument/2006/relationships/hyperlink" Target="http://www.fwc.gov.au/awardsandorders/html/PR994455.htm" TargetMode="External"/><Relationship Id="rId119" Type="http://schemas.openxmlformats.org/officeDocument/2006/relationships/hyperlink" Target="http://www.fwc.gov.au/awardsandorders/html/PR716109.htm" TargetMode="External"/><Relationship Id="rId270" Type="http://schemas.openxmlformats.org/officeDocument/2006/relationships/hyperlink" Target="http://www.fwc.gov.au/awardsandorders/html/PR716109.htm" TargetMode="External"/><Relationship Id="rId326" Type="http://schemas.openxmlformats.org/officeDocument/2006/relationships/hyperlink" Target="http://www.fwc.gov.au/awardsandorders/html/PR716109.htm" TargetMode="External"/><Relationship Id="rId65" Type="http://schemas.openxmlformats.org/officeDocument/2006/relationships/hyperlink" Target="http://www.fwc.gov.au/awardsandorders/html/PR545964.htm" TargetMode="External"/><Relationship Id="rId130" Type="http://schemas.openxmlformats.org/officeDocument/2006/relationships/hyperlink" Target="http://www.fwc.gov.au/awardsandorders/html/PR505248.htm" TargetMode="External"/><Relationship Id="rId368" Type="http://schemas.openxmlformats.org/officeDocument/2006/relationships/hyperlink" Target="https://www.fwc.gov.au/documents/awardsandorders/html/pr712233.htm" TargetMode="External"/><Relationship Id="rId172" Type="http://schemas.openxmlformats.org/officeDocument/2006/relationships/hyperlink" Target="http://www.fwc.gov.au/awardsandorders/html/PR540249.htm" TargetMode="External"/><Relationship Id="rId228" Type="http://schemas.openxmlformats.org/officeDocument/2006/relationships/hyperlink" Target="http://www.fwc.gov.au/awardsandorders/html/pr536795.htm" TargetMode="External"/><Relationship Id="rId435" Type="http://schemas.openxmlformats.org/officeDocument/2006/relationships/hyperlink" Target="http://www.fwc.gov.au/alldocuments/PR992056.htm" TargetMode="External"/><Relationship Id="rId477" Type="http://schemas.openxmlformats.org/officeDocument/2006/relationships/hyperlink" Target="http://www.fwc.gov.au/awardsandorders/html/PR581528.htm" TargetMode="External"/><Relationship Id="rId281" Type="http://schemas.openxmlformats.org/officeDocument/2006/relationships/hyperlink" Target="http://www.fwc.gov.au/awardsandorders/html/PR994455.htm" TargetMode="External"/><Relationship Id="rId337" Type="http://schemas.openxmlformats.org/officeDocument/2006/relationships/hyperlink" Target="https://www.fwc.gov.au/documents/awardsandorders/html/pr598473.htm" TargetMode="External"/><Relationship Id="rId502" Type="http://schemas.openxmlformats.org/officeDocument/2006/relationships/hyperlink" Target="https://www.fwc.gov.au/documents/awardsandorders/html/pr712233.htm" TargetMode="External"/><Relationship Id="rId34" Type="http://schemas.openxmlformats.org/officeDocument/2006/relationships/hyperlink" Target="https://www.fwc.gov.au/documents/awardsandorders/html/pr610167.htm" TargetMode="External"/><Relationship Id="rId76" Type="http://schemas.openxmlformats.org/officeDocument/2006/relationships/hyperlink" Target="http://www.fwc.gov.au/awardsandorders/html/PR994455.htm" TargetMode="External"/><Relationship Id="rId141" Type="http://schemas.openxmlformats.org/officeDocument/2006/relationships/hyperlink" Target="http://www.fwc.gov.au/awardsandorders/html/PR997888.htm" TargetMode="External"/><Relationship Id="rId379" Type="http://schemas.openxmlformats.org/officeDocument/2006/relationships/hyperlink" Target="http://www.fwc.gov.au/awardsandorders/html/PR579759.htm" TargetMode="External"/><Relationship Id="rId7" Type="http://schemas.openxmlformats.org/officeDocument/2006/relationships/endnotes" Target="endnotes.xml"/><Relationship Id="rId183" Type="http://schemas.openxmlformats.org/officeDocument/2006/relationships/hyperlink" Target="http://www.fwc.gov.au/awardsandorders/html/pr536674.htm" TargetMode="External"/><Relationship Id="rId239" Type="http://schemas.openxmlformats.org/officeDocument/2006/relationships/hyperlink" Target="http://www.fwc.gov.au/awardsandorders/html/PR561478.htm" TargetMode="External"/><Relationship Id="rId390" Type="http://schemas.openxmlformats.org/officeDocument/2006/relationships/hyperlink" Target="http://www.fwc.gov.au/awardsandorders/html/PR997888.htm" TargetMode="External"/><Relationship Id="rId404" Type="http://schemas.openxmlformats.org/officeDocument/2006/relationships/hyperlink" Target="http://www.fwc.gov.au/awardsandorders/html/PR505248.htm" TargetMode="External"/><Relationship Id="rId446" Type="http://schemas.openxmlformats.org/officeDocument/2006/relationships/hyperlink" Target="http://www.fwc.gov.au/awardsandorders/html/PR998748.htm" TargetMode="External"/><Relationship Id="rId250" Type="http://schemas.openxmlformats.org/officeDocument/2006/relationships/hyperlink" Target="https://www.fwc.gov.au/documents/awardsandorders/html/pr711627.htm" TargetMode="External"/><Relationship Id="rId292" Type="http://schemas.openxmlformats.org/officeDocument/2006/relationships/hyperlink" Target="http://www.fwc.gov.au/awardsandorders/html/PR545964.htm" TargetMode="External"/><Relationship Id="rId306" Type="http://schemas.openxmlformats.org/officeDocument/2006/relationships/hyperlink" Target="http://www.fwc.gov.au/awardsandorders/html/PR540249.htm" TargetMode="External"/><Relationship Id="rId488" Type="http://schemas.openxmlformats.org/officeDocument/2006/relationships/hyperlink" Target="https://www.fwc.gov.au/awardsandorders/html/PR566676.htm" TargetMode="External"/><Relationship Id="rId45" Type="http://schemas.openxmlformats.org/officeDocument/2006/relationships/hyperlink" Target="http://www.fwc.gov.au/awardsandorders/html/PR542129.htm" TargetMode="External"/><Relationship Id="rId87" Type="http://schemas.openxmlformats.org/officeDocument/2006/relationships/hyperlink" Target="http://www.fwc.gov.au/alldocuments/PR991389.htm" TargetMode="External"/><Relationship Id="rId110" Type="http://schemas.openxmlformats.org/officeDocument/2006/relationships/hyperlink" Target="http://www.fwc.gov.au/alldocuments/PR992056.htm" TargetMode="External"/><Relationship Id="rId348" Type="http://schemas.openxmlformats.org/officeDocument/2006/relationships/hyperlink" Target="http://www.fwc.gov.au/awardsandorders/html/PR994455.htm" TargetMode="External"/><Relationship Id="rId513" Type="http://schemas.openxmlformats.org/officeDocument/2006/relationships/hyperlink" Target="https://www.fwc.gov.au/documents/awardsandorders/html/pr712233.htm" TargetMode="External"/><Relationship Id="rId152" Type="http://schemas.openxmlformats.org/officeDocument/2006/relationships/hyperlink" Target="http://www.fwc.gov.au/awardsandorders/html/pr592104.htm" TargetMode="External"/><Relationship Id="rId194" Type="http://schemas.openxmlformats.org/officeDocument/2006/relationships/hyperlink" Target="http://www.fwc.gov.au/awardsandorders/html/PR505248.htm" TargetMode="External"/><Relationship Id="rId208" Type="http://schemas.openxmlformats.org/officeDocument/2006/relationships/hyperlink" Target="http://www.fwc.gov.au/awardsandorders/html/PR716109.htm" TargetMode="External"/><Relationship Id="rId415" Type="http://schemas.openxmlformats.org/officeDocument/2006/relationships/hyperlink" Target="http://www.fwc.gov.au/awardsandorders/html/PR992315.htm" TargetMode="External"/><Relationship Id="rId457" Type="http://schemas.openxmlformats.org/officeDocument/2006/relationships/hyperlink" Target="http://www.fwc.gov.au/awardsandorders/html/PR568050.htm" TargetMode="External"/><Relationship Id="rId261" Type="http://schemas.openxmlformats.org/officeDocument/2006/relationships/hyperlink" Target="https://www.fwc.gov.au/documents/awardsandorders/html/pr606333.htm" TargetMode="External"/><Relationship Id="rId499" Type="http://schemas.openxmlformats.org/officeDocument/2006/relationships/hyperlink" Target="http://www.fwc.gov.au/awardsandorders/html/PR580863.htm" TargetMode="External"/><Relationship Id="rId14" Type="http://schemas.openxmlformats.org/officeDocument/2006/relationships/hyperlink" Target="https://www.fwc.gov.au/awards-agreements/awards/modern-award-reviews/4-yearly-review/common-issues/am2014301-public" TargetMode="External"/><Relationship Id="rId56" Type="http://schemas.openxmlformats.org/officeDocument/2006/relationships/hyperlink" Target="http://www.fwc.gov.au/awardsandorders/html/PR716109.htm" TargetMode="External"/><Relationship Id="rId317" Type="http://schemas.openxmlformats.org/officeDocument/2006/relationships/hyperlink" Target="http://www.fwc.gov.au/awardsandorders/html/PR994455.htm" TargetMode="External"/><Relationship Id="rId359" Type="http://schemas.openxmlformats.org/officeDocument/2006/relationships/hyperlink" Target="http://www.fwc.gov.au/awardsandorders/html/PR997632.htm" TargetMode="External"/><Relationship Id="rId524" Type="http://schemas.openxmlformats.org/officeDocument/2006/relationships/hyperlink" Target="http://www.legislation.gov.au/Series/C2009A00028"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www.fwc.gov.au/awardsandorders/html/PR542129.htm" TargetMode="External"/><Relationship Id="rId121" Type="http://schemas.openxmlformats.org/officeDocument/2006/relationships/hyperlink" Target="http://www.fwc.gov.au/awardsandorders/html/PR716109.htm" TargetMode="External"/><Relationship Id="rId142" Type="http://schemas.openxmlformats.org/officeDocument/2006/relationships/hyperlink" Target="http://www.fwc.gov.au/awardsandorders/html/PR509040.htm" TargetMode="External"/><Relationship Id="rId163" Type="http://schemas.openxmlformats.org/officeDocument/2006/relationships/hyperlink" Target="https://www.fwc.gov.au/awardsandorders/html/PR566676.htm" TargetMode="External"/><Relationship Id="rId184" Type="http://schemas.openxmlformats.org/officeDocument/2006/relationships/hyperlink" Target="http://www.fwc.gov.au/awardsandorders/html/PR551597.htm" TargetMode="External"/><Relationship Id="rId219" Type="http://schemas.openxmlformats.org/officeDocument/2006/relationships/hyperlink" Target="https://www.fwc.gov.au/documents/awardsandorders/html/pr707614.htm" TargetMode="External"/><Relationship Id="rId370" Type="http://schemas.openxmlformats.org/officeDocument/2006/relationships/hyperlink" Target="http://www.fwc.gov.au/awardsandorders/html/PR716109.htm" TargetMode="External"/><Relationship Id="rId391" Type="http://schemas.openxmlformats.org/officeDocument/2006/relationships/hyperlink" Target="http://www.fwc.gov.au/awardsandorders/html/PR999412.htm" TargetMode="External"/><Relationship Id="rId405" Type="http://schemas.openxmlformats.org/officeDocument/2006/relationships/hyperlink" Target="http://www.fwc.gov.au/awardsandorders/html/PR992315.htm" TargetMode="External"/><Relationship Id="rId426" Type="http://schemas.openxmlformats.org/officeDocument/2006/relationships/hyperlink" Target="http://www.fwc.gov.au/awardsandorders/html/PR509040.htm" TargetMode="External"/><Relationship Id="rId447" Type="http://schemas.openxmlformats.org/officeDocument/2006/relationships/hyperlink" Target="http://www.fwc.gov.au/awardsandorders/html/PR510670.htm" TargetMode="External"/><Relationship Id="rId230" Type="http://schemas.openxmlformats.org/officeDocument/2006/relationships/hyperlink" Target="http://www.fwc.gov.au/awardsandorders/html/PR716109.htm" TargetMode="External"/><Relationship Id="rId251" Type="http://schemas.openxmlformats.org/officeDocument/2006/relationships/hyperlink" Target="http://www.fwc.gov.au/awardsandorders/html/PR716109.htm" TargetMode="External"/><Relationship Id="rId468" Type="http://schemas.openxmlformats.org/officeDocument/2006/relationships/hyperlink" Target="https://www.fwc.gov.au/documents/awardsandorders/html/pr709080.htm" TargetMode="External"/><Relationship Id="rId489" Type="http://schemas.openxmlformats.org/officeDocument/2006/relationships/hyperlink" Target="http://www.fwc.gov.au/awardsandorders/html/PR579759.htm" TargetMode="External"/><Relationship Id="rId25" Type="http://schemas.openxmlformats.org/officeDocument/2006/relationships/hyperlink" Target="http://www.fwc.gov.au/awardsandorders/html/PR540249.htm" TargetMode="External"/><Relationship Id="rId46" Type="http://schemas.openxmlformats.org/officeDocument/2006/relationships/hyperlink" Target="http://www.fwc.gov.au/awardsandorders/html/PR542129.htm" TargetMode="External"/><Relationship Id="rId67" Type="http://schemas.openxmlformats.org/officeDocument/2006/relationships/hyperlink" Target="http://www.fwc.gov.au/awardsandorders/html/PR505248.htm" TargetMode="External"/><Relationship Id="rId272" Type="http://schemas.openxmlformats.org/officeDocument/2006/relationships/hyperlink" Target="http://www.fwc.gov.au/awardsandorders/html/PR716109.htm" TargetMode="External"/><Relationship Id="rId293" Type="http://schemas.openxmlformats.org/officeDocument/2006/relationships/hyperlink" Target="http://www.fwc.gov.au/awardsandorders/html/PR549532.htm" TargetMode="External"/><Relationship Id="rId307" Type="http://schemas.openxmlformats.org/officeDocument/2006/relationships/hyperlink" Target="http://www.fwc.gov.au/awardsandorders/html/PR716109.htm" TargetMode="External"/><Relationship Id="rId328" Type="http://schemas.openxmlformats.org/officeDocument/2006/relationships/hyperlink" Target="http://www.fwc.gov.au/awardsandorders/html/PR994455.htm" TargetMode="External"/><Relationship Id="rId349" Type="http://schemas.openxmlformats.org/officeDocument/2006/relationships/hyperlink" Target="http://www.fwc.gov.au/awardsandorders/html/PR583018.htm" TargetMode="External"/><Relationship Id="rId514" Type="http://schemas.openxmlformats.org/officeDocument/2006/relationships/hyperlink" Target="http://www.fwc.gov.au/awardsandorders/html/PR583018.htm" TargetMode="External"/><Relationship Id="rId88" Type="http://schemas.openxmlformats.org/officeDocument/2006/relationships/hyperlink" Target="http://www.fwc.gov.au/alldocuments/PR992056.htm" TargetMode="External"/><Relationship Id="rId111" Type="http://schemas.openxmlformats.org/officeDocument/2006/relationships/hyperlink" Target="https://www.fwc.gov.au/documents/awardsandorders/html/pr598473.htm" TargetMode="External"/><Relationship Id="rId132" Type="http://schemas.openxmlformats.org/officeDocument/2006/relationships/hyperlink" Target="https://www.fwc.gov.au/documents/awardsandorders/html/pr706971.htm" TargetMode="External"/><Relationship Id="rId153" Type="http://schemas.openxmlformats.org/officeDocument/2006/relationships/hyperlink" Target="https://www.fwc.gov.au/documents/awardsandorders/html/pr606333.htm" TargetMode="External"/><Relationship Id="rId174" Type="http://schemas.openxmlformats.org/officeDocument/2006/relationships/hyperlink" Target="http://www.fwc.gov.au/awardsandorders/html/PR551597.htm" TargetMode="External"/><Relationship Id="rId195" Type="http://schemas.openxmlformats.org/officeDocument/2006/relationships/hyperlink" Target="http://www.fwc.gov.au/awardsandorders/html/PR509162.htm" TargetMode="External"/><Relationship Id="rId209" Type="http://schemas.openxmlformats.org/officeDocument/2006/relationships/hyperlink" Target="http://www.fwc.gov.au/awardsandorders/html/PR998103.htm" TargetMode="External"/><Relationship Id="rId360" Type="http://schemas.openxmlformats.org/officeDocument/2006/relationships/hyperlink" Target="https://www.fwc.gov.au/documents/awardsandorders/html/pr598473.htm" TargetMode="External"/><Relationship Id="rId381" Type="http://schemas.openxmlformats.org/officeDocument/2006/relationships/hyperlink" Target="https://www.fwc.gov.au/documents/awardsandorders/html/pr606333.htm" TargetMode="External"/><Relationship Id="rId416" Type="http://schemas.openxmlformats.org/officeDocument/2006/relationships/hyperlink" Target="http://www.fwc.gov.au/awardsandorders/html/PR999412.htm" TargetMode="External"/><Relationship Id="rId220" Type="http://schemas.openxmlformats.org/officeDocument/2006/relationships/hyperlink" Target="http://www.fwc.gov.au/awardsandorders/html/PR716109.htm" TargetMode="External"/><Relationship Id="rId241" Type="http://schemas.openxmlformats.org/officeDocument/2006/relationships/hyperlink" Target="http://www.fwc.gov.au/alldocuments/PR992056.htm" TargetMode="External"/><Relationship Id="rId437" Type="http://schemas.openxmlformats.org/officeDocument/2006/relationships/hyperlink" Target="http://www.fwc.gov.au/awardsandorders/html/PR514972.htm" TargetMode="External"/><Relationship Id="rId458" Type="http://schemas.openxmlformats.org/officeDocument/2006/relationships/hyperlink" Target="http://www.jobaccess.gov.au" TargetMode="External"/><Relationship Id="rId479" Type="http://schemas.openxmlformats.org/officeDocument/2006/relationships/hyperlink" Target="https://www.fwc.gov.au/documents/awardsandorders/html/pr606630.htm" TargetMode="External"/><Relationship Id="rId15" Type="http://schemas.openxmlformats.org/officeDocument/2006/relationships/hyperlink" Target="https://www.fwc.gov.au/awards-and-agreements/modern-award-reviews/am2014305-penalty-rates-case" TargetMode="External"/><Relationship Id="rId36" Type="http://schemas.openxmlformats.org/officeDocument/2006/relationships/hyperlink" Target="https://www.fwc.gov.au/documents/awardsandorders/html/pr718143.htm" TargetMode="External"/><Relationship Id="rId57" Type="http://schemas.openxmlformats.org/officeDocument/2006/relationships/hyperlink" Target="http://www.fwc.gov.au/awardsandorders/html/PR994455.htm" TargetMode="External"/><Relationship Id="rId262" Type="http://schemas.openxmlformats.org/officeDocument/2006/relationships/hyperlink" Target="https://www.fwc.gov.au/documents/awardsandorders/html/pr707419.htm" TargetMode="External"/><Relationship Id="rId283" Type="http://schemas.openxmlformats.org/officeDocument/2006/relationships/hyperlink" Target="http://www.fwc.gov.au/awardsandorders/html/pr533914.htm" TargetMode="External"/><Relationship Id="rId318" Type="http://schemas.openxmlformats.org/officeDocument/2006/relationships/hyperlink" Target="http://www.fwc.gov.au/awardsandorders/html/PR540249.htm" TargetMode="External"/><Relationship Id="rId339" Type="http://schemas.openxmlformats.org/officeDocument/2006/relationships/hyperlink" Target="https://www.fwc.gov.au/documents/awardsandorders/html/pr598473.htm" TargetMode="External"/><Relationship Id="rId490" Type="http://schemas.openxmlformats.org/officeDocument/2006/relationships/hyperlink" Target="http://www.fwc.gov.au/awardsandorders/html/pr593806.htm" TargetMode="External"/><Relationship Id="rId504" Type="http://schemas.openxmlformats.org/officeDocument/2006/relationships/hyperlink" Target="http://www.fwc.gov.au/awardsandorders/html/PR716109.htm" TargetMode="External"/><Relationship Id="rId525" Type="http://schemas.openxmlformats.org/officeDocument/2006/relationships/hyperlink" Target="http://www.legislation.gov.au/Series/C2009A00028" TargetMode="External"/><Relationship Id="rId78" Type="http://schemas.openxmlformats.org/officeDocument/2006/relationships/hyperlink" Target="http://www.fwc.gov.au/awardsandorders/html/PR545964.htm" TargetMode="External"/><Relationship Id="rId99" Type="http://schemas.openxmlformats.org/officeDocument/2006/relationships/hyperlink" Target="https://www.fwc.gov.au/documents/awardsandorders/html/pr610167.htm" TargetMode="External"/><Relationship Id="rId101" Type="http://schemas.openxmlformats.org/officeDocument/2006/relationships/hyperlink" Target="http://www.fwc.gov.au/awardsandorders/html/pr546288.htm" TargetMode="External"/><Relationship Id="rId122" Type="http://schemas.openxmlformats.org/officeDocument/2006/relationships/hyperlink" Target="http://www.fwc.gov.au/awardsandorders/html/PR994907.htm" TargetMode="External"/><Relationship Id="rId143" Type="http://schemas.openxmlformats.org/officeDocument/2006/relationships/hyperlink" Target="http://www.fwc.gov.au/awardsandorders/html/PR514972.htm" TargetMode="External"/><Relationship Id="rId164" Type="http://schemas.openxmlformats.org/officeDocument/2006/relationships/hyperlink" Target="http://www.fwc.gov.au/awardsandorders/html/PR579759.htm" TargetMode="External"/><Relationship Id="rId185" Type="http://schemas.openxmlformats.org/officeDocument/2006/relationships/hyperlink" Target="https://www.fwc.gov.au/awardsandorders/html/PR566676.htm" TargetMode="External"/><Relationship Id="rId350" Type="http://schemas.openxmlformats.org/officeDocument/2006/relationships/hyperlink" Target="http://www.fwc.gov.au/awardsandorders/html/PR583018.htm" TargetMode="External"/><Relationship Id="rId371" Type="http://schemas.openxmlformats.org/officeDocument/2006/relationships/hyperlink" Target="http://www.fwc.gov.au/awardsandorders/html/PR994455.htm" TargetMode="External"/><Relationship Id="rId406" Type="http://schemas.openxmlformats.org/officeDocument/2006/relationships/hyperlink" Target="http://www.fwc.gov.au/awardsandorders/html/PR505248.htm" TargetMode="External"/><Relationship Id="rId9" Type="http://schemas.openxmlformats.org/officeDocument/2006/relationships/hyperlink" Target="https://www.fwc.gov.au/awards-agreements/awards/modern-award-reviews/4-yearly-review/common-issues/am2014190-transitional" TargetMode="External"/><Relationship Id="rId210" Type="http://schemas.openxmlformats.org/officeDocument/2006/relationships/hyperlink" Target="http://www.fwc.gov.au/awardsandorders/html/PR509162.htm" TargetMode="External"/><Relationship Id="rId392" Type="http://schemas.openxmlformats.org/officeDocument/2006/relationships/hyperlink" Target="http://www.fwc.gov.au/awardsandorders/html/PR505248.htm" TargetMode="External"/><Relationship Id="rId427" Type="http://schemas.openxmlformats.org/officeDocument/2006/relationships/hyperlink" Target="http://www.fwc.gov.au/awardsandorders/html/PR522871.htm" TargetMode="External"/><Relationship Id="rId448" Type="http://schemas.openxmlformats.org/officeDocument/2006/relationships/hyperlink" Target="http://www.fwc.gov.au/awardsandorders/html/PR525068.htm" TargetMode="External"/><Relationship Id="rId469" Type="http://schemas.openxmlformats.org/officeDocument/2006/relationships/hyperlink" Target="http://www.fwc.gov.au/awardsandorders/html/PR542129.htm" TargetMode="External"/><Relationship Id="rId26" Type="http://schemas.openxmlformats.org/officeDocument/2006/relationships/hyperlink" Target="http://www.fwc.gov.au/awardsandorders/html/PR540578.htm" TargetMode="External"/><Relationship Id="rId231" Type="http://schemas.openxmlformats.org/officeDocument/2006/relationships/hyperlink" Target="http://www.fwc.gov.au/awardsandorders/html/PR540249.htm" TargetMode="External"/><Relationship Id="rId252" Type="http://schemas.openxmlformats.org/officeDocument/2006/relationships/hyperlink" Target="https://www.fwc.gov.au/documents/awardsandorders/html/pr588641.htm" TargetMode="External"/><Relationship Id="rId273" Type="http://schemas.openxmlformats.org/officeDocument/2006/relationships/hyperlink" Target="http://www.fwc.gov.au/alldocuments/PR990534.htm" TargetMode="External"/><Relationship Id="rId294" Type="http://schemas.openxmlformats.org/officeDocument/2006/relationships/hyperlink" Target="http://www.fwc.gov.au/awardsandorders/html/PR545964.htm" TargetMode="External"/><Relationship Id="rId308" Type="http://schemas.openxmlformats.org/officeDocument/2006/relationships/hyperlink" Target="http://www.fwc.gov.au/awardsandorders/html/PR540249.htm" TargetMode="External"/><Relationship Id="rId329" Type="http://schemas.openxmlformats.org/officeDocument/2006/relationships/hyperlink" Target="http://www.fwc.gov.au/awardsandorders/html/PR994455.htm" TargetMode="External"/><Relationship Id="rId480" Type="http://schemas.openxmlformats.org/officeDocument/2006/relationships/hyperlink" Target="https://www.fwc.gov.au/documents/awardsandorders/html/pr709080.htm" TargetMode="External"/><Relationship Id="rId515" Type="http://schemas.openxmlformats.org/officeDocument/2006/relationships/hyperlink" Target="http://www.fwc.gov.au/documents/documents/modern_awards/leave-in-advance-agreement.pdf" TargetMode="External"/><Relationship Id="rId47" Type="http://schemas.openxmlformats.org/officeDocument/2006/relationships/hyperlink" Target="http://www.fwc.gov.au/alldocuments/PR991389.htm" TargetMode="External"/><Relationship Id="rId68" Type="http://schemas.openxmlformats.org/officeDocument/2006/relationships/hyperlink" Target="http://www.fwc.gov.au/awardsandorders/html/PR994455.htm" TargetMode="External"/><Relationship Id="rId89" Type="http://schemas.openxmlformats.org/officeDocument/2006/relationships/hyperlink" Target="http://www.fwc.gov.au/awardsandorders/html/PR994455.htm" TargetMode="External"/><Relationship Id="rId112" Type="http://schemas.openxmlformats.org/officeDocument/2006/relationships/hyperlink" Target="https://www.fwc.gov.au/documents/awardsandorders/html/pr598473.htm" TargetMode="External"/><Relationship Id="rId133" Type="http://schemas.openxmlformats.org/officeDocument/2006/relationships/hyperlink" Target="https://www.fwc.gov.au/documents/awardmod/download/nes.pdf" TargetMode="External"/><Relationship Id="rId154" Type="http://schemas.openxmlformats.org/officeDocument/2006/relationships/hyperlink" Target="https://www.fwc.gov.au/documents/awardsandorders/html/pr707419.htm" TargetMode="External"/><Relationship Id="rId175" Type="http://schemas.openxmlformats.org/officeDocument/2006/relationships/hyperlink" Target="https://www.fwc.gov.au/awardsandorders/html/PR566676.htm" TargetMode="External"/><Relationship Id="rId340" Type="http://schemas.openxmlformats.org/officeDocument/2006/relationships/hyperlink" Target="https://www.fwc.gov.au/documents/awardsandorders/html/pr598473.htm" TargetMode="External"/><Relationship Id="rId361" Type="http://schemas.openxmlformats.org/officeDocument/2006/relationships/hyperlink" Target="https://www.fwc.gov.au/documents/awardsandorders/html/pr712233.htm" TargetMode="External"/><Relationship Id="rId196" Type="http://schemas.openxmlformats.org/officeDocument/2006/relationships/hyperlink" Target="http://www.fwc.gov.au/awardsandorders/html/PR522992.htm" TargetMode="External"/><Relationship Id="rId200" Type="http://schemas.openxmlformats.org/officeDocument/2006/relationships/hyperlink" Target="http://www.fwc.gov.au/awardsandorders/html/PR551718.htm" TargetMode="External"/><Relationship Id="rId382" Type="http://schemas.openxmlformats.org/officeDocument/2006/relationships/hyperlink" Target="https://www.fwc.gov.au/documents/awardsandorders/html/pr707419.htm" TargetMode="External"/><Relationship Id="rId417" Type="http://schemas.openxmlformats.org/officeDocument/2006/relationships/hyperlink" Target="http://www.fwc.gov.au/awardsandorders/html/PR505248.htm" TargetMode="External"/><Relationship Id="rId438" Type="http://schemas.openxmlformats.org/officeDocument/2006/relationships/hyperlink" Target="http://www.fwc.gov.au/awardsandorders/html/PR540249.htm" TargetMode="External"/><Relationship Id="rId459" Type="http://schemas.openxmlformats.org/officeDocument/2006/relationships/hyperlink" Target="http://www.fwc.gov.au/awardsandorders/html/PR99874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22992.htm" TargetMode="External"/><Relationship Id="rId242" Type="http://schemas.openxmlformats.org/officeDocument/2006/relationships/hyperlink" Target="http://www.fwc.gov.au/awardsandorders/html/pr593806.htm" TargetMode="External"/><Relationship Id="rId263" Type="http://schemas.openxmlformats.org/officeDocument/2006/relationships/hyperlink" Target="http://www.fwc.gov.au/awardsandorders/html/PR716109.htm" TargetMode="External"/><Relationship Id="rId284" Type="http://schemas.openxmlformats.org/officeDocument/2006/relationships/hyperlink" Target="http://www.fwc.gov.au/awardsandorders/html/PR545964.htm" TargetMode="External"/><Relationship Id="rId319" Type="http://schemas.openxmlformats.org/officeDocument/2006/relationships/hyperlink" Target="http://www.fwc.gov.au/awardsandorders/html/PR716109.htm" TargetMode="External"/><Relationship Id="rId470" Type="http://schemas.openxmlformats.org/officeDocument/2006/relationships/hyperlink" Target="http://www.fwc.gov.au/awardsandorders/html/PR542129.htm" TargetMode="External"/><Relationship Id="rId491" Type="http://schemas.openxmlformats.org/officeDocument/2006/relationships/hyperlink" Target="http://www.fwc.gov.au/awardsandorders/html/PR992056.htm" TargetMode="External"/><Relationship Id="rId505" Type="http://schemas.openxmlformats.org/officeDocument/2006/relationships/hyperlink" Target="https://www.fwc.gov.au/documents/awardsandorders/html/pr715134.htm" TargetMode="External"/><Relationship Id="rId526" Type="http://schemas.openxmlformats.org/officeDocument/2006/relationships/header" Target="header3.xml"/><Relationship Id="rId37" Type="http://schemas.openxmlformats.org/officeDocument/2006/relationships/header" Target="header1.xml"/><Relationship Id="rId58" Type="http://schemas.openxmlformats.org/officeDocument/2006/relationships/hyperlink" Target="http://www.fwc.gov.au/awardsandorders/html/PR544256.htm" TargetMode="External"/><Relationship Id="rId79" Type="http://schemas.openxmlformats.org/officeDocument/2006/relationships/hyperlink" Target="http://www.fwc.gov.au/awardsandorders/html/PR994455.htm" TargetMode="External"/><Relationship Id="rId102" Type="http://schemas.openxmlformats.org/officeDocument/2006/relationships/hyperlink" Target="https://www.fwc.gov.au/documents/awardsandorders/html/pr610167.htm" TargetMode="External"/><Relationship Id="rId123" Type="http://schemas.openxmlformats.org/officeDocument/2006/relationships/hyperlink" Target="http://www.fwc.gov.au/awardsandorders/html/PR540249.htm" TargetMode="External"/><Relationship Id="rId144" Type="http://schemas.openxmlformats.org/officeDocument/2006/relationships/hyperlink" Target="http://www.fwc.gov.au/awardsandorders/html/PR522871.htm" TargetMode="External"/><Relationship Id="rId330" Type="http://schemas.openxmlformats.org/officeDocument/2006/relationships/hyperlink" Target="http://www.fwc.gov.au/awardsandorders/html/PR584111.htm" TargetMode="External"/><Relationship Id="rId90" Type="http://schemas.openxmlformats.org/officeDocument/2006/relationships/hyperlink" Target="http://www.fwc.gov.au/awardsandorders/html/PR994455.htm" TargetMode="External"/><Relationship Id="rId165" Type="http://schemas.openxmlformats.org/officeDocument/2006/relationships/hyperlink" Target="http://www.fwc.gov.au/awardsandorders/html/pr592104.htm" TargetMode="External"/><Relationship Id="rId186" Type="http://schemas.openxmlformats.org/officeDocument/2006/relationships/hyperlink" Target="http://www.fwc.gov.au/awardsandorders/html/PR579759.htm" TargetMode="External"/><Relationship Id="rId351" Type="http://schemas.openxmlformats.org/officeDocument/2006/relationships/hyperlink" Target="http://www.fwc.gov.au/awardsandorders/html/PR994455.htm" TargetMode="External"/><Relationship Id="rId372" Type="http://schemas.openxmlformats.org/officeDocument/2006/relationships/hyperlink" Target="http://www.fwc.gov.au/awardsandorders/html/PR997888.htm" TargetMode="External"/><Relationship Id="rId393" Type="http://schemas.openxmlformats.org/officeDocument/2006/relationships/hyperlink" Target="http://www.fwc.gov.au/awardsandorders/html/PR509040.htm" TargetMode="External"/><Relationship Id="rId407" Type="http://schemas.openxmlformats.org/officeDocument/2006/relationships/hyperlink" Target="http://www.fwc.gov.au/awardsandorders/html/PR505248.htm" TargetMode="External"/><Relationship Id="rId428" Type="http://schemas.openxmlformats.org/officeDocument/2006/relationships/hyperlink" Target="http://www.fwc.gov.au/awardsandorders/html/pr536674.htm" TargetMode="External"/><Relationship Id="rId449" Type="http://schemas.openxmlformats.org/officeDocument/2006/relationships/hyperlink" Target="http://www.fwc.gov.au/awardsandorders/html/PR537893.htm" TargetMode="External"/><Relationship Id="rId211" Type="http://schemas.openxmlformats.org/officeDocument/2006/relationships/hyperlink" Target="http://www.fwc.gov.au/awardsandorders/html/PR522992.htm" TargetMode="External"/><Relationship Id="rId232" Type="http://schemas.openxmlformats.org/officeDocument/2006/relationships/hyperlink" Target="http://www.fwc.gov.au/awardsandorders/html/PR716109.htm" TargetMode="External"/><Relationship Id="rId253" Type="http://schemas.openxmlformats.org/officeDocument/2006/relationships/hyperlink" Target="http://www.fwc.gov.au/awardsandorders/html/PR716109.htm" TargetMode="External"/><Relationship Id="rId274" Type="http://schemas.openxmlformats.org/officeDocument/2006/relationships/hyperlink" Target="http://www.fwc.gov.au/alldocuments/PR992056.htm" TargetMode="External"/><Relationship Id="rId295" Type="http://schemas.openxmlformats.org/officeDocument/2006/relationships/hyperlink" Target="http://www.fwc.gov.au/awardsandorders/html/PR549532.htm" TargetMode="External"/><Relationship Id="rId309" Type="http://schemas.openxmlformats.org/officeDocument/2006/relationships/hyperlink" Target="http://www.fwc.gov.au/awardsandorders/html/PR540578.htm" TargetMode="External"/><Relationship Id="rId460" Type="http://schemas.openxmlformats.org/officeDocument/2006/relationships/hyperlink" Target="http://www.fwc.gov.au/awardsandorders/html/PR510670.htm" TargetMode="External"/><Relationship Id="rId481" Type="http://schemas.openxmlformats.org/officeDocument/2006/relationships/hyperlink" Target="http://www.fwc.gov.au/alldocuments/PR992056.htm" TargetMode="External"/><Relationship Id="rId516" Type="http://schemas.openxmlformats.org/officeDocument/2006/relationships/hyperlink" Target="http://www.fwc.gov.au/awardsandorders/html/PR583018.htm" TargetMode="External"/><Relationship Id="rId27" Type="http://schemas.openxmlformats.org/officeDocument/2006/relationships/hyperlink" Target="http://www.fwc.gov.au/awardsandorders/html/PR544519.htm" TargetMode="External"/><Relationship Id="rId48" Type="http://schemas.openxmlformats.org/officeDocument/2006/relationships/hyperlink" Target="http://www.fwc.gov.au/alldocuments/PR992056.htm" TargetMode="External"/><Relationship Id="rId69" Type="http://schemas.openxmlformats.org/officeDocument/2006/relationships/hyperlink" Target="http://www.fwc.gov.au/awardsandorders/html/PR997772.htm" TargetMode="External"/><Relationship Id="rId113" Type="http://schemas.openxmlformats.org/officeDocument/2006/relationships/hyperlink" Target="https://www.fwc.gov.au/documents/awardsandorders/html/pr598473.htm" TargetMode="External"/><Relationship Id="rId134" Type="http://schemas.openxmlformats.org/officeDocument/2006/relationships/hyperlink" Target="http://www.legislation.gov.au/Series/C2009A00028" TargetMode="External"/><Relationship Id="rId320" Type="http://schemas.openxmlformats.org/officeDocument/2006/relationships/hyperlink" Target="http://www.fwc.gov.au/awardsandorders/html/PR540249.htm" TargetMode="External"/><Relationship Id="rId80" Type="http://schemas.openxmlformats.org/officeDocument/2006/relationships/hyperlink" Target="http://www.fwc.gov.au/awardmod/download/nes.pdf" TargetMode="External"/><Relationship Id="rId155" Type="http://schemas.openxmlformats.org/officeDocument/2006/relationships/hyperlink" Target="http://www.fwc.gov.au/awardsandorders/html/PR716109.htm" TargetMode="External"/><Relationship Id="rId176" Type="http://schemas.openxmlformats.org/officeDocument/2006/relationships/hyperlink" Target="http://www.fwc.gov.au/awardsandorders/html/PR579759.htm" TargetMode="External"/><Relationship Id="rId197" Type="http://schemas.openxmlformats.org/officeDocument/2006/relationships/hyperlink" Target="http://www.fwc.gov.au/awardsandorders/html/pr536795.htm" TargetMode="External"/><Relationship Id="rId341" Type="http://schemas.openxmlformats.org/officeDocument/2006/relationships/hyperlink" Target="http://www.fwc.gov.au/awardsandorders/html/PR716109.htm" TargetMode="External"/><Relationship Id="rId362" Type="http://schemas.openxmlformats.org/officeDocument/2006/relationships/hyperlink" Target="http://www.fwc.gov.au/awardsandorders/html/PR716109.htm" TargetMode="External"/><Relationship Id="rId383" Type="http://schemas.openxmlformats.org/officeDocument/2006/relationships/hyperlink" Target="http://www.fwc.gov.au/awardsandorders/html/PR716109.htm" TargetMode="External"/><Relationship Id="rId418" Type="http://schemas.openxmlformats.org/officeDocument/2006/relationships/hyperlink" Target="http://www.fwc.gov.au/awardsandorders/html/PR505248.htm" TargetMode="External"/><Relationship Id="rId439" Type="http://schemas.openxmlformats.org/officeDocument/2006/relationships/hyperlink" Target="http://www.fwc.gov.au/awardsandorders/html/PR716109.htm" TargetMode="External"/><Relationship Id="rId201" Type="http://schemas.openxmlformats.org/officeDocument/2006/relationships/hyperlink" Target="http://www.fwc.gov.au/awardsandorders/html/PR561478.htm" TargetMode="External"/><Relationship Id="rId222" Type="http://schemas.openxmlformats.org/officeDocument/2006/relationships/hyperlink" Target="http://www.fwc.gov.au/awardsandorders/html/pr536795.htm" TargetMode="External"/><Relationship Id="rId243" Type="http://schemas.openxmlformats.org/officeDocument/2006/relationships/hyperlink" Target="https://www.fwc.gov.au/documents/awardsandorders/html/pr606333.htm" TargetMode="External"/><Relationship Id="rId264" Type="http://schemas.openxmlformats.org/officeDocument/2006/relationships/hyperlink" Target="http://www.fwc.gov.au/awardsandorders/html/PR551597.htm" TargetMode="External"/><Relationship Id="rId285" Type="http://schemas.openxmlformats.org/officeDocument/2006/relationships/hyperlink" Target="http://www.fwc.gov.au/awardsandorders/html/pr533914.htm" TargetMode="External"/><Relationship Id="rId450" Type="http://schemas.openxmlformats.org/officeDocument/2006/relationships/hyperlink" Target="http://www.fwc.gov.au/awardsandorders/html/PR542129.htm" TargetMode="External"/><Relationship Id="rId471" Type="http://schemas.openxmlformats.org/officeDocument/2006/relationships/hyperlink" Target="http://www.fwc.gov.au/awardsandorders/html/PR998748.htm" TargetMode="External"/><Relationship Id="rId506" Type="http://schemas.openxmlformats.org/officeDocument/2006/relationships/hyperlink" Target="https://www.fwc.gov.au/documents/awardsandorders/html/pr715134.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eader" Target="header2.xml"/><Relationship Id="rId59" Type="http://schemas.openxmlformats.org/officeDocument/2006/relationships/hyperlink" Target="http://www.fwc.gov.au/awardsandorders/html/PR994455.htm" TargetMode="External"/><Relationship Id="rId103" Type="http://schemas.openxmlformats.org/officeDocument/2006/relationships/hyperlink" Target="https://www.fwc.gov.au/documents/awardsandorders/html/pr610167.htm" TargetMode="External"/><Relationship Id="rId124" Type="http://schemas.openxmlformats.org/officeDocument/2006/relationships/hyperlink" Target="https://www.fwc.gov.au/documents/awardsandorders/html/pr610167.htm" TargetMode="External"/><Relationship Id="rId310" Type="http://schemas.openxmlformats.org/officeDocument/2006/relationships/hyperlink" Target="http://www.fwc.gov.au/awardsandorders/html/PR540578.htm" TargetMode="External"/><Relationship Id="rId492" Type="http://schemas.openxmlformats.org/officeDocument/2006/relationships/hyperlink" Target="http://www.fwc.gov.au/awardsandorders/html/PR994455.htm" TargetMode="External"/><Relationship Id="rId527" Type="http://schemas.openxmlformats.org/officeDocument/2006/relationships/fontTable" Target="fontTable.xml"/><Relationship Id="rId70" Type="http://schemas.openxmlformats.org/officeDocument/2006/relationships/hyperlink" Target="http://www.fwc.gov.au/awardsandorders/html/PR994455.htm" TargetMode="External"/><Relationship Id="rId91" Type="http://schemas.openxmlformats.org/officeDocument/2006/relationships/hyperlink" Target="http://www.fwc.gov.au/awardsandorders/html/PR994455.htm" TargetMode="External"/><Relationship Id="rId145" Type="http://schemas.openxmlformats.org/officeDocument/2006/relationships/hyperlink" Target="http://www.fwc.gov.au/awardsandorders/html/pr536674.htm" TargetMode="External"/><Relationship Id="rId166" Type="http://schemas.openxmlformats.org/officeDocument/2006/relationships/hyperlink" Target="https://www.fwc.gov.au/documents/awardsandorders/html/pr606333.htm" TargetMode="External"/><Relationship Id="rId187" Type="http://schemas.openxmlformats.org/officeDocument/2006/relationships/hyperlink" Target="http://www.fwc.gov.au/awardsandorders/html/pr592104.htm" TargetMode="External"/><Relationship Id="rId331" Type="http://schemas.openxmlformats.org/officeDocument/2006/relationships/hyperlink" Target="https://www.fwc.gov.au/documents/awardsandorders/html/pr598473.htm" TargetMode="External"/><Relationship Id="rId352" Type="http://schemas.openxmlformats.org/officeDocument/2006/relationships/hyperlink" Target="http://www.fwc.gov.au/awardsandorders/html/PR583018.htm" TargetMode="External"/><Relationship Id="rId373" Type="http://schemas.openxmlformats.org/officeDocument/2006/relationships/hyperlink" Target="http://www.fwc.gov.au/awardsandorders/html/PR509040.htm" TargetMode="External"/><Relationship Id="rId394" Type="http://schemas.openxmlformats.org/officeDocument/2006/relationships/hyperlink" Target="http://www.fwc.gov.au/awardsandorders/html/PR522871.htm" TargetMode="External"/><Relationship Id="rId408" Type="http://schemas.openxmlformats.org/officeDocument/2006/relationships/hyperlink" Target="http://www.fwc.gov.au/awardsandorders/html/PR505248.htm" TargetMode="External"/><Relationship Id="rId429" Type="http://schemas.openxmlformats.org/officeDocument/2006/relationships/hyperlink" Target="http://www.fwc.gov.au/awardsandorders/html/PR551597.htm" TargetMode="External"/><Relationship Id="rId1" Type="http://schemas.openxmlformats.org/officeDocument/2006/relationships/customXml" Target="../customXml/item1.xml"/><Relationship Id="rId212" Type="http://schemas.openxmlformats.org/officeDocument/2006/relationships/hyperlink" Target="http://www.fwc.gov.au/awardsandorders/html/pr536795.htm" TargetMode="External"/><Relationship Id="rId233" Type="http://schemas.openxmlformats.org/officeDocument/2006/relationships/hyperlink" Target="http://www.fwc.gov.au/awardsandorders/html/PR540249.htm" TargetMode="External"/><Relationship Id="rId254" Type="http://schemas.openxmlformats.org/officeDocument/2006/relationships/hyperlink" Target="https://www.fwc.gov.au/documents/awardsandorders/html/pr711627.htm" TargetMode="External"/><Relationship Id="rId440" Type="http://schemas.openxmlformats.org/officeDocument/2006/relationships/hyperlink" Target="http://www.fwc.gov.au/awardsandorders/html/PR716109.htm" TargetMode="External"/><Relationship Id="rId28" Type="http://schemas.openxmlformats.org/officeDocument/2006/relationships/hyperlink" Target="http://www.fwc.gov.au/awardsandorders/html/PR546288.htm" TargetMode="External"/><Relationship Id="rId49" Type="http://schemas.openxmlformats.org/officeDocument/2006/relationships/hyperlink" Target="http://www.fwc.gov.au/awardsandorders/html/PR994455.htm" TargetMode="External"/><Relationship Id="rId114" Type="http://schemas.openxmlformats.org/officeDocument/2006/relationships/hyperlink" Target="https://www.fwc.gov.au/documents/awardsandorders/html/pr598473.htm" TargetMode="External"/><Relationship Id="rId275" Type="http://schemas.openxmlformats.org/officeDocument/2006/relationships/hyperlink" Target="http://www.fwc.gov.au/awardsandorders/html/PR994455.htm" TargetMode="External"/><Relationship Id="rId296" Type="http://schemas.openxmlformats.org/officeDocument/2006/relationships/hyperlink" Target="http://www.fwc.gov.au/awardsandorders/html/PR561478.htm" TargetMode="External"/><Relationship Id="rId300" Type="http://schemas.openxmlformats.org/officeDocument/2006/relationships/hyperlink" Target="http://www.fwc.gov.au/awardsandorders/html/PR716109.htm" TargetMode="External"/><Relationship Id="rId461" Type="http://schemas.openxmlformats.org/officeDocument/2006/relationships/hyperlink" Target="http://www.fwc.gov.au/awardsandorders/html/PR525068.htm" TargetMode="External"/><Relationship Id="rId482" Type="http://schemas.openxmlformats.org/officeDocument/2006/relationships/hyperlink" Target="http://www.fwc.gov.au/awardsandorders/html/PR997888.htm" TargetMode="External"/><Relationship Id="rId517" Type="http://schemas.openxmlformats.org/officeDocument/2006/relationships/hyperlink" Target="http://www.fwc.gov.au/documents/documents/modern_awards/cash-out-agreement.pdf" TargetMode="External"/><Relationship Id="rId60" Type="http://schemas.openxmlformats.org/officeDocument/2006/relationships/hyperlink" Target="http://www.fwc.gov.au/awardsandorders/html/PR542129.htm" TargetMode="External"/><Relationship Id="rId81" Type="http://schemas.openxmlformats.org/officeDocument/2006/relationships/hyperlink" Target="http://www.fwc.gov.au/awardsandorders/html/PR994455.htm" TargetMode="External"/><Relationship Id="rId135" Type="http://schemas.openxmlformats.org/officeDocument/2006/relationships/hyperlink" Target="http://www.legislation.gov.au/Series/C2009A00028" TargetMode="External"/><Relationship Id="rId156" Type="http://schemas.openxmlformats.org/officeDocument/2006/relationships/hyperlink" Target="http://www.fwc.gov.au/awardsandorders/html/PR994455.htm" TargetMode="External"/><Relationship Id="rId177" Type="http://schemas.openxmlformats.org/officeDocument/2006/relationships/hyperlink" Target="http://www.fwc.gov.au/awardsandorders/html/pr592104.htm" TargetMode="External"/><Relationship Id="rId198" Type="http://schemas.openxmlformats.org/officeDocument/2006/relationships/hyperlink" Target="http://www.fwc.gov.au/awardsandorders/html/PR540249.htm" TargetMode="External"/><Relationship Id="rId321" Type="http://schemas.openxmlformats.org/officeDocument/2006/relationships/hyperlink" Target="http://www.fwc.gov.au/awardsandorders/html/PR540578.htm" TargetMode="External"/><Relationship Id="rId342" Type="http://schemas.openxmlformats.org/officeDocument/2006/relationships/hyperlink" Target="http://www.fwc.gov.au/documents/awardsandorders/html/pr584111.htm" TargetMode="External"/><Relationship Id="rId363" Type="http://schemas.openxmlformats.org/officeDocument/2006/relationships/hyperlink" Target="http://www.fwc.gov.au/awardsandorders/html/PR994455.htm" TargetMode="External"/><Relationship Id="rId384" Type="http://schemas.openxmlformats.org/officeDocument/2006/relationships/hyperlink" Target="http://www.fwc.gov.au/awardsandorders/html/PR994455.htm" TargetMode="External"/><Relationship Id="rId419" Type="http://schemas.openxmlformats.org/officeDocument/2006/relationships/hyperlink" Target="http://www.fwc.gov.au/awardsandorders/html/PR999412.htm" TargetMode="External"/><Relationship Id="rId202" Type="http://schemas.openxmlformats.org/officeDocument/2006/relationships/hyperlink" Target="http://www.fwc.gov.au/awardsandorders/html/PR566817.htm" TargetMode="External"/><Relationship Id="rId223" Type="http://schemas.openxmlformats.org/officeDocument/2006/relationships/hyperlink" Target="http://www.fwc.gov.au/awardsandorders/html/PR540249.htm" TargetMode="External"/><Relationship Id="rId244" Type="http://schemas.openxmlformats.org/officeDocument/2006/relationships/hyperlink" Target="https://www.fwc.gov.au/documents/awardsandorders/html/pr707419.htm" TargetMode="External"/><Relationship Id="rId430" Type="http://schemas.openxmlformats.org/officeDocument/2006/relationships/hyperlink" Target="https://www.fwc.gov.au/awardsandorders/html/PR566676.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1.xml"/><Relationship Id="rId265" Type="http://schemas.openxmlformats.org/officeDocument/2006/relationships/hyperlink" Target="https://www.fwc.gov.au/awardsandorders/html/PR566676.htm" TargetMode="External"/><Relationship Id="rId286" Type="http://schemas.openxmlformats.org/officeDocument/2006/relationships/hyperlink" Target="http://www.fwc.gov.au/awardsandorders/html/PR545964.htm" TargetMode="External"/><Relationship Id="rId451" Type="http://schemas.openxmlformats.org/officeDocument/2006/relationships/hyperlink" Target="http://www.fwc.gov.au/awardsandorders/html/PR551831.htm" TargetMode="External"/><Relationship Id="rId472" Type="http://schemas.openxmlformats.org/officeDocument/2006/relationships/hyperlink" Target="http://www.fwc.gov.au/awardsandorders/html/PR510670.htm" TargetMode="External"/><Relationship Id="rId493" Type="http://schemas.openxmlformats.org/officeDocument/2006/relationships/hyperlink" Target="http://www.fwc.gov.au/awardsandorders/html/PR542129.htm" TargetMode="External"/><Relationship Id="rId507" Type="http://schemas.openxmlformats.org/officeDocument/2006/relationships/hyperlink" Target="https://www.fwc.gov.au/documents/awardsandorders/html/pr715134.htm" TargetMode="External"/><Relationship Id="rId528" Type="http://schemas.openxmlformats.org/officeDocument/2006/relationships/theme" Target="theme/theme1.xml"/><Relationship Id="rId50" Type="http://schemas.openxmlformats.org/officeDocument/2006/relationships/hyperlink" Target="http://www.fwc.gov.au/awardsandorders/html/PR997772.htm" TargetMode="External"/><Relationship Id="rId104" Type="http://schemas.openxmlformats.org/officeDocument/2006/relationships/hyperlink" Target="http://www.fwc.gov.au/awardsandorders/html/PR994455.htm" TargetMode="External"/><Relationship Id="rId125" Type="http://schemas.openxmlformats.org/officeDocument/2006/relationships/hyperlink" Target="https://www.fwc.gov.au/documents/awardmod/download/nes.pdf" TargetMode="External"/><Relationship Id="rId146" Type="http://schemas.openxmlformats.org/officeDocument/2006/relationships/hyperlink" Target="http://www.fwc.gov.au/awardsandorders/html/PR540249.htm" TargetMode="External"/><Relationship Id="rId167" Type="http://schemas.openxmlformats.org/officeDocument/2006/relationships/hyperlink" Target="https://www.fwc.gov.au/documents/awardsandorders/html/pr707419.htm" TargetMode="External"/><Relationship Id="rId188" Type="http://schemas.openxmlformats.org/officeDocument/2006/relationships/hyperlink" Target="https://www.fwc.gov.au/documents/awardsandorders/html/pr606333.htm" TargetMode="External"/><Relationship Id="rId311" Type="http://schemas.openxmlformats.org/officeDocument/2006/relationships/hyperlink" Target="http://www.fwc.gov.au/awardsandorders/html/PR994455.htm" TargetMode="External"/><Relationship Id="rId332" Type="http://schemas.openxmlformats.org/officeDocument/2006/relationships/hyperlink" Target="https://www.fwc.gov.au/documents/awardsandorders/html/pr710999.htm" TargetMode="External"/><Relationship Id="rId353" Type="http://schemas.openxmlformats.org/officeDocument/2006/relationships/hyperlink" Target="http://www.fwc.gov.au/awardsandorders/html/PR583018.htm" TargetMode="External"/><Relationship Id="rId374" Type="http://schemas.openxmlformats.org/officeDocument/2006/relationships/hyperlink" Target="http://www.fwc.gov.au/awardsandorders/html/PR522871.htm" TargetMode="External"/><Relationship Id="rId395" Type="http://schemas.openxmlformats.org/officeDocument/2006/relationships/hyperlink" Target="http://www.fwc.gov.au/awardsandorders/html/pr535452.htm" TargetMode="External"/><Relationship Id="rId409" Type="http://schemas.openxmlformats.org/officeDocument/2006/relationships/hyperlink" Target="http://www.fwc.gov.au/awardsandorders/html/PR505248.htm" TargetMode="External"/><Relationship Id="rId71" Type="http://schemas.openxmlformats.org/officeDocument/2006/relationships/hyperlink" Target="http://www.fwc.gov.au/awardsandorders/html/PR997772.htm" TargetMode="External"/><Relationship Id="rId92" Type="http://schemas.openxmlformats.org/officeDocument/2006/relationships/hyperlink" Target="http://www.fwc.gov.au/awardsandorders/html/PR994455.htm" TargetMode="External"/><Relationship Id="rId213" Type="http://schemas.openxmlformats.org/officeDocument/2006/relationships/hyperlink" Target="http://www.fwc.gov.au/awardsandorders/html/PR551718.htm" TargetMode="External"/><Relationship Id="rId234" Type="http://schemas.openxmlformats.org/officeDocument/2006/relationships/hyperlink" Target="http://www.fwc.gov.au/awardsandorders/html/PR994455.htm" TargetMode="External"/><Relationship Id="rId420" Type="http://schemas.openxmlformats.org/officeDocument/2006/relationships/hyperlink" Target="http://www.fwc.gov.au/awardsandorders/html/PR505248.htm" TargetMode="External"/><Relationship Id="rId2" Type="http://schemas.openxmlformats.org/officeDocument/2006/relationships/numbering" Target="numbering.xml"/><Relationship Id="rId29" Type="http://schemas.openxmlformats.org/officeDocument/2006/relationships/hyperlink" Target="http://www.fwc.gov.au/awardsandorders/html/PR557581.htm" TargetMode="External"/><Relationship Id="rId255" Type="http://schemas.openxmlformats.org/officeDocument/2006/relationships/hyperlink" Target="http://www.fwc.gov.au/awardsandorders/html/PR540249.htm" TargetMode="External"/><Relationship Id="rId276" Type="http://schemas.openxmlformats.org/officeDocument/2006/relationships/hyperlink" Target="http://www.fwc.gov.au/awardsandorders/html/PR530234.htm" TargetMode="External"/><Relationship Id="rId297" Type="http://schemas.openxmlformats.org/officeDocument/2006/relationships/hyperlink" Target="http://www.fwc.gov.au/awardsandorders/html/PR540249.htm" TargetMode="External"/><Relationship Id="rId441" Type="http://schemas.openxmlformats.org/officeDocument/2006/relationships/hyperlink" Target="http://www.fwc.gov.au/awardsandorders/html/PR716109.htm" TargetMode="External"/><Relationship Id="rId462" Type="http://schemas.openxmlformats.org/officeDocument/2006/relationships/hyperlink" Target="http://www.fwc.gov.au/awardsandorders/html/PR537893.htm" TargetMode="External"/><Relationship Id="rId483" Type="http://schemas.openxmlformats.org/officeDocument/2006/relationships/hyperlink" Target="http://www.fwc.gov.au/awardsandorders/html/PR509040.htm" TargetMode="External"/><Relationship Id="rId518" Type="http://schemas.openxmlformats.org/officeDocument/2006/relationships/hyperlink" Target="http://www.fwc.gov.au/documents/awardsandorders/html/pr584111.htm" TargetMode="External"/><Relationship Id="rId40" Type="http://schemas.openxmlformats.org/officeDocument/2006/relationships/footer" Target="footer2.xml"/><Relationship Id="rId115" Type="http://schemas.openxmlformats.org/officeDocument/2006/relationships/hyperlink" Target="https://www.fwc.gov.au/documents/awardsandorders/html/pr598473.htm" TargetMode="External"/><Relationship Id="rId136" Type="http://schemas.openxmlformats.org/officeDocument/2006/relationships/hyperlink" Target="http://www.legislation.gov.au/Series/C2009A00028" TargetMode="External"/><Relationship Id="rId157" Type="http://schemas.openxmlformats.org/officeDocument/2006/relationships/hyperlink" Target="http://www.fwc.gov.au/awardsandorders/html/PR997888.htm" TargetMode="External"/><Relationship Id="rId178" Type="http://schemas.openxmlformats.org/officeDocument/2006/relationships/hyperlink" Target="https://www.fwc.gov.au/documents/awardsandorders/html/pr606333.htm" TargetMode="External"/><Relationship Id="rId301" Type="http://schemas.openxmlformats.org/officeDocument/2006/relationships/hyperlink" Target="http://www.fwc.gov.au/awardsandorders/html/PR716109.htm" TargetMode="External"/><Relationship Id="rId322" Type="http://schemas.openxmlformats.org/officeDocument/2006/relationships/hyperlink" Target="http://www.fwc.gov.au/awardsandorders/html/pr593954.htm" TargetMode="External"/><Relationship Id="rId343" Type="http://schemas.openxmlformats.org/officeDocument/2006/relationships/hyperlink" Target="http://www.fwc.gov.au/documents/awardsandorders/html/pr701401.htm" TargetMode="External"/><Relationship Id="rId364" Type="http://schemas.openxmlformats.org/officeDocument/2006/relationships/hyperlink" Target="https://www.fwc.gov.au/documents/awardsandorders/html/pr712233.htm" TargetMode="External"/><Relationship Id="rId61" Type="http://schemas.openxmlformats.org/officeDocument/2006/relationships/hyperlink" Target="http://www.fwc.gov.au/awardsandorders/html/PR542129.htm" TargetMode="External"/><Relationship Id="rId82" Type="http://schemas.openxmlformats.org/officeDocument/2006/relationships/hyperlink" Target="http://www.fwc.gov.au/awardsandorders/html/PR540249.htm" TargetMode="External"/><Relationship Id="rId199" Type="http://schemas.openxmlformats.org/officeDocument/2006/relationships/hyperlink" Target="http://www.fwc.gov.au/awardsandorders/html/PR540578.htm" TargetMode="External"/><Relationship Id="rId203" Type="http://schemas.openxmlformats.org/officeDocument/2006/relationships/hyperlink" Target="http://www.fwc.gov.au/awardsandorders/html/PR579513.htm" TargetMode="External"/><Relationship Id="rId385" Type="http://schemas.openxmlformats.org/officeDocument/2006/relationships/hyperlink" Target="http://www.fwc.gov.au/alldocuments/PR992056.htm" TargetMode="External"/><Relationship Id="rId19" Type="http://schemas.openxmlformats.org/officeDocument/2006/relationships/hyperlink" Target="https://www.fwc.gov.au/awards-agreements/awards/modern-award-reviews/4-yearly-review/common-issues/am201613-annualised" TargetMode="External"/><Relationship Id="rId224" Type="http://schemas.openxmlformats.org/officeDocument/2006/relationships/hyperlink" Target="http://www.fwc.gov.au/awardsandorders/html/PR540578.htm" TargetMode="External"/><Relationship Id="rId245" Type="http://schemas.openxmlformats.org/officeDocument/2006/relationships/hyperlink" Target="https://www.fwc.gov.au/documents/awardsandorders/html/pr606333.htm" TargetMode="External"/><Relationship Id="rId266" Type="http://schemas.openxmlformats.org/officeDocument/2006/relationships/hyperlink" Target="http://www.fwc.gov.au/awardsandorders/html/PR579759.htm" TargetMode="External"/><Relationship Id="rId287" Type="http://schemas.openxmlformats.org/officeDocument/2006/relationships/hyperlink" Target="http://www.fwc.gov.au/awardsandorders/html/PR530234.htm" TargetMode="External"/><Relationship Id="rId410" Type="http://schemas.openxmlformats.org/officeDocument/2006/relationships/hyperlink" Target="http://www.fwc.gov.au/awardsandorders/html/PR999412.htm" TargetMode="External"/><Relationship Id="rId431" Type="http://schemas.openxmlformats.org/officeDocument/2006/relationships/hyperlink" Target="http://www.fwc.gov.au/alldocuments/PR992056.htm" TargetMode="External"/><Relationship Id="rId452" Type="http://schemas.openxmlformats.org/officeDocument/2006/relationships/hyperlink" Target="http://www.fwc.gov.au/awardsandorders/html/PR568050.htm" TargetMode="External"/><Relationship Id="rId473" Type="http://schemas.openxmlformats.org/officeDocument/2006/relationships/hyperlink" Target="http://www.fwc.gov.au/awardsandorders/html/PR525068.htm" TargetMode="External"/><Relationship Id="rId494" Type="http://schemas.openxmlformats.org/officeDocument/2006/relationships/hyperlink" Target="http://www.fwc.gov.au/awardsandorders/html/PR544256.htm" TargetMode="External"/><Relationship Id="rId508" Type="http://schemas.openxmlformats.org/officeDocument/2006/relationships/hyperlink" Target="https://www.fwc.gov.au/documents/awardsandorders/html/pr715134.htm" TargetMode="External"/><Relationship Id="rId30" Type="http://schemas.openxmlformats.org/officeDocument/2006/relationships/hyperlink" Target="http://www.fwc.gov.au/awardsandorders/html/PR573679.htm" TargetMode="External"/><Relationship Id="rId105" Type="http://schemas.openxmlformats.org/officeDocument/2006/relationships/hyperlink" Target="http://www.fwc.gov.au/awardsandorders/html/PR542129.htm"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www.fwc.gov.au/awardsandorders/html/PR540578.htm" TargetMode="External"/><Relationship Id="rId168" Type="http://schemas.openxmlformats.org/officeDocument/2006/relationships/hyperlink" Target="http://www.fwc.gov.au/awardsandorders/html/PR997888.htm" TargetMode="External"/><Relationship Id="rId312" Type="http://schemas.openxmlformats.org/officeDocument/2006/relationships/hyperlink" Target="http://www.fwc.gov.au/awardsandorders/html/PR540249.htm" TargetMode="External"/><Relationship Id="rId333" Type="http://schemas.openxmlformats.org/officeDocument/2006/relationships/hyperlink" Target="http://www.fwc.gov.au/awardsandorders/html/PR716109.htm" TargetMode="External"/><Relationship Id="rId354" Type="http://schemas.openxmlformats.org/officeDocument/2006/relationships/hyperlink" Target="http://www.fwc.gov.au/awardsandorders/html/PR583018.htm" TargetMode="External"/><Relationship Id="rId51" Type="http://schemas.openxmlformats.org/officeDocument/2006/relationships/hyperlink" Target="http://www.fwc.gov.au/awardsandorders/html/PR505248.htm" TargetMode="External"/><Relationship Id="rId72" Type="http://schemas.openxmlformats.org/officeDocument/2006/relationships/hyperlink" Target="http://www.fwc.gov.au/awardsandorders/html/PR994455.htm" TargetMode="External"/><Relationship Id="rId93" Type="http://schemas.openxmlformats.org/officeDocument/2006/relationships/hyperlink" Target="http://www.fwc.gov.au/awardsandorders/html/PR994455.htm" TargetMode="External"/><Relationship Id="rId189" Type="http://schemas.openxmlformats.org/officeDocument/2006/relationships/hyperlink" Target="https://www.fwc.gov.au/documents/awardsandorders/html/pr707419.htm" TargetMode="External"/><Relationship Id="rId375" Type="http://schemas.openxmlformats.org/officeDocument/2006/relationships/hyperlink" Target="http://www.fwc.gov.au/awardsandorders/html/PR525469.htm" TargetMode="External"/><Relationship Id="rId396" Type="http://schemas.openxmlformats.org/officeDocument/2006/relationships/hyperlink" Target="http://www.fwc.gov.au/awardsandorders/html/pr536674.htm" TargetMode="External"/><Relationship Id="rId3" Type="http://schemas.openxmlformats.org/officeDocument/2006/relationships/styles" Target="styles.xml"/><Relationship Id="rId214" Type="http://schemas.openxmlformats.org/officeDocument/2006/relationships/hyperlink" Target="http://www.fwc.gov.au/awardsandorders/html/PR566817.htm" TargetMode="External"/><Relationship Id="rId235" Type="http://schemas.openxmlformats.org/officeDocument/2006/relationships/hyperlink" Target="http://www.fwc.gov.au/awardsandorders/html/PR994455.htm" TargetMode="External"/><Relationship Id="rId256" Type="http://schemas.openxmlformats.org/officeDocument/2006/relationships/hyperlink" Target="http://www.fwc.gov.au/awardsandorders/html/PR540578.htm" TargetMode="External"/><Relationship Id="rId277" Type="http://schemas.openxmlformats.org/officeDocument/2006/relationships/hyperlink" Target="http://www.fwc.gov.au/awardsandorders/html/pr533914.htm" TargetMode="External"/><Relationship Id="rId298" Type="http://schemas.openxmlformats.org/officeDocument/2006/relationships/hyperlink" Target="http://www.fwc.gov.au/awardsandorders/html/PR540578.htm" TargetMode="External"/><Relationship Id="rId400" Type="http://schemas.openxmlformats.org/officeDocument/2006/relationships/hyperlink" Target="http://www.fwc.gov.au/awardsandorders/html/PR992315.htm" TargetMode="External"/><Relationship Id="rId421" Type="http://schemas.openxmlformats.org/officeDocument/2006/relationships/hyperlink" Target="http://www.fwc.gov.au/awardsandorders/html/PR999412.htm" TargetMode="External"/><Relationship Id="rId442" Type="http://schemas.openxmlformats.org/officeDocument/2006/relationships/hyperlink" Target="http://www.fwc.gov.au/awardsandorders/html/PR514972.htm" TargetMode="External"/><Relationship Id="rId463" Type="http://schemas.openxmlformats.org/officeDocument/2006/relationships/hyperlink" Target="http://www.fwc.gov.au/awardsandorders/html/PR551831.htm" TargetMode="External"/><Relationship Id="rId484" Type="http://schemas.openxmlformats.org/officeDocument/2006/relationships/hyperlink" Target="http://www.fwc.gov.au/awardsandorders/html/PR522871.htm" TargetMode="External"/><Relationship Id="rId519" Type="http://schemas.openxmlformats.org/officeDocument/2006/relationships/hyperlink" Target="http://www.fwc.gov.au/documents/documents/modern_awards/toil-agreement.pdf" TargetMode="External"/><Relationship Id="rId116" Type="http://schemas.openxmlformats.org/officeDocument/2006/relationships/hyperlink" Target="https://www.fwc.gov.au/documents/awardsandorders/html/pr598473.htm" TargetMode="External"/><Relationship Id="rId137" Type="http://schemas.openxmlformats.org/officeDocument/2006/relationships/hyperlink" Target="http://www.legislation.gov.au/Series/C2009A00028" TargetMode="External"/><Relationship Id="rId158" Type="http://schemas.openxmlformats.org/officeDocument/2006/relationships/hyperlink" Target="http://www.fwc.gov.au/awardsandorders/html/PR509040.htm" TargetMode="External"/><Relationship Id="rId302" Type="http://schemas.openxmlformats.org/officeDocument/2006/relationships/hyperlink" Target="http://www.fwc.gov.au/awardsandorders/html/PR716109.htm" TargetMode="External"/><Relationship Id="rId323" Type="http://schemas.openxmlformats.org/officeDocument/2006/relationships/hyperlink" Target="http://www.fwc.gov.au/awardsandorders/html/PR716109.htm" TargetMode="External"/><Relationship Id="rId344"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footer" Target="footer3.xml"/><Relationship Id="rId62" Type="http://schemas.openxmlformats.org/officeDocument/2006/relationships/hyperlink" Target="http://www.fwc.gov.au/awardsandorders/html/PR994455.htm" TargetMode="External"/><Relationship Id="rId83" Type="http://schemas.openxmlformats.org/officeDocument/2006/relationships/hyperlink" Target="http://www.fwc.gov.au/awardsandorders/html/PR994455.htm" TargetMode="External"/><Relationship Id="rId179" Type="http://schemas.openxmlformats.org/officeDocument/2006/relationships/hyperlink" Target="https://www.fwc.gov.au/documents/awardsandorders/html/pr707419.htm" TargetMode="External"/><Relationship Id="rId365" Type="http://schemas.openxmlformats.org/officeDocument/2006/relationships/hyperlink" Target="http://www.fwc.gov.au/awardsandorders/html/PR716109.htm" TargetMode="External"/><Relationship Id="rId386" Type="http://schemas.openxmlformats.org/officeDocument/2006/relationships/hyperlink" Target="http://www.fwc.gov.au/awardsandorders/html/PR505248.htm" TargetMode="External"/><Relationship Id="rId190" Type="http://schemas.openxmlformats.org/officeDocument/2006/relationships/hyperlink" Target="http://www.fwc.gov.au/awardsandorders/html/PR716109.htm" TargetMode="External"/><Relationship Id="rId204" Type="http://schemas.openxmlformats.org/officeDocument/2006/relationships/hyperlink" Target="http://www.fwc.gov.au/awardsandorders/html/pr592266.htm" TargetMode="External"/><Relationship Id="rId225" Type="http://schemas.openxmlformats.org/officeDocument/2006/relationships/hyperlink" Target="http://www.fwc.gov.au/awardsandorders/html/PR551718.htm" TargetMode="External"/><Relationship Id="rId246" Type="http://schemas.openxmlformats.org/officeDocument/2006/relationships/hyperlink" Target="https://www.fwc.gov.au/documents/awardsandorders/html/pr707419.htm" TargetMode="External"/><Relationship Id="rId267" Type="http://schemas.openxmlformats.org/officeDocument/2006/relationships/hyperlink" Target="http://www.fwc.gov.au/awardsandorders/html/pr592104.htm" TargetMode="External"/><Relationship Id="rId288" Type="http://schemas.openxmlformats.org/officeDocument/2006/relationships/hyperlink" Target="http://www.fwc.gov.au/awardsandorders/html/pr533914.htm" TargetMode="External"/><Relationship Id="rId411" Type="http://schemas.openxmlformats.org/officeDocument/2006/relationships/hyperlink" Target="http://www.fwc.gov.au/awardsandorders/html/PR505248.htm" TargetMode="External"/><Relationship Id="rId432" Type="http://schemas.openxmlformats.org/officeDocument/2006/relationships/hyperlink" Target="http://www.fwc.gov.au/awardsandorders/html/PR994455.htm" TargetMode="External"/><Relationship Id="rId453" Type="http://schemas.openxmlformats.org/officeDocument/2006/relationships/hyperlink" Target="http://www.fwc.gov.au/awardsandorders/html/PR581528.htm" TargetMode="External"/><Relationship Id="rId474" Type="http://schemas.openxmlformats.org/officeDocument/2006/relationships/hyperlink" Target="http://www.fwc.gov.au/awardsandorders/html/PR537893.htm" TargetMode="External"/><Relationship Id="rId509" Type="http://schemas.openxmlformats.org/officeDocument/2006/relationships/hyperlink" Target="http://www.fwc.gov.au/awardsandorders/html/PR716109.htm" TargetMode="External"/><Relationship Id="rId106" Type="http://schemas.openxmlformats.org/officeDocument/2006/relationships/hyperlink" Target="https://www.fwc.gov.au/documents/awardsandorders/html/pr610167.htm"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www.fwc.gov.au/awardsandorders/html/PR540578.htm" TargetMode="External"/><Relationship Id="rId495" Type="http://schemas.openxmlformats.org/officeDocument/2006/relationships/hyperlink" Target="http://www.fwc.gov.au/awardsandorders/html/pr532630.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www.fwc.gov.au/awardsandorders/html/PR583018.htm" TargetMode="External"/><Relationship Id="rId52" Type="http://schemas.openxmlformats.org/officeDocument/2006/relationships/hyperlink" Target="http://www.fwc.gov.au/awardsandorders/html/PR540249.htm" TargetMode="External"/><Relationship Id="rId73" Type="http://schemas.openxmlformats.org/officeDocument/2006/relationships/hyperlink" Target="http://www.fwc.gov.au/awardsandorders/html/PR994455.htm" TargetMode="External"/><Relationship Id="rId94" Type="http://schemas.openxmlformats.org/officeDocument/2006/relationships/hyperlink" Target="http://www.fwc.gov.au/awardsandorders/html/PR994455.htm" TargetMode="External"/><Relationship Id="rId148" Type="http://schemas.openxmlformats.org/officeDocument/2006/relationships/hyperlink" Target="http://www.fwc.gov.au/awardsandorders/html/PR544256.htm" TargetMode="External"/><Relationship Id="rId169" Type="http://schemas.openxmlformats.org/officeDocument/2006/relationships/hyperlink" Target="http://www.fwc.gov.au/awardsandorders/html/PR509040.htm" TargetMode="External"/><Relationship Id="rId334" Type="http://schemas.openxmlformats.org/officeDocument/2006/relationships/hyperlink" Target="https://www.fwc.gov.au/documents/awardsandorders/html/pr710999.htm" TargetMode="External"/><Relationship Id="rId355" Type="http://schemas.openxmlformats.org/officeDocument/2006/relationships/hyperlink" Target="http://www.fwc.gov.au/awardsandorders/html/PR583018.htm" TargetMode="External"/><Relationship Id="rId376" Type="http://schemas.openxmlformats.org/officeDocument/2006/relationships/hyperlink" Target="http://www.fwc.gov.au/awardsandorders/html/pr536674.htm" TargetMode="External"/><Relationship Id="rId397" Type="http://schemas.openxmlformats.org/officeDocument/2006/relationships/hyperlink" Target="http://www.fwc.gov.au/awardsandorders/html/PR551597.htm" TargetMode="External"/><Relationship Id="rId520" Type="http://schemas.openxmlformats.org/officeDocument/2006/relationships/hyperlink" Target="http://www.fwc.gov.au/documents/awardsandorders/html/pr717757.htm" TargetMode="External"/><Relationship Id="rId4" Type="http://schemas.openxmlformats.org/officeDocument/2006/relationships/settings" Target="settings.xml"/><Relationship Id="rId180" Type="http://schemas.openxmlformats.org/officeDocument/2006/relationships/hyperlink" Target="http://www.fwc.gov.au/awardsandorders/html/PR997888.htm" TargetMode="External"/><Relationship Id="rId215" Type="http://schemas.openxmlformats.org/officeDocument/2006/relationships/hyperlink" Target="http://www.fwc.gov.au/awardsandorders/html/PR579513.htm" TargetMode="External"/><Relationship Id="rId236" Type="http://schemas.openxmlformats.org/officeDocument/2006/relationships/hyperlink" Target="http://www.fwc.gov.au/awardsandorders/html/PR561478.htm" TargetMode="External"/><Relationship Id="rId257" Type="http://schemas.openxmlformats.org/officeDocument/2006/relationships/hyperlink" Target="http://www.fwc.gov.au/awardsandorders/html/PR551597.htm" TargetMode="External"/><Relationship Id="rId278" Type="http://schemas.openxmlformats.org/officeDocument/2006/relationships/hyperlink" Target="http://www.fwc.gov.au/awardsandorders/html/PR545964.htm" TargetMode="External"/><Relationship Id="rId401" Type="http://schemas.openxmlformats.org/officeDocument/2006/relationships/hyperlink" Target="http://www.fwc.gov.au/awardsandorders/html/PR999412.htm" TargetMode="External"/><Relationship Id="rId422" Type="http://schemas.openxmlformats.org/officeDocument/2006/relationships/hyperlink" Target="http://www.fwc.gov.au/awardsandorders/html/PR505248.htm" TargetMode="External"/><Relationship Id="rId443" Type="http://schemas.openxmlformats.org/officeDocument/2006/relationships/hyperlink" Target="http://www.fwc.gov.au/awardsandorders/html/PR994455.htm" TargetMode="External"/><Relationship Id="rId464" Type="http://schemas.openxmlformats.org/officeDocument/2006/relationships/hyperlink" Target="http://www.fwc.gov.au/awardsandorders/html/PR568050.htm" TargetMode="External"/><Relationship Id="rId303" Type="http://schemas.openxmlformats.org/officeDocument/2006/relationships/hyperlink" Target="https://www.fwc.gov.au/documents/awardsandorders/html/pr598473.htm" TargetMode="External"/><Relationship Id="rId485" Type="http://schemas.openxmlformats.org/officeDocument/2006/relationships/hyperlink" Target="http://www.fwc.gov.au/awardsandorders/html/pr536674.htm" TargetMode="External"/><Relationship Id="rId42" Type="http://schemas.openxmlformats.org/officeDocument/2006/relationships/hyperlink" Target="http://www.fwc.gov.au/alldocuments/PR992056.htm" TargetMode="External"/><Relationship Id="rId84" Type="http://schemas.openxmlformats.org/officeDocument/2006/relationships/hyperlink" Target="http://www.fwc.gov.au/awardsandorders/html/PR540249.htm" TargetMode="External"/><Relationship Id="rId138" Type="http://schemas.openxmlformats.org/officeDocument/2006/relationships/hyperlink" Target="http://www.legislation.gov.au/Series/C2009A00028" TargetMode="External"/><Relationship Id="rId345" Type="http://schemas.openxmlformats.org/officeDocument/2006/relationships/hyperlink" Target="http://www.legislation.gov.au/Series/C2009A00028" TargetMode="External"/><Relationship Id="rId387" Type="http://schemas.openxmlformats.org/officeDocument/2006/relationships/hyperlink" Target="http://www.fwc.gov.au/awardsandorders/html/PR505248.htm" TargetMode="External"/><Relationship Id="rId510" Type="http://schemas.openxmlformats.org/officeDocument/2006/relationships/hyperlink" Target="https://www.fwc.gov.au/documents/awardsandorders/html/pr715134.htm" TargetMode="External"/><Relationship Id="rId191" Type="http://schemas.openxmlformats.org/officeDocument/2006/relationships/hyperlink" Target="http://www.fwc.gov.au/documents/documents/modern_awards/allowances/MA000009-all.pdf" TargetMode="External"/><Relationship Id="rId205" Type="http://schemas.openxmlformats.org/officeDocument/2006/relationships/hyperlink" Target="http://www.fwc.gov.au/awardsandorders/html/pr606489.htm" TargetMode="External"/><Relationship Id="rId247" Type="http://schemas.openxmlformats.org/officeDocument/2006/relationships/hyperlink" Target="http://www.fwc.gov.au/alldocuments/PR992056.htm" TargetMode="External"/><Relationship Id="rId412" Type="http://schemas.openxmlformats.org/officeDocument/2006/relationships/hyperlink" Target="http://www.fwc.gov.au/awardsandorders/html/PR999412.htm" TargetMode="External"/><Relationship Id="rId107" Type="http://schemas.openxmlformats.org/officeDocument/2006/relationships/hyperlink" Target="https://www.fwc.gov.au/documents/awardmod/download/nes.pdf" TargetMode="External"/><Relationship Id="rId289" Type="http://schemas.openxmlformats.org/officeDocument/2006/relationships/hyperlink" Target="http://www.fwc.gov.au/awardsandorders/html/PR545964.htm" TargetMode="External"/><Relationship Id="rId454" Type="http://schemas.openxmlformats.org/officeDocument/2006/relationships/hyperlink" Target="http://www.fwc.gov.au/awardsandorders/html/PR592689.htm" TargetMode="External"/><Relationship Id="rId496" Type="http://schemas.openxmlformats.org/officeDocument/2006/relationships/hyperlink" Target="http://www.fwc.gov.au/awardsandorders/html/pr544519.htm" TargetMode="External"/><Relationship Id="rId11" Type="http://schemas.openxmlformats.org/officeDocument/2006/relationships/hyperlink" Target="https://www.fwc.gov.au/awards-agreements/awards/modern-award-reviews/4-yearly-review/common-issues/am2014197-casual" TargetMode="External"/><Relationship Id="rId53" Type="http://schemas.openxmlformats.org/officeDocument/2006/relationships/hyperlink" Target="http://www.fwc.gov.au/awardsandorders/html/PR544256.htm" TargetMode="External"/><Relationship Id="rId149" Type="http://schemas.openxmlformats.org/officeDocument/2006/relationships/hyperlink" Target="http://www.fwc.gov.au/awardsandorders/html/PR551597.htm" TargetMode="External"/><Relationship Id="rId314" Type="http://schemas.openxmlformats.org/officeDocument/2006/relationships/hyperlink" Target="http://www.fwc.gov.au/awardsandorders/html/pr593954.htm" TargetMode="External"/><Relationship Id="rId356" Type="http://schemas.openxmlformats.org/officeDocument/2006/relationships/hyperlink" Target="http://www.fwc.gov.au/awardsandorders/html/PR583018.htm" TargetMode="External"/><Relationship Id="rId398" Type="http://schemas.openxmlformats.org/officeDocument/2006/relationships/hyperlink" Target="https://www.fwc.gov.au/awardsandorders/html/PR566676.htm" TargetMode="External"/><Relationship Id="rId521" Type="http://schemas.openxmlformats.org/officeDocument/2006/relationships/hyperlink" Target="https://www.fwc.gov.au/documents/awardmod/download/nes.pdf" TargetMode="External"/><Relationship Id="rId95" Type="http://schemas.openxmlformats.org/officeDocument/2006/relationships/hyperlink" Target="http://www.fwc.gov.au/awardsandorders/html/PR994455.htm" TargetMode="External"/><Relationship Id="rId160" Type="http://schemas.openxmlformats.org/officeDocument/2006/relationships/hyperlink" Target="http://www.fwc.gov.au/awardsandorders/html/PR522871.htm" TargetMode="External"/><Relationship Id="rId216" Type="http://schemas.openxmlformats.org/officeDocument/2006/relationships/hyperlink" Target="http://www.fwc.gov.au/awardsandorders/html/pr592266.htm" TargetMode="External"/><Relationship Id="rId423" Type="http://schemas.openxmlformats.org/officeDocument/2006/relationships/hyperlink" Target="http://www.fwc.gov.au/awardsandorders/html/PR992315.htm" TargetMode="External"/><Relationship Id="rId258" Type="http://schemas.openxmlformats.org/officeDocument/2006/relationships/hyperlink" Target="https://www.fwc.gov.au/awardsandorders/html/PR566676.htm" TargetMode="External"/><Relationship Id="rId465" Type="http://schemas.openxmlformats.org/officeDocument/2006/relationships/hyperlink" Target="http://www.fwc.gov.au/awardsandorders/html/PR581528.htm" TargetMode="External"/><Relationship Id="rId22" Type="http://schemas.openxmlformats.org/officeDocument/2006/relationships/hyperlink" Target="http://www.fwc.gov.au/alldocuments/PR992056.htm" TargetMode="External"/><Relationship Id="rId64" Type="http://schemas.openxmlformats.org/officeDocument/2006/relationships/hyperlink" Target="http://www.fwc.gov.au/awardsandorders/html/PR545964.htm" TargetMode="External"/><Relationship Id="rId118" Type="http://schemas.openxmlformats.org/officeDocument/2006/relationships/hyperlink" Target="http://www.fwc.gov.au/awardsandorders/html/PR559284.htm" TargetMode="External"/><Relationship Id="rId325" Type="http://schemas.openxmlformats.org/officeDocument/2006/relationships/hyperlink" Target="http://www.fwc.gov.au/awardsandorders/html/pr593954.htm" TargetMode="External"/><Relationship Id="rId367" Type="http://schemas.openxmlformats.org/officeDocument/2006/relationships/hyperlink" Target="https://www.fwc.gov.au/documents/awardsandorders/html/pr598473.htm" TargetMode="External"/><Relationship Id="rId171" Type="http://schemas.openxmlformats.org/officeDocument/2006/relationships/hyperlink" Target="http://www.fwc.gov.au/awardsandorders/html/pr536674.htm" TargetMode="External"/><Relationship Id="rId227" Type="http://schemas.openxmlformats.org/officeDocument/2006/relationships/hyperlink" Target="http://www.fwc.gov.au/awardsandorders/html/PR522992.htm" TargetMode="External"/><Relationship Id="rId269" Type="http://schemas.openxmlformats.org/officeDocument/2006/relationships/hyperlink" Target="https://www.fwc.gov.au/documents/awardsandorders/html/pr606333.htm" TargetMode="External"/><Relationship Id="rId434" Type="http://schemas.openxmlformats.org/officeDocument/2006/relationships/hyperlink" Target="http://www.fwc.gov.au/awardsandorders/html/PR994455.htm" TargetMode="External"/><Relationship Id="rId476" Type="http://schemas.openxmlformats.org/officeDocument/2006/relationships/hyperlink" Target="http://www.fwc.gov.au/awardsandorders/html/PR568050.htm" TargetMode="External"/><Relationship Id="rId33" Type="http://schemas.openxmlformats.org/officeDocument/2006/relationships/hyperlink" Target="https://www.fwc.gov.au/documents/awardsandorders/html/pr609326.htm" TargetMode="External"/><Relationship Id="rId129" Type="http://schemas.openxmlformats.org/officeDocument/2006/relationships/hyperlink" Target="http://www.fwc.gov.au/awardsandorders/html/PR994455.htm" TargetMode="External"/><Relationship Id="rId280" Type="http://schemas.openxmlformats.org/officeDocument/2006/relationships/hyperlink" Target="http://www.fwc.gov.au/awardsandorders/html/PR561478.htm" TargetMode="External"/><Relationship Id="rId336" Type="http://schemas.openxmlformats.org/officeDocument/2006/relationships/hyperlink" Target="http://www.legislation.gov.au/Series/C2009A00028" TargetMode="External"/><Relationship Id="rId501" Type="http://schemas.openxmlformats.org/officeDocument/2006/relationships/hyperlink" Target="http://www.fwc.gov.au/awardsandorders/html/pr701683.htm" TargetMode="External"/><Relationship Id="rId75" Type="http://schemas.openxmlformats.org/officeDocument/2006/relationships/hyperlink" Target="http://www.fwc.gov.au/awardsandorders/html/PR716109.htm" TargetMode="External"/><Relationship Id="rId140" Type="http://schemas.openxmlformats.org/officeDocument/2006/relationships/hyperlink" Target="http://www.fwc.gov.au/awardsandorders/html/PR994455.htm" TargetMode="External"/><Relationship Id="rId182" Type="http://schemas.openxmlformats.org/officeDocument/2006/relationships/hyperlink" Target="http://www.fwc.gov.au/awardsandorders/html/PR522871.htm" TargetMode="External"/><Relationship Id="rId378" Type="http://schemas.openxmlformats.org/officeDocument/2006/relationships/hyperlink" Target="https://www.fwc.gov.au/awardsandorders/html/PR566676.htm" TargetMode="External"/><Relationship Id="rId403" Type="http://schemas.openxmlformats.org/officeDocument/2006/relationships/hyperlink" Target="http://www.fwc.gov.au/awardsandorders/html/pr535452.htm" TargetMode="External"/><Relationship Id="rId6" Type="http://schemas.openxmlformats.org/officeDocument/2006/relationships/footnotes" Target="footnotes.xml"/><Relationship Id="rId238" Type="http://schemas.openxmlformats.org/officeDocument/2006/relationships/hyperlink" Target="http://www.fwc.gov.au/awardsandorders/html/PR505248.htm" TargetMode="External"/><Relationship Id="rId445" Type="http://schemas.openxmlformats.org/officeDocument/2006/relationships/hyperlink" Target="http://www.fwc.gov.au/alldocuments/PR992056.htm" TargetMode="External"/><Relationship Id="rId487" Type="http://schemas.openxmlformats.org/officeDocument/2006/relationships/hyperlink" Target="http://www.fwc.gov.au/awardsandorders/html/PR551597.htm" TargetMode="External"/><Relationship Id="rId291" Type="http://schemas.openxmlformats.org/officeDocument/2006/relationships/hyperlink" Target="http://www.fwc.gov.au/awardsandorders/html/pr533914.htm" TargetMode="External"/><Relationship Id="rId305" Type="http://schemas.openxmlformats.org/officeDocument/2006/relationships/hyperlink" Target="http://www.fwc.gov.au/awardsandorders/html/PR716109.htm" TargetMode="External"/><Relationship Id="rId347" Type="http://schemas.openxmlformats.org/officeDocument/2006/relationships/hyperlink" Target="http://www.fwc.gov.au/alldocuments/PR992195.htm" TargetMode="External"/><Relationship Id="rId512" Type="http://schemas.openxmlformats.org/officeDocument/2006/relationships/hyperlink" Target="https://www.fwc.gov.au/documents/awardsandorders/html/pr715134.htm" TargetMode="External"/><Relationship Id="rId44" Type="http://schemas.openxmlformats.org/officeDocument/2006/relationships/hyperlink" Target="http://www.fwc.gov.au/awardsandorders/html/PR542129.htm" TargetMode="External"/><Relationship Id="rId86" Type="http://schemas.openxmlformats.org/officeDocument/2006/relationships/hyperlink" Target="http://www.fwc.gov.au/awardsandorders/html/PR994455.htm" TargetMode="External"/><Relationship Id="rId151" Type="http://schemas.openxmlformats.org/officeDocument/2006/relationships/hyperlink" Target="http://www.fwc.gov.au/awardsandorders/html/PR579759.htm" TargetMode="External"/><Relationship Id="rId389" Type="http://schemas.openxmlformats.org/officeDocument/2006/relationships/hyperlink" Target="http://www.fwc.gov.au/awardsandorders/html/PR992315.htm" TargetMode="External"/><Relationship Id="rId193" Type="http://schemas.openxmlformats.org/officeDocument/2006/relationships/hyperlink" Target="http://www.fwc.gov.au/awardsandorders/html/PR998103.htm" TargetMode="External"/><Relationship Id="rId207" Type="http://schemas.openxmlformats.org/officeDocument/2006/relationships/hyperlink" Target="https://www.fwc.gov.au/documents/awardsandorders/html/pr707614.htm" TargetMode="External"/><Relationship Id="rId249" Type="http://schemas.openxmlformats.org/officeDocument/2006/relationships/hyperlink" Target="https://www.fwc.gov.au/documents/awardsandorders/html/pr588641.htm" TargetMode="External"/><Relationship Id="rId414" Type="http://schemas.openxmlformats.org/officeDocument/2006/relationships/hyperlink" Target="http://www.fwc.gov.au/awardsandorders/html/PR505248.htm" TargetMode="External"/><Relationship Id="rId456" Type="http://schemas.openxmlformats.org/officeDocument/2006/relationships/hyperlink" Target="https://www.fwc.gov.au/documents/awardsandorders/html/pr709080.htm" TargetMode="External"/><Relationship Id="rId498" Type="http://schemas.openxmlformats.org/officeDocument/2006/relationships/hyperlink" Target="http://www.fwc.gov.au/awardsandorders/html/PR573679.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c.gov.au/awardsandorders/html/pr592104.htm" TargetMode="External"/><Relationship Id="rId316" Type="http://schemas.openxmlformats.org/officeDocument/2006/relationships/hyperlink" Target="http://www.fwc.gov.au/awardsandorders/html/pr593954.htm" TargetMode="External"/><Relationship Id="rId523" Type="http://schemas.openxmlformats.org/officeDocument/2006/relationships/hyperlink" Target="http://www.legislation.gov.au/Series/C2009A00028" TargetMode="External"/><Relationship Id="rId55" Type="http://schemas.openxmlformats.org/officeDocument/2006/relationships/hyperlink" Target="http://www.fwc.gov.au/awardsandorders/html/PR716109.htm" TargetMode="External"/><Relationship Id="rId97" Type="http://schemas.openxmlformats.org/officeDocument/2006/relationships/hyperlink" Target="http://www.fwc.gov.au/awardsandorders/html/PR994455.htm" TargetMode="External"/><Relationship Id="rId120" Type="http://schemas.openxmlformats.org/officeDocument/2006/relationships/hyperlink" Target="http://www.fwc.gov.au/awardsandorders/html/PR559284.htm" TargetMode="External"/><Relationship Id="rId358" Type="http://schemas.openxmlformats.org/officeDocument/2006/relationships/hyperlink" Target="http://www.fwc.gov.au/awardsandorders/html/PR994455.htm" TargetMode="External"/><Relationship Id="rId162" Type="http://schemas.openxmlformats.org/officeDocument/2006/relationships/hyperlink" Target="http://www.fwc.gov.au/awardsandorders/html/PR551597.htm" TargetMode="External"/><Relationship Id="rId218" Type="http://schemas.openxmlformats.org/officeDocument/2006/relationships/hyperlink" Target="https://www.fwc.gov.au/documents/awardsandorders/html/pr704156.htm" TargetMode="External"/><Relationship Id="rId425" Type="http://schemas.openxmlformats.org/officeDocument/2006/relationships/hyperlink" Target="http://www.fwc.gov.au/awardsandorders/html/PR997888.htm" TargetMode="External"/><Relationship Id="rId467" Type="http://schemas.openxmlformats.org/officeDocument/2006/relationships/hyperlink" Target="https://www.fwc.gov.au/documents/awardsandorders/html/pr606630.htm" TargetMode="External"/><Relationship Id="rId271" Type="http://schemas.openxmlformats.org/officeDocument/2006/relationships/hyperlink" Target="http://www.fwc.gov.au/awardsandorders/html/PR716109.htm" TargetMode="External"/><Relationship Id="rId24" Type="http://schemas.openxmlformats.org/officeDocument/2006/relationships/hyperlink" Target="http://www.fwc.gov.au/awardsandorders/html/pr532630.htm" TargetMode="External"/><Relationship Id="rId66" Type="http://schemas.openxmlformats.org/officeDocument/2006/relationships/hyperlink" Target="http://www.fwc.gov.au/awardsandorders/html/PR505248.htm" TargetMode="External"/><Relationship Id="rId131" Type="http://schemas.openxmlformats.org/officeDocument/2006/relationships/hyperlink" Target="http://www.fwc.gov.au/awardsandorders/html/PR561478.htm" TargetMode="External"/><Relationship Id="rId327" Type="http://schemas.openxmlformats.org/officeDocument/2006/relationships/hyperlink" Target="http://www.fwc.gov.au/awardsandorders/html/PR994455.htm" TargetMode="External"/><Relationship Id="rId369" Type="http://schemas.openxmlformats.org/officeDocument/2006/relationships/hyperlink" Target="https://www.fwc.gov.au/documents/awardsandorders/html/pr609326.htm" TargetMode="External"/><Relationship Id="rId173" Type="http://schemas.openxmlformats.org/officeDocument/2006/relationships/hyperlink" Target="http://www.fwc.gov.au/awardsandorders/html/PR540578.htm" TargetMode="External"/><Relationship Id="rId229" Type="http://schemas.openxmlformats.org/officeDocument/2006/relationships/hyperlink" Target="http://www.fwc.gov.au/awardsandorders/html/PR551718.htm" TargetMode="External"/><Relationship Id="rId380" Type="http://schemas.openxmlformats.org/officeDocument/2006/relationships/hyperlink" Target="http://www.fwc.gov.au/awardsandorders/html/pr592104.htm" TargetMode="External"/><Relationship Id="rId436" Type="http://schemas.openxmlformats.org/officeDocument/2006/relationships/hyperlink" Target="http://www.fwc.gov.au/awardsandorders/html/PR994455.htm" TargetMode="External"/><Relationship Id="rId240" Type="http://schemas.openxmlformats.org/officeDocument/2006/relationships/hyperlink" Target="http://www.fwc.gov.au/alldocuments/PR992056.htm" TargetMode="External"/><Relationship Id="rId478" Type="http://schemas.openxmlformats.org/officeDocument/2006/relationships/hyperlink" Target="http://www.fwc.gov.au/awardsandorders/html/PR592689.htm" TargetMode="External"/><Relationship Id="rId35" Type="http://schemas.openxmlformats.org/officeDocument/2006/relationships/hyperlink" Target="http://www.fwc.gov.au/documents/awardsandorders/html/pr701401.htm" TargetMode="External"/><Relationship Id="rId77" Type="http://schemas.openxmlformats.org/officeDocument/2006/relationships/hyperlink" Target="http://www.fwc.gov.au/awardsandorders/html/PR540249.htm"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www.fwc.gov.au/awardsandorders/html/PR545964.htm" TargetMode="External"/><Relationship Id="rId338" Type="http://schemas.openxmlformats.org/officeDocument/2006/relationships/hyperlink" Target="https://www.fwc.gov.au/documents/awardsandorders/html/pr598473.htm" TargetMode="External"/><Relationship Id="rId503" Type="http://schemas.openxmlformats.org/officeDocument/2006/relationships/hyperlink" Target="https://www.fwc.gov.au/documents/awardsandorders/html/pr71513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9E481-2EA4-4E03-948F-EDAFF85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115</Pages>
  <Words>41358</Words>
  <Characters>235742</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MA000009 - Hospitality Industry (General) Award 2010</vt:lpstr>
    </vt:vector>
  </TitlesOfParts>
  <Company>Fair Work Australia</Company>
  <LinksUpToDate>false</LinksUpToDate>
  <CharactersWithSpaces>276547</CharactersWithSpaces>
  <SharedDoc>false</SharedDoc>
  <HLinks>
    <vt:vector size="2832" baseType="variant">
      <vt:variant>
        <vt:i4>3997744</vt:i4>
      </vt:variant>
      <vt:variant>
        <vt:i4>2349</vt:i4>
      </vt:variant>
      <vt:variant>
        <vt:i4>0</vt:i4>
      </vt:variant>
      <vt:variant>
        <vt:i4>5</vt:i4>
      </vt:variant>
      <vt:variant>
        <vt:lpwstr>http://www.fwc.gov.au/awardsandorders/html/pr544519.htm</vt:lpwstr>
      </vt:variant>
      <vt:variant>
        <vt:lpwstr/>
      </vt:variant>
      <vt:variant>
        <vt:i4>3735613</vt:i4>
      </vt:variant>
      <vt:variant>
        <vt:i4>2346</vt:i4>
      </vt:variant>
      <vt:variant>
        <vt:i4>0</vt:i4>
      </vt:variant>
      <vt:variant>
        <vt:i4>5</vt:i4>
      </vt:variant>
      <vt:variant>
        <vt:lpwstr>http://www.fwc.gov.au/awardsandorders/html/pr532630.htm</vt:lpwstr>
      </vt:variant>
      <vt:variant>
        <vt:lpwstr/>
      </vt:variant>
      <vt:variant>
        <vt:i4>3735608</vt:i4>
      </vt:variant>
      <vt:variant>
        <vt:i4>2340</vt:i4>
      </vt:variant>
      <vt:variant>
        <vt:i4>0</vt:i4>
      </vt:variant>
      <vt:variant>
        <vt:i4>5</vt:i4>
      </vt:variant>
      <vt:variant>
        <vt:lpwstr>http://www.fwc.gov.au/awardsandorders/html/PR544256.htm</vt:lpwstr>
      </vt:variant>
      <vt:variant>
        <vt:lpwstr/>
      </vt:variant>
      <vt:variant>
        <vt:i4>3670068</vt:i4>
      </vt:variant>
      <vt:variant>
        <vt:i4>2337</vt:i4>
      </vt:variant>
      <vt:variant>
        <vt:i4>0</vt:i4>
      </vt:variant>
      <vt:variant>
        <vt:i4>5</vt:i4>
      </vt:variant>
      <vt:variant>
        <vt:lpwstr>http://www.fwc.gov.au/awardsandorders/html/PR542129.htm</vt:lpwstr>
      </vt:variant>
      <vt:variant>
        <vt:lpwstr/>
      </vt:variant>
      <vt:variant>
        <vt:i4>3473456</vt:i4>
      </vt:variant>
      <vt:variant>
        <vt:i4>2334</vt:i4>
      </vt:variant>
      <vt:variant>
        <vt:i4>0</vt:i4>
      </vt:variant>
      <vt:variant>
        <vt:i4>5</vt:i4>
      </vt:variant>
      <vt:variant>
        <vt:lpwstr>http://www.fwc.gov.au/awardsandorders/html/PR994455.htm</vt:lpwstr>
      </vt:variant>
      <vt:variant>
        <vt:lpwstr/>
      </vt:variant>
      <vt:variant>
        <vt:i4>3342391</vt:i4>
      </vt:variant>
      <vt:variant>
        <vt:i4>2331</vt:i4>
      </vt:variant>
      <vt:variant>
        <vt:i4>0</vt:i4>
      </vt:variant>
      <vt:variant>
        <vt:i4>5</vt:i4>
      </vt:variant>
      <vt:variant>
        <vt:lpwstr>http://www.fwc.gov.au/awardsandorders/html/PR992056.htm</vt:lpwstr>
      </vt:variant>
      <vt:variant>
        <vt:lpwstr/>
      </vt:variant>
      <vt:variant>
        <vt:i4>3473468</vt:i4>
      </vt:variant>
      <vt:variant>
        <vt:i4>2322</vt:i4>
      </vt:variant>
      <vt:variant>
        <vt:i4>0</vt:i4>
      </vt:variant>
      <vt:variant>
        <vt:i4>5</vt:i4>
      </vt:variant>
      <vt:variant>
        <vt:lpwstr>http://www.fwc.gov.au/awardsandorders/html/PR545787.htm</vt:lpwstr>
      </vt:variant>
      <vt:variant>
        <vt:lpwstr/>
      </vt:variant>
      <vt:variant>
        <vt:i4>3145791</vt:i4>
      </vt:variant>
      <vt:variant>
        <vt:i4>2250</vt:i4>
      </vt:variant>
      <vt:variant>
        <vt:i4>0</vt:i4>
      </vt:variant>
      <vt:variant>
        <vt:i4>5</vt:i4>
      </vt:variant>
      <vt:variant>
        <vt:lpwstr>http://www.fwc.gov.au/awardsandorders/html/PR551597.htm</vt:lpwstr>
      </vt:variant>
      <vt:variant>
        <vt:lpwstr/>
      </vt:variant>
      <vt:variant>
        <vt:i4>3735609</vt:i4>
      </vt:variant>
      <vt:variant>
        <vt:i4>2247</vt:i4>
      </vt:variant>
      <vt:variant>
        <vt:i4>0</vt:i4>
      </vt:variant>
      <vt:variant>
        <vt:i4>5</vt:i4>
      </vt:variant>
      <vt:variant>
        <vt:lpwstr>http://www.fwc.gov.au/awardsandorders/html/pr536674.htm</vt:lpwstr>
      </vt:variant>
      <vt:variant>
        <vt:lpwstr/>
      </vt:variant>
      <vt:variant>
        <vt:i4>3997747</vt:i4>
      </vt:variant>
      <vt:variant>
        <vt:i4>2244</vt:i4>
      </vt:variant>
      <vt:variant>
        <vt:i4>0</vt:i4>
      </vt:variant>
      <vt:variant>
        <vt:i4>5</vt:i4>
      </vt:variant>
      <vt:variant>
        <vt:lpwstr>http://www.fwc.gov.au/awardsandorders/html/PR522871.htm</vt:lpwstr>
      </vt:variant>
      <vt:variant>
        <vt:lpwstr/>
      </vt:variant>
      <vt:variant>
        <vt:i4>3473464</vt:i4>
      </vt:variant>
      <vt:variant>
        <vt:i4>2241</vt:i4>
      </vt:variant>
      <vt:variant>
        <vt:i4>0</vt:i4>
      </vt:variant>
      <vt:variant>
        <vt:i4>5</vt:i4>
      </vt:variant>
      <vt:variant>
        <vt:lpwstr>http://www.fwc.gov.au/awardsandorders/html/PR509040.htm</vt:lpwstr>
      </vt:variant>
      <vt:variant>
        <vt:lpwstr/>
      </vt:variant>
      <vt:variant>
        <vt:i4>3866673</vt:i4>
      </vt:variant>
      <vt:variant>
        <vt:i4>2238</vt:i4>
      </vt:variant>
      <vt:variant>
        <vt:i4>0</vt:i4>
      </vt:variant>
      <vt:variant>
        <vt:i4>5</vt:i4>
      </vt:variant>
      <vt:variant>
        <vt:lpwstr>http://www.fwc.gov.au/awardsandorders/html/PR997888.htm</vt:lpwstr>
      </vt:variant>
      <vt:variant>
        <vt:lpwstr/>
      </vt:variant>
      <vt:variant>
        <vt:i4>3145791</vt:i4>
      </vt:variant>
      <vt:variant>
        <vt:i4>2226</vt:i4>
      </vt:variant>
      <vt:variant>
        <vt:i4>0</vt:i4>
      </vt:variant>
      <vt:variant>
        <vt:i4>5</vt:i4>
      </vt:variant>
      <vt:variant>
        <vt:lpwstr>http://www.fwc.gov.au/awardsandorders/html/PR551597.htm</vt:lpwstr>
      </vt:variant>
      <vt:variant>
        <vt:lpwstr/>
      </vt:variant>
      <vt:variant>
        <vt:i4>3473468</vt:i4>
      </vt:variant>
      <vt:variant>
        <vt:i4>2223</vt:i4>
      </vt:variant>
      <vt:variant>
        <vt:i4>0</vt:i4>
      </vt:variant>
      <vt:variant>
        <vt:i4>5</vt:i4>
      </vt:variant>
      <vt:variant>
        <vt:lpwstr>http://www.fwc.gov.au/awardsandorders/html/PR545787.htm</vt:lpwstr>
      </vt:variant>
      <vt:variant>
        <vt:lpwstr/>
      </vt:variant>
      <vt:variant>
        <vt:i4>3735609</vt:i4>
      </vt:variant>
      <vt:variant>
        <vt:i4>2220</vt:i4>
      </vt:variant>
      <vt:variant>
        <vt:i4>0</vt:i4>
      </vt:variant>
      <vt:variant>
        <vt:i4>5</vt:i4>
      </vt:variant>
      <vt:variant>
        <vt:lpwstr>http://www.fwc.gov.au/awardsandorders/html/pr536674.htm</vt:lpwstr>
      </vt:variant>
      <vt:variant>
        <vt:lpwstr/>
      </vt:variant>
      <vt:variant>
        <vt:i4>3997747</vt:i4>
      </vt:variant>
      <vt:variant>
        <vt:i4>2217</vt:i4>
      </vt:variant>
      <vt:variant>
        <vt:i4>0</vt:i4>
      </vt:variant>
      <vt:variant>
        <vt:i4>5</vt:i4>
      </vt:variant>
      <vt:variant>
        <vt:lpwstr>http://www.fwc.gov.au/awardsandorders/html/PR522871.htm</vt:lpwstr>
      </vt:variant>
      <vt:variant>
        <vt:lpwstr/>
      </vt:variant>
      <vt:variant>
        <vt:i4>3473464</vt:i4>
      </vt:variant>
      <vt:variant>
        <vt:i4>2214</vt:i4>
      </vt:variant>
      <vt:variant>
        <vt:i4>0</vt:i4>
      </vt:variant>
      <vt:variant>
        <vt:i4>5</vt:i4>
      </vt:variant>
      <vt:variant>
        <vt:lpwstr>http://www.fwc.gov.au/awardsandorders/html/PR509040.htm</vt:lpwstr>
      </vt:variant>
      <vt:variant>
        <vt:lpwstr/>
      </vt:variant>
      <vt:variant>
        <vt:i4>3866673</vt:i4>
      </vt:variant>
      <vt:variant>
        <vt:i4>2211</vt:i4>
      </vt:variant>
      <vt:variant>
        <vt:i4>0</vt:i4>
      </vt:variant>
      <vt:variant>
        <vt:i4>5</vt:i4>
      </vt:variant>
      <vt:variant>
        <vt:lpwstr>http://www.fwc.gov.au/awardsandorders/html/PR997888.htm</vt:lpwstr>
      </vt:variant>
      <vt:variant>
        <vt:lpwstr/>
      </vt:variant>
      <vt:variant>
        <vt:i4>8257585</vt:i4>
      </vt:variant>
      <vt:variant>
        <vt:i4>2208</vt:i4>
      </vt:variant>
      <vt:variant>
        <vt:i4>0</vt:i4>
      </vt:variant>
      <vt:variant>
        <vt:i4>5</vt:i4>
      </vt:variant>
      <vt:variant>
        <vt:lpwstr>http://www.fwc.gov.au/alldocuments/PR992056.htm</vt:lpwstr>
      </vt:variant>
      <vt:variant>
        <vt:lpwstr/>
      </vt:variant>
      <vt:variant>
        <vt:i4>3801140</vt:i4>
      </vt:variant>
      <vt:variant>
        <vt:i4>2202</vt:i4>
      </vt:variant>
      <vt:variant>
        <vt:i4>0</vt:i4>
      </vt:variant>
      <vt:variant>
        <vt:i4>5</vt:i4>
      </vt:variant>
      <vt:variant>
        <vt:lpwstr>http://www.fwc.gov.au/awardsandorders/html/PR551831.htm</vt:lpwstr>
      </vt:variant>
      <vt:variant>
        <vt:lpwstr/>
      </vt:variant>
      <vt:variant>
        <vt:i4>3538992</vt:i4>
      </vt:variant>
      <vt:variant>
        <vt:i4>2199</vt:i4>
      </vt:variant>
      <vt:variant>
        <vt:i4>0</vt:i4>
      </vt:variant>
      <vt:variant>
        <vt:i4>5</vt:i4>
      </vt:variant>
      <vt:variant>
        <vt:lpwstr>http://www.fwc.gov.au/awardsandorders/html/PR537893.htm</vt:lpwstr>
      </vt:variant>
      <vt:variant>
        <vt:lpwstr/>
      </vt:variant>
      <vt:variant>
        <vt:i4>3866674</vt:i4>
      </vt:variant>
      <vt:variant>
        <vt:i4>2196</vt:i4>
      </vt:variant>
      <vt:variant>
        <vt:i4>0</vt:i4>
      </vt:variant>
      <vt:variant>
        <vt:i4>5</vt:i4>
      </vt:variant>
      <vt:variant>
        <vt:lpwstr>http://www.fwc.gov.au/awardsandorders/html/PR525068.htm</vt:lpwstr>
      </vt:variant>
      <vt:variant>
        <vt:lpwstr/>
      </vt:variant>
      <vt:variant>
        <vt:i4>4128831</vt:i4>
      </vt:variant>
      <vt:variant>
        <vt:i4>2193</vt:i4>
      </vt:variant>
      <vt:variant>
        <vt:i4>0</vt:i4>
      </vt:variant>
      <vt:variant>
        <vt:i4>5</vt:i4>
      </vt:variant>
      <vt:variant>
        <vt:lpwstr>http://www.fwc.gov.au/awardsandorders/html/PR510670.htm</vt:lpwstr>
      </vt:variant>
      <vt:variant>
        <vt:lpwstr/>
      </vt:variant>
      <vt:variant>
        <vt:i4>3670078</vt:i4>
      </vt:variant>
      <vt:variant>
        <vt:i4>2190</vt:i4>
      </vt:variant>
      <vt:variant>
        <vt:i4>0</vt:i4>
      </vt:variant>
      <vt:variant>
        <vt:i4>5</vt:i4>
      </vt:variant>
      <vt:variant>
        <vt:lpwstr>http://www.fwc.gov.au/awardsandorders/html/PR998748.htm</vt:lpwstr>
      </vt:variant>
      <vt:variant>
        <vt:lpwstr/>
      </vt:variant>
      <vt:variant>
        <vt:i4>3670068</vt:i4>
      </vt:variant>
      <vt:variant>
        <vt:i4>2187</vt:i4>
      </vt:variant>
      <vt:variant>
        <vt:i4>0</vt:i4>
      </vt:variant>
      <vt:variant>
        <vt:i4>5</vt:i4>
      </vt:variant>
      <vt:variant>
        <vt:lpwstr>http://www.fwc.gov.au/awardsandorders/html/PR542129.htm</vt:lpwstr>
      </vt:variant>
      <vt:variant>
        <vt:lpwstr/>
      </vt:variant>
      <vt:variant>
        <vt:i4>3670068</vt:i4>
      </vt:variant>
      <vt:variant>
        <vt:i4>2184</vt:i4>
      </vt:variant>
      <vt:variant>
        <vt:i4>0</vt:i4>
      </vt:variant>
      <vt:variant>
        <vt:i4>5</vt:i4>
      </vt:variant>
      <vt:variant>
        <vt:lpwstr>http://www.fwc.gov.au/awardsandorders/html/PR542129.htm</vt:lpwstr>
      </vt:variant>
      <vt:variant>
        <vt:lpwstr/>
      </vt:variant>
      <vt:variant>
        <vt:i4>3801140</vt:i4>
      </vt:variant>
      <vt:variant>
        <vt:i4>2181</vt:i4>
      </vt:variant>
      <vt:variant>
        <vt:i4>0</vt:i4>
      </vt:variant>
      <vt:variant>
        <vt:i4>5</vt:i4>
      </vt:variant>
      <vt:variant>
        <vt:lpwstr>http://www.fwc.gov.au/awardsandorders/html/PR551831.htm</vt:lpwstr>
      </vt:variant>
      <vt:variant>
        <vt:lpwstr/>
      </vt:variant>
      <vt:variant>
        <vt:i4>3538992</vt:i4>
      </vt:variant>
      <vt:variant>
        <vt:i4>2178</vt:i4>
      </vt:variant>
      <vt:variant>
        <vt:i4>0</vt:i4>
      </vt:variant>
      <vt:variant>
        <vt:i4>5</vt:i4>
      </vt:variant>
      <vt:variant>
        <vt:lpwstr>http://www.fwc.gov.au/awardsandorders/html/PR537893.htm</vt:lpwstr>
      </vt:variant>
      <vt:variant>
        <vt:lpwstr/>
      </vt:variant>
      <vt:variant>
        <vt:i4>3866674</vt:i4>
      </vt:variant>
      <vt:variant>
        <vt:i4>2175</vt:i4>
      </vt:variant>
      <vt:variant>
        <vt:i4>0</vt:i4>
      </vt:variant>
      <vt:variant>
        <vt:i4>5</vt:i4>
      </vt:variant>
      <vt:variant>
        <vt:lpwstr>http://www.fwc.gov.au/awardsandorders/html/PR525068.htm</vt:lpwstr>
      </vt:variant>
      <vt:variant>
        <vt:lpwstr/>
      </vt:variant>
      <vt:variant>
        <vt:i4>4128831</vt:i4>
      </vt:variant>
      <vt:variant>
        <vt:i4>2172</vt:i4>
      </vt:variant>
      <vt:variant>
        <vt:i4>0</vt:i4>
      </vt:variant>
      <vt:variant>
        <vt:i4>5</vt:i4>
      </vt:variant>
      <vt:variant>
        <vt:lpwstr>http://www.fwc.gov.au/awardsandorders/html/PR510670.htm</vt:lpwstr>
      </vt:variant>
      <vt:variant>
        <vt:lpwstr/>
      </vt:variant>
      <vt:variant>
        <vt:i4>3670078</vt:i4>
      </vt:variant>
      <vt:variant>
        <vt:i4>2169</vt:i4>
      </vt:variant>
      <vt:variant>
        <vt:i4>0</vt:i4>
      </vt:variant>
      <vt:variant>
        <vt:i4>5</vt:i4>
      </vt:variant>
      <vt:variant>
        <vt:lpwstr>http://www.fwc.gov.au/awardsandorders/html/PR998748.htm</vt:lpwstr>
      </vt:variant>
      <vt:variant>
        <vt:lpwstr/>
      </vt:variant>
      <vt:variant>
        <vt:i4>589908</vt:i4>
      </vt:variant>
      <vt:variant>
        <vt:i4>2163</vt:i4>
      </vt:variant>
      <vt:variant>
        <vt:i4>0</vt:i4>
      </vt:variant>
      <vt:variant>
        <vt:i4>5</vt:i4>
      </vt:variant>
      <vt:variant>
        <vt:lpwstr>http://www.jobaccess.gov.au/</vt:lpwstr>
      </vt:variant>
      <vt:variant>
        <vt:lpwstr/>
      </vt:variant>
      <vt:variant>
        <vt:i4>3801140</vt:i4>
      </vt:variant>
      <vt:variant>
        <vt:i4>2160</vt:i4>
      </vt:variant>
      <vt:variant>
        <vt:i4>0</vt:i4>
      </vt:variant>
      <vt:variant>
        <vt:i4>5</vt:i4>
      </vt:variant>
      <vt:variant>
        <vt:lpwstr>http://www.fwc.gov.au/awardsandorders/html/PR551831.htm</vt:lpwstr>
      </vt:variant>
      <vt:variant>
        <vt:lpwstr/>
      </vt:variant>
      <vt:variant>
        <vt:i4>3670068</vt:i4>
      </vt:variant>
      <vt:variant>
        <vt:i4>2157</vt:i4>
      </vt:variant>
      <vt:variant>
        <vt:i4>0</vt:i4>
      </vt:variant>
      <vt:variant>
        <vt:i4>5</vt:i4>
      </vt:variant>
      <vt:variant>
        <vt:lpwstr>http://www.fwc.gov.au/awardsandorders/html/PR542129.htm</vt:lpwstr>
      </vt:variant>
      <vt:variant>
        <vt:lpwstr/>
      </vt:variant>
      <vt:variant>
        <vt:i4>3538992</vt:i4>
      </vt:variant>
      <vt:variant>
        <vt:i4>2154</vt:i4>
      </vt:variant>
      <vt:variant>
        <vt:i4>0</vt:i4>
      </vt:variant>
      <vt:variant>
        <vt:i4>5</vt:i4>
      </vt:variant>
      <vt:variant>
        <vt:lpwstr>http://www.fwc.gov.au/awardsandorders/html/PR537893.htm</vt:lpwstr>
      </vt:variant>
      <vt:variant>
        <vt:lpwstr/>
      </vt:variant>
      <vt:variant>
        <vt:i4>3866674</vt:i4>
      </vt:variant>
      <vt:variant>
        <vt:i4>2151</vt:i4>
      </vt:variant>
      <vt:variant>
        <vt:i4>0</vt:i4>
      </vt:variant>
      <vt:variant>
        <vt:i4>5</vt:i4>
      </vt:variant>
      <vt:variant>
        <vt:lpwstr>http://www.fwc.gov.au/awardsandorders/html/PR525068.htm</vt:lpwstr>
      </vt:variant>
      <vt:variant>
        <vt:lpwstr/>
      </vt:variant>
      <vt:variant>
        <vt:i4>4128831</vt:i4>
      </vt:variant>
      <vt:variant>
        <vt:i4>2148</vt:i4>
      </vt:variant>
      <vt:variant>
        <vt:i4>0</vt:i4>
      </vt:variant>
      <vt:variant>
        <vt:i4>5</vt:i4>
      </vt:variant>
      <vt:variant>
        <vt:lpwstr>http://www.fwc.gov.au/awardsandorders/html/PR510670.htm</vt:lpwstr>
      </vt:variant>
      <vt:variant>
        <vt:lpwstr/>
      </vt:variant>
      <vt:variant>
        <vt:i4>3670078</vt:i4>
      </vt:variant>
      <vt:variant>
        <vt:i4>2145</vt:i4>
      </vt:variant>
      <vt:variant>
        <vt:i4>0</vt:i4>
      </vt:variant>
      <vt:variant>
        <vt:i4>5</vt:i4>
      </vt:variant>
      <vt:variant>
        <vt:lpwstr>http://www.fwc.gov.au/awardsandorders/html/PR998748.htm</vt:lpwstr>
      </vt:variant>
      <vt:variant>
        <vt:lpwstr/>
      </vt:variant>
      <vt:variant>
        <vt:i4>8257585</vt:i4>
      </vt:variant>
      <vt:variant>
        <vt:i4>2142</vt:i4>
      </vt:variant>
      <vt:variant>
        <vt:i4>0</vt:i4>
      </vt:variant>
      <vt:variant>
        <vt:i4>5</vt:i4>
      </vt:variant>
      <vt:variant>
        <vt:lpwstr>http://www.fwc.gov.au/alldocuments/PR992056.htm</vt:lpwstr>
      </vt:variant>
      <vt:variant>
        <vt:lpwstr/>
      </vt:variant>
      <vt:variant>
        <vt:i4>3932215</vt:i4>
      </vt:variant>
      <vt:variant>
        <vt:i4>2133</vt:i4>
      </vt:variant>
      <vt:variant>
        <vt:i4>0</vt:i4>
      </vt:variant>
      <vt:variant>
        <vt:i4>5</vt:i4>
      </vt:variant>
      <vt:variant>
        <vt:lpwstr>http://www.fwc.gov.au/awardsandorders/html/PR540249.htm</vt:lpwstr>
      </vt:variant>
      <vt:variant>
        <vt:lpwstr/>
      </vt:variant>
      <vt:variant>
        <vt:i4>3473456</vt:i4>
      </vt:variant>
      <vt:variant>
        <vt:i4>2130</vt:i4>
      </vt:variant>
      <vt:variant>
        <vt:i4>0</vt:i4>
      </vt:variant>
      <vt:variant>
        <vt:i4>5</vt:i4>
      </vt:variant>
      <vt:variant>
        <vt:lpwstr>http://www.fwc.gov.au/awardsandorders/html/PR994455.htm</vt:lpwstr>
      </vt:variant>
      <vt:variant>
        <vt:lpwstr/>
      </vt:variant>
      <vt:variant>
        <vt:i4>3866674</vt:i4>
      </vt:variant>
      <vt:variant>
        <vt:i4>2124</vt:i4>
      </vt:variant>
      <vt:variant>
        <vt:i4>0</vt:i4>
      </vt:variant>
      <vt:variant>
        <vt:i4>5</vt:i4>
      </vt:variant>
      <vt:variant>
        <vt:lpwstr>http://www.fwc.gov.au/awardsandorders/html/PR514972.htm</vt:lpwstr>
      </vt:variant>
      <vt:variant>
        <vt:lpwstr/>
      </vt:variant>
      <vt:variant>
        <vt:i4>3932215</vt:i4>
      </vt:variant>
      <vt:variant>
        <vt:i4>2121</vt:i4>
      </vt:variant>
      <vt:variant>
        <vt:i4>0</vt:i4>
      </vt:variant>
      <vt:variant>
        <vt:i4>5</vt:i4>
      </vt:variant>
      <vt:variant>
        <vt:lpwstr>http://www.fwc.gov.au/awardsandorders/html/PR540249.htm</vt:lpwstr>
      </vt:variant>
      <vt:variant>
        <vt:lpwstr/>
      </vt:variant>
      <vt:variant>
        <vt:i4>3866674</vt:i4>
      </vt:variant>
      <vt:variant>
        <vt:i4>2118</vt:i4>
      </vt:variant>
      <vt:variant>
        <vt:i4>0</vt:i4>
      </vt:variant>
      <vt:variant>
        <vt:i4>5</vt:i4>
      </vt:variant>
      <vt:variant>
        <vt:lpwstr>http://www.fwc.gov.au/awardsandorders/html/PR514972.htm</vt:lpwstr>
      </vt:variant>
      <vt:variant>
        <vt:lpwstr/>
      </vt:variant>
      <vt:variant>
        <vt:i4>3473456</vt:i4>
      </vt:variant>
      <vt:variant>
        <vt:i4>2115</vt:i4>
      </vt:variant>
      <vt:variant>
        <vt:i4>0</vt:i4>
      </vt:variant>
      <vt:variant>
        <vt:i4>5</vt:i4>
      </vt:variant>
      <vt:variant>
        <vt:lpwstr>http://www.fwc.gov.au/awardsandorders/html/PR994455.htm</vt:lpwstr>
      </vt:variant>
      <vt:variant>
        <vt:lpwstr/>
      </vt:variant>
      <vt:variant>
        <vt:i4>8257585</vt:i4>
      </vt:variant>
      <vt:variant>
        <vt:i4>2112</vt:i4>
      </vt:variant>
      <vt:variant>
        <vt:i4>0</vt:i4>
      </vt:variant>
      <vt:variant>
        <vt:i4>5</vt:i4>
      </vt:variant>
      <vt:variant>
        <vt:lpwstr>http://www.fwc.gov.au/alldocuments/PR992056.htm</vt:lpwstr>
      </vt:variant>
      <vt:variant>
        <vt:lpwstr/>
      </vt:variant>
      <vt:variant>
        <vt:i4>3473456</vt:i4>
      </vt:variant>
      <vt:variant>
        <vt:i4>2100</vt:i4>
      </vt:variant>
      <vt:variant>
        <vt:i4>0</vt:i4>
      </vt:variant>
      <vt:variant>
        <vt:i4>5</vt:i4>
      </vt:variant>
      <vt:variant>
        <vt:lpwstr>http://www.fwc.gov.au/awardsandorders/html/PR994455.htm</vt:lpwstr>
      </vt:variant>
      <vt:variant>
        <vt:lpwstr/>
      </vt:variant>
      <vt:variant>
        <vt:i4>3473456</vt:i4>
      </vt:variant>
      <vt:variant>
        <vt:i4>2091</vt:i4>
      </vt:variant>
      <vt:variant>
        <vt:i4>0</vt:i4>
      </vt:variant>
      <vt:variant>
        <vt:i4>5</vt:i4>
      </vt:variant>
      <vt:variant>
        <vt:lpwstr>http://www.fwc.gov.au/awardsandorders/html/PR994455.htm</vt:lpwstr>
      </vt:variant>
      <vt:variant>
        <vt:lpwstr/>
      </vt:variant>
      <vt:variant>
        <vt:i4>3473456</vt:i4>
      </vt:variant>
      <vt:variant>
        <vt:i4>2082</vt:i4>
      </vt:variant>
      <vt:variant>
        <vt:i4>0</vt:i4>
      </vt:variant>
      <vt:variant>
        <vt:i4>5</vt:i4>
      </vt:variant>
      <vt:variant>
        <vt:lpwstr>http://www.fwc.gov.au/awardsandorders/html/PR994455.htm</vt:lpwstr>
      </vt:variant>
      <vt:variant>
        <vt:lpwstr/>
      </vt:variant>
      <vt:variant>
        <vt:i4>8257585</vt:i4>
      </vt:variant>
      <vt:variant>
        <vt:i4>2079</vt:i4>
      </vt:variant>
      <vt:variant>
        <vt:i4>0</vt:i4>
      </vt:variant>
      <vt:variant>
        <vt:i4>5</vt:i4>
      </vt:variant>
      <vt:variant>
        <vt:lpwstr>http://www.fwc.gov.au/alldocuments/PR992056.htm</vt:lpwstr>
      </vt:variant>
      <vt:variant>
        <vt:lpwstr/>
      </vt:variant>
      <vt:variant>
        <vt:i4>3735602</vt:i4>
      </vt:variant>
      <vt:variant>
        <vt:i4>2058</vt:i4>
      </vt:variant>
      <vt:variant>
        <vt:i4>0</vt:i4>
      </vt:variant>
      <vt:variant>
        <vt:i4>5</vt:i4>
      </vt:variant>
      <vt:variant>
        <vt:lpwstr>http://www.fwc.gov.au/awardsandorders/html/PR505248.htm</vt:lpwstr>
      </vt:variant>
      <vt:variant>
        <vt:lpwstr/>
      </vt:variant>
      <vt:variant>
        <vt:i4>3145791</vt:i4>
      </vt:variant>
      <vt:variant>
        <vt:i4>2055</vt:i4>
      </vt:variant>
      <vt:variant>
        <vt:i4>0</vt:i4>
      </vt:variant>
      <vt:variant>
        <vt:i4>5</vt:i4>
      </vt:variant>
      <vt:variant>
        <vt:lpwstr>http://www.fwc.gov.au/awardsandorders/html/PR551597.htm</vt:lpwstr>
      </vt:variant>
      <vt:variant>
        <vt:lpwstr/>
      </vt:variant>
      <vt:variant>
        <vt:i4>3735609</vt:i4>
      </vt:variant>
      <vt:variant>
        <vt:i4>2052</vt:i4>
      </vt:variant>
      <vt:variant>
        <vt:i4>0</vt:i4>
      </vt:variant>
      <vt:variant>
        <vt:i4>5</vt:i4>
      </vt:variant>
      <vt:variant>
        <vt:lpwstr>http://www.fwc.gov.au/awardsandorders/html/pr536674.htm</vt:lpwstr>
      </vt:variant>
      <vt:variant>
        <vt:lpwstr/>
      </vt:variant>
      <vt:variant>
        <vt:i4>3997747</vt:i4>
      </vt:variant>
      <vt:variant>
        <vt:i4>2049</vt:i4>
      </vt:variant>
      <vt:variant>
        <vt:i4>0</vt:i4>
      </vt:variant>
      <vt:variant>
        <vt:i4>5</vt:i4>
      </vt:variant>
      <vt:variant>
        <vt:lpwstr>http://www.fwc.gov.au/awardsandorders/html/PR522871.htm</vt:lpwstr>
      </vt:variant>
      <vt:variant>
        <vt:lpwstr/>
      </vt:variant>
      <vt:variant>
        <vt:i4>3473464</vt:i4>
      </vt:variant>
      <vt:variant>
        <vt:i4>2046</vt:i4>
      </vt:variant>
      <vt:variant>
        <vt:i4>0</vt:i4>
      </vt:variant>
      <vt:variant>
        <vt:i4>5</vt:i4>
      </vt:variant>
      <vt:variant>
        <vt:lpwstr>http://www.fwc.gov.au/awardsandorders/html/PR509040.htm</vt:lpwstr>
      </vt:variant>
      <vt:variant>
        <vt:lpwstr/>
      </vt:variant>
      <vt:variant>
        <vt:i4>3866673</vt:i4>
      </vt:variant>
      <vt:variant>
        <vt:i4>2043</vt:i4>
      </vt:variant>
      <vt:variant>
        <vt:i4>0</vt:i4>
      </vt:variant>
      <vt:variant>
        <vt:i4>5</vt:i4>
      </vt:variant>
      <vt:variant>
        <vt:lpwstr>http://www.fwc.gov.au/awardsandorders/html/PR997888.htm</vt:lpwstr>
      </vt:variant>
      <vt:variant>
        <vt:lpwstr/>
      </vt:variant>
      <vt:variant>
        <vt:i4>3735602</vt:i4>
      </vt:variant>
      <vt:variant>
        <vt:i4>2037</vt:i4>
      </vt:variant>
      <vt:variant>
        <vt:i4>0</vt:i4>
      </vt:variant>
      <vt:variant>
        <vt:i4>5</vt:i4>
      </vt:variant>
      <vt:variant>
        <vt:lpwstr>http://www.fwc.gov.au/awardsandorders/html/PR505248.htm</vt:lpwstr>
      </vt:variant>
      <vt:variant>
        <vt:lpwstr/>
      </vt:variant>
      <vt:variant>
        <vt:i4>3604535</vt:i4>
      </vt:variant>
      <vt:variant>
        <vt:i4>2034</vt:i4>
      </vt:variant>
      <vt:variant>
        <vt:i4>0</vt:i4>
      </vt:variant>
      <vt:variant>
        <vt:i4>5</vt:i4>
      </vt:variant>
      <vt:variant>
        <vt:lpwstr>http://www.fwc.gov.au/awardsandorders/html/PR992315.htm</vt:lpwstr>
      </vt:variant>
      <vt:variant>
        <vt:lpwstr/>
      </vt:variant>
      <vt:variant>
        <vt:i4>3735602</vt:i4>
      </vt:variant>
      <vt:variant>
        <vt:i4>2028</vt:i4>
      </vt:variant>
      <vt:variant>
        <vt:i4>0</vt:i4>
      </vt:variant>
      <vt:variant>
        <vt:i4>5</vt:i4>
      </vt:variant>
      <vt:variant>
        <vt:lpwstr>http://www.fwc.gov.au/awardsandorders/html/PR505248.htm</vt:lpwstr>
      </vt:variant>
      <vt:variant>
        <vt:lpwstr/>
      </vt:variant>
      <vt:variant>
        <vt:i4>3932215</vt:i4>
      </vt:variant>
      <vt:variant>
        <vt:i4>2025</vt:i4>
      </vt:variant>
      <vt:variant>
        <vt:i4>0</vt:i4>
      </vt:variant>
      <vt:variant>
        <vt:i4>5</vt:i4>
      </vt:variant>
      <vt:variant>
        <vt:lpwstr>http://www.fwc.gov.au/awardsandorders/html/PR999412.htm</vt:lpwstr>
      </vt:variant>
      <vt:variant>
        <vt:lpwstr/>
      </vt:variant>
      <vt:variant>
        <vt:i4>3735602</vt:i4>
      </vt:variant>
      <vt:variant>
        <vt:i4>2013</vt:i4>
      </vt:variant>
      <vt:variant>
        <vt:i4>0</vt:i4>
      </vt:variant>
      <vt:variant>
        <vt:i4>5</vt:i4>
      </vt:variant>
      <vt:variant>
        <vt:lpwstr>http://www.fwc.gov.au/awardsandorders/html/PR505248.htm</vt:lpwstr>
      </vt:variant>
      <vt:variant>
        <vt:lpwstr/>
      </vt:variant>
      <vt:variant>
        <vt:i4>3932215</vt:i4>
      </vt:variant>
      <vt:variant>
        <vt:i4>2010</vt:i4>
      </vt:variant>
      <vt:variant>
        <vt:i4>0</vt:i4>
      </vt:variant>
      <vt:variant>
        <vt:i4>5</vt:i4>
      </vt:variant>
      <vt:variant>
        <vt:lpwstr>http://www.fwc.gov.au/awardsandorders/html/PR999412.htm</vt:lpwstr>
      </vt:variant>
      <vt:variant>
        <vt:lpwstr/>
      </vt:variant>
      <vt:variant>
        <vt:i4>3735602</vt:i4>
      </vt:variant>
      <vt:variant>
        <vt:i4>1998</vt:i4>
      </vt:variant>
      <vt:variant>
        <vt:i4>0</vt:i4>
      </vt:variant>
      <vt:variant>
        <vt:i4>5</vt:i4>
      </vt:variant>
      <vt:variant>
        <vt:lpwstr>http://www.fwc.gov.au/awardsandorders/html/PR505248.htm</vt:lpwstr>
      </vt:variant>
      <vt:variant>
        <vt:lpwstr/>
      </vt:variant>
      <vt:variant>
        <vt:i4>1638458</vt:i4>
      </vt:variant>
      <vt:variant>
        <vt:i4>1992</vt:i4>
      </vt:variant>
      <vt:variant>
        <vt:i4>0</vt:i4>
      </vt:variant>
      <vt:variant>
        <vt:i4>5</vt:i4>
      </vt:variant>
      <vt:variant>
        <vt:lpwstr/>
      </vt:variant>
      <vt:variant>
        <vt:lpwstr>standard_rate</vt:lpwstr>
      </vt:variant>
      <vt:variant>
        <vt:i4>1638458</vt:i4>
      </vt:variant>
      <vt:variant>
        <vt:i4>1989</vt:i4>
      </vt:variant>
      <vt:variant>
        <vt:i4>0</vt:i4>
      </vt:variant>
      <vt:variant>
        <vt:i4>5</vt:i4>
      </vt:variant>
      <vt:variant>
        <vt:lpwstr/>
      </vt:variant>
      <vt:variant>
        <vt:lpwstr>standard_rate</vt:lpwstr>
      </vt:variant>
      <vt:variant>
        <vt:i4>1638458</vt:i4>
      </vt:variant>
      <vt:variant>
        <vt:i4>1986</vt:i4>
      </vt:variant>
      <vt:variant>
        <vt:i4>0</vt:i4>
      </vt:variant>
      <vt:variant>
        <vt:i4>5</vt:i4>
      </vt:variant>
      <vt:variant>
        <vt:lpwstr/>
      </vt:variant>
      <vt:variant>
        <vt:lpwstr>standard_rate</vt:lpwstr>
      </vt:variant>
      <vt:variant>
        <vt:i4>1638458</vt:i4>
      </vt:variant>
      <vt:variant>
        <vt:i4>1983</vt:i4>
      </vt:variant>
      <vt:variant>
        <vt:i4>0</vt:i4>
      </vt:variant>
      <vt:variant>
        <vt:i4>5</vt:i4>
      </vt:variant>
      <vt:variant>
        <vt:lpwstr/>
      </vt:variant>
      <vt:variant>
        <vt:lpwstr>standard_rate</vt:lpwstr>
      </vt:variant>
      <vt:variant>
        <vt:i4>3407913</vt:i4>
      </vt:variant>
      <vt:variant>
        <vt:i4>1974</vt:i4>
      </vt:variant>
      <vt:variant>
        <vt:i4>0</vt:i4>
      </vt:variant>
      <vt:variant>
        <vt:i4>5</vt:i4>
      </vt:variant>
      <vt:variant>
        <vt:lpwstr/>
      </vt:variant>
      <vt:variant>
        <vt:lpwstr>sch_b_fa_ii_2</vt:lpwstr>
      </vt:variant>
      <vt:variant>
        <vt:i4>3407913</vt:i4>
      </vt:variant>
      <vt:variant>
        <vt:i4>1971</vt:i4>
      </vt:variant>
      <vt:variant>
        <vt:i4>0</vt:i4>
      </vt:variant>
      <vt:variant>
        <vt:i4>5</vt:i4>
      </vt:variant>
      <vt:variant>
        <vt:lpwstr/>
      </vt:variant>
      <vt:variant>
        <vt:lpwstr>sch_b_fa_ii_1</vt:lpwstr>
      </vt:variant>
      <vt:variant>
        <vt:i4>5570669</vt:i4>
      </vt:variant>
      <vt:variant>
        <vt:i4>1968</vt:i4>
      </vt:variant>
      <vt:variant>
        <vt:i4>0</vt:i4>
      </vt:variant>
      <vt:variant>
        <vt:i4>5</vt:i4>
      </vt:variant>
      <vt:variant>
        <vt:lpwstr/>
      </vt:variant>
      <vt:variant>
        <vt:lpwstr>sch_b_b_vi</vt:lpwstr>
      </vt:variant>
      <vt:variant>
        <vt:i4>5570669</vt:i4>
      </vt:variant>
      <vt:variant>
        <vt:i4>1965</vt:i4>
      </vt:variant>
      <vt:variant>
        <vt:i4>0</vt:i4>
      </vt:variant>
      <vt:variant>
        <vt:i4>5</vt:i4>
      </vt:variant>
      <vt:variant>
        <vt:lpwstr/>
      </vt:variant>
      <vt:variant>
        <vt:lpwstr>sch_b_b_vi</vt:lpwstr>
      </vt:variant>
      <vt:variant>
        <vt:i4>131113</vt:i4>
      </vt:variant>
      <vt:variant>
        <vt:i4>1929</vt:i4>
      </vt:variant>
      <vt:variant>
        <vt:i4>0</vt:i4>
      </vt:variant>
      <vt:variant>
        <vt:i4>5</vt:i4>
      </vt:variant>
      <vt:variant>
        <vt:lpwstr/>
      </vt:variant>
      <vt:variant>
        <vt:lpwstr>sch_b_fa_iii</vt:lpwstr>
      </vt:variant>
      <vt:variant>
        <vt:i4>7012416</vt:i4>
      </vt:variant>
      <vt:variant>
        <vt:i4>1926</vt:i4>
      </vt:variant>
      <vt:variant>
        <vt:i4>0</vt:i4>
      </vt:variant>
      <vt:variant>
        <vt:i4>5</vt:i4>
      </vt:variant>
      <vt:variant>
        <vt:lpwstr/>
      </vt:variant>
      <vt:variant>
        <vt:lpwstr>sch_b_fa_ii</vt:lpwstr>
      </vt:variant>
      <vt:variant>
        <vt:i4>3735602</vt:i4>
      </vt:variant>
      <vt:variant>
        <vt:i4>1923</vt:i4>
      </vt:variant>
      <vt:variant>
        <vt:i4>0</vt:i4>
      </vt:variant>
      <vt:variant>
        <vt:i4>5</vt:i4>
      </vt:variant>
      <vt:variant>
        <vt:lpwstr>http://www.fwc.gov.au/awardsandorders/html/PR505248.htm</vt:lpwstr>
      </vt:variant>
      <vt:variant>
        <vt:lpwstr/>
      </vt:variant>
      <vt:variant>
        <vt:i4>3932215</vt:i4>
      </vt:variant>
      <vt:variant>
        <vt:i4>1920</vt:i4>
      </vt:variant>
      <vt:variant>
        <vt:i4>0</vt:i4>
      </vt:variant>
      <vt:variant>
        <vt:i4>5</vt:i4>
      </vt:variant>
      <vt:variant>
        <vt:lpwstr>http://www.fwc.gov.au/awardsandorders/html/PR999412.htm</vt:lpwstr>
      </vt:variant>
      <vt:variant>
        <vt:lpwstr/>
      </vt:variant>
      <vt:variant>
        <vt:i4>3604535</vt:i4>
      </vt:variant>
      <vt:variant>
        <vt:i4>1917</vt:i4>
      </vt:variant>
      <vt:variant>
        <vt:i4>0</vt:i4>
      </vt:variant>
      <vt:variant>
        <vt:i4>5</vt:i4>
      </vt:variant>
      <vt:variant>
        <vt:lpwstr>http://www.fwc.gov.au/awardsandorders/html/PR992315.htm</vt:lpwstr>
      </vt:variant>
      <vt:variant>
        <vt:lpwstr/>
      </vt:variant>
      <vt:variant>
        <vt:i4>65567</vt:i4>
      </vt:variant>
      <vt:variant>
        <vt:i4>1908</vt:i4>
      </vt:variant>
      <vt:variant>
        <vt:i4>0</vt:i4>
      </vt:variant>
      <vt:variant>
        <vt:i4>5</vt:i4>
      </vt:variant>
      <vt:variant>
        <vt:lpwstr/>
      </vt:variant>
      <vt:variant>
        <vt:lpwstr>sch_b_fb</vt:lpwstr>
      </vt:variant>
      <vt:variant>
        <vt:i4>1638458</vt:i4>
      </vt:variant>
      <vt:variant>
        <vt:i4>1905</vt:i4>
      </vt:variant>
      <vt:variant>
        <vt:i4>0</vt:i4>
      </vt:variant>
      <vt:variant>
        <vt:i4>5</vt:i4>
      </vt:variant>
      <vt:variant>
        <vt:lpwstr/>
      </vt:variant>
      <vt:variant>
        <vt:lpwstr>standard_rate</vt:lpwstr>
      </vt:variant>
      <vt:variant>
        <vt:i4>3735602</vt:i4>
      </vt:variant>
      <vt:variant>
        <vt:i4>1896</vt:i4>
      </vt:variant>
      <vt:variant>
        <vt:i4>0</vt:i4>
      </vt:variant>
      <vt:variant>
        <vt:i4>5</vt:i4>
      </vt:variant>
      <vt:variant>
        <vt:lpwstr>http://www.fwc.gov.au/awardsandorders/html/PR505248.htm</vt:lpwstr>
      </vt:variant>
      <vt:variant>
        <vt:lpwstr/>
      </vt:variant>
      <vt:variant>
        <vt:i4>3735602</vt:i4>
      </vt:variant>
      <vt:variant>
        <vt:i4>1893</vt:i4>
      </vt:variant>
      <vt:variant>
        <vt:i4>0</vt:i4>
      </vt:variant>
      <vt:variant>
        <vt:i4>5</vt:i4>
      </vt:variant>
      <vt:variant>
        <vt:lpwstr>http://www.fwc.gov.au/awardsandorders/html/PR505248.htm</vt:lpwstr>
      </vt:variant>
      <vt:variant>
        <vt:lpwstr/>
      </vt:variant>
      <vt:variant>
        <vt:i4>3932215</vt:i4>
      </vt:variant>
      <vt:variant>
        <vt:i4>1890</vt:i4>
      </vt:variant>
      <vt:variant>
        <vt:i4>0</vt:i4>
      </vt:variant>
      <vt:variant>
        <vt:i4>5</vt:i4>
      </vt:variant>
      <vt:variant>
        <vt:lpwstr>http://www.fwc.gov.au/awardsandorders/html/PR999412.htm</vt:lpwstr>
      </vt:variant>
      <vt:variant>
        <vt:lpwstr/>
      </vt:variant>
      <vt:variant>
        <vt:i4>1638458</vt:i4>
      </vt:variant>
      <vt:variant>
        <vt:i4>1884</vt:i4>
      </vt:variant>
      <vt:variant>
        <vt:i4>0</vt:i4>
      </vt:variant>
      <vt:variant>
        <vt:i4>5</vt:i4>
      </vt:variant>
      <vt:variant>
        <vt:lpwstr/>
      </vt:variant>
      <vt:variant>
        <vt:lpwstr>standard_rate</vt:lpwstr>
      </vt:variant>
      <vt:variant>
        <vt:i4>1638458</vt:i4>
      </vt:variant>
      <vt:variant>
        <vt:i4>1881</vt:i4>
      </vt:variant>
      <vt:variant>
        <vt:i4>0</vt:i4>
      </vt:variant>
      <vt:variant>
        <vt:i4>5</vt:i4>
      </vt:variant>
      <vt:variant>
        <vt:lpwstr/>
      </vt:variant>
      <vt:variant>
        <vt:lpwstr>standard_rate</vt:lpwstr>
      </vt:variant>
      <vt:variant>
        <vt:i4>3735602</vt:i4>
      </vt:variant>
      <vt:variant>
        <vt:i4>1878</vt:i4>
      </vt:variant>
      <vt:variant>
        <vt:i4>0</vt:i4>
      </vt:variant>
      <vt:variant>
        <vt:i4>5</vt:i4>
      </vt:variant>
      <vt:variant>
        <vt:lpwstr>http://www.fwc.gov.au/awardsandorders/html/PR505248.htm</vt:lpwstr>
      </vt:variant>
      <vt:variant>
        <vt:lpwstr/>
      </vt:variant>
      <vt:variant>
        <vt:i4>65567</vt:i4>
      </vt:variant>
      <vt:variant>
        <vt:i4>1872</vt:i4>
      </vt:variant>
      <vt:variant>
        <vt:i4>0</vt:i4>
      </vt:variant>
      <vt:variant>
        <vt:i4>5</vt:i4>
      </vt:variant>
      <vt:variant>
        <vt:lpwstr/>
      </vt:variant>
      <vt:variant>
        <vt:lpwstr>sch_b_fb</vt:lpwstr>
      </vt:variant>
      <vt:variant>
        <vt:i4>7012416</vt:i4>
      </vt:variant>
      <vt:variant>
        <vt:i4>1866</vt:i4>
      </vt:variant>
      <vt:variant>
        <vt:i4>0</vt:i4>
      </vt:variant>
      <vt:variant>
        <vt:i4>5</vt:i4>
      </vt:variant>
      <vt:variant>
        <vt:lpwstr/>
      </vt:variant>
      <vt:variant>
        <vt:lpwstr>sch_b_fa_ii</vt:lpwstr>
      </vt:variant>
      <vt:variant>
        <vt:i4>7012416</vt:i4>
      </vt:variant>
      <vt:variant>
        <vt:i4>1863</vt:i4>
      </vt:variant>
      <vt:variant>
        <vt:i4>0</vt:i4>
      </vt:variant>
      <vt:variant>
        <vt:i4>5</vt:i4>
      </vt:variant>
      <vt:variant>
        <vt:lpwstr/>
      </vt:variant>
      <vt:variant>
        <vt:lpwstr>sch_b_fa_ii</vt:lpwstr>
      </vt:variant>
      <vt:variant>
        <vt:i4>7012416</vt:i4>
      </vt:variant>
      <vt:variant>
        <vt:i4>1860</vt:i4>
      </vt:variant>
      <vt:variant>
        <vt:i4>0</vt:i4>
      </vt:variant>
      <vt:variant>
        <vt:i4>5</vt:i4>
      </vt:variant>
      <vt:variant>
        <vt:lpwstr/>
      </vt:variant>
      <vt:variant>
        <vt:lpwstr>sch_b_fa_ii</vt:lpwstr>
      </vt:variant>
      <vt:variant>
        <vt:i4>3932215</vt:i4>
      </vt:variant>
      <vt:variant>
        <vt:i4>1851</vt:i4>
      </vt:variant>
      <vt:variant>
        <vt:i4>0</vt:i4>
      </vt:variant>
      <vt:variant>
        <vt:i4>5</vt:i4>
      </vt:variant>
      <vt:variant>
        <vt:lpwstr>http://www.fwc.gov.au/awardsandorders/html/PR999412.htm</vt:lpwstr>
      </vt:variant>
      <vt:variant>
        <vt:lpwstr/>
      </vt:variant>
      <vt:variant>
        <vt:i4>7012416</vt:i4>
      </vt:variant>
      <vt:variant>
        <vt:i4>1842</vt:i4>
      </vt:variant>
      <vt:variant>
        <vt:i4>0</vt:i4>
      </vt:variant>
      <vt:variant>
        <vt:i4>5</vt:i4>
      </vt:variant>
      <vt:variant>
        <vt:lpwstr/>
      </vt:variant>
      <vt:variant>
        <vt:lpwstr>sch_b_fa_ii</vt:lpwstr>
      </vt:variant>
      <vt:variant>
        <vt:i4>3735602</vt:i4>
      </vt:variant>
      <vt:variant>
        <vt:i4>1839</vt:i4>
      </vt:variant>
      <vt:variant>
        <vt:i4>0</vt:i4>
      </vt:variant>
      <vt:variant>
        <vt:i4>5</vt:i4>
      </vt:variant>
      <vt:variant>
        <vt:lpwstr>http://www.fwc.gov.au/awardsandorders/html/PR505248.htm</vt:lpwstr>
      </vt:variant>
      <vt:variant>
        <vt:lpwstr/>
      </vt:variant>
      <vt:variant>
        <vt:i4>3735602</vt:i4>
      </vt:variant>
      <vt:variant>
        <vt:i4>1821</vt:i4>
      </vt:variant>
      <vt:variant>
        <vt:i4>0</vt:i4>
      </vt:variant>
      <vt:variant>
        <vt:i4>5</vt:i4>
      </vt:variant>
      <vt:variant>
        <vt:lpwstr>http://www.fwc.gov.au/awardsandorders/html/PR505248.htm</vt:lpwstr>
      </vt:variant>
      <vt:variant>
        <vt:lpwstr/>
      </vt:variant>
      <vt:variant>
        <vt:i4>3735602</vt:i4>
      </vt:variant>
      <vt:variant>
        <vt:i4>1818</vt:i4>
      </vt:variant>
      <vt:variant>
        <vt:i4>0</vt:i4>
      </vt:variant>
      <vt:variant>
        <vt:i4>5</vt:i4>
      </vt:variant>
      <vt:variant>
        <vt:lpwstr>http://www.fwc.gov.au/awardsandorders/html/PR505248.htm</vt:lpwstr>
      </vt:variant>
      <vt:variant>
        <vt:lpwstr/>
      </vt:variant>
      <vt:variant>
        <vt:i4>3735602</vt:i4>
      </vt:variant>
      <vt:variant>
        <vt:i4>1812</vt:i4>
      </vt:variant>
      <vt:variant>
        <vt:i4>0</vt:i4>
      </vt:variant>
      <vt:variant>
        <vt:i4>5</vt:i4>
      </vt:variant>
      <vt:variant>
        <vt:lpwstr>http://www.fwc.gov.au/awardsandorders/html/PR505248.htm</vt:lpwstr>
      </vt:variant>
      <vt:variant>
        <vt:lpwstr/>
      </vt:variant>
      <vt:variant>
        <vt:i4>3604535</vt:i4>
      </vt:variant>
      <vt:variant>
        <vt:i4>1809</vt:i4>
      </vt:variant>
      <vt:variant>
        <vt:i4>0</vt:i4>
      </vt:variant>
      <vt:variant>
        <vt:i4>5</vt:i4>
      </vt:variant>
      <vt:variant>
        <vt:lpwstr>http://www.fwc.gov.au/awardsandorders/html/PR992315.htm</vt:lpwstr>
      </vt:variant>
      <vt:variant>
        <vt:lpwstr/>
      </vt:variant>
      <vt:variant>
        <vt:i4>3735602</vt:i4>
      </vt:variant>
      <vt:variant>
        <vt:i4>1800</vt:i4>
      </vt:variant>
      <vt:variant>
        <vt:i4>0</vt:i4>
      </vt:variant>
      <vt:variant>
        <vt:i4>5</vt:i4>
      </vt:variant>
      <vt:variant>
        <vt:lpwstr>http://www.fwc.gov.au/awardsandorders/html/PR505248.htm</vt:lpwstr>
      </vt:variant>
      <vt:variant>
        <vt:lpwstr/>
      </vt:variant>
      <vt:variant>
        <vt:i4>3670077</vt:i4>
      </vt:variant>
      <vt:variant>
        <vt:i4>1794</vt:i4>
      </vt:variant>
      <vt:variant>
        <vt:i4>0</vt:i4>
      </vt:variant>
      <vt:variant>
        <vt:i4>5</vt:i4>
      </vt:variant>
      <vt:variant>
        <vt:lpwstr>http://www.fwc.gov.au/awardsandorders/html/pr535452.htm</vt:lpwstr>
      </vt:variant>
      <vt:variant>
        <vt:lpwstr/>
      </vt:variant>
      <vt:variant>
        <vt:i4>3670077</vt:i4>
      </vt:variant>
      <vt:variant>
        <vt:i4>1788</vt:i4>
      </vt:variant>
      <vt:variant>
        <vt:i4>0</vt:i4>
      </vt:variant>
      <vt:variant>
        <vt:i4>5</vt:i4>
      </vt:variant>
      <vt:variant>
        <vt:lpwstr>http://www.fwc.gov.au/awardsandorders/html/pr535452.htm</vt:lpwstr>
      </vt:variant>
      <vt:variant>
        <vt:lpwstr/>
      </vt:variant>
      <vt:variant>
        <vt:i4>3932215</vt:i4>
      </vt:variant>
      <vt:variant>
        <vt:i4>1785</vt:i4>
      </vt:variant>
      <vt:variant>
        <vt:i4>0</vt:i4>
      </vt:variant>
      <vt:variant>
        <vt:i4>5</vt:i4>
      </vt:variant>
      <vt:variant>
        <vt:lpwstr>http://www.fwc.gov.au/awardsandorders/html/PR999412.htm</vt:lpwstr>
      </vt:variant>
      <vt:variant>
        <vt:lpwstr/>
      </vt:variant>
      <vt:variant>
        <vt:i4>3604535</vt:i4>
      </vt:variant>
      <vt:variant>
        <vt:i4>1782</vt:i4>
      </vt:variant>
      <vt:variant>
        <vt:i4>0</vt:i4>
      </vt:variant>
      <vt:variant>
        <vt:i4>5</vt:i4>
      </vt:variant>
      <vt:variant>
        <vt:lpwstr>http://www.fwc.gov.au/awardsandorders/html/PR992315.htm</vt:lpwstr>
      </vt:variant>
      <vt:variant>
        <vt:lpwstr/>
      </vt:variant>
      <vt:variant>
        <vt:i4>3735602</vt:i4>
      </vt:variant>
      <vt:variant>
        <vt:i4>1764</vt:i4>
      </vt:variant>
      <vt:variant>
        <vt:i4>0</vt:i4>
      </vt:variant>
      <vt:variant>
        <vt:i4>5</vt:i4>
      </vt:variant>
      <vt:variant>
        <vt:lpwstr>http://www.fwc.gov.au/awardsandorders/html/PR505248.htm</vt:lpwstr>
      </vt:variant>
      <vt:variant>
        <vt:lpwstr/>
      </vt:variant>
      <vt:variant>
        <vt:i4>3145791</vt:i4>
      </vt:variant>
      <vt:variant>
        <vt:i4>1761</vt:i4>
      </vt:variant>
      <vt:variant>
        <vt:i4>0</vt:i4>
      </vt:variant>
      <vt:variant>
        <vt:i4>5</vt:i4>
      </vt:variant>
      <vt:variant>
        <vt:lpwstr>http://www.fwc.gov.au/awardsandorders/html/PR551597.htm</vt:lpwstr>
      </vt:variant>
      <vt:variant>
        <vt:lpwstr/>
      </vt:variant>
      <vt:variant>
        <vt:i4>3735609</vt:i4>
      </vt:variant>
      <vt:variant>
        <vt:i4>1758</vt:i4>
      </vt:variant>
      <vt:variant>
        <vt:i4>0</vt:i4>
      </vt:variant>
      <vt:variant>
        <vt:i4>5</vt:i4>
      </vt:variant>
      <vt:variant>
        <vt:lpwstr>http://www.fwc.gov.au/awardsandorders/html/pr536674.htm</vt:lpwstr>
      </vt:variant>
      <vt:variant>
        <vt:lpwstr/>
      </vt:variant>
      <vt:variant>
        <vt:i4>3670077</vt:i4>
      </vt:variant>
      <vt:variant>
        <vt:i4>1755</vt:i4>
      </vt:variant>
      <vt:variant>
        <vt:i4>0</vt:i4>
      </vt:variant>
      <vt:variant>
        <vt:i4>5</vt:i4>
      </vt:variant>
      <vt:variant>
        <vt:lpwstr>http://www.fwc.gov.au/awardsandorders/html/pr535452.htm</vt:lpwstr>
      </vt:variant>
      <vt:variant>
        <vt:lpwstr/>
      </vt:variant>
      <vt:variant>
        <vt:i4>3997747</vt:i4>
      </vt:variant>
      <vt:variant>
        <vt:i4>1752</vt:i4>
      </vt:variant>
      <vt:variant>
        <vt:i4>0</vt:i4>
      </vt:variant>
      <vt:variant>
        <vt:i4>5</vt:i4>
      </vt:variant>
      <vt:variant>
        <vt:lpwstr>http://www.fwc.gov.au/awardsandorders/html/PR522871.htm</vt:lpwstr>
      </vt:variant>
      <vt:variant>
        <vt:lpwstr/>
      </vt:variant>
      <vt:variant>
        <vt:i4>3473464</vt:i4>
      </vt:variant>
      <vt:variant>
        <vt:i4>1749</vt:i4>
      </vt:variant>
      <vt:variant>
        <vt:i4>0</vt:i4>
      </vt:variant>
      <vt:variant>
        <vt:i4>5</vt:i4>
      </vt:variant>
      <vt:variant>
        <vt:lpwstr>http://www.fwc.gov.au/awardsandorders/html/PR509040.htm</vt:lpwstr>
      </vt:variant>
      <vt:variant>
        <vt:lpwstr/>
      </vt:variant>
      <vt:variant>
        <vt:i4>3735602</vt:i4>
      </vt:variant>
      <vt:variant>
        <vt:i4>1746</vt:i4>
      </vt:variant>
      <vt:variant>
        <vt:i4>0</vt:i4>
      </vt:variant>
      <vt:variant>
        <vt:i4>5</vt:i4>
      </vt:variant>
      <vt:variant>
        <vt:lpwstr>http://www.fwc.gov.au/awardsandorders/html/PR505248.htm</vt:lpwstr>
      </vt:variant>
      <vt:variant>
        <vt:lpwstr/>
      </vt:variant>
      <vt:variant>
        <vt:i4>3932215</vt:i4>
      </vt:variant>
      <vt:variant>
        <vt:i4>1743</vt:i4>
      </vt:variant>
      <vt:variant>
        <vt:i4>0</vt:i4>
      </vt:variant>
      <vt:variant>
        <vt:i4>5</vt:i4>
      </vt:variant>
      <vt:variant>
        <vt:lpwstr>http://www.fwc.gov.au/awardsandorders/html/PR999412.htm</vt:lpwstr>
      </vt:variant>
      <vt:variant>
        <vt:lpwstr/>
      </vt:variant>
      <vt:variant>
        <vt:i4>3866673</vt:i4>
      </vt:variant>
      <vt:variant>
        <vt:i4>1740</vt:i4>
      </vt:variant>
      <vt:variant>
        <vt:i4>0</vt:i4>
      </vt:variant>
      <vt:variant>
        <vt:i4>5</vt:i4>
      </vt:variant>
      <vt:variant>
        <vt:lpwstr>http://www.fwc.gov.au/awardsandorders/html/PR997888.htm</vt:lpwstr>
      </vt:variant>
      <vt:variant>
        <vt:lpwstr/>
      </vt:variant>
      <vt:variant>
        <vt:i4>3604535</vt:i4>
      </vt:variant>
      <vt:variant>
        <vt:i4>1737</vt:i4>
      </vt:variant>
      <vt:variant>
        <vt:i4>0</vt:i4>
      </vt:variant>
      <vt:variant>
        <vt:i4>5</vt:i4>
      </vt:variant>
      <vt:variant>
        <vt:lpwstr>http://www.fwc.gov.au/awardsandorders/html/PR992315.htm</vt:lpwstr>
      </vt:variant>
      <vt:variant>
        <vt:lpwstr/>
      </vt:variant>
      <vt:variant>
        <vt:i4>8257585</vt:i4>
      </vt:variant>
      <vt:variant>
        <vt:i4>1734</vt:i4>
      </vt:variant>
      <vt:variant>
        <vt:i4>0</vt:i4>
      </vt:variant>
      <vt:variant>
        <vt:i4>5</vt:i4>
      </vt:variant>
      <vt:variant>
        <vt:lpwstr>http://www.fwc.gov.au/alldocuments/PR992056.htm</vt:lpwstr>
      </vt:variant>
      <vt:variant>
        <vt:lpwstr/>
      </vt:variant>
      <vt:variant>
        <vt:i4>3735602</vt:i4>
      </vt:variant>
      <vt:variant>
        <vt:i4>1725</vt:i4>
      </vt:variant>
      <vt:variant>
        <vt:i4>0</vt:i4>
      </vt:variant>
      <vt:variant>
        <vt:i4>5</vt:i4>
      </vt:variant>
      <vt:variant>
        <vt:lpwstr>http://www.fwc.gov.au/awardsandorders/html/PR505248.htm</vt:lpwstr>
      </vt:variant>
      <vt:variant>
        <vt:lpwstr/>
      </vt:variant>
      <vt:variant>
        <vt:i4>3735602</vt:i4>
      </vt:variant>
      <vt:variant>
        <vt:i4>1695</vt:i4>
      </vt:variant>
      <vt:variant>
        <vt:i4>0</vt:i4>
      </vt:variant>
      <vt:variant>
        <vt:i4>5</vt:i4>
      </vt:variant>
      <vt:variant>
        <vt:lpwstr>http://www.fwc.gov.au/awardsandorders/html/PR505248.htm</vt:lpwstr>
      </vt:variant>
      <vt:variant>
        <vt:lpwstr/>
      </vt:variant>
      <vt:variant>
        <vt:i4>8257585</vt:i4>
      </vt:variant>
      <vt:variant>
        <vt:i4>1692</vt:i4>
      </vt:variant>
      <vt:variant>
        <vt:i4>0</vt:i4>
      </vt:variant>
      <vt:variant>
        <vt:i4>5</vt:i4>
      </vt:variant>
      <vt:variant>
        <vt:lpwstr>http://www.fwc.gov.au/alldocuments/PR992056.htm</vt:lpwstr>
      </vt:variant>
      <vt:variant>
        <vt:lpwstr/>
      </vt:variant>
      <vt:variant>
        <vt:i4>3473456</vt:i4>
      </vt:variant>
      <vt:variant>
        <vt:i4>1689</vt:i4>
      </vt:variant>
      <vt:variant>
        <vt:i4>0</vt:i4>
      </vt:variant>
      <vt:variant>
        <vt:i4>5</vt:i4>
      </vt:variant>
      <vt:variant>
        <vt:lpwstr>http://www.fwc.gov.au/awardsandorders/html/PR994455.htm</vt:lpwstr>
      </vt:variant>
      <vt:variant>
        <vt:lpwstr/>
      </vt:variant>
      <vt:variant>
        <vt:i4>3473456</vt:i4>
      </vt:variant>
      <vt:variant>
        <vt:i4>1686</vt:i4>
      </vt:variant>
      <vt:variant>
        <vt:i4>0</vt:i4>
      </vt:variant>
      <vt:variant>
        <vt:i4>5</vt:i4>
      </vt:variant>
      <vt:variant>
        <vt:lpwstr>http://www.fwc.gov.au/awardsandorders/html/PR994455.htm</vt:lpwstr>
      </vt:variant>
      <vt:variant>
        <vt:lpwstr/>
      </vt:variant>
      <vt:variant>
        <vt:i4>3145791</vt:i4>
      </vt:variant>
      <vt:variant>
        <vt:i4>1683</vt:i4>
      </vt:variant>
      <vt:variant>
        <vt:i4>0</vt:i4>
      </vt:variant>
      <vt:variant>
        <vt:i4>5</vt:i4>
      </vt:variant>
      <vt:variant>
        <vt:lpwstr>http://www.fwc.gov.au/awardsandorders/html/PR551597.htm</vt:lpwstr>
      </vt:variant>
      <vt:variant>
        <vt:lpwstr/>
      </vt:variant>
      <vt:variant>
        <vt:i4>3735609</vt:i4>
      </vt:variant>
      <vt:variant>
        <vt:i4>1680</vt:i4>
      </vt:variant>
      <vt:variant>
        <vt:i4>0</vt:i4>
      </vt:variant>
      <vt:variant>
        <vt:i4>5</vt:i4>
      </vt:variant>
      <vt:variant>
        <vt:lpwstr>http://www.fwc.gov.au/awardsandorders/html/pr536674.htm</vt:lpwstr>
      </vt:variant>
      <vt:variant>
        <vt:lpwstr/>
      </vt:variant>
      <vt:variant>
        <vt:i4>3866679</vt:i4>
      </vt:variant>
      <vt:variant>
        <vt:i4>1677</vt:i4>
      </vt:variant>
      <vt:variant>
        <vt:i4>0</vt:i4>
      </vt:variant>
      <vt:variant>
        <vt:i4>5</vt:i4>
      </vt:variant>
      <vt:variant>
        <vt:lpwstr>http://www.fwc.gov.au/awardsandorders/html/PR525469.htm</vt:lpwstr>
      </vt:variant>
      <vt:variant>
        <vt:lpwstr/>
      </vt:variant>
      <vt:variant>
        <vt:i4>3997747</vt:i4>
      </vt:variant>
      <vt:variant>
        <vt:i4>1674</vt:i4>
      </vt:variant>
      <vt:variant>
        <vt:i4>0</vt:i4>
      </vt:variant>
      <vt:variant>
        <vt:i4>5</vt:i4>
      </vt:variant>
      <vt:variant>
        <vt:lpwstr>http://www.fwc.gov.au/awardsandorders/html/PR522871.htm</vt:lpwstr>
      </vt:variant>
      <vt:variant>
        <vt:lpwstr/>
      </vt:variant>
      <vt:variant>
        <vt:i4>3473464</vt:i4>
      </vt:variant>
      <vt:variant>
        <vt:i4>1671</vt:i4>
      </vt:variant>
      <vt:variant>
        <vt:i4>0</vt:i4>
      </vt:variant>
      <vt:variant>
        <vt:i4>5</vt:i4>
      </vt:variant>
      <vt:variant>
        <vt:lpwstr>http://www.fwc.gov.au/awardsandorders/html/PR509040.htm</vt:lpwstr>
      </vt:variant>
      <vt:variant>
        <vt:lpwstr/>
      </vt:variant>
      <vt:variant>
        <vt:i4>3866673</vt:i4>
      </vt:variant>
      <vt:variant>
        <vt:i4>1668</vt:i4>
      </vt:variant>
      <vt:variant>
        <vt:i4>0</vt:i4>
      </vt:variant>
      <vt:variant>
        <vt:i4>5</vt:i4>
      </vt:variant>
      <vt:variant>
        <vt:lpwstr>http://www.fwc.gov.au/awardsandorders/html/PR997888.htm</vt:lpwstr>
      </vt:variant>
      <vt:variant>
        <vt:lpwstr/>
      </vt:variant>
      <vt:variant>
        <vt:i4>3473456</vt:i4>
      </vt:variant>
      <vt:variant>
        <vt:i4>1665</vt:i4>
      </vt:variant>
      <vt:variant>
        <vt:i4>0</vt:i4>
      </vt:variant>
      <vt:variant>
        <vt:i4>5</vt:i4>
      </vt:variant>
      <vt:variant>
        <vt:lpwstr>http://www.fwc.gov.au/awardsandorders/html/PR994455.htm</vt:lpwstr>
      </vt:variant>
      <vt:variant>
        <vt:lpwstr/>
      </vt:variant>
      <vt:variant>
        <vt:i4>1638458</vt:i4>
      </vt:variant>
      <vt:variant>
        <vt:i4>1662</vt:i4>
      </vt:variant>
      <vt:variant>
        <vt:i4>0</vt:i4>
      </vt:variant>
      <vt:variant>
        <vt:i4>5</vt:i4>
      </vt:variant>
      <vt:variant>
        <vt:lpwstr/>
      </vt:variant>
      <vt:variant>
        <vt:lpwstr>standard_rate</vt:lpwstr>
      </vt:variant>
      <vt:variant>
        <vt:i4>1638458</vt:i4>
      </vt:variant>
      <vt:variant>
        <vt:i4>1659</vt:i4>
      </vt:variant>
      <vt:variant>
        <vt:i4>0</vt:i4>
      </vt:variant>
      <vt:variant>
        <vt:i4>5</vt:i4>
      </vt:variant>
      <vt:variant>
        <vt:lpwstr/>
      </vt:variant>
      <vt:variant>
        <vt:lpwstr>standard_rate</vt:lpwstr>
      </vt:variant>
      <vt:variant>
        <vt:i4>3145791</vt:i4>
      </vt:variant>
      <vt:variant>
        <vt:i4>1656</vt:i4>
      </vt:variant>
      <vt:variant>
        <vt:i4>0</vt:i4>
      </vt:variant>
      <vt:variant>
        <vt:i4>5</vt:i4>
      </vt:variant>
      <vt:variant>
        <vt:lpwstr>http://www.fwc.gov.au/awardsandorders/html/PR551597.htm</vt:lpwstr>
      </vt:variant>
      <vt:variant>
        <vt:lpwstr/>
      </vt:variant>
      <vt:variant>
        <vt:i4>3735609</vt:i4>
      </vt:variant>
      <vt:variant>
        <vt:i4>1653</vt:i4>
      </vt:variant>
      <vt:variant>
        <vt:i4>0</vt:i4>
      </vt:variant>
      <vt:variant>
        <vt:i4>5</vt:i4>
      </vt:variant>
      <vt:variant>
        <vt:lpwstr>http://www.fwc.gov.au/awardsandorders/html/pr536674.htm</vt:lpwstr>
      </vt:variant>
      <vt:variant>
        <vt:lpwstr/>
      </vt:variant>
      <vt:variant>
        <vt:i4>3997747</vt:i4>
      </vt:variant>
      <vt:variant>
        <vt:i4>1650</vt:i4>
      </vt:variant>
      <vt:variant>
        <vt:i4>0</vt:i4>
      </vt:variant>
      <vt:variant>
        <vt:i4>5</vt:i4>
      </vt:variant>
      <vt:variant>
        <vt:lpwstr>http://www.fwc.gov.au/awardsandorders/html/PR522871.htm</vt:lpwstr>
      </vt:variant>
      <vt:variant>
        <vt:lpwstr/>
      </vt:variant>
      <vt:variant>
        <vt:i4>3473464</vt:i4>
      </vt:variant>
      <vt:variant>
        <vt:i4>1647</vt:i4>
      </vt:variant>
      <vt:variant>
        <vt:i4>0</vt:i4>
      </vt:variant>
      <vt:variant>
        <vt:i4>5</vt:i4>
      </vt:variant>
      <vt:variant>
        <vt:lpwstr>http://www.fwc.gov.au/awardsandorders/html/PR509040.htm</vt:lpwstr>
      </vt:variant>
      <vt:variant>
        <vt:lpwstr/>
      </vt:variant>
      <vt:variant>
        <vt:i4>3866673</vt:i4>
      </vt:variant>
      <vt:variant>
        <vt:i4>1644</vt:i4>
      </vt:variant>
      <vt:variant>
        <vt:i4>0</vt:i4>
      </vt:variant>
      <vt:variant>
        <vt:i4>5</vt:i4>
      </vt:variant>
      <vt:variant>
        <vt:lpwstr>http://www.fwc.gov.au/awardsandorders/html/PR997888.htm</vt:lpwstr>
      </vt:variant>
      <vt:variant>
        <vt:lpwstr/>
      </vt:variant>
      <vt:variant>
        <vt:i4>3145791</vt:i4>
      </vt:variant>
      <vt:variant>
        <vt:i4>1641</vt:i4>
      </vt:variant>
      <vt:variant>
        <vt:i4>0</vt:i4>
      </vt:variant>
      <vt:variant>
        <vt:i4>5</vt:i4>
      </vt:variant>
      <vt:variant>
        <vt:lpwstr>http://www.fwc.gov.au/awardsandorders/html/PR551597.htm</vt:lpwstr>
      </vt:variant>
      <vt:variant>
        <vt:lpwstr/>
      </vt:variant>
      <vt:variant>
        <vt:i4>3735609</vt:i4>
      </vt:variant>
      <vt:variant>
        <vt:i4>1638</vt:i4>
      </vt:variant>
      <vt:variant>
        <vt:i4>0</vt:i4>
      </vt:variant>
      <vt:variant>
        <vt:i4>5</vt:i4>
      </vt:variant>
      <vt:variant>
        <vt:lpwstr>http://www.fwc.gov.au/awardsandorders/html/pr536674.htm</vt:lpwstr>
      </vt:variant>
      <vt:variant>
        <vt:lpwstr/>
      </vt:variant>
      <vt:variant>
        <vt:i4>3866679</vt:i4>
      </vt:variant>
      <vt:variant>
        <vt:i4>1635</vt:i4>
      </vt:variant>
      <vt:variant>
        <vt:i4>0</vt:i4>
      </vt:variant>
      <vt:variant>
        <vt:i4>5</vt:i4>
      </vt:variant>
      <vt:variant>
        <vt:lpwstr>http://www.fwc.gov.au/awardsandorders/html/PR525469.htm</vt:lpwstr>
      </vt:variant>
      <vt:variant>
        <vt:lpwstr/>
      </vt:variant>
      <vt:variant>
        <vt:i4>3997747</vt:i4>
      </vt:variant>
      <vt:variant>
        <vt:i4>1632</vt:i4>
      </vt:variant>
      <vt:variant>
        <vt:i4>0</vt:i4>
      </vt:variant>
      <vt:variant>
        <vt:i4>5</vt:i4>
      </vt:variant>
      <vt:variant>
        <vt:lpwstr>http://www.fwc.gov.au/awardsandorders/html/PR522871.htm</vt:lpwstr>
      </vt:variant>
      <vt:variant>
        <vt:lpwstr/>
      </vt:variant>
      <vt:variant>
        <vt:i4>3473464</vt:i4>
      </vt:variant>
      <vt:variant>
        <vt:i4>1629</vt:i4>
      </vt:variant>
      <vt:variant>
        <vt:i4>0</vt:i4>
      </vt:variant>
      <vt:variant>
        <vt:i4>5</vt:i4>
      </vt:variant>
      <vt:variant>
        <vt:lpwstr>http://www.fwc.gov.au/awardsandorders/html/PR509040.htm</vt:lpwstr>
      </vt:variant>
      <vt:variant>
        <vt:lpwstr/>
      </vt:variant>
      <vt:variant>
        <vt:i4>3866673</vt:i4>
      </vt:variant>
      <vt:variant>
        <vt:i4>1626</vt:i4>
      </vt:variant>
      <vt:variant>
        <vt:i4>0</vt:i4>
      </vt:variant>
      <vt:variant>
        <vt:i4>5</vt:i4>
      </vt:variant>
      <vt:variant>
        <vt:lpwstr>http://www.fwc.gov.au/awardsandorders/html/PR997888.htm</vt:lpwstr>
      </vt:variant>
      <vt:variant>
        <vt:lpwstr/>
      </vt:variant>
      <vt:variant>
        <vt:i4>3473456</vt:i4>
      </vt:variant>
      <vt:variant>
        <vt:i4>1623</vt:i4>
      </vt:variant>
      <vt:variant>
        <vt:i4>0</vt:i4>
      </vt:variant>
      <vt:variant>
        <vt:i4>5</vt:i4>
      </vt:variant>
      <vt:variant>
        <vt:lpwstr>http://www.fwc.gov.au/awardsandorders/html/PR994455.htm</vt:lpwstr>
      </vt:variant>
      <vt:variant>
        <vt:lpwstr/>
      </vt:variant>
      <vt:variant>
        <vt:i4>3145781</vt:i4>
      </vt:variant>
      <vt:variant>
        <vt:i4>1611</vt:i4>
      </vt:variant>
      <vt:variant>
        <vt:i4>0</vt:i4>
      </vt:variant>
      <vt:variant>
        <vt:i4>5</vt:i4>
      </vt:variant>
      <vt:variant>
        <vt:lpwstr>http://www.fwc.gov.au/awardsandorders/html/PR997632.htm</vt:lpwstr>
      </vt:variant>
      <vt:variant>
        <vt:lpwstr/>
      </vt:variant>
      <vt:variant>
        <vt:i4>3473456</vt:i4>
      </vt:variant>
      <vt:variant>
        <vt:i4>1605</vt:i4>
      </vt:variant>
      <vt:variant>
        <vt:i4>0</vt:i4>
      </vt:variant>
      <vt:variant>
        <vt:i4>5</vt:i4>
      </vt:variant>
      <vt:variant>
        <vt:lpwstr>http://www.fwc.gov.au/awardsandorders/html/PR994455.htm</vt:lpwstr>
      </vt:variant>
      <vt:variant>
        <vt:lpwstr/>
      </vt:variant>
      <vt:variant>
        <vt:i4>3145781</vt:i4>
      </vt:variant>
      <vt:variant>
        <vt:i4>1602</vt:i4>
      </vt:variant>
      <vt:variant>
        <vt:i4>0</vt:i4>
      </vt:variant>
      <vt:variant>
        <vt:i4>5</vt:i4>
      </vt:variant>
      <vt:variant>
        <vt:lpwstr>http://www.fwc.gov.au/awardsandorders/html/PR997632.htm</vt:lpwstr>
      </vt:variant>
      <vt:variant>
        <vt:lpwstr/>
      </vt:variant>
      <vt:variant>
        <vt:i4>3473456</vt:i4>
      </vt:variant>
      <vt:variant>
        <vt:i4>1599</vt:i4>
      </vt:variant>
      <vt:variant>
        <vt:i4>0</vt:i4>
      </vt:variant>
      <vt:variant>
        <vt:i4>5</vt:i4>
      </vt:variant>
      <vt:variant>
        <vt:lpwstr>http://www.fwc.gov.au/awardsandorders/html/PR994455.htm</vt:lpwstr>
      </vt:variant>
      <vt:variant>
        <vt:lpwstr/>
      </vt:variant>
      <vt:variant>
        <vt:i4>3473456</vt:i4>
      </vt:variant>
      <vt:variant>
        <vt:i4>1596</vt:i4>
      </vt:variant>
      <vt:variant>
        <vt:i4>0</vt:i4>
      </vt:variant>
      <vt:variant>
        <vt:i4>5</vt:i4>
      </vt:variant>
      <vt:variant>
        <vt:lpwstr>http://www.fwc.gov.au/awardsandorders/html/PR994455.htm</vt:lpwstr>
      </vt:variant>
      <vt:variant>
        <vt:lpwstr/>
      </vt:variant>
      <vt:variant>
        <vt:i4>3473456</vt:i4>
      </vt:variant>
      <vt:variant>
        <vt:i4>1593</vt:i4>
      </vt:variant>
      <vt:variant>
        <vt:i4>0</vt:i4>
      </vt:variant>
      <vt:variant>
        <vt:i4>5</vt:i4>
      </vt:variant>
      <vt:variant>
        <vt:lpwstr>http://www.fwc.gov.au/awardsandorders/html/PR994455.htm</vt:lpwstr>
      </vt:variant>
      <vt:variant>
        <vt:lpwstr/>
      </vt:variant>
      <vt:variant>
        <vt:i4>7471155</vt:i4>
      </vt:variant>
      <vt:variant>
        <vt:i4>1590</vt:i4>
      </vt:variant>
      <vt:variant>
        <vt:i4>0</vt:i4>
      </vt:variant>
      <vt:variant>
        <vt:i4>5</vt:i4>
      </vt:variant>
      <vt:variant>
        <vt:lpwstr>http://www.fwc.gov.au/alldocuments/PR992195.htm</vt:lpwstr>
      </vt:variant>
      <vt:variant>
        <vt:lpwstr/>
      </vt:variant>
      <vt:variant>
        <vt:i4>8257585</vt:i4>
      </vt:variant>
      <vt:variant>
        <vt:i4>1587</vt:i4>
      </vt:variant>
      <vt:variant>
        <vt:i4>0</vt:i4>
      </vt:variant>
      <vt:variant>
        <vt:i4>5</vt:i4>
      </vt:variant>
      <vt:variant>
        <vt:lpwstr>http://www.fwc.gov.au/alldocuments/PR992056.htm</vt:lpwstr>
      </vt:variant>
      <vt:variant>
        <vt:lpwstr/>
      </vt:variant>
      <vt:variant>
        <vt:i4>3473456</vt:i4>
      </vt:variant>
      <vt:variant>
        <vt:i4>1566</vt:i4>
      </vt:variant>
      <vt:variant>
        <vt:i4>0</vt:i4>
      </vt:variant>
      <vt:variant>
        <vt:i4>5</vt:i4>
      </vt:variant>
      <vt:variant>
        <vt:lpwstr>http://www.fwc.gov.au/awardsandorders/html/PR994455.htm</vt:lpwstr>
      </vt:variant>
      <vt:variant>
        <vt:lpwstr/>
      </vt:variant>
      <vt:variant>
        <vt:i4>1638458</vt:i4>
      </vt:variant>
      <vt:variant>
        <vt:i4>1563</vt:i4>
      </vt:variant>
      <vt:variant>
        <vt:i4>0</vt:i4>
      </vt:variant>
      <vt:variant>
        <vt:i4>5</vt:i4>
      </vt:variant>
      <vt:variant>
        <vt:lpwstr/>
      </vt:variant>
      <vt:variant>
        <vt:lpwstr>standard_rate</vt:lpwstr>
      </vt:variant>
      <vt:variant>
        <vt:i4>1638458</vt:i4>
      </vt:variant>
      <vt:variant>
        <vt:i4>1560</vt:i4>
      </vt:variant>
      <vt:variant>
        <vt:i4>0</vt:i4>
      </vt:variant>
      <vt:variant>
        <vt:i4>5</vt:i4>
      </vt:variant>
      <vt:variant>
        <vt:lpwstr/>
      </vt:variant>
      <vt:variant>
        <vt:lpwstr>standard_rate</vt:lpwstr>
      </vt:variant>
      <vt:variant>
        <vt:i4>3473456</vt:i4>
      </vt:variant>
      <vt:variant>
        <vt:i4>1557</vt:i4>
      </vt:variant>
      <vt:variant>
        <vt:i4>0</vt:i4>
      </vt:variant>
      <vt:variant>
        <vt:i4>5</vt:i4>
      </vt:variant>
      <vt:variant>
        <vt:lpwstr>http://www.fwc.gov.au/awardsandorders/html/PR994455.htm</vt:lpwstr>
      </vt:variant>
      <vt:variant>
        <vt:lpwstr/>
      </vt:variant>
      <vt:variant>
        <vt:i4>3473456</vt:i4>
      </vt:variant>
      <vt:variant>
        <vt:i4>1554</vt:i4>
      </vt:variant>
      <vt:variant>
        <vt:i4>0</vt:i4>
      </vt:variant>
      <vt:variant>
        <vt:i4>5</vt:i4>
      </vt:variant>
      <vt:variant>
        <vt:lpwstr>http://www.fwc.gov.au/awardsandorders/html/PR994455.htm</vt:lpwstr>
      </vt:variant>
      <vt:variant>
        <vt:lpwstr/>
      </vt:variant>
      <vt:variant>
        <vt:i4>3932215</vt:i4>
      </vt:variant>
      <vt:variant>
        <vt:i4>1551</vt:i4>
      </vt:variant>
      <vt:variant>
        <vt:i4>0</vt:i4>
      </vt:variant>
      <vt:variant>
        <vt:i4>5</vt:i4>
      </vt:variant>
      <vt:variant>
        <vt:lpwstr>http://www.fwc.gov.au/awardsandorders/html/PR540249.htm</vt:lpwstr>
      </vt:variant>
      <vt:variant>
        <vt:lpwstr/>
      </vt:variant>
      <vt:variant>
        <vt:i4>4128817</vt:i4>
      </vt:variant>
      <vt:variant>
        <vt:i4>1545</vt:i4>
      </vt:variant>
      <vt:variant>
        <vt:i4>0</vt:i4>
      </vt:variant>
      <vt:variant>
        <vt:i4>5</vt:i4>
      </vt:variant>
      <vt:variant>
        <vt:lpwstr>http://www.fwc.gov.au/awardsandorders/html/PR540578.htm</vt:lpwstr>
      </vt:variant>
      <vt:variant>
        <vt:lpwstr/>
      </vt:variant>
      <vt:variant>
        <vt:i4>3932215</vt:i4>
      </vt:variant>
      <vt:variant>
        <vt:i4>1542</vt:i4>
      </vt:variant>
      <vt:variant>
        <vt:i4>0</vt:i4>
      </vt:variant>
      <vt:variant>
        <vt:i4>5</vt:i4>
      </vt:variant>
      <vt:variant>
        <vt:lpwstr>http://www.fwc.gov.au/awardsandorders/html/PR540249.htm</vt:lpwstr>
      </vt:variant>
      <vt:variant>
        <vt:lpwstr/>
      </vt:variant>
      <vt:variant>
        <vt:i4>3932215</vt:i4>
      </vt:variant>
      <vt:variant>
        <vt:i4>1539</vt:i4>
      </vt:variant>
      <vt:variant>
        <vt:i4>0</vt:i4>
      </vt:variant>
      <vt:variant>
        <vt:i4>5</vt:i4>
      </vt:variant>
      <vt:variant>
        <vt:lpwstr>http://www.fwc.gov.au/awardsandorders/html/PR540249.htm</vt:lpwstr>
      </vt:variant>
      <vt:variant>
        <vt:lpwstr/>
      </vt:variant>
      <vt:variant>
        <vt:i4>3473456</vt:i4>
      </vt:variant>
      <vt:variant>
        <vt:i4>1536</vt:i4>
      </vt:variant>
      <vt:variant>
        <vt:i4>0</vt:i4>
      </vt:variant>
      <vt:variant>
        <vt:i4>5</vt:i4>
      </vt:variant>
      <vt:variant>
        <vt:lpwstr>http://www.fwc.gov.au/awardsandorders/html/PR994455.htm</vt:lpwstr>
      </vt:variant>
      <vt:variant>
        <vt:lpwstr/>
      </vt:variant>
      <vt:variant>
        <vt:i4>4128817</vt:i4>
      </vt:variant>
      <vt:variant>
        <vt:i4>1527</vt:i4>
      </vt:variant>
      <vt:variant>
        <vt:i4>0</vt:i4>
      </vt:variant>
      <vt:variant>
        <vt:i4>5</vt:i4>
      </vt:variant>
      <vt:variant>
        <vt:lpwstr>http://www.fwc.gov.au/awardsandorders/html/PR540578.htm</vt:lpwstr>
      </vt:variant>
      <vt:variant>
        <vt:lpwstr/>
      </vt:variant>
      <vt:variant>
        <vt:i4>3932215</vt:i4>
      </vt:variant>
      <vt:variant>
        <vt:i4>1524</vt:i4>
      </vt:variant>
      <vt:variant>
        <vt:i4>0</vt:i4>
      </vt:variant>
      <vt:variant>
        <vt:i4>5</vt:i4>
      </vt:variant>
      <vt:variant>
        <vt:lpwstr>http://www.fwc.gov.au/awardsandorders/html/PR540249.htm</vt:lpwstr>
      </vt:variant>
      <vt:variant>
        <vt:lpwstr/>
      </vt:variant>
      <vt:variant>
        <vt:i4>3473456</vt:i4>
      </vt:variant>
      <vt:variant>
        <vt:i4>1521</vt:i4>
      </vt:variant>
      <vt:variant>
        <vt:i4>0</vt:i4>
      </vt:variant>
      <vt:variant>
        <vt:i4>5</vt:i4>
      </vt:variant>
      <vt:variant>
        <vt:lpwstr>http://www.fwc.gov.au/awardsandorders/html/PR994455.htm</vt:lpwstr>
      </vt:variant>
      <vt:variant>
        <vt:lpwstr/>
      </vt:variant>
      <vt:variant>
        <vt:i4>4128817</vt:i4>
      </vt:variant>
      <vt:variant>
        <vt:i4>1518</vt:i4>
      </vt:variant>
      <vt:variant>
        <vt:i4>0</vt:i4>
      </vt:variant>
      <vt:variant>
        <vt:i4>5</vt:i4>
      </vt:variant>
      <vt:variant>
        <vt:lpwstr>http://www.fwc.gov.au/awardsandorders/html/PR540578.htm</vt:lpwstr>
      </vt:variant>
      <vt:variant>
        <vt:lpwstr/>
      </vt:variant>
      <vt:variant>
        <vt:i4>4128817</vt:i4>
      </vt:variant>
      <vt:variant>
        <vt:i4>1515</vt:i4>
      </vt:variant>
      <vt:variant>
        <vt:i4>0</vt:i4>
      </vt:variant>
      <vt:variant>
        <vt:i4>5</vt:i4>
      </vt:variant>
      <vt:variant>
        <vt:lpwstr>http://www.fwc.gov.au/awardsandorders/html/PR540578.htm</vt:lpwstr>
      </vt:variant>
      <vt:variant>
        <vt:lpwstr/>
      </vt:variant>
      <vt:variant>
        <vt:i4>3932215</vt:i4>
      </vt:variant>
      <vt:variant>
        <vt:i4>1512</vt:i4>
      </vt:variant>
      <vt:variant>
        <vt:i4>0</vt:i4>
      </vt:variant>
      <vt:variant>
        <vt:i4>5</vt:i4>
      </vt:variant>
      <vt:variant>
        <vt:lpwstr>http://www.fwc.gov.au/awardsandorders/html/PR540249.htm</vt:lpwstr>
      </vt:variant>
      <vt:variant>
        <vt:lpwstr/>
      </vt:variant>
      <vt:variant>
        <vt:i4>3932215</vt:i4>
      </vt:variant>
      <vt:variant>
        <vt:i4>1509</vt:i4>
      </vt:variant>
      <vt:variant>
        <vt:i4>0</vt:i4>
      </vt:variant>
      <vt:variant>
        <vt:i4>5</vt:i4>
      </vt:variant>
      <vt:variant>
        <vt:lpwstr>http://www.fwc.gov.au/awardsandorders/html/PR540249.htm</vt:lpwstr>
      </vt:variant>
      <vt:variant>
        <vt:lpwstr/>
      </vt:variant>
      <vt:variant>
        <vt:i4>3932215</vt:i4>
      </vt:variant>
      <vt:variant>
        <vt:i4>1506</vt:i4>
      </vt:variant>
      <vt:variant>
        <vt:i4>0</vt:i4>
      </vt:variant>
      <vt:variant>
        <vt:i4>5</vt:i4>
      </vt:variant>
      <vt:variant>
        <vt:lpwstr>http://www.fwc.gov.au/awardsandorders/html/PR540249.htm</vt:lpwstr>
      </vt:variant>
      <vt:variant>
        <vt:lpwstr/>
      </vt:variant>
      <vt:variant>
        <vt:i4>4128817</vt:i4>
      </vt:variant>
      <vt:variant>
        <vt:i4>1461</vt:i4>
      </vt:variant>
      <vt:variant>
        <vt:i4>0</vt:i4>
      </vt:variant>
      <vt:variant>
        <vt:i4>5</vt:i4>
      </vt:variant>
      <vt:variant>
        <vt:lpwstr>http://www.fwc.gov.au/awardsandorders/html/PR540578.htm</vt:lpwstr>
      </vt:variant>
      <vt:variant>
        <vt:lpwstr/>
      </vt:variant>
      <vt:variant>
        <vt:i4>3932215</vt:i4>
      </vt:variant>
      <vt:variant>
        <vt:i4>1458</vt:i4>
      </vt:variant>
      <vt:variant>
        <vt:i4>0</vt:i4>
      </vt:variant>
      <vt:variant>
        <vt:i4>5</vt:i4>
      </vt:variant>
      <vt:variant>
        <vt:lpwstr>http://www.fwc.gov.au/awardsandorders/html/PR540249.htm</vt:lpwstr>
      </vt:variant>
      <vt:variant>
        <vt:lpwstr/>
      </vt:variant>
      <vt:variant>
        <vt:i4>3276859</vt:i4>
      </vt:variant>
      <vt:variant>
        <vt:i4>1443</vt:i4>
      </vt:variant>
      <vt:variant>
        <vt:i4>0</vt:i4>
      </vt:variant>
      <vt:variant>
        <vt:i4>5</vt:i4>
      </vt:variant>
      <vt:variant>
        <vt:lpwstr>http://www.fwc.gov.au/awardsandorders/html/PR549532.htm</vt:lpwstr>
      </vt:variant>
      <vt:variant>
        <vt:lpwstr/>
      </vt:variant>
      <vt:variant>
        <vt:i4>3866673</vt:i4>
      </vt:variant>
      <vt:variant>
        <vt:i4>1440</vt:i4>
      </vt:variant>
      <vt:variant>
        <vt:i4>0</vt:i4>
      </vt:variant>
      <vt:variant>
        <vt:i4>5</vt:i4>
      </vt:variant>
      <vt:variant>
        <vt:lpwstr>http://www.fwc.gov.au/awardsandorders/html/PR545964.htm</vt:lpwstr>
      </vt:variant>
      <vt:variant>
        <vt:lpwstr/>
      </vt:variant>
      <vt:variant>
        <vt:i4>3276859</vt:i4>
      </vt:variant>
      <vt:variant>
        <vt:i4>1437</vt:i4>
      </vt:variant>
      <vt:variant>
        <vt:i4>0</vt:i4>
      </vt:variant>
      <vt:variant>
        <vt:i4>5</vt:i4>
      </vt:variant>
      <vt:variant>
        <vt:lpwstr>http://www.fwc.gov.au/awardsandorders/html/PR549532.htm</vt:lpwstr>
      </vt:variant>
      <vt:variant>
        <vt:lpwstr/>
      </vt:variant>
      <vt:variant>
        <vt:i4>3866673</vt:i4>
      </vt:variant>
      <vt:variant>
        <vt:i4>1434</vt:i4>
      </vt:variant>
      <vt:variant>
        <vt:i4>0</vt:i4>
      </vt:variant>
      <vt:variant>
        <vt:i4>5</vt:i4>
      </vt:variant>
      <vt:variant>
        <vt:lpwstr>http://www.fwc.gov.au/awardsandorders/html/PR545964.htm</vt:lpwstr>
      </vt:variant>
      <vt:variant>
        <vt:lpwstr/>
      </vt:variant>
      <vt:variant>
        <vt:i4>3801142</vt:i4>
      </vt:variant>
      <vt:variant>
        <vt:i4>1431</vt:i4>
      </vt:variant>
      <vt:variant>
        <vt:i4>0</vt:i4>
      </vt:variant>
      <vt:variant>
        <vt:i4>5</vt:i4>
      </vt:variant>
      <vt:variant>
        <vt:lpwstr>http://www.fwc.gov.au/awardsandorders/html/pr533914.htm</vt:lpwstr>
      </vt:variant>
      <vt:variant>
        <vt:lpwstr/>
      </vt:variant>
      <vt:variant>
        <vt:i4>3276859</vt:i4>
      </vt:variant>
      <vt:variant>
        <vt:i4>1428</vt:i4>
      </vt:variant>
      <vt:variant>
        <vt:i4>0</vt:i4>
      </vt:variant>
      <vt:variant>
        <vt:i4>5</vt:i4>
      </vt:variant>
      <vt:variant>
        <vt:lpwstr>http://www.fwc.gov.au/awardsandorders/html/PR549532.htm</vt:lpwstr>
      </vt:variant>
      <vt:variant>
        <vt:lpwstr/>
      </vt:variant>
      <vt:variant>
        <vt:i4>3866673</vt:i4>
      </vt:variant>
      <vt:variant>
        <vt:i4>1425</vt:i4>
      </vt:variant>
      <vt:variant>
        <vt:i4>0</vt:i4>
      </vt:variant>
      <vt:variant>
        <vt:i4>5</vt:i4>
      </vt:variant>
      <vt:variant>
        <vt:lpwstr>http://www.fwc.gov.au/awardsandorders/html/PR545964.htm</vt:lpwstr>
      </vt:variant>
      <vt:variant>
        <vt:lpwstr/>
      </vt:variant>
      <vt:variant>
        <vt:i4>3801142</vt:i4>
      </vt:variant>
      <vt:variant>
        <vt:i4>1422</vt:i4>
      </vt:variant>
      <vt:variant>
        <vt:i4>0</vt:i4>
      </vt:variant>
      <vt:variant>
        <vt:i4>5</vt:i4>
      </vt:variant>
      <vt:variant>
        <vt:lpwstr>http://www.fwc.gov.au/awardsandorders/html/pr533914.htm</vt:lpwstr>
      </vt:variant>
      <vt:variant>
        <vt:lpwstr/>
      </vt:variant>
      <vt:variant>
        <vt:i4>3866685</vt:i4>
      </vt:variant>
      <vt:variant>
        <vt:i4>1419</vt:i4>
      </vt:variant>
      <vt:variant>
        <vt:i4>0</vt:i4>
      </vt:variant>
      <vt:variant>
        <vt:i4>5</vt:i4>
      </vt:variant>
      <vt:variant>
        <vt:lpwstr>http://www.fwc.gov.au/awardsandorders/html/PR530234.htm</vt:lpwstr>
      </vt:variant>
      <vt:variant>
        <vt:lpwstr/>
      </vt:variant>
      <vt:variant>
        <vt:i4>3866673</vt:i4>
      </vt:variant>
      <vt:variant>
        <vt:i4>1416</vt:i4>
      </vt:variant>
      <vt:variant>
        <vt:i4>0</vt:i4>
      </vt:variant>
      <vt:variant>
        <vt:i4>5</vt:i4>
      </vt:variant>
      <vt:variant>
        <vt:lpwstr>http://www.fwc.gov.au/awardsandorders/html/PR545964.htm</vt:lpwstr>
      </vt:variant>
      <vt:variant>
        <vt:lpwstr/>
      </vt:variant>
      <vt:variant>
        <vt:i4>3801142</vt:i4>
      </vt:variant>
      <vt:variant>
        <vt:i4>1413</vt:i4>
      </vt:variant>
      <vt:variant>
        <vt:i4>0</vt:i4>
      </vt:variant>
      <vt:variant>
        <vt:i4>5</vt:i4>
      </vt:variant>
      <vt:variant>
        <vt:lpwstr>http://www.fwc.gov.au/awardsandorders/html/pr533914.htm</vt:lpwstr>
      </vt:variant>
      <vt:variant>
        <vt:lpwstr/>
      </vt:variant>
      <vt:variant>
        <vt:i4>3866673</vt:i4>
      </vt:variant>
      <vt:variant>
        <vt:i4>1410</vt:i4>
      </vt:variant>
      <vt:variant>
        <vt:i4>0</vt:i4>
      </vt:variant>
      <vt:variant>
        <vt:i4>5</vt:i4>
      </vt:variant>
      <vt:variant>
        <vt:lpwstr>http://www.fwc.gov.au/awardsandorders/html/PR545964.htm</vt:lpwstr>
      </vt:variant>
      <vt:variant>
        <vt:lpwstr/>
      </vt:variant>
      <vt:variant>
        <vt:i4>3801142</vt:i4>
      </vt:variant>
      <vt:variant>
        <vt:i4>1407</vt:i4>
      </vt:variant>
      <vt:variant>
        <vt:i4>0</vt:i4>
      </vt:variant>
      <vt:variant>
        <vt:i4>5</vt:i4>
      </vt:variant>
      <vt:variant>
        <vt:lpwstr>http://www.fwc.gov.au/awardsandorders/html/pr533914.htm</vt:lpwstr>
      </vt:variant>
      <vt:variant>
        <vt:lpwstr/>
      </vt:variant>
      <vt:variant>
        <vt:i4>3866673</vt:i4>
      </vt:variant>
      <vt:variant>
        <vt:i4>1404</vt:i4>
      </vt:variant>
      <vt:variant>
        <vt:i4>0</vt:i4>
      </vt:variant>
      <vt:variant>
        <vt:i4>5</vt:i4>
      </vt:variant>
      <vt:variant>
        <vt:lpwstr>http://www.fwc.gov.au/awardsandorders/html/PR545964.htm</vt:lpwstr>
      </vt:variant>
      <vt:variant>
        <vt:lpwstr/>
      </vt:variant>
      <vt:variant>
        <vt:i4>3473456</vt:i4>
      </vt:variant>
      <vt:variant>
        <vt:i4>1389</vt:i4>
      </vt:variant>
      <vt:variant>
        <vt:i4>0</vt:i4>
      </vt:variant>
      <vt:variant>
        <vt:i4>5</vt:i4>
      </vt:variant>
      <vt:variant>
        <vt:lpwstr>http://www.fwc.gov.au/awardsandorders/html/PR994455.htm</vt:lpwstr>
      </vt:variant>
      <vt:variant>
        <vt:lpwstr/>
      </vt:variant>
      <vt:variant>
        <vt:i4>3276859</vt:i4>
      </vt:variant>
      <vt:variant>
        <vt:i4>1371</vt:i4>
      </vt:variant>
      <vt:variant>
        <vt:i4>0</vt:i4>
      </vt:variant>
      <vt:variant>
        <vt:i4>5</vt:i4>
      </vt:variant>
      <vt:variant>
        <vt:lpwstr>http://www.fwc.gov.au/awardsandorders/html/PR549532.htm</vt:lpwstr>
      </vt:variant>
      <vt:variant>
        <vt:lpwstr/>
      </vt:variant>
      <vt:variant>
        <vt:i4>3866673</vt:i4>
      </vt:variant>
      <vt:variant>
        <vt:i4>1368</vt:i4>
      </vt:variant>
      <vt:variant>
        <vt:i4>0</vt:i4>
      </vt:variant>
      <vt:variant>
        <vt:i4>5</vt:i4>
      </vt:variant>
      <vt:variant>
        <vt:lpwstr>http://www.fwc.gov.au/awardsandorders/html/PR545964.htm</vt:lpwstr>
      </vt:variant>
      <vt:variant>
        <vt:lpwstr/>
      </vt:variant>
      <vt:variant>
        <vt:i4>3801142</vt:i4>
      </vt:variant>
      <vt:variant>
        <vt:i4>1365</vt:i4>
      </vt:variant>
      <vt:variant>
        <vt:i4>0</vt:i4>
      </vt:variant>
      <vt:variant>
        <vt:i4>5</vt:i4>
      </vt:variant>
      <vt:variant>
        <vt:lpwstr>http://www.fwc.gov.au/awardsandorders/html/pr533914.htm</vt:lpwstr>
      </vt:variant>
      <vt:variant>
        <vt:lpwstr/>
      </vt:variant>
      <vt:variant>
        <vt:i4>3866685</vt:i4>
      </vt:variant>
      <vt:variant>
        <vt:i4>1362</vt:i4>
      </vt:variant>
      <vt:variant>
        <vt:i4>0</vt:i4>
      </vt:variant>
      <vt:variant>
        <vt:i4>5</vt:i4>
      </vt:variant>
      <vt:variant>
        <vt:lpwstr>http://www.fwc.gov.au/awardsandorders/html/PR530234.htm</vt:lpwstr>
      </vt:variant>
      <vt:variant>
        <vt:lpwstr/>
      </vt:variant>
      <vt:variant>
        <vt:i4>3473456</vt:i4>
      </vt:variant>
      <vt:variant>
        <vt:i4>1359</vt:i4>
      </vt:variant>
      <vt:variant>
        <vt:i4>0</vt:i4>
      </vt:variant>
      <vt:variant>
        <vt:i4>5</vt:i4>
      </vt:variant>
      <vt:variant>
        <vt:lpwstr>http://www.fwc.gov.au/awardsandorders/html/PR994455.htm</vt:lpwstr>
      </vt:variant>
      <vt:variant>
        <vt:lpwstr/>
      </vt:variant>
      <vt:variant>
        <vt:i4>8257585</vt:i4>
      </vt:variant>
      <vt:variant>
        <vt:i4>1356</vt:i4>
      </vt:variant>
      <vt:variant>
        <vt:i4>0</vt:i4>
      </vt:variant>
      <vt:variant>
        <vt:i4>5</vt:i4>
      </vt:variant>
      <vt:variant>
        <vt:lpwstr>http://www.fwc.gov.au/alldocuments/PR992056.htm</vt:lpwstr>
      </vt:variant>
      <vt:variant>
        <vt:lpwstr/>
      </vt:variant>
      <vt:variant>
        <vt:i4>7995446</vt:i4>
      </vt:variant>
      <vt:variant>
        <vt:i4>1353</vt:i4>
      </vt:variant>
      <vt:variant>
        <vt:i4>0</vt:i4>
      </vt:variant>
      <vt:variant>
        <vt:i4>5</vt:i4>
      </vt:variant>
      <vt:variant>
        <vt:lpwstr>http://www.fwc.gov.au/alldocuments/PR990534.htm</vt:lpwstr>
      </vt:variant>
      <vt:variant>
        <vt:lpwstr/>
      </vt:variant>
      <vt:variant>
        <vt:i4>3145791</vt:i4>
      </vt:variant>
      <vt:variant>
        <vt:i4>1281</vt:i4>
      </vt:variant>
      <vt:variant>
        <vt:i4>0</vt:i4>
      </vt:variant>
      <vt:variant>
        <vt:i4>5</vt:i4>
      </vt:variant>
      <vt:variant>
        <vt:lpwstr>http://www.fwc.gov.au/awardsandorders/html/PR551597.htm</vt:lpwstr>
      </vt:variant>
      <vt:variant>
        <vt:lpwstr/>
      </vt:variant>
      <vt:variant>
        <vt:i4>3145791</vt:i4>
      </vt:variant>
      <vt:variant>
        <vt:i4>1251</vt:i4>
      </vt:variant>
      <vt:variant>
        <vt:i4>0</vt:i4>
      </vt:variant>
      <vt:variant>
        <vt:i4>5</vt:i4>
      </vt:variant>
      <vt:variant>
        <vt:lpwstr>http://www.fwc.gov.au/awardsandorders/html/PR551597.htm</vt:lpwstr>
      </vt:variant>
      <vt:variant>
        <vt:lpwstr/>
      </vt:variant>
      <vt:variant>
        <vt:i4>4128817</vt:i4>
      </vt:variant>
      <vt:variant>
        <vt:i4>1248</vt:i4>
      </vt:variant>
      <vt:variant>
        <vt:i4>0</vt:i4>
      </vt:variant>
      <vt:variant>
        <vt:i4>5</vt:i4>
      </vt:variant>
      <vt:variant>
        <vt:lpwstr>http://www.fwc.gov.au/awardsandorders/html/PR540578.htm</vt:lpwstr>
      </vt:variant>
      <vt:variant>
        <vt:lpwstr/>
      </vt:variant>
      <vt:variant>
        <vt:i4>3932215</vt:i4>
      </vt:variant>
      <vt:variant>
        <vt:i4>1245</vt:i4>
      </vt:variant>
      <vt:variant>
        <vt:i4>0</vt:i4>
      </vt:variant>
      <vt:variant>
        <vt:i4>5</vt:i4>
      </vt:variant>
      <vt:variant>
        <vt:lpwstr>http://www.fwc.gov.au/awardsandorders/html/PR540249.htm</vt:lpwstr>
      </vt:variant>
      <vt:variant>
        <vt:lpwstr/>
      </vt:variant>
      <vt:variant>
        <vt:i4>3473456</vt:i4>
      </vt:variant>
      <vt:variant>
        <vt:i4>1236</vt:i4>
      </vt:variant>
      <vt:variant>
        <vt:i4>0</vt:i4>
      </vt:variant>
      <vt:variant>
        <vt:i4>5</vt:i4>
      </vt:variant>
      <vt:variant>
        <vt:lpwstr>http://www.fwc.gov.au/awardsandorders/html/PR994455.htm</vt:lpwstr>
      </vt:variant>
      <vt:variant>
        <vt:lpwstr/>
      </vt:variant>
      <vt:variant>
        <vt:i4>8257585</vt:i4>
      </vt:variant>
      <vt:variant>
        <vt:i4>1230</vt:i4>
      </vt:variant>
      <vt:variant>
        <vt:i4>0</vt:i4>
      </vt:variant>
      <vt:variant>
        <vt:i4>5</vt:i4>
      </vt:variant>
      <vt:variant>
        <vt:lpwstr>http://www.fwc.gov.au/alldocuments/PR992056.htm</vt:lpwstr>
      </vt:variant>
      <vt:variant>
        <vt:lpwstr/>
      </vt:variant>
      <vt:variant>
        <vt:i4>8257585</vt:i4>
      </vt:variant>
      <vt:variant>
        <vt:i4>1224</vt:i4>
      </vt:variant>
      <vt:variant>
        <vt:i4>0</vt:i4>
      </vt:variant>
      <vt:variant>
        <vt:i4>5</vt:i4>
      </vt:variant>
      <vt:variant>
        <vt:lpwstr>http://www.fwc.gov.au/alldocuments/PR992056.htm</vt:lpwstr>
      </vt:variant>
      <vt:variant>
        <vt:lpwstr/>
      </vt:variant>
      <vt:variant>
        <vt:i4>8257585</vt:i4>
      </vt:variant>
      <vt:variant>
        <vt:i4>1218</vt:i4>
      </vt:variant>
      <vt:variant>
        <vt:i4>0</vt:i4>
      </vt:variant>
      <vt:variant>
        <vt:i4>5</vt:i4>
      </vt:variant>
      <vt:variant>
        <vt:lpwstr>http://www.fwc.gov.au/alldocuments/PR992056.htm</vt:lpwstr>
      </vt:variant>
      <vt:variant>
        <vt:lpwstr/>
      </vt:variant>
      <vt:variant>
        <vt:i4>3735602</vt:i4>
      </vt:variant>
      <vt:variant>
        <vt:i4>1212</vt:i4>
      </vt:variant>
      <vt:variant>
        <vt:i4>0</vt:i4>
      </vt:variant>
      <vt:variant>
        <vt:i4>5</vt:i4>
      </vt:variant>
      <vt:variant>
        <vt:lpwstr>http://www.fwc.gov.au/awardsandorders/html/PR505248.htm</vt:lpwstr>
      </vt:variant>
      <vt:variant>
        <vt:lpwstr/>
      </vt:variant>
      <vt:variant>
        <vt:i4>3473456</vt:i4>
      </vt:variant>
      <vt:variant>
        <vt:i4>1209</vt:i4>
      </vt:variant>
      <vt:variant>
        <vt:i4>0</vt:i4>
      </vt:variant>
      <vt:variant>
        <vt:i4>5</vt:i4>
      </vt:variant>
      <vt:variant>
        <vt:lpwstr>http://www.fwc.gov.au/awardsandorders/html/PR994455.htm</vt:lpwstr>
      </vt:variant>
      <vt:variant>
        <vt:lpwstr/>
      </vt:variant>
      <vt:variant>
        <vt:i4>3735602</vt:i4>
      </vt:variant>
      <vt:variant>
        <vt:i4>1203</vt:i4>
      </vt:variant>
      <vt:variant>
        <vt:i4>0</vt:i4>
      </vt:variant>
      <vt:variant>
        <vt:i4>5</vt:i4>
      </vt:variant>
      <vt:variant>
        <vt:lpwstr>http://www.fwc.gov.au/awardsandorders/html/PR505248.htm</vt:lpwstr>
      </vt:variant>
      <vt:variant>
        <vt:lpwstr/>
      </vt:variant>
      <vt:variant>
        <vt:i4>3473456</vt:i4>
      </vt:variant>
      <vt:variant>
        <vt:i4>1200</vt:i4>
      </vt:variant>
      <vt:variant>
        <vt:i4>0</vt:i4>
      </vt:variant>
      <vt:variant>
        <vt:i4>5</vt:i4>
      </vt:variant>
      <vt:variant>
        <vt:lpwstr>http://www.fwc.gov.au/awardsandorders/html/PR994455.htm</vt:lpwstr>
      </vt:variant>
      <vt:variant>
        <vt:lpwstr/>
      </vt:variant>
      <vt:variant>
        <vt:i4>3473456</vt:i4>
      </vt:variant>
      <vt:variant>
        <vt:i4>1194</vt:i4>
      </vt:variant>
      <vt:variant>
        <vt:i4>0</vt:i4>
      </vt:variant>
      <vt:variant>
        <vt:i4>5</vt:i4>
      </vt:variant>
      <vt:variant>
        <vt:lpwstr>http://www.fwc.gov.au/awardsandorders/html/PR994455.htm</vt:lpwstr>
      </vt:variant>
      <vt:variant>
        <vt:lpwstr/>
      </vt:variant>
      <vt:variant>
        <vt:i4>3473456</vt:i4>
      </vt:variant>
      <vt:variant>
        <vt:i4>1191</vt:i4>
      </vt:variant>
      <vt:variant>
        <vt:i4>0</vt:i4>
      </vt:variant>
      <vt:variant>
        <vt:i4>5</vt:i4>
      </vt:variant>
      <vt:variant>
        <vt:lpwstr>http://www.fwc.gov.au/awardsandorders/html/PR994455.htm</vt:lpwstr>
      </vt:variant>
      <vt:variant>
        <vt:lpwstr/>
      </vt:variant>
      <vt:variant>
        <vt:i4>1638458</vt:i4>
      </vt:variant>
      <vt:variant>
        <vt:i4>1188</vt:i4>
      </vt:variant>
      <vt:variant>
        <vt:i4>0</vt:i4>
      </vt:variant>
      <vt:variant>
        <vt:i4>5</vt:i4>
      </vt:variant>
      <vt:variant>
        <vt:lpwstr/>
      </vt:variant>
      <vt:variant>
        <vt:lpwstr>standard_rate</vt:lpwstr>
      </vt:variant>
      <vt:variant>
        <vt:i4>1638458</vt:i4>
      </vt:variant>
      <vt:variant>
        <vt:i4>1185</vt:i4>
      </vt:variant>
      <vt:variant>
        <vt:i4>0</vt:i4>
      </vt:variant>
      <vt:variant>
        <vt:i4>5</vt:i4>
      </vt:variant>
      <vt:variant>
        <vt:lpwstr/>
      </vt:variant>
      <vt:variant>
        <vt:lpwstr>standard_rate</vt:lpwstr>
      </vt:variant>
      <vt:variant>
        <vt:i4>1638458</vt:i4>
      </vt:variant>
      <vt:variant>
        <vt:i4>1182</vt:i4>
      </vt:variant>
      <vt:variant>
        <vt:i4>0</vt:i4>
      </vt:variant>
      <vt:variant>
        <vt:i4>5</vt:i4>
      </vt:variant>
      <vt:variant>
        <vt:lpwstr/>
      </vt:variant>
      <vt:variant>
        <vt:lpwstr>standard_rate</vt:lpwstr>
      </vt:variant>
      <vt:variant>
        <vt:i4>3473456</vt:i4>
      </vt:variant>
      <vt:variant>
        <vt:i4>1179</vt:i4>
      </vt:variant>
      <vt:variant>
        <vt:i4>0</vt:i4>
      </vt:variant>
      <vt:variant>
        <vt:i4>5</vt:i4>
      </vt:variant>
      <vt:variant>
        <vt:lpwstr>http://www.fwc.gov.au/awardsandorders/html/PR994455.htm</vt:lpwstr>
      </vt:variant>
      <vt:variant>
        <vt:lpwstr/>
      </vt:variant>
      <vt:variant>
        <vt:i4>1638458</vt:i4>
      </vt:variant>
      <vt:variant>
        <vt:i4>1176</vt:i4>
      </vt:variant>
      <vt:variant>
        <vt:i4>0</vt:i4>
      </vt:variant>
      <vt:variant>
        <vt:i4>5</vt:i4>
      </vt:variant>
      <vt:variant>
        <vt:lpwstr/>
      </vt:variant>
      <vt:variant>
        <vt:lpwstr>standard_rate</vt:lpwstr>
      </vt:variant>
      <vt:variant>
        <vt:i4>1638458</vt:i4>
      </vt:variant>
      <vt:variant>
        <vt:i4>1173</vt:i4>
      </vt:variant>
      <vt:variant>
        <vt:i4>0</vt:i4>
      </vt:variant>
      <vt:variant>
        <vt:i4>5</vt:i4>
      </vt:variant>
      <vt:variant>
        <vt:lpwstr/>
      </vt:variant>
      <vt:variant>
        <vt:lpwstr>standard_rate</vt:lpwstr>
      </vt:variant>
      <vt:variant>
        <vt:i4>3932215</vt:i4>
      </vt:variant>
      <vt:variant>
        <vt:i4>1170</vt:i4>
      </vt:variant>
      <vt:variant>
        <vt:i4>0</vt:i4>
      </vt:variant>
      <vt:variant>
        <vt:i4>5</vt:i4>
      </vt:variant>
      <vt:variant>
        <vt:lpwstr>http://www.fwc.gov.au/awardsandorders/html/PR540249.htm</vt:lpwstr>
      </vt:variant>
      <vt:variant>
        <vt:lpwstr/>
      </vt:variant>
      <vt:variant>
        <vt:i4>1638458</vt:i4>
      </vt:variant>
      <vt:variant>
        <vt:i4>1167</vt:i4>
      </vt:variant>
      <vt:variant>
        <vt:i4>0</vt:i4>
      </vt:variant>
      <vt:variant>
        <vt:i4>5</vt:i4>
      </vt:variant>
      <vt:variant>
        <vt:lpwstr/>
      </vt:variant>
      <vt:variant>
        <vt:lpwstr>standard_rate</vt:lpwstr>
      </vt:variant>
      <vt:variant>
        <vt:i4>3932215</vt:i4>
      </vt:variant>
      <vt:variant>
        <vt:i4>1161</vt:i4>
      </vt:variant>
      <vt:variant>
        <vt:i4>0</vt:i4>
      </vt:variant>
      <vt:variant>
        <vt:i4>5</vt:i4>
      </vt:variant>
      <vt:variant>
        <vt:lpwstr>http://www.fwc.gov.au/awardsandorders/html/PR540249.htm</vt:lpwstr>
      </vt:variant>
      <vt:variant>
        <vt:lpwstr/>
      </vt:variant>
      <vt:variant>
        <vt:i4>1638458</vt:i4>
      </vt:variant>
      <vt:variant>
        <vt:i4>1158</vt:i4>
      </vt:variant>
      <vt:variant>
        <vt:i4>0</vt:i4>
      </vt:variant>
      <vt:variant>
        <vt:i4>5</vt:i4>
      </vt:variant>
      <vt:variant>
        <vt:lpwstr/>
      </vt:variant>
      <vt:variant>
        <vt:lpwstr>standard_rate</vt:lpwstr>
      </vt:variant>
      <vt:variant>
        <vt:i4>3670066</vt:i4>
      </vt:variant>
      <vt:variant>
        <vt:i4>1155</vt:i4>
      </vt:variant>
      <vt:variant>
        <vt:i4>0</vt:i4>
      </vt:variant>
      <vt:variant>
        <vt:i4>5</vt:i4>
      </vt:variant>
      <vt:variant>
        <vt:lpwstr>http://www.fwc.gov.au/awardsandorders/html/PR551718.htm</vt:lpwstr>
      </vt:variant>
      <vt:variant>
        <vt:lpwstr/>
      </vt:variant>
      <vt:variant>
        <vt:i4>3604537</vt:i4>
      </vt:variant>
      <vt:variant>
        <vt:i4>1152</vt:i4>
      </vt:variant>
      <vt:variant>
        <vt:i4>0</vt:i4>
      </vt:variant>
      <vt:variant>
        <vt:i4>5</vt:i4>
      </vt:variant>
      <vt:variant>
        <vt:lpwstr>http://www.fwc.gov.au/awardsandorders/html/pr536795.htm</vt:lpwstr>
      </vt:variant>
      <vt:variant>
        <vt:lpwstr/>
      </vt:variant>
      <vt:variant>
        <vt:i4>3342385</vt:i4>
      </vt:variant>
      <vt:variant>
        <vt:i4>1149</vt:i4>
      </vt:variant>
      <vt:variant>
        <vt:i4>0</vt:i4>
      </vt:variant>
      <vt:variant>
        <vt:i4>5</vt:i4>
      </vt:variant>
      <vt:variant>
        <vt:lpwstr>http://www.fwc.gov.au/awardsandorders/html/PR522992.htm</vt:lpwstr>
      </vt:variant>
      <vt:variant>
        <vt:lpwstr/>
      </vt:variant>
      <vt:variant>
        <vt:i4>3670066</vt:i4>
      </vt:variant>
      <vt:variant>
        <vt:i4>1146</vt:i4>
      </vt:variant>
      <vt:variant>
        <vt:i4>0</vt:i4>
      </vt:variant>
      <vt:variant>
        <vt:i4>5</vt:i4>
      </vt:variant>
      <vt:variant>
        <vt:lpwstr>http://www.fwc.gov.au/awardsandorders/html/PR551718.htm</vt:lpwstr>
      </vt:variant>
      <vt:variant>
        <vt:lpwstr/>
      </vt:variant>
      <vt:variant>
        <vt:i4>4128817</vt:i4>
      </vt:variant>
      <vt:variant>
        <vt:i4>1143</vt:i4>
      </vt:variant>
      <vt:variant>
        <vt:i4>0</vt:i4>
      </vt:variant>
      <vt:variant>
        <vt:i4>5</vt:i4>
      </vt:variant>
      <vt:variant>
        <vt:lpwstr>http://www.fwc.gov.au/awardsandorders/html/PR540578.htm</vt:lpwstr>
      </vt:variant>
      <vt:variant>
        <vt:lpwstr/>
      </vt:variant>
      <vt:variant>
        <vt:i4>3932215</vt:i4>
      </vt:variant>
      <vt:variant>
        <vt:i4>1140</vt:i4>
      </vt:variant>
      <vt:variant>
        <vt:i4>0</vt:i4>
      </vt:variant>
      <vt:variant>
        <vt:i4>5</vt:i4>
      </vt:variant>
      <vt:variant>
        <vt:lpwstr>http://www.fwc.gov.au/awardsandorders/html/PR540249.htm</vt:lpwstr>
      </vt:variant>
      <vt:variant>
        <vt:lpwstr/>
      </vt:variant>
      <vt:variant>
        <vt:i4>3604537</vt:i4>
      </vt:variant>
      <vt:variant>
        <vt:i4>1137</vt:i4>
      </vt:variant>
      <vt:variant>
        <vt:i4>0</vt:i4>
      </vt:variant>
      <vt:variant>
        <vt:i4>5</vt:i4>
      </vt:variant>
      <vt:variant>
        <vt:lpwstr>http://www.fwc.gov.au/awardsandorders/html/pr536795.htm</vt:lpwstr>
      </vt:variant>
      <vt:variant>
        <vt:lpwstr/>
      </vt:variant>
      <vt:variant>
        <vt:i4>3342385</vt:i4>
      </vt:variant>
      <vt:variant>
        <vt:i4>1134</vt:i4>
      </vt:variant>
      <vt:variant>
        <vt:i4>0</vt:i4>
      </vt:variant>
      <vt:variant>
        <vt:i4>5</vt:i4>
      </vt:variant>
      <vt:variant>
        <vt:lpwstr>http://www.fwc.gov.au/awardsandorders/html/PR522992.htm</vt:lpwstr>
      </vt:variant>
      <vt:variant>
        <vt:lpwstr/>
      </vt:variant>
      <vt:variant>
        <vt:i4>3670066</vt:i4>
      </vt:variant>
      <vt:variant>
        <vt:i4>1122</vt:i4>
      </vt:variant>
      <vt:variant>
        <vt:i4>0</vt:i4>
      </vt:variant>
      <vt:variant>
        <vt:i4>5</vt:i4>
      </vt:variant>
      <vt:variant>
        <vt:lpwstr>http://www.fwc.gov.au/awardsandorders/html/PR551718.htm</vt:lpwstr>
      </vt:variant>
      <vt:variant>
        <vt:lpwstr/>
      </vt:variant>
      <vt:variant>
        <vt:i4>3604537</vt:i4>
      </vt:variant>
      <vt:variant>
        <vt:i4>1119</vt:i4>
      </vt:variant>
      <vt:variant>
        <vt:i4>0</vt:i4>
      </vt:variant>
      <vt:variant>
        <vt:i4>5</vt:i4>
      </vt:variant>
      <vt:variant>
        <vt:lpwstr>http://www.fwc.gov.au/awardsandorders/html/pr536795.htm</vt:lpwstr>
      </vt:variant>
      <vt:variant>
        <vt:lpwstr/>
      </vt:variant>
      <vt:variant>
        <vt:i4>3342385</vt:i4>
      </vt:variant>
      <vt:variant>
        <vt:i4>1116</vt:i4>
      </vt:variant>
      <vt:variant>
        <vt:i4>0</vt:i4>
      </vt:variant>
      <vt:variant>
        <vt:i4>5</vt:i4>
      </vt:variant>
      <vt:variant>
        <vt:lpwstr>http://www.fwc.gov.au/awardsandorders/html/PR522992.htm</vt:lpwstr>
      </vt:variant>
      <vt:variant>
        <vt:lpwstr/>
      </vt:variant>
      <vt:variant>
        <vt:i4>3604539</vt:i4>
      </vt:variant>
      <vt:variant>
        <vt:i4>1113</vt:i4>
      </vt:variant>
      <vt:variant>
        <vt:i4>0</vt:i4>
      </vt:variant>
      <vt:variant>
        <vt:i4>5</vt:i4>
      </vt:variant>
      <vt:variant>
        <vt:lpwstr>http://www.fwc.gov.au/awardsandorders/html/PR509162.htm</vt:lpwstr>
      </vt:variant>
      <vt:variant>
        <vt:lpwstr/>
      </vt:variant>
      <vt:variant>
        <vt:i4>3932211</vt:i4>
      </vt:variant>
      <vt:variant>
        <vt:i4>1110</vt:i4>
      </vt:variant>
      <vt:variant>
        <vt:i4>0</vt:i4>
      </vt:variant>
      <vt:variant>
        <vt:i4>5</vt:i4>
      </vt:variant>
      <vt:variant>
        <vt:lpwstr>http://www.fwc.gov.au/awardsandorders/html/PR998103.htm</vt:lpwstr>
      </vt:variant>
      <vt:variant>
        <vt:lpwstr/>
      </vt:variant>
      <vt:variant>
        <vt:i4>3670066</vt:i4>
      </vt:variant>
      <vt:variant>
        <vt:i4>1107</vt:i4>
      </vt:variant>
      <vt:variant>
        <vt:i4>0</vt:i4>
      </vt:variant>
      <vt:variant>
        <vt:i4>5</vt:i4>
      </vt:variant>
      <vt:variant>
        <vt:lpwstr>http://www.fwc.gov.au/awardsandorders/html/PR551718.htm</vt:lpwstr>
      </vt:variant>
      <vt:variant>
        <vt:lpwstr/>
      </vt:variant>
      <vt:variant>
        <vt:i4>4128817</vt:i4>
      </vt:variant>
      <vt:variant>
        <vt:i4>1104</vt:i4>
      </vt:variant>
      <vt:variant>
        <vt:i4>0</vt:i4>
      </vt:variant>
      <vt:variant>
        <vt:i4>5</vt:i4>
      </vt:variant>
      <vt:variant>
        <vt:lpwstr>http://www.fwc.gov.au/awardsandorders/html/PR540578.htm</vt:lpwstr>
      </vt:variant>
      <vt:variant>
        <vt:lpwstr/>
      </vt:variant>
      <vt:variant>
        <vt:i4>3932215</vt:i4>
      </vt:variant>
      <vt:variant>
        <vt:i4>1101</vt:i4>
      </vt:variant>
      <vt:variant>
        <vt:i4>0</vt:i4>
      </vt:variant>
      <vt:variant>
        <vt:i4>5</vt:i4>
      </vt:variant>
      <vt:variant>
        <vt:lpwstr>http://www.fwc.gov.au/awardsandorders/html/PR540249.htm</vt:lpwstr>
      </vt:variant>
      <vt:variant>
        <vt:lpwstr/>
      </vt:variant>
      <vt:variant>
        <vt:i4>3604537</vt:i4>
      </vt:variant>
      <vt:variant>
        <vt:i4>1098</vt:i4>
      </vt:variant>
      <vt:variant>
        <vt:i4>0</vt:i4>
      </vt:variant>
      <vt:variant>
        <vt:i4>5</vt:i4>
      </vt:variant>
      <vt:variant>
        <vt:lpwstr>http://www.fwc.gov.au/awardsandorders/html/pr536795.htm</vt:lpwstr>
      </vt:variant>
      <vt:variant>
        <vt:lpwstr/>
      </vt:variant>
      <vt:variant>
        <vt:i4>3342385</vt:i4>
      </vt:variant>
      <vt:variant>
        <vt:i4>1095</vt:i4>
      </vt:variant>
      <vt:variant>
        <vt:i4>0</vt:i4>
      </vt:variant>
      <vt:variant>
        <vt:i4>5</vt:i4>
      </vt:variant>
      <vt:variant>
        <vt:lpwstr>http://www.fwc.gov.au/awardsandorders/html/PR522992.htm</vt:lpwstr>
      </vt:variant>
      <vt:variant>
        <vt:lpwstr/>
      </vt:variant>
      <vt:variant>
        <vt:i4>3604539</vt:i4>
      </vt:variant>
      <vt:variant>
        <vt:i4>1092</vt:i4>
      </vt:variant>
      <vt:variant>
        <vt:i4>0</vt:i4>
      </vt:variant>
      <vt:variant>
        <vt:i4>5</vt:i4>
      </vt:variant>
      <vt:variant>
        <vt:lpwstr>http://www.fwc.gov.au/awardsandorders/html/PR509162.htm</vt:lpwstr>
      </vt:variant>
      <vt:variant>
        <vt:lpwstr/>
      </vt:variant>
      <vt:variant>
        <vt:i4>3735602</vt:i4>
      </vt:variant>
      <vt:variant>
        <vt:i4>1089</vt:i4>
      </vt:variant>
      <vt:variant>
        <vt:i4>0</vt:i4>
      </vt:variant>
      <vt:variant>
        <vt:i4>5</vt:i4>
      </vt:variant>
      <vt:variant>
        <vt:lpwstr>http://www.fwc.gov.au/awardsandorders/html/PR505248.htm</vt:lpwstr>
      </vt:variant>
      <vt:variant>
        <vt:lpwstr/>
      </vt:variant>
      <vt:variant>
        <vt:i4>3932211</vt:i4>
      </vt:variant>
      <vt:variant>
        <vt:i4>1086</vt:i4>
      </vt:variant>
      <vt:variant>
        <vt:i4>0</vt:i4>
      </vt:variant>
      <vt:variant>
        <vt:i4>5</vt:i4>
      </vt:variant>
      <vt:variant>
        <vt:lpwstr>http://www.fwc.gov.au/awardsandorders/html/PR998103.htm</vt:lpwstr>
      </vt:variant>
      <vt:variant>
        <vt:lpwstr/>
      </vt:variant>
      <vt:variant>
        <vt:i4>3473456</vt:i4>
      </vt:variant>
      <vt:variant>
        <vt:i4>1083</vt:i4>
      </vt:variant>
      <vt:variant>
        <vt:i4>0</vt:i4>
      </vt:variant>
      <vt:variant>
        <vt:i4>5</vt:i4>
      </vt:variant>
      <vt:variant>
        <vt:lpwstr>http://www.fwc.gov.au/awardsandorders/html/PR994455.htm</vt:lpwstr>
      </vt:variant>
      <vt:variant>
        <vt:lpwstr/>
      </vt:variant>
      <vt:variant>
        <vt:i4>3735608</vt:i4>
      </vt:variant>
      <vt:variant>
        <vt:i4>1056</vt:i4>
      </vt:variant>
      <vt:variant>
        <vt:i4>0</vt:i4>
      </vt:variant>
      <vt:variant>
        <vt:i4>5</vt:i4>
      </vt:variant>
      <vt:variant>
        <vt:lpwstr>http://www.fwc.gov.au/awardsandorders/html/PR544256.htm</vt:lpwstr>
      </vt:variant>
      <vt:variant>
        <vt:lpwstr/>
      </vt:variant>
      <vt:variant>
        <vt:i4>1638458</vt:i4>
      </vt:variant>
      <vt:variant>
        <vt:i4>1053</vt:i4>
      </vt:variant>
      <vt:variant>
        <vt:i4>0</vt:i4>
      </vt:variant>
      <vt:variant>
        <vt:i4>5</vt:i4>
      </vt:variant>
      <vt:variant>
        <vt:lpwstr/>
      </vt:variant>
      <vt:variant>
        <vt:lpwstr>standard_rate</vt:lpwstr>
      </vt:variant>
      <vt:variant>
        <vt:i4>1638458</vt:i4>
      </vt:variant>
      <vt:variant>
        <vt:i4>1047</vt:i4>
      </vt:variant>
      <vt:variant>
        <vt:i4>0</vt:i4>
      </vt:variant>
      <vt:variant>
        <vt:i4>5</vt:i4>
      </vt:variant>
      <vt:variant>
        <vt:lpwstr/>
      </vt:variant>
      <vt:variant>
        <vt:lpwstr>standard_rate</vt:lpwstr>
      </vt:variant>
      <vt:variant>
        <vt:i4>1638458</vt:i4>
      </vt:variant>
      <vt:variant>
        <vt:i4>1044</vt:i4>
      </vt:variant>
      <vt:variant>
        <vt:i4>0</vt:i4>
      </vt:variant>
      <vt:variant>
        <vt:i4>5</vt:i4>
      </vt:variant>
      <vt:variant>
        <vt:lpwstr/>
      </vt:variant>
      <vt:variant>
        <vt:lpwstr>standard_rate</vt:lpwstr>
      </vt:variant>
      <vt:variant>
        <vt:i4>1638458</vt:i4>
      </vt:variant>
      <vt:variant>
        <vt:i4>1041</vt:i4>
      </vt:variant>
      <vt:variant>
        <vt:i4>0</vt:i4>
      </vt:variant>
      <vt:variant>
        <vt:i4>5</vt:i4>
      </vt:variant>
      <vt:variant>
        <vt:lpwstr/>
      </vt:variant>
      <vt:variant>
        <vt:lpwstr>standard_rate</vt:lpwstr>
      </vt:variant>
      <vt:variant>
        <vt:i4>1638458</vt:i4>
      </vt:variant>
      <vt:variant>
        <vt:i4>1038</vt:i4>
      </vt:variant>
      <vt:variant>
        <vt:i4>0</vt:i4>
      </vt:variant>
      <vt:variant>
        <vt:i4>5</vt:i4>
      </vt:variant>
      <vt:variant>
        <vt:lpwstr/>
      </vt:variant>
      <vt:variant>
        <vt:lpwstr>standard_rate</vt:lpwstr>
      </vt:variant>
      <vt:variant>
        <vt:i4>1638458</vt:i4>
      </vt:variant>
      <vt:variant>
        <vt:i4>1032</vt:i4>
      </vt:variant>
      <vt:variant>
        <vt:i4>0</vt:i4>
      </vt:variant>
      <vt:variant>
        <vt:i4>5</vt:i4>
      </vt:variant>
      <vt:variant>
        <vt:lpwstr/>
      </vt:variant>
      <vt:variant>
        <vt:lpwstr>standard_rate</vt:lpwstr>
      </vt:variant>
      <vt:variant>
        <vt:i4>1638458</vt:i4>
      </vt:variant>
      <vt:variant>
        <vt:i4>1029</vt:i4>
      </vt:variant>
      <vt:variant>
        <vt:i4>0</vt:i4>
      </vt:variant>
      <vt:variant>
        <vt:i4>5</vt:i4>
      </vt:variant>
      <vt:variant>
        <vt:lpwstr/>
      </vt:variant>
      <vt:variant>
        <vt:lpwstr>standard_rate</vt:lpwstr>
      </vt:variant>
      <vt:variant>
        <vt:i4>1638458</vt:i4>
      </vt:variant>
      <vt:variant>
        <vt:i4>1023</vt:i4>
      </vt:variant>
      <vt:variant>
        <vt:i4>0</vt:i4>
      </vt:variant>
      <vt:variant>
        <vt:i4>5</vt:i4>
      </vt:variant>
      <vt:variant>
        <vt:lpwstr/>
      </vt:variant>
      <vt:variant>
        <vt:lpwstr>standard_rate</vt:lpwstr>
      </vt:variant>
      <vt:variant>
        <vt:i4>1638458</vt:i4>
      </vt:variant>
      <vt:variant>
        <vt:i4>1020</vt:i4>
      </vt:variant>
      <vt:variant>
        <vt:i4>0</vt:i4>
      </vt:variant>
      <vt:variant>
        <vt:i4>5</vt:i4>
      </vt:variant>
      <vt:variant>
        <vt:lpwstr/>
      </vt:variant>
      <vt:variant>
        <vt:lpwstr>standard_rate</vt:lpwstr>
      </vt:variant>
      <vt:variant>
        <vt:i4>1638458</vt:i4>
      </vt:variant>
      <vt:variant>
        <vt:i4>1017</vt:i4>
      </vt:variant>
      <vt:variant>
        <vt:i4>0</vt:i4>
      </vt:variant>
      <vt:variant>
        <vt:i4>5</vt:i4>
      </vt:variant>
      <vt:variant>
        <vt:lpwstr/>
      </vt:variant>
      <vt:variant>
        <vt:lpwstr>standard_rate</vt:lpwstr>
      </vt:variant>
      <vt:variant>
        <vt:i4>1638458</vt:i4>
      </vt:variant>
      <vt:variant>
        <vt:i4>1014</vt:i4>
      </vt:variant>
      <vt:variant>
        <vt:i4>0</vt:i4>
      </vt:variant>
      <vt:variant>
        <vt:i4>5</vt:i4>
      </vt:variant>
      <vt:variant>
        <vt:lpwstr/>
      </vt:variant>
      <vt:variant>
        <vt:lpwstr>standard_rate</vt:lpwstr>
      </vt:variant>
      <vt:variant>
        <vt:i4>3145791</vt:i4>
      </vt:variant>
      <vt:variant>
        <vt:i4>1005</vt:i4>
      </vt:variant>
      <vt:variant>
        <vt:i4>0</vt:i4>
      </vt:variant>
      <vt:variant>
        <vt:i4>5</vt:i4>
      </vt:variant>
      <vt:variant>
        <vt:lpwstr>http://www.fwc.gov.au/awardsandorders/html/PR551597.htm</vt:lpwstr>
      </vt:variant>
      <vt:variant>
        <vt:lpwstr/>
      </vt:variant>
      <vt:variant>
        <vt:i4>3735609</vt:i4>
      </vt:variant>
      <vt:variant>
        <vt:i4>1002</vt:i4>
      </vt:variant>
      <vt:variant>
        <vt:i4>0</vt:i4>
      </vt:variant>
      <vt:variant>
        <vt:i4>5</vt:i4>
      </vt:variant>
      <vt:variant>
        <vt:lpwstr>http://www.fwc.gov.au/awardsandorders/html/pr536674.htm</vt:lpwstr>
      </vt:variant>
      <vt:variant>
        <vt:lpwstr/>
      </vt:variant>
      <vt:variant>
        <vt:i4>3997747</vt:i4>
      </vt:variant>
      <vt:variant>
        <vt:i4>999</vt:i4>
      </vt:variant>
      <vt:variant>
        <vt:i4>0</vt:i4>
      </vt:variant>
      <vt:variant>
        <vt:i4>5</vt:i4>
      </vt:variant>
      <vt:variant>
        <vt:lpwstr>http://www.fwc.gov.au/awardsandorders/html/PR522871.htm</vt:lpwstr>
      </vt:variant>
      <vt:variant>
        <vt:lpwstr/>
      </vt:variant>
      <vt:variant>
        <vt:i4>3473464</vt:i4>
      </vt:variant>
      <vt:variant>
        <vt:i4>996</vt:i4>
      </vt:variant>
      <vt:variant>
        <vt:i4>0</vt:i4>
      </vt:variant>
      <vt:variant>
        <vt:i4>5</vt:i4>
      </vt:variant>
      <vt:variant>
        <vt:lpwstr>http://www.fwc.gov.au/awardsandorders/html/PR509040.htm</vt:lpwstr>
      </vt:variant>
      <vt:variant>
        <vt:lpwstr/>
      </vt:variant>
      <vt:variant>
        <vt:i4>3866673</vt:i4>
      </vt:variant>
      <vt:variant>
        <vt:i4>993</vt:i4>
      </vt:variant>
      <vt:variant>
        <vt:i4>0</vt:i4>
      </vt:variant>
      <vt:variant>
        <vt:i4>5</vt:i4>
      </vt:variant>
      <vt:variant>
        <vt:lpwstr>http://www.fwc.gov.au/awardsandorders/html/PR997888.htm</vt:lpwstr>
      </vt:variant>
      <vt:variant>
        <vt:lpwstr/>
      </vt:variant>
      <vt:variant>
        <vt:i4>3145791</vt:i4>
      </vt:variant>
      <vt:variant>
        <vt:i4>987</vt:i4>
      </vt:variant>
      <vt:variant>
        <vt:i4>0</vt:i4>
      </vt:variant>
      <vt:variant>
        <vt:i4>5</vt:i4>
      </vt:variant>
      <vt:variant>
        <vt:lpwstr>http://www.fwc.gov.au/awardsandorders/html/PR551597.htm</vt:lpwstr>
      </vt:variant>
      <vt:variant>
        <vt:lpwstr/>
      </vt:variant>
      <vt:variant>
        <vt:i4>4128817</vt:i4>
      </vt:variant>
      <vt:variant>
        <vt:i4>984</vt:i4>
      </vt:variant>
      <vt:variant>
        <vt:i4>0</vt:i4>
      </vt:variant>
      <vt:variant>
        <vt:i4>5</vt:i4>
      </vt:variant>
      <vt:variant>
        <vt:lpwstr>http://www.fwc.gov.au/awardsandorders/html/PR540578.htm</vt:lpwstr>
      </vt:variant>
      <vt:variant>
        <vt:lpwstr/>
      </vt:variant>
      <vt:variant>
        <vt:i4>3932215</vt:i4>
      </vt:variant>
      <vt:variant>
        <vt:i4>981</vt:i4>
      </vt:variant>
      <vt:variant>
        <vt:i4>0</vt:i4>
      </vt:variant>
      <vt:variant>
        <vt:i4>5</vt:i4>
      </vt:variant>
      <vt:variant>
        <vt:lpwstr>http://www.fwc.gov.au/awardsandorders/html/PR540249.htm</vt:lpwstr>
      </vt:variant>
      <vt:variant>
        <vt:lpwstr/>
      </vt:variant>
      <vt:variant>
        <vt:i4>3735609</vt:i4>
      </vt:variant>
      <vt:variant>
        <vt:i4>978</vt:i4>
      </vt:variant>
      <vt:variant>
        <vt:i4>0</vt:i4>
      </vt:variant>
      <vt:variant>
        <vt:i4>5</vt:i4>
      </vt:variant>
      <vt:variant>
        <vt:lpwstr>http://www.fwc.gov.au/awardsandorders/html/pr536674.htm</vt:lpwstr>
      </vt:variant>
      <vt:variant>
        <vt:lpwstr/>
      </vt:variant>
      <vt:variant>
        <vt:i4>3997747</vt:i4>
      </vt:variant>
      <vt:variant>
        <vt:i4>975</vt:i4>
      </vt:variant>
      <vt:variant>
        <vt:i4>0</vt:i4>
      </vt:variant>
      <vt:variant>
        <vt:i4>5</vt:i4>
      </vt:variant>
      <vt:variant>
        <vt:lpwstr>http://www.fwc.gov.au/awardsandorders/html/PR522871.htm</vt:lpwstr>
      </vt:variant>
      <vt:variant>
        <vt:lpwstr/>
      </vt:variant>
      <vt:variant>
        <vt:i4>3473464</vt:i4>
      </vt:variant>
      <vt:variant>
        <vt:i4>972</vt:i4>
      </vt:variant>
      <vt:variant>
        <vt:i4>0</vt:i4>
      </vt:variant>
      <vt:variant>
        <vt:i4>5</vt:i4>
      </vt:variant>
      <vt:variant>
        <vt:lpwstr>http://www.fwc.gov.au/awardsandorders/html/PR509040.htm</vt:lpwstr>
      </vt:variant>
      <vt:variant>
        <vt:lpwstr/>
      </vt:variant>
      <vt:variant>
        <vt:i4>3866673</vt:i4>
      </vt:variant>
      <vt:variant>
        <vt:i4>969</vt:i4>
      </vt:variant>
      <vt:variant>
        <vt:i4>0</vt:i4>
      </vt:variant>
      <vt:variant>
        <vt:i4>5</vt:i4>
      </vt:variant>
      <vt:variant>
        <vt:lpwstr>http://www.fwc.gov.au/awardsandorders/html/PR997888.htm</vt:lpwstr>
      </vt:variant>
      <vt:variant>
        <vt:lpwstr/>
      </vt:variant>
      <vt:variant>
        <vt:i4>3145791</vt:i4>
      </vt:variant>
      <vt:variant>
        <vt:i4>957</vt:i4>
      </vt:variant>
      <vt:variant>
        <vt:i4>0</vt:i4>
      </vt:variant>
      <vt:variant>
        <vt:i4>5</vt:i4>
      </vt:variant>
      <vt:variant>
        <vt:lpwstr>http://www.fwc.gov.au/awardsandorders/html/PR551597.htm</vt:lpwstr>
      </vt:variant>
      <vt:variant>
        <vt:lpwstr/>
      </vt:variant>
      <vt:variant>
        <vt:i4>3735609</vt:i4>
      </vt:variant>
      <vt:variant>
        <vt:i4>954</vt:i4>
      </vt:variant>
      <vt:variant>
        <vt:i4>0</vt:i4>
      </vt:variant>
      <vt:variant>
        <vt:i4>5</vt:i4>
      </vt:variant>
      <vt:variant>
        <vt:lpwstr>http://www.fwc.gov.au/awardsandorders/html/pr536674.htm</vt:lpwstr>
      </vt:variant>
      <vt:variant>
        <vt:lpwstr/>
      </vt:variant>
      <vt:variant>
        <vt:i4>3997747</vt:i4>
      </vt:variant>
      <vt:variant>
        <vt:i4>951</vt:i4>
      </vt:variant>
      <vt:variant>
        <vt:i4>0</vt:i4>
      </vt:variant>
      <vt:variant>
        <vt:i4>5</vt:i4>
      </vt:variant>
      <vt:variant>
        <vt:lpwstr>http://www.fwc.gov.au/awardsandorders/html/PR522871.htm</vt:lpwstr>
      </vt:variant>
      <vt:variant>
        <vt:lpwstr/>
      </vt:variant>
      <vt:variant>
        <vt:i4>3866674</vt:i4>
      </vt:variant>
      <vt:variant>
        <vt:i4>948</vt:i4>
      </vt:variant>
      <vt:variant>
        <vt:i4>0</vt:i4>
      </vt:variant>
      <vt:variant>
        <vt:i4>5</vt:i4>
      </vt:variant>
      <vt:variant>
        <vt:lpwstr>http://www.fwc.gov.au/awardsandorders/html/PR514972.htm</vt:lpwstr>
      </vt:variant>
      <vt:variant>
        <vt:lpwstr/>
      </vt:variant>
      <vt:variant>
        <vt:i4>3473464</vt:i4>
      </vt:variant>
      <vt:variant>
        <vt:i4>945</vt:i4>
      </vt:variant>
      <vt:variant>
        <vt:i4>0</vt:i4>
      </vt:variant>
      <vt:variant>
        <vt:i4>5</vt:i4>
      </vt:variant>
      <vt:variant>
        <vt:lpwstr>http://www.fwc.gov.au/awardsandorders/html/PR509040.htm</vt:lpwstr>
      </vt:variant>
      <vt:variant>
        <vt:lpwstr/>
      </vt:variant>
      <vt:variant>
        <vt:i4>3866673</vt:i4>
      </vt:variant>
      <vt:variant>
        <vt:i4>942</vt:i4>
      </vt:variant>
      <vt:variant>
        <vt:i4>0</vt:i4>
      </vt:variant>
      <vt:variant>
        <vt:i4>5</vt:i4>
      </vt:variant>
      <vt:variant>
        <vt:lpwstr>http://www.fwc.gov.au/awardsandorders/html/PR997888.htm</vt:lpwstr>
      </vt:variant>
      <vt:variant>
        <vt:lpwstr/>
      </vt:variant>
      <vt:variant>
        <vt:i4>3473456</vt:i4>
      </vt:variant>
      <vt:variant>
        <vt:i4>939</vt:i4>
      </vt:variant>
      <vt:variant>
        <vt:i4>0</vt:i4>
      </vt:variant>
      <vt:variant>
        <vt:i4>5</vt:i4>
      </vt:variant>
      <vt:variant>
        <vt:lpwstr>http://www.fwc.gov.au/awardsandorders/html/PR994455.htm</vt:lpwstr>
      </vt:variant>
      <vt:variant>
        <vt:lpwstr/>
      </vt:variant>
      <vt:variant>
        <vt:i4>3145791</vt:i4>
      </vt:variant>
      <vt:variant>
        <vt:i4>936</vt:i4>
      </vt:variant>
      <vt:variant>
        <vt:i4>0</vt:i4>
      </vt:variant>
      <vt:variant>
        <vt:i4>5</vt:i4>
      </vt:variant>
      <vt:variant>
        <vt:lpwstr>http://www.fwc.gov.au/awardsandorders/html/PR551597.htm</vt:lpwstr>
      </vt:variant>
      <vt:variant>
        <vt:lpwstr/>
      </vt:variant>
      <vt:variant>
        <vt:i4>3735608</vt:i4>
      </vt:variant>
      <vt:variant>
        <vt:i4>933</vt:i4>
      </vt:variant>
      <vt:variant>
        <vt:i4>0</vt:i4>
      </vt:variant>
      <vt:variant>
        <vt:i4>5</vt:i4>
      </vt:variant>
      <vt:variant>
        <vt:lpwstr>http://www.fwc.gov.au/awardsandorders/html/PR544256.htm</vt:lpwstr>
      </vt:variant>
      <vt:variant>
        <vt:lpwstr/>
      </vt:variant>
      <vt:variant>
        <vt:i4>4128817</vt:i4>
      </vt:variant>
      <vt:variant>
        <vt:i4>930</vt:i4>
      </vt:variant>
      <vt:variant>
        <vt:i4>0</vt:i4>
      </vt:variant>
      <vt:variant>
        <vt:i4>5</vt:i4>
      </vt:variant>
      <vt:variant>
        <vt:lpwstr>http://www.fwc.gov.au/awardsandorders/html/PR540578.htm</vt:lpwstr>
      </vt:variant>
      <vt:variant>
        <vt:lpwstr/>
      </vt:variant>
      <vt:variant>
        <vt:i4>3932215</vt:i4>
      </vt:variant>
      <vt:variant>
        <vt:i4>927</vt:i4>
      </vt:variant>
      <vt:variant>
        <vt:i4>0</vt:i4>
      </vt:variant>
      <vt:variant>
        <vt:i4>5</vt:i4>
      </vt:variant>
      <vt:variant>
        <vt:lpwstr>http://www.fwc.gov.au/awardsandorders/html/PR540249.htm</vt:lpwstr>
      </vt:variant>
      <vt:variant>
        <vt:lpwstr/>
      </vt:variant>
      <vt:variant>
        <vt:i4>3735609</vt:i4>
      </vt:variant>
      <vt:variant>
        <vt:i4>924</vt:i4>
      </vt:variant>
      <vt:variant>
        <vt:i4>0</vt:i4>
      </vt:variant>
      <vt:variant>
        <vt:i4>5</vt:i4>
      </vt:variant>
      <vt:variant>
        <vt:lpwstr>http://www.fwc.gov.au/awardsandorders/html/pr536674.htm</vt:lpwstr>
      </vt:variant>
      <vt:variant>
        <vt:lpwstr/>
      </vt:variant>
      <vt:variant>
        <vt:i4>3997747</vt:i4>
      </vt:variant>
      <vt:variant>
        <vt:i4>921</vt:i4>
      </vt:variant>
      <vt:variant>
        <vt:i4>0</vt:i4>
      </vt:variant>
      <vt:variant>
        <vt:i4>5</vt:i4>
      </vt:variant>
      <vt:variant>
        <vt:lpwstr>http://www.fwc.gov.au/awardsandorders/html/PR522871.htm</vt:lpwstr>
      </vt:variant>
      <vt:variant>
        <vt:lpwstr/>
      </vt:variant>
      <vt:variant>
        <vt:i4>3866674</vt:i4>
      </vt:variant>
      <vt:variant>
        <vt:i4>918</vt:i4>
      </vt:variant>
      <vt:variant>
        <vt:i4>0</vt:i4>
      </vt:variant>
      <vt:variant>
        <vt:i4>5</vt:i4>
      </vt:variant>
      <vt:variant>
        <vt:lpwstr>http://www.fwc.gov.au/awardsandorders/html/PR514972.htm</vt:lpwstr>
      </vt:variant>
      <vt:variant>
        <vt:lpwstr/>
      </vt:variant>
      <vt:variant>
        <vt:i4>3473464</vt:i4>
      </vt:variant>
      <vt:variant>
        <vt:i4>915</vt:i4>
      </vt:variant>
      <vt:variant>
        <vt:i4>0</vt:i4>
      </vt:variant>
      <vt:variant>
        <vt:i4>5</vt:i4>
      </vt:variant>
      <vt:variant>
        <vt:lpwstr>http://www.fwc.gov.au/awardsandorders/html/PR509040.htm</vt:lpwstr>
      </vt:variant>
      <vt:variant>
        <vt:lpwstr/>
      </vt:variant>
      <vt:variant>
        <vt:i4>3866673</vt:i4>
      </vt:variant>
      <vt:variant>
        <vt:i4>912</vt:i4>
      </vt:variant>
      <vt:variant>
        <vt:i4>0</vt:i4>
      </vt:variant>
      <vt:variant>
        <vt:i4>5</vt:i4>
      </vt:variant>
      <vt:variant>
        <vt:lpwstr>http://www.fwc.gov.au/awardsandorders/html/PR997888.htm</vt:lpwstr>
      </vt:variant>
      <vt:variant>
        <vt:lpwstr/>
      </vt:variant>
      <vt:variant>
        <vt:i4>3473456</vt:i4>
      </vt:variant>
      <vt:variant>
        <vt:i4>909</vt:i4>
      </vt:variant>
      <vt:variant>
        <vt:i4>0</vt:i4>
      </vt:variant>
      <vt:variant>
        <vt:i4>5</vt:i4>
      </vt:variant>
      <vt:variant>
        <vt:lpwstr>http://www.fwc.gov.au/awardsandorders/html/PR994455.htm</vt:lpwstr>
      </vt:variant>
      <vt:variant>
        <vt:lpwstr/>
      </vt:variant>
      <vt:variant>
        <vt:i4>8257585</vt:i4>
      </vt:variant>
      <vt:variant>
        <vt:i4>906</vt:i4>
      </vt:variant>
      <vt:variant>
        <vt:i4>0</vt:i4>
      </vt:variant>
      <vt:variant>
        <vt:i4>5</vt:i4>
      </vt:variant>
      <vt:variant>
        <vt:lpwstr>http://www.fwc.gov.au/alldocuments/PR992056.htm</vt:lpwstr>
      </vt:variant>
      <vt:variant>
        <vt:lpwstr/>
      </vt:variant>
      <vt:variant>
        <vt:i4>3735602</vt:i4>
      </vt:variant>
      <vt:variant>
        <vt:i4>879</vt:i4>
      </vt:variant>
      <vt:variant>
        <vt:i4>0</vt:i4>
      </vt:variant>
      <vt:variant>
        <vt:i4>5</vt:i4>
      </vt:variant>
      <vt:variant>
        <vt:lpwstr>http://www.fwc.gov.au/awardsandorders/html/PR505248.htm</vt:lpwstr>
      </vt:variant>
      <vt:variant>
        <vt:lpwstr/>
      </vt:variant>
      <vt:variant>
        <vt:i4>3735602</vt:i4>
      </vt:variant>
      <vt:variant>
        <vt:i4>870</vt:i4>
      </vt:variant>
      <vt:variant>
        <vt:i4>0</vt:i4>
      </vt:variant>
      <vt:variant>
        <vt:i4>5</vt:i4>
      </vt:variant>
      <vt:variant>
        <vt:lpwstr>http://www.fwc.gov.au/awardsandorders/html/PR505248.htm</vt:lpwstr>
      </vt:variant>
      <vt:variant>
        <vt:lpwstr/>
      </vt:variant>
      <vt:variant>
        <vt:i4>3473456</vt:i4>
      </vt:variant>
      <vt:variant>
        <vt:i4>867</vt:i4>
      </vt:variant>
      <vt:variant>
        <vt:i4>0</vt:i4>
      </vt:variant>
      <vt:variant>
        <vt:i4>5</vt:i4>
      </vt:variant>
      <vt:variant>
        <vt:lpwstr>http://www.fwc.gov.au/awardsandorders/html/PR994455.htm</vt:lpwstr>
      </vt:variant>
      <vt:variant>
        <vt:lpwstr/>
      </vt:variant>
      <vt:variant>
        <vt:i4>3735602</vt:i4>
      </vt:variant>
      <vt:variant>
        <vt:i4>861</vt:i4>
      </vt:variant>
      <vt:variant>
        <vt:i4>0</vt:i4>
      </vt:variant>
      <vt:variant>
        <vt:i4>5</vt:i4>
      </vt:variant>
      <vt:variant>
        <vt:lpwstr>http://www.fwc.gov.au/awardsandorders/html/PR505248.htm</vt:lpwstr>
      </vt:variant>
      <vt:variant>
        <vt:lpwstr/>
      </vt:variant>
      <vt:variant>
        <vt:i4>3473456</vt:i4>
      </vt:variant>
      <vt:variant>
        <vt:i4>858</vt:i4>
      </vt:variant>
      <vt:variant>
        <vt:i4>0</vt:i4>
      </vt:variant>
      <vt:variant>
        <vt:i4>5</vt:i4>
      </vt:variant>
      <vt:variant>
        <vt:lpwstr>http://www.fwc.gov.au/awardsandorders/html/PR994455.htm</vt:lpwstr>
      </vt:variant>
      <vt:variant>
        <vt:lpwstr/>
      </vt:variant>
      <vt:variant>
        <vt:i4>3932215</vt:i4>
      </vt:variant>
      <vt:variant>
        <vt:i4>849</vt:i4>
      </vt:variant>
      <vt:variant>
        <vt:i4>0</vt:i4>
      </vt:variant>
      <vt:variant>
        <vt:i4>5</vt:i4>
      </vt:variant>
      <vt:variant>
        <vt:lpwstr>http://www.fwc.gov.au/awardsandorders/html/PR540249.htm</vt:lpwstr>
      </vt:variant>
      <vt:variant>
        <vt:lpwstr/>
      </vt:variant>
      <vt:variant>
        <vt:i4>3932215</vt:i4>
      </vt:variant>
      <vt:variant>
        <vt:i4>846</vt:i4>
      </vt:variant>
      <vt:variant>
        <vt:i4>0</vt:i4>
      </vt:variant>
      <vt:variant>
        <vt:i4>5</vt:i4>
      </vt:variant>
      <vt:variant>
        <vt:lpwstr>http://www.fwc.gov.au/awardsandorders/html/PR540249.htm</vt:lpwstr>
      </vt:variant>
      <vt:variant>
        <vt:lpwstr/>
      </vt:variant>
      <vt:variant>
        <vt:i4>3932215</vt:i4>
      </vt:variant>
      <vt:variant>
        <vt:i4>843</vt:i4>
      </vt:variant>
      <vt:variant>
        <vt:i4>0</vt:i4>
      </vt:variant>
      <vt:variant>
        <vt:i4>5</vt:i4>
      </vt:variant>
      <vt:variant>
        <vt:lpwstr>http://www.fwc.gov.au/awardsandorders/html/PR540249.htm</vt:lpwstr>
      </vt:variant>
      <vt:variant>
        <vt:lpwstr/>
      </vt:variant>
      <vt:variant>
        <vt:i4>3145791</vt:i4>
      </vt:variant>
      <vt:variant>
        <vt:i4>834</vt:i4>
      </vt:variant>
      <vt:variant>
        <vt:i4>0</vt:i4>
      </vt:variant>
      <vt:variant>
        <vt:i4>5</vt:i4>
      </vt:variant>
      <vt:variant>
        <vt:lpwstr>http://www.fwc.gov.au/awardsandorders/html/PR994907.htm</vt:lpwstr>
      </vt:variant>
      <vt:variant>
        <vt:lpwstr/>
      </vt:variant>
      <vt:variant>
        <vt:i4>8257585</vt:i4>
      </vt:variant>
      <vt:variant>
        <vt:i4>801</vt:i4>
      </vt:variant>
      <vt:variant>
        <vt:i4>0</vt:i4>
      </vt:variant>
      <vt:variant>
        <vt:i4>5</vt:i4>
      </vt:variant>
      <vt:variant>
        <vt:lpwstr>http://www.fwc.gov.au/alldocuments/PR992056.htm</vt:lpwstr>
      </vt:variant>
      <vt:variant>
        <vt:lpwstr/>
      </vt:variant>
      <vt:variant>
        <vt:i4>3670068</vt:i4>
      </vt:variant>
      <vt:variant>
        <vt:i4>798</vt:i4>
      </vt:variant>
      <vt:variant>
        <vt:i4>0</vt:i4>
      </vt:variant>
      <vt:variant>
        <vt:i4>5</vt:i4>
      </vt:variant>
      <vt:variant>
        <vt:lpwstr>http://www.fwc.gov.au/awardsandorders/html/PR542129.htm</vt:lpwstr>
      </vt:variant>
      <vt:variant>
        <vt:lpwstr/>
      </vt:variant>
      <vt:variant>
        <vt:i4>3473456</vt:i4>
      </vt:variant>
      <vt:variant>
        <vt:i4>795</vt:i4>
      </vt:variant>
      <vt:variant>
        <vt:i4>0</vt:i4>
      </vt:variant>
      <vt:variant>
        <vt:i4>5</vt:i4>
      </vt:variant>
      <vt:variant>
        <vt:lpwstr>http://www.fwc.gov.au/awardsandorders/html/PR994455.htm</vt:lpwstr>
      </vt:variant>
      <vt:variant>
        <vt:lpwstr/>
      </vt:variant>
      <vt:variant>
        <vt:i4>3670068</vt:i4>
      </vt:variant>
      <vt:variant>
        <vt:i4>792</vt:i4>
      </vt:variant>
      <vt:variant>
        <vt:i4>0</vt:i4>
      </vt:variant>
      <vt:variant>
        <vt:i4>5</vt:i4>
      </vt:variant>
      <vt:variant>
        <vt:lpwstr>http://www.fwc.gov.au/awardsandorders/html/PR542129.htm</vt:lpwstr>
      </vt:variant>
      <vt:variant>
        <vt:lpwstr/>
      </vt:variant>
      <vt:variant>
        <vt:i4>3473456</vt:i4>
      </vt:variant>
      <vt:variant>
        <vt:i4>789</vt:i4>
      </vt:variant>
      <vt:variant>
        <vt:i4>0</vt:i4>
      </vt:variant>
      <vt:variant>
        <vt:i4>5</vt:i4>
      </vt:variant>
      <vt:variant>
        <vt:lpwstr>http://www.fwc.gov.au/awardsandorders/html/PR994455.htm</vt:lpwstr>
      </vt:variant>
      <vt:variant>
        <vt:lpwstr/>
      </vt:variant>
      <vt:variant>
        <vt:i4>3670068</vt:i4>
      </vt:variant>
      <vt:variant>
        <vt:i4>783</vt:i4>
      </vt:variant>
      <vt:variant>
        <vt:i4>0</vt:i4>
      </vt:variant>
      <vt:variant>
        <vt:i4>5</vt:i4>
      </vt:variant>
      <vt:variant>
        <vt:lpwstr>http://www.fwc.gov.au/awardsandorders/html/PR542129.htm</vt:lpwstr>
      </vt:variant>
      <vt:variant>
        <vt:lpwstr/>
      </vt:variant>
      <vt:variant>
        <vt:i4>3473456</vt:i4>
      </vt:variant>
      <vt:variant>
        <vt:i4>780</vt:i4>
      </vt:variant>
      <vt:variant>
        <vt:i4>0</vt:i4>
      </vt:variant>
      <vt:variant>
        <vt:i4>5</vt:i4>
      </vt:variant>
      <vt:variant>
        <vt:lpwstr>http://www.fwc.gov.au/awardsandorders/html/PR994455.htm</vt:lpwstr>
      </vt:variant>
      <vt:variant>
        <vt:lpwstr/>
      </vt:variant>
      <vt:variant>
        <vt:i4>3670068</vt:i4>
      </vt:variant>
      <vt:variant>
        <vt:i4>777</vt:i4>
      </vt:variant>
      <vt:variant>
        <vt:i4>0</vt:i4>
      </vt:variant>
      <vt:variant>
        <vt:i4>5</vt:i4>
      </vt:variant>
      <vt:variant>
        <vt:lpwstr>http://www.fwc.gov.au/awardsandorders/html/PR542129.htm</vt:lpwstr>
      </vt:variant>
      <vt:variant>
        <vt:lpwstr/>
      </vt:variant>
      <vt:variant>
        <vt:i4>3473456</vt:i4>
      </vt:variant>
      <vt:variant>
        <vt:i4>774</vt:i4>
      </vt:variant>
      <vt:variant>
        <vt:i4>0</vt:i4>
      </vt:variant>
      <vt:variant>
        <vt:i4>5</vt:i4>
      </vt:variant>
      <vt:variant>
        <vt:lpwstr>http://www.fwc.gov.au/awardsandorders/html/PR994455.htm</vt:lpwstr>
      </vt:variant>
      <vt:variant>
        <vt:lpwstr/>
      </vt:variant>
      <vt:variant>
        <vt:i4>3538998</vt:i4>
      </vt:variant>
      <vt:variant>
        <vt:i4>765</vt:i4>
      </vt:variant>
      <vt:variant>
        <vt:i4>0</vt:i4>
      </vt:variant>
      <vt:variant>
        <vt:i4>5</vt:i4>
      </vt:variant>
      <vt:variant>
        <vt:lpwstr>http://www.fwc.gov.au/awardsandorders/html/pr546288.htm</vt:lpwstr>
      </vt:variant>
      <vt:variant>
        <vt:lpwstr/>
      </vt:variant>
      <vt:variant>
        <vt:i4>3670068</vt:i4>
      </vt:variant>
      <vt:variant>
        <vt:i4>762</vt:i4>
      </vt:variant>
      <vt:variant>
        <vt:i4>0</vt:i4>
      </vt:variant>
      <vt:variant>
        <vt:i4>5</vt:i4>
      </vt:variant>
      <vt:variant>
        <vt:lpwstr>http://www.fwc.gov.au/awardsandorders/html/PR542129.htm</vt:lpwstr>
      </vt:variant>
      <vt:variant>
        <vt:lpwstr/>
      </vt:variant>
      <vt:variant>
        <vt:i4>3670068</vt:i4>
      </vt:variant>
      <vt:variant>
        <vt:i4>753</vt:i4>
      </vt:variant>
      <vt:variant>
        <vt:i4>0</vt:i4>
      </vt:variant>
      <vt:variant>
        <vt:i4>5</vt:i4>
      </vt:variant>
      <vt:variant>
        <vt:lpwstr>http://www.fwc.gov.au/awardsandorders/html/PR542129.htm</vt:lpwstr>
      </vt:variant>
      <vt:variant>
        <vt:lpwstr/>
      </vt:variant>
      <vt:variant>
        <vt:i4>3670068</vt:i4>
      </vt:variant>
      <vt:variant>
        <vt:i4>750</vt:i4>
      </vt:variant>
      <vt:variant>
        <vt:i4>0</vt:i4>
      </vt:variant>
      <vt:variant>
        <vt:i4>5</vt:i4>
      </vt:variant>
      <vt:variant>
        <vt:lpwstr>http://www.fwc.gov.au/awardsandorders/html/PR542129.htm</vt:lpwstr>
      </vt:variant>
      <vt:variant>
        <vt:lpwstr/>
      </vt:variant>
      <vt:variant>
        <vt:i4>3670068</vt:i4>
      </vt:variant>
      <vt:variant>
        <vt:i4>747</vt:i4>
      </vt:variant>
      <vt:variant>
        <vt:i4>0</vt:i4>
      </vt:variant>
      <vt:variant>
        <vt:i4>5</vt:i4>
      </vt:variant>
      <vt:variant>
        <vt:lpwstr>http://www.fwc.gov.au/awardsandorders/html/PR542129.htm</vt:lpwstr>
      </vt:variant>
      <vt:variant>
        <vt:lpwstr/>
      </vt:variant>
      <vt:variant>
        <vt:i4>3473456</vt:i4>
      </vt:variant>
      <vt:variant>
        <vt:i4>741</vt:i4>
      </vt:variant>
      <vt:variant>
        <vt:i4>0</vt:i4>
      </vt:variant>
      <vt:variant>
        <vt:i4>5</vt:i4>
      </vt:variant>
      <vt:variant>
        <vt:lpwstr>http://www.fwc.gov.au/awardsandorders/html/PR994455.htm</vt:lpwstr>
      </vt:variant>
      <vt:variant>
        <vt:lpwstr/>
      </vt:variant>
      <vt:variant>
        <vt:i4>3473456</vt:i4>
      </vt:variant>
      <vt:variant>
        <vt:i4>738</vt:i4>
      </vt:variant>
      <vt:variant>
        <vt:i4>0</vt:i4>
      </vt:variant>
      <vt:variant>
        <vt:i4>5</vt:i4>
      </vt:variant>
      <vt:variant>
        <vt:lpwstr>http://www.fwc.gov.au/awardsandorders/html/PR994455.htm</vt:lpwstr>
      </vt:variant>
      <vt:variant>
        <vt:lpwstr/>
      </vt:variant>
      <vt:variant>
        <vt:i4>3473456</vt:i4>
      </vt:variant>
      <vt:variant>
        <vt:i4>735</vt:i4>
      </vt:variant>
      <vt:variant>
        <vt:i4>0</vt:i4>
      </vt:variant>
      <vt:variant>
        <vt:i4>5</vt:i4>
      </vt:variant>
      <vt:variant>
        <vt:lpwstr>http://www.fwc.gov.au/awardsandorders/html/PR994455.htm</vt:lpwstr>
      </vt:variant>
      <vt:variant>
        <vt:lpwstr/>
      </vt:variant>
      <vt:variant>
        <vt:i4>3473456</vt:i4>
      </vt:variant>
      <vt:variant>
        <vt:i4>732</vt:i4>
      </vt:variant>
      <vt:variant>
        <vt:i4>0</vt:i4>
      </vt:variant>
      <vt:variant>
        <vt:i4>5</vt:i4>
      </vt:variant>
      <vt:variant>
        <vt:lpwstr>http://www.fwc.gov.au/awardsandorders/html/PR994455.htm</vt:lpwstr>
      </vt:variant>
      <vt:variant>
        <vt:lpwstr/>
      </vt:variant>
      <vt:variant>
        <vt:i4>3670068</vt:i4>
      </vt:variant>
      <vt:variant>
        <vt:i4>729</vt:i4>
      </vt:variant>
      <vt:variant>
        <vt:i4>0</vt:i4>
      </vt:variant>
      <vt:variant>
        <vt:i4>5</vt:i4>
      </vt:variant>
      <vt:variant>
        <vt:lpwstr>http://www.fwc.gov.au/awardsandorders/html/PR542129.htm</vt:lpwstr>
      </vt:variant>
      <vt:variant>
        <vt:lpwstr/>
      </vt:variant>
      <vt:variant>
        <vt:i4>3473456</vt:i4>
      </vt:variant>
      <vt:variant>
        <vt:i4>726</vt:i4>
      </vt:variant>
      <vt:variant>
        <vt:i4>0</vt:i4>
      </vt:variant>
      <vt:variant>
        <vt:i4>5</vt:i4>
      </vt:variant>
      <vt:variant>
        <vt:lpwstr>http://www.fwc.gov.au/awardsandorders/html/PR994455.htm</vt:lpwstr>
      </vt:variant>
      <vt:variant>
        <vt:lpwstr/>
      </vt:variant>
      <vt:variant>
        <vt:i4>3670068</vt:i4>
      </vt:variant>
      <vt:variant>
        <vt:i4>720</vt:i4>
      </vt:variant>
      <vt:variant>
        <vt:i4>0</vt:i4>
      </vt:variant>
      <vt:variant>
        <vt:i4>5</vt:i4>
      </vt:variant>
      <vt:variant>
        <vt:lpwstr>http://www.fwc.gov.au/awardsandorders/html/PR542129.htm</vt:lpwstr>
      </vt:variant>
      <vt:variant>
        <vt:lpwstr/>
      </vt:variant>
      <vt:variant>
        <vt:i4>3670068</vt:i4>
      </vt:variant>
      <vt:variant>
        <vt:i4>717</vt:i4>
      </vt:variant>
      <vt:variant>
        <vt:i4>0</vt:i4>
      </vt:variant>
      <vt:variant>
        <vt:i4>5</vt:i4>
      </vt:variant>
      <vt:variant>
        <vt:lpwstr>http://www.fwc.gov.au/awardsandorders/html/PR542129.htm</vt:lpwstr>
      </vt:variant>
      <vt:variant>
        <vt:lpwstr/>
      </vt:variant>
      <vt:variant>
        <vt:i4>3473456</vt:i4>
      </vt:variant>
      <vt:variant>
        <vt:i4>714</vt:i4>
      </vt:variant>
      <vt:variant>
        <vt:i4>0</vt:i4>
      </vt:variant>
      <vt:variant>
        <vt:i4>5</vt:i4>
      </vt:variant>
      <vt:variant>
        <vt:lpwstr>http://www.fwc.gov.au/awardsandorders/html/PR994455.htm</vt:lpwstr>
      </vt:variant>
      <vt:variant>
        <vt:lpwstr/>
      </vt:variant>
      <vt:variant>
        <vt:i4>6488190</vt:i4>
      </vt:variant>
      <vt:variant>
        <vt:i4>711</vt:i4>
      </vt:variant>
      <vt:variant>
        <vt:i4>0</vt:i4>
      </vt:variant>
      <vt:variant>
        <vt:i4>5</vt:i4>
      </vt:variant>
      <vt:variant>
        <vt:lpwstr>http://www.fwc.gov.au/awardmod/download/nes.pdf</vt:lpwstr>
      </vt:variant>
      <vt:variant>
        <vt:lpwstr/>
      </vt:variant>
      <vt:variant>
        <vt:i4>3473456</vt:i4>
      </vt:variant>
      <vt:variant>
        <vt:i4>702</vt:i4>
      </vt:variant>
      <vt:variant>
        <vt:i4>0</vt:i4>
      </vt:variant>
      <vt:variant>
        <vt:i4>5</vt:i4>
      </vt:variant>
      <vt:variant>
        <vt:lpwstr>http://www.fwc.gov.au/awardsandorders/html/PR994455.htm</vt:lpwstr>
      </vt:variant>
      <vt:variant>
        <vt:lpwstr/>
      </vt:variant>
      <vt:variant>
        <vt:i4>3473456</vt:i4>
      </vt:variant>
      <vt:variant>
        <vt:i4>699</vt:i4>
      </vt:variant>
      <vt:variant>
        <vt:i4>0</vt:i4>
      </vt:variant>
      <vt:variant>
        <vt:i4>5</vt:i4>
      </vt:variant>
      <vt:variant>
        <vt:lpwstr>http://www.fwc.gov.au/awardsandorders/html/PR994455.htm</vt:lpwstr>
      </vt:variant>
      <vt:variant>
        <vt:lpwstr/>
      </vt:variant>
      <vt:variant>
        <vt:i4>3473456</vt:i4>
      </vt:variant>
      <vt:variant>
        <vt:i4>696</vt:i4>
      </vt:variant>
      <vt:variant>
        <vt:i4>0</vt:i4>
      </vt:variant>
      <vt:variant>
        <vt:i4>5</vt:i4>
      </vt:variant>
      <vt:variant>
        <vt:lpwstr>http://www.fwc.gov.au/awardsandorders/html/PR994455.htm</vt:lpwstr>
      </vt:variant>
      <vt:variant>
        <vt:lpwstr/>
      </vt:variant>
      <vt:variant>
        <vt:i4>3473456</vt:i4>
      </vt:variant>
      <vt:variant>
        <vt:i4>693</vt:i4>
      </vt:variant>
      <vt:variant>
        <vt:i4>0</vt:i4>
      </vt:variant>
      <vt:variant>
        <vt:i4>5</vt:i4>
      </vt:variant>
      <vt:variant>
        <vt:lpwstr>http://www.fwc.gov.au/awardsandorders/html/PR994455.htm</vt:lpwstr>
      </vt:variant>
      <vt:variant>
        <vt:lpwstr/>
      </vt:variant>
      <vt:variant>
        <vt:i4>3473456</vt:i4>
      </vt:variant>
      <vt:variant>
        <vt:i4>687</vt:i4>
      </vt:variant>
      <vt:variant>
        <vt:i4>0</vt:i4>
      </vt:variant>
      <vt:variant>
        <vt:i4>5</vt:i4>
      </vt:variant>
      <vt:variant>
        <vt:lpwstr>http://www.fwc.gov.au/awardsandorders/html/PR994455.htm</vt:lpwstr>
      </vt:variant>
      <vt:variant>
        <vt:lpwstr/>
      </vt:variant>
      <vt:variant>
        <vt:i4>3473456</vt:i4>
      </vt:variant>
      <vt:variant>
        <vt:i4>684</vt:i4>
      </vt:variant>
      <vt:variant>
        <vt:i4>0</vt:i4>
      </vt:variant>
      <vt:variant>
        <vt:i4>5</vt:i4>
      </vt:variant>
      <vt:variant>
        <vt:lpwstr>http://www.fwc.gov.au/awardsandorders/html/PR994455.htm</vt:lpwstr>
      </vt:variant>
      <vt:variant>
        <vt:lpwstr/>
      </vt:variant>
      <vt:variant>
        <vt:i4>3473456</vt:i4>
      </vt:variant>
      <vt:variant>
        <vt:i4>675</vt:i4>
      </vt:variant>
      <vt:variant>
        <vt:i4>0</vt:i4>
      </vt:variant>
      <vt:variant>
        <vt:i4>5</vt:i4>
      </vt:variant>
      <vt:variant>
        <vt:lpwstr>http://www.fwc.gov.au/awardsandorders/html/PR994455.htm</vt:lpwstr>
      </vt:variant>
      <vt:variant>
        <vt:lpwstr/>
      </vt:variant>
      <vt:variant>
        <vt:i4>8257585</vt:i4>
      </vt:variant>
      <vt:variant>
        <vt:i4>672</vt:i4>
      </vt:variant>
      <vt:variant>
        <vt:i4>0</vt:i4>
      </vt:variant>
      <vt:variant>
        <vt:i4>5</vt:i4>
      </vt:variant>
      <vt:variant>
        <vt:lpwstr>http://www.fwc.gov.au/alldocuments/PR992056.htm</vt:lpwstr>
      </vt:variant>
      <vt:variant>
        <vt:lpwstr/>
      </vt:variant>
      <vt:variant>
        <vt:i4>7340093</vt:i4>
      </vt:variant>
      <vt:variant>
        <vt:i4>669</vt:i4>
      </vt:variant>
      <vt:variant>
        <vt:i4>0</vt:i4>
      </vt:variant>
      <vt:variant>
        <vt:i4>5</vt:i4>
      </vt:variant>
      <vt:variant>
        <vt:lpwstr>http://www.fwc.gov.au/alldocuments/PR991389.htm</vt:lpwstr>
      </vt:variant>
      <vt:variant>
        <vt:lpwstr/>
      </vt:variant>
      <vt:variant>
        <vt:i4>3473456</vt:i4>
      </vt:variant>
      <vt:variant>
        <vt:i4>666</vt:i4>
      </vt:variant>
      <vt:variant>
        <vt:i4>0</vt:i4>
      </vt:variant>
      <vt:variant>
        <vt:i4>5</vt:i4>
      </vt:variant>
      <vt:variant>
        <vt:lpwstr>http://www.fwc.gov.au/awardsandorders/html/PR994455.htm</vt:lpwstr>
      </vt:variant>
      <vt:variant>
        <vt:lpwstr/>
      </vt:variant>
      <vt:variant>
        <vt:i4>3932215</vt:i4>
      </vt:variant>
      <vt:variant>
        <vt:i4>660</vt:i4>
      </vt:variant>
      <vt:variant>
        <vt:i4>0</vt:i4>
      </vt:variant>
      <vt:variant>
        <vt:i4>5</vt:i4>
      </vt:variant>
      <vt:variant>
        <vt:lpwstr>http://www.fwc.gov.au/awardsandorders/html/PR540249.htm</vt:lpwstr>
      </vt:variant>
      <vt:variant>
        <vt:lpwstr/>
      </vt:variant>
      <vt:variant>
        <vt:i4>3932215</vt:i4>
      </vt:variant>
      <vt:variant>
        <vt:i4>654</vt:i4>
      </vt:variant>
      <vt:variant>
        <vt:i4>0</vt:i4>
      </vt:variant>
      <vt:variant>
        <vt:i4>5</vt:i4>
      </vt:variant>
      <vt:variant>
        <vt:lpwstr>http://www.fwc.gov.au/awardsandorders/html/PR540249.htm</vt:lpwstr>
      </vt:variant>
      <vt:variant>
        <vt:lpwstr/>
      </vt:variant>
      <vt:variant>
        <vt:i4>3473456</vt:i4>
      </vt:variant>
      <vt:variant>
        <vt:i4>651</vt:i4>
      </vt:variant>
      <vt:variant>
        <vt:i4>0</vt:i4>
      </vt:variant>
      <vt:variant>
        <vt:i4>5</vt:i4>
      </vt:variant>
      <vt:variant>
        <vt:lpwstr>http://www.fwc.gov.au/awardsandorders/html/PR994455.htm</vt:lpwstr>
      </vt:variant>
      <vt:variant>
        <vt:lpwstr/>
      </vt:variant>
      <vt:variant>
        <vt:i4>3932215</vt:i4>
      </vt:variant>
      <vt:variant>
        <vt:i4>645</vt:i4>
      </vt:variant>
      <vt:variant>
        <vt:i4>0</vt:i4>
      </vt:variant>
      <vt:variant>
        <vt:i4>5</vt:i4>
      </vt:variant>
      <vt:variant>
        <vt:lpwstr>http://www.fwc.gov.au/awardsandorders/html/PR540249.htm</vt:lpwstr>
      </vt:variant>
      <vt:variant>
        <vt:lpwstr/>
      </vt:variant>
      <vt:variant>
        <vt:i4>3473456</vt:i4>
      </vt:variant>
      <vt:variant>
        <vt:i4>642</vt:i4>
      </vt:variant>
      <vt:variant>
        <vt:i4>0</vt:i4>
      </vt:variant>
      <vt:variant>
        <vt:i4>5</vt:i4>
      </vt:variant>
      <vt:variant>
        <vt:lpwstr>http://www.fwc.gov.au/awardsandorders/html/PR994455.htm</vt:lpwstr>
      </vt:variant>
      <vt:variant>
        <vt:lpwstr/>
      </vt:variant>
      <vt:variant>
        <vt:i4>6488190</vt:i4>
      </vt:variant>
      <vt:variant>
        <vt:i4>639</vt:i4>
      </vt:variant>
      <vt:variant>
        <vt:i4>0</vt:i4>
      </vt:variant>
      <vt:variant>
        <vt:i4>5</vt:i4>
      </vt:variant>
      <vt:variant>
        <vt:lpwstr>http://www.fwc.gov.au/awardmod/download/nes.pdf</vt:lpwstr>
      </vt:variant>
      <vt:variant>
        <vt:lpwstr/>
      </vt:variant>
      <vt:variant>
        <vt:i4>3473456</vt:i4>
      </vt:variant>
      <vt:variant>
        <vt:i4>636</vt:i4>
      </vt:variant>
      <vt:variant>
        <vt:i4>0</vt:i4>
      </vt:variant>
      <vt:variant>
        <vt:i4>5</vt:i4>
      </vt:variant>
      <vt:variant>
        <vt:lpwstr>http://www.fwc.gov.au/awardsandorders/html/PR994455.htm</vt:lpwstr>
      </vt:variant>
      <vt:variant>
        <vt:lpwstr/>
      </vt:variant>
      <vt:variant>
        <vt:i4>3866673</vt:i4>
      </vt:variant>
      <vt:variant>
        <vt:i4>633</vt:i4>
      </vt:variant>
      <vt:variant>
        <vt:i4>0</vt:i4>
      </vt:variant>
      <vt:variant>
        <vt:i4>5</vt:i4>
      </vt:variant>
      <vt:variant>
        <vt:lpwstr>http://www.fwc.gov.au/awardsandorders/html/PR545964.htm</vt:lpwstr>
      </vt:variant>
      <vt:variant>
        <vt:lpwstr/>
      </vt:variant>
      <vt:variant>
        <vt:i4>3932215</vt:i4>
      </vt:variant>
      <vt:variant>
        <vt:i4>627</vt:i4>
      </vt:variant>
      <vt:variant>
        <vt:i4>0</vt:i4>
      </vt:variant>
      <vt:variant>
        <vt:i4>5</vt:i4>
      </vt:variant>
      <vt:variant>
        <vt:lpwstr>http://www.fwc.gov.au/awardsandorders/html/PR540249.htm</vt:lpwstr>
      </vt:variant>
      <vt:variant>
        <vt:lpwstr/>
      </vt:variant>
      <vt:variant>
        <vt:i4>3473456</vt:i4>
      </vt:variant>
      <vt:variant>
        <vt:i4>624</vt:i4>
      </vt:variant>
      <vt:variant>
        <vt:i4>0</vt:i4>
      </vt:variant>
      <vt:variant>
        <vt:i4>5</vt:i4>
      </vt:variant>
      <vt:variant>
        <vt:lpwstr>http://www.fwc.gov.au/awardsandorders/html/PR994455.htm</vt:lpwstr>
      </vt:variant>
      <vt:variant>
        <vt:lpwstr/>
      </vt:variant>
      <vt:variant>
        <vt:i4>3866673</vt:i4>
      </vt:variant>
      <vt:variant>
        <vt:i4>621</vt:i4>
      </vt:variant>
      <vt:variant>
        <vt:i4>0</vt:i4>
      </vt:variant>
      <vt:variant>
        <vt:i4>5</vt:i4>
      </vt:variant>
      <vt:variant>
        <vt:lpwstr>http://www.fwc.gov.au/awardsandorders/html/PR545964.htm</vt:lpwstr>
      </vt:variant>
      <vt:variant>
        <vt:lpwstr/>
      </vt:variant>
      <vt:variant>
        <vt:i4>3473456</vt:i4>
      </vt:variant>
      <vt:variant>
        <vt:i4>618</vt:i4>
      </vt:variant>
      <vt:variant>
        <vt:i4>0</vt:i4>
      </vt:variant>
      <vt:variant>
        <vt:i4>5</vt:i4>
      </vt:variant>
      <vt:variant>
        <vt:lpwstr>http://www.fwc.gov.au/awardsandorders/html/PR994455.htm</vt:lpwstr>
      </vt:variant>
      <vt:variant>
        <vt:lpwstr/>
      </vt:variant>
      <vt:variant>
        <vt:i4>3473456</vt:i4>
      </vt:variant>
      <vt:variant>
        <vt:i4>615</vt:i4>
      </vt:variant>
      <vt:variant>
        <vt:i4>0</vt:i4>
      </vt:variant>
      <vt:variant>
        <vt:i4>5</vt:i4>
      </vt:variant>
      <vt:variant>
        <vt:lpwstr>http://www.fwc.gov.au/awardsandorders/html/PR994455.htm</vt:lpwstr>
      </vt:variant>
      <vt:variant>
        <vt:lpwstr/>
      </vt:variant>
      <vt:variant>
        <vt:i4>3407924</vt:i4>
      </vt:variant>
      <vt:variant>
        <vt:i4>612</vt:i4>
      </vt:variant>
      <vt:variant>
        <vt:i4>0</vt:i4>
      </vt:variant>
      <vt:variant>
        <vt:i4>5</vt:i4>
      </vt:variant>
      <vt:variant>
        <vt:lpwstr>http://www.fwc.gov.au/awardsandorders/html/PR997772.htm</vt:lpwstr>
      </vt:variant>
      <vt:variant>
        <vt:lpwstr/>
      </vt:variant>
      <vt:variant>
        <vt:i4>3473456</vt:i4>
      </vt:variant>
      <vt:variant>
        <vt:i4>609</vt:i4>
      </vt:variant>
      <vt:variant>
        <vt:i4>0</vt:i4>
      </vt:variant>
      <vt:variant>
        <vt:i4>5</vt:i4>
      </vt:variant>
      <vt:variant>
        <vt:lpwstr>http://www.fwc.gov.au/awardsandorders/html/PR994455.htm</vt:lpwstr>
      </vt:variant>
      <vt:variant>
        <vt:lpwstr/>
      </vt:variant>
      <vt:variant>
        <vt:i4>3407924</vt:i4>
      </vt:variant>
      <vt:variant>
        <vt:i4>606</vt:i4>
      </vt:variant>
      <vt:variant>
        <vt:i4>0</vt:i4>
      </vt:variant>
      <vt:variant>
        <vt:i4>5</vt:i4>
      </vt:variant>
      <vt:variant>
        <vt:lpwstr>http://www.fwc.gov.au/awardsandorders/html/PR997772.htm</vt:lpwstr>
      </vt:variant>
      <vt:variant>
        <vt:lpwstr/>
      </vt:variant>
      <vt:variant>
        <vt:i4>3473456</vt:i4>
      </vt:variant>
      <vt:variant>
        <vt:i4>603</vt:i4>
      </vt:variant>
      <vt:variant>
        <vt:i4>0</vt:i4>
      </vt:variant>
      <vt:variant>
        <vt:i4>5</vt:i4>
      </vt:variant>
      <vt:variant>
        <vt:lpwstr>http://www.fwc.gov.au/awardsandorders/html/PR994455.htm</vt:lpwstr>
      </vt:variant>
      <vt:variant>
        <vt:lpwstr/>
      </vt:variant>
      <vt:variant>
        <vt:i4>3735602</vt:i4>
      </vt:variant>
      <vt:variant>
        <vt:i4>600</vt:i4>
      </vt:variant>
      <vt:variant>
        <vt:i4>0</vt:i4>
      </vt:variant>
      <vt:variant>
        <vt:i4>5</vt:i4>
      </vt:variant>
      <vt:variant>
        <vt:lpwstr>http://www.fwc.gov.au/awardsandorders/html/PR505248.htm</vt:lpwstr>
      </vt:variant>
      <vt:variant>
        <vt:lpwstr/>
      </vt:variant>
      <vt:variant>
        <vt:i4>3735602</vt:i4>
      </vt:variant>
      <vt:variant>
        <vt:i4>597</vt:i4>
      </vt:variant>
      <vt:variant>
        <vt:i4>0</vt:i4>
      </vt:variant>
      <vt:variant>
        <vt:i4>5</vt:i4>
      </vt:variant>
      <vt:variant>
        <vt:lpwstr>http://www.fwc.gov.au/awardsandorders/html/PR505248.htm</vt:lpwstr>
      </vt:variant>
      <vt:variant>
        <vt:lpwstr/>
      </vt:variant>
      <vt:variant>
        <vt:i4>3866673</vt:i4>
      </vt:variant>
      <vt:variant>
        <vt:i4>594</vt:i4>
      </vt:variant>
      <vt:variant>
        <vt:i4>0</vt:i4>
      </vt:variant>
      <vt:variant>
        <vt:i4>5</vt:i4>
      </vt:variant>
      <vt:variant>
        <vt:lpwstr>http://www.fwc.gov.au/awardsandorders/html/PR545964.htm</vt:lpwstr>
      </vt:variant>
      <vt:variant>
        <vt:lpwstr/>
      </vt:variant>
      <vt:variant>
        <vt:i4>3866673</vt:i4>
      </vt:variant>
      <vt:variant>
        <vt:i4>591</vt:i4>
      </vt:variant>
      <vt:variant>
        <vt:i4>0</vt:i4>
      </vt:variant>
      <vt:variant>
        <vt:i4>5</vt:i4>
      </vt:variant>
      <vt:variant>
        <vt:lpwstr>http://www.fwc.gov.au/awardsandorders/html/PR545964.htm</vt:lpwstr>
      </vt:variant>
      <vt:variant>
        <vt:lpwstr/>
      </vt:variant>
      <vt:variant>
        <vt:i4>3473456</vt:i4>
      </vt:variant>
      <vt:variant>
        <vt:i4>588</vt:i4>
      </vt:variant>
      <vt:variant>
        <vt:i4>0</vt:i4>
      </vt:variant>
      <vt:variant>
        <vt:i4>5</vt:i4>
      </vt:variant>
      <vt:variant>
        <vt:lpwstr>http://www.fwc.gov.au/awardsandorders/html/PR994455.htm</vt:lpwstr>
      </vt:variant>
      <vt:variant>
        <vt:lpwstr/>
      </vt:variant>
      <vt:variant>
        <vt:i4>3473456</vt:i4>
      </vt:variant>
      <vt:variant>
        <vt:i4>585</vt:i4>
      </vt:variant>
      <vt:variant>
        <vt:i4>0</vt:i4>
      </vt:variant>
      <vt:variant>
        <vt:i4>5</vt:i4>
      </vt:variant>
      <vt:variant>
        <vt:lpwstr>http://www.fwc.gov.au/awardsandorders/html/PR994455.htm</vt:lpwstr>
      </vt:variant>
      <vt:variant>
        <vt:lpwstr/>
      </vt:variant>
      <vt:variant>
        <vt:i4>3670068</vt:i4>
      </vt:variant>
      <vt:variant>
        <vt:i4>579</vt:i4>
      </vt:variant>
      <vt:variant>
        <vt:i4>0</vt:i4>
      </vt:variant>
      <vt:variant>
        <vt:i4>5</vt:i4>
      </vt:variant>
      <vt:variant>
        <vt:lpwstr>http://www.fwc.gov.au/awardsandorders/html/PR542129.htm</vt:lpwstr>
      </vt:variant>
      <vt:variant>
        <vt:lpwstr/>
      </vt:variant>
      <vt:variant>
        <vt:i4>3670068</vt:i4>
      </vt:variant>
      <vt:variant>
        <vt:i4>573</vt:i4>
      </vt:variant>
      <vt:variant>
        <vt:i4>0</vt:i4>
      </vt:variant>
      <vt:variant>
        <vt:i4>5</vt:i4>
      </vt:variant>
      <vt:variant>
        <vt:lpwstr>http://www.fwc.gov.au/awardsandorders/html/PR542129.htm</vt:lpwstr>
      </vt:variant>
      <vt:variant>
        <vt:lpwstr/>
      </vt:variant>
      <vt:variant>
        <vt:i4>3473456</vt:i4>
      </vt:variant>
      <vt:variant>
        <vt:i4>570</vt:i4>
      </vt:variant>
      <vt:variant>
        <vt:i4>0</vt:i4>
      </vt:variant>
      <vt:variant>
        <vt:i4>5</vt:i4>
      </vt:variant>
      <vt:variant>
        <vt:lpwstr>http://www.fwc.gov.au/awardsandorders/html/PR994455.htm</vt:lpwstr>
      </vt:variant>
      <vt:variant>
        <vt:lpwstr/>
      </vt:variant>
      <vt:variant>
        <vt:i4>3735608</vt:i4>
      </vt:variant>
      <vt:variant>
        <vt:i4>567</vt:i4>
      </vt:variant>
      <vt:variant>
        <vt:i4>0</vt:i4>
      </vt:variant>
      <vt:variant>
        <vt:i4>5</vt:i4>
      </vt:variant>
      <vt:variant>
        <vt:lpwstr>http://www.fwc.gov.au/awardsandorders/html/PR544256.htm</vt:lpwstr>
      </vt:variant>
      <vt:variant>
        <vt:lpwstr/>
      </vt:variant>
      <vt:variant>
        <vt:i4>3473456</vt:i4>
      </vt:variant>
      <vt:variant>
        <vt:i4>564</vt:i4>
      </vt:variant>
      <vt:variant>
        <vt:i4>0</vt:i4>
      </vt:variant>
      <vt:variant>
        <vt:i4>5</vt:i4>
      </vt:variant>
      <vt:variant>
        <vt:lpwstr>http://www.fwc.gov.au/awardsandorders/html/PR994455.htm</vt:lpwstr>
      </vt:variant>
      <vt:variant>
        <vt:lpwstr/>
      </vt:variant>
      <vt:variant>
        <vt:i4>3866673</vt:i4>
      </vt:variant>
      <vt:variant>
        <vt:i4>561</vt:i4>
      </vt:variant>
      <vt:variant>
        <vt:i4>0</vt:i4>
      </vt:variant>
      <vt:variant>
        <vt:i4>5</vt:i4>
      </vt:variant>
      <vt:variant>
        <vt:lpwstr>http://www.fwc.gov.au/awardsandorders/html/PR545964.htm</vt:lpwstr>
      </vt:variant>
      <vt:variant>
        <vt:lpwstr/>
      </vt:variant>
      <vt:variant>
        <vt:i4>3735608</vt:i4>
      </vt:variant>
      <vt:variant>
        <vt:i4>558</vt:i4>
      </vt:variant>
      <vt:variant>
        <vt:i4>0</vt:i4>
      </vt:variant>
      <vt:variant>
        <vt:i4>5</vt:i4>
      </vt:variant>
      <vt:variant>
        <vt:lpwstr>http://www.fwc.gov.au/awardsandorders/html/PR544256.htm</vt:lpwstr>
      </vt:variant>
      <vt:variant>
        <vt:lpwstr/>
      </vt:variant>
      <vt:variant>
        <vt:i4>3932215</vt:i4>
      </vt:variant>
      <vt:variant>
        <vt:i4>555</vt:i4>
      </vt:variant>
      <vt:variant>
        <vt:i4>0</vt:i4>
      </vt:variant>
      <vt:variant>
        <vt:i4>5</vt:i4>
      </vt:variant>
      <vt:variant>
        <vt:lpwstr>http://www.fwc.gov.au/awardsandorders/html/PR540249.htm</vt:lpwstr>
      </vt:variant>
      <vt:variant>
        <vt:lpwstr/>
      </vt:variant>
      <vt:variant>
        <vt:i4>3735602</vt:i4>
      </vt:variant>
      <vt:variant>
        <vt:i4>552</vt:i4>
      </vt:variant>
      <vt:variant>
        <vt:i4>0</vt:i4>
      </vt:variant>
      <vt:variant>
        <vt:i4>5</vt:i4>
      </vt:variant>
      <vt:variant>
        <vt:lpwstr>http://www.fwc.gov.au/awardsandorders/html/PR505248.htm</vt:lpwstr>
      </vt:variant>
      <vt:variant>
        <vt:lpwstr/>
      </vt:variant>
      <vt:variant>
        <vt:i4>3407924</vt:i4>
      </vt:variant>
      <vt:variant>
        <vt:i4>549</vt:i4>
      </vt:variant>
      <vt:variant>
        <vt:i4>0</vt:i4>
      </vt:variant>
      <vt:variant>
        <vt:i4>5</vt:i4>
      </vt:variant>
      <vt:variant>
        <vt:lpwstr>http://www.fwc.gov.au/awardsandorders/html/PR997772.htm</vt:lpwstr>
      </vt:variant>
      <vt:variant>
        <vt:lpwstr/>
      </vt:variant>
      <vt:variant>
        <vt:i4>3473456</vt:i4>
      </vt:variant>
      <vt:variant>
        <vt:i4>546</vt:i4>
      </vt:variant>
      <vt:variant>
        <vt:i4>0</vt:i4>
      </vt:variant>
      <vt:variant>
        <vt:i4>5</vt:i4>
      </vt:variant>
      <vt:variant>
        <vt:lpwstr>http://www.fwc.gov.au/awardsandorders/html/PR994455.htm</vt:lpwstr>
      </vt:variant>
      <vt:variant>
        <vt:lpwstr/>
      </vt:variant>
      <vt:variant>
        <vt:i4>8257585</vt:i4>
      </vt:variant>
      <vt:variant>
        <vt:i4>543</vt:i4>
      </vt:variant>
      <vt:variant>
        <vt:i4>0</vt:i4>
      </vt:variant>
      <vt:variant>
        <vt:i4>5</vt:i4>
      </vt:variant>
      <vt:variant>
        <vt:lpwstr>http://www.fwc.gov.au/alldocuments/PR992056.htm</vt:lpwstr>
      </vt:variant>
      <vt:variant>
        <vt:lpwstr/>
      </vt:variant>
      <vt:variant>
        <vt:i4>7340093</vt:i4>
      </vt:variant>
      <vt:variant>
        <vt:i4>540</vt:i4>
      </vt:variant>
      <vt:variant>
        <vt:i4>0</vt:i4>
      </vt:variant>
      <vt:variant>
        <vt:i4>5</vt:i4>
      </vt:variant>
      <vt:variant>
        <vt:lpwstr>http://www.fwc.gov.au/alldocuments/PR991389.htm</vt:lpwstr>
      </vt:variant>
      <vt:variant>
        <vt:lpwstr/>
      </vt:variant>
      <vt:variant>
        <vt:i4>3670068</vt:i4>
      </vt:variant>
      <vt:variant>
        <vt:i4>537</vt:i4>
      </vt:variant>
      <vt:variant>
        <vt:i4>0</vt:i4>
      </vt:variant>
      <vt:variant>
        <vt:i4>5</vt:i4>
      </vt:variant>
      <vt:variant>
        <vt:lpwstr>http://www.fwc.gov.au/awardsandorders/html/PR542129.htm</vt:lpwstr>
      </vt:variant>
      <vt:variant>
        <vt:lpwstr/>
      </vt:variant>
      <vt:variant>
        <vt:i4>3670068</vt:i4>
      </vt:variant>
      <vt:variant>
        <vt:i4>534</vt:i4>
      </vt:variant>
      <vt:variant>
        <vt:i4>0</vt:i4>
      </vt:variant>
      <vt:variant>
        <vt:i4>5</vt:i4>
      </vt:variant>
      <vt:variant>
        <vt:lpwstr>http://www.fwc.gov.au/awardsandorders/html/PR542129.htm</vt:lpwstr>
      </vt:variant>
      <vt:variant>
        <vt:lpwstr/>
      </vt:variant>
      <vt:variant>
        <vt:i4>3670068</vt:i4>
      </vt:variant>
      <vt:variant>
        <vt:i4>531</vt:i4>
      </vt:variant>
      <vt:variant>
        <vt:i4>0</vt:i4>
      </vt:variant>
      <vt:variant>
        <vt:i4>5</vt:i4>
      </vt:variant>
      <vt:variant>
        <vt:lpwstr>http://www.fwc.gov.au/awardsandorders/html/PR542129.htm</vt:lpwstr>
      </vt:variant>
      <vt:variant>
        <vt:lpwstr/>
      </vt:variant>
      <vt:variant>
        <vt:i4>3670068</vt:i4>
      </vt:variant>
      <vt:variant>
        <vt:i4>510</vt:i4>
      </vt:variant>
      <vt:variant>
        <vt:i4>0</vt:i4>
      </vt:variant>
      <vt:variant>
        <vt:i4>5</vt:i4>
      </vt:variant>
      <vt:variant>
        <vt:lpwstr>http://www.fwc.gov.au/awardsandorders/html/PR542129.htm</vt:lpwstr>
      </vt:variant>
      <vt:variant>
        <vt:lpwstr/>
      </vt:variant>
      <vt:variant>
        <vt:i4>8257585</vt:i4>
      </vt:variant>
      <vt:variant>
        <vt:i4>507</vt:i4>
      </vt:variant>
      <vt:variant>
        <vt:i4>0</vt:i4>
      </vt:variant>
      <vt:variant>
        <vt:i4>5</vt:i4>
      </vt:variant>
      <vt:variant>
        <vt:lpwstr>http://www.fwc.gov.au/alldocuments/PR992056.htm</vt:lpwstr>
      </vt:variant>
      <vt:variant>
        <vt:lpwstr/>
      </vt:variant>
      <vt:variant>
        <vt:i4>1769533</vt:i4>
      </vt:variant>
      <vt:variant>
        <vt:i4>500</vt:i4>
      </vt:variant>
      <vt:variant>
        <vt:i4>0</vt:i4>
      </vt:variant>
      <vt:variant>
        <vt:i4>5</vt:i4>
      </vt:variant>
      <vt:variant>
        <vt:lpwstr/>
      </vt:variant>
      <vt:variant>
        <vt:lpwstr>_Toc391367913</vt:lpwstr>
      </vt:variant>
      <vt:variant>
        <vt:i4>1769533</vt:i4>
      </vt:variant>
      <vt:variant>
        <vt:i4>494</vt:i4>
      </vt:variant>
      <vt:variant>
        <vt:i4>0</vt:i4>
      </vt:variant>
      <vt:variant>
        <vt:i4>5</vt:i4>
      </vt:variant>
      <vt:variant>
        <vt:lpwstr/>
      </vt:variant>
      <vt:variant>
        <vt:lpwstr>_Toc391367912</vt:lpwstr>
      </vt:variant>
      <vt:variant>
        <vt:i4>1769533</vt:i4>
      </vt:variant>
      <vt:variant>
        <vt:i4>488</vt:i4>
      </vt:variant>
      <vt:variant>
        <vt:i4>0</vt:i4>
      </vt:variant>
      <vt:variant>
        <vt:i4>5</vt:i4>
      </vt:variant>
      <vt:variant>
        <vt:lpwstr/>
      </vt:variant>
      <vt:variant>
        <vt:lpwstr>_Toc391367911</vt:lpwstr>
      </vt:variant>
      <vt:variant>
        <vt:i4>1769533</vt:i4>
      </vt:variant>
      <vt:variant>
        <vt:i4>482</vt:i4>
      </vt:variant>
      <vt:variant>
        <vt:i4>0</vt:i4>
      </vt:variant>
      <vt:variant>
        <vt:i4>5</vt:i4>
      </vt:variant>
      <vt:variant>
        <vt:lpwstr/>
      </vt:variant>
      <vt:variant>
        <vt:lpwstr>_Toc391367910</vt:lpwstr>
      </vt:variant>
      <vt:variant>
        <vt:i4>1703997</vt:i4>
      </vt:variant>
      <vt:variant>
        <vt:i4>476</vt:i4>
      </vt:variant>
      <vt:variant>
        <vt:i4>0</vt:i4>
      </vt:variant>
      <vt:variant>
        <vt:i4>5</vt:i4>
      </vt:variant>
      <vt:variant>
        <vt:lpwstr/>
      </vt:variant>
      <vt:variant>
        <vt:lpwstr>_Toc391367909</vt:lpwstr>
      </vt:variant>
      <vt:variant>
        <vt:i4>1703997</vt:i4>
      </vt:variant>
      <vt:variant>
        <vt:i4>470</vt:i4>
      </vt:variant>
      <vt:variant>
        <vt:i4>0</vt:i4>
      </vt:variant>
      <vt:variant>
        <vt:i4>5</vt:i4>
      </vt:variant>
      <vt:variant>
        <vt:lpwstr/>
      </vt:variant>
      <vt:variant>
        <vt:lpwstr>_Toc391367908</vt:lpwstr>
      </vt:variant>
      <vt:variant>
        <vt:i4>1703997</vt:i4>
      </vt:variant>
      <vt:variant>
        <vt:i4>464</vt:i4>
      </vt:variant>
      <vt:variant>
        <vt:i4>0</vt:i4>
      </vt:variant>
      <vt:variant>
        <vt:i4>5</vt:i4>
      </vt:variant>
      <vt:variant>
        <vt:lpwstr/>
      </vt:variant>
      <vt:variant>
        <vt:lpwstr>_Toc391367907</vt:lpwstr>
      </vt:variant>
      <vt:variant>
        <vt:i4>1703997</vt:i4>
      </vt:variant>
      <vt:variant>
        <vt:i4>458</vt:i4>
      </vt:variant>
      <vt:variant>
        <vt:i4>0</vt:i4>
      </vt:variant>
      <vt:variant>
        <vt:i4>5</vt:i4>
      </vt:variant>
      <vt:variant>
        <vt:lpwstr/>
      </vt:variant>
      <vt:variant>
        <vt:lpwstr>_Toc391367906</vt:lpwstr>
      </vt:variant>
      <vt:variant>
        <vt:i4>1703997</vt:i4>
      </vt:variant>
      <vt:variant>
        <vt:i4>452</vt:i4>
      </vt:variant>
      <vt:variant>
        <vt:i4>0</vt:i4>
      </vt:variant>
      <vt:variant>
        <vt:i4>5</vt:i4>
      </vt:variant>
      <vt:variant>
        <vt:lpwstr/>
      </vt:variant>
      <vt:variant>
        <vt:lpwstr>_Toc391367905</vt:lpwstr>
      </vt:variant>
      <vt:variant>
        <vt:i4>1703997</vt:i4>
      </vt:variant>
      <vt:variant>
        <vt:i4>446</vt:i4>
      </vt:variant>
      <vt:variant>
        <vt:i4>0</vt:i4>
      </vt:variant>
      <vt:variant>
        <vt:i4>5</vt:i4>
      </vt:variant>
      <vt:variant>
        <vt:lpwstr/>
      </vt:variant>
      <vt:variant>
        <vt:lpwstr>_Toc391367904</vt:lpwstr>
      </vt:variant>
      <vt:variant>
        <vt:i4>1703997</vt:i4>
      </vt:variant>
      <vt:variant>
        <vt:i4>440</vt:i4>
      </vt:variant>
      <vt:variant>
        <vt:i4>0</vt:i4>
      </vt:variant>
      <vt:variant>
        <vt:i4>5</vt:i4>
      </vt:variant>
      <vt:variant>
        <vt:lpwstr/>
      </vt:variant>
      <vt:variant>
        <vt:lpwstr>_Toc391367903</vt:lpwstr>
      </vt:variant>
      <vt:variant>
        <vt:i4>1703997</vt:i4>
      </vt:variant>
      <vt:variant>
        <vt:i4>434</vt:i4>
      </vt:variant>
      <vt:variant>
        <vt:i4>0</vt:i4>
      </vt:variant>
      <vt:variant>
        <vt:i4>5</vt:i4>
      </vt:variant>
      <vt:variant>
        <vt:lpwstr/>
      </vt:variant>
      <vt:variant>
        <vt:lpwstr>_Toc391367902</vt:lpwstr>
      </vt:variant>
      <vt:variant>
        <vt:i4>1703997</vt:i4>
      </vt:variant>
      <vt:variant>
        <vt:i4>428</vt:i4>
      </vt:variant>
      <vt:variant>
        <vt:i4>0</vt:i4>
      </vt:variant>
      <vt:variant>
        <vt:i4>5</vt:i4>
      </vt:variant>
      <vt:variant>
        <vt:lpwstr/>
      </vt:variant>
      <vt:variant>
        <vt:lpwstr>_Toc391367901</vt:lpwstr>
      </vt:variant>
      <vt:variant>
        <vt:i4>1703997</vt:i4>
      </vt:variant>
      <vt:variant>
        <vt:i4>422</vt:i4>
      </vt:variant>
      <vt:variant>
        <vt:i4>0</vt:i4>
      </vt:variant>
      <vt:variant>
        <vt:i4>5</vt:i4>
      </vt:variant>
      <vt:variant>
        <vt:lpwstr/>
      </vt:variant>
      <vt:variant>
        <vt:lpwstr>_Toc391367900</vt:lpwstr>
      </vt:variant>
      <vt:variant>
        <vt:i4>1245244</vt:i4>
      </vt:variant>
      <vt:variant>
        <vt:i4>416</vt:i4>
      </vt:variant>
      <vt:variant>
        <vt:i4>0</vt:i4>
      </vt:variant>
      <vt:variant>
        <vt:i4>5</vt:i4>
      </vt:variant>
      <vt:variant>
        <vt:lpwstr/>
      </vt:variant>
      <vt:variant>
        <vt:lpwstr>_Toc391367899</vt:lpwstr>
      </vt:variant>
      <vt:variant>
        <vt:i4>1245244</vt:i4>
      </vt:variant>
      <vt:variant>
        <vt:i4>410</vt:i4>
      </vt:variant>
      <vt:variant>
        <vt:i4>0</vt:i4>
      </vt:variant>
      <vt:variant>
        <vt:i4>5</vt:i4>
      </vt:variant>
      <vt:variant>
        <vt:lpwstr/>
      </vt:variant>
      <vt:variant>
        <vt:lpwstr>_Toc391367898</vt:lpwstr>
      </vt:variant>
      <vt:variant>
        <vt:i4>1245244</vt:i4>
      </vt:variant>
      <vt:variant>
        <vt:i4>404</vt:i4>
      </vt:variant>
      <vt:variant>
        <vt:i4>0</vt:i4>
      </vt:variant>
      <vt:variant>
        <vt:i4>5</vt:i4>
      </vt:variant>
      <vt:variant>
        <vt:lpwstr/>
      </vt:variant>
      <vt:variant>
        <vt:lpwstr>_Toc391367897</vt:lpwstr>
      </vt:variant>
      <vt:variant>
        <vt:i4>1245244</vt:i4>
      </vt:variant>
      <vt:variant>
        <vt:i4>398</vt:i4>
      </vt:variant>
      <vt:variant>
        <vt:i4>0</vt:i4>
      </vt:variant>
      <vt:variant>
        <vt:i4>5</vt:i4>
      </vt:variant>
      <vt:variant>
        <vt:lpwstr/>
      </vt:variant>
      <vt:variant>
        <vt:lpwstr>_Toc391367896</vt:lpwstr>
      </vt:variant>
      <vt:variant>
        <vt:i4>1245244</vt:i4>
      </vt:variant>
      <vt:variant>
        <vt:i4>392</vt:i4>
      </vt:variant>
      <vt:variant>
        <vt:i4>0</vt:i4>
      </vt:variant>
      <vt:variant>
        <vt:i4>5</vt:i4>
      </vt:variant>
      <vt:variant>
        <vt:lpwstr/>
      </vt:variant>
      <vt:variant>
        <vt:lpwstr>_Toc391367895</vt:lpwstr>
      </vt:variant>
      <vt:variant>
        <vt:i4>1245244</vt:i4>
      </vt:variant>
      <vt:variant>
        <vt:i4>386</vt:i4>
      </vt:variant>
      <vt:variant>
        <vt:i4>0</vt:i4>
      </vt:variant>
      <vt:variant>
        <vt:i4>5</vt:i4>
      </vt:variant>
      <vt:variant>
        <vt:lpwstr/>
      </vt:variant>
      <vt:variant>
        <vt:lpwstr>_Toc391367894</vt:lpwstr>
      </vt:variant>
      <vt:variant>
        <vt:i4>1245244</vt:i4>
      </vt:variant>
      <vt:variant>
        <vt:i4>380</vt:i4>
      </vt:variant>
      <vt:variant>
        <vt:i4>0</vt:i4>
      </vt:variant>
      <vt:variant>
        <vt:i4>5</vt:i4>
      </vt:variant>
      <vt:variant>
        <vt:lpwstr/>
      </vt:variant>
      <vt:variant>
        <vt:lpwstr>_Toc391367893</vt:lpwstr>
      </vt:variant>
      <vt:variant>
        <vt:i4>1245244</vt:i4>
      </vt:variant>
      <vt:variant>
        <vt:i4>374</vt:i4>
      </vt:variant>
      <vt:variant>
        <vt:i4>0</vt:i4>
      </vt:variant>
      <vt:variant>
        <vt:i4>5</vt:i4>
      </vt:variant>
      <vt:variant>
        <vt:lpwstr/>
      </vt:variant>
      <vt:variant>
        <vt:lpwstr>_Toc391367892</vt:lpwstr>
      </vt:variant>
      <vt:variant>
        <vt:i4>1245244</vt:i4>
      </vt:variant>
      <vt:variant>
        <vt:i4>368</vt:i4>
      </vt:variant>
      <vt:variant>
        <vt:i4>0</vt:i4>
      </vt:variant>
      <vt:variant>
        <vt:i4>5</vt:i4>
      </vt:variant>
      <vt:variant>
        <vt:lpwstr/>
      </vt:variant>
      <vt:variant>
        <vt:lpwstr>_Toc391367891</vt:lpwstr>
      </vt:variant>
      <vt:variant>
        <vt:i4>1245244</vt:i4>
      </vt:variant>
      <vt:variant>
        <vt:i4>362</vt:i4>
      </vt:variant>
      <vt:variant>
        <vt:i4>0</vt:i4>
      </vt:variant>
      <vt:variant>
        <vt:i4>5</vt:i4>
      </vt:variant>
      <vt:variant>
        <vt:lpwstr/>
      </vt:variant>
      <vt:variant>
        <vt:lpwstr>_Toc391367890</vt:lpwstr>
      </vt:variant>
      <vt:variant>
        <vt:i4>1179708</vt:i4>
      </vt:variant>
      <vt:variant>
        <vt:i4>356</vt:i4>
      </vt:variant>
      <vt:variant>
        <vt:i4>0</vt:i4>
      </vt:variant>
      <vt:variant>
        <vt:i4>5</vt:i4>
      </vt:variant>
      <vt:variant>
        <vt:lpwstr/>
      </vt:variant>
      <vt:variant>
        <vt:lpwstr>_Toc391367889</vt:lpwstr>
      </vt:variant>
      <vt:variant>
        <vt:i4>1179708</vt:i4>
      </vt:variant>
      <vt:variant>
        <vt:i4>350</vt:i4>
      </vt:variant>
      <vt:variant>
        <vt:i4>0</vt:i4>
      </vt:variant>
      <vt:variant>
        <vt:i4>5</vt:i4>
      </vt:variant>
      <vt:variant>
        <vt:lpwstr/>
      </vt:variant>
      <vt:variant>
        <vt:lpwstr>_Toc391367888</vt:lpwstr>
      </vt:variant>
      <vt:variant>
        <vt:i4>1179708</vt:i4>
      </vt:variant>
      <vt:variant>
        <vt:i4>344</vt:i4>
      </vt:variant>
      <vt:variant>
        <vt:i4>0</vt:i4>
      </vt:variant>
      <vt:variant>
        <vt:i4>5</vt:i4>
      </vt:variant>
      <vt:variant>
        <vt:lpwstr/>
      </vt:variant>
      <vt:variant>
        <vt:lpwstr>_Toc391367887</vt:lpwstr>
      </vt:variant>
      <vt:variant>
        <vt:i4>1179708</vt:i4>
      </vt:variant>
      <vt:variant>
        <vt:i4>338</vt:i4>
      </vt:variant>
      <vt:variant>
        <vt:i4>0</vt:i4>
      </vt:variant>
      <vt:variant>
        <vt:i4>5</vt:i4>
      </vt:variant>
      <vt:variant>
        <vt:lpwstr/>
      </vt:variant>
      <vt:variant>
        <vt:lpwstr>_Toc391367886</vt:lpwstr>
      </vt:variant>
      <vt:variant>
        <vt:i4>1179708</vt:i4>
      </vt:variant>
      <vt:variant>
        <vt:i4>332</vt:i4>
      </vt:variant>
      <vt:variant>
        <vt:i4>0</vt:i4>
      </vt:variant>
      <vt:variant>
        <vt:i4>5</vt:i4>
      </vt:variant>
      <vt:variant>
        <vt:lpwstr/>
      </vt:variant>
      <vt:variant>
        <vt:lpwstr>_Toc391367885</vt:lpwstr>
      </vt:variant>
      <vt:variant>
        <vt:i4>1179708</vt:i4>
      </vt:variant>
      <vt:variant>
        <vt:i4>326</vt:i4>
      </vt:variant>
      <vt:variant>
        <vt:i4>0</vt:i4>
      </vt:variant>
      <vt:variant>
        <vt:i4>5</vt:i4>
      </vt:variant>
      <vt:variant>
        <vt:lpwstr/>
      </vt:variant>
      <vt:variant>
        <vt:lpwstr>_Toc391367884</vt:lpwstr>
      </vt:variant>
      <vt:variant>
        <vt:i4>1179708</vt:i4>
      </vt:variant>
      <vt:variant>
        <vt:i4>320</vt:i4>
      </vt:variant>
      <vt:variant>
        <vt:i4>0</vt:i4>
      </vt:variant>
      <vt:variant>
        <vt:i4>5</vt:i4>
      </vt:variant>
      <vt:variant>
        <vt:lpwstr/>
      </vt:variant>
      <vt:variant>
        <vt:lpwstr>_Toc391367883</vt:lpwstr>
      </vt:variant>
      <vt:variant>
        <vt:i4>1179708</vt:i4>
      </vt:variant>
      <vt:variant>
        <vt:i4>314</vt:i4>
      </vt:variant>
      <vt:variant>
        <vt:i4>0</vt:i4>
      </vt:variant>
      <vt:variant>
        <vt:i4>5</vt:i4>
      </vt:variant>
      <vt:variant>
        <vt:lpwstr/>
      </vt:variant>
      <vt:variant>
        <vt:lpwstr>_Toc391367882</vt:lpwstr>
      </vt:variant>
      <vt:variant>
        <vt:i4>1179708</vt:i4>
      </vt:variant>
      <vt:variant>
        <vt:i4>308</vt:i4>
      </vt:variant>
      <vt:variant>
        <vt:i4>0</vt:i4>
      </vt:variant>
      <vt:variant>
        <vt:i4>5</vt:i4>
      </vt:variant>
      <vt:variant>
        <vt:lpwstr/>
      </vt:variant>
      <vt:variant>
        <vt:lpwstr>_Toc391367881</vt:lpwstr>
      </vt:variant>
      <vt:variant>
        <vt:i4>1179708</vt:i4>
      </vt:variant>
      <vt:variant>
        <vt:i4>302</vt:i4>
      </vt:variant>
      <vt:variant>
        <vt:i4>0</vt:i4>
      </vt:variant>
      <vt:variant>
        <vt:i4>5</vt:i4>
      </vt:variant>
      <vt:variant>
        <vt:lpwstr/>
      </vt:variant>
      <vt:variant>
        <vt:lpwstr>_Toc391367880</vt:lpwstr>
      </vt:variant>
      <vt:variant>
        <vt:i4>1900604</vt:i4>
      </vt:variant>
      <vt:variant>
        <vt:i4>296</vt:i4>
      </vt:variant>
      <vt:variant>
        <vt:i4>0</vt:i4>
      </vt:variant>
      <vt:variant>
        <vt:i4>5</vt:i4>
      </vt:variant>
      <vt:variant>
        <vt:lpwstr/>
      </vt:variant>
      <vt:variant>
        <vt:lpwstr>_Toc391367879</vt:lpwstr>
      </vt:variant>
      <vt:variant>
        <vt:i4>1900604</vt:i4>
      </vt:variant>
      <vt:variant>
        <vt:i4>290</vt:i4>
      </vt:variant>
      <vt:variant>
        <vt:i4>0</vt:i4>
      </vt:variant>
      <vt:variant>
        <vt:i4>5</vt:i4>
      </vt:variant>
      <vt:variant>
        <vt:lpwstr/>
      </vt:variant>
      <vt:variant>
        <vt:lpwstr>_Toc391367878</vt:lpwstr>
      </vt:variant>
      <vt:variant>
        <vt:i4>1900604</vt:i4>
      </vt:variant>
      <vt:variant>
        <vt:i4>284</vt:i4>
      </vt:variant>
      <vt:variant>
        <vt:i4>0</vt:i4>
      </vt:variant>
      <vt:variant>
        <vt:i4>5</vt:i4>
      </vt:variant>
      <vt:variant>
        <vt:lpwstr/>
      </vt:variant>
      <vt:variant>
        <vt:lpwstr>_Toc391367877</vt:lpwstr>
      </vt:variant>
      <vt:variant>
        <vt:i4>1900604</vt:i4>
      </vt:variant>
      <vt:variant>
        <vt:i4>278</vt:i4>
      </vt:variant>
      <vt:variant>
        <vt:i4>0</vt:i4>
      </vt:variant>
      <vt:variant>
        <vt:i4>5</vt:i4>
      </vt:variant>
      <vt:variant>
        <vt:lpwstr/>
      </vt:variant>
      <vt:variant>
        <vt:lpwstr>_Toc391367876</vt:lpwstr>
      </vt:variant>
      <vt:variant>
        <vt:i4>1900604</vt:i4>
      </vt:variant>
      <vt:variant>
        <vt:i4>272</vt:i4>
      </vt:variant>
      <vt:variant>
        <vt:i4>0</vt:i4>
      </vt:variant>
      <vt:variant>
        <vt:i4>5</vt:i4>
      </vt:variant>
      <vt:variant>
        <vt:lpwstr/>
      </vt:variant>
      <vt:variant>
        <vt:lpwstr>_Toc391367875</vt:lpwstr>
      </vt:variant>
      <vt:variant>
        <vt:i4>1900604</vt:i4>
      </vt:variant>
      <vt:variant>
        <vt:i4>266</vt:i4>
      </vt:variant>
      <vt:variant>
        <vt:i4>0</vt:i4>
      </vt:variant>
      <vt:variant>
        <vt:i4>5</vt:i4>
      </vt:variant>
      <vt:variant>
        <vt:lpwstr/>
      </vt:variant>
      <vt:variant>
        <vt:lpwstr>_Toc391367874</vt:lpwstr>
      </vt:variant>
      <vt:variant>
        <vt:i4>1900604</vt:i4>
      </vt:variant>
      <vt:variant>
        <vt:i4>260</vt:i4>
      </vt:variant>
      <vt:variant>
        <vt:i4>0</vt:i4>
      </vt:variant>
      <vt:variant>
        <vt:i4>5</vt:i4>
      </vt:variant>
      <vt:variant>
        <vt:lpwstr/>
      </vt:variant>
      <vt:variant>
        <vt:lpwstr>_Toc391367873</vt:lpwstr>
      </vt:variant>
      <vt:variant>
        <vt:i4>1900604</vt:i4>
      </vt:variant>
      <vt:variant>
        <vt:i4>254</vt:i4>
      </vt:variant>
      <vt:variant>
        <vt:i4>0</vt:i4>
      </vt:variant>
      <vt:variant>
        <vt:i4>5</vt:i4>
      </vt:variant>
      <vt:variant>
        <vt:lpwstr/>
      </vt:variant>
      <vt:variant>
        <vt:lpwstr>_Toc391367872</vt:lpwstr>
      </vt:variant>
      <vt:variant>
        <vt:i4>1900604</vt:i4>
      </vt:variant>
      <vt:variant>
        <vt:i4>248</vt:i4>
      </vt:variant>
      <vt:variant>
        <vt:i4>0</vt:i4>
      </vt:variant>
      <vt:variant>
        <vt:i4>5</vt:i4>
      </vt:variant>
      <vt:variant>
        <vt:lpwstr/>
      </vt:variant>
      <vt:variant>
        <vt:lpwstr>_Toc391367871</vt:lpwstr>
      </vt:variant>
      <vt:variant>
        <vt:i4>1900604</vt:i4>
      </vt:variant>
      <vt:variant>
        <vt:i4>242</vt:i4>
      </vt:variant>
      <vt:variant>
        <vt:i4>0</vt:i4>
      </vt:variant>
      <vt:variant>
        <vt:i4>5</vt:i4>
      </vt:variant>
      <vt:variant>
        <vt:lpwstr/>
      </vt:variant>
      <vt:variant>
        <vt:lpwstr>_Toc391367870</vt:lpwstr>
      </vt:variant>
      <vt:variant>
        <vt:i4>1835068</vt:i4>
      </vt:variant>
      <vt:variant>
        <vt:i4>236</vt:i4>
      </vt:variant>
      <vt:variant>
        <vt:i4>0</vt:i4>
      </vt:variant>
      <vt:variant>
        <vt:i4>5</vt:i4>
      </vt:variant>
      <vt:variant>
        <vt:lpwstr/>
      </vt:variant>
      <vt:variant>
        <vt:lpwstr>_Toc391367869</vt:lpwstr>
      </vt:variant>
      <vt:variant>
        <vt:i4>1835068</vt:i4>
      </vt:variant>
      <vt:variant>
        <vt:i4>230</vt:i4>
      </vt:variant>
      <vt:variant>
        <vt:i4>0</vt:i4>
      </vt:variant>
      <vt:variant>
        <vt:i4>5</vt:i4>
      </vt:variant>
      <vt:variant>
        <vt:lpwstr/>
      </vt:variant>
      <vt:variant>
        <vt:lpwstr>_Toc391367868</vt:lpwstr>
      </vt:variant>
      <vt:variant>
        <vt:i4>1835068</vt:i4>
      </vt:variant>
      <vt:variant>
        <vt:i4>224</vt:i4>
      </vt:variant>
      <vt:variant>
        <vt:i4>0</vt:i4>
      </vt:variant>
      <vt:variant>
        <vt:i4>5</vt:i4>
      </vt:variant>
      <vt:variant>
        <vt:lpwstr/>
      </vt:variant>
      <vt:variant>
        <vt:lpwstr>_Toc391367867</vt:lpwstr>
      </vt:variant>
      <vt:variant>
        <vt:i4>1835068</vt:i4>
      </vt:variant>
      <vt:variant>
        <vt:i4>218</vt:i4>
      </vt:variant>
      <vt:variant>
        <vt:i4>0</vt:i4>
      </vt:variant>
      <vt:variant>
        <vt:i4>5</vt:i4>
      </vt:variant>
      <vt:variant>
        <vt:lpwstr/>
      </vt:variant>
      <vt:variant>
        <vt:lpwstr>_Toc391367866</vt:lpwstr>
      </vt:variant>
      <vt:variant>
        <vt:i4>1835068</vt:i4>
      </vt:variant>
      <vt:variant>
        <vt:i4>212</vt:i4>
      </vt:variant>
      <vt:variant>
        <vt:i4>0</vt:i4>
      </vt:variant>
      <vt:variant>
        <vt:i4>5</vt:i4>
      </vt:variant>
      <vt:variant>
        <vt:lpwstr/>
      </vt:variant>
      <vt:variant>
        <vt:lpwstr>_Toc391367865</vt:lpwstr>
      </vt:variant>
      <vt:variant>
        <vt:i4>1835068</vt:i4>
      </vt:variant>
      <vt:variant>
        <vt:i4>206</vt:i4>
      </vt:variant>
      <vt:variant>
        <vt:i4>0</vt:i4>
      </vt:variant>
      <vt:variant>
        <vt:i4>5</vt:i4>
      </vt:variant>
      <vt:variant>
        <vt:lpwstr/>
      </vt:variant>
      <vt:variant>
        <vt:lpwstr>_Toc391367864</vt:lpwstr>
      </vt:variant>
      <vt:variant>
        <vt:i4>1835068</vt:i4>
      </vt:variant>
      <vt:variant>
        <vt:i4>200</vt:i4>
      </vt:variant>
      <vt:variant>
        <vt:i4>0</vt:i4>
      </vt:variant>
      <vt:variant>
        <vt:i4>5</vt:i4>
      </vt:variant>
      <vt:variant>
        <vt:lpwstr/>
      </vt:variant>
      <vt:variant>
        <vt:lpwstr>_Toc391367863</vt:lpwstr>
      </vt:variant>
      <vt:variant>
        <vt:i4>1835068</vt:i4>
      </vt:variant>
      <vt:variant>
        <vt:i4>194</vt:i4>
      </vt:variant>
      <vt:variant>
        <vt:i4>0</vt:i4>
      </vt:variant>
      <vt:variant>
        <vt:i4>5</vt:i4>
      </vt:variant>
      <vt:variant>
        <vt:lpwstr/>
      </vt:variant>
      <vt:variant>
        <vt:lpwstr>_Toc391367862</vt:lpwstr>
      </vt:variant>
      <vt:variant>
        <vt:i4>1835068</vt:i4>
      </vt:variant>
      <vt:variant>
        <vt:i4>188</vt:i4>
      </vt:variant>
      <vt:variant>
        <vt:i4>0</vt:i4>
      </vt:variant>
      <vt:variant>
        <vt:i4>5</vt:i4>
      </vt:variant>
      <vt:variant>
        <vt:lpwstr/>
      </vt:variant>
      <vt:variant>
        <vt:lpwstr>_Toc391367861</vt:lpwstr>
      </vt:variant>
      <vt:variant>
        <vt:i4>1835068</vt:i4>
      </vt:variant>
      <vt:variant>
        <vt:i4>182</vt:i4>
      </vt:variant>
      <vt:variant>
        <vt:i4>0</vt:i4>
      </vt:variant>
      <vt:variant>
        <vt:i4>5</vt:i4>
      </vt:variant>
      <vt:variant>
        <vt:lpwstr/>
      </vt:variant>
      <vt:variant>
        <vt:lpwstr>_Toc391367860</vt:lpwstr>
      </vt:variant>
      <vt:variant>
        <vt:i4>2031676</vt:i4>
      </vt:variant>
      <vt:variant>
        <vt:i4>176</vt:i4>
      </vt:variant>
      <vt:variant>
        <vt:i4>0</vt:i4>
      </vt:variant>
      <vt:variant>
        <vt:i4>5</vt:i4>
      </vt:variant>
      <vt:variant>
        <vt:lpwstr/>
      </vt:variant>
      <vt:variant>
        <vt:lpwstr>_Toc391367859</vt:lpwstr>
      </vt:variant>
      <vt:variant>
        <vt:i4>3538998</vt:i4>
      </vt:variant>
      <vt:variant>
        <vt:i4>171</vt:i4>
      </vt:variant>
      <vt:variant>
        <vt:i4>0</vt:i4>
      </vt:variant>
      <vt:variant>
        <vt:i4>5</vt:i4>
      </vt:variant>
      <vt:variant>
        <vt:lpwstr>http://www.fwc.gov.au/awardsandorders/html/PR546288.htm</vt:lpwstr>
      </vt:variant>
      <vt:variant>
        <vt:lpwstr/>
      </vt:variant>
      <vt:variant>
        <vt:i4>3997744</vt:i4>
      </vt:variant>
      <vt:variant>
        <vt:i4>168</vt:i4>
      </vt:variant>
      <vt:variant>
        <vt:i4>0</vt:i4>
      </vt:variant>
      <vt:variant>
        <vt:i4>5</vt:i4>
      </vt:variant>
      <vt:variant>
        <vt:lpwstr>http://www.fwc.gov.au/awardsandorders/html/PR544519.htm</vt:lpwstr>
      </vt:variant>
      <vt:variant>
        <vt:lpwstr/>
      </vt:variant>
      <vt:variant>
        <vt:i4>4128817</vt:i4>
      </vt:variant>
      <vt:variant>
        <vt:i4>165</vt:i4>
      </vt:variant>
      <vt:variant>
        <vt:i4>0</vt:i4>
      </vt:variant>
      <vt:variant>
        <vt:i4>5</vt:i4>
      </vt:variant>
      <vt:variant>
        <vt:lpwstr>http://www.fwc.gov.au/awardsandorders/html/PR540578.htm</vt:lpwstr>
      </vt:variant>
      <vt:variant>
        <vt:lpwstr/>
      </vt:variant>
      <vt:variant>
        <vt:i4>3932215</vt:i4>
      </vt:variant>
      <vt:variant>
        <vt:i4>162</vt:i4>
      </vt:variant>
      <vt:variant>
        <vt:i4>0</vt:i4>
      </vt:variant>
      <vt:variant>
        <vt:i4>5</vt:i4>
      </vt:variant>
      <vt:variant>
        <vt:lpwstr>http://www.fwc.gov.au/awardsandorders/html/PR540249.htm</vt:lpwstr>
      </vt:variant>
      <vt:variant>
        <vt:lpwstr/>
      </vt:variant>
      <vt:variant>
        <vt:i4>3735613</vt:i4>
      </vt:variant>
      <vt:variant>
        <vt:i4>159</vt:i4>
      </vt:variant>
      <vt:variant>
        <vt:i4>0</vt:i4>
      </vt:variant>
      <vt:variant>
        <vt:i4>5</vt:i4>
      </vt:variant>
      <vt:variant>
        <vt:lpwstr>http://www.fwc.gov.au/awardsandorders/html/pr532630.htm</vt:lpwstr>
      </vt:variant>
      <vt:variant>
        <vt:lpwstr/>
      </vt:variant>
      <vt:variant>
        <vt:i4>3473456</vt:i4>
      </vt:variant>
      <vt:variant>
        <vt:i4>156</vt:i4>
      </vt:variant>
      <vt:variant>
        <vt:i4>0</vt:i4>
      </vt:variant>
      <vt:variant>
        <vt:i4>5</vt:i4>
      </vt:variant>
      <vt:variant>
        <vt:lpwstr>http://www.fwc.gov.au/awardsandorders/html/PR994455.htm</vt:lpwstr>
      </vt:variant>
      <vt:variant>
        <vt:lpwstr/>
      </vt:variant>
      <vt:variant>
        <vt:i4>8257585</vt:i4>
      </vt:variant>
      <vt:variant>
        <vt:i4>153</vt:i4>
      </vt:variant>
      <vt:variant>
        <vt:i4>0</vt:i4>
      </vt:variant>
      <vt:variant>
        <vt:i4>5</vt:i4>
      </vt:variant>
      <vt:variant>
        <vt:lpwstr>http://www.fwc.gov.au/alldocuments/PR992056.htm</vt:lpwstr>
      </vt:variant>
      <vt:variant>
        <vt:lpwstr/>
      </vt:variant>
      <vt:variant>
        <vt:i4>6815779</vt:i4>
      </vt:variant>
      <vt:variant>
        <vt:i4>150</vt:i4>
      </vt:variant>
      <vt:variant>
        <vt:i4>0</vt:i4>
      </vt:variant>
      <vt:variant>
        <vt:i4>5</vt:i4>
      </vt:variant>
      <vt:variant>
        <vt:lpwstr>http://www.fwc.gov.au/documents/modern_awards/30Jun10/MA000009_30Jun10.pdf</vt:lpwstr>
      </vt:variant>
      <vt:variant>
        <vt:lpwstr/>
      </vt:variant>
      <vt:variant>
        <vt:i4>3932187</vt:i4>
      </vt:variant>
      <vt:variant>
        <vt:i4>147</vt:i4>
      </vt:variant>
      <vt:variant>
        <vt:i4>0</vt:i4>
      </vt:variant>
      <vt:variant>
        <vt:i4>5</vt:i4>
      </vt:variant>
      <vt:variant>
        <vt:lpwstr/>
      </vt:variant>
      <vt:variant>
        <vt:lpwstr>sch_c</vt:lpwstr>
      </vt:variant>
      <vt:variant>
        <vt:i4>3932187</vt:i4>
      </vt:variant>
      <vt:variant>
        <vt:i4>144</vt:i4>
      </vt:variant>
      <vt:variant>
        <vt:i4>0</vt:i4>
      </vt:variant>
      <vt:variant>
        <vt:i4>5</vt:i4>
      </vt:variant>
      <vt:variant>
        <vt:lpwstr/>
      </vt:variant>
      <vt:variant>
        <vt:lpwstr>sch_b</vt:lpwstr>
      </vt:variant>
      <vt:variant>
        <vt:i4>3932187</vt:i4>
      </vt:variant>
      <vt:variant>
        <vt:i4>141</vt:i4>
      </vt:variant>
      <vt:variant>
        <vt:i4>0</vt:i4>
      </vt:variant>
      <vt:variant>
        <vt:i4>5</vt:i4>
      </vt:variant>
      <vt:variant>
        <vt:lpwstr/>
      </vt:variant>
      <vt:variant>
        <vt:lpwstr>sch_a</vt:lpwstr>
      </vt:variant>
      <vt:variant>
        <vt:i4>6160444</vt:i4>
      </vt:variant>
      <vt:variant>
        <vt:i4>138</vt:i4>
      </vt:variant>
      <vt:variant>
        <vt:i4>0</vt:i4>
      </vt:variant>
      <vt:variant>
        <vt:i4>5</vt:i4>
      </vt:variant>
      <vt:variant>
        <vt:lpwstr/>
      </vt:variant>
      <vt:variant>
        <vt:lpwstr>cl_2</vt:lpwstr>
      </vt:variant>
      <vt:variant>
        <vt:i4>5963806</vt:i4>
      </vt:variant>
      <vt:variant>
        <vt:i4>135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132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129</vt:i4>
      </vt:variant>
      <vt:variant>
        <vt:i4>0</vt:i4>
      </vt:variant>
      <vt:variant>
        <vt:i4>5</vt:i4>
      </vt:variant>
      <vt:variant>
        <vt:lpwstr>https://www.fwc.gov.au/awards-and-agreements/modern-award-reviews/4-yearly-review/common-issues/am201447-annual-leave</vt:lpwstr>
      </vt:variant>
      <vt:variant>
        <vt:lpwstr/>
      </vt:variant>
      <vt:variant>
        <vt:i4>7929981</vt:i4>
      </vt:variant>
      <vt:variant>
        <vt:i4>126</vt:i4>
      </vt:variant>
      <vt:variant>
        <vt:i4>0</vt:i4>
      </vt:variant>
      <vt:variant>
        <vt:i4>5</vt:i4>
      </vt:variant>
      <vt:variant>
        <vt:lpwstr>https://www.fwc.gov.au/awards-and-agreements/awards/award-modernisation/variation-applications/AM2014/4</vt:lpwstr>
      </vt:variant>
      <vt:variant>
        <vt:lpwstr/>
      </vt:variant>
      <vt:variant>
        <vt:i4>3801140</vt:i4>
      </vt:variant>
      <vt:variant>
        <vt:i4>123</vt:i4>
      </vt:variant>
      <vt:variant>
        <vt:i4>0</vt:i4>
      </vt:variant>
      <vt:variant>
        <vt:i4>5</vt:i4>
      </vt:variant>
      <vt:variant>
        <vt:lpwstr>http://www.fwc.gov.au/awardsandorders/html/PR551831.htm</vt:lpwstr>
      </vt:variant>
      <vt:variant>
        <vt:lpwstr/>
      </vt:variant>
      <vt:variant>
        <vt:i4>3670066</vt:i4>
      </vt:variant>
      <vt:variant>
        <vt:i4>120</vt:i4>
      </vt:variant>
      <vt:variant>
        <vt:i4>0</vt:i4>
      </vt:variant>
      <vt:variant>
        <vt:i4>5</vt:i4>
      </vt:variant>
      <vt:variant>
        <vt:lpwstr>http://www.fwc.gov.au/awardsandorders/html/PR551718.htm</vt:lpwstr>
      </vt:variant>
      <vt:variant>
        <vt:lpwstr/>
      </vt:variant>
      <vt:variant>
        <vt:i4>3145791</vt:i4>
      </vt:variant>
      <vt:variant>
        <vt:i4>117</vt:i4>
      </vt:variant>
      <vt:variant>
        <vt:i4>0</vt:i4>
      </vt:variant>
      <vt:variant>
        <vt:i4>5</vt:i4>
      </vt:variant>
      <vt:variant>
        <vt:lpwstr>http://www.fwc.gov.au/awardsandorders/html/PR551597.htm</vt:lpwstr>
      </vt:variant>
      <vt:variant>
        <vt:lpwstr/>
      </vt:variant>
      <vt:variant>
        <vt:i4>3276859</vt:i4>
      </vt:variant>
      <vt:variant>
        <vt:i4>114</vt:i4>
      </vt:variant>
      <vt:variant>
        <vt:i4>0</vt:i4>
      </vt:variant>
      <vt:variant>
        <vt:i4>5</vt:i4>
      </vt:variant>
      <vt:variant>
        <vt:lpwstr>http://www.fwc.gov.au/awardsandorders/html/PR549532.htm</vt:lpwstr>
      </vt:variant>
      <vt:variant>
        <vt:lpwstr/>
      </vt:variant>
      <vt:variant>
        <vt:i4>3866673</vt:i4>
      </vt:variant>
      <vt:variant>
        <vt:i4>111</vt:i4>
      </vt:variant>
      <vt:variant>
        <vt:i4>0</vt:i4>
      </vt:variant>
      <vt:variant>
        <vt:i4>5</vt:i4>
      </vt:variant>
      <vt:variant>
        <vt:lpwstr>http://www.fwc.gov.au/awardsandorders/html/PR545964.htm</vt:lpwstr>
      </vt:variant>
      <vt:variant>
        <vt:lpwstr/>
      </vt:variant>
      <vt:variant>
        <vt:i4>3538998</vt:i4>
      </vt:variant>
      <vt:variant>
        <vt:i4>108</vt:i4>
      </vt:variant>
      <vt:variant>
        <vt:i4>0</vt:i4>
      </vt:variant>
      <vt:variant>
        <vt:i4>5</vt:i4>
      </vt:variant>
      <vt:variant>
        <vt:lpwstr>http://www.fwc.gov.au/awardsandorders/html/PR546288.htm</vt:lpwstr>
      </vt:variant>
      <vt:variant>
        <vt:lpwstr/>
      </vt:variant>
      <vt:variant>
        <vt:i4>3473468</vt:i4>
      </vt:variant>
      <vt:variant>
        <vt:i4>105</vt:i4>
      </vt:variant>
      <vt:variant>
        <vt:i4>0</vt:i4>
      </vt:variant>
      <vt:variant>
        <vt:i4>5</vt:i4>
      </vt:variant>
      <vt:variant>
        <vt:lpwstr>http://www.fwc.gov.au/awardsandorders/html/PR545787.htm</vt:lpwstr>
      </vt:variant>
      <vt:variant>
        <vt:lpwstr/>
      </vt:variant>
      <vt:variant>
        <vt:i4>3670068</vt:i4>
      </vt:variant>
      <vt:variant>
        <vt:i4>102</vt:i4>
      </vt:variant>
      <vt:variant>
        <vt:i4>0</vt:i4>
      </vt:variant>
      <vt:variant>
        <vt:i4>5</vt:i4>
      </vt:variant>
      <vt:variant>
        <vt:lpwstr>http://www.fwc.gov.au/awardsandorders/html/PR542129.htm</vt:lpwstr>
      </vt:variant>
      <vt:variant>
        <vt:lpwstr/>
      </vt:variant>
      <vt:variant>
        <vt:i4>3735608</vt:i4>
      </vt:variant>
      <vt:variant>
        <vt:i4>99</vt:i4>
      </vt:variant>
      <vt:variant>
        <vt:i4>0</vt:i4>
      </vt:variant>
      <vt:variant>
        <vt:i4>5</vt:i4>
      </vt:variant>
      <vt:variant>
        <vt:lpwstr>http://www.fwc.gov.au/awardsandorders/html/PR544256.htm</vt:lpwstr>
      </vt:variant>
      <vt:variant>
        <vt:lpwstr/>
      </vt:variant>
      <vt:variant>
        <vt:i4>3997744</vt:i4>
      </vt:variant>
      <vt:variant>
        <vt:i4>96</vt:i4>
      </vt:variant>
      <vt:variant>
        <vt:i4>0</vt:i4>
      </vt:variant>
      <vt:variant>
        <vt:i4>5</vt:i4>
      </vt:variant>
      <vt:variant>
        <vt:lpwstr>http://www.fwc.gov.au/awardsandorders/html/PR544519.htm</vt:lpwstr>
      </vt:variant>
      <vt:variant>
        <vt:lpwstr/>
      </vt:variant>
      <vt:variant>
        <vt:i4>4128817</vt:i4>
      </vt:variant>
      <vt:variant>
        <vt:i4>93</vt:i4>
      </vt:variant>
      <vt:variant>
        <vt:i4>0</vt:i4>
      </vt:variant>
      <vt:variant>
        <vt:i4>5</vt:i4>
      </vt:variant>
      <vt:variant>
        <vt:lpwstr>http://www.fwc.gov.au/awardsandorders/html/PR540578.htm</vt:lpwstr>
      </vt:variant>
      <vt:variant>
        <vt:lpwstr/>
      </vt:variant>
      <vt:variant>
        <vt:i4>3932215</vt:i4>
      </vt:variant>
      <vt:variant>
        <vt:i4>90</vt:i4>
      </vt:variant>
      <vt:variant>
        <vt:i4>0</vt:i4>
      </vt:variant>
      <vt:variant>
        <vt:i4>5</vt:i4>
      </vt:variant>
      <vt:variant>
        <vt:lpwstr>http://www.fwc.gov.au/awardsandorders/html/PR540249.htm</vt:lpwstr>
      </vt:variant>
      <vt:variant>
        <vt:lpwstr/>
      </vt:variant>
      <vt:variant>
        <vt:i4>3538992</vt:i4>
      </vt:variant>
      <vt:variant>
        <vt:i4>87</vt:i4>
      </vt:variant>
      <vt:variant>
        <vt:i4>0</vt:i4>
      </vt:variant>
      <vt:variant>
        <vt:i4>5</vt:i4>
      </vt:variant>
      <vt:variant>
        <vt:lpwstr>http://www.fwc.gov.au/awardsandorders/html/PR537893.htm</vt:lpwstr>
      </vt:variant>
      <vt:variant>
        <vt:lpwstr/>
      </vt:variant>
      <vt:variant>
        <vt:i4>3604537</vt:i4>
      </vt:variant>
      <vt:variant>
        <vt:i4>84</vt:i4>
      </vt:variant>
      <vt:variant>
        <vt:i4>0</vt:i4>
      </vt:variant>
      <vt:variant>
        <vt:i4>5</vt:i4>
      </vt:variant>
      <vt:variant>
        <vt:lpwstr>http://www.fwc.gov.au/awardsandorders/html/pr536795.htm</vt:lpwstr>
      </vt:variant>
      <vt:variant>
        <vt:lpwstr/>
      </vt:variant>
      <vt:variant>
        <vt:i4>3735609</vt:i4>
      </vt:variant>
      <vt:variant>
        <vt:i4>81</vt:i4>
      </vt:variant>
      <vt:variant>
        <vt:i4>0</vt:i4>
      </vt:variant>
      <vt:variant>
        <vt:i4>5</vt:i4>
      </vt:variant>
      <vt:variant>
        <vt:lpwstr>http://www.fwc.gov.au/awardsandorders/html/pr536674.htm</vt:lpwstr>
      </vt:variant>
      <vt:variant>
        <vt:lpwstr/>
      </vt:variant>
      <vt:variant>
        <vt:i4>3670077</vt:i4>
      </vt:variant>
      <vt:variant>
        <vt:i4>78</vt:i4>
      </vt:variant>
      <vt:variant>
        <vt:i4>0</vt:i4>
      </vt:variant>
      <vt:variant>
        <vt:i4>5</vt:i4>
      </vt:variant>
      <vt:variant>
        <vt:lpwstr>http://www.fwc.gov.au/awardsandorders/html/pr535452.htm</vt:lpwstr>
      </vt:variant>
      <vt:variant>
        <vt:lpwstr/>
      </vt:variant>
      <vt:variant>
        <vt:i4>3801142</vt:i4>
      </vt:variant>
      <vt:variant>
        <vt:i4>75</vt:i4>
      </vt:variant>
      <vt:variant>
        <vt:i4>0</vt:i4>
      </vt:variant>
      <vt:variant>
        <vt:i4>5</vt:i4>
      </vt:variant>
      <vt:variant>
        <vt:lpwstr>http://www.fwc.gov.au/awardsandorders/html/pr533914.htm</vt:lpwstr>
      </vt:variant>
      <vt:variant>
        <vt:lpwstr/>
      </vt:variant>
      <vt:variant>
        <vt:i4>3735613</vt:i4>
      </vt:variant>
      <vt:variant>
        <vt:i4>72</vt:i4>
      </vt:variant>
      <vt:variant>
        <vt:i4>0</vt:i4>
      </vt:variant>
      <vt:variant>
        <vt:i4>5</vt:i4>
      </vt:variant>
      <vt:variant>
        <vt:lpwstr>http://www.fwc.gov.au/awardsandorders/html/pr532630.htm</vt:lpwstr>
      </vt:variant>
      <vt:variant>
        <vt:lpwstr/>
      </vt:variant>
      <vt:variant>
        <vt:i4>3866685</vt:i4>
      </vt:variant>
      <vt:variant>
        <vt:i4>69</vt:i4>
      </vt:variant>
      <vt:variant>
        <vt:i4>0</vt:i4>
      </vt:variant>
      <vt:variant>
        <vt:i4>5</vt:i4>
      </vt:variant>
      <vt:variant>
        <vt:lpwstr>http://www.fwc.gov.au/awardsandorders/html/PR530234.htm</vt:lpwstr>
      </vt:variant>
      <vt:variant>
        <vt:lpwstr/>
      </vt:variant>
      <vt:variant>
        <vt:i4>3866679</vt:i4>
      </vt:variant>
      <vt:variant>
        <vt:i4>66</vt:i4>
      </vt:variant>
      <vt:variant>
        <vt:i4>0</vt:i4>
      </vt:variant>
      <vt:variant>
        <vt:i4>5</vt:i4>
      </vt:variant>
      <vt:variant>
        <vt:lpwstr>http://www.fwc.gov.au/awardsandorders/html/PR525469.htm</vt:lpwstr>
      </vt:variant>
      <vt:variant>
        <vt:lpwstr/>
      </vt:variant>
      <vt:variant>
        <vt:i4>3342385</vt:i4>
      </vt:variant>
      <vt:variant>
        <vt:i4>63</vt:i4>
      </vt:variant>
      <vt:variant>
        <vt:i4>0</vt:i4>
      </vt:variant>
      <vt:variant>
        <vt:i4>5</vt:i4>
      </vt:variant>
      <vt:variant>
        <vt:lpwstr>http://www.fwc.gov.au/awardsandorders/html/PR522992.htm</vt:lpwstr>
      </vt:variant>
      <vt:variant>
        <vt:lpwstr/>
      </vt:variant>
      <vt:variant>
        <vt:i4>3866674</vt:i4>
      </vt:variant>
      <vt:variant>
        <vt:i4>60</vt:i4>
      </vt:variant>
      <vt:variant>
        <vt:i4>0</vt:i4>
      </vt:variant>
      <vt:variant>
        <vt:i4>5</vt:i4>
      </vt:variant>
      <vt:variant>
        <vt:lpwstr>http://www.fwc.gov.au/awardsandorders/html/PR525068.htm</vt:lpwstr>
      </vt:variant>
      <vt:variant>
        <vt:lpwstr/>
      </vt:variant>
      <vt:variant>
        <vt:i4>3997747</vt:i4>
      </vt:variant>
      <vt:variant>
        <vt:i4>57</vt:i4>
      </vt:variant>
      <vt:variant>
        <vt:i4>0</vt:i4>
      </vt:variant>
      <vt:variant>
        <vt:i4>5</vt:i4>
      </vt:variant>
      <vt:variant>
        <vt:lpwstr>http://www.fwc.gov.au/awardsandorders/html/PR522871.htm</vt:lpwstr>
      </vt:variant>
      <vt:variant>
        <vt:lpwstr/>
      </vt:variant>
      <vt:variant>
        <vt:i4>3866674</vt:i4>
      </vt:variant>
      <vt:variant>
        <vt:i4>54</vt:i4>
      </vt:variant>
      <vt:variant>
        <vt:i4>0</vt:i4>
      </vt:variant>
      <vt:variant>
        <vt:i4>5</vt:i4>
      </vt:variant>
      <vt:variant>
        <vt:lpwstr>http://www.fwc.gov.au/awardsandorders/html/PR514972.htm</vt:lpwstr>
      </vt:variant>
      <vt:variant>
        <vt:lpwstr/>
      </vt:variant>
      <vt:variant>
        <vt:i4>4128831</vt:i4>
      </vt:variant>
      <vt:variant>
        <vt:i4>51</vt:i4>
      </vt:variant>
      <vt:variant>
        <vt:i4>0</vt:i4>
      </vt:variant>
      <vt:variant>
        <vt:i4>5</vt:i4>
      </vt:variant>
      <vt:variant>
        <vt:lpwstr>http://www.fwc.gov.au/awardsandorders/html/PR510670.htm</vt:lpwstr>
      </vt:variant>
      <vt:variant>
        <vt:lpwstr/>
      </vt:variant>
      <vt:variant>
        <vt:i4>3604539</vt:i4>
      </vt:variant>
      <vt:variant>
        <vt:i4>48</vt:i4>
      </vt:variant>
      <vt:variant>
        <vt:i4>0</vt:i4>
      </vt:variant>
      <vt:variant>
        <vt:i4>5</vt:i4>
      </vt:variant>
      <vt:variant>
        <vt:lpwstr>http://www.fwc.gov.au/awardsandorders/html/PR509162.htm</vt:lpwstr>
      </vt:variant>
      <vt:variant>
        <vt:lpwstr/>
      </vt:variant>
      <vt:variant>
        <vt:i4>3473464</vt:i4>
      </vt:variant>
      <vt:variant>
        <vt:i4>45</vt:i4>
      </vt:variant>
      <vt:variant>
        <vt:i4>0</vt:i4>
      </vt:variant>
      <vt:variant>
        <vt:i4>5</vt:i4>
      </vt:variant>
      <vt:variant>
        <vt:lpwstr>http://www.fwc.gov.au/awardsandorders/html/PR509040.htm</vt:lpwstr>
      </vt:variant>
      <vt:variant>
        <vt:lpwstr/>
      </vt:variant>
      <vt:variant>
        <vt:i4>3735602</vt:i4>
      </vt:variant>
      <vt:variant>
        <vt:i4>42</vt:i4>
      </vt:variant>
      <vt:variant>
        <vt:i4>0</vt:i4>
      </vt:variant>
      <vt:variant>
        <vt:i4>5</vt:i4>
      </vt:variant>
      <vt:variant>
        <vt:lpwstr>http://www.fwc.gov.au/awardsandorders/html/PR505248.htm</vt:lpwstr>
      </vt:variant>
      <vt:variant>
        <vt:lpwstr/>
      </vt:variant>
      <vt:variant>
        <vt:i4>3932215</vt:i4>
      </vt:variant>
      <vt:variant>
        <vt:i4>39</vt:i4>
      </vt:variant>
      <vt:variant>
        <vt:i4>0</vt:i4>
      </vt:variant>
      <vt:variant>
        <vt:i4>5</vt:i4>
      </vt:variant>
      <vt:variant>
        <vt:lpwstr>http://www.fwc.gov.au/awardsandorders/html/PR999412.htm</vt:lpwstr>
      </vt:variant>
      <vt:variant>
        <vt:lpwstr/>
      </vt:variant>
      <vt:variant>
        <vt:i4>3670078</vt:i4>
      </vt:variant>
      <vt:variant>
        <vt:i4>36</vt:i4>
      </vt:variant>
      <vt:variant>
        <vt:i4>0</vt:i4>
      </vt:variant>
      <vt:variant>
        <vt:i4>5</vt:i4>
      </vt:variant>
      <vt:variant>
        <vt:lpwstr>http://www.fwc.gov.au/awardsandorders/html/PR998748.htm</vt:lpwstr>
      </vt:variant>
      <vt:variant>
        <vt:lpwstr/>
      </vt:variant>
      <vt:variant>
        <vt:i4>3866673</vt:i4>
      </vt:variant>
      <vt:variant>
        <vt:i4>33</vt:i4>
      </vt:variant>
      <vt:variant>
        <vt:i4>0</vt:i4>
      </vt:variant>
      <vt:variant>
        <vt:i4>5</vt:i4>
      </vt:variant>
      <vt:variant>
        <vt:lpwstr>http://www.fwc.gov.au/awardsandorders/html/PR997888.htm</vt:lpwstr>
      </vt:variant>
      <vt:variant>
        <vt:lpwstr/>
      </vt:variant>
      <vt:variant>
        <vt:i4>3932211</vt:i4>
      </vt:variant>
      <vt:variant>
        <vt:i4>30</vt:i4>
      </vt:variant>
      <vt:variant>
        <vt:i4>0</vt:i4>
      </vt:variant>
      <vt:variant>
        <vt:i4>5</vt:i4>
      </vt:variant>
      <vt:variant>
        <vt:lpwstr>http://www.fwc.gov.au/awardsandorders/html/PR998103.htm</vt:lpwstr>
      </vt:variant>
      <vt:variant>
        <vt:lpwstr/>
      </vt:variant>
      <vt:variant>
        <vt:i4>3407924</vt:i4>
      </vt:variant>
      <vt:variant>
        <vt:i4>27</vt:i4>
      </vt:variant>
      <vt:variant>
        <vt:i4>0</vt:i4>
      </vt:variant>
      <vt:variant>
        <vt:i4>5</vt:i4>
      </vt:variant>
      <vt:variant>
        <vt:lpwstr>http://www.fwc.gov.au/awardsandorders/html/PR997772.htm</vt:lpwstr>
      </vt:variant>
      <vt:variant>
        <vt:lpwstr/>
      </vt:variant>
      <vt:variant>
        <vt:i4>3145781</vt:i4>
      </vt:variant>
      <vt:variant>
        <vt:i4>24</vt:i4>
      </vt:variant>
      <vt:variant>
        <vt:i4>0</vt:i4>
      </vt:variant>
      <vt:variant>
        <vt:i4>5</vt:i4>
      </vt:variant>
      <vt:variant>
        <vt:lpwstr>http://www.fwc.gov.au/awardsandorders/html/PR997632.htm</vt:lpwstr>
      </vt:variant>
      <vt:variant>
        <vt:lpwstr/>
      </vt:variant>
      <vt:variant>
        <vt:i4>3473456</vt:i4>
      </vt:variant>
      <vt:variant>
        <vt:i4>21</vt:i4>
      </vt:variant>
      <vt:variant>
        <vt:i4>0</vt:i4>
      </vt:variant>
      <vt:variant>
        <vt:i4>5</vt:i4>
      </vt:variant>
      <vt:variant>
        <vt:lpwstr>http://www.fwc.gov.au/awardsandorders/html/PR994455.htm</vt:lpwstr>
      </vt:variant>
      <vt:variant>
        <vt:lpwstr/>
      </vt:variant>
      <vt:variant>
        <vt:i4>3145791</vt:i4>
      </vt:variant>
      <vt:variant>
        <vt:i4>18</vt:i4>
      </vt:variant>
      <vt:variant>
        <vt:i4>0</vt:i4>
      </vt:variant>
      <vt:variant>
        <vt:i4>5</vt:i4>
      </vt:variant>
      <vt:variant>
        <vt:lpwstr>http://www.fwc.gov.au/awardsandorders/html/PR994907.htm</vt:lpwstr>
      </vt:variant>
      <vt:variant>
        <vt:lpwstr/>
      </vt:variant>
      <vt:variant>
        <vt:i4>3604535</vt:i4>
      </vt:variant>
      <vt:variant>
        <vt:i4>15</vt:i4>
      </vt:variant>
      <vt:variant>
        <vt:i4>0</vt:i4>
      </vt:variant>
      <vt:variant>
        <vt:i4>5</vt:i4>
      </vt:variant>
      <vt:variant>
        <vt:lpwstr>http://www.fwc.gov.au/awardsandorders/html/PR992315.htm</vt:lpwstr>
      </vt:variant>
      <vt:variant>
        <vt:lpwstr/>
      </vt:variant>
      <vt:variant>
        <vt:i4>4128821</vt:i4>
      </vt:variant>
      <vt:variant>
        <vt:i4>12</vt:i4>
      </vt:variant>
      <vt:variant>
        <vt:i4>0</vt:i4>
      </vt:variant>
      <vt:variant>
        <vt:i4>5</vt:i4>
      </vt:variant>
      <vt:variant>
        <vt:lpwstr>http://www.fwc.gov.au/awardsandorders/html/PR992195.htm</vt:lpwstr>
      </vt:variant>
      <vt:variant>
        <vt:lpwstr/>
      </vt:variant>
      <vt:variant>
        <vt:i4>3342391</vt:i4>
      </vt:variant>
      <vt:variant>
        <vt:i4>9</vt:i4>
      </vt:variant>
      <vt:variant>
        <vt:i4>0</vt:i4>
      </vt:variant>
      <vt:variant>
        <vt:i4>5</vt:i4>
      </vt:variant>
      <vt:variant>
        <vt:lpwstr>http://www.fwc.gov.au/awardsandorders/html/PR992056.htm</vt:lpwstr>
      </vt:variant>
      <vt:variant>
        <vt:lpwstr/>
      </vt:variant>
      <vt:variant>
        <vt:i4>3604528</vt:i4>
      </vt:variant>
      <vt:variant>
        <vt:i4>6</vt:i4>
      </vt:variant>
      <vt:variant>
        <vt:i4>0</vt:i4>
      </vt:variant>
      <vt:variant>
        <vt:i4>5</vt:i4>
      </vt:variant>
      <vt:variant>
        <vt:lpwstr>http://www.fwc.gov.au/awardsandorders/html/PR990534.htm</vt:lpwstr>
      </vt:variant>
      <vt:variant>
        <vt:lpwstr/>
      </vt:variant>
      <vt:variant>
        <vt:i4>3997755</vt:i4>
      </vt:variant>
      <vt:variant>
        <vt:i4>3</vt:i4>
      </vt:variant>
      <vt:variant>
        <vt:i4>0</vt:i4>
      </vt:variant>
      <vt:variant>
        <vt:i4>5</vt:i4>
      </vt:variant>
      <vt:variant>
        <vt:lpwstr>http://www.fwc.gov.au/awardsandorders/html/PR991389.htm</vt:lpwstr>
      </vt:variant>
      <vt:variant>
        <vt:lpwstr/>
      </vt:variant>
      <vt:variant>
        <vt:i4>3145784</vt:i4>
      </vt:variant>
      <vt:variant>
        <vt:i4>0</vt:i4>
      </vt:variant>
      <vt:variant>
        <vt:i4>0</vt:i4>
      </vt:variant>
      <vt:variant>
        <vt:i4>5</vt:i4>
      </vt:variant>
      <vt:variant>
        <vt:lpwstr>http://www.fwc.gov.au/awardsandorders/html/PR985119.htm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MA000009 - Hospitality Industry (General) Award 2010</dc:title>
  <dc:subject>Award code - MA000009</dc:subject>
  <dc:creator>Modern Award</dc:creator>
  <cp:lastModifiedBy>JONES, Trudy</cp:lastModifiedBy>
  <cp:revision>2</cp:revision>
  <cp:lastPrinted>2019-06-12T07:11:00Z</cp:lastPrinted>
  <dcterms:created xsi:type="dcterms:W3CDTF">2020-04-08T22:52:00Z</dcterms:created>
  <dcterms:modified xsi:type="dcterms:W3CDTF">2020-04-08T22:52:00Z</dcterms:modified>
</cp:coreProperties>
</file>