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2230" w14:textId="77777777" w:rsidR="000568CC" w:rsidRPr="00614EDE" w:rsidRDefault="000568CC" w:rsidP="00E8544F">
      <w:pPr>
        <w:jc w:val="left"/>
        <w:rPr>
          <w:b/>
          <w:sz w:val="36"/>
          <w:szCs w:val="36"/>
        </w:rPr>
      </w:pPr>
      <w:bookmarkStart w:id="0" w:name="_GoBack"/>
      <w:bookmarkEnd w:id="0"/>
      <w:r w:rsidRPr="00614EDE">
        <w:rPr>
          <w:b/>
          <w:sz w:val="36"/>
          <w:szCs w:val="36"/>
        </w:rPr>
        <w:t>Joinery and Building Trades Award 2010</w:t>
      </w:r>
    </w:p>
    <w:p w14:paraId="1EAF5731" w14:textId="77777777" w:rsidR="000568CC" w:rsidRPr="00614EDE" w:rsidRDefault="000568CC" w:rsidP="000568CC">
      <w:pPr>
        <w:jc w:val="left"/>
      </w:pPr>
    </w:p>
    <w:p w14:paraId="57A3DE7C" w14:textId="126FAE0F" w:rsidR="009B255B" w:rsidRPr="00614EDE" w:rsidRDefault="009B255B" w:rsidP="009B255B">
      <w:r w:rsidRPr="00614EDE">
        <w:t xml:space="preserve">This Fair Work Commission consolidated modern award incorporates all amendments up to and including </w:t>
      </w:r>
      <w:bookmarkStart w:id="1" w:name="_Hlk54606024"/>
      <w:r w:rsidR="009D3351">
        <w:t>20</w:t>
      </w:r>
      <w:r w:rsidR="00E41D35" w:rsidRPr="00614EDE">
        <w:t xml:space="preserve"> </w:t>
      </w:r>
      <w:r w:rsidR="009D3351">
        <w:t>November</w:t>
      </w:r>
      <w:r w:rsidR="00E41D35" w:rsidRPr="00614EDE">
        <w:t xml:space="preserve"> 2020</w:t>
      </w:r>
      <w:bookmarkEnd w:id="1"/>
      <w:r w:rsidR="00E41D35" w:rsidRPr="00614EDE">
        <w:t xml:space="preserve"> </w:t>
      </w:r>
      <w:r w:rsidR="0005292F" w:rsidRPr="00614EDE">
        <w:t>(</w:t>
      </w:r>
      <w:bookmarkStart w:id="2" w:name="_Hlk51930285"/>
      <w:r w:rsidR="006A44E5" w:rsidRPr="00614EDE">
        <w:fldChar w:fldCharType="begin"/>
      </w:r>
      <w:r w:rsidR="009D3351">
        <w:instrText>HYPERLINK "https://www.fwc.gov.au/documents/awardsandorders/html/pr723913.htm"</w:instrText>
      </w:r>
      <w:r w:rsidR="006A44E5" w:rsidRPr="00614EDE">
        <w:fldChar w:fldCharType="separate"/>
      </w:r>
      <w:r w:rsidR="009D3351">
        <w:rPr>
          <w:rStyle w:val="Hyperlink"/>
        </w:rPr>
        <w:t>PR723913</w:t>
      </w:r>
      <w:r w:rsidR="006A44E5" w:rsidRPr="00614EDE">
        <w:rPr>
          <w:rStyle w:val="Hyperlink"/>
        </w:rPr>
        <w:fldChar w:fldCharType="end"/>
      </w:r>
      <w:bookmarkEnd w:id="2"/>
      <w:r w:rsidR="00AD01FF" w:rsidRPr="00614EDE">
        <w:t>)</w:t>
      </w:r>
      <w:r w:rsidRPr="00614EDE">
        <w:t>.</w:t>
      </w:r>
    </w:p>
    <w:p w14:paraId="6293B92C" w14:textId="77777777" w:rsidR="001838B4" w:rsidRPr="00614EDE" w:rsidRDefault="003849B0" w:rsidP="00E8544F">
      <w:r w:rsidRPr="00614EDE">
        <w:t>Clause</w:t>
      </w:r>
      <w:r w:rsidR="003E4593" w:rsidRPr="00614EDE">
        <w:t>(</w:t>
      </w:r>
      <w:r w:rsidR="007A60CC" w:rsidRPr="00614EDE">
        <w:t>s</w:t>
      </w:r>
      <w:r w:rsidR="003E4593" w:rsidRPr="00614EDE">
        <w:t>)</w:t>
      </w:r>
      <w:r w:rsidR="001838B4" w:rsidRPr="00614EDE">
        <w:t xml:space="preserve"> </w:t>
      </w:r>
      <w:r w:rsidR="00F1259D" w:rsidRPr="00614EDE">
        <w:t>affected by the most recent variation</w:t>
      </w:r>
      <w:r w:rsidR="00FD3987" w:rsidRPr="00614EDE">
        <w:t>(</w:t>
      </w:r>
      <w:r w:rsidR="00F1259D" w:rsidRPr="00614EDE">
        <w:t>s</w:t>
      </w:r>
      <w:r w:rsidR="00FD3987" w:rsidRPr="00614EDE">
        <w:t>)</w:t>
      </w:r>
      <w:r w:rsidR="00F1259D" w:rsidRPr="00614EDE">
        <w:t>:</w:t>
      </w:r>
    </w:p>
    <w:p w14:paraId="22D4DAB4" w14:textId="5E595DF4" w:rsidR="008F71D4" w:rsidRPr="009D3351" w:rsidRDefault="009D3351" w:rsidP="0005292F">
      <w:pPr>
        <w:tabs>
          <w:tab w:val="left" w:pos="3606"/>
        </w:tabs>
        <w:ind w:left="567"/>
      </w:pPr>
      <w:r w:rsidRPr="009D3351">
        <w:fldChar w:fldCharType="begin"/>
      </w:r>
      <w:r w:rsidRPr="009D3351">
        <w:instrText xml:space="preserve"> REF _Ref220336118 \r \h </w:instrText>
      </w:r>
      <w:r>
        <w:instrText xml:space="preserve"> \* MERGEFORMAT </w:instrText>
      </w:r>
      <w:r w:rsidRPr="009D3351">
        <w:fldChar w:fldCharType="separate"/>
      </w:r>
      <w:r w:rsidR="00D203CA">
        <w:t>12</w:t>
      </w:r>
      <w:r w:rsidRPr="009D3351">
        <w:fldChar w:fldCharType="end"/>
      </w:r>
      <w:r w:rsidR="003B6366" w:rsidRPr="009D3351">
        <w:t>—</w:t>
      </w:r>
      <w:r w:rsidRPr="009D3351">
        <w:fldChar w:fldCharType="begin"/>
      </w:r>
      <w:r w:rsidRPr="009D3351">
        <w:instrText xml:space="preserve"> REF _Ref220336118 \h </w:instrText>
      </w:r>
      <w:r>
        <w:instrText xml:space="preserve"> \* MERGEFORMAT </w:instrText>
      </w:r>
      <w:r w:rsidRPr="009D3351">
        <w:fldChar w:fldCharType="separate"/>
      </w:r>
      <w:r w:rsidR="00D203CA" w:rsidRPr="00614EDE">
        <w:t>Casual employment</w:t>
      </w:r>
      <w:r w:rsidRPr="009D3351">
        <w:fldChar w:fldCharType="end"/>
      </w:r>
    </w:p>
    <w:p w14:paraId="218B29A7" w14:textId="5EE41FE9" w:rsidR="003B6366" w:rsidRPr="009D3351" w:rsidRDefault="009D3351" w:rsidP="009D3351">
      <w:pPr>
        <w:tabs>
          <w:tab w:val="left" w:pos="3606"/>
        </w:tabs>
        <w:ind w:left="567"/>
      </w:pPr>
      <w:r w:rsidRPr="009D3351">
        <w:fldChar w:fldCharType="begin"/>
      </w:r>
      <w:r w:rsidRPr="009D3351">
        <w:instrText xml:space="preserve"> REF _Ref208803257 \r \h </w:instrText>
      </w:r>
      <w:r>
        <w:instrText xml:space="preserve"> \* MERGEFORMAT </w:instrText>
      </w:r>
      <w:r w:rsidRPr="009D3351">
        <w:fldChar w:fldCharType="separate"/>
      </w:r>
      <w:r w:rsidR="00D203CA">
        <w:t>30</w:t>
      </w:r>
      <w:r w:rsidRPr="009D3351">
        <w:fldChar w:fldCharType="end"/>
      </w:r>
      <w:r w:rsidR="005F5E86" w:rsidRPr="009D3351">
        <w:t>—</w:t>
      </w:r>
      <w:r w:rsidRPr="009D3351">
        <w:fldChar w:fldCharType="begin"/>
      </w:r>
      <w:r w:rsidRPr="009D3351">
        <w:instrText xml:space="preserve"> REF _Ref208803257 \h </w:instrText>
      </w:r>
      <w:r>
        <w:instrText xml:space="preserve"> \* MERGEFORMAT </w:instrText>
      </w:r>
      <w:r w:rsidRPr="009D3351">
        <w:fldChar w:fldCharType="separate"/>
      </w:r>
      <w:r w:rsidR="00D203CA" w:rsidRPr="00614EDE">
        <w:t>Overtime</w:t>
      </w:r>
      <w:r w:rsidRPr="009D3351">
        <w:fldChar w:fldCharType="end"/>
      </w:r>
    </w:p>
    <w:p w14:paraId="7D71E182" w14:textId="77777777" w:rsidR="009B255B" w:rsidRPr="009D3351" w:rsidRDefault="009B255B" w:rsidP="00B24234">
      <w:pPr>
        <w:pStyle w:val="application"/>
      </w:pPr>
    </w:p>
    <w:p w14:paraId="0928DCCF" w14:textId="78E92DC8" w:rsidR="00434B81" w:rsidRPr="00614EDE" w:rsidRDefault="00E8544F" w:rsidP="00B24234">
      <w:pPr>
        <w:pStyle w:val="application"/>
        <w:rPr>
          <w:b/>
          <w:sz w:val="20"/>
          <w:szCs w:val="20"/>
        </w:rPr>
      </w:pPr>
      <w:r w:rsidRPr="00614EDE">
        <w:t>Current review matter(s):</w:t>
      </w:r>
      <w:r w:rsidR="00434B81" w:rsidRPr="00614EDE">
        <w:t xml:space="preserve"> </w:t>
      </w:r>
      <w:hyperlink r:id="rId11" w:history="1">
        <w:r w:rsidR="001210D6" w:rsidRPr="00614EDE">
          <w:rPr>
            <w:rStyle w:val="Hyperlink"/>
          </w:rPr>
          <w:t>AM2014/47</w:t>
        </w:r>
      </w:hyperlink>
      <w:r w:rsidR="004B08A0" w:rsidRPr="00614EDE">
        <w:t>;</w:t>
      </w:r>
      <w:r w:rsidR="0072589F" w:rsidRPr="00614EDE">
        <w:t xml:space="preserve"> </w:t>
      </w:r>
      <w:hyperlink r:id="rId12" w:history="1">
        <w:r w:rsidR="001210D6" w:rsidRPr="00614EDE">
          <w:rPr>
            <w:rStyle w:val="Hyperlink"/>
          </w:rPr>
          <w:t>AM2014/190</w:t>
        </w:r>
      </w:hyperlink>
      <w:r w:rsidR="004C7FEB" w:rsidRPr="00614EDE">
        <w:t>;</w:t>
      </w:r>
      <w:r w:rsidR="004B08A0" w:rsidRPr="00614EDE">
        <w:t xml:space="preserve"> </w:t>
      </w:r>
      <w:hyperlink r:id="rId13" w:history="1">
        <w:r w:rsidR="004B08A0" w:rsidRPr="00614EDE">
          <w:rPr>
            <w:rStyle w:val="Hyperlink"/>
          </w:rPr>
          <w:t>AM2014/196</w:t>
        </w:r>
      </w:hyperlink>
      <w:r w:rsidR="004B08A0" w:rsidRPr="00614EDE">
        <w:t xml:space="preserve">; </w:t>
      </w:r>
      <w:hyperlink r:id="rId14" w:history="1">
        <w:r w:rsidR="004B08A0" w:rsidRPr="00614EDE">
          <w:rPr>
            <w:rStyle w:val="Hyperlink"/>
          </w:rPr>
          <w:t>AM2014/197</w:t>
        </w:r>
      </w:hyperlink>
      <w:r w:rsidR="004B08A0" w:rsidRPr="00614EDE">
        <w:t>;</w:t>
      </w:r>
      <w:r w:rsidR="004C7FEB" w:rsidRPr="00614EDE">
        <w:t xml:space="preserve"> </w:t>
      </w:r>
      <w:hyperlink r:id="rId15" w:history="1">
        <w:r w:rsidR="004C7FEB" w:rsidRPr="00614EDE">
          <w:rPr>
            <w:rStyle w:val="Hyperlink"/>
          </w:rPr>
          <w:t>AM2014/274</w:t>
        </w:r>
      </w:hyperlink>
      <w:r w:rsidR="008B384D" w:rsidRPr="00614EDE">
        <w:t>;</w:t>
      </w:r>
      <w:r w:rsidR="004B08A0" w:rsidRPr="00614EDE">
        <w:t xml:space="preserve"> </w:t>
      </w:r>
      <w:hyperlink r:id="rId16" w:history="1">
        <w:r w:rsidR="004B08A0" w:rsidRPr="00614EDE">
          <w:rPr>
            <w:rStyle w:val="Hyperlink"/>
          </w:rPr>
          <w:t>AM2014/300</w:t>
        </w:r>
      </w:hyperlink>
      <w:r w:rsidR="004B08A0" w:rsidRPr="00614EDE">
        <w:t>;</w:t>
      </w:r>
      <w:r w:rsidR="008B384D" w:rsidRPr="00614EDE">
        <w:t xml:space="preserve"> </w:t>
      </w:r>
      <w:hyperlink r:id="rId17" w:history="1">
        <w:r w:rsidR="008B384D" w:rsidRPr="00614EDE">
          <w:rPr>
            <w:rStyle w:val="Hyperlink"/>
          </w:rPr>
          <w:t>AM2014/301</w:t>
        </w:r>
      </w:hyperlink>
      <w:r w:rsidR="004B08A0" w:rsidRPr="00614EDE">
        <w:t xml:space="preserve">; </w:t>
      </w:r>
      <w:hyperlink r:id="rId18" w:history="1">
        <w:r w:rsidR="004B08A0" w:rsidRPr="00614EDE">
          <w:rPr>
            <w:rStyle w:val="Hyperlink"/>
          </w:rPr>
          <w:t>AM2015/1</w:t>
        </w:r>
      </w:hyperlink>
      <w:r w:rsidR="004B08A0" w:rsidRPr="00614EDE">
        <w:t xml:space="preserve">; </w:t>
      </w:r>
      <w:hyperlink r:id="rId19" w:history="1">
        <w:r w:rsidR="004B08A0" w:rsidRPr="00614EDE">
          <w:rPr>
            <w:rStyle w:val="Hyperlink"/>
          </w:rPr>
          <w:t>AM2015/2</w:t>
        </w:r>
      </w:hyperlink>
      <w:r w:rsidR="00C54A4C" w:rsidRPr="00614EDE">
        <w:rPr>
          <w:rStyle w:val="Hyperlink"/>
          <w:u w:val="none"/>
        </w:rPr>
        <w:t xml:space="preserve">; </w:t>
      </w:r>
      <w:hyperlink r:id="rId20" w:history="1">
        <w:r w:rsidR="00C54A4C" w:rsidRPr="00614EDE">
          <w:rPr>
            <w:rStyle w:val="Hyperlink"/>
          </w:rPr>
          <w:t>AM2016/8</w:t>
        </w:r>
      </w:hyperlink>
      <w:r w:rsidR="00C54A4C" w:rsidRPr="00614EDE">
        <w:rPr>
          <w:rStyle w:val="Hyperlink"/>
          <w:u w:val="none"/>
        </w:rPr>
        <w:t>;</w:t>
      </w:r>
      <w:r w:rsidR="00C54A4C" w:rsidRPr="00614EDE">
        <w:rPr>
          <w:rStyle w:val="Hyperlink"/>
        </w:rPr>
        <w:t xml:space="preserve"> </w:t>
      </w:r>
      <w:hyperlink r:id="rId21" w:history="1">
        <w:r w:rsidR="00C54A4C" w:rsidRPr="00614EDE">
          <w:rPr>
            <w:rStyle w:val="Hyperlink"/>
          </w:rPr>
          <w:t>AM2016/15</w:t>
        </w:r>
      </w:hyperlink>
      <w:r w:rsidR="00C54A4C" w:rsidRPr="00614EDE">
        <w:rPr>
          <w:rStyle w:val="Hyperlink"/>
          <w:u w:val="none"/>
        </w:rPr>
        <w:t xml:space="preserve">; </w:t>
      </w:r>
      <w:hyperlink r:id="rId22" w:history="1">
        <w:r w:rsidR="00C54A4C" w:rsidRPr="00614EDE">
          <w:rPr>
            <w:rStyle w:val="Hyperlink"/>
          </w:rPr>
          <w:t>AM2016/17</w:t>
        </w:r>
      </w:hyperlink>
      <w:r w:rsidR="00B24234" w:rsidRPr="00614EDE">
        <w:t xml:space="preserve">; </w:t>
      </w:r>
      <w:hyperlink r:id="rId23" w:history="1">
        <w:r w:rsidR="00B24234" w:rsidRPr="00614EDE">
          <w:rPr>
            <w:rStyle w:val="Hyperlink"/>
          </w:rPr>
          <w:t>AM2016/23</w:t>
        </w:r>
      </w:hyperlink>
    </w:p>
    <w:p w14:paraId="7FAB93F6" w14:textId="77777777" w:rsidR="000568CC" w:rsidRPr="00614EDE" w:rsidRDefault="000568CC" w:rsidP="000568CC"/>
    <w:p w14:paraId="74584F5B" w14:textId="77777777" w:rsidR="000568CC" w:rsidRPr="00614EDE" w:rsidRDefault="000568CC" w:rsidP="00E8544F">
      <w:pPr>
        <w:jc w:val="left"/>
        <w:rPr>
          <w:b/>
          <w:sz w:val="28"/>
        </w:rPr>
      </w:pPr>
      <w:r w:rsidRPr="00614EDE">
        <w:rPr>
          <w:b/>
          <w:sz w:val="28"/>
        </w:rPr>
        <w:t>Table of Contents</w:t>
      </w:r>
    </w:p>
    <w:p w14:paraId="7AE95429" w14:textId="4C2DA3E8" w:rsidR="004F7E29" w:rsidRPr="00614EDE" w:rsidRDefault="004F7E29" w:rsidP="004F7E29">
      <w:pPr>
        <w:pStyle w:val="History"/>
      </w:pPr>
      <w:r w:rsidRPr="00614EDE">
        <w:t>[Varied by</w:t>
      </w:r>
      <w:r w:rsidR="00897462" w:rsidRPr="00614EDE">
        <w:t xml:space="preserve"> </w:t>
      </w:r>
      <w:hyperlink r:id="rId24" w:history="1">
        <w:r w:rsidR="00897462" w:rsidRPr="00614EDE">
          <w:rPr>
            <w:rStyle w:val="Hyperlink"/>
          </w:rPr>
          <w:t>PR988412</w:t>
        </w:r>
      </w:hyperlink>
      <w:r w:rsidR="005261DE" w:rsidRPr="00614EDE">
        <w:t>,</w:t>
      </w:r>
      <w:r w:rsidRPr="00614EDE">
        <w:t xml:space="preserve"> </w:t>
      </w:r>
      <w:hyperlink r:id="rId25" w:history="1">
        <w:r w:rsidRPr="00614EDE">
          <w:rPr>
            <w:rStyle w:val="Hyperlink"/>
          </w:rPr>
          <w:t>PR994529</w:t>
        </w:r>
      </w:hyperlink>
      <w:r w:rsidR="005261DE" w:rsidRPr="00614EDE">
        <w:t>,</w:t>
      </w:r>
      <w:r w:rsidR="001854D0" w:rsidRPr="00614EDE">
        <w:t xml:space="preserve"> </w:t>
      </w:r>
      <w:hyperlink r:id="rId26" w:history="1">
        <w:r w:rsidR="001854D0" w:rsidRPr="00614EDE">
          <w:rPr>
            <w:rStyle w:val="Hyperlink"/>
          </w:rPr>
          <w:t>PR532628</w:t>
        </w:r>
      </w:hyperlink>
      <w:r w:rsidR="005261DE" w:rsidRPr="00614EDE">
        <w:t>,</w:t>
      </w:r>
      <w:r w:rsidR="00891234" w:rsidRPr="00614EDE">
        <w:t xml:space="preserve"> </w:t>
      </w:r>
      <w:hyperlink r:id="rId27" w:history="1">
        <w:r w:rsidR="00891234" w:rsidRPr="00614EDE">
          <w:rPr>
            <w:rStyle w:val="Hyperlink"/>
          </w:rPr>
          <w:t>PR544519</w:t>
        </w:r>
      </w:hyperlink>
      <w:r w:rsidR="005261DE" w:rsidRPr="00614EDE">
        <w:t>,</w:t>
      </w:r>
      <w:r w:rsidR="008B4726" w:rsidRPr="00614EDE">
        <w:t xml:space="preserve"> </w:t>
      </w:r>
      <w:hyperlink r:id="rId28" w:history="1">
        <w:r w:rsidR="008B4726" w:rsidRPr="00614EDE">
          <w:rPr>
            <w:rStyle w:val="Hyperlink"/>
          </w:rPr>
          <w:t>PR546288</w:t>
        </w:r>
      </w:hyperlink>
      <w:r w:rsidR="005261DE" w:rsidRPr="00614EDE">
        <w:t>,</w:t>
      </w:r>
      <w:r w:rsidR="000F2A6B" w:rsidRPr="00614EDE">
        <w:t xml:space="preserve"> </w:t>
      </w:r>
      <w:hyperlink r:id="rId29" w:history="1">
        <w:r w:rsidR="000F2A6B" w:rsidRPr="00614EDE">
          <w:rPr>
            <w:rStyle w:val="Hyperlink"/>
          </w:rPr>
          <w:t>PR557581</w:t>
        </w:r>
      </w:hyperlink>
      <w:r w:rsidR="005261DE" w:rsidRPr="00614EDE">
        <w:rPr>
          <w:rStyle w:val="Hyperlink"/>
          <w:color w:val="auto"/>
          <w:u w:val="none"/>
        </w:rPr>
        <w:t>,</w:t>
      </w:r>
      <w:r w:rsidR="00B20C93" w:rsidRPr="00614EDE">
        <w:rPr>
          <w:rStyle w:val="Hyperlink"/>
          <w:color w:val="auto"/>
          <w:u w:val="none"/>
        </w:rPr>
        <w:t xml:space="preserve"> </w:t>
      </w:r>
      <w:hyperlink r:id="rId30" w:history="1">
        <w:r w:rsidR="00B20C93" w:rsidRPr="00614EDE">
          <w:rPr>
            <w:rStyle w:val="Hyperlink"/>
          </w:rPr>
          <w:t>PR573679</w:t>
        </w:r>
      </w:hyperlink>
      <w:r w:rsidR="005261DE" w:rsidRPr="00614EDE">
        <w:rPr>
          <w:rStyle w:val="Hyperlink"/>
          <w:color w:val="auto"/>
        </w:rPr>
        <w:t>,</w:t>
      </w:r>
      <w:r w:rsidR="009417FE" w:rsidRPr="00614EDE">
        <w:rPr>
          <w:rStyle w:val="Hyperlink"/>
          <w:color w:val="auto"/>
          <w:u w:val="none"/>
        </w:rPr>
        <w:t xml:space="preserve"> </w:t>
      </w:r>
      <w:hyperlink r:id="rId31" w:history="1">
        <w:r w:rsidR="009417FE" w:rsidRPr="00614EDE">
          <w:rPr>
            <w:rStyle w:val="Hyperlink"/>
          </w:rPr>
          <w:t>PR583021</w:t>
        </w:r>
      </w:hyperlink>
      <w:r w:rsidR="0014282D" w:rsidRPr="00614EDE">
        <w:rPr>
          <w:rStyle w:val="Hyperlink"/>
          <w:color w:val="auto"/>
          <w:u w:val="none"/>
        </w:rPr>
        <w:t xml:space="preserve">, </w:t>
      </w:r>
      <w:hyperlink r:id="rId32" w:history="1">
        <w:r w:rsidR="0014282D" w:rsidRPr="00614EDE">
          <w:rPr>
            <w:rStyle w:val="Hyperlink"/>
          </w:rPr>
          <w:t>PR609346</w:t>
        </w:r>
      </w:hyperlink>
      <w:r w:rsidR="00192139" w:rsidRPr="00614EDE">
        <w:t xml:space="preserve">, </w:t>
      </w:r>
      <w:hyperlink r:id="rId33" w:history="1">
        <w:r w:rsidR="00192139" w:rsidRPr="00614EDE">
          <w:rPr>
            <w:rStyle w:val="Hyperlink"/>
          </w:rPr>
          <w:t>PR701425</w:t>
        </w:r>
      </w:hyperlink>
      <w:r w:rsidR="0084417F" w:rsidRPr="00614EDE">
        <w:rPr>
          <w:rStyle w:val="Hyperlink"/>
          <w:color w:val="auto"/>
          <w:u w:val="none"/>
        </w:rPr>
        <w:t xml:space="preserve">, </w:t>
      </w:r>
      <w:hyperlink r:id="rId34" w:history="1">
        <w:r w:rsidR="0084417F" w:rsidRPr="00614EDE">
          <w:rPr>
            <w:rStyle w:val="Hyperlink"/>
            <w:shd w:val="clear" w:color="auto" w:fill="FFFFFF"/>
          </w:rPr>
          <w:t>PR715726</w:t>
        </w:r>
      </w:hyperlink>
      <w:r w:rsidR="008F71D4" w:rsidRPr="00614EDE">
        <w:t xml:space="preserve">, </w:t>
      </w:r>
      <w:hyperlink r:id="rId35" w:history="1">
        <w:r w:rsidR="008F71D4" w:rsidRPr="00614EDE">
          <w:rPr>
            <w:rStyle w:val="Hyperlink"/>
            <w:shd w:val="clear" w:color="auto" w:fill="FFFFFF"/>
          </w:rPr>
          <w:t>PR721490</w:t>
        </w:r>
      </w:hyperlink>
      <w:r w:rsidR="008F71D4" w:rsidRPr="00614EDE">
        <w:t>]</w:t>
      </w:r>
    </w:p>
    <w:p w14:paraId="6625040D" w14:textId="5B804B23" w:rsidR="00D203CA" w:rsidRDefault="00482A95">
      <w:pPr>
        <w:pStyle w:val="TOC1"/>
        <w:rPr>
          <w:rFonts w:asciiTheme="minorHAnsi" w:eastAsiaTheme="minorEastAsia" w:hAnsiTheme="minorHAnsi" w:cstheme="minorBidi"/>
          <w:b w:val="0"/>
          <w:bCs w:val="0"/>
          <w:noProof/>
          <w:sz w:val="22"/>
          <w:szCs w:val="22"/>
        </w:rPr>
      </w:pPr>
      <w:r w:rsidRPr="00614EDE">
        <w:rPr>
          <w:rFonts w:cs="Times New Roman"/>
        </w:rPr>
        <w:fldChar w:fldCharType="begin"/>
      </w:r>
      <w:r w:rsidR="000568CC" w:rsidRPr="00614EDE">
        <w:rPr>
          <w:rFonts w:cs="Times New Roman"/>
        </w:rPr>
        <w:instrText xml:space="preserve"> TOC \h \t "Part heading,1,Level 1,2,Sub document,1" </w:instrText>
      </w:r>
      <w:r w:rsidRPr="00614EDE">
        <w:rPr>
          <w:rFonts w:cs="Times New Roman"/>
        </w:rPr>
        <w:fldChar w:fldCharType="separate"/>
      </w:r>
      <w:hyperlink w:anchor="_Toc56084256" w:history="1">
        <w:r w:rsidR="00D203CA" w:rsidRPr="00CC4866">
          <w:rPr>
            <w:rStyle w:val="Hyperlink"/>
            <w:noProof/>
          </w:rPr>
          <w:t>Part 1— Application and Operation</w:t>
        </w:r>
        <w:r w:rsidR="00D203CA">
          <w:rPr>
            <w:noProof/>
          </w:rPr>
          <w:tab/>
        </w:r>
        <w:r w:rsidR="00D203CA">
          <w:rPr>
            <w:noProof/>
          </w:rPr>
          <w:fldChar w:fldCharType="begin"/>
        </w:r>
        <w:r w:rsidR="00D203CA">
          <w:rPr>
            <w:noProof/>
          </w:rPr>
          <w:instrText xml:space="preserve"> PAGEREF _Toc56084256 \h </w:instrText>
        </w:r>
        <w:r w:rsidR="00D203CA">
          <w:rPr>
            <w:noProof/>
          </w:rPr>
        </w:r>
        <w:r w:rsidR="00D203CA">
          <w:rPr>
            <w:noProof/>
          </w:rPr>
          <w:fldChar w:fldCharType="separate"/>
        </w:r>
        <w:r w:rsidR="00D203CA">
          <w:rPr>
            <w:noProof/>
          </w:rPr>
          <w:t>3</w:t>
        </w:r>
        <w:r w:rsidR="00D203CA">
          <w:rPr>
            <w:noProof/>
          </w:rPr>
          <w:fldChar w:fldCharType="end"/>
        </w:r>
      </w:hyperlink>
    </w:p>
    <w:p w14:paraId="351945F5" w14:textId="53DD5551" w:rsidR="00D203CA" w:rsidRDefault="001E36A5">
      <w:pPr>
        <w:pStyle w:val="TOC2"/>
        <w:rPr>
          <w:rFonts w:asciiTheme="minorHAnsi" w:eastAsiaTheme="minorEastAsia" w:hAnsiTheme="minorHAnsi" w:cstheme="minorBidi"/>
          <w:noProof/>
          <w:sz w:val="22"/>
          <w:szCs w:val="22"/>
        </w:rPr>
      </w:pPr>
      <w:hyperlink w:anchor="_Toc56084257" w:history="1">
        <w:r w:rsidR="00D203CA" w:rsidRPr="00CC4866">
          <w:rPr>
            <w:rStyle w:val="Hyperlink"/>
            <w:noProof/>
          </w:rPr>
          <w:t>1.</w:t>
        </w:r>
        <w:r w:rsidR="00D203CA">
          <w:rPr>
            <w:rFonts w:asciiTheme="minorHAnsi" w:eastAsiaTheme="minorEastAsia" w:hAnsiTheme="minorHAnsi" w:cstheme="minorBidi"/>
            <w:noProof/>
            <w:sz w:val="22"/>
            <w:szCs w:val="22"/>
          </w:rPr>
          <w:tab/>
        </w:r>
        <w:r w:rsidR="00D203CA" w:rsidRPr="00CC4866">
          <w:rPr>
            <w:rStyle w:val="Hyperlink"/>
            <w:noProof/>
          </w:rPr>
          <w:t>Title</w:t>
        </w:r>
        <w:r w:rsidR="00D203CA">
          <w:rPr>
            <w:noProof/>
          </w:rPr>
          <w:tab/>
        </w:r>
        <w:r w:rsidR="00D203CA">
          <w:rPr>
            <w:noProof/>
          </w:rPr>
          <w:fldChar w:fldCharType="begin"/>
        </w:r>
        <w:r w:rsidR="00D203CA">
          <w:rPr>
            <w:noProof/>
          </w:rPr>
          <w:instrText xml:space="preserve"> PAGEREF _Toc56084257 \h </w:instrText>
        </w:r>
        <w:r w:rsidR="00D203CA">
          <w:rPr>
            <w:noProof/>
          </w:rPr>
        </w:r>
        <w:r w:rsidR="00D203CA">
          <w:rPr>
            <w:noProof/>
          </w:rPr>
          <w:fldChar w:fldCharType="separate"/>
        </w:r>
        <w:r w:rsidR="00D203CA">
          <w:rPr>
            <w:noProof/>
          </w:rPr>
          <w:t>3</w:t>
        </w:r>
        <w:r w:rsidR="00D203CA">
          <w:rPr>
            <w:noProof/>
          </w:rPr>
          <w:fldChar w:fldCharType="end"/>
        </w:r>
      </w:hyperlink>
    </w:p>
    <w:p w14:paraId="259D9CAD" w14:textId="66CECBCE" w:rsidR="00D203CA" w:rsidRDefault="001E36A5">
      <w:pPr>
        <w:pStyle w:val="TOC2"/>
        <w:rPr>
          <w:rFonts w:asciiTheme="minorHAnsi" w:eastAsiaTheme="minorEastAsia" w:hAnsiTheme="minorHAnsi" w:cstheme="minorBidi"/>
          <w:noProof/>
          <w:sz w:val="22"/>
          <w:szCs w:val="22"/>
        </w:rPr>
      </w:pPr>
      <w:hyperlink w:anchor="_Toc56084258" w:history="1">
        <w:r w:rsidR="00D203CA" w:rsidRPr="00CC4866">
          <w:rPr>
            <w:rStyle w:val="Hyperlink"/>
            <w:noProof/>
          </w:rPr>
          <w:t>2.</w:t>
        </w:r>
        <w:r w:rsidR="00D203CA">
          <w:rPr>
            <w:rFonts w:asciiTheme="minorHAnsi" w:eastAsiaTheme="minorEastAsia" w:hAnsiTheme="minorHAnsi" w:cstheme="minorBidi"/>
            <w:noProof/>
            <w:sz w:val="22"/>
            <w:szCs w:val="22"/>
          </w:rPr>
          <w:tab/>
        </w:r>
        <w:r w:rsidR="00D203CA" w:rsidRPr="00CC4866">
          <w:rPr>
            <w:rStyle w:val="Hyperlink"/>
            <w:noProof/>
          </w:rPr>
          <w:t>Commencement and transitional</w:t>
        </w:r>
        <w:r w:rsidR="00D203CA">
          <w:rPr>
            <w:noProof/>
          </w:rPr>
          <w:tab/>
        </w:r>
        <w:r w:rsidR="00D203CA">
          <w:rPr>
            <w:noProof/>
          </w:rPr>
          <w:fldChar w:fldCharType="begin"/>
        </w:r>
        <w:r w:rsidR="00D203CA">
          <w:rPr>
            <w:noProof/>
          </w:rPr>
          <w:instrText xml:space="preserve"> PAGEREF _Toc56084258 \h </w:instrText>
        </w:r>
        <w:r w:rsidR="00D203CA">
          <w:rPr>
            <w:noProof/>
          </w:rPr>
        </w:r>
        <w:r w:rsidR="00D203CA">
          <w:rPr>
            <w:noProof/>
          </w:rPr>
          <w:fldChar w:fldCharType="separate"/>
        </w:r>
        <w:r w:rsidR="00D203CA">
          <w:rPr>
            <w:noProof/>
          </w:rPr>
          <w:t>3</w:t>
        </w:r>
        <w:r w:rsidR="00D203CA">
          <w:rPr>
            <w:noProof/>
          </w:rPr>
          <w:fldChar w:fldCharType="end"/>
        </w:r>
      </w:hyperlink>
    </w:p>
    <w:p w14:paraId="2A905611" w14:textId="3A91DBBF" w:rsidR="00D203CA" w:rsidRDefault="001E36A5">
      <w:pPr>
        <w:pStyle w:val="TOC2"/>
        <w:rPr>
          <w:rFonts w:asciiTheme="minorHAnsi" w:eastAsiaTheme="minorEastAsia" w:hAnsiTheme="minorHAnsi" w:cstheme="minorBidi"/>
          <w:noProof/>
          <w:sz w:val="22"/>
          <w:szCs w:val="22"/>
        </w:rPr>
      </w:pPr>
      <w:hyperlink w:anchor="_Toc56084259" w:history="1">
        <w:r w:rsidR="00D203CA" w:rsidRPr="00CC4866">
          <w:rPr>
            <w:rStyle w:val="Hyperlink"/>
            <w:noProof/>
          </w:rPr>
          <w:t>3.</w:t>
        </w:r>
        <w:r w:rsidR="00D203CA">
          <w:rPr>
            <w:rFonts w:asciiTheme="minorHAnsi" w:eastAsiaTheme="minorEastAsia" w:hAnsiTheme="minorHAnsi" w:cstheme="minorBidi"/>
            <w:noProof/>
            <w:sz w:val="22"/>
            <w:szCs w:val="22"/>
          </w:rPr>
          <w:tab/>
        </w:r>
        <w:r w:rsidR="00D203CA" w:rsidRPr="00CC4866">
          <w:rPr>
            <w:rStyle w:val="Hyperlink"/>
            <w:noProof/>
          </w:rPr>
          <w:t>Definitions and interpretation</w:t>
        </w:r>
        <w:r w:rsidR="00D203CA">
          <w:rPr>
            <w:noProof/>
          </w:rPr>
          <w:tab/>
        </w:r>
        <w:r w:rsidR="00D203CA">
          <w:rPr>
            <w:noProof/>
          </w:rPr>
          <w:fldChar w:fldCharType="begin"/>
        </w:r>
        <w:r w:rsidR="00D203CA">
          <w:rPr>
            <w:noProof/>
          </w:rPr>
          <w:instrText xml:space="preserve"> PAGEREF _Toc56084259 \h </w:instrText>
        </w:r>
        <w:r w:rsidR="00D203CA">
          <w:rPr>
            <w:noProof/>
          </w:rPr>
        </w:r>
        <w:r w:rsidR="00D203CA">
          <w:rPr>
            <w:noProof/>
          </w:rPr>
          <w:fldChar w:fldCharType="separate"/>
        </w:r>
        <w:r w:rsidR="00D203CA">
          <w:rPr>
            <w:noProof/>
          </w:rPr>
          <w:t>4</w:t>
        </w:r>
        <w:r w:rsidR="00D203CA">
          <w:rPr>
            <w:noProof/>
          </w:rPr>
          <w:fldChar w:fldCharType="end"/>
        </w:r>
      </w:hyperlink>
    </w:p>
    <w:p w14:paraId="7E428D02" w14:textId="08D76844" w:rsidR="00D203CA" w:rsidRDefault="001E36A5">
      <w:pPr>
        <w:pStyle w:val="TOC2"/>
        <w:rPr>
          <w:rFonts w:asciiTheme="minorHAnsi" w:eastAsiaTheme="minorEastAsia" w:hAnsiTheme="minorHAnsi" w:cstheme="minorBidi"/>
          <w:noProof/>
          <w:sz w:val="22"/>
          <w:szCs w:val="22"/>
        </w:rPr>
      </w:pPr>
      <w:hyperlink w:anchor="_Toc56084260" w:history="1">
        <w:r w:rsidR="00D203CA" w:rsidRPr="00CC4866">
          <w:rPr>
            <w:rStyle w:val="Hyperlink"/>
            <w:noProof/>
          </w:rPr>
          <w:t>4.</w:t>
        </w:r>
        <w:r w:rsidR="00D203CA">
          <w:rPr>
            <w:rFonts w:asciiTheme="minorHAnsi" w:eastAsiaTheme="minorEastAsia" w:hAnsiTheme="minorHAnsi" w:cstheme="minorBidi"/>
            <w:noProof/>
            <w:sz w:val="22"/>
            <w:szCs w:val="22"/>
          </w:rPr>
          <w:tab/>
        </w:r>
        <w:r w:rsidR="00D203CA" w:rsidRPr="00CC4866">
          <w:rPr>
            <w:rStyle w:val="Hyperlink"/>
            <w:noProof/>
          </w:rPr>
          <w:t>Coverage</w:t>
        </w:r>
        <w:r w:rsidR="00D203CA">
          <w:rPr>
            <w:noProof/>
          </w:rPr>
          <w:tab/>
        </w:r>
        <w:r w:rsidR="00D203CA">
          <w:rPr>
            <w:noProof/>
          </w:rPr>
          <w:fldChar w:fldCharType="begin"/>
        </w:r>
        <w:r w:rsidR="00D203CA">
          <w:rPr>
            <w:noProof/>
          </w:rPr>
          <w:instrText xml:space="preserve"> PAGEREF _Toc56084260 \h </w:instrText>
        </w:r>
        <w:r w:rsidR="00D203CA">
          <w:rPr>
            <w:noProof/>
          </w:rPr>
        </w:r>
        <w:r w:rsidR="00D203CA">
          <w:rPr>
            <w:noProof/>
          </w:rPr>
          <w:fldChar w:fldCharType="separate"/>
        </w:r>
        <w:r w:rsidR="00D203CA">
          <w:rPr>
            <w:noProof/>
          </w:rPr>
          <w:t>7</w:t>
        </w:r>
        <w:r w:rsidR="00D203CA">
          <w:rPr>
            <w:noProof/>
          </w:rPr>
          <w:fldChar w:fldCharType="end"/>
        </w:r>
      </w:hyperlink>
    </w:p>
    <w:p w14:paraId="5A2886D4" w14:textId="74375396" w:rsidR="00D203CA" w:rsidRDefault="001E36A5">
      <w:pPr>
        <w:pStyle w:val="TOC2"/>
        <w:rPr>
          <w:rFonts w:asciiTheme="minorHAnsi" w:eastAsiaTheme="minorEastAsia" w:hAnsiTheme="minorHAnsi" w:cstheme="minorBidi"/>
          <w:noProof/>
          <w:sz w:val="22"/>
          <w:szCs w:val="22"/>
        </w:rPr>
      </w:pPr>
      <w:hyperlink w:anchor="_Toc56084261" w:history="1">
        <w:r w:rsidR="00D203CA" w:rsidRPr="00CC4866">
          <w:rPr>
            <w:rStyle w:val="Hyperlink"/>
            <w:noProof/>
          </w:rPr>
          <w:t>5.</w:t>
        </w:r>
        <w:r w:rsidR="00D203CA">
          <w:rPr>
            <w:rFonts w:asciiTheme="minorHAnsi" w:eastAsiaTheme="minorEastAsia" w:hAnsiTheme="minorHAnsi" w:cstheme="minorBidi"/>
            <w:noProof/>
            <w:sz w:val="22"/>
            <w:szCs w:val="22"/>
          </w:rPr>
          <w:tab/>
        </w:r>
        <w:r w:rsidR="00D203CA" w:rsidRPr="00CC4866">
          <w:rPr>
            <w:rStyle w:val="Hyperlink"/>
            <w:noProof/>
          </w:rPr>
          <w:t>Access to the award and the National Employment Standards</w:t>
        </w:r>
        <w:r w:rsidR="00D203CA">
          <w:rPr>
            <w:noProof/>
          </w:rPr>
          <w:tab/>
        </w:r>
        <w:r w:rsidR="00D203CA">
          <w:rPr>
            <w:noProof/>
          </w:rPr>
          <w:fldChar w:fldCharType="begin"/>
        </w:r>
        <w:r w:rsidR="00D203CA">
          <w:rPr>
            <w:noProof/>
          </w:rPr>
          <w:instrText xml:space="preserve"> PAGEREF _Toc56084261 \h </w:instrText>
        </w:r>
        <w:r w:rsidR="00D203CA">
          <w:rPr>
            <w:noProof/>
          </w:rPr>
        </w:r>
        <w:r w:rsidR="00D203CA">
          <w:rPr>
            <w:noProof/>
          </w:rPr>
          <w:fldChar w:fldCharType="separate"/>
        </w:r>
        <w:r w:rsidR="00D203CA">
          <w:rPr>
            <w:noProof/>
          </w:rPr>
          <w:t>9</w:t>
        </w:r>
        <w:r w:rsidR="00D203CA">
          <w:rPr>
            <w:noProof/>
          </w:rPr>
          <w:fldChar w:fldCharType="end"/>
        </w:r>
      </w:hyperlink>
    </w:p>
    <w:p w14:paraId="5FC94BA7" w14:textId="55A9A8E9" w:rsidR="00D203CA" w:rsidRDefault="001E36A5">
      <w:pPr>
        <w:pStyle w:val="TOC2"/>
        <w:rPr>
          <w:rFonts w:asciiTheme="minorHAnsi" w:eastAsiaTheme="minorEastAsia" w:hAnsiTheme="minorHAnsi" w:cstheme="minorBidi"/>
          <w:noProof/>
          <w:sz w:val="22"/>
          <w:szCs w:val="22"/>
        </w:rPr>
      </w:pPr>
      <w:hyperlink w:anchor="_Toc56084262" w:history="1">
        <w:r w:rsidR="00D203CA" w:rsidRPr="00CC4866">
          <w:rPr>
            <w:rStyle w:val="Hyperlink"/>
            <w:noProof/>
          </w:rPr>
          <w:t>6.</w:t>
        </w:r>
        <w:r w:rsidR="00D203CA">
          <w:rPr>
            <w:rFonts w:asciiTheme="minorHAnsi" w:eastAsiaTheme="minorEastAsia" w:hAnsiTheme="minorHAnsi" w:cstheme="minorBidi"/>
            <w:noProof/>
            <w:sz w:val="22"/>
            <w:szCs w:val="22"/>
          </w:rPr>
          <w:tab/>
        </w:r>
        <w:r w:rsidR="00D203CA" w:rsidRPr="00CC4866">
          <w:rPr>
            <w:rStyle w:val="Hyperlink"/>
            <w:noProof/>
          </w:rPr>
          <w:t>The National Employment Standards and this award</w:t>
        </w:r>
        <w:r w:rsidR="00D203CA">
          <w:rPr>
            <w:noProof/>
          </w:rPr>
          <w:tab/>
        </w:r>
        <w:r w:rsidR="00D203CA">
          <w:rPr>
            <w:noProof/>
          </w:rPr>
          <w:fldChar w:fldCharType="begin"/>
        </w:r>
        <w:r w:rsidR="00D203CA">
          <w:rPr>
            <w:noProof/>
          </w:rPr>
          <w:instrText xml:space="preserve"> PAGEREF _Toc56084262 \h </w:instrText>
        </w:r>
        <w:r w:rsidR="00D203CA">
          <w:rPr>
            <w:noProof/>
          </w:rPr>
        </w:r>
        <w:r w:rsidR="00D203CA">
          <w:rPr>
            <w:noProof/>
          </w:rPr>
          <w:fldChar w:fldCharType="separate"/>
        </w:r>
        <w:r w:rsidR="00D203CA">
          <w:rPr>
            <w:noProof/>
          </w:rPr>
          <w:t>9</w:t>
        </w:r>
        <w:r w:rsidR="00D203CA">
          <w:rPr>
            <w:noProof/>
          </w:rPr>
          <w:fldChar w:fldCharType="end"/>
        </w:r>
      </w:hyperlink>
    </w:p>
    <w:p w14:paraId="4868414D" w14:textId="61E0BB16" w:rsidR="00D203CA" w:rsidRDefault="001E36A5">
      <w:pPr>
        <w:pStyle w:val="TOC2"/>
        <w:rPr>
          <w:rFonts w:asciiTheme="minorHAnsi" w:eastAsiaTheme="minorEastAsia" w:hAnsiTheme="minorHAnsi" w:cstheme="minorBidi"/>
          <w:noProof/>
          <w:sz w:val="22"/>
          <w:szCs w:val="22"/>
        </w:rPr>
      </w:pPr>
      <w:hyperlink w:anchor="_Toc56084263" w:history="1">
        <w:r w:rsidR="00D203CA" w:rsidRPr="00CC4866">
          <w:rPr>
            <w:rStyle w:val="Hyperlink"/>
            <w:noProof/>
          </w:rPr>
          <w:t>7.</w:t>
        </w:r>
        <w:r w:rsidR="00D203CA">
          <w:rPr>
            <w:rFonts w:asciiTheme="minorHAnsi" w:eastAsiaTheme="minorEastAsia" w:hAnsiTheme="minorHAnsi" w:cstheme="minorBidi"/>
            <w:noProof/>
            <w:sz w:val="22"/>
            <w:szCs w:val="22"/>
          </w:rPr>
          <w:tab/>
        </w:r>
        <w:r w:rsidR="00D203CA" w:rsidRPr="00CC4866">
          <w:rPr>
            <w:rStyle w:val="Hyperlink"/>
            <w:noProof/>
          </w:rPr>
          <w:t>Individual flexibility arrangements</w:t>
        </w:r>
        <w:r w:rsidR="00D203CA">
          <w:rPr>
            <w:noProof/>
          </w:rPr>
          <w:tab/>
        </w:r>
        <w:r w:rsidR="00D203CA">
          <w:rPr>
            <w:noProof/>
          </w:rPr>
          <w:fldChar w:fldCharType="begin"/>
        </w:r>
        <w:r w:rsidR="00D203CA">
          <w:rPr>
            <w:noProof/>
          </w:rPr>
          <w:instrText xml:space="preserve"> PAGEREF _Toc56084263 \h </w:instrText>
        </w:r>
        <w:r w:rsidR="00D203CA">
          <w:rPr>
            <w:noProof/>
          </w:rPr>
        </w:r>
        <w:r w:rsidR="00D203CA">
          <w:rPr>
            <w:noProof/>
          </w:rPr>
          <w:fldChar w:fldCharType="separate"/>
        </w:r>
        <w:r w:rsidR="00D203CA">
          <w:rPr>
            <w:noProof/>
          </w:rPr>
          <w:t>9</w:t>
        </w:r>
        <w:r w:rsidR="00D203CA">
          <w:rPr>
            <w:noProof/>
          </w:rPr>
          <w:fldChar w:fldCharType="end"/>
        </w:r>
      </w:hyperlink>
    </w:p>
    <w:p w14:paraId="629DF592" w14:textId="073DB313" w:rsidR="00D203CA" w:rsidRDefault="001E36A5">
      <w:pPr>
        <w:pStyle w:val="TOC1"/>
        <w:rPr>
          <w:rFonts w:asciiTheme="minorHAnsi" w:eastAsiaTheme="minorEastAsia" w:hAnsiTheme="minorHAnsi" w:cstheme="minorBidi"/>
          <w:b w:val="0"/>
          <w:bCs w:val="0"/>
          <w:noProof/>
          <w:sz w:val="22"/>
          <w:szCs w:val="22"/>
        </w:rPr>
      </w:pPr>
      <w:hyperlink w:anchor="_Toc56084264" w:history="1">
        <w:r w:rsidR="00D203CA" w:rsidRPr="00CC4866">
          <w:rPr>
            <w:rStyle w:val="Hyperlink"/>
            <w:noProof/>
          </w:rPr>
          <w:t>Part 2— Consultation and Dispute Resolution</w:t>
        </w:r>
        <w:r w:rsidR="00D203CA">
          <w:rPr>
            <w:noProof/>
          </w:rPr>
          <w:tab/>
        </w:r>
        <w:r w:rsidR="00D203CA">
          <w:rPr>
            <w:noProof/>
          </w:rPr>
          <w:fldChar w:fldCharType="begin"/>
        </w:r>
        <w:r w:rsidR="00D203CA">
          <w:rPr>
            <w:noProof/>
          </w:rPr>
          <w:instrText xml:space="preserve"> PAGEREF _Toc56084264 \h </w:instrText>
        </w:r>
        <w:r w:rsidR="00D203CA">
          <w:rPr>
            <w:noProof/>
          </w:rPr>
        </w:r>
        <w:r w:rsidR="00D203CA">
          <w:rPr>
            <w:noProof/>
          </w:rPr>
          <w:fldChar w:fldCharType="separate"/>
        </w:r>
        <w:r w:rsidR="00D203CA">
          <w:rPr>
            <w:noProof/>
          </w:rPr>
          <w:t>11</w:t>
        </w:r>
        <w:r w:rsidR="00D203CA">
          <w:rPr>
            <w:noProof/>
          </w:rPr>
          <w:fldChar w:fldCharType="end"/>
        </w:r>
      </w:hyperlink>
    </w:p>
    <w:p w14:paraId="60E2D0A2" w14:textId="2809877C" w:rsidR="00D203CA" w:rsidRDefault="001E36A5">
      <w:pPr>
        <w:pStyle w:val="TOC2"/>
        <w:rPr>
          <w:rFonts w:asciiTheme="minorHAnsi" w:eastAsiaTheme="minorEastAsia" w:hAnsiTheme="minorHAnsi" w:cstheme="minorBidi"/>
          <w:noProof/>
          <w:sz w:val="22"/>
          <w:szCs w:val="22"/>
        </w:rPr>
      </w:pPr>
      <w:hyperlink w:anchor="_Toc56084265" w:history="1">
        <w:r w:rsidR="00D203CA" w:rsidRPr="00CC4866">
          <w:rPr>
            <w:rStyle w:val="Hyperlink"/>
            <w:noProof/>
          </w:rPr>
          <w:t>8.</w:t>
        </w:r>
        <w:r w:rsidR="00D203CA">
          <w:rPr>
            <w:rFonts w:asciiTheme="minorHAnsi" w:eastAsiaTheme="minorEastAsia" w:hAnsiTheme="minorHAnsi" w:cstheme="minorBidi"/>
            <w:noProof/>
            <w:sz w:val="22"/>
            <w:szCs w:val="22"/>
          </w:rPr>
          <w:tab/>
        </w:r>
        <w:r w:rsidR="00D203CA" w:rsidRPr="00CC4866">
          <w:rPr>
            <w:rStyle w:val="Hyperlink"/>
            <w:noProof/>
          </w:rPr>
          <w:t>Consultation about major workplace change</w:t>
        </w:r>
        <w:r w:rsidR="00D203CA">
          <w:rPr>
            <w:noProof/>
          </w:rPr>
          <w:tab/>
        </w:r>
        <w:r w:rsidR="00D203CA">
          <w:rPr>
            <w:noProof/>
          </w:rPr>
          <w:fldChar w:fldCharType="begin"/>
        </w:r>
        <w:r w:rsidR="00D203CA">
          <w:rPr>
            <w:noProof/>
          </w:rPr>
          <w:instrText xml:space="preserve"> PAGEREF _Toc56084265 \h </w:instrText>
        </w:r>
        <w:r w:rsidR="00D203CA">
          <w:rPr>
            <w:noProof/>
          </w:rPr>
        </w:r>
        <w:r w:rsidR="00D203CA">
          <w:rPr>
            <w:noProof/>
          </w:rPr>
          <w:fldChar w:fldCharType="separate"/>
        </w:r>
        <w:r w:rsidR="00D203CA">
          <w:rPr>
            <w:noProof/>
          </w:rPr>
          <w:t>11</w:t>
        </w:r>
        <w:r w:rsidR="00D203CA">
          <w:rPr>
            <w:noProof/>
          </w:rPr>
          <w:fldChar w:fldCharType="end"/>
        </w:r>
      </w:hyperlink>
    </w:p>
    <w:p w14:paraId="786AB495" w14:textId="7F84A765" w:rsidR="00D203CA" w:rsidRDefault="001E36A5">
      <w:pPr>
        <w:pStyle w:val="TOC2"/>
        <w:rPr>
          <w:rFonts w:asciiTheme="minorHAnsi" w:eastAsiaTheme="minorEastAsia" w:hAnsiTheme="minorHAnsi" w:cstheme="minorBidi"/>
          <w:noProof/>
          <w:sz w:val="22"/>
          <w:szCs w:val="22"/>
        </w:rPr>
      </w:pPr>
      <w:hyperlink w:anchor="_Toc56084266" w:history="1">
        <w:r w:rsidR="00D203CA" w:rsidRPr="00CC4866">
          <w:rPr>
            <w:rStyle w:val="Hyperlink"/>
            <w:noProof/>
          </w:rPr>
          <w:t>8A.</w:t>
        </w:r>
        <w:r w:rsidR="00D203CA">
          <w:rPr>
            <w:rFonts w:asciiTheme="minorHAnsi" w:eastAsiaTheme="minorEastAsia" w:hAnsiTheme="minorHAnsi" w:cstheme="minorBidi"/>
            <w:noProof/>
            <w:sz w:val="22"/>
            <w:szCs w:val="22"/>
          </w:rPr>
          <w:tab/>
        </w:r>
        <w:r w:rsidR="00D203CA" w:rsidRPr="00CC4866">
          <w:rPr>
            <w:rStyle w:val="Hyperlink"/>
            <w:noProof/>
          </w:rPr>
          <w:t>Consultation about changes to rosters or hours of work</w:t>
        </w:r>
        <w:r w:rsidR="00D203CA">
          <w:rPr>
            <w:noProof/>
          </w:rPr>
          <w:tab/>
        </w:r>
        <w:r w:rsidR="00D203CA">
          <w:rPr>
            <w:noProof/>
          </w:rPr>
          <w:fldChar w:fldCharType="begin"/>
        </w:r>
        <w:r w:rsidR="00D203CA">
          <w:rPr>
            <w:noProof/>
          </w:rPr>
          <w:instrText xml:space="preserve"> PAGEREF _Toc56084266 \h </w:instrText>
        </w:r>
        <w:r w:rsidR="00D203CA">
          <w:rPr>
            <w:noProof/>
          </w:rPr>
        </w:r>
        <w:r w:rsidR="00D203CA">
          <w:rPr>
            <w:noProof/>
          </w:rPr>
          <w:fldChar w:fldCharType="separate"/>
        </w:r>
        <w:r w:rsidR="00D203CA">
          <w:rPr>
            <w:noProof/>
          </w:rPr>
          <w:t>12</w:t>
        </w:r>
        <w:r w:rsidR="00D203CA">
          <w:rPr>
            <w:noProof/>
          </w:rPr>
          <w:fldChar w:fldCharType="end"/>
        </w:r>
      </w:hyperlink>
    </w:p>
    <w:p w14:paraId="309EC140" w14:textId="4D468D53" w:rsidR="00D203CA" w:rsidRDefault="001E36A5">
      <w:pPr>
        <w:pStyle w:val="TOC2"/>
        <w:rPr>
          <w:rFonts w:asciiTheme="minorHAnsi" w:eastAsiaTheme="minorEastAsia" w:hAnsiTheme="minorHAnsi" w:cstheme="minorBidi"/>
          <w:noProof/>
          <w:sz w:val="22"/>
          <w:szCs w:val="22"/>
        </w:rPr>
      </w:pPr>
      <w:hyperlink w:anchor="_Toc56084267" w:history="1">
        <w:r w:rsidR="00D203CA" w:rsidRPr="00CC4866">
          <w:rPr>
            <w:rStyle w:val="Hyperlink"/>
            <w:noProof/>
          </w:rPr>
          <w:t>9.</w:t>
        </w:r>
        <w:r w:rsidR="00D203CA">
          <w:rPr>
            <w:rFonts w:asciiTheme="minorHAnsi" w:eastAsiaTheme="minorEastAsia" w:hAnsiTheme="minorHAnsi" w:cstheme="minorBidi"/>
            <w:noProof/>
            <w:sz w:val="22"/>
            <w:szCs w:val="22"/>
          </w:rPr>
          <w:tab/>
        </w:r>
        <w:r w:rsidR="00D203CA" w:rsidRPr="00CC4866">
          <w:rPr>
            <w:rStyle w:val="Hyperlink"/>
            <w:noProof/>
          </w:rPr>
          <w:t>Dispute resolution</w:t>
        </w:r>
        <w:r w:rsidR="00D203CA">
          <w:rPr>
            <w:noProof/>
          </w:rPr>
          <w:tab/>
        </w:r>
        <w:r w:rsidR="00D203CA">
          <w:rPr>
            <w:noProof/>
          </w:rPr>
          <w:fldChar w:fldCharType="begin"/>
        </w:r>
        <w:r w:rsidR="00D203CA">
          <w:rPr>
            <w:noProof/>
          </w:rPr>
          <w:instrText xml:space="preserve"> PAGEREF _Toc56084267 \h </w:instrText>
        </w:r>
        <w:r w:rsidR="00D203CA">
          <w:rPr>
            <w:noProof/>
          </w:rPr>
        </w:r>
        <w:r w:rsidR="00D203CA">
          <w:rPr>
            <w:noProof/>
          </w:rPr>
          <w:fldChar w:fldCharType="separate"/>
        </w:r>
        <w:r w:rsidR="00D203CA">
          <w:rPr>
            <w:noProof/>
          </w:rPr>
          <w:t>13</w:t>
        </w:r>
        <w:r w:rsidR="00D203CA">
          <w:rPr>
            <w:noProof/>
          </w:rPr>
          <w:fldChar w:fldCharType="end"/>
        </w:r>
      </w:hyperlink>
    </w:p>
    <w:p w14:paraId="5568774F" w14:textId="58221D0F" w:rsidR="00D203CA" w:rsidRDefault="001E36A5">
      <w:pPr>
        <w:pStyle w:val="TOC1"/>
        <w:rPr>
          <w:rFonts w:asciiTheme="minorHAnsi" w:eastAsiaTheme="minorEastAsia" w:hAnsiTheme="minorHAnsi" w:cstheme="minorBidi"/>
          <w:b w:val="0"/>
          <w:bCs w:val="0"/>
          <w:noProof/>
          <w:sz w:val="22"/>
          <w:szCs w:val="22"/>
        </w:rPr>
      </w:pPr>
      <w:hyperlink w:anchor="_Toc56084268" w:history="1">
        <w:r w:rsidR="00D203CA" w:rsidRPr="00CC4866">
          <w:rPr>
            <w:rStyle w:val="Hyperlink"/>
            <w:noProof/>
          </w:rPr>
          <w:t>Part 3— Types of Employment and Termination of Employment</w:t>
        </w:r>
        <w:r w:rsidR="00D203CA">
          <w:rPr>
            <w:noProof/>
          </w:rPr>
          <w:tab/>
        </w:r>
        <w:r w:rsidR="00D203CA">
          <w:rPr>
            <w:noProof/>
          </w:rPr>
          <w:fldChar w:fldCharType="begin"/>
        </w:r>
        <w:r w:rsidR="00D203CA">
          <w:rPr>
            <w:noProof/>
          </w:rPr>
          <w:instrText xml:space="preserve"> PAGEREF _Toc56084268 \h </w:instrText>
        </w:r>
        <w:r w:rsidR="00D203CA">
          <w:rPr>
            <w:noProof/>
          </w:rPr>
        </w:r>
        <w:r w:rsidR="00D203CA">
          <w:rPr>
            <w:noProof/>
          </w:rPr>
          <w:fldChar w:fldCharType="separate"/>
        </w:r>
        <w:r w:rsidR="00D203CA">
          <w:rPr>
            <w:noProof/>
          </w:rPr>
          <w:t>13</w:t>
        </w:r>
        <w:r w:rsidR="00D203CA">
          <w:rPr>
            <w:noProof/>
          </w:rPr>
          <w:fldChar w:fldCharType="end"/>
        </w:r>
      </w:hyperlink>
    </w:p>
    <w:p w14:paraId="23B60158" w14:textId="4DB632A2" w:rsidR="00D203CA" w:rsidRDefault="001E36A5">
      <w:pPr>
        <w:pStyle w:val="TOC2"/>
        <w:rPr>
          <w:rFonts w:asciiTheme="minorHAnsi" w:eastAsiaTheme="minorEastAsia" w:hAnsiTheme="minorHAnsi" w:cstheme="minorBidi"/>
          <w:noProof/>
          <w:sz w:val="22"/>
          <w:szCs w:val="22"/>
        </w:rPr>
      </w:pPr>
      <w:hyperlink w:anchor="_Toc56084269" w:history="1">
        <w:r w:rsidR="00D203CA" w:rsidRPr="00CC4866">
          <w:rPr>
            <w:rStyle w:val="Hyperlink"/>
            <w:noProof/>
          </w:rPr>
          <w:t>10.</w:t>
        </w:r>
        <w:r w:rsidR="00D203CA">
          <w:rPr>
            <w:rFonts w:asciiTheme="minorHAnsi" w:eastAsiaTheme="minorEastAsia" w:hAnsiTheme="minorHAnsi" w:cstheme="minorBidi"/>
            <w:noProof/>
            <w:sz w:val="22"/>
            <w:szCs w:val="22"/>
          </w:rPr>
          <w:tab/>
        </w:r>
        <w:r w:rsidR="00D203CA" w:rsidRPr="00CC4866">
          <w:rPr>
            <w:rStyle w:val="Hyperlink"/>
            <w:noProof/>
          </w:rPr>
          <w:t>Full-time employment</w:t>
        </w:r>
        <w:r w:rsidR="00D203CA">
          <w:rPr>
            <w:noProof/>
          </w:rPr>
          <w:tab/>
        </w:r>
        <w:r w:rsidR="00D203CA">
          <w:rPr>
            <w:noProof/>
          </w:rPr>
          <w:fldChar w:fldCharType="begin"/>
        </w:r>
        <w:r w:rsidR="00D203CA">
          <w:rPr>
            <w:noProof/>
          </w:rPr>
          <w:instrText xml:space="preserve"> PAGEREF _Toc56084269 \h </w:instrText>
        </w:r>
        <w:r w:rsidR="00D203CA">
          <w:rPr>
            <w:noProof/>
          </w:rPr>
        </w:r>
        <w:r w:rsidR="00D203CA">
          <w:rPr>
            <w:noProof/>
          </w:rPr>
          <w:fldChar w:fldCharType="separate"/>
        </w:r>
        <w:r w:rsidR="00D203CA">
          <w:rPr>
            <w:noProof/>
          </w:rPr>
          <w:t>13</w:t>
        </w:r>
        <w:r w:rsidR="00D203CA">
          <w:rPr>
            <w:noProof/>
          </w:rPr>
          <w:fldChar w:fldCharType="end"/>
        </w:r>
      </w:hyperlink>
    </w:p>
    <w:p w14:paraId="185E592C" w14:textId="08F2C5BF" w:rsidR="00D203CA" w:rsidRDefault="001E36A5">
      <w:pPr>
        <w:pStyle w:val="TOC2"/>
        <w:rPr>
          <w:rFonts w:asciiTheme="minorHAnsi" w:eastAsiaTheme="minorEastAsia" w:hAnsiTheme="minorHAnsi" w:cstheme="minorBidi"/>
          <w:noProof/>
          <w:sz w:val="22"/>
          <w:szCs w:val="22"/>
        </w:rPr>
      </w:pPr>
      <w:hyperlink w:anchor="_Toc56084270" w:history="1">
        <w:r w:rsidR="00D203CA" w:rsidRPr="00CC4866">
          <w:rPr>
            <w:rStyle w:val="Hyperlink"/>
            <w:noProof/>
          </w:rPr>
          <w:t>11.</w:t>
        </w:r>
        <w:r w:rsidR="00D203CA">
          <w:rPr>
            <w:rFonts w:asciiTheme="minorHAnsi" w:eastAsiaTheme="minorEastAsia" w:hAnsiTheme="minorHAnsi" w:cstheme="minorBidi"/>
            <w:noProof/>
            <w:sz w:val="22"/>
            <w:szCs w:val="22"/>
          </w:rPr>
          <w:tab/>
        </w:r>
        <w:r w:rsidR="00D203CA" w:rsidRPr="00CC4866">
          <w:rPr>
            <w:rStyle w:val="Hyperlink"/>
            <w:noProof/>
          </w:rPr>
          <w:t>Part-time employment</w:t>
        </w:r>
        <w:r w:rsidR="00D203CA">
          <w:rPr>
            <w:noProof/>
          </w:rPr>
          <w:tab/>
        </w:r>
        <w:r w:rsidR="00D203CA">
          <w:rPr>
            <w:noProof/>
          </w:rPr>
          <w:fldChar w:fldCharType="begin"/>
        </w:r>
        <w:r w:rsidR="00D203CA">
          <w:rPr>
            <w:noProof/>
          </w:rPr>
          <w:instrText xml:space="preserve"> PAGEREF _Toc56084270 \h </w:instrText>
        </w:r>
        <w:r w:rsidR="00D203CA">
          <w:rPr>
            <w:noProof/>
          </w:rPr>
        </w:r>
        <w:r w:rsidR="00D203CA">
          <w:rPr>
            <w:noProof/>
          </w:rPr>
          <w:fldChar w:fldCharType="separate"/>
        </w:r>
        <w:r w:rsidR="00D203CA">
          <w:rPr>
            <w:noProof/>
          </w:rPr>
          <w:t>13</w:t>
        </w:r>
        <w:r w:rsidR="00D203CA">
          <w:rPr>
            <w:noProof/>
          </w:rPr>
          <w:fldChar w:fldCharType="end"/>
        </w:r>
      </w:hyperlink>
    </w:p>
    <w:p w14:paraId="768FBC68" w14:textId="58842533" w:rsidR="00D203CA" w:rsidRDefault="001E36A5">
      <w:pPr>
        <w:pStyle w:val="TOC2"/>
        <w:rPr>
          <w:rFonts w:asciiTheme="minorHAnsi" w:eastAsiaTheme="minorEastAsia" w:hAnsiTheme="minorHAnsi" w:cstheme="minorBidi"/>
          <w:noProof/>
          <w:sz w:val="22"/>
          <w:szCs w:val="22"/>
        </w:rPr>
      </w:pPr>
      <w:hyperlink w:anchor="_Toc56084271" w:history="1">
        <w:r w:rsidR="00D203CA" w:rsidRPr="00CC4866">
          <w:rPr>
            <w:rStyle w:val="Hyperlink"/>
            <w:noProof/>
          </w:rPr>
          <w:t>12.</w:t>
        </w:r>
        <w:r w:rsidR="00D203CA">
          <w:rPr>
            <w:rFonts w:asciiTheme="minorHAnsi" w:eastAsiaTheme="minorEastAsia" w:hAnsiTheme="minorHAnsi" w:cstheme="minorBidi"/>
            <w:noProof/>
            <w:sz w:val="22"/>
            <w:szCs w:val="22"/>
          </w:rPr>
          <w:tab/>
        </w:r>
        <w:r w:rsidR="00D203CA" w:rsidRPr="00CC4866">
          <w:rPr>
            <w:rStyle w:val="Hyperlink"/>
            <w:noProof/>
          </w:rPr>
          <w:t>Casual employment</w:t>
        </w:r>
        <w:r w:rsidR="00D203CA">
          <w:rPr>
            <w:noProof/>
          </w:rPr>
          <w:tab/>
        </w:r>
        <w:r w:rsidR="00D203CA">
          <w:rPr>
            <w:noProof/>
          </w:rPr>
          <w:fldChar w:fldCharType="begin"/>
        </w:r>
        <w:r w:rsidR="00D203CA">
          <w:rPr>
            <w:noProof/>
          </w:rPr>
          <w:instrText xml:space="preserve"> PAGEREF _Toc56084271 \h </w:instrText>
        </w:r>
        <w:r w:rsidR="00D203CA">
          <w:rPr>
            <w:noProof/>
          </w:rPr>
        </w:r>
        <w:r w:rsidR="00D203CA">
          <w:rPr>
            <w:noProof/>
          </w:rPr>
          <w:fldChar w:fldCharType="separate"/>
        </w:r>
        <w:r w:rsidR="00D203CA">
          <w:rPr>
            <w:noProof/>
          </w:rPr>
          <w:t>14</w:t>
        </w:r>
        <w:r w:rsidR="00D203CA">
          <w:rPr>
            <w:noProof/>
          </w:rPr>
          <w:fldChar w:fldCharType="end"/>
        </w:r>
      </w:hyperlink>
    </w:p>
    <w:p w14:paraId="033BD04E" w14:textId="1A810AD1" w:rsidR="00D203CA" w:rsidRDefault="001E36A5">
      <w:pPr>
        <w:pStyle w:val="TOC2"/>
        <w:rPr>
          <w:rFonts w:asciiTheme="minorHAnsi" w:eastAsiaTheme="minorEastAsia" w:hAnsiTheme="minorHAnsi" w:cstheme="minorBidi"/>
          <w:noProof/>
          <w:sz w:val="22"/>
          <w:szCs w:val="22"/>
        </w:rPr>
      </w:pPr>
      <w:hyperlink w:anchor="_Toc56084272" w:history="1">
        <w:r w:rsidR="00D203CA" w:rsidRPr="00CC4866">
          <w:rPr>
            <w:rStyle w:val="Hyperlink"/>
            <w:noProof/>
          </w:rPr>
          <w:t>13.</w:t>
        </w:r>
        <w:r w:rsidR="00D203CA">
          <w:rPr>
            <w:rFonts w:asciiTheme="minorHAnsi" w:eastAsiaTheme="minorEastAsia" w:hAnsiTheme="minorHAnsi" w:cstheme="minorBidi"/>
            <w:noProof/>
            <w:sz w:val="22"/>
            <w:szCs w:val="22"/>
          </w:rPr>
          <w:tab/>
        </w:r>
        <w:r w:rsidR="00D203CA" w:rsidRPr="00CC4866">
          <w:rPr>
            <w:rStyle w:val="Hyperlink"/>
            <w:noProof/>
          </w:rPr>
          <w:t>Apprentices</w:t>
        </w:r>
        <w:r w:rsidR="00D203CA">
          <w:rPr>
            <w:noProof/>
          </w:rPr>
          <w:tab/>
        </w:r>
        <w:r w:rsidR="00D203CA">
          <w:rPr>
            <w:noProof/>
          </w:rPr>
          <w:fldChar w:fldCharType="begin"/>
        </w:r>
        <w:r w:rsidR="00D203CA">
          <w:rPr>
            <w:noProof/>
          </w:rPr>
          <w:instrText xml:space="preserve"> PAGEREF _Toc56084272 \h </w:instrText>
        </w:r>
        <w:r w:rsidR="00D203CA">
          <w:rPr>
            <w:noProof/>
          </w:rPr>
        </w:r>
        <w:r w:rsidR="00D203CA">
          <w:rPr>
            <w:noProof/>
          </w:rPr>
          <w:fldChar w:fldCharType="separate"/>
        </w:r>
        <w:r w:rsidR="00D203CA">
          <w:rPr>
            <w:noProof/>
          </w:rPr>
          <w:t>16</w:t>
        </w:r>
        <w:r w:rsidR="00D203CA">
          <w:rPr>
            <w:noProof/>
          </w:rPr>
          <w:fldChar w:fldCharType="end"/>
        </w:r>
      </w:hyperlink>
    </w:p>
    <w:p w14:paraId="28B2F0D1" w14:textId="7B4F1703" w:rsidR="00D203CA" w:rsidRDefault="001E36A5">
      <w:pPr>
        <w:pStyle w:val="TOC2"/>
        <w:rPr>
          <w:rFonts w:asciiTheme="minorHAnsi" w:eastAsiaTheme="minorEastAsia" w:hAnsiTheme="minorHAnsi" w:cstheme="minorBidi"/>
          <w:noProof/>
          <w:sz w:val="22"/>
          <w:szCs w:val="22"/>
        </w:rPr>
      </w:pPr>
      <w:hyperlink w:anchor="_Toc56084273" w:history="1">
        <w:r w:rsidR="00D203CA" w:rsidRPr="00CC4866">
          <w:rPr>
            <w:rStyle w:val="Hyperlink"/>
            <w:noProof/>
          </w:rPr>
          <w:t>14.</w:t>
        </w:r>
        <w:r w:rsidR="00D203CA">
          <w:rPr>
            <w:rFonts w:asciiTheme="minorHAnsi" w:eastAsiaTheme="minorEastAsia" w:hAnsiTheme="minorHAnsi" w:cstheme="minorBidi"/>
            <w:noProof/>
            <w:sz w:val="22"/>
            <w:szCs w:val="22"/>
          </w:rPr>
          <w:tab/>
        </w:r>
        <w:r w:rsidR="00D203CA" w:rsidRPr="00CC4866">
          <w:rPr>
            <w:rStyle w:val="Hyperlink"/>
            <w:noProof/>
          </w:rPr>
          <w:t>School-based apprentices</w:t>
        </w:r>
        <w:r w:rsidR="00D203CA">
          <w:rPr>
            <w:noProof/>
          </w:rPr>
          <w:tab/>
        </w:r>
        <w:r w:rsidR="00D203CA">
          <w:rPr>
            <w:noProof/>
          </w:rPr>
          <w:fldChar w:fldCharType="begin"/>
        </w:r>
        <w:r w:rsidR="00D203CA">
          <w:rPr>
            <w:noProof/>
          </w:rPr>
          <w:instrText xml:space="preserve"> PAGEREF _Toc56084273 \h </w:instrText>
        </w:r>
        <w:r w:rsidR="00D203CA">
          <w:rPr>
            <w:noProof/>
          </w:rPr>
        </w:r>
        <w:r w:rsidR="00D203CA">
          <w:rPr>
            <w:noProof/>
          </w:rPr>
          <w:fldChar w:fldCharType="separate"/>
        </w:r>
        <w:r w:rsidR="00D203CA">
          <w:rPr>
            <w:noProof/>
          </w:rPr>
          <w:t>20</w:t>
        </w:r>
        <w:r w:rsidR="00D203CA">
          <w:rPr>
            <w:noProof/>
          </w:rPr>
          <w:fldChar w:fldCharType="end"/>
        </w:r>
      </w:hyperlink>
    </w:p>
    <w:p w14:paraId="73CD4968" w14:textId="0D0BEA9A" w:rsidR="00D203CA" w:rsidRDefault="001E36A5">
      <w:pPr>
        <w:pStyle w:val="TOC2"/>
        <w:rPr>
          <w:rFonts w:asciiTheme="minorHAnsi" w:eastAsiaTheme="minorEastAsia" w:hAnsiTheme="minorHAnsi" w:cstheme="minorBidi"/>
          <w:noProof/>
          <w:sz w:val="22"/>
          <w:szCs w:val="22"/>
        </w:rPr>
      </w:pPr>
      <w:hyperlink w:anchor="_Toc56084274" w:history="1">
        <w:r w:rsidR="00D203CA" w:rsidRPr="00CC4866">
          <w:rPr>
            <w:rStyle w:val="Hyperlink"/>
            <w:noProof/>
          </w:rPr>
          <w:t>15.</w:t>
        </w:r>
        <w:r w:rsidR="00D203CA">
          <w:rPr>
            <w:rFonts w:asciiTheme="minorHAnsi" w:eastAsiaTheme="minorEastAsia" w:hAnsiTheme="minorHAnsi" w:cstheme="minorBidi"/>
            <w:noProof/>
            <w:sz w:val="22"/>
            <w:szCs w:val="22"/>
          </w:rPr>
          <w:tab/>
        </w:r>
        <w:r w:rsidR="00D203CA" w:rsidRPr="00CC4866">
          <w:rPr>
            <w:rStyle w:val="Hyperlink"/>
            <w:noProof/>
          </w:rPr>
          <w:t>Trainees</w:t>
        </w:r>
        <w:r w:rsidR="00D203CA">
          <w:rPr>
            <w:noProof/>
          </w:rPr>
          <w:tab/>
        </w:r>
        <w:r w:rsidR="00D203CA">
          <w:rPr>
            <w:noProof/>
          </w:rPr>
          <w:fldChar w:fldCharType="begin"/>
        </w:r>
        <w:r w:rsidR="00D203CA">
          <w:rPr>
            <w:noProof/>
          </w:rPr>
          <w:instrText xml:space="preserve"> PAGEREF _Toc56084274 \h </w:instrText>
        </w:r>
        <w:r w:rsidR="00D203CA">
          <w:rPr>
            <w:noProof/>
          </w:rPr>
        </w:r>
        <w:r w:rsidR="00D203CA">
          <w:rPr>
            <w:noProof/>
          </w:rPr>
          <w:fldChar w:fldCharType="separate"/>
        </w:r>
        <w:r w:rsidR="00D203CA">
          <w:rPr>
            <w:noProof/>
          </w:rPr>
          <w:t>20</w:t>
        </w:r>
        <w:r w:rsidR="00D203CA">
          <w:rPr>
            <w:noProof/>
          </w:rPr>
          <w:fldChar w:fldCharType="end"/>
        </w:r>
      </w:hyperlink>
    </w:p>
    <w:p w14:paraId="25861691" w14:textId="7DECDEDD" w:rsidR="00D203CA" w:rsidRDefault="001E36A5">
      <w:pPr>
        <w:pStyle w:val="TOC2"/>
        <w:rPr>
          <w:rFonts w:asciiTheme="minorHAnsi" w:eastAsiaTheme="minorEastAsia" w:hAnsiTheme="minorHAnsi" w:cstheme="minorBidi"/>
          <w:noProof/>
          <w:sz w:val="22"/>
          <w:szCs w:val="22"/>
        </w:rPr>
      </w:pPr>
      <w:hyperlink w:anchor="_Toc56084275" w:history="1">
        <w:r w:rsidR="00D203CA" w:rsidRPr="00CC4866">
          <w:rPr>
            <w:rStyle w:val="Hyperlink"/>
            <w:noProof/>
          </w:rPr>
          <w:t>16.</w:t>
        </w:r>
        <w:r w:rsidR="00D203CA">
          <w:rPr>
            <w:rFonts w:asciiTheme="minorHAnsi" w:eastAsiaTheme="minorEastAsia" w:hAnsiTheme="minorHAnsi" w:cstheme="minorBidi"/>
            <w:noProof/>
            <w:sz w:val="22"/>
            <w:szCs w:val="22"/>
          </w:rPr>
          <w:tab/>
        </w:r>
        <w:r w:rsidR="00D203CA" w:rsidRPr="00CC4866">
          <w:rPr>
            <w:rStyle w:val="Hyperlink"/>
            <w:noProof/>
          </w:rPr>
          <w:t>Termination of employment</w:t>
        </w:r>
        <w:r w:rsidR="00D203CA">
          <w:rPr>
            <w:noProof/>
          </w:rPr>
          <w:tab/>
        </w:r>
        <w:r w:rsidR="00D203CA">
          <w:rPr>
            <w:noProof/>
          </w:rPr>
          <w:fldChar w:fldCharType="begin"/>
        </w:r>
        <w:r w:rsidR="00D203CA">
          <w:rPr>
            <w:noProof/>
          </w:rPr>
          <w:instrText xml:space="preserve"> PAGEREF _Toc56084275 \h </w:instrText>
        </w:r>
        <w:r w:rsidR="00D203CA">
          <w:rPr>
            <w:noProof/>
          </w:rPr>
        </w:r>
        <w:r w:rsidR="00D203CA">
          <w:rPr>
            <w:noProof/>
          </w:rPr>
          <w:fldChar w:fldCharType="separate"/>
        </w:r>
        <w:r w:rsidR="00D203CA">
          <w:rPr>
            <w:noProof/>
          </w:rPr>
          <w:t>21</w:t>
        </w:r>
        <w:r w:rsidR="00D203CA">
          <w:rPr>
            <w:noProof/>
          </w:rPr>
          <w:fldChar w:fldCharType="end"/>
        </w:r>
      </w:hyperlink>
    </w:p>
    <w:p w14:paraId="241C6EDA" w14:textId="42CDFF0C" w:rsidR="00D203CA" w:rsidRDefault="001E36A5">
      <w:pPr>
        <w:pStyle w:val="TOC2"/>
        <w:rPr>
          <w:rFonts w:asciiTheme="minorHAnsi" w:eastAsiaTheme="minorEastAsia" w:hAnsiTheme="minorHAnsi" w:cstheme="minorBidi"/>
          <w:noProof/>
          <w:sz w:val="22"/>
          <w:szCs w:val="22"/>
        </w:rPr>
      </w:pPr>
      <w:hyperlink w:anchor="_Toc56084276" w:history="1">
        <w:r w:rsidR="00D203CA" w:rsidRPr="00CC4866">
          <w:rPr>
            <w:rStyle w:val="Hyperlink"/>
            <w:noProof/>
          </w:rPr>
          <w:t>17.</w:t>
        </w:r>
        <w:r w:rsidR="00D203CA">
          <w:rPr>
            <w:rFonts w:asciiTheme="minorHAnsi" w:eastAsiaTheme="minorEastAsia" w:hAnsiTheme="minorHAnsi" w:cstheme="minorBidi"/>
            <w:noProof/>
            <w:sz w:val="22"/>
            <w:szCs w:val="22"/>
          </w:rPr>
          <w:tab/>
        </w:r>
        <w:r w:rsidR="00D203CA" w:rsidRPr="00CC4866">
          <w:rPr>
            <w:rStyle w:val="Hyperlink"/>
            <w:noProof/>
          </w:rPr>
          <w:t>Redundancy</w:t>
        </w:r>
        <w:r w:rsidR="00D203CA">
          <w:rPr>
            <w:noProof/>
          </w:rPr>
          <w:tab/>
        </w:r>
        <w:r w:rsidR="00D203CA">
          <w:rPr>
            <w:noProof/>
          </w:rPr>
          <w:fldChar w:fldCharType="begin"/>
        </w:r>
        <w:r w:rsidR="00D203CA">
          <w:rPr>
            <w:noProof/>
          </w:rPr>
          <w:instrText xml:space="preserve"> PAGEREF _Toc56084276 \h </w:instrText>
        </w:r>
        <w:r w:rsidR="00D203CA">
          <w:rPr>
            <w:noProof/>
          </w:rPr>
        </w:r>
        <w:r w:rsidR="00D203CA">
          <w:rPr>
            <w:noProof/>
          </w:rPr>
          <w:fldChar w:fldCharType="separate"/>
        </w:r>
        <w:r w:rsidR="00D203CA">
          <w:rPr>
            <w:noProof/>
          </w:rPr>
          <w:t>22</w:t>
        </w:r>
        <w:r w:rsidR="00D203CA">
          <w:rPr>
            <w:noProof/>
          </w:rPr>
          <w:fldChar w:fldCharType="end"/>
        </w:r>
      </w:hyperlink>
    </w:p>
    <w:p w14:paraId="71D5612E" w14:textId="012CB367" w:rsidR="00D203CA" w:rsidRDefault="001E36A5">
      <w:pPr>
        <w:pStyle w:val="TOC1"/>
        <w:rPr>
          <w:rFonts w:asciiTheme="minorHAnsi" w:eastAsiaTheme="minorEastAsia" w:hAnsiTheme="minorHAnsi" w:cstheme="minorBidi"/>
          <w:b w:val="0"/>
          <w:bCs w:val="0"/>
          <w:noProof/>
          <w:sz w:val="22"/>
          <w:szCs w:val="22"/>
        </w:rPr>
      </w:pPr>
      <w:hyperlink w:anchor="_Toc56084277" w:history="1">
        <w:r w:rsidR="00D203CA" w:rsidRPr="00CC4866">
          <w:rPr>
            <w:rStyle w:val="Hyperlink"/>
            <w:noProof/>
          </w:rPr>
          <w:t>Part 4— Minimum Wages and Related Matters</w:t>
        </w:r>
        <w:r w:rsidR="00D203CA">
          <w:rPr>
            <w:noProof/>
          </w:rPr>
          <w:tab/>
        </w:r>
        <w:r w:rsidR="00D203CA">
          <w:rPr>
            <w:noProof/>
          </w:rPr>
          <w:fldChar w:fldCharType="begin"/>
        </w:r>
        <w:r w:rsidR="00D203CA">
          <w:rPr>
            <w:noProof/>
          </w:rPr>
          <w:instrText xml:space="preserve"> PAGEREF _Toc56084277 \h </w:instrText>
        </w:r>
        <w:r w:rsidR="00D203CA">
          <w:rPr>
            <w:noProof/>
          </w:rPr>
        </w:r>
        <w:r w:rsidR="00D203CA">
          <w:rPr>
            <w:noProof/>
          </w:rPr>
          <w:fldChar w:fldCharType="separate"/>
        </w:r>
        <w:r w:rsidR="00D203CA">
          <w:rPr>
            <w:noProof/>
          </w:rPr>
          <w:t>24</w:t>
        </w:r>
        <w:r w:rsidR="00D203CA">
          <w:rPr>
            <w:noProof/>
          </w:rPr>
          <w:fldChar w:fldCharType="end"/>
        </w:r>
      </w:hyperlink>
    </w:p>
    <w:p w14:paraId="21FE2690" w14:textId="5AD0CB16" w:rsidR="00D203CA" w:rsidRDefault="001E36A5">
      <w:pPr>
        <w:pStyle w:val="TOC2"/>
        <w:rPr>
          <w:rFonts w:asciiTheme="minorHAnsi" w:eastAsiaTheme="minorEastAsia" w:hAnsiTheme="minorHAnsi" w:cstheme="minorBidi"/>
          <w:noProof/>
          <w:sz w:val="22"/>
          <w:szCs w:val="22"/>
        </w:rPr>
      </w:pPr>
      <w:hyperlink w:anchor="_Toc56084278" w:history="1">
        <w:r w:rsidR="00D203CA" w:rsidRPr="00CC4866">
          <w:rPr>
            <w:rStyle w:val="Hyperlink"/>
            <w:noProof/>
          </w:rPr>
          <w:t>18.</w:t>
        </w:r>
        <w:r w:rsidR="00D203CA">
          <w:rPr>
            <w:rFonts w:asciiTheme="minorHAnsi" w:eastAsiaTheme="minorEastAsia" w:hAnsiTheme="minorHAnsi" w:cstheme="minorBidi"/>
            <w:noProof/>
            <w:sz w:val="22"/>
            <w:szCs w:val="22"/>
          </w:rPr>
          <w:tab/>
        </w:r>
        <w:r w:rsidR="00D203CA" w:rsidRPr="00CC4866">
          <w:rPr>
            <w:rStyle w:val="Hyperlink"/>
            <w:noProof/>
          </w:rPr>
          <w:t>Classifications and minimum wages</w:t>
        </w:r>
        <w:r w:rsidR="00D203CA">
          <w:rPr>
            <w:noProof/>
          </w:rPr>
          <w:tab/>
        </w:r>
        <w:r w:rsidR="00D203CA">
          <w:rPr>
            <w:noProof/>
          </w:rPr>
          <w:fldChar w:fldCharType="begin"/>
        </w:r>
        <w:r w:rsidR="00D203CA">
          <w:rPr>
            <w:noProof/>
          </w:rPr>
          <w:instrText xml:space="preserve"> PAGEREF _Toc56084278 \h </w:instrText>
        </w:r>
        <w:r w:rsidR="00D203CA">
          <w:rPr>
            <w:noProof/>
          </w:rPr>
        </w:r>
        <w:r w:rsidR="00D203CA">
          <w:rPr>
            <w:noProof/>
          </w:rPr>
          <w:fldChar w:fldCharType="separate"/>
        </w:r>
        <w:r w:rsidR="00D203CA">
          <w:rPr>
            <w:noProof/>
          </w:rPr>
          <w:t>24</w:t>
        </w:r>
        <w:r w:rsidR="00D203CA">
          <w:rPr>
            <w:noProof/>
          </w:rPr>
          <w:fldChar w:fldCharType="end"/>
        </w:r>
      </w:hyperlink>
    </w:p>
    <w:p w14:paraId="2E1A17BD" w14:textId="57A266A7" w:rsidR="00D203CA" w:rsidRDefault="001E36A5">
      <w:pPr>
        <w:pStyle w:val="TOC2"/>
        <w:rPr>
          <w:rFonts w:asciiTheme="minorHAnsi" w:eastAsiaTheme="minorEastAsia" w:hAnsiTheme="minorHAnsi" w:cstheme="minorBidi"/>
          <w:noProof/>
          <w:sz w:val="22"/>
          <w:szCs w:val="22"/>
        </w:rPr>
      </w:pPr>
      <w:hyperlink w:anchor="_Toc56084279" w:history="1">
        <w:r w:rsidR="00D203CA" w:rsidRPr="00CC4866">
          <w:rPr>
            <w:rStyle w:val="Hyperlink"/>
            <w:noProof/>
          </w:rPr>
          <w:t>19.</w:t>
        </w:r>
        <w:r w:rsidR="00D203CA">
          <w:rPr>
            <w:rFonts w:asciiTheme="minorHAnsi" w:eastAsiaTheme="minorEastAsia" w:hAnsiTheme="minorHAnsi" w:cstheme="minorBidi"/>
            <w:noProof/>
            <w:sz w:val="22"/>
            <w:szCs w:val="22"/>
          </w:rPr>
          <w:tab/>
        </w:r>
        <w:r w:rsidR="00D203CA" w:rsidRPr="00CC4866">
          <w:rPr>
            <w:rStyle w:val="Hyperlink"/>
            <w:noProof/>
          </w:rPr>
          <w:t>Apprentice minimum wages</w:t>
        </w:r>
        <w:r w:rsidR="00D203CA">
          <w:rPr>
            <w:noProof/>
          </w:rPr>
          <w:tab/>
        </w:r>
        <w:r w:rsidR="00D203CA">
          <w:rPr>
            <w:noProof/>
          </w:rPr>
          <w:fldChar w:fldCharType="begin"/>
        </w:r>
        <w:r w:rsidR="00D203CA">
          <w:rPr>
            <w:noProof/>
          </w:rPr>
          <w:instrText xml:space="preserve"> PAGEREF _Toc56084279 \h </w:instrText>
        </w:r>
        <w:r w:rsidR="00D203CA">
          <w:rPr>
            <w:noProof/>
          </w:rPr>
        </w:r>
        <w:r w:rsidR="00D203CA">
          <w:rPr>
            <w:noProof/>
          </w:rPr>
          <w:fldChar w:fldCharType="separate"/>
        </w:r>
        <w:r w:rsidR="00D203CA">
          <w:rPr>
            <w:noProof/>
          </w:rPr>
          <w:t>25</w:t>
        </w:r>
        <w:r w:rsidR="00D203CA">
          <w:rPr>
            <w:noProof/>
          </w:rPr>
          <w:fldChar w:fldCharType="end"/>
        </w:r>
      </w:hyperlink>
    </w:p>
    <w:p w14:paraId="3A0D74B1" w14:textId="1CB2AEE3" w:rsidR="00D203CA" w:rsidRDefault="001E36A5">
      <w:pPr>
        <w:pStyle w:val="TOC2"/>
        <w:rPr>
          <w:rFonts w:asciiTheme="minorHAnsi" w:eastAsiaTheme="minorEastAsia" w:hAnsiTheme="minorHAnsi" w:cstheme="minorBidi"/>
          <w:noProof/>
          <w:sz w:val="22"/>
          <w:szCs w:val="22"/>
        </w:rPr>
      </w:pPr>
      <w:hyperlink w:anchor="_Toc56084280" w:history="1">
        <w:r w:rsidR="00D203CA" w:rsidRPr="00CC4866">
          <w:rPr>
            <w:rStyle w:val="Hyperlink"/>
            <w:noProof/>
          </w:rPr>
          <w:t>20.</w:t>
        </w:r>
        <w:r w:rsidR="00D203CA">
          <w:rPr>
            <w:rFonts w:asciiTheme="minorHAnsi" w:eastAsiaTheme="minorEastAsia" w:hAnsiTheme="minorHAnsi" w:cstheme="minorBidi"/>
            <w:noProof/>
            <w:sz w:val="22"/>
            <w:szCs w:val="22"/>
          </w:rPr>
          <w:tab/>
        </w:r>
        <w:r w:rsidR="00D203CA" w:rsidRPr="00CC4866">
          <w:rPr>
            <w:rStyle w:val="Hyperlink"/>
            <w:noProof/>
          </w:rPr>
          <w:t>Adult apprentice minimum wages</w:t>
        </w:r>
        <w:r w:rsidR="00D203CA">
          <w:rPr>
            <w:noProof/>
          </w:rPr>
          <w:tab/>
        </w:r>
        <w:r w:rsidR="00D203CA">
          <w:rPr>
            <w:noProof/>
          </w:rPr>
          <w:fldChar w:fldCharType="begin"/>
        </w:r>
        <w:r w:rsidR="00D203CA">
          <w:rPr>
            <w:noProof/>
          </w:rPr>
          <w:instrText xml:space="preserve"> PAGEREF _Toc56084280 \h </w:instrText>
        </w:r>
        <w:r w:rsidR="00D203CA">
          <w:rPr>
            <w:noProof/>
          </w:rPr>
        </w:r>
        <w:r w:rsidR="00D203CA">
          <w:rPr>
            <w:noProof/>
          </w:rPr>
          <w:fldChar w:fldCharType="separate"/>
        </w:r>
        <w:r w:rsidR="00D203CA">
          <w:rPr>
            <w:noProof/>
          </w:rPr>
          <w:t>27</w:t>
        </w:r>
        <w:r w:rsidR="00D203CA">
          <w:rPr>
            <w:noProof/>
          </w:rPr>
          <w:fldChar w:fldCharType="end"/>
        </w:r>
      </w:hyperlink>
    </w:p>
    <w:p w14:paraId="31428BA2" w14:textId="35C23FE5" w:rsidR="00D203CA" w:rsidRDefault="001E36A5">
      <w:pPr>
        <w:pStyle w:val="TOC2"/>
        <w:rPr>
          <w:rFonts w:asciiTheme="minorHAnsi" w:eastAsiaTheme="minorEastAsia" w:hAnsiTheme="minorHAnsi" w:cstheme="minorBidi"/>
          <w:noProof/>
          <w:sz w:val="22"/>
          <w:szCs w:val="22"/>
        </w:rPr>
      </w:pPr>
      <w:hyperlink w:anchor="_Toc56084281" w:history="1">
        <w:r w:rsidR="00D203CA" w:rsidRPr="00CC4866">
          <w:rPr>
            <w:rStyle w:val="Hyperlink"/>
            <w:noProof/>
          </w:rPr>
          <w:t>21.</w:t>
        </w:r>
        <w:r w:rsidR="00D203CA">
          <w:rPr>
            <w:rFonts w:asciiTheme="minorHAnsi" w:eastAsiaTheme="minorEastAsia" w:hAnsiTheme="minorHAnsi" w:cstheme="minorBidi"/>
            <w:noProof/>
            <w:sz w:val="22"/>
            <w:szCs w:val="22"/>
          </w:rPr>
          <w:tab/>
        </w:r>
        <w:r w:rsidR="00D203CA" w:rsidRPr="00CC4866">
          <w:rPr>
            <w:rStyle w:val="Hyperlink"/>
            <w:noProof/>
          </w:rPr>
          <w:t>Trainee minimum wages</w:t>
        </w:r>
        <w:r w:rsidR="00D203CA">
          <w:rPr>
            <w:noProof/>
          </w:rPr>
          <w:tab/>
        </w:r>
        <w:r w:rsidR="00D203CA">
          <w:rPr>
            <w:noProof/>
          </w:rPr>
          <w:fldChar w:fldCharType="begin"/>
        </w:r>
        <w:r w:rsidR="00D203CA">
          <w:rPr>
            <w:noProof/>
          </w:rPr>
          <w:instrText xml:space="preserve"> PAGEREF _Toc56084281 \h </w:instrText>
        </w:r>
        <w:r w:rsidR="00D203CA">
          <w:rPr>
            <w:noProof/>
          </w:rPr>
        </w:r>
        <w:r w:rsidR="00D203CA">
          <w:rPr>
            <w:noProof/>
          </w:rPr>
          <w:fldChar w:fldCharType="separate"/>
        </w:r>
        <w:r w:rsidR="00D203CA">
          <w:rPr>
            <w:noProof/>
          </w:rPr>
          <w:t>29</w:t>
        </w:r>
        <w:r w:rsidR="00D203CA">
          <w:rPr>
            <w:noProof/>
          </w:rPr>
          <w:fldChar w:fldCharType="end"/>
        </w:r>
      </w:hyperlink>
    </w:p>
    <w:p w14:paraId="60F39DD1" w14:textId="7DFAEBAC" w:rsidR="00D203CA" w:rsidRDefault="001E36A5">
      <w:pPr>
        <w:pStyle w:val="TOC2"/>
        <w:rPr>
          <w:rFonts w:asciiTheme="minorHAnsi" w:eastAsiaTheme="minorEastAsia" w:hAnsiTheme="minorHAnsi" w:cstheme="minorBidi"/>
          <w:noProof/>
          <w:sz w:val="22"/>
          <w:szCs w:val="22"/>
        </w:rPr>
      </w:pPr>
      <w:hyperlink w:anchor="_Toc56084282" w:history="1">
        <w:r w:rsidR="00D203CA" w:rsidRPr="00CC4866">
          <w:rPr>
            <w:rStyle w:val="Hyperlink"/>
            <w:noProof/>
          </w:rPr>
          <w:t>22.</w:t>
        </w:r>
        <w:r w:rsidR="00D203CA">
          <w:rPr>
            <w:rFonts w:asciiTheme="minorHAnsi" w:eastAsiaTheme="minorEastAsia" w:hAnsiTheme="minorHAnsi" w:cstheme="minorBidi"/>
            <w:noProof/>
            <w:sz w:val="22"/>
            <w:szCs w:val="22"/>
          </w:rPr>
          <w:tab/>
        </w:r>
        <w:r w:rsidR="00D203CA" w:rsidRPr="00CC4866">
          <w:rPr>
            <w:rStyle w:val="Hyperlink"/>
            <w:noProof/>
          </w:rPr>
          <w:t>Supported wage system</w:t>
        </w:r>
        <w:r w:rsidR="00D203CA">
          <w:rPr>
            <w:noProof/>
          </w:rPr>
          <w:tab/>
        </w:r>
        <w:r w:rsidR="00D203CA">
          <w:rPr>
            <w:noProof/>
          </w:rPr>
          <w:fldChar w:fldCharType="begin"/>
        </w:r>
        <w:r w:rsidR="00D203CA">
          <w:rPr>
            <w:noProof/>
          </w:rPr>
          <w:instrText xml:space="preserve"> PAGEREF _Toc56084282 \h </w:instrText>
        </w:r>
        <w:r w:rsidR="00D203CA">
          <w:rPr>
            <w:noProof/>
          </w:rPr>
        </w:r>
        <w:r w:rsidR="00D203CA">
          <w:rPr>
            <w:noProof/>
          </w:rPr>
          <w:fldChar w:fldCharType="separate"/>
        </w:r>
        <w:r w:rsidR="00D203CA">
          <w:rPr>
            <w:noProof/>
          </w:rPr>
          <w:t>29</w:t>
        </w:r>
        <w:r w:rsidR="00D203CA">
          <w:rPr>
            <w:noProof/>
          </w:rPr>
          <w:fldChar w:fldCharType="end"/>
        </w:r>
      </w:hyperlink>
    </w:p>
    <w:p w14:paraId="7CFA3E34" w14:textId="21B8030E" w:rsidR="00D203CA" w:rsidRDefault="001E36A5">
      <w:pPr>
        <w:pStyle w:val="TOC2"/>
        <w:rPr>
          <w:rFonts w:asciiTheme="minorHAnsi" w:eastAsiaTheme="minorEastAsia" w:hAnsiTheme="minorHAnsi" w:cstheme="minorBidi"/>
          <w:noProof/>
          <w:sz w:val="22"/>
          <w:szCs w:val="22"/>
        </w:rPr>
      </w:pPr>
      <w:hyperlink w:anchor="_Toc56084283" w:history="1">
        <w:r w:rsidR="00D203CA" w:rsidRPr="00CC4866">
          <w:rPr>
            <w:rStyle w:val="Hyperlink"/>
            <w:noProof/>
          </w:rPr>
          <w:t>23.</w:t>
        </w:r>
        <w:r w:rsidR="00D203CA">
          <w:rPr>
            <w:rFonts w:asciiTheme="minorHAnsi" w:eastAsiaTheme="minorEastAsia" w:hAnsiTheme="minorHAnsi" w:cstheme="minorBidi"/>
            <w:noProof/>
            <w:sz w:val="22"/>
            <w:szCs w:val="22"/>
          </w:rPr>
          <w:tab/>
        </w:r>
        <w:r w:rsidR="00D203CA" w:rsidRPr="00CC4866">
          <w:rPr>
            <w:rStyle w:val="Hyperlink"/>
            <w:noProof/>
          </w:rPr>
          <w:t>Employer and employee duties</w:t>
        </w:r>
        <w:r w:rsidR="00D203CA">
          <w:rPr>
            <w:noProof/>
          </w:rPr>
          <w:tab/>
        </w:r>
        <w:r w:rsidR="00D203CA">
          <w:rPr>
            <w:noProof/>
          </w:rPr>
          <w:fldChar w:fldCharType="begin"/>
        </w:r>
        <w:r w:rsidR="00D203CA">
          <w:rPr>
            <w:noProof/>
          </w:rPr>
          <w:instrText xml:space="preserve"> PAGEREF _Toc56084283 \h </w:instrText>
        </w:r>
        <w:r w:rsidR="00D203CA">
          <w:rPr>
            <w:noProof/>
          </w:rPr>
        </w:r>
        <w:r w:rsidR="00D203CA">
          <w:rPr>
            <w:noProof/>
          </w:rPr>
          <w:fldChar w:fldCharType="separate"/>
        </w:r>
        <w:r w:rsidR="00D203CA">
          <w:rPr>
            <w:noProof/>
          </w:rPr>
          <w:t>29</w:t>
        </w:r>
        <w:r w:rsidR="00D203CA">
          <w:rPr>
            <w:noProof/>
          </w:rPr>
          <w:fldChar w:fldCharType="end"/>
        </w:r>
      </w:hyperlink>
    </w:p>
    <w:p w14:paraId="27314495" w14:textId="76F88166" w:rsidR="00D203CA" w:rsidRDefault="001E36A5">
      <w:pPr>
        <w:pStyle w:val="TOC2"/>
        <w:rPr>
          <w:rFonts w:asciiTheme="minorHAnsi" w:eastAsiaTheme="minorEastAsia" w:hAnsiTheme="minorHAnsi" w:cstheme="minorBidi"/>
          <w:noProof/>
          <w:sz w:val="22"/>
          <w:szCs w:val="22"/>
        </w:rPr>
      </w:pPr>
      <w:hyperlink w:anchor="_Toc56084284" w:history="1">
        <w:r w:rsidR="00D203CA" w:rsidRPr="00CC4866">
          <w:rPr>
            <w:rStyle w:val="Hyperlink"/>
            <w:noProof/>
          </w:rPr>
          <w:t>24.</w:t>
        </w:r>
        <w:r w:rsidR="00D203CA">
          <w:rPr>
            <w:rFonts w:asciiTheme="minorHAnsi" w:eastAsiaTheme="minorEastAsia" w:hAnsiTheme="minorHAnsi" w:cstheme="minorBidi"/>
            <w:noProof/>
            <w:sz w:val="22"/>
            <w:szCs w:val="22"/>
          </w:rPr>
          <w:tab/>
        </w:r>
        <w:r w:rsidR="00D203CA" w:rsidRPr="00CC4866">
          <w:rPr>
            <w:rStyle w:val="Hyperlink"/>
            <w:noProof/>
          </w:rPr>
          <w:t>Allowances and special rates</w:t>
        </w:r>
        <w:r w:rsidR="00D203CA">
          <w:rPr>
            <w:noProof/>
          </w:rPr>
          <w:tab/>
        </w:r>
        <w:r w:rsidR="00D203CA">
          <w:rPr>
            <w:noProof/>
          </w:rPr>
          <w:fldChar w:fldCharType="begin"/>
        </w:r>
        <w:r w:rsidR="00D203CA">
          <w:rPr>
            <w:noProof/>
          </w:rPr>
          <w:instrText xml:space="preserve"> PAGEREF _Toc56084284 \h </w:instrText>
        </w:r>
        <w:r w:rsidR="00D203CA">
          <w:rPr>
            <w:noProof/>
          </w:rPr>
        </w:r>
        <w:r w:rsidR="00D203CA">
          <w:rPr>
            <w:noProof/>
          </w:rPr>
          <w:fldChar w:fldCharType="separate"/>
        </w:r>
        <w:r w:rsidR="00D203CA">
          <w:rPr>
            <w:noProof/>
          </w:rPr>
          <w:t>29</w:t>
        </w:r>
        <w:r w:rsidR="00D203CA">
          <w:rPr>
            <w:noProof/>
          </w:rPr>
          <w:fldChar w:fldCharType="end"/>
        </w:r>
      </w:hyperlink>
    </w:p>
    <w:p w14:paraId="2820CCFD" w14:textId="2CC10616" w:rsidR="00D203CA" w:rsidRDefault="001E36A5">
      <w:pPr>
        <w:pStyle w:val="TOC2"/>
        <w:rPr>
          <w:rFonts w:asciiTheme="minorHAnsi" w:eastAsiaTheme="minorEastAsia" w:hAnsiTheme="minorHAnsi" w:cstheme="minorBidi"/>
          <w:noProof/>
          <w:sz w:val="22"/>
          <w:szCs w:val="22"/>
        </w:rPr>
      </w:pPr>
      <w:hyperlink w:anchor="_Toc56084285" w:history="1">
        <w:r w:rsidR="00D203CA" w:rsidRPr="00CC4866">
          <w:rPr>
            <w:rStyle w:val="Hyperlink"/>
            <w:noProof/>
          </w:rPr>
          <w:t>25.</w:t>
        </w:r>
        <w:r w:rsidR="00D203CA">
          <w:rPr>
            <w:rFonts w:asciiTheme="minorHAnsi" w:eastAsiaTheme="minorEastAsia" w:hAnsiTheme="minorHAnsi" w:cstheme="minorBidi"/>
            <w:noProof/>
            <w:sz w:val="22"/>
            <w:szCs w:val="22"/>
          </w:rPr>
          <w:tab/>
        </w:r>
        <w:r w:rsidR="00D203CA" w:rsidRPr="00CC4866">
          <w:rPr>
            <w:rStyle w:val="Hyperlink"/>
            <w:noProof/>
          </w:rPr>
          <w:t>Higher duties</w:t>
        </w:r>
        <w:r w:rsidR="00D203CA">
          <w:rPr>
            <w:noProof/>
          </w:rPr>
          <w:tab/>
        </w:r>
        <w:r w:rsidR="00D203CA">
          <w:rPr>
            <w:noProof/>
          </w:rPr>
          <w:fldChar w:fldCharType="begin"/>
        </w:r>
        <w:r w:rsidR="00D203CA">
          <w:rPr>
            <w:noProof/>
          </w:rPr>
          <w:instrText xml:space="preserve"> PAGEREF _Toc56084285 \h </w:instrText>
        </w:r>
        <w:r w:rsidR="00D203CA">
          <w:rPr>
            <w:noProof/>
          </w:rPr>
        </w:r>
        <w:r w:rsidR="00D203CA">
          <w:rPr>
            <w:noProof/>
          </w:rPr>
          <w:fldChar w:fldCharType="separate"/>
        </w:r>
        <w:r w:rsidR="00D203CA">
          <w:rPr>
            <w:noProof/>
          </w:rPr>
          <w:t>41</w:t>
        </w:r>
        <w:r w:rsidR="00D203CA">
          <w:rPr>
            <w:noProof/>
          </w:rPr>
          <w:fldChar w:fldCharType="end"/>
        </w:r>
      </w:hyperlink>
    </w:p>
    <w:p w14:paraId="0D64DCFB" w14:textId="58EF59F2" w:rsidR="00D203CA" w:rsidRDefault="001E36A5">
      <w:pPr>
        <w:pStyle w:val="TOC2"/>
        <w:rPr>
          <w:rFonts w:asciiTheme="minorHAnsi" w:eastAsiaTheme="minorEastAsia" w:hAnsiTheme="minorHAnsi" w:cstheme="minorBidi"/>
          <w:noProof/>
          <w:sz w:val="22"/>
          <w:szCs w:val="22"/>
        </w:rPr>
      </w:pPr>
      <w:hyperlink w:anchor="_Toc56084286" w:history="1">
        <w:r w:rsidR="00D203CA" w:rsidRPr="00CC4866">
          <w:rPr>
            <w:rStyle w:val="Hyperlink"/>
            <w:noProof/>
          </w:rPr>
          <w:t>26.</w:t>
        </w:r>
        <w:r w:rsidR="00D203CA">
          <w:rPr>
            <w:rFonts w:asciiTheme="minorHAnsi" w:eastAsiaTheme="minorEastAsia" w:hAnsiTheme="minorHAnsi" w:cstheme="minorBidi"/>
            <w:noProof/>
            <w:sz w:val="22"/>
            <w:szCs w:val="22"/>
          </w:rPr>
          <w:tab/>
        </w:r>
        <w:r w:rsidR="00D203CA" w:rsidRPr="00CC4866">
          <w:rPr>
            <w:rStyle w:val="Hyperlink"/>
            <w:noProof/>
          </w:rPr>
          <w:t>Payment of wages</w:t>
        </w:r>
        <w:r w:rsidR="00D203CA">
          <w:rPr>
            <w:noProof/>
          </w:rPr>
          <w:tab/>
        </w:r>
        <w:r w:rsidR="00D203CA">
          <w:rPr>
            <w:noProof/>
          </w:rPr>
          <w:fldChar w:fldCharType="begin"/>
        </w:r>
        <w:r w:rsidR="00D203CA">
          <w:rPr>
            <w:noProof/>
          </w:rPr>
          <w:instrText xml:space="preserve"> PAGEREF _Toc56084286 \h </w:instrText>
        </w:r>
        <w:r w:rsidR="00D203CA">
          <w:rPr>
            <w:noProof/>
          </w:rPr>
        </w:r>
        <w:r w:rsidR="00D203CA">
          <w:rPr>
            <w:noProof/>
          </w:rPr>
          <w:fldChar w:fldCharType="separate"/>
        </w:r>
        <w:r w:rsidR="00D203CA">
          <w:rPr>
            <w:noProof/>
          </w:rPr>
          <w:t>41</w:t>
        </w:r>
        <w:r w:rsidR="00D203CA">
          <w:rPr>
            <w:noProof/>
          </w:rPr>
          <w:fldChar w:fldCharType="end"/>
        </w:r>
      </w:hyperlink>
    </w:p>
    <w:p w14:paraId="717E3F34" w14:textId="6B0E51A5" w:rsidR="00D203CA" w:rsidRDefault="001E36A5">
      <w:pPr>
        <w:pStyle w:val="TOC2"/>
        <w:rPr>
          <w:rFonts w:asciiTheme="minorHAnsi" w:eastAsiaTheme="minorEastAsia" w:hAnsiTheme="minorHAnsi" w:cstheme="minorBidi"/>
          <w:noProof/>
          <w:sz w:val="22"/>
          <w:szCs w:val="22"/>
        </w:rPr>
      </w:pPr>
      <w:hyperlink w:anchor="_Toc56084287" w:history="1">
        <w:r w:rsidR="00D203CA" w:rsidRPr="00CC4866">
          <w:rPr>
            <w:rStyle w:val="Hyperlink"/>
            <w:noProof/>
          </w:rPr>
          <w:t>27.</w:t>
        </w:r>
        <w:r w:rsidR="00D203CA">
          <w:rPr>
            <w:rFonts w:asciiTheme="minorHAnsi" w:eastAsiaTheme="minorEastAsia" w:hAnsiTheme="minorHAnsi" w:cstheme="minorBidi"/>
            <w:noProof/>
            <w:sz w:val="22"/>
            <w:szCs w:val="22"/>
          </w:rPr>
          <w:tab/>
        </w:r>
        <w:r w:rsidR="00D203CA" w:rsidRPr="00CC4866">
          <w:rPr>
            <w:rStyle w:val="Hyperlink"/>
            <w:noProof/>
          </w:rPr>
          <w:t>Superannuation</w:t>
        </w:r>
        <w:r w:rsidR="00D203CA">
          <w:rPr>
            <w:noProof/>
          </w:rPr>
          <w:tab/>
        </w:r>
        <w:r w:rsidR="00D203CA">
          <w:rPr>
            <w:noProof/>
          </w:rPr>
          <w:fldChar w:fldCharType="begin"/>
        </w:r>
        <w:r w:rsidR="00D203CA">
          <w:rPr>
            <w:noProof/>
          </w:rPr>
          <w:instrText xml:space="preserve"> PAGEREF _Toc56084287 \h </w:instrText>
        </w:r>
        <w:r w:rsidR="00D203CA">
          <w:rPr>
            <w:noProof/>
          </w:rPr>
        </w:r>
        <w:r w:rsidR="00D203CA">
          <w:rPr>
            <w:noProof/>
          </w:rPr>
          <w:fldChar w:fldCharType="separate"/>
        </w:r>
        <w:r w:rsidR="00D203CA">
          <w:rPr>
            <w:noProof/>
          </w:rPr>
          <w:t>42</w:t>
        </w:r>
        <w:r w:rsidR="00D203CA">
          <w:rPr>
            <w:noProof/>
          </w:rPr>
          <w:fldChar w:fldCharType="end"/>
        </w:r>
      </w:hyperlink>
    </w:p>
    <w:p w14:paraId="134BACAC" w14:textId="0CE5B4FE" w:rsidR="00D203CA" w:rsidRDefault="001E36A5">
      <w:pPr>
        <w:pStyle w:val="TOC1"/>
        <w:rPr>
          <w:rFonts w:asciiTheme="minorHAnsi" w:eastAsiaTheme="minorEastAsia" w:hAnsiTheme="minorHAnsi" w:cstheme="minorBidi"/>
          <w:b w:val="0"/>
          <w:bCs w:val="0"/>
          <w:noProof/>
          <w:sz w:val="22"/>
          <w:szCs w:val="22"/>
        </w:rPr>
      </w:pPr>
      <w:hyperlink w:anchor="_Toc56084288" w:history="1">
        <w:r w:rsidR="00D203CA" w:rsidRPr="00CC4866">
          <w:rPr>
            <w:rStyle w:val="Hyperlink"/>
            <w:noProof/>
          </w:rPr>
          <w:t>Part 5— Hours of Work and Related Matters</w:t>
        </w:r>
        <w:r w:rsidR="00D203CA">
          <w:rPr>
            <w:noProof/>
          </w:rPr>
          <w:tab/>
        </w:r>
        <w:r w:rsidR="00D203CA">
          <w:rPr>
            <w:noProof/>
          </w:rPr>
          <w:fldChar w:fldCharType="begin"/>
        </w:r>
        <w:r w:rsidR="00D203CA">
          <w:rPr>
            <w:noProof/>
          </w:rPr>
          <w:instrText xml:space="preserve"> PAGEREF _Toc56084288 \h </w:instrText>
        </w:r>
        <w:r w:rsidR="00D203CA">
          <w:rPr>
            <w:noProof/>
          </w:rPr>
        </w:r>
        <w:r w:rsidR="00D203CA">
          <w:rPr>
            <w:noProof/>
          </w:rPr>
          <w:fldChar w:fldCharType="separate"/>
        </w:r>
        <w:r w:rsidR="00D203CA">
          <w:rPr>
            <w:noProof/>
          </w:rPr>
          <w:t>44</w:t>
        </w:r>
        <w:r w:rsidR="00D203CA">
          <w:rPr>
            <w:noProof/>
          </w:rPr>
          <w:fldChar w:fldCharType="end"/>
        </w:r>
      </w:hyperlink>
    </w:p>
    <w:p w14:paraId="592C02D9" w14:textId="5F1C751A" w:rsidR="00D203CA" w:rsidRDefault="001E36A5">
      <w:pPr>
        <w:pStyle w:val="TOC2"/>
        <w:rPr>
          <w:rFonts w:asciiTheme="minorHAnsi" w:eastAsiaTheme="minorEastAsia" w:hAnsiTheme="minorHAnsi" w:cstheme="minorBidi"/>
          <w:noProof/>
          <w:sz w:val="22"/>
          <w:szCs w:val="22"/>
        </w:rPr>
      </w:pPr>
      <w:hyperlink w:anchor="_Toc56084289" w:history="1">
        <w:r w:rsidR="00D203CA" w:rsidRPr="00CC4866">
          <w:rPr>
            <w:rStyle w:val="Hyperlink"/>
            <w:noProof/>
          </w:rPr>
          <w:t>28.</w:t>
        </w:r>
        <w:r w:rsidR="00D203CA">
          <w:rPr>
            <w:rFonts w:asciiTheme="minorHAnsi" w:eastAsiaTheme="minorEastAsia" w:hAnsiTheme="minorHAnsi" w:cstheme="minorBidi"/>
            <w:noProof/>
            <w:sz w:val="22"/>
            <w:szCs w:val="22"/>
          </w:rPr>
          <w:tab/>
        </w:r>
        <w:r w:rsidR="00D203CA" w:rsidRPr="00CC4866">
          <w:rPr>
            <w:rStyle w:val="Hyperlink"/>
            <w:noProof/>
          </w:rPr>
          <w:t>Ordinary hours of work and rostering</w:t>
        </w:r>
        <w:r w:rsidR="00D203CA">
          <w:rPr>
            <w:noProof/>
          </w:rPr>
          <w:tab/>
        </w:r>
        <w:r w:rsidR="00D203CA">
          <w:rPr>
            <w:noProof/>
          </w:rPr>
          <w:fldChar w:fldCharType="begin"/>
        </w:r>
        <w:r w:rsidR="00D203CA">
          <w:rPr>
            <w:noProof/>
          </w:rPr>
          <w:instrText xml:space="preserve"> PAGEREF _Toc56084289 \h </w:instrText>
        </w:r>
        <w:r w:rsidR="00D203CA">
          <w:rPr>
            <w:noProof/>
          </w:rPr>
        </w:r>
        <w:r w:rsidR="00D203CA">
          <w:rPr>
            <w:noProof/>
          </w:rPr>
          <w:fldChar w:fldCharType="separate"/>
        </w:r>
        <w:r w:rsidR="00D203CA">
          <w:rPr>
            <w:noProof/>
          </w:rPr>
          <w:t>44</w:t>
        </w:r>
        <w:r w:rsidR="00D203CA">
          <w:rPr>
            <w:noProof/>
          </w:rPr>
          <w:fldChar w:fldCharType="end"/>
        </w:r>
      </w:hyperlink>
    </w:p>
    <w:p w14:paraId="087619CC" w14:textId="27C7A7EB" w:rsidR="00D203CA" w:rsidRDefault="001E36A5">
      <w:pPr>
        <w:pStyle w:val="TOC2"/>
        <w:rPr>
          <w:rFonts w:asciiTheme="minorHAnsi" w:eastAsiaTheme="minorEastAsia" w:hAnsiTheme="minorHAnsi" w:cstheme="minorBidi"/>
          <w:noProof/>
          <w:sz w:val="22"/>
          <w:szCs w:val="22"/>
        </w:rPr>
      </w:pPr>
      <w:hyperlink w:anchor="_Toc56084290" w:history="1">
        <w:r w:rsidR="00D203CA" w:rsidRPr="00CC4866">
          <w:rPr>
            <w:rStyle w:val="Hyperlink"/>
            <w:noProof/>
          </w:rPr>
          <w:t>29.</w:t>
        </w:r>
        <w:r w:rsidR="00D203CA">
          <w:rPr>
            <w:rFonts w:asciiTheme="minorHAnsi" w:eastAsiaTheme="minorEastAsia" w:hAnsiTheme="minorHAnsi" w:cstheme="minorBidi"/>
            <w:noProof/>
            <w:sz w:val="22"/>
            <w:szCs w:val="22"/>
          </w:rPr>
          <w:tab/>
        </w:r>
        <w:r w:rsidR="00D203CA" w:rsidRPr="00CC4866">
          <w:rPr>
            <w:rStyle w:val="Hyperlink"/>
            <w:noProof/>
          </w:rPr>
          <w:t>Breaks</w:t>
        </w:r>
        <w:r w:rsidR="00D203CA">
          <w:rPr>
            <w:noProof/>
          </w:rPr>
          <w:tab/>
        </w:r>
        <w:r w:rsidR="00D203CA">
          <w:rPr>
            <w:noProof/>
          </w:rPr>
          <w:fldChar w:fldCharType="begin"/>
        </w:r>
        <w:r w:rsidR="00D203CA">
          <w:rPr>
            <w:noProof/>
          </w:rPr>
          <w:instrText xml:space="preserve"> PAGEREF _Toc56084290 \h </w:instrText>
        </w:r>
        <w:r w:rsidR="00D203CA">
          <w:rPr>
            <w:noProof/>
          </w:rPr>
        </w:r>
        <w:r w:rsidR="00D203CA">
          <w:rPr>
            <w:noProof/>
          </w:rPr>
          <w:fldChar w:fldCharType="separate"/>
        </w:r>
        <w:r w:rsidR="00D203CA">
          <w:rPr>
            <w:noProof/>
          </w:rPr>
          <w:t>47</w:t>
        </w:r>
        <w:r w:rsidR="00D203CA">
          <w:rPr>
            <w:noProof/>
          </w:rPr>
          <w:fldChar w:fldCharType="end"/>
        </w:r>
      </w:hyperlink>
    </w:p>
    <w:p w14:paraId="35C86E38" w14:textId="28DF73B7" w:rsidR="00D203CA" w:rsidRDefault="001E36A5">
      <w:pPr>
        <w:pStyle w:val="TOC2"/>
        <w:rPr>
          <w:rFonts w:asciiTheme="minorHAnsi" w:eastAsiaTheme="minorEastAsia" w:hAnsiTheme="minorHAnsi" w:cstheme="minorBidi"/>
          <w:noProof/>
          <w:sz w:val="22"/>
          <w:szCs w:val="22"/>
        </w:rPr>
      </w:pPr>
      <w:hyperlink w:anchor="_Toc56084291" w:history="1">
        <w:r w:rsidR="00D203CA" w:rsidRPr="00CC4866">
          <w:rPr>
            <w:rStyle w:val="Hyperlink"/>
            <w:noProof/>
          </w:rPr>
          <w:t>30.</w:t>
        </w:r>
        <w:r w:rsidR="00D203CA">
          <w:rPr>
            <w:rFonts w:asciiTheme="minorHAnsi" w:eastAsiaTheme="minorEastAsia" w:hAnsiTheme="minorHAnsi" w:cstheme="minorBidi"/>
            <w:noProof/>
            <w:sz w:val="22"/>
            <w:szCs w:val="22"/>
          </w:rPr>
          <w:tab/>
        </w:r>
        <w:r w:rsidR="00D203CA" w:rsidRPr="00CC4866">
          <w:rPr>
            <w:rStyle w:val="Hyperlink"/>
            <w:noProof/>
          </w:rPr>
          <w:t>Overtime</w:t>
        </w:r>
        <w:r w:rsidR="00D203CA">
          <w:rPr>
            <w:noProof/>
          </w:rPr>
          <w:tab/>
        </w:r>
        <w:r w:rsidR="00D203CA">
          <w:rPr>
            <w:noProof/>
          </w:rPr>
          <w:fldChar w:fldCharType="begin"/>
        </w:r>
        <w:r w:rsidR="00D203CA">
          <w:rPr>
            <w:noProof/>
          </w:rPr>
          <w:instrText xml:space="preserve"> PAGEREF _Toc56084291 \h </w:instrText>
        </w:r>
        <w:r w:rsidR="00D203CA">
          <w:rPr>
            <w:noProof/>
          </w:rPr>
        </w:r>
        <w:r w:rsidR="00D203CA">
          <w:rPr>
            <w:noProof/>
          </w:rPr>
          <w:fldChar w:fldCharType="separate"/>
        </w:r>
        <w:r w:rsidR="00D203CA">
          <w:rPr>
            <w:noProof/>
          </w:rPr>
          <w:t>48</w:t>
        </w:r>
        <w:r w:rsidR="00D203CA">
          <w:rPr>
            <w:noProof/>
          </w:rPr>
          <w:fldChar w:fldCharType="end"/>
        </w:r>
      </w:hyperlink>
    </w:p>
    <w:p w14:paraId="65391C47" w14:textId="79E82C25" w:rsidR="00D203CA" w:rsidRDefault="001E36A5">
      <w:pPr>
        <w:pStyle w:val="TOC2"/>
        <w:rPr>
          <w:rFonts w:asciiTheme="minorHAnsi" w:eastAsiaTheme="minorEastAsia" w:hAnsiTheme="minorHAnsi" w:cstheme="minorBidi"/>
          <w:noProof/>
          <w:sz w:val="22"/>
          <w:szCs w:val="22"/>
        </w:rPr>
      </w:pPr>
      <w:hyperlink w:anchor="_Toc56084292" w:history="1">
        <w:r w:rsidR="00D203CA" w:rsidRPr="00CC4866">
          <w:rPr>
            <w:rStyle w:val="Hyperlink"/>
            <w:noProof/>
          </w:rPr>
          <w:t>31.</w:t>
        </w:r>
        <w:r w:rsidR="00D203CA">
          <w:rPr>
            <w:rFonts w:asciiTheme="minorHAnsi" w:eastAsiaTheme="minorEastAsia" w:hAnsiTheme="minorHAnsi" w:cstheme="minorBidi"/>
            <w:noProof/>
            <w:sz w:val="22"/>
            <w:szCs w:val="22"/>
          </w:rPr>
          <w:tab/>
        </w:r>
        <w:r w:rsidR="00D203CA" w:rsidRPr="00CC4866">
          <w:rPr>
            <w:rStyle w:val="Hyperlink"/>
            <w:noProof/>
          </w:rPr>
          <w:t>Alternative working arrangement</w:t>
        </w:r>
        <w:r w:rsidR="00D203CA">
          <w:rPr>
            <w:noProof/>
          </w:rPr>
          <w:tab/>
        </w:r>
        <w:r w:rsidR="00D203CA">
          <w:rPr>
            <w:noProof/>
          </w:rPr>
          <w:fldChar w:fldCharType="begin"/>
        </w:r>
        <w:r w:rsidR="00D203CA">
          <w:rPr>
            <w:noProof/>
          </w:rPr>
          <w:instrText xml:space="preserve"> PAGEREF _Toc56084292 \h </w:instrText>
        </w:r>
        <w:r w:rsidR="00D203CA">
          <w:rPr>
            <w:noProof/>
          </w:rPr>
        </w:r>
        <w:r w:rsidR="00D203CA">
          <w:rPr>
            <w:noProof/>
          </w:rPr>
          <w:fldChar w:fldCharType="separate"/>
        </w:r>
        <w:r w:rsidR="00D203CA">
          <w:rPr>
            <w:noProof/>
          </w:rPr>
          <w:t>53</w:t>
        </w:r>
        <w:r w:rsidR="00D203CA">
          <w:rPr>
            <w:noProof/>
          </w:rPr>
          <w:fldChar w:fldCharType="end"/>
        </w:r>
      </w:hyperlink>
    </w:p>
    <w:p w14:paraId="5AFECA00" w14:textId="5F2FE1D0" w:rsidR="00D203CA" w:rsidRDefault="001E36A5">
      <w:pPr>
        <w:pStyle w:val="TOC2"/>
        <w:rPr>
          <w:rFonts w:asciiTheme="minorHAnsi" w:eastAsiaTheme="minorEastAsia" w:hAnsiTheme="minorHAnsi" w:cstheme="minorBidi"/>
          <w:noProof/>
          <w:sz w:val="22"/>
          <w:szCs w:val="22"/>
        </w:rPr>
      </w:pPr>
      <w:hyperlink w:anchor="_Toc56084293" w:history="1">
        <w:r w:rsidR="00D203CA" w:rsidRPr="00CC4866">
          <w:rPr>
            <w:rStyle w:val="Hyperlink"/>
            <w:noProof/>
          </w:rPr>
          <w:t>31A.</w:t>
        </w:r>
        <w:r w:rsidR="00D203CA">
          <w:rPr>
            <w:rFonts w:asciiTheme="minorHAnsi" w:eastAsiaTheme="minorEastAsia" w:hAnsiTheme="minorHAnsi" w:cstheme="minorBidi"/>
            <w:noProof/>
            <w:sz w:val="22"/>
            <w:szCs w:val="22"/>
          </w:rPr>
          <w:tab/>
        </w:r>
        <w:r w:rsidR="00D203CA" w:rsidRPr="00CC4866">
          <w:rPr>
            <w:rStyle w:val="Hyperlink"/>
            <w:noProof/>
          </w:rPr>
          <w:t>Requests for flexible working arrangements</w:t>
        </w:r>
        <w:r w:rsidR="00D203CA">
          <w:rPr>
            <w:noProof/>
          </w:rPr>
          <w:tab/>
        </w:r>
        <w:r w:rsidR="00D203CA">
          <w:rPr>
            <w:noProof/>
          </w:rPr>
          <w:fldChar w:fldCharType="begin"/>
        </w:r>
        <w:r w:rsidR="00D203CA">
          <w:rPr>
            <w:noProof/>
          </w:rPr>
          <w:instrText xml:space="preserve"> PAGEREF _Toc56084293 \h </w:instrText>
        </w:r>
        <w:r w:rsidR="00D203CA">
          <w:rPr>
            <w:noProof/>
          </w:rPr>
        </w:r>
        <w:r w:rsidR="00D203CA">
          <w:rPr>
            <w:noProof/>
          </w:rPr>
          <w:fldChar w:fldCharType="separate"/>
        </w:r>
        <w:r w:rsidR="00D203CA">
          <w:rPr>
            <w:noProof/>
          </w:rPr>
          <w:t>53</w:t>
        </w:r>
        <w:r w:rsidR="00D203CA">
          <w:rPr>
            <w:noProof/>
          </w:rPr>
          <w:fldChar w:fldCharType="end"/>
        </w:r>
      </w:hyperlink>
    </w:p>
    <w:p w14:paraId="7B9845A7" w14:textId="712A00A7" w:rsidR="00D203CA" w:rsidRDefault="001E36A5">
      <w:pPr>
        <w:pStyle w:val="TOC1"/>
        <w:rPr>
          <w:rFonts w:asciiTheme="minorHAnsi" w:eastAsiaTheme="minorEastAsia" w:hAnsiTheme="minorHAnsi" w:cstheme="minorBidi"/>
          <w:b w:val="0"/>
          <w:bCs w:val="0"/>
          <w:noProof/>
          <w:sz w:val="22"/>
          <w:szCs w:val="22"/>
        </w:rPr>
      </w:pPr>
      <w:hyperlink w:anchor="_Toc56084294" w:history="1">
        <w:r w:rsidR="00D203CA" w:rsidRPr="00CC4866">
          <w:rPr>
            <w:rStyle w:val="Hyperlink"/>
            <w:noProof/>
          </w:rPr>
          <w:t>Part 6— Leave and Public Holidays</w:t>
        </w:r>
        <w:r w:rsidR="00D203CA">
          <w:rPr>
            <w:noProof/>
          </w:rPr>
          <w:tab/>
        </w:r>
        <w:r w:rsidR="00D203CA">
          <w:rPr>
            <w:noProof/>
          </w:rPr>
          <w:fldChar w:fldCharType="begin"/>
        </w:r>
        <w:r w:rsidR="00D203CA">
          <w:rPr>
            <w:noProof/>
          </w:rPr>
          <w:instrText xml:space="preserve"> PAGEREF _Toc56084294 \h </w:instrText>
        </w:r>
        <w:r w:rsidR="00D203CA">
          <w:rPr>
            <w:noProof/>
          </w:rPr>
        </w:r>
        <w:r w:rsidR="00D203CA">
          <w:rPr>
            <w:noProof/>
          </w:rPr>
          <w:fldChar w:fldCharType="separate"/>
        </w:r>
        <w:r w:rsidR="00D203CA">
          <w:rPr>
            <w:noProof/>
          </w:rPr>
          <w:t>55</w:t>
        </w:r>
        <w:r w:rsidR="00D203CA">
          <w:rPr>
            <w:noProof/>
          </w:rPr>
          <w:fldChar w:fldCharType="end"/>
        </w:r>
      </w:hyperlink>
    </w:p>
    <w:p w14:paraId="1BB507D7" w14:textId="137EDB07" w:rsidR="00D203CA" w:rsidRDefault="001E36A5">
      <w:pPr>
        <w:pStyle w:val="TOC2"/>
        <w:rPr>
          <w:rFonts w:asciiTheme="minorHAnsi" w:eastAsiaTheme="minorEastAsia" w:hAnsiTheme="minorHAnsi" w:cstheme="minorBidi"/>
          <w:noProof/>
          <w:sz w:val="22"/>
          <w:szCs w:val="22"/>
        </w:rPr>
      </w:pPr>
      <w:hyperlink w:anchor="_Toc56084295" w:history="1">
        <w:r w:rsidR="00D203CA" w:rsidRPr="00CC4866">
          <w:rPr>
            <w:rStyle w:val="Hyperlink"/>
            <w:noProof/>
          </w:rPr>
          <w:t>32.</w:t>
        </w:r>
        <w:r w:rsidR="00D203CA">
          <w:rPr>
            <w:rFonts w:asciiTheme="minorHAnsi" w:eastAsiaTheme="minorEastAsia" w:hAnsiTheme="minorHAnsi" w:cstheme="minorBidi"/>
            <w:noProof/>
            <w:sz w:val="22"/>
            <w:szCs w:val="22"/>
          </w:rPr>
          <w:tab/>
        </w:r>
        <w:r w:rsidR="00D203CA" w:rsidRPr="00CC4866">
          <w:rPr>
            <w:rStyle w:val="Hyperlink"/>
            <w:noProof/>
          </w:rPr>
          <w:t>Annual leave</w:t>
        </w:r>
        <w:r w:rsidR="00D203CA">
          <w:rPr>
            <w:noProof/>
          </w:rPr>
          <w:tab/>
        </w:r>
        <w:r w:rsidR="00D203CA">
          <w:rPr>
            <w:noProof/>
          </w:rPr>
          <w:fldChar w:fldCharType="begin"/>
        </w:r>
        <w:r w:rsidR="00D203CA">
          <w:rPr>
            <w:noProof/>
          </w:rPr>
          <w:instrText xml:space="preserve"> PAGEREF _Toc56084295 \h </w:instrText>
        </w:r>
        <w:r w:rsidR="00D203CA">
          <w:rPr>
            <w:noProof/>
          </w:rPr>
        </w:r>
        <w:r w:rsidR="00D203CA">
          <w:rPr>
            <w:noProof/>
          </w:rPr>
          <w:fldChar w:fldCharType="separate"/>
        </w:r>
        <w:r w:rsidR="00D203CA">
          <w:rPr>
            <w:noProof/>
          </w:rPr>
          <w:t>55</w:t>
        </w:r>
        <w:r w:rsidR="00D203CA">
          <w:rPr>
            <w:noProof/>
          </w:rPr>
          <w:fldChar w:fldCharType="end"/>
        </w:r>
      </w:hyperlink>
    </w:p>
    <w:p w14:paraId="0AFA7370" w14:textId="38335EE4" w:rsidR="00D203CA" w:rsidRDefault="001E36A5">
      <w:pPr>
        <w:pStyle w:val="TOC2"/>
        <w:rPr>
          <w:rFonts w:asciiTheme="minorHAnsi" w:eastAsiaTheme="minorEastAsia" w:hAnsiTheme="minorHAnsi" w:cstheme="minorBidi"/>
          <w:noProof/>
          <w:sz w:val="22"/>
          <w:szCs w:val="22"/>
        </w:rPr>
      </w:pPr>
      <w:hyperlink w:anchor="_Toc56084296" w:history="1">
        <w:r w:rsidR="00D203CA" w:rsidRPr="00CC4866">
          <w:rPr>
            <w:rStyle w:val="Hyperlink"/>
            <w:noProof/>
          </w:rPr>
          <w:t>33.</w:t>
        </w:r>
        <w:r w:rsidR="00D203CA">
          <w:rPr>
            <w:rFonts w:asciiTheme="minorHAnsi" w:eastAsiaTheme="minorEastAsia" w:hAnsiTheme="minorHAnsi" w:cstheme="minorBidi"/>
            <w:noProof/>
            <w:sz w:val="22"/>
            <w:szCs w:val="22"/>
          </w:rPr>
          <w:tab/>
        </w:r>
        <w:r w:rsidR="00D203CA" w:rsidRPr="00CC4866">
          <w:rPr>
            <w:rStyle w:val="Hyperlink"/>
            <w:noProof/>
          </w:rPr>
          <w:t>Personal/carer’s leave and compassionate leave</w:t>
        </w:r>
        <w:r w:rsidR="00D203CA">
          <w:rPr>
            <w:noProof/>
          </w:rPr>
          <w:tab/>
        </w:r>
        <w:r w:rsidR="00D203CA">
          <w:rPr>
            <w:noProof/>
          </w:rPr>
          <w:fldChar w:fldCharType="begin"/>
        </w:r>
        <w:r w:rsidR="00D203CA">
          <w:rPr>
            <w:noProof/>
          </w:rPr>
          <w:instrText xml:space="preserve"> PAGEREF _Toc56084296 \h </w:instrText>
        </w:r>
        <w:r w:rsidR="00D203CA">
          <w:rPr>
            <w:noProof/>
          </w:rPr>
        </w:r>
        <w:r w:rsidR="00D203CA">
          <w:rPr>
            <w:noProof/>
          </w:rPr>
          <w:fldChar w:fldCharType="separate"/>
        </w:r>
        <w:r w:rsidR="00D203CA">
          <w:rPr>
            <w:noProof/>
          </w:rPr>
          <w:t>60</w:t>
        </w:r>
        <w:r w:rsidR="00D203CA">
          <w:rPr>
            <w:noProof/>
          </w:rPr>
          <w:fldChar w:fldCharType="end"/>
        </w:r>
      </w:hyperlink>
    </w:p>
    <w:p w14:paraId="452B493C" w14:textId="63D06F6E" w:rsidR="00D203CA" w:rsidRDefault="001E36A5">
      <w:pPr>
        <w:pStyle w:val="TOC2"/>
        <w:rPr>
          <w:rFonts w:asciiTheme="minorHAnsi" w:eastAsiaTheme="minorEastAsia" w:hAnsiTheme="minorHAnsi" w:cstheme="minorBidi"/>
          <w:noProof/>
          <w:sz w:val="22"/>
          <w:szCs w:val="22"/>
        </w:rPr>
      </w:pPr>
      <w:hyperlink w:anchor="_Toc56084297" w:history="1">
        <w:r w:rsidR="00D203CA" w:rsidRPr="00CC4866">
          <w:rPr>
            <w:rStyle w:val="Hyperlink"/>
            <w:noProof/>
          </w:rPr>
          <w:t>34.</w:t>
        </w:r>
        <w:r w:rsidR="00D203CA">
          <w:rPr>
            <w:rFonts w:asciiTheme="minorHAnsi" w:eastAsiaTheme="minorEastAsia" w:hAnsiTheme="minorHAnsi" w:cstheme="minorBidi"/>
            <w:noProof/>
            <w:sz w:val="22"/>
            <w:szCs w:val="22"/>
          </w:rPr>
          <w:tab/>
        </w:r>
        <w:r w:rsidR="00D203CA" w:rsidRPr="00CC4866">
          <w:rPr>
            <w:rStyle w:val="Hyperlink"/>
            <w:noProof/>
          </w:rPr>
          <w:t>Community service leave</w:t>
        </w:r>
        <w:r w:rsidR="00D203CA">
          <w:rPr>
            <w:noProof/>
          </w:rPr>
          <w:tab/>
        </w:r>
        <w:r w:rsidR="00D203CA">
          <w:rPr>
            <w:noProof/>
          </w:rPr>
          <w:fldChar w:fldCharType="begin"/>
        </w:r>
        <w:r w:rsidR="00D203CA">
          <w:rPr>
            <w:noProof/>
          </w:rPr>
          <w:instrText xml:space="preserve"> PAGEREF _Toc56084297 \h </w:instrText>
        </w:r>
        <w:r w:rsidR="00D203CA">
          <w:rPr>
            <w:noProof/>
          </w:rPr>
        </w:r>
        <w:r w:rsidR="00D203CA">
          <w:rPr>
            <w:noProof/>
          </w:rPr>
          <w:fldChar w:fldCharType="separate"/>
        </w:r>
        <w:r w:rsidR="00D203CA">
          <w:rPr>
            <w:noProof/>
          </w:rPr>
          <w:t>60</w:t>
        </w:r>
        <w:r w:rsidR="00D203CA">
          <w:rPr>
            <w:noProof/>
          </w:rPr>
          <w:fldChar w:fldCharType="end"/>
        </w:r>
      </w:hyperlink>
    </w:p>
    <w:p w14:paraId="28A54975" w14:textId="02F171AB" w:rsidR="00D203CA" w:rsidRDefault="001E36A5">
      <w:pPr>
        <w:pStyle w:val="TOC2"/>
        <w:rPr>
          <w:rFonts w:asciiTheme="minorHAnsi" w:eastAsiaTheme="minorEastAsia" w:hAnsiTheme="minorHAnsi" w:cstheme="minorBidi"/>
          <w:noProof/>
          <w:sz w:val="22"/>
          <w:szCs w:val="22"/>
        </w:rPr>
      </w:pPr>
      <w:hyperlink w:anchor="_Toc56084298" w:history="1">
        <w:r w:rsidR="00D203CA" w:rsidRPr="00CC4866">
          <w:rPr>
            <w:rStyle w:val="Hyperlink"/>
            <w:noProof/>
          </w:rPr>
          <w:t>35.</w:t>
        </w:r>
        <w:r w:rsidR="00D203CA">
          <w:rPr>
            <w:rFonts w:asciiTheme="minorHAnsi" w:eastAsiaTheme="minorEastAsia" w:hAnsiTheme="minorHAnsi" w:cstheme="minorBidi"/>
            <w:noProof/>
            <w:sz w:val="22"/>
            <w:szCs w:val="22"/>
          </w:rPr>
          <w:tab/>
        </w:r>
        <w:r w:rsidR="00D203CA" w:rsidRPr="00CC4866">
          <w:rPr>
            <w:rStyle w:val="Hyperlink"/>
            <w:noProof/>
          </w:rPr>
          <w:t>Public holidays</w:t>
        </w:r>
        <w:r w:rsidR="00D203CA">
          <w:rPr>
            <w:noProof/>
          </w:rPr>
          <w:tab/>
        </w:r>
        <w:r w:rsidR="00D203CA">
          <w:rPr>
            <w:noProof/>
          </w:rPr>
          <w:fldChar w:fldCharType="begin"/>
        </w:r>
        <w:r w:rsidR="00D203CA">
          <w:rPr>
            <w:noProof/>
          </w:rPr>
          <w:instrText xml:space="preserve"> PAGEREF _Toc56084298 \h </w:instrText>
        </w:r>
        <w:r w:rsidR="00D203CA">
          <w:rPr>
            <w:noProof/>
          </w:rPr>
        </w:r>
        <w:r w:rsidR="00D203CA">
          <w:rPr>
            <w:noProof/>
          </w:rPr>
          <w:fldChar w:fldCharType="separate"/>
        </w:r>
        <w:r w:rsidR="00D203CA">
          <w:rPr>
            <w:noProof/>
          </w:rPr>
          <w:t>60</w:t>
        </w:r>
        <w:r w:rsidR="00D203CA">
          <w:rPr>
            <w:noProof/>
          </w:rPr>
          <w:fldChar w:fldCharType="end"/>
        </w:r>
      </w:hyperlink>
    </w:p>
    <w:p w14:paraId="67FFCBFE" w14:textId="2AC50E36" w:rsidR="00D203CA" w:rsidRDefault="001E36A5">
      <w:pPr>
        <w:pStyle w:val="TOC2"/>
        <w:rPr>
          <w:rFonts w:asciiTheme="minorHAnsi" w:eastAsiaTheme="minorEastAsia" w:hAnsiTheme="minorHAnsi" w:cstheme="minorBidi"/>
          <w:noProof/>
          <w:sz w:val="22"/>
          <w:szCs w:val="22"/>
        </w:rPr>
      </w:pPr>
      <w:hyperlink w:anchor="_Toc56084299" w:history="1">
        <w:r w:rsidR="00D203CA" w:rsidRPr="00CC4866">
          <w:rPr>
            <w:rStyle w:val="Hyperlink"/>
            <w:noProof/>
          </w:rPr>
          <w:t>36.</w:t>
        </w:r>
        <w:r w:rsidR="00D203CA">
          <w:rPr>
            <w:rFonts w:asciiTheme="minorHAnsi" w:eastAsiaTheme="minorEastAsia" w:hAnsiTheme="minorHAnsi" w:cstheme="minorBidi"/>
            <w:noProof/>
            <w:sz w:val="22"/>
            <w:szCs w:val="22"/>
          </w:rPr>
          <w:tab/>
        </w:r>
        <w:r w:rsidR="00D203CA" w:rsidRPr="00CC4866">
          <w:rPr>
            <w:rStyle w:val="Hyperlink"/>
            <w:noProof/>
          </w:rPr>
          <w:t>Leave to deal with Family and Domestic Violence</w:t>
        </w:r>
        <w:r w:rsidR="00D203CA">
          <w:rPr>
            <w:noProof/>
          </w:rPr>
          <w:tab/>
        </w:r>
        <w:r w:rsidR="00D203CA">
          <w:rPr>
            <w:noProof/>
          </w:rPr>
          <w:fldChar w:fldCharType="begin"/>
        </w:r>
        <w:r w:rsidR="00D203CA">
          <w:rPr>
            <w:noProof/>
          </w:rPr>
          <w:instrText xml:space="preserve"> PAGEREF _Toc56084299 \h </w:instrText>
        </w:r>
        <w:r w:rsidR="00D203CA">
          <w:rPr>
            <w:noProof/>
          </w:rPr>
        </w:r>
        <w:r w:rsidR="00D203CA">
          <w:rPr>
            <w:noProof/>
          </w:rPr>
          <w:fldChar w:fldCharType="separate"/>
        </w:r>
        <w:r w:rsidR="00D203CA">
          <w:rPr>
            <w:noProof/>
          </w:rPr>
          <w:t>60</w:t>
        </w:r>
        <w:r w:rsidR="00D203CA">
          <w:rPr>
            <w:noProof/>
          </w:rPr>
          <w:fldChar w:fldCharType="end"/>
        </w:r>
      </w:hyperlink>
    </w:p>
    <w:p w14:paraId="5B41BBD8" w14:textId="6DE99821" w:rsidR="00D203CA" w:rsidRDefault="001E36A5">
      <w:pPr>
        <w:pStyle w:val="TOC1"/>
        <w:rPr>
          <w:rFonts w:asciiTheme="minorHAnsi" w:eastAsiaTheme="minorEastAsia" w:hAnsiTheme="minorHAnsi" w:cstheme="minorBidi"/>
          <w:b w:val="0"/>
          <w:bCs w:val="0"/>
          <w:noProof/>
          <w:sz w:val="22"/>
          <w:szCs w:val="22"/>
        </w:rPr>
      </w:pPr>
      <w:hyperlink w:anchor="_Toc56084300" w:history="1">
        <w:r w:rsidR="00D203CA" w:rsidRPr="00CC4866">
          <w:rPr>
            <w:rStyle w:val="Hyperlink"/>
            <w:rFonts w:cs="Times New Roman"/>
            <w:noProof/>
          </w:rPr>
          <w:t>Schedule A —Transitional Provisions</w:t>
        </w:r>
        <w:r w:rsidR="00D203CA">
          <w:rPr>
            <w:noProof/>
          </w:rPr>
          <w:tab/>
        </w:r>
        <w:r w:rsidR="00D203CA">
          <w:rPr>
            <w:noProof/>
          </w:rPr>
          <w:fldChar w:fldCharType="begin"/>
        </w:r>
        <w:r w:rsidR="00D203CA">
          <w:rPr>
            <w:noProof/>
          </w:rPr>
          <w:instrText xml:space="preserve"> PAGEREF _Toc56084300 \h </w:instrText>
        </w:r>
        <w:r w:rsidR="00D203CA">
          <w:rPr>
            <w:noProof/>
          </w:rPr>
        </w:r>
        <w:r w:rsidR="00D203CA">
          <w:rPr>
            <w:noProof/>
          </w:rPr>
          <w:fldChar w:fldCharType="separate"/>
        </w:r>
        <w:r w:rsidR="00D203CA">
          <w:rPr>
            <w:noProof/>
          </w:rPr>
          <w:t>63</w:t>
        </w:r>
        <w:r w:rsidR="00D203CA">
          <w:rPr>
            <w:noProof/>
          </w:rPr>
          <w:fldChar w:fldCharType="end"/>
        </w:r>
      </w:hyperlink>
    </w:p>
    <w:p w14:paraId="03D02EE1" w14:textId="7EB0A905" w:rsidR="00D203CA" w:rsidRDefault="001E36A5">
      <w:pPr>
        <w:pStyle w:val="TOC1"/>
        <w:rPr>
          <w:rFonts w:asciiTheme="minorHAnsi" w:eastAsiaTheme="minorEastAsia" w:hAnsiTheme="minorHAnsi" w:cstheme="minorBidi"/>
          <w:b w:val="0"/>
          <w:bCs w:val="0"/>
          <w:noProof/>
          <w:sz w:val="22"/>
          <w:szCs w:val="22"/>
        </w:rPr>
      </w:pPr>
      <w:hyperlink w:anchor="_Toc56084301" w:history="1">
        <w:r w:rsidR="00D203CA" w:rsidRPr="00CC4866">
          <w:rPr>
            <w:rStyle w:val="Hyperlink"/>
            <w:rFonts w:cs="Times New Roman"/>
            <w:noProof/>
          </w:rPr>
          <w:t>Schedule B —Classification Structure and Definitions</w:t>
        </w:r>
        <w:r w:rsidR="00D203CA">
          <w:rPr>
            <w:noProof/>
          </w:rPr>
          <w:tab/>
        </w:r>
        <w:r w:rsidR="00D203CA">
          <w:rPr>
            <w:noProof/>
          </w:rPr>
          <w:fldChar w:fldCharType="begin"/>
        </w:r>
        <w:r w:rsidR="00D203CA">
          <w:rPr>
            <w:noProof/>
          </w:rPr>
          <w:instrText xml:space="preserve"> PAGEREF _Toc56084301 \h </w:instrText>
        </w:r>
        <w:r w:rsidR="00D203CA">
          <w:rPr>
            <w:noProof/>
          </w:rPr>
        </w:r>
        <w:r w:rsidR="00D203CA">
          <w:rPr>
            <w:noProof/>
          </w:rPr>
          <w:fldChar w:fldCharType="separate"/>
        </w:r>
        <w:r w:rsidR="00D203CA">
          <w:rPr>
            <w:noProof/>
          </w:rPr>
          <w:t>69</w:t>
        </w:r>
        <w:r w:rsidR="00D203CA">
          <w:rPr>
            <w:noProof/>
          </w:rPr>
          <w:fldChar w:fldCharType="end"/>
        </w:r>
      </w:hyperlink>
    </w:p>
    <w:p w14:paraId="64A3264F" w14:textId="5CF5196B" w:rsidR="00D203CA" w:rsidRDefault="001E36A5">
      <w:pPr>
        <w:pStyle w:val="TOC1"/>
        <w:rPr>
          <w:rFonts w:asciiTheme="minorHAnsi" w:eastAsiaTheme="minorEastAsia" w:hAnsiTheme="minorHAnsi" w:cstheme="minorBidi"/>
          <w:b w:val="0"/>
          <w:bCs w:val="0"/>
          <w:noProof/>
          <w:sz w:val="22"/>
          <w:szCs w:val="22"/>
        </w:rPr>
      </w:pPr>
      <w:hyperlink w:anchor="_Toc56084302" w:history="1">
        <w:r w:rsidR="00D203CA" w:rsidRPr="00CC4866">
          <w:rPr>
            <w:rStyle w:val="Hyperlink"/>
            <w:rFonts w:cs="Times New Roman"/>
            <w:noProof/>
          </w:rPr>
          <w:t>Schedule C —School-Based Apprentices</w:t>
        </w:r>
        <w:r w:rsidR="00D203CA">
          <w:rPr>
            <w:noProof/>
          </w:rPr>
          <w:tab/>
        </w:r>
        <w:r w:rsidR="00D203CA">
          <w:rPr>
            <w:noProof/>
          </w:rPr>
          <w:fldChar w:fldCharType="begin"/>
        </w:r>
        <w:r w:rsidR="00D203CA">
          <w:rPr>
            <w:noProof/>
          </w:rPr>
          <w:instrText xml:space="preserve"> PAGEREF _Toc56084302 \h </w:instrText>
        </w:r>
        <w:r w:rsidR="00D203CA">
          <w:rPr>
            <w:noProof/>
          </w:rPr>
        </w:r>
        <w:r w:rsidR="00D203CA">
          <w:rPr>
            <w:noProof/>
          </w:rPr>
          <w:fldChar w:fldCharType="separate"/>
        </w:r>
        <w:r w:rsidR="00D203CA">
          <w:rPr>
            <w:noProof/>
          </w:rPr>
          <w:t>78</w:t>
        </w:r>
        <w:r w:rsidR="00D203CA">
          <w:rPr>
            <w:noProof/>
          </w:rPr>
          <w:fldChar w:fldCharType="end"/>
        </w:r>
      </w:hyperlink>
    </w:p>
    <w:p w14:paraId="620183DB" w14:textId="34266311" w:rsidR="00D203CA" w:rsidRDefault="001E36A5">
      <w:pPr>
        <w:pStyle w:val="TOC1"/>
        <w:rPr>
          <w:rFonts w:asciiTheme="minorHAnsi" w:eastAsiaTheme="minorEastAsia" w:hAnsiTheme="minorHAnsi" w:cstheme="minorBidi"/>
          <w:b w:val="0"/>
          <w:bCs w:val="0"/>
          <w:noProof/>
          <w:sz w:val="22"/>
          <w:szCs w:val="22"/>
        </w:rPr>
      </w:pPr>
      <w:hyperlink w:anchor="_Toc56084303" w:history="1">
        <w:r w:rsidR="00D203CA" w:rsidRPr="00CC4866">
          <w:rPr>
            <w:rStyle w:val="Hyperlink"/>
            <w:rFonts w:cs="Times New Roman"/>
            <w:noProof/>
          </w:rPr>
          <w:t>Schedule D —National Training Wage</w:t>
        </w:r>
        <w:r w:rsidR="00D203CA">
          <w:rPr>
            <w:noProof/>
          </w:rPr>
          <w:tab/>
        </w:r>
        <w:r w:rsidR="00D203CA">
          <w:rPr>
            <w:noProof/>
          </w:rPr>
          <w:fldChar w:fldCharType="begin"/>
        </w:r>
        <w:r w:rsidR="00D203CA">
          <w:rPr>
            <w:noProof/>
          </w:rPr>
          <w:instrText xml:space="preserve"> PAGEREF _Toc56084303 \h </w:instrText>
        </w:r>
        <w:r w:rsidR="00D203CA">
          <w:rPr>
            <w:noProof/>
          </w:rPr>
        </w:r>
        <w:r w:rsidR="00D203CA">
          <w:rPr>
            <w:noProof/>
          </w:rPr>
          <w:fldChar w:fldCharType="separate"/>
        </w:r>
        <w:r w:rsidR="00D203CA">
          <w:rPr>
            <w:noProof/>
          </w:rPr>
          <w:t>79</w:t>
        </w:r>
        <w:r w:rsidR="00D203CA">
          <w:rPr>
            <w:noProof/>
          </w:rPr>
          <w:fldChar w:fldCharType="end"/>
        </w:r>
      </w:hyperlink>
    </w:p>
    <w:p w14:paraId="6F2C5C9F" w14:textId="71027CFE" w:rsidR="00D203CA" w:rsidRDefault="001E36A5">
      <w:pPr>
        <w:pStyle w:val="TOC1"/>
        <w:rPr>
          <w:rFonts w:asciiTheme="minorHAnsi" w:eastAsiaTheme="minorEastAsia" w:hAnsiTheme="minorHAnsi" w:cstheme="minorBidi"/>
          <w:b w:val="0"/>
          <w:bCs w:val="0"/>
          <w:noProof/>
          <w:sz w:val="22"/>
          <w:szCs w:val="22"/>
        </w:rPr>
      </w:pPr>
      <w:hyperlink w:anchor="_Toc56084304" w:history="1">
        <w:r w:rsidR="00D203CA" w:rsidRPr="00CC4866">
          <w:rPr>
            <w:rStyle w:val="Hyperlink"/>
            <w:rFonts w:cs="Times New Roman"/>
            <w:noProof/>
          </w:rPr>
          <w:t>Schedule E —Supported Wage System</w:t>
        </w:r>
        <w:r w:rsidR="00D203CA">
          <w:rPr>
            <w:noProof/>
          </w:rPr>
          <w:tab/>
        </w:r>
        <w:r w:rsidR="00D203CA">
          <w:rPr>
            <w:noProof/>
          </w:rPr>
          <w:fldChar w:fldCharType="begin"/>
        </w:r>
        <w:r w:rsidR="00D203CA">
          <w:rPr>
            <w:noProof/>
          </w:rPr>
          <w:instrText xml:space="preserve"> PAGEREF _Toc56084304 \h </w:instrText>
        </w:r>
        <w:r w:rsidR="00D203CA">
          <w:rPr>
            <w:noProof/>
          </w:rPr>
        </w:r>
        <w:r w:rsidR="00D203CA">
          <w:rPr>
            <w:noProof/>
          </w:rPr>
          <w:fldChar w:fldCharType="separate"/>
        </w:r>
        <w:r w:rsidR="00D203CA">
          <w:rPr>
            <w:noProof/>
          </w:rPr>
          <w:t>89</w:t>
        </w:r>
        <w:r w:rsidR="00D203CA">
          <w:rPr>
            <w:noProof/>
          </w:rPr>
          <w:fldChar w:fldCharType="end"/>
        </w:r>
      </w:hyperlink>
    </w:p>
    <w:p w14:paraId="13EA2777" w14:textId="387B49E7" w:rsidR="00D203CA" w:rsidRDefault="001E36A5">
      <w:pPr>
        <w:pStyle w:val="TOC1"/>
        <w:rPr>
          <w:rFonts w:asciiTheme="minorHAnsi" w:eastAsiaTheme="minorEastAsia" w:hAnsiTheme="minorHAnsi" w:cstheme="minorBidi"/>
          <w:b w:val="0"/>
          <w:bCs w:val="0"/>
          <w:noProof/>
          <w:sz w:val="22"/>
          <w:szCs w:val="22"/>
        </w:rPr>
      </w:pPr>
      <w:hyperlink w:anchor="_Toc56084305" w:history="1">
        <w:r w:rsidR="00D203CA" w:rsidRPr="00CC4866">
          <w:rPr>
            <w:rStyle w:val="Hyperlink"/>
            <w:rFonts w:cs="Times New Roman"/>
            <w:noProof/>
          </w:rPr>
          <w:t>Schedule F —Part-day Public Holidays</w:t>
        </w:r>
        <w:r w:rsidR="00D203CA">
          <w:rPr>
            <w:noProof/>
          </w:rPr>
          <w:tab/>
        </w:r>
        <w:r w:rsidR="00D203CA">
          <w:rPr>
            <w:noProof/>
          </w:rPr>
          <w:fldChar w:fldCharType="begin"/>
        </w:r>
        <w:r w:rsidR="00D203CA">
          <w:rPr>
            <w:noProof/>
          </w:rPr>
          <w:instrText xml:space="preserve"> PAGEREF _Toc56084305 \h </w:instrText>
        </w:r>
        <w:r w:rsidR="00D203CA">
          <w:rPr>
            <w:noProof/>
          </w:rPr>
        </w:r>
        <w:r w:rsidR="00D203CA">
          <w:rPr>
            <w:noProof/>
          </w:rPr>
          <w:fldChar w:fldCharType="separate"/>
        </w:r>
        <w:r w:rsidR="00D203CA">
          <w:rPr>
            <w:noProof/>
          </w:rPr>
          <w:t>92</w:t>
        </w:r>
        <w:r w:rsidR="00D203CA">
          <w:rPr>
            <w:noProof/>
          </w:rPr>
          <w:fldChar w:fldCharType="end"/>
        </w:r>
      </w:hyperlink>
    </w:p>
    <w:p w14:paraId="18F8C2B2" w14:textId="09DCB24F" w:rsidR="00D203CA" w:rsidRDefault="001E36A5">
      <w:pPr>
        <w:pStyle w:val="TOC1"/>
        <w:rPr>
          <w:rFonts w:asciiTheme="minorHAnsi" w:eastAsiaTheme="minorEastAsia" w:hAnsiTheme="minorHAnsi" w:cstheme="minorBidi"/>
          <w:b w:val="0"/>
          <w:bCs w:val="0"/>
          <w:noProof/>
          <w:sz w:val="22"/>
          <w:szCs w:val="22"/>
        </w:rPr>
      </w:pPr>
      <w:hyperlink w:anchor="_Toc56084306" w:history="1">
        <w:r w:rsidR="00D203CA" w:rsidRPr="00CC4866">
          <w:rPr>
            <w:rStyle w:val="Hyperlink"/>
            <w:rFonts w:cs="Times New Roman"/>
            <w:noProof/>
          </w:rPr>
          <w:t>Schedule G —Agreement to Take Annual Leave in Advance</w:t>
        </w:r>
        <w:r w:rsidR="00D203CA">
          <w:rPr>
            <w:noProof/>
          </w:rPr>
          <w:tab/>
        </w:r>
        <w:r w:rsidR="00D203CA">
          <w:rPr>
            <w:noProof/>
          </w:rPr>
          <w:fldChar w:fldCharType="begin"/>
        </w:r>
        <w:r w:rsidR="00D203CA">
          <w:rPr>
            <w:noProof/>
          </w:rPr>
          <w:instrText xml:space="preserve"> PAGEREF _Toc56084306 \h </w:instrText>
        </w:r>
        <w:r w:rsidR="00D203CA">
          <w:rPr>
            <w:noProof/>
          </w:rPr>
        </w:r>
        <w:r w:rsidR="00D203CA">
          <w:rPr>
            <w:noProof/>
          </w:rPr>
          <w:fldChar w:fldCharType="separate"/>
        </w:r>
        <w:r w:rsidR="00D203CA">
          <w:rPr>
            <w:noProof/>
          </w:rPr>
          <w:t>94</w:t>
        </w:r>
        <w:r w:rsidR="00D203CA">
          <w:rPr>
            <w:noProof/>
          </w:rPr>
          <w:fldChar w:fldCharType="end"/>
        </w:r>
      </w:hyperlink>
    </w:p>
    <w:p w14:paraId="1A51DE90" w14:textId="1D265C2C" w:rsidR="00D203CA" w:rsidRDefault="001E36A5">
      <w:pPr>
        <w:pStyle w:val="TOC1"/>
        <w:rPr>
          <w:rFonts w:asciiTheme="minorHAnsi" w:eastAsiaTheme="minorEastAsia" w:hAnsiTheme="minorHAnsi" w:cstheme="minorBidi"/>
          <w:b w:val="0"/>
          <w:bCs w:val="0"/>
          <w:noProof/>
          <w:sz w:val="22"/>
          <w:szCs w:val="22"/>
        </w:rPr>
      </w:pPr>
      <w:hyperlink w:anchor="_Toc56084307" w:history="1">
        <w:r w:rsidR="00D203CA" w:rsidRPr="00CC4866">
          <w:rPr>
            <w:rStyle w:val="Hyperlink"/>
            <w:rFonts w:cs="Times New Roman"/>
            <w:noProof/>
          </w:rPr>
          <w:t>Schedule H —Agreement to Cash Out Annual Leave</w:t>
        </w:r>
        <w:r w:rsidR="00D203CA">
          <w:rPr>
            <w:noProof/>
          </w:rPr>
          <w:tab/>
        </w:r>
        <w:r w:rsidR="00D203CA">
          <w:rPr>
            <w:noProof/>
          </w:rPr>
          <w:fldChar w:fldCharType="begin"/>
        </w:r>
        <w:r w:rsidR="00D203CA">
          <w:rPr>
            <w:noProof/>
          </w:rPr>
          <w:instrText xml:space="preserve"> PAGEREF _Toc56084307 \h </w:instrText>
        </w:r>
        <w:r w:rsidR="00D203CA">
          <w:rPr>
            <w:noProof/>
          </w:rPr>
        </w:r>
        <w:r w:rsidR="00D203CA">
          <w:rPr>
            <w:noProof/>
          </w:rPr>
          <w:fldChar w:fldCharType="separate"/>
        </w:r>
        <w:r w:rsidR="00D203CA">
          <w:rPr>
            <w:noProof/>
          </w:rPr>
          <w:t>95</w:t>
        </w:r>
        <w:r w:rsidR="00D203CA">
          <w:rPr>
            <w:noProof/>
          </w:rPr>
          <w:fldChar w:fldCharType="end"/>
        </w:r>
      </w:hyperlink>
    </w:p>
    <w:p w14:paraId="51D4011E" w14:textId="5625379C" w:rsidR="00D203CA" w:rsidRDefault="001E36A5">
      <w:pPr>
        <w:pStyle w:val="TOC1"/>
        <w:rPr>
          <w:rFonts w:asciiTheme="minorHAnsi" w:eastAsiaTheme="minorEastAsia" w:hAnsiTheme="minorHAnsi" w:cstheme="minorBidi"/>
          <w:b w:val="0"/>
          <w:bCs w:val="0"/>
          <w:noProof/>
          <w:sz w:val="22"/>
          <w:szCs w:val="22"/>
        </w:rPr>
      </w:pPr>
      <w:hyperlink w:anchor="_Toc56084308" w:history="1">
        <w:r w:rsidR="00D203CA" w:rsidRPr="00CC4866">
          <w:rPr>
            <w:rStyle w:val="Hyperlink"/>
            <w:rFonts w:cs="Times New Roman"/>
            <w:noProof/>
          </w:rPr>
          <w:t>Schedule I —Agreement for Time Off Instead of Payment for Overtime</w:t>
        </w:r>
        <w:r w:rsidR="00D203CA">
          <w:rPr>
            <w:noProof/>
          </w:rPr>
          <w:tab/>
        </w:r>
        <w:r w:rsidR="00D203CA">
          <w:rPr>
            <w:noProof/>
          </w:rPr>
          <w:fldChar w:fldCharType="begin"/>
        </w:r>
        <w:r w:rsidR="00D203CA">
          <w:rPr>
            <w:noProof/>
          </w:rPr>
          <w:instrText xml:space="preserve"> PAGEREF _Toc56084308 \h </w:instrText>
        </w:r>
        <w:r w:rsidR="00D203CA">
          <w:rPr>
            <w:noProof/>
          </w:rPr>
        </w:r>
        <w:r w:rsidR="00D203CA">
          <w:rPr>
            <w:noProof/>
          </w:rPr>
          <w:fldChar w:fldCharType="separate"/>
        </w:r>
        <w:r w:rsidR="00D203CA">
          <w:rPr>
            <w:noProof/>
          </w:rPr>
          <w:t>96</w:t>
        </w:r>
        <w:r w:rsidR="00D203CA">
          <w:rPr>
            <w:noProof/>
          </w:rPr>
          <w:fldChar w:fldCharType="end"/>
        </w:r>
      </w:hyperlink>
    </w:p>
    <w:p w14:paraId="4D3BCEB0" w14:textId="40476EE8" w:rsidR="00D203CA" w:rsidRDefault="001E36A5">
      <w:pPr>
        <w:pStyle w:val="TOC1"/>
        <w:rPr>
          <w:rFonts w:asciiTheme="minorHAnsi" w:eastAsiaTheme="minorEastAsia" w:hAnsiTheme="minorHAnsi" w:cstheme="minorBidi"/>
          <w:b w:val="0"/>
          <w:bCs w:val="0"/>
          <w:noProof/>
          <w:sz w:val="22"/>
          <w:szCs w:val="22"/>
        </w:rPr>
      </w:pPr>
      <w:hyperlink w:anchor="_Toc56084309" w:history="1">
        <w:r w:rsidR="00D203CA" w:rsidRPr="00CC4866">
          <w:rPr>
            <w:rStyle w:val="Hyperlink"/>
            <w:rFonts w:cs="Times New Roman"/>
            <w:noProof/>
          </w:rPr>
          <w:t>Schedule X —Additional Measures During the COVID-19 Pandemic</w:t>
        </w:r>
        <w:r w:rsidR="00D203CA">
          <w:rPr>
            <w:noProof/>
          </w:rPr>
          <w:tab/>
        </w:r>
        <w:r w:rsidR="00D203CA">
          <w:rPr>
            <w:noProof/>
          </w:rPr>
          <w:fldChar w:fldCharType="begin"/>
        </w:r>
        <w:r w:rsidR="00D203CA">
          <w:rPr>
            <w:noProof/>
          </w:rPr>
          <w:instrText xml:space="preserve"> PAGEREF _Toc56084309 \h </w:instrText>
        </w:r>
        <w:r w:rsidR="00D203CA">
          <w:rPr>
            <w:noProof/>
          </w:rPr>
        </w:r>
        <w:r w:rsidR="00D203CA">
          <w:rPr>
            <w:noProof/>
          </w:rPr>
          <w:fldChar w:fldCharType="separate"/>
        </w:r>
        <w:r w:rsidR="00D203CA">
          <w:rPr>
            <w:noProof/>
          </w:rPr>
          <w:t>97</w:t>
        </w:r>
        <w:r w:rsidR="00D203CA">
          <w:rPr>
            <w:noProof/>
          </w:rPr>
          <w:fldChar w:fldCharType="end"/>
        </w:r>
      </w:hyperlink>
    </w:p>
    <w:p w14:paraId="2BA2635F" w14:textId="32AE5CA5" w:rsidR="000568CC" w:rsidRPr="00614EDE" w:rsidRDefault="00482A95" w:rsidP="000568CC">
      <w:pPr>
        <w:sectPr w:rsidR="000568CC" w:rsidRPr="00614EDE" w:rsidSect="002B2226">
          <w:headerReference w:type="even" r:id="rId36"/>
          <w:headerReference w:type="default" r:id="rId37"/>
          <w:footerReference w:type="even" r:id="rId38"/>
          <w:footerReference w:type="default" r:id="rId39"/>
          <w:footerReference w:type="first" r:id="rId40"/>
          <w:pgSz w:w="11907" w:h="16840" w:code="9"/>
          <w:pgMar w:top="567" w:right="1418" w:bottom="737" w:left="1418" w:header="510" w:footer="737" w:gutter="0"/>
          <w:pgNumType w:start="1"/>
          <w:cols w:space="720"/>
          <w:noEndnote/>
          <w:titlePg/>
        </w:sectPr>
      </w:pPr>
      <w:r w:rsidRPr="00614EDE">
        <w:fldChar w:fldCharType="end"/>
      </w:r>
    </w:p>
    <w:p w14:paraId="0FCAF24E" w14:textId="77777777" w:rsidR="000568CC" w:rsidRPr="00614EDE" w:rsidRDefault="000568CC" w:rsidP="000568CC">
      <w:pPr>
        <w:pStyle w:val="Partheading"/>
      </w:pPr>
      <w:bookmarkStart w:id="3" w:name="_Ref23755648"/>
      <w:bookmarkStart w:id="4" w:name="_Toc56084256"/>
      <w:bookmarkStart w:id="5" w:name="Part1"/>
      <w:r w:rsidRPr="00614EDE">
        <w:lastRenderedPageBreak/>
        <w:t>Application and Operation</w:t>
      </w:r>
      <w:bookmarkEnd w:id="3"/>
      <w:bookmarkEnd w:id="4"/>
    </w:p>
    <w:p w14:paraId="77BE560D" w14:textId="77777777" w:rsidR="000568CC" w:rsidRPr="00614EDE" w:rsidRDefault="000568CC" w:rsidP="000568CC">
      <w:pPr>
        <w:pStyle w:val="Level1"/>
        <w:rPr>
          <w:rFonts w:cs="Times New Roman"/>
        </w:rPr>
      </w:pPr>
      <w:bookmarkStart w:id="6" w:name="_Toc56084257"/>
      <w:r w:rsidRPr="00614EDE">
        <w:rPr>
          <w:rFonts w:cs="Times New Roman"/>
        </w:rPr>
        <w:t>Title</w:t>
      </w:r>
      <w:bookmarkEnd w:id="6"/>
    </w:p>
    <w:p w14:paraId="5BF82802" w14:textId="77777777" w:rsidR="000568CC" w:rsidRPr="00614EDE" w:rsidRDefault="000568CC" w:rsidP="000568CC">
      <w:r w:rsidRPr="00614EDE">
        <w:t xml:space="preserve">This award is the </w:t>
      </w:r>
      <w:r w:rsidRPr="00614EDE">
        <w:rPr>
          <w:i/>
        </w:rPr>
        <w:t>Joinery and Building Trades Award 2010</w:t>
      </w:r>
      <w:r w:rsidRPr="00614EDE">
        <w:t>.</w:t>
      </w:r>
    </w:p>
    <w:p w14:paraId="5A23B528" w14:textId="77777777" w:rsidR="000568CC" w:rsidRPr="00614EDE" w:rsidRDefault="000568CC" w:rsidP="00F20A41">
      <w:pPr>
        <w:pStyle w:val="Level1"/>
        <w:rPr>
          <w:rFonts w:cs="Times New Roman"/>
        </w:rPr>
      </w:pPr>
      <w:bookmarkStart w:id="7" w:name="_Toc227723927"/>
      <w:bookmarkStart w:id="8" w:name="_Toc56084258"/>
      <w:r w:rsidRPr="00614EDE">
        <w:rPr>
          <w:rFonts w:cs="Times New Roman"/>
        </w:rPr>
        <w:t xml:space="preserve">Commencement </w:t>
      </w:r>
      <w:bookmarkEnd w:id="7"/>
      <w:r w:rsidRPr="00614EDE">
        <w:rPr>
          <w:rFonts w:cs="Times New Roman"/>
        </w:rPr>
        <w:t>and transitional</w:t>
      </w:r>
      <w:bookmarkEnd w:id="8"/>
    </w:p>
    <w:p w14:paraId="26E9B6F8" w14:textId="4A283A6C" w:rsidR="00897462" w:rsidRPr="00614EDE" w:rsidRDefault="00897462" w:rsidP="00897462">
      <w:pPr>
        <w:pStyle w:val="History"/>
      </w:pPr>
      <w:r w:rsidRPr="00614EDE">
        <w:t xml:space="preserve">[Varied by </w:t>
      </w:r>
      <w:hyperlink r:id="rId41" w:history="1">
        <w:r w:rsidRPr="00614EDE">
          <w:rPr>
            <w:rStyle w:val="Hyperlink"/>
          </w:rPr>
          <w:t>PR988412</w:t>
        </w:r>
      </w:hyperlink>
      <w:r w:rsidR="005261DE" w:rsidRPr="00614EDE">
        <w:t>,</w:t>
      </w:r>
      <w:r w:rsidR="002900CC" w:rsidRPr="00614EDE">
        <w:t xml:space="preserve"> </w:t>
      </w:r>
      <w:hyperlink r:id="rId42" w:history="1">
        <w:r w:rsidR="002900CC" w:rsidRPr="00614EDE">
          <w:rPr>
            <w:rStyle w:val="Hyperlink"/>
          </w:rPr>
          <w:t>PR542149</w:t>
        </w:r>
      </w:hyperlink>
      <w:r w:rsidRPr="00614EDE">
        <w:t>]</w:t>
      </w:r>
    </w:p>
    <w:p w14:paraId="6F1D1019" w14:textId="77777777" w:rsidR="000568CC" w:rsidRPr="00614EDE" w:rsidRDefault="000568CC" w:rsidP="00F20A41">
      <w:pPr>
        <w:pStyle w:val="Level2"/>
      </w:pPr>
      <w:r w:rsidRPr="00614EDE">
        <w:t>This award commences on 1 January 2010.</w:t>
      </w:r>
    </w:p>
    <w:p w14:paraId="48FF7E47" w14:textId="77777777" w:rsidR="000568CC" w:rsidRPr="00614EDE" w:rsidRDefault="000568CC" w:rsidP="00F20A41">
      <w:pPr>
        <w:pStyle w:val="Level2"/>
      </w:pPr>
      <w:r w:rsidRPr="00614EDE">
        <w:t>The monetary obligations imposed on employers by this award may be absorbed into overaward payments. Nothing in this award requires an employer to maintain or increase any overaward payment.</w:t>
      </w:r>
    </w:p>
    <w:p w14:paraId="0C9C328D" w14:textId="2CA71EA4" w:rsidR="000568CC" w:rsidRPr="00614EDE" w:rsidRDefault="000568CC" w:rsidP="00F20A41">
      <w:pPr>
        <w:pStyle w:val="Level2"/>
      </w:pPr>
      <w:r w:rsidRPr="00614EDE">
        <w:t xml:space="preserve">This award contains transitional arrangements which specify when particular parts of the award come into effect. Some of the transitional arrangements are in clauses in the main part of the award. There are also transitional arrangements in </w:t>
      </w:r>
      <w:r w:rsidR="003E4593" w:rsidRPr="00614EDE">
        <w:fldChar w:fldCharType="begin"/>
      </w:r>
      <w:r w:rsidR="003E4593" w:rsidRPr="00614EDE">
        <w:instrText xml:space="preserve"> REF _Ref240259596 \w \h  \* MERGEFORMAT </w:instrText>
      </w:r>
      <w:r w:rsidR="003E4593" w:rsidRPr="00614EDE">
        <w:fldChar w:fldCharType="separate"/>
      </w:r>
      <w:r w:rsidR="00D203CA">
        <w:t>Schedule A</w:t>
      </w:r>
      <w:r w:rsidR="003E4593" w:rsidRPr="00614EDE">
        <w:fldChar w:fldCharType="end"/>
      </w:r>
      <w:r w:rsidRPr="00614EDE">
        <w:t xml:space="preserve">. The arrangements in </w:t>
      </w:r>
      <w:r w:rsidR="003E4593" w:rsidRPr="00614EDE">
        <w:fldChar w:fldCharType="begin"/>
      </w:r>
      <w:r w:rsidR="003E4593" w:rsidRPr="00614EDE">
        <w:instrText xml:space="preserve"> REF _Ref240259596 \w \h  \* MERGEFORMAT </w:instrText>
      </w:r>
      <w:r w:rsidR="003E4593" w:rsidRPr="00614EDE">
        <w:fldChar w:fldCharType="separate"/>
      </w:r>
      <w:r w:rsidR="00D203CA">
        <w:t>Schedule A</w:t>
      </w:r>
      <w:r w:rsidR="003E4593" w:rsidRPr="00614EDE">
        <w:fldChar w:fldCharType="end"/>
      </w:r>
      <w:r w:rsidRPr="00614EDE">
        <w:t xml:space="preserve"> deal with:</w:t>
      </w:r>
    </w:p>
    <w:p w14:paraId="5F4C0D02" w14:textId="77777777" w:rsidR="000568CC" w:rsidRPr="00614EDE" w:rsidRDefault="000568CC" w:rsidP="000568CC">
      <w:pPr>
        <w:pStyle w:val="Bullet1"/>
      </w:pPr>
      <w:r w:rsidRPr="00614EDE">
        <w:t>minimum wages and piecework rates</w:t>
      </w:r>
    </w:p>
    <w:p w14:paraId="039BF201" w14:textId="77777777" w:rsidR="000568CC" w:rsidRPr="00614EDE" w:rsidRDefault="000568CC" w:rsidP="000568CC">
      <w:pPr>
        <w:pStyle w:val="Bullet1"/>
      </w:pPr>
      <w:r w:rsidRPr="00614EDE">
        <w:t>casual or part-time loadings</w:t>
      </w:r>
    </w:p>
    <w:p w14:paraId="109FAF89" w14:textId="77777777" w:rsidR="000568CC" w:rsidRPr="00614EDE" w:rsidRDefault="000568CC" w:rsidP="000568CC">
      <w:pPr>
        <w:pStyle w:val="Bullet1"/>
      </w:pPr>
      <w:r w:rsidRPr="00614EDE">
        <w:t>Saturday</w:t>
      </w:r>
      <w:r w:rsidR="005261DE" w:rsidRPr="00614EDE">
        <w:t>,</w:t>
      </w:r>
      <w:r w:rsidRPr="00614EDE">
        <w:t xml:space="preserve"> Sunday</w:t>
      </w:r>
      <w:r w:rsidR="005261DE" w:rsidRPr="00614EDE">
        <w:t>,</w:t>
      </w:r>
      <w:r w:rsidRPr="00614EDE">
        <w:t xml:space="preserve"> public holiday</w:t>
      </w:r>
      <w:r w:rsidR="005261DE" w:rsidRPr="00614EDE">
        <w:t>,</w:t>
      </w:r>
      <w:r w:rsidRPr="00614EDE">
        <w:t xml:space="preserve"> evening or other penalties</w:t>
      </w:r>
    </w:p>
    <w:p w14:paraId="591DE3D3" w14:textId="77777777" w:rsidR="000568CC" w:rsidRPr="00614EDE" w:rsidRDefault="000568CC" w:rsidP="000568CC">
      <w:pPr>
        <w:pStyle w:val="Bullet1"/>
      </w:pPr>
      <w:r w:rsidRPr="00614EDE">
        <w:t>shift allowances/penalties.</w:t>
      </w:r>
    </w:p>
    <w:p w14:paraId="6AB9F34F" w14:textId="338E1F67" w:rsidR="002900CC" w:rsidRPr="00614EDE" w:rsidRDefault="002900CC" w:rsidP="002900CC">
      <w:pPr>
        <w:pStyle w:val="History"/>
      </w:pPr>
      <w:r w:rsidRPr="00614EDE">
        <w:t xml:space="preserve">[2.4 varied by </w:t>
      </w:r>
      <w:hyperlink r:id="rId43" w:history="1">
        <w:r w:rsidRPr="00614EDE">
          <w:rPr>
            <w:rStyle w:val="Hyperlink"/>
          </w:rPr>
          <w:t>PR542149</w:t>
        </w:r>
      </w:hyperlink>
      <w:r w:rsidRPr="00614EDE">
        <w:t xml:space="preserve"> </w:t>
      </w:r>
      <w:r w:rsidR="00D85951" w:rsidRPr="00614EDE">
        <w:t>ppc</w:t>
      </w:r>
      <w:r w:rsidRPr="00614EDE">
        <w:t xml:space="preserve"> 04Dec13]</w:t>
      </w:r>
    </w:p>
    <w:p w14:paraId="7AB81FD9" w14:textId="77777777" w:rsidR="000568CC" w:rsidRPr="00614EDE" w:rsidRDefault="000568CC" w:rsidP="00F20A41">
      <w:pPr>
        <w:pStyle w:val="Level2"/>
      </w:pPr>
      <w:r w:rsidRPr="00614EDE">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5261DE" w:rsidRPr="00614EDE">
        <w:t>,</w:t>
      </w:r>
      <w:r w:rsidRPr="00614EDE">
        <w:t xml:space="preserve"> </w:t>
      </w:r>
      <w:r w:rsidR="002900CC" w:rsidRPr="00614EDE">
        <w:t>the Fair Work Commission</w:t>
      </w:r>
      <w:r w:rsidRPr="00614EDE">
        <w:t xml:space="preserve"> may make any order it considers appropriate to remedy the situation.</w:t>
      </w:r>
    </w:p>
    <w:p w14:paraId="04AAB53B" w14:textId="6E577062" w:rsidR="002900CC" w:rsidRPr="00614EDE" w:rsidRDefault="002900CC" w:rsidP="002900CC">
      <w:pPr>
        <w:pStyle w:val="History"/>
      </w:pPr>
      <w:r w:rsidRPr="00614EDE">
        <w:t xml:space="preserve">[2.5 varied by </w:t>
      </w:r>
      <w:hyperlink r:id="rId44" w:history="1">
        <w:r w:rsidRPr="00614EDE">
          <w:rPr>
            <w:rStyle w:val="Hyperlink"/>
          </w:rPr>
          <w:t>PR542149</w:t>
        </w:r>
      </w:hyperlink>
      <w:r w:rsidRPr="00614EDE">
        <w:t xml:space="preserve"> </w:t>
      </w:r>
      <w:r w:rsidR="00D85951" w:rsidRPr="00614EDE">
        <w:t>ppc</w:t>
      </w:r>
      <w:r w:rsidRPr="00614EDE">
        <w:t xml:space="preserve"> 04Dec13]</w:t>
      </w:r>
    </w:p>
    <w:p w14:paraId="23F75367" w14:textId="77777777" w:rsidR="000568CC" w:rsidRPr="00614EDE" w:rsidRDefault="002900CC" w:rsidP="00F20A41">
      <w:pPr>
        <w:pStyle w:val="Level2"/>
      </w:pPr>
      <w:r w:rsidRPr="00614EDE">
        <w:t>The Fair Work Commission</w:t>
      </w:r>
      <w:r w:rsidR="000568CC" w:rsidRPr="00614EDE">
        <w:t xml:space="preserve"> may review the transitional arrangements in this award and make a determination varying the award.</w:t>
      </w:r>
    </w:p>
    <w:p w14:paraId="62476E62" w14:textId="2B7F41C2" w:rsidR="002900CC" w:rsidRPr="00614EDE" w:rsidRDefault="002900CC" w:rsidP="002900CC">
      <w:pPr>
        <w:pStyle w:val="History"/>
      </w:pPr>
      <w:r w:rsidRPr="00614EDE">
        <w:t xml:space="preserve">[2.6 varied by </w:t>
      </w:r>
      <w:hyperlink r:id="rId45" w:history="1">
        <w:r w:rsidRPr="00614EDE">
          <w:rPr>
            <w:rStyle w:val="Hyperlink"/>
          </w:rPr>
          <w:t>PR542149</w:t>
        </w:r>
      </w:hyperlink>
      <w:r w:rsidRPr="00614EDE">
        <w:t xml:space="preserve"> </w:t>
      </w:r>
      <w:r w:rsidR="00D85951" w:rsidRPr="00614EDE">
        <w:t>ppc</w:t>
      </w:r>
      <w:r w:rsidRPr="00614EDE">
        <w:t xml:space="preserve"> 04Dec13]</w:t>
      </w:r>
    </w:p>
    <w:p w14:paraId="696288E1" w14:textId="77777777" w:rsidR="000568CC" w:rsidRPr="00614EDE" w:rsidRDefault="002900CC" w:rsidP="00F20A41">
      <w:pPr>
        <w:pStyle w:val="Level2"/>
      </w:pPr>
      <w:r w:rsidRPr="00614EDE">
        <w:t>The Fair Work Commission</w:t>
      </w:r>
      <w:r w:rsidR="000568CC" w:rsidRPr="00614EDE">
        <w:t xml:space="preserve"> may review the transitional arrangements:</w:t>
      </w:r>
    </w:p>
    <w:p w14:paraId="042A136E" w14:textId="77777777" w:rsidR="000568CC" w:rsidRPr="00614EDE" w:rsidRDefault="000568CC" w:rsidP="00F20A41">
      <w:pPr>
        <w:pStyle w:val="Level3"/>
      </w:pPr>
      <w:r w:rsidRPr="00614EDE">
        <w:t>on its own initiative; or</w:t>
      </w:r>
    </w:p>
    <w:p w14:paraId="5D3827D2" w14:textId="77777777" w:rsidR="000568CC" w:rsidRPr="00614EDE" w:rsidRDefault="000568CC" w:rsidP="00F20A41">
      <w:pPr>
        <w:pStyle w:val="Level3"/>
      </w:pPr>
      <w:r w:rsidRPr="00614EDE">
        <w:t>on application by an employer</w:t>
      </w:r>
      <w:r w:rsidR="005261DE" w:rsidRPr="00614EDE">
        <w:t>,</w:t>
      </w:r>
      <w:r w:rsidRPr="00614EDE">
        <w:t xml:space="preserve"> employee</w:t>
      </w:r>
      <w:r w:rsidR="005261DE" w:rsidRPr="00614EDE">
        <w:t>,</w:t>
      </w:r>
      <w:r w:rsidRPr="00614EDE">
        <w:t xml:space="preserve"> organisation or outworker entity covered by the modern award; or</w:t>
      </w:r>
    </w:p>
    <w:p w14:paraId="4E5C7A5B" w14:textId="77777777" w:rsidR="000568CC" w:rsidRPr="00614EDE" w:rsidRDefault="000568CC" w:rsidP="00F20A41">
      <w:pPr>
        <w:pStyle w:val="Level3"/>
      </w:pPr>
      <w:r w:rsidRPr="00614EDE">
        <w:lastRenderedPageBreak/>
        <w:t>on application by an organisation that is entitled to represent the industrial interests of one or more employers or employees that are covered by the modern award; or</w:t>
      </w:r>
    </w:p>
    <w:p w14:paraId="4CCED172" w14:textId="77777777" w:rsidR="000568CC" w:rsidRPr="00614EDE" w:rsidRDefault="000568CC" w:rsidP="00F20A41">
      <w:pPr>
        <w:pStyle w:val="Level3"/>
      </w:pPr>
      <w:r w:rsidRPr="00614EDE">
        <w:t>in relation to outworker arrangements</w:t>
      </w:r>
      <w:r w:rsidR="005261DE" w:rsidRPr="00614EDE">
        <w:t>,</w:t>
      </w:r>
      <w:r w:rsidRPr="00614EDE">
        <w:t xml:space="preserve"> on application by an organisation that is entitled to represent the industrial interests of one or more outworkers to whom the arrangements relate.</w:t>
      </w:r>
    </w:p>
    <w:p w14:paraId="3545DAD5" w14:textId="77777777" w:rsidR="000568CC" w:rsidRPr="00614EDE" w:rsidRDefault="000568CC" w:rsidP="000568CC">
      <w:pPr>
        <w:pStyle w:val="Level1"/>
        <w:rPr>
          <w:rFonts w:cs="Times New Roman"/>
        </w:rPr>
      </w:pPr>
      <w:bookmarkStart w:id="9" w:name="_Ref433101261"/>
      <w:bookmarkStart w:id="10" w:name="_Ref433101271"/>
      <w:bookmarkStart w:id="11" w:name="_Toc56084259"/>
      <w:r w:rsidRPr="00614EDE">
        <w:rPr>
          <w:rFonts w:cs="Times New Roman"/>
        </w:rPr>
        <w:t>Definitions and interpretation</w:t>
      </w:r>
      <w:bookmarkEnd w:id="9"/>
      <w:bookmarkEnd w:id="10"/>
      <w:bookmarkEnd w:id="11"/>
    </w:p>
    <w:p w14:paraId="53E8DDBE" w14:textId="0501B5C0" w:rsidR="00C56BF1" w:rsidRPr="00614EDE" w:rsidRDefault="00C56BF1" w:rsidP="003E4593">
      <w:pPr>
        <w:pStyle w:val="History"/>
      </w:pPr>
      <w:r w:rsidRPr="00614EDE">
        <w:t xml:space="preserve">[Varied by </w:t>
      </w:r>
      <w:hyperlink r:id="rId46" w:history="1">
        <w:r w:rsidR="002139DF" w:rsidRPr="00614EDE">
          <w:rPr>
            <w:rStyle w:val="Hyperlink"/>
          </w:rPr>
          <w:t>PR992150</w:t>
        </w:r>
      </w:hyperlink>
      <w:r w:rsidR="005261DE" w:rsidRPr="00614EDE">
        <w:t>,</w:t>
      </w:r>
      <w:r w:rsidR="002139DF" w:rsidRPr="00614EDE">
        <w:t xml:space="preserve"> </w:t>
      </w:r>
      <w:hyperlink r:id="rId47" w:history="1">
        <w:r w:rsidRPr="00614EDE">
          <w:rPr>
            <w:rStyle w:val="Hyperlink"/>
          </w:rPr>
          <w:t>PR994529</w:t>
        </w:r>
      </w:hyperlink>
      <w:r w:rsidR="005261DE" w:rsidRPr="00614EDE">
        <w:t>,</w:t>
      </w:r>
      <w:r w:rsidR="008F6266" w:rsidRPr="00614EDE">
        <w:t xml:space="preserve"> </w:t>
      </w:r>
      <w:hyperlink r:id="rId48" w:history="1">
        <w:r w:rsidR="008F6266" w:rsidRPr="00614EDE">
          <w:rPr>
            <w:rStyle w:val="Hyperlink"/>
          </w:rPr>
          <w:t>PR995189</w:t>
        </w:r>
      </w:hyperlink>
      <w:r w:rsidR="005261DE" w:rsidRPr="00614EDE">
        <w:t>,</w:t>
      </w:r>
      <w:r w:rsidR="008500F5" w:rsidRPr="00614EDE">
        <w:t xml:space="preserve"> </w:t>
      </w:r>
      <w:hyperlink r:id="rId49" w:history="1">
        <w:r w:rsidR="00E40BEB" w:rsidRPr="00614EDE">
          <w:rPr>
            <w:rStyle w:val="Hyperlink"/>
          </w:rPr>
          <w:t>PR997772</w:t>
        </w:r>
      </w:hyperlink>
      <w:r w:rsidR="005261DE" w:rsidRPr="00614EDE">
        <w:t>,</w:t>
      </w:r>
      <w:r w:rsidR="00FA7129" w:rsidRPr="00614EDE">
        <w:t xml:space="preserve"> </w:t>
      </w:r>
      <w:hyperlink r:id="rId50" w:history="1">
        <w:r w:rsidR="00FA7129" w:rsidRPr="00614EDE">
          <w:rPr>
            <w:rStyle w:val="Hyperlink"/>
          </w:rPr>
          <w:t>PR503636</w:t>
        </w:r>
      </w:hyperlink>
      <w:r w:rsidR="005261DE" w:rsidRPr="00614EDE">
        <w:t>,</w:t>
      </w:r>
      <w:r w:rsidR="00AD7414" w:rsidRPr="00614EDE">
        <w:t xml:space="preserve"> </w:t>
      </w:r>
      <w:hyperlink r:id="rId51" w:history="1">
        <w:r w:rsidR="00AD7414" w:rsidRPr="00614EDE">
          <w:rPr>
            <w:rStyle w:val="Hyperlink"/>
          </w:rPr>
          <w:t>PR545996</w:t>
        </w:r>
      </w:hyperlink>
      <w:r w:rsidR="005261DE" w:rsidRPr="00614EDE">
        <w:rPr>
          <w:rStyle w:val="Hyperlink"/>
          <w:color w:val="auto"/>
          <w:u w:val="none"/>
        </w:rPr>
        <w:t>,</w:t>
      </w:r>
      <w:r w:rsidR="003E4593" w:rsidRPr="00614EDE">
        <w:rPr>
          <w:rStyle w:val="Hyperlink"/>
          <w:u w:val="none"/>
        </w:rPr>
        <w:t xml:space="preserve"> </w:t>
      </w:r>
      <w:hyperlink r:id="rId52" w:history="1">
        <w:r w:rsidR="003E4593" w:rsidRPr="00614EDE">
          <w:rPr>
            <w:rStyle w:val="Hyperlink"/>
          </w:rPr>
          <w:t>PR571825</w:t>
        </w:r>
      </w:hyperlink>
      <w:r w:rsidR="008500F5" w:rsidRPr="00614EDE">
        <w:t>]</w:t>
      </w:r>
    </w:p>
    <w:p w14:paraId="278F9CFD" w14:textId="77777777" w:rsidR="000568CC" w:rsidRPr="00614EDE" w:rsidRDefault="000568CC" w:rsidP="000568CC">
      <w:pPr>
        <w:pStyle w:val="Level2"/>
      </w:pPr>
      <w:bookmarkStart w:id="12" w:name="_Ref433791669"/>
      <w:r w:rsidRPr="00614EDE">
        <w:t>In this award</w:t>
      </w:r>
      <w:r w:rsidR="005261DE" w:rsidRPr="00614EDE">
        <w:t>,</w:t>
      </w:r>
      <w:r w:rsidRPr="00614EDE">
        <w:t xml:space="preserve"> unless the contrary intention appears:</w:t>
      </w:r>
      <w:bookmarkEnd w:id="12"/>
    </w:p>
    <w:p w14:paraId="4B865D04" w14:textId="2DA63655" w:rsidR="003E4593" w:rsidRPr="00614EDE" w:rsidRDefault="003E4593" w:rsidP="003E4593">
      <w:pPr>
        <w:pStyle w:val="History"/>
      </w:pPr>
      <w:r w:rsidRPr="00614EDE">
        <w:t xml:space="preserve">[Definition of </w:t>
      </w:r>
      <w:r w:rsidRPr="00614EDE">
        <w:rPr>
          <w:b/>
        </w:rPr>
        <w:t>accident pay</w:t>
      </w:r>
      <w:r w:rsidRPr="00614EDE">
        <w:t xml:space="preserve"> inserted by</w:t>
      </w:r>
      <w:r w:rsidRPr="00614EDE">
        <w:rPr>
          <w:rStyle w:val="Hyperlink"/>
          <w:u w:val="none"/>
        </w:rPr>
        <w:t xml:space="preserve"> </w:t>
      </w:r>
      <w:hyperlink r:id="rId53" w:history="1">
        <w:r w:rsidRPr="00614EDE">
          <w:rPr>
            <w:rStyle w:val="Hyperlink"/>
          </w:rPr>
          <w:t>PR571825</w:t>
        </w:r>
      </w:hyperlink>
      <w:r w:rsidRPr="00614EDE">
        <w:t xml:space="preserve"> ppc 15Oct15]</w:t>
      </w:r>
    </w:p>
    <w:p w14:paraId="7CAB4AC0" w14:textId="77777777" w:rsidR="003E4593" w:rsidRPr="00614EDE" w:rsidRDefault="003E4593" w:rsidP="003E4593">
      <w:pPr>
        <w:pStyle w:val="Block1"/>
      </w:pPr>
      <w:r w:rsidRPr="00614EDE">
        <w:rPr>
          <w:b/>
        </w:rPr>
        <w:t>accident pay</w:t>
      </w:r>
      <w:r w:rsidRPr="00614EDE">
        <w:t xml:space="preserve"> means a weekly payment made to an employee by the employer that is the difference between the amount of workers’ compensation received by the employee and the employee’s appropriate 38 hour award rate. Where the incapacity caused by the injury which leads to workers’ compensation becoming payable is for a period less than one week</w:t>
      </w:r>
      <w:r w:rsidR="005261DE" w:rsidRPr="00614EDE">
        <w:t>,</w:t>
      </w:r>
      <w:r w:rsidRPr="00614EDE">
        <w:t xml:space="preserve"> the payment is the difference between the amount of compensation and the award rate for that period. The award rate does not include over award payments</w:t>
      </w:r>
      <w:r w:rsidR="005261DE" w:rsidRPr="00614EDE">
        <w:t>,</w:t>
      </w:r>
      <w:r w:rsidRPr="00614EDE">
        <w:t xml:space="preserve"> shift loadings or overtime</w:t>
      </w:r>
    </w:p>
    <w:p w14:paraId="525FA1F5" w14:textId="5C7F1B77" w:rsidR="00C56BF1" w:rsidRPr="00614EDE" w:rsidRDefault="00C56BF1" w:rsidP="00C56BF1">
      <w:pPr>
        <w:pStyle w:val="History"/>
      </w:pPr>
      <w:r w:rsidRPr="00614EDE">
        <w:t xml:space="preserve">[Definition of </w:t>
      </w:r>
      <w:r w:rsidRPr="00614EDE">
        <w:rPr>
          <w:b/>
        </w:rPr>
        <w:t>Act</w:t>
      </w:r>
      <w:r w:rsidRPr="00614EDE">
        <w:t xml:space="preserve"> substituted by </w:t>
      </w:r>
      <w:hyperlink r:id="rId54" w:history="1">
        <w:r w:rsidRPr="00614EDE">
          <w:rPr>
            <w:rStyle w:val="Hyperlink"/>
          </w:rPr>
          <w:t>PR994529</w:t>
        </w:r>
      </w:hyperlink>
      <w:r w:rsidRPr="00614EDE">
        <w:t xml:space="preserve"> </w:t>
      </w:r>
      <w:r w:rsidR="00340308" w:rsidRPr="00614EDE">
        <w:t>ppc</w:t>
      </w:r>
      <w:r w:rsidRPr="00614EDE">
        <w:t xml:space="preserve"> 01Jan10]</w:t>
      </w:r>
    </w:p>
    <w:p w14:paraId="39D517BC" w14:textId="77777777" w:rsidR="00C56BF1" w:rsidRPr="00614EDE" w:rsidRDefault="00FD2756" w:rsidP="00C56BF1">
      <w:pPr>
        <w:pStyle w:val="Block1"/>
      </w:pPr>
      <w:r w:rsidRPr="00614EDE">
        <w:rPr>
          <w:b/>
        </w:rPr>
        <w:t>Act</w:t>
      </w:r>
      <w:r w:rsidRPr="00614EDE">
        <w:t xml:space="preserve"> means the </w:t>
      </w:r>
      <w:r w:rsidRPr="00614EDE">
        <w:rPr>
          <w:i/>
          <w:lang w:val="en-GB"/>
        </w:rPr>
        <w:t>Fair Work Act 2009</w:t>
      </w:r>
      <w:r w:rsidRPr="00614EDE">
        <w:rPr>
          <w:i/>
        </w:rPr>
        <w:t xml:space="preserve"> </w:t>
      </w:r>
      <w:r w:rsidRPr="00614EDE">
        <w:t>(Cth).</w:t>
      </w:r>
    </w:p>
    <w:p w14:paraId="3EFC5812" w14:textId="77777777" w:rsidR="000568CC" w:rsidRPr="00614EDE" w:rsidRDefault="000568CC" w:rsidP="000568CC">
      <w:pPr>
        <w:pStyle w:val="Block1"/>
      </w:pPr>
      <w:r w:rsidRPr="00614EDE">
        <w:rPr>
          <w:b/>
        </w:rPr>
        <w:t>adult apprentice</w:t>
      </w:r>
      <w:r w:rsidRPr="00614EDE">
        <w:t xml:space="preserve"> means an employee who is 21 years of age or over on the date they enter into an apprenticeship training agreement.</w:t>
      </w:r>
    </w:p>
    <w:p w14:paraId="71CB7D08" w14:textId="134D941A" w:rsidR="00C56BF1" w:rsidRPr="00614EDE" w:rsidRDefault="00C56BF1" w:rsidP="00C56BF1">
      <w:pPr>
        <w:pStyle w:val="History"/>
      </w:pPr>
      <w:r w:rsidRPr="00614EDE">
        <w:t xml:space="preserve">[Definition of </w:t>
      </w:r>
      <w:r w:rsidRPr="00614EDE">
        <w:rPr>
          <w:b/>
          <w:bCs/>
          <w:szCs w:val="20"/>
        </w:rPr>
        <w:t xml:space="preserve">agreement-based transitional instrument </w:t>
      </w:r>
      <w:r w:rsidRPr="00614EDE">
        <w:t xml:space="preserve">inserted by </w:t>
      </w:r>
      <w:hyperlink r:id="rId55" w:history="1">
        <w:r w:rsidRPr="00614EDE">
          <w:rPr>
            <w:rStyle w:val="Hyperlink"/>
          </w:rPr>
          <w:t>PR994529</w:t>
        </w:r>
      </w:hyperlink>
      <w:r w:rsidRPr="00614EDE">
        <w:t xml:space="preserve"> </w:t>
      </w:r>
      <w:r w:rsidR="00340308" w:rsidRPr="00614EDE">
        <w:t>ppc</w:t>
      </w:r>
      <w:r w:rsidRPr="00614EDE">
        <w:t xml:space="preserve"> 01Jan10]</w:t>
      </w:r>
    </w:p>
    <w:p w14:paraId="26889B96" w14:textId="77777777" w:rsidR="00FD2756" w:rsidRPr="00614EDE" w:rsidRDefault="00FD2756" w:rsidP="00FD2756">
      <w:pPr>
        <w:pStyle w:val="Block1"/>
        <w:rPr>
          <w:lang w:val="en-GB"/>
        </w:rPr>
      </w:pPr>
      <w:r w:rsidRPr="00614EDE">
        <w:rPr>
          <w:b/>
          <w:bCs/>
          <w:szCs w:val="20"/>
        </w:rPr>
        <w:t xml:space="preserve">agreement-based transitional instrument </w:t>
      </w:r>
      <w:r w:rsidRPr="00614EDE">
        <w:rPr>
          <w:szCs w:val="20"/>
        </w:rPr>
        <w:t>has the meaning in the</w:t>
      </w:r>
      <w:r w:rsidRPr="00614EDE">
        <w:rPr>
          <w:sz w:val="20"/>
          <w:szCs w:val="20"/>
        </w:rPr>
        <w:t xml:space="preserve"> </w:t>
      </w:r>
      <w:r w:rsidRPr="00614EDE">
        <w:rPr>
          <w:i/>
        </w:rPr>
        <w:t xml:space="preserve">Fair Work (Transitional Provisions and Consequential Amendments) Act 2009 </w:t>
      </w:r>
      <w:r w:rsidRPr="00614EDE">
        <w:rPr>
          <w:lang w:val="en-GB"/>
        </w:rPr>
        <w:t>(Cth)</w:t>
      </w:r>
      <w:r w:rsidR="00E54744" w:rsidRPr="00614EDE">
        <w:rPr>
          <w:lang w:val="en-GB"/>
        </w:rPr>
        <w:t>.</w:t>
      </w:r>
    </w:p>
    <w:p w14:paraId="61C590BF" w14:textId="22376431" w:rsidR="00C56BF1" w:rsidRPr="00614EDE" w:rsidRDefault="00C56BF1" w:rsidP="00C56BF1">
      <w:pPr>
        <w:pStyle w:val="History"/>
      </w:pPr>
      <w:r w:rsidRPr="00614EDE">
        <w:t xml:space="preserve">[Definition of </w:t>
      </w:r>
      <w:r w:rsidRPr="00614EDE">
        <w:rPr>
          <w:b/>
          <w:bCs/>
          <w:szCs w:val="20"/>
        </w:rPr>
        <w:t xml:space="preserve">award-based transitional instrument </w:t>
      </w:r>
      <w:r w:rsidRPr="00614EDE">
        <w:t xml:space="preserve">inserted by </w:t>
      </w:r>
      <w:hyperlink r:id="rId56" w:history="1">
        <w:r w:rsidRPr="00614EDE">
          <w:rPr>
            <w:rStyle w:val="Hyperlink"/>
          </w:rPr>
          <w:t>PR994529</w:t>
        </w:r>
      </w:hyperlink>
      <w:r w:rsidRPr="00614EDE">
        <w:t xml:space="preserve"> </w:t>
      </w:r>
      <w:r w:rsidR="00340308" w:rsidRPr="00614EDE">
        <w:t xml:space="preserve">ppc </w:t>
      </w:r>
      <w:r w:rsidRPr="00614EDE">
        <w:t>01Jan10]</w:t>
      </w:r>
    </w:p>
    <w:p w14:paraId="734EE59F" w14:textId="77777777" w:rsidR="00FD2756" w:rsidRPr="00614EDE" w:rsidRDefault="00FD2756" w:rsidP="000568CC">
      <w:pPr>
        <w:pStyle w:val="Block1"/>
      </w:pPr>
      <w:r w:rsidRPr="00614EDE">
        <w:rPr>
          <w:b/>
          <w:lang w:val="en-GB"/>
        </w:rPr>
        <w:t xml:space="preserve">award-based transitional instrument </w:t>
      </w:r>
      <w:r w:rsidRPr="00614EDE">
        <w:rPr>
          <w:lang w:val="en-GB"/>
        </w:rPr>
        <w:t xml:space="preserve">has the meaning in the </w:t>
      </w:r>
      <w:r w:rsidRPr="00614EDE">
        <w:rPr>
          <w:i/>
        </w:rPr>
        <w:t>Fair Work (Transitional Provisions and Consequential Amendments) Act 2009</w:t>
      </w:r>
      <w:r w:rsidRPr="00614EDE">
        <w:rPr>
          <w:lang w:val="en-GB"/>
        </w:rPr>
        <w:t xml:space="preserve"> (Cth).</w:t>
      </w:r>
    </w:p>
    <w:p w14:paraId="34CBF6BB" w14:textId="77777777" w:rsidR="000568CC" w:rsidRPr="00614EDE" w:rsidRDefault="000568CC" w:rsidP="000568CC">
      <w:pPr>
        <w:pStyle w:val="Block1"/>
      </w:pPr>
      <w:r w:rsidRPr="00614EDE">
        <w:rPr>
          <w:b/>
        </w:rPr>
        <w:t xml:space="preserve">carver </w:t>
      </w:r>
      <w:r w:rsidRPr="00614EDE">
        <w:t>means an employee who carves any kind of stonework which does not come within the definition of a stonemason</w:t>
      </w:r>
      <w:r w:rsidR="005261DE" w:rsidRPr="00614EDE">
        <w:t>,</w:t>
      </w:r>
      <w:r w:rsidRPr="00614EDE">
        <w:t xml:space="preserve"> for the decoration of buildings or other stonework</w:t>
      </w:r>
      <w:r w:rsidR="005261DE" w:rsidRPr="00614EDE">
        <w:t>,</w:t>
      </w:r>
      <w:r w:rsidRPr="00614EDE">
        <w:t xml:space="preserve"> from a model or freehand design.</w:t>
      </w:r>
    </w:p>
    <w:p w14:paraId="0FC5220D" w14:textId="420B6EDD" w:rsidR="009D6BE3" w:rsidRPr="00614EDE" w:rsidRDefault="009D6BE3" w:rsidP="009D6BE3">
      <w:pPr>
        <w:pStyle w:val="History"/>
      </w:pPr>
      <w:r w:rsidRPr="00614EDE">
        <w:t xml:space="preserve">[Definition of </w:t>
      </w:r>
      <w:r w:rsidRPr="00614EDE">
        <w:rPr>
          <w:b/>
        </w:rPr>
        <w:t>Commission</w:t>
      </w:r>
      <w:r w:rsidRPr="00614EDE">
        <w:rPr>
          <w:b/>
          <w:bCs/>
          <w:szCs w:val="20"/>
        </w:rPr>
        <w:t xml:space="preserve"> </w:t>
      </w:r>
      <w:r w:rsidRPr="00614EDE">
        <w:rPr>
          <w:bCs/>
          <w:szCs w:val="20"/>
        </w:rPr>
        <w:t>delete</w:t>
      </w:r>
      <w:r w:rsidRPr="00614EDE">
        <w:t xml:space="preserve">d by </w:t>
      </w:r>
      <w:hyperlink r:id="rId57" w:history="1">
        <w:r w:rsidRPr="00614EDE">
          <w:rPr>
            <w:rStyle w:val="Hyperlink"/>
          </w:rPr>
          <w:t>PR994529</w:t>
        </w:r>
      </w:hyperlink>
      <w:r w:rsidRPr="00614EDE">
        <w:t xml:space="preserve"> </w:t>
      </w:r>
      <w:r w:rsidR="00340308" w:rsidRPr="00614EDE">
        <w:t xml:space="preserve">ppc </w:t>
      </w:r>
      <w:r w:rsidRPr="00614EDE">
        <w:t>01Jan10]</w:t>
      </w:r>
    </w:p>
    <w:p w14:paraId="18B81674" w14:textId="4BA8DD91" w:rsidR="00AD7414" w:rsidRPr="00614EDE" w:rsidRDefault="00AD7414" w:rsidP="00AD7414">
      <w:pPr>
        <w:pStyle w:val="History"/>
      </w:pPr>
      <w:r w:rsidRPr="00614EDE">
        <w:t xml:space="preserve">[Definition of </w:t>
      </w:r>
      <w:r w:rsidRPr="00614EDE">
        <w:rPr>
          <w:b/>
        </w:rPr>
        <w:t>default fund employee</w:t>
      </w:r>
      <w:r w:rsidRPr="00614EDE">
        <w:t xml:space="preserve"> inserted by </w:t>
      </w:r>
      <w:hyperlink r:id="rId58" w:history="1">
        <w:r w:rsidR="00B04A13" w:rsidRPr="00614EDE">
          <w:rPr>
            <w:rStyle w:val="Hyperlink"/>
          </w:rPr>
          <w:t>PR545996</w:t>
        </w:r>
      </w:hyperlink>
      <w:r w:rsidRPr="00614EDE">
        <w:t xml:space="preserve"> ppc 01Jan14]</w:t>
      </w:r>
    </w:p>
    <w:p w14:paraId="69422FCA" w14:textId="77777777" w:rsidR="00AD7414" w:rsidRPr="00614EDE" w:rsidRDefault="00AD7414" w:rsidP="00AD7414">
      <w:pPr>
        <w:pStyle w:val="Block1"/>
      </w:pPr>
      <w:r w:rsidRPr="00614EDE">
        <w:rPr>
          <w:b/>
        </w:rPr>
        <w:t>default</w:t>
      </w:r>
      <w:r w:rsidRPr="00614EDE">
        <w:t xml:space="preserve"> </w:t>
      </w:r>
      <w:r w:rsidRPr="00614EDE">
        <w:rPr>
          <w:b/>
        </w:rPr>
        <w:t>fund employee</w:t>
      </w:r>
      <w:r w:rsidRPr="00614EDE">
        <w:t xml:space="preserve"> means an employee who has no chosen fund within the meaning of the </w:t>
      </w:r>
      <w:r w:rsidRPr="00614EDE">
        <w:rPr>
          <w:i/>
        </w:rPr>
        <w:t>Superannuation Guarantee (Administration) Act 1992</w:t>
      </w:r>
      <w:r w:rsidRPr="00614EDE">
        <w:t xml:space="preserve"> (Cth)</w:t>
      </w:r>
    </w:p>
    <w:p w14:paraId="2B303572" w14:textId="2848CFE1" w:rsidR="00AD7414" w:rsidRPr="00614EDE" w:rsidRDefault="00AD7414" w:rsidP="00AD7414">
      <w:pPr>
        <w:pStyle w:val="History"/>
      </w:pPr>
      <w:r w:rsidRPr="00614EDE">
        <w:t xml:space="preserve">[Definition of </w:t>
      </w:r>
      <w:r w:rsidRPr="00614EDE">
        <w:rPr>
          <w:b/>
        </w:rPr>
        <w:t>defined benefit member</w:t>
      </w:r>
      <w:r w:rsidRPr="00614EDE">
        <w:t xml:space="preserve"> inserted by </w:t>
      </w:r>
      <w:hyperlink r:id="rId59" w:history="1">
        <w:r w:rsidR="00B04A13" w:rsidRPr="00614EDE">
          <w:rPr>
            <w:rStyle w:val="Hyperlink"/>
          </w:rPr>
          <w:t>PR545996</w:t>
        </w:r>
      </w:hyperlink>
      <w:r w:rsidRPr="00614EDE">
        <w:t xml:space="preserve"> ppc 01Jan14]</w:t>
      </w:r>
    </w:p>
    <w:p w14:paraId="737F20D1" w14:textId="77777777" w:rsidR="00AD7414" w:rsidRPr="00614EDE" w:rsidRDefault="00AD7414" w:rsidP="00AD7414">
      <w:pPr>
        <w:pStyle w:val="Block1"/>
      </w:pPr>
      <w:r w:rsidRPr="00614EDE">
        <w:rPr>
          <w:b/>
        </w:rPr>
        <w:t>defined benefit member</w:t>
      </w:r>
      <w:r w:rsidRPr="00614EDE">
        <w:t xml:space="preserve"> has the meaning given by the </w:t>
      </w:r>
      <w:r w:rsidRPr="00614EDE">
        <w:rPr>
          <w:i/>
        </w:rPr>
        <w:t xml:space="preserve">Superannuation Guarantee (Administration) Act 1992 </w:t>
      </w:r>
      <w:r w:rsidRPr="00614EDE">
        <w:t>(Cth)</w:t>
      </w:r>
    </w:p>
    <w:p w14:paraId="6F1AD9EC" w14:textId="0C5BBA2A" w:rsidR="00FA7129" w:rsidRPr="00614EDE" w:rsidRDefault="00FA7129" w:rsidP="00FA7129">
      <w:pPr>
        <w:pStyle w:val="History"/>
      </w:pPr>
      <w:r w:rsidRPr="00614EDE">
        <w:lastRenderedPageBreak/>
        <w:t xml:space="preserve">[Definition of </w:t>
      </w:r>
      <w:r w:rsidRPr="00614EDE">
        <w:rPr>
          <w:rFonts w:eastAsia="Calibri"/>
          <w:b/>
          <w:bCs/>
        </w:rPr>
        <w:t>Division 2B State award</w:t>
      </w:r>
      <w:r w:rsidRPr="00614EDE">
        <w:rPr>
          <w:rFonts w:eastAsia="Calibri"/>
        </w:rPr>
        <w:t xml:space="preserve"> </w:t>
      </w:r>
      <w:r w:rsidRPr="00614EDE">
        <w:t xml:space="preserve">inserted by </w:t>
      </w:r>
      <w:hyperlink r:id="rId60" w:history="1">
        <w:r w:rsidRPr="00614EDE">
          <w:rPr>
            <w:rStyle w:val="Hyperlink"/>
          </w:rPr>
          <w:t>PR503636</w:t>
        </w:r>
      </w:hyperlink>
      <w:r w:rsidRPr="00614EDE">
        <w:t xml:space="preserve"> ppc 01Jan11]</w:t>
      </w:r>
    </w:p>
    <w:p w14:paraId="7427376E" w14:textId="77777777" w:rsidR="00FA7129" w:rsidRPr="00614EDE" w:rsidRDefault="00FA7129" w:rsidP="00FA7129">
      <w:pPr>
        <w:pStyle w:val="Block1"/>
      </w:pPr>
      <w:r w:rsidRPr="00614EDE">
        <w:rPr>
          <w:rFonts w:eastAsia="Calibri"/>
          <w:b/>
          <w:bCs/>
        </w:rPr>
        <w:t>Division 2B State award</w:t>
      </w:r>
      <w:r w:rsidRPr="00614EDE">
        <w:rPr>
          <w:rFonts w:eastAsia="Calibri"/>
        </w:rPr>
        <w:t xml:space="preserve"> </w:t>
      </w:r>
      <w:r w:rsidRPr="00614EDE">
        <w:t xml:space="preserve">has the meaning in </w:t>
      </w:r>
      <w:r w:rsidRPr="00614EDE">
        <w:rPr>
          <w:rFonts w:eastAsia="Calibri"/>
        </w:rPr>
        <w:t xml:space="preserve">Schedule 3A of </w:t>
      </w:r>
      <w:r w:rsidRPr="00614EDE">
        <w:t xml:space="preserve">the </w:t>
      </w:r>
      <w:r w:rsidRPr="00614EDE">
        <w:rPr>
          <w:i/>
        </w:rPr>
        <w:t>Fair Work (Transitional Provisions and Consequential Amendments) Act 2009</w:t>
      </w:r>
      <w:r w:rsidRPr="00614EDE">
        <w:t xml:space="preserve"> (Cth)</w:t>
      </w:r>
    </w:p>
    <w:p w14:paraId="1F866B2D" w14:textId="3601A56A" w:rsidR="00FA7129" w:rsidRPr="00614EDE" w:rsidRDefault="00FA7129" w:rsidP="00FA7129">
      <w:pPr>
        <w:pStyle w:val="History"/>
      </w:pPr>
      <w:r w:rsidRPr="00614EDE">
        <w:t xml:space="preserve">[Definition of </w:t>
      </w:r>
      <w:r w:rsidRPr="00614EDE">
        <w:rPr>
          <w:rFonts w:eastAsia="Calibri"/>
          <w:b/>
          <w:bCs/>
        </w:rPr>
        <w:t>Division 2B State employment agreement</w:t>
      </w:r>
      <w:r w:rsidRPr="00614EDE">
        <w:rPr>
          <w:rFonts w:eastAsia="Calibri"/>
        </w:rPr>
        <w:t xml:space="preserve"> </w:t>
      </w:r>
      <w:r w:rsidRPr="00614EDE">
        <w:t xml:space="preserve">inserted by </w:t>
      </w:r>
      <w:hyperlink r:id="rId61" w:history="1">
        <w:r w:rsidRPr="00614EDE">
          <w:rPr>
            <w:rStyle w:val="Hyperlink"/>
          </w:rPr>
          <w:t>PR503636</w:t>
        </w:r>
      </w:hyperlink>
      <w:r w:rsidRPr="00614EDE">
        <w:t xml:space="preserve"> ppc 01Jan11]</w:t>
      </w:r>
    </w:p>
    <w:p w14:paraId="02CA6CB3" w14:textId="77777777" w:rsidR="00FA7129" w:rsidRPr="00614EDE" w:rsidRDefault="00FA7129" w:rsidP="00FA7129">
      <w:pPr>
        <w:pStyle w:val="Block1"/>
        <w:rPr>
          <w:rFonts w:eastAsia="Calibri"/>
          <w:b/>
        </w:rPr>
      </w:pPr>
      <w:r w:rsidRPr="00614EDE">
        <w:rPr>
          <w:rFonts w:eastAsia="Calibri"/>
          <w:b/>
          <w:bCs/>
        </w:rPr>
        <w:t xml:space="preserve">Division 2B State employment agreement </w:t>
      </w:r>
      <w:r w:rsidRPr="00614EDE">
        <w:t xml:space="preserve">has the meaning in </w:t>
      </w:r>
      <w:r w:rsidRPr="00614EDE">
        <w:rPr>
          <w:rFonts w:eastAsia="Calibri"/>
        </w:rPr>
        <w:t xml:space="preserve">Schedule 3A of </w:t>
      </w:r>
      <w:r w:rsidRPr="00614EDE">
        <w:t xml:space="preserve">the </w:t>
      </w:r>
      <w:r w:rsidRPr="00614EDE">
        <w:rPr>
          <w:i/>
          <w:iCs/>
        </w:rPr>
        <w:t xml:space="preserve">Fair Work (Transitional Provisions and Consequential Amendments) Act 2009 </w:t>
      </w:r>
      <w:r w:rsidRPr="00614EDE">
        <w:t>(Cth)</w:t>
      </w:r>
    </w:p>
    <w:p w14:paraId="2AB8D037" w14:textId="7118264E" w:rsidR="008500F5" w:rsidRPr="00614EDE" w:rsidRDefault="009D6BE3" w:rsidP="008500F5">
      <w:pPr>
        <w:pStyle w:val="History"/>
      </w:pPr>
      <w:r w:rsidRPr="00614EDE">
        <w:t xml:space="preserve">[Definition of </w:t>
      </w:r>
      <w:r w:rsidRPr="00614EDE">
        <w:rPr>
          <w:b/>
        </w:rPr>
        <w:t>employee</w:t>
      </w:r>
      <w:r w:rsidRPr="00614EDE">
        <w:t xml:space="preserve"> substituted by </w:t>
      </w:r>
      <w:hyperlink r:id="rId62" w:history="1">
        <w:r w:rsidRPr="00614EDE">
          <w:rPr>
            <w:rStyle w:val="Hyperlink"/>
          </w:rPr>
          <w:t>PR994529</w:t>
        </w:r>
      </w:hyperlink>
      <w:r w:rsidR="005261DE" w:rsidRPr="00614EDE">
        <w:t>,</w:t>
      </w:r>
      <w:r w:rsidR="008500F5" w:rsidRPr="00614EDE">
        <w:t xml:space="preserve"> </w:t>
      </w:r>
      <w:hyperlink r:id="rId63" w:history="1">
        <w:r w:rsidR="00E40BEB" w:rsidRPr="00614EDE">
          <w:rPr>
            <w:rStyle w:val="Hyperlink"/>
          </w:rPr>
          <w:t>PR997772</w:t>
        </w:r>
      </w:hyperlink>
      <w:r w:rsidR="008500F5" w:rsidRPr="00614EDE">
        <w:t xml:space="preserve"> from 01Jan10]</w:t>
      </w:r>
    </w:p>
    <w:p w14:paraId="0F18A8E0" w14:textId="77777777" w:rsidR="008500F5" w:rsidRPr="00614EDE" w:rsidRDefault="008500F5" w:rsidP="008500F5">
      <w:pPr>
        <w:pStyle w:val="Block1"/>
        <w:rPr>
          <w:lang w:val="en-GB"/>
        </w:rPr>
      </w:pPr>
      <w:r w:rsidRPr="00614EDE">
        <w:rPr>
          <w:b/>
        </w:rPr>
        <w:t>employee</w:t>
      </w:r>
      <w:r w:rsidRPr="00614EDE">
        <w:t xml:space="preserve"> </w:t>
      </w:r>
      <w:r w:rsidRPr="00614EDE">
        <w:rPr>
          <w:lang w:val="en-GB"/>
        </w:rPr>
        <w:t>means national system employee within the meaning of the Act.</w:t>
      </w:r>
    </w:p>
    <w:p w14:paraId="40134A27" w14:textId="13C22DF9" w:rsidR="008500F5" w:rsidRPr="00614EDE" w:rsidRDefault="009D6BE3" w:rsidP="008500F5">
      <w:pPr>
        <w:pStyle w:val="History"/>
      </w:pPr>
      <w:r w:rsidRPr="00614EDE">
        <w:t xml:space="preserve">[Definition of </w:t>
      </w:r>
      <w:r w:rsidRPr="00614EDE">
        <w:rPr>
          <w:b/>
        </w:rPr>
        <w:t>employer</w:t>
      </w:r>
      <w:r w:rsidRPr="00614EDE">
        <w:t xml:space="preserve"> substituted by </w:t>
      </w:r>
      <w:hyperlink r:id="rId64" w:history="1">
        <w:r w:rsidRPr="00614EDE">
          <w:rPr>
            <w:rStyle w:val="Hyperlink"/>
          </w:rPr>
          <w:t>PR994529</w:t>
        </w:r>
      </w:hyperlink>
      <w:r w:rsidR="005261DE" w:rsidRPr="00614EDE">
        <w:t>,</w:t>
      </w:r>
      <w:r w:rsidR="008500F5" w:rsidRPr="00614EDE">
        <w:t xml:space="preserve"> </w:t>
      </w:r>
      <w:hyperlink r:id="rId65" w:history="1">
        <w:r w:rsidR="00E40BEB" w:rsidRPr="00614EDE">
          <w:rPr>
            <w:rStyle w:val="Hyperlink"/>
          </w:rPr>
          <w:t>PR997772</w:t>
        </w:r>
      </w:hyperlink>
      <w:r w:rsidR="008500F5" w:rsidRPr="00614EDE">
        <w:t xml:space="preserve"> from 01Jan10]</w:t>
      </w:r>
    </w:p>
    <w:p w14:paraId="3F109D86" w14:textId="77777777" w:rsidR="006C5489" w:rsidRPr="00614EDE" w:rsidRDefault="008500F5" w:rsidP="006C5489">
      <w:pPr>
        <w:pStyle w:val="Block1"/>
        <w:rPr>
          <w:lang w:val="en-GB"/>
        </w:rPr>
      </w:pPr>
      <w:r w:rsidRPr="00614EDE">
        <w:rPr>
          <w:b/>
        </w:rPr>
        <w:t>employer</w:t>
      </w:r>
      <w:r w:rsidRPr="00614EDE">
        <w:t xml:space="preserve"> </w:t>
      </w:r>
      <w:r w:rsidRPr="00614EDE">
        <w:rPr>
          <w:lang w:val="en-GB"/>
        </w:rPr>
        <w:t>means national system employer within the meaning of the Act.</w:t>
      </w:r>
    </w:p>
    <w:p w14:paraId="7B77F1F9" w14:textId="1B6A6EFE" w:rsidR="009D6BE3" w:rsidRPr="00614EDE" w:rsidRDefault="009D6BE3" w:rsidP="009D6BE3">
      <w:pPr>
        <w:pStyle w:val="History"/>
      </w:pPr>
      <w:r w:rsidRPr="00614EDE">
        <w:t xml:space="preserve">[Definition of </w:t>
      </w:r>
      <w:r w:rsidRPr="00614EDE">
        <w:rPr>
          <w:b/>
        </w:rPr>
        <w:t>enterprise</w:t>
      </w:r>
      <w:r w:rsidRPr="00614EDE">
        <w:t xml:space="preserve"> </w:t>
      </w:r>
      <w:r w:rsidRPr="00614EDE">
        <w:rPr>
          <w:b/>
          <w:bCs/>
          <w:szCs w:val="20"/>
        </w:rPr>
        <w:t xml:space="preserve">award </w:t>
      </w:r>
      <w:r w:rsidRPr="00614EDE">
        <w:rPr>
          <w:bCs/>
          <w:szCs w:val="20"/>
        </w:rPr>
        <w:t>delete</w:t>
      </w:r>
      <w:r w:rsidRPr="00614EDE">
        <w:t xml:space="preserve">d by </w:t>
      </w:r>
      <w:hyperlink r:id="rId66" w:history="1">
        <w:r w:rsidRPr="00614EDE">
          <w:rPr>
            <w:rStyle w:val="Hyperlink"/>
          </w:rPr>
          <w:t>PR994529</w:t>
        </w:r>
      </w:hyperlink>
      <w:r w:rsidRPr="00614EDE">
        <w:t xml:space="preserve"> </w:t>
      </w:r>
      <w:r w:rsidR="00340308" w:rsidRPr="00614EDE">
        <w:t xml:space="preserve">ppc </w:t>
      </w:r>
      <w:r w:rsidRPr="00614EDE">
        <w:t>01Jan10]</w:t>
      </w:r>
    </w:p>
    <w:p w14:paraId="438AC48F" w14:textId="5D30CF54" w:rsidR="009D6BE3" w:rsidRPr="00614EDE" w:rsidRDefault="009D6BE3" w:rsidP="009D6BE3">
      <w:pPr>
        <w:pStyle w:val="History"/>
      </w:pPr>
      <w:r w:rsidRPr="00614EDE">
        <w:t xml:space="preserve">[Definition of </w:t>
      </w:r>
      <w:r w:rsidRPr="00614EDE">
        <w:rPr>
          <w:b/>
        </w:rPr>
        <w:t>enterprise award</w:t>
      </w:r>
      <w:r w:rsidRPr="00614EDE">
        <w:rPr>
          <w:b/>
          <w:bCs/>
          <w:szCs w:val="20"/>
        </w:rPr>
        <w:t xml:space="preserve">-based instrument </w:t>
      </w:r>
      <w:r w:rsidRPr="00614EDE">
        <w:t xml:space="preserve">inserted by </w:t>
      </w:r>
      <w:hyperlink r:id="rId67" w:history="1">
        <w:r w:rsidRPr="00614EDE">
          <w:rPr>
            <w:rStyle w:val="Hyperlink"/>
          </w:rPr>
          <w:t>PR994529</w:t>
        </w:r>
      </w:hyperlink>
      <w:r w:rsidRPr="00614EDE">
        <w:t xml:space="preserve"> </w:t>
      </w:r>
      <w:r w:rsidR="00340308" w:rsidRPr="00614EDE">
        <w:t xml:space="preserve">ppc </w:t>
      </w:r>
      <w:r w:rsidRPr="00614EDE">
        <w:t>01Jan10]</w:t>
      </w:r>
    </w:p>
    <w:p w14:paraId="3DA37964" w14:textId="77777777" w:rsidR="006C5489" w:rsidRPr="00614EDE" w:rsidRDefault="006C5489" w:rsidP="006C5489">
      <w:pPr>
        <w:pStyle w:val="Block1"/>
        <w:rPr>
          <w:lang w:val="en-GB"/>
        </w:rPr>
      </w:pPr>
      <w:r w:rsidRPr="00614EDE">
        <w:rPr>
          <w:b/>
        </w:rPr>
        <w:t>enterprise award</w:t>
      </w:r>
      <w:r w:rsidRPr="00614EDE">
        <w:t>-</w:t>
      </w:r>
      <w:r w:rsidRPr="00614EDE">
        <w:rPr>
          <w:b/>
        </w:rPr>
        <w:t>based instrument</w:t>
      </w:r>
      <w:r w:rsidRPr="00614EDE">
        <w:t xml:space="preserve"> has the meaning in the </w:t>
      </w:r>
      <w:r w:rsidRPr="00614EDE">
        <w:rPr>
          <w:i/>
          <w:iCs/>
        </w:rPr>
        <w:t>Fair Work (Transitional Provisions and Consequential Amendments) Act 2009</w:t>
      </w:r>
      <w:r w:rsidRPr="00614EDE">
        <w:rPr>
          <w:lang w:val="en-GB"/>
        </w:rPr>
        <w:t xml:space="preserve"> (Cth).</w:t>
      </w:r>
    </w:p>
    <w:p w14:paraId="4374CA31" w14:textId="348EA72D" w:rsidR="009D6BE3" w:rsidRPr="00614EDE" w:rsidRDefault="009D6BE3" w:rsidP="009D6BE3">
      <w:pPr>
        <w:pStyle w:val="History"/>
      </w:pPr>
      <w:r w:rsidRPr="00614EDE">
        <w:t xml:space="preserve">[Definition of </w:t>
      </w:r>
      <w:r w:rsidRPr="00614EDE">
        <w:rPr>
          <w:b/>
        </w:rPr>
        <w:t>enterprise NAPSA</w:t>
      </w:r>
      <w:r w:rsidRPr="00614EDE">
        <w:t xml:space="preserve"> deleted by </w:t>
      </w:r>
      <w:hyperlink r:id="rId68" w:history="1">
        <w:r w:rsidR="008F6266" w:rsidRPr="00614EDE">
          <w:rPr>
            <w:rStyle w:val="Hyperlink"/>
          </w:rPr>
          <w:t>PR995189</w:t>
        </w:r>
      </w:hyperlink>
      <w:r w:rsidRPr="00614EDE">
        <w:t xml:space="preserve"> from 01Jan10]</w:t>
      </w:r>
    </w:p>
    <w:p w14:paraId="727DA3F9" w14:textId="5FB04522" w:rsidR="00AD7414" w:rsidRPr="00614EDE" w:rsidRDefault="00AD7414" w:rsidP="00AD7414">
      <w:pPr>
        <w:pStyle w:val="History"/>
      </w:pPr>
      <w:r w:rsidRPr="00614EDE">
        <w:t xml:space="preserve">[Definition of </w:t>
      </w:r>
      <w:r w:rsidRPr="00614EDE">
        <w:rPr>
          <w:b/>
        </w:rPr>
        <w:t>exempt public sector superannuation scheme</w:t>
      </w:r>
      <w:r w:rsidRPr="00614EDE">
        <w:t xml:space="preserve"> inserted by </w:t>
      </w:r>
      <w:hyperlink r:id="rId69" w:history="1">
        <w:r w:rsidR="00B04A13" w:rsidRPr="00614EDE">
          <w:rPr>
            <w:rStyle w:val="Hyperlink"/>
          </w:rPr>
          <w:t>PR545996</w:t>
        </w:r>
      </w:hyperlink>
      <w:r w:rsidRPr="00614EDE">
        <w:t xml:space="preserve"> ppc 01Jan14]</w:t>
      </w:r>
    </w:p>
    <w:p w14:paraId="5908700E" w14:textId="77777777" w:rsidR="00AD7414" w:rsidRPr="00614EDE" w:rsidRDefault="00AD7414" w:rsidP="00AD7414">
      <w:pPr>
        <w:pStyle w:val="Block1"/>
      </w:pPr>
      <w:r w:rsidRPr="00614EDE">
        <w:rPr>
          <w:b/>
        </w:rPr>
        <w:t>exempt public sector superannuation scheme</w:t>
      </w:r>
      <w:r w:rsidRPr="00614EDE">
        <w:t xml:space="preserve"> has the meaning given by the </w:t>
      </w:r>
      <w:r w:rsidRPr="00614EDE">
        <w:rPr>
          <w:i/>
        </w:rPr>
        <w:t>Superannuation Industry (Supervision) Act 1993</w:t>
      </w:r>
      <w:r w:rsidRPr="00614EDE">
        <w:t xml:space="preserve"> (Cth)</w:t>
      </w:r>
    </w:p>
    <w:p w14:paraId="33BFB8CE" w14:textId="77777777" w:rsidR="000568CC" w:rsidRPr="00614EDE" w:rsidRDefault="00EB1A18" w:rsidP="00EB1A18">
      <w:pPr>
        <w:pStyle w:val="Block1"/>
      </w:pPr>
      <w:r w:rsidRPr="00614EDE">
        <w:rPr>
          <w:b/>
          <w:bCs/>
        </w:rPr>
        <w:t xml:space="preserve">glass and glazing contracting </w:t>
      </w:r>
      <w:r w:rsidRPr="00614EDE">
        <w:t>means the business of principally providing glass and glazing work on a contract basis</w:t>
      </w:r>
      <w:r w:rsidR="000568CC" w:rsidRPr="00614EDE">
        <w:t>.</w:t>
      </w:r>
    </w:p>
    <w:p w14:paraId="5D218A01" w14:textId="77777777" w:rsidR="00A30538" w:rsidRPr="00614EDE" w:rsidRDefault="00A30538" w:rsidP="002D42B2">
      <w:pPr>
        <w:pStyle w:val="Block1"/>
        <w:keepNext/>
      </w:pPr>
      <w:r w:rsidRPr="00614EDE">
        <w:rPr>
          <w:b/>
        </w:rPr>
        <w:t xml:space="preserve">glass and glazing work </w:t>
      </w:r>
      <w:r w:rsidRPr="00614EDE">
        <w:t>means:</w:t>
      </w:r>
    </w:p>
    <w:p w14:paraId="6AB83A07" w14:textId="77777777" w:rsidR="00A30538" w:rsidRPr="00614EDE" w:rsidRDefault="00A30538" w:rsidP="002D42B2">
      <w:pPr>
        <w:pStyle w:val="SubLevel3"/>
        <w:keepNext/>
      </w:pPr>
      <w:r w:rsidRPr="00614EDE">
        <w:t>the designing</w:t>
      </w:r>
      <w:r w:rsidR="005261DE" w:rsidRPr="00614EDE">
        <w:t>,</w:t>
      </w:r>
      <w:r w:rsidRPr="00614EDE">
        <w:t xml:space="preserve"> bevelling</w:t>
      </w:r>
      <w:r w:rsidR="005261DE" w:rsidRPr="00614EDE">
        <w:t>,</w:t>
      </w:r>
      <w:r w:rsidRPr="00614EDE">
        <w:t xml:space="preserve"> cutting</w:t>
      </w:r>
      <w:r w:rsidR="005261DE" w:rsidRPr="00614EDE">
        <w:t>,</w:t>
      </w:r>
      <w:r w:rsidRPr="00614EDE">
        <w:t xml:space="preserve"> embossing or glazing by hand or machine</w:t>
      </w:r>
      <w:r w:rsidR="005261DE" w:rsidRPr="00614EDE">
        <w:t>,</w:t>
      </w:r>
      <w:r w:rsidRPr="00614EDE">
        <w:t xml:space="preserve"> painting</w:t>
      </w:r>
      <w:r w:rsidR="005261DE" w:rsidRPr="00614EDE">
        <w:t>,</w:t>
      </w:r>
      <w:r w:rsidRPr="00614EDE">
        <w:t xml:space="preserve"> silvering</w:t>
      </w:r>
      <w:r w:rsidR="005261DE" w:rsidRPr="00614EDE">
        <w:t>,</w:t>
      </w:r>
      <w:r w:rsidRPr="00614EDE">
        <w:t xml:space="preserve"> sand-blasting</w:t>
      </w:r>
      <w:r w:rsidR="005261DE" w:rsidRPr="00614EDE">
        <w:t>,</w:t>
      </w:r>
      <w:r w:rsidRPr="00614EDE">
        <w:t xml:space="preserve"> bending or otherwise working of all types of glass used in the trade</w:t>
      </w:r>
      <w:r w:rsidR="005261DE" w:rsidRPr="00614EDE">
        <w:t>,</w:t>
      </w:r>
      <w:r w:rsidRPr="00614EDE">
        <w:t xml:space="preserve"> as well as leadlights</w:t>
      </w:r>
      <w:r w:rsidR="005261DE" w:rsidRPr="00614EDE">
        <w:t>,</w:t>
      </w:r>
      <w:r w:rsidRPr="00614EDE">
        <w:t xml:space="preserve"> spandrel panels</w:t>
      </w:r>
      <w:r w:rsidR="005261DE" w:rsidRPr="00614EDE">
        <w:t>,</w:t>
      </w:r>
      <w:r w:rsidRPr="00614EDE">
        <w:t xml:space="preserve"> clear plastic</w:t>
      </w:r>
      <w:r w:rsidR="005261DE" w:rsidRPr="00614EDE">
        <w:t>,</w:t>
      </w:r>
      <w:r w:rsidRPr="00614EDE">
        <w:t xml:space="preserve"> sheet acr</w:t>
      </w:r>
      <w:r w:rsidR="00E54744" w:rsidRPr="00614EDE">
        <w:t>ylic or any substitute therefor</w:t>
      </w:r>
      <w:r w:rsidR="005261DE" w:rsidRPr="00614EDE">
        <w:t>,</w:t>
      </w:r>
      <w:r w:rsidR="00B51C35" w:rsidRPr="00614EDE">
        <w:t xml:space="preserve"> </w:t>
      </w:r>
      <w:r w:rsidRPr="00614EDE">
        <w:t>glass lenses or prisms;</w:t>
      </w:r>
    </w:p>
    <w:p w14:paraId="38970D70" w14:textId="77777777" w:rsidR="00A30538" w:rsidRPr="00614EDE" w:rsidRDefault="00A30538" w:rsidP="00746FAF">
      <w:pPr>
        <w:pStyle w:val="SubLevel3"/>
      </w:pPr>
      <w:r w:rsidRPr="00614EDE">
        <w:t>the fitting and/or fixing in position of all types of glass used in the trade</w:t>
      </w:r>
      <w:r w:rsidR="005261DE" w:rsidRPr="00614EDE">
        <w:t>,</w:t>
      </w:r>
      <w:r w:rsidRPr="00614EDE">
        <w:t xml:space="preserve"> as well as louvres</w:t>
      </w:r>
      <w:r w:rsidR="005261DE" w:rsidRPr="00614EDE">
        <w:t>,</w:t>
      </w:r>
      <w:r w:rsidRPr="00614EDE">
        <w:t xml:space="preserve"> spandrel panels</w:t>
      </w:r>
      <w:r w:rsidR="005261DE" w:rsidRPr="00614EDE">
        <w:t>,</w:t>
      </w:r>
      <w:r w:rsidRPr="00614EDE">
        <w:t xml:space="preserve"> glazing bars</w:t>
      </w:r>
      <w:r w:rsidR="005261DE" w:rsidRPr="00614EDE">
        <w:t>,</w:t>
      </w:r>
      <w:r w:rsidRPr="00614EDE">
        <w:t xml:space="preserve"> clear plastic</w:t>
      </w:r>
      <w:r w:rsidR="005261DE" w:rsidRPr="00614EDE">
        <w:t>,</w:t>
      </w:r>
      <w:r w:rsidRPr="00614EDE">
        <w:t xml:space="preserve"> or glass lenses or prisms in domestic on site situations;</w:t>
      </w:r>
    </w:p>
    <w:p w14:paraId="15EB54F0" w14:textId="77777777" w:rsidR="00A30538" w:rsidRPr="00614EDE" w:rsidRDefault="00A30538" w:rsidP="00746FAF">
      <w:pPr>
        <w:pStyle w:val="SubLevel3"/>
      </w:pPr>
      <w:r w:rsidRPr="00614EDE">
        <w:t>the packing and delivery of all types of glass used in the trade</w:t>
      </w:r>
      <w:r w:rsidR="005261DE" w:rsidRPr="00614EDE">
        <w:t>,</w:t>
      </w:r>
      <w:r w:rsidRPr="00614EDE">
        <w:t xml:space="preserve"> as well as louvres</w:t>
      </w:r>
      <w:r w:rsidR="005261DE" w:rsidRPr="00614EDE">
        <w:t>,</w:t>
      </w:r>
      <w:r w:rsidRPr="00614EDE">
        <w:t xml:space="preserve"> spandrel panels</w:t>
      </w:r>
      <w:r w:rsidR="005261DE" w:rsidRPr="00614EDE">
        <w:t>,</w:t>
      </w:r>
      <w:r w:rsidRPr="00614EDE">
        <w:t xml:space="preserve"> leadlights</w:t>
      </w:r>
      <w:r w:rsidR="005261DE" w:rsidRPr="00614EDE">
        <w:t>,</w:t>
      </w:r>
      <w:r w:rsidRPr="00614EDE">
        <w:t xml:space="preserve"> glazing bars</w:t>
      </w:r>
      <w:r w:rsidR="005261DE" w:rsidRPr="00614EDE">
        <w:t>,</w:t>
      </w:r>
      <w:r w:rsidRPr="00614EDE">
        <w:t xml:space="preserve"> fibreglass</w:t>
      </w:r>
      <w:r w:rsidR="005261DE" w:rsidRPr="00614EDE">
        <w:t>,</w:t>
      </w:r>
      <w:r w:rsidRPr="00614EDE">
        <w:t xml:space="preserve"> clear plastic</w:t>
      </w:r>
      <w:r w:rsidR="005261DE" w:rsidRPr="00614EDE">
        <w:t>,</w:t>
      </w:r>
      <w:r w:rsidRPr="00614EDE">
        <w:t xml:space="preserve"> sheet acr</w:t>
      </w:r>
      <w:r w:rsidR="00E54744" w:rsidRPr="00614EDE">
        <w:t>ylic or any substitute therefor</w:t>
      </w:r>
      <w:r w:rsidR="005261DE" w:rsidRPr="00614EDE">
        <w:t>,</w:t>
      </w:r>
      <w:r w:rsidRPr="00614EDE">
        <w:t xml:space="preserve"> glass lenses or prisms including any labouring work in connection with any such operations;</w:t>
      </w:r>
    </w:p>
    <w:p w14:paraId="0026271A" w14:textId="085916C0" w:rsidR="009D6BE3" w:rsidRPr="00614EDE" w:rsidRDefault="009D6BE3" w:rsidP="009D6BE3">
      <w:pPr>
        <w:pStyle w:val="History"/>
      </w:pPr>
      <w:r w:rsidRPr="00614EDE">
        <w:t xml:space="preserve">[Definition of </w:t>
      </w:r>
      <w:r w:rsidRPr="00614EDE">
        <w:rPr>
          <w:b/>
        </w:rPr>
        <w:t xml:space="preserve">glass and glazing work </w:t>
      </w:r>
      <w:r w:rsidRPr="00614EDE">
        <w:t xml:space="preserve">(d) </w:t>
      </w:r>
      <w:r w:rsidR="00976F11" w:rsidRPr="00614EDE">
        <w:t>substituted</w:t>
      </w:r>
      <w:r w:rsidRPr="00614EDE">
        <w:t xml:space="preserve"> by </w:t>
      </w:r>
      <w:hyperlink r:id="rId70" w:history="1">
        <w:r w:rsidRPr="00614EDE">
          <w:rPr>
            <w:rStyle w:val="Hyperlink"/>
          </w:rPr>
          <w:t>PR994529</w:t>
        </w:r>
      </w:hyperlink>
      <w:r w:rsidRPr="00614EDE">
        <w:t xml:space="preserve"> </w:t>
      </w:r>
      <w:r w:rsidR="00340308" w:rsidRPr="00614EDE">
        <w:t xml:space="preserve">ppc </w:t>
      </w:r>
      <w:r w:rsidRPr="00614EDE">
        <w:t xml:space="preserve">01Jan10] </w:t>
      </w:r>
    </w:p>
    <w:p w14:paraId="52B6AE7E" w14:textId="77777777" w:rsidR="00A30538" w:rsidRPr="00614EDE" w:rsidRDefault="00E54744" w:rsidP="00746FAF">
      <w:pPr>
        <w:pStyle w:val="SubLevel3"/>
      </w:pPr>
      <w:r w:rsidRPr="00614EDE">
        <w:t>the toughening</w:t>
      </w:r>
      <w:r w:rsidR="005261DE" w:rsidRPr="00614EDE">
        <w:t>,</w:t>
      </w:r>
      <w:r w:rsidRPr="00614EDE">
        <w:t xml:space="preserve"> heat treating or</w:t>
      </w:r>
      <w:r w:rsidR="00A30538" w:rsidRPr="00614EDE">
        <w:t xml:space="preserve"> lami</w:t>
      </w:r>
      <w:r w:rsidRPr="00614EDE">
        <w:t>nating of glass or</w:t>
      </w:r>
      <w:r w:rsidR="00A30538" w:rsidRPr="00614EDE">
        <w:t xml:space="preserve"> safety glass;</w:t>
      </w:r>
    </w:p>
    <w:p w14:paraId="4550EB65" w14:textId="77777777" w:rsidR="00A30538" w:rsidRPr="00614EDE" w:rsidRDefault="00A30538" w:rsidP="00746FAF">
      <w:pPr>
        <w:pStyle w:val="SubLevel3"/>
      </w:pPr>
      <w:r w:rsidRPr="00614EDE">
        <w:t>the fabrication</w:t>
      </w:r>
      <w:r w:rsidR="005261DE" w:rsidRPr="00614EDE">
        <w:t>,</w:t>
      </w:r>
      <w:r w:rsidRPr="00614EDE">
        <w:t xml:space="preserve"> assembly</w:t>
      </w:r>
      <w:r w:rsidR="005261DE" w:rsidRPr="00614EDE">
        <w:t>,</w:t>
      </w:r>
      <w:r w:rsidRPr="00614EDE">
        <w:t xml:space="preserve"> glazing and installation of Insulation Glass units;</w:t>
      </w:r>
    </w:p>
    <w:p w14:paraId="4C635ED4" w14:textId="77777777" w:rsidR="00EB1A18" w:rsidRPr="00614EDE" w:rsidRDefault="00A30538" w:rsidP="00746FAF">
      <w:pPr>
        <w:pStyle w:val="SubLevel3"/>
      </w:pPr>
      <w:r w:rsidRPr="00614EDE">
        <w:t>every operation</w:t>
      </w:r>
      <w:r w:rsidR="005261DE" w:rsidRPr="00614EDE">
        <w:t>,</w:t>
      </w:r>
      <w:r w:rsidRPr="00614EDE">
        <w:t xml:space="preserve"> process</w:t>
      </w:r>
      <w:r w:rsidR="005261DE" w:rsidRPr="00614EDE">
        <w:t>,</w:t>
      </w:r>
      <w:r w:rsidRPr="00614EDE">
        <w:t xml:space="preserve"> duty and function carried on or performed in or in connection with or incidental to any of the foregoing.</w:t>
      </w:r>
    </w:p>
    <w:p w14:paraId="1B39BC64" w14:textId="5CCA7EB8" w:rsidR="003E4593" w:rsidRPr="00614EDE" w:rsidRDefault="003E4593" w:rsidP="003E4593">
      <w:pPr>
        <w:pStyle w:val="History"/>
      </w:pPr>
      <w:r w:rsidRPr="00614EDE">
        <w:lastRenderedPageBreak/>
        <w:t xml:space="preserve">[Definition of </w:t>
      </w:r>
      <w:r w:rsidRPr="00614EDE">
        <w:rPr>
          <w:b/>
        </w:rPr>
        <w:t>injury</w:t>
      </w:r>
      <w:r w:rsidRPr="00614EDE">
        <w:t xml:space="preserve"> inserted by</w:t>
      </w:r>
      <w:r w:rsidRPr="00614EDE">
        <w:rPr>
          <w:rStyle w:val="Hyperlink"/>
          <w:u w:val="none"/>
        </w:rPr>
        <w:t xml:space="preserve"> </w:t>
      </w:r>
      <w:hyperlink r:id="rId71" w:history="1">
        <w:r w:rsidRPr="00614EDE">
          <w:rPr>
            <w:rStyle w:val="Hyperlink"/>
          </w:rPr>
          <w:t>PR571825</w:t>
        </w:r>
      </w:hyperlink>
      <w:r w:rsidRPr="00614EDE">
        <w:t xml:space="preserve"> ppc 15Oct15]</w:t>
      </w:r>
    </w:p>
    <w:p w14:paraId="10FD05D9" w14:textId="71FB0F5D" w:rsidR="003E4593" w:rsidRPr="00614EDE" w:rsidRDefault="003E4593" w:rsidP="003E4593">
      <w:pPr>
        <w:pStyle w:val="Block1"/>
      </w:pPr>
      <w:r w:rsidRPr="00614EDE">
        <w:rPr>
          <w:b/>
        </w:rPr>
        <w:t>injury</w:t>
      </w:r>
      <w:r w:rsidR="005261DE" w:rsidRPr="00614EDE">
        <w:t>,</w:t>
      </w:r>
      <w:r w:rsidRPr="00614EDE">
        <w:t xml:space="preserve"> for the purposes of clause </w:t>
      </w:r>
      <w:r w:rsidR="00DB6609" w:rsidRPr="00614EDE">
        <w:fldChar w:fldCharType="begin"/>
      </w:r>
      <w:r w:rsidR="00DB6609" w:rsidRPr="00614EDE">
        <w:instrText xml:space="preserve"> REF _Ref217109355 \w \h </w:instrText>
      </w:r>
      <w:r w:rsidR="00614EDE">
        <w:instrText xml:space="preserve"> \* MERGEFORMAT </w:instrText>
      </w:r>
      <w:r w:rsidR="00DB6609" w:rsidRPr="00614EDE">
        <w:fldChar w:fldCharType="separate"/>
      </w:r>
      <w:r w:rsidR="00D203CA">
        <w:t>24.7</w:t>
      </w:r>
      <w:r w:rsidR="00DB6609" w:rsidRPr="00614EDE">
        <w:fldChar w:fldCharType="end"/>
      </w:r>
      <w:r w:rsidRPr="00614EDE">
        <w:t>—</w:t>
      </w:r>
      <w:r w:rsidR="00DB6609" w:rsidRPr="00614EDE">
        <w:fldChar w:fldCharType="begin"/>
      </w:r>
      <w:r w:rsidR="00DB6609" w:rsidRPr="00614EDE">
        <w:instrText xml:space="preserve"> REF _Ref217109355 \h </w:instrText>
      </w:r>
      <w:r w:rsidR="00614EDE">
        <w:instrText xml:space="preserve"> \* MERGEFORMAT </w:instrText>
      </w:r>
      <w:r w:rsidR="00DB6609" w:rsidRPr="00614EDE">
        <w:fldChar w:fldCharType="separate"/>
      </w:r>
      <w:r w:rsidR="00D203CA" w:rsidRPr="00614EDE">
        <w:t>Accident pay</w:t>
      </w:r>
      <w:r w:rsidR="00DB6609" w:rsidRPr="00614EDE">
        <w:fldChar w:fldCharType="end"/>
      </w:r>
      <w:r w:rsidR="005261DE" w:rsidRPr="00614EDE">
        <w:t>,</w:t>
      </w:r>
      <w:r w:rsidRPr="00614EDE">
        <w:t xml:space="preserve"> has the same meaning as that contained in the applicable workers’ compensation legislation covering the employer in respect of a claim made by the employee.</w:t>
      </w:r>
    </w:p>
    <w:p w14:paraId="55D60E2D" w14:textId="77777777" w:rsidR="000568CC" w:rsidRPr="00614EDE" w:rsidRDefault="000568CC" w:rsidP="00746FAF">
      <w:pPr>
        <w:pStyle w:val="Block1"/>
      </w:pPr>
      <w:r w:rsidRPr="00614EDE">
        <w:rPr>
          <w:b/>
        </w:rPr>
        <w:t>joinery work</w:t>
      </w:r>
      <w:r w:rsidRPr="00614EDE">
        <w:t xml:space="preserve"> means work performed by the classifications contained in this award in a joinery shop</w:t>
      </w:r>
      <w:r w:rsidR="005261DE" w:rsidRPr="00614EDE">
        <w:t>,</w:t>
      </w:r>
      <w:r w:rsidRPr="00614EDE">
        <w:t xml:space="preserve"> provided such establishment is not located on an ‘on-site’ construction project</w:t>
      </w:r>
      <w:r w:rsidR="005261DE" w:rsidRPr="00614EDE">
        <w:t>,</w:t>
      </w:r>
      <w:r w:rsidRPr="00614EDE">
        <w:t xml:space="preserve"> and includes the preparation</w:t>
      </w:r>
      <w:r w:rsidR="005261DE" w:rsidRPr="00614EDE">
        <w:t>,</w:t>
      </w:r>
      <w:r w:rsidRPr="00614EDE">
        <w:t xml:space="preserve"> decoration and assembling of joinery or building components principally in timber or similar material.</w:t>
      </w:r>
    </w:p>
    <w:p w14:paraId="0FEAC4F8" w14:textId="77777777" w:rsidR="000568CC" w:rsidRPr="00614EDE" w:rsidRDefault="000568CC" w:rsidP="000568CC">
      <w:pPr>
        <w:pStyle w:val="Block1"/>
      </w:pPr>
      <w:r w:rsidRPr="00614EDE">
        <w:rPr>
          <w:b/>
        </w:rPr>
        <w:t>leading hand</w:t>
      </w:r>
      <w:r w:rsidRPr="00614EDE">
        <w:t xml:space="preserve"> means an employee who is given by the employer</w:t>
      </w:r>
      <w:r w:rsidR="005261DE" w:rsidRPr="00614EDE">
        <w:t>,</w:t>
      </w:r>
      <w:r w:rsidRPr="00614EDE">
        <w:t xml:space="preserve"> or their agent</w:t>
      </w:r>
      <w:r w:rsidR="005261DE" w:rsidRPr="00614EDE">
        <w:t>,</w:t>
      </w:r>
      <w:r w:rsidRPr="00614EDE">
        <w:t xml:space="preserve"> the responsibility for directing and/or supervising the work of other persons.</w:t>
      </w:r>
    </w:p>
    <w:p w14:paraId="3C9311CB" w14:textId="77777777" w:rsidR="000568CC" w:rsidRPr="00614EDE" w:rsidRDefault="000568CC" w:rsidP="000568CC">
      <w:pPr>
        <w:pStyle w:val="Block1"/>
      </w:pPr>
      <w:r w:rsidRPr="00614EDE">
        <w:rPr>
          <w:b/>
        </w:rPr>
        <w:t>letter cutter</w:t>
      </w:r>
      <w:r w:rsidRPr="00614EDE">
        <w:t xml:space="preserve"> means an employee who marks out</w:t>
      </w:r>
      <w:r w:rsidR="005261DE" w:rsidRPr="00614EDE">
        <w:t>,</w:t>
      </w:r>
      <w:r w:rsidRPr="00614EDE">
        <w:t xml:space="preserve"> sandblasts</w:t>
      </w:r>
      <w:r w:rsidR="005261DE" w:rsidRPr="00614EDE">
        <w:t>,</w:t>
      </w:r>
      <w:r w:rsidRPr="00614EDE">
        <w:t xml:space="preserve"> cuts or finishes letters or decoration in any kind of stone.</w:t>
      </w:r>
    </w:p>
    <w:p w14:paraId="711E7F52" w14:textId="79B4DC5A" w:rsidR="00AD7414" w:rsidRPr="00614EDE" w:rsidRDefault="00AD7414" w:rsidP="00AD7414">
      <w:pPr>
        <w:pStyle w:val="History"/>
      </w:pPr>
      <w:r w:rsidRPr="00614EDE">
        <w:t xml:space="preserve">[Definition of </w:t>
      </w:r>
      <w:r w:rsidRPr="00614EDE">
        <w:rPr>
          <w:b/>
        </w:rPr>
        <w:t>MySuper product</w:t>
      </w:r>
      <w:r w:rsidRPr="00614EDE">
        <w:t xml:space="preserve"> inserted by </w:t>
      </w:r>
      <w:hyperlink r:id="rId72" w:history="1">
        <w:r w:rsidR="00B04A13" w:rsidRPr="00614EDE">
          <w:rPr>
            <w:rStyle w:val="Hyperlink"/>
          </w:rPr>
          <w:t>PR545996</w:t>
        </w:r>
      </w:hyperlink>
      <w:r w:rsidRPr="00614EDE">
        <w:t xml:space="preserve"> ppc 01Jan14]</w:t>
      </w:r>
    </w:p>
    <w:p w14:paraId="3A07602E" w14:textId="77777777" w:rsidR="00AD7414" w:rsidRPr="00614EDE" w:rsidRDefault="00AD7414" w:rsidP="00AD7414">
      <w:pPr>
        <w:pStyle w:val="Block1"/>
      </w:pPr>
      <w:r w:rsidRPr="00614EDE">
        <w:rPr>
          <w:b/>
        </w:rPr>
        <w:t>MySuper product</w:t>
      </w:r>
      <w:r w:rsidRPr="00614EDE">
        <w:t xml:space="preserve"> has the meaning given by the</w:t>
      </w:r>
      <w:r w:rsidRPr="00614EDE">
        <w:rPr>
          <w:i/>
        </w:rPr>
        <w:t xml:space="preserve"> Superannuation Industry (Supervision) Act 1993 </w:t>
      </w:r>
      <w:r w:rsidRPr="00614EDE">
        <w:t>(Cth)</w:t>
      </w:r>
    </w:p>
    <w:p w14:paraId="4801940F" w14:textId="2A76678D" w:rsidR="00C853F5" w:rsidRPr="00614EDE" w:rsidRDefault="00C853F5" w:rsidP="00C853F5">
      <w:pPr>
        <w:pStyle w:val="History"/>
      </w:pPr>
      <w:r w:rsidRPr="00614EDE">
        <w:t xml:space="preserve">[Definition of </w:t>
      </w:r>
      <w:r w:rsidRPr="00614EDE">
        <w:rPr>
          <w:b/>
        </w:rPr>
        <w:t>NAPSA</w:t>
      </w:r>
      <w:r w:rsidRPr="00614EDE">
        <w:t xml:space="preserve"> deleted by </w:t>
      </w:r>
      <w:hyperlink r:id="rId73" w:history="1">
        <w:r w:rsidRPr="00614EDE">
          <w:rPr>
            <w:rStyle w:val="Hyperlink"/>
          </w:rPr>
          <w:t>PR994529</w:t>
        </w:r>
      </w:hyperlink>
      <w:r w:rsidR="00600DD7" w:rsidRPr="00614EDE">
        <w:t xml:space="preserve"> </w:t>
      </w:r>
      <w:r w:rsidR="00340308" w:rsidRPr="00614EDE">
        <w:t xml:space="preserve">ppc </w:t>
      </w:r>
      <w:r w:rsidRPr="00614EDE">
        <w:t>01Jan10]</w:t>
      </w:r>
    </w:p>
    <w:p w14:paraId="7F99EAFF" w14:textId="1B6F53A2" w:rsidR="00C853F5" w:rsidRPr="00614EDE" w:rsidRDefault="00C853F5" w:rsidP="00C853F5">
      <w:pPr>
        <w:pStyle w:val="History"/>
      </w:pPr>
      <w:r w:rsidRPr="00614EDE">
        <w:t xml:space="preserve">[Definition of </w:t>
      </w:r>
      <w:r w:rsidRPr="00614EDE">
        <w:rPr>
          <w:b/>
        </w:rPr>
        <w:t>NES</w:t>
      </w:r>
      <w:r w:rsidRPr="00614EDE">
        <w:t xml:space="preserve"> substituted by </w:t>
      </w:r>
      <w:hyperlink r:id="rId74" w:history="1">
        <w:r w:rsidRPr="00614EDE">
          <w:rPr>
            <w:rStyle w:val="Hyperlink"/>
          </w:rPr>
          <w:t>PR994529</w:t>
        </w:r>
      </w:hyperlink>
      <w:r w:rsidRPr="00614EDE">
        <w:t xml:space="preserve"> </w:t>
      </w:r>
      <w:r w:rsidR="00340308" w:rsidRPr="00614EDE">
        <w:t xml:space="preserve">ppc </w:t>
      </w:r>
      <w:r w:rsidRPr="00614EDE">
        <w:t>01Jan10]</w:t>
      </w:r>
    </w:p>
    <w:p w14:paraId="4ED939E3" w14:textId="18E8254D" w:rsidR="006C5489" w:rsidRPr="00614EDE" w:rsidRDefault="006C5489" w:rsidP="006C5489">
      <w:pPr>
        <w:pStyle w:val="Block1"/>
        <w:rPr>
          <w:lang w:val="en-GB"/>
        </w:rPr>
      </w:pPr>
      <w:r w:rsidRPr="00614EDE">
        <w:rPr>
          <w:b/>
        </w:rPr>
        <w:t>NES</w:t>
      </w:r>
      <w:r w:rsidRPr="00614EDE">
        <w:t xml:space="preserve"> </w:t>
      </w:r>
      <w:r w:rsidRPr="00614EDE">
        <w:rPr>
          <w:lang w:val="en-GB"/>
        </w:rPr>
        <w:t xml:space="preserve">means the National Employment Standards as contained in </w:t>
      </w:r>
      <w:hyperlink r:id="rId75" w:history="1">
        <w:r w:rsidRPr="00614EDE">
          <w:rPr>
            <w:rStyle w:val="Hyperlink"/>
            <w:lang w:val="en-GB"/>
          </w:rPr>
          <w:t>sections 59 to 131</w:t>
        </w:r>
      </w:hyperlink>
      <w:r w:rsidRPr="00614EDE">
        <w:rPr>
          <w:lang w:val="en-GB"/>
        </w:rPr>
        <w:t xml:space="preserve"> of the </w:t>
      </w:r>
      <w:r w:rsidRPr="00614EDE">
        <w:rPr>
          <w:i/>
          <w:lang w:val="en-GB"/>
        </w:rPr>
        <w:t xml:space="preserve">Fair Work Act 2009 </w:t>
      </w:r>
      <w:r w:rsidRPr="00614EDE">
        <w:rPr>
          <w:lang w:val="en-GB"/>
        </w:rPr>
        <w:t>(Cth).</w:t>
      </w:r>
    </w:p>
    <w:p w14:paraId="7E8EA00A" w14:textId="1CEBBE56" w:rsidR="00C853F5" w:rsidRPr="00614EDE" w:rsidRDefault="00C853F5" w:rsidP="00C853F5">
      <w:pPr>
        <w:pStyle w:val="History"/>
      </w:pPr>
      <w:r w:rsidRPr="00614EDE">
        <w:t xml:space="preserve">[Definition of </w:t>
      </w:r>
      <w:r w:rsidRPr="00614EDE">
        <w:rPr>
          <w:b/>
        </w:rPr>
        <w:t>on-hire</w:t>
      </w:r>
      <w:r w:rsidRPr="00614EDE">
        <w:t xml:space="preserve"> inserted by </w:t>
      </w:r>
      <w:hyperlink r:id="rId76" w:history="1">
        <w:r w:rsidRPr="00614EDE">
          <w:rPr>
            <w:rStyle w:val="Hyperlink"/>
          </w:rPr>
          <w:t>PR994529</w:t>
        </w:r>
      </w:hyperlink>
      <w:r w:rsidRPr="00614EDE">
        <w:t xml:space="preserve"> </w:t>
      </w:r>
      <w:r w:rsidR="00340308" w:rsidRPr="00614EDE">
        <w:t xml:space="preserve">ppc </w:t>
      </w:r>
      <w:r w:rsidRPr="00614EDE">
        <w:t>01Jan10]</w:t>
      </w:r>
    </w:p>
    <w:p w14:paraId="409E9306" w14:textId="77777777" w:rsidR="0074585D" w:rsidRPr="00614EDE" w:rsidRDefault="0074585D" w:rsidP="0074585D">
      <w:pPr>
        <w:pStyle w:val="Block1"/>
        <w:rPr>
          <w:lang w:val="en-GB"/>
        </w:rPr>
      </w:pPr>
      <w:r w:rsidRPr="00614EDE">
        <w:rPr>
          <w:b/>
          <w:bCs/>
        </w:rPr>
        <w:t xml:space="preserve">on-hire </w:t>
      </w:r>
      <w:r w:rsidRPr="00614EDE">
        <w:t>means the on-hire of an employee by their employer to a client</w:t>
      </w:r>
      <w:r w:rsidR="005261DE" w:rsidRPr="00614EDE">
        <w:t>,</w:t>
      </w:r>
      <w:r w:rsidRPr="00614EDE">
        <w:t xml:space="preserve"> where such employee works under the general guidance and instruction of the client or a representative of the client.</w:t>
      </w:r>
    </w:p>
    <w:p w14:paraId="1E7B1C88" w14:textId="77777777" w:rsidR="000568CC" w:rsidRPr="00614EDE" w:rsidRDefault="000568CC" w:rsidP="000568CC">
      <w:pPr>
        <w:pStyle w:val="Block1"/>
      </w:pPr>
      <w:r w:rsidRPr="00614EDE">
        <w:rPr>
          <w:b/>
        </w:rPr>
        <w:t>outside work</w:t>
      </w:r>
      <w:r w:rsidRPr="00614EDE">
        <w:t xml:space="preserve"> means erection or assembly work performed at the employer’s premises but outside of enclosed factory buildings on the prefabricated sections</w:t>
      </w:r>
      <w:r w:rsidR="005261DE" w:rsidRPr="00614EDE">
        <w:t>,</w:t>
      </w:r>
      <w:r w:rsidRPr="00614EDE">
        <w:t xml:space="preserve"> modules or panels of any building principally made out of timber or similar material.</w:t>
      </w:r>
    </w:p>
    <w:p w14:paraId="74024E97" w14:textId="77777777" w:rsidR="000568CC" w:rsidRPr="00614EDE" w:rsidRDefault="000568CC" w:rsidP="000568CC">
      <w:pPr>
        <w:pStyle w:val="Block1"/>
      </w:pPr>
      <w:r w:rsidRPr="00614EDE">
        <w:rPr>
          <w:b/>
        </w:rPr>
        <w:t>prefabricated building</w:t>
      </w:r>
      <w:r w:rsidRPr="00614EDE">
        <w:t xml:space="preserve"> means prefabrication of the sections</w:t>
      </w:r>
      <w:r w:rsidR="005261DE" w:rsidRPr="00614EDE">
        <w:t>,</w:t>
      </w:r>
      <w:r w:rsidRPr="00614EDE">
        <w:t xml:space="preserve"> modules or panels of any building principally made out of timber or similar material</w:t>
      </w:r>
      <w:r w:rsidR="005261DE" w:rsidRPr="00614EDE">
        <w:t>,</w:t>
      </w:r>
      <w:r w:rsidRPr="00614EDE">
        <w:t xml:space="preserve"> including buildings or sections supplied in kit form</w:t>
      </w:r>
      <w:r w:rsidR="005261DE" w:rsidRPr="00614EDE">
        <w:t>,</w:t>
      </w:r>
      <w:r w:rsidRPr="00614EDE">
        <w:t xml:space="preserve"> where the prefabrication is done at a factory or yard prior to erection or siting in a permanent or semi-permanent position</w:t>
      </w:r>
      <w:r w:rsidR="005261DE" w:rsidRPr="00614EDE">
        <w:t>,</w:t>
      </w:r>
      <w:r w:rsidRPr="00614EDE">
        <w:t xml:space="preserve"> or outside work.</w:t>
      </w:r>
    </w:p>
    <w:p w14:paraId="178DF81C" w14:textId="77777777" w:rsidR="000568CC" w:rsidRPr="00614EDE" w:rsidRDefault="000568CC" w:rsidP="000568CC">
      <w:pPr>
        <w:pStyle w:val="Block1"/>
      </w:pPr>
      <w:r w:rsidRPr="00614EDE">
        <w:rPr>
          <w:b/>
        </w:rPr>
        <w:t>shopfitting</w:t>
      </w:r>
      <w:r w:rsidRPr="00614EDE">
        <w:t xml:space="preserve"> means the manufacture</w:t>
      </w:r>
      <w:r w:rsidR="005261DE" w:rsidRPr="00614EDE">
        <w:t>,</w:t>
      </w:r>
      <w:r w:rsidRPr="00614EDE">
        <w:t xml:space="preserve"> installation</w:t>
      </w:r>
      <w:r w:rsidR="005261DE" w:rsidRPr="00614EDE">
        <w:t>,</w:t>
      </w:r>
      <w:r w:rsidRPr="00614EDE">
        <w:t xml:space="preserve"> alteration and/or repair of shopfronts</w:t>
      </w:r>
      <w:r w:rsidR="005261DE" w:rsidRPr="00614EDE">
        <w:t>,</w:t>
      </w:r>
      <w:r w:rsidRPr="00614EDE">
        <w:t xml:space="preserve"> showcases</w:t>
      </w:r>
      <w:r w:rsidR="005261DE" w:rsidRPr="00614EDE">
        <w:t>,</w:t>
      </w:r>
      <w:r w:rsidRPr="00614EDE">
        <w:t xml:space="preserve"> partitions involving wrap around glazing</w:t>
      </w:r>
      <w:r w:rsidR="005261DE" w:rsidRPr="00614EDE">
        <w:t>,</w:t>
      </w:r>
      <w:r w:rsidRPr="00614EDE">
        <w:t xml:space="preserve"> partitions (including the insertion of glass panels where the glass is 6.35 millimetres or less in thickness</w:t>
      </w:r>
      <w:r w:rsidR="005261DE" w:rsidRPr="00614EDE">
        <w:t>,</w:t>
      </w:r>
      <w:r w:rsidRPr="00614EDE">
        <w:t xml:space="preserve"> by beads or moulds or other dry</w:t>
      </w:r>
      <w:r w:rsidR="00E54744" w:rsidRPr="00614EDE">
        <w:t xml:space="preserve"> glazing methods) and exhibitor</w:t>
      </w:r>
      <w:r w:rsidRPr="00614EDE">
        <w:t>s</w:t>
      </w:r>
      <w:r w:rsidR="00E54744" w:rsidRPr="00614EDE">
        <w:t>’</w:t>
      </w:r>
      <w:r w:rsidRPr="00614EDE">
        <w:t xml:space="preserve"> stands</w:t>
      </w:r>
      <w:r w:rsidR="005261DE" w:rsidRPr="00614EDE">
        <w:t>,</w:t>
      </w:r>
      <w:r w:rsidRPr="00614EDE">
        <w:t xml:space="preserve"> and the installation or alteration of interior fittings and fixtures in or on buildings.</w:t>
      </w:r>
    </w:p>
    <w:p w14:paraId="3C740A63" w14:textId="77777777" w:rsidR="00746FAF" w:rsidRPr="00614EDE" w:rsidRDefault="000568CC" w:rsidP="00746FAF">
      <w:pPr>
        <w:pStyle w:val="Block1"/>
      </w:pPr>
      <w:r w:rsidRPr="00614EDE">
        <w:rPr>
          <w:b/>
        </w:rPr>
        <w:t>signwriter</w:t>
      </w:r>
      <w:r w:rsidRPr="00614EDE">
        <w:t xml:space="preserve"> means an employee who does any of the following work:</w:t>
      </w:r>
    </w:p>
    <w:p w14:paraId="4ABF44FE" w14:textId="77777777" w:rsidR="000568CC" w:rsidRPr="00614EDE" w:rsidRDefault="000568CC" w:rsidP="00F20A41">
      <w:pPr>
        <w:pStyle w:val="SubLevel3"/>
        <w:numPr>
          <w:ilvl w:val="3"/>
          <w:numId w:val="16"/>
        </w:numPr>
      </w:pPr>
      <w:r w:rsidRPr="00614EDE">
        <w:t>signwriting</w:t>
      </w:r>
      <w:r w:rsidR="005261DE" w:rsidRPr="00614EDE">
        <w:t>,</w:t>
      </w:r>
      <w:r w:rsidRPr="00614EDE">
        <w:t xml:space="preserve"> designing and/or lettering of price tickets and showcards;</w:t>
      </w:r>
    </w:p>
    <w:p w14:paraId="26C693A0" w14:textId="77777777" w:rsidR="000568CC" w:rsidRPr="00614EDE" w:rsidRDefault="000568CC" w:rsidP="00746FAF">
      <w:pPr>
        <w:pStyle w:val="SubLevel3"/>
      </w:pPr>
      <w:r w:rsidRPr="00614EDE">
        <w:t>pictorial and scenic paintings</w:t>
      </w:r>
      <w:r w:rsidR="005261DE" w:rsidRPr="00614EDE">
        <w:t>,</w:t>
      </w:r>
      <w:r w:rsidRPr="00614EDE">
        <w:t xml:space="preserve"> or production of signs and posters by means of stencils</w:t>
      </w:r>
      <w:r w:rsidR="005261DE" w:rsidRPr="00614EDE">
        <w:t>,</w:t>
      </w:r>
      <w:r w:rsidRPr="00614EDE">
        <w:t xml:space="preserve"> screens</w:t>
      </w:r>
      <w:r w:rsidR="005261DE" w:rsidRPr="00614EDE">
        <w:t>,</w:t>
      </w:r>
      <w:r w:rsidRPr="00614EDE">
        <w:t xml:space="preserve"> computers or like methods</w:t>
      </w:r>
      <w:r w:rsidR="005261DE" w:rsidRPr="00614EDE">
        <w:t>,</w:t>
      </w:r>
      <w:r w:rsidRPr="00614EDE">
        <w:t xml:space="preserve"> or any other work incidental thereto; and</w:t>
      </w:r>
    </w:p>
    <w:p w14:paraId="2B1A2250" w14:textId="77777777" w:rsidR="000568CC" w:rsidRPr="00614EDE" w:rsidRDefault="000568CC" w:rsidP="00746FAF">
      <w:pPr>
        <w:pStyle w:val="SubLevel3"/>
      </w:pPr>
      <w:r w:rsidRPr="00614EDE">
        <w:lastRenderedPageBreak/>
        <w:t>without limiting the generality of the foregoing includes:</w:t>
      </w:r>
    </w:p>
    <w:p w14:paraId="24A331F4" w14:textId="77777777" w:rsidR="000568CC" w:rsidRPr="00614EDE" w:rsidRDefault="000568CC" w:rsidP="000568CC">
      <w:pPr>
        <w:pStyle w:val="Level4"/>
      </w:pPr>
      <w:r w:rsidRPr="00614EDE">
        <w:t>lettering of every description</w:t>
      </w:r>
      <w:r w:rsidR="005261DE" w:rsidRPr="00614EDE">
        <w:t>,</w:t>
      </w:r>
      <w:r w:rsidRPr="00614EDE">
        <w:t xml:space="preserve"> size or shape applied by brush on any surface or material;</w:t>
      </w:r>
    </w:p>
    <w:p w14:paraId="23C01DC8" w14:textId="77777777" w:rsidR="000568CC" w:rsidRPr="00614EDE" w:rsidRDefault="000568CC" w:rsidP="000568CC">
      <w:pPr>
        <w:pStyle w:val="Level4"/>
      </w:pPr>
      <w:r w:rsidRPr="00614EDE">
        <w:t>designing for windows</w:t>
      </w:r>
      <w:r w:rsidR="005261DE" w:rsidRPr="00614EDE">
        <w:t>,</w:t>
      </w:r>
      <w:r w:rsidRPr="00614EDE">
        <w:t xml:space="preserve"> posters</w:t>
      </w:r>
      <w:r w:rsidR="005261DE" w:rsidRPr="00614EDE">
        <w:t>,</w:t>
      </w:r>
      <w:r w:rsidRPr="00614EDE">
        <w:t xml:space="preserve"> show window and theatre displays</w:t>
      </w:r>
      <w:r w:rsidR="005261DE" w:rsidRPr="00614EDE">
        <w:t>,</w:t>
      </w:r>
      <w:r w:rsidRPr="00614EDE">
        <w:t xml:space="preserve"> honour rolls</w:t>
      </w:r>
      <w:r w:rsidR="005261DE" w:rsidRPr="00614EDE">
        <w:t>,</w:t>
      </w:r>
      <w:r w:rsidRPr="00614EDE">
        <w:t xml:space="preserve"> illuminated addresses</w:t>
      </w:r>
      <w:r w:rsidR="005261DE" w:rsidRPr="00614EDE">
        <w:t>,</w:t>
      </w:r>
      <w:r w:rsidRPr="00614EDE">
        <w:t xml:space="preserve"> neon signs</w:t>
      </w:r>
      <w:r w:rsidR="005261DE" w:rsidRPr="00614EDE">
        <w:t>,</w:t>
      </w:r>
      <w:r w:rsidRPr="00614EDE">
        <w:t xml:space="preserve"> stencils</w:t>
      </w:r>
      <w:r w:rsidR="005261DE" w:rsidRPr="00614EDE">
        <w:t>,</w:t>
      </w:r>
      <w:r w:rsidRPr="00614EDE">
        <w:t xml:space="preserve"> display banners;</w:t>
      </w:r>
    </w:p>
    <w:p w14:paraId="1C4347B7" w14:textId="77777777" w:rsidR="000568CC" w:rsidRPr="00614EDE" w:rsidRDefault="000568CC" w:rsidP="000568CC">
      <w:pPr>
        <w:pStyle w:val="Level4"/>
      </w:pPr>
      <w:r w:rsidRPr="00614EDE">
        <w:t>gilding (i.e. the application of gold</w:t>
      </w:r>
      <w:r w:rsidR="005261DE" w:rsidRPr="00614EDE">
        <w:t>,</w:t>
      </w:r>
      <w:r w:rsidRPr="00614EDE">
        <w:t xml:space="preserve"> silver</w:t>
      </w:r>
      <w:r w:rsidR="005261DE" w:rsidRPr="00614EDE">
        <w:t>,</w:t>
      </w:r>
      <w:r w:rsidRPr="00614EDE">
        <w:t xml:space="preserve"> aluminium or any metal leaf to any surface);</w:t>
      </w:r>
    </w:p>
    <w:p w14:paraId="5C230AF3" w14:textId="77777777" w:rsidR="000568CC" w:rsidRPr="00614EDE" w:rsidRDefault="000568CC" w:rsidP="000568CC">
      <w:pPr>
        <w:pStyle w:val="Level4"/>
      </w:pPr>
      <w:r w:rsidRPr="00614EDE">
        <w:t>designing and laying out of cutout displays of all descriptions</w:t>
      </w:r>
      <w:r w:rsidR="005261DE" w:rsidRPr="00614EDE">
        <w:t>,</w:t>
      </w:r>
      <w:r w:rsidRPr="00614EDE">
        <w:t xml:space="preserve"> either pictorial</w:t>
      </w:r>
      <w:r w:rsidR="005261DE" w:rsidRPr="00614EDE">
        <w:t>,</w:t>
      </w:r>
      <w:r w:rsidRPr="00614EDE">
        <w:t xml:space="preserve"> scenic or lettering;</w:t>
      </w:r>
    </w:p>
    <w:p w14:paraId="4767F374" w14:textId="77777777" w:rsidR="000568CC" w:rsidRPr="00614EDE" w:rsidRDefault="000568CC" w:rsidP="000568CC">
      <w:pPr>
        <w:pStyle w:val="Level4"/>
      </w:pPr>
      <w:r w:rsidRPr="00614EDE">
        <w:t>the designing</w:t>
      </w:r>
      <w:r w:rsidR="005261DE" w:rsidRPr="00614EDE">
        <w:t>,</w:t>
      </w:r>
      <w:r w:rsidRPr="00614EDE">
        <w:t xml:space="preserve"> setting up and the operation for duplication of signs on any material; and</w:t>
      </w:r>
    </w:p>
    <w:p w14:paraId="79F3878C" w14:textId="77777777" w:rsidR="000568CC" w:rsidRPr="00614EDE" w:rsidRDefault="000568CC" w:rsidP="000568CC">
      <w:pPr>
        <w:pStyle w:val="Level4"/>
      </w:pPr>
      <w:r w:rsidRPr="00614EDE">
        <w:t>the making of stencils and stencilling by screens or any other method and the making and/or fixing of transfers.</w:t>
      </w:r>
    </w:p>
    <w:p w14:paraId="0EA400F8" w14:textId="77777777" w:rsidR="000568CC" w:rsidRPr="00614EDE" w:rsidRDefault="000568CC" w:rsidP="000568CC">
      <w:pPr>
        <w:pStyle w:val="Block1"/>
      </w:pPr>
      <w:r w:rsidRPr="00614EDE">
        <w:rPr>
          <w:b/>
        </w:rPr>
        <w:t>stonemason</w:t>
      </w:r>
      <w:r w:rsidRPr="00614EDE">
        <w:t xml:space="preserve"> means an employee engaged in the dressing or setting of any kind of stonework that has to be cut to a mould or template or which has to be proven by a square or straight edge or set to a line or a level.</w:t>
      </w:r>
    </w:p>
    <w:p w14:paraId="44C5EE5A" w14:textId="77777777" w:rsidR="000568CC" w:rsidRPr="00614EDE" w:rsidRDefault="000568CC" w:rsidP="000568CC">
      <w:pPr>
        <w:pStyle w:val="Block1"/>
      </w:pPr>
      <w:r w:rsidRPr="00614EDE">
        <w:rPr>
          <w:b/>
        </w:rPr>
        <w:t>stonemasonry</w:t>
      </w:r>
      <w:r w:rsidRPr="00614EDE">
        <w:t xml:space="preserve"> means any work performed in a stonemason’s yard or factory</w:t>
      </w:r>
      <w:r w:rsidR="005261DE" w:rsidRPr="00614EDE">
        <w:t>,</w:t>
      </w:r>
      <w:r w:rsidRPr="00614EDE">
        <w:t xml:space="preserve"> and/or similar work performed in a cemetery.</w:t>
      </w:r>
    </w:p>
    <w:p w14:paraId="7855DEBD" w14:textId="15D1AF6C" w:rsidR="000568CC" w:rsidRPr="00614EDE" w:rsidRDefault="000568CC" w:rsidP="000568CC">
      <w:pPr>
        <w:pStyle w:val="Block1"/>
      </w:pPr>
      <w:bookmarkStart w:id="13" w:name="standard_rate"/>
      <w:r w:rsidRPr="00614EDE">
        <w:rPr>
          <w:b/>
        </w:rPr>
        <w:t>standard rate</w:t>
      </w:r>
      <w:bookmarkEnd w:id="13"/>
      <w:r w:rsidRPr="00614EDE">
        <w:t xml:space="preserve"> means the minimum hourly wage p</w:t>
      </w:r>
      <w:r w:rsidR="00F3364D" w:rsidRPr="00614EDE">
        <w:t>rescribed for Level 5 in clause </w:t>
      </w:r>
      <w:r w:rsidR="003E4593" w:rsidRPr="00614EDE">
        <w:fldChar w:fldCharType="begin"/>
      </w:r>
      <w:r w:rsidR="003E4593" w:rsidRPr="00614EDE">
        <w:instrText xml:space="preserve"> REF _Ref208729586 \w \h  \* MERGEFORMAT </w:instrText>
      </w:r>
      <w:r w:rsidR="003E4593" w:rsidRPr="00614EDE">
        <w:fldChar w:fldCharType="separate"/>
      </w:r>
      <w:r w:rsidR="00D203CA">
        <w:t>18.1</w:t>
      </w:r>
      <w:r w:rsidR="003E4593" w:rsidRPr="00614EDE">
        <w:fldChar w:fldCharType="end"/>
      </w:r>
      <w:r w:rsidRPr="00614EDE">
        <w:t xml:space="preserve"> of this award.</w:t>
      </w:r>
    </w:p>
    <w:p w14:paraId="114EF605" w14:textId="718251B5" w:rsidR="00C853F5" w:rsidRPr="00614EDE" w:rsidRDefault="00C853F5" w:rsidP="00C853F5">
      <w:pPr>
        <w:pStyle w:val="History"/>
      </w:pPr>
      <w:r w:rsidRPr="00614EDE">
        <w:t xml:space="preserve">[Definition of </w:t>
      </w:r>
      <w:r w:rsidRPr="00614EDE">
        <w:rPr>
          <w:b/>
        </w:rPr>
        <w:t xml:space="preserve">transitional minimum wage </w:t>
      </w:r>
      <w:r w:rsidRPr="00614EDE">
        <w:rPr>
          <w:b/>
          <w:bCs/>
          <w:szCs w:val="20"/>
        </w:rPr>
        <w:t xml:space="preserve">instrument </w:t>
      </w:r>
      <w:r w:rsidRPr="00614EDE">
        <w:t xml:space="preserve">inserted by </w:t>
      </w:r>
      <w:hyperlink r:id="rId77" w:history="1">
        <w:r w:rsidRPr="00614EDE">
          <w:rPr>
            <w:rStyle w:val="Hyperlink"/>
          </w:rPr>
          <w:t>PR994529</w:t>
        </w:r>
      </w:hyperlink>
      <w:r w:rsidRPr="00614EDE">
        <w:t xml:space="preserve"> </w:t>
      </w:r>
      <w:r w:rsidR="00340308" w:rsidRPr="00614EDE">
        <w:t xml:space="preserve">ppc </w:t>
      </w:r>
      <w:r w:rsidRPr="00614EDE">
        <w:t>01Jan10]</w:t>
      </w:r>
    </w:p>
    <w:p w14:paraId="1D40CCF3" w14:textId="77777777" w:rsidR="006C5489" w:rsidRPr="00614EDE" w:rsidRDefault="006C5489" w:rsidP="006C5489">
      <w:pPr>
        <w:pStyle w:val="Block1"/>
      </w:pPr>
      <w:r w:rsidRPr="00614EDE">
        <w:rPr>
          <w:b/>
          <w:bCs/>
          <w:szCs w:val="20"/>
          <w:lang w:val="en-GB"/>
        </w:rPr>
        <w:t>transitional minimum wage instrument</w:t>
      </w:r>
      <w:r w:rsidRPr="00614EDE">
        <w:rPr>
          <w:szCs w:val="20"/>
          <w:lang w:val="en-GB"/>
        </w:rPr>
        <w:t xml:space="preserve"> </w:t>
      </w:r>
      <w:r w:rsidRPr="00614EDE">
        <w:rPr>
          <w:szCs w:val="20"/>
        </w:rPr>
        <w:t xml:space="preserve">has the meaning in the </w:t>
      </w:r>
      <w:r w:rsidRPr="00614EDE">
        <w:rPr>
          <w:i/>
        </w:rPr>
        <w:t>Fair Work (Transitional Provisions and Consequential Amendments) Act 2009</w:t>
      </w:r>
      <w:r w:rsidRPr="00614EDE">
        <w:t xml:space="preserve"> </w:t>
      </w:r>
      <w:r w:rsidRPr="00614EDE">
        <w:rPr>
          <w:lang w:val="en-GB"/>
        </w:rPr>
        <w:t>(Cth).</w:t>
      </w:r>
    </w:p>
    <w:p w14:paraId="5A03436B" w14:textId="77777777" w:rsidR="000568CC" w:rsidRPr="00614EDE" w:rsidRDefault="000568CC" w:rsidP="000568CC">
      <w:pPr>
        <w:pStyle w:val="Level2"/>
        <w:rPr>
          <w:lang w:val="en-GB"/>
        </w:rPr>
      </w:pPr>
      <w:r w:rsidRPr="00614EDE">
        <w:rPr>
          <w:lang w:val="en-GB"/>
        </w:rPr>
        <w:t>Where this award refers to a condition of employment provided for in the NES</w:t>
      </w:r>
      <w:r w:rsidR="005261DE" w:rsidRPr="00614EDE">
        <w:rPr>
          <w:lang w:val="en-GB"/>
        </w:rPr>
        <w:t>,</w:t>
      </w:r>
      <w:r w:rsidRPr="00614EDE">
        <w:rPr>
          <w:lang w:val="en-GB"/>
        </w:rPr>
        <w:t xml:space="preserve"> the NES definition applies.</w:t>
      </w:r>
    </w:p>
    <w:p w14:paraId="4A3E421A" w14:textId="77777777" w:rsidR="000568CC" w:rsidRPr="00614EDE" w:rsidRDefault="000568CC" w:rsidP="000568CC">
      <w:pPr>
        <w:pStyle w:val="Level1"/>
        <w:rPr>
          <w:rFonts w:cs="Times New Roman"/>
        </w:rPr>
      </w:pPr>
      <w:bookmarkStart w:id="14" w:name="_Toc56084260"/>
      <w:r w:rsidRPr="00614EDE">
        <w:rPr>
          <w:rFonts w:cs="Times New Roman"/>
        </w:rPr>
        <w:t>Coverage</w:t>
      </w:r>
      <w:bookmarkEnd w:id="14"/>
    </w:p>
    <w:p w14:paraId="517ABE4E" w14:textId="3CAFDFD5" w:rsidR="00C853F5" w:rsidRPr="00614EDE" w:rsidRDefault="00C853F5" w:rsidP="00C853F5">
      <w:pPr>
        <w:pStyle w:val="History"/>
      </w:pPr>
      <w:r w:rsidRPr="00614EDE">
        <w:t xml:space="preserve">[Varied by </w:t>
      </w:r>
      <w:hyperlink r:id="rId78" w:history="1">
        <w:r w:rsidR="002139DF" w:rsidRPr="00614EDE">
          <w:rPr>
            <w:rStyle w:val="Hyperlink"/>
          </w:rPr>
          <w:t>PR992150</w:t>
        </w:r>
      </w:hyperlink>
      <w:r w:rsidR="005261DE" w:rsidRPr="00614EDE">
        <w:t>,</w:t>
      </w:r>
      <w:r w:rsidR="002139DF" w:rsidRPr="00614EDE">
        <w:t xml:space="preserve"> </w:t>
      </w:r>
      <w:hyperlink r:id="rId79" w:history="1">
        <w:r w:rsidRPr="00614EDE">
          <w:rPr>
            <w:rStyle w:val="Hyperlink"/>
          </w:rPr>
          <w:t>PR994529</w:t>
        </w:r>
      </w:hyperlink>
      <w:r w:rsidR="005261DE" w:rsidRPr="00614EDE">
        <w:t>,</w:t>
      </w:r>
      <w:r w:rsidR="008F6266" w:rsidRPr="00614EDE">
        <w:t xml:space="preserve"> </w:t>
      </w:r>
      <w:hyperlink r:id="rId80" w:history="1">
        <w:r w:rsidR="008F6266" w:rsidRPr="00614EDE">
          <w:rPr>
            <w:rStyle w:val="Hyperlink"/>
          </w:rPr>
          <w:t>PR995189</w:t>
        </w:r>
      </w:hyperlink>
      <w:r w:rsidRPr="00614EDE">
        <w:t>]</w:t>
      </w:r>
    </w:p>
    <w:p w14:paraId="6CE38E86" w14:textId="77777777" w:rsidR="000568CC" w:rsidRPr="00614EDE" w:rsidRDefault="000568CC" w:rsidP="000568CC">
      <w:pPr>
        <w:pStyle w:val="Level2"/>
      </w:pPr>
      <w:r w:rsidRPr="00614EDE">
        <w:t>This award covers employers throughout Australia</w:t>
      </w:r>
      <w:r w:rsidR="00E54744" w:rsidRPr="00614EDE">
        <w:t xml:space="preserve"> </w:t>
      </w:r>
      <w:r w:rsidR="001B495D" w:rsidRPr="00614EDE">
        <w:t>of</w:t>
      </w:r>
      <w:r w:rsidRPr="00614EDE">
        <w:t xml:space="preserve"> employees in the joinery and building trades industries and occupations who are covered by the classifications in this award and those employees. However</w:t>
      </w:r>
      <w:r w:rsidR="005261DE" w:rsidRPr="00614EDE">
        <w:t>,</w:t>
      </w:r>
      <w:r w:rsidRPr="00614EDE">
        <w:t xml:space="preserve"> this award does not cover:</w:t>
      </w:r>
    </w:p>
    <w:p w14:paraId="70DFA2DD" w14:textId="04BE2A64" w:rsidR="000568CC" w:rsidRPr="00614EDE" w:rsidRDefault="000568CC" w:rsidP="000568CC">
      <w:pPr>
        <w:pStyle w:val="Level3"/>
      </w:pPr>
      <w:r w:rsidRPr="00614EDE">
        <w:t xml:space="preserve">an employer who is outside the scope of clause </w:t>
      </w:r>
      <w:r w:rsidR="003E4593" w:rsidRPr="00614EDE">
        <w:fldChar w:fldCharType="begin"/>
      </w:r>
      <w:r w:rsidR="003E4593" w:rsidRPr="00614EDE">
        <w:instrText xml:space="preserve"> REF _Ref226340710 \w \h  \* MERGEFORMAT </w:instrText>
      </w:r>
      <w:r w:rsidR="003E4593" w:rsidRPr="00614EDE">
        <w:fldChar w:fldCharType="separate"/>
      </w:r>
      <w:r w:rsidR="00D203CA">
        <w:t>4.8(a)</w:t>
      </w:r>
      <w:r w:rsidR="003E4593" w:rsidRPr="00614EDE">
        <w:fldChar w:fldCharType="end"/>
      </w:r>
      <w:r w:rsidRPr="00614EDE">
        <w:t xml:space="preserve"> unless such employer employs an employee covered by clause </w:t>
      </w:r>
      <w:r w:rsidR="003E4593" w:rsidRPr="00614EDE">
        <w:fldChar w:fldCharType="begin"/>
      </w:r>
      <w:r w:rsidR="003E4593" w:rsidRPr="00614EDE">
        <w:instrText xml:space="preserve"> REF _Ref226340697 \w \h  \* MERGEFORMAT </w:instrText>
      </w:r>
      <w:r w:rsidR="003E4593" w:rsidRPr="00614EDE">
        <w:fldChar w:fldCharType="separate"/>
      </w:r>
      <w:r w:rsidR="00D203CA">
        <w:t>4.8(b)</w:t>
      </w:r>
      <w:r w:rsidR="003E4593" w:rsidRPr="00614EDE">
        <w:fldChar w:fldCharType="end"/>
      </w:r>
      <w:r w:rsidRPr="00614EDE">
        <w:t xml:space="preserve"> and the employer is not covered by another modern award containing a classification which is more appropriate to the work performed by the employee;</w:t>
      </w:r>
    </w:p>
    <w:p w14:paraId="4E77DF9C" w14:textId="77777777" w:rsidR="000568CC" w:rsidRPr="00614EDE" w:rsidRDefault="000568CC" w:rsidP="00771F4A">
      <w:pPr>
        <w:pStyle w:val="Level3"/>
      </w:pPr>
      <w:r w:rsidRPr="00614EDE">
        <w:t>an employee excluded from award coverage by the Act;</w:t>
      </w:r>
    </w:p>
    <w:p w14:paraId="67CA5017" w14:textId="202FC6E9" w:rsidR="001714E1" w:rsidRPr="00614EDE" w:rsidRDefault="00EB4C3C" w:rsidP="00EB4C3C">
      <w:pPr>
        <w:pStyle w:val="History"/>
      </w:pPr>
      <w:r w:rsidRPr="00614EDE">
        <w:lastRenderedPageBreak/>
        <w:t xml:space="preserve">[4.1(c) deleted by </w:t>
      </w:r>
      <w:hyperlink r:id="rId81" w:history="1">
        <w:r w:rsidRPr="00614EDE">
          <w:rPr>
            <w:rStyle w:val="Hyperlink"/>
          </w:rPr>
          <w:t>PR994529</w:t>
        </w:r>
      </w:hyperlink>
      <w:r w:rsidRPr="00614EDE">
        <w:t xml:space="preserve"> </w:t>
      </w:r>
      <w:r w:rsidR="00340308" w:rsidRPr="00614EDE">
        <w:t>ppc</w:t>
      </w:r>
      <w:r w:rsidRPr="00614EDE">
        <w:t xml:space="preserve"> 01Jan10</w:t>
      </w:r>
      <w:r w:rsidR="001714E1" w:rsidRPr="00614EDE">
        <w:t>]</w:t>
      </w:r>
      <w:r w:rsidRPr="00614EDE">
        <w:t xml:space="preserve"> </w:t>
      </w:r>
    </w:p>
    <w:p w14:paraId="576F7C30" w14:textId="63EE9D6D" w:rsidR="00EB4C3C" w:rsidRPr="00614EDE" w:rsidRDefault="001714E1" w:rsidP="00EB4C3C">
      <w:pPr>
        <w:pStyle w:val="History"/>
      </w:pPr>
      <w:r w:rsidRPr="00614EDE">
        <w:t>[</w:t>
      </w:r>
      <w:r w:rsidR="00EB4C3C" w:rsidRPr="00614EDE">
        <w:t>4.1(d) renumbered as 4.1(c)</w:t>
      </w:r>
      <w:r w:rsidR="00340308" w:rsidRPr="00614EDE">
        <w:t xml:space="preserve"> by </w:t>
      </w:r>
      <w:hyperlink r:id="rId82" w:history="1">
        <w:r w:rsidR="00340308" w:rsidRPr="00614EDE">
          <w:rPr>
            <w:rStyle w:val="Hyperlink"/>
          </w:rPr>
          <w:t>PR994529</w:t>
        </w:r>
      </w:hyperlink>
      <w:r w:rsidRPr="00614EDE">
        <w:t xml:space="preserve"> </w:t>
      </w:r>
      <w:r w:rsidR="00340308" w:rsidRPr="00614EDE">
        <w:t>ppc</w:t>
      </w:r>
      <w:r w:rsidRPr="00614EDE">
        <w:t xml:space="preserve"> 01Jan10</w:t>
      </w:r>
      <w:r w:rsidR="00EB4C3C" w:rsidRPr="00614EDE">
        <w:t>]</w:t>
      </w:r>
    </w:p>
    <w:p w14:paraId="6AFC249D" w14:textId="77777777" w:rsidR="00546A4D" w:rsidRPr="00614EDE" w:rsidRDefault="00546A4D" w:rsidP="00546A4D">
      <w:pPr>
        <w:pStyle w:val="Level3"/>
      </w:pPr>
      <w:r w:rsidRPr="00614EDE">
        <w:t>employers or employees engaged in the manufacture of glass from raw materials;</w:t>
      </w:r>
    </w:p>
    <w:p w14:paraId="66157971" w14:textId="541A550F" w:rsidR="00BD121F" w:rsidRPr="00614EDE" w:rsidRDefault="00CF5718" w:rsidP="00BD121F">
      <w:pPr>
        <w:pStyle w:val="History"/>
      </w:pPr>
      <w:r w:rsidRPr="00614EDE">
        <w:t>[4.1(e</w:t>
      </w:r>
      <w:r w:rsidR="00BD121F" w:rsidRPr="00614EDE">
        <w:t xml:space="preserve">) </w:t>
      </w:r>
      <w:r w:rsidR="00340308" w:rsidRPr="00614EDE">
        <w:t>renumbered as 4.1(d</w:t>
      </w:r>
      <w:r w:rsidR="00BD121F" w:rsidRPr="00614EDE">
        <w:t xml:space="preserve">) </w:t>
      </w:r>
      <w:r w:rsidR="00340308" w:rsidRPr="00614EDE">
        <w:t xml:space="preserve">by </w:t>
      </w:r>
      <w:hyperlink r:id="rId83" w:history="1">
        <w:r w:rsidR="00340308" w:rsidRPr="00614EDE">
          <w:rPr>
            <w:rStyle w:val="Hyperlink"/>
          </w:rPr>
          <w:t>PR994529</w:t>
        </w:r>
      </w:hyperlink>
      <w:r w:rsidR="00340308" w:rsidRPr="00614EDE">
        <w:t xml:space="preserve"> ppc</w:t>
      </w:r>
      <w:r w:rsidR="00BD121F" w:rsidRPr="00614EDE">
        <w:t xml:space="preserve"> 01Jan10]</w:t>
      </w:r>
    </w:p>
    <w:p w14:paraId="60E0DF28" w14:textId="77777777" w:rsidR="000568CC" w:rsidRPr="00614EDE" w:rsidRDefault="000568CC" w:rsidP="000568CC">
      <w:pPr>
        <w:pStyle w:val="Level3"/>
      </w:pPr>
      <w:r w:rsidRPr="00614EDE">
        <w:t xml:space="preserve">employers or employees covered by the </w:t>
      </w:r>
      <w:r w:rsidRPr="00614EDE">
        <w:rPr>
          <w:i/>
        </w:rPr>
        <w:t>Building and Construction</w:t>
      </w:r>
      <w:r w:rsidR="00546A4D" w:rsidRPr="00614EDE">
        <w:rPr>
          <w:i/>
        </w:rPr>
        <w:t xml:space="preserve"> General On-site Award 2010</w:t>
      </w:r>
      <w:r w:rsidR="00546A4D" w:rsidRPr="00614EDE">
        <w:t>; or</w:t>
      </w:r>
    </w:p>
    <w:p w14:paraId="2DDDEC15" w14:textId="113E00F6" w:rsidR="00BD121F" w:rsidRPr="00614EDE" w:rsidRDefault="00BD121F" w:rsidP="00BD121F">
      <w:pPr>
        <w:pStyle w:val="History"/>
      </w:pPr>
      <w:r w:rsidRPr="00614EDE">
        <w:t>[4.1(</w:t>
      </w:r>
      <w:r w:rsidR="00CF5718" w:rsidRPr="00614EDE">
        <w:t>f</w:t>
      </w:r>
      <w:r w:rsidRPr="00614EDE">
        <w:t xml:space="preserve">) as 4.1(e) </w:t>
      </w:r>
      <w:r w:rsidR="00340308" w:rsidRPr="00614EDE">
        <w:t xml:space="preserve">by </w:t>
      </w:r>
      <w:hyperlink r:id="rId84" w:history="1">
        <w:r w:rsidR="00340308" w:rsidRPr="00614EDE">
          <w:rPr>
            <w:rStyle w:val="Hyperlink"/>
          </w:rPr>
          <w:t>PR994529</w:t>
        </w:r>
      </w:hyperlink>
      <w:r w:rsidR="00340308" w:rsidRPr="00614EDE">
        <w:t xml:space="preserve"> ppc</w:t>
      </w:r>
      <w:r w:rsidRPr="00614EDE">
        <w:t xml:space="preserve"> 01Jan10]</w:t>
      </w:r>
    </w:p>
    <w:p w14:paraId="35B6A058" w14:textId="77777777" w:rsidR="00546A4D" w:rsidRPr="00614EDE" w:rsidRDefault="00546A4D" w:rsidP="00546A4D">
      <w:pPr>
        <w:pStyle w:val="Level3"/>
      </w:pPr>
      <w:r w:rsidRPr="00614EDE">
        <w:t xml:space="preserve">employers or employees covered by the </w:t>
      </w:r>
      <w:r w:rsidRPr="00614EDE">
        <w:rPr>
          <w:i/>
        </w:rPr>
        <w:t>Vehicle Manufacturing</w:t>
      </w:r>
      <w:r w:rsidR="005261DE" w:rsidRPr="00614EDE">
        <w:rPr>
          <w:i/>
        </w:rPr>
        <w:t>,</w:t>
      </w:r>
      <w:r w:rsidRPr="00614EDE">
        <w:rPr>
          <w:i/>
        </w:rPr>
        <w:t xml:space="preserve"> Repair</w:t>
      </w:r>
      <w:r w:rsidR="005261DE" w:rsidRPr="00614EDE">
        <w:rPr>
          <w:i/>
        </w:rPr>
        <w:t>,</w:t>
      </w:r>
      <w:r w:rsidRPr="00614EDE">
        <w:rPr>
          <w:i/>
        </w:rPr>
        <w:t xml:space="preserve"> Services and Retail Award 2010</w:t>
      </w:r>
      <w:r w:rsidRPr="00614EDE">
        <w:t>.</w:t>
      </w:r>
    </w:p>
    <w:p w14:paraId="3A322B15" w14:textId="12B78F0C" w:rsidR="00C853F5" w:rsidRPr="00614EDE" w:rsidRDefault="00C853F5" w:rsidP="00C853F5">
      <w:pPr>
        <w:pStyle w:val="History"/>
      </w:pPr>
      <w:r w:rsidRPr="00614EDE">
        <w:t>[New 4.2</w:t>
      </w:r>
      <w:r w:rsidR="00EB4C3C" w:rsidRPr="00614EDE">
        <w:t xml:space="preserve"> </w:t>
      </w:r>
      <w:r w:rsidRPr="00614EDE">
        <w:t xml:space="preserve">inserted by </w:t>
      </w:r>
      <w:hyperlink r:id="rId85" w:history="1">
        <w:r w:rsidRPr="00614EDE">
          <w:rPr>
            <w:rStyle w:val="Hyperlink"/>
          </w:rPr>
          <w:t>PR994529</w:t>
        </w:r>
      </w:hyperlink>
      <w:r w:rsidRPr="00614EDE">
        <w:t xml:space="preserve"> </w:t>
      </w:r>
      <w:r w:rsidR="00340308" w:rsidRPr="00614EDE">
        <w:t>ppc</w:t>
      </w:r>
      <w:r w:rsidRPr="00614EDE">
        <w:t xml:space="preserve"> 01Jan10]</w:t>
      </w:r>
    </w:p>
    <w:p w14:paraId="31AB99AC" w14:textId="77777777" w:rsidR="006C5489" w:rsidRPr="00614EDE" w:rsidRDefault="006C5489" w:rsidP="006C5489">
      <w:pPr>
        <w:pStyle w:val="Level2"/>
      </w:pPr>
      <w:r w:rsidRPr="00614EDE">
        <w:t xml:space="preserve">The award does not cover </w:t>
      </w:r>
      <w:r w:rsidRPr="00614EDE">
        <w:rPr>
          <w:lang w:val="en-GB"/>
        </w:rPr>
        <w:t>employees</w:t>
      </w:r>
      <w:r w:rsidRPr="00614EDE">
        <w:t xml:space="preserve"> who are covered by a State reference public sector modern award</w:t>
      </w:r>
      <w:r w:rsidR="005261DE" w:rsidRPr="00614EDE">
        <w:t>,</w:t>
      </w:r>
      <w:r w:rsidRPr="00614EDE">
        <w:t xml:space="preserve"> or a State reference public sector transitional award (within the meaning of the </w:t>
      </w:r>
      <w:r w:rsidRPr="00614EDE">
        <w:rPr>
          <w:i/>
        </w:rPr>
        <w:t xml:space="preserve">Fair Work (Transitional Provisions and Consequential Amendments) Act 2009 </w:t>
      </w:r>
      <w:r w:rsidRPr="00614EDE">
        <w:t>(Cth))</w:t>
      </w:r>
      <w:r w:rsidR="005261DE" w:rsidRPr="00614EDE">
        <w:t>,</w:t>
      </w:r>
      <w:r w:rsidRPr="00614EDE">
        <w:t xml:space="preserve"> or employers in relation to those employees.</w:t>
      </w:r>
    </w:p>
    <w:p w14:paraId="1F333B8B" w14:textId="26F7833F" w:rsidR="00340308" w:rsidRPr="00614EDE" w:rsidRDefault="00340308" w:rsidP="00340308">
      <w:pPr>
        <w:pStyle w:val="History"/>
      </w:pPr>
      <w:r w:rsidRPr="00614EDE">
        <w:t xml:space="preserve">[4.3 inserted by </w:t>
      </w:r>
      <w:hyperlink r:id="rId86" w:history="1">
        <w:r w:rsidRPr="00614EDE">
          <w:rPr>
            <w:rStyle w:val="Hyperlink"/>
          </w:rPr>
          <w:t>PR994529</w:t>
        </w:r>
      </w:hyperlink>
      <w:r w:rsidRPr="00614EDE">
        <w:t xml:space="preserve"> ppc 01Jan10]</w:t>
      </w:r>
    </w:p>
    <w:p w14:paraId="0B801818" w14:textId="77777777" w:rsidR="006C5489" w:rsidRPr="00614EDE" w:rsidRDefault="006C5489" w:rsidP="006C5489">
      <w:pPr>
        <w:pStyle w:val="Level2"/>
      </w:pPr>
      <w:r w:rsidRPr="00614EDE">
        <w:t>The</w:t>
      </w:r>
      <w:r w:rsidRPr="00614EDE">
        <w:rPr>
          <w:lang w:val="en-GB"/>
        </w:rPr>
        <w:t xml:space="preserve"> award does not cover employees who are covered by a modern enterprise award</w:t>
      </w:r>
      <w:r w:rsidR="005261DE" w:rsidRPr="00614EDE">
        <w:rPr>
          <w:lang w:val="en-GB"/>
        </w:rPr>
        <w:t>,</w:t>
      </w:r>
      <w:r w:rsidRPr="00614EDE">
        <w:rPr>
          <w:lang w:val="en-GB"/>
        </w:rPr>
        <w:t xml:space="preserve"> or an enterprise instrument (within the meaning of the </w:t>
      </w:r>
      <w:r w:rsidRPr="00614EDE">
        <w:rPr>
          <w:i/>
          <w:lang w:val="en-GB"/>
        </w:rPr>
        <w:t xml:space="preserve">Fair Work (Transitional Provisions and Consequential Amendments) Act 2009 </w:t>
      </w:r>
      <w:r w:rsidRPr="00614EDE">
        <w:rPr>
          <w:lang w:val="en-GB"/>
        </w:rPr>
        <w:t>(Cth))</w:t>
      </w:r>
      <w:r w:rsidR="005261DE" w:rsidRPr="00614EDE">
        <w:rPr>
          <w:lang w:val="en-GB"/>
        </w:rPr>
        <w:t>,</w:t>
      </w:r>
      <w:r w:rsidRPr="00614EDE">
        <w:rPr>
          <w:lang w:val="en-GB"/>
        </w:rPr>
        <w:t xml:space="preserve"> or employers in relation to those employees</w:t>
      </w:r>
      <w:r w:rsidRPr="00614EDE">
        <w:t>.</w:t>
      </w:r>
    </w:p>
    <w:p w14:paraId="4C2906F7" w14:textId="4FCC4AF4" w:rsidR="001C2782" w:rsidRPr="00614EDE" w:rsidRDefault="001C2782" w:rsidP="001C2782">
      <w:pPr>
        <w:pStyle w:val="History"/>
      </w:pPr>
      <w:r w:rsidRPr="00614EDE">
        <w:t>[</w:t>
      </w:r>
      <w:r w:rsidR="00340308" w:rsidRPr="00614EDE">
        <w:t xml:space="preserve">4.4 inserted by </w:t>
      </w:r>
      <w:hyperlink r:id="rId87" w:history="1">
        <w:r w:rsidR="00340308" w:rsidRPr="00614EDE">
          <w:rPr>
            <w:rStyle w:val="Hyperlink"/>
          </w:rPr>
          <w:t>PR994529</w:t>
        </w:r>
      </w:hyperlink>
      <w:r w:rsidR="00340308" w:rsidRPr="00614EDE">
        <w:t xml:space="preserve"> ppc 01Jan10; </w:t>
      </w:r>
      <w:r w:rsidRPr="00614EDE">
        <w:t xml:space="preserve">varied by </w:t>
      </w:r>
      <w:hyperlink r:id="rId88" w:history="1">
        <w:r w:rsidRPr="00614EDE">
          <w:rPr>
            <w:rStyle w:val="Hyperlink"/>
          </w:rPr>
          <w:t>PR995189</w:t>
        </w:r>
      </w:hyperlink>
      <w:r w:rsidRPr="00614EDE">
        <w:t xml:space="preserve"> from 01Jan10]</w:t>
      </w:r>
    </w:p>
    <w:p w14:paraId="5CFD1F0D" w14:textId="025A7679" w:rsidR="0074585D" w:rsidRPr="00614EDE" w:rsidRDefault="0074585D" w:rsidP="0074585D">
      <w:pPr>
        <w:pStyle w:val="Level2"/>
      </w:pPr>
      <w:bookmarkStart w:id="15" w:name="_Ref255300745"/>
      <w:r w:rsidRPr="00614EDE">
        <w:t xml:space="preserve">This award covers any employer which supplies labour on an on-hire basis in the industry (or industries) set out in clause </w:t>
      </w:r>
      <w:r w:rsidR="003E4593" w:rsidRPr="00614EDE">
        <w:fldChar w:fldCharType="begin"/>
      </w:r>
      <w:r w:rsidR="003E4593" w:rsidRPr="00614EDE">
        <w:instrText xml:space="preserve"> REF _Ref226340710 \w \h  \* MERGEFORMAT </w:instrText>
      </w:r>
      <w:r w:rsidR="003E4593" w:rsidRPr="00614EDE">
        <w:fldChar w:fldCharType="separate"/>
      </w:r>
      <w:r w:rsidR="00D203CA">
        <w:t>4.8(a)</w:t>
      </w:r>
      <w:r w:rsidR="003E4593" w:rsidRPr="00614EDE">
        <w:fldChar w:fldCharType="end"/>
      </w:r>
      <w:r w:rsidRPr="00614EDE">
        <w:t xml:space="preserve"> in respect of on-hire employees in classifications covered by this award</w:t>
      </w:r>
      <w:r w:rsidR="005261DE" w:rsidRPr="00614EDE">
        <w:t>,</w:t>
      </w:r>
      <w:r w:rsidRPr="00614EDE">
        <w:t xml:space="preserve"> and those on-hire employees</w:t>
      </w:r>
      <w:r w:rsidR="005261DE" w:rsidRPr="00614EDE">
        <w:t>,</w:t>
      </w:r>
      <w:r w:rsidRPr="00614EDE">
        <w:t xml:space="preserve"> while engaged in the performance of work for a business in that industry (</w:t>
      </w:r>
      <w:r w:rsidR="00E54744" w:rsidRPr="00614EDE">
        <w:t xml:space="preserve">or </w:t>
      </w:r>
      <w:r w:rsidRPr="00614EDE">
        <w:t>those industries).</w:t>
      </w:r>
      <w:bookmarkEnd w:id="15"/>
    </w:p>
    <w:p w14:paraId="759D1015" w14:textId="6B51AA1C" w:rsidR="001C2782" w:rsidRPr="00614EDE" w:rsidRDefault="002434B8" w:rsidP="001C2782">
      <w:pPr>
        <w:pStyle w:val="History"/>
      </w:pPr>
      <w:r w:rsidRPr="00614EDE">
        <w:t>[</w:t>
      </w:r>
      <w:r w:rsidR="00340308" w:rsidRPr="00614EDE">
        <w:t xml:space="preserve">4.5 inserted by </w:t>
      </w:r>
      <w:hyperlink r:id="rId89" w:history="1">
        <w:r w:rsidR="00340308" w:rsidRPr="00614EDE">
          <w:rPr>
            <w:rStyle w:val="Hyperlink"/>
          </w:rPr>
          <w:t>PR994529</w:t>
        </w:r>
      </w:hyperlink>
      <w:r w:rsidR="00340308" w:rsidRPr="00614EDE">
        <w:t xml:space="preserve"> ppc 01Jan10; </w:t>
      </w:r>
      <w:r w:rsidR="001C2782" w:rsidRPr="00614EDE">
        <w:t xml:space="preserve">varied by </w:t>
      </w:r>
      <w:hyperlink r:id="rId90" w:history="1">
        <w:r w:rsidR="001C2782" w:rsidRPr="00614EDE">
          <w:rPr>
            <w:rStyle w:val="Hyperlink"/>
          </w:rPr>
          <w:t>PR995189</w:t>
        </w:r>
      </w:hyperlink>
      <w:r w:rsidR="001C2782" w:rsidRPr="00614EDE">
        <w:t xml:space="preserve"> from 01Jan10]</w:t>
      </w:r>
    </w:p>
    <w:p w14:paraId="257EF815" w14:textId="33786D7E" w:rsidR="0074585D" w:rsidRPr="00614EDE" w:rsidRDefault="0074585D" w:rsidP="0074585D">
      <w:pPr>
        <w:pStyle w:val="Level2"/>
      </w:pPr>
      <w:bookmarkStart w:id="16" w:name="_Ref255300753"/>
      <w:r w:rsidRPr="00614EDE">
        <w:t xml:space="preserve">This award covers any employer which supplies on-hire employees in occupations set out in clause </w:t>
      </w:r>
      <w:r w:rsidR="003E4593" w:rsidRPr="00614EDE">
        <w:fldChar w:fldCharType="begin"/>
      </w:r>
      <w:r w:rsidR="003E4593" w:rsidRPr="00614EDE">
        <w:instrText xml:space="preserve"> REF _Ref226340697 \w \h  \* MERGEFORMAT </w:instrText>
      </w:r>
      <w:r w:rsidR="003E4593" w:rsidRPr="00614EDE">
        <w:fldChar w:fldCharType="separate"/>
      </w:r>
      <w:r w:rsidR="00D203CA">
        <w:t>4.8(b)</w:t>
      </w:r>
      <w:r w:rsidR="003E4593" w:rsidRPr="00614EDE">
        <w:fldChar w:fldCharType="end"/>
      </w:r>
      <w:r w:rsidRPr="00614EDE">
        <w:t xml:space="preserve"> covered by classifications in this award and those on-hire employees</w:t>
      </w:r>
      <w:r w:rsidR="005261DE" w:rsidRPr="00614EDE">
        <w:t>,</w:t>
      </w:r>
      <w:r w:rsidRPr="00614EDE">
        <w:t xml:space="preserve"> if the employer is not covered by another modern award containing a classification which is more appropriate to the work performed by the employee.</w:t>
      </w:r>
      <w:bookmarkEnd w:id="16"/>
    </w:p>
    <w:p w14:paraId="12FFFA40" w14:textId="25F7CA5F" w:rsidR="00340308" w:rsidRPr="00614EDE" w:rsidRDefault="00340308" w:rsidP="00340308">
      <w:pPr>
        <w:pStyle w:val="History"/>
      </w:pPr>
      <w:r w:rsidRPr="00614EDE">
        <w:t xml:space="preserve">[4.6 inserted by </w:t>
      </w:r>
      <w:hyperlink r:id="rId91" w:history="1">
        <w:r w:rsidRPr="00614EDE">
          <w:rPr>
            <w:rStyle w:val="Hyperlink"/>
          </w:rPr>
          <w:t>PR994529</w:t>
        </w:r>
      </w:hyperlink>
      <w:r w:rsidRPr="00614EDE">
        <w:t xml:space="preserve"> ppc 01Jan10]</w:t>
      </w:r>
    </w:p>
    <w:p w14:paraId="01301AB5" w14:textId="6A316564" w:rsidR="004D34AC" w:rsidRPr="00614EDE" w:rsidRDefault="004D34AC" w:rsidP="004D34AC">
      <w:pPr>
        <w:pStyle w:val="Level2"/>
      </w:pPr>
      <w:r w:rsidRPr="00614EDE">
        <w:t xml:space="preserve">Clauses </w:t>
      </w:r>
      <w:r w:rsidR="003E4593" w:rsidRPr="00614EDE">
        <w:fldChar w:fldCharType="begin"/>
      </w:r>
      <w:r w:rsidR="003E4593" w:rsidRPr="00614EDE">
        <w:instrText xml:space="preserve"> REF _Ref255300745 \w \h  \* MERGEFORMAT </w:instrText>
      </w:r>
      <w:r w:rsidR="003E4593" w:rsidRPr="00614EDE">
        <w:fldChar w:fldCharType="separate"/>
      </w:r>
      <w:r w:rsidR="00D203CA">
        <w:t>4.4</w:t>
      </w:r>
      <w:r w:rsidR="003E4593" w:rsidRPr="00614EDE">
        <w:fldChar w:fldCharType="end"/>
      </w:r>
      <w:r w:rsidRPr="00614EDE">
        <w:t xml:space="preserve"> and </w:t>
      </w:r>
      <w:r w:rsidR="003E4593" w:rsidRPr="00614EDE">
        <w:fldChar w:fldCharType="begin"/>
      </w:r>
      <w:r w:rsidR="003E4593" w:rsidRPr="00614EDE">
        <w:instrText xml:space="preserve"> REF _Ref255300753 \w \h  \* MERGEFORMAT </w:instrText>
      </w:r>
      <w:r w:rsidR="003E4593" w:rsidRPr="00614EDE">
        <w:fldChar w:fldCharType="separate"/>
      </w:r>
      <w:r w:rsidR="00D203CA">
        <w:t>4.5</w:t>
      </w:r>
      <w:r w:rsidR="003E4593" w:rsidRPr="00614EDE">
        <w:fldChar w:fldCharType="end"/>
      </w:r>
      <w:r w:rsidRPr="00614EDE">
        <w:t xml:space="preserve"> operate subject to the exclusions from coverage in this award.</w:t>
      </w:r>
    </w:p>
    <w:p w14:paraId="2D7D40BC" w14:textId="1CC34814" w:rsidR="00340308" w:rsidRPr="00614EDE" w:rsidRDefault="00340308" w:rsidP="00340308">
      <w:pPr>
        <w:pStyle w:val="History"/>
      </w:pPr>
      <w:r w:rsidRPr="00614EDE">
        <w:t xml:space="preserve">[4.7 inserted by </w:t>
      </w:r>
      <w:hyperlink r:id="rId92" w:history="1">
        <w:r w:rsidRPr="00614EDE">
          <w:rPr>
            <w:rStyle w:val="Hyperlink"/>
          </w:rPr>
          <w:t>PR994529</w:t>
        </w:r>
      </w:hyperlink>
      <w:r w:rsidRPr="00614EDE">
        <w:t xml:space="preserve"> ppc 01Jan10]</w:t>
      </w:r>
    </w:p>
    <w:p w14:paraId="392941DE" w14:textId="7E0A18F9" w:rsidR="00CE7052" w:rsidRPr="00614EDE" w:rsidRDefault="00CE7052" w:rsidP="00CE7052">
      <w:pPr>
        <w:pStyle w:val="Level2"/>
      </w:pPr>
      <w:bookmarkStart w:id="17" w:name="_Ref256431919"/>
      <w:r w:rsidRPr="00614EDE">
        <w:rPr>
          <w:lang w:val="en-GB"/>
        </w:rPr>
        <w:t xml:space="preserve">This award covers employers which provide group training services for </w:t>
      </w:r>
      <w:r w:rsidRPr="00614EDE">
        <w:t>apprentices</w:t>
      </w:r>
      <w:r w:rsidRPr="00614EDE">
        <w:rPr>
          <w:lang w:val="en-GB"/>
        </w:rPr>
        <w:t xml:space="preserve"> and/or trainees engaged in the industry (or industries)</w:t>
      </w:r>
      <w:r w:rsidR="005261DE" w:rsidRPr="00614EDE">
        <w:rPr>
          <w:lang w:val="en-GB"/>
        </w:rPr>
        <w:t>,</w:t>
      </w:r>
      <w:r w:rsidRPr="00614EDE">
        <w:rPr>
          <w:lang w:val="en-GB"/>
        </w:rPr>
        <w:t xml:space="preserve"> parts of industry and/or occupations set out at </w:t>
      </w:r>
      <w:r w:rsidR="004D34AC" w:rsidRPr="00614EDE">
        <w:t xml:space="preserve">clauses </w:t>
      </w:r>
      <w:r w:rsidR="003E4593" w:rsidRPr="00614EDE">
        <w:fldChar w:fldCharType="begin"/>
      </w:r>
      <w:r w:rsidR="003E4593" w:rsidRPr="00614EDE">
        <w:instrText xml:space="preserve"> REF _Ref226340710 \w \h  \* MERGEFORMAT </w:instrText>
      </w:r>
      <w:r w:rsidR="003E4593" w:rsidRPr="00614EDE">
        <w:fldChar w:fldCharType="separate"/>
      </w:r>
      <w:r w:rsidR="00D203CA">
        <w:t>4.8(a)</w:t>
      </w:r>
      <w:r w:rsidR="003E4593" w:rsidRPr="00614EDE">
        <w:fldChar w:fldCharType="end"/>
      </w:r>
      <w:r w:rsidR="004D34AC" w:rsidRPr="00614EDE">
        <w:t xml:space="preserve"> and </w:t>
      </w:r>
      <w:r w:rsidR="00482A95" w:rsidRPr="00614EDE">
        <w:fldChar w:fldCharType="begin"/>
      </w:r>
      <w:r w:rsidR="004D34AC" w:rsidRPr="00614EDE">
        <w:instrText xml:space="preserve"> REF _Ref226340697 \r \h </w:instrText>
      </w:r>
      <w:r w:rsidR="00614EDE">
        <w:instrText xml:space="preserve"> \* MERGEFORMAT </w:instrText>
      </w:r>
      <w:r w:rsidR="00482A95" w:rsidRPr="00614EDE">
        <w:fldChar w:fldCharType="separate"/>
      </w:r>
      <w:r w:rsidR="00D203CA">
        <w:t>4.8(b)</w:t>
      </w:r>
      <w:r w:rsidR="00482A95" w:rsidRPr="00614EDE">
        <w:fldChar w:fldCharType="end"/>
      </w:r>
      <w:r w:rsidR="004D34AC" w:rsidRPr="00614EDE">
        <w:t xml:space="preserve"> </w:t>
      </w:r>
      <w:r w:rsidRPr="00614EDE">
        <w:rPr>
          <w:lang w:val="en-GB"/>
        </w:rPr>
        <w:t xml:space="preserve">and those apprentices and/or trainees engaged by a group training service hosted by a company to perform work at a location where the activities described herein are being performed. </w:t>
      </w:r>
      <w:r w:rsidR="004D34AC" w:rsidRPr="00614EDE">
        <w:rPr>
          <w:lang w:val="en-GB"/>
        </w:rPr>
        <w:t>Clause </w:t>
      </w:r>
      <w:r w:rsidR="00482A95" w:rsidRPr="00614EDE">
        <w:rPr>
          <w:lang w:val="en-GB"/>
        </w:rPr>
        <w:fldChar w:fldCharType="begin"/>
      </w:r>
      <w:r w:rsidR="004D34AC" w:rsidRPr="00614EDE">
        <w:rPr>
          <w:lang w:val="en-GB"/>
        </w:rPr>
        <w:instrText xml:space="preserve"> REF _Ref256431919 \r \h </w:instrText>
      </w:r>
      <w:r w:rsidR="00614EDE">
        <w:rPr>
          <w:lang w:val="en-GB"/>
        </w:rPr>
        <w:instrText xml:space="preserve"> \* MERGEFORMAT </w:instrText>
      </w:r>
      <w:r w:rsidR="00482A95" w:rsidRPr="00614EDE">
        <w:rPr>
          <w:lang w:val="en-GB"/>
        </w:rPr>
      </w:r>
      <w:r w:rsidR="00482A95" w:rsidRPr="00614EDE">
        <w:rPr>
          <w:lang w:val="en-GB"/>
        </w:rPr>
        <w:fldChar w:fldCharType="separate"/>
      </w:r>
      <w:r w:rsidR="00D203CA">
        <w:rPr>
          <w:lang w:val="en-GB"/>
        </w:rPr>
        <w:t>4.7</w:t>
      </w:r>
      <w:r w:rsidR="00482A95" w:rsidRPr="00614EDE">
        <w:rPr>
          <w:lang w:val="en-GB"/>
        </w:rPr>
        <w:fldChar w:fldCharType="end"/>
      </w:r>
      <w:r w:rsidRPr="00614EDE">
        <w:rPr>
          <w:lang w:val="en-GB"/>
        </w:rPr>
        <w:t xml:space="preserve"> operates subject to the exclusions from coverage in this award.</w:t>
      </w:r>
      <w:bookmarkEnd w:id="17"/>
    </w:p>
    <w:p w14:paraId="7ED0B142" w14:textId="77777777" w:rsidR="000568CC" w:rsidRPr="00614EDE" w:rsidRDefault="000568CC" w:rsidP="00023850">
      <w:pPr>
        <w:pStyle w:val="Level2"/>
        <w:keepNext/>
        <w:keepLines/>
      </w:pPr>
      <w:r w:rsidRPr="00614EDE">
        <w:rPr>
          <w:b/>
        </w:rPr>
        <w:lastRenderedPageBreak/>
        <w:t>Joinery and building trades industries and occupations</w:t>
      </w:r>
      <w:r w:rsidRPr="00614EDE">
        <w:t xml:space="preserve"> means:</w:t>
      </w:r>
    </w:p>
    <w:p w14:paraId="272D1DC6" w14:textId="6C72E138" w:rsidR="00CF5718" w:rsidRPr="00614EDE" w:rsidRDefault="00CF5718" w:rsidP="00023850">
      <w:pPr>
        <w:pStyle w:val="History"/>
        <w:keepLines/>
      </w:pPr>
      <w:r w:rsidRPr="00614EDE">
        <w:t xml:space="preserve">[4.2 renumbered as 4.8 by </w:t>
      </w:r>
      <w:hyperlink r:id="rId93" w:history="1">
        <w:r w:rsidRPr="00614EDE">
          <w:rPr>
            <w:rStyle w:val="Hyperlink"/>
          </w:rPr>
          <w:t>PR994529</w:t>
        </w:r>
      </w:hyperlink>
      <w:r w:rsidRPr="00614EDE">
        <w:t xml:space="preserve"> ppc 01Jan10]</w:t>
      </w:r>
    </w:p>
    <w:p w14:paraId="08DC04E2" w14:textId="77777777" w:rsidR="000568CC" w:rsidRPr="00614EDE" w:rsidRDefault="000568CC" w:rsidP="000568CC">
      <w:pPr>
        <w:pStyle w:val="Level3"/>
      </w:pPr>
      <w:bookmarkStart w:id="18" w:name="_Ref226340710"/>
      <w:r w:rsidRPr="00614EDE">
        <w:t>the following industries:</w:t>
      </w:r>
      <w:bookmarkEnd w:id="18"/>
    </w:p>
    <w:p w14:paraId="7BB3FE4E" w14:textId="77777777" w:rsidR="000568CC" w:rsidRPr="00614EDE" w:rsidRDefault="000568CC" w:rsidP="000568CC">
      <w:pPr>
        <w:pStyle w:val="Level4"/>
      </w:pPr>
      <w:r w:rsidRPr="00614EDE">
        <w:t>joinery work.</w:t>
      </w:r>
    </w:p>
    <w:p w14:paraId="432FFCFB" w14:textId="77777777" w:rsidR="000568CC" w:rsidRPr="00614EDE" w:rsidRDefault="000568CC" w:rsidP="000568CC">
      <w:pPr>
        <w:pStyle w:val="Level4"/>
      </w:pPr>
      <w:r w:rsidRPr="00614EDE">
        <w:t>shopfitting.</w:t>
      </w:r>
    </w:p>
    <w:p w14:paraId="230912C2" w14:textId="77777777" w:rsidR="000568CC" w:rsidRPr="00614EDE" w:rsidRDefault="000568CC" w:rsidP="000568CC">
      <w:pPr>
        <w:pStyle w:val="Level4"/>
      </w:pPr>
      <w:r w:rsidRPr="00614EDE">
        <w:t>prefabricated building.</w:t>
      </w:r>
    </w:p>
    <w:p w14:paraId="2E2173B2" w14:textId="77777777" w:rsidR="000568CC" w:rsidRPr="00614EDE" w:rsidRDefault="000568CC" w:rsidP="000568CC">
      <w:pPr>
        <w:pStyle w:val="Level4"/>
      </w:pPr>
      <w:r w:rsidRPr="00614EDE">
        <w:t>stonemasonry.</w:t>
      </w:r>
    </w:p>
    <w:p w14:paraId="546037A0" w14:textId="77777777" w:rsidR="000568CC" w:rsidRPr="00614EDE" w:rsidRDefault="000F73DC" w:rsidP="000F73DC">
      <w:pPr>
        <w:pStyle w:val="Level4"/>
      </w:pPr>
      <w:r w:rsidRPr="00614EDE">
        <w:t>glass and glazing contracting</w:t>
      </w:r>
      <w:r w:rsidR="000568CC" w:rsidRPr="00614EDE">
        <w:t>.</w:t>
      </w:r>
    </w:p>
    <w:p w14:paraId="0A42C54D" w14:textId="77777777" w:rsidR="000F73DC" w:rsidRPr="00614EDE" w:rsidRDefault="000F73DC" w:rsidP="000F73DC">
      <w:pPr>
        <w:pStyle w:val="Level4"/>
      </w:pPr>
      <w:r w:rsidRPr="00614EDE">
        <w:t>glass and glazing work.</w:t>
      </w:r>
    </w:p>
    <w:p w14:paraId="3E97DC16" w14:textId="77777777" w:rsidR="000568CC" w:rsidRPr="00614EDE" w:rsidRDefault="000568CC" w:rsidP="000568CC">
      <w:pPr>
        <w:pStyle w:val="Level3"/>
      </w:pPr>
      <w:bookmarkStart w:id="19" w:name="_Ref226340697"/>
      <w:r w:rsidRPr="00614EDE">
        <w:t>the following occupations:</w:t>
      </w:r>
      <w:bookmarkEnd w:id="19"/>
    </w:p>
    <w:p w14:paraId="62E30BE9" w14:textId="77777777" w:rsidR="000568CC" w:rsidRPr="00614EDE" w:rsidRDefault="000568CC" w:rsidP="000568CC">
      <w:pPr>
        <w:pStyle w:val="Level4"/>
      </w:pPr>
      <w:r w:rsidRPr="00614EDE">
        <w:t>carver.</w:t>
      </w:r>
    </w:p>
    <w:p w14:paraId="3B4CD445" w14:textId="77777777" w:rsidR="000568CC" w:rsidRPr="00614EDE" w:rsidRDefault="000568CC" w:rsidP="000568CC">
      <w:pPr>
        <w:pStyle w:val="Level4"/>
      </w:pPr>
      <w:r w:rsidRPr="00614EDE">
        <w:t>letter cutter.</w:t>
      </w:r>
    </w:p>
    <w:p w14:paraId="0D7820C1" w14:textId="77777777" w:rsidR="000568CC" w:rsidRPr="00614EDE" w:rsidRDefault="000568CC" w:rsidP="000568CC">
      <w:pPr>
        <w:pStyle w:val="Level4"/>
      </w:pPr>
      <w:r w:rsidRPr="00614EDE">
        <w:t>carpenter.</w:t>
      </w:r>
    </w:p>
    <w:p w14:paraId="548D3CBE" w14:textId="77777777" w:rsidR="000568CC" w:rsidRPr="00614EDE" w:rsidRDefault="000568CC" w:rsidP="000568CC">
      <w:pPr>
        <w:pStyle w:val="Level4"/>
      </w:pPr>
      <w:r w:rsidRPr="00614EDE">
        <w:t>joiner.</w:t>
      </w:r>
    </w:p>
    <w:p w14:paraId="49601A71" w14:textId="77777777" w:rsidR="000568CC" w:rsidRPr="00614EDE" w:rsidRDefault="000568CC" w:rsidP="000568CC">
      <w:pPr>
        <w:pStyle w:val="Level4"/>
      </w:pPr>
      <w:r w:rsidRPr="00614EDE">
        <w:t>signwriter.</w:t>
      </w:r>
    </w:p>
    <w:p w14:paraId="06E33D97" w14:textId="77777777" w:rsidR="000568CC" w:rsidRPr="00614EDE" w:rsidRDefault="000568CC" w:rsidP="000568CC">
      <w:pPr>
        <w:pStyle w:val="Level4"/>
      </w:pPr>
      <w:r w:rsidRPr="00614EDE">
        <w:t>painter.</w:t>
      </w:r>
    </w:p>
    <w:p w14:paraId="56BE89D8" w14:textId="77777777" w:rsidR="000568CC" w:rsidRPr="00614EDE" w:rsidRDefault="000568CC" w:rsidP="000568CC">
      <w:pPr>
        <w:pStyle w:val="Level4"/>
      </w:pPr>
      <w:r w:rsidRPr="00614EDE">
        <w:t>stonemason.</w:t>
      </w:r>
    </w:p>
    <w:p w14:paraId="66BB01F4" w14:textId="77777777" w:rsidR="000568CC" w:rsidRPr="00614EDE" w:rsidRDefault="000568CC" w:rsidP="000568CC">
      <w:pPr>
        <w:pStyle w:val="Level4"/>
      </w:pPr>
      <w:r w:rsidRPr="00614EDE">
        <w:t>plasterer.</w:t>
      </w:r>
    </w:p>
    <w:p w14:paraId="2F46C95B" w14:textId="77777777" w:rsidR="000568CC" w:rsidRPr="00614EDE" w:rsidRDefault="000568CC" w:rsidP="000568CC">
      <w:pPr>
        <w:pStyle w:val="Level1"/>
        <w:rPr>
          <w:rFonts w:cs="Times New Roman"/>
        </w:rPr>
      </w:pPr>
      <w:bookmarkStart w:id="20" w:name="_Toc56084261"/>
      <w:r w:rsidRPr="00614EDE">
        <w:rPr>
          <w:rFonts w:cs="Times New Roman"/>
        </w:rPr>
        <w:t>Access to the award and the National Employment Standards</w:t>
      </w:r>
      <w:bookmarkEnd w:id="20"/>
    </w:p>
    <w:p w14:paraId="49A7681F" w14:textId="77777777" w:rsidR="000568CC" w:rsidRPr="00614EDE" w:rsidRDefault="000568CC" w:rsidP="000568CC">
      <w:pPr>
        <w:rPr>
          <w:lang w:val="en-GB"/>
        </w:rPr>
      </w:pPr>
      <w:r w:rsidRPr="00614EDE">
        <w:rPr>
          <w:lang w:val="en-GB"/>
        </w:rPr>
        <w:t>The employer must ensure that copies of this award and the NES are available to all employees to whom they apply either on a noticeboard which is conveniently located at or near the workplace or through electronic means</w:t>
      </w:r>
      <w:r w:rsidR="005261DE" w:rsidRPr="00614EDE">
        <w:rPr>
          <w:lang w:val="en-GB"/>
        </w:rPr>
        <w:t>,</w:t>
      </w:r>
      <w:r w:rsidRPr="00614EDE">
        <w:rPr>
          <w:lang w:val="en-GB"/>
        </w:rPr>
        <w:t xml:space="preserve"> whichever makes them more accessible.</w:t>
      </w:r>
    </w:p>
    <w:p w14:paraId="365252B7" w14:textId="77777777" w:rsidR="000568CC" w:rsidRPr="00614EDE" w:rsidRDefault="000568CC" w:rsidP="000568CC">
      <w:pPr>
        <w:pStyle w:val="Level1"/>
        <w:rPr>
          <w:rFonts w:cs="Times New Roman"/>
        </w:rPr>
      </w:pPr>
      <w:bookmarkStart w:id="21" w:name="_Toc56084262"/>
      <w:r w:rsidRPr="00614EDE">
        <w:rPr>
          <w:rFonts w:cs="Times New Roman"/>
        </w:rPr>
        <w:t>The National Employment Standards and this award</w:t>
      </w:r>
      <w:bookmarkEnd w:id="21"/>
    </w:p>
    <w:p w14:paraId="0F3C0E13" w14:textId="0E370AD9" w:rsidR="000568CC" w:rsidRPr="00614EDE" w:rsidRDefault="000568CC" w:rsidP="000568CC">
      <w:r w:rsidRPr="00614EDE">
        <w:t xml:space="preserve">The </w:t>
      </w:r>
      <w:hyperlink r:id="rId94" w:history="1">
        <w:r w:rsidRPr="00614EDE">
          <w:rPr>
            <w:rStyle w:val="Hyperlink"/>
          </w:rPr>
          <w:t>NES</w:t>
        </w:r>
      </w:hyperlink>
      <w:r w:rsidRPr="00614EDE">
        <w:t xml:space="preserve"> and this award contain the minimum conditions of employment for employees covered by this award.</w:t>
      </w:r>
    </w:p>
    <w:p w14:paraId="0DF4AF58" w14:textId="77777777" w:rsidR="002D5F29" w:rsidRPr="00614EDE" w:rsidRDefault="002D5F29" w:rsidP="002D5F29">
      <w:pPr>
        <w:pStyle w:val="Level1"/>
        <w:rPr>
          <w:rFonts w:cs="Times New Roman"/>
        </w:rPr>
      </w:pPr>
      <w:bookmarkStart w:id="22" w:name="_Ref23771047"/>
      <w:bookmarkStart w:id="23" w:name="_Toc56084263"/>
      <w:r w:rsidRPr="00614EDE">
        <w:rPr>
          <w:rFonts w:cs="Times New Roman"/>
        </w:rPr>
        <w:t>Individual flexibility arrangements</w:t>
      </w:r>
      <w:bookmarkEnd w:id="22"/>
      <w:bookmarkEnd w:id="23"/>
    </w:p>
    <w:p w14:paraId="7EF77E89" w14:textId="70FEEAEC" w:rsidR="00926D8D" w:rsidRPr="00614EDE" w:rsidRDefault="00926D8D" w:rsidP="00926D8D">
      <w:pPr>
        <w:pStyle w:val="History"/>
        <w:rPr>
          <w:rStyle w:val="Hyperlink"/>
          <w:color w:val="auto"/>
          <w:u w:val="none"/>
        </w:rPr>
      </w:pPr>
      <w:r w:rsidRPr="00614EDE">
        <w:t>[</w:t>
      </w:r>
      <w:r w:rsidR="002D5F29" w:rsidRPr="00614EDE">
        <w:t>V</w:t>
      </w:r>
      <w:r w:rsidRPr="00614EDE">
        <w:t xml:space="preserve">aried by </w:t>
      </w:r>
      <w:hyperlink r:id="rId95" w:history="1">
        <w:r w:rsidRPr="00614EDE">
          <w:rPr>
            <w:rStyle w:val="Hyperlink"/>
          </w:rPr>
          <w:t>PR542149</w:t>
        </w:r>
      </w:hyperlink>
      <w:r w:rsidRPr="00614EDE">
        <w:rPr>
          <w:rStyle w:val="Hyperlink"/>
          <w:color w:val="auto"/>
          <w:u w:val="none"/>
        </w:rPr>
        <w:t>;</w:t>
      </w:r>
      <w:r w:rsidRPr="00614EDE">
        <w:t xml:space="preserve"> </w:t>
      </w:r>
      <w:r w:rsidR="002D5F29" w:rsidRPr="00614EDE">
        <w:t xml:space="preserve">7—Award flexibility renamed and </w:t>
      </w:r>
      <w:r w:rsidRPr="00614EDE">
        <w:t xml:space="preserve">substituted by </w:t>
      </w:r>
      <w:hyperlink r:id="rId96" w:history="1">
        <w:r w:rsidRPr="00614EDE">
          <w:rPr>
            <w:rStyle w:val="Hyperlink"/>
          </w:rPr>
          <w:t>PR713075</w:t>
        </w:r>
      </w:hyperlink>
      <w:r w:rsidRPr="00614EDE">
        <w:rPr>
          <w:rStyle w:val="Hyperlink"/>
          <w:color w:val="auto"/>
          <w:u w:val="none"/>
        </w:rPr>
        <w:t xml:space="preserve"> ppc 24Oct19]</w:t>
      </w:r>
    </w:p>
    <w:p w14:paraId="77BE371E" w14:textId="77777777" w:rsidR="002D5F29" w:rsidRPr="00614EDE" w:rsidRDefault="002D5F29" w:rsidP="002D5F29">
      <w:pPr>
        <w:pStyle w:val="Level2"/>
      </w:pPr>
      <w:r w:rsidRPr="00614EDE">
        <w:t>Despite anything else in this award, an employer and an individual employee may agree to vary the application of the terms of this award relating to any of the following in order to meet the genuine needs of both the employee and the employer:</w:t>
      </w:r>
    </w:p>
    <w:p w14:paraId="575562B9" w14:textId="77777777" w:rsidR="002D5F29" w:rsidRPr="00614EDE" w:rsidRDefault="002D5F29" w:rsidP="002D5F29">
      <w:pPr>
        <w:pStyle w:val="Level3"/>
      </w:pPr>
      <w:r w:rsidRPr="00614EDE">
        <w:lastRenderedPageBreak/>
        <w:t>arrangements for when work is performed; or</w:t>
      </w:r>
    </w:p>
    <w:p w14:paraId="01B9318C" w14:textId="77777777" w:rsidR="002D5F29" w:rsidRPr="00614EDE" w:rsidRDefault="002D5F29" w:rsidP="002D5F29">
      <w:pPr>
        <w:pStyle w:val="Level3"/>
      </w:pPr>
      <w:r w:rsidRPr="00614EDE">
        <w:t>overtime rates; or</w:t>
      </w:r>
    </w:p>
    <w:p w14:paraId="38AE6F46" w14:textId="77777777" w:rsidR="002D5F29" w:rsidRPr="00614EDE" w:rsidRDefault="002D5F29" w:rsidP="002D5F29">
      <w:pPr>
        <w:pStyle w:val="Level3"/>
      </w:pPr>
      <w:r w:rsidRPr="00614EDE">
        <w:t>penalty rates; or</w:t>
      </w:r>
    </w:p>
    <w:p w14:paraId="16EF98BE" w14:textId="77777777" w:rsidR="002D5F29" w:rsidRPr="00614EDE" w:rsidRDefault="002D5F29" w:rsidP="002D5F29">
      <w:pPr>
        <w:pStyle w:val="Level3"/>
      </w:pPr>
      <w:r w:rsidRPr="00614EDE">
        <w:t>allowances; or</w:t>
      </w:r>
    </w:p>
    <w:p w14:paraId="00C36002" w14:textId="77777777" w:rsidR="002D5F29" w:rsidRPr="00614EDE" w:rsidRDefault="002D5F29" w:rsidP="002D5F29">
      <w:pPr>
        <w:pStyle w:val="Level3"/>
      </w:pPr>
      <w:r w:rsidRPr="00614EDE">
        <w:t>annual leave loading.</w:t>
      </w:r>
    </w:p>
    <w:p w14:paraId="6246DBEE" w14:textId="77777777" w:rsidR="002D5F29" w:rsidRPr="00614EDE" w:rsidRDefault="002D5F29" w:rsidP="002D5F29">
      <w:pPr>
        <w:pStyle w:val="Level2"/>
      </w:pPr>
      <w:r w:rsidRPr="00614EDE">
        <w:t>An agreement must be one that is genuinely made by the employer and the individual employee without coercion or duress.</w:t>
      </w:r>
    </w:p>
    <w:p w14:paraId="537023EF" w14:textId="77777777" w:rsidR="002D5F29" w:rsidRPr="00614EDE" w:rsidRDefault="002D5F29" w:rsidP="002D5F29">
      <w:pPr>
        <w:pStyle w:val="Level2"/>
      </w:pPr>
      <w:r w:rsidRPr="00614EDE">
        <w:t>An agreement may only be made after the individual employee has commenced employment with the employer.</w:t>
      </w:r>
    </w:p>
    <w:p w14:paraId="101F7167" w14:textId="77777777" w:rsidR="002D5F29" w:rsidRPr="00614EDE" w:rsidRDefault="002D5F29" w:rsidP="002D5F29">
      <w:pPr>
        <w:pStyle w:val="Level2"/>
      </w:pPr>
      <w:r w:rsidRPr="00614EDE">
        <w:t>An employer who wishes to initiate the making of an agreement must:</w:t>
      </w:r>
    </w:p>
    <w:p w14:paraId="214E2D46" w14:textId="77777777" w:rsidR="002D5F29" w:rsidRPr="00614EDE" w:rsidRDefault="002D5F29" w:rsidP="002D5F29">
      <w:pPr>
        <w:pStyle w:val="Level3"/>
      </w:pPr>
      <w:r w:rsidRPr="00614EDE">
        <w:t>give the employee a written proposal; and</w:t>
      </w:r>
    </w:p>
    <w:p w14:paraId="4F2B9A64" w14:textId="77777777" w:rsidR="002D5F29" w:rsidRPr="00614EDE" w:rsidRDefault="002D5F29" w:rsidP="002D5F29">
      <w:pPr>
        <w:pStyle w:val="Level3"/>
      </w:pPr>
      <w:r w:rsidRPr="00614EDE">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56CEBE80" w14:textId="77777777" w:rsidR="002D5F29" w:rsidRPr="00614EDE" w:rsidRDefault="002D5F29" w:rsidP="002D5F29">
      <w:pPr>
        <w:pStyle w:val="Level2"/>
      </w:pPr>
      <w:r w:rsidRPr="00614EDE">
        <w:t>An agreement must result in the employee being better off overall at the time the agreement is made than if the agreement had not been made.</w:t>
      </w:r>
    </w:p>
    <w:p w14:paraId="546F1BFA" w14:textId="77777777" w:rsidR="002D5F29" w:rsidRPr="00614EDE" w:rsidRDefault="002D5F29" w:rsidP="002D5F29">
      <w:pPr>
        <w:pStyle w:val="Level2"/>
      </w:pPr>
      <w:r w:rsidRPr="00614EDE">
        <w:t>An agreement must do all of the following:</w:t>
      </w:r>
    </w:p>
    <w:p w14:paraId="459119BD" w14:textId="77777777" w:rsidR="002D5F29" w:rsidRPr="00614EDE" w:rsidRDefault="002D5F29" w:rsidP="002D5F29">
      <w:pPr>
        <w:pStyle w:val="Level3"/>
      </w:pPr>
      <w:r w:rsidRPr="00614EDE">
        <w:t>state the names of the employer and the employee; and</w:t>
      </w:r>
    </w:p>
    <w:p w14:paraId="6A955248" w14:textId="77777777" w:rsidR="002D5F29" w:rsidRPr="00614EDE" w:rsidRDefault="002D5F29" w:rsidP="002D5F29">
      <w:pPr>
        <w:pStyle w:val="Level3"/>
      </w:pPr>
      <w:r w:rsidRPr="00614EDE">
        <w:t>identify the award term, or award terms, the application of which is to be varied; and</w:t>
      </w:r>
    </w:p>
    <w:p w14:paraId="7D828033" w14:textId="77777777" w:rsidR="002D5F29" w:rsidRPr="00614EDE" w:rsidRDefault="002D5F29" w:rsidP="002D5F29">
      <w:pPr>
        <w:pStyle w:val="Level3"/>
      </w:pPr>
      <w:r w:rsidRPr="00614EDE">
        <w:t>set out how the application of the award term, or each award term, is varied; and</w:t>
      </w:r>
    </w:p>
    <w:p w14:paraId="127D21E3" w14:textId="77777777" w:rsidR="002D5F29" w:rsidRPr="00614EDE" w:rsidRDefault="002D5F29" w:rsidP="002D5F29">
      <w:pPr>
        <w:pStyle w:val="Level3"/>
      </w:pPr>
      <w:r w:rsidRPr="00614EDE">
        <w:t>set out how the agreement results in the employee being better off overall at the time the agreement is made than if the agreement had not been made; and</w:t>
      </w:r>
    </w:p>
    <w:p w14:paraId="6589B098" w14:textId="77777777" w:rsidR="002D5F29" w:rsidRPr="00614EDE" w:rsidRDefault="002D5F29" w:rsidP="002D5F29">
      <w:pPr>
        <w:pStyle w:val="Level3"/>
      </w:pPr>
      <w:r w:rsidRPr="00614EDE">
        <w:t>state the date the agreement is to start.</w:t>
      </w:r>
    </w:p>
    <w:p w14:paraId="6E489AB9" w14:textId="77777777" w:rsidR="002D5F29" w:rsidRPr="00614EDE" w:rsidRDefault="002D5F29" w:rsidP="002D5F29">
      <w:pPr>
        <w:pStyle w:val="Level2"/>
      </w:pPr>
      <w:r w:rsidRPr="00614EDE">
        <w:t>An agreement must be:</w:t>
      </w:r>
    </w:p>
    <w:p w14:paraId="72648D6F" w14:textId="77777777" w:rsidR="002D5F29" w:rsidRPr="00614EDE" w:rsidRDefault="002D5F29" w:rsidP="002D5F29">
      <w:pPr>
        <w:pStyle w:val="Level3"/>
      </w:pPr>
      <w:r w:rsidRPr="00614EDE">
        <w:t>in writing; and</w:t>
      </w:r>
    </w:p>
    <w:p w14:paraId="1692E0A0" w14:textId="77777777" w:rsidR="002D5F29" w:rsidRPr="00614EDE" w:rsidRDefault="002D5F29" w:rsidP="002D5F29">
      <w:pPr>
        <w:pStyle w:val="Level3"/>
      </w:pPr>
      <w:bookmarkStart w:id="24" w:name="_Ref23771012"/>
      <w:r w:rsidRPr="00614EDE">
        <w:t>signed by the employer and the employee and, if the employee is under 18 years of age, by the employee’s parent or guardian.</w:t>
      </w:r>
      <w:bookmarkEnd w:id="24"/>
    </w:p>
    <w:p w14:paraId="1BC01300" w14:textId="440F22DE" w:rsidR="002D5F29" w:rsidRPr="00614EDE" w:rsidRDefault="002D5F29" w:rsidP="002D5F29">
      <w:pPr>
        <w:pStyle w:val="Level2"/>
      </w:pPr>
      <w:r w:rsidRPr="00614EDE">
        <w:t xml:space="preserve">Except as provided in clause </w:t>
      </w:r>
      <w:r w:rsidR="00057F96" w:rsidRPr="00614EDE">
        <w:fldChar w:fldCharType="begin"/>
      </w:r>
      <w:r w:rsidR="00057F96" w:rsidRPr="00614EDE">
        <w:instrText xml:space="preserve"> REF _Ref23771012 \w \h </w:instrText>
      </w:r>
      <w:r w:rsidR="00614EDE">
        <w:instrText xml:space="preserve"> \* MERGEFORMAT </w:instrText>
      </w:r>
      <w:r w:rsidR="00057F96" w:rsidRPr="00614EDE">
        <w:fldChar w:fldCharType="separate"/>
      </w:r>
      <w:r w:rsidR="00D203CA">
        <w:t>7.7(b)</w:t>
      </w:r>
      <w:r w:rsidR="00057F96" w:rsidRPr="00614EDE">
        <w:fldChar w:fldCharType="end"/>
      </w:r>
      <w:r w:rsidRPr="00614EDE">
        <w:t>, an agreement must not require the approval or consent of a person other than the employer and the employee.</w:t>
      </w:r>
    </w:p>
    <w:p w14:paraId="32A5954F" w14:textId="77777777" w:rsidR="002D5F29" w:rsidRPr="00614EDE" w:rsidRDefault="002D5F29" w:rsidP="002D5F29">
      <w:pPr>
        <w:pStyle w:val="Level2"/>
      </w:pPr>
      <w:r w:rsidRPr="00614EDE">
        <w:t>The employer must keep the agreement as a time and wages record and give a copy to the employee.</w:t>
      </w:r>
    </w:p>
    <w:p w14:paraId="155DB4EB" w14:textId="77777777" w:rsidR="002D5F29" w:rsidRPr="00614EDE" w:rsidRDefault="002D5F29" w:rsidP="002D5F29">
      <w:pPr>
        <w:pStyle w:val="Level2"/>
      </w:pPr>
      <w:r w:rsidRPr="00614EDE">
        <w:t>The employer and the employee must genuinely agree, without duress or coercion to any variation of an award provided for by an agreement.</w:t>
      </w:r>
    </w:p>
    <w:p w14:paraId="46F25E35" w14:textId="77777777" w:rsidR="002D5F29" w:rsidRPr="00614EDE" w:rsidRDefault="002D5F29" w:rsidP="002D5F29">
      <w:pPr>
        <w:pStyle w:val="Level2"/>
      </w:pPr>
      <w:r w:rsidRPr="00614EDE">
        <w:lastRenderedPageBreak/>
        <w:t>An agreement may be terminated:</w:t>
      </w:r>
    </w:p>
    <w:p w14:paraId="5B14F1FE" w14:textId="77777777" w:rsidR="002D5F29" w:rsidRPr="00614EDE" w:rsidRDefault="002D5F29" w:rsidP="002D5F29">
      <w:pPr>
        <w:pStyle w:val="Level3"/>
      </w:pPr>
      <w:r w:rsidRPr="00614EDE">
        <w:t>at any time, by written agreement between the employer and the employee; or</w:t>
      </w:r>
    </w:p>
    <w:p w14:paraId="4D9475D7" w14:textId="77777777" w:rsidR="002D5F29" w:rsidRPr="00614EDE" w:rsidRDefault="002D5F29" w:rsidP="002D5F29">
      <w:pPr>
        <w:pStyle w:val="Level3"/>
      </w:pPr>
      <w:bookmarkStart w:id="25" w:name="_Ref23771036"/>
      <w:r w:rsidRPr="00614EDE">
        <w:t>by the employer or employee giving 13 weeks’ written notice to the other party (reduced to 4 weeks if the agreement was entered into before the first full pay period starting on or after 4 December 2013).</w:t>
      </w:r>
      <w:bookmarkEnd w:id="25"/>
    </w:p>
    <w:p w14:paraId="53798768" w14:textId="07B756B1" w:rsidR="002D5F29" w:rsidRPr="00614EDE" w:rsidRDefault="002D5F29" w:rsidP="002D5F29">
      <w:pPr>
        <w:pStyle w:val="Block2"/>
      </w:pPr>
      <w:r w:rsidRPr="00614EDE">
        <w:t xml:space="preserve">NOTE: If an employer and employee agree to an arrangement that purports to be an individual flexibility arrangement under this award term and the arrangement does not meet a requirement set out in section 144 then the employee or the employer may terminate the arrangement by giving written notice of not more than 28 days (see section 145 of the </w:t>
      </w:r>
      <w:hyperlink r:id="rId97" w:history="1">
        <w:r w:rsidRPr="00614EDE">
          <w:rPr>
            <w:rStyle w:val="Hyperlink"/>
          </w:rPr>
          <w:t>Act</w:t>
        </w:r>
      </w:hyperlink>
      <w:r w:rsidRPr="00614EDE">
        <w:t>).</w:t>
      </w:r>
    </w:p>
    <w:p w14:paraId="784C7380" w14:textId="4E8F36BA" w:rsidR="002D5F29" w:rsidRPr="00614EDE" w:rsidRDefault="002D5F29" w:rsidP="002D5F29">
      <w:pPr>
        <w:pStyle w:val="Level2"/>
      </w:pPr>
      <w:r w:rsidRPr="00614EDE">
        <w:t xml:space="preserve">An agreement terminated as mentioned in clause </w:t>
      </w:r>
      <w:r w:rsidR="00057F96" w:rsidRPr="00614EDE">
        <w:fldChar w:fldCharType="begin"/>
      </w:r>
      <w:r w:rsidR="00057F96" w:rsidRPr="00614EDE">
        <w:instrText xml:space="preserve"> REF _Ref23771036 \w \h </w:instrText>
      </w:r>
      <w:r w:rsidR="00614EDE">
        <w:instrText xml:space="preserve"> \* MERGEFORMAT </w:instrText>
      </w:r>
      <w:r w:rsidR="00057F96" w:rsidRPr="00614EDE">
        <w:fldChar w:fldCharType="separate"/>
      </w:r>
      <w:r w:rsidR="00D203CA">
        <w:t>7.11(b)</w:t>
      </w:r>
      <w:r w:rsidR="00057F96" w:rsidRPr="00614EDE">
        <w:fldChar w:fldCharType="end"/>
      </w:r>
      <w:r w:rsidRPr="00614EDE">
        <w:t xml:space="preserve"> ceases to have effect at the end of the period of notice required under that clause.</w:t>
      </w:r>
    </w:p>
    <w:p w14:paraId="27F7E3B9" w14:textId="380C048D" w:rsidR="002D5F29" w:rsidRPr="00614EDE" w:rsidRDefault="002D5F29" w:rsidP="00DD1AF9">
      <w:pPr>
        <w:pStyle w:val="Level2"/>
      </w:pPr>
      <w:r w:rsidRPr="00614EDE">
        <w:t xml:space="preserve">The right to make an agreement under clause </w:t>
      </w:r>
      <w:r w:rsidR="00057F96" w:rsidRPr="00614EDE">
        <w:fldChar w:fldCharType="begin"/>
      </w:r>
      <w:r w:rsidR="00057F96" w:rsidRPr="00614EDE">
        <w:instrText xml:space="preserve"> REF _Ref23771047 \w \h </w:instrText>
      </w:r>
      <w:r w:rsidR="00614EDE">
        <w:instrText xml:space="preserve"> \* MERGEFORMAT </w:instrText>
      </w:r>
      <w:r w:rsidR="00057F96" w:rsidRPr="00614EDE">
        <w:fldChar w:fldCharType="separate"/>
      </w:r>
      <w:r w:rsidR="00D203CA">
        <w:t>7</w:t>
      </w:r>
      <w:r w:rsidR="00057F96" w:rsidRPr="00614EDE">
        <w:fldChar w:fldCharType="end"/>
      </w:r>
      <w:r w:rsidRPr="00614EDE">
        <w:t xml:space="preserve"> is additional to, and does not affect, any other term of this award that provides for an agreement between an employer and an individual employee.</w:t>
      </w:r>
    </w:p>
    <w:p w14:paraId="6BE7EB2C" w14:textId="77777777" w:rsidR="000568CC" w:rsidRPr="00614EDE" w:rsidRDefault="000568CC" w:rsidP="000568CC">
      <w:pPr>
        <w:pStyle w:val="Partheading"/>
      </w:pPr>
      <w:bookmarkStart w:id="26" w:name="_Toc56084264"/>
      <w:bookmarkStart w:id="27" w:name="Part2"/>
      <w:bookmarkEnd w:id="5"/>
      <w:r w:rsidRPr="00614EDE">
        <w:t>Consultation and Dispute Resolution</w:t>
      </w:r>
      <w:bookmarkEnd w:id="26"/>
    </w:p>
    <w:p w14:paraId="3B35F550" w14:textId="77777777" w:rsidR="008B4726" w:rsidRPr="00614EDE" w:rsidRDefault="00057F96" w:rsidP="003C00D1">
      <w:pPr>
        <w:pStyle w:val="Level1"/>
        <w:rPr>
          <w:rFonts w:cs="Times New Roman"/>
        </w:rPr>
      </w:pPr>
      <w:bookmarkStart w:id="28" w:name="_Ref23769343"/>
      <w:bookmarkStart w:id="29" w:name="_Ref23769353"/>
      <w:bookmarkStart w:id="30" w:name="_Ref23771314"/>
      <w:bookmarkStart w:id="31" w:name="_Toc56084265"/>
      <w:r w:rsidRPr="00614EDE">
        <w:rPr>
          <w:rFonts w:cs="Times New Roman"/>
        </w:rPr>
        <w:t>Consultation about major workplace change</w:t>
      </w:r>
      <w:bookmarkEnd w:id="28"/>
      <w:bookmarkEnd w:id="29"/>
      <w:bookmarkEnd w:id="30"/>
      <w:bookmarkEnd w:id="31"/>
    </w:p>
    <w:p w14:paraId="2010E17F" w14:textId="5ACE8A46" w:rsidR="008B4726" w:rsidRPr="00614EDE" w:rsidRDefault="008B4726" w:rsidP="003C00D1">
      <w:pPr>
        <w:pStyle w:val="History"/>
      </w:pPr>
      <w:r w:rsidRPr="00614EDE">
        <w:t xml:space="preserve">[8—Consultation regarding major workplace change renamed and substituted by </w:t>
      </w:r>
      <w:hyperlink r:id="rId98" w:history="1">
        <w:r w:rsidRPr="00614EDE">
          <w:rPr>
            <w:rStyle w:val="Hyperlink"/>
          </w:rPr>
          <w:t>PR546288</w:t>
        </w:r>
      </w:hyperlink>
      <w:r w:rsidR="00DA4900" w:rsidRPr="00614EDE">
        <w:rPr>
          <w:rStyle w:val="Hyperlink"/>
        </w:rPr>
        <w:t>,</w:t>
      </w:r>
      <w:r w:rsidRPr="00614EDE">
        <w:t xml:space="preserve"> </w:t>
      </w:r>
      <w:r w:rsidR="00DA4900" w:rsidRPr="00614EDE">
        <w:t>8</w:t>
      </w:r>
      <w:r w:rsidR="00057F96" w:rsidRPr="00614EDE">
        <w:t xml:space="preserve">—Consultation renamed and substituted by </w:t>
      </w:r>
      <w:hyperlink r:id="rId99" w:history="1">
        <w:r w:rsidR="00057F96" w:rsidRPr="00614EDE">
          <w:rPr>
            <w:rStyle w:val="Hyperlink"/>
          </w:rPr>
          <w:t>PR713075</w:t>
        </w:r>
      </w:hyperlink>
      <w:r w:rsidR="00057F96" w:rsidRPr="00614EDE">
        <w:rPr>
          <w:rStyle w:val="Hyperlink"/>
          <w:color w:val="auto"/>
          <w:u w:val="none"/>
        </w:rPr>
        <w:t xml:space="preserve"> </w:t>
      </w:r>
      <w:r w:rsidRPr="00614EDE">
        <w:t xml:space="preserve">ppc </w:t>
      </w:r>
      <w:r w:rsidR="00057F96" w:rsidRPr="00614EDE">
        <w:t>24Oct19</w:t>
      </w:r>
      <w:r w:rsidRPr="00614EDE">
        <w:t>]</w:t>
      </w:r>
    </w:p>
    <w:p w14:paraId="42A77A09" w14:textId="77777777" w:rsidR="00057F96" w:rsidRPr="00614EDE" w:rsidRDefault="00057F96" w:rsidP="000224D0">
      <w:pPr>
        <w:pStyle w:val="Level2"/>
      </w:pPr>
      <w:r w:rsidRPr="00614EDE">
        <w:t>If an employer makes a definite decision to make major changes in production, program, organisation, structure or technology that are likely to have significant effects on employees, the employer must:</w:t>
      </w:r>
    </w:p>
    <w:p w14:paraId="2E018E40" w14:textId="77777777" w:rsidR="00057F96" w:rsidRPr="00614EDE" w:rsidRDefault="00057F96" w:rsidP="000224D0">
      <w:pPr>
        <w:pStyle w:val="Level3"/>
      </w:pPr>
      <w:r w:rsidRPr="00614EDE">
        <w:t>give notice of the changes to all employees who may be affected by them and their representatives (if any); and</w:t>
      </w:r>
    </w:p>
    <w:p w14:paraId="0CBB0512" w14:textId="77777777" w:rsidR="00057F96" w:rsidRPr="00614EDE" w:rsidRDefault="00057F96" w:rsidP="000224D0">
      <w:pPr>
        <w:pStyle w:val="Level3"/>
      </w:pPr>
      <w:bookmarkStart w:id="32" w:name="_Ref23771248"/>
      <w:r w:rsidRPr="00614EDE">
        <w:t>discuss with affected employees and their representatives (if any):</w:t>
      </w:r>
      <w:bookmarkEnd w:id="32"/>
    </w:p>
    <w:p w14:paraId="7DBE3284" w14:textId="77777777" w:rsidR="00057F96" w:rsidRPr="00614EDE" w:rsidRDefault="00057F96" w:rsidP="000224D0">
      <w:pPr>
        <w:pStyle w:val="Level4"/>
      </w:pPr>
      <w:r w:rsidRPr="00614EDE">
        <w:t>the introduction of the changes; and</w:t>
      </w:r>
    </w:p>
    <w:p w14:paraId="04A4EDE3" w14:textId="77777777" w:rsidR="00057F96" w:rsidRPr="00614EDE" w:rsidRDefault="00057F96" w:rsidP="000224D0">
      <w:pPr>
        <w:pStyle w:val="Level4"/>
      </w:pPr>
      <w:r w:rsidRPr="00614EDE">
        <w:t>their likely effect on employees; and</w:t>
      </w:r>
    </w:p>
    <w:p w14:paraId="4646E1B9" w14:textId="77777777" w:rsidR="00057F96" w:rsidRPr="00614EDE" w:rsidRDefault="00057F96" w:rsidP="000224D0">
      <w:pPr>
        <w:pStyle w:val="Level4"/>
      </w:pPr>
      <w:r w:rsidRPr="00614EDE">
        <w:t>measures to avoid or reduce the adverse effects of the changes on employees; and</w:t>
      </w:r>
    </w:p>
    <w:p w14:paraId="284E6241" w14:textId="77777777" w:rsidR="00057F96" w:rsidRPr="00614EDE" w:rsidRDefault="00057F96" w:rsidP="000224D0">
      <w:pPr>
        <w:pStyle w:val="Level3"/>
      </w:pPr>
      <w:r w:rsidRPr="00614EDE">
        <w:t>commence discussions as soon as practicable after a definite decision has been made.</w:t>
      </w:r>
    </w:p>
    <w:p w14:paraId="621C2E9A" w14:textId="5AD94F57" w:rsidR="00057F96" w:rsidRPr="00614EDE" w:rsidRDefault="00057F96" w:rsidP="000224D0">
      <w:pPr>
        <w:pStyle w:val="Level2"/>
      </w:pPr>
      <w:bookmarkStart w:id="33" w:name="_Ref23771289"/>
      <w:r w:rsidRPr="00614EDE">
        <w:t xml:space="preserve">For the purposes of the discussion under clause </w:t>
      </w:r>
      <w:r w:rsidR="000224D0" w:rsidRPr="00614EDE">
        <w:fldChar w:fldCharType="begin"/>
      </w:r>
      <w:r w:rsidR="000224D0" w:rsidRPr="00614EDE">
        <w:instrText xml:space="preserve"> REF _Ref23771248 \w \h </w:instrText>
      </w:r>
      <w:r w:rsidR="00614EDE">
        <w:instrText xml:space="preserve"> \* MERGEFORMAT </w:instrText>
      </w:r>
      <w:r w:rsidR="000224D0" w:rsidRPr="00614EDE">
        <w:fldChar w:fldCharType="separate"/>
      </w:r>
      <w:r w:rsidR="00D203CA">
        <w:t>8.1(b)</w:t>
      </w:r>
      <w:r w:rsidR="000224D0" w:rsidRPr="00614EDE">
        <w:fldChar w:fldCharType="end"/>
      </w:r>
      <w:r w:rsidRPr="00614EDE">
        <w:t>, the employer must give in writing to the affected employees and their representatives (if any) all relevant information about the changes including:</w:t>
      </w:r>
      <w:bookmarkEnd w:id="33"/>
    </w:p>
    <w:p w14:paraId="6E34C5B9" w14:textId="77777777" w:rsidR="00057F96" w:rsidRPr="00614EDE" w:rsidRDefault="00057F96" w:rsidP="000224D0">
      <w:pPr>
        <w:pStyle w:val="Level3"/>
      </w:pPr>
      <w:r w:rsidRPr="00614EDE">
        <w:t>their nature; and</w:t>
      </w:r>
    </w:p>
    <w:p w14:paraId="79924D1B" w14:textId="77777777" w:rsidR="00057F96" w:rsidRPr="00614EDE" w:rsidRDefault="00057F96" w:rsidP="000224D0">
      <w:pPr>
        <w:pStyle w:val="Level3"/>
      </w:pPr>
      <w:r w:rsidRPr="00614EDE">
        <w:t>their expected effect on employees; and</w:t>
      </w:r>
    </w:p>
    <w:p w14:paraId="7CA4EB3B" w14:textId="77777777" w:rsidR="00057F96" w:rsidRPr="00614EDE" w:rsidRDefault="00057F96" w:rsidP="000224D0">
      <w:pPr>
        <w:pStyle w:val="Level3"/>
      </w:pPr>
      <w:r w:rsidRPr="00614EDE">
        <w:lastRenderedPageBreak/>
        <w:t>any other matters likely to affect employees.</w:t>
      </w:r>
    </w:p>
    <w:p w14:paraId="5DE14253" w14:textId="03A19D21" w:rsidR="00057F96" w:rsidRPr="00614EDE" w:rsidRDefault="00057F96" w:rsidP="000224D0">
      <w:pPr>
        <w:pStyle w:val="Level2"/>
      </w:pPr>
      <w:r w:rsidRPr="00614EDE">
        <w:t xml:space="preserve">Clause </w:t>
      </w:r>
      <w:r w:rsidR="000224D0" w:rsidRPr="00614EDE">
        <w:fldChar w:fldCharType="begin"/>
      </w:r>
      <w:r w:rsidR="000224D0" w:rsidRPr="00614EDE">
        <w:instrText xml:space="preserve"> REF _Ref23771289 \w \h </w:instrText>
      </w:r>
      <w:r w:rsidR="00614EDE">
        <w:instrText xml:space="preserve"> \* MERGEFORMAT </w:instrText>
      </w:r>
      <w:r w:rsidR="000224D0" w:rsidRPr="00614EDE">
        <w:fldChar w:fldCharType="separate"/>
      </w:r>
      <w:r w:rsidR="00D203CA">
        <w:t>8.2</w:t>
      </w:r>
      <w:r w:rsidR="000224D0" w:rsidRPr="00614EDE">
        <w:fldChar w:fldCharType="end"/>
      </w:r>
      <w:r w:rsidR="000224D0" w:rsidRPr="00614EDE">
        <w:t xml:space="preserve"> </w:t>
      </w:r>
      <w:r w:rsidRPr="00614EDE">
        <w:t>does not require an employer to disclose any confidential information if its disclosure would be contrary to the employer’s interests.</w:t>
      </w:r>
    </w:p>
    <w:p w14:paraId="25BA48CA" w14:textId="5BA50A7B" w:rsidR="00057F96" w:rsidRPr="00614EDE" w:rsidRDefault="00057F96" w:rsidP="000224D0">
      <w:pPr>
        <w:pStyle w:val="Level2"/>
      </w:pPr>
      <w:r w:rsidRPr="00614EDE">
        <w:t xml:space="preserve">The employer must promptly consider any matters raised by the employees or their representatives about the changes in the course of the discussion under clause </w:t>
      </w:r>
      <w:r w:rsidR="000224D0" w:rsidRPr="00614EDE">
        <w:fldChar w:fldCharType="begin"/>
      </w:r>
      <w:r w:rsidR="000224D0" w:rsidRPr="00614EDE">
        <w:instrText xml:space="preserve"> REF _Ref23771248 \w \h </w:instrText>
      </w:r>
      <w:r w:rsidR="00614EDE">
        <w:instrText xml:space="preserve"> \* MERGEFORMAT </w:instrText>
      </w:r>
      <w:r w:rsidR="000224D0" w:rsidRPr="00614EDE">
        <w:fldChar w:fldCharType="separate"/>
      </w:r>
      <w:r w:rsidR="00D203CA">
        <w:t>8.1(b)</w:t>
      </w:r>
      <w:r w:rsidR="000224D0" w:rsidRPr="00614EDE">
        <w:fldChar w:fldCharType="end"/>
      </w:r>
      <w:r w:rsidRPr="00614EDE">
        <w:t>.</w:t>
      </w:r>
    </w:p>
    <w:p w14:paraId="768730AA" w14:textId="5EAEB6A2" w:rsidR="00057F96" w:rsidRPr="00614EDE" w:rsidRDefault="00057F96" w:rsidP="000224D0">
      <w:pPr>
        <w:pStyle w:val="Level2"/>
      </w:pPr>
      <w:bookmarkStart w:id="34" w:name="_Ref23771337"/>
      <w:r w:rsidRPr="00614EDE">
        <w:t xml:space="preserve">In clause </w:t>
      </w:r>
      <w:r w:rsidR="000224D0" w:rsidRPr="00614EDE">
        <w:fldChar w:fldCharType="begin"/>
      </w:r>
      <w:r w:rsidR="000224D0" w:rsidRPr="00614EDE">
        <w:instrText xml:space="preserve"> REF _Ref23771314 \w \h </w:instrText>
      </w:r>
      <w:r w:rsidR="00614EDE">
        <w:instrText xml:space="preserve"> \* MERGEFORMAT </w:instrText>
      </w:r>
      <w:r w:rsidR="000224D0" w:rsidRPr="00614EDE">
        <w:fldChar w:fldCharType="separate"/>
      </w:r>
      <w:r w:rsidR="00D203CA">
        <w:t>8</w:t>
      </w:r>
      <w:r w:rsidR="000224D0" w:rsidRPr="00614EDE">
        <w:fldChar w:fldCharType="end"/>
      </w:r>
      <w:r w:rsidRPr="00614EDE">
        <w:t>:</w:t>
      </w:r>
      <w:bookmarkEnd w:id="34"/>
    </w:p>
    <w:p w14:paraId="3B62EE4E" w14:textId="77777777" w:rsidR="00057F96" w:rsidRPr="00614EDE" w:rsidRDefault="00057F96" w:rsidP="00057F96">
      <w:r w:rsidRPr="00614EDE">
        <w:t>significant effects, on employees, includes any of the following:</w:t>
      </w:r>
    </w:p>
    <w:p w14:paraId="5D5D0C9D" w14:textId="77777777" w:rsidR="00057F96" w:rsidRPr="00614EDE" w:rsidRDefault="00057F96" w:rsidP="000224D0">
      <w:pPr>
        <w:pStyle w:val="Level3"/>
      </w:pPr>
      <w:r w:rsidRPr="00614EDE">
        <w:t>termination of employment; or</w:t>
      </w:r>
    </w:p>
    <w:p w14:paraId="55B9BA8D" w14:textId="77777777" w:rsidR="00057F96" w:rsidRPr="00614EDE" w:rsidRDefault="00057F96" w:rsidP="000224D0">
      <w:pPr>
        <w:pStyle w:val="Level3"/>
      </w:pPr>
      <w:r w:rsidRPr="00614EDE">
        <w:t>major changes in the composition, operation or size of the employer’s workforce or in the skills required; or</w:t>
      </w:r>
    </w:p>
    <w:p w14:paraId="5136930E" w14:textId="77777777" w:rsidR="00057F96" w:rsidRPr="00614EDE" w:rsidRDefault="00057F96" w:rsidP="000224D0">
      <w:pPr>
        <w:pStyle w:val="Level3"/>
      </w:pPr>
      <w:r w:rsidRPr="00614EDE">
        <w:t>loss of, or reduction in, job or promotion opportunities; or</w:t>
      </w:r>
    </w:p>
    <w:p w14:paraId="35B46624" w14:textId="77777777" w:rsidR="00057F96" w:rsidRPr="00614EDE" w:rsidRDefault="00057F96" w:rsidP="000224D0">
      <w:pPr>
        <w:pStyle w:val="Level3"/>
      </w:pPr>
      <w:r w:rsidRPr="00614EDE">
        <w:t>loss of, or reduction in, job tenure; or</w:t>
      </w:r>
    </w:p>
    <w:p w14:paraId="64BF35B0" w14:textId="77777777" w:rsidR="00057F96" w:rsidRPr="00614EDE" w:rsidRDefault="00057F96" w:rsidP="000224D0">
      <w:pPr>
        <w:pStyle w:val="Level3"/>
      </w:pPr>
      <w:r w:rsidRPr="00614EDE">
        <w:t>alteration of hours of work; or</w:t>
      </w:r>
    </w:p>
    <w:p w14:paraId="167B8D23" w14:textId="77777777" w:rsidR="00057F96" w:rsidRPr="00614EDE" w:rsidRDefault="00057F96" w:rsidP="000224D0">
      <w:pPr>
        <w:pStyle w:val="Level3"/>
      </w:pPr>
      <w:r w:rsidRPr="00614EDE">
        <w:t>the need for employees to be retrained or transferred to other work or locations; or</w:t>
      </w:r>
    </w:p>
    <w:p w14:paraId="1CE23648" w14:textId="77777777" w:rsidR="00057F96" w:rsidRPr="00614EDE" w:rsidRDefault="00057F96" w:rsidP="000224D0">
      <w:pPr>
        <w:pStyle w:val="Level3"/>
      </w:pPr>
      <w:r w:rsidRPr="00614EDE">
        <w:t>job restructuring.</w:t>
      </w:r>
    </w:p>
    <w:p w14:paraId="2D493555" w14:textId="197E6C00" w:rsidR="00057F96" w:rsidRPr="00614EDE" w:rsidRDefault="00057F96" w:rsidP="000224D0">
      <w:pPr>
        <w:pStyle w:val="Level2"/>
      </w:pPr>
      <w:r w:rsidRPr="00614EDE">
        <w:t xml:space="preserve">Where this award makes provision for alteration of any of the matters defined at clause </w:t>
      </w:r>
      <w:r w:rsidR="000224D0" w:rsidRPr="00614EDE">
        <w:fldChar w:fldCharType="begin"/>
      </w:r>
      <w:r w:rsidR="000224D0" w:rsidRPr="00614EDE">
        <w:instrText xml:space="preserve"> REF _Ref23771337 \w \h </w:instrText>
      </w:r>
      <w:r w:rsidR="00614EDE">
        <w:instrText xml:space="preserve"> \* MERGEFORMAT </w:instrText>
      </w:r>
      <w:r w:rsidR="000224D0" w:rsidRPr="00614EDE">
        <w:fldChar w:fldCharType="separate"/>
      </w:r>
      <w:r w:rsidR="00D203CA">
        <w:t>8.5</w:t>
      </w:r>
      <w:r w:rsidR="000224D0" w:rsidRPr="00614EDE">
        <w:fldChar w:fldCharType="end"/>
      </w:r>
      <w:r w:rsidRPr="00614EDE">
        <w:t>, such alteration is taken not to have significant effect.</w:t>
      </w:r>
    </w:p>
    <w:p w14:paraId="6C8FDB2A" w14:textId="77777777" w:rsidR="00057F96" w:rsidRPr="00614EDE" w:rsidRDefault="00354364" w:rsidP="00354364">
      <w:pPr>
        <w:pStyle w:val="Level1"/>
        <w:numPr>
          <w:ilvl w:val="0"/>
          <w:numId w:val="0"/>
        </w:numPr>
        <w:tabs>
          <w:tab w:val="left" w:pos="851"/>
        </w:tabs>
        <w:rPr>
          <w:rFonts w:cs="Times New Roman"/>
        </w:rPr>
      </w:pPr>
      <w:bookmarkStart w:id="35" w:name="_Toc56084266"/>
      <w:r w:rsidRPr="00614EDE">
        <w:rPr>
          <w:rFonts w:cs="Times New Roman"/>
        </w:rPr>
        <w:t>8A.</w:t>
      </w:r>
      <w:r w:rsidRPr="00614EDE">
        <w:rPr>
          <w:rFonts w:cs="Times New Roman"/>
        </w:rPr>
        <w:tab/>
        <w:t>Consultation about changes to rosters or hours of work</w:t>
      </w:r>
      <w:bookmarkEnd w:id="35"/>
    </w:p>
    <w:p w14:paraId="65D7B991" w14:textId="0B110135" w:rsidR="00354364" w:rsidRPr="00614EDE" w:rsidRDefault="00354364" w:rsidP="00354364">
      <w:pPr>
        <w:pStyle w:val="History"/>
      </w:pPr>
      <w:r w:rsidRPr="00614EDE">
        <w:t xml:space="preserve">[8A inserted by </w:t>
      </w:r>
      <w:hyperlink r:id="rId100" w:history="1">
        <w:r w:rsidRPr="00614EDE">
          <w:rPr>
            <w:rStyle w:val="Hyperlink"/>
          </w:rPr>
          <w:t>PR713075</w:t>
        </w:r>
      </w:hyperlink>
      <w:r w:rsidRPr="00614EDE">
        <w:t xml:space="preserve"> ppc 24Oct19]</w:t>
      </w:r>
    </w:p>
    <w:p w14:paraId="1FF6CB51" w14:textId="77777777" w:rsidR="00354364" w:rsidRPr="00614EDE" w:rsidRDefault="00354364" w:rsidP="00354364">
      <w:pPr>
        <w:pStyle w:val="Level2"/>
        <w:numPr>
          <w:ilvl w:val="0"/>
          <w:numId w:val="0"/>
        </w:numPr>
        <w:tabs>
          <w:tab w:val="left" w:pos="851"/>
        </w:tabs>
        <w:ind w:left="851" w:hanging="851"/>
      </w:pPr>
      <w:r w:rsidRPr="00614EDE">
        <w:rPr>
          <w:b/>
          <w:bCs w:val="0"/>
        </w:rPr>
        <w:t>8A.1</w:t>
      </w:r>
      <w:r w:rsidRPr="00614EDE">
        <w:rPr>
          <w:b/>
          <w:bCs w:val="0"/>
        </w:rPr>
        <w:tab/>
      </w:r>
      <w:r w:rsidRPr="00614EDE">
        <w:t>Clause 8A applies if an employer proposes to change the regular roster or ordinary hours of work of an employee, other than an employee whose working hours are irregular, sporadic or unpredictable.</w:t>
      </w:r>
    </w:p>
    <w:p w14:paraId="59E29B85" w14:textId="77777777" w:rsidR="00354364" w:rsidRPr="00614EDE" w:rsidRDefault="00354364" w:rsidP="00354364">
      <w:pPr>
        <w:pStyle w:val="Level2"/>
        <w:numPr>
          <w:ilvl w:val="0"/>
          <w:numId w:val="0"/>
        </w:numPr>
        <w:tabs>
          <w:tab w:val="left" w:pos="1134"/>
        </w:tabs>
        <w:ind w:left="851" w:hanging="851"/>
      </w:pPr>
      <w:r w:rsidRPr="00614EDE">
        <w:rPr>
          <w:b/>
          <w:bCs w:val="0"/>
        </w:rPr>
        <w:t>8A.2</w:t>
      </w:r>
      <w:r w:rsidRPr="00614EDE">
        <w:rPr>
          <w:b/>
          <w:bCs w:val="0"/>
        </w:rPr>
        <w:tab/>
      </w:r>
      <w:r w:rsidRPr="00614EDE">
        <w:t>The employer must consult with any employees affected by the proposed change and their representatives (if any).</w:t>
      </w:r>
    </w:p>
    <w:p w14:paraId="657526E3" w14:textId="77777777" w:rsidR="00354364" w:rsidRPr="00614EDE" w:rsidRDefault="00354364" w:rsidP="00354364">
      <w:pPr>
        <w:pStyle w:val="Level2"/>
        <w:numPr>
          <w:ilvl w:val="0"/>
          <w:numId w:val="0"/>
        </w:numPr>
        <w:ind w:left="851" w:hanging="851"/>
      </w:pPr>
      <w:r w:rsidRPr="00614EDE">
        <w:rPr>
          <w:b/>
          <w:bCs w:val="0"/>
        </w:rPr>
        <w:t>8A.3</w:t>
      </w:r>
      <w:r w:rsidRPr="00614EDE">
        <w:rPr>
          <w:b/>
          <w:bCs w:val="0"/>
        </w:rPr>
        <w:tab/>
      </w:r>
      <w:r w:rsidRPr="00614EDE">
        <w:t>For the purpose of the consultation, the employer must:</w:t>
      </w:r>
    </w:p>
    <w:p w14:paraId="5A61D00B" w14:textId="77777777" w:rsidR="00354364" w:rsidRPr="00614EDE" w:rsidRDefault="00354364" w:rsidP="00354364">
      <w:pPr>
        <w:pStyle w:val="Level3"/>
      </w:pPr>
      <w:r w:rsidRPr="00614EDE">
        <w:t>provide to the employees and representatives mentioned in clause 8A.2 information about the proposed change (for example, information about the nature of the change and when it is to begin); and</w:t>
      </w:r>
    </w:p>
    <w:p w14:paraId="75772051" w14:textId="77777777" w:rsidR="00354364" w:rsidRPr="00614EDE" w:rsidRDefault="00354364" w:rsidP="00354364">
      <w:pPr>
        <w:pStyle w:val="Level3"/>
      </w:pPr>
      <w:r w:rsidRPr="00614EDE">
        <w:t>invite the employees to give their views about the impact of the proposed change on them (including any impact on their family or caring responsibilities) and also invite their representative (if any) to give their views about that impact.</w:t>
      </w:r>
    </w:p>
    <w:p w14:paraId="761FB9F6" w14:textId="77777777" w:rsidR="00354364" w:rsidRPr="00614EDE" w:rsidRDefault="00354364" w:rsidP="00354364">
      <w:pPr>
        <w:pStyle w:val="Level2"/>
        <w:numPr>
          <w:ilvl w:val="0"/>
          <w:numId w:val="0"/>
        </w:numPr>
        <w:ind w:left="851" w:hanging="851"/>
      </w:pPr>
      <w:r w:rsidRPr="00614EDE">
        <w:rPr>
          <w:b/>
          <w:bCs w:val="0"/>
        </w:rPr>
        <w:t>8A.4</w:t>
      </w:r>
      <w:r w:rsidRPr="00614EDE">
        <w:tab/>
        <w:t>The employer must consider any views given under clause 8A.3(b).</w:t>
      </w:r>
    </w:p>
    <w:p w14:paraId="3A2DF9FE" w14:textId="77777777" w:rsidR="00354364" w:rsidRPr="00614EDE" w:rsidRDefault="00354364" w:rsidP="00354364">
      <w:pPr>
        <w:pStyle w:val="Level2"/>
        <w:numPr>
          <w:ilvl w:val="0"/>
          <w:numId w:val="0"/>
        </w:numPr>
        <w:ind w:left="851" w:hanging="851"/>
      </w:pPr>
      <w:r w:rsidRPr="00614EDE">
        <w:rPr>
          <w:b/>
          <w:bCs w:val="0"/>
        </w:rPr>
        <w:t>8A.5</w:t>
      </w:r>
      <w:r w:rsidRPr="00614EDE">
        <w:tab/>
        <w:t>Clause 8A is to be read in conjunction with any other provisions of this award concerning the scheduling of work or the giving of notice.</w:t>
      </w:r>
    </w:p>
    <w:p w14:paraId="10DC6735" w14:textId="77777777" w:rsidR="000568CC" w:rsidRPr="00614EDE" w:rsidRDefault="000568CC" w:rsidP="000568CC">
      <w:pPr>
        <w:pStyle w:val="Level1"/>
        <w:rPr>
          <w:rFonts w:cs="Times New Roman"/>
        </w:rPr>
      </w:pPr>
      <w:bookmarkStart w:id="36" w:name="_Ref220335881"/>
      <w:bookmarkStart w:id="37" w:name="_Toc56084267"/>
      <w:r w:rsidRPr="00614EDE">
        <w:rPr>
          <w:rFonts w:cs="Times New Roman"/>
        </w:rPr>
        <w:lastRenderedPageBreak/>
        <w:t>Dispute resolution</w:t>
      </w:r>
      <w:bookmarkEnd w:id="36"/>
      <w:bookmarkEnd w:id="37"/>
    </w:p>
    <w:p w14:paraId="72701F3D" w14:textId="12D0CA50" w:rsidR="00C853F5" w:rsidRPr="00614EDE" w:rsidRDefault="00C853F5" w:rsidP="00C853F5">
      <w:pPr>
        <w:pStyle w:val="History"/>
      </w:pPr>
      <w:r w:rsidRPr="00614EDE">
        <w:t xml:space="preserve">[Varied by </w:t>
      </w:r>
      <w:hyperlink r:id="rId101" w:history="1">
        <w:r w:rsidRPr="00614EDE">
          <w:rPr>
            <w:rStyle w:val="Hyperlink"/>
          </w:rPr>
          <w:t>PR994529</w:t>
        </w:r>
      </w:hyperlink>
      <w:r w:rsidR="005261DE" w:rsidRPr="00614EDE">
        <w:t>,</w:t>
      </w:r>
      <w:r w:rsidR="00D43DE4" w:rsidRPr="00614EDE">
        <w:t xml:space="preserve"> </w:t>
      </w:r>
      <w:hyperlink r:id="rId102" w:history="1">
        <w:r w:rsidR="00D43DE4" w:rsidRPr="00614EDE">
          <w:rPr>
            <w:rStyle w:val="Hyperlink"/>
          </w:rPr>
          <w:t>PR542149</w:t>
        </w:r>
      </w:hyperlink>
      <w:r w:rsidR="00D43DE4" w:rsidRPr="00614EDE">
        <w:t>]</w:t>
      </w:r>
      <w:r w:rsidR="00354364" w:rsidRPr="00614EDE">
        <w:t xml:space="preserve">; substituted by </w:t>
      </w:r>
      <w:hyperlink r:id="rId103" w:history="1">
        <w:r w:rsidR="00354364" w:rsidRPr="00614EDE">
          <w:rPr>
            <w:rStyle w:val="Hyperlink"/>
          </w:rPr>
          <w:t>PR713075</w:t>
        </w:r>
      </w:hyperlink>
      <w:r w:rsidR="00354364" w:rsidRPr="00614EDE">
        <w:t xml:space="preserve"> ppc 24Oct19]</w:t>
      </w:r>
    </w:p>
    <w:p w14:paraId="526B4FD6" w14:textId="3FA3291D" w:rsidR="00354364" w:rsidRPr="00614EDE" w:rsidRDefault="00354364" w:rsidP="00354364">
      <w:pPr>
        <w:pStyle w:val="Level2"/>
      </w:pPr>
      <w:r w:rsidRPr="00614EDE">
        <w:t xml:space="preserve">Clause </w:t>
      </w:r>
      <w:r w:rsidR="00D4066E" w:rsidRPr="00614EDE">
        <w:fldChar w:fldCharType="begin"/>
      </w:r>
      <w:r w:rsidR="00D4066E" w:rsidRPr="00614EDE">
        <w:instrText xml:space="preserve"> REF _Ref220335881 \w \h </w:instrText>
      </w:r>
      <w:r w:rsidR="00614EDE">
        <w:instrText xml:space="preserve"> \* MERGEFORMAT </w:instrText>
      </w:r>
      <w:r w:rsidR="00D4066E" w:rsidRPr="00614EDE">
        <w:fldChar w:fldCharType="separate"/>
      </w:r>
      <w:r w:rsidR="00D203CA">
        <w:t>9</w:t>
      </w:r>
      <w:r w:rsidR="00D4066E" w:rsidRPr="00614EDE">
        <w:fldChar w:fldCharType="end"/>
      </w:r>
      <w:r w:rsidRPr="00614EDE">
        <w:t xml:space="preserve"> sets out the procedures to be followed if a dispute arises about a matter under this award or in relation to the </w:t>
      </w:r>
      <w:hyperlink r:id="rId104" w:history="1">
        <w:r w:rsidRPr="00614EDE">
          <w:rPr>
            <w:rStyle w:val="Hyperlink"/>
          </w:rPr>
          <w:t>NES</w:t>
        </w:r>
      </w:hyperlink>
      <w:r w:rsidRPr="00614EDE">
        <w:t>.</w:t>
      </w:r>
    </w:p>
    <w:p w14:paraId="79E29523" w14:textId="77777777" w:rsidR="00354364" w:rsidRPr="00614EDE" w:rsidRDefault="00354364" w:rsidP="00354364">
      <w:pPr>
        <w:pStyle w:val="Level2"/>
      </w:pPr>
      <w:bookmarkStart w:id="38" w:name="_Ref23772223"/>
      <w:r w:rsidRPr="00614EDE">
        <w:t>The parties to the dispute must first try to resolve the dispute at the workplace through discussion between the employee or employees concerned and the relevant supervisor.</w:t>
      </w:r>
      <w:bookmarkEnd w:id="38"/>
    </w:p>
    <w:p w14:paraId="04805C1A" w14:textId="7FCD9F10" w:rsidR="00354364" w:rsidRPr="00614EDE" w:rsidRDefault="00354364" w:rsidP="00354364">
      <w:pPr>
        <w:pStyle w:val="Level2"/>
      </w:pPr>
      <w:bookmarkStart w:id="39" w:name="_Ref23772248"/>
      <w:r w:rsidRPr="00614EDE">
        <w:t xml:space="preserve">If the dispute is not resolved through discussion as mentioned in clause </w:t>
      </w:r>
      <w:r w:rsidR="00D4066E" w:rsidRPr="00614EDE">
        <w:fldChar w:fldCharType="begin"/>
      </w:r>
      <w:r w:rsidR="00D4066E" w:rsidRPr="00614EDE">
        <w:instrText xml:space="preserve"> REF _Ref23772223 \w \h </w:instrText>
      </w:r>
      <w:r w:rsidR="00614EDE">
        <w:instrText xml:space="preserve"> \* MERGEFORMAT </w:instrText>
      </w:r>
      <w:r w:rsidR="00D4066E" w:rsidRPr="00614EDE">
        <w:fldChar w:fldCharType="separate"/>
      </w:r>
      <w:r w:rsidR="00D203CA">
        <w:t>9.2</w:t>
      </w:r>
      <w:r w:rsidR="00D4066E" w:rsidRPr="00614EDE">
        <w:fldChar w:fldCharType="end"/>
      </w:r>
      <w:r w:rsidRPr="00614EDE">
        <w:t>, the parties to the dispute must then try to resolve it in a timely manner at the workplace through discussion between the employee or employees concerned and more senior levels of management, as appropriate.</w:t>
      </w:r>
      <w:bookmarkEnd w:id="39"/>
    </w:p>
    <w:p w14:paraId="4B59F2A3" w14:textId="44B4C68E" w:rsidR="00354364" w:rsidRPr="00614EDE" w:rsidRDefault="00354364" w:rsidP="00354364">
      <w:pPr>
        <w:pStyle w:val="Level2"/>
      </w:pPr>
      <w:r w:rsidRPr="00614EDE">
        <w:t xml:space="preserve">If the dispute is unable to be resolved at the workplace and all appropriate steps have been taken under clauses </w:t>
      </w:r>
      <w:r w:rsidR="00D4066E" w:rsidRPr="00614EDE">
        <w:fldChar w:fldCharType="begin"/>
      </w:r>
      <w:r w:rsidR="00D4066E" w:rsidRPr="00614EDE">
        <w:instrText xml:space="preserve"> REF _Ref23772223 \w \h </w:instrText>
      </w:r>
      <w:r w:rsidR="00614EDE">
        <w:instrText xml:space="preserve"> \* MERGEFORMAT </w:instrText>
      </w:r>
      <w:r w:rsidR="00D4066E" w:rsidRPr="00614EDE">
        <w:fldChar w:fldCharType="separate"/>
      </w:r>
      <w:r w:rsidR="00D203CA">
        <w:t>9.2</w:t>
      </w:r>
      <w:r w:rsidR="00D4066E" w:rsidRPr="00614EDE">
        <w:fldChar w:fldCharType="end"/>
      </w:r>
      <w:r w:rsidRPr="00614EDE">
        <w:t xml:space="preserve"> and </w:t>
      </w:r>
      <w:r w:rsidR="00D4066E" w:rsidRPr="00614EDE">
        <w:fldChar w:fldCharType="begin"/>
      </w:r>
      <w:r w:rsidR="00D4066E" w:rsidRPr="00614EDE">
        <w:instrText xml:space="preserve"> REF _Ref23772248 \w \h </w:instrText>
      </w:r>
      <w:r w:rsidR="00614EDE">
        <w:instrText xml:space="preserve"> \* MERGEFORMAT </w:instrText>
      </w:r>
      <w:r w:rsidR="00D4066E" w:rsidRPr="00614EDE">
        <w:fldChar w:fldCharType="separate"/>
      </w:r>
      <w:r w:rsidR="00D203CA">
        <w:t>9.3</w:t>
      </w:r>
      <w:r w:rsidR="00D4066E" w:rsidRPr="00614EDE">
        <w:fldChar w:fldCharType="end"/>
      </w:r>
      <w:r w:rsidRPr="00614EDE">
        <w:t>, a party to the dispute may refer it to the Fair Work Commission.</w:t>
      </w:r>
    </w:p>
    <w:p w14:paraId="54BE42F6" w14:textId="77777777" w:rsidR="00354364" w:rsidRPr="00614EDE" w:rsidRDefault="00354364" w:rsidP="00354364">
      <w:pPr>
        <w:pStyle w:val="Level2"/>
      </w:pPr>
      <w:r w:rsidRPr="00614EDE">
        <w:t>The parties may agree on the process to be followed by the Fair Work Commission in dealing with the dispute, including mediation, conciliation and consent arbitration.</w:t>
      </w:r>
    </w:p>
    <w:p w14:paraId="221BB8DA" w14:textId="36ECABE8" w:rsidR="00354364" w:rsidRPr="00614EDE" w:rsidRDefault="00354364" w:rsidP="00354364">
      <w:pPr>
        <w:pStyle w:val="Level2"/>
      </w:pPr>
      <w:r w:rsidRPr="00614EDE">
        <w:t xml:space="preserve">If the dispute remains unresolved, the Fair Work Commission may use any method of dispute resolution that it is permitted by the </w:t>
      </w:r>
      <w:hyperlink r:id="rId105" w:history="1">
        <w:r w:rsidRPr="00614EDE">
          <w:rPr>
            <w:rStyle w:val="Hyperlink"/>
          </w:rPr>
          <w:t>Act</w:t>
        </w:r>
      </w:hyperlink>
      <w:r w:rsidRPr="00614EDE">
        <w:t xml:space="preserve"> to use and that it considers appropriate for resolving the dispute.</w:t>
      </w:r>
    </w:p>
    <w:p w14:paraId="1C8F42BD" w14:textId="26BDBA58" w:rsidR="00354364" w:rsidRPr="00614EDE" w:rsidRDefault="00354364" w:rsidP="00354364">
      <w:pPr>
        <w:pStyle w:val="Level2"/>
      </w:pPr>
      <w:r w:rsidRPr="00614EDE">
        <w:t xml:space="preserve">A party to the dispute may appoint a person, organisation or association to support and/or represent them in any discussion or process under clause </w:t>
      </w:r>
      <w:r w:rsidR="00D4066E" w:rsidRPr="00614EDE">
        <w:fldChar w:fldCharType="begin"/>
      </w:r>
      <w:r w:rsidR="00D4066E" w:rsidRPr="00614EDE">
        <w:instrText xml:space="preserve"> REF _Ref220335881 \w \h </w:instrText>
      </w:r>
      <w:r w:rsidR="00614EDE">
        <w:instrText xml:space="preserve"> \* MERGEFORMAT </w:instrText>
      </w:r>
      <w:r w:rsidR="00D4066E" w:rsidRPr="00614EDE">
        <w:fldChar w:fldCharType="separate"/>
      </w:r>
      <w:r w:rsidR="00D203CA">
        <w:t>9</w:t>
      </w:r>
      <w:r w:rsidR="00D4066E" w:rsidRPr="00614EDE">
        <w:fldChar w:fldCharType="end"/>
      </w:r>
      <w:r w:rsidRPr="00614EDE">
        <w:t>.</w:t>
      </w:r>
    </w:p>
    <w:p w14:paraId="3F000156" w14:textId="121DFE72" w:rsidR="00354364" w:rsidRPr="00614EDE" w:rsidRDefault="00354364" w:rsidP="00354364">
      <w:pPr>
        <w:pStyle w:val="Level2"/>
      </w:pPr>
      <w:bookmarkStart w:id="40" w:name="_Ref23772305"/>
      <w:r w:rsidRPr="00614EDE">
        <w:t xml:space="preserve">While procedures are being followed under clause </w:t>
      </w:r>
      <w:r w:rsidR="00D4066E" w:rsidRPr="00614EDE">
        <w:fldChar w:fldCharType="begin"/>
      </w:r>
      <w:r w:rsidR="00D4066E" w:rsidRPr="00614EDE">
        <w:instrText xml:space="preserve"> REF _Ref220335881 \w \h </w:instrText>
      </w:r>
      <w:r w:rsidR="00614EDE">
        <w:instrText xml:space="preserve"> \* MERGEFORMAT </w:instrText>
      </w:r>
      <w:r w:rsidR="00D4066E" w:rsidRPr="00614EDE">
        <w:fldChar w:fldCharType="separate"/>
      </w:r>
      <w:r w:rsidR="00D203CA">
        <w:t>9</w:t>
      </w:r>
      <w:r w:rsidR="00D4066E" w:rsidRPr="00614EDE">
        <w:fldChar w:fldCharType="end"/>
      </w:r>
      <w:r w:rsidRPr="00614EDE">
        <w:t xml:space="preserve"> in relation to a dispute:</w:t>
      </w:r>
      <w:bookmarkEnd w:id="40"/>
    </w:p>
    <w:p w14:paraId="7E400E50" w14:textId="38C5E482" w:rsidR="00354364" w:rsidRPr="00614EDE" w:rsidRDefault="00354364" w:rsidP="00354364">
      <w:pPr>
        <w:pStyle w:val="Level3"/>
      </w:pPr>
      <w:r w:rsidRPr="00614EDE">
        <w:t xml:space="preserve">work must continue in accordance with this award and the </w:t>
      </w:r>
      <w:hyperlink r:id="rId106" w:history="1">
        <w:r w:rsidRPr="00614EDE">
          <w:rPr>
            <w:rStyle w:val="Hyperlink"/>
          </w:rPr>
          <w:t>Act</w:t>
        </w:r>
      </w:hyperlink>
      <w:r w:rsidRPr="00614EDE">
        <w:t>; and</w:t>
      </w:r>
    </w:p>
    <w:p w14:paraId="7A721D9A" w14:textId="77777777" w:rsidR="00354364" w:rsidRPr="00614EDE" w:rsidRDefault="00354364" w:rsidP="00354364">
      <w:pPr>
        <w:pStyle w:val="Level3"/>
      </w:pPr>
      <w:r w:rsidRPr="00614EDE">
        <w:t>an employee must not unreasonably fail to comply with any direction given by the employer about performing work, whether at the same or another workplace, that is safe and appropriate for the employee to perform.</w:t>
      </w:r>
    </w:p>
    <w:p w14:paraId="06E6979B" w14:textId="430D781E" w:rsidR="000568CC" w:rsidRPr="00614EDE" w:rsidRDefault="00354364" w:rsidP="00DD1AF9">
      <w:pPr>
        <w:pStyle w:val="Level2"/>
      </w:pPr>
      <w:r w:rsidRPr="00614EDE">
        <w:t xml:space="preserve">Clause </w:t>
      </w:r>
      <w:r w:rsidR="00D4066E" w:rsidRPr="00614EDE">
        <w:fldChar w:fldCharType="begin"/>
      </w:r>
      <w:r w:rsidR="00D4066E" w:rsidRPr="00614EDE">
        <w:instrText xml:space="preserve"> REF _Ref23772305 \w \h </w:instrText>
      </w:r>
      <w:r w:rsidR="00614EDE">
        <w:instrText xml:space="preserve"> \* MERGEFORMAT </w:instrText>
      </w:r>
      <w:r w:rsidR="00D4066E" w:rsidRPr="00614EDE">
        <w:fldChar w:fldCharType="separate"/>
      </w:r>
      <w:r w:rsidR="00D203CA">
        <w:t>9.8</w:t>
      </w:r>
      <w:r w:rsidR="00D4066E" w:rsidRPr="00614EDE">
        <w:fldChar w:fldCharType="end"/>
      </w:r>
      <w:r w:rsidRPr="00614EDE">
        <w:t xml:space="preserve"> is subject to any applicable work health and safety legislation.</w:t>
      </w:r>
    </w:p>
    <w:p w14:paraId="5752D61F" w14:textId="77777777" w:rsidR="000568CC" w:rsidRPr="00614EDE" w:rsidRDefault="000568CC" w:rsidP="000568CC">
      <w:pPr>
        <w:pStyle w:val="Partheading"/>
      </w:pPr>
      <w:bookmarkStart w:id="41" w:name="_Toc56084268"/>
      <w:bookmarkStart w:id="42" w:name="Part3"/>
      <w:bookmarkEnd w:id="27"/>
      <w:r w:rsidRPr="00614EDE">
        <w:t>Types of Employment and Termination of Employment</w:t>
      </w:r>
      <w:bookmarkEnd w:id="41"/>
    </w:p>
    <w:p w14:paraId="1FED41AC" w14:textId="77777777" w:rsidR="000568CC" w:rsidRPr="00614EDE" w:rsidRDefault="000568CC" w:rsidP="000568CC">
      <w:pPr>
        <w:pStyle w:val="Level1"/>
        <w:rPr>
          <w:rFonts w:cs="Times New Roman"/>
        </w:rPr>
      </w:pPr>
      <w:bookmarkStart w:id="43" w:name="_Toc208885989"/>
      <w:bookmarkStart w:id="44" w:name="_Toc208886077"/>
      <w:bookmarkStart w:id="45" w:name="_Toc208902567"/>
      <w:bookmarkStart w:id="46" w:name="_Toc208932472"/>
      <w:bookmarkStart w:id="47" w:name="_Toc208932557"/>
      <w:bookmarkStart w:id="48" w:name="_Toc208979912"/>
      <w:bookmarkStart w:id="49" w:name="_Toc56084269"/>
      <w:r w:rsidRPr="00614EDE">
        <w:rPr>
          <w:rFonts w:cs="Times New Roman"/>
        </w:rPr>
        <w:t>Full-time employmen</w:t>
      </w:r>
      <w:bookmarkEnd w:id="43"/>
      <w:bookmarkEnd w:id="44"/>
      <w:bookmarkEnd w:id="45"/>
      <w:bookmarkEnd w:id="46"/>
      <w:bookmarkEnd w:id="47"/>
      <w:bookmarkEnd w:id="48"/>
      <w:r w:rsidRPr="00614EDE">
        <w:rPr>
          <w:rFonts w:cs="Times New Roman"/>
        </w:rPr>
        <w:t>t</w:t>
      </w:r>
      <w:bookmarkEnd w:id="49"/>
    </w:p>
    <w:p w14:paraId="6BFD383A" w14:textId="77777777" w:rsidR="000568CC" w:rsidRPr="00614EDE" w:rsidRDefault="000568CC" w:rsidP="000568CC">
      <w:r w:rsidRPr="00614EDE">
        <w:t>Any employee not specifically engaged as a part-time or casual employee is for all purposes of this award a full-time employee engaged to work an average of 38 hours per week.</w:t>
      </w:r>
    </w:p>
    <w:p w14:paraId="6C62F39E" w14:textId="77777777" w:rsidR="000568CC" w:rsidRPr="00614EDE" w:rsidRDefault="000568CC" w:rsidP="000568CC">
      <w:pPr>
        <w:pStyle w:val="Level1"/>
        <w:rPr>
          <w:rFonts w:cs="Times New Roman"/>
        </w:rPr>
      </w:pPr>
      <w:bookmarkStart w:id="50" w:name="_Ref220336409"/>
      <w:bookmarkStart w:id="51" w:name="_Toc56084270"/>
      <w:r w:rsidRPr="00614EDE">
        <w:rPr>
          <w:rFonts w:cs="Times New Roman"/>
        </w:rPr>
        <w:t>Part-time employment</w:t>
      </w:r>
      <w:bookmarkEnd w:id="50"/>
      <w:bookmarkEnd w:id="51"/>
    </w:p>
    <w:p w14:paraId="2B28D9A1" w14:textId="62611BC6" w:rsidR="00897462" w:rsidRPr="00614EDE" w:rsidRDefault="00897462" w:rsidP="00897462">
      <w:pPr>
        <w:pStyle w:val="History"/>
      </w:pPr>
      <w:r w:rsidRPr="00614EDE">
        <w:t xml:space="preserve">[Varied by </w:t>
      </w:r>
      <w:hyperlink r:id="rId107" w:history="1">
        <w:r w:rsidRPr="00614EDE">
          <w:rPr>
            <w:rStyle w:val="Hyperlink"/>
          </w:rPr>
          <w:t>PR988412</w:t>
        </w:r>
      </w:hyperlink>
      <w:r w:rsidRPr="00614EDE">
        <w:t>]</w:t>
      </w:r>
    </w:p>
    <w:p w14:paraId="5931B840" w14:textId="77777777" w:rsidR="000568CC" w:rsidRPr="00614EDE" w:rsidRDefault="000568CC" w:rsidP="000568CC">
      <w:pPr>
        <w:pStyle w:val="Level2"/>
      </w:pPr>
      <w:r w:rsidRPr="00614EDE">
        <w:t>An employee may be engaged to work on a part-time basis involving a regular pattern of hours which average less than 38 ordinary hours per week.</w:t>
      </w:r>
    </w:p>
    <w:p w14:paraId="63764305" w14:textId="77777777" w:rsidR="000568CC" w:rsidRPr="00614EDE" w:rsidRDefault="000568CC" w:rsidP="000568CC">
      <w:pPr>
        <w:pStyle w:val="Level2"/>
      </w:pPr>
      <w:r w:rsidRPr="00614EDE">
        <w:lastRenderedPageBreak/>
        <w:t>A part-time employee must be engaged for a minimum of three consecutive hours on any day or shift.</w:t>
      </w:r>
    </w:p>
    <w:p w14:paraId="4AF5F381" w14:textId="77777777" w:rsidR="000568CC" w:rsidRPr="00614EDE" w:rsidRDefault="000568CC" w:rsidP="000568CC">
      <w:pPr>
        <w:pStyle w:val="Level2"/>
      </w:pPr>
      <w:bookmarkStart w:id="52" w:name="_Ref220335925"/>
      <w:r w:rsidRPr="00614EDE">
        <w:t>Before commencing part-time employment</w:t>
      </w:r>
      <w:r w:rsidR="005261DE" w:rsidRPr="00614EDE">
        <w:t>,</w:t>
      </w:r>
      <w:r w:rsidRPr="00614EDE">
        <w:t xml:space="preserve"> the employee and employer must agree in writing:</w:t>
      </w:r>
      <w:bookmarkEnd w:id="52"/>
    </w:p>
    <w:p w14:paraId="588B69CA" w14:textId="77777777" w:rsidR="000568CC" w:rsidRPr="00614EDE" w:rsidRDefault="000568CC" w:rsidP="000568CC">
      <w:pPr>
        <w:pStyle w:val="Level3"/>
      </w:pPr>
      <w:r w:rsidRPr="00614EDE">
        <w:t>on the hours to be worked by the employee</w:t>
      </w:r>
      <w:r w:rsidR="005261DE" w:rsidRPr="00614EDE">
        <w:t>,</w:t>
      </w:r>
      <w:r w:rsidRPr="00614EDE">
        <w:t xml:space="preserve"> the days on which they will be worked and the commencing and finishing times for the work; and</w:t>
      </w:r>
    </w:p>
    <w:p w14:paraId="7766409F" w14:textId="0C0A8E6D" w:rsidR="000568CC" w:rsidRPr="00614EDE" w:rsidRDefault="000568CC" w:rsidP="00D320C5">
      <w:pPr>
        <w:pStyle w:val="Level3"/>
      </w:pPr>
      <w:r w:rsidRPr="00614EDE">
        <w:t xml:space="preserve">on the classification applying to the work to be performed in accordance with </w:t>
      </w:r>
      <w:r w:rsidR="00D320C5" w:rsidRPr="00614EDE">
        <w:fldChar w:fldCharType="begin"/>
      </w:r>
      <w:r w:rsidR="00D320C5" w:rsidRPr="00614EDE">
        <w:instrText xml:space="preserve"> REF _Ref529798509 \r \h </w:instrText>
      </w:r>
      <w:r w:rsidR="00614EDE">
        <w:instrText xml:space="preserve"> \* MERGEFORMAT </w:instrText>
      </w:r>
      <w:r w:rsidR="00D320C5" w:rsidRPr="00614EDE">
        <w:fldChar w:fldCharType="separate"/>
      </w:r>
      <w:r w:rsidR="00D203CA">
        <w:t>Schedule B</w:t>
      </w:r>
      <w:r w:rsidR="00D320C5" w:rsidRPr="00614EDE">
        <w:fldChar w:fldCharType="end"/>
      </w:r>
      <w:r w:rsidR="00D320C5" w:rsidRPr="00614EDE">
        <w:fldChar w:fldCharType="begin"/>
      </w:r>
      <w:r w:rsidR="00D320C5" w:rsidRPr="00614EDE">
        <w:instrText xml:space="preserve"> REF _Ref529798509 \h </w:instrText>
      </w:r>
      <w:r w:rsidR="00614EDE">
        <w:instrText xml:space="preserve"> \* MERGEFORMAT </w:instrText>
      </w:r>
      <w:r w:rsidR="00D320C5" w:rsidRPr="00614EDE">
        <w:fldChar w:fldCharType="separate"/>
      </w:r>
      <w:r w:rsidR="00D203CA" w:rsidRPr="00614EDE">
        <w:t>—Classification Structure and Definitions</w:t>
      </w:r>
      <w:r w:rsidR="00D320C5" w:rsidRPr="00614EDE">
        <w:fldChar w:fldCharType="end"/>
      </w:r>
      <w:r w:rsidR="00D320C5" w:rsidRPr="00614EDE">
        <w:t>.</w:t>
      </w:r>
    </w:p>
    <w:p w14:paraId="28CA1697" w14:textId="754AEAFC" w:rsidR="000568CC" w:rsidRPr="00614EDE" w:rsidRDefault="000568CC" w:rsidP="000568CC">
      <w:pPr>
        <w:pStyle w:val="Level2"/>
      </w:pPr>
      <w:bookmarkStart w:id="53" w:name="_Ref220335944"/>
      <w:r w:rsidRPr="00614EDE">
        <w:t xml:space="preserve">The terms of the agreement in clause </w:t>
      </w:r>
      <w:r w:rsidR="003E4593" w:rsidRPr="00614EDE">
        <w:fldChar w:fldCharType="begin"/>
      </w:r>
      <w:r w:rsidR="003E4593" w:rsidRPr="00614EDE">
        <w:instrText xml:space="preserve"> REF _Ref220335925 \w \h  \* MERGEFORMAT </w:instrText>
      </w:r>
      <w:r w:rsidR="003E4593" w:rsidRPr="00614EDE">
        <w:fldChar w:fldCharType="separate"/>
      </w:r>
      <w:r w:rsidR="00D203CA">
        <w:t>11.3</w:t>
      </w:r>
      <w:r w:rsidR="003E4593" w:rsidRPr="00614EDE">
        <w:fldChar w:fldCharType="end"/>
      </w:r>
      <w:r w:rsidRPr="00614EDE">
        <w:t xml:space="preserve"> may be varied by consent in writing.</w:t>
      </w:r>
      <w:bookmarkEnd w:id="53"/>
    </w:p>
    <w:p w14:paraId="6BD15806" w14:textId="647CD19D" w:rsidR="000568CC" w:rsidRPr="00614EDE" w:rsidRDefault="000568CC" w:rsidP="000568CC">
      <w:pPr>
        <w:pStyle w:val="Level2"/>
      </w:pPr>
      <w:r w:rsidRPr="00614EDE">
        <w:t xml:space="preserve">The agreement under clause </w:t>
      </w:r>
      <w:r w:rsidR="003E4593" w:rsidRPr="00614EDE">
        <w:fldChar w:fldCharType="begin"/>
      </w:r>
      <w:r w:rsidR="003E4593" w:rsidRPr="00614EDE">
        <w:instrText xml:space="preserve"> REF _Ref220335925 \w \h  \* MERGEFORMAT </w:instrText>
      </w:r>
      <w:r w:rsidR="003E4593" w:rsidRPr="00614EDE">
        <w:fldChar w:fldCharType="separate"/>
      </w:r>
      <w:r w:rsidR="00D203CA">
        <w:t>11.3</w:t>
      </w:r>
      <w:r w:rsidR="003E4593" w:rsidRPr="00614EDE">
        <w:fldChar w:fldCharType="end"/>
      </w:r>
      <w:r w:rsidRPr="00614EDE">
        <w:t xml:space="preserve"> or any variation to it under clause </w:t>
      </w:r>
      <w:r w:rsidR="003E4593" w:rsidRPr="00614EDE">
        <w:fldChar w:fldCharType="begin"/>
      </w:r>
      <w:r w:rsidR="003E4593" w:rsidRPr="00614EDE">
        <w:instrText xml:space="preserve"> REF _Ref220335944 \w \h  \* MERGEFORMAT </w:instrText>
      </w:r>
      <w:r w:rsidR="003E4593" w:rsidRPr="00614EDE">
        <w:fldChar w:fldCharType="separate"/>
      </w:r>
      <w:r w:rsidR="00D203CA">
        <w:t>11.4</w:t>
      </w:r>
      <w:r w:rsidR="003E4593" w:rsidRPr="00614EDE">
        <w:fldChar w:fldCharType="end"/>
      </w:r>
      <w:r w:rsidRPr="00614EDE">
        <w:t xml:space="preserve"> must be retained by the employer and a copy of the agreement and any variation to it must be provided to the employee by the employer.</w:t>
      </w:r>
    </w:p>
    <w:p w14:paraId="592ACEB9" w14:textId="1BBAF1A4" w:rsidR="000568CC" w:rsidRPr="00614EDE" w:rsidRDefault="000568CC" w:rsidP="000568CC">
      <w:pPr>
        <w:pStyle w:val="Level2"/>
      </w:pPr>
      <w:r w:rsidRPr="00614EDE">
        <w:t>Except as otherwise provided in this award</w:t>
      </w:r>
      <w:r w:rsidR="005261DE" w:rsidRPr="00614EDE">
        <w:t>,</w:t>
      </w:r>
      <w:r w:rsidRPr="00614EDE">
        <w:t xml:space="preserve"> a part-time employee must be paid for the hours agreed on in accordance with clauses </w:t>
      </w:r>
      <w:r w:rsidR="003E4593" w:rsidRPr="00614EDE">
        <w:fldChar w:fldCharType="begin"/>
      </w:r>
      <w:r w:rsidR="003E4593" w:rsidRPr="00614EDE">
        <w:instrText xml:space="preserve"> REF _Ref220335925 \w \h  \* MERGEFORMAT </w:instrText>
      </w:r>
      <w:r w:rsidR="003E4593" w:rsidRPr="00614EDE">
        <w:fldChar w:fldCharType="separate"/>
      </w:r>
      <w:r w:rsidR="00D203CA">
        <w:t>11.3</w:t>
      </w:r>
      <w:r w:rsidR="003E4593" w:rsidRPr="00614EDE">
        <w:fldChar w:fldCharType="end"/>
      </w:r>
      <w:r w:rsidRPr="00614EDE">
        <w:t xml:space="preserve"> and </w:t>
      </w:r>
      <w:r w:rsidR="003E4593" w:rsidRPr="00614EDE">
        <w:fldChar w:fldCharType="begin"/>
      </w:r>
      <w:r w:rsidR="003E4593" w:rsidRPr="00614EDE">
        <w:instrText xml:space="preserve"> REF _Ref220335944 \w \h  \* MERGEFORMAT </w:instrText>
      </w:r>
      <w:r w:rsidR="003E4593" w:rsidRPr="00614EDE">
        <w:fldChar w:fldCharType="separate"/>
      </w:r>
      <w:r w:rsidR="00D203CA">
        <w:t>11.4</w:t>
      </w:r>
      <w:r w:rsidR="003E4593" w:rsidRPr="00614EDE">
        <w:fldChar w:fldCharType="end"/>
      </w:r>
      <w:r w:rsidRPr="00614EDE">
        <w:t>.</w:t>
      </w:r>
    </w:p>
    <w:p w14:paraId="5A496273" w14:textId="77777777" w:rsidR="000568CC" w:rsidRPr="00614EDE" w:rsidRDefault="000568CC" w:rsidP="000568CC">
      <w:pPr>
        <w:pStyle w:val="Level2"/>
      </w:pPr>
      <w:r w:rsidRPr="00614EDE">
        <w:t>The terms of this award will apply pro rata to part-time employees on the basis that ordinary weekly hours for full-time employees are 38.</w:t>
      </w:r>
    </w:p>
    <w:p w14:paraId="4C52CE69" w14:textId="2C9D8BC9" w:rsidR="000568CC" w:rsidRPr="00614EDE" w:rsidRDefault="000568CC" w:rsidP="000568CC">
      <w:pPr>
        <w:pStyle w:val="Level2"/>
      </w:pPr>
      <w:r w:rsidRPr="00614EDE">
        <w:t xml:space="preserve">A part-time employee who is required by the employer to work in excess of the hours agreed under clauses </w:t>
      </w:r>
      <w:r w:rsidR="003E4593" w:rsidRPr="00614EDE">
        <w:fldChar w:fldCharType="begin"/>
      </w:r>
      <w:r w:rsidR="003E4593" w:rsidRPr="00614EDE">
        <w:instrText xml:space="preserve"> REF _Ref220335925 \w \h  \* MERGEFORMAT </w:instrText>
      </w:r>
      <w:r w:rsidR="003E4593" w:rsidRPr="00614EDE">
        <w:fldChar w:fldCharType="separate"/>
      </w:r>
      <w:r w:rsidR="00D203CA">
        <w:t>11.3</w:t>
      </w:r>
      <w:r w:rsidR="003E4593" w:rsidRPr="00614EDE">
        <w:fldChar w:fldCharType="end"/>
      </w:r>
      <w:r w:rsidRPr="00614EDE">
        <w:t xml:space="preserve"> and </w:t>
      </w:r>
      <w:r w:rsidR="003E4593" w:rsidRPr="00614EDE">
        <w:fldChar w:fldCharType="begin"/>
      </w:r>
      <w:r w:rsidR="003E4593" w:rsidRPr="00614EDE">
        <w:instrText xml:space="preserve"> REF _Ref220335944 \w \h  \* MERGEFORMAT </w:instrText>
      </w:r>
      <w:r w:rsidR="003E4593" w:rsidRPr="00614EDE">
        <w:fldChar w:fldCharType="separate"/>
      </w:r>
      <w:r w:rsidR="00D203CA">
        <w:t>11.4</w:t>
      </w:r>
      <w:r w:rsidR="003E4593" w:rsidRPr="00614EDE">
        <w:fldChar w:fldCharType="end"/>
      </w:r>
      <w:r w:rsidRPr="00614EDE">
        <w:t xml:space="preserve"> must be paid overtime in accordance with clause </w:t>
      </w:r>
      <w:r w:rsidR="003E4593" w:rsidRPr="00614EDE">
        <w:fldChar w:fldCharType="begin"/>
      </w:r>
      <w:r w:rsidR="003E4593" w:rsidRPr="00614EDE">
        <w:instrText xml:space="preserve"> REF _Ref208803257 \w \h  \* MERGEFORMAT </w:instrText>
      </w:r>
      <w:r w:rsidR="003E4593" w:rsidRPr="00614EDE">
        <w:fldChar w:fldCharType="separate"/>
      </w:r>
      <w:r w:rsidR="00D203CA">
        <w:t>30</w:t>
      </w:r>
      <w:r w:rsidR="003E4593" w:rsidRPr="00614EDE">
        <w:fldChar w:fldCharType="end"/>
      </w:r>
      <w:r w:rsidR="00F64F9F" w:rsidRPr="00614EDE">
        <w:t>—</w:t>
      </w:r>
      <w:r w:rsidR="00482A95" w:rsidRPr="00614EDE">
        <w:fldChar w:fldCharType="begin"/>
      </w:r>
      <w:r w:rsidR="00F64F9F" w:rsidRPr="00614EDE">
        <w:instrText xml:space="preserve"> REF _Ref208803257 \h </w:instrText>
      </w:r>
      <w:r w:rsidR="00614EDE">
        <w:instrText xml:space="preserve"> \* MERGEFORMAT </w:instrText>
      </w:r>
      <w:r w:rsidR="00482A95" w:rsidRPr="00614EDE">
        <w:fldChar w:fldCharType="separate"/>
      </w:r>
      <w:r w:rsidR="00D203CA" w:rsidRPr="00614EDE">
        <w:t>Overtime</w:t>
      </w:r>
      <w:r w:rsidR="00482A95" w:rsidRPr="00614EDE">
        <w:fldChar w:fldCharType="end"/>
      </w:r>
      <w:r w:rsidRPr="00614EDE">
        <w:t>.</w:t>
      </w:r>
    </w:p>
    <w:p w14:paraId="1FC57CEB" w14:textId="3E354D68" w:rsidR="000568CC" w:rsidRPr="00614EDE" w:rsidRDefault="000568CC" w:rsidP="000568CC">
      <w:pPr>
        <w:pStyle w:val="Level2"/>
      </w:pPr>
      <w:r w:rsidRPr="00614EDE">
        <w:t>Where the part-time employee’s normal paid hours fall on a public holiday prescribed in the NES and work is not performed by the employee</w:t>
      </w:r>
      <w:r w:rsidR="005261DE" w:rsidRPr="00614EDE">
        <w:t>,</w:t>
      </w:r>
      <w:r w:rsidRPr="00614EDE">
        <w:t xml:space="preserve"> such employee must not lose pay for the day. Where the part-time employee works on the public holiday</w:t>
      </w:r>
      <w:r w:rsidR="005261DE" w:rsidRPr="00614EDE">
        <w:t>,</w:t>
      </w:r>
      <w:r w:rsidRPr="00614EDE">
        <w:t xml:space="preserve"> the part-time employee must be paid in accordance with clauses </w:t>
      </w:r>
      <w:r w:rsidR="003E4593" w:rsidRPr="00614EDE">
        <w:fldChar w:fldCharType="begin"/>
      </w:r>
      <w:r w:rsidR="003E4593" w:rsidRPr="00614EDE">
        <w:instrText xml:space="preserve"> REF _Ref220336517 \w \h  \* MERGEFORMAT </w:instrText>
      </w:r>
      <w:r w:rsidR="003E4593" w:rsidRPr="00614EDE">
        <w:fldChar w:fldCharType="separate"/>
      </w:r>
      <w:r w:rsidR="00D203CA">
        <w:t>28.2(i)</w:t>
      </w:r>
      <w:r w:rsidR="003E4593" w:rsidRPr="00614EDE">
        <w:fldChar w:fldCharType="end"/>
      </w:r>
      <w:r w:rsidR="005261DE" w:rsidRPr="00614EDE">
        <w:t>,</w:t>
      </w:r>
      <w:r w:rsidRPr="00614EDE">
        <w:t xml:space="preserve"> </w:t>
      </w:r>
      <w:r w:rsidR="003E4593" w:rsidRPr="00614EDE">
        <w:fldChar w:fldCharType="begin"/>
      </w:r>
      <w:r w:rsidR="003E4593" w:rsidRPr="00614EDE">
        <w:instrText xml:space="preserve"> REF _Ref220336085 \w \h  \* MERGEFORMAT </w:instrText>
      </w:r>
      <w:r w:rsidR="003E4593" w:rsidRPr="00614EDE">
        <w:fldChar w:fldCharType="separate"/>
      </w:r>
      <w:r w:rsidR="00D203CA">
        <w:t>28.3(e)(ii)</w:t>
      </w:r>
      <w:r w:rsidR="003E4593" w:rsidRPr="00614EDE">
        <w:fldChar w:fldCharType="end"/>
      </w:r>
      <w:r w:rsidRPr="00614EDE">
        <w:t xml:space="preserve"> and </w:t>
      </w:r>
      <w:r w:rsidR="003E4593" w:rsidRPr="00614EDE">
        <w:fldChar w:fldCharType="begin"/>
      </w:r>
      <w:r w:rsidR="003E4593" w:rsidRPr="00614EDE">
        <w:instrText xml:space="preserve"> REF _Ref220336102 \r \h  \* MERGEFORMAT </w:instrText>
      </w:r>
      <w:r w:rsidR="003E4593" w:rsidRPr="00614EDE">
        <w:fldChar w:fldCharType="separate"/>
      </w:r>
      <w:r w:rsidR="00D203CA">
        <w:t>30.7</w:t>
      </w:r>
      <w:r w:rsidR="003E4593" w:rsidRPr="00614EDE">
        <w:fldChar w:fldCharType="end"/>
      </w:r>
      <w:r w:rsidRPr="00614EDE">
        <w:t>.</w:t>
      </w:r>
    </w:p>
    <w:p w14:paraId="765616FD" w14:textId="21A7980C" w:rsidR="000568CC" w:rsidRDefault="000568CC" w:rsidP="000568CC">
      <w:pPr>
        <w:pStyle w:val="Level1"/>
        <w:rPr>
          <w:rFonts w:cs="Times New Roman"/>
        </w:rPr>
      </w:pPr>
      <w:bookmarkStart w:id="54" w:name="_Ref220336118"/>
      <w:bookmarkStart w:id="55" w:name="_Toc56084271"/>
      <w:r w:rsidRPr="00614EDE">
        <w:rPr>
          <w:rFonts w:cs="Times New Roman"/>
        </w:rPr>
        <w:t>Casual employment</w:t>
      </w:r>
      <w:bookmarkEnd w:id="54"/>
      <w:bookmarkEnd w:id="55"/>
    </w:p>
    <w:p w14:paraId="3580BD75" w14:textId="07BD18DD" w:rsidR="009D3351" w:rsidRPr="009D3351" w:rsidRDefault="009D3351" w:rsidP="009D3351">
      <w:pPr>
        <w:pStyle w:val="History"/>
      </w:pPr>
      <w:r>
        <w:t xml:space="preserve">[Varied by </w:t>
      </w:r>
      <w:hyperlink r:id="rId108" w:history="1">
        <w:r>
          <w:rPr>
            <w:rStyle w:val="Hyperlink"/>
          </w:rPr>
          <w:t>PR723913</w:t>
        </w:r>
      </w:hyperlink>
      <w:r>
        <w:t>]</w:t>
      </w:r>
    </w:p>
    <w:p w14:paraId="5FBCDD05" w14:textId="3E10B127" w:rsidR="000568CC" w:rsidRPr="00614EDE" w:rsidRDefault="000568CC" w:rsidP="000568CC">
      <w:pPr>
        <w:pStyle w:val="Level2"/>
      </w:pPr>
      <w:r w:rsidRPr="00614EDE">
        <w:t xml:space="preserve">A casual employee is one engaged and paid in accordance with the provisions of clause </w:t>
      </w:r>
      <w:r w:rsidR="003E4593" w:rsidRPr="00614EDE">
        <w:fldChar w:fldCharType="begin"/>
      </w:r>
      <w:r w:rsidR="003E4593" w:rsidRPr="00614EDE">
        <w:instrText xml:space="preserve"> REF _Ref220336118 \w \h  \* MERGEFORMAT </w:instrText>
      </w:r>
      <w:r w:rsidR="003E4593" w:rsidRPr="00614EDE">
        <w:fldChar w:fldCharType="separate"/>
      </w:r>
      <w:r w:rsidR="00D203CA">
        <w:t>12</w:t>
      </w:r>
      <w:r w:rsidR="003E4593" w:rsidRPr="00614EDE">
        <w:fldChar w:fldCharType="end"/>
      </w:r>
      <w:r w:rsidRPr="00614EDE">
        <w:t>—</w:t>
      </w:r>
      <w:r w:rsidR="00482A95" w:rsidRPr="00614EDE">
        <w:fldChar w:fldCharType="begin"/>
      </w:r>
      <w:r w:rsidR="00E54744" w:rsidRPr="00614EDE">
        <w:instrText xml:space="preserve"> REF _Ref220336118 \h </w:instrText>
      </w:r>
      <w:r w:rsidR="00614EDE">
        <w:instrText xml:space="preserve"> \* MERGEFORMAT </w:instrText>
      </w:r>
      <w:r w:rsidR="00482A95" w:rsidRPr="00614EDE">
        <w:fldChar w:fldCharType="separate"/>
      </w:r>
      <w:r w:rsidR="00D203CA" w:rsidRPr="00614EDE">
        <w:t>Casual employment</w:t>
      </w:r>
      <w:r w:rsidR="00482A95" w:rsidRPr="00614EDE">
        <w:fldChar w:fldCharType="end"/>
      </w:r>
      <w:r w:rsidRPr="00614EDE">
        <w:t>.</w:t>
      </w:r>
    </w:p>
    <w:p w14:paraId="6B78056B" w14:textId="77777777" w:rsidR="000568CC" w:rsidRPr="00614EDE" w:rsidRDefault="000568CC" w:rsidP="000568CC">
      <w:pPr>
        <w:pStyle w:val="Level2"/>
      </w:pPr>
      <w:r w:rsidRPr="00614EDE">
        <w:t>An employer when engaging a person for casual employment must inform the employee in writing that the employee is to be employed as a casual</w:t>
      </w:r>
      <w:r w:rsidR="005261DE" w:rsidRPr="00614EDE">
        <w:t>,</w:t>
      </w:r>
      <w:r w:rsidRPr="00614EDE">
        <w:t xml:space="preserve"> stating by whom the employee is employed</w:t>
      </w:r>
      <w:r w:rsidR="005261DE" w:rsidRPr="00614EDE">
        <w:t>,</w:t>
      </w:r>
      <w:r w:rsidRPr="00614EDE">
        <w:t xml:space="preserve"> the job to be performed</w:t>
      </w:r>
      <w:r w:rsidR="005261DE" w:rsidRPr="00614EDE">
        <w:t>,</w:t>
      </w:r>
      <w:r w:rsidRPr="00614EDE">
        <w:t xml:space="preserve"> the classification level</w:t>
      </w:r>
      <w:r w:rsidR="005261DE" w:rsidRPr="00614EDE">
        <w:t>,</w:t>
      </w:r>
      <w:r w:rsidRPr="00614EDE">
        <w:t xml:space="preserve"> the actual or likely number of </w:t>
      </w:r>
      <w:r w:rsidR="00E54744" w:rsidRPr="00614EDE">
        <w:t>hours to be worked</w:t>
      </w:r>
      <w:r w:rsidRPr="00614EDE">
        <w:t xml:space="preserve"> and the relevant rate of pay.</w:t>
      </w:r>
    </w:p>
    <w:p w14:paraId="7674DCB1" w14:textId="77777777" w:rsidR="000568CC" w:rsidRPr="00614EDE" w:rsidRDefault="000568CC" w:rsidP="000568CC">
      <w:pPr>
        <w:pStyle w:val="Level2"/>
      </w:pPr>
      <w:r w:rsidRPr="00614EDE">
        <w:t xml:space="preserve">A casual employee is engaged by the hour with a </w:t>
      </w:r>
      <w:r w:rsidR="00E54744" w:rsidRPr="00614EDE">
        <w:t>minimum daily engagement of 7.6 </w:t>
      </w:r>
      <w:r w:rsidRPr="00614EDE">
        <w:t>hours.</w:t>
      </w:r>
    </w:p>
    <w:p w14:paraId="7C437832" w14:textId="77777777" w:rsidR="000568CC" w:rsidRPr="00614EDE" w:rsidRDefault="000568CC" w:rsidP="000568CC">
      <w:pPr>
        <w:pStyle w:val="Level2"/>
      </w:pPr>
      <w:r w:rsidRPr="00614EDE">
        <w:t>Termination of employment is by one hour’s notice or by the payment or forfeiture</w:t>
      </w:r>
      <w:r w:rsidR="005261DE" w:rsidRPr="00614EDE">
        <w:t>,</w:t>
      </w:r>
      <w:r w:rsidRPr="00614EDE">
        <w:t xml:space="preserve"> as the case may be</w:t>
      </w:r>
      <w:r w:rsidR="005261DE" w:rsidRPr="00614EDE">
        <w:t>,</w:t>
      </w:r>
      <w:r w:rsidRPr="00614EDE">
        <w:t xml:space="preserve"> of the remainder of the day’s wages or one hour’s pay</w:t>
      </w:r>
      <w:r w:rsidR="005261DE" w:rsidRPr="00614EDE">
        <w:t>,</w:t>
      </w:r>
      <w:r w:rsidRPr="00614EDE">
        <w:t xml:space="preserve"> whichever amount is greater.</w:t>
      </w:r>
    </w:p>
    <w:p w14:paraId="436706C8" w14:textId="37717677" w:rsidR="000568CC" w:rsidRDefault="000568CC" w:rsidP="000568CC">
      <w:pPr>
        <w:pStyle w:val="Level2"/>
      </w:pPr>
      <w:bookmarkStart w:id="56" w:name="_Ref56083868"/>
      <w:r w:rsidRPr="00614EDE">
        <w:t xml:space="preserve">A casual employee for working ordinary time must be paid an hourly rate calculated on the basis of 1/38th of the minimum weekly wage prescribed in clause </w:t>
      </w:r>
      <w:r w:rsidR="003E4593" w:rsidRPr="00614EDE">
        <w:fldChar w:fldCharType="begin"/>
      </w:r>
      <w:r w:rsidR="003E4593" w:rsidRPr="00614EDE">
        <w:instrText xml:space="preserve"> REF _Ref220336141 \w \h  \* MERGEFORMAT </w:instrText>
      </w:r>
      <w:r w:rsidR="003E4593" w:rsidRPr="00614EDE">
        <w:fldChar w:fldCharType="separate"/>
      </w:r>
      <w:r w:rsidR="00D203CA">
        <w:t>18</w:t>
      </w:r>
      <w:r w:rsidR="003E4593" w:rsidRPr="00614EDE">
        <w:fldChar w:fldCharType="end"/>
      </w:r>
      <w:r w:rsidRPr="00614EDE">
        <w:t>—</w:t>
      </w:r>
      <w:r w:rsidR="00482A95" w:rsidRPr="00614EDE">
        <w:lastRenderedPageBreak/>
        <w:fldChar w:fldCharType="begin"/>
      </w:r>
      <w:r w:rsidR="00E54744" w:rsidRPr="00614EDE">
        <w:instrText xml:space="preserve"> REF _Ref220336141 \h </w:instrText>
      </w:r>
      <w:r w:rsidR="00614EDE">
        <w:instrText xml:space="preserve"> \* MERGEFORMAT </w:instrText>
      </w:r>
      <w:r w:rsidR="00482A95" w:rsidRPr="00614EDE">
        <w:fldChar w:fldCharType="separate"/>
      </w:r>
      <w:r w:rsidR="00D203CA" w:rsidRPr="00614EDE">
        <w:t>Classifications and minimum wages</w:t>
      </w:r>
      <w:r w:rsidR="00482A95" w:rsidRPr="00614EDE">
        <w:fldChar w:fldCharType="end"/>
      </w:r>
      <w:r w:rsidR="005261DE" w:rsidRPr="00614EDE">
        <w:t>,</w:t>
      </w:r>
      <w:r w:rsidRPr="00614EDE">
        <w:t xml:space="preserve"> for the employee’s classification plus a casual loading of 25%.</w:t>
      </w:r>
      <w:bookmarkEnd w:id="56"/>
    </w:p>
    <w:p w14:paraId="36CC9DCF" w14:textId="28A75342" w:rsidR="00DB5C92" w:rsidRPr="00DB5C92" w:rsidRDefault="00DB5C92" w:rsidP="00DB5C92">
      <w:pPr>
        <w:pStyle w:val="History"/>
      </w:pPr>
      <w:r>
        <w:t xml:space="preserve">[12.6 varied by </w:t>
      </w:r>
      <w:hyperlink r:id="rId109" w:history="1">
        <w:r>
          <w:rPr>
            <w:rStyle w:val="Hyperlink"/>
          </w:rPr>
          <w:t>PR723913</w:t>
        </w:r>
      </w:hyperlink>
      <w:r>
        <w:t xml:space="preserve"> ppc 20Nov20]</w:t>
      </w:r>
    </w:p>
    <w:p w14:paraId="627C00CB" w14:textId="2FEA710F" w:rsidR="000568CC" w:rsidRPr="00614EDE" w:rsidRDefault="000568CC" w:rsidP="000568CC">
      <w:pPr>
        <w:pStyle w:val="Level2"/>
      </w:pPr>
      <w:bookmarkStart w:id="57" w:name="_Ref56084010"/>
      <w:r w:rsidRPr="00614EDE">
        <w:t xml:space="preserve">A casual employee required to work overtime or on a public holiday is entitled to the relevant penalty rates prescribed by clauses </w:t>
      </w:r>
      <w:r w:rsidR="003E4593" w:rsidRPr="00614EDE">
        <w:fldChar w:fldCharType="begin"/>
      </w:r>
      <w:r w:rsidR="003E4593" w:rsidRPr="00614EDE">
        <w:instrText xml:space="preserve"> REF _Ref220336059 \r \h  \* MERGEFORMAT </w:instrText>
      </w:r>
      <w:r w:rsidR="003E4593" w:rsidRPr="00614EDE">
        <w:fldChar w:fldCharType="separate"/>
      </w:r>
      <w:r w:rsidR="00D203CA">
        <w:t>28.2(h)</w:t>
      </w:r>
      <w:r w:rsidR="003E4593" w:rsidRPr="00614EDE">
        <w:fldChar w:fldCharType="end"/>
      </w:r>
      <w:r w:rsidRPr="00614EDE">
        <w:t xml:space="preserve"> and </w:t>
      </w:r>
      <w:r w:rsidR="003E4593" w:rsidRPr="00614EDE">
        <w:fldChar w:fldCharType="begin"/>
      </w:r>
      <w:r w:rsidR="003E4593" w:rsidRPr="00614EDE">
        <w:instrText xml:space="preserve"> REF _Ref220336517 \n \h  \* MERGEFORMAT </w:instrText>
      </w:r>
      <w:r w:rsidR="003E4593" w:rsidRPr="00614EDE">
        <w:fldChar w:fldCharType="separate"/>
      </w:r>
      <w:r w:rsidR="00D203CA">
        <w:t>(i)</w:t>
      </w:r>
      <w:r w:rsidR="003E4593" w:rsidRPr="00614EDE">
        <w:fldChar w:fldCharType="end"/>
      </w:r>
      <w:r w:rsidR="005261DE" w:rsidRPr="00614EDE">
        <w:t>,</w:t>
      </w:r>
      <w:r w:rsidRPr="00614EDE">
        <w:t xml:space="preserve"> </w:t>
      </w:r>
      <w:r w:rsidR="003E4593" w:rsidRPr="00614EDE">
        <w:fldChar w:fldCharType="begin"/>
      </w:r>
      <w:r w:rsidR="003E4593" w:rsidRPr="00614EDE">
        <w:instrText xml:space="preserve"> REF _Ref220336232 \w \h  \* MERGEFORMAT </w:instrText>
      </w:r>
      <w:r w:rsidR="003E4593" w:rsidRPr="00614EDE">
        <w:fldChar w:fldCharType="separate"/>
      </w:r>
      <w:r w:rsidR="00D203CA">
        <w:t>28.3(e)(i)</w:t>
      </w:r>
      <w:r w:rsidR="003E4593" w:rsidRPr="00614EDE">
        <w:fldChar w:fldCharType="end"/>
      </w:r>
      <w:r w:rsidRPr="00614EDE">
        <w:t xml:space="preserve"> and </w:t>
      </w:r>
      <w:r w:rsidR="003E4593" w:rsidRPr="00614EDE">
        <w:fldChar w:fldCharType="begin"/>
      </w:r>
      <w:r w:rsidR="003E4593" w:rsidRPr="00614EDE">
        <w:instrText xml:space="preserve"> REF _Ref220336085 \n \h  \* MERGEFORMAT </w:instrText>
      </w:r>
      <w:r w:rsidR="003E4593" w:rsidRPr="00614EDE">
        <w:fldChar w:fldCharType="separate"/>
      </w:r>
      <w:r w:rsidR="00D203CA">
        <w:t>(ii)</w:t>
      </w:r>
      <w:r w:rsidR="003E4593" w:rsidRPr="00614EDE">
        <w:fldChar w:fldCharType="end"/>
      </w:r>
      <w:r w:rsidRPr="00614EDE">
        <w:t xml:space="preserve"> and clause </w:t>
      </w:r>
      <w:r w:rsidR="003E4593" w:rsidRPr="00614EDE">
        <w:fldChar w:fldCharType="begin"/>
      </w:r>
      <w:r w:rsidR="003E4593" w:rsidRPr="00614EDE">
        <w:instrText xml:space="preserve"> REF _Ref208803257 \w \h  \* MERGEFORMAT </w:instrText>
      </w:r>
      <w:r w:rsidR="003E4593" w:rsidRPr="00614EDE">
        <w:fldChar w:fldCharType="separate"/>
      </w:r>
      <w:r w:rsidR="00D203CA">
        <w:t>30</w:t>
      </w:r>
      <w:r w:rsidR="003E4593" w:rsidRPr="00614EDE">
        <w:fldChar w:fldCharType="end"/>
      </w:r>
      <w:r w:rsidRPr="00614EDE">
        <w:t>—</w:t>
      </w:r>
      <w:r w:rsidR="00482A95" w:rsidRPr="00614EDE">
        <w:fldChar w:fldCharType="begin"/>
      </w:r>
      <w:r w:rsidR="00E54744" w:rsidRPr="00614EDE">
        <w:instrText xml:space="preserve"> REF _Ref208803257 \h </w:instrText>
      </w:r>
      <w:r w:rsidR="00614EDE">
        <w:instrText xml:space="preserve"> \* MERGEFORMAT </w:instrText>
      </w:r>
      <w:r w:rsidR="00482A95" w:rsidRPr="00614EDE">
        <w:fldChar w:fldCharType="separate"/>
      </w:r>
      <w:r w:rsidR="00D203CA" w:rsidRPr="00614EDE">
        <w:t>Overtime</w:t>
      </w:r>
      <w:r w:rsidR="00482A95" w:rsidRPr="00614EDE">
        <w:fldChar w:fldCharType="end"/>
      </w:r>
      <w:r w:rsidR="005261DE" w:rsidRPr="00614EDE">
        <w:t>,</w:t>
      </w:r>
      <w:r w:rsidRPr="00614EDE">
        <w:t xml:space="preserve"> provided that:</w:t>
      </w:r>
      <w:bookmarkEnd w:id="57"/>
    </w:p>
    <w:p w14:paraId="4A37594A" w14:textId="08778616" w:rsidR="000568CC" w:rsidRPr="00614EDE" w:rsidRDefault="000568CC" w:rsidP="000568CC">
      <w:pPr>
        <w:pStyle w:val="Level3"/>
      </w:pPr>
      <w:r w:rsidRPr="00614EDE">
        <w:t>where the relevant penalty is 150%</w:t>
      </w:r>
      <w:r w:rsidR="005261DE" w:rsidRPr="00614EDE">
        <w:t>,</w:t>
      </w:r>
      <w:r w:rsidRPr="00614EDE">
        <w:t xml:space="preserve"> the employee is to be paid at the rate of 175% of the hourly equivalent of the minimum weekly wage prescribed in clause </w:t>
      </w:r>
      <w:r w:rsidR="003E4593" w:rsidRPr="00614EDE">
        <w:fldChar w:fldCharType="begin"/>
      </w:r>
      <w:r w:rsidR="003E4593" w:rsidRPr="00614EDE">
        <w:instrText xml:space="preserve"> REF _Ref220336254 \w \h  \* MERGEFORMAT </w:instrText>
      </w:r>
      <w:r w:rsidR="003E4593" w:rsidRPr="00614EDE">
        <w:fldChar w:fldCharType="separate"/>
      </w:r>
      <w:r w:rsidR="00D203CA">
        <w:t>18</w:t>
      </w:r>
      <w:r w:rsidR="003E4593" w:rsidRPr="00614EDE">
        <w:fldChar w:fldCharType="end"/>
      </w:r>
      <w:r w:rsidRPr="00614EDE">
        <w:t>—</w:t>
      </w:r>
      <w:r w:rsidR="00482A95" w:rsidRPr="00614EDE">
        <w:fldChar w:fldCharType="begin"/>
      </w:r>
      <w:r w:rsidR="00E54744" w:rsidRPr="00614EDE">
        <w:instrText xml:space="preserve"> REF _Ref220336141 \h </w:instrText>
      </w:r>
      <w:r w:rsidR="00614EDE">
        <w:instrText xml:space="preserve"> \* MERGEFORMAT </w:instrText>
      </w:r>
      <w:r w:rsidR="00482A95" w:rsidRPr="00614EDE">
        <w:fldChar w:fldCharType="separate"/>
      </w:r>
      <w:r w:rsidR="00D203CA" w:rsidRPr="00614EDE">
        <w:t>Classifications and minimum wages</w:t>
      </w:r>
      <w:r w:rsidR="00482A95" w:rsidRPr="00614EDE">
        <w:fldChar w:fldCharType="end"/>
      </w:r>
      <w:r w:rsidR="00E54744" w:rsidRPr="00614EDE">
        <w:t xml:space="preserve"> </w:t>
      </w:r>
      <w:r w:rsidRPr="00614EDE">
        <w:t xml:space="preserve">for the employee’s classification; </w:t>
      </w:r>
    </w:p>
    <w:p w14:paraId="48695B27" w14:textId="259A03F2" w:rsidR="000568CC" w:rsidRPr="00614EDE" w:rsidRDefault="000568CC" w:rsidP="000568CC">
      <w:pPr>
        <w:pStyle w:val="Level3"/>
      </w:pPr>
      <w:r w:rsidRPr="00614EDE">
        <w:t>where the relevant penalty is 200%</w:t>
      </w:r>
      <w:r w:rsidR="005261DE" w:rsidRPr="00614EDE">
        <w:t>,</w:t>
      </w:r>
      <w:r w:rsidRPr="00614EDE">
        <w:t xml:space="preserve"> the employee is to be paid at the rate of 225% of the hourly equivalent of the minimum weekly wage prescribed in clause </w:t>
      </w:r>
      <w:r w:rsidR="003E4593" w:rsidRPr="00614EDE">
        <w:fldChar w:fldCharType="begin"/>
      </w:r>
      <w:r w:rsidR="003E4593" w:rsidRPr="00614EDE">
        <w:instrText xml:space="preserve"> REF _Ref220336265 \w \h  \* MERGEFORMAT </w:instrText>
      </w:r>
      <w:r w:rsidR="003E4593" w:rsidRPr="00614EDE">
        <w:fldChar w:fldCharType="separate"/>
      </w:r>
      <w:r w:rsidR="00D203CA">
        <w:t>18</w:t>
      </w:r>
      <w:r w:rsidR="003E4593" w:rsidRPr="00614EDE">
        <w:fldChar w:fldCharType="end"/>
      </w:r>
      <w:r w:rsidRPr="00614EDE">
        <w:t>—</w:t>
      </w:r>
      <w:r w:rsidR="00482A95" w:rsidRPr="00614EDE">
        <w:fldChar w:fldCharType="begin"/>
      </w:r>
      <w:r w:rsidR="00E54744" w:rsidRPr="00614EDE">
        <w:instrText xml:space="preserve"> REF _Ref220336141 \h </w:instrText>
      </w:r>
      <w:r w:rsidR="00614EDE">
        <w:instrText xml:space="preserve"> \* MERGEFORMAT </w:instrText>
      </w:r>
      <w:r w:rsidR="00482A95" w:rsidRPr="00614EDE">
        <w:fldChar w:fldCharType="separate"/>
      </w:r>
      <w:r w:rsidR="00D203CA" w:rsidRPr="00614EDE">
        <w:t>Classifications and minimum wages</w:t>
      </w:r>
      <w:r w:rsidR="00482A95" w:rsidRPr="00614EDE">
        <w:fldChar w:fldCharType="end"/>
      </w:r>
      <w:r w:rsidR="00E54744" w:rsidRPr="00614EDE">
        <w:t xml:space="preserve"> </w:t>
      </w:r>
      <w:r w:rsidRPr="00614EDE">
        <w:t xml:space="preserve">for the employee’s classification; and </w:t>
      </w:r>
    </w:p>
    <w:p w14:paraId="0CDAB6E5" w14:textId="79FD4317" w:rsidR="000568CC" w:rsidRDefault="000568CC" w:rsidP="000568CC">
      <w:pPr>
        <w:pStyle w:val="Level3"/>
      </w:pPr>
      <w:r w:rsidRPr="00614EDE">
        <w:t>where the relevant penalty is 250%</w:t>
      </w:r>
      <w:r w:rsidR="005261DE" w:rsidRPr="00614EDE">
        <w:t>,</w:t>
      </w:r>
      <w:r w:rsidRPr="00614EDE">
        <w:t xml:space="preserve"> the employee is to be paid at the rate of 275% of the hourly equivalent of the minimum weekly wage prescribed in clause </w:t>
      </w:r>
      <w:r w:rsidR="003E4593" w:rsidRPr="00614EDE">
        <w:fldChar w:fldCharType="begin"/>
      </w:r>
      <w:r w:rsidR="003E4593" w:rsidRPr="00614EDE">
        <w:instrText xml:space="preserve"> REF _Ref220336275 \w \h  \* MERGEFORMAT </w:instrText>
      </w:r>
      <w:r w:rsidR="003E4593" w:rsidRPr="00614EDE">
        <w:fldChar w:fldCharType="separate"/>
      </w:r>
      <w:r w:rsidR="00D203CA">
        <w:t>18</w:t>
      </w:r>
      <w:r w:rsidR="003E4593" w:rsidRPr="00614EDE">
        <w:fldChar w:fldCharType="end"/>
      </w:r>
      <w:r w:rsidRPr="00614EDE">
        <w:t>—</w:t>
      </w:r>
      <w:r w:rsidR="00482A95" w:rsidRPr="00614EDE">
        <w:fldChar w:fldCharType="begin"/>
      </w:r>
      <w:r w:rsidR="00E54744" w:rsidRPr="00614EDE">
        <w:instrText xml:space="preserve"> REF _Ref220336141 \h </w:instrText>
      </w:r>
      <w:r w:rsidR="00614EDE">
        <w:instrText xml:space="preserve"> \* MERGEFORMAT </w:instrText>
      </w:r>
      <w:r w:rsidR="00482A95" w:rsidRPr="00614EDE">
        <w:fldChar w:fldCharType="separate"/>
      </w:r>
      <w:r w:rsidR="00D203CA" w:rsidRPr="00614EDE">
        <w:t>Classifications and minimum wages</w:t>
      </w:r>
      <w:r w:rsidR="00482A95" w:rsidRPr="00614EDE">
        <w:fldChar w:fldCharType="end"/>
      </w:r>
      <w:r w:rsidR="00E54744" w:rsidRPr="00614EDE">
        <w:t xml:space="preserve"> </w:t>
      </w:r>
      <w:r w:rsidRPr="00614EDE">
        <w:t>for the employee’s classification.</w:t>
      </w:r>
    </w:p>
    <w:p w14:paraId="1D64A9D3" w14:textId="2E1B8EFC" w:rsidR="00DB5C92" w:rsidRPr="00DB5C92" w:rsidRDefault="00DB5C92" w:rsidP="00DB5C92">
      <w:pPr>
        <w:pStyle w:val="Block1"/>
      </w:pPr>
      <w:r w:rsidRPr="003059C6">
        <w:t xml:space="preserve">NOTE: The overtime </w:t>
      </w:r>
      <w:r>
        <w:t xml:space="preserve">and public holiday </w:t>
      </w:r>
      <w:r w:rsidRPr="003059C6">
        <w:t xml:space="preserve">penalty rates for casual employees have been calculated by adding the casual loading prescribed by clause </w:t>
      </w:r>
      <w:r w:rsidR="004B0335">
        <w:fldChar w:fldCharType="begin"/>
      </w:r>
      <w:r w:rsidR="004B0335">
        <w:instrText xml:space="preserve"> REF _Ref56083868 \w \h </w:instrText>
      </w:r>
      <w:r w:rsidR="004B0335">
        <w:fldChar w:fldCharType="separate"/>
      </w:r>
      <w:r w:rsidR="00D203CA">
        <w:t>12.5</w:t>
      </w:r>
      <w:r w:rsidR="004B0335">
        <w:fldChar w:fldCharType="end"/>
      </w:r>
      <w:r w:rsidRPr="003059C6">
        <w:t xml:space="preserve"> to the </w:t>
      </w:r>
      <w:r>
        <w:t>relevant</w:t>
      </w:r>
      <w:r w:rsidRPr="003059C6">
        <w:t xml:space="preserve"> penalty rates for full-time and part-time employees prescribed by clause</w:t>
      </w:r>
      <w:r>
        <w:t>s</w:t>
      </w:r>
      <w:r w:rsidR="004B0335">
        <w:t xml:space="preserve"> </w:t>
      </w:r>
      <w:r w:rsidR="004B0335">
        <w:fldChar w:fldCharType="begin"/>
      </w:r>
      <w:r w:rsidR="004B0335">
        <w:instrText xml:space="preserve"> REF _Ref220336059 \w \h </w:instrText>
      </w:r>
      <w:r w:rsidR="004B0335">
        <w:fldChar w:fldCharType="separate"/>
      </w:r>
      <w:r w:rsidR="00D203CA">
        <w:t>28.2(h)</w:t>
      </w:r>
      <w:r w:rsidR="004B0335">
        <w:fldChar w:fldCharType="end"/>
      </w:r>
      <w:r>
        <w:t xml:space="preserve">, </w:t>
      </w:r>
      <w:r w:rsidR="004B0335">
        <w:fldChar w:fldCharType="begin"/>
      </w:r>
      <w:r w:rsidR="004B0335">
        <w:instrText xml:space="preserve"> REF _Ref220336517 \w \h </w:instrText>
      </w:r>
      <w:r w:rsidR="004B0335">
        <w:fldChar w:fldCharType="separate"/>
      </w:r>
      <w:r w:rsidR="00D203CA">
        <w:t>28.2(i)</w:t>
      </w:r>
      <w:r w:rsidR="004B0335">
        <w:fldChar w:fldCharType="end"/>
      </w:r>
      <w:r>
        <w:t xml:space="preserve">, </w:t>
      </w:r>
      <w:r w:rsidR="004B0335">
        <w:fldChar w:fldCharType="begin"/>
      </w:r>
      <w:r w:rsidR="004B0335">
        <w:instrText xml:space="preserve"> REF _Ref220336232 \w \h </w:instrText>
      </w:r>
      <w:r w:rsidR="004B0335">
        <w:fldChar w:fldCharType="separate"/>
      </w:r>
      <w:r w:rsidR="00D203CA">
        <w:t>28.3(e)(i)</w:t>
      </w:r>
      <w:r w:rsidR="004B0335">
        <w:fldChar w:fldCharType="end"/>
      </w:r>
      <w:r>
        <w:t xml:space="preserve">, </w:t>
      </w:r>
      <w:r w:rsidR="004B0335">
        <w:fldChar w:fldCharType="begin"/>
      </w:r>
      <w:r w:rsidR="004B0335">
        <w:instrText xml:space="preserve"> REF _Ref220336085 \w \h </w:instrText>
      </w:r>
      <w:r w:rsidR="004B0335">
        <w:fldChar w:fldCharType="separate"/>
      </w:r>
      <w:r w:rsidR="00D203CA">
        <w:t>28.3(e)(ii)</w:t>
      </w:r>
      <w:r w:rsidR="004B0335">
        <w:fldChar w:fldCharType="end"/>
      </w:r>
      <w:r>
        <w:t xml:space="preserve"> and </w:t>
      </w:r>
      <w:r w:rsidR="004B0335">
        <w:fldChar w:fldCharType="begin"/>
      </w:r>
      <w:r w:rsidR="004B0335">
        <w:instrText xml:space="preserve"> REF _Ref208803257 \w \h </w:instrText>
      </w:r>
      <w:r w:rsidR="004B0335">
        <w:fldChar w:fldCharType="separate"/>
      </w:r>
      <w:r w:rsidR="00D203CA">
        <w:t>30</w:t>
      </w:r>
      <w:r w:rsidR="004B0335">
        <w:fldChar w:fldCharType="end"/>
      </w:r>
      <w:r w:rsidR="009115FD">
        <w:t>—</w:t>
      </w:r>
      <w:r w:rsidR="004B0335">
        <w:fldChar w:fldCharType="begin"/>
      </w:r>
      <w:r w:rsidR="004B0335">
        <w:instrText xml:space="preserve"> REF _Ref208803257 \h </w:instrText>
      </w:r>
      <w:r w:rsidR="004B0335">
        <w:fldChar w:fldCharType="separate"/>
      </w:r>
      <w:r w:rsidR="00D203CA" w:rsidRPr="00614EDE">
        <w:t>Overtime</w:t>
      </w:r>
      <w:r w:rsidR="004B0335">
        <w:fldChar w:fldCharType="end"/>
      </w:r>
      <w:r w:rsidRPr="003059C6">
        <w:t>.</w:t>
      </w:r>
    </w:p>
    <w:p w14:paraId="3DA72CDC" w14:textId="77777777" w:rsidR="000568CC" w:rsidRPr="00614EDE" w:rsidRDefault="000568CC" w:rsidP="000568CC">
      <w:pPr>
        <w:pStyle w:val="Level2"/>
        <w:keepNext/>
        <w:spacing w:before="210"/>
        <w:ind w:left="855" w:hanging="855"/>
        <w:rPr>
          <w:b/>
        </w:rPr>
      </w:pPr>
      <w:bookmarkStart w:id="58" w:name="_Ref208728166"/>
      <w:r w:rsidRPr="00614EDE">
        <w:rPr>
          <w:b/>
        </w:rPr>
        <w:t>Casual conversion to full-time or part-time employment</w:t>
      </w:r>
      <w:bookmarkEnd w:id="58"/>
    </w:p>
    <w:p w14:paraId="5170BA34" w14:textId="77777777" w:rsidR="000568CC" w:rsidRPr="00614EDE" w:rsidRDefault="000568CC" w:rsidP="000568CC">
      <w:pPr>
        <w:pStyle w:val="Level3"/>
      </w:pPr>
      <w:bookmarkStart w:id="59" w:name="_Ref208728240"/>
      <w:bookmarkStart w:id="60" w:name="_Ref217441474"/>
      <w:r w:rsidRPr="00614EDE">
        <w:t>A casual employee</w:t>
      </w:r>
      <w:r w:rsidR="005261DE" w:rsidRPr="00614EDE">
        <w:t>,</w:t>
      </w:r>
      <w:r w:rsidRPr="00614EDE">
        <w:t xml:space="preserve"> other than an </w:t>
      </w:r>
      <w:r w:rsidRPr="00614EDE">
        <w:rPr>
          <w:b/>
        </w:rPr>
        <w:t>irregular casual employee</w:t>
      </w:r>
      <w:r w:rsidR="005261DE" w:rsidRPr="00614EDE">
        <w:t>,</w:t>
      </w:r>
      <w:r w:rsidRPr="00614EDE">
        <w:t xml:space="preserve"> who has been engaged by a particular employer for a sequence of periods of employment under this award during a period of six months</w:t>
      </w:r>
      <w:r w:rsidR="005261DE" w:rsidRPr="00614EDE">
        <w:t>,</w:t>
      </w:r>
      <w:r w:rsidRPr="00614EDE">
        <w:t xml:space="preserve"> thereafter has the right to elect to have their contract of employment converted to full-time or part-time employment if the employment is to continue beyond the conversion process.</w:t>
      </w:r>
      <w:bookmarkEnd w:id="59"/>
      <w:bookmarkEnd w:id="60"/>
    </w:p>
    <w:p w14:paraId="6CA44543" w14:textId="3F54E1F5" w:rsidR="000568CC" w:rsidRPr="00614EDE" w:rsidRDefault="000568CC" w:rsidP="000568CC">
      <w:pPr>
        <w:pStyle w:val="Level3"/>
      </w:pPr>
      <w:bookmarkStart w:id="61" w:name="_Ref208728186"/>
      <w:bookmarkStart w:id="62" w:name="_Ref208901501"/>
      <w:r w:rsidRPr="00614EDE">
        <w:t xml:space="preserve">Every employer of such an employee must give the employee notice in writing of the provisions of clause </w:t>
      </w:r>
      <w:r w:rsidR="003E4593" w:rsidRPr="00614EDE">
        <w:fldChar w:fldCharType="begin"/>
      </w:r>
      <w:r w:rsidR="003E4593" w:rsidRPr="00614EDE">
        <w:instrText xml:space="preserve"> REF _Ref208728166 \w \h  \* MERGEFORMAT </w:instrText>
      </w:r>
      <w:r w:rsidR="003E4593" w:rsidRPr="00614EDE">
        <w:fldChar w:fldCharType="separate"/>
      </w:r>
      <w:r w:rsidR="00D203CA">
        <w:t>12.7</w:t>
      </w:r>
      <w:r w:rsidR="003E4593" w:rsidRPr="00614EDE">
        <w:fldChar w:fldCharType="end"/>
      </w:r>
      <w:r w:rsidRPr="00614EDE">
        <w:t xml:space="preserve"> within four weeks of the employee having attained such period of six months. The employee retains their right of election under clause </w:t>
      </w:r>
      <w:r w:rsidR="003E4593" w:rsidRPr="00614EDE">
        <w:fldChar w:fldCharType="begin"/>
      </w:r>
      <w:r w:rsidR="003E4593" w:rsidRPr="00614EDE">
        <w:instrText xml:space="preserve"> REF _Ref208728166 \w \h  \* MERGEFORMAT </w:instrText>
      </w:r>
      <w:r w:rsidR="003E4593" w:rsidRPr="00614EDE">
        <w:fldChar w:fldCharType="separate"/>
      </w:r>
      <w:r w:rsidR="00D203CA">
        <w:t>12.7</w:t>
      </w:r>
      <w:r w:rsidR="003E4593" w:rsidRPr="00614EDE">
        <w:fldChar w:fldCharType="end"/>
      </w:r>
      <w:r w:rsidRPr="00614EDE">
        <w:t xml:space="preserve"> if the employer fails to comply with clause</w:t>
      </w:r>
      <w:bookmarkEnd w:id="61"/>
      <w:r w:rsidRPr="00614EDE">
        <w:t xml:space="preserve"> </w:t>
      </w:r>
      <w:r w:rsidR="003E4593" w:rsidRPr="00614EDE">
        <w:fldChar w:fldCharType="begin"/>
      </w:r>
      <w:r w:rsidR="003E4593" w:rsidRPr="00614EDE">
        <w:instrText xml:space="preserve"> REF _Ref208901501 \w \h  \* MERGEFORMAT </w:instrText>
      </w:r>
      <w:r w:rsidR="003E4593" w:rsidRPr="00614EDE">
        <w:fldChar w:fldCharType="separate"/>
      </w:r>
      <w:r w:rsidR="00D203CA">
        <w:t>12.7(b)</w:t>
      </w:r>
      <w:r w:rsidR="003E4593" w:rsidRPr="00614EDE">
        <w:fldChar w:fldCharType="end"/>
      </w:r>
      <w:r w:rsidRPr="00614EDE">
        <w:t>.</w:t>
      </w:r>
      <w:bookmarkEnd w:id="62"/>
    </w:p>
    <w:p w14:paraId="75021C83" w14:textId="77777777" w:rsidR="000568CC" w:rsidRPr="00614EDE" w:rsidRDefault="000568CC" w:rsidP="000568CC">
      <w:pPr>
        <w:pStyle w:val="Level3"/>
      </w:pPr>
      <w:r w:rsidRPr="00614EDE">
        <w:t>Any such casual employee who does not within four weeks of receiving written notice elect to convert their contract of employment to full-time or part-time employment is deemed to have elected against any such conversion.</w:t>
      </w:r>
    </w:p>
    <w:p w14:paraId="6D0CD37C" w14:textId="3C5C7B29" w:rsidR="000568CC" w:rsidRPr="00614EDE" w:rsidRDefault="000568CC" w:rsidP="000568CC">
      <w:pPr>
        <w:pStyle w:val="Level3"/>
      </w:pPr>
      <w:bookmarkStart w:id="63" w:name="_Ref208728281"/>
      <w:r w:rsidRPr="00614EDE">
        <w:t xml:space="preserve">Any casual employee who has a right to elect under clause </w:t>
      </w:r>
      <w:r w:rsidR="003E4593" w:rsidRPr="00614EDE">
        <w:fldChar w:fldCharType="begin"/>
      </w:r>
      <w:r w:rsidR="003E4593" w:rsidRPr="00614EDE">
        <w:instrText xml:space="preserve"> REF _Ref208728240 \w \h  \* MERGEFORMAT </w:instrText>
      </w:r>
      <w:r w:rsidR="003E4593" w:rsidRPr="00614EDE">
        <w:fldChar w:fldCharType="separate"/>
      </w:r>
      <w:r w:rsidR="00D203CA">
        <w:t>12.7(a)</w:t>
      </w:r>
      <w:r w:rsidR="003E4593" w:rsidRPr="00614EDE">
        <w:fldChar w:fldCharType="end"/>
      </w:r>
      <w:r w:rsidR="005261DE" w:rsidRPr="00614EDE">
        <w:t>,</w:t>
      </w:r>
      <w:r w:rsidRPr="00614EDE">
        <w:t xml:space="preserve"> on receiving notice under clause </w:t>
      </w:r>
      <w:r w:rsidR="003E4593" w:rsidRPr="00614EDE">
        <w:fldChar w:fldCharType="begin"/>
      </w:r>
      <w:r w:rsidR="003E4593" w:rsidRPr="00614EDE">
        <w:instrText xml:space="preserve"> REF _Ref208901501 \w \h  \* MERGEFORMAT </w:instrText>
      </w:r>
      <w:r w:rsidR="003E4593" w:rsidRPr="00614EDE">
        <w:fldChar w:fldCharType="separate"/>
      </w:r>
      <w:r w:rsidR="00D203CA">
        <w:t>12.7(b)</w:t>
      </w:r>
      <w:r w:rsidR="003E4593" w:rsidRPr="00614EDE">
        <w:fldChar w:fldCharType="end"/>
      </w:r>
      <w:r w:rsidRPr="00614EDE">
        <w:t xml:space="preserve"> or after the expiry of the time for giving such notice</w:t>
      </w:r>
      <w:r w:rsidR="005261DE" w:rsidRPr="00614EDE">
        <w:t>,</w:t>
      </w:r>
      <w:r w:rsidRPr="00614EDE">
        <w:t xml:space="preserve"> may give four weeks</w:t>
      </w:r>
      <w:r w:rsidR="00E54744" w:rsidRPr="00614EDE">
        <w:t>’</w:t>
      </w:r>
      <w:r w:rsidRPr="00614EDE">
        <w:t xml:space="preserve"> notice in writing to the employer that they seek to elect to convert their contract of employment to full-time or part-time employment</w:t>
      </w:r>
      <w:r w:rsidR="005261DE" w:rsidRPr="00614EDE">
        <w:t>,</w:t>
      </w:r>
      <w:r w:rsidRPr="00614EDE">
        <w:t xml:space="preserve"> and within four weeks of receiving such notice the employer must consent to or refuse the election but must not unreasonably so refuse.</w:t>
      </w:r>
      <w:bookmarkEnd w:id="63"/>
    </w:p>
    <w:p w14:paraId="201A2CAB" w14:textId="77777777" w:rsidR="000568CC" w:rsidRPr="00614EDE" w:rsidRDefault="000568CC" w:rsidP="000568CC">
      <w:pPr>
        <w:pStyle w:val="Level3"/>
      </w:pPr>
      <w:r w:rsidRPr="00614EDE">
        <w:t>Once a casual employee has elected to become and been converted to a full</w:t>
      </w:r>
      <w:r w:rsidRPr="00614EDE">
        <w:noBreakHyphen/>
        <w:t>time or part-time employee</w:t>
      </w:r>
      <w:r w:rsidR="005261DE" w:rsidRPr="00614EDE">
        <w:t>,</w:t>
      </w:r>
      <w:r w:rsidRPr="00614EDE">
        <w:t xml:space="preserve"> the employee may only revert to casual employment by written agreement with the employer.</w:t>
      </w:r>
    </w:p>
    <w:p w14:paraId="27304FE6" w14:textId="040CAB35" w:rsidR="000568CC" w:rsidRPr="00614EDE" w:rsidRDefault="000568CC" w:rsidP="000568CC">
      <w:pPr>
        <w:pStyle w:val="Level3"/>
      </w:pPr>
      <w:r w:rsidRPr="00614EDE">
        <w:lastRenderedPageBreak/>
        <w:t>If a casual employee has elected to have their contract of employment converted to full-time or part-time employment in accordance</w:t>
      </w:r>
      <w:r w:rsidR="00F64F9F" w:rsidRPr="00614EDE">
        <w:t xml:space="preserve"> with clause </w:t>
      </w:r>
      <w:r w:rsidR="003E4593" w:rsidRPr="00614EDE">
        <w:fldChar w:fldCharType="begin"/>
      </w:r>
      <w:r w:rsidR="003E4593" w:rsidRPr="00614EDE">
        <w:instrText xml:space="preserve"> REF _Ref208728281 \w \h  \* MERGEFORMAT </w:instrText>
      </w:r>
      <w:r w:rsidR="003E4593" w:rsidRPr="00614EDE">
        <w:fldChar w:fldCharType="separate"/>
      </w:r>
      <w:r w:rsidR="00D203CA">
        <w:t>12.7(d)</w:t>
      </w:r>
      <w:r w:rsidR="003E4593" w:rsidRPr="00614EDE">
        <w:fldChar w:fldCharType="end"/>
      </w:r>
      <w:r w:rsidR="005261DE" w:rsidRPr="00614EDE">
        <w:t>,</w:t>
      </w:r>
      <w:r w:rsidRPr="00614EDE">
        <w:t xml:space="preserve"> the employer and employee must</w:t>
      </w:r>
      <w:r w:rsidR="005261DE" w:rsidRPr="00614EDE">
        <w:t>,</w:t>
      </w:r>
      <w:r w:rsidRPr="00614EDE">
        <w:t xml:space="preserve"> subject to clause </w:t>
      </w:r>
      <w:r w:rsidR="003E4593" w:rsidRPr="00614EDE">
        <w:fldChar w:fldCharType="begin"/>
      </w:r>
      <w:r w:rsidR="003E4593" w:rsidRPr="00614EDE">
        <w:instrText xml:space="preserve"> REF _Ref208728281 \w \h  \* MERGEFORMAT </w:instrText>
      </w:r>
      <w:r w:rsidR="003E4593" w:rsidRPr="00614EDE">
        <w:fldChar w:fldCharType="separate"/>
      </w:r>
      <w:r w:rsidR="00D203CA">
        <w:t>12.7(d)</w:t>
      </w:r>
      <w:r w:rsidR="003E4593" w:rsidRPr="00614EDE">
        <w:fldChar w:fldCharType="end"/>
      </w:r>
      <w:r w:rsidR="005261DE" w:rsidRPr="00614EDE">
        <w:t>,</w:t>
      </w:r>
      <w:r w:rsidRPr="00614EDE">
        <w:t xml:space="preserve"> discuss and agree on:</w:t>
      </w:r>
    </w:p>
    <w:p w14:paraId="0375F1BE" w14:textId="77777777" w:rsidR="000568CC" w:rsidRPr="00614EDE" w:rsidRDefault="000568CC" w:rsidP="000568CC">
      <w:pPr>
        <w:pStyle w:val="Level4"/>
      </w:pPr>
      <w:r w:rsidRPr="00614EDE">
        <w:t>which form of employment the employee will convert to</w:t>
      </w:r>
      <w:r w:rsidR="005261DE" w:rsidRPr="00614EDE">
        <w:t>,</w:t>
      </w:r>
      <w:r w:rsidRPr="00614EDE">
        <w:t xml:space="preserve"> being full-time or part-time; and</w:t>
      </w:r>
    </w:p>
    <w:p w14:paraId="5EC7A890" w14:textId="1E3D21CB" w:rsidR="000568CC" w:rsidRPr="00614EDE" w:rsidRDefault="000568CC" w:rsidP="000568CC">
      <w:pPr>
        <w:pStyle w:val="Level4"/>
      </w:pPr>
      <w:r w:rsidRPr="00614EDE">
        <w:t>if it is agreed that the employee will become a part-time employee</w:t>
      </w:r>
      <w:r w:rsidR="005261DE" w:rsidRPr="00614EDE">
        <w:t>,</w:t>
      </w:r>
      <w:r w:rsidRPr="00614EDE">
        <w:t xml:space="preserve"> the number of hours and the pattern of hours that will be worked</w:t>
      </w:r>
      <w:r w:rsidR="005261DE" w:rsidRPr="00614EDE">
        <w:t>,</w:t>
      </w:r>
      <w:r w:rsidRPr="00614EDE">
        <w:t xml:space="preserve"> as set out in clause </w:t>
      </w:r>
      <w:r w:rsidR="003E4593" w:rsidRPr="00614EDE">
        <w:fldChar w:fldCharType="begin"/>
      </w:r>
      <w:r w:rsidR="003E4593" w:rsidRPr="00614EDE">
        <w:instrText xml:space="preserve"> REF _Ref220336409 \w \h  \* MERGEFORMAT </w:instrText>
      </w:r>
      <w:r w:rsidR="003E4593" w:rsidRPr="00614EDE">
        <w:fldChar w:fldCharType="separate"/>
      </w:r>
      <w:r w:rsidR="00D203CA">
        <w:t>11</w:t>
      </w:r>
      <w:r w:rsidR="003E4593" w:rsidRPr="00614EDE">
        <w:fldChar w:fldCharType="end"/>
      </w:r>
      <w:r w:rsidRPr="00614EDE">
        <w:t>—</w:t>
      </w:r>
      <w:r w:rsidR="00482A95" w:rsidRPr="00614EDE">
        <w:fldChar w:fldCharType="begin"/>
      </w:r>
      <w:r w:rsidR="00E54744" w:rsidRPr="00614EDE">
        <w:instrText xml:space="preserve"> REF _Ref220336409 \h </w:instrText>
      </w:r>
      <w:r w:rsidR="00614EDE">
        <w:instrText xml:space="preserve"> \* MERGEFORMAT </w:instrText>
      </w:r>
      <w:r w:rsidR="00482A95" w:rsidRPr="00614EDE">
        <w:fldChar w:fldCharType="separate"/>
      </w:r>
      <w:r w:rsidR="00D203CA" w:rsidRPr="00614EDE">
        <w:t>Part-time employment</w:t>
      </w:r>
      <w:r w:rsidR="00482A95" w:rsidRPr="00614EDE">
        <w:fldChar w:fldCharType="end"/>
      </w:r>
      <w:r w:rsidRPr="00614EDE">
        <w:t>.</w:t>
      </w:r>
    </w:p>
    <w:p w14:paraId="2C9A9267" w14:textId="77777777" w:rsidR="000568CC" w:rsidRPr="00614EDE" w:rsidRDefault="000568CC" w:rsidP="000568CC">
      <w:pPr>
        <w:pStyle w:val="Level3"/>
      </w:pPr>
      <w:r w:rsidRPr="00614EDE">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w:t>
      </w:r>
      <w:r w:rsidR="005261DE" w:rsidRPr="00614EDE">
        <w:t>,</w:t>
      </w:r>
      <w:r w:rsidRPr="00614EDE">
        <w:t xml:space="preserve"> on the basis of the same number of hours and times of work as previously worked</w:t>
      </w:r>
      <w:r w:rsidR="005261DE" w:rsidRPr="00614EDE">
        <w:t>,</w:t>
      </w:r>
      <w:r w:rsidRPr="00614EDE">
        <w:t xml:space="preserve"> unless other arrangements are agreed between the employer and employee.</w:t>
      </w:r>
    </w:p>
    <w:p w14:paraId="40EF3716" w14:textId="77777777" w:rsidR="000568CC" w:rsidRPr="00614EDE" w:rsidRDefault="000568CC" w:rsidP="000568CC">
      <w:pPr>
        <w:pStyle w:val="Level3"/>
      </w:pPr>
      <w:r w:rsidRPr="00614EDE">
        <w:t>Following such agreement being reached</w:t>
      </w:r>
      <w:r w:rsidR="005261DE" w:rsidRPr="00614EDE">
        <w:t>,</w:t>
      </w:r>
      <w:r w:rsidRPr="00614EDE">
        <w:t xml:space="preserve"> the employee converts to full-time or part-time employment.</w:t>
      </w:r>
    </w:p>
    <w:p w14:paraId="34210D47" w14:textId="6059357F" w:rsidR="000568CC" w:rsidRPr="00614EDE" w:rsidRDefault="000568CC" w:rsidP="000568CC">
      <w:pPr>
        <w:pStyle w:val="Level3"/>
      </w:pPr>
      <w:r w:rsidRPr="00614EDE">
        <w:t>Where</w:t>
      </w:r>
      <w:r w:rsidR="005261DE" w:rsidRPr="00614EDE">
        <w:t>,</w:t>
      </w:r>
      <w:r w:rsidRPr="00614EDE">
        <w:t xml:space="preserve"> in accordance with clause </w:t>
      </w:r>
      <w:r w:rsidR="003E4593" w:rsidRPr="00614EDE">
        <w:fldChar w:fldCharType="begin"/>
      </w:r>
      <w:r w:rsidR="003E4593" w:rsidRPr="00614EDE">
        <w:instrText xml:space="preserve"> REF _Ref208728281 \w \h  \* MERGEFORMAT </w:instrText>
      </w:r>
      <w:r w:rsidR="003E4593" w:rsidRPr="00614EDE">
        <w:fldChar w:fldCharType="separate"/>
      </w:r>
      <w:r w:rsidR="00D203CA">
        <w:t>12.7(d)</w:t>
      </w:r>
      <w:r w:rsidR="003E4593" w:rsidRPr="00614EDE">
        <w:fldChar w:fldCharType="end"/>
      </w:r>
      <w:r w:rsidR="005261DE" w:rsidRPr="00614EDE">
        <w:t>,</w:t>
      </w:r>
      <w:r w:rsidRPr="00614EDE">
        <w:t xml:space="preserve"> an employer refuses an election to convert</w:t>
      </w:r>
      <w:r w:rsidR="005261DE" w:rsidRPr="00614EDE">
        <w:t>,</w:t>
      </w:r>
      <w:r w:rsidRPr="00614EDE">
        <w:t xml:space="preserve"> the reasons for doing so must be fully stated to and discussed with the employee concerned and a genuine attempt made to reach agreement.</w:t>
      </w:r>
    </w:p>
    <w:p w14:paraId="73071ECD" w14:textId="6F0E1A1D" w:rsidR="000568CC" w:rsidRPr="00614EDE" w:rsidRDefault="000568CC" w:rsidP="000568CC">
      <w:pPr>
        <w:pStyle w:val="Level3"/>
      </w:pPr>
      <w:bookmarkStart w:id="64" w:name="_Ref208896713"/>
      <w:r w:rsidRPr="00614EDE">
        <w:t>By agreement between the employer and the majority of the employees in the relevant workplace or a section or sections of it</w:t>
      </w:r>
      <w:r w:rsidR="005261DE" w:rsidRPr="00614EDE">
        <w:t>,</w:t>
      </w:r>
      <w:r w:rsidRPr="00614EDE">
        <w:t xml:space="preserve"> or with the casual employee concerned</w:t>
      </w:r>
      <w:r w:rsidR="005261DE" w:rsidRPr="00614EDE">
        <w:t>,</w:t>
      </w:r>
      <w:r w:rsidRPr="00614EDE">
        <w:t xml:space="preserve"> the employer may apply clause </w:t>
      </w:r>
      <w:r w:rsidR="003E4593" w:rsidRPr="00614EDE">
        <w:fldChar w:fldCharType="begin"/>
      </w:r>
      <w:r w:rsidR="003E4593" w:rsidRPr="00614EDE">
        <w:instrText xml:space="preserve"> REF _Ref208728240 \w \h  \* MERGEFORMAT </w:instrText>
      </w:r>
      <w:r w:rsidR="003E4593" w:rsidRPr="00614EDE">
        <w:fldChar w:fldCharType="separate"/>
      </w:r>
      <w:r w:rsidR="00D203CA">
        <w:t>12.7(a)</w:t>
      </w:r>
      <w:r w:rsidR="003E4593" w:rsidRPr="00614EDE">
        <w:fldChar w:fldCharType="end"/>
      </w:r>
      <w:r w:rsidRPr="00614EDE">
        <w:t xml:space="preserve"> as if the reference to six months is a reference to 12 months</w:t>
      </w:r>
      <w:r w:rsidR="005261DE" w:rsidRPr="00614EDE">
        <w:t>,</w:t>
      </w:r>
      <w:r w:rsidRPr="00614EDE">
        <w:t xml:space="preserve">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3E4593" w:rsidRPr="00614EDE">
        <w:fldChar w:fldCharType="begin"/>
      </w:r>
      <w:r w:rsidR="003E4593" w:rsidRPr="00614EDE">
        <w:instrText xml:space="preserve"> REF _Ref208728240 \w \h  \* MERGEFORMAT </w:instrText>
      </w:r>
      <w:r w:rsidR="003E4593" w:rsidRPr="00614EDE">
        <w:fldChar w:fldCharType="separate"/>
      </w:r>
      <w:r w:rsidR="00D203CA">
        <w:t>12.7(a)</w:t>
      </w:r>
      <w:r w:rsidR="003E4593" w:rsidRPr="00614EDE">
        <w:fldChar w:fldCharType="end"/>
      </w:r>
      <w:r w:rsidRPr="00614EDE">
        <w:t>.</w:t>
      </w:r>
      <w:bookmarkEnd w:id="64"/>
    </w:p>
    <w:p w14:paraId="73359FA5" w14:textId="00D6B3EF" w:rsidR="000568CC" w:rsidRPr="00614EDE" w:rsidRDefault="000568CC" w:rsidP="000568CC">
      <w:pPr>
        <w:pStyle w:val="Level3"/>
      </w:pPr>
      <w:r w:rsidRPr="00614EDE">
        <w:t xml:space="preserve">For the purposes of clause </w:t>
      </w:r>
      <w:r w:rsidR="003E4593" w:rsidRPr="00614EDE">
        <w:fldChar w:fldCharType="begin"/>
      </w:r>
      <w:r w:rsidR="003E4593" w:rsidRPr="00614EDE">
        <w:instrText xml:space="preserve"> REF _Ref208728166 \w \h  \* MERGEFORMAT </w:instrText>
      </w:r>
      <w:r w:rsidR="003E4593" w:rsidRPr="00614EDE">
        <w:fldChar w:fldCharType="separate"/>
      </w:r>
      <w:r w:rsidR="00D203CA">
        <w:t>12.7</w:t>
      </w:r>
      <w:r w:rsidR="003E4593" w:rsidRPr="00614EDE">
        <w:fldChar w:fldCharType="end"/>
      </w:r>
      <w:r w:rsidR="005261DE" w:rsidRPr="00614EDE">
        <w:t>,</w:t>
      </w:r>
      <w:r w:rsidRPr="00614EDE">
        <w:t xml:space="preserve"> an </w:t>
      </w:r>
      <w:r w:rsidRPr="00614EDE">
        <w:rPr>
          <w:b/>
        </w:rPr>
        <w:t xml:space="preserve">irregular casual employee </w:t>
      </w:r>
      <w:r w:rsidRPr="00614EDE">
        <w:t>is one who has been engaged to perform work on an occasional or non-systematic or irregular basis.</w:t>
      </w:r>
    </w:p>
    <w:p w14:paraId="6B3A82D6" w14:textId="77777777" w:rsidR="000568CC" w:rsidRPr="00614EDE" w:rsidRDefault="000568CC" w:rsidP="000568CC">
      <w:pPr>
        <w:pStyle w:val="Level2"/>
      </w:pPr>
      <w:r w:rsidRPr="00614EDE">
        <w:t>An employee must not be engaged and re-engaged to avoid any obligation under this award.</w:t>
      </w:r>
    </w:p>
    <w:p w14:paraId="3EBA3C5C" w14:textId="77777777" w:rsidR="000568CC" w:rsidRPr="00614EDE" w:rsidRDefault="000568CC" w:rsidP="000568CC">
      <w:pPr>
        <w:pStyle w:val="Level1"/>
        <w:rPr>
          <w:rFonts w:cs="Times New Roman"/>
        </w:rPr>
      </w:pPr>
      <w:bookmarkStart w:id="65" w:name="_Ref220336726"/>
      <w:bookmarkStart w:id="66" w:name="_Toc56084272"/>
      <w:r w:rsidRPr="00614EDE">
        <w:rPr>
          <w:rFonts w:cs="Times New Roman"/>
        </w:rPr>
        <w:t>Apprentices</w:t>
      </w:r>
      <w:bookmarkEnd w:id="65"/>
      <w:bookmarkEnd w:id="66"/>
    </w:p>
    <w:p w14:paraId="09AA6F90" w14:textId="3CD9478B" w:rsidR="00A41788" w:rsidRPr="00614EDE" w:rsidRDefault="00A41788" w:rsidP="00A41788">
      <w:pPr>
        <w:pStyle w:val="History"/>
      </w:pPr>
      <w:r w:rsidRPr="00614EDE">
        <w:t>[Varied by</w:t>
      </w:r>
      <w:r w:rsidR="002139DF" w:rsidRPr="00614EDE">
        <w:t xml:space="preserve"> </w:t>
      </w:r>
      <w:hyperlink r:id="rId110" w:history="1">
        <w:r w:rsidR="002139DF" w:rsidRPr="00614EDE">
          <w:rPr>
            <w:rStyle w:val="Hyperlink"/>
          </w:rPr>
          <w:t>PR992198</w:t>
        </w:r>
      </w:hyperlink>
      <w:r w:rsidR="005261DE" w:rsidRPr="00614EDE">
        <w:t>,</w:t>
      </w:r>
      <w:r w:rsidRPr="00614EDE">
        <w:t xml:space="preserve"> </w:t>
      </w:r>
      <w:hyperlink r:id="rId111" w:history="1">
        <w:r w:rsidRPr="00614EDE">
          <w:rPr>
            <w:rStyle w:val="Hyperlink"/>
          </w:rPr>
          <w:t>PR994529</w:t>
        </w:r>
      </w:hyperlink>
      <w:r w:rsidR="005261DE" w:rsidRPr="00614EDE">
        <w:t>,</w:t>
      </w:r>
      <w:r w:rsidR="007E31BD" w:rsidRPr="00614EDE">
        <w:t xml:space="preserve"> </w:t>
      </w:r>
      <w:hyperlink r:id="rId112" w:history="1">
        <w:r w:rsidR="007E31BD" w:rsidRPr="00614EDE">
          <w:rPr>
            <w:rStyle w:val="Hyperlink"/>
          </w:rPr>
          <w:t>PR544644</w:t>
        </w:r>
      </w:hyperlink>
      <w:r w:rsidR="005261DE" w:rsidRPr="00614EDE">
        <w:t>,</w:t>
      </w:r>
      <w:r w:rsidR="00CB30AC" w:rsidRPr="00614EDE">
        <w:t xml:space="preserve"> </w:t>
      </w:r>
      <w:hyperlink r:id="rId113" w:history="1">
        <w:r w:rsidR="00CB30AC" w:rsidRPr="00614EDE">
          <w:rPr>
            <w:rStyle w:val="Hyperlink"/>
          </w:rPr>
          <w:t>PR545520</w:t>
        </w:r>
      </w:hyperlink>
      <w:r w:rsidRPr="00614EDE">
        <w:t>]</w:t>
      </w:r>
    </w:p>
    <w:p w14:paraId="6A86AE7E" w14:textId="77777777" w:rsidR="000568CC" w:rsidRPr="00614EDE" w:rsidRDefault="000568CC" w:rsidP="000568CC">
      <w:pPr>
        <w:pStyle w:val="Level2"/>
      </w:pPr>
      <w:r w:rsidRPr="00614EDE">
        <w:t>The terms of this award apply to apprentices</w:t>
      </w:r>
      <w:r w:rsidR="005261DE" w:rsidRPr="00614EDE">
        <w:t>,</w:t>
      </w:r>
      <w:r w:rsidRPr="00614EDE">
        <w:t xml:space="preserve"> including adult apprentices</w:t>
      </w:r>
      <w:r w:rsidR="005261DE" w:rsidRPr="00614EDE">
        <w:t>,</w:t>
      </w:r>
      <w:r w:rsidRPr="00614EDE">
        <w:t xml:space="preserve"> except where otherwise stated.</w:t>
      </w:r>
    </w:p>
    <w:p w14:paraId="4BE1070B" w14:textId="769A7E34" w:rsidR="00A41788" w:rsidRPr="00614EDE" w:rsidRDefault="00A41788" w:rsidP="00A41788">
      <w:pPr>
        <w:pStyle w:val="History"/>
      </w:pPr>
      <w:r w:rsidRPr="00614EDE">
        <w:t>[</w:t>
      </w:r>
      <w:r w:rsidR="00067AA5" w:rsidRPr="00614EDE">
        <w:t>13.2 v</w:t>
      </w:r>
      <w:r w:rsidRPr="00614EDE">
        <w:t xml:space="preserve">aried by </w:t>
      </w:r>
      <w:hyperlink r:id="rId114" w:history="1">
        <w:r w:rsidRPr="00614EDE">
          <w:rPr>
            <w:rStyle w:val="Hyperlink"/>
          </w:rPr>
          <w:t>PR994529</w:t>
        </w:r>
      </w:hyperlink>
      <w:r w:rsidRPr="00614EDE">
        <w:t xml:space="preserve"> from 01Jan10]</w:t>
      </w:r>
    </w:p>
    <w:p w14:paraId="12D800B9" w14:textId="77777777" w:rsidR="000568CC" w:rsidRPr="00614EDE" w:rsidRDefault="000568CC" w:rsidP="000568CC">
      <w:pPr>
        <w:pStyle w:val="Level2"/>
      </w:pPr>
      <w:r w:rsidRPr="00614EDE">
        <w:t>In any State or Territory in which any statute or regulation relating to apprentic</w:t>
      </w:r>
      <w:r w:rsidR="00E54744" w:rsidRPr="00614EDE">
        <w:t>es is in force</w:t>
      </w:r>
      <w:r w:rsidR="005261DE" w:rsidRPr="00614EDE">
        <w:t>,</w:t>
      </w:r>
      <w:r w:rsidR="00E54744" w:rsidRPr="00614EDE">
        <w:t xml:space="preserve"> that statute or</w:t>
      </w:r>
      <w:r w:rsidRPr="00614EDE">
        <w:t xml:space="preserve"> regulation will operate in that State or Territory provided that the </w:t>
      </w:r>
      <w:r w:rsidRPr="00614EDE">
        <w:lastRenderedPageBreak/>
        <w:t>provisions of the statute or regulation are not inconsistent with this award in which case the provisions of this award will apply.</w:t>
      </w:r>
    </w:p>
    <w:p w14:paraId="03A076E1" w14:textId="77777777" w:rsidR="000568CC" w:rsidRPr="00614EDE" w:rsidRDefault="000568CC" w:rsidP="000568CC">
      <w:pPr>
        <w:pStyle w:val="Level2"/>
      </w:pPr>
      <w:r w:rsidRPr="00614EDE">
        <w:t>An apprentice may be engaged under a training agreement approved by the State or Territory training authority with the responsibility for the apprenticeship.</w:t>
      </w:r>
    </w:p>
    <w:p w14:paraId="3DFD35A8" w14:textId="77777777" w:rsidR="000568CC" w:rsidRPr="00614EDE" w:rsidRDefault="000568CC" w:rsidP="000568CC">
      <w:pPr>
        <w:pStyle w:val="Level2"/>
      </w:pPr>
      <w:bookmarkStart w:id="67" w:name="_Ref220337286"/>
      <w:r w:rsidRPr="00614EDE">
        <w:t>The nominal period of the apprenticeship may be varied as follows:</w:t>
      </w:r>
      <w:bookmarkEnd w:id="67"/>
    </w:p>
    <w:p w14:paraId="36005668" w14:textId="66EFFBCF" w:rsidR="000568CC" w:rsidRPr="00614EDE" w:rsidRDefault="000568CC" w:rsidP="000568CC">
      <w:pPr>
        <w:pStyle w:val="Level3"/>
      </w:pPr>
      <w:r w:rsidRPr="00614EDE">
        <w:t xml:space="preserve">to make up for lost time as set out in clause </w:t>
      </w:r>
      <w:r w:rsidR="003E4593" w:rsidRPr="00614EDE">
        <w:fldChar w:fldCharType="begin"/>
      </w:r>
      <w:r w:rsidR="003E4593" w:rsidRPr="00614EDE">
        <w:instrText xml:space="preserve"> REF _Ref220336646 \w \h  \* MERGEFORMAT </w:instrText>
      </w:r>
      <w:r w:rsidR="003E4593" w:rsidRPr="00614EDE">
        <w:fldChar w:fldCharType="separate"/>
      </w:r>
      <w:r w:rsidR="00D203CA">
        <w:t>13.14</w:t>
      </w:r>
      <w:r w:rsidR="003E4593" w:rsidRPr="00614EDE">
        <w:fldChar w:fldCharType="end"/>
      </w:r>
      <w:r w:rsidRPr="00614EDE">
        <w:t>; and/or</w:t>
      </w:r>
    </w:p>
    <w:p w14:paraId="45FFAE98" w14:textId="77777777" w:rsidR="000568CC" w:rsidRPr="00614EDE" w:rsidRDefault="000568CC" w:rsidP="00067AA5">
      <w:pPr>
        <w:pStyle w:val="Level3"/>
      </w:pPr>
      <w:r w:rsidRPr="00614EDE">
        <w:t>with the approval of the relevant State or Territory training authority with the responsibility for the apprenticeship</w:t>
      </w:r>
      <w:r w:rsidR="005261DE" w:rsidRPr="00614EDE">
        <w:t>,</w:t>
      </w:r>
      <w:r w:rsidRPr="00614EDE">
        <w:t xml:space="preserve"> to recognise prior learning including vocational education and training in school</w:t>
      </w:r>
      <w:r w:rsidR="005261DE" w:rsidRPr="00614EDE">
        <w:t>,</w:t>
      </w:r>
      <w:r w:rsidRPr="00614EDE">
        <w:t xml:space="preserve"> pre-apprenticeship programs and other prior learning</w:t>
      </w:r>
      <w:r w:rsidR="005261DE" w:rsidRPr="00614EDE">
        <w:t>,</w:t>
      </w:r>
      <w:r w:rsidRPr="00614EDE">
        <w:t xml:space="preserve"> the nominal period may be shortened to reflect the proportion of the competencies already acquired.</w:t>
      </w:r>
    </w:p>
    <w:p w14:paraId="7CD9DCC0" w14:textId="1E5470BC" w:rsidR="00CB30AC" w:rsidRPr="00614EDE" w:rsidRDefault="00CB30AC" w:rsidP="00CB30AC">
      <w:pPr>
        <w:pStyle w:val="History"/>
      </w:pPr>
      <w:r w:rsidRPr="00614EDE">
        <w:t xml:space="preserve">[13.5 substituted by </w:t>
      </w:r>
      <w:hyperlink r:id="rId115" w:history="1">
        <w:r w:rsidRPr="00614EDE">
          <w:rPr>
            <w:rStyle w:val="Hyperlink"/>
          </w:rPr>
          <w:t>PR545520</w:t>
        </w:r>
      </w:hyperlink>
      <w:r w:rsidRPr="00614EDE">
        <w:t xml:space="preserve"> ppc 01Jan14]</w:t>
      </w:r>
    </w:p>
    <w:p w14:paraId="4CF6A24B" w14:textId="77777777" w:rsidR="00CB30AC" w:rsidRPr="00614EDE" w:rsidRDefault="00CB30AC" w:rsidP="00CB30AC">
      <w:pPr>
        <w:pStyle w:val="Level2"/>
      </w:pPr>
      <w:r w:rsidRPr="00614EDE">
        <w:t>Notwithstanding the nominal period</w:t>
      </w:r>
      <w:r w:rsidR="005261DE" w:rsidRPr="00614EDE">
        <w:t>,</w:t>
      </w:r>
      <w:r w:rsidRPr="00614EDE">
        <w:t xml:space="preserve"> the apprenticeship is completed in a shorter period when:</w:t>
      </w:r>
    </w:p>
    <w:p w14:paraId="2CBCEA7E" w14:textId="77777777" w:rsidR="00CB30AC" w:rsidRPr="00614EDE" w:rsidRDefault="00CB30AC" w:rsidP="00CB30AC">
      <w:pPr>
        <w:pStyle w:val="Level3"/>
      </w:pPr>
      <w:r w:rsidRPr="00614EDE">
        <w:t>the qualification specified in the contract of training is successfully completed; and</w:t>
      </w:r>
    </w:p>
    <w:p w14:paraId="667CB60B" w14:textId="77777777" w:rsidR="00CB30AC" w:rsidRPr="00614EDE" w:rsidRDefault="00CB30AC" w:rsidP="00CB30AC">
      <w:pPr>
        <w:pStyle w:val="Level3"/>
      </w:pPr>
      <w:r w:rsidRPr="00614EDE">
        <w:t>the apprentice has the necessary practical experience to achieve competency in the skills covered by the contract of training</w:t>
      </w:r>
      <w:r w:rsidR="005261DE" w:rsidRPr="00614EDE">
        <w:t>,</w:t>
      </w:r>
      <w:r w:rsidRPr="00614EDE">
        <w:t xml:space="preserve"> provided that the determination as to whether this condition has been met must be by agreement between the registered training organisation</w:t>
      </w:r>
      <w:r w:rsidR="005261DE" w:rsidRPr="00614EDE">
        <w:t>,</w:t>
      </w:r>
      <w:r w:rsidRPr="00614EDE">
        <w:t xml:space="preserve"> the employer and the apprentice and where there is a disagreement concerning this matter the matter may be referred to the relevant State/Territory apprenticeship authority for determination; and</w:t>
      </w:r>
    </w:p>
    <w:p w14:paraId="5960AEC5" w14:textId="77777777" w:rsidR="00CB30AC" w:rsidRPr="00614EDE" w:rsidRDefault="00CB30AC" w:rsidP="00CB30AC">
      <w:pPr>
        <w:pStyle w:val="Level3"/>
      </w:pPr>
      <w:r w:rsidRPr="00614EDE">
        <w:t>the requirements of the relevant State/Territory apprenticeship authority and any requirements of the Construction and Property Services Industry Skills Council with respect to demonstration of competency and any minimum necessary work experience requirements are met; and</w:t>
      </w:r>
    </w:p>
    <w:p w14:paraId="6D1D8F2F" w14:textId="77777777" w:rsidR="000568CC" w:rsidRPr="00614EDE" w:rsidRDefault="00CB30AC" w:rsidP="00CB30AC">
      <w:pPr>
        <w:pStyle w:val="Level3"/>
      </w:pPr>
      <w:r w:rsidRPr="00614EDE">
        <w:t>with respect to trades where there are additional licensing or regulatory requirements under State legislation</w:t>
      </w:r>
      <w:r w:rsidR="005261DE" w:rsidRPr="00614EDE">
        <w:t>,</w:t>
      </w:r>
      <w:r w:rsidRPr="00614EDE">
        <w:t xml:space="preserve"> when these requirements are met</w:t>
      </w:r>
      <w:r w:rsidR="000568CC" w:rsidRPr="00614EDE">
        <w:t>.</w:t>
      </w:r>
    </w:p>
    <w:p w14:paraId="220AF330" w14:textId="77777777" w:rsidR="000568CC" w:rsidRPr="00614EDE" w:rsidRDefault="000568CC" w:rsidP="000568CC">
      <w:pPr>
        <w:pStyle w:val="Level2"/>
      </w:pPr>
      <w:r w:rsidRPr="00614EDE">
        <w:t>An apprenticeship may be cancelled or suspended only in accordance with the requirements of the training agreement and the requirements of State or Territory legislation and the State or Territory training authority with responsibility for the apprenticeship.</w:t>
      </w:r>
    </w:p>
    <w:p w14:paraId="19204EAF" w14:textId="77777777" w:rsidR="000568CC" w:rsidRPr="00614EDE" w:rsidRDefault="000568CC" w:rsidP="000568CC">
      <w:pPr>
        <w:pStyle w:val="Level2"/>
      </w:pPr>
      <w:r w:rsidRPr="00614EDE">
        <w:t>The probationary period of an apprentice is as set out in the training agreement or contract of apprenticeship consistent with the requirement of the apprenticeship authority and with State or Territory legislation</w:t>
      </w:r>
      <w:r w:rsidR="005261DE" w:rsidRPr="00614EDE">
        <w:t>,</w:t>
      </w:r>
      <w:r w:rsidRPr="00614EDE">
        <w:t xml:space="preserve"> but must not exceed three months.</w:t>
      </w:r>
    </w:p>
    <w:p w14:paraId="077745AD" w14:textId="77777777" w:rsidR="007E31BD" w:rsidRPr="00614EDE" w:rsidRDefault="007E31BD" w:rsidP="007E31BD">
      <w:pPr>
        <w:pStyle w:val="Level2Bold"/>
      </w:pPr>
      <w:r w:rsidRPr="00614EDE">
        <w:t>Apprentice conditions of employment</w:t>
      </w:r>
    </w:p>
    <w:p w14:paraId="05B8B6DF" w14:textId="287595EB" w:rsidR="007E31BD" w:rsidRPr="00614EDE" w:rsidRDefault="007E31BD" w:rsidP="007E31BD">
      <w:pPr>
        <w:pStyle w:val="History"/>
      </w:pPr>
      <w:r w:rsidRPr="00614EDE">
        <w:t xml:space="preserve">[13.8 substituted by </w:t>
      </w:r>
      <w:hyperlink r:id="rId116" w:history="1">
        <w:r w:rsidRPr="00614EDE">
          <w:rPr>
            <w:rStyle w:val="Hyperlink"/>
          </w:rPr>
          <w:t>PR544644</w:t>
        </w:r>
      </w:hyperlink>
      <w:r w:rsidRPr="00614EDE">
        <w:t xml:space="preserve"> ppc 01Jan14]</w:t>
      </w:r>
    </w:p>
    <w:p w14:paraId="1A4C4542" w14:textId="13DE461A" w:rsidR="007E31BD" w:rsidRPr="00614EDE" w:rsidRDefault="007E31BD" w:rsidP="007E31BD">
      <w:pPr>
        <w:pStyle w:val="Level3"/>
      </w:pPr>
      <w:r w:rsidRPr="00614EDE">
        <w:t xml:space="preserve">Except as provided in clause </w:t>
      </w:r>
      <w:r w:rsidR="00482A95" w:rsidRPr="00614EDE">
        <w:fldChar w:fldCharType="begin"/>
      </w:r>
      <w:r w:rsidRPr="00614EDE">
        <w:instrText xml:space="preserve"> REF _Ref220336726 \r \h </w:instrText>
      </w:r>
      <w:r w:rsidR="00614EDE">
        <w:instrText xml:space="preserve"> \* MERGEFORMAT </w:instrText>
      </w:r>
      <w:r w:rsidR="00482A95" w:rsidRPr="00614EDE">
        <w:fldChar w:fldCharType="separate"/>
      </w:r>
      <w:r w:rsidR="00D203CA">
        <w:t>13</w:t>
      </w:r>
      <w:r w:rsidR="00482A95" w:rsidRPr="00614EDE">
        <w:fldChar w:fldCharType="end"/>
      </w:r>
      <w:r w:rsidRPr="00614EDE">
        <w:t>—</w:t>
      </w:r>
      <w:r w:rsidR="00482A95" w:rsidRPr="00614EDE">
        <w:fldChar w:fldCharType="begin"/>
      </w:r>
      <w:r w:rsidRPr="00614EDE">
        <w:instrText xml:space="preserve"> REF _Ref220336726 \h </w:instrText>
      </w:r>
      <w:r w:rsidR="00614EDE">
        <w:instrText xml:space="preserve"> \* MERGEFORMAT </w:instrText>
      </w:r>
      <w:r w:rsidR="00482A95" w:rsidRPr="00614EDE">
        <w:fldChar w:fldCharType="separate"/>
      </w:r>
      <w:r w:rsidR="00D203CA" w:rsidRPr="00614EDE">
        <w:t>Apprentices</w:t>
      </w:r>
      <w:r w:rsidR="00482A95" w:rsidRPr="00614EDE">
        <w:fldChar w:fldCharType="end"/>
      </w:r>
      <w:r w:rsidR="005261DE" w:rsidRPr="00614EDE">
        <w:t>,</w:t>
      </w:r>
      <w:r w:rsidRPr="00614EDE">
        <w:t xml:space="preserve"> or where otherwise stated</w:t>
      </w:r>
      <w:r w:rsidR="005261DE" w:rsidRPr="00614EDE">
        <w:t>,</w:t>
      </w:r>
      <w:r w:rsidRPr="00614EDE">
        <w:t xml:space="preserve"> all conditions of employment specified in this award apply to apprentices.</w:t>
      </w:r>
    </w:p>
    <w:p w14:paraId="7B09A9F3" w14:textId="57083A3A" w:rsidR="007E31BD" w:rsidRPr="00614EDE" w:rsidRDefault="007E31BD" w:rsidP="007E31BD">
      <w:pPr>
        <w:pStyle w:val="Level3"/>
      </w:pPr>
      <w:r w:rsidRPr="00614EDE">
        <w:lastRenderedPageBreak/>
        <w:t xml:space="preserve">Except as provided in </w:t>
      </w:r>
      <w:r w:rsidR="00482A95" w:rsidRPr="00614EDE">
        <w:fldChar w:fldCharType="begin"/>
      </w:r>
      <w:r w:rsidRPr="00614EDE">
        <w:instrText xml:space="preserve"> REF _Ref373401748 \w \h </w:instrText>
      </w:r>
      <w:r w:rsidR="00614EDE">
        <w:instrText xml:space="preserve"> \* MERGEFORMAT </w:instrText>
      </w:r>
      <w:r w:rsidR="00482A95" w:rsidRPr="00614EDE">
        <w:fldChar w:fldCharType="separate"/>
      </w:r>
      <w:r w:rsidR="00D203CA">
        <w:t>13.8(d)</w:t>
      </w:r>
      <w:r w:rsidR="00482A95" w:rsidRPr="00614EDE">
        <w:fldChar w:fldCharType="end"/>
      </w:r>
      <w:r w:rsidRPr="00614EDE">
        <w:t xml:space="preserve"> below redundancy provisions do not apply to apprentices.</w:t>
      </w:r>
    </w:p>
    <w:p w14:paraId="3CC9B93A" w14:textId="77777777" w:rsidR="007E31BD" w:rsidRPr="00614EDE" w:rsidRDefault="007E31BD" w:rsidP="007E31BD">
      <w:pPr>
        <w:pStyle w:val="Level3"/>
      </w:pPr>
      <w:r w:rsidRPr="00614EDE">
        <w:t>The notice of termination provisions of the NES shall apply to apprentices.</w:t>
      </w:r>
    </w:p>
    <w:p w14:paraId="21D3B9EB" w14:textId="77777777" w:rsidR="007E31BD" w:rsidRPr="00614EDE" w:rsidRDefault="007E31BD" w:rsidP="007E31BD">
      <w:pPr>
        <w:pStyle w:val="Level3"/>
      </w:pPr>
      <w:bookmarkStart w:id="68" w:name="_Ref373401748"/>
      <w:r w:rsidRPr="00614EDE">
        <w:t>Where the employment of an apprentice by an employer is continued after the completion of the apprenticeship</w:t>
      </w:r>
      <w:r w:rsidR="005261DE" w:rsidRPr="00614EDE">
        <w:t>,</w:t>
      </w:r>
      <w:r w:rsidRPr="00614EDE">
        <w:t xml:space="preserve"> the period of the apprenticeship will be counted as service for the purposes of the award and long service leave entitlements and in the event that an apprentice is terminated at the end of their apprenticeship and is re-engaged by the same employer within six months of such termination</w:t>
      </w:r>
      <w:r w:rsidR="005261DE" w:rsidRPr="00614EDE">
        <w:t>,</w:t>
      </w:r>
      <w:r w:rsidRPr="00614EDE">
        <w:t xml:space="preserve"> the period of the apprenticeship will be counted as service in determining any future termination entitlements.</w:t>
      </w:r>
      <w:bookmarkEnd w:id="68"/>
    </w:p>
    <w:p w14:paraId="529029A9" w14:textId="77777777" w:rsidR="000568CC" w:rsidRPr="00614EDE" w:rsidRDefault="000568CC" w:rsidP="000568CC">
      <w:pPr>
        <w:pStyle w:val="Level2"/>
      </w:pPr>
      <w:r w:rsidRPr="00614EDE">
        <w:t>The ordinary hours of employment of apprentices in each enterprise are not to exceed those of the relevant tradesperson.</w:t>
      </w:r>
    </w:p>
    <w:p w14:paraId="7F9B288F" w14:textId="5691E307" w:rsidR="002674D8" w:rsidRPr="00614EDE" w:rsidRDefault="002674D8" w:rsidP="002674D8">
      <w:pPr>
        <w:pStyle w:val="Level2"/>
      </w:pPr>
      <w:r w:rsidRPr="00614EDE">
        <w:t xml:space="preserve">The minimum wages applying to apprenticeships are dealt with in clause </w:t>
      </w:r>
      <w:r w:rsidR="003E4593" w:rsidRPr="00614EDE">
        <w:fldChar w:fldCharType="begin"/>
      </w:r>
      <w:r w:rsidR="003E4593" w:rsidRPr="00614EDE">
        <w:instrText xml:space="preserve"> REF _Ref220336757 \w \h  \* MERGEFORMAT </w:instrText>
      </w:r>
      <w:r w:rsidR="003E4593" w:rsidRPr="00614EDE">
        <w:fldChar w:fldCharType="separate"/>
      </w:r>
      <w:r w:rsidR="00D203CA">
        <w:t>19</w:t>
      </w:r>
      <w:r w:rsidR="003E4593" w:rsidRPr="00614EDE">
        <w:fldChar w:fldCharType="end"/>
      </w:r>
      <w:r w:rsidRPr="00614EDE">
        <w:t>—</w:t>
      </w:r>
      <w:r w:rsidR="00482A95" w:rsidRPr="00614EDE">
        <w:fldChar w:fldCharType="begin"/>
      </w:r>
      <w:r w:rsidRPr="00614EDE">
        <w:instrText xml:space="preserve"> REF _Ref255913982 \h </w:instrText>
      </w:r>
      <w:r w:rsidR="00614EDE">
        <w:instrText xml:space="preserve"> \* MERGEFORMAT </w:instrText>
      </w:r>
      <w:r w:rsidR="00482A95" w:rsidRPr="00614EDE">
        <w:fldChar w:fldCharType="separate"/>
      </w:r>
      <w:r w:rsidR="00D203CA" w:rsidRPr="00614EDE">
        <w:t>Apprentice minimum wages</w:t>
      </w:r>
      <w:r w:rsidR="00482A95" w:rsidRPr="00614EDE">
        <w:fldChar w:fldCharType="end"/>
      </w:r>
      <w:r w:rsidRPr="00614EDE">
        <w:t xml:space="preserve"> and clause </w:t>
      </w:r>
      <w:r w:rsidR="003E4593" w:rsidRPr="00614EDE">
        <w:fldChar w:fldCharType="begin"/>
      </w:r>
      <w:r w:rsidR="003E4593" w:rsidRPr="00614EDE">
        <w:instrText xml:space="preserve"> REF _Ref226340016 \w \h  \* MERGEFORMAT </w:instrText>
      </w:r>
      <w:r w:rsidR="003E4593" w:rsidRPr="00614EDE">
        <w:fldChar w:fldCharType="separate"/>
      </w:r>
      <w:r w:rsidR="00D203CA">
        <w:t>20</w:t>
      </w:r>
      <w:r w:rsidR="003E4593" w:rsidRPr="00614EDE">
        <w:fldChar w:fldCharType="end"/>
      </w:r>
      <w:r w:rsidRPr="00614EDE">
        <w:t>—</w:t>
      </w:r>
      <w:r w:rsidR="00482A95" w:rsidRPr="00614EDE">
        <w:fldChar w:fldCharType="begin"/>
      </w:r>
      <w:r w:rsidRPr="00614EDE">
        <w:instrText xml:space="preserve"> REF _Ref255913993 \h </w:instrText>
      </w:r>
      <w:r w:rsidR="00614EDE">
        <w:instrText xml:space="preserve"> \* MERGEFORMAT </w:instrText>
      </w:r>
      <w:r w:rsidR="00482A95" w:rsidRPr="00614EDE">
        <w:fldChar w:fldCharType="separate"/>
      </w:r>
      <w:r w:rsidR="00D203CA" w:rsidRPr="00614EDE">
        <w:t>Adult apprentice minimum wages</w:t>
      </w:r>
      <w:r w:rsidR="00482A95" w:rsidRPr="00614EDE">
        <w:fldChar w:fldCharType="end"/>
      </w:r>
      <w:r w:rsidRPr="00614EDE">
        <w:t>.</w:t>
      </w:r>
    </w:p>
    <w:p w14:paraId="7E6FF2ED" w14:textId="77777777" w:rsidR="007A25C1" w:rsidRPr="00614EDE" w:rsidRDefault="007A25C1" w:rsidP="007A25C1">
      <w:pPr>
        <w:pStyle w:val="Level2Bold"/>
      </w:pPr>
      <w:r w:rsidRPr="00614EDE">
        <w:t>Training</w:t>
      </w:r>
    </w:p>
    <w:p w14:paraId="27C76D67" w14:textId="48A4E1D7" w:rsidR="007A25C1" w:rsidRPr="00614EDE" w:rsidRDefault="007A25C1" w:rsidP="007A25C1">
      <w:pPr>
        <w:pStyle w:val="History"/>
      </w:pPr>
      <w:r w:rsidRPr="00614EDE">
        <w:t xml:space="preserve">[13.11 substituted by </w:t>
      </w:r>
      <w:hyperlink r:id="rId117" w:history="1">
        <w:r w:rsidRPr="00614EDE">
          <w:rPr>
            <w:rStyle w:val="Hyperlink"/>
          </w:rPr>
          <w:t>PR544644</w:t>
        </w:r>
      </w:hyperlink>
      <w:r w:rsidRPr="00614EDE">
        <w:t xml:space="preserve"> ppc 01Jan14]</w:t>
      </w:r>
    </w:p>
    <w:p w14:paraId="28BCD346" w14:textId="77777777" w:rsidR="007A25C1" w:rsidRPr="00614EDE" w:rsidRDefault="007A25C1" w:rsidP="007A25C1">
      <w:pPr>
        <w:pStyle w:val="Level3"/>
      </w:pPr>
      <w:r w:rsidRPr="00614EDE">
        <w:t>The employer must provide training and/or access to training consistent with the training agreement without loss of pay.</w:t>
      </w:r>
    </w:p>
    <w:p w14:paraId="6F01E983" w14:textId="481B36BE" w:rsidR="000568CC" w:rsidRPr="00614EDE" w:rsidRDefault="007A25C1" w:rsidP="00D320C5">
      <w:pPr>
        <w:pStyle w:val="SubLevel4"/>
      </w:pPr>
      <w:r w:rsidRPr="00614EDE">
        <w:t>Time spent by an apprentice in attending any training and assessment specified in</w:t>
      </w:r>
      <w:r w:rsidR="005261DE" w:rsidRPr="00614EDE">
        <w:t>,</w:t>
      </w:r>
      <w:r w:rsidRPr="00614EDE">
        <w:t xml:space="preserve"> or associated with</w:t>
      </w:r>
      <w:r w:rsidR="005261DE" w:rsidRPr="00614EDE">
        <w:t>,</w:t>
      </w:r>
      <w:r w:rsidRPr="00614EDE">
        <w:t xml:space="preserve"> the training contract is to be regarded as time worked for the employer for the purposes of calculating the apprentice’s wages and determining the apprentice’s employment conditions. This clause is subject to </w:t>
      </w:r>
      <w:r w:rsidR="00D320C5" w:rsidRPr="00614EDE">
        <w:fldChar w:fldCharType="begin"/>
      </w:r>
      <w:r w:rsidR="00D320C5" w:rsidRPr="00614EDE">
        <w:instrText xml:space="preserve"> REF _Ref530732120 \r \h </w:instrText>
      </w:r>
      <w:r w:rsidR="00614EDE">
        <w:instrText xml:space="preserve"> \* MERGEFORMAT </w:instrText>
      </w:r>
      <w:r w:rsidR="00D320C5" w:rsidRPr="00614EDE">
        <w:fldChar w:fldCharType="separate"/>
      </w:r>
      <w:r w:rsidR="00D203CA">
        <w:t>Schedule C</w:t>
      </w:r>
      <w:r w:rsidR="00D320C5" w:rsidRPr="00614EDE">
        <w:fldChar w:fldCharType="end"/>
      </w:r>
      <w:r w:rsidR="00D320C5" w:rsidRPr="00614EDE">
        <w:fldChar w:fldCharType="begin"/>
      </w:r>
      <w:r w:rsidR="00D320C5" w:rsidRPr="00614EDE">
        <w:instrText xml:space="preserve"> REF _Ref530732103 \h </w:instrText>
      </w:r>
      <w:r w:rsidR="00614EDE">
        <w:instrText xml:space="preserve"> \* MERGEFORMAT </w:instrText>
      </w:r>
      <w:r w:rsidR="00D320C5" w:rsidRPr="00614EDE">
        <w:fldChar w:fldCharType="separate"/>
      </w:r>
      <w:r w:rsidR="00D203CA" w:rsidRPr="00614EDE">
        <w:t>—School-Based Apprentices</w:t>
      </w:r>
      <w:r w:rsidR="00D320C5" w:rsidRPr="00614EDE">
        <w:fldChar w:fldCharType="end"/>
      </w:r>
      <w:r w:rsidRPr="00614EDE">
        <w:t>.</w:t>
      </w:r>
    </w:p>
    <w:p w14:paraId="37683290" w14:textId="77777777" w:rsidR="007A25C1" w:rsidRPr="00614EDE" w:rsidRDefault="002674D8" w:rsidP="007A25C1">
      <w:pPr>
        <w:pStyle w:val="Level2Bold"/>
      </w:pPr>
      <w:r w:rsidRPr="00614EDE">
        <w:t>Training c</w:t>
      </w:r>
      <w:r w:rsidR="007A25C1" w:rsidRPr="00614EDE">
        <w:t xml:space="preserve">osts – </w:t>
      </w:r>
      <w:r w:rsidRPr="00614EDE">
        <w:t>f</w:t>
      </w:r>
      <w:r w:rsidR="007A25C1" w:rsidRPr="00614EDE">
        <w:t xml:space="preserve">ees and </w:t>
      </w:r>
      <w:r w:rsidRPr="00614EDE">
        <w:t>t</w:t>
      </w:r>
      <w:r w:rsidR="007A25C1" w:rsidRPr="00614EDE">
        <w:t>extbooks</w:t>
      </w:r>
    </w:p>
    <w:p w14:paraId="33688E69" w14:textId="55FA5ECE" w:rsidR="007A25C1" w:rsidRPr="00614EDE" w:rsidRDefault="007A25C1" w:rsidP="007A25C1">
      <w:pPr>
        <w:pStyle w:val="History"/>
      </w:pPr>
      <w:r w:rsidRPr="00614EDE">
        <w:t>[13.1</w:t>
      </w:r>
      <w:r w:rsidR="002674D8" w:rsidRPr="00614EDE">
        <w:t>2</w:t>
      </w:r>
      <w:r w:rsidRPr="00614EDE">
        <w:t xml:space="preserve"> substituted by </w:t>
      </w:r>
      <w:hyperlink r:id="rId118" w:history="1">
        <w:r w:rsidRPr="00614EDE">
          <w:rPr>
            <w:rStyle w:val="Hyperlink"/>
          </w:rPr>
          <w:t>PR544644</w:t>
        </w:r>
      </w:hyperlink>
      <w:r w:rsidRPr="00614EDE">
        <w:t xml:space="preserve"> ppc 01Jan14]</w:t>
      </w:r>
    </w:p>
    <w:p w14:paraId="4D2C32A7" w14:textId="77777777" w:rsidR="007A25C1" w:rsidRPr="00614EDE" w:rsidRDefault="007A25C1" w:rsidP="007A25C1">
      <w:pPr>
        <w:pStyle w:val="Level3"/>
      </w:pPr>
      <w:r w:rsidRPr="00614EDE">
        <w:t>All fees charged by a Registered Training Organisation (RTO) and the cost of all prescribed textbooks for the apprenticeship</w:t>
      </w:r>
      <w:r w:rsidR="005261DE" w:rsidRPr="00614EDE">
        <w:t>,</w:t>
      </w:r>
      <w:r w:rsidRPr="00614EDE">
        <w:t xml:space="preserve"> which are paid by an apprentice</w:t>
      </w:r>
      <w:r w:rsidR="005261DE" w:rsidRPr="00614EDE">
        <w:t>,</w:t>
      </w:r>
      <w:r w:rsidRPr="00614EDE">
        <w:t xml:space="preserve"> shall be reimbursed by the employer within six months of commencement of the apprenticeship or a stage of the apprenticeship</w:t>
      </w:r>
      <w:r w:rsidR="005261DE" w:rsidRPr="00614EDE">
        <w:t>,</w:t>
      </w:r>
      <w:r w:rsidRPr="00614EDE">
        <w:t xml:space="preserve"> or within 3 months of the commencement of training provided by the RTO</w:t>
      </w:r>
      <w:r w:rsidR="005261DE" w:rsidRPr="00614EDE">
        <w:t>,</w:t>
      </w:r>
      <w:r w:rsidRPr="00614EDE">
        <w:t xml:space="preserve"> whichever is the later</w:t>
      </w:r>
      <w:r w:rsidR="005261DE" w:rsidRPr="00614EDE">
        <w:t>,</w:t>
      </w:r>
      <w:r w:rsidRPr="00614EDE">
        <w:t xml:space="preserve"> unless there is unsatisfactory progress.</w:t>
      </w:r>
    </w:p>
    <w:p w14:paraId="33A008B6" w14:textId="77777777" w:rsidR="000568CC" w:rsidRPr="00614EDE" w:rsidRDefault="007A25C1" w:rsidP="007A25C1">
      <w:pPr>
        <w:pStyle w:val="Level3"/>
      </w:pPr>
      <w:r w:rsidRPr="00614EDE">
        <w:t xml:space="preserve">An employer may meet its obligations under this clause by paying any fees and/or cost of textbooks directly to the RTO. </w:t>
      </w:r>
      <w:r w:rsidR="000568CC" w:rsidRPr="00614EDE">
        <w:t>Apprentices attending technical colleges</w:t>
      </w:r>
      <w:r w:rsidR="005261DE" w:rsidRPr="00614EDE">
        <w:t>,</w:t>
      </w:r>
      <w:r w:rsidR="000568CC" w:rsidRPr="00614EDE">
        <w:t xml:space="preserve"> schools</w:t>
      </w:r>
      <w:r w:rsidR="005261DE" w:rsidRPr="00614EDE">
        <w:t>,</w:t>
      </w:r>
      <w:r w:rsidR="000568CC" w:rsidRPr="00614EDE">
        <w:t xml:space="preserve"> registered training organisations or TAFE institutions and presenting reports of satisfactory progress must be reimbursed all fees paid by them</w:t>
      </w:r>
      <w:r w:rsidR="005B1615" w:rsidRPr="00614EDE">
        <w:t xml:space="preserve"> in respect of their apprentice training</w:t>
      </w:r>
      <w:r w:rsidR="000568CC" w:rsidRPr="00614EDE">
        <w:t>.</w:t>
      </w:r>
    </w:p>
    <w:p w14:paraId="1D7AF201" w14:textId="77777777" w:rsidR="000568CC" w:rsidRPr="00614EDE" w:rsidRDefault="000568CC" w:rsidP="000568CC">
      <w:pPr>
        <w:pStyle w:val="Level2"/>
      </w:pPr>
      <w:r w:rsidRPr="00614EDE">
        <w:t>An apprentice under the age of 18 years is not required to work overtime or shiftwork unless such an apprentice so desires. No apprentice</w:t>
      </w:r>
      <w:r w:rsidR="005261DE" w:rsidRPr="00614EDE">
        <w:t>,</w:t>
      </w:r>
      <w:r w:rsidRPr="00614EDE">
        <w:t xml:space="preserve"> except in an emergency</w:t>
      </w:r>
      <w:r w:rsidR="005261DE" w:rsidRPr="00614EDE">
        <w:t>,</w:t>
      </w:r>
      <w:r w:rsidRPr="00614EDE">
        <w:t xml:space="preserve"> is to work or be required to work overtime or shiftwork at times which would prevent their attendance in training consistent with their training agreement.</w:t>
      </w:r>
    </w:p>
    <w:p w14:paraId="10A2D992" w14:textId="77777777" w:rsidR="000568CC" w:rsidRPr="00614EDE" w:rsidRDefault="000568CC" w:rsidP="000568CC">
      <w:pPr>
        <w:pStyle w:val="Level2"/>
      </w:pPr>
      <w:bookmarkStart w:id="69" w:name="_Ref220336646"/>
      <w:r w:rsidRPr="00614EDE">
        <w:lastRenderedPageBreak/>
        <w:t>Apprentices are required to serve an additional day for each day of absence during each year of their apprenticeship</w:t>
      </w:r>
      <w:r w:rsidR="005261DE" w:rsidRPr="00614EDE">
        <w:t>,</w:t>
      </w:r>
      <w:r w:rsidRPr="00614EDE">
        <w:t xml:space="preserve"> except in respect of absences due to annual leave or long service leave. The following year of their apprenticeship does not commence until the additional days have been worked. However</w:t>
      </w:r>
      <w:r w:rsidR="005261DE" w:rsidRPr="00614EDE">
        <w:t>,</w:t>
      </w:r>
      <w:r w:rsidRPr="00614EDE">
        <w:t xml:space="preserve"> any time that has been worked by the apprentice in excess of their ordinary hours must be credited to the apprentice when calculating the amount of additional time that needs to be worked in the relevant year.</w:t>
      </w:r>
      <w:bookmarkEnd w:id="69"/>
    </w:p>
    <w:p w14:paraId="52817B46" w14:textId="77777777" w:rsidR="000568CC" w:rsidRPr="00614EDE" w:rsidRDefault="000568CC" w:rsidP="000568CC">
      <w:pPr>
        <w:pStyle w:val="Level2"/>
      </w:pPr>
      <w:r w:rsidRPr="00614EDE">
        <w:t>Any person engaged as an apprentice as at 1 January 2010 is deemed to be an apprentice for all purposes of this award until the completion or cancellation of their apprenticeship training agreement.</w:t>
      </w:r>
    </w:p>
    <w:p w14:paraId="4C62FFF9" w14:textId="77777777" w:rsidR="007A25C1" w:rsidRPr="00614EDE" w:rsidRDefault="007A25C1" w:rsidP="007A25C1">
      <w:pPr>
        <w:pStyle w:val="Level2Bold"/>
      </w:pPr>
      <w:r w:rsidRPr="00614EDE">
        <w:t>Attendance at block release training</w:t>
      </w:r>
    </w:p>
    <w:p w14:paraId="0D02E19B" w14:textId="0113E2CD" w:rsidR="007A25C1" w:rsidRPr="00614EDE" w:rsidRDefault="007A25C1" w:rsidP="007A25C1">
      <w:pPr>
        <w:pStyle w:val="History"/>
      </w:pPr>
      <w:r w:rsidRPr="00614EDE">
        <w:t xml:space="preserve">[13.16 inserted by </w:t>
      </w:r>
      <w:hyperlink r:id="rId119" w:history="1">
        <w:r w:rsidRPr="00614EDE">
          <w:rPr>
            <w:rStyle w:val="Hyperlink"/>
          </w:rPr>
          <w:t>PR544644</w:t>
        </w:r>
      </w:hyperlink>
      <w:r w:rsidRPr="00614EDE">
        <w:t xml:space="preserve"> ppc 01Jan14]</w:t>
      </w:r>
    </w:p>
    <w:p w14:paraId="4295AB3C" w14:textId="77777777" w:rsidR="007A25C1" w:rsidRPr="00614EDE" w:rsidRDefault="007A25C1" w:rsidP="007A25C1">
      <w:pPr>
        <w:pStyle w:val="Level3"/>
      </w:pPr>
      <w:r w:rsidRPr="00614EDE">
        <w:t>Where an apprentice is required to attend block release training for training identified in or associated with their training contract</w:t>
      </w:r>
      <w:r w:rsidR="005261DE" w:rsidRPr="00614EDE">
        <w:t>,</w:t>
      </w:r>
      <w:r w:rsidRPr="00614EDE">
        <w:t xml:space="preserve"> and such training requires an overnight stay</w:t>
      </w:r>
      <w:r w:rsidR="005261DE" w:rsidRPr="00614EDE">
        <w:t>,</w:t>
      </w:r>
      <w:r w:rsidRPr="00614EDE">
        <w:t xml:space="preserve"> the employer must pay for the excess reasonable travel costs incurred by the apprentice in the course of travelling to and from such training.. Provided that this clause will not apply where the apprentice could attend an alternate Registered Training Organisation (RTO) closer to the apprentice’s usual place of work and the use of the more distant RTO is not agreed between the employer and the apprentice.</w:t>
      </w:r>
    </w:p>
    <w:p w14:paraId="02D6F1EB" w14:textId="77777777" w:rsidR="007A25C1" w:rsidRPr="00614EDE" w:rsidRDefault="007A25C1" w:rsidP="007A25C1">
      <w:pPr>
        <w:pStyle w:val="Level3"/>
      </w:pPr>
      <w:r w:rsidRPr="00614EDE">
        <w:t>For the purposes of this clause excess reasonable travel costs include the total cost of reasonable transportation (including transportation of tools where required)</w:t>
      </w:r>
      <w:r w:rsidR="005261DE" w:rsidRPr="00614EDE">
        <w:t>,</w:t>
      </w:r>
      <w:r w:rsidRPr="00614EDE">
        <w:t xml:space="preserve"> accommodation costs incurred while travelling (where necessary) and reasonable expenses incurred while travelling</w:t>
      </w:r>
      <w:r w:rsidR="005261DE" w:rsidRPr="00614EDE">
        <w:t>,</w:t>
      </w:r>
      <w:r w:rsidRPr="00614EDE">
        <w:t xml:space="preserve"> including meals</w:t>
      </w:r>
      <w:r w:rsidR="005261DE" w:rsidRPr="00614EDE">
        <w:t>,</w:t>
      </w:r>
      <w:r w:rsidRPr="00614EDE">
        <w:t xml:space="preserve"> which exceed those incurred in travelling to and from work. For the purposes of this clause excess travel costs do not include payment for travelling time or expenses incurred while not in transit.</w:t>
      </w:r>
    </w:p>
    <w:p w14:paraId="0B0B850A" w14:textId="77777777" w:rsidR="007A25C1" w:rsidRPr="00614EDE" w:rsidRDefault="007A25C1" w:rsidP="007A25C1">
      <w:pPr>
        <w:pStyle w:val="Level3"/>
      </w:pPr>
      <w:r w:rsidRPr="00614EDE">
        <w:t>The amount payable by an employer under this clause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w:t>
      </w:r>
    </w:p>
    <w:p w14:paraId="53FB7ABE" w14:textId="41F43497" w:rsidR="007A25C1" w:rsidRPr="00614EDE" w:rsidRDefault="007A25C1" w:rsidP="007A25C1">
      <w:pPr>
        <w:pStyle w:val="Level3"/>
      </w:pPr>
      <w:r w:rsidRPr="00614EDE">
        <w:t xml:space="preserve">This clause applies in lieu of the provisions contained in clause </w:t>
      </w:r>
      <w:r w:rsidR="00482A95" w:rsidRPr="00614EDE">
        <w:fldChar w:fldCharType="begin"/>
      </w:r>
      <w:r w:rsidRPr="00614EDE">
        <w:instrText xml:space="preserve"> REF _Ref220337695 \w \h </w:instrText>
      </w:r>
      <w:r w:rsidR="00614EDE">
        <w:instrText xml:space="preserve"> \* MERGEFORMAT </w:instrText>
      </w:r>
      <w:r w:rsidR="00482A95" w:rsidRPr="00614EDE">
        <w:fldChar w:fldCharType="separate"/>
      </w:r>
      <w:r w:rsidR="00D203CA">
        <w:t>24.5(a)</w:t>
      </w:r>
      <w:r w:rsidR="00482A95" w:rsidRPr="00614EDE">
        <w:fldChar w:fldCharType="end"/>
      </w:r>
      <w:r w:rsidRPr="00614EDE">
        <w:t>—</w:t>
      </w:r>
      <w:r w:rsidR="00482A95" w:rsidRPr="00614EDE">
        <w:fldChar w:fldCharType="begin"/>
      </w:r>
      <w:r w:rsidRPr="00614EDE">
        <w:instrText xml:space="preserve"> REF _Ref220337695 \h </w:instrText>
      </w:r>
      <w:r w:rsidR="00614EDE">
        <w:instrText xml:space="preserve"> \* MERGEFORMAT </w:instrText>
      </w:r>
      <w:r w:rsidR="00482A95" w:rsidRPr="00614EDE">
        <w:fldChar w:fldCharType="separate"/>
      </w:r>
      <w:r w:rsidR="00D203CA" w:rsidRPr="00614EDE">
        <w:t>Living away from home for a distant job</w:t>
      </w:r>
      <w:r w:rsidR="00482A95" w:rsidRPr="00614EDE">
        <w:fldChar w:fldCharType="end"/>
      </w:r>
      <w:r w:rsidRPr="00614EDE">
        <w:t>.</w:t>
      </w:r>
    </w:p>
    <w:p w14:paraId="71A0BF00" w14:textId="3AE88A32" w:rsidR="00CB30AC" w:rsidRPr="00614EDE" w:rsidRDefault="00CB30AC" w:rsidP="00CB30AC">
      <w:pPr>
        <w:pStyle w:val="History"/>
      </w:pPr>
      <w:r w:rsidRPr="00614EDE">
        <w:t xml:space="preserve">[13.17 inserted by </w:t>
      </w:r>
      <w:hyperlink r:id="rId120" w:history="1">
        <w:r w:rsidRPr="00614EDE">
          <w:rPr>
            <w:rStyle w:val="Hyperlink"/>
          </w:rPr>
          <w:t>PR545520</w:t>
        </w:r>
      </w:hyperlink>
      <w:r w:rsidRPr="00614EDE">
        <w:t xml:space="preserve"> ppc 01Jan14]</w:t>
      </w:r>
    </w:p>
    <w:p w14:paraId="3ECC5AD0" w14:textId="77777777" w:rsidR="00CB30AC" w:rsidRPr="00614EDE" w:rsidRDefault="00CB30AC" w:rsidP="00CB30AC">
      <w:pPr>
        <w:pStyle w:val="Level2Bold"/>
      </w:pPr>
      <w:r w:rsidRPr="00614EDE">
        <w:t>Competency based progression</w:t>
      </w:r>
    </w:p>
    <w:p w14:paraId="40C4A21F" w14:textId="77777777" w:rsidR="00CB30AC" w:rsidRPr="00614EDE" w:rsidRDefault="00CB30AC" w:rsidP="00CB30AC">
      <w:pPr>
        <w:pStyle w:val="Level3"/>
      </w:pPr>
      <w:bookmarkStart w:id="70" w:name="_Ref375232021"/>
      <w:r w:rsidRPr="00614EDE">
        <w:t>For the purpose of competency based wage progression in clauses 19 and 20 an apprentice will be paid at the relevant wage rate for the next stage of their apprenticeship if:</w:t>
      </w:r>
      <w:bookmarkEnd w:id="70"/>
    </w:p>
    <w:p w14:paraId="528C60D1" w14:textId="6D6B10D2" w:rsidR="00CB30AC" w:rsidRPr="00614EDE" w:rsidRDefault="00CB30AC" w:rsidP="00CB30AC">
      <w:pPr>
        <w:pStyle w:val="Level4"/>
      </w:pPr>
      <w:r w:rsidRPr="00614EDE">
        <w:t xml:space="preserve">competency has been achieved in the relevant proportion of the total units of competency specified in clause </w:t>
      </w:r>
      <w:r w:rsidR="00482A95" w:rsidRPr="00614EDE">
        <w:fldChar w:fldCharType="begin"/>
      </w:r>
      <w:r w:rsidRPr="00614EDE">
        <w:instrText xml:space="preserve"> REF _Ref375231968 \r \h </w:instrText>
      </w:r>
      <w:r w:rsidR="00614EDE">
        <w:instrText xml:space="preserve"> \* MERGEFORMAT </w:instrText>
      </w:r>
      <w:r w:rsidR="00482A95" w:rsidRPr="00614EDE">
        <w:fldChar w:fldCharType="separate"/>
      </w:r>
      <w:r w:rsidR="00D203CA">
        <w:t>19.1</w:t>
      </w:r>
      <w:r w:rsidR="00482A95" w:rsidRPr="00614EDE">
        <w:fldChar w:fldCharType="end"/>
      </w:r>
      <w:r w:rsidRPr="00614EDE">
        <w:t xml:space="preserve"> or </w:t>
      </w:r>
      <w:r w:rsidR="00482A95" w:rsidRPr="00614EDE">
        <w:fldChar w:fldCharType="begin"/>
      </w:r>
      <w:r w:rsidR="00752D57" w:rsidRPr="00614EDE">
        <w:instrText xml:space="preserve"> REF _Ref377475251 \w \h </w:instrText>
      </w:r>
      <w:r w:rsidR="00614EDE">
        <w:instrText xml:space="preserve"> \* MERGEFORMAT </w:instrText>
      </w:r>
      <w:r w:rsidR="00482A95" w:rsidRPr="00614EDE">
        <w:fldChar w:fldCharType="separate"/>
      </w:r>
      <w:r w:rsidR="00D203CA">
        <w:t>20.2</w:t>
      </w:r>
      <w:r w:rsidR="00482A95" w:rsidRPr="00614EDE">
        <w:fldChar w:fldCharType="end"/>
      </w:r>
      <w:r w:rsidRPr="00614EDE">
        <w:t xml:space="preserve"> for that stage of the apprenticeship. The units of competency which are included in the relevant proportion must be consistent with any requirements in the training plan; and</w:t>
      </w:r>
    </w:p>
    <w:p w14:paraId="6E6B1ECB" w14:textId="77777777" w:rsidR="00CB30AC" w:rsidRPr="00614EDE" w:rsidRDefault="00CB30AC" w:rsidP="00CB30AC">
      <w:pPr>
        <w:pStyle w:val="Level4"/>
      </w:pPr>
      <w:r w:rsidRPr="00614EDE">
        <w:lastRenderedPageBreak/>
        <w:t>any requirements of the relevant State/Territory apprenticeship authority and any additional requirements of the relevant training package with respect to the demonstration of competency and any minimum necessary work experience requirements are met; and</w:t>
      </w:r>
    </w:p>
    <w:p w14:paraId="1E894F07" w14:textId="77777777" w:rsidR="00CB30AC" w:rsidRPr="00614EDE" w:rsidRDefault="00CB30AC" w:rsidP="001029A3">
      <w:pPr>
        <w:pStyle w:val="Level4"/>
        <w:keepNext/>
      </w:pPr>
      <w:bookmarkStart w:id="71" w:name="_Ref375232009"/>
      <w:r w:rsidRPr="00614EDE">
        <w:t>either:</w:t>
      </w:r>
      <w:bookmarkEnd w:id="71"/>
    </w:p>
    <w:p w14:paraId="14A98DFF" w14:textId="77777777" w:rsidR="00CB30AC" w:rsidRPr="00614EDE" w:rsidRDefault="00CB30AC" w:rsidP="00CB30AC">
      <w:pPr>
        <w:pStyle w:val="Level5"/>
      </w:pPr>
      <w:r w:rsidRPr="00614EDE">
        <w:rPr>
          <w:b/>
        </w:rPr>
        <w:t>(A)</w:t>
      </w:r>
      <w:r w:rsidRPr="00614EDE">
        <w:tab/>
        <w:t>the Registered Training Organisation (RTO)</w:t>
      </w:r>
      <w:r w:rsidR="005261DE" w:rsidRPr="00614EDE">
        <w:t>,</w:t>
      </w:r>
      <w:r w:rsidRPr="00614EDE">
        <w:t xml:space="preserve"> the employer and the apprentice agree that the abovementioned requirements have been met; or </w:t>
      </w:r>
    </w:p>
    <w:p w14:paraId="47B929EE" w14:textId="77777777" w:rsidR="00CB30AC" w:rsidRPr="00614EDE" w:rsidRDefault="00CB30AC" w:rsidP="00CB30AC">
      <w:pPr>
        <w:pStyle w:val="Level5"/>
      </w:pPr>
      <w:r w:rsidRPr="00614EDE">
        <w:rPr>
          <w:b/>
        </w:rPr>
        <w:t>(B)</w:t>
      </w:r>
      <w:r w:rsidRPr="00614EDE">
        <w:t xml:space="preserve"> </w:t>
      </w:r>
      <w:r w:rsidRPr="00614EDE">
        <w:tab/>
        <w:t>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 days of receipt of the advice.</w:t>
      </w:r>
    </w:p>
    <w:p w14:paraId="258A7571" w14:textId="73B28CA9" w:rsidR="00CB30AC" w:rsidRPr="00614EDE" w:rsidRDefault="00CB30AC" w:rsidP="00CB30AC">
      <w:pPr>
        <w:pStyle w:val="Level3"/>
      </w:pPr>
      <w:bookmarkStart w:id="72" w:name="_Ref375232028"/>
      <w:r w:rsidRPr="00614EDE">
        <w:t xml:space="preserve">If the employer disagrees with the assessment of the RTO referred to in clause </w:t>
      </w:r>
      <w:r w:rsidR="00482A95" w:rsidRPr="00614EDE">
        <w:fldChar w:fldCharType="begin"/>
      </w:r>
      <w:r w:rsidRPr="00614EDE">
        <w:instrText xml:space="preserve"> REF _Ref375232009 \w \h </w:instrText>
      </w:r>
      <w:r w:rsidR="00614EDE">
        <w:instrText xml:space="preserve"> \* MERGEFORMAT </w:instrText>
      </w:r>
      <w:r w:rsidR="00482A95" w:rsidRPr="00614EDE">
        <w:fldChar w:fldCharType="separate"/>
      </w:r>
      <w:r w:rsidR="00D203CA">
        <w:t>13.17(a)(iii)</w:t>
      </w:r>
      <w:r w:rsidR="00482A95" w:rsidRPr="00614EDE">
        <w:fldChar w:fldCharType="end"/>
      </w:r>
      <w:r w:rsidRPr="00614EDE">
        <w:t>(B) above</w:t>
      </w:r>
      <w:r w:rsidR="005261DE" w:rsidRPr="00614EDE">
        <w:t>,</w:t>
      </w:r>
      <w:r w:rsidRPr="00614EDE">
        <w:t xml:space="preserve"> and the dispute cannot be resolved by agreement between the RTO</w:t>
      </w:r>
      <w:r w:rsidR="005261DE" w:rsidRPr="00614EDE">
        <w:t>,</w:t>
      </w:r>
      <w:r w:rsidRPr="00614EDE">
        <w:t xml:space="preserve"> the employer and the apprentice</w:t>
      </w:r>
      <w:r w:rsidR="005261DE" w:rsidRPr="00614EDE">
        <w:t>,</w:t>
      </w:r>
      <w:r w:rsidRPr="00614EDE">
        <w:t xml:space="preserv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w:t>
      </w:r>
      <w:r w:rsidR="005261DE" w:rsidRPr="00614EDE">
        <w:t>,</w:t>
      </w:r>
      <w:r w:rsidRPr="00614EDE">
        <w:t xml:space="preserve"> disputes concerning other apprenticeship progression provisions of this award may be dealt with in accordance with the dispute resolution clause.</w:t>
      </w:r>
      <w:bookmarkEnd w:id="72"/>
    </w:p>
    <w:p w14:paraId="4BC82BB1" w14:textId="77777777" w:rsidR="00CB30AC" w:rsidRPr="00614EDE" w:rsidRDefault="00CB30AC" w:rsidP="00CB30AC">
      <w:pPr>
        <w:pStyle w:val="Level3"/>
      </w:pPr>
      <w:r w:rsidRPr="00614EDE">
        <w:t>For the purposes of this clause</w:t>
      </w:r>
      <w:r w:rsidR="005261DE" w:rsidRPr="00614EDE">
        <w:t>,</w:t>
      </w:r>
      <w:r w:rsidRPr="00614EDE">
        <w:t xml:space="preserve"> the training package containing the qualification specified in the contract of training for the apprenticeship</w:t>
      </w:r>
      <w:r w:rsidR="005261DE" w:rsidRPr="00614EDE">
        <w:t>,</w:t>
      </w:r>
      <w:r w:rsidRPr="00614EDE">
        <w:t xml:space="preserve">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w:t>
      </w:r>
    </w:p>
    <w:p w14:paraId="5941159E" w14:textId="0DABC1DC" w:rsidR="00CB30AC" w:rsidRPr="00614EDE" w:rsidRDefault="00CB30AC" w:rsidP="00CB30AC">
      <w:pPr>
        <w:pStyle w:val="Level3"/>
      </w:pPr>
      <w:r w:rsidRPr="00614EDE">
        <w:t xml:space="preserve">The apprentice will be paid the wage rate referred to in clause </w:t>
      </w:r>
      <w:r w:rsidR="00482A95" w:rsidRPr="00614EDE">
        <w:fldChar w:fldCharType="begin"/>
      </w:r>
      <w:r w:rsidRPr="00614EDE">
        <w:instrText xml:space="preserve"> REF _Ref375232021 \w \h </w:instrText>
      </w:r>
      <w:r w:rsidR="00614EDE">
        <w:instrText xml:space="preserve"> \* MERGEFORMAT </w:instrText>
      </w:r>
      <w:r w:rsidR="00482A95" w:rsidRPr="00614EDE">
        <w:fldChar w:fldCharType="separate"/>
      </w:r>
      <w:r w:rsidR="00D203CA">
        <w:t>13.17(a)</w:t>
      </w:r>
      <w:r w:rsidR="00482A95" w:rsidRPr="00614EDE">
        <w:fldChar w:fldCharType="end"/>
      </w:r>
      <w:r w:rsidRPr="00614EDE">
        <w:t xml:space="preserve"> from the first full pay period to commence on or after the date on which an agreement or determination is reached in accordance with clause </w:t>
      </w:r>
      <w:r w:rsidR="00482A95" w:rsidRPr="00614EDE">
        <w:fldChar w:fldCharType="begin"/>
      </w:r>
      <w:r w:rsidRPr="00614EDE">
        <w:instrText xml:space="preserve"> REF _Ref375232009 \w \h </w:instrText>
      </w:r>
      <w:r w:rsidR="00614EDE">
        <w:instrText xml:space="preserve"> \* MERGEFORMAT </w:instrText>
      </w:r>
      <w:r w:rsidR="00482A95" w:rsidRPr="00614EDE">
        <w:fldChar w:fldCharType="separate"/>
      </w:r>
      <w:r w:rsidR="00D203CA">
        <w:t>13.17(a)(iii)</w:t>
      </w:r>
      <w:r w:rsidR="00482A95" w:rsidRPr="00614EDE">
        <w:fldChar w:fldCharType="end"/>
      </w:r>
      <w:r w:rsidRPr="00614EDE">
        <w:t xml:space="preserve"> or on a date as determined under the dispute resolution process in clause </w:t>
      </w:r>
      <w:r w:rsidR="00482A95" w:rsidRPr="00614EDE">
        <w:fldChar w:fldCharType="begin"/>
      </w:r>
      <w:r w:rsidRPr="00614EDE">
        <w:instrText xml:space="preserve"> REF _Ref375232028 \w \h </w:instrText>
      </w:r>
      <w:r w:rsidR="00614EDE">
        <w:instrText xml:space="preserve"> \* MERGEFORMAT </w:instrText>
      </w:r>
      <w:r w:rsidR="00482A95" w:rsidRPr="00614EDE">
        <w:fldChar w:fldCharType="separate"/>
      </w:r>
      <w:r w:rsidR="00D203CA">
        <w:t>13.17(b)</w:t>
      </w:r>
      <w:r w:rsidR="00482A95" w:rsidRPr="00614EDE">
        <w:fldChar w:fldCharType="end"/>
      </w:r>
      <w:r w:rsidRPr="00614EDE">
        <w:t>.</w:t>
      </w:r>
    </w:p>
    <w:p w14:paraId="30E732F4" w14:textId="77777777" w:rsidR="000568CC" w:rsidRPr="00614EDE" w:rsidRDefault="000568CC" w:rsidP="000568CC">
      <w:pPr>
        <w:pStyle w:val="Level1"/>
        <w:rPr>
          <w:rFonts w:cs="Times New Roman"/>
        </w:rPr>
      </w:pPr>
      <w:bookmarkStart w:id="73" w:name="_Ref220336834"/>
      <w:bookmarkStart w:id="74" w:name="_Toc56084273"/>
      <w:r w:rsidRPr="00614EDE">
        <w:rPr>
          <w:rFonts w:cs="Times New Roman"/>
        </w:rPr>
        <w:t>School-based apprentices</w:t>
      </w:r>
      <w:bookmarkEnd w:id="73"/>
      <w:bookmarkEnd w:id="74"/>
    </w:p>
    <w:p w14:paraId="309A8B57" w14:textId="2FBB813D" w:rsidR="00897462" w:rsidRPr="00614EDE" w:rsidRDefault="00897462" w:rsidP="00897462">
      <w:pPr>
        <w:pStyle w:val="History"/>
      </w:pPr>
      <w:r w:rsidRPr="00614EDE">
        <w:t xml:space="preserve">[Varied by </w:t>
      </w:r>
      <w:hyperlink r:id="rId121" w:history="1">
        <w:r w:rsidRPr="00614EDE">
          <w:rPr>
            <w:rStyle w:val="Hyperlink"/>
          </w:rPr>
          <w:t>PR988412</w:t>
        </w:r>
      </w:hyperlink>
      <w:r w:rsidRPr="00614EDE">
        <w:t>]</w:t>
      </w:r>
    </w:p>
    <w:p w14:paraId="33E05422" w14:textId="19DC5AE4" w:rsidR="000568CC" w:rsidRPr="00614EDE" w:rsidRDefault="000568CC" w:rsidP="000568CC">
      <w:r w:rsidRPr="00614EDE">
        <w:t>See</w:t>
      </w:r>
      <w:r w:rsidR="00946C2C" w:rsidRPr="00614EDE">
        <w:t xml:space="preserve"> </w:t>
      </w:r>
      <w:r w:rsidR="00946C2C" w:rsidRPr="00614EDE">
        <w:fldChar w:fldCharType="begin"/>
      </w:r>
      <w:r w:rsidR="00946C2C" w:rsidRPr="00614EDE">
        <w:instrText xml:space="preserve"> REF _Ref530734317 \r \h </w:instrText>
      </w:r>
      <w:r w:rsidR="00614EDE">
        <w:instrText xml:space="preserve"> \* MERGEFORMAT </w:instrText>
      </w:r>
      <w:r w:rsidR="00946C2C" w:rsidRPr="00614EDE">
        <w:fldChar w:fldCharType="separate"/>
      </w:r>
      <w:r w:rsidR="00D203CA">
        <w:t>Schedule C</w:t>
      </w:r>
      <w:r w:rsidR="00946C2C" w:rsidRPr="00614EDE">
        <w:fldChar w:fldCharType="end"/>
      </w:r>
      <w:r w:rsidR="00946C2C" w:rsidRPr="00614EDE">
        <w:fldChar w:fldCharType="begin"/>
      </w:r>
      <w:r w:rsidR="00946C2C" w:rsidRPr="00614EDE">
        <w:instrText xml:space="preserve"> REF _Ref530734321 \h </w:instrText>
      </w:r>
      <w:r w:rsidR="00614EDE">
        <w:instrText xml:space="preserve"> \* MERGEFORMAT </w:instrText>
      </w:r>
      <w:r w:rsidR="00946C2C" w:rsidRPr="00614EDE">
        <w:fldChar w:fldCharType="separate"/>
      </w:r>
      <w:r w:rsidR="00D203CA" w:rsidRPr="00614EDE">
        <w:t>—School-Based Apprentices</w:t>
      </w:r>
      <w:r w:rsidR="00946C2C" w:rsidRPr="00614EDE">
        <w:fldChar w:fldCharType="end"/>
      </w:r>
    </w:p>
    <w:p w14:paraId="400879CA" w14:textId="77777777" w:rsidR="000568CC" w:rsidRPr="00614EDE" w:rsidRDefault="000568CC" w:rsidP="000568CC">
      <w:pPr>
        <w:pStyle w:val="Level1"/>
        <w:rPr>
          <w:rFonts w:cs="Times New Roman"/>
        </w:rPr>
      </w:pPr>
      <w:bookmarkStart w:id="75" w:name="_Ref251152989"/>
      <w:bookmarkStart w:id="76" w:name="_Toc56084274"/>
      <w:r w:rsidRPr="00614EDE">
        <w:rPr>
          <w:rFonts w:cs="Times New Roman"/>
        </w:rPr>
        <w:t>Trainees</w:t>
      </w:r>
      <w:bookmarkEnd w:id="75"/>
      <w:bookmarkEnd w:id="76"/>
    </w:p>
    <w:p w14:paraId="20350144" w14:textId="5238EBC3" w:rsidR="00A41788" w:rsidRPr="00614EDE" w:rsidRDefault="00A41788" w:rsidP="00A41788">
      <w:pPr>
        <w:pStyle w:val="History"/>
      </w:pPr>
      <w:r w:rsidRPr="00614EDE">
        <w:t xml:space="preserve">[Varied by </w:t>
      </w:r>
      <w:hyperlink r:id="rId122" w:history="1">
        <w:r w:rsidRPr="00614EDE">
          <w:rPr>
            <w:rStyle w:val="Hyperlink"/>
          </w:rPr>
          <w:t>PR994529</w:t>
        </w:r>
      </w:hyperlink>
      <w:r w:rsidRPr="00614EDE">
        <w:t xml:space="preserve"> </w:t>
      </w:r>
      <w:r w:rsidR="00340308" w:rsidRPr="00614EDE">
        <w:t xml:space="preserve">ppc </w:t>
      </w:r>
      <w:r w:rsidRPr="00614EDE">
        <w:t>01Jan10]</w:t>
      </w:r>
    </w:p>
    <w:p w14:paraId="2C7E611A" w14:textId="1A3CD134" w:rsidR="00505B50" w:rsidRPr="00614EDE" w:rsidRDefault="00505B50" w:rsidP="00505B50">
      <w:r w:rsidRPr="00614EDE">
        <w:t xml:space="preserve">The terms of this award apply to a trainee covered by the provisions in </w:t>
      </w:r>
      <w:r w:rsidR="00946C2C" w:rsidRPr="00614EDE">
        <w:fldChar w:fldCharType="begin"/>
      </w:r>
      <w:r w:rsidR="00946C2C" w:rsidRPr="00614EDE">
        <w:instrText xml:space="preserve"> REF _Ref530734381 \r \h </w:instrText>
      </w:r>
      <w:r w:rsidR="00614EDE">
        <w:instrText xml:space="preserve"> \* MERGEFORMAT </w:instrText>
      </w:r>
      <w:r w:rsidR="00946C2C" w:rsidRPr="00614EDE">
        <w:fldChar w:fldCharType="separate"/>
      </w:r>
      <w:r w:rsidR="00D203CA">
        <w:t>Schedule D</w:t>
      </w:r>
      <w:r w:rsidR="00946C2C" w:rsidRPr="00614EDE">
        <w:fldChar w:fldCharType="end"/>
      </w:r>
      <w:r w:rsidR="00946C2C" w:rsidRPr="00614EDE">
        <w:fldChar w:fldCharType="begin"/>
      </w:r>
      <w:r w:rsidR="00946C2C" w:rsidRPr="00614EDE">
        <w:instrText xml:space="preserve"> REF _Ref530734387 \h </w:instrText>
      </w:r>
      <w:r w:rsidR="00614EDE">
        <w:instrText xml:space="preserve"> \* MERGEFORMAT </w:instrText>
      </w:r>
      <w:r w:rsidR="00946C2C" w:rsidRPr="00614EDE">
        <w:fldChar w:fldCharType="separate"/>
      </w:r>
      <w:r w:rsidR="00D203CA" w:rsidRPr="00614EDE">
        <w:t>—National Training Wage</w:t>
      </w:r>
      <w:r w:rsidR="00946C2C" w:rsidRPr="00614EDE">
        <w:fldChar w:fldCharType="end"/>
      </w:r>
      <w:r w:rsidR="00946C2C" w:rsidRPr="00614EDE">
        <w:t xml:space="preserve"> </w:t>
      </w:r>
      <w:r w:rsidRPr="00614EDE">
        <w:t>except where otherwise stated in this award.</w:t>
      </w:r>
    </w:p>
    <w:p w14:paraId="075FDC4B" w14:textId="77777777" w:rsidR="000568CC" w:rsidRPr="00614EDE" w:rsidRDefault="000568CC" w:rsidP="000568CC">
      <w:pPr>
        <w:pStyle w:val="Level1"/>
        <w:rPr>
          <w:rFonts w:cs="Times New Roman"/>
        </w:rPr>
      </w:pPr>
      <w:bookmarkStart w:id="77" w:name="_Ref23769415"/>
      <w:bookmarkStart w:id="78" w:name="_Ref23769422"/>
      <w:bookmarkStart w:id="79" w:name="_Toc56084275"/>
      <w:r w:rsidRPr="00614EDE">
        <w:rPr>
          <w:rFonts w:cs="Times New Roman"/>
        </w:rPr>
        <w:lastRenderedPageBreak/>
        <w:t>Termination of employment</w:t>
      </w:r>
      <w:bookmarkEnd w:id="77"/>
      <w:bookmarkEnd w:id="78"/>
      <w:bookmarkEnd w:id="79"/>
    </w:p>
    <w:p w14:paraId="0392E56B" w14:textId="1528FDDF" w:rsidR="00DB27CC" w:rsidRPr="00614EDE" w:rsidRDefault="00DB27CC" w:rsidP="00DB27CC">
      <w:pPr>
        <w:pStyle w:val="History"/>
      </w:pPr>
      <w:r w:rsidRPr="00614EDE">
        <w:t xml:space="preserve">[16 substituted by </w:t>
      </w:r>
      <w:hyperlink r:id="rId123" w:history="1">
        <w:r w:rsidRPr="00614EDE">
          <w:rPr>
            <w:rStyle w:val="Hyperlink"/>
          </w:rPr>
          <w:t>PR713075</w:t>
        </w:r>
      </w:hyperlink>
      <w:r w:rsidRPr="00614EDE">
        <w:t xml:space="preserve"> ppc 24Oct19]</w:t>
      </w:r>
    </w:p>
    <w:p w14:paraId="3577E7E1" w14:textId="78F5596E" w:rsidR="00DB27CC" w:rsidRPr="00614EDE" w:rsidRDefault="00DB27CC" w:rsidP="00DB27CC">
      <w:r w:rsidRPr="00614EDE">
        <w:t xml:space="preserve">NOTE: The </w:t>
      </w:r>
      <w:hyperlink r:id="rId124" w:history="1">
        <w:r w:rsidRPr="00614EDE">
          <w:rPr>
            <w:rStyle w:val="Hyperlink"/>
          </w:rPr>
          <w:t>NES</w:t>
        </w:r>
      </w:hyperlink>
      <w:r w:rsidRPr="00614EDE">
        <w:t xml:space="preserve"> sets out requirements for notice of termination by an employer. See sections 117 and 123 of the </w:t>
      </w:r>
      <w:hyperlink r:id="rId125" w:history="1">
        <w:r w:rsidRPr="00614EDE">
          <w:rPr>
            <w:rStyle w:val="Hyperlink"/>
          </w:rPr>
          <w:t>Act</w:t>
        </w:r>
      </w:hyperlink>
      <w:r w:rsidRPr="00614EDE">
        <w:t>.</w:t>
      </w:r>
    </w:p>
    <w:p w14:paraId="54076A72" w14:textId="77777777" w:rsidR="00DB27CC" w:rsidRPr="00614EDE" w:rsidRDefault="00DB27CC" w:rsidP="00213950">
      <w:pPr>
        <w:pStyle w:val="Level2Bold"/>
      </w:pPr>
      <w:r w:rsidRPr="00614EDE">
        <w:t>Notice of termination by an employee</w:t>
      </w:r>
    </w:p>
    <w:p w14:paraId="3B8B6ABC" w14:textId="7774BF1A" w:rsidR="00DB27CC" w:rsidRPr="00614EDE" w:rsidRDefault="00DB27CC" w:rsidP="00DB27CC">
      <w:pPr>
        <w:pStyle w:val="Level3"/>
      </w:pPr>
      <w:r w:rsidRPr="00614EDE">
        <w:t xml:space="preserve">This clause applies to all employees except those identified in sections 123(1) and 123(3) of the </w:t>
      </w:r>
      <w:hyperlink r:id="rId126" w:history="1">
        <w:r w:rsidRPr="00614EDE">
          <w:rPr>
            <w:rStyle w:val="Hyperlink"/>
          </w:rPr>
          <w:t>Act</w:t>
        </w:r>
      </w:hyperlink>
      <w:r w:rsidRPr="00614EDE">
        <w:t>.</w:t>
      </w:r>
    </w:p>
    <w:p w14:paraId="6E8A8789" w14:textId="0BB02D03" w:rsidR="00DB27CC" w:rsidRPr="00614EDE" w:rsidRDefault="00DB27CC" w:rsidP="00DB27CC">
      <w:pPr>
        <w:pStyle w:val="Level3"/>
      </w:pPr>
      <w:bookmarkStart w:id="80" w:name="_Ref23775251"/>
      <w:r w:rsidRPr="00614EDE">
        <w:t xml:space="preserve">An employee must give the employer notice of termination in accordance with </w:t>
      </w:r>
      <w:r w:rsidR="00C84670" w:rsidRPr="00614EDE">
        <w:fldChar w:fldCharType="begin"/>
      </w:r>
      <w:r w:rsidR="00C84670" w:rsidRPr="00614EDE">
        <w:instrText xml:space="preserve"> REF Table_1 \h </w:instrText>
      </w:r>
      <w:r w:rsidR="00614EDE">
        <w:instrText xml:space="preserve"> \* MERGEFORMAT </w:instrText>
      </w:r>
      <w:r w:rsidR="00C84670" w:rsidRPr="00614EDE">
        <w:fldChar w:fldCharType="separate"/>
      </w:r>
      <w:r w:rsidR="00D203CA" w:rsidRPr="00614EDE">
        <w:rPr>
          <w:b/>
          <w:bCs/>
        </w:rPr>
        <w:t>Table 1—Period of notice</w:t>
      </w:r>
      <w:r w:rsidR="00C84670" w:rsidRPr="00614EDE">
        <w:fldChar w:fldCharType="end"/>
      </w:r>
      <w:r w:rsidRPr="00614EDE">
        <w:t xml:space="preserve"> of at least the period specified in column 2 according to the period of continuous service of the employee specified in column 1.</w:t>
      </w:r>
      <w:bookmarkEnd w:id="80"/>
    </w:p>
    <w:p w14:paraId="537E796C" w14:textId="77777777" w:rsidR="00DB27CC" w:rsidRPr="00614EDE" w:rsidRDefault="00DB27CC" w:rsidP="00DB27CC">
      <w:pPr>
        <w:pStyle w:val="Block2"/>
        <w:rPr>
          <w:b/>
          <w:bCs/>
        </w:rPr>
      </w:pPr>
      <w:bookmarkStart w:id="81" w:name="Table_1"/>
      <w:r w:rsidRPr="00614EDE">
        <w:rPr>
          <w:b/>
          <w:bCs/>
        </w:rPr>
        <w:t>Table 1—Period of notice</w:t>
      </w:r>
      <w:bookmarkEnd w:id="81"/>
    </w:p>
    <w:tbl>
      <w:tblPr>
        <w:tblStyle w:val="TableGrid"/>
        <w:tblW w:w="7654" w:type="dxa"/>
        <w:tblInd w:w="1418" w:type="dxa"/>
        <w:tblLook w:val="04A0" w:firstRow="1" w:lastRow="0" w:firstColumn="1" w:lastColumn="0" w:noHBand="0" w:noVBand="1"/>
      </w:tblPr>
      <w:tblGrid>
        <w:gridCol w:w="5528"/>
        <w:gridCol w:w="2126"/>
      </w:tblGrid>
      <w:tr w:rsidR="00DB27CC" w:rsidRPr="00614EDE" w14:paraId="2199A11B" w14:textId="77777777" w:rsidTr="00DB27CC">
        <w:tc>
          <w:tcPr>
            <w:tcW w:w="5528" w:type="dxa"/>
          </w:tcPr>
          <w:p w14:paraId="3604F861" w14:textId="77777777" w:rsidR="00DB27CC" w:rsidRPr="00614EDE" w:rsidRDefault="00DB27CC" w:rsidP="00DB27CC">
            <w:pPr>
              <w:pStyle w:val="AMODTable"/>
              <w:rPr>
                <w:b/>
                <w:bCs/>
              </w:rPr>
            </w:pPr>
            <w:r w:rsidRPr="00614EDE">
              <w:rPr>
                <w:b/>
                <w:bCs/>
              </w:rPr>
              <w:t>Column 1</w:t>
            </w:r>
            <w:r w:rsidRPr="00614EDE">
              <w:rPr>
                <w:b/>
                <w:bCs/>
              </w:rPr>
              <w:br/>
              <w:t>Employee’s period of continuous service with the employer at the end of the day the notice is given</w:t>
            </w:r>
          </w:p>
        </w:tc>
        <w:tc>
          <w:tcPr>
            <w:tcW w:w="2126" w:type="dxa"/>
          </w:tcPr>
          <w:p w14:paraId="77B97A66" w14:textId="77777777" w:rsidR="00DB27CC" w:rsidRPr="00614EDE" w:rsidRDefault="00DB27CC" w:rsidP="00DB27CC">
            <w:pPr>
              <w:pStyle w:val="AMODTable"/>
              <w:rPr>
                <w:b/>
                <w:bCs/>
              </w:rPr>
            </w:pPr>
            <w:r w:rsidRPr="00614EDE">
              <w:rPr>
                <w:b/>
                <w:bCs/>
              </w:rPr>
              <w:t>Column 2</w:t>
            </w:r>
            <w:r w:rsidRPr="00614EDE">
              <w:rPr>
                <w:b/>
                <w:bCs/>
              </w:rPr>
              <w:br/>
              <w:t>Period of notice</w:t>
            </w:r>
          </w:p>
        </w:tc>
      </w:tr>
      <w:tr w:rsidR="00DB27CC" w:rsidRPr="00614EDE" w14:paraId="7E65AD98" w14:textId="77777777" w:rsidTr="00DB27CC">
        <w:tc>
          <w:tcPr>
            <w:tcW w:w="5528" w:type="dxa"/>
          </w:tcPr>
          <w:p w14:paraId="1DC63AA3" w14:textId="77777777" w:rsidR="00DB27CC" w:rsidRPr="00614EDE" w:rsidRDefault="00DB27CC" w:rsidP="00DB27CC">
            <w:pPr>
              <w:pStyle w:val="AMODTable"/>
            </w:pPr>
            <w:r w:rsidRPr="00614EDE">
              <w:t>Not more than 1 year</w:t>
            </w:r>
          </w:p>
        </w:tc>
        <w:tc>
          <w:tcPr>
            <w:tcW w:w="2126" w:type="dxa"/>
          </w:tcPr>
          <w:p w14:paraId="58C45109" w14:textId="77777777" w:rsidR="00DB27CC" w:rsidRPr="00614EDE" w:rsidRDefault="00DB27CC" w:rsidP="00DB27CC">
            <w:pPr>
              <w:pStyle w:val="AMODTable"/>
            </w:pPr>
            <w:r w:rsidRPr="00614EDE">
              <w:t>1 week</w:t>
            </w:r>
          </w:p>
        </w:tc>
      </w:tr>
      <w:tr w:rsidR="00DB27CC" w:rsidRPr="00614EDE" w14:paraId="4C016063" w14:textId="77777777" w:rsidTr="00DB27CC">
        <w:tc>
          <w:tcPr>
            <w:tcW w:w="5528" w:type="dxa"/>
          </w:tcPr>
          <w:p w14:paraId="1DC18C91" w14:textId="77777777" w:rsidR="00DB27CC" w:rsidRPr="00614EDE" w:rsidRDefault="00DB27CC" w:rsidP="00DB27CC">
            <w:pPr>
              <w:pStyle w:val="AMODTable"/>
            </w:pPr>
            <w:r w:rsidRPr="00614EDE">
              <w:t>More than 1 year but not more than 3 years</w:t>
            </w:r>
          </w:p>
        </w:tc>
        <w:tc>
          <w:tcPr>
            <w:tcW w:w="2126" w:type="dxa"/>
          </w:tcPr>
          <w:p w14:paraId="253A6354" w14:textId="77777777" w:rsidR="00DB27CC" w:rsidRPr="00614EDE" w:rsidRDefault="00DB27CC" w:rsidP="00DB27CC">
            <w:pPr>
              <w:pStyle w:val="AMODTable"/>
            </w:pPr>
            <w:r w:rsidRPr="00614EDE">
              <w:t>2 weeks</w:t>
            </w:r>
          </w:p>
        </w:tc>
      </w:tr>
      <w:tr w:rsidR="00DB27CC" w:rsidRPr="00614EDE" w14:paraId="2C3B3586" w14:textId="77777777" w:rsidTr="00DB27CC">
        <w:tc>
          <w:tcPr>
            <w:tcW w:w="5528" w:type="dxa"/>
          </w:tcPr>
          <w:p w14:paraId="6BDB8BC1" w14:textId="77777777" w:rsidR="00DB27CC" w:rsidRPr="00614EDE" w:rsidRDefault="00DB27CC" w:rsidP="00DB27CC">
            <w:pPr>
              <w:pStyle w:val="AMODTable"/>
            </w:pPr>
            <w:r w:rsidRPr="00614EDE">
              <w:t>More than 3 years but not more than 5 years</w:t>
            </w:r>
          </w:p>
        </w:tc>
        <w:tc>
          <w:tcPr>
            <w:tcW w:w="2126" w:type="dxa"/>
          </w:tcPr>
          <w:p w14:paraId="608D6A7D" w14:textId="77777777" w:rsidR="00DB27CC" w:rsidRPr="00614EDE" w:rsidRDefault="00DB27CC" w:rsidP="00DB27CC">
            <w:pPr>
              <w:pStyle w:val="AMODTable"/>
            </w:pPr>
            <w:r w:rsidRPr="00614EDE">
              <w:t>3 weeks</w:t>
            </w:r>
          </w:p>
        </w:tc>
      </w:tr>
      <w:tr w:rsidR="00DB27CC" w:rsidRPr="00614EDE" w14:paraId="3BAD41D8" w14:textId="77777777" w:rsidTr="00DB27CC">
        <w:tc>
          <w:tcPr>
            <w:tcW w:w="5528" w:type="dxa"/>
          </w:tcPr>
          <w:p w14:paraId="76810FAC" w14:textId="77777777" w:rsidR="00DB27CC" w:rsidRPr="00614EDE" w:rsidRDefault="00DB27CC" w:rsidP="00DB27CC">
            <w:pPr>
              <w:pStyle w:val="AMODTable"/>
            </w:pPr>
            <w:r w:rsidRPr="00614EDE">
              <w:t>More than 5 years</w:t>
            </w:r>
          </w:p>
        </w:tc>
        <w:tc>
          <w:tcPr>
            <w:tcW w:w="2126" w:type="dxa"/>
          </w:tcPr>
          <w:p w14:paraId="504329F3" w14:textId="77777777" w:rsidR="00DB27CC" w:rsidRPr="00614EDE" w:rsidRDefault="00DB27CC" w:rsidP="00DB27CC">
            <w:pPr>
              <w:pStyle w:val="AMODTable"/>
            </w:pPr>
            <w:r w:rsidRPr="00614EDE">
              <w:t>4 weeks</w:t>
            </w:r>
          </w:p>
        </w:tc>
      </w:tr>
    </w:tbl>
    <w:p w14:paraId="00C3CAE6" w14:textId="77777777" w:rsidR="00DB27CC" w:rsidRPr="00614EDE" w:rsidRDefault="00DB27CC" w:rsidP="00DB27CC">
      <w:pPr>
        <w:pStyle w:val="Block2"/>
      </w:pPr>
      <w:r w:rsidRPr="00614EDE">
        <w:t>NOTE: The notice of termination required to be given by an employee is the same as that required of an employer except that the employee does not have to give additional notice based on the age of the employee.</w:t>
      </w:r>
    </w:p>
    <w:p w14:paraId="724B7B58" w14:textId="34394DED" w:rsidR="00DB27CC" w:rsidRPr="00614EDE" w:rsidRDefault="00DB27CC" w:rsidP="00DB27CC">
      <w:pPr>
        <w:pStyle w:val="Level3"/>
      </w:pPr>
      <w:r w:rsidRPr="00614EDE">
        <w:t xml:space="preserve">In paragraph </w:t>
      </w:r>
      <w:r w:rsidR="00213950" w:rsidRPr="00614EDE">
        <w:fldChar w:fldCharType="begin"/>
      </w:r>
      <w:r w:rsidR="00213950" w:rsidRPr="00614EDE">
        <w:instrText xml:space="preserve"> REF _Ref23775251 \n \h </w:instrText>
      </w:r>
      <w:r w:rsidR="00614EDE">
        <w:instrText xml:space="preserve"> \* MERGEFORMAT </w:instrText>
      </w:r>
      <w:r w:rsidR="00213950" w:rsidRPr="00614EDE">
        <w:fldChar w:fldCharType="separate"/>
      </w:r>
      <w:r w:rsidR="00D203CA">
        <w:t>(b)</w:t>
      </w:r>
      <w:r w:rsidR="00213950" w:rsidRPr="00614EDE">
        <w:fldChar w:fldCharType="end"/>
      </w:r>
      <w:r w:rsidRPr="00614EDE">
        <w:t xml:space="preserve"> continuous service has the same meaning as in section 117 of the </w:t>
      </w:r>
      <w:hyperlink r:id="rId127" w:history="1">
        <w:r w:rsidRPr="00614EDE">
          <w:rPr>
            <w:rStyle w:val="Hyperlink"/>
          </w:rPr>
          <w:t>Act</w:t>
        </w:r>
      </w:hyperlink>
      <w:r w:rsidRPr="00614EDE">
        <w:t>.</w:t>
      </w:r>
    </w:p>
    <w:p w14:paraId="54C7DC19" w14:textId="6A4A7F29" w:rsidR="00DB27CC" w:rsidRPr="00614EDE" w:rsidRDefault="00DB27CC" w:rsidP="00DB27CC">
      <w:pPr>
        <w:pStyle w:val="Level3"/>
      </w:pPr>
      <w:bookmarkStart w:id="82" w:name="_Ref23775330"/>
      <w:r w:rsidRPr="00614EDE">
        <w:t xml:space="preserve">If an employee who is at least 18 years old does not give the period of notice required under paragraph </w:t>
      </w:r>
      <w:r w:rsidR="00213950" w:rsidRPr="00614EDE">
        <w:fldChar w:fldCharType="begin"/>
      </w:r>
      <w:r w:rsidR="00213950" w:rsidRPr="00614EDE">
        <w:instrText xml:space="preserve"> REF _Ref23775251 \n \h </w:instrText>
      </w:r>
      <w:r w:rsidR="00614EDE">
        <w:instrText xml:space="preserve"> \* MERGEFORMAT </w:instrText>
      </w:r>
      <w:r w:rsidR="00213950" w:rsidRPr="00614EDE">
        <w:fldChar w:fldCharType="separate"/>
      </w:r>
      <w:r w:rsidR="00D203CA">
        <w:t>(b)</w:t>
      </w:r>
      <w:r w:rsidR="00213950" w:rsidRPr="00614EDE">
        <w:fldChar w:fldCharType="end"/>
      </w:r>
      <w:r w:rsidRPr="00614EDE">
        <w:t>, then the employer may deduct from wages due to the employee under this award an amount that is no more than one week’s wages for the employee.</w:t>
      </w:r>
      <w:bookmarkEnd w:id="82"/>
    </w:p>
    <w:p w14:paraId="12539D80" w14:textId="4329BFBA" w:rsidR="00DB27CC" w:rsidRPr="00614EDE" w:rsidRDefault="00DB27CC" w:rsidP="00DB27CC">
      <w:pPr>
        <w:pStyle w:val="Level3"/>
      </w:pPr>
      <w:r w:rsidRPr="00614EDE">
        <w:t xml:space="preserve">If the employer has agreed to a shorter period of notice than that required under paragraph </w:t>
      </w:r>
      <w:r w:rsidR="00213950" w:rsidRPr="00614EDE">
        <w:fldChar w:fldCharType="begin"/>
      </w:r>
      <w:r w:rsidR="00213950" w:rsidRPr="00614EDE">
        <w:instrText xml:space="preserve"> REF _Ref23775251 \n \h </w:instrText>
      </w:r>
      <w:r w:rsidR="00614EDE">
        <w:instrText xml:space="preserve"> \* MERGEFORMAT </w:instrText>
      </w:r>
      <w:r w:rsidR="00213950" w:rsidRPr="00614EDE">
        <w:fldChar w:fldCharType="separate"/>
      </w:r>
      <w:r w:rsidR="00D203CA">
        <w:t>(b)</w:t>
      </w:r>
      <w:r w:rsidR="00213950" w:rsidRPr="00614EDE">
        <w:fldChar w:fldCharType="end"/>
      </w:r>
      <w:r w:rsidRPr="00614EDE">
        <w:t xml:space="preserve">, then no deduction can be made under paragraph </w:t>
      </w:r>
      <w:r w:rsidR="00213950" w:rsidRPr="00614EDE">
        <w:fldChar w:fldCharType="begin"/>
      </w:r>
      <w:r w:rsidR="00213950" w:rsidRPr="00614EDE">
        <w:instrText xml:space="preserve"> REF _Ref23775330 \n \h </w:instrText>
      </w:r>
      <w:r w:rsidR="00614EDE">
        <w:instrText xml:space="preserve"> \* MERGEFORMAT </w:instrText>
      </w:r>
      <w:r w:rsidR="00213950" w:rsidRPr="00614EDE">
        <w:fldChar w:fldCharType="separate"/>
      </w:r>
      <w:r w:rsidR="00D203CA">
        <w:t>(d)</w:t>
      </w:r>
      <w:r w:rsidR="00213950" w:rsidRPr="00614EDE">
        <w:fldChar w:fldCharType="end"/>
      </w:r>
      <w:r w:rsidRPr="00614EDE">
        <w:t>.</w:t>
      </w:r>
    </w:p>
    <w:p w14:paraId="2CCDF8FD" w14:textId="10C0957F" w:rsidR="00DB27CC" w:rsidRPr="00614EDE" w:rsidRDefault="00DB27CC" w:rsidP="00DB27CC">
      <w:pPr>
        <w:pStyle w:val="Level3"/>
      </w:pPr>
      <w:r w:rsidRPr="00614EDE">
        <w:t xml:space="preserve">Any deduction made under paragraph </w:t>
      </w:r>
      <w:r w:rsidR="00213950" w:rsidRPr="00614EDE">
        <w:fldChar w:fldCharType="begin"/>
      </w:r>
      <w:r w:rsidR="00213950" w:rsidRPr="00614EDE">
        <w:instrText xml:space="preserve"> REF _Ref23775330 \n \h </w:instrText>
      </w:r>
      <w:r w:rsidR="00614EDE">
        <w:instrText xml:space="preserve"> \* MERGEFORMAT </w:instrText>
      </w:r>
      <w:r w:rsidR="00213950" w:rsidRPr="00614EDE">
        <w:fldChar w:fldCharType="separate"/>
      </w:r>
      <w:r w:rsidR="00D203CA">
        <w:t>(d)</w:t>
      </w:r>
      <w:r w:rsidR="00213950" w:rsidRPr="00614EDE">
        <w:fldChar w:fldCharType="end"/>
      </w:r>
      <w:r w:rsidRPr="00614EDE">
        <w:t xml:space="preserve"> must not be unreasonable in the circumstances.</w:t>
      </w:r>
    </w:p>
    <w:p w14:paraId="74D5D24E" w14:textId="77777777" w:rsidR="00DB27CC" w:rsidRPr="00614EDE" w:rsidRDefault="00DB27CC" w:rsidP="00DB27CC">
      <w:pPr>
        <w:pStyle w:val="Level2Bold"/>
      </w:pPr>
      <w:bookmarkStart w:id="83" w:name="_Ref23775357"/>
      <w:r w:rsidRPr="00614EDE">
        <w:t>Job search entitlement</w:t>
      </w:r>
      <w:bookmarkEnd w:id="83"/>
    </w:p>
    <w:p w14:paraId="49F1F6B7" w14:textId="77777777" w:rsidR="00DB27CC" w:rsidRPr="00614EDE" w:rsidRDefault="00DB27CC" w:rsidP="00DB27CC">
      <w:pPr>
        <w:pStyle w:val="Block1"/>
      </w:pPr>
      <w:r w:rsidRPr="00614EDE">
        <w:t>Where an employer has given notice of termination to an employee, the employee must be allowed time off without loss of pay of up to one day for the purpose of seeking other employment.</w:t>
      </w:r>
    </w:p>
    <w:p w14:paraId="6292B866" w14:textId="2B80C643" w:rsidR="00DB27CC" w:rsidRPr="00614EDE" w:rsidRDefault="00DB27CC" w:rsidP="00DB27CC">
      <w:pPr>
        <w:pStyle w:val="Level2"/>
      </w:pPr>
      <w:bookmarkStart w:id="84" w:name="_Ref23778681"/>
      <w:r w:rsidRPr="00614EDE">
        <w:t xml:space="preserve">The time off under clause </w:t>
      </w:r>
      <w:r w:rsidR="00213950" w:rsidRPr="00614EDE">
        <w:fldChar w:fldCharType="begin"/>
      </w:r>
      <w:r w:rsidR="00213950" w:rsidRPr="00614EDE">
        <w:instrText xml:space="preserve"> REF _Ref23775357 \n \h </w:instrText>
      </w:r>
      <w:r w:rsidR="00614EDE">
        <w:instrText xml:space="preserve"> \* MERGEFORMAT </w:instrText>
      </w:r>
      <w:r w:rsidR="00213950" w:rsidRPr="00614EDE">
        <w:fldChar w:fldCharType="separate"/>
      </w:r>
      <w:r w:rsidR="00D203CA">
        <w:t>16.2</w:t>
      </w:r>
      <w:r w:rsidR="00213950" w:rsidRPr="00614EDE">
        <w:fldChar w:fldCharType="end"/>
      </w:r>
      <w:r w:rsidRPr="00614EDE">
        <w:t xml:space="preserve"> is to be taken at times that are convenient to the employee after consultation with the employer.</w:t>
      </w:r>
      <w:bookmarkEnd w:id="84"/>
    </w:p>
    <w:p w14:paraId="31B90CCE" w14:textId="77777777" w:rsidR="000568CC" w:rsidRPr="00614EDE" w:rsidRDefault="000568CC" w:rsidP="000568CC">
      <w:pPr>
        <w:pStyle w:val="Level1"/>
        <w:rPr>
          <w:rFonts w:cs="Times New Roman"/>
        </w:rPr>
      </w:pPr>
      <w:bookmarkStart w:id="85" w:name="_Ref220337072"/>
      <w:bookmarkStart w:id="86" w:name="_Toc56084276"/>
      <w:r w:rsidRPr="00614EDE">
        <w:rPr>
          <w:rFonts w:cs="Times New Roman"/>
        </w:rPr>
        <w:lastRenderedPageBreak/>
        <w:t>Redundancy</w:t>
      </w:r>
      <w:bookmarkEnd w:id="85"/>
      <w:bookmarkEnd w:id="86"/>
    </w:p>
    <w:p w14:paraId="232CF5F5" w14:textId="00B717CE" w:rsidR="00A41788" w:rsidRPr="00614EDE" w:rsidRDefault="005D688A" w:rsidP="005D688A">
      <w:pPr>
        <w:pStyle w:val="History"/>
      </w:pPr>
      <w:r w:rsidRPr="00614EDE">
        <w:t xml:space="preserve">[Varied by </w:t>
      </w:r>
      <w:hyperlink r:id="rId128" w:history="1">
        <w:r w:rsidRPr="00614EDE">
          <w:rPr>
            <w:rStyle w:val="Hyperlink"/>
          </w:rPr>
          <w:t>PR994529</w:t>
        </w:r>
      </w:hyperlink>
      <w:r w:rsidR="005261DE" w:rsidRPr="00614EDE">
        <w:t>,</w:t>
      </w:r>
      <w:r w:rsidR="00672230" w:rsidRPr="00614EDE">
        <w:t xml:space="preserve"> </w:t>
      </w:r>
      <w:hyperlink r:id="rId129" w:history="1">
        <w:r w:rsidR="00672230" w:rsidRPr="00614EDE">
          <w:rPr>
            <w:rStyle w:val="Hyperlink"/>
          </w:rPr>
          <w:t>PR995189</w:t>
        </w:r>
      </w:hyperlink>
      <w:r w:rsidR="005261DE" w:rsidRPr="00614EDE">
        <w:t>,</w:t>
      </w:r>
      <w:r w:rsidR="00FA7129" w:rsidRPr="00614EDE">
        <w:t xml:space="preserve"> </w:t>
      </w:r>
      <w:hyperlink r:id="rId130" w:history="1">
        <w:r w:rsidR="00FA7129" w:rsidRPr="00614EDE">
          <w:rPr>
            <w:rStyle w:val="Hyperlink"/>
          </w:rPr>
          <w:t>PR503636</w:t>
        </w:r>
      </w:hyperlink>
      <w:r w:rsidR="005261DE" w:rsidRPr="00614EDE">
        <w:t>,</w:t>
      </w:r>
      <w:r w:rsidR="0082648A" w:rsidRPr="00614EDE">
        <w:t xml:space="preserve"> </w:t>
      </w:r>
      <w:hyperlink r:id="rId131" w:history="1">
        <w:r w:rsidR="0082648A" w:rsidRPr="00614EDE">
          <w:rPr>
            <w:rStyle w:val="Hyperlink"/>
          </w:rPr>
          <w:t>PR561478</w:t>
        </w:r>
      </w:hyperlink>
      <w:r w:rsidR="00A95CB4" w:rsidRPr="00614EDE">
        <w:rPr>
          <w:rStyle w:val="Hyperlink"/>
          <w:color w:val="auto"/>
          <w:u w:val="none"/>
        </w:rPr>
        <w:t xml:space="preserve">; </w:t>
      </w:r>
      <w:r w:rsidR="00A95CB4" w:rsidRPr="00614EDE">
        <w:t xml:space="preserve">substituted by </w:t>
      </w:r>
      <w:hyperlink r:id="rId132" w:history="1">
        <w:r w:rsidR="00A95CB4" w:rsidRPr="00614EDE">
          <w:rPr>
            <w:rStyle w:val="Hyperlink"/>
          </w:rPr>
          <w:t>PR713075</w:t>
        </w:r>
      </w:hyperlink>
      <w:r w:rsidR="00A95CB4" w:rsidRPr="00614EDE">
        <w:t xml:space="preserve"> ppc 24Oct19</w:t>
      </w:r>
      <w:r w:rsidRPr="00614EDE">
        <w:t>]</w:t>
      </w:r>
    </w:p>
    <w:p w14:paraId="0EE4778C" w14:textId="4571BD58" w:rsidR="00E469EE" w:rsidRPr="00614EDE" w:rsidRDefault="00E469EE" w:rsidP="00E469EE">
      <w:r w:rsidRPr="00614EDE">
        <w:t xml:space="preserve">NOTE: Redundancy pay is provided for in the </w:t>
      </w:r>
      <w:hyperlink r:id="rId133" w:history="1">
        <w:r w:rsidRPr="00614EDE">
          <w:rPr>
            <w:rStyle w:val="Hyperlink"/>
          </w:rPr>
          <w:t>NES</w:t>
        </w:r>
      </w:hyperlink>
      <w:r w:rsidRPr="00614EDE">
        <w:t xml:space="preserve">. See sections 119–123 of the </w:t>
      </w:r>
      <w:hyperlink r:id="rId134" w:history="1">
        <w:r w:rsidRPr="00614EDE">
          <w:rPr>
            <w:rStyle w:val="Hyperlink"/>
          </w:rPr>
          <w:t>Act</w:t>
        </w:r>
      </w:hyperlink>
      <w:r w:rsidRPr="00614EDE">
        <w:t xml:space="preserve">. Clause 17.4 supplements the </w:t>
      </w:r>
      <w:hyperlink r:id="rId135" w:history="1">
        <w:r w:rsidRPr="00614EDE">
          <w:rPr>
            <w:rStyle w:val="Hyperlink"/>
          </w:rPr>
          <w:t>NES</w:t>
        </w:r>
      </w:hyperlink>
      <w:r w:rsidRPr="00614EDE">
        <w:t xml:space="preserve"> by providing redundancy pay for employees of a small business employer.</w:t>
      </w:r>
    </w:p>
    <w:p w14:paraId="6DCAEA88" w14:textId="77777777" w:rsidR="00E469EE" w:rsidRPr="00614EDE" w:rsidRDefault="00E469EE" w:rsidP="00E469EE">
      <w:pPr>
        <w:pStyle w:val="Level2Bold"/>
      </w:pPr>
      <w:bookmarkStart w:id="87" w:name="_Ref23778488"/>
      <w:r w:rsidRPr="00614EDE">
        <w:t>Transfer to lower paid duties on redundancy</w:t>
      </w:r>
      <w:bookmarkEnd w:id="87"/>
    </w:p>
    <w:p w14:paraId="1C9457D9" w14:textId="485E703C" w:rsidR="00E469EE" w:rsidRPr="00614EDE" w:rsidRDefault="00E469EE" w:rsidP="00E469EE">
      <w:pPr>
        <w:pStyle w:val="Level3"/>
      </w:pPr>
      <w:r w:rsidRPr="00614EDE">
        <w:t xml:space="preserve">Clause </w:t>
      </w:r>
      <w:r w:rsidR="00495E6E" w:rsidRPr="00614EDE">
        <w:fldChar w:fldCharType="begin"/>
      </w:r>
      <w:r w:rsidR="00495E6E" w:rsidRPr="00614EDE">
        <w:instrText xml:space="preserve"> REF _Ref23778488 \r \h </w:instrText>
      </w:r>
      <w:r w:rsidR="00614EDE">
        <w:instrText xml:space="preserve"> \* MERGEFORMAT </w:instrText>
      </w:r>
      <w:r w:rsidR="00495E6E" w:rsidRPr="00614EDE">
        <w:fldChar w:fldCharType="separate"/>
      </w:r>
      <w:r w:rsidR="00D203CA">
        <w:t>17.1</w:t>
      </w:r>
      <w:r w:rsidR="00495E6E" w:rsidRPr="00614EDE">
        <w:fldChar w:fldCharType="end"/>
      </w:r>
      <w:r w:rsidRPr="00614EDE">
        <w:t xml:space="preserve"> applies if, because of redundancy, an employee is transferred to new duties to which a lower ordinary rate of pay applies.</w:t>
      </w:r>
    </w:p>
    <w:p w14:paraId="01FADDCD" w14:textId="77777777" w:rsidR="00E469EE" w:rsidRPr="00614EDE" w:rsidRDefault="00E469EE" w:rsidP="00E469EE">
      <w:pPr>
        <w:pStyle w:val="Level3"/>
      </w:pPr>
      <w:r w:rsidRPr="00614EDE">
        <w:t>The employer may:</w:t>
      </w:r>
    </w:p>
    <w:p w14:paraId="101BBD45" w14:textId="59DE7FB4" w:rsidR="00E469EE" w:rsidRPr="00614EDE" w:rsidRDefault="00E469EE" w:rsidP="00E469EE">
      <w:pPr>
        <w:pStyle w:val="Level4"/>
      </w:pPr>
      <w:r w:rsidRPr="00614EDE">
        <w:t xml:space="preserve">give the employee notice of the transfer of at least the same length as the employee would be entitled to under section 117 of the </w:t>
      </w:r>
      <w:hyperlink r:id="rId136" w:history="1">
        <w:r w:rsidRPr="00614EDE">
          <w:rPr>
            <w:rStyle w:val="Hyperlink"/>
          </w:rPr>
          <w:t>Act</w:t>
        </w:r>
      </w:hyperlink>
      <w:r w:rsidRPr="00614EDE">
        <w:t xml:space="preserve"> as if it were a notice of termination given by the employer; or</w:t>
      </w:r>
    </w:p>
    <w:p w14:paraId="1338B199" w14:textId="494D5B7A" w:rsidR="00E469EE" w:rsidRPr="00614EDE" w:rsidRDefault="00E469EE" w:rsidP="00E469EE">
      <w:pPr>
        <w:pStyle w:val="Level4"/>
      </w:pPr>
      <w:bookmarkStart w:id="88" w:name="_Ref23778528"/>
      <w:r w:rsidRPr="00614EDE">
        <w:t xml:space="preserve">transfer the employee to the new duties without giving notice of transfer or before the expiry of a notice of transfer, provided that the employer pays the employee as set out in paragraph </w:t>
      </w:r>
      <w:r w:rsidR="00495E6E" w:rsidRPr="00614EDE">
        <w:fldChar w:fldCharType="begin"/>
      </w:r>
      <w:r w:rsidR="00495E6E" w:rsidRPr="00614EDE">
        <w:instrText xml:space="preserve"> REF _Ref23778512 \n \h </w:instrText>
      </w:r>
      <w:r w:rsidR="00614EDE">
        <w:instrText xml:space="preserve"> \* MERGEFORMAT </w:instrText>
      </w:r>
      <w:r w:rsidR="00495E6E" w:rsidRPr="00614EDE">
        <w:fldChar w:fldCharType="separate"/>
      </w:r>
      <w:r w:rsidR="00D203CA">
        <w:t>(c)</w:t>
      </w:r>
      <w:r w:rsidR="00495E6E" w:rsidRPr="00614EDE">
        <w:fldChar w:fldCharType="end"/>
      </w:r>
      <w:r w:rsidRPr="00614EDE">
        <w:t>.</w:t>
      </w:r>
      <w:bookmarkEnd w:id="88"/>
    </w:p>
    <w:p w14:paraId="0102078A" w14:textId="21099E36" w:rsidR="00E469EE" w:rsidRPr="00614EDE" w:rsidRDefault="00E469EE" w:rsidP="00E469EE">
      <w:pPr>
        <w:pStyle w:val="Level3"/>
      </w:pPr>
      <w:r w:rsidRPr="00614EDE">
        <w:t xml:space="preserve"> </w:t>
      </w:r>
      <w:bookmarkStart w:id="89" w:name="_Ref23778512"/>
      <w:r w:rsidRPr="00614EDE">
        <w:t xml:space="preserve">If the employer acts as mentioned in paragraph </w:t>
      </w:r>
      <w:r w:rsidR="00495E6E" w:rsidRPr="00614EDE">
        <w:fldChar w:fldCharType="begin"/>
      </w:r>
      <w:r w:rsidR="00495E6E" w:rsidRPr="00614EDE">
        <w:instrText xml:space="preserve"> REF _Ref23778528 \r \h </w:instrText>
      </w:r>
      <w:r w:rsidR="00614EDE">
        <w:instrText xml:space="preserve"> \* MERGEFORMAT </w:instrText>
      </w:r>
      <w:r w:rsidR="00495E6E" w:rsidRPr="00614EDE">
        <w:fldChar w:fldCharType="separate"/>
      </w:r>
      <w:r w:rsidR="00D203CA">
        <w:t>(b)(ii)</w:t>
      </w:r>
      <w:r w:rsidR="00495E6E" w:rsidRPr="00614EDE">
        <w:fldChar w:fldCharType="end"/>
      </w:r>
      <w:r w:rsidRPr="00614EDE">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89"/>
    </w:p>
    <w:p w14:paraId="45E7DB26" w14:textId="77777777" w:rsidR="00E469EE" w:rsidRPr="00614EDE" w:rsidRDefault="00E469EE" w:rsidP="00E469EE">
      <w:pPr>
        <w:pStyle w:val="Level2Bold"/>
      </w:pPr>
      <w:r w:rsidRPr="00614EDE">
        <w:t>Employee leaving during redundancy notice period</w:t>
      </w:r>
    </w:p>
    <w:p w14:paraId="6ACF2C7A" w14:textId="27151B1C" w:rsidR="00E469EE" w:rsidRPr="00614EDE" w:rsidRDefault="00E469EE" w:rsidP="00E469EE">
      <w:pPr>
        <w:pStyle w:val="Level3"/>
      </w:pPr>
      <w:r w:rsidRPr="00614EDE">
        <w:t xml:space="preserve">An employee given notice of termination in circumstances of redundancy may terminate their employment during the minimum period of notice prescribed by section 117(3) of the </w:t>
      </w:r>
      <w:hyperlink r:id="rId137" w:history="1">
        <w:r w:rsidRPr="00614EDE">
          <w:rPr>
            <w:rStyle w:val="Hyperlink"/>
          </w:rPr>
          <w:t>Act</w:t>
        </w:r>
      </w:hyperlink>
      <w:r w:rsidRPr="00614EDE">
        <w:t>.</w:t>
      </w:r>
    </w:p>
    <w:p w14:paraId="28EA2A4D" w14:textId="749FAFA1" w:rsidR="00E469EE" w:rsidRPr="00614EDE" w:rsidRDefault="00E469EE" w:rsidP="00E469EE">
      <w:pPr>
        <w:pStyle w:val="Level3"/>
      </w:pPr>
      <w:r w:rsidRPr="00614EDE">
        <w:t xml:space="preserve">The employee is entitled to receive the benefits and payments they would have received under clause </w:t>
      </w:r>
      <w:r w:rsidR="00495E6E" w:rsidRPr="00614EDE">
        <w:fldChar w:fldCharType="begin"/>
      </w:r>
      <w:r w:rsidR="00495E6E" w:rsidRPr="00614EDE">
        <w:instrText xml:space="preserve"> REF _Ref220337072 \r \h </w:instrText>
      </w:r>
      <w:r w:rsidR="00614EDE">
        <w:instrText xml:space="preserve"> \* MERGEFORMAT </w:instrText>
      </w:r>
      <w:r w:rsidR="00495E6E" w:rsidRPr="00614EDE">
        <w:fldChar w:fldCharType="separate"/>
      </w:r>
      <w:r w:rsidR="00D203CA">
        <w:t>17</w:t>
      </w:r>
      <w:r w:rsidR="00495E6E" w:rsidRPr="00614EDE">
        <w:fldChar w:fldCharType="end"/>
      </w:r>
      <w:r w:rsidRPr="00614EDE">
        <w:t xml:space="preserve"> or under sections 119–123 of the </w:t>
      </w:r>
      <w:hyperlink r:id="rId138" w:history="1">
        <w:r w:rsidRPr="00614EDE">
          <w:rPr>
            <w:rStyle w:val="Hyperlink"/>
          </w:rPr>
          <w:t>Act</w:t>
        </w:r>
      </w:hyperlink>
      <w:r w:rsidRPr="00614EDE">
        <w:t xml:space="preserve"> had they remained in employment until the expiry of the notice.</w:t>
      </w:r>
    </w:p>
    <w:p w14:paraId="3A6587B1" w14:textId="77777777" w:rsidR="00E469EE" w:rsidRPr="00614EDE" w:rsidRDefault="00E469EE" w:rsidP="00E469EE">
      <w:pPr>
        <w:pStyle w:val="Level3"/>
      </w:pPr>
      <w:r w:rsidRPr="00614EDE">
        <w:t>However, the employee is not entitled to be paid for any part of the period of notice remaining after the employee ceased to be employed.</w:t>
      </w:r>
    </w:p>
    <w:p w14:paraId="64136239" w14:textId="77777777" w:rsidR="00E469EE" w:rsidRPr="00614EDE" w:rsidRDefault="00E469EE" w:rsidP="00E469EE">
      <w:pPr>
        <w:pStyle w:val="Level2Bold"/>
      </w:pPr>
      <w:r w:rsidRPr="00614EDE">
        <w:t>Job search entitlement</w:t>
      </w:r>
    </w:p>
    <w:p w14:paraId="56AC0524" w14:textId="0F842C2C" w:rsidR="00E469EE" w:rsidRPr="00614EDE" w:rsidRDefault="00E469EE" w:rsidP="00E469EE">
      <w:pPr>
        <w:pStyle w:val="Level3"/>
      </w:pPr>
      <w:bookmarkStart w:id="90" w:name="_Ref23778604"/>
      <w:r w:rsidRPr="00614EDE">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139" w:history="1">
        <w:r w:rsidRPr="00614EDE">
          <w:rPr>
            <w:rStyle w:val="Hyperlink"/>
          </w:rPr>
          <w:t>Act</w:t>
        </w:r>
      </w:hyperlink>
      <w:r w:rsidRPr="00614EDE">
        <w:t xml:space="preserve"> for the purpose of seeking other employment.</w:t>
      </w:r>
      <w:bookmarkEnd w:id="90"/>
    </w:p>
    <w:p w14:paraId="204E0727" w14:textId="7E56BD4E" w:rsidR="00E469EE" w:rsidRPr="00614EDE" w:rsidRDefault="00E469EE" w:rsidP="00E469EE">
      <w:pPr>
        <w:pStyle w:val="Level3"/>
      </w:pPr>
      <w:bookmarkStart w:id="91" w:name="_Ref23778620"/>
      <w:r w:rsidRPr="00614EDE">
        <w:t xml:space="preserve">If an employee is allowed time off without loss of pay of more than one day under paragraph </w:t>
      </w:r>
      <w:r w:rsidR="00495E6E" w:rsidRPr="00614EDE">
        <w:fldChar w:fldCharType="begin"/>
      </w:r>
      <w:r w:rsidR="00495E6E" w:rsidRPr="00614EDE">
        <w:instrText xml:space="preserve"> REF _Ref23778604 \n \h </w:instrText>
      </w:r>
      <w:r w:rsidR="00614EDE">
        <w:instrText xml:space="preserve"> \* MERGEFORMAT </w:instrText>
      </w:r>
      <w:r w:rsidR="00495E6E" w:rsidRPr="00614EDE">
        <w:fldChar w:fldCharType="separate"/>
      </w:r>
      <w:r w:rsidR="00D203CA">
        <w:t>(a)</w:t>
      </w:r>
      <w:r w:rsidR="00495E6E" w:rsidRPr="00614EDE">
        <w:fldChar w:fldCharType="end"/>
      </w:r>
      <w:r w:rsidRPr="00614EDE">
        <w:t>, the employee must, at the request of the employer, produce proof of attendance at an interview.</w:t>
      </w:r>
      <w:bookmarkEnd w:id="91"/>
    </w:p>
    <w:p w14:paraId="6C752B2C" w14:textId="5DA02080" w:rsidR="00E469EE" w:rsidRPr="00614EDE" w:rsidRDefault="00E469EE" w:rsidP="00E469EE">
      <w:pPr>
        <w:pStyle w:val="Level3"/>
      </w:pPr>
      <w:r w:rsidRPr="00614EDE">
        <w:lastRenderedPageBreak/>
        <w:t xml:space="preserve">A statutory declaration is sufficient for the purpose of paragraph </w:t>
      </w:r>
      <w:r w:rsidR="00495E6E" w:rsidRPr="00614EDE">
        <w:fldChar w:fldCharType="begin"/>
      </w:r>
      <w:r w:rsidR="00495E6E" w:rsidRPr="00614EDE">
        <w:instrText xml:space="preserve"> REF _Ref23778620 \n \h </w:instrText>
      </w:r>
      <w:r w:rsidR="00614EDE">
        <w:instrText xml:space="preserve"> \* MERGEFORMAT </w:instrText>
      </w:r>
      <w:r w:rsidR="00495E6E" w:rsidRPr="00614EDE">
        <w:fldChar w:fldCharType="separate"/>
      </w:r>
      <w:r w:rsidR="00D203CA">
        <w:t>(b)</w:t>
      </w:r>
      <w:r w:rsidR="00495E6E" w:rsidRPr="00614EDE">
        <w:fldChar w:fldCharType="end"/>
      </w:r>
      <w:r w:rsidRPr="00614EDE">
        <w:t>.</w:t>
      </w:r>
    </w:p>
    <w:p w14:paraId="6606262D" w14:textId="51FAFB21" w:rsidR="00E469EE" w:rsidRPr="00614EDE" w:rsidRDefault="00E469EE" w:rsidP="00E469EE">
      <w:pPr>
        <w:pStyle w:val="Level3"/>
      </w:pPr>
      <w:r w:rsidRPr="00614EDE">
        <w:t xml:space="preserve">An employee who fails to produce proof when required under paragraph </w:t>
      </w:r>
      <w:r w:rsidR="00495E6E" w:rsidRPr="00614EDE">
        <w:fldChar w:fldCharType="begin"/>
      </w:r>
      <w:r w:rsidR="00495E6E" w:rsidRPr="00614EDE">
        <w:instrText xml:space="preserve"> REF _Ref23778620 \n \h </w:instrText>
      </w:r>
      <w:r w:rsidR="00614EDE">
        <w:instrText xml:space="preserve"> \* MERGEFORMAT </w:instrText>
      </w:r>
      <w:r w:rsidR="00495E6E" w:rsidRPr="00614EDE">
        <w:fldChar w:fldCharType="separate"/>
      </w:r>
      <w:r w:rsidR="00D203CA">
        <w:t>(b)</w:t>
      </w:r>
      <w:r w:rsidR="00495E6E" w:rsidRPr="00614EDE">
        <w:fldChar w:fldCharType="end"/>
      </w:r>
      <w:r w:rsidRPr="00614EDE">
        <w:t xml:space="preserve"> is not entitled to be paid for the time off.</w:t>
      </w:r>
    </w:p>
    <w:p w14:paraId="14F37B78" w14:textId="721328A7" w:rsidR="00E469EE" w:rsidRPr="00614EDE" w:rsidRDefault="00E469EE" w:rsidP="00E469EE">
      <w:pPr>
        <w:pStyle w:val="Level3"/>
      </w:pPr>
      <w:r w:rsidRPr="00614EDE">
        <w:t xml:space="preserve">This entitlement applies instead of clauses </w:t>
      </w:r>
      <w:r w:rsidR="00495E6E" w:rsidRPr="00614EDE">
        <w:fldChar w:fldCharType="begin"/>
      </w:r>
      <w:r w:rsidR="00495E6E" w:rsidRPr="00614EDE">
        <w:instrText xml:space="preserve"> REF _Ref23775357 \n \h </w:instrText>
      </w:r>
      <w:r w:rsidR="00614EDE">
        <w:instrText xml:space="preserve"> \* MERGEFORMAT </w:instrText>
      </w:r>
      <w:r w:rsidR="00495E6E" w:rsidRPr="00614EDE">
        <w:fldChar w:fldCharType="separate"/>
      </w:r>
      <w:r w:rsidR="00D203CA">
        <w:t>16.2</w:t>
      </w:r>
      <w:r w:rsidR="00495E6E" w:rsidRPr="00614EDE">
        <w:fldChar w:fldCharType="end"/>
      </w:r>
      <w:r w:rsidRPr="00614EDE">
        <w:t xml:space="preserve"> and </w:t>
      </w:r>
      <w:r w:rsidR="00495E6E" w:rsidRPr="00614EDE">
        <w:fldChar w:fldCharType="begin"/>
      </w:r>
      <w:r w:rsidR="00495E6E" w:rsidRPr="00614EDE">
        <w:instrText xml:space="preserve"> REF _Ref23778681 \n \h </w:instrText>
      </w:r>
      <w:r w:rsidR="00614EDE">
        <w:instrText xml:space="preserve"> \* MERGEFORMAT </w:instrText>
      </w:r>
      <w:r w:rsidR="00495E6E" w:rsidRPr="00614EDE">
        <w:fldChar w:fldCharType="separate"/>
      </w:r>
      <w:r w:rsidR="00D203CA">
        <w:t>16.3</w:t>
      </w:r>
      <w:r w:rsidR="00495E6E" w:rsidRPr="00614EDE">
        <w:fldChar w:fldCharType="end"/>
      </w:r>
      <w:r w:rsidRPr="00614EDE">
        <w:t>.</w:t>
      </w:r>
    </w:p>
    <w:p w14:paraId="5BD46C61" w14:textId="77777777" w:rsidR="00E469EE" w:rsidRPr="00614EDE" w:rsidRDefault="00E469EE" w:rsidP="00E469EE">
      <w:pPr>
        <w:pStyle w:val="Level2Bold"/>
      </w:pPr>
      <w:bookmarkStart w:id="92" w:name="_Ref23778698"/>
      <w:bookmarkStart w:id="93" w:name="_Hlk29304416"/>
      <w:r w:rsidRPr="00614EDE">
        <w:t>Redundancy pay for employee of small business employer</w:t>
      </w:r>
      <w:bookmarkEnd w:id="92"/>
    </w:p>
    <w:p w14:paraId="7F4EB182" w14:textId="263363B3" w:rsidR="00E469EE" w:rsidRPr="00614EDE" w:rsidRDefault="00E469EE" w:rsidP="00E469EE">
      <w:pPr>
        <w:pStyle w:val="Level3"/>
      </w:pPr>
      <w:bookmarkStart w:id="94" w:name="_Ref23778718"/>
      <w:r w:rsidRPr="00614EDE">
        <w:t xml:space="preserve">Clause </w:t>
      </w:r>
      <w:r w:rsidR="00495E6E" w:rsidRPr="00614EDE">
        <w:fldChar w:fldCharType="begin"/>
      </w:r>
      <w:r w:rsidR="00495E6E" w:rsidRPr="00614EDE">
        <w:instrText xml:space="preserve"> REF _Ref23778698 \n \h </w:instrText>
      </w:r>
      <w:r w:rsidR="00614EDE">
        <w:instrText xml:space="preserve"> \* MERGEFORMAT </w:instrText>
      </w:r>
      <w:r w:rsidR="00495E6E" w:rsidRPr="00614EDE">
        <w:fldChar w:fldCharType="separate"/>
      </w:r>
      <w:r w:rsidR="00D203CA">
        <w:t>17.4</w:t>
      </w:r>
      <w:r w:rsidR="00495E6E" w:rsidRPr="00614EDE">
        <w:fldChar w:fldCharType="end"/>
      </w:r>
      <w:r w:rsidRPr="00614EDE">
        <w:t xml:space="preserve"> applies to an employee of a small business employer except for an employee who is excluded from redundancy pay under the </w:t>
      </w:r>
      <w:hyperlink r:id="rId140" w:history="1">
        <w:r w:rsidRPr="00614EDE">
          <w:rPr>
            <w:rStyle w:val="Hyperlink"/>
          </w:rPr>
          <w:t>NES</w:t>
        </w:r>
      </w:hyperlink>
      <w:r w:rsidRPr="00614EDE">
        <w:t xml:space="preserve"> by sections 121(1)(a), 123(1), 123(4)(a) or 123(4)(d) of the </w:t>
      </w:r>
      <w:hyperlink r:id="rId141" w:history="1">
        <w:r w:rsidRPr="00614EDE">
          <w:rPr>
            <w:rStyle w:val="Hyperlink"/>
          </w:rPr>
          <w:t>Act</w:t>
        </w:r>
      </w:hyperlink>
      <w:r w:rsidRPr="00614EDE">
        <w:t>.</w:t>
      </w:r>
      <w:bookmarkEnd w:id="94"/>
    </w:p>
    <w:p w14:paraId="08FCB421" w14:textId="25D7811C" w:rsidR="00E469EE" w:rsidRPr="00614EDE" w:rsidRDefault="00E469EE" w:rsidP="00E469EE">
      <w:pPr>
        <w:pStyle w:val="Level3"/>
      </w:pPr>
      <w:r w:rsidRPr="00614EDE">
        <w:t xml:space="preserve">In paragraph </w:t>
      </w:r>
      <w:r w:rsidR="00495E6E" w:rsidRPr="00614EDE">
        <w:fldChar w:fldCharType="begin"/>
      </w:r>
      <w:r w:rsidR="00495E6E" w:rsidRPr="00614EDE">
        <w:instrText xml:space="preserve"> REF _Ref23778718 \n \h </w:instrText>
      </w:r>
      <w:r w:rsidR="00614EDE">
        <w:instrText xml:space="preserve"> \* MERGEFORMAT </w:instrText>
      </w:r>
      <w:r w:rsidR="00495E6E" w:rsidRPr="00614EDE">
        <w:fldChar w:fldCharType="separate"/>
      </w:r>
      <w:r w:rsidR="00D203CA">
        <w:t>(a)</w:t>
      </w:r>
      <w:r w:rsidR="00495E6E" w:rsidRPr="00614EDE">
        <w:fldChar w:fldCharType="end"/>
      </w:r>
      <w:r w:rsidRPr="00614EDE">
        <w:t xml:space="preserve"> an employee is an employee of a small business employer if, immediately before the time the employee’s employment is terminated, or at the time when the employee is given notice of termination as described in section 117(1) of the </w:t>
      </w:r>
      <w:hyperlink r:id="rId142" w:history="1">
        <w:r w:rsidRPr="00614EDE">
          <w:rPr>
            <w:rStyle w:val="Hyperlink"/>
          </w:rPr>
          <w:t>Act</w:t>
        </w:r>
      </w:hyperlink>
      <w:r w:rsidRPr="00614EDE">
        <w:t xml:space="preserve"> (whichever happens first), the employer is a small business employer as defined by section 23 of the </w:t>
      </w:r>
      <w:hyperlink r:id="rId143" w:history="1">
        <w:r w:rsidRPr="00614EDE">
          <w:rPr>
            <w:rStyle w:val="Hyperlink"/>
          </w:rPr>
          <w:t>Act</w:t>
        </w:r>
      </w:hyperlink>
      <w:r w:rsidRPr="00614EDE">
        <w:t>.</w:t>
      </w:r>
    </w:p>
    <w:p w14:paraId="6196F8AE" w14:textId="4004C762" w:rsidR="00E469EE" w:rsidRPr="00614EDE" w:rsidRDefault="00E469EE" w:rsidP="00E469EE">
      <w:pPr>
        <w:pStyle w:val="Level3"/>
      </w:pPr>
      <w:bookmarkStart w:id="95" w:name="_Ref23778778"/>
      <w:r w:rsidRPr="00614EDE">
        <w:t xml:space="preserve">Subject to paragraphs </w:t>
      </w:r>
      <w:r w:rsidR="00495E6E" w:rsidRPr="00614EDE">
        <w:fldChar w:fldCharType="begin"/>
      </w:r>
      <w:r w:rsidR="00495E6E" w:rsidRPr="00614EDE">
        <w:instrText xml:space="preserve"> REF _Ref23778744 \n \h </w:instrText>
      </w:r>
      <w:r w:rsidR="00614EDE">
        <w:instrText xml:space="preserve"> \* MERGEFORMAT </w:instrText>
      </w:r>
      <w:r w:rsidR="00495E6E" w:rsidRPr="00614EDE">
        <w:fldChar w:fldCharType="separate"/>
      </w:r>
      <w:r w:rsidR="00D203CA">
        <w:t>(f)</w:t>
      </w:r>
      <w:r w:rsidR="00495E6E" w:rsidRPr="00614EDE">
        <w:fldChar w:fldCharType="end"/>
      </w:r>
      <w:r w:rsidRPr="00614EDE">
        <w:t xml:space="preserve"> and </w:t>
      </w:r>
      <w:r w:rsidR="00495E6E" w:rsidRPr="00614EDE">
        <w:fldChar w:fldCharType="begin"/>
      </w:r>
      <w:r w:rsidR="00495E6E" w:rsidRPr="00614EDE">
        <w:instrText xml:space="preserve"> REF _Ref23778754 \n \h </w:instrText>
      </w:r>
      <w:r w:rsidR="00614EDE">
        <w:instrText xml:space="preserve"> \* MERGEFORMAT </w:instrText>
      </w:r>
      <w:r w:rsidR="00495E6E" w:rsidRPr="00614EDE">
        <w:fldChar w:fldCharType="separate"/>
      </w:r>
      <w:r w:rsidR="00D203CA">
        <w:t>(g)</w:t>
      </w:r>
      <w:r w:rsidR="00495E6E" w:rsidRPr="00614EDE">
        <w:fldChar w:fldCharType="end"/>
      </w:r>
      <w:r w:rsidRPr="00614EDE">
        <w:t>, an employee is entitled to be paid redundancy pay by the employer if the employee’s employment is terminated:</w:t>
      </w:r>
      <w:bookmarkEnd w:id="95"/>
    </w:p>
    <w:p w14:paraId="77CF08DE" w14:textId="77777777" w:rsidR="00E469EE" w:rsidRPr="00614EDE" w:rsidRDefault="00E469EE" w:rsidP="00E469EE">
      <w:pPr>
        <w:pStyle w:val="Level4"/>
      </w:pPr>
      <w:r w:rsidRPr="00614EDE">
        <w:t>at the employer’s initiative because the employer no longer requires the job done by the employee to be done by anyone, except where this is due to the ordinary and customary turnover of labour; or</w:t>
      </w:r>
    </w:p>
    <w:p w14:paraId="5C942ECC" w14:textId="77777777" w:rsidR="00E469EE" w:rsidRPr="00614EDE" w:rsidRDefault="00E469EE" w:rsidP="00E469EE">
      <w:pPr>
        <w:pStyle w:val="Level4"/>
      </w:pPr>
      <w:r w:rsidRPr="00614EDE">
        <w:t>because of the insolvency or bankruptcy of the employer.</w:t>
      </w:r>
    </w:p>
    <w:p w14:paraId="3BD43595" w14:textId="4CDAF356" w:rsidR="00E469EE" w:rsidRPr="00614EDE" w:rsidRDefault="00E469EE" w:rsidP="00E469EE">
      <w:pPr>
        <w:pStyle w:val="Level3"/>
      </w:pPr>
      <w:bookmarkStart w:id="96" w:name="_Ref23778814"/>
      <w:r w:rsidRPr="00614EDE">
        <w:t xml:space="preserve">The amount of the redundancy pay in paragraph </w:t>
      </w:r>
      <w:r w:rsidR="00495E6E" w:rsidRPr="00614EDE">
        <w:fldChar w:fldCharType="begin"/>
      </w:r>
      <w:r w:rsidR="00495E6E" w:rsidRPr="00614EDE">
        <w:instrText xml:space="preserve"> REF _Ref23778778 \n \h </w:instrText>
      </w:r>
      <w:r w:rsidR="00614EDE">
        <w:instrText xml:space="preserve"> \* MERGEFORMAT </w:instrText>
      </w:r>
      <w:r w:rsidR="00495E6E" w:rsidRPr="00614EDE">
        <w:fldChar w:fldCharType="separate"/>
      </w:r>
      <w:r w:rsidR="00D203CA">
        <w:t>(c)</w:t>
      </w:r>
      <w:r w:rsidR="00495E6E" w:rsidRPr="00614EDE">
        <w:fldChar w:fldCharType="end"/>
      </w:r>
      <w:r w:rsidRPr="00614EDE">
        <w:t xml:space="preserve"> equals the total amount payable to the employee for the redundancy pay period specified in column 2 of Table 2—Redundancy pay period according to the period of continuous service of the employee specified in column 1, worked out at the employee’s base rate of pay for his or her ordinary hours of work.</w:t>
      </w:r>
      <w:bookmarkEnd w:id="96"/>
    </w:p>
    <w:p w14:paraId="57185711" w14:textId="77777777" w:rsidR="00E469EE" w:rsidRPr="00614EDE" w:rsidRDefault="00E469EE" w:rsidP="00E469EE">
      <w:pPr>
        <w:pStyle w:val="Block2"/>
        <w:rPr>
          <w:b/>
          <w:bCs/>
        </w:rPr>
      </w:pPr>
      <w:r w:rsidRPr="00614EDE">
        <w:rPr>
          <w:b/>
          <w:bCs/>
        </w:rPr>
        <w:t>Table 2—Redundancy pay period</w:t>
      </w:r>
    </w:p>
    <w:tbl>
      <w:tblPr>
        <w:tblStyle w:val="TableGrid"/>
        <w:tblW w:w="0" w:type="auto"/>
        <w:tblInd w:w="1418" w:type="dxa"/>
        <w:tblLook w:val="04A0" w:firstRow="1" w:lastRow="0" w:firstColumn="1" w:lastColumn="0" w:noHBand="0" w:noVBand="1"/>
      </w:tblPr>
      <w:tblGrid>
        <w:gridCol w:w="5386"/>
        <w:gridCol w:w="1985"/>
      </w:tblGrid>
      <w:tr w:rsidR="00E469EE" w:rsidRPr="00614EDE" w14:paraId="1AA935C4" w14:textId="77777777" w:rsidTr="00E469EE">
        <w:trPr>
          <w:tblHeader/>
        </w:trPr>
        <w:tc>
          <w:tcPr>
            <w:tcW w:w="5386" w:type="dxa"/>
          </w:tcPr>
          <w:p w14:paraId="5BD0FB05" w14:textId="77777777" w:rsidR="00E469EE" w:rsidRPr="00614EDE" w:rsidRDefault="00E469EE" w:rsidP="00E469EE">
            <w:pPr>
              <w:pStyle w:val="AMODTable"/>
              <w:rPr>
                <w:b/>
                <w:bCs/>
              </w:rPr>
            </w:pPr>
            <w:r w:rsidRPr="00614EDE">
              <w:rPr>
                <w:b/>
                <w:bCs/>
              </w:rPr>
              <w:t>Column 1</w:t>
            </w:r>
            <w:r w:rsidRPr="00614EDE">
              <w:rPr>
                <w:b/>
                <w:bCs/>
              </w:rPr>
              <w:br/>
              <w:t>Employee’s period of continuous service with the employer on termination</w:t>
            </w:r>
          </w:p>
        </w:tc>
        <w:tc>
          <w:tcPr>
            <w:tcW w:w="1985" w:type="dxa"/>
          </w:tcPr>
          <w:p w14:paraId="7B3AD278" w14:textId="77777777" w:rsidR="00E469EE" w:rsidRPr="00614EDE" w:rsidRDefault="00E469EE" w:rsidP="00E469EE">
            <w:pPr>
              <w:pStyle w:val="AMODTable"/>
              <w:rPr>
                <w:b/>
                <w:bCs/>
              </w:rPr>
            </w:pPr>
            <w:r w:rsidRPr="00614EDE">
              <w:rPr>
                <w:b/>
                <w:bCs/>
              </w:rPr>
              <w:t>Column 2</w:t>
            </w:r>
            <w:r w:rsidRPr="00614EDE">
              <w:rPr>
                <w:b/>
                <w:bCs/>
              </w:rPr>
              <w:br/>
              <w:t>Redundancy pay period</w:t>
            </w:r>
          </w:p>
        </w:tc>
      </w:tr>
      <w:tr w:rsidR="00E469EE" w:rsidRPr="00614EDE" w14:paraId="5DA25715" w14:textId="77777777" w:rsidTr="00E469EE">
        <w:tc>
          <w:tcPr>
            <w:tcW w:w="5386" w:type="dxa"/>
          </w:tcPr>
          <w:p w14:paraId="68805088" w14:textId="77777777" w:rsidR="00E469EE" w:rsidRPr="00614EDE" w:rsidRDefault="00E469EE" w:rsidP="00E469EE">
            <w:pPr>
              <w:pStyle w:val="AMODTable"/>
            </w:pPr>
            <w:r w:rsidRPr="00614EDE">
              <w:t>Less than 1 year</w:t>
            </w:r>
          </w:p>
        </w:tc>
        <w:tc>
          <w:tcPr>
            <w:tcW w:w="1985" w:type="dxa"/>
          </w:tcPr>
          <w:p w14:paraId="1D9E5151" w14:textId="77777777" w:rsidR="00E469EE" w:rsidRPr="00614EDE" w:rsidRDefault="00E469EE" w:rsidP="00E469EE">
            <w:pPr>
              <w:pStyle w:val="AMODTable"/>
            </w:pPr>
            <w:r w:rsidRPr="00614EDE">
              <w:t>Nil</w:t>
            </w:r>
          </w:p>
        </w:tc>
      </w:tr>
      <w:tr w:rsidR="00E469EE" w:rsidRPr="00614EDE" w14:paraId="071A3B06" w14:textId="77777777" w:rsidTr="00E469EE">
        <w:tc>
          <w:tcPr>
            <w:tcW w:w="5386" w:type="dxa"/>
          </w:tcPr>
          <w:p w14:paraId="37F3A57C" w14:textId="77777777" w:rsidR="00E469EE" w:rsidRPr="00614EDE" w:rsidRDefault="00E469EE" w:rsidP="00E469EE">
            <w:pPr>
              <w:pStyle w:val="AMODTable"/>
            </w:pPr>
            <w:r w:rsidRPr="00614EDE">
              <w:t>At least 1 year but less than 2 years</w:t>
            </w:r>
          </w:p>
        </w:tc>
        <w:tc>
          <w:tcPr>
            <w:tcW w:w="1985" w:type="dxa"/>
          </w:tcPr>
          <w:p w14:paraId="19204C42" w14:textId="77777777" w:rsidR="00E469EE" w:rsidRPr="00614EDE" w:rsidRDefault="00E469EE" w:rsidP="00E469EE">
            <w:pPr>
              <w:pStyle w:val="AMODTable"/>
            </w:pPr>
            <w:r w:rsidRPr="00614EDE">
              <w:t>4 weeks</w:t>
            </w:r>
          </w:p>
        </w:tc>
      </w:tr>
      <w:tr w:rsidR="00E469EE" w:rsidRPr="00614EDE" w14:paraId="179A8159" w14:textId="77777777" w:rsidTr="00E469EE">
        <w:tc>
          <w:tcPr>
            <w:tcW w:w="5386" w:type="dxa"/>
          </w:tcPr>
          <w:p w14:paraId="14570DC1" w14:textId="77777777" w:rsidR="00E469EE" w:rsidRPr="00614EDE" w:rsidRDefault="00E469EE" w:rsidP="00E469EE">
            <w:pPr>
              <w:pStyle w:val="AMODTable"/>
            </w:pPr>
            <w:r w:rsidRPr="00614EDE">
              <w:t>At least 2 years but less than 3 years</w:t>
            </w:r>
          </w:p>
        </w:tc>
        <w:tc>
          <w:tcPr>
            <w:tcW w:w="1985" w:type="dxa"/>
          </w:tcPr>
          <w:p w14:paraId="6AB75DE8" w14:textId="77777777" w:rsidR="00E469EE" w:rsidRPr="00614EDE" w:rsidRDefault="00E469EE" w:rsidP="00E469EE">
            <w:pPr>
              <w:pStyle w:val="AMODTable"/>
            </w:pPr>
            <w:r w:rsidRPr="00614EDE">
              <w:t>6 weeks</w:t>
            </w:r>
          </w:p>
        </w:tc>
      </w:tr>
      <w:tr w:rsidR="00E469EE" w:rsidRPr="00614EDE" w14:paraId="61A41E2C" w14:textId="77777777" w:rsidTr="00E469EE">
        <w:tc>
          <w:tcPr>
            <w:tcW w:w="5386" w:type="dxa"/>
          </w:tcPr>
          <w:p w14:paraId="1D60F4AC" w14:textId="77777777" w:rsidR="00E469EE" w:rsidRPr="00614EDE" w:rsidRDefault="00E469EE" w:rsidP="00E469EE">
            <w:pPr>
              <w:pStyle w:val="AMODTable"/>
            </w:pPr>
            <w:r w:rsidRPr="00614EDE">
              <w:t>At least 3 years but less than 4 years</w:t>
            </w:r>
          </w:p>
        </w:tc>
        <w:tc>
          <w:tcPr>
            <w:tcW w:w="1985" w:type="dxa"/>
          </w:tcPr>
          <w:p w14:paraId="2B972CF3" w14:textId="77777777" w:rsidR="00E469EE" w:rsidRPr="00614EDE" w:rsidRDefault="00E469EE" w:rsidP="00E469EE">
            <w:pPr>
              <w:pStyle w:val="AMODTable"/>
            </w:pPr>
            <w:r w:rsidRPr="00614EDE">
              <w:t>7 weeks</w:t>
            </w:r>
          </w:p>
        </w:tc>
      </w:tr>
      <w:tr w:rsidR="00E469EE" w:rsidRPr="00614EDE" w14:paraId="7B2A0054" w14:textId="77777777" w:rsidTr="00E469EE">
        <w:tc>
          <w:tcPr>
            <w:tcW w:w="5386" w:type="dxa"/>
          </w:tcPr>
          <w:p w14:paraId="70266B27" w14:textId="77777777" w:rsidR="00E469EE" w:rsidRPr="00614EDE" w:rsidRDefault="00E469EE" w:rsidP="00E469EE">
            <w:pPr>
              <w:pStyle w:val="AMODTable"/>
            </w:pPr>
            <w:r w:rsidRPr="00614EDE">
              <w:t>At least 4 years and over</w:t>
            </w:r>
          </w:p>
        </w:tc>
        <w:tc>
          <w:tcPr>
            <w:tcW w:w="1985" w:type="dxa"/>
          </w:tcPr>
          <w:p w14:paraId="0CE9A9F6" w14:textId="77777777" w:rsidR="00E469EE" w:rsidRPr="00614EDE" w:rsidRDefault="00E469EE" w:rsidP="00E469EE">
            <w:pPr>
              <w:pStyle w:val="AMODTable"/>
            </w:pPr>
            <w:r w:rsidRPr="00614EDE">
              <w:t>8 weeks</w:t>
            </w:r>
          </w:p>
        </w:tc>
      </w:tr>
    </w:tbl>
    <w:p w14:paraId="155B9F0A" w14:textId="108242E6" w:rsidR="00E469EE" w:rsidRPr="00614EDE" w:rsidRDefault="00E469EE" w:rsidP="00E469EE">
      <w:pPr>
        <w:pStyle w:val="Level3"/>
      </w:pPr>
      <w:r w:rsidRPr="00614EDE">
        <w:t xml:space="preserve">In paragraph </w:t>
      </w:r>
      <w:r w:rsidR="00495E6E" w:rsidRPr="00614EDE">
        <w:fldChar w:fldCharType="begin"/>
      </w:r>
      <w:r w:rsidR="00495E6E" w:rsidRPr="00614EDE">
        <w:instrText xml:space="preserve"> REF _Ref23778814 \n \h </w:instrText>
      </w:r>
      <w:r w:rsidR="00614EDE">
        <w:instrText xml:space="preserve"> \* MERGEFORMAT </w:instrText>
      </w:r>
      <w:r w:rsidR="00495E6E" w:rsidRPr="00614EDE">
        <w:fldChar w:fldCharType="separate"/>
      </w:r>
      <w:r w:rsidR="00D203CA">
        <w:t>(d)</w:t>
      </w:r>
      <w:r w:rsidR="00495E6E" w:rsidRPr="00614EDE">
        <w:fldChar w:fldCharType="end"/>
      </w:r>
      <w:r w:rsidRPr="00614EDE">
        <w:t xml:space="preserve"> continuous service has the same meaning as in section 119 of the Act.</w:t>
      </w:r>
    </w:p>
    <w:p w14:paraId="76F0F44F" w14:textId="5A9B1530" w:rsidR="00E469EE" w:rsidRPr="00614EDE" w:rsidRDefault="00E469EE" w:rsidP="00E469EE">
      <w:pPr>
        <w:pStyle w:val="Level3"/>
      </w:pPr>
      <w:bookmarkStart w:id="97" w:name="_Ref23778744"/>
      <w:r w:rsidRPr="00614EDE">
        <w:t xml:space="preserve">The terms of section 120 of the </w:t>
      </w:r>
      <w:hyperlink r:id="rId144" w:history="1">
        <w:r w:rsidRPr="00614EDE">
          <w:rPr>
            <w:rStyle w:val="Hyperlink"/>
          </w:rPr>
          <w:t>Act</w:t>
        </w:r>
      </w:hyperlink>
      <w:r w:rsidRPr="00614EDE">
        <w:t xml:space="preserve"> apply as if section 120 referred to ‘paragraph </w:t>
      </w:r>
      <w:r w:rsidR="00495E6E" w:rsidRPr="00614EDE">
        <w:fldChar w:fldCharType="begin"/>
      </w:r>
      <w:r w:rsidR="00495E6E" w:rsidRPr="00614EDE">
        <w:instrText xml:space="preserve"> REF _Ref23778778 \w \h </w:instrText>
      </w:r>
      <w:r w:rsidR="00614EDE">
        <w:instrText xml:space="preserve"> \* MERGEFORMAT </w:instrText>
      </w:r>
      <w:r w:rsidR="00495E6E" w:rsidRPr="00614EDE">
        <w:fldChar w:fldCharType="separate"/>
      </w:r>
      <w:r w:rsidR="00D203CA">
        <w:t>17.4(c)</w:t>
      </w:r>
      <w:r w:rsidR="00495E6E" w:rsidRPr="00614EDE">
        <w:fldChar w:fldCharType="end"/>
      </w:r>
      <w:r w:rsidRPr="00614EDE">
        <w:t xml:space="preserve"> above’ rather than ‘section 119’.</w:t>
      </w:r>
      <w:bookmarkEnd w:id="97"/>
    </w:p>
    <w:p w14:paraId="14D964F3" w14:textId="3C1D053C" w:rsidR="00E469EE" w:rsidRPr="00614EDE" w:rsidRDefault="00E469EE" w:rsidP="00E469EE">
      <w:pPr>
        <w:pStyle w:val="Block2"/>
      </w:pPr>
      <w:r w:rsidRPr="00614EDE">
        <w:lastRenderedPageBreak/>
        <w:t xml:space="preserve">NOTE: Under section 120 of the </w:t>
      </w:r>
      <w:hyperlink r:id="rId145" w:history="1">
        <w:r w:rsidRPr="00614EDE">
          <w:rPr>
            <w:rStyle w:val="Hyperlink"/>
          </w:rPr>
          <w:t>Act</w:t>
        </w:r>
      </w:hyperlink>
      <w:r w:rsidRPr="00614EDE">
        <w:t xml:space="preserve"> the Fair Work Commission can determine that the amount of redundancy pay under the </w:t>
      </w:r>
      <w:hyperlink r:id="rId146" w:history="1">
        <w:r w:rsidRPr="00614EDE">
          <w:rPr>
            <w:rStyle w:val="Hyperlink"/>
          </w:rPr>
          <w:t>NES</w:t>
        </w:r>
      </w:hyperlink>
      <w:r w:rsidRPr="00614EDE">
        <w:t xml:space="preserve"> is to be reduced if the employer obtains other acceptable employment for the employee or cannot pay that amount. Paragraph (f) applies these arrangements also to redundancy pay under clause </w:t>
      </w:r>
      <w:r w:rsidR="00495E6E" w:rsidRPr="00614EDE">
        <w:fldChar w:fldCharType="begin"/>
      </w:r>
      <w:r w:rsidR="00495E6E" w:rsidRPr="00614EDE">
        <w:instrText xml:space="preserve"> REF _Ref23778698 \w \h </w:instrText>
      </w:r>
      <w:r w:rsidR="00614EDE">
        <w:instrText xml:space="preserve"> \* MERGEFORMAT </w:instrText>
      </w:r>
      <w:r w:rsidR="00495E6E" w:rsidRPr="00614EDE">
        <w:fldChar w:fldCharType="separate"/>
      </w:r>
      <w:r w:rsidR="00D203CA">
        <w:t>17.4</w:t>
      </w:r>
      <w:r w:rsidR="00495E6E" w:rsidRPr="00614EDE">
        <w:fldChar w:fldCharType="end"/>
      </w:r>
      <w:r w:rsidRPr="00614EDE">
        <w:t>.</w:t>
      </w:r>
    </w:p>
    <w:p w14:paraId="730287A1" w14:textId="0BE83656" w:rsidR="00E469EE" w:rsidRPr="00614EDE" w:rsidRDefault="00E469EE" w:rsidP="00E469EE">
      <w:pPr>
        <w:pStyle w:val="Level3"/>
      </w:pPr>
      <w:bookmarkStart w:id="98" w:name="_Ref23778754"/>
      <w:r w:rsidRPr="00614EDE">
        <w:t xml:space="preserve">The terms of section 122 of the </w:t>
      </w:r>
      <w:hyperlink r:id="rId147" w:history="1">
        <w:r w:rsidRPr="00614EDE">
          <w:rPr>
            <w:rStyle w:val="Hyperlink"/>
          </w:rPr>
          <w:t>Act</w:t>
        </w:r>
      </w:hyperlink>
      <w:r w:rsidRPr="00614EDE">
        <w:t xml:space="preserve"> apply as if section 122 referred to ‘clause </w:t>
      </w:r>
      <w:r w:rsidR="00495E6E" w:rsidRPr="00614EDE">
        <w:fldChar w:fldCharType="begin"/>
      </w:r>
      <w:r w:rsidR="00495E6E" w:rsidRPr="00614EDE">
        <w:instrText xml:space="preserve"> REF _Ref23778698 \w \h </w:instrText>
      </w:r>
      <w:r w:rsidR="00614EDE">
        <w:instrText xml:space="preserve"> \* MERGEFORMAT </w:instrText>
      </w:r>
      <w:r w:rsidR="00495E6E" w:rsidRPr="00614EDE">
        <w:fldChar w:fldCharType="separate"/>
      </w:r>
      <w:r w:rsidR="00D203CA">
        <w:t>17.4</w:t>
      </w:r>
      <w:r w:rsidR="00495E6E" w:rsidRPr="00614EDE">
        <w:fldChar w:fldCharType="end"/>
      </w:r>
      <w:r w:rsidRPr="00614EDE">
        <w:t xml:space="preserve">’ rather than ‘this Subdivision’ and to ‘paragraph </w:t>
      </w:r>
      <w:r w:rsidR="00495E6E" w:rsidRPr="00614EDE">
        <w:fldChar w:fldCharType="begin"/>
      </w:r>
      <w:r w:rsidR="00495E6E" w:rsidRPr="00614EDE">
        <w:instrText xml:space="preserve"> REF _Ref23778778 \w \h </w:instrText>
      </w:r>
      <w:r w:rsidR="00614EDE">
        <w:instrText xml:space="preserve"> \* MERGEFORMAT </w:instrText>
      </w:r>
      <w:r w:rsidR="00495E6E" w:rsidRPr="00614EDE">
        <w:fldChar w:fldCharType="separate"/>
      </w:r>
      <w:r w:rsidR="00D203CA">
        <w:t>17.4(c)</w:t>
      </w:r>
      <w:r w:rsidR="00495E6E" w:rsidRPr="00614EDE">
        <w:fldChar w:fldCharType="end"/>
      </w:r>
      <w:r w:rsidRPr="00614EDE">
        <w:t xml:space="preserve"> above’ rather than ‘section 119’.</w:t>
      </w:r>
      <w:bookmarkEnd w:id="98"/>
    </w:p>
    <w:p w14:paraId="431A2506" w14:textId="5446F8BD" w:rsidR="000568CC" w:rsidRPr="00614EDE" w:rsidRDefault="00E469EE" w:rsidP="00E469EE">
      <w:pPr>
        <w:pStyle w:val="Block2"/>
      </w:pPr>
      <w:r w:rsidRPr="00614EDE">
        <w:t xml:space="preserve">NOTE: Under section 122 of the </w:t>
      </w:r>
      <w:hyperlink r:id="rId148" w:history="1">
        <w:r w:rsidRPr="00614EDE">
          <w:rPr>
            <w:rStyle w:val="Hyperlink"/>
          </w:rPr>
          <w:t>Act</w:t>
        </w:r>
      </w:hyperlink>
      <w:r w:rsidRPr="00614EDE">
        <w:t xml:space="preserve"> transfer of employment situations can affect the obligation to pay redundancy pay under the </w:t>
      </w:r>
      <w:hyperlink r:id="rId149" w:history="1">
        <w:r w:rsidRPr="00614EDE">
          <w:rPr>
            <w:rStyle w:val="Hyperlink"/>
          </w:rPr>
          <w:t>NES</w:t>
        </w:r>
      </w:hyperlink>
      <w:r w:rsidRPr="00614EDE">
        <w:t xml:space="preserve"> and the Fair Work Commission can make orders affecting redundancy pay. Paragraph </w:t>
      </w:r>
      <w:r w:rsidR="00495E6E" w:rsidRPr="00614EDE">
        <w:fldChar w:fldCharType="begin"/>
      </w:r>
      <w:r w:rsidR="00495E6E" w:rsidRPr="00614EDE">
        <w:instrText xml:space="preserve"> REF _Ref23778754 \n \h </w:instrText>
      </w:r>
      <w:r w:rsidR="00614EDE">
        <w:instrText xml:space="preserve"> \* MERGEFORMAT </w:instrText>
      </w:r>
      <w:r w:rsidR="00495E6E" w:rsidRPr="00614EDE">
        <w:fldChar w:fldCharType="separate"/>
      </w:r>
      <w:r w:rsidR="00D203CA">
        <w:t>(g)</w:t>
      </w:r>
      <w:r w:rsidR="00495E6E" w:rsidRPr="00614EDE">
        <w:fldChar w:fldCharType="end"/>
      </w:r>
      <w:r w:rsidRPr="00614EDE">
        <w:t xml:space="preserve"> applies these arrangements also to redundancy pay under clause 17.4.</w:t>
      </w:r>
    </w:p>
    <w:p w14:paraId="5D0B22A2" w14:textId="77777777" w:rsidR="000568CC" w:rsidRPr="00614EDE" w:rsidRDefault="000568CC" w:rsidP="000568CC">
      <w:pPr>
        <w:pStyle w:val="Partheading"/>
      </w:pPr>
      <w:bookmarkStart w:id="99" w:name="_Toc56084277"/>
      <w:bookmarkStart w:id="100" w:name="Part4"/>
      <w:bookmarkEnd w:id="42"/>
      <w:bookmarkEnd w:id="93"/>
      <w:r w:rsidRPr="00614EDE">
        <w:t>Minimum Wages and Related Matters</w:t>
      </w:r>
      <w:bookmarkEnd w:id="99"/>
    </w:p>
    <w:p w14:paraId="0F3C7752" w14:textId="77777777" w:rsidR="000568CC" w:rsidRPr="00614EDE" w:rsidRDefault="000568CC" w:rsidP="000568CC">
      <w:pPr>
        <w:pStyle w:val="Level1"/>
        <w:rPr>
          <w:rFonts w:cs="Times New Roman"/>
        </w:rPr>
      </w:pPr>
      <w:bookmarkStart w:id="101" w:name="_Ref208802445"/>
      <w:bookmarkStart w:id="102" w:name="_Toc208885993"/>
      <w:bookmarkStart w:id="103" w:name="_Toc208886081"/>
      <w:bookmarkStart w:id="104" w:name="_Toc208902571"/>
      <w:bookmarkStart w:id="105" w:name="_Toc208932476"/>
      <w:bookmarkStart w:id="106" w:name="_Toc208932561"/>
      <w:bookmarkStart w:id="107" w:name="_Toc208979916"/>
      <w:bookmarkStart w:id="108" w:name="_Ref220336141"/>
      <w:bookmarkStart w:id="109" w:name="_Ref220336254"/>
      <w:bookmarkStart w:id="110" w:name="_Ref220336265"/>
      <w:bookmarkStart w:id="111" w:name="_Ref220336275"/>
      <w:bookmarkStart w:id="112" w:name="_Toc56084278"/>
      <w:r w:rsidRPr="00614EDE">
        <w:rPr>
          <w:rFonts w:cs="Times New Roman"/>
        </w:rPr>
        <w:t>Classifications</w:t>
      </w:r>
      <w:bookmarkEnd w:id="101"/>
      <w:bookmarkEnd w:id="102"/>
      <w:bookmarkEnd w:id="103"/>
      <w:bookmarkEnd w:id="104"/>
      <w:bookmarkEnd w:id="105"/>
      <w:bookmarkEnd w:id="106"/>
      <w:bookmarkEnd w:id="107"/>
      <w:r w:rsidRPr="00614EDE">
        <w:rPr>
          <w:rFonts w:cs="Times New Roman"/>
        </w:rPr>
        <w:t xml:space="preserve"> and minimum wages</w:t>
      </w:r>
      <w:bookmarkEnd w:id="108"/>
      <w:bookmarkEnd w:id="109"/>
      <w:bookmarkEnd w:id="110"/>
      <w:bookmarkEnd w:id="111"/>
      <w:bookmarkEnd w:id="112"/>
    </w:p>
    <w:p w14:paraId="1DBA4FCB" w14:textId="0EC47B58" w:rsidR="00F41883" w:rsidRPr="00614EDE" w:rsidRDefault="00F41883" w:rsidP="00F41883">
      <w:pPr>
        <w:pStyle w:val="History"/>
      </w:pPr>
      <w:r w:rsidRPr="00614EDE">
        <w:t xml:space="preserve">[Varied by </w:t>
      </w:r>
      <w:hyperlink r:id="rId150" w:history="1">
        <w:r w:rsidRPr="00614EDE">
          <w:rPr>
            <w:rStyle w:val="Hyperlink"/>
          </w:rPr>
          <w:t>PR988412</w:t>
        </w:r>
      </w:hyperlink>
      <w:r w:rsidR="005261DE" w:rsidRPr="00614EDE">
        <w:t>,</w:t>
      </w:r>
      <w:r w:rsidRPr="00614EDE">
        <w:t xml:space="preserve"> </w:t>
      </w:r>
      <w:hyperlink r:id="rId151" w:history="1">
        <w:r w:rsidRPr="00614EDE">
          <w:rPr>
            <w:rStyle w:val="Hyperlink"/>
          </w:rPr>
          <w:t>PR997909</w:t>
        </w:r>
      </w:hyperlink>
      <w:r w:rsidR="005261DE" w:rsidRPr="00614EDE">
        <w:t>,</w:t>
      </w:r>
      <w:r w:rsidRPr="00614EDE">
        <w:t xml:space="preserve"> </w:t>
      </w:r>
      <w:hyperlink r:id="rId152" w:history="1">
        <w:r w:rsidRPr="00614EDE">
          <w:rPr>
            <w:rStyle w:val="Hyperlink"/>
          </w:rPr>
          <w:t>PR509060</w:t>
        </w:r>
      </w:hyperlink>
      <w:r w:rsidR="005261DE" w:rsidRPr="00614EDE">
        <w:t>,</w:t>
      </w:r>
      <w:r w:rsidRPr="00614EDE">
        <w:t xml:space="preserve"> </w:t>
      </w:r>
      <w:hyperlink r:id="rId153" w:history="1">
        <w:r w:rsidRPr="00614EDE">
          <w:rPr>
            <w:rStyle w:val="Hyperlink"/>
          </w:rPr>
          <w:t>PR522891</w:t>
        </w:r>
      </w:hyperlink>
      <w:r w:rsidR="005261DE" w:rsidRPr="00614EDE">
        <w:t>,</w:t>
      </w:r>
      <w:r w:rsidRPr="00614EDE">
        <w:t xml:space="preserve"> </w:t>
      </w:r>
      <w:hyperlink r:id="rId154" w:history="1">
        <w:r w:rsidRPr="00614EDE">
          <w:rPr>
            <w:rStyle w:val="Hyperlink"/>
          </w:rPr>
          <w:t>PR536694</w:t>
        </w:r>
      </w:hyperlink>
      <w:r w:rsidR="005261DE" w:rsidRPr="00614EDE">
        <w:t>,</w:t>
      </w:r>
      <w:r w:rsidR="00CF481B" w:rsidRPr="00614EDE">
        <w:t xml:space="preserve"> </w:t>
      </w:r>
      <w:hyperlink r:id="rId155" w:tgtFrame="_parent" w:history="1">
        <w:r w:rsidR="00CF481B" w:rsidRPr="00614EDE">
          <w:rPr>
            <w:rStyle w:val="Hyperlink"/>
            <w:szCs w:val="20"/>
          </w:rPr>
          <w:t>PR551617</w:t>
        </w:r>
      </w:hyperlink>
      <w:r w:rsidR="005261DE" w:rsidRPr="00614EDE">
        <w:t>,</w:t>
      </w:r>
      <w:r w:rsidR="005D1716" w:rsidRPr="00614EDE">
        <w:t xml:space="preserve"> </w:t>
      </w:r>
      <w:hyperlink r:id="rId156" w:history="1">
        <w:r w:rsidR="005D1716" w:rsidRPr="00614EDE">
          <w:rPr>
            <w:rStyle w:val="Hyperlink"/>
            <w:szCs w:val="20"/>
          </w:rPr>
          <w:t>PR566698</w:t>
        </w:r>
      </w:hyperlink>
      <w:r w:rsidR="005261DE" w:rsidRPr="00614EDE">
        <w:rPr>
          <w:rStyle w:val="Hyperlink"/>
          <w:color w:val="auto"/>
          <w:u w:val="none"/>
        </w:rPr>
        <w:t>,</w:t>
      </w:r>
      <w:r w:rsidR="00E75B5A" w:rsidRPr="00614EDE">
        <w:rPr>
          <w:rStyle w:val="Hyperlink"/>
          <w:color w:val="auto"/>
          <w:u w:val="none"/>
        </w:rPr>
        <w:t xml:space="preserve"> </w:t>
      </w:r>
      <w:hyperlink r:id="rId157" w:history="1">
        <w:r w:rsidR="00E75B5A" w:rsidRPr="00614EDE">
          <w:rPr>
            <w:rStyle w:val="Hyperlink"/>
          </w:rPr>
          <w:t>PR579791</w:t>
        </w:r>
      </w:hyperlink>
      <w:r w:rsidR="00CB565F" w:rsidRPr="00614EDE">
        <w:rPr>
          <w:rStyle w:val="Hyperlink"/>
          <w:color w:val="auto"/>
          <w:u w:val="none"/>
        </w:rPr>
        <w:t>,</w:t>
      </w:r>
      <w:r w:rsidR="00CB565F" w:rsidRPr="00614EDE">
        <w:rPr>
          <w:rStyle w:val="Hyperlink"/>
        </w:rPr>
        <w:t xml:space="preserve"> </w:t>
      </w:r>
      <w:hyperlink r:id="rId158" w:history="1">
        <w:r w:rsidR="00CB565F" w:rsidRPr="00614EDE">
          <w:rPr>
            <w:rStyle w:val="Hyperlink"/>
          </w:rPr>
          <w:t>PR592125</w:t>
        </w:r>
      </w:hyperlink>
      <w:r w:rsidR="0088655E" w:rsidRPr="00614EDE">
        <w:t xml:space="preserve">, </w:t>
      </w:r>
      <w:hyperlink r:id="rId159" w:history="1">
        <w:r w:rsidR="0088655E" w:rsidRPr="00614EDE">
          <w:rPr>
            <w:rStyle w:val="Hyperlink"/>
          </w:rPr>
          <w:t>PR606353</w:t>
        </w:r>
      </w:hyperlink>
      <w:r w:rsidR="00693301" w:rsidRPr="00614EDE">
        <w:t xml:space="preserve">, </w:t>
      </w:r>
      <w:hyperlink r:id="rId160" w:history="1">
        <w:r w:rsidR="00693301" w:rsidRPr="00614EDE">
          <w:rPr>
            <w:rStyle w:val="Hyperlink"/>
          </w:rPr>
          <w:t>PR707439</w:t>
        </w:r>
      </w:hyperlink>
      <w:r w:rsidR="003B6366" w:rsidRPr="00614EDE">
        <w:rPr>
          <w:rStyle w:val="Hyperlink"/>
          <w:color w:val="auto"/>
          <w:u w:val="none"/>
        </w:rPr>
        <w:t xml:space="preserve">, </w:t>
      </w:r>
      <w:hyperlink r:id="rId161" w:history="1">
        <w:r w:rsidR="003B6366" w:rsidRPr="00614EDE">
          <w:rPr>
            <w:color w:val="0000FF"/>
            <w:u w:val="single"/>
          </w:rPr>
          <w:t>PR718846</w:t>
        </w:r>
      </w:hyperlink>
      <w:r w:rsidR="00693301" w:rsidRPr="00614EDE">
        <w:t>]</w:t>
      </w:r>
    </w:p>
    <w:p w14:paraId="0F93F1C5" w14:textId="7A29325D" w:rsidR="000568CC" w:rsidRPr="00614EDE" w:rsidRDefault="000568CC" w:rsidP="000568CC">
      <w:pPr>
        <w:pStyle w:val="Level2"/>
        <w:spacing w:after="240"/>
      </w:pPr>
      <w:bookmarkStart w:id="113" w:name="_Ref208729586"/>
      <w:r w:rsidRPr="00614EDE">
        <w:t>The classifications and minimum wages for an employee</w:t>
      </w:r>
      <w:r w:rsidR="005261DE" w:rsidRPr="00614EDE">
        <w:t>,</w:t>
      </w:r>
      <w:r w:rsidRPr="00614EDE">
        <w:t xml:space="preserve"> other than one specified in clause </w:t>
      </w:r>
      <w:r w:rsidR="003E4593" w:rsidRPr="00614EDE">
        <w:fldChar w:fldCharType="begin"/>
      </w:r>
      <w:r w:rsidR="003E4593" w:rsidRPr="00614EDE">
        <w:instrText xml:space="preserve"> REF _Ref208731253 \w \h  \* MERGEFORMAT </w:instrText>
      </w:r>
      <w:r w:rsidR="003E4593" w:rsidRPr="00614EDE">
        <w:fldChar w:fldCharType="separate"/>
      </w:r>
      <w:r w:rsidR="00D203CA">
        <w:t>18.4</w:t>
      </w:r>
      <w:r w:rsidR="003E4593" w:rsidRPr="00614EDE">
        <w:fldChar w:fldCharType="end"/>
      </w:r>
      <w:r w:rsidR="005261DE" w:rsidRPr="00614EDE">
        <w:t>,</w:t>
      </w:r>
      <w:r w:rsidRPr="00614EDE">
        <w:t xml:space="preserve"> are set out in the following table:</w:t>
      </w:r>
      <w:bookmarkEnd w:id="113"/>
    </w:p>
    <w:p w14:paraId="39AECFEF" w14:textId="187FC12E" w:rsidR="00BA5085" w:rsidRPr="00614EDE" w:rsidRDefault="00BA5085" w:rsidP="00BA5085">
      <w:pPr>
        <w:pStyle w:val="History"/>
      </w:pPr>
      <w:r w:rsidRPr="00614EDE">
        <w:t xml:space="preserve">[18.1 varied by </w:t>
      </w:r>
      <w:hyperlink r:id="rId162" w:history="1">
        <w:r w:rsidRPr="00614EDE">
          <w:rPr>
            <w:rStyle w:val="Hyperlink"/>
          </w:rPr>
          <w:t>PR997909</w:t>
        </w:r>
      </w:hyperlink>
      <w:r w:rsidR="005261DE" w:rsidRPr="00614EDE">
        <w:t>,</w:t>
      </w:r>
      <w:r w:rsidR="002C1560" w:rsidRPr="00614EDE">
        <w:t xml:space="preserve"> </w:t>
      </w:r>
      <w:hyperlink r:id="rId163" w:history="1">
        <w:r w:rsidR="002C1560" w:rsidRPr="00614EDE">
          <w:rPr>
            <w:rStyle w:val="Hyperlink"/>
          </w:rPr>
          <w:t>PR509060</w:t>
        </w:r>
      </w:hyperlink>
      <w:r w:rsidR="005261DE" w:rsidRPr="00614EDE">
        <w:t>,</w:t>
      </w:r>
      <w:r w:rsidR="00C7557E" w:rsidRPr="00614EDE">
        <w:t xml:space="preserve"> </w:t>
      </w:r>
      <w:hyperlink r:id="rId164" w:history="1">
        <w:r w:rsidR="00C7557E" w:rsidRPr="00614EDE">
          <w:rPr>
            <w:rStyle w:val="Hyperlink"/>
          </w:rPr>
          <w:t>PR522891</w:t>
        </w:r>
      </w:hyperlink>
      <w:r w:rsidR="005261DE" w:rsidRPr="00614EDE">
        <w:t>,</w:t>
      </w:r>
      <w:r w:rsidR="005C3C00" w:rsidRPr="00614EDE">
        <w:t xml:space="preserve"> </w:t>
      </w:r>
      <w:hyperlink r:id="rId165" w:history="1">
        <w:r w:rsidR="005C3C00" w:rsidRPr="00614EDE">
          <w:rPr>
            <w:rStyle w:val="Hyperlink"/>
          </w:rPr>
          <w:t>PR536694</w:t>
        </w:r>
      </w:hyperlink>
      <w:r w:rsidR="005261DE" w:rsidRPr="00614EDE">
        <w:t>,</w:t>
      </w:r>
      <w:r w:rsidR="00CF481B" w:rsidRPr="00614EDE">
        <w:t xml:space="preserve"> </w:t>
      </w:r>
      <w:hyperlink r:id="rId166" w:tgtFrame="_parent" w:history="1">
        <w:r w:rsidR="00CF481B" w:rsidRPr="00614EDE">
          <w:rPr>
            <w:rStyle w:val="Hyperlink"/>
            <w:szCs w:val="20"/>
          </w:rPr>
          <w:t>PR551617</w:t>
        </w:r>
      </w:hyperlink>
      <w:r w:rsidR="005261DE" w:rsidRPr="00614EDE">
        <w:t>,</w:t>
      </w:r>
      <w:r w:rsidR="005D1716" w:rsidRPr="00614EDE">
        <w:t xml:space="preserve"> </w:t>
      </w:r>
      <w:hyperlink r:id="rId167" w:history="1">
        <w:r w:rsidR="005D1716" w:rsidRPr="00614EDE">
          <w:rPr>
            <w:rStyle w:val="Hyperlink"/>
            <w:szCs w:val="20"/>
          </w:rPr>
          <w:t>PR566698</w:t>
        </w:r>
      </w:hyperlink>
      <w:r w:rsidR="005261DE" w:rsidRPr="00614EDE">
        <w:rPr>
          <w:rStyle w:val="Hyperlink"/>
          <w:color w:val="auto"/>
          <w:u w:val="none"/>
        </w:rPr>
        <w:t>,</w:t>
      </w:r>
      <w:r w:rsidR="00E75B5A" w:rsidRPr="00614EDE">
        <w:rPr>
          <w:rStyle w:val="Hyperlink"/>
          <w:color w:val="auto"/>
          <w:u w:val="none"/>
        </w:rPr>
        <w:t xml:space="preserve"> </w:t>
      </w:r>
      <w:hyperlink r:id="rId168" w:history="1">
        <w:r w:rsidR="00EA589C" w:rsidRPr="00614EDE">
          <w:rPr>
            <w:rStyle w:val="Hyperlink"/>
          </w:rPr>
          <w:t>PR579791</w:t>
        </w:r>
      </w:hyperlink>
      <w:r w:rsidR="00CB565F" w:rsidRPr="00614EDE">
        <w:rPr>
          <w:rStyle w:val="Hyperlink"/>
          <w:color w:val="auto"/>
          <w:u w:val="none"/>
        </w:rPr>
        <w:t xml:space="preserve">, </w:t>
      </w:r>
      <w:hyperlink r:id="rId169" w:history="1">
        <w:r w:rsidR="00CB565F" w:rsidRPr="00614EDE">
          <w:rPr>
            <w:rStyle w:val="Hyperlink"/>
          </w:rPr>
          <w:t>PR592125</w:t>
        </w:r>
      </w:hyperlink>
      <w:r w:rsidR="0088655E" w:rsidRPr="00614EDE">
        <w:t xml:space="preserve">, </w:t>
      </w:r>
      <w:hyperlink r:id="rId170" w:history="1">
        <w:r w:rsidR="0088655E" w:rsidRPr="00614EDE">
          <w:rPr>
            <w:rStyle w:val="Hyperlink"/>
          </w:rPr>
          <w:t>PR606353</w:t>
        </w:r>
      </w:hyperlink>
      <w:r w:rsidR="00693301" w:rsidRPr="00614EDE">
        <w:t xml:space="preserve">, </w:t>
      </w:r>
      <w:hyperlink r:id="rId171" w:history="1">
        <w:r w:rsidR="00693301" w:rsidRPr="00614EDE">
          <w:rPr>
            <w:rStyle w:val="Hyperlink"/>
          </w:rPr>
          <w:t>PR707439</w:t>
        </w:r>
      </w:hyperlink>
      <w:r w:rsidR="00693301" w:rsidRPr="00614EDE">
        <w:t>,</w:t>
      </w:r>
      <w:r w:rsidR="003B6366" w:rsidRPr="00614EDE">
        <w:t xml:space="preserve"> </w:t>
      </w:r>
      <w:hyperlink r:id="rId172" w:history="1">
        <w:r w:rsidR="003B6366" w:rsidRPr="00614EDE">
          <w:rPr>
            <w:rStyle w:val="Hyperlink"/>
          </w:rPr>
          <w:t>PR718846</w:t>
        </w:r>
      </w:hyperlink>
      <w:r w:rsidR="00693301" w:rsidRPr="00614EDE">
        <w:t xml:space="preserve"> </w:t>
      </w:r>
      <w:r w:rsidRPr="00614EDE">
        <w:t>ppc 01</w:t>
      </w:r>
      <w:r w:rsidR="003B6366" w:rsidRPr="00614EDE">
        <w:t>Nov20</w:t>
      </w:r>
      <w:r w:rsidRPr="00614EDE">
        <w:t>]</w:t>
      </w:r>
    </w:p>
    <w:tbl>
      <w:tblPr>
        <w:tblW w:w="7583" w:type="dxa"/>
        <w:tblInd w:w="851" w:type="dxa"/>
        <w:tblCellMar>
          <w:left w:w="0" w:type="dxa"/>
          <w:right w:w="170" w:type="dxa"/>
        </w:tblCellMar>
        <w:tblLook w:val="01E0" w:firstRow="1" w:lastRow="1" w:firstColumn="1" w:lastColumn="1" w:noHBand="0" w:noVBand="0"/>
      </w:tblPr>
      <w:tblGrid>
        <w:gridCol w:w="2336"/>
        <w:gridCol w:w="2623"/>
        <w:gridCol w:w="2624"/>
      </w:tblGrid>
      <w:tr w:rsidR="000568CC" w:rsidRPr="00614EDE" w14:paraId="43818E77" w14:textId="77777777" w:rsidTr="006001F5">
        <w:trPr>
          <w:cantSplit/>
          <w:tblHeader/>
        </w:trPr>
        <w:tc>
          <w:tcPr>
            <w:tcW w:w="2336" w:type="dxa"/>
          </w:tcPr>
          <w:p w14:paraId="026BD49A" w14:textId="77777777" w:rsidR="000568CC" w:rsidRPr="00614EDE" w:rsidRDefault="000568CC" w:rsidP="00A81E89">
            <w:pPr>
              <w:pStyle w:val="AMODTable"/>
              <w:rPr>
                <w:b/>
              </w:rPr>
            </w:pPr>
            <w:r w:rsidRPr="00614EDE">
              <w:rPr>
                <w:b/>
              </w:rPr>
              <w:t>Classifications</w:t>
            </w:r>
          </w:p>
        </w:tc>
        <w:tc>
          <w:tcPr>
            <w:tcW w:w="2623" w:type="dxa"/>
          </w:tcPr>
          <w:p w14:paraId="7DC7C413" w14:textId="77777777" w:rsidR="000568CC" w:rsidRPr="00614EDE" w:rsidRDefault="000568CC" w:rsidP="00A81E89">
            <w:pPr>
              <w:pStyle w:val="AMODTable"/>
              <w:jc w:val="center"/>
              <w:rPr>
                <w:b/>
              </w:rPr>
            </w:pPr>
            <w:r w:rsidRPr="00614EDE">
              <w:rPr>
                <w:b/>
              </w:rPr>
              <w:t>Minimum weekly wage</w:t>
            </w:r>
            <w:r w:rsidR="00CB565F" w:rsidRPr="00614EDE">
              <w:rPr>
                <w:b/>
              </w:rPr>
              <w:br/>
              <w:t>$</w:t>
            </w:r>
          </w:p>
        </w:tc>
        <w:tc>
          <w:tcPr>
            <w:tcW w:w="2624" w:type="dxa"/>
          </w:tcPr>
          <w:p w14:paraId="73BA0C94" w14:textId="77777777" w:rsidR="000568CC" w:rsidRPr="00614EDE" w:rsidRDefault="000568CC" w:rsidP="00A81E89">
            <w:pPr>
              <w:pStyle w:val="AMODTable"/>
              <w:jc w:val="center"/>
              <w:rPr>
                <w:b/>
              </w:rPr>
            </w:pPr>
            <w:r w:rsidRPr="00614EDE">
              <w:rPr>
                <w:b/>
              </w:rPr>
              <w:t>Minimum hourly wage</w:t>
            </w:r>
            <w:r w:rsidR="00CB565F" w:rsidRPr="00614EDE">
              <w:rPr>
                <w:b/>
              </w:rPr>
              <w:br/>
              <w:t>$</w:t>
            </w:r>
          </w:p>
        </w:tc>
      </w:tr>
      <w:tr w:rsidR="003B6366" w:rsidRPr="00614EDE" w14:paraId="67978482" w14:textId="77777777" w:rsidTr="00B22C00">
        <w:tc>
          <w:tcPr>
            <w:tcW w:w="2336" w:type="dxa"/>
          </w:tcPr>
          <w:p w14:paraId="5C433914" w14:textId="77777777" w:rsidR="003B6366" w:rsidRPr="00614EDE" w:rsidRDefault="003B6366" w:rsidP="003B6366">
            <w:pPr>
              <w:pStyle w:val="AMODTable"/>
            </w:pPr>
            <w:r w:rsidRPr="00614EDE">
              <w:t>Level 1</w:t>
            </w:r>
          </w:p>
        </w:tc>
        <w:tc>
          <w:tcPr>
            <w:tcW w:w="2623" w:type="dxa"/>
          </w:tcPr>
          <w:p w14:paraId="19F1A9E8" w14:textId="3F5B3195" w:rsidR="003B6366" w:rsidRPr="00614EDE" w:rsidRDefault="003B6366" w:rsidP="003B6366">
            <w:pPr>
              <w:pStyle w:val="AMODTable"/>
              <w:jc w:val="center"/>
            </w:pPr>
            <w:r w:rsidRPr="00614EDE">
              <w:rPr>
                <w:noProof/>
              </w:rPr>
              <w:t>753.80</w:t>
            </w:r>
          </w:p>
        </w:tc>
        <w:tc>
          <w:tcPr>
            <w:tcW w:w="2624" w:type="dxa"/>
          </w:tcPr>
          <w:p w14:paraId="670FE380" w14:textId="525957A6" w:rsidR="003B6366" w:rsidRPr="00614EDE" w:rsidRDefault="003B6366" w:rsidP="003B6366">
            <w:pPr>
              <w:pStyle w:val="AMODTable"/>
              <w:jc w:val="center"/>
            </w:pPr>
            <w:r w:rsidRPr="00614EDE">
              <w:rPr>
                <w:noProof/>
              </w:rPr>
              <w:t>19.84</w:t>
            </w:r>
          </w:p>
        </w:tc>
      </w:tr>
      <w:tr w:rsidR="003B6366" w:rsidRPr="00614EDE" w14:paraId="2EF95243" w14:textId="77777777" w:rsidTr="00B22C00">
        <w:tc>
          <w:tcPr>
            <w:tcW w:w="2336" w:type="dxa"/>
          </w:tcPr>
          <w:p w14:paraId="3AC3555B" w14:textId="77777777" w:rsidR="003B6366" w:rsidRPr="00614EDE" w:rsidRDefault="003B6366" w:rsidP="003B6366">
            <w:pPr>
              <w:pStyle w:val="AMODTable"/>
            </w:pPr>
            <w:r w:rsidRPr="00614EDE">
              <w:t>Level 2</w:t>
            </w:r>
          </w:p>
        </w:tc>
        <w:tc>
          <w:tcPr>
            <w:tcW w:w="2623" w:type="dxa"/>
          </w:tcPr>
          <w:p w14:paraId="72AE4DA3" w14:textId="1B52751F" w:rsidR="003B6366" w:rsidRPr="00614EDE" w:rsidRDefault="003B6366" w:rsidP="003B6366">
            <w:pPr>
              <w:pStyle w:val="AMODTable"/>
              <w:jc w:val="center"/>
            </w:pPr>
            <w:r w:rsidRPr="00614EDE">
              <w:rPr>
                <w:noProof/>
              </w:rPr>
              <w:t>775.40</w:t>
            </w:r>
          </w:p>
        </w:tc>
        <w:tc>
          <w:tcPr>
            <w:tcW w:w="2624" w:type="dxa"/>
          </w:tcPr>
          <w:p w14:paraId="23E54E4B" w14:textId="22461D9A" w:rsidR="003B6366" w:rsidRPr="00614EDE" w:rsidRDefault="003B6366" w:rsidP="003B6366">
            <w:pPr>
              <w:pStyle w:val="AMODTable"/>
              <w:jc w:val="center"/>
            </w:pPr>
            <w:r w:rsidRPr="00614EDE">
              <w:rPr>
                <w:noProof/>
              </w:rPr>
              <w:t>20.41</w:t>
            </w:r>
          </w:p>
        </w:tc>
      </w:tr>
      <w:tr w:rsidR="003B6366" w:rsidRPr="00614EDE" w14:paraId="4DAD09B5" w14:textId="77777777" w:rsidTr="00B22C00">
        <w:tc>
          <w:tcPr>
            <w:tcW w:w="2336" w:type="dxa"/>
          </w:tcPr>
          <w:p w14:paraId="2DD5A4F7" w14:textId="77777777" w:rsidR="003B6366" w:rsidRPr="00614EDE" w:rsidRDefault="003B6366" w:rsidP="003B6366">
            <w:pPr>
              <w:pStyle w:val="AMODTable"/>
            </w:pPr>
            <w:r w:rsidRPr="00614EDE">
              <w:t>Level 3</w:t>
            </w:r>
          </w:p>
        </w:tc>
        <w:tc>
          <w:tcPr>
            <w:tcW w:w="2623" w:type="dxa"/>
          </w:tcPr>
          <w:p w14:paraId="78265C49" w14:textId="192CCD9A" w:rsidR="003B6366" w:rsidRPr="00614EDE" w:rsidRDefault="003B6366" w:rsidP="003B6366">
            <w:pPr>
              <w:pStyle w:val="AMODTable"/>
              <w:jc w:val="center"/>
            </w:pPr>
            <w:r w:rsidRPr="00614EDE">
              <w:rPr>
                <w:noProof/>
              </w:rPr>
              <w:t>805.10</w:t>
            </w:r>
          </w:p>
        </w:tc>
        <w:tc>
          <w:tcPr>
            <w:tcW w:w="2624" w:type="dxa"/>
          </w:tcPr>
          <w:p w14:paraId="72AF6470" w14:textId="14FD94F0" w:rsidR="003B6366" w:rsidRPr="00614EDE" w:rsidRDefault="003B6366" w:rsidP="003B6366">
            <w:pPr>
              <w:pStyle w:val="AMODTable"/>
              <w:jc w:val="center"/>
            </w:pPr>
            <w:r w:rsidRPr="00614EDE">
              <w:rPr>
                <w:noProof/>
              </w:rPr>
              <w:t>21.19</w:t>
            </w:r>
          </w:p>
        </w:tc>
      </w:tr>
      <w:tr w:rsidR="003B6366" w:rsidRPr="00614EDE" w14:paraId="023DA996" w14:textId="77777777" w:rsidTr="00B22C00">
        <w:tc>
          <w:tcPr>
            <w:tcW w:w="2336" w:type="dxa"/>
          </w:tcPr>
          <w:p w14:paraId="025A49B0" w14:textId="77777777" w:rsidR="003B6366" w:rsidRPr="00614EDE" w:rsidRDefault="003B6366" w:rsidP="003B6366">
            <w:pPr>
              <w:pStyle w:val="AMODTable"/>
            </w:pPr>
            <w:r w:rsidRPr="00614EDE">
              <w:t>Level 4</w:t>
            </w:r>
          </w:p>
        </w:tc>
        <w:tc>
          <w:tcPr>
            <w:tcW w:w="2623" w:type="dxa"/>
          </w:tcPr>
          <w:p w14:paraId="5CC98BC0" w14:textId="551962A6" w:rsidR="003B6366" w:rsidRPr="00614EDE" w:rsidRDefault="003B6366" w:rsidP="003B6366">
            <w:pPr>
              <w:pStyle w:val="AMODTable"/>
              <w:jc w:val="center"/>
            </w:pPr>
            <w:r w:rsidRPr="00614EDE">
              <w:rPr>
                <w:noProof/>
              </w:rPr>
              <w:t>832.80</w:t>
            </w:r>
          </w:p>
        </w:tc>
        <w:tc>
          <w:tcPr>
            <w:tcW w:w="2624" w:type="dxa"/>
          </w:tcPr>
          <w:p w14:paraId="3B03220A" w14:textId="4017C52E" w:rsidR="003B6366" w:rsidRPr="00614EDE" w:rsidRDefault="003B6366" w:rsidP="003B6366">
            <w:pPr>
              <w:pStyle w:val="AMODTable"/>
              <w:jc w:val="center"/>
            </w:pPr>
            <w:r w:rsidRPr="00614EDE">
              <w:rPr>
                <w:noProof/>
              </w:rPr>
              <w:t>21.92</w:t>
            </w:r>
          </w:p>
        </w:tc>
      </w:tr>
      <w:tr w:rsidR="003B6366" w:rsidRPr="00614EDE" w14:paraId="640CEF12" w14:textId="77777777" w:rsidTr="00B22C00">
        <w:tc>
          <w:tcPr>
            <w:tcW w:w="2336" w:type="dxa"/>
          </w:tcPr>
          <w:p w14:paraId="129F8BB4" w14:textId="77777777" w:rsidR="003B6366" w:rsidRPr="00614EDE" w:rsidRDefault="003B6366" w:rsidP="003B6366">
            <w:pPr>
              <w:pStyle w:val="AMODTable"/>
            </w:pPr>
            <w:r w:rsidRPr="00614EDE">
              <w:t>Level 5</w:t>
            </w:r>
          </w:p>
        </w:tc>
        <w:tc>
          <w:tcPr>
            <w:tcW w:w="2623" w:type="dxa"/>
          </w:tcPr>
          <w:p w14:paraId="0DBF3251" w14:textId="3860741F" w:rsidR="003B6366" w:rsidRPr="00614EDE" w:rsidRDefault="003B6366" w:rsidP="003B6366">
            <w:pPr>
              <w:pStyle w:val="AMODTable"/>
              <w:jc w:val="center"/>
            </w:pPr>
            <w:r w:rsidRPr="00614EDE">
              <w:rPr>
                <w:noProof/>
              </w:rPr>
              <w:t>877.60</w:t>
            </w:r>
          </w:p>
        </w:tc>
        <w:tc>
          <w:tcPr>
            <w:tcW w:w="2624" w:type="dxa"/>
          </w:tcPr>
          <w:p w14:paraId="7AFA0133" w14:textId="0D857B0E" w:rsidR="003B6366" w:rsidRPr="00614EDE" w:rsidRDefault="003B6366" w:rsidP="003B6366">
            <w:pPr>
              <w:pStyle w:val="AMODTable"/>
              <w:jc w:val="center"/>
            </w:pPr>
            <w:r w:rsidRPr="00614EDE">
              <w:rPr>
                <w:noProof/>
              </w:rPr>
              <w:t>23.09</w:t>
            </w:r>
          </w:p>
        </w:tc>
      </w:tr>
      <w:tr w:rsidR="003B6366" w:rsidRPr="00614EDE" w14:paraId="3BAC1AE4" w14:textId="77777777" w:rsidTr="00B22C00">
        <w:tc>
          <w:tcPr>
            <w:tcW w:w="2336" w:type="dxa"/>
          </w:tcPr>
          <w:p w14:paraId="5F3C74F5" w14:textId="77777777" w:rsidR="003B6366" w:rsidRPr="00614EDE" w:rsidRDefault="003B6366" w:rsidP="003B6366">
            <w:pPr>
              <w:pStyle w:val="AMODTable"/>
            </w:pPr>
            <w:r w:rsidRPr="00614EDE">
              <w:t>Level 6</w:t>
            </w:r>
          </w:p>
        </w:tc>
        <w:tc>
          <w:tcPr>
            <w:tcW w:w="2623" w:type="dxa"/>
          </w:tcPr>
          <w:p w14:paraId="2D5FB8AA" w14:textId="0EDA66D6" w:rsidR="003B6366" w:rsidRPr="00614EDE" w:rsidRDefault="003B6366" w:rsidP="003B6366">
            <w:pPr>
              <w:pStyle w:val="AMODTable"/>
              <w:jc w:val="center"/>
            </w:pPr>
            <w:r w:rsidRPr="00614EDE">
              <w:rPr>
                <w:noProof/>
              </w:rPr>
              <w:t>905.10</w:t>
            </w:r>
          </w:p>
        </w:tc>
        <w:tc>
          <w:tcPr>
            <w:tcW w:w="2624" w:type="dxa"/>
          </w:tcPr>
          <w:p w14:paraId="4C3C2D8B" w14:textId="1F4AE96F" w:rsidR="003B6366" w:rsidRPr="00614EDE" w:rsidRDefault="003B6366" w:rsidP="003B6366">
            <w:pPr>
              <w:pStyle w:val="AMODTable"/>
              <w:jc w:val="center"/>
            </w:pPr>
            <w:r w:rsidRPr="00614EDE">
              <w:rPr>
                <w:noProof/>
              </w:rPr>
              <w:t>23.82</w:t>
            </w:r>
          </w:p>
        </w:tc>
      </w:tr>
      <w:tr w:rsidR="003B6366" w:rsidRPr="00614EDE" w14:paraId="76757937" w14:textId="77777777" w:rsidTr="00B22C00">
        <w:tc>
          <w:tcPr>
            <w:tcW w:w="2336" w:type="dxa"/>
          </w:tcPr>
          <w:p w14:paraId="54907E29" w14:textId="77777777" w:rsidR="003B6366" w:rsidRPr="00614EDE" w:rsidRDefault="003B6366" w:rsidP="003B6366">
            <w:pPr>
              <w:pStyle w:val="AMODTable"/>
            </w:pPr>
            <w:r w:rsidRPr="00614EDE">
              <w:t>Level 7</w:t>
            </w:r>
          </w:p>
        </w:tc>
        <w:tc>
          <w:tcPr>
            <w:tcW w:w="2623" w:type="dxa"/>
          </w:tcPr>
          <w:p w14:paraId="4644C2DC" w14:textId="0807C7F9" w:rsidR="003B6366" w:rsidRPr="00614EDE" w:rsidRDefault="003B6366" w:rsidP="003B6366">
            <w:pPr>
              <w:pStyle w:val="AMODTable"/>
              <w:jc w:val="center"/>
            </w:pPr>
            <w:r w:rsidRPr="00614EDE">
              <w:rPr>
                <w:noProof/>
              </w:rPr>
              <w:t>932.60</w:t>
            </w:r>
          </w:p>
        </w:tc>
        <w:tc>
          <w:tcPr>
            <w:tcW w:w="2624" w:type="dxa"/>
          </w:tcPr>
          <w:p w14:paraId="56F45533" w14:textId="6F27293C" w:rsidR="003B6366" w:rsidRPr="00614EDE" w:rsidRDefault="003B6366" w:rsidP="003B6366">
            <w:pPr>
              <w:pStyle w:val="AMODTable"/>
              <w:jc w:val="center"/>
            </w:pPr>
            <w:r w:rsidRPr="00614EDE">
              <w:rPr>
                <w:noProof/>
              </w:rPr>
              <w:t>24.54</w:t>
            </w:r>
          </w:p>
        </w:tc>
      </w:tr>
    </w:tbl>
    <w:p w14:paraId="13B81E35" w14:textId="2DC13BEF" w:rsidR="000568CC" w:rsidRPr="00614EDE" w:rsidRDefault="000568CC" w:rsidP="000568CC">
      <w:pPr>
        <w:pStyle w:val="Level2"/>
      </w:pPr>
      <w:bookmarkStart w:id="114" w:name="_Ref208729558"/>
      <w:r w:rsidRPr="00614EDE">
        <w:t xml:space="preserve">For the purposes of clause </w:t>
      </w:r>
      <w:r w:rsidR="003E4593" w:rsidRPr="00614EDE">
        <w:fldChar w:fldCharType="begin"/>
      </w:r>
      <w:r w:rsidR="003E4593" w:rsidRPr="00614EDE">
        <w:instrText xml:space="preserve"> REF _Ref208729586 \w \h  \* MERGEFORMAT </w:instrText>
      </w:r>
      <w:r w:rsidR="003E4593" w:rsidRPr="00614EDE">
        <w:fldChar w:fldCharType="separate"/>
      </w:r>
      <w:r w:rsidR="00D203CA">
        <w:t>18.1</w:t>
      </w:r>
      <w:r w:rsidR="003E4593" w:rsidRPr="00614EDE">
        <w:fldChar w:fldCharType="end"/>
      </w:r>
      <w:r w:rsidR="005261DE" w:rsidRPr="00614EDE">
        <w:t>,</w:t>
      </w:r>
      <w:r w:rsidRPr="00614EDE">
        <w:t xml:space="preserve"> any entitlement to a minimum wage expressed to be by the week means any entitlement which an employee would receive for performing 38 hours of work.</w:t>
      </w:r>
      <w:bookmarkEnd w:id="114"/>
    </w:p>
    <w:p w14:paraId="196B8809" w14:textId="0B41C486" w:rsidR="000568CC" w:rsidRPr="00614EDE" w:rsidRDefault="000568CC" w:rsidP="004A2658">
      <w:pPr>
        <w:pStyle w:val="Level2"/>
      </w:pPr>
      <w:r w:rsidRPr="00614EDE">
        <w:t xml:space="preserve">The classification definitions are set out in </w:t>
      </w:r>
      <w:r w:rsidR="004A2658" w:rsidRPr="00614EDE">
        <w:fldChar w:fldCharType="begin"/>
      </w:r>
      <w:r w:rsidR="004A2658" w:rsidRPr="00614EDE">
        <w:instrText xml:space="preserve"> REF _Ref529798509 \r \h </w:instrText>
      </w:r>
      <w:r w:rsidR="00614EDE">
        <w:instrText xml:space="preserve"> \* MERGEFORMAT </w:instrText>
      </w:r>
      <w:r w:rsidR="004A2658" w:rsidRPr="00614EDE">
        <w:fldChar w:fldCharType="separate"/>
      </w:r>
      <w:r w:rsidR="00D203CA">
        <w:t>Schedule B</w:t>
      </w:r>
      <w:r w:rsidR="004A2658" w:rsidRPr="00614EDE">
        <w:fldChar w:fldCharType="end"/>
      </w:r>
      <w:r w:rsidR="004A2658" w:rsidRPr="00614EDE">
        <w:fldChar w:fldCharType="begin"/>
      </w:r>
      <w:r w:rsidR="004A2658" w:rsidRPr="00614EDE">
        <w:instrText xml:space="preserve"> REF _Ref529798583 \h </w:instrText>
      </w:r>
      <w:r w:rsidR="00614EDE">
        <w:instrText xml:space="preserve"> \* MERGEFORMAT </w:instrText>
      </w:r>
      <w:r w:rsidR="004A2658" w:rsidRPr="00614EDE">
        <w:fldChar w:fldCharType="separate"/>
      </w:r>
      <w:r w:rsidR="00D203CA" w:rsidRPr="00614EDE">
        <w:t>—Classification Structure and Definitions</w:t>
      </w:r>
      <w:r w:rsidR="004A2658" w:rsidRPr="00614EDE">
        <w:fldChar w:fldCharType="end"/>
      </w:r>
      <w:r w:rsidRPr="00614EDE">
        <w:t>.</w:t>
      </w:r>
    </w:p>
    <w:p w14:paraId="4D4E7E43" w14:textId="7424DAA6" w:rsidR="000568CC" w:rsidRPr="00614EDE" w:rsidRDefault="000568CC" w:rsidP="000568CC">
      <w:pPr>
        <w:pStyle w:val="Level2"/>
      </w:pPr>
      <w:bookmarkStart w:id="115" w:name="_Ref208731253"/>
      <w:r w:rsidRPr="00614EDE">
        <w:t xml:space="preserve">The following employees are not entitled to the minimum wages set out in the table in clause </w:t>
      </w:r>
      <w:r w:rsidR="003E4593" w:rsidRPr="00614EDE">
        <w:fldChar w:fldCharType="begin"/>
      </w:r>
      <w:r w:rsidR="003E4593" w:rsidRPr="00614EDE">
        <w:instrText xml:space="preserve"> REF _Ref208729586 \w \h  \* MERGEFORMAT </w:instrText>
      </w:r>
      <w:r w:rsidR="003E4593" w:rsidRPr="00614EDE">
        <w:fldChar w:fldCharType="separate"/>
      </w:r>
      <w:r w:rsidR="00D203CA">
        <w:t>18.1</w:t>
      </w:r>
      <w:r w:rsidR="003E4593" w:rsidRPr="00614EDE">
        <w:fldChar w:fldCharType="end"/>
      </w:r>
      <w:r w:rsidRPr="00614EDE">
        <w:t>:</w:t>
      </w:r>
      <w:bookmarkEnd w:id="115"/>
    </w:p>
    <w:p w14:paraId="574EA4A2" w14:textId="17FB8400" w:rsidR="000568CC" w:rsidRPr="00614EDE" w:rsidRDefault="000568CC" w:rsidP="000568CC">
      <w:pPr>
        <w:pStyle w:val="Level3"/>
      </w:pPr>
      <w:r w:rsidRPr="00614EDE">
        <w:t xml:space="preserve">an apprentice (see clause </w:t>
      </w:r>
      <w:r w:rsidR="003E4593" w:rsidRPr="00614EDE">
        <w:fldChar w:fldCharType="begin"/>
      </w:r>
      <w:r w:rsidR="003E4593" w:rsidRPr="00614EDE">
        <w:instrText xml:space="preserve"> REF _Ref220337211 \w \h  \* MERGEFORMAT </w:instrText>
      </w:r>
      <w:r w:rsidR="003E4593" w:rsidRPr="00614EDE">
        <w:fldChar w:fldCharType="separate"/>
      </w:r>
      <w:r w:rsidR="00D203CA">
        <w:t>19</w:t>
      </w:r>
      <w:r w:rsidR="003E4593" w:rsidRPr="00614EDE">
        <w:fldChar w:fldCharType="end"/>
      </w:r>
      <w:r w:rsidRPr="00614EDE">
        <w:t>—</w:t>
      </w:r>
      <w:r w:rsidR="00482A95" w:rsidRPr="00614EDE">
        <w:fldChar w:fldCharType="begin"/>
      </w:r>
      <w:r w:rsidR="00F64F9F" w:rsidRPr="00614EDE">
        <w:instrText xml:space="preserve"> REF _Ref255914054 \h </w:instrText>
      </w:r>
      <w:r w:rsidR="00614EDE">
        <w:instrText xml:space="preserve"> \* MERGEFORMAT </w:instrText>
      </w:r>
      <w:r w:rsidR="00482A95" w:rsidRPr="00614EDE">
        <w:fldChar w:fldCharType="separate"/>
      </w:r>
      <w:r w:rsidR="00D203CA" w:rsidRPr="00614EDE">
        <w:t>Apprentice minimum wages</w:t>
      </w:r>
      <w:r w:rsidR="00482A95" w:rsidRPr="00614EDE">
        <w:fldChar w:fldCharType="end"/>
      </w:r>
      <w:r w:rsidR="00F64F9F" w:rsidRPr="00614EDE">
        <w:t xml:space="preserve"> </w:t>
      </w:r>
      <w:r w:rsidRPr="00614EDE">
        <w:t xml:space="preserve">and clause </w:t>
      </w:r>
      <w:r w:rsidR="003E4593" w:rsidRPr="00614EDE">
        <w:fldChar w:fldCharType="begin"/>
      </w:r>
      <w:r w:rsidR="003E4593" w:rsidRPr="00614EDE">
        <w:instrText xml:space="preserve"> REF _Ref226340076 \w \h  \* MERGEFORMAT </w:instrText>
      </w:r>
      <w:r w:rsidR="003E4593" w:rsidRPr="00614EDE">
        <w:fldChar w:fldCharType="separate"/>
      </w:r>
      <w:r w:rsidR="00D203CA">
        <w:t>20</w:t>
      </w:r>
      <w:r w:rsidR="003E4593" w:rsidRPr="00614EDE">
        <w:fldChar w:fldCharType="end"/>
      </w:r>
      <w:r w:rsidRPr="00614EDE">
        <w:t>—</w:t>
      </w:r>
      <w:r w:rsidR="00482A95" w:rsidRPr="00614EDE">
        <w:fldChar w:fldCharType="begin"/>
      </w:r>
      <w:r w:rsidR="00F64F9F" w:rsidRPr="00614EDE">
        <w:instrText xml:space="preserve"> REF _Ref255914068 \h </w:instrText>
      </w:r>
      <w:r w:rsidR="00614EDE">
        <w:instrText xml:space="preserve"> \* MERGEFORMAT </w:instrText>
      </w:r>
      <w:r w:rsidR="00482A95" w:rsidRPr="00614EDE">
        <w:fldChar w:fldCharType="separate"/>
      </w:r>
      <w:r w:rsidR="00D203CA" w:rsidRPr="00614EDE">
        <w:t>Adult apprentice minimum wages</w:t>
      </w:r>
      <w:r w:rsidR="00482A95" w:rsidRPr="00614EDE">
        <w:fldChar w:fldCharType="end"/>
      </w:r>
      <w:r w:rsidRPr="00614EDE">
        <w:t>);</w:t>
      </w:r>
    </w:p>
    <w:p w14:paraId="7F0EC1F3" w14:textId="3779269C" w:rsidR="000568CC" w:rsidRPr="00614EDE" w:rsidRDefault="000568CC" w:rsidP="000568CC">
      <w:pPr>
        <w:pStyle w:val="Level3"/>
      </w:pPr>
      <w:r w:rsidRPr="00614EDE">
        <w:lastRenderedPageBreak/>
        <w:t xml:space="preserve">a trainee (see clause </w:t>
      </w:r>
      <w:r w:rsidR="003E4593" w:rsidRPr="00614EDE">
        <w:fldChar w:fldCharType="begin"/>
      </w:r>
      <w:r w:rsidR="003E4593" w:rsidRPr="00614EDE">
        <w:instrText xml:space="preserve"> REF _Ref220337224 \w \h  \* MERGEFORMAT </w:instrText>
      </w:r>
      <w:r w:rsidR="003E4593" w:rsidRPr="00614EDE">
        <w:fldChar w:fldCharType="separate"/>
      </w:r>
      <w:r w:rsidR="00D203CA">
        <w:t>21</w:t>
      </w:r>
      <w:r w:rsidR="003E4593" w:rsidRPr="00614EDE">
        <w:fldChar w:fldCharType="end"/>
      </w:r>
      <w:r w:rsidRPr="00614EDE">
        <w:t>—</w:t>
      </w:r>
      <w:r w:rsidR="00482A95" w:rsidRPr="00614EDE">
        <w:fldChar w:fldCharType="begin"/>
      </w:r>
      <w:r w:rsidR="00F64F9F" w:rsidRPr="00614EDE">
        <w:instrText xml:space="preserve"> REF _Ref255914086 \h </w:instrText>
      </w:r>
      <w:r w:rsidR="00614EDE">
        <w:instrText xml:space="preserve"> \* MERGEFORMAT </w:instrText>
      </w:r>
      <w:r w:rsidR="00482A95" w:rsidRPr="00614EDE">
        <w:fldChar w:fldCharType="separate"/>
      </w:r>
      <w:r w:rsidR="00D203CA" w:rsidRPr="00614EDE">
        <w:t>Trainee minimum wages</w:t>
      </w:r>
      <w:r w:rsidR="00482A95" w:rsidRPr="00614EDE">
        <w:fldChar w:fldCharType="end"/>
      </w:r>
      <w:r w:rsidRPr="00614EDE">
        <w:t>); and</w:t>
      </w:r>
    </w:p>
    <w:p w14:paraId="74338514" w14:textId="6C8CE8F1" w:rsidR="000568CC" w:rsidRPr="00614EDE" w:rsidRDefault="000568CC" w:rsidP="000568CC">
      <w:pPr>
        <w:pStyle w:val="Level3"/>
      </w:pPr>
      <w:r w:rsidRPr="00614EDE">
        <w:t xml:space="preserve">an employee receiving a supported wage (see clause </w:t>
      </w:r>
      <w:r w:rsidR="003E4593" w:rsidRPr="00614EDE">
        <w:fldChar w:fldCharType="begin"/>
      </w:r>
      <w:r w:rsidR="003E4593" w:rsidRPr="00614EDE">
        <w:instrText xml:space="preserve"> REF _Ref220337242 \w \h  \* MERGEFORMAT </w:instrText>
      </w:r>
      <w:r w:rsidR="003E4593" w:rsidRPr="00614EDE">
        <w:fldChar w:fldCharType="separate"/>
      </w:r>
      <w:r w:rsidR="00D203CA">
        <w:t>22</w:t>
      </w:r>
      <w:r w:rsidR="003E4593" w:rsidRPr="00614EDE">
        <w:fldChar w:fldCharType="end"/>
      </w:r>
      <w:r w:rsidRPr="00614EDE">
        <w:t>—</w:t>
      </w:r>
      <w:r w:rsidR="00482A95" w:rsidRPr="00614EDE">
        <w:fldChar w:fldCharType="begin"/>
      </w:r>
      <w:r w:rsidR="00F64F9F" w:rsidRPr="00614EDE">
        <w:instrText xml:space="preserve"> REF _Ref255914098 \h </w:instrText>
      </w:r>
      <w:r w:rsidR="00614EDE">
        <w:instrText xml:space="preserve"> \* MERGEFORMAT </w:instrText>
      </w:r>
      <w:r w:rsidR="00482A95" w:rsidRPr="00614EDE">
        <w:fldChar w:fldCharType="separate"/>
      </w:r>
      <w:r w:rsidR="00D203CA" w:rsidRPr="00614EDE">
        <w:t>Supported wage system</w:t>
      </w:r>
      <w:r w:rsidR="00482A95" w:rsidRPr="00614EDE">
        <w:fldChar w:fldCharType="end"/>
      </w:r>
      <w:r w:rsidR="00F64F9F" w:rsidRPr="00614EDE">
        <w:t xml:space="preserve"> </w:t>
      </w:r>
      <w:r w:rsidRPr="00614EDE">
        <w:t xml:space="preserve">and </w:t>
      </w:r>
      <w:r w:rsidR="003E4593" w:rsidRPr="00614EDE">
        <w:fldChar w:fldCharType="begin"/>
      </w:r>
      <w:r w:rsidR="003E4593" w:rsidRPr="00614EDE">
        <w:instrText xml:space="preserve"> REF _Ref226341126 \w \h  \* MERGEFORMAT </w:instrText>
      </w:r>
      <w:r w:rsidR="003E4593" w:rsidRPr="00614EDE">
        <w:fldChar w:fldCharType="separate"/>
      </w:r>
      <w:r w:rsidR="00D203CA">
        <w:t>Schedule E</w:t>
      </w:r>
      <w:r w:rsidR="003E4593" w:rsidRPr="00614EDE">
        <w:fldChar w:fldCharType="end"/>
      </w:r>
      <w:r w:rsidR="003E4593" w:rsidRPr="00614EDE">
        <w:fldChar w:fldCharType="begin"/>
      </w:r>
      <w:r w:rsidR="003E4593" w:rsidRPr="00614EDE">
        <w:instrText xml:space="preserve"> REF _Ref226341130 \h  \* MERGEFORMAT </w:instrText>
      </w:r>
      <w:r w:rsidR="003E4593" w:rsidRPr="00614EDE">
        <w:fldChar w:fldCharType="separate"/>
      </w:r>
      <w:r w:rsidR="00D203CA" w:rsidRPr="00614EDE">
        <w:t>—Supported Wage System</w:t>
      </w:r>
      <w:r w:rsidR="003E4593" w:rsidRPr="00614EDE">
        <w:fldChar w:fldCharType="end"/>
      </w:r>
      <w:r w:rsidRPr="00614EDE">
        <w:t>).</w:t>
      </w:r>
    </w:p>
    <w:p w14:paraId="77854F91" w14:textId="77777777" w:rsidR="000568CC" w:rsidRPr="00614EDE" w:rsidRDefault="000568CC" w:rsidP="000568CC">
      <w:pPr>
        <w:pStyle w:val="Level1"/>
        <w:jc w:val="both"/>
        <w:rPr>
          <w:rFonts w:cs="Times New Roman"/>
        </w:rPr>
      </w:pPr>
      <w:bookmarkStart w:id="116" w:name="_Toc208720071"/>
      <w:bookmarkStart w:id="117" w:name="_Toc208822750"/>
      <w:bookmarkStart w:id="118" w:name="_Toc208848977"/>
      <w:bookmarkStart w:id="119" w:name="_Toc208849189"/>
      <w:bookmarkStart w:id="120" w:name="_Toc208895375"/>
      <w:bookmarkStart w:id="121" w:name="_Toc208895587"/>
      <w:bookmarkStart w:id="122" w:name="_Ref208901748"/>
      <w:bookmarkStart w:id="123" w:name="_Toc208919863"/>
      <w:bookmarkStart w:id="124" w:name="_Ref213485276"/>
      <w:bookmarkStart w:id="125" w:name="_Toc219019942"/>
      <w:bookmarkStart w:id="126" w:name="_Ref220336757"/>
      <w:bookmarkStart w:id="127" w:name="_Ref220337211"/>
      <w:bookmarkStart w:id="128" w:name="_Ref220339966"/>
      <w:bookmarkStart w:id="129" w:name="_Ref255913982"/>
      <w:bookmarkStart w:id="130" w:name="_Ref255914054"/>
      <w:bookmarkStart w:id="131" w:name="_Ref255914332"/>
      <w:bookmarkStart w:id="132" w:name="_Ref421869578"/>
      <w:bookmarkStart w:id="133" w:name="_Ref421869587"/>
      <w:bookmarkStart w:id="134" w:name="_Ref469988154"/>
      <w:bookmarkStart w:id="135" w:name="_Ref469988161"/>
      <w:bookmarkStart w:id="136" w:name="_Toc56084279"/>
      <w:r w:rsidRPr="00614EDE">
        <w:rPr>
          <w:rFonts w:cs="Times New Roman"/>
        </w:rPr>
        <w:t>Apprentice minimum wages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04A5EE4" w14:textId="2D229062" w:rsidR="007A25C1" w:rsidRPr="00614EDE" w:rsidRDefault="007A25C1" w:rsidP="009B041F">
      <w:pPr>
        <w:pStyle w:val="History"/>
      </w:pPr>
      <w:r w:rsidRPr="00614EDE">
        <w:t xml:space="preserve">[Varied by </w:t>
      </w:r>
      <w:hyperlink r:id="rId173" w:history="1">
        <w:r w:rsidRPr="00614EDE">
          <w:rPr>
            <w:rStyle w:val="Hyperlink"/>
          </w:rPr>
          <w:t>PR544644</w:t>
        </w:r>
      </w:hyperlink>
      <w:r w:rsidR="005261DE" w:rsidRPr="00614EDE">
        <w:t>,</w:t>
      </w:r>
      <w:r w:rsidR="005D1716" w:rsidRPr="00614EDE">
        <w:t xml:space="preserve"> </w:t>
      </w:r>
      <w:hyperlink r:id="rId174" w:history="1">
        <w:r w:rsidR="005D1716" w:rsidRPr="00614EDE">
          <w:rPr>
            <w:rStyle w:val="Hyperlink"/>
            <w:szCs w:val="20"/>
          </w:rPr>
          <w:t>PR566698</w:t>
        </w:r>
      </w:hyperlink>
      <w:r w:rsidRPr="00614EDE">
        <w:t>]</w:t>
      </w:r>
    </w:p>
    <w:p w14:paraId="50273C59" w14:textId="77777777" w:rsidR="009B041F" w:rsidRPr="00614EDE" w:rsidRDefault="009B041F" w:rsidP="009B041F">
      <w:pPr>
        <w:pStyle w:val="Level2Bold"/>
      </w:pPr>
      <w:bookmarkStart w:id="137" w:name="_Ref375231968"/>
      <w:r w:rsidRPr="00614EDE">
        <w:t>Minimum wages</w:t>
      </w:r>
      <w:bookmarkEnd w:id="137"/>
    </w:p>
    <w:p w14:paraId="0C431547" w14:textId="6C2D1525" w:rsidR="009B041F" w:rsidRPr="00614EDE" w:rsidRDefault="009B041F" w:rsidP="009B041F">
      <w:pPr>
        <w:pStyle w:val="History"/>
      </w:pPr>
      <w:r w:rsidRPr="00614EDE">
        <w:t xml:space="preserve">[19.1 substituted by </w:t>
      </w:r>
      <w:hyperlink r:id="rId175" w:history="1">
        <w:r w:rsidRPr="00614EDE">
          <w:rPr>
            <w:rStyle w:val="Hyperlink"/>
          </w:rPr>
          <w:t>PR544644</w:t>
        </w:r>
      </w:hyperlink>
      <w:r w:rsidR="005261DE" w:rsidRPr="00614EDE">
        <w:t>,</w:t>
      </w:r>
      <w:r w:rsidR="002367EB" w:rsidRPr="00614EDE">
        <w:t xml:space="preserve"> </w:t>
      </w:r>
      <w:hyperlink r:id="rId176" w:history="1">
        <w:r w:rsidR="002367EB" w:rsidRPr="00614EDE">
          <w:rPr>
            <w:rStyle w:val="Hyperlink"/>
          </w:rPr>
          <w:t>PR545520</w:t>
        </w:r>
      </w:hyperlink>
      <w:r w:rsidR="005D1716" w:rsidRPr="00614EDE">
        <w:t xml:space="preserve"> </w:t>
      </w:r>
      <w:r w:rsidR="004A2D53" w:rsidRPr="00614EDE">
        <w:t xml:space="preserve"> ppc 01Jul</w:t>
      </w:r>
      <w:r w:rsidR="009714F9" w:rsidRPr="00614EDE">
        <w:t>14</w:t>
      </w:r>
      <w:r w:rsidRPr="00614EDE">
        <w:t>]</w:t>
      </w:r>
    </w:p>
    <w:p w14:paraId="0493EA56" w14:textId="77777777" w:rsidR="002367EB" w:rsidRPr="00614EDE" w:rsidRDefault="002367EB" w:rsidP="004A2658">
      <w:pPr>
        <w:pStyle w:val="Level3Bold"/>
      </w:pPr>
      <w:r w:rsidRPr="00614EDE">
        <w:t>Apprentices who commence a contract of training on or after 1 January 2014</w:t>
      </w:r>
    </w:p>
    <w:p w14:paraId="399198CB" w14:textId="63DF6F67" w:rsidR="002367EB" w:rsidRPr="00614EDE" w:rsidRDefault="002367EB" w:rsidP="002367EB">
      <w:pPr>
        <w:pStyle w:val="Block2"/>
      </w:pPr>
      <w:r w:rsidRPr="00614EDE">
        <w:t xml:space="preserve">An apprentice shall be paid a minimum rate of pay calculated on the total of the percentage of the level 5 classification minimum weekly wage in clause </w:t>
      </w:r>
      <w:r w:rsidR="00482A95" w:rsidRPr="00614EDE">
        <w:fldChar w:fldCharType="begin"/>
      </w:r>
      <w:r w:rsidR="00A63C64" w:rsidRPr="00614EDE">
        <w:instrText xml:space="preserve"> REF _Ref208729586 \w \h </w:instrText>
      </w:r>
      <w:r w:rsidR="00614EDE">
        <w:instrText xml:space="preserve"> \* MERGEFORMAT </w:instrText>
      </w:r>
      <w:r w:rsidR="00482A95" w:rsidRPr="00614EDE">
        <w:fldChar w:fldCharType="separate"/>
      </w:r>
      <w:r w:rsidR="00D203CA">
        <w:t>18.1</w:t>
      </w:r>
      <w:r w:rsidR="00482A95" w:rsidRPr="00614EDE">
        <w:fldChar w:fldCharType="end"/>
      </w:r>
      <w:r w:rsidRPr="00614EDE">
        <w:t xml:space="preserve"> determined in accordance with the following tables (calculated to the nearest $0.10</w:t>
      </w:r>
      <w:r w:rsidR="005261DE" w:rsidRPr="00614EDE">
        <w:t>,</w:t>
      </w:r>
      <w:r w:rsidRPr="00614EDE">
        <w:t xml:space="preserve"> less than $0.05 to be disregarded)</w:t>
      </w:r>
      <w:r w:rsidR="005261DE" w:rsidRPr="00614EDE">
        <w:t>,</w:t>
      </w:r>
      <w:r w:rsidRPr="00614EDE">
        <w:t xml:space="preserve"> and the allowances prescribed in clause </w:t>
      </w:r>
      <w:r w:rsidR="00482A95" w:rsidRPr="00614EDE">
        <w:fldChar w:fldCharType="begin"/>
      </w:r>
      <w:r w:rsidR="00746D97" w:rsidRPr="00614EDE">
        <w:instrText xml:space="preserve"> REF _Ref373403157 \w \h </w:instrText>
      </w:r>
      <w:r w:rsidR="00614EDE">
        <w:instrText xml:space="preserve"> \* MERGEFORMAT </w:instrText>
      </w:r>
      <w:r w:rsidR="00482A95" w:rsidRPr="00614EDE">
        <w:fldChar w:fldCharType="separate"/>
      </w:r>
      <w:r w:rsidR="00D203CA">
        <w:t>24.1</w:t>
      </w:r>
      <w:r w:rsidR="00482A95" w:rsidRPr="00614EDE">
        <w:fldChar w:fldCharType="end"/>
      </w:r>
      <w:r w:rsidRPr="00614EDE">
        <w:t xml:space="preserve"> (where applicable):</w:t>
      </w:r>
    </w:p>
    <w:p w14:paraId="219F7C63" w14:textId="77777777" w:rsidR="002367EB" w:rsidRPr="00614EDE" w:rsidRDefault="002367EB" w:rsidP="002367EB">
      <w:pPr>
        <w:pStyle w:val="Level4Bold"/>
      </w:pPr>
      <w:r w:rsidRPr="00614EDE">
        <w:t>Four year apprenticeship (nominal term)</w:t>
      </w:r>
    </w:p>
    <w:p w14:paraId="7E73B73B" w14:textId="35104F27" w:rsidR="009714F9" w:rsidRPr="00614EDE" w:rsidRDefault="009714F9" w:rsidP="009714F9">
      <w:pPr>
        <w:pStyle w:val="History"/>
      </w:pPr>
      <w:r w:rsidRPr="00614EDE">
        <w:t xml:space="preserve">[19.1(a)(i) substituted by </w:t>
      </w:r>
      <w:hyperlink r:id="rId177" w:history="1">
        <w:r w:rsidRPr="00614EDE">
          <w:rPr>
            <w:rStyle w:val="Hyperlink"/>
            <w:szCs w:val="20"/>
          </w:rPr>
          <w:t>PR566698</w:t>
        </w:r>
      </w:hyperlink>
      <w:r w:rsidRPr="00614EDE">
        <w:t xml:space="preserve"> ppc 01Jul15]</w:t>
      </w:r>
    </w:p>
    <w:tbl>
      <w:tblPr>
        <w:tblW w:w="9179" w:type="dxa"/>
        <w:tblInd w:w="108" w:type="dxa"/>
        <w:tblLook w:val="04A0" w:firstRow="1" w:lastRow="0" w:firstColumn="1" w:lastColumn="0" w:noHBand="0" w:noVBand="1"/>
      </w:tblPr>
      <w:tblGrid>
        <w:gridCol w:w="1843"/>
        <w:gridCol w:w="2977"/>
        <w:gridCol w:w="2277"/>
        <w:gridCol w:w="2082"/>
      </w:tblGrid>
      <w:tr w:rsidR="002367EB" w:rsidRPr="00614EDE" w14:paraId="235E79A1" w14:textId="77777777" w:rsidTr="004A2D53">
        <w:trPr>
          <w:tblHeader/>
        </w:trPr>
        <w:tc>
          <w:tcPr>
            <w:tcW w:w="1843" w:type="dxa"/>
          </w:tcPr>
          <w:p w14:paraId="38494766" w14:textId="77777777" w:rsidR="002367EB" w:rsidRPr="00614EDE" w:rsidRDefault="002367EB" w:rsidP="001029A3">
            <w:pPr>
              <w:pStyle w:val="AMODTable"/>
              <w:keepNext/>
              <w:rPr>
                <w:b/>
              </w:rPr>
            </w:pPr>
            <w:r w:rsidRPr="00614EDE">
              <w:rPr>
                <w:b/>
              </w:rPr>
              <w:t>Stage of apprenticeship</w:t>
            </w:r>
          </w:p>
        </w:tc>
        <w:tc>
          <w:tcPr>
            <w:tcW w:w="2977" w:type="dxa"/>
          </w:tcPr>
          <w:p w14:paraId="6E44DC5C" w14:textId="77777777" w:rsidR="002367EB" w:rsidRPr="00614EDE" w:rsidRDefault="002367EB" w:rsidP="001029A3">
            <w:pPr>
              <w:pStyle w:val="AMODTable"/>
              <w:keepNext/>
              <w:rPr>
                <w:b/>
              </w:rPr>
            </w:pPr>
            <w:r w:rsidRPr="00614EDE">
              <w:rPr>
                <w:b/>
              </w:rPr>
              <w:t>Minimum training requirements on entry</w:t>
            </w:r>
          </w:p>
        </w:tc>
        <w:tc>
          <w:tcPr>
            <w:tcW w:w="2277" w:type="dxa"/>
          </w:tcPr>
          <w:p w14:paraId="62C69A20" w14:textId="77777777" w:rsidR="002367EB" w:rsidRPr="00614EDE" w:rsidRDefault="002367EB" w:rsidP="004A2D53">
            <w:pPr>
              <w:pStyle w:val="AMODTable"/>
              <w:keepNext/>
              <w:jc w:val="center"/>
              <w:rPr>
                <w:b/>
              </w:rPr>
            </w:pPr>
            <w:r w:rsidRPr="00614EDE">
              <w:rPr>
                <w:b/>
              </w:rPr>
              <w:t xml:space="preserve"> </w:t>
            </w:r>
            <w:r w:rsidR="004A2D53" w:rsidRPr="00614EDE">
              <w:rPr>
                <w:b/>
              </w:rPr>
              <w:t>Has</w:t>
            </w:r>
            <w:r w:rsidRPr="00614EDE">
              <w:rPr>
                <w:b/>
              </w:rPr>
              <w:t xml:space="preserve"> not completed year 12</w:t>
            </w:r>
          </w:p>
        </w:tc>
        <w:tc>
          <w:tcPr>
            <w:tcW w:w="2082" w:type="dxa"/>
          </w:tcPr>
          <w:p w14:paraId="78139C42" w14:textId="77777777" w:rsidR="002367EB" w:rsidRPr="00614EDE" w:rsidRDefault="004A2D53" w:rsidP="001029A3">
            <w:pPr>
              <w:pStyle w:val="AMODTable"/>
              <w:keepNext/>
              <w:jc w:val="center"/>
              <w:rPr>
                <w:b/>
              </w:rPr>
            </w:pPr>
            <w:r w:rsidRPr="00614EDE">
              <w:rPr>
                <w:b/>
              </w:rPr>
              <w:t>Has</w:t>
            </w:r>
            <w:r w:rsidR="002367EB" w:rsidRPr="00614EDE">
              <w:rPr>
                <w:b/>
              </w:rPr>
              <w:t xml:space="preserve"> completed year 12</w:t>
            </w:r>
          </w:p>
        </w:tc>
      </w:tr>
      <w:tr w:rsidR="004A2D53" w:rsidRPr="00614EDE" w14:paraId="34CBAC55" w14:textId="77777777" w:rsidTr="00E957E4">
        <w:tc>
          <w:tcPr>
            <w:tcW w:w="1843" w:type="dxa"/>
          </w:tcPr>
          <w:p w14:paraId="7A6CCD75" w14:textId="77777777" w:rsidR="004A2D53" w:rsidRPr="00614EDE" w:rsidRDefault="004A2D53" w:rsidP="001029A3">
            <w:pPr>
              <w:pStyle w:val="AMODTable"/>
              <w:keepNext/>
            </w:pPr>
          </w:p>
        </w:tc>
        <w:tc>
          <w:tcPr>
            <w:tcW w:w="2977" w:type="dxa"/>
          </w:tcPr>
          <w:p w14:paraId="3B12F5A5" w14:textId="77777777" w:rsidR="004A2D53" w:rsidRPr="00614EDE" w:rsidRDefault="004A2D53" w:rsidP="001029A3">
            <w:pPr>
              <w:pStyle w:val="AMODTable"/>
              <w:keepNext/>
            </w:pPr>
          </w:p>
        </w:tc>
        <w:tc>
          <w:tcPr>
            <w:tcW w:w="4359" w:type="dxa"/>
            <w:gridSpan w:val="2"/>
            <w:vAlign w:val="center"/>
          </w:tcPr>
          <w:p w14:paraId="61668365" w14:textId="586ED7D2" w:rsidR="004A2D53" w:rsidRPr="00614EDE" w:rsidRDefault="004A2D53" w:rsidP="001029A3">
            <w:pPr>
              <w:pStyle w:val="AMODTable"/>
              <w:keepNext/>
              <w:jc w:val="center"/>
            </w:pPr>
            <w:r w:rsidRPr="00614EDE">
              <w:rPr>
                <w:b/>
              </w:rPr>
              <w:t xml:space="preserve">% of the level 5 minimum weekly wage set out in clause </w:t>
            </w:r>
            <w:r w:rsidR="003E4593" w:rsidRPr="00614EDE">
              <w:fldChar w:fldCharType="begin"/>
            </w:r>
            <w:r w:rsidR="003E4593" w:rsidRPr="00614EDE">
              <w:instrText xml:space="preserve"> REF _Ref208729586 \w \h  \* MERGEFORMAT </w:instrText>
            </w:r>
            <w:r w:rsidR="003E4593" w:rsidRPr="00614EDE">
              <w:fldChar w:fldCharType="separate"/>
            </w:r>
            <w:r w:rsidR="00D203CA" w:rsidRPr="00D203CA">
              <w:rPr>
                <w:b/>
              </w:rPr>
              <w:t>18.1</w:t>
            </w:r>
            <w:r w:rsidR="003E4593" w:rsidRPr="00614EDE">
              <w:fldChar w:fldCharType="end"/>
            </w:r>
          </w:p>
        </w:tc>
      </w:tr>
      <w:tr w:rsidR="002367EB" w:rsidRPr="00614EDE" w14:paraId="28D3EBF2" w14:textId="77777777" w:rsidTr="004A2D53">
        <w:tc>
          <w:tcPr>
            <w:tcW w:w="1843" w:type="dxa"/>
          </w:tcPr>
          <w:p w14:paraId="049F0F46" w14:textId="77777777" w:rsidR="002367EB" w:rsidRPr="00614EDE" w:rsidRDefault="002367EB" w:rsidP="001029A3">
            <w:pPr>
              <w:pStyle w:val="AMODTable"/>
              <w:keepNext/>
            </w:pPr>
            <w:r w:rsidRPr="00614EDE">
              <w:t>Stage 1</w:t>
            </w:r>
          </w:p>
        </w:tc>
        <w:tc>
          <w:tcPr>
            <w:tcW w:w="2977" w:type="dxa"/>
          </w:tcPr>
          <w:p w14:paraId="6519B476" w14:textId="77777777" w:rsidR="002367EB" w:rsidRPr="00614EDE" w:rsidRDefault="002367EB" w:rsidP="001029A3">
            <w:pPr>
              <w:pStyle w:val="AMODTable"/>
              <w:keepNext/>
            </w:pPr>
            <w:r w:rsidRPr="00614EDE">
              <w:t>On commencement and prior to the attainment of the minimum training requirements specified for Stage 2</w:t>
            </w:r>
          </w:p>
        </w:tc>
        <w:tc>
          <w:tcPr>
            <w:tcW w:w="2277" w:type="dxa"/>
            <w:vAlign w:val="center"/>
          </w:tcPr>
          <w:p w14:paraId="262D1060" w14:textId="77777777" w:rsidR="002367EB" w:rsidRPr="00614EDE" w:rsidRDefault="002367EB" w:rsidP="001029A3">
            <w:pPr>
              <w:pStyle w:val="AMODTable"/>
              <w:keepNext/>
              <w:jc w:val="center"/>
            </w:pPr>
            <w:r w:rsidRPr="00614EDE">
              <w:t>50</w:t>
            </w:r>
          </w:p>
        </w:tc>
        <w:tc>
          <w:tcPr>
            <w:tcW w:w="2082" w:type="dxa"/>
            <w:vAlign w:val="center"/>
          </w:tcPr>
          <w:p w14:paraId="29D9EFDE" w14:textId="77777777" w:rsidR="002367EB" w:rsidRPr="00614EDE" w:rsidRDefault="002367EB" w:rsidP="001029A3">
            <w:pPr>
              <w:pStyle w:val="AMODTable"/>
              <w:keepNext/>
              <w:jc w:val="center"/>
            </w:pPr>
            <w:r w:rsidRPr="00614EDE">
              <w:t>55</w:t>
            </w:r>
          </w:p>
        </w:tc>
      </w:tr>
      <w:tr w:rsidR="002367EB" w:rsidRPr="00614EDE" w14:paraId="2BD0935A" w14:textId="77777777" w:rsidTr="004A2D53">
        <w:tc>
          <w:tcPr>
            <w:tcW w:w="1843" w:type="dxa"/>
          </w:tcPr>
          <w:p w14:paraId="650F63A6" w14:textId="77777777" w:rsidR="002367EB" w:rsidRPr="00614EDE" w:rsidRDefault="002367EB" w:rsidP="002367EB">
            <w:pPr>
              <w:pStyle w:val="AMODTable"/>
            </w:pPr>
            <w:r w:rsidRPr="00614EDE">
              <w:t>Stage 2</w:t>
            </w:r>
          </w:p>
        </w:tc>
        <w:tc>
          <w:tcPr>
            <w:tcW w:w="2977" w:type="dxa"/>
          </w:tcPr>
          <w:p w14:paraId="1A6ED51D" w14:textId="77777777" w:rsidR="002367EB" w:rsidRPr="00614EDE" w:rsidRDefault="002367EB" w:rsidP="001924DC">
            <w:pPr>
              <w:pStyle w:val="AMODTable"/>
              <w:numPr>
                <w:ilvl w:val="0"/>
                <w:numId w:val="19"/>
              </w:numPr>
            </w:pPr>
            <w:r w:rsidRPr="00614EDE">
              <w:t>On attainment of 25% of the total competencies specified in the training plan for the relevant AQF Certificate III qualifications; or</w:t>
            </w:r>
          </w:p>
          <w:p w14:paraId="28F26C0A" w14:textId="77777777" w:rsidR="002367EB" w:rsidRPr="00614EDE" w:rsidRDefault="002367EB" w:rsidP="001924DC">
            <w:pPr>
              <w:pStyle w:val="AMODTable"/>
              <w:numPr>
                <w:ilvl w:val="0"/>
                <w:numId w:val="19"/>
              </w:numPr>
            </w:pPr>
            <w:r w:rsidRPr="00614EDE">
              <w:t>12 months after commencing the apprenticeship</w:t>
            </w:r>
          </w:p>
          <w:p w14:paraId="77277F71" w14:textId="77777777" w:rsidR="002367EB" w:rsidRPr="00614EDE" w:rsidRDefault="002367EB" w:rsidP="002367EB">
            <w:pPr>
              <w:pStyle w:val="AMODTable"/>
            </w:pPr>
            <w:r w:rsidRPr="00614EDE">
              <w:t>whichever is the earlier.</w:t>
            </w:r>
          </w:p>
        </w:tc>
        <w:tc>
          <w:tcPr>
            <w:tcW w:w="2277" w:type="dxa"/>
            <w:vAlign w:val="center"/>
          </w:tcPr>
          <w:p w14:paraId="4150FAA7" w14:textId="77777777" w:rsidR="002367EB" w:rsidRPr="00614EDE" w:rsidRDefault="002367EB" w:rsidP="002367EB">
            <w:pPr>
              <w:pStyle w:val="AMODTable"/>
              <w:jc w:val="center"/>
            </w:pPr>
            <w:r w:rsidRPr="00614EDE">
              <w:t>60</w:t>
            </w:r>
          </w:p>
        </w:tc>
        <w:tc>
          <w:tcPr>
            <w:tcW w:w="2082" w:type="dxa"/>
            <w:vAlign w:val="center"/>
          </w:tcPr>
          <w:p w14:paraId="5AACA205" w14:textId="77777777" w:rsidR="002367EB" w:rsidRPr="00614EDE" w:rsidRDefault="002367EB" w:rsidP="002367EB">
            <w:pPr>
              <w:pStyle w:val="AMODTable"/>
              <w:jc w:val="center"/>
            </w:pPr>
            <w:r w:rsidRPr="00614EDE">
              <w:t>65</w:t>
            </w:r>
          </w:p>
        </w:tc>
      </w:tr>
      <w:tr w:rsidR="002367EB" w:rsidRPr="00614EDE" w14:paraId="08A13CAA" w14:textId="77777777" w:rsidTr="004A2D53">
        <w:tc>
          <w:tcPr>
            <w:tcW w:w="1843" w:type="dxa"/>
          </w:tcPr>
          <w:p w14:paraId="7BB1AEFF" w14:textId="77777777" w:rsidR="002367EB" w:rsidRPr="00614EDE" w:rsidRDefault="002367EB" w:rsidP="002367EB">
            <w:pPr>
              <w:pStyle w:val="AMODTable"/>
            </w:pPr>
            <w:r w:rsidRPr="00614EDE">
              <w:t>Stage 3</w:t>
            </w:r>
          </w:p>
        </w:tc>
        <w:tc>
          <w:tcPr>
            <w:tcW w:w="2977" w:type="dxa"/>
          </w:tcPr>
          <w:p w14:paraId="6A935B87" w14:textId="77777777" w:rsidR="002367EB" w:rsidRPr="00614EDE" w:rsidRDefault="002367EB" w:rsidP="001924DC">
            <w:pPr>
              <w:pStyle w:val="AMODTable"/>
              <w:numPr>
                <w:ilvl w:val="0"/>
                <w:numId w:val="20"/>
              </w:numPr>
            </w:pPr>
            <w:r w:rsidRPr="00614EDE">
              <w:t>On attainment of 50% of the total competencies specified in the training plan for the relevant AQF Certificate III qualifications; or</w:t>
            </w:r>
          </w:p>
          <w:p w14:paraId="322B43A7" w14:textId="77777777" w:rsidR="002367EB" w:rsidRPr="00614EDE" w:rsidRDefault="002367EB" w:rsidP="001924DC">
            <w:pPr>
              <w:pStyle w:val="AMODTable"/>
              <w:numPr>
                <w:ilvl w:val="0"/>
                <w:numId w:val="20"/>
              </w:numPr>
            </w:pPr>
            <w:r w:rsidRPr="00614EDE">
              <w:lastRenderedPageBreak/>
              <w:t>12 months after commencing Stage 2</w:t>
            </w:r>
          </w:p>
          <w:p w14:paraId="40CF2FF1" w14:textId="77777777" w:rsidR="002367EB" w:rsidRPr="00614EDE" w:rsidRDefault="002367EB" w:rsidP="002367EB">
            <w:pPr>
              <w:pStyle w:val="AMODTable"/>
            </w:pPr>
            <w:r w:rsidRPr="00614EDE">
              <w:t>whichever is the earlier.</w:t>
            </w:r>
          </w:p>
        </w:tc>
        <w:tc>
          <w:tcPr>
            <w:tcW w:w="2277" w:type="dxa"/>
            <w:vAlign w:val="center"/>
          </w:tcPr>
          <w:p w14:paraId="676EF4F5" w14:textId="77777777" w:rsidR="002367EB" w:rsidRPr="00614EDE" w:rsidRDefault="002367EB" w:rsidP="002367EB">
            <w:pPr>
              <w:pStyle w:val="AMODTable"/>
              <w:jc w:val="center"/>
            </w:pPr>
            <w:r w:rsidRPr="00614EDE">
              <w:lastRenderedPageBreak/>
              <w:t>75</w:t>
            </w:r>
          </w:p>
        </w:tc>
        <w:tc>
          <w:tcPr>
            <w:tcW w:w="2082" w:type="dxa"/>
            <w:vAlign w:val="center"/>
          </w:tcPr>
          <w:p w14:paraId="26B854FD" w14:textId="77777777" w:rsidR="002367EB" w:rsidRPr="00614EDE" w:rsidRDefault="002367EB" w:rsidP="002367EB">
            <w:pPr>
              <w:pStyle w:val="AMODTable"/>
              <w:jc w:val="center"/>
            </w:pPr>
            <w:r w:rsidRPr="00614EDE">
              <w:t>75</w:t>
            </w:r>
          </w:p>
        </w:tc>
      </w:tr>
      <w:tr w:rsidR="002367EB" w:rsidRPr="00614EDE" w14:paraId="0F3F579D" w14:textId="77777777" w:rsidTr="004A2D53">
        <w:tc>
          <w:tcPr>
            <w:tcW w:w="1843" w:type="dxa"/>
          </w:tcPr>
          <w:p w14:paraId="2CA0F590" w14:textId="77777777" w:rsidR="002367EB" w:rsidRPr="00614EDE" w:rsidRDefault="002367EB" w:rsidP="002367EB">
            <w:pPr>
              <w:pStyle w:val="AMODTable"/>
            </w:pPr>
            <w:r w:rsidRPr="00614EDE">
              <w:t>Stage 4</w:t>
            </w:r>
          </w:p>
        </w:tc>
        <w:tc>
          <w:tcPr>
            <w:tcW w:w="2977" w:type="dxa"/>
          </w:tcPr>
          <w:p w14:paraId="35F96ACE" w14:textId="77777777" w:rsidR="002367EB" w:rsidRPr="00614EDE" w:rsidRDefault="002367EB" w:rsidP="001924DC">
            <w:pPr>
              <w:pStyle w:val="AMODTable"/>
              <w:numPr>
                <w:ilvl w:val="0"/>
                <w:numId w:val="20"/>
              </w:numPr>
            </w:pPr>
            <w:r w:rsidRPr="00614EDE">
              <w:t>On attainment of 75% of the total competencies specified in the training plan for the relevant AQF Certificate III qualifications; or</w:t>
            </w:r>
          </w:p>
          <w:p w14:paraId="3C834457" w14:textId="77777777" w:rsidR="002367EB" w:rsidRPr="00614EDE" w:rsidRDefault="002367EB" w:rsidP="001924DC">
            <w:pPr>
              <w:pStyle w:val="AMODTable"/>
              <w:numPr>
                <w:ilvl w:val="0"/>
                <w:numId w:val="20"/>
              </w:numPr>
            </w:pPr>
            <w:r w:rsidRPr="00614EDE">
              <w:t>12 months after commencing Stage 3</w:t>
            </w:r>
          </w:p>
          <w:p w14:paraId="12E19FD7" w14:textId="77777777" w:rsidR="002367EB" w:rsidRPr="00614EDE" w:rsidRDefault="002367EB" w:rsidP="002367EB">
            <w:pPr>
              <w:pStyle w:val="AMODTable"/>
            </w:pPr>
            <w:r w:rsidRPr="00614EDE">
              <w:t>whichever is the earlier.</w:t>
            </w:r>
          </w:p>
        </w:tc>
        <w:tc>
          <w:tcPr>
            <w:tcW w:w="2277" w:type="dxa"/>
            <w:vAlign w:val="center"/>
          </w:tcPr>
          <w:p w14:paraId="74BDB399" w14:textId="77777777" w:rsidR="002367EB" w:rsidRPr="00614EDE" w:rsidRDefault="002367EB" w:rsidP="002367EB">
            <w:pPr>
              <w:pStyle w:val="AMODTable"/>
              <w:jc w:val="center"/>
            </w:pPr>
            <w:r w:rsidRPr="00614EDE">
              <w:t>90</w:t>
            </w:r>
          </w:p>
        </w:tc>
        <w:tc>
          <w:tcPr>
            <w:tcW w:w="2082" w:type="dxa"/>
            <w:vAlign w:val="center"/>
          </w:tcPr>
          <w:p w14:paraId="2C9FF323" w14:textId="77777777" w:rsidR="002367EB" w:rsidRPr="00614EDE" w:rsidRDefault="002367EB" w:rsidP="002367EB">
            <w:pPr>
              <w:pStyle w:val="AMODTable"/>
              <w:jc w:val="center"/>
            </w:pPr>
            <w:r w:rsidRPr="00614EDE">
              <w:t>90</w:t>
            </w:r>
          </w:p>
        </w:tc>
      </w:tr>
    </w:tbl>
    <w:p w14:paraId="0C10E9F8" w14:textId="77777777" w:rsidR="002367EB" w:rsidRPr="00614EDE" w:rsidRDefault="002367EB" w:rsidP="001029A3">
      <w:pPr>
        <w:pStyle w:val="Level4Bold"/>
      </w:pPr>
      <w:r w:rsidRPr="00614EDE">
        <w:t>Three year apprenticeship (nominal term)</w:t>
      </w:r>
    </w:p>
    <w:p w14:paraId="7FEC90F4" w14:textId="77777777" w:rsidR="002367EB" w:rsidRPr="00614EDE" w:rsidRDefault="002367EB" w:rsidP="001029A3">
      <w:pPr>
        <w:pStyle w:val="Block3"/>
        <w:keepNext/>
      </w:pPr>
      <w:r w:rsidRPr="00614EDE">
        <w:t>From 1 January 2014:</w:t>
      </w:r>
    </w:p>
    <w:tbl>
      <w:tblPr>
        <w:tblW w:w="9214" w:type="dxa"/>
        <w:tblInd w:w="108" w:type="dxa"/>
        <w:tblLook w:val="04A0" w:firstRow="1" w:lastRow="0" w:firstColumn="1" w:lastColumn="0" w:noHBand="0" w:noVBand="1"/>
      </w:tblPr>
      <w:tblGrid>
        <w:gridCol w:w="1843"/>
        <w:gridCol w:w="5103"/>
        <w:gridCol w:w="2268"/>
      </w:tblGrid>
      <w:tr w:rsidR="002367EB" w:rsidRPr="00614EDE" w14:paraId="59620085" w14:textId="77777777" w:rsidTr="00BB1632">
        <w:trPr>
          <w:tblHeader/>
        </w:trPr>
        <w:tc>
          <w:tcPr>
            <w:tcW w:w="1843" w:type="dxa"/>
          </w:tcPr>
          <w:p w14:paraId="3181D3E2" w14:textId="77777777" w:rsidR="002367EB" w:rsidRPr="00614EDE" w:rsidRDefault="002367EB" w:rsidP="00182085">
            <w:pPr>
              <w:pStyle w:val="AMODTable"/>
              <w:rPr>
                <w:b/>
              </w:rPr>
            </w:pPr>
            <w:r w:rsidRPr="00614EDE">
              <w:rPr>
                <w:b/>
              </w:rPr>
              <w:t>Stage of apprenticeship</w:t>
            </w:r>
          </w:p>
        </w:tc>
        <w:tc>
          <w:tcPr>
            <w:tcW w:w="5103" w:type="dxa"/>
          </w:tcPr>
          <w:p w14:paraId="5CAA46AA" w14:textId="77777777" w:rsidR="002367EB" w:rsidRPr="00614EDE" w:rsidRDefault="002367EB" w:rsidP="00182085">
            <w:pPr>
              <w:pStyle w:val="AMODTable"/>
              <w:rPr>
                <w:b/>
              </w:rPr>
            </w:pPr>
            <w:r w:rsidRPr="00614EDE">
              <w:rPr>
                <w:b/>
              </w:rPr>
              <w:t>Minimum training requirements on entry</w:t>
            </w:r>
          </w:p>
        </w:tc>
        <w:tc>
          <w:tcPr>
            <w:tcW w:w="2268" w:type="dxa"/>
          </w:tcPr>
          <w:p w14:paraId="0B65BF21" w14:textId="3A16A84D" w:rsidR="002367EB" w:rsidRPr="00614EDE" w:rsidRDefault="002367EB" w:rsidP="00182085">
            <w:pPr>
              <w:pStyle w:val="AMODTable"/>
              <w:jc w:val="center"/>
              <w:rPr>
                <w:b/>
              </w:rPr>
            </w:pPr>
            <w:r w:rsidRPr="00614EDE">
              <w:rPr>
                <w:b/>
              </w:rPr>
              <w:t xml:space="preserve">% of level 5 minimum weekly wage set out in clause </w:t>
            </w:r>
            <w:r w:rsidR="00482A95" w:rsidRPr="00614EDE">
              <w:rPr>
                <w:b/>
              </w:rPr>
              <w:fldChar w:fldCharType="begin"/>
            </w:r>
            <w:r w:rsidR="00746D97" w:rsidRPr="00614EDE">
              <w:rPr>
                <w:b/>
              </w:rPr>
              <w:instrText xml:space="preserve"> REF _Ref208729586 \w \h </w:instrText>
            </w:r>
            <w:r w:rsidR="00614EDE">
              <w:rPr>
                <w:b/>
              </w:rPr>
              <w:instrText xml:space="preserve"> \* MERGEFORMAT </w:instrText>
            </w:r>
            <w:r w:rsidR="00482A95" w:rsidRPr="00614EDE">
              <w:rPr>
                <w:b/>
              </w:rPr>
            </w:r>
            <w:r w:rsidR="00482A95" w:rsidRPr="00614EDE">
              <w:rPr>
                <w:b/>
              </w:rPr>
              <w:fldChar w:fldCharType="separate"/>
            </w:r>
            <w:r w:rsidR="00D203CA">
              <w:rPr>
                <w:b/>
              </w:rPr>
              <w:t>18.1</w:t>
            </w:r>
            <w:r w:rsidR="00482A95" w:rsidRPr="00614EDE">
              <w:rPr>
                <w:b/>
              </w:rPr>
              <w:fldChar w:fldCharType="end"/>
            </w:r>
          </w:p>
        </w:tc>
      </w:tr>
      <w:tr w:rsidR="002367EB" w:rsidRPr="00614EDE" w14:paraId="3E8BEBBD" w14:textId="77777777" w:rsidTr="00BB1632">
        <w:tc>
          <w:tcPr>
            <w:tcW w:w="1843" w:type="dxa"/>
          </w:tcPr>
          <w:p w14:paraId="1FBADC9D" w14:textId="77777777" w:rsidR="002367EB" w:rsidRPr="00614EDE" w:rsidRDefault="002367EB" w:rsidP="00182085">
            <w:pPr>
              <w:pStyle w:val="AMODTable"/>
            </w:pPr>
            <w:r w:rsidRPr="00614EDE">
              <w:t>Stage 1</w:t>
            </w:r>
          </w:p>
        </w:tc>
        <w:tc>
          <w:tcPr>
            <w:tcW w:w="5103" w:type="dxa"/>
          </w:tcPr>
          <w:p w14:paraId="5EAE34E5" w14:textId="77777777" w:rsidR="002367EB" w:rsidRPr="00614EDE" w:rsidRDefault="002367EB" w:rsidP="00182085">
            <w:pPr>
              <w:pStyle w:val="AMODTable"/>
            </w:pPr>
            <w:r w:rsidRPr="00614EDE">
              <w:t>On commencement and prior to the attainment of the minimum training requirements specified for Stage 2</w:t>
            </w:r>
          </w:p>
        </w:tc>
        <w:tc>
          <w:tcPr>
            <w:tcW w:w="2268" w:type="dxa"/>
            <w:vAlign w:val="center"/>
          </w:tcPr>
          <w:p w14:paraId="5C30286E" w14:textId="77777777" w:rsidR="002367EB" w:rsidRPr="00614EDE" w:rsidRDefault="002367EB" w:rsidP="00182085">
            <w:pPr>
              <w:pStyle w:val="AMODTable"/>
              <w:jc w:val="center"/>
            </w:pPr>
            <w:r w:rsidRPr="00614EDE">
              <w:t>55</w:t>
            </w:r>
          </w:p>
        </w:tc>
      </w:tr>
      <w:tr w:rsidR="002367EB" w:rsidRPr="00614EDE" w14:paraId="7046DDFE" w14:textId="77777777" w:rsidTr="00BB1632">
        <w:tc>
          <w:tcPr>
            <w:tcW w:w="1843" w:type="dxa"/>
          </w:tcPr>
          <w:p w14:paraId="18DF7B18" w14:textId="77777777" w:rsidR="002367EB" w:rsidRPr="00614EDE" w:rsidRDefault="002367EB" w:rsidP="00182085">
            <w:pPr>
              <w:pStyle w:val="AMODTable"/>
            </w:pPr>
            <w:r w:rsidRPr="00614EDE">
              <w:t>Stage 2</w:t>
            </w:r>
          </w:p>
        </w:tc>
        <w:tc>
          <w:tcPr>
            <w:tcW w:w="5103" w:type="dxa"/>
          </w:tcPr>
          <w:p w14:paraId="5081FB7E" w14:textId="77777777" w:rsidR="002367EB" w:rsidRPr="00614EDE" w:rsidRDefault="002367EB" w:rsidP="001924DC">
            <w:pPr>
              <w:pStyle w:val="AMODTable"/>
              <w:numPr>
                <w:ilvl w:val="0"/>
                <w:numId w:val="21"/>
              </w:numPr>
            </w:pPr>
            <w:r w:rsidRPr="00614EDE">
              <w:t>On attainment of 50% of the total competencies specified in the training plan for the relevant AQF Certificate III qualifications; or</w:t>
            </w:r>
          </w:p>
          <w:p w14:paraId="2599FE52" w14:textId="77777777" w:rsidR="002367EB" w:rsidRPr="00614EDE" w:rsidRDefault="002367EB" w:rsidP="001924DC">
            <w:pPr>
              <w:pStyle w:val="AMODTable"/>
              <w:numPr>
                <w:ilvl w:val="0"/>
                <w:numId w:val="21"/>
              </w:numPr>
            </w:pPr>
            <w:r w:rsidRPr="00614EDE">
              <w:t>12 months after commencing the apprenticeship</w:t>
            </w:r>
          </w:p>
          <w:p w14:paraId="1FBE58B2" w14:textId="77777777" w:rsidR="002367EB" w:rsidRPr="00614EDE" w:rsidRDefault="002367EB" w:rsidP="00182085">
            <w:pPr>
              <w:pStyle w:val="AMODTable"/>
            </w:pPr>
            <w:r w:rsidRPr="00614EDE">
              <w:t>whichever is the earlier.</w:t>
            </w:r>
          </w:p>
        </w:tc>
        <w:tc>
          <w:tcPr>
            <w:tcW w:w="2268" w:type="dxa"/>
            <w:vAlign w:val="center"/>
          </w:tcPr>
          <w:p w14:paraId="645D7463" w14:textId="77777777" w:rsidR="002367EB" w:rsidRPr="00614EDE" w:rsidRDefault="002367EB" w:rsidP="00182085">
            <w:pPr>
              <w:pStyle w:val="AMODTable"/>
              <w:jc w:val="center"/>
            </w:pPr>
            <w:r w:rsidRPr="00614EDE">
              <w:t>75</w:t>
            </w:r>
          </w:p>
        </w:tc>
      </w:tr>
      <w:tr w:rsidR="002367EB" w:rsidRPr="00614EDE" w14:paraId="5122DB1B" w14:textId="77777777" w:rsidTr="00BB1632">
        <w:tc>
          <w:tcPr>
            <w:tcW w:w="1843" w:type="dxa"/>
          </w:tcPr>
          <w:p w14:paraId="69BF45EB" w14:textId="77777777" w:rsidR="002367EB" w:rsidRPr="00614EDE" w:rsidRDefault="002367EB" w:rsidP="00182085">
            <w:pPr>
              <w:pStyle w:val="AMODTable"/>
            </w:pPr>
            <w:r w:rsidRPr="00614EDE">
              <w:t>Stage 3</w:t>
            </w:r>
          </w:p>
        </w:tc>
        <w:tc>
          <w:tcPr>
            <w:tcW w:w="5103" w:type="dxa"/>
          </w:tcPr>
          <w:p w14:paraId="69EA30E5" w14:textId="77777777" w:rsidR="002367EB" w:rsidRPr="00614EDE" w:rsidRDefault="002367EB" w:rsidP="001924DC">
            <w:pPr>
              <w:pStyle w:val="AMODTable"/>
              <w:numPr>
                <w:ilvl w:val="0"/>
                <w:numId w:val="21"/>
              </w:numPr>
            </w:pPr>
            <w:r w:rsidRPr="00614EDE">
              <w:t>On attainment of 75% of the total competencies specified in the training plan for the relevant AQF Certificate III qualifications; or</w:t>
            </w:r>
          </w:p>
          <w:p w14:paraId="5862A9F1" w14:textId="77777777" w:rsidR="002367EB" w:rsidRPr="00614EDE" w:rsidRDefault="002367EB" w:rsidP="001924DC">
            <w:pPr>
              <w:pStyle w:val="AMODTable"/>
              <w:numPr>
                <w:ilvl w:val="0"/>
                <w:numId w:val="21"/>
              </w:numPr>
            </w:pPr>
            <w:r w:rsidRPr="00614EDE">
              <w:t>12 months after commencing Stage 2</w:t>
            </w:r>
          </w:p>
          <w:p w14:paraId="5C1E59D7" w14:textId="77777777" w:rsidR="002367EB" w:rsidRPr="00614EDE" w:rsidRDefault="002367EB" w:rsidP="00182085">
            <w:pPr>
              <w:pStyle w:val="AMODTable"/>
            </w:pPr>
            <w:r w:rsidRPr="00614EDE">
              <w:t>whichever is the earlier.</w:t>
            </w:r>
          </w:p>
        </w:tc>
        <w:tc>
          <w:tcPr>
            <w:tcW w:w="2268" w:type="dxa"/>
            <w:vAlign w:val="center"/>
          </w:tcPr>
          <w:p w14:paraId="13697E66" w14:textId="77777777" w:rsidR="002367EB" w:rsidRPr="00614EDE" w:rsidRDefault="002367EB" w:rsidP="00182085">
            <w:pPr>
              <w:pStyle w:val="AMODTable"/>
              <w:jc w:val="center"/>
            </w:pPr>
            <w:r w:rsidRPr="00614EDE">
              <w:t>90</w:t>
            </w:r>
          </w:p>
        </w:tc>
      </w:tr>
    </w:tbl>
    <w:p w14:paraId="413C82A9" w14:textId="77777777" w:rsidR="002367EB" w:rsidRPr="00614EDE" w:rsidRDefault="002367EB" w:rsidP="00182085">
      <w:pPr>
        <w:pStyle w:val="Level3Bold"/>
      </w:pPr>
      <w:r w:rsidRPr="00614EDE">
        <w:t>Apprentices who commenced a contract of training prior to 1 January 2014</w:t>
      </w:r>
    </w:p>
    <w:p w14:paraId="496D5DCB" w14:textId="35B1B2FA" w:rsidR="002367EB" w:rsidRPr="00614EDE" w:rsidRDefault="002367EB" w:rsidP="00182085">
      <w:pPr>
        <w:pStyle w:val="Block2"/>
      </w:pPr>
      <w:r w:rsidRPr="00614EDE">
        <w:t xml:space="preserve">An apprentice shall be paid a minimum rate of pay calculated on the total of the percentage of the level 5 classification minimum weekly wage in clause </w:t>
      </w:r>
      <w:r w:rsidR="00482A95" w:rsidRPr="00614EDE">
        <w:fldChar w:fldCharType="begin"/>
      </w:r>
      <w:r w:rsidR="00A63C64" w:rsidRPr="00614EDE">
        <w:instrText xml:space="preserve"> REF _Ref208729586 \w \h </w:instrText>
      </w:r>
      <w:r w:rsidR="00614EDE">
        <w:instrText xml:space="preserve"> \* MERGEFORMAT </w:instrText>
      </w:r>
      <w:r w:rsidR="00482A95" w:rsidRPr="00614EDE">
        <w:fldChar w:fldCharType="separate"/>
      </w:r>
      <w:r w:rsidR="00D203CA">
        <w:t>18.1</w:t>
      </w:r>
      <w:r w:rsidR="00482A95" w:rsidRPr="00614EDE">
        <w:fldChar w:fldCharType="end"/>
      </w:r>
      <w:r w:rsidRPr="00614EDE">
        <w:t xml:space="preserve"> determined in accordance with the following table (calculated to the nearest </w:t>
      </w:r>
      <w:r w:rsidRPr="00614EDE">
        <w:lastRenderedPageBreak/>
        <w:t>$0.10</w:t>
      </w:r>
      <w:r w:rsidR="005261DE" w:rsidRPr="00614EDE">
        <w:t>,</w:t>
      </w:r>
      <w:r w:rsidRPr="00614EDE">
        <w:t xml:space="preserve"> less than $0.05 to be disregarded)</w:t>
      </w:r>
      <w:r w:rsidR="005261DE" w:rsidRPr="00614EDE">
        <w:t>,</w:t>
      </w:r>
      <w:r w:rsidRPr="00614EDE">
        <w:t xml:space="preserve"> and the allowances prescribed in clause </w:t>
      </w:r>
      <w:r w:rsidR="00482A95" w:rsidRPr="00614EDE">
        <w:fldChar w:fldCharType="begin"/>
      </w:r>
      <w:r w:rsidR="00746D97" w:rsidRPr="00614EDE">
        <w:instrText xml:space="preserve"> REF _Ref373403157 \w \h </w:instrText>
      </w:r>
      <w:r w:rsidR="00614EDE">
        <w:instrText xml:space="preserve"> \* MERGEFORMAT </w:instrText>
      </w:r>
      <w:r w:rsidR="00482A95" w:rsidRPr="00614EDE">
        <w:fldChar w:fldCharType="separate"/>
      </w:r>
      <w:r w:rsidR="00D203CA">
        <w:t>24.1</w:t>
      </w:r>
      <w:r w:rsidR="00482A95" w:rsidRPr="00614EDE">
        <w:fldChar w:fldCharType="end"/>
      </w:r>
      <w:r w:rsidRPr="00614EDE">
        <w:t xml:space="preserve"> (where applicable):</w:t>
      </w:r>
    </w:p>
    <w:tbl>
      <w:tblPr>
        <w:tblW w:w="7796" w:type="dxa"/>
        <w:tblInd w:w="1526" w:type="dxa"/>
        <w:tblLook w:val="04A0" w:firstRow="1" w:lastRow="0" w:firstColumn="1" w:lastColumn="0" w:noHBand="0" w:noVBand="1"/>
      </w:tblPr>
      <w:tblGrid>
        <w:gridCol w:w="4536"/>
        <w:gridCol w:w="3260"/>
      </w:tblGrid>
      <w:tr w:rsidR="002367EB" w:rsidRPr="00614EDE" w14:paraId="04DBA63A" w14:textId="77777777" w:rsidTr="00182085">
        <w:tc>
          <w:tcPr>
            <w:tcW w:w="4536" w:type="dxa"/>
            <w:vAlign w:val="bottom"/>
          </w:tcPr>
          <w:p w14:paraId="03B40AC5" w14:textId="77777777" w:rsidR="002367EB" w:rsidRPr="00614EDE" w:rsidRDefault="002367EB" w:rsidP="00023850">
            <w:pPr>
              <w:pStyle w:val="AMODTable"/>
              <w:keepNext/>
              <w:keepLines/>
              <w:rPr>
                <w:b/>
              </w:rPr>
            </w:pPr>
            <w:r w:rsidRPr="00614EDE">
              <w:rPr>
                <w:b/>
              </w:rPr>
              <w:t>Four year apprenticeship</w:t>
            </w:r>
          </w:p>
        </w:tc>
        <w:tc>
          <w:tcPr>
            <w:tcW w:w="3260" w:type="dxa"/>
            <w:vAlign w:val="bottom"/>
          </w:tcPr>
          <w:p w14:paraId="2D0DC8C3" w14:textId="1A058509" w:rsidR="002367EB" w:rsidRPr="00614EDE" w:rsidRDefault="002367EB" w:rsidP="00023850">
            <w:pPr>
              <w:pStyle w:val="AMODTable"/>
              <w:keepNext/>
              <w:keepLines/>
              <w:jc w:val="center"/>
              <w:rPr>
                <w:b/>
              </w:rPr>
            </w:pPr>
            <w:r w:rsidRPr="00614EDE">
              <w:rPr>
                <w:b/>
              </w:rPr>
              <w:t xml:space="preserve">% of level 5 minimum weekly wage set out in clause </w:t>
            </w:r>
            <w:r w:rsidR="00482A95" w:rsidRPr="00614EDE">
              <w:rPr>
                <w:b/>
              </w:rPr>
              <w:fldChar w:fldCharType="begin"/>
            </w:r>
            <w:r w:rsidR="00746D97" w:rsidRPr="00614EDE">
              <w:rPr>
                <w:b/>
              </w:rPr>
              <w:instrText xml:space="preserve"> REF _Ref208729586 \w \h </w:instrText>
            </w:r>
            <w:r w:rsidR="00614EDE">
              <w:rPr>
                <w:b/>
              </w:rPr>
              <w:instrText xml:space="preserve"> \* MERGEFORMAT </w:instrText>
            </w:r>
            <w:r w:rsidR="00482A95" w:rsidRPr="00614EDE">
              <w:rPr>
                <w:b/>
              </w:rPr>
            </w:r>
            <w:r w:rsidR="00482A95" w:rsidRPr="00614EDE">
              <w:rPr>
                <w:b/>
              </w:rPr>
              <w:fldChar w:fldCharType="separate"/>
            </w:r>
            <w:r w:rsidR="00D203CA">
              <w:rPr>
                <w:b/>
              </w:rPr>
              <w:t>18.1</w:t>
            </w:r>
            <w:r w:rsidR="00482A95" w:rsidRPr="00614EDE">
              <w:rPr>
                <w:b/>
              </w:rPr>
              <w:fldChar w:fldCharType="end"/>
            </w:r>
          </w:p>
        </w:tc>
      </w:tr>
      <w:tr w:rsidR="002367EB" w:rsidRPr="00614EDE" w14:paraId="195849A5" w14:textId="77777777" w:rsidTr="00182085">
        <w:tc>
          <w:tcPr>
            <w:tcW w:w="4536" w:type="dxa"/>
            <w:vAlign w:val="center"/>
          </w:tcPr>
          <w:p w14:paraId="7984BA30" w14:textId="77777777" w:rsidR="002367EB" w:rsidRPr="00614EDE" w:rsidRDefault="002367EB" w:rsidP="00023850">
            <w:pPr>
              <w:pStyle w:val="AMODTable"/>
              <w:keepNext/>
              <w:keepLines/>
            </w:pPr>
            <w:r w:rsidRPr="00614EDE">
              <w:t>1st year</w:t>
            </w:r>
          </w:p>
        </w:tc>
        <w:tc>
          <w:tcPr>
            <w:tcW w:w="3260" w:type="dxa"/>
            <w:vAlign w:val="center"/>
          </w:tcPr>
          <w:p w14:paraId="73E7A956" w14:textId="77777777" w:rsidR="002367EB" w:rsidRPr="00614EDE" w:rsidRDefault="002367EB" w:rsidP="00023850">
            <w:pPr>
              <w:pStyle w:val="AMODTable"/>
              <w:keepNext/>
              <w:keepLines/>
              <w:jc w:val="center"/>
            </w:pPr>
            <w:r w:rsidRPr="00614EDE">
              <w:t>45</w:t>
            </w:r>
          </w:p>
        </w:tc>
      </w:tr>
      <w:tr w:rsidR="002367EB" w:rsidRPr="00614EDE" w14:paraId="7E81231C" w14:textId="77777777" w:rsidTr="00182085">
        <w:tc>
          <w:tcPr>
            <w:tcW w:w="4536" w:type="dxa"/>
            <w:vAlign w:val="center"/>
          </w:tcPr>
          <w:p w14:paraId="6B0E0D17" w14:textId="77777777" w:rsidR="002367EB" w:rsidRPr="00614EDE" w:rsidRDefault="002367EB" w:rsidP="00023850">
            <w:pPr>
              <w:pStyle w:val="AMODTable"/>
              <w:keepNext/>
              <w:keepLines/>
            </w:pPr>
            <w:r w:rsidRPr="00614EDE">
              <w:t>2nd year</w:t>
            </w:r>
          </w:p>
        </w:tc>
        <w:tc>
          <w:tcPr>
            <w:tcW w:w="3260" w:type="dxa"/>
            <w:vAlign w:val="center"/>
          </w:tcPr>
          <w:p w14:paraId="15191682" w14:textId="77777777" w:rsidR="002367EB" w:rsidRPr="00614EDE" w:rsidRDefault="002367EB" w:rsidP="00023850">
            <w:pPr>
              <w:pStyle w:val="AMODTable"/>
              <w:keepNext/>
              <w:keepLines/>
              <w:jc w:val="center"/>
            </w:pPr>
            <w:r w:rsidRPr="00614EDE">
              <w:t>55</w:t>
            </w:r>
          </w:p>
        </w:tc>
      </w:tr>
      <w:tr w:rsidR="002367EB" w:rsidRPr="00614EDE" w14:paraId="5BD960E7" w14:textId="77777777" w:rsidTr="00182085">
        <w:tc>
          <w:tcPr>
            <w:tcW w:w="4536" w:type="dxa"/>
            <w:vAlign w:val="center"/>
          </w:tcPr>
          <w:p w14:paraId="3B2CD79E" w14:textId="77777777" w:rsidR="002367EB" w:rsidRPr="00614EDE" w:rsidRDefault="002367EB" w:rsidP="00182085">
            <w:pPr>
              <w:pStyle w:val="AMODTable"/>
            </w:pPr>
            <w:r w:rsidRPr="00614EDE">
              <w:t>3rd year</w:t>
            </w:r>
          </w:p>
        </w:tc>
        <w:tc>
          <w:tcPr>
            <w:tcW w:w="3260" w:type="dxa"/>
            <w:vAlign w:val="center"/>
          </w:tcPr>
          <w:p w14:paraId="42589859" w14:textId="77777777" w:rsidR="002367EB" w:rsidRPr="00614EDE" w:rsidRDefault="002367EB" w:rsidP="00182085">
            <w:pPr>
              <w:pStyle w:val="AMODTable"/>
              <w:jc w:val="center"/>
            </w:pPr>
            <w:r w:rsidRPr="00614EDE">
              <w:t>75</w:t>
            </w:r>
          </w:p>
        </w:tc>
      </w:tr>
      <w:tr w:rsidR="002367EB" w:rsidRPr="00614EDE" w14:paraId="272840CB" w14:textId="77777777" w:rsidTr="00182085">
        <w:tc>
          <w:tcPr>
            <w:tcW w:w="4536" w:type="dxa"/>
            <w:vAlign w:val="center"/>
          </w:tcPr>
          <w:p w14:paraId="3D675E34" w14:textId="77777777" w:rsidR="002367EB" w:rsidRPr="00614EDE" w:rsidRDefault="002367EB" w:rsidP="00182085">
            <w:pPr>
              <w:pStyle w:val="AMODTable"/>
            </w:pPr>
            <w:r w:rsidRPr="00614EDE">
              <w:t>4th year</w:t>
            </w:r>
          </w:p>
        </w:tc>
        <w:tc>
          <w:tcPr>
            <w:tcW w:w="3260" w:type="dxa"/>
            <w:vAlign w:val="center"/>
          </w:tcPr>
          <w:p w14:paraId="4195B407" w14:textId="77777777" w:rsidR="002367EB" w:rsidRPr="00614EDE" w:rsidRDefault="002367EB" w:rsidP="00182085">
            <w:pPr>
              <w:pStyle w:val="AMODTable"/>
              <w:jc w:val="center"/>
            </w:pPr>
            <w:r w:rsidRPr="00614EDE">
              <w:t>90</w:t>
            </w:r>
          </w:p>
        </w:tc>
      </w:tr>
      <w:tr w:rsidR="002367EB" w:rsidRPr="00614EDE" w14:paraId="54B1258F" w14:textId="77777777" w:rsidTr="00182085">
        <w:tc>
          <w:tcPr>
            <w:tcW w:w="4536" w:type="dxa"/>
            <w:vAlign w:val="bottom"/>
          </w:tcPr>
          <w:p w14:paraId="4E4A73D4" w14:textId="77777777" w:rsidR="002367EB" w:rsidRPr="00614EDE" w:rsidRDefault="002367EB" w:rsidP="00182085">
            <w:pPr>
              <w:pStyle w:val="AMODTable"/>
              <w:rPr>
                <w:b/>
              </w:rPr>
            </w:pPr>
            <w:r w:rsidRPr="00614EDE">
              <w:rPr>
                <w:b/>
              </w:rPr>
              <w:t>Three year apprenticeship</w:t>
            </w:r>
          </w:p>
        </w:tc>
        <w:tc>
          <w:tcPr>
            <w:tcW w:w="3260" w:type="dxa"/>
            <w:vAlign w:val="center"/>
          </w:tcPr>
          <w:p w14:paraId="194A5BD1" w14:textId="44FC12BE" w:rsidR="002367EB" w:rsidRPr="00614EDE" w:rsidRDefault="002367EB" w:rsidP="00182085">
            <w:pPr>
              <w:pStyle w:val="AMODTable"/>
              <w:jc w:val="center"/>
              <w:rPr>
                <w:b/>
              </w:rPr>
            </w:pPr>
            <w:r w:rsidRPr="00614EDE">
              <w:rPr>
                <w:b/>
              </w:rPr>
              <w:t xml:space="preserve">% of level 5 minimum weekly wage set out in clause </w:t>
            </w:r>
            <w:r w:rsidR="00482A95" w:rsidRPr="00614EDE">
              <w:rPr>
                <w:b/>
              </w:rPr>
              <w:fldChar w:fldCharType="begin"/>
            </w:r>
            <w:r w:rsidR="00746D97" w:rsidRPr="00614EDE">
              <w:rPr>
                <w:b/>
              </w:rPr>
              <w:instrText xml:space="preserve"> REF _Ref208729586 \w \h </w:instrText>
            </w:r>
            <w:r w:rsidR="00614EDE">
              <w:rPr>
                <w:b/>
              </w:rPr>
              <w:instrText xml:space="preserve"> \* MERGEFORMAT </w:instrText>
            </w:r>
            <w:r w:rsidR="00482A95" w:rsidRPr="00614EDE">
              <w:rPr>
                <w:b/>
              </w:rPr>
            </w:r>
            <w:r w:rsidR="00482A95" w:rsidRPr="00614EDE">
              <w:rPr>
                <w:b/>
              </w:rPr>
              <w:fldChar w:fldCharType="separate"/>
            </w:r>
            <w:r w:rsidR="00D203CA">
              <w:rPr>
                <w:b/>
              </w:rPr>
              <w:t>18.1</w:t>
            </w:r>
            <w:r w:rsidR="00482A95" w:rsidRPr="00614EDE">
              <w:rPr>
                <w:b/>
              </w:rPr>
              <w:fldChar w:fldCharType="end"/>
            </w:r>
          </w:p>
        </w:tc>
      </w:tr>
      <w:tr w:rsidR="002367EB" w:rsidRPr="00614EDE" w14:paraId="6DBBD80B" w14:textId="77777777" w:rsidTr="00182085">
        <w:tc>
          <w:tcPr>
            <w:tcW w:w="4536" w:type="dxa"/>
            <w:vAlign w:val="center"/>
          </w:tcPr>
          <w:p w14:paraId="2AFAC77A" w14:textId="77777777" w:rsidR="002367EB" w:rsidRPr="00614EDE" w:rsidRDefault="002367EB" w:rsidP="00182085">
            <w:pPr>
              <w:pStyle w:val="AMODTable"/>
            </w:pPr>
            <w:r w:rsidRPr="00614EDE">
              <w:t>1st year</w:t>
            </w:r>
          </w:p>
        </w:tc>
        <w:tc>
          <w:tcPr>
            <w:tcW w:w="3260" w:type="dxa"/>
            <w:vAlign w:val="center"/>
          </w:tcPr>
          <w:p w14:paraId="71C355B4" w14:textId="77777777" w:rsidR="002367EB" w:rsidRPr="00614EDE" w:rsidRDefault="002367EB" w:rsidP="00182085">
            <w:pPr>
              <w:pStyle w:val="AMODTable"/>
              <w:jc w:val="center"/>
            </w:pPr>
            <w:r w:rsidRPr="00614EDE">
              <w:t>50</w:t>
            </w:r>
          </w:p>
        </w:tc>
      </w:tr>
      <w:tr w:rsidR="002367EB" w:rsidRPr="00614EDE" w14:paraId="070DE371" w14:textId="77777777" w:rsidTr="00182085">
        <w:tc>
          <w:tcPr>
            <w:tcW w:w="4536" w:type="dxa"/>
            <w:vAlign w:val="center"/>
          </w:tcPr>
          <w:p w14:paraId="5A5C0F5C" w14:textId="77777777" w:rsidR="002367EB" w:rsidRPr="00614EDE" w:rsidRDefault="002367EB" w:rsidP="00182085">
            <w:pPr>
              <w:pStyle w:val="AMODTable"/>
            </w:pPr>
            <w:r w:rsidRPr="00614EDE">
              <w:t>2nd year</w:t>
            </w:r>
          </w:p>
        </w:tc>
        <w:tc>
          <w:tcPr>
            <w:tcW w:w="3260" w:type="dxa"/>
            <w:vAlign w:val="center"/>
          </w:tcPr>
          <w:p w14:paraId="18C635E2" w14:textId="77777777" w:rsidR="002367EB" w:rsidRPr="00614EDE" w:rsidRDefault="002367EB" w:rsidP="00182085">
            <w:pPr>
              <w:pStyle w:val="AMODTable"/>
              <w:jc w:val="center"/>
            </w:pPr>
            <w:r w:rsidRPr="00614EDE">
              <w:t>75</w:t>
            </w:r>
          </w:p>
        </w:tc>
      </w:tr>
      <w:tr w:rsidR="002367EB" w:rsidRPr="00614EDE" w14:paraId="2C04761D" w14:textId="77777777" w:rsidTr="00182085">
        <w:tc>
          <w:tcPr>
            <w:tcW w:w="4536" w:type="dxa"/>
            <w:vAlign w:val="center"/>
          </w:tcPr>
          <w:p w14:paraId="3ADB0C57" w14:textId="77777777" w:rsidR="002367EB" w:rsidRPr="00614EDE" w:rsidRDefault="002367EB" w:rsidP="00182085">
            <w:pPr>
              <w:pStyle w:val="AMODTable"/>
            </w:pPr>
            <w:r w:rsidRPr="00614EDE">
              <w:t>3rd year</w:t>
            </w:r>
          </w:p>
        </w:tc>
        <w:tc>
          <w:tcPr>
            <w:tcW w:w="3260" w:type="dxa"/>
            <w:vAlign w:val="center"/>
          </w:tcPr>
          <w:p w14:paraId="0075387B" w14:textId="77777777" w:rsidR="002367EB" w:rsidRPr="00614EDE" w:rsidRDefault="002367EB" w:rsidP="00182085">
            <w:pPr>
              <w:pStyle w:val="AMODTable"/>
              <w:jc w:val="center"/>
            </w:pPr>
            <w:r w:rsidRPr="00614EDE">
              <w:t>90</w:t>
            </w:r>
          </w:p>
        </w:tc>
      </w:tr>
    </w:tbl>
    <w:p w14:paraId="42340F8D" w14:textId="4E7985F9" w:rsidR="000568CC" w:rsidRPr="00614EDE" w:rsidRDefault="000568CC" w:rsidP="000568CC">
      <w:pPr>
        <w:pStyle w:val="Level2"/>
      </w:pPr>
      <w:r w:rsidRPr="00614EDE">
        <w:t xml:space="preserve">Where an apprenticeship is shortened in accordance with clause </w:t>
      </w:r>
      <w:r w:rsidR="003E4593" w:rsidRPr="00614EDE">
        <w:fldChar w:fldCharType="begin"/>
      </w:r>
      <w:r w:rsidR="003E4593" w:rsidRPr="00614EDE">
        <w:instrText xml:space="preserve"> REF _Ref220337286 \w \h  \* MERGEFORMAT </w:instrText>
      </w:r>
      <w:r w:rsidR="003E4593" w:rsidRPr="00614EDE">
        <w:fldChar w:fldCharType="separate"/>
      </w:r>
      <w:r w:rsidR="00D203CA">
        <w:t>13.4</w:t>
      </w:r>
      <w:r w:rsidR="003E4593" w:rsidRPr="00614EDE">
        <w:fldChar w:fldCharType="end"/>
      </w:r>
      <w:r w:rsidR="005261DE" w:rsidRPr="00614EDE">
        <w:t>,</w:t>
      </w:r>
      <w:r w:rsidRPr="00614EDE">
        <w:t xml:space="preserve"> the apprentice is to be paid the minimum wage corresponding to the stage of the apprenticeship being undertaken.</w:t>
      </w:r>
    </w:p>
    <w:p w14:paraId="62457178" w14:textId="77777777" w:rsidR="000568CC" w:rsidRPr="00614EDE" w:rsidRDefault="000568CC" w:rsidP="006F3755">
      <w:pPr>
        <w:pStyle w:val="Level2"/>
      </w:pPr>
      <w:r w:rsidRPr="00614EDE">
        <w:t>An employee who is under 21 years of age on the expiration of their apprenticeship and thereafter works as a minor in the occupation to which the employee was apprenticed must be paid at not less than the minimum wage prescribed for the classification.</w:t>
      </w:r>
    </w:p>
    <w:p w14:paraId="1D1EF7A4" w14:textId="77777777" w:rsidR="000568CC" w:rsidRPr="00614EDE" w:rsidRDefault="000568CC" w:rsidP="000568CC">
      <w:pPr>
        <w:pStyle w:val="Level1"/>
        <w:tabs>
          <w:tab w:val="clear" w:pos="851"/>
        </w:tabs>
        <w:rPr>
          <w:rFonts w:cs="Times New Roman"/>
        </w:rPr>
      </w:pPr>
      <w:bookmarkStart w:id="138" w:name="_Toc208720072"/>
      <w:bookmarkStart w:id="139" w:name="_Ref208730510"/>
      <w:bookmarkStart w:id="140" w:name="_Toc208822751"/>
      <w:bookmarkStart w:id="141" w:name="_Toc208848978"/>
      <w:bookmarkStart w:id="142" w:name="_Toc208849190"/>
      <w:bookmarkStart w:id="143" w:name="_Toc208895376"/>
      <w:bookmarkStart w:id="144" w:name="_Toc208895588"/>
      <w:bookmarkStart w:id="145" w:name="_Ref208902055"/>
      <w:bookmarkStart w:id="146" w:name="_Toc208919864"/>
      <w:bookmarkStart w:id="147" w:name="_Ref213498585"/>
      <w:bookmarkStart w:id="148" w:name="_Ref213498697"/>
      <w:bookmarkStart w:id="149" w:name="_Toc219019943"/>
      <w:bookmarkStart w:id="150" w:name="_Ref220337268"/>
      <w:bookmarkStart w:id="151" w:name="_Ref220339984"/>
      <w:bookmarkStart w:id="152" w:name="_Ref226340016"/>
      <w:bookmarkStart w:id="153" w:name="_Ref226340076"/>
      <w:bookmarkStart w:id="154" w:name="_Ref255913993"/>
      <w:bookmarkStart w:id="155" w:name="_Ref255914068"/>
      <w:bookmarkStart w:id="156" w:name="_Ref255914118"/>
      <w:bookmarkStart w:id="157" w:name="_Ref255914344"/>
      <w:bookmarkStart w:id="158" w:name="_Ref469988170"/>
      <w:bookmarkStart w:id="159" w:name="_Ref469988178"/>
      <w:bookmarkStart w:id="160" w:name="_Toc56084280"/>
      <w:r w:rsidRPr="00614EDE">
        <w:rPr>
          <w:rFonts w:cs="Times New Roman"/>
        </w:rPr>
        <w:t>Adult apprentice minimum wages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80F0966" w14:textId="48D2D272" w:rsidR="00037CB1" w:rsidRPr="00614EDE" w:rsidRDefault="00037CB1" w:rsidP="00037CB1">
      <w:pPr>
        <w:pStyle w:val="History"/>
      </w:pPr>
      <w:r w:rsidRPr="00614EDE">
        <w:t xml:space="preserve">[Varied by </w:t>
      </w:r>
      <w:hyperlink r:id="rId178" w:history="1">
        <w:r w:rsidRPr="00614EDE">
          <w:rPr>
            <w:rStyle w:val="Hyperlink"/>
          </w:rPr>
          <w:t>PR544644</w:t>
        </w:r>
      </w:hyperlink>
      <w:r w:rsidRPr="00614EDE">
        <w:t>]</w:t>
      </w:r>
    </w:p>
    <w:p w14:paraId="03E85816" w14:textId="59079F74" w:rsidR="000568CC" w:rsidRPr="00614EDE" w:rsidRDefault="000568CC" w:rsidP="000568CC">
      <w:pPr>
        <w:pStyle w:val="Level2"/>
      </w:pPr>
      <w:bookmarkStart w:id="161" w:name="_Ref208733380"/>
      <w:r w:rsidRPr="00614EDE">
        <w:t>A person employed by an employer under this award immediately prior to entering into a training agreement as an adult apprentice with that employer must not suffer a reduction in their minimum wage by virtue of entering into the training agreement. For the purpose only of fixing a minimum wage</w:t>
      </w:r>
      <w:r w:rsidR="005261DE" w:rsidRPr="00614EDE">
        <w:t>,</w:t>
      </w:r>
      <w:r w:rsidRPr="00614EDE">
        <w:t xml:space="preserve"> the adult apprentice must continue to receive the minimum wage that applies to the classification specified in clause</w:t>
      </w:r>
      <w:r w:rsidR="00F64F9F" w:rsidRPr="00614EDE">
        <w:t> </w:t>
      </w:r>
      <w:r w:rsidR="003E4593" w:rsidRPr="00614EDE">
        <w:fldChar w:fldCharType="begin"/>
      </w:r>
      <w:r w:rsidR="003E4593" w:rsidRPr="00614EDE">
        <w:instrText xml:space="preserve"> REF _Ref208729586 \w \h  \* MERGEFORMAT </w:instrText>
      </w:r>
      <w:r w:rsidR="003E4593" w:rsidRPr="00614EDE">
        <w:fldChar w:fldCharType="separate"/>
      </w:r>
      <w:r w:rsidR="00D203CA">
        <w:t>18.1</w:t>
      </w:r>
      <w:r w:rsidR="003E4593" w:rsidRPr="00614EDE">
        <w:fldChar w:fldCharType="end"/>
      </w:r>
      <w:r w:rsidRPr="00614EDE">
        <w:t xml:space="preserve"> in which the adult apprentice was engaged immediately prior to entering into the training agreement.</w:t>
      </w:r>
      <w:bookmarkEnd w:id="161"/>
    </w:p>
    <w:p w14:paraId="03880928" w14:textId="69A4C5E4" w:rsidR="00037CB1" w:rsidRPr="00614EDE" w:rsidRDefault="00037CB1" w:rsidP="00037CB1">
      <w:pPr>
        <w:pStyle w:val="History"/>
      </w:pPr>
      <w:r w:rsidRPr="00614EDE">
        <w:t xml:space="preserve">[20.2 substituted by </w:t>
      </w:r>
      <w:hyperlink r:id="rId179" w:history="1">
        <w:r w:rsidRPr="00614EDE">
          <w:rPr>
            <w:rStyle w:val="Hyperlink"/>
          </w:rPr>
          <w:t>PR544644</w:t>
        </w:r>
      </w:hyperlink>
      <w:r w:rsidR="005261DE" w:rsidRPr="00614EDE">
        <w:t>,</w:t>
      </w:r>
      <w:r w:rsidR="00DC7C3F" w:rsidRPr="00614EDE">
        <w:t xml:space="preserve"> </w:t>
      </w:r>
      <w:hyperlink r:id="rId180" w:history="1">
        <w:r w:rsidR="00DC7C3F" w:rsidRPr="00614EDE">
          <w:rPr>
            <w:rStyle w:val="Hyperlink"/>
          </w:rPr>
          <w:t>PR545520</w:t>
        </w:r>
      </w:hyperlink>
      <w:r w:rsidRPr="00614EDE">
        <w:t xml:space="preserve"> ppc 01Jan14]</w:t>
      </w:r>
    </w:p>
    <w:p w14:paraId="14D3E9BF" w14:textId="43F70CF0" w:rsidR="00DC7C3F" w:rsidRPr="00614EDE" w:rsidRDefault="00DC7C3F" w:rsidP="00DC7C3F">
      <w:pPr>
        <w:pStyle w:val="Level2"/>
      </w:pPr>
      <w:bookmarkStart w:id="162" w:name="_Ref377475251"/>
      <w:r w:rsidRPr="00614EDE">
        <w:t xml:space="preserve">Subject to clause </w:t>
      </w:r>
      <w:r w:rsidR="00482A95" w:rsidRPr="00614EDE">
        <w:fldChar w:fldCharType="begin"/>
      </w:r>
      <w:r w:rsidR="00D42711" w:rsidRPr="00614EDE">
        <w:instrText xml:space="preserve"> REF _Ref208733380 \w \h </w:instrText>
      </w:r>
      <w:r w:rsidR="00614EDE">
        <w:instrText xml:space="preserve"> \* MERGEFORMAT </w:instrText>
      </w:r>
      <w:r w:rsidR="00482A95" w:rsidRPr="00614EDE">
        <w:fldChar w:fldCharType="separate"/>
      </w:r>
      <w:r w:rsidR="00D203CA">
        <w:t>20.1</w:t>
      </w:r>
      <w:r w:rsidR="00482A95" w:rsidRPr="00614EDE">
        <w:fldChar w:fldCharType="end"/>
      </w:r>
      <w:r w:rsidR="005261DE" w:rsidRPr="00614EDE">
        <w:t>,</w:t>
      </w:r>
      <w:r w:rsidRPr="00614EDE">
        <w:t xml:space="preserve"> the minimum wages for an adult apprentice are to be calculated in accordance with the percentages set out below (calculated to the nearest $0.10</w:t>
      </w:r>
      <w:r w:rsidR="005261DE" w:rsidRPr="00614EDE">
        <w:t>,</w:t>
      </w:r>
      <w:r w:rsidRPr="00614EDE">
        <w:t xml:space="preserve"> less than $0.05 to be disregarded) applied to the Level 5 classification minimum weekly wage in clause </w:t>
      </w:r>
      <w:r w:rsidR="00482A95" w:rsidRPr="00614EDE">
        <w:fldChar w:fldCharType="begin"/>
      </w:r>
      <w:r w:rsidR="00D42711" w:rsidRPr="00614EDE">
        <w:instrText xml:space="preserve"> REF _Ref208729586 \w \h </w:instrText>
      </w:r>
      <w:r w:rsidR="00614EDE">
        <w:instrText xml:space="preserve"> \* MERGEFORMAT </w:instrText>
      </w:r>
      <w:r w:rsidR="00482A95" w:rsidRPr="00614EDE">
        <w:fldChar w:fldCharType="separate"/>
      </w:r>
      <w:r w:rsidR="00D203CA">
        <w:t>18.1</w:t>
      </w:r>
      <w:r w:rsidR="00482A95" w:rsidRPr="00614EDE">
        <w:fldChar w:fldCharType="end"/>
      </w:r>
      <w:r w:rsidRPr="00614EDE">
        <w:t>:</w:t>
      </w:r>
      <w:bookmarkEnd w:id="162"/>
    </w:p>
    <w:p w14:paraId="20BB104B" w14:textId="77777777" w:rsidR="00DC7C3F" w:rsidRPr="00614EDE" w:rsidRDefault="00DC7C3F" w:rsidP="00DC7C3F">
      <w:pPr>
        <w:pStyle w:val="Level3Bold"/>
      </w:pPr>
      <w:r w:rsidRPr="00614EDE">
        <w:lastRenderedPageBreak/>
        <w:t>Four year apprenticeship (nominal term)</w:t>
      </w:r>
    </w:p>
    <w:tbl>
      <w:tblPr>
        <w:tblW w:w="9100" w:type="dxa"/>
        <w:tblLook w:val="04A0" w:firstRow="1" w:lastRow="0" w:firstColumn="1" w:lastColumn="0" w:noHBand="0" w:noVBand="1"/>
      </w:tblPr>
      <w:tblGrid>
        <w:gridCol w:w="1729"/>
        <w:gridCol w:w="5103"/>
        <w:gridCol w:w="2268"/>
      </w:tblGrid>
      <w:tr w:rsidR="00DC7C3F" w:rsidRPr="00614EDE" w14:paraId="25A4D76B" w14:textId="77777777" w:rsidTr="00D42711">
        <w:trPr>
          <w:tblHeader/>
        </w:trPr>
        <w:tc>
          <w:tcPr>
            <w:tcW w:w="1729" w:type="dxa"/>
            <w:tcMar>
              <w:left w:w="28" w:type="dxa"/>
              <w:right w:w="28" w:type="dxa"/>
            </w:tcMar>
          </w:tcPr>
          <w:p w14:paraId="436CC0CC" w14:textId="77777777" w:rsidR="00DC7C3F" w:rsidRPr="00614EDE" w:rsidRDefault="00DC7C3F" w:rsidP="00DC7C3F">
            <w:pPr>
              <w:pStyle w:val="AMODTable"/>
              <w:rPr>
                <w:b/>
              </w:rPr>
            </w:pPr>
            <w:r w:rsidRPr="00614EDE">
              <w:rPr>
                <w:b/>
              </w:rPr>
              <w:t>Stage of apprenticeship</w:t>
            </w:r>
          </w:p>
        </w:tc>
        <w:tc>
          <w:tcPr>
            <w:tcW w:w="5103" w:type="dxa"/>
          </w:tcPr>
          <w:p w14:paraId="3E2D2AC0" w14:textId="77777777" w:rsidR="00DC7C3F" w:rsidRPr="00614EDE" w:rsidRDefault="00DC7C3F" w:rsidP="00DC7C3F">
            <w:pPr>
              <w:pStyle w:val="AMODTable"/>
              <w:rPr>
                <w:b/>
              </w:rPr>
            </w:pPr>
            <w:r w:rsidRPr="00614EDE">
              <w:rPr>
                <w:b/>
              </w:rPr>
              <w:t>Minimum training requirements on entry</w:t>
            </w:r>
          </w:p>
        </w:tc>
        <w:tc>
          <w:tcPr>
            <w:tcW w:w="2268" w:type="dxa"/>
          </w:tcPr>
          <w:p w14:paraId="65CDDD04" w14:textId="7C957662" w:rsidR="00DC7C3F" w:rsidRPr="00614EDE" w:rsidRDefault="00DC7C3F" w:rsidP="00DC7C3F">
            <w:pPr>
              <w:pStyle w:val="AMODTable"/>
              <w:jc w:val="center"/>
              <w:rPr>
                <w:b/>
              </w:rPr>
            </w:pPr>
            <w:r w:rsidRPr="00614EDE">
              <w:rPr>
                <w:b/>
              </w:rPr>
              <w:t xml:space="preserve">% of level 5 minimum weekly wage set out in clause </w:t>
            </w:r>
            <w:r w:rsidR="003E4593" w:rsidRPr="00614EDE">
              <w:fldChar w:fldCharType="begin"/>
            </w:r>
            <w:r w:rsidR="003E4593" w:rsidRPr="00614EDE">
              <w:instrText xml:space="preserve"> REF _Ref208729586 \w \h  \* MERGEFORMAT </w:instrText>
            </w:r>
            <w:r w:rsidR="003E4593" w:rsidRPr="00614EDE">
              <w:fldChar w:fldCharType="separate"/>
            </w:r>
            <w:r w:rsidR="00D203CA" w:rsidRPr="00D203CA">
              <w:rPr>
                <w:b/>
              </w:rPr>
              <w:t>18.1</w:t>
            </w:r>
            <w:r w:rsidR="003E4593" w:rsidRPr="00614EDE">
              <w:fldChar w:fldCharType="end"/>
            </w:r>
          </w:p>
        </w:tc>
      </w:tr>
      <w:tr w:rsidR="00DC7C3F" w:rsidRPr="00614EDE" w14:paraId="39E4C081" w14:textId="77777777" w:rsidTr="00D42711">
        <w:tc>
          <w:tcPr>
            <w:tcW w:w="1729" w:type="dxa"/>
            <w:tcMar>
              <w:left w:w="28" w:type="dxa"/>
              <w:right w:w="28" w:type="dxa"/>
            </w:tcMar>
          </w:tcPr>
          <w:p w14:paraId="3FE8EC1A" w14:textId="77777777" w:rsidR="00DC7C3F" w:rsidRPr="00614EDE" w:rsidRDefault="00DC7C3F" w:rsidP="00DC7C3F">
            <w:pPr>
              <w:pStyle w:val="AMODTable"/>
            </w:pPr>
            <w:r w:rsidRPr="00614EDE">
              <w:t>Stage 1</w:t>
            </w:r>
          </w:p>
        </w:tc>
        <w:tc>
          <w:tcPr>
            <w:tcW w:w="5103" w:type="dxa"/>
          </w:tcPr>
          <w:p w14:paraId="65B67F2E" w14:textId="77777777" w:rsidR="00DC7C3F" w:rsidRPr="00614EDE" w:rsidRDefault="00DC7C3F" w:rsidP="00DC7C3F">
            <w:pPr>
              <w:pStyle w:val="AMODTable"/>
            </w:pPr>
            <w:r w:rsidRPr="00614EDE">
              <w:t>On commencement and prior to the attainment of the minimum training requirements specified for Stage 2</w:t>
            </w:r>
          </w:p>
        </w:tc>
        <w:tc>
          <w:tcPr>
            <w:tcW w:w="2268" w:type="dxa"/>
            <w:vAlign w:val="center"/>
          </w:tcPr>
          <w:p w14:paraId="2539EA78" w14:textId="77777777" w:rsidR="00DC7C3F" w:rsidRPr="00614EDE" w:rsidRDefault="00DC7C3F" w:rsidP="00DC7C3F">
            <w:pPr>
              <w:pStyle w:val="AMODTable"/>
              <w:jc w:val="center"/>
            </w:pPr>
            <w:r w:rsidRPr="00614EDE">
              <w:t>81</w:t>
            </w:r>
          </w:p>
        </w:tc>
      </w:tr>
      <w:tr w:rsidR="00DC7C3F" w:rsidRPr="00614EDE" w14:paraId="041392D3" w14:textId="77777777" w:rsidTr="00D42711">
        <w:tc>
          <w:tcPr>
            <w:tcW w:w="1729" w:type="dxa"/>
            <w:tcMar>
              <w:left w:w="28" w:type="dxa"/>
              <w:right w:w="28" w:type="dxa"/>
            </w:tcMar>
          </w:tcPr>
          <w:p w14:paraId="17B9F693" w14:textId="77777777" w:rsidR="00DC7C3F" w:rsidRPr="00614EDE" w:rsidRDefault="00DC7C3F" w:rsidP="00DC7C3F">
            <w:pPr>
              <w:pStyle w:val="AMODTable"/>
            </w:pPr>
            <w:r w:rsidRPr="00614EDE">
              <w:t>Stage 2</w:t>
            </w:r>
          </w:p>
        </w:tc>
        <w:tc>
          <w:tcPr>
            <w:tcW w:w="5103" w:type="dxa"/>
          </w:tcPr>
          <w:p w14:paraId="5435137B" w14:textId="77777777" w:rsidR="00DC7C3F" w:rsidRPr="00614EDE" w:rsidRDefault="00DC7C3F" w:rsidP="001924DC">
            <w:pPr>
              <w:pStyle w:val="AMODTable"/>
              <w:numPr>
                <w:ilvl w:val="0"/>
                <w:numId w:val="22"/>
              </w:numPr>
            </w:pPr>
            <w:r w:rsidRPr="00614EDE">
              <w:t>On attainment of 25% of the total competencies specified in the training plan for the relevant AQF Certificate III qualifications; or</w:t>
            </w:r>
          </w:p>
          <w:p w14:paraId="13394ABA" w14:textId="77777777" w:rsidR="00DC7C3F" w:rsidRPr="00614EDE" w:rsidRDefault="00DC7C3F" w:rsidP="001924DC">
            <w:pPr>
              <w:pStyle w:val="AMODTable"/>
              <w:keepNext/>
              <w:keepLines/>
              <w:numPr>
                <w:ilvl w:val="0"/>
                <w:numId w:val="22"/>
              </w:numPr>
              <w:ind w:left="357" w:hanging="357"/>
            </w:pPr>
            <w:r w:rsidRPr="00614EDE">
              <w:t>12 months after commencing the apprenticeship</w:t>
            </w:r>
          </w:p>
          <w:p w14:paraId="17F46A69" w14:textId="77777777" w:rsidR="00DC7C3F" w:rsidRPr="00614EDE" w:rsidRDefault="00DC7C3F" w:rsidP="00DC7C3F">
            <w:pPr>
              <w:pStyle w:val="AMODTable"/>
            </w:pPr>
            <w:r w:rsidRPr="00614EDE">
              <w:t>whichever is the earlier.</w:t>
            </w:r>
          </w:p>
        </w:tc>
        <w:tc>
          <w:tcPr>
            <w:tcW w:w="2268" w:type="dxa"/>
            <w:vAlign w:val="center"/>
          </w:tcPr>
          <w:p w14:paraId="16A2F166" w14:textId="77777777" w:rsidR="00DC7C3F" w:rsidRPr="00614EDE" w:rsidRDefault="00DC7C3F" w:rsidP="00DC7C3F">
            <w:pPr>
              <w:pStyle w:val="AMODTable"/>
              <w:jc w:val="center"/>
            </w:pPr>
            <w:r w:rsidRPr="00614EDE">
              <w:t>85</w:t>
            </w:r>
          </w:p>
        </w:tc>
      </w:tr>
      <w:tr w:rsidR="00DC7C3F" w:rsidRPr="00614EDE" w14:paraId="667B70E2" w14:textId="77777777" w:rsidTr="00D42711">
        <w:tc>
          <w:tcPr>
            <w:tcW w:w="1729" w:type="dxa"/>
            <w:tcMar>
              <w:left w:w="28" w:type="dxa"/>
              <w:right w:w="28" w:type="dxa"/>
            </w:tcMar>
          </w:tcPr>
          <w:p w14:paraId="7DF4680A" w14:textId="77777777" w:rsidR="00DC7C3F" w:rsidRPr="00614EDE" w:rsidRDefault="00DC7C3F" w:rsidP="00DC7C3F">
            <w:pPr>
              <w:pStyle w:val="AMODTable"/>
            </w:pPr>
            <w:r w:rsidRPr="00614EDE">
              <w:t>Stage 3</w:t>
            </w:r>
          </w:p>
        </w:tc>
        <w:tc>
          <w:tcPr>
            <w:tcW w:w="5103" w:type="dxa"/>
          </w:tcPr>
          <w:p w14:paraId="24483B19" w14:textId="77777777" w:rsidR="00DC7C3F" w:rsidRPr="00614EDE" w:rsidRDefault="00DC7C3F" w:rsidP="001924DC">
            <w:pPr>
              <w:pStyle w:val="AMODTable"/>
              <w:numPr>
                <w:ilvl w:val="0"/>
                <w:numId w:val="22"/>
              </w:numPr>
            </w:pPr>
            <w:r w:rsidRPr="00614EDE">
              <w:t>On attainment of 50% of the total competencies specified in the training plan for the relevant AQF Certificate III qualifications; or</w:t>
            </w:r>
          </w:p>
          <w:p w14:paraId="0210047A" w14:textId="77777777" w:rsidR="00DC7C3F" w:rsidRPr="00614EDE" w:rsidRDefault="00DC7C3F" w:rsidP="001924DC">
            <w:pPr>
              <w:pStyle w:val="AMODTable"/>
              <w:numPr>
                <w:ilvl w:val="0"/>
                <w:numId w:val="22"/>
              </w:numPr>
            </w:pPr>
            <w:r w:rsidRPr="00614EDE">
              <w:t>12 months after commencing Stage 2</w:t>
            </w:r>
          </w:p>
          <w:p w14:paraId="3B88805B" w14:textId="77777777" w:rsidR="00DC7C3F" w:rsidRPr="00614EDE" w:rsidRDefault="00DC7C3F" w:rsidP="00DC7C3F">
            <w:pPr>
              <w:pStyle w:val="AMODTable"/>
            </w:pPr>
            <w:r w:rsidRPr="00614EDE">
              <w:t>whichever is the earlier.</w:t>
            </w:r>
          </w:p>
        </w:tc>
        <w:tc>
          <w:tcPr>
            <w:tcW w:w="2268" w:type="dxa"/>
            <w:vAlign w:val="center"/>
          </w:tcPr>
          <w:p w14:paraId="7EB0FA33" w14:textId="77777777" w:rsidR="00DC7C3F" w:rsidRPr="00614EDE" w:rsidRDefault="00DC7C3F" w:rsidP="00DC7C3F">
            <w:pPr>
              <w:pStyle w:val="AMODTable"/>
              <w:jc w:val="center"/>
            </w:pPr>
            <w:r w:rsidRPr="00614EDE">
              <w:t>88</w:t>
            </w:r>
          </w:p>
        </w:tc>
      </w:tr>
      <w:tr w:rsidR="00DC7C3F" w:rsidRPr="00614EDE" w14:paraId="7994475D" w14:textId="77777777" w:rsidTr="00D42711">
        <w:tc>
          <w:tcPr>
            <w:tcW w:w="1729" w:type="dxa"/>
            <w:tcMar>
              <w:left w:w="28" w:type="dxa"/>
              <w:right w:w="28" w:type="dxa"/>
            </w:tcMar>
          </w:tcPr>
          <w:p w14:paraId="28A67FC5" w14:textId="77777777" w:rsidR="00DC7C3F" w:rsidRPr="00614EDE" w:rsidRDefault="00DC7C3F" w:rsidP="00DC7C3F">
            <w:pPr>
              <w:pStyle w:val="AMODTable"/>
            </w:pPr>
            <w:r w:rsidRPr="00614EDE">
              <w:t>Stage 4</w:t>
            </w:r>
          </w:p>
        </w:tc>
        <w:tc>
          <w:tcPr>
            <w:tcW w:w="5103" w:type="dxa"/>
          </w:tcPr>
          <w:p w14:paraId="1680711A" w14:textId="77777777" w:rsidR="00DC7C3F" w:rsidRPr="00614EDE" w:rsidRDefault="00DC7C3F" w:rsidP="001924DC">
            <w:pPr>
              <w:pStyle w:val="AMODTable"/>
              <w:numPr>
                <w:ilvl w:val="0"/>
                <w:numId w:val="22"/>
              </w:numPr>
            </w:pPr>
            <w:r w:rsidRPr="00614EDE">
              <w:t>On attainment of 75% of the total competencies specified in the training plan for the relevant AQF Certificate III qualifications; or</w:t>
            </w:r>
          </w:p>
          <w:p w14:paraId="587F9F54" w14:textId="77777777" w:rsidR="00DC7C3F" w:rsidRPr="00614EDE" w:rsidRDefault="00DC7C3F" w:rsidP="001924DC">
            <w:pPr>
              <w:pStyle w:val="AMODTable"/>
              <w:numPr>
                <w:ilvl w:val="0"/>
                <w:numId w:val="22"/>
              </w:numPr>
            </w:pPr>
            <w:r w:rsidRPr="00614EDE">
              <w:t>12 months after commencing Stage 3</w:t>
            </w:r>
          </w:p>
          <w:p w14:paraId="33102BCA" w14:textId="77777777" w:rsidR="00DC7C3F" w:rsidRPr="00614EDE" w:rsidRDefault="00DC7C3F" w:rsidP="00DC7C3F">
            <w:pPr>
              <w:pStyle w:val="AMODTable"/>
            </w:pPr>
            <w:r w:rsidRPr="00614EDE">
              <w:t>whichever is the earlier.</w:t>
            </w:r>
          </w:p>
        </w:tc>
        <w:tc>
          <w:tcPr>
            <w:tcW w:w="2268" w:type="dxa"/>
            <w:vAlign w:val="center"/>
          </w:tcPr>
          <w:p w14:paraId="0E6CA8CC" w14:textId="77777777" w:rsidR="00DC7C3F" w:rsidRPr="00614EDE" w:rsidRDefault="00DC7C3F" w:rsidP="00DC7C3F">
            <w:pPr>
              <w:pStyle w:val="AMODTable"/>
              <w:jc w:val="center"/>
            </w:pPr>
            <w:r w:rsidRPr="00614EDE">
              <w:t>94</w:t>
            </w:r>
          </w:p>
        </w:tc>
      </w:tr>
    </w:tbl>
    <w:p w14:paraId="4882AFE6" w14:textId="77777777" w:rsidR="00DC7C3F" w:rsidRPr="00614EDE" w:rsidRDefault="00DC7C3F" w:rsidP="00D42711">
      <w:pPr>
        <w:pStyle w:val="Level3Bold"/>
      </w:pPr>
      <w:r w:rsidRPr="00614EDE">
        <w:t>Three year apprenticeship (nominal term)</w:t>
      </w:r>
    </w:p>
    <w:tbl>
      <w:tblPr>
        <w:tblW w:w="9072" w:type="dxa"/>
        <w:tblLook w:val="04A0" w:firstRow="1" w:lastRow="0" w:firstColumn="1" w:lastColumn="0" w:noHBand="0" w:noVBand="1"/>
      </w:tblPr>
      <w:tblGrid>
        <w:gridCol w:w="1809"/>
        <w:gridCol w:w="5228"/>
        <w:gridCol w:w="2035"/>
      </w:tblGrid>
      <w:tr w:rsidR="00DC7C3F" w:rsidRPr="00614EDE" w14:paraId="30BA8FEB" w14:textId="77777777" w:rsidTr="00023850">
        <w:tc>
          <w:tcPr>
            <w:tcW w:w="1809" w:type="dxa"/>
          </w:tcPr>
          <w:p w14:paraId="58A2E0CC" w14:textId="77777777" w:rsidR="00DC7C3F" w:rsidRPr="00614EDE" w:rsidRDefault="00DC7C3F" w:rsidP="00D42711">
            <w:pPr>
              <w:pStyle w:val="AMODTable"/>
              <w:rPr>
                <w:b/>
              </w:rPr>
            </w:pPr>
            <w:r w:rsidRPr="00614EDE">
              <w:rPr>
                <w:b/>
              </w:rPr>
              <w:t>Stage of apprenticeship</w:t>
            </w:r>
          </w:p>
        </w:tc>
        <w:tc>
          <w:tcPr>
            <w:tcW w:w="5228" w:type="dxa"/>
          </w:tcPr>
          <w:p w14:paraId="7B96CE91" w14:textId="77777777" w:rsidR="00DC7C3F" w:rsidRPr="00614EDE" w:rsidRDefault="00DC7C3F" w:rsidP="00D42711">
            <w:pPr>
              <w:pStyle w:val="AMODTable"/>
              <w:rPr>
                <w:b/>
              </w:rPr>
            </w:pPr>
            <w:r w:rsidRPr="00614EDE">
              <w:rPr>
                <w:b/>
              </w:rPr>
              <w:t>Minimum training requirements on entry</w:t>
            </w:r>
          </w:p>
        </w:tc>
        <w:tc>
          <w:tcPr>
            <w:tcW w:w="2035" w:type="dxa"/>
          </w:tcPr>
          <w:p w14:paraId="637F966C" w14:textId="43D427C6" w:rsidR="00DC7C3F" w:rsidRPr="00614EDE" w:rsidRDefault="00DC7C3F" w:rsidP="00D42711">
            <w:pPr>
              <w:pStyle w:val="AMODTable"/>
              <w:jc w:val="center"/>
              <w:rPr>
                <w:b/>
              </w:rPr>
            </w:pPr>
            <w:r w:rsidRPr="00614EDE">
              <w:rPr>
                <w:b/>
              </w:rPr>
              <w:t xml:space="preserve">% of level 5 minimum weekly wage set out in clause </w:t>
            </w:r>
            <w:r w:rsidR="003E4593" w:rsidRPr="00614EDE">
              <w:fldChar w:fldCharType="begin"/>
            </w:r>
            <w:r w:rsidR="003E4593" w:rsidRPr="00614EDE">
              <w:instrText xml:space="preserve"> REF _Ref208729586 \w \h  \* MERGEFORMAT </w:instrText>
            </w:r>
            <w:r w:rsidR="003E4593" w:rsidRPr="00614EDE">
              <w:fldChar w:fldCharType="separate"/>
            </w:r>
            <w:r w:rsidR="00D203CA" w:rsidRPr="00D203CA">
              <w:rPr>
                <w:b/>
              </w:rPr>
              <w:t>18.1</w:t>
            </w:r>
            <w:r w:rsidR="003E4593" w:rsidRPr="00614EDE">
              <w:fldChar w:fldCharType="end"/>
            </w:r>
          </w:p>
        </w:tc>
      </w:tr>
      <w:tr w:rsidR="00DC7C3F" w:rsidRPr="00614EDE" w14:paraId="36F88E23" w14:textId="77777777" w:rsidTr="00023850">
        <w:tc>
          <w:tcPr>
            <w:tcW w:w="1809" w:type="dxa"/>
          </w:tcPr>
          <w:p w14:paraId="002FE651" w14:textId="77777777" w:rsidR="00DC7C3F" w:rsidRPr="00614EDE" w:rsidRDefault="00DC7C3F" w:rsidP="00D42711">
            <w:pPr>
              <w:pStyle w:val="AMODTable"/>
            </w:pPr>
            <w:r w:rsidRPr="00614EDE">
              <w:t>Stage 1</w:t>
            </w:r>
          </w:p>
        </w:tc>
        <w:tc>
          <w:tcPr>
            <w:tcW w:w="5228" w:type="dxa"/>
          </w:tcPr>
          <w:p w14:paraId="48A370E4" w14:textId="77777777" w:rsidR="00DC7C3F" w:rsidRPr="00614EDE" w:rsidRDefault="00DC7C3F" w:rsidP="00D42711">
            <w:pPr>
              <w:pStyle w:val="AMODTable"/>
            </w:pPr>
            <w:r w:rsidRPr="00614EDE">
              <w:t>On commencement and prior to the attainment of the minimum training requirements specified for Stage 2</w:t>
            </w:r>
          </w:p>
        </w:tc>
        <w:tc>
          <w:tcPr>
            <w:tcW w:w="2035" w:type="dxa"/>
            <w:vAlign w:val="center"/>
          </w:tcPr>
          <w:p w14:paraId="412EAEE6" w14:textId="77777777" w:rsidR="00DC7C3F" w:rsidRPr="00614EDE" w:rsidRDefault="00DC7C3F" w:rsidP="00D42711">
            <w:pPr>
              <w:pStyle w:val="AMODTable"/>
              <w:jc w:val="center"/>
            </w:pPr>
            <w:r w:rsidRPr="00614EDE">
              <w:t>83</w:t>
            </w:r>
          </w:p>
        </w:tc>
      </w:tr>
      <w:tr w:rsidR="00DC7C3F" w:rsidRPr="00614EDE" w14:paraId="142B2F4A" w14:textId="77777777" w:rsidTr="00023850">
        <w:tc>
          <w:tcPr>
            <w:tcW w:w="1809" w:type="dxa"/>
          </w:tcPr>
          <w:p w14:paraId="7871B3B9" w14:textId="77777777" w:rsidR="00DC7C3F" w:rsidRPr="00614EDE" w:rsidRDefault="00DC7C3F" w:rsidP="00D42711">
            <w:pPr>
              <w:pStyle w:val="AMODTable"/>
            </w:pPr>
            <w:r w:rsidRPr="00614EDE">
              <w:t>Stage 2</w:t>
            </w:r>
          </w:p>
        </w:tc>
        <w:tc>
          <w:tcPr>
            <w:tcW w:w="5228" w:type="dxa"/>
          </w:tcPr>
          <w:p w14:paraId="3D08A656" w14:textId="77777777" w:rsidR="00DC7C3F" w:rsidRPr="00614EDE" w:rsidRDefault="00DC7C3F" w:rsidP="001924DC">
            <w:pPr>
              <w:pStyle w:val="AMODTable"/>
              <w:numPr>
                <w:ilvl w:val="0"/>
                <w:numId w:val="23"/>
              </w:numPr>
            </w:pPr>
            <w:r w:rsidRPr="00614EDE">
              <w:t>On attainment of 50% of the total competencies specified in the training plan for the relevant AQF Certificate III qualifications; or</w:t>
            </w:r>
          </w:p>
          <w:p w14:paraId="0FE1FAE6" w14:textId="77777777" w:rsidR="00DC7C3F" w:rsidRPr="00614EDE" w:rsidRDefault="00DC7C3F" w:rsidP="001924DC">
            <w:pPr>
              <w:pStyle w:val="AMODTable"/>
              <w:numPr>
                <w:ilvl w:val="0"/>
                <w:numId w:val="23"/>
              </w:numPr>
            </w:pPr>
            <w:r w:rsidRPr="00614EDE">
              <w:t>12 months after commencing the apprenticeship</w:t>
            </w:r>
          </w:p>
          <w:p w14:paraId="6B63123C" w14:textId="77777777" w:rsidR="00DC7C3F" w:rsidRPr="00614EDE" w:rsidRDefault="00DC7C3F" w:rsidP="00D42711">
            <w:pPr>
              <w:pStyle w:val="AMODTable"/>
            </w:pPr>
            <w:r w:rsidRPr="00614EDE">
              <w:t>whichever is the earlier.</w:t>
            </w:r>
          </w:p>
        </w:tc>
        <w:tc>
          <w:tcPr>
            <w:tcW w:w="2035" w:type="dxa"/>
            <w:vAlign w:val="center"/>
          </w:tcPr>
          <w:p w14:paraId="52BF68FA" w14:textId="77777777" w:rsidR="00DC7C3F" w:rsidRPr="00614EDE" w:rsidRDefault="00DC7C3F" w:rsidP="00D42711">
            <w:pPr>
              <w:pStyle w:val="AMODTable"/>
              <w:jc w:val="center"/>
            </w:pPr>
            <w:r w:rsidRPr="00614EDE">
              <w:t>88</w:t>
            </w:r>
          </w:p>
        </w:tc>
      </w:tr>
      <w:tr w:rsidR="00DC7C3F" w:rsidRPr="00614EDE" w14:paraId="56596F66" w14:textId="77777777" w:rsidTr="00023850">
        <w:tc>
          <w:tcPr>
            <w:tcW w:w="1809" w:type="dxa"/>
          </w:tcPr>
          <w:p w14:paraId="57C1F602" w14:textId="77777777" w:rsidR="00DC7C3F" w:rsidRPr="00614EDE" w:rsidRDefault="00DC7C3F" w:rsidP="00D42711">
            <w:pPr>
              <w:pStyle w:val="AMODTable"/>
            </w:pPr>
            <w:r w:rsidRPr="00614EDE">
              <w:t>Stage 3</w:t>
            </w:r>
          </w:p>
        </w:tc>
        <w:tc>
          <w:tcPr>
            <w:tcW w:w="5228" w:type="dxa"/>
          </w:tcPr>
          <w:p w14:paraId="4707998C" w14:textId="77777777" w:rsidR="00DC7C3F" w:rsidRPr="00614EDE" w:rsidRDefault="00DC7C3F" w:rsidP="001924DC">
            <w:pPr>
              <w:pStyle w:val="AMODTable"/>
              <w:numPr>
                <w:ilvl w:val="0"/>
                <w:numId w:val="23"/>
              </w:numPr>
            </w:pPr>
            <w:r w:rsidRPr="00614EDE">
              <w:t>On attainment of 75% of the total competencies specified in the training plan for the relevant AQF Certificate III qualifications; or</w:t>
            </w:r>
          </w:p>
          <w:p w14:paraId="099A5C24" w14:textId="77777777" w:rsidR="00DC7C3F" w:rsidRPr="00614EDE" w:rsidRDefault="00DC7C3F" w:rsidP="001924DC">
            <w:pPr>
              <w:pStyle w:val="AMODTable"/>
              <w:numPr>
                <w:ilvl w:val="0"/>
                <w:numId w:val="23"/>
              </w:numPr>
            </w:pPr>
            <w:r w:rsidRPr="00614EDE">
              <w:lastRenderedPageBreak/>
              <w:t>12 months after commencing Stage 2</w:t>
            </w:r>
          </w:p>
          <w:p w14:paraId="01CD811C" w14:textId="77777777" w:rsidR="00DC7C3F" w:rsidRPr="00614EDE" w:rsidRDefault="00DC7C3F" w:rsidP="00D42711">
            <w:pPr>
              <w:pStyle w:val="AMODTable"/>
            </w:pPr>
            <w:r w:rsidRPr="00614EDE">
              <w:t>whichever is the earlier.</w:t>
            </w:r>
          </w:p>
        </w:tc>
        <w:tc>
          <w:tcPr>
            <w:tcW w:w="2035" w:type="dxa"/>
            <w:vAlign w:val="center"/>
          </w:tcPr>
          <w:p w14:paraId="43DED335" w14:textId="77777777" w:rsidR="00DC7C3F" w:rsidRPr="00614EDE" w:rsidRDefault="00DC7C3F" w:rsidP="00D42711">
            <w:pPr>
              <w:pStyle w:val="AMODTable"/>
              <w:jc w:val="center"/>
            </w:pPr>
            <w:r w:rsidRPr="00614EDE">
              <w:lastRenderedPageBreak/>
              <w:t>94</w:t>
            </w:r>
          </w:p>
        </w:tc>
      </w:tr>
    </w:tbl>
    <w:p w14:paraId="4013700D" w14:textId="7BCE04C5" w:rsidR="000568CC" w:rsidRPr="00614EDE" w:rsidRDefault="000568CC" w:rsidP="000568CC">
      <w:pPr>
        <w:pStyle w:val="Level2"/>
      </w:pPr>
      <w:r w:rsidRPr="00614EDE">
        <w:t xml:space="preserve">Subject to clause </w:t>
      </w:r>
      <w:r w:rsidR="003E4593" w:rsidRPr="00614EDE">
        <w:fldChar w:fldCharType="begin"/>
      </w:r>
      <w:r w:rsidR="003E4593" w:rsidRPr="00614EDE">
        <w:instrText xml:space="preserve"> REF _Ref208733380 \w \h  \* MERGEFORMAT </w:instrText>
      </w:r>
      <w:r w:rsidR="003E4593" w:rsidRPr="00614EDE">
        <w:fldChar w:fldCharType="separate"/>
      </w:r>
      <w:r w:rsidR="00D203CA">
        <w:t>20.1</w:t>
      </w:r>
      <w:r w:rsidR="003E4593" w:rsidRPr="00614EDE">
        <w:fldChar w:fldCharType="end"/>
      </w:r>
      <w:r w:rsidR="005261DE" w:rsidRPr="00614EDE">
        <w:t>,</w:t>
      </w:r>
      <w:r w:rsidRPr="00614EDE">
        <w:t xml:space="preserve"> where an adult apprenticeship is shortened in accordance with clause </w:t>
      </w:r>
      <w:r w:rsidR="003E4593" w:rsidRPr="00614EDE">
        <w:fldChar w:fldCharType="begin"/>
      </w:r>
      <w:r w:rsidR="003E4593" w:rsidRPr="00614EDE">
        <w:instrText xml:space="preserve"> REF _Ref220337286 \w \h  \* MERGEFORMAT </w:instrText>
      </w:r>
      <w:r w:rsidR="003E4593" w:rsidRPr="00614EDE">
        <w:fldChar w:fldCharType="separate"/>
      </w:r>
      <w:r w:rsidR="00D203CA">
        <w:t>13.4</w:t>
      </w:r>
      <w:r w:rsidR="003E4593" w:rsidRPr="00614EDE">
        <w:fldChar w:fldCharType="end"/>
      </w:r>
      <w:r w:rsidR="005261DE" w:rsidRPr="00614EDE">
        <w:t>,</w:t>
      </w:r>
      <w:r w:rsidRPr="00614EDE">
        <w:t xml:space="preserve"> the adult apprentice is to be paid the minimum wage corresponding to the stage of the apprenticeship being undertaken.</w:t>
      </w:r>
    </w:p>
    <w:p w14:paraId="44BE6DF3" w14:textId="77777777" w:rsidR="000568CC" w:rsidRPr="00614EDE" w:rsidRDefault="000568CC" w:rsidP="000568CC">
      <w:pPr>
        <w:pStyle w:val="Level1"/>
        <w:tabs>
          <w:tab w:val="clear" w:pos="851"/>
        </w:tabs>
        <w:rPr>
          <w:rFonts w:cs="Times New Roman"/>
        </w:rPr>
      </w:pPr>
      <w:bookmarkStart w:id="163" w:name="_Toc208822753"/>
      <w:bookmarkStart w:id="164" w:name="_Toc208848980"/>
      <w:bookmarkStart w:id="165" w:name="_Toc208849192"/>
      <w:bookmarkStart w:id="166" w:name="_Toc208895378"/>
      <w:bookmarkStart w:id="167" w:name="_Toc208895590"/>
      <w:bookmarkStart w:id="168" w:name="_Ref208902062"/>
      <w:bookmarkStart w:id="169" w:name="_Toc208919866"/>
      <w:bookmarkStart w:id="170" w:name="_Ref213498629"/>
      <w:bookmarkStart w:id="171" w:name="_Ref217106266"/>
      <w:bookmarkStart w:id="172" w:name="_Toc219019944"/>
      <w:bookmarkStart w:id="173" w:name="_Ref220337224"/>
      <w:bookmarkStart w:id="174" w:name="_Ref220340046"/>
      <w:bookmarkStart w:id="175" w:name="_Ref255914086"/>
      <w:bookmarkStart w:id="176" w:name="_Ref255914355"/>
      <w:bookmarkStart w:id="177" w:name="_Ref469988188"/>
      <w:bookmarkStart w:id="178" w:name="_Ref469988196"/>
      <w:bookmarkStart w:id="179" w:name="_Toc56084281"/>
      <w:r w:rsidRPr="00614EDE">
        <w:rPr>
          <w:rFonts w:cs="Times New Roman"/>
        </w:rPr>
        <w:t>Trainee minimum wages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88CEB34" w14:textId="73077CB3" w:rsidR="00897462" w:rsidRPr="00614EDE" w:rsidRDefault="00897462" w:rsidP="00897462">
      <w:pPr>
        <w:pStyle w:val="History"/>
      </w:pPr>
      <w:r w:rsidRPr="00614EDE">
        <w:t xml:space="preserve">[Varied by </w:t>
      </w:r>
      <w:hyperlink r:id="rId181" w:history="1">
        <w:r w:rsidRPr="00614EDE">
          <w:rPr>
            <w:rStyle w:val="Hyperlink"/>
          </w:rPr>
          <w:t>PR988412</w:t>
        </w:r>
      </w:hyperlink>
      <w:r w:rsidRPr="00614EDE">
        <w:t>]</w:t>
      </w:r>
    </w:p>
    <w:p w14:paraId="31280142" w14:textId="77777777" w:rsidR="000568CC" w:rsidRPr="00614EDE" w:rsidRDefault="000568CC" w:rsidP="000568CC">
      <w:pPr>
        <w:pStyle w:val="Level2Bold"/>
      </w:pPr>
      <w:r w:rsidRPr="00614EDE">
        <w:t>National training wage trainee minimum wages</w:t>
      </w:r>
    </w:p>
    <w:p w14:paraId="66C512DF" w14:textId="08BD0793" w:rsidR="000568CC" w:rsidRPr="00614EDE" w:rsidRDefault="000568CC" w:rsidP="00815E3A">
      <w:pPr>
        <w:pStyle w:val="Block1"/>
      </w:pPr>
      <w:r w:rsidRPr="00614EDE">
        <w:t>The minimum wages for a trainee covered by the national training wage provisions are set out in</w:t>
      </w:r>
      <w:r w:rsidR="00815E3A" w:rsidRPr="00614EDE">
        <w:t xml:space="preserve"> </w:t>
      </w:r>
      <w:r w:rsidR="00815E3A" w:rsidRPr="00614EDE">
        <w:fldChar w:fldCharType="begin"/>
      </w:r>
      <w:r w:rsidR="00815E3A" w:rsidRPr="00614EDE">
        <w:instrText xml:space="preserve"> REF _Ref530736024 \r \h </w:instrText>
      </w:r>
      <w:r w:rsidR="00614EDE">
        <w:instrText xml:space="preserve"> \* MERGEFORMAT </w:instrText>
      </w:r>
      <w:r w:rsidR="00815E3A" w:rsidRPr="00614EDE">
        <w:fldChar w:fldCharType="separate"/>
      </w:r>
      <w:r w:rsidR="00D203CA">
        <w:t>Schedule D</w:t>
      </w:r>
      <w:r w:rsidR="00815E3A" w:rsidRPr="00614EDE">
        <w:fldChar w:fldCharType="end"/>
      </w:r>
      <w:r w:rsidR="00815E3A" w:rsidRPr="00614EDE">
        <w:fldChar w:fldCharType="begin"/>
      </w:r>
      <w:r w:rsidR="00815E3A" w:rsidRPr="00614EDE">
        <w:instrText xml:space="preserve"> REF _Ref530736033 \h </w:instrText>
      </w:r>
      <w:r w:rsidR="00614EDE">
        <w:instrText xml:space="preserve"> \* MERGEFORMAT </w:instrText>
      </w:r>
      <w:r w:rsidR="00815E3A" w:rsidRPr="00614EDE">
        <w:fldChar w:fldCharType="separate"/>
      </w:r>
      <w:r w:rsidR="00D203CA" w:rsidRPr="00614EDE">
        <w:t>—National Training Wage</w:t>
      </w:r>
      <w:r w:rsidR="00815E3A" w:rsidRPr="00614EDE">
        <w:fldChar w:fldCharType="end"/>
      </w:r>
      <w:r w:rsidR="00815E3A" w:rsidRPr="00614EDE">
        <w:t>.</w:t>
      </w:r>
    </w:p>
    <w:p w14:paraId="3171E34F" w14:textId="77777777" w:rsidR="000568CC" w:rsidRPr="00614EDE" w:rsidRDefault="000568CC" w:rsidP="001029A3">
      <w:pPr>
        <w:pStyle w:val="Level1"/>
        <w:ind w:left="855" w:hanging="855"/>
        <w:rPr>
          <w:rFonts w:cs="Times New Roman"/>
        </w:rPr>
      </w:pPr>
      <w:bookmarkStart w:id="180" w:name="_Toc208822755"/>
      <w:bookmarkStart w:id="181" w:name="_Toc208848982"/>
      <w:bookmarkStart w:id="182" w:name="_Toc208849194"/>
      <w:bookmarkStart w:id="183" w:name="_Toc208895380"/>
      <w:bookmarkStart w:id="184" w:name="_Toc208895592"/>
      <w:bookmarkStart w:id="185" w:name="_Toc208919868"/>
      <w:bookmarkStart w:id="186" w:name="_Toc219019945"/>
      <w:bookmarkStart w:id="187" w:name="_Ref220337242"/>
      <w:bookmarkStart w:id="188" w:name="_Ref220340055"/>
      <w:bookmarkStart w:id="189" w:name="_Ref255914098"/>
      <w:bookmarkStart w:id="190" w:name="_Ref255914367"/>
      <w:bookmarkStart w:id="191" w:name="_Ref469988203"/>
      <w:bookmarkStart w:id="192" w:name="_Ref469988213"/>
      <w:bookmarkStart w:id="193" w:name="_Toc56084282"/>
      <w:r w:rsidRPr="00614EDE">
        <w:rPr>
          <w:rFonts w:cs="Times New Roman"/>
        </w:rPr>
        <w:t>Supported wage system</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92A0F8F" w14:textId="038DF653" w:rsidR="00897462" w:rsidRPr="00614EDE" w:rsidRDefault="00897462" w:rsidP="00897462">
      <w:pPr>
        <w:pStyle w:val="History"/>
      </w:pPr>
      <w:r w:rsidRPr="00614EDE">
        <w:t xml:space="preserve">[Varied by </w:t>
      </w:r>
      <w:hyperlink r:id="rId182" w:history="1">
        <w:r w:rsidRPr="00614EDE">
          <w:rPr>
            <w:rStyle w:val="Hyperlink"/>
          </w:rPr>
          <w:t>PR988412</w:t>
        </w:r>
      </w:hyperlink>
      <w:r w:rsidRPr="00614EDE">
        <w:t>]</w:t>
      </w:r>
    </w:p>
    <w:p w14:paraId="5DA3D430" w14:textId="104E6D5A" w:rsidR="000568CC" w:rsidRPr="00614EDE" w:rsidRDefault="000568CC" w:rsidP="000568CC">
      <w:pPr>
        <w:spacing w:before="210"/>
      </w:pPr>
      <w:r w:rsidRPr="00614EDE">
        <w:t xml:space="preserve">See </w:t>
      </w:r>
      <w:r w:rsidR="003E4593" w:rsidRPr="00614EDE">
        <w:fldChar w:fldCharType="begin"/>
      </w:r>
      <w:r w:rsidR="003E4593" w:rsidRPr="00614EDE">
        <w:instrText xml:space="preserve"> REF _Ref226341126 \w \h  \* MERGEFORMAT </w:instrText>
      </w:r>
      <w:r w:rsidR="003E4593" w:rsidRPr="00614EDE">
        <w:fldChar w:fldCharType="separate"/>
      </w:r>
      <w:r w:rsidR="00D203CA">
        <w:t>Schedule E</w:t>
      </w:r>
      <w:r w:rsidR="003E4593" w:rsidRPr="00614EDE">
        <w:fldChar w:fldCharType="end"/>
      </w:r>
      <w:r w:rsidR="003E4593" w:rsidRPr="00614EDE">
        <w:fldChar w:fldCharType="begin"/>
      </w:r>
      <w:r w:rsidR="003E4593" w:rsidRPr="00614EDE">
        <w:instrText xml:space="preserve"> REF _Ref226341126 \h  \* MERGEFORMAT </w:instrText>
      </w:r>
      <w:r w:rsidR="003E4593" w:rsidRPr="00614EDE">
        <w:fldChar w:fldCharType="separate"/>
      </w:r>
      <w:r w:rsidR="00D203CA" w:rsidRPr="00614EDE">
        <w:t>—Supported Wage System</w:t>
      </w:r>
      <w:r w:rsidR="003E4593" w:rsidRPr="00614EDE">
        <w:fldChar w:fldCharType="end"/>
      </w:r>
      <w:r w:rsidRPr="00614EDE">
        <w:t>.</w:t>
      </w:r>
    </w:p>
    <w:p w14:paraId="71101D5C" w14:textId="77777777" w:rsidR="000568CC" w:rsidRPr="00614EDE" w:rsidRDefault="000568CC" w:rsidP="000568CC">
      <w:pPr>
        <w:pStyle w:val="Level1"/>
        <w:tabs>
          <w:tab w:val="clear" w:pos="851"/>
        </w:tabs>
        <w:ind w:left="855" w:hanging="855"/>
        <w:rPr>
          <w:rFonts w:cs="Times New Roman"/>
        </w:rPr>
      </w:pPr>
      <w:bookmarkStart w:id="194" w:name="_Toc208822756"/>
      <w:bookmarkStart w:id="195" w:name="_Toc208848983"/>
      <w:bookmarkStart w:id="196" w:name="_Toc208849195"/>
      <w:bookmarkStart w:id="197" w:name="_Toc208895381"/>
      <w:bookmarkStart w:id="198" w:name="_Toc208895593"/>
      <w:bookmarkStart w:id="199" w:name="_Ref208903399"/>
      <w:bookmarkStart w:id="200" w:name="_Toc208919869"/>
      <w:bookmarkStart w:id="201" w:name="_Ref213498949"/>
      <w:bookmarkStart w:id="202" w:name="_Toc219019946"/>
      <w:bookmarkStart w:id="203" w:name="_Toc56084283"/>
      <w:r w:rsidRPr="00614EDE">
        <w:rPr>
          <w:rFonts w:cs="Times New Roman"/>
        </w:rPr>
        <w:t>Employer and employee duties</w:t>
      </w:r>
      <w:bookmarkEnd w:id="194"/>
      <w:bookmarkEnd w:id="195"/>
      <w:bookmarkEnd w:id="196"/>
      <w:bookmarkEnd w:id="197"/>
      <w:bookmarkEnd w:id="198"/>
      <w:bookmarkEnd w:id="199"/>
      <w:bookmarkEnd w:id="200"/>
      <w:bookmarkEnd w:id="201"/>
      <w:bookmarkEnd w:id="202"/>
      <w:bookmarkEnd w:id="203"/>
    </w:p>
    <w:p w14:paraId="12435028" w14:textId="77777777" w:rsidR="000568CC" w:rsidRPr="00614EDE" w:rsidRDefault="000568CC" w:rsidP="000568CC">
      <w:pPr>
        <w:pStyle w:val="Level2"/>
      </w:pPr>
      <w:bookmarkStart w:id="204" w:name="_Ref220337362"/>
      <w:r w:rsidRPr="00614EDE">
        <w:t>An employee may be directed to carry out such duties</w:t>
      </w:r>
      <w:r w:rsidR="005261DE" w:rsidRPr="00614EDE">
        <w:t>,</w:t>
      </w:r>
      <w:r w:rsidRPr="00614EDE">
        <w:t xml:space="preserve"> and use such tools as may be required</w:t>
      </w:r>
      <w:r w:rsidR="005261DE" w:rsidRPr="00614EDE">
        <w:t>,</w:t>
      </w:r>
      <w:r w:rsidRPr="00614EDE">
        <w:t xml:space="preserve"> which are within the limits of the employee’s skill</w:t>
      </w:r>
      <w:r w:rsidR="005261DE" w:rsidRPr="00614EDE">
        <w:t>,</w:t>
      </w:r>
      <w:r w:rsidRPr="00614EDE">
        <w:t xml:space="preserve"> competence and training including</w:t>
      </w:r>
      <w:r w:rsidR="005261DE" w:rsidRPr="00614EDE">
        <w:t>,</w:t>
      </w:r>
      <w:r w:rsidRPr="00614EDE">
        <w:t xml:space="preserve"> but not limited by</w:t>
      </w:r>
      <w:r w:rsidR="005261DE" w:rsidRPr="00614EDE">
        <w:t>,</w:t>
      </w:r>
      <w:r w:rsidRPr="00614EDE">
        <w:t xml:space="preserve"> duties which are incidental and peripheral to the employee’s main task or function.</w:t>
      </w:r>
      <w:bookmarkEnd w:id="204"/>
    </w:p>
    <w:p w14:paraId="3B66BA37" w14:textId="77777777" w:rsidR="000568CC" w:rsidRPr="00614EDE" w:rsidRDefault="000568CC" w:rsidP="000568CC">
      <w:pPr>
        <w:pStyle w:val="Level2"/>
      </w:pPr>
      <w:bookmarkStart w:id="205" w:name="_Ref220337397"/>
      <w:r w:rsidRPr="00614EDE">
        <w:t>An employee may be directed to transfer to another job or location</w:t>
      </w:r>
      <w:r w:rsidR="005261DE" w:rsidRPr="00614EDE">
        <w:t>,</w:t>
      </w:r>
      <w:r w:rsidRPr="00614EDE">
        <w:t xml:space="preserve"> or onto or off a building site at the discretion of the employer.</w:t>
      </w:r>
      <w:bookmarkEnd w:id="205"/>
    </w:p>
    <w:p w14:paraId="6F02A5D9" w14:textId="61F3F607" w:rsidR="000568CC" w:rsidRPr="00614EDE" w:rsidRDefault="000568CC" w:rsidP="000568CC">
      <w:pPr>
        <w:pStyle w:val="Level2"/>
      </w:pPr>
      <w:r w:rsidRPr="00614EDE">
        <w:t xml:space="preserve">An instruction issued by an employer under clauses </w:t>
      </w:r>
      <w:r w:rsidR="003E4593" w:rsidRPr="00614EDE">
        <w:fldChar w:fldCharType="begin"/>
      </w:r>
      <w:r w:rsidR="003E4593" w:rsidRPr="00614EDE">
        <w:instrText xml:space="preserve"> REF _Ref220337362 \w \h  \* MERGEFORMAT </w:instrText>
      </w:r>
      <w:r w:rsidR="003E4593" w:rsidRPr="00614EDE">
        <w:fldChar w:fldCharType="separate"/>
      </w:r>
      <w:r w:rsidR="00D203CA">
        <w:t>23.1</w:t>
      </w:r>
      <w:r w:rsidR="003E4593" w:rsidRPr="00614EDE">
        <w:fldChar w:fldCharType="end"/>
      </w:r>
      <w:r w:rsidRPr="00614EDE">
        <w:t xml:space="preserve"> and </w:t>
      </w:r>
      <w:r w:rsidR="003E4593" w:rsidRPr="00614EDE">
        <w:fldChar w:fldCharType="begin"/>
      </w:r>
      <w:r w:rsidR="003E4593" w:rsidRPr="00614EDE">
        <w:instrText xml:space="preserve"> REF _Ref220337397 \w \h  \* MERGEFORMAT </w:instrText>
      </w:r>
      <w:r w:rsidR="003E4593" w:rsidRPr="00614EDE">
        <w:fldChar w:fldCharType="separate"/>
      </w:r>
      <w:r w:rsidR="00D203CA">
        <w:t>23.2</w:t>
      </w:r>
      <w:r w:rsidR="003E4593" w:rsidRPr="00614EDE">
        <w:fldChar w:fldCharType="end"/>
      </w:r>
      <w:r w:rsidRPr="00614EDE">
        <w:t xml:space="preserve"> must be consistent with the employer’s responsibility to provide a safe and healthy working environment.</w:t>
      </w:r>
      <w:bookmarkStart w:id="206" w:name="_Toc208885995"/>
      <w:bookmarkStart w:id="207" w:name="_Toc208886083"/>
      <w:bookmarkStart w:id="208" w:name="_Toc208902573"/>
      <w:bookmarkStart w:id="209" w:name="_Toc208932478"/>
      <w:bookmarkStart w:id="210" w:name="_Toc208932563"/>
      <w:bookmarkStart w:id="211" w:name="_Toc208979918"/>
    </w:p>
    <w:p w14:paraId="53A155D0" w14:textId="77777777" w:rsidR="00EE48D9" w:rsidRPr="00614EDE" w:rsidRDefault="000568CC" w:rsidP="00EE48D9">
      <w:pPr>
        <w:pStyle w:val="Level1"/>
        <w:rPr>
          <w:rFonts w:cs="Times New Roman"/>
        </w:rPr>
      </w:pPr>
      <w:bookmarkStart w:id="212" w:name="_Ref413851945"/>
      <w:bookmarkStart w:id="213" w:name="_Ref413851947"/>
      <w:bookmarkStart w:id="214" w:name="_Toc56084284"/>
      <w:r w:rsidRPr="00614EDE">
        <w:rPr>
          <w:rFonts w:cs="Times New Roman"/>
        </w:rPr>
        <w:t>Allowances</w:t>
      </w:r>
      <w:bookmarkEnd w:id="206"/>
      <w:bookmarkEnd w:id="207"/>
      <w:bookmarkEnd w:id="208"/>
      <w:bookmarkEnd w:id="209"/>
      <w:bookmarkEnd w:id="210"/>
      <w:bookmarkEnd w:id="211"/>
      <w:r w:rsidRPr="00614EDE">
        <w:rPr>
          <w:rFonts w:cs="Times New Roman"/>
        </w:rPr>
        <w:t xml:space="preserve"> and special rates</w:t>
      </w:r>
      <w:bookmarkEnd w:id="212"/>
      <w:bookmarkEnd w:id="213"/>
      <w:bookmarkEnd w:id="214"/>
    </w:p>
    <w:p w14:paraId="6F6600A0" w14:textId="06B1AB79" w:rsidR="002C01A6" w:rsidRPr="00614EDE" w:rsidRDefault="002C01A6" w:rsidP="002C01A6">
      <w:pPr>
        <w:pStyle w:val="note"/>
        <w:rPr>
          <w:lang w:val="en-US" w:eastAsia="en-US"/>
        </w:rPr>
      </w:pPr>
      <w:r w:rsidRPr="00614EDE">
        <w:rPr>
          <w:lang w:val="en-US" w:eastAsia="en-US"/>
        </w:rPr>
        <w:t xml:space="preserve">To view the current monetary amounts of work-related allowances refer to the </w:t>
      </w:r>
      <w:hyperlink r:id="rId183" w:history="1">
        <w:r w:rsidRPr="00614EDE">
          <w:rPr>
            <w:rStyle w:val="Hyperlink"/>
            <w:lang w:val="en-US" w:eastAsia="en-US"/>
          </w:rPr>
          <w:t>Allowances Sheet</w:t>
        </w:r>
      </w:hyperlink>
      <w:r w:rsidRPr="00614EDE">
        <w:rPr>
          <w:lang w:val="en-US" w:eastAsia="en-US"/>
        </w:rPr>
        <w:t>.</w:t>
      </w:r>
    </w:p>
    <w:p w14:paraId="3732E1D4" w14:textId="7C51FD58" w:rsidR="005D688A" w:rsidRPr="00614EDE" w:rsidRDefault="005D688A" w:rsidP="005D688A">
      <w:pPr>
        <w:pStyle w:val="History"/>
      </w:pPr>
      <w:r w:rsidRPr="00614EDE">
        <w:t xml:space="preserve">[Varied by </w:t>
      </w:r>
      <w:hyperlink r:id="rId184" w:history="1">
        <w:r w:rsidR="002139DF" w:rsidRPr="00614EDE">
          <w:rPr>
            <w:rStyle w:val="Hyperlink"/>
          </w:rPr>
          <w:t>PR992150</w:t>
        </w:r>
      </w:hyperlink>
      <w:r w:rsidR="005261DE" w:rsidRPr="00614EDE">
        <w:t>,</w:t>
      </w:r>
      <w:r w:rsidR="002139DF" w:rsidRPr="00614EDE">
        <w:t xml:space="preserve"> </w:t>
      </w:r>
      <w:hyperlink r:id="rId185" w:history="1">
        <w:r w:rsidRPr="00614EDE">
          <w:rPr>
            <w:rStyle w:val="Hyperlink"/>
          </w:rPr>
          <w:t>PR994529</w:t>
        </w:r>
      </w:hyperlink>
      <w:r w:rsidR="005261DE" w:rsidRPr="00614EDE">
        <w:t>,</w:t>
      </w:r>
      <w:r w:rsidR="00181398" w:rsidRPr="00614EDE">
        <w:t xml:space="preserve"> </w:t>
      </w:r>
      <w:hyperlink r:id="rId186" w:history="1">
        <w:r w:rsidR="00181398" w:rsidRPr="00614EDE">
          <w:rPr>
            <w:rStyle w:val="Hyperlink"/>
          </w:rPr>
          <w:t>PR998131</w:t>
        </w:r>
      </w:hyperlink>
      <w:r w:rsidR="005261DE" w:rsidRPr="00614EDE">
        <w:t>,</w:t>
      </w:r>
      <w:r w:rsidR="00FA7129" w:rsidRPr="00614EDE">
        <w:t xml:space="preserve"> </w:t>
      </w:r>
      <w:hyperlink r:id="rId187" w:history="1">
        <w:r w:rsidR="00FA7129" w:rsidRPr="00614EDE">
          <w:rPr>
            <w:rStyle w:val="Hyperlink"/>
          </w:rPr>
          <w:t>PR503636</w:t>
        </w:r>
      </w:hyperlink>
      <w:r w:rsidR="005261DE" w:rsidRPr="00614EDE">
        <w:t>,</w:t>
      </w:r>
      <w:r w:rsidR="00734A9A" w:rsidRPr="00614EDE">
        <w:t xml:space="preserve"> </w:t>
      </w:r>
      <w:hyperlink r:id="rId188" w:history="1">
        <w:r w:rsidR="00734A9A" w:rsidRPr="00614EDE">
          <w:rPr>
            <w:rStyle w:val="Hyperlink"/>
          </w:rPr>
          <w:t>PR509182</w:t>
        </w:r>
      </w:hyperlink>
      <w:r w:rsidR="005261DE" w:rsidRPr="00614EDE">
        <w:t>,</w:t>
      </w:r>
      <w:r w:rsidR="005F4DCA" w:rsidRPr="00614EDE">
        <w:t xml:space="preserve"> </w:t>
      </w:r>
      <w:hyperlink r:id="rId189" w:history="1">
        <w:r w:rsidR="005F4DCA" w:rsidRPr="00614EDE">
          <w:rPr>
            <w:rStyle w:val="Hyperlink"/>
          </w:rPr>
          <w:t>PR523012</w:t>
        </w:r>
      </w:hyperlink>
      <w:r w:rsidR="005261DE" w:rsidRPr="00614EDE">
        <w:t>,</w:t>
      </w:r>
      <w:r w:rsidR="00E26AEC" w:rsidRPr="00614EDE">
        <w:t xml:space="preserve"> </w:t>
      </w:r>
      <w:hyperlink r:id="rId190" w:history="1">
        <w:r w:rsidR="00E26AEC" w:rsidRPr="00614EDE">
          <w:rPr>
            <w:rStyle w:val="Hyperlink"/>
          </w:rPr>
          <w:t>PR535145</w:t>
        </w:r>
      </w:hyperlink>
      <w:r w:rsidR="005261DE" w:rsidRPr="00614EDE">
        <w:t>,</w:t>
      </w:r>
      <w:r w:rsidR="008700F4" w:rsidRPr="00614EDE">
        <w:t xml:space="preserve"> </w:t>
      </w:r>
      <w:hyperlink r:id="rId191" w:history="1">
        <w:r w:rsidR="008700F4" w:rsidRPr="00614EDE">
          <w:rPr>
            <w:rStyle w:val="Hyperlink"/>
          </w:rPr>
          <w:t>PR536815</w:t>
        </w:r>
      </w:hyperlink>
      <w:r w:rsidR="005261DE" w:rsidRPr="00614EDE">
        <w:t>,</w:t>
      </w:r>
      <w:r w:rsidR="009F6780" w:rsidRPr="00614EDE">
        <w:t xml:space="preserve"> </w:t>
      </w:r>
      <w:hyperlink r:id="rId192" w:history="1">
        <w:hyperlink r:id="rId193" w:tgtFrame="_parent" w:history="1">
          <w:r w:rsidR="00CF481B" w:rsidRPr="00614EDE">
            <w:rPr>
              <w:rStyle w:val="Hyperlink"/>
            </w:rPr>
            <w:t>PR551738</w:t>
          </w:r>
        </w:hyperlink>
      </w:hyperlink>
      <w:r w:rsidR="005261DE" w:rsidRPr="00614EDE">
        <w:t>,</w:t>
      </w:r>
      <w:r w:rsidR="003D4ACA" w:rsidRPr="00614EDE">
        <w:t xml:space="preserve"> </w:t>
      </w:r>
      <w:hyperlink r:id="rId194" w:history="1">
        <w:r w:rsidR="003D4ACA" w:rsidRPr="00614EDE">
          <w:rPr>
            <w:rStyle w:val="Hyperlink"/>
          </w:rPr>
          <w:t>PR561478</w:t>
        </w:r>
      </w:hyperlink>
      <w:r w:rsidR="005261DE" w:rsidRPr="00614EDE">
        <w:t>,</w:t>
      </w:r>
      <w:r w:rsidR="00216AA0" w:rsidRPr="00614EDE">
        <w:t xml:space="preserve"> </w:t>
      </w:r>
      <w:hyperlink r:id="rId195" w:history="1">
        <w:r w:rsidR="00216AA0" w:rsidRPr="00614EDE">
          <w:rPr>
            <w:rStyle w:val="Hyperlink"/>
          </w:rPr>
          <w:t>PR566839</w:t>
        </w:r>
      </w:hyperlink>
      <w:r w:rsidR="005261DE" w:rsidRPr="00614EDE">
        <w:rPr>
          <w:rStyle w:val="Hyperlink"/>
          <w:color w:val="auto"/>
          <w:u w:val="none"/>
        </w:rPr>
        <w:t>,</w:t>
      </w:r>
      <w:r w:rsidR="00FA5864" w:rsidRPr="00614EDE">
        <w:rPr>
          <w:rStyle w:val="Hyperlink"/>
          <w:color w:val="auto"/>
          <w:u w:val="none"/>
        </w:rPr>
        <w:t xml:space="preserve"> </w:t>
      </w:r>
      <w:hyperlink r:id="rId196" w:history="1">
        <w:r w:rsidR="00FA5864" w:rsidRPr="00614EDE">
          <w:rPr>
            <w:rStyle w:val="Hyperlink"/>
          </w:rPr>
          <w:t>PR571825</w:t>
        </w:r>
      </w:hyperlink>
      <w:r w:rsidR="005261DE" w:rsidRPr="00614EDE">
        <w:rPr>
          <w:rStyle w:val="Hyperlink"/>
          <w:color w:val="auto"/>
          <w:u w:val="none"/>
        </w:rPr>
        <w:t>,</w:t>
      </w:r>
      <w:r w:rsidR="008A34E4" w:rsidRPr="00614EDE">
        <w:rPr>
          <w:rStyle w:val="Hyperlink"/>
          <w:u w:val="none"/>
        </w:rPr>
        <w:t xml:space="preserve"> </w:t>
      </w:r>
      <w:hyperlink r:id="rId197" w:history="1">
        <w:r w:rsidR="008A34E4" w:rsidRPr="00614EDE">
          <w:rPr>
            <w:rStyle w:val="Hyperlink"/>
          </w:rPr>
          <w:t>PR579535</w:t>
        </w:r>
      </w:hyperlink>
      <w:r w:rsidR="005261DE" w:rsidRPr="00614EDE">
        <w:rPr>
          <w:rStyle w:val="Hyperlink"/>
          <w:color w:val="auto"/>
          <w:u w:val="none"/>
        </w:rPr>
        <w:t>,</w:t>
      </w:r>
      <w:r w:rsidR="000827D0" w:rsidRPr="00614EDE">
        <w:t xml:space="preserve"> </w:t>
      </w:r>
      <w:hyperlink r:id="rId198" w:history="1">
        <w:r w:rsidR="000827D0" w:rsidRPr="00614EDE">
          <w:rPr>
            <w:rStyle w:val="Hyperlink"/>
          </w:rPr>
          <w:t>PR592289</w:t>
        </w:r>
      </w:hyperlink>
      <w:r w:rsidR="002D3A7C" w:rsidRPr="00614EDE">
        <w:rPr>
          <w:rStyle w:val="Hyperlink"/>
          <w:color w:val="auto"/>
          <w:u w:val="none"/>
        </w:rPr>
        <w:t>,</w:t>
      </w:r>
      <w:r w:rsidR="002D3A7C" w:rsidRPr="00614EDE">
        <w:t xml:space="preserve"> </w:t>
      </w:r>
      <w:hyperlink r:id="rId199" w:history="1">
        <w:r w:rsidR="002D3A7C" w:rsidRPr="00614EDE">
          <w:rPr>
            <w:rStyle w:val="Hyperlink"/>
          </w:rPr>
          <w:t>PR606511</w:t>
        </w:r>
      </w:hyperlink>
      <w:r w:rsidR="005E3D8F" w:rsidRPr="00614EDE">
        <w:t xml:space="preserve">, </w:t>
      </w:r>
      <w:hyperlink r:id="rId200" w:history="1">
        <w:r w:rsidR="005E3D8F" w:rsidRPr="00614EDE">
          <w:rPr>
            <w:rStyle w:val="Hyperlink"/>
          </w:rPr>
          <w:t>PR704159</w:t>
        </w:r>
      </w:hyperlink>
      <w:r w:rsidR="005E3D8F" w:rsidRPr="00614EDE">
        <w:t xml:space="preserve">, </w:t>
      </w:r>
      <w:hyperlink r:id="rId201" w:history="1">
        <w:r w:rsidR="005E3D8F" w:rsidRPr="00614EDE">
          <w:rPr>
            <w:rStyle w:val="Hyperlink"/>
          </w:rPr>
          <w:t>PR707637</w:t>
        </w:r>
      </w:hyperlink>
      <w:r w:rsidR="005B0D8A" w:rsidRPr="00614EDE">
        <w:t xml:space="preserve">, </w:t>
      </w:r>
      <w:hyperlink r:id="rId202" w:history="1">
        <w:r w:rsidR="005B0D8A" w:rsidRPr="00614EDE">
          <w:rPr>
            <w:rStyle w:val="Hyperlink"/>
            <w:shd w:val="clear" w:color="auto" w:fill="FFFFFF"/>
          </w:rPr>
          <w:t>PR715726</w:t>
        </w:r>
      </w:hyperlink>
      <w:r w:rsidR="00CA7824" w:rsidRPr="00614EDE">
        <w:t xml:space="preserve">, </w:t>
      </w:r>
      <w:hyperlink r:id="rId203" w:history="1">
        <w:r w:rsidR="00CA7824" w:rsidRPr="00614EDE">
          <w:rPr>
            <w:rStyle w:val="Hyperlink"/>
          </w:rPr>
          <w:t>PR719001</w:t>
        </w:r>
      </w:hyperlink>
      <w:r w:rsidR="00CA7824" w:rsidRPr="00614EDE">
        <w:t>]</w:t>
      </w:r>
    </w:p>
    <w:p w14:paraId="360E447A" w14:textId="77777777" w:rsidR="000568CC" w:rsidRPr="00614EDE" w:rsidRDefault="000568CC" w:rsidP="000568CC">
      <w:pPr>
        <w:pStyle w:val="Level2Bold"/>
      </w:pPr>
      <w:bookmarkStart w:id="215" w:name="_Ref373403157"/>
      <w:r w:rsidRPr="00614EDE">
        <w:t>All-purpose allowances</w:t>
      </w:r>
      <w:bookmarkEnd w:id="215"/>
    </w:p>
    <w:p w14:paraId="5C65DA94" w14:textId="77777777" w:rsidR="000568CC" w:rsidRPr="00614EDE" w:rsidRDefault="000568CC" w:rsidP="000568CC">
      <w:pPr>
        <w:pStyle w:val="Block1"/>
      </w:pPr>
      <w:r w:rsidRPr="00614EDE">
        <w:t>The following allowances apply for all purposes of this award:</w:t>
      </w:r>
    </w:p>
    <w:p w14:paraId="4A7F4CF0" w14:textId="77777777" w:rsidR="000568CC" w:rsidRPr="00614EDE" w:rsidRDefault="000568CC" w:rsidP="00410C77">
      <w:pPr>
        <w:pStyle w:val="Level3Bold"/>
      </w:pPr>
      <w:bookmarkStart w:id="216" w:name="_Ref226340565"/>
      <w:r w:rsidRPr="00614EDE">
        <w:lastRenderedPageBreak/>
        <w:t>Leading hands</w:t>
      </w:r>
      <w:bookmarkEnd w:id="216"/>
    </w:p>
    <w:p w14:paraId="10B75F9E" w14:textId="77777777" w:rsidR="000568CC" w:rsidRPr="00614EDE" w:rsidRDefault="000568CC" w:rsidP="000568CC">
      <w:pPr>
        <w:pStyle w:val="Block2"/>
      </w:pPr>
      <w:r w:rsidRPr="00614EDE">
        <w:t>A leading hand in charge of one or more people must be paid the following</w:t>
      </w:r>
      <w:r w:rsidR="005261DE" w:rsidRPr="00614EDE">
        <w:t>,</w:t>
      </w:r>
      <w:r w:rsidRPr="00614EDE">
        <w:t xml:space="preserve"> in addition to the minimum wage for the highest classification supervised or their own minimum wage</w:t>
      </w:r>
      <w:r w:rsidR="005261DE" w:rsidRPr="00614EDE">
        <w:t>,</w:t>
      </w:r>
      <w:r w:rsidRPr="00614EDE">
        <w:t xml:space="preserve"> whichever is higher:</w:t>
      </w:r>
    </w:p>
    <w:tbl>
      <w:tblPr>
        <w:tblW w:w="6924" w:type="dxa"/>
        <w:tblInd w:w="1440" w:type="dxa"/>
        <w:tblCellMar>
          <w:left w:w="0" w:type="dxa"/>
          <w:right w:w="170" w:type="dxa"/>
        </w:tblCellMar>
        <w:tblLook w:val="04A0" w:firstRow="1" w:lastRow="0" w:firstColumn="1" w:lastColumn="0" w:noHBand="0" w:noVBand="1"/>
      </w:tblPr>
      <w:tblGrid>
        <w:gridCol w:w="2388"/>
        <w:gridCol w:w="4536"/>
      </w:tblGrid>
      <w:tr w:rsidR="00410C77" w:rsidRPr="00614EDE" w14:paraId="5958C071" w14:textId="77777777" w:rsidTr="007C58CB">
        <w:tc>
          <w:tcPr>
            <w:tcW w:w="2388" w:type="dxa"/>
          </w:tcPr>
          <w:p w14:paraId="65DBEE5D" w14:textId="77777777" w:rsidR="00410C77" w:rsidRPr="00614EDE" w:rsidRDefault="00410C77" w:rsidP="00FA5864">
            <w:pPr>
              <w:pStyle w:val="AMODTable"/>
              <w:keepNext/>
              <w:keepLines/>
              <w:jc w:val="both"/>
              <w:rPr>
                <w:b/>
              </w:rPr>
            </w:pPr>
            <w:r w:rsidRPr="00614EDE">
              <w:rPr>
                <w:b/>
              </w:rPr>
              <w:t>In charge of</w:t>
            </w:r>
          </w:p>
        </w:tc>
        <w:tc>
          <w:tcPr>
            <w:tcW w:w="4536" w:type="dxa"/>
          </w:tcPr>
          <w:p w14:paraId="415447F1" w14:textId="70710A42" w:rsidR="00410C77" w:rsidRPr="00614EDE" w:rsidRDefault="00410C77" w:rsidP="00FA5864">
            <w:pPr>
              <w:pStyle w:val="AMODTable"/>
              <w:keepNext/>
              <w:keepLines/>
              <w:jc w:val="center"/>
              <w:rPr>
                <w:b/>
              </w:rPr>
            </w:pPr>
            <w:r w:rsidRPr="00614EDE">
              <w:rPr>
                <w:b/>
              </w:rPr>
              <w:t xml:space="preserve">Amount of the </w:t>
            </w:r>
            <w:hyperlink w:anchor="standard_rate" w:history="1">
              <w:r w:rsidRPr="00614EDE">
                <w:rPr>
                  <w:rStyle w:val="Hyperlink"/>
                  <w:b/>
                </w:rPr>
                <w:t>standard rate</w:t>
              </w:r>
            </w:hyperlink>
          </w:p>
        </w:tc>
      </w:tr>
      <w:tr w:rsidR="00410C77" w:rsidRPr="00614EDE" w14:paraId="7F730247" w14:textId="77777777" w:rsidTr="007C58CB">
        <w:tc>
          <w:tcPr>
            <w:tcW w:w="2388" w:type="dxa"/>
          </w:tcPr>
          <w:p w14:paraId="3CDB8B5D" w14:textId="77777777" w:rsidR="00410C77" w:rsidRPr="00614EDE" w:rsidRDefault="00410C77" w:rsidP="00FA5864">
            <w:pPr>
              <w:pStyle w:val="AMODTable"/>
              <w:keepNext/>
              <w:keepLines/>
              <w:jc w:val="both"/>
            </w:pPr>
            <w:r w:rsidRPr="00614EDE">
              <w:t>1 employee</w:t>
            </w:r>
          </w:p>
        </w:tc>
        <w:tc>
          <w:tcPr>
            <w:tcW w:w="4536" w:type="dxa"/>
          </w:tcPr>
          <w:p w14:paraId="4D7E403B" w14:textId="77777777" w:rsidR="00410C77" w:rsidRPr="00614EDE" w:rsidRDefault="00410C77" w:rsidP="00FA5864">
            <w:pPr>
              <w:pStyle w:val="AMODTable"/>
              <w:keepNext/>
              <w:keepLines/>
              <w:jc w:val="center"/>
            </w:pPr>
            <w:r w:rsidRPr="00614EDE">
              <w:t>91.2% per week extra</w:t>
            </w:r>
          </w:p>
        </w:tc>
      </w:tr>
      <w:tr w:rsidR="00410C77" w:rsidRPr="00614EDE" w14:paraId="314A9FF1" w14:textId="77777777" w:rsidTr="007C58CB">
        <w:tc>
          <w:tcPr>
            <w:tcW w:w="2388" w:type="dxa"/>
          </w:tcPr>
          <w:p w14:paraId="7A2B5EBE" w14:textId="77777777" w:rsidR="00410C77" w:rsidRPr="00614EDE" w:rsidRDefault="00410C77" w:rsidP="007C58CB">
            <w:pPr>
              <w:pStyle w:val="AMODTable"/>
              <w:jc w:val="both"/>
            </w:pPr>
            <w:r w:rsidRPr="00614EDE">
              <w:t>2–5 employees</w:t>
            </w:r>
          </w:p>
        </w:tc>
        <w:tc>
          <w:tcPr>
            <w:tcW w:w="4536" w:type="dxa"/>
          </w:tcPr>
          <w:p w14:paraId="6CDE9016" w14:textId="77777777" w:rsidR="00410C77" w:rsidRPr="00614EDE" w:rsidRDefault="00410C77" w:rsidP="007C58CB">
            <w:pPr>
              <w:pStyle w:val="AMODTable"/>
              <w:jc w:val="center"/>
            </w:pPr>
            <w:r w:rsidRPr="00614EDE">
              <w:t>200.2% per week extra</w:t>
            </w:r>
          </w:p>
        </w:tc>
      </w:tr>
      <w:tr w:rsidR="00410C77" w:rsidRPr="00614EDE" w14:paraId="3F0D6C9B" w14:textId="77777777" w:rsidTr="007C58CB">
        <w:tc>
          <w:tcPr>
            <w:tcW w:w="2388" w:type="dxa"/>
          </w:tcPr>
          <w:p w14:paraId="16E6B573" w14:textId="77777777" w:rsidR="00410C77" w:rsidRPr="00614EDE" w:rsidRDefault="00410C77" w:rsidP="007C58CB">
            <w:pPr>
              <w:pStyle w:val="AMODTable"/>
              <w:jc w:val="both"/>
            </w:pPr>
            <w:r w:rsidRPr="00614EDE">
              <w:t>6–10 employees</w:t>
            </w:r>
          </w:p>
        </w:tc>
        <w:tc>
          <w:tcPr>
            <w:tcW w:w="4536" w:type="dxa"/>
          </w:tcPr>
          <w:p w14:paraId="2BCBA889" w14:textId="77777777" w:rsidR="00410C77" w:rsidRPr="00614EDE" w:rsidRDefault="00410C77" w:rsidP="007C58CB">
            <w:pPr>
              <w:pStyle w:val="AMODTable"/>
              <w:jc w:val="center"/>
            </w:pPr>
            <w:r w:rsidRPr="00614EDE">
              <w:t>256.3% per week extra</w:t>
            </w:r>
          </w:p>
        </w:tc>
      </w:tr>
      <w:tr w:rsidR="00410C77" w:rsidRPr="00614EDE" w14:paraId="6B72B3C2" w14:textId="77777777" w:rsidTr="007C58CB">
        <w:tc>
          <w:tcPr>
            <w:tcW w:w="2388" w:type="dxa"/>
          </w:tcPr>
          <w:p w14:paraId="010C522D" w14:textId="77777777" w:rsidR="00410C77" w:rsidRPr="00614EDE" w:rsidRDefault="00410C77" w:rsidP="007C58CB">
            <w:pPr>
              <w:pStyle w:val="AMODTable"/>
              <w:jc w:val="both"/>
            </w:pPr>
            <w:r w:rsidRPr="00614EDE">
              <w:t>11 or more employees</w:t>
            </w:r>
          </w:p>
        </w:tc>
        <w:tc>
          <w:tcPr>
            <w:tcW w:w="4536" w:type="dxa"/>
          </w:tcPr>
          <w:p w14:paraId="50B92FFC" w14:textId="77777777" w:rsidR="00410C77" w:rsidRPr="00614EDE" w:rsidRDefault="00410C77" w:rsidP="007C58CB">
            <w:pPr>
              <w:pStyle w:val="AMODTable"/>
              <w:jc w:val="center"/>
            </w:pPr>
            <w:r w:rsidRPr="00614EDE">
              <w:t>340.9% per week extra</w:t>
            </w:r>
          </w:p>
        </w:tc>
      </w:tr>
    </w:tbl>
    <w:p w14:paraId="2A66FD48" w14:textId="77777777" w:rsidR="000F73DC" w:rsidRPr="00614EDE" w:rsidRDefault="000568CC" w:rsidP="00C56BF1">
      <w:pPr>
        <w:pStyle w:val="Level3Bold"/>
      </w:pPr>
      <w:bookmarkStart w:id="217" w:name="_Ref220340079"/>
      <w:bookmarkStart w:id="218" w:name="_Ref208734754"/>
      <w:r w:rsidRPr="00614EDE">
        <w:t>Industry allowance</w:t>
      </w:r>
      <w:bookmarkEnd w:id="217"/>
    </w:p>
    <w:p w14:paraId="4C0F8AE6" w14:textId="3BA37865" w:rsidR="000568CC" w:rsidRPr="00614EDE" w:rsidRDefault="007C31A1" w:rsidP="007C31A1">
      <w:pPr>
        <w:pStyle w:val="Level4"/>
      </w:pPr>
      <w:r w:rsidRPr="00614EDE">
        <w:t>An employee engaged on joinery work</w:t>
      </w:r>
      <w:r w:rsidR="005261DE" w:rsidRPr="00614EDE">
        <w:t>,</w:t>
      </w:r>
      <w:r w:rsidRPr="00614EDE">
        <w:t xml:space="preserve"> shopfitting</w:t>
      </w:r>
      <w:r w:rsidR="005261DE" w:rsidRPr="00614EDE">
        <w:t>,</w:t>
      </w:r>
      <w:r w:rsidRPr="00614EDE">
        <w:t xml:space="preserve"> stonemasonry or outside work must be paid 142.4% of the </w:t>
      </w:r>
      <w:hyperlink w:anchor="standard_rate" w:history="1">
        <w:r w:rsidRPr="00614EDE">
          <w:rPr>
            <w:rStyle w:val="Hyperlink"/>
          </w:rPr>
          <w:t>standard rate</w:t>
        </w:r>
      </w:hyperlink>
      <w:r w:rsidRPr="00614EDE">
        <w:t xml:space="preserve"> per week extra to compensate for the disabilities associated with the industry.</w:t>
      </w:r>
    </w:p>
    <w:p w14:paraId="0B5067EF" w14:textId="094E7C42" w:rsidR="007C31A1" w:rsidRPr="00614EDE" w:rsidRDefault="007C31A1" w:rsidP="007C31A1">
      <w:pPr>
        <w:pStyle w:val="Level4"/>
      </w:pPr>
      <w:r w:rsidRPr="00614EDE">
        <w:t>A glazier or an apprentice glazier</w:t>
      </w:r>
      <w:r w:rsidR="005261DE" w:rsidRPr="00614EDE">
        <w:t>,</w:t>
      </w:r>
      <w:r w:rsidRPr="00614EDE">
        <w:t xml:space="preserve"> engaged other than on factory glazing</w:t>
      </w:r>
      <w:r w:rsidR="005261DE" w:rsidRPr="00614EDE">
        <w:t>,</w:t>
      </w:r>
      <w:r w:rsidRPr="00614EDE">
        <w:t xml:space="preserve"> must be paid 3.8% of the </w:t>
      </w:r>
      <w:hyperlink w:anchor="standard_rate" w:history="1">
        <w:r w:rsidRPr="00614EDE">
          <w:rPr>
            <w:rStyle w:val="Hyperlink"/>
          </w:rPr>
          <w:t>standard rate</w:t>
        </w:r>
      </w:hyperlink>
      <w:r w:rsidRPr="00614EDE">
        <w:t xml:space="preserve"> per hour extra while engaged other than on factory glazing to compensate for the disabilities associated with the industry</w:t>
      </w:r>
      <w:r w:rsidR="005261DE" w:rsidRPr="00614EDE">
        <w:t>,</w:t>
      </w:r>
      <w:r w:rsidRPr="00614EDE">
        <w:t xml:space="preserve"> provided that:</w:t>
      </w:r>
    </w:p>
    <w:p w14:paraId="26AFEF27" w14:textId="77777777" w:rsidR="007C31A1" w:rsidRPr="00614EDE" w:rsidRDefault="007C31A1" w:rsidP="007C31A1">
      <w:pPr>
        <w:pStyle w:val="Bullet3"/>
      </w:pPr>
      <w:r w:rsidRPr="00614EDE">
        <w:t>in respect of public holidays not worked (where payment is otherwise due)</w:t>
      </w:r>
      <w:r w:rsidR="005261DE" w:rsidRPr="00614EDE">
        <w:t>,</w:t>
      </w:r>
      <w:r w:rsidRPr="00614EDE">
        <w:t xml:space="preserve"> paid leave and attendance by apprentices at prescribed technical training</w:t>
      </w:r>
      <w:r w:rsidR="005261DE" w:rsidRPr="00614EDE">
        <w:t>,</w:t>
      </w:r>
      <w:r w:rsidRPr="00614EDE">
        <w:t xml:space="preserve"> the disability allowance must also be paid for each hour the employee would have been engaged other than on factory glazing during such period; and</w:t>
      </w:r>
    </w:p>
    <w:p w14:paraId="46766EE7" w14:textId="77777777" w:rsidR="007C31A1" w:rsidRPr="00614EDE" w:rsidRDefault="007C31A1" w:rsidP="007C31A1">
      <w:pPr>
        <w:pStyle w:val="Bullet3"/>
      </w:pPr>
      <w:r w:rsidRPr="00614EDE">
        <w:t>in the case of an employee proceeding on paid leave or receiving payment instead of leave on termination where it cannot be established to what extent they would have been engaged on other than factory glazing during the period</w:t>
      </w:r>
      <w:r w:rsidR="005261DE" w:rsidRPr="00614EDE">
        <w:t>,</w:t>
      </w:r>
      <w:r w:rsidRPr="00614EDE">
        <w:t xml:space="preserve"> the disability allowance paid is to be pro rata of the disability allowance they were paid in the preceding 12</w:t>
      </w:r>
      <w:r w:rsidR="009F6780" w:rsidRPr="00614EDE">
        <w:t> </w:t>
      </w:r>
      <w:r w:rsidRPr="00614EDE">
        <w:t>weeks</w:t>
      </w:r>
      <w:r w:rsidR="00D017CB" w:rsidRPr="00614EDE">
        <w:t>.</w:t>
      </w:r>
    </w:p>
    <w:p w14:paraId="4889758D" w14:textId="77777777" w:rsidR="007C31A1" w:rsidRPr="00614EDE" w:rsidRDefault="000568CC" w:rsidP="00C56BF1">
      <w:pPr>
        <w:pStyle w:val="Level3Bold"/>
        <w:ind w:left="1469"/>
      </w:pPr>
      <w:bookmarkStart w:id="219" w:name="_Ref220337540"/>
      <w:r w:rsidRPr="00614EDE">
        <w:t>Tool allowance</w:t>
      </w:r>
      <w:bookmarkEnd w:id="219"/>
    </w:p>
    <w:p w14:paraId="5C6F6FB2" w14:textId="72908D96" w:rsidR="00181398" w:rsidRPr="00614EDE" w:rsidRDefault="00181398" w:rsidP="00181398">
      <w:pPr>
        <w:pStyle w:val="History"/>
      </w:pPr>
      <w:r w:rsidRPr="00614EDE">
        <w:t xml:space="preserve">[24.1(c)(i) varied by </w:t>
      </w:r>
      <w:hyperlink r:id="rId204" w:history="1">
        <w:r w:rsidRPr="00614EDE">
          <w:rPr>
            <w:rStyle w:val="Hyperlink"/>
          </w:rPr>
          <w:t>PR998131</w:t>
        </w:r>
      </w:hyperlink>
      <w:r w:rsidR="005261DE" w:rsidRPr="00614EDE">
        <w:t>,</w:t>
      </w:r>
      <w:r w:rsidR="00734A9A" w:rsidRPr="00614EDE">
        <w:t xml:space="preserve"> </w:t>
      </w:r>
      <w:hyperlink r:id="rId205" w:history="1">
        <w:r w:rsidR="00734A9A" w:rsidRPr="00614EDE">
          <w:rPr>
            <w:rStyle w:val="Hyperlink"/>
          </w:rPr>
          <w:t>PR509182</w:t>
        </w:r>
      </w:hyperlink>
      <w:r w:rsidR="005261DE" w:rsidRPr="00614EDE">
        <w:t>,</w:t>
      </w:r>
      <w:r w:rsidR="005F4DCA" w:rsidRPr="00614EDE">
        <w:t xml:space="preserve"> </w:t>
      </w:r>
      <w:hyperlink r:id="rId206" w:history="1">
        <w:r w:rsidR="005F4DCA" w:rsidRPr="00614EDE">
          <w:rPr>
            <w:rStyle w:val="Hyperlink"/>
          </w:rPr>
          <w:t>PR523012</w:t>
        </w:r>
      </w:hyperlink>
      <w:r w:rsidR="005261DE" w:rsidRPr="00614EDE">
        <w:t>,</w:t>
      </w:r>
      <w:r w:rsidR="008700F4" w:rsidRPr="00614EDE">
        <w:t xml:space="preserve"> </w:t>
      </w:r>
      <w:hyperlink r:id="rId207" w:history="1">
        <w:r w:rsidR="00643D67" w:rsidRPr="00614EDE">
          <w:rPr>
            <w:rStyle w:val="Hyperlink"/>
          </w:rPr>
          <w:t>PR536815</w:t>
        </w:r>
      </w:hyperlink>
      <w:r w:rsidR="005261DE" w:rsidRPr="00614EDE">
        <w:t>,</w:t>
      </w:r>
      <w:hyperlink r:id="rId208" w:history="1">
        <w:r w:rsidR="00643D67" w:rsidRPr="00614EDE">
          <w:t xml:space="preserve"> </w:t>
        </w:r>
        <w:hyperlink r:id="rId209" w:tgtFrame="_parent" w:history="1">
          <w:r w:rsidR="00643D67" w:rsidRPr="00614EDE">
            <w:rPr>
              <w:rStyle w:val="Hyperlink"/>
            </w:rPr>
            <w:t>PR551738</w:t>
          </w:r>
        </w:hyperlink>
      </w:hyperlink>
      <w:r w:rsidR="005261DE" w:rsidRPr="00614EDE">
        <w:t>,</w:t>
      </w:r>
      <w:r w:rsidR="00216AA0" w:rsidRPr="00614EDE">
        <w:t xml:space="preserve"> </w:t>
      </w:r>
      <w:hyperlink r:id="rId210" w:history="1">
        <w:r w:rsidR="00216AA0" w:rsidRPr="00614EDE">
          <w:rPr>
            <w:rStyle w:val="Hyperlink"/>
          </w:rPr>
          <w:t>PR566839</w:t>
        </w:r>
      </w:hyperlink>
      <w:r w:rsidR="005261DE" w:rsidRPr="00614EDE">
        <w:rPr>
          <w:rStyle w:val="Hyperlink"/>
          <w:color w:val="auto"/>
          <w:u w:val="none"/>
        </w:rPr>
        <w:t>,</w:t>
      </w:r>
      <w:r w:rsidR="008A34E4" w:rsidRPr="00614EDE">
        <w:rPr>
          <w:rStyle w:val="Hyperlink"/>
          <w:u w:val="none"/>
        </w:rPr>
        <w:t xml:space="preserve"> </w:t>
      </w:r>
      <w:hyperlink r:id="rId211" w:history="1">
        <w:r w:rsidR="008A34E4" w:rsidRPr="00614EDE">
          <w:rPr>
            <w:rStyle w:val="Hyperlink"/>
          </w:rPr>
          <w:t>PR579535</w:t>
        </w:r>
      </w:hyperlink>
      <w:r w:rsidR="005261DE" w:rsidRPr="00614EDE">
        <w:rPr>
          <w:rStyle w:val="Hyperlink"/>
          <w:color w:val="auto"/>
          <w:u w:val="none"/>
        </w:rPr>
        <w:t>,</w:t>
      </w:r>
      <w:r w:rsidR="000827D0" w:rsidRPr="00614EDE">
        <w:rPr>
          <w:rStyle w:val="Hyperlink"/>
          <w:u w:val="none"/>
        </w:rPr>
        <w:t xml:space="preserve"> </w:t>
      </w:r>
      <w:hyperlink r:id="rId212" w:history="1">
        <w:r w:rsidR="000827D0" w:rsidRPr="00614EDE">
          <w:rPr>
            <w:rStyle w:val="Hyperlink"/>
          </w:rPr>
          <w:t>PR592289</w:t>
        </w:r>
      </w:hyperlink>
      <w:r w:rsidR="00A82492" w:rsidRPr="00614EDE">
        <w:rPr>
          <w:rStyle w:val="Hyperlink"/>
          <w:color w:val="auto"/>
          <w:u w:val="none"/>
        </w:rPr>
        <w:t>,</w:t>
      </w:r>
      <w:r w:rsidR="00A82492" w:rsidRPr="00614EDE">
        <w:rPr>
          <w:rStyle w:val="Hyperlink"/>
          <w:u w:val="none"/>
        </w:rPr>
        <w:t xml:space="preserve"> </w:t>
      </w:r>
      <w:hyperlink r:id="rId213" w:history="1">
        <w:r w:rsidR="00A82492" w:rsidRPr="00614EDE">
          <w:rPr>
            <w:rStyle w:val="Hyperlink"/>
          </w:rPr>
          <w:t>PR606511</w:t>
        </w:r>
      </w:hyperlink>
      <w:r w:rsidR="000F5E95" w:rsidRPr="00614EDE">
        <w:t xml:space="preserve">, </w:t>
      </w:r>
      <w:hyperlink r:id="rId214" w:history="1">
        <w:r w:rsidR="000F5E95" w:rsidRPr="00614EDE">
          <w:rPr>
            <w:rStyle w:val="Hyperlink"/>
          </w:rPr>
          <w:t>PR704159</w:t>
        </w:r>
      </w:hyperlink>
      <w:r w:rsidR="000F5E95" w:rsidRPr="00614EDE">
        <w:t xml:space="preserve">, </w:t>
      </w:r>
      <w:hyperlink r:id="rId215" w:history="1">
        <w:r w:rsidR="000F5E95" w:rsidRPr="00614EDE">
          <w:rPr>
            <w:rStyle w:val="Hyperlink"/>
          </w:rPr>
          <w:t>PR707637</w:t>
        </w:r>
      </w:hyperlink>
      <w:r w:rsidR="00765687" w:rsidRPr="00614EDE">
        <w:t xml:space="preserve">, </w:t>
      </w:r>
      <w:hyperlink r:id="rId216" w:history="1">
        <w:r w:rsidR="00765687" w:rsidRPr="00614EDE">
          <w:rPr>
            <w:rStyle w:val="Hyperlink"/>
          </w:rPr>
          <w:t>PR719001</w:t>
        </w:r>
      </w:hyperlink>
      <w:r w:rsidR="00765687" w:rsidRPr="00614EDE">
        <w:t xml:space="preserve"> </w:t>
      </w:r>
      <w:r w:rsidR="00A82492" w:rsidRPr="00614EDE">
        <w:t>ppc 01</w:t>
      </w:r>
      <w:r w:rsidR="00765687" w:rsidRPr="00614EDE">
        <w:t>Nov20</w:t>
      </w:r>
      <w:r w:rsidR="00A82492" w:rsidRPr="00614EDE">
        <w:t>]</w:t>
      </w:r>
    </w:p>
    <w:p w14:paraId="3A1CF8D3" w14:textId="77777777" w:rsidR="000568CC" w:rsidRPr="00614EDE" w:rsidRDefault="000568CC" w:rsidP="000568CC">
      <w:pPr>
        <w:pStyle w:val="Level4"/>
      </w:pPr>
      <w:bookmarkStart w:id="220" w:name="_Ref220337579"/>
      <w:r w:rsidRPr="00614EDE">
        <w:t>An employee must be paid the following allowance per week extra for supplying and maintaining tools:</w:t>
      </w:r>
      <w:bookmarkEnd w:id="220"/>
    </w:p>
    <w:tbl>
      <w:tblPr>
        <w:tblW w:w="0" w:type="auto"/>
        <w:tblInd w:w="1985" w:type="dxa"/>
        <w:tblCellMar>
          <w:left w:w="0" w:type="dxa"/>
          <w:right w:w="170" w:type="dxa"/>
        </w:tblCellMar>
        <w:tblLook w:val="01E0" w:firstRow="1" w:lastRow="1" w:firstColumn="1" w:lastColumn="1" w:noHBand="0" w:noVBand="0"/>
      </w:tblPr>
      <w:tblGrid>
        <w:gridCol w:w="4860"/>
        <w:gridCol w:w="1620"/>
      </w:tblGrid>
      <w:tr w:rsidR="00037F5F" w:rsidRPr="00614EDE" w14:paraId="369837E0" w14:textId="77777777" w:rsidTr="006001F5">
        <w:trPr>
          <w:cantSplit/>
          <w:tblHeader/>
        </w:trPr>
        <w:tc>
          <w:tcPr>
            <w:tcW w:w="4860" w:type="dxa"/>
          </w:tcPr>
          <w:p w14:paraId="0482857B" w14:textId="230094C4" w:rsidR="00037F5F" w:rsidRPr="00614EDE" w:rsidRDefault="00037F5F" w:rsidP="00037F5F">
            <w:pPr>
              <w:pStyle w:val="AMODTable"/>
              <w:rPr>
                <w:b/>
              </w:rPr>
            </w:pPr>
            <w:r w:rsidRPr="00614EDE">
              <w:rPr>
                <w:b/>
              </w:rPr>
              <w:t>Employee classification</w:t>
            </w:r>
          </w:p>
        </w:tc>
        <w:tc>
          <w:tcPr>
            <w:tcW w:w="1620" w:type="dxa"/>
          </w:tcPr>
          <w:p w14:paraId="1E477675" w14:textId="0FC4C101" w:rsidR="00037F5F" w:rsidRPr="00614EDE" w:rsidRDefault="00037F5F" w:rsidP="00037F5F">
            <w:pPr>
              <w:pStyle w:val="AMODTable"/>
              <w:jc w:val="center"/>
              <w:rPr>
                <w:b/>
              </w:rPr>
            </w:pPr>
            <w:r w:rsidRPr="00614EDE">
              <w:rPr>
                <w:b/>
              </w:rPr>
              <w:t>$ per week</w:t>
            </w:r>
          </w:p>
        </w:tc>
      </w:tr>
      <w:tr w:rsidR="00037F5F" w:rsidRPr="00614EDE" w14:paraId="0D43D669" w14:textId="77777777" w:rsidTr="00AD01FF">
        <w:tc>
          <w:tcPr>
            <w:tcW w:w="4860" w:type="dxa"/>
          </w:tcPr>
          <w:p w14:paraId="08A47042" w14:textId="7920721F" w:rsidR="00037F5F" w:rsidRPr="00614EDE" w:rsidRDefault="00037F5F" w:rsidP="00037F5F">
            <w:pPr>
              <w:pStyle w:val="AMODTable"/>
            </w:pPr>
            <w:r w:rsidRPr="00614EDE">
              <w:rPr>
                <w:noProof/>
              </w:rPr>
              <w:t>Carpenter and/or joiner</w:t>
            </w:r>
          </w:p>
        </w:tc>
        <w:tc>
          <w:tcPr>
            <w:tcW w:w="1620" w:type="dxa"/>
          </w:tcPr>
          <w:p w14:paraId="27734C53" w14:textId="2941F5A8" w:rsidR="00037F5F" w:rsidRPr="00614EDE" w:rsidRDefault="00037F5F" w:rsidP="00037F5F">
            <w:pPr>
              <w:pStyle w:val="AMODTable"/>
              <w:jc w:val="center"/>
            </w:pPr>
            <w:r w:rsidRPr="00614EDE">
              <w:rPr>
                <w:noProof/>
              </w:rPr>
              <w:t>32.70</w:t>
            </w:r>
          </w:p>
        </w:tc>
      </w:tr>
      <w:tr w:rsidR="00037F5F" w:rsidRPr="00614EDE" w14:paraId="6E87FF75" w14:textId="77777777" w:rsidTr="00AD01FF">
        <w:tc>
          <w:tcPr>
            <w:tcW w:w="4860" w:type="dxa"/>
          </w:tcPr>
          <w:p w14:paraId="7E852DD7" w14:textId="79B8BF4A" w:rsidR="00037F5F" w:rsidRPr="00614EDE" w:rsidRDefault="00037F5F" w:rsidP="00037F5F">
            <w:pPr>
              <w:pStyle w:val="AMODTable"/>
            </w:pPr>
            <w:r w:rsidRPr="00614EDE">
              <w:rPr>
                <w:noProof/>
              </w:rPr>
              <w:t>Carver</w:t>
            </w:r>
          </w:p>
        </w:tc>
        <w:tc>
          <w:tcPr>
            <w:tcW w:w="1620" w:type="dxa"/>
          </w:tcPr>
          <w:p w14:paraId="563C9E0B" w14:textId="7F53E3D6" w:rsidR="00037F5F" w:rsidRPr="00614EDE" w:rsidRDefault="00037F5F" w:rsidP="00037F5F">
            <w:pPr>
              <w:pStyle w:val="AMODTable"/>
              <w:jc w:val="center"/>
            </w:pPr>
            <w:r w:rsidRPr="00614EDE">
              <w:rPr>
                <w:noProof/>
              </w:rPr>
              <w:t>32.70</w:t>
            </w:r>
          </w:p>
        </w:tc>
      </w:tr>
      <w:tr w:rsidR="00037F5F" w:rsidRPr="00614EDE" w14:paraId="09B90E34" w14:textId="77777777" w:rsidTr="00AD01FF">
        <w:tc>
          <w:tcPr>
            <w:tcW w:w="4860" w:type="dxa"/>
          </w:tcPr>
          <w:p w14:paraId="7260282F" w14:textId="71310AB9" w:rsidR="00037F5F" w:rsidRPr="00614EDE" w:rsidRDefault="00037F5F" w:rsidP="00037F5F">
            <w:pPr>
              <w:pStyle w:val="AMODTable"/>
            </w:pPr>
            <w:r w:rsidRPr="00614EDE">
              <w:rPr>
                <w:noProof/>
              </w:rPr>
              <w:t>Joiner special class</w:t>
            </w:r>
          </w:p>
        </w:tc>
        <w:tc>
          <w:tcPr>
            <w:tcW w:w="1620" w:type="dxa"/>
          </w:tcPr>
          <w:p w14:paraId="6DF27680" w14:textId="0BB9DA11" w:rsidR="00037F5F" w:rsidRPr="00614EDE" w:rsidRDefault="00037F5F" w:rsidP="00037F5F">
            <w:pPr>
              <w:pStyle w:val="AMODTable"/>
              <w:jc w:val="center"/>
            </w:pPr>
            <w:r w:rsidRPr="00614EDE">
              <w:rPr>
                <w:noProof/>
              </w:rPr>
              <w:t>32.70</w:t>
            </w:r>
          </w:p>
        </w:tc>
      </w:tr>
      <w:tr w:rsidR="00037F5F" w:rsidRPr="00614EDE" w14:paraId="314FC910" w14:textId="77777777" w:rsidTr="00AD01FF">
        <w:tc>
          <w:tcPr>
            <w:tcW w:w="4860" w:type="dxa"/>
          </w:tcPr>
          <w:p w14:paraId="1B62A48E" w14:textId="46E76E50" w:rsidR="00037F5F" w:rsidRPr="00614EDE" w:rsidRDefault="00037F5F" w:rsidP="00037F5F">
            <w:pPr>
              <w:pStyle w:val="AMODTable"/>
            </w:pPr>
            <w:r w:rsidRPr="00614EDE">
              <w:rPr>
                <w:noProof/>
              </w:rPr>
              <w:t>Joiner-setter out</w:t>
            </w:r>
          </w:p>
        </w:tc>
        <w:tc>
          <w:tcPr>
            <w:tcW w:w="1620" w:type="dxa"/>
          </w:tcPr>
          <w:p w14:paraId="324F8FE3" w14:textId="3B1E6006" w:rsidR="00037F5F" w:rsidRPr="00614EDE" w:rsidRDefault="00037F5F" w:rsidP="00037F5F">
            <w:pPr>
              <w:pStyle w:val="AMODTable"/>
              <w:jc w:val="center"/>
            </w:pPr>
            <w:r w:rsidRPr="00614EDE">
              <w:rPr>
                <w:noProof/>
              </w:rPr>
              <w:t>32.70</w:t>
            </w:r>
          </w:p>
        </w:tc>
      </w:tr>
      <w:tr w:rsidR="00037F5F" w:rsidRPr="00614EDE" w14:paraId="68C0CBD1" w14:textId="77777777" w:rsidTr="00AD01FF">
        <w:tc>
          <w:tcPr>
            <w:tcW w:w="4860" w:type="dxa"/>
          </w:tcPr>
          <w:p w14:paraId="5CE13D3B" w14:textId="710C3412" w:rsidR="00037F5F" w:rsidRPr="00614EDE" w:rsidRDefault="00037F5F" w:rsidP="00037F5F">
            <w:pPr>
              <w:pStyle w:val="AMODTable"/>
            </w:pPr>
            <w:r w:rsidRPr="00614EDE">
              <w:rPr>
                <w:noProof/>
              </w:rPr>
              <w:t>Letter cutter</w:t>
            </w:r>
          </w:p>
        </w:tc>
        <w:tc>
          <w:tcPr>
            <w:tcW w:w="1620" w:type="dxa"/>
          </w:tcPr>
          <w:p w14:paraId="47F6F925" w14:textId="560AFFB7" w:rsidR="00037F5F" w:rsidRPr="00614EDE" w:rsidRDefault="00037F5F" w:rsidP="00037F5F">
            <w:pPr>
              <w:pStyle w:val="AMODTable"/>
              <w:jc w:val="center"/>
            </w:pPr>
            <w:r w:rsidRPr="00614EDE">
              <w:rPr>
                <w:noProof/>
              </w:rPr>
              <w:t>32.70</w:t>
            </w:r>
          </w:p>
        </w:tc>
      </w:tr>
      <w:tr w:rsidR="00037F5F" w:rsidRPr="00614EDE" w14:paraId="594947DF" w14:textId="77777777" w:rsidTr="00AD01FF">
        <w:tc>
          <w:tcPr>
            <w:tcW w:w="4860" w:type="dxa"/>
          </w:tcPr>
          <w:p w14:paraId="475806CA" w14:textId="64C3D544" w:rsidR="00037F5F" w:rsidRPr="00614EDE" w:rsidRDefault="00037F5F" w:rsidP="00037F5F">
            <w:pPr>
              <w:pStyle w:val="AMODTable"/>
            </w:pPr>
            <w:r w:rsidRPr="00614EDE">
              <w:rPr>
                <w:noProof/>
              </w:rPr>
              <w:t>Prefab setter</w:t>
            </w:r>
          </w:p>
        </w:tc>
        <w:tc>
          <w:tcPr>
            <w:tcW w:w="1620" w:type="dxa"/>
          </w:tcPr>
          <w:p w14:paraId="17094283" w14:textId="7BA07DEC" w:rsidR="00037F5F" w:rsidRPr="00614EDE" w:rsidRDefault="00037F5F" w:rsidP="00037F5F">
            <w:pPr>
              <w:pStyle w:val="AMODTable"/>
              <w:jc w:val="center"/>
            </w:pPr>
            <w:r w:rsidRPr="00614EDE">
              <w:rPr>
                <w:noProof/>
              </w:rPr>
              <w:t>32.70</w:t>
            </w:r>
          </w:p>
        </w:tc>
      </w:tr>
      <w:tr w:rsidR="00037F5F" w:rsidRPr="00614EDE" w14:paraId="14C5FB8B" w14:textId="77777777" w:rsidTr="00AD01FF">
        <w:tc>
          <w:tcPr>
            <w:tcW w:w="4860" w:type="dxa"/>
          </w:tcPr>
          <w:p w14:paraId="6B571D43" w14:textId="79B378BE" w:rsidR="00037F5F" w:rsidRPr="00614EDE" w:rsidRDefault="00037F5F" w:rsidP="00037F5F">
            <w:pPr>
              <w:pStyle w:val="AMODTable"/>
            </w:pPr>
            <w:r w:rsidRPr="00614EDE">
              <w:rPr>
                <w:noProof/>
              </w:rPr>
              <w:t>Prefab tradesperson</w:t>
            </w:r>
          </w:p>
        </w:tc>
        <w:tc>
          <w:tcPr>
            <w:tcW w:w="1620" w:type="dxa"/>
          </w:tcPr>
          <w:p w14:paraId="080A78B9" w14:textId="34BDA557" w:rsidR="00037F5F" w:rsidRPr="00614EDE" w:rsidRDefault="00037F5F" w:rsidP="00037F5F">
            <w:pPr>
              <w:pStyle w:val="AMODTable"/>
              <w:jc w:val="center"/>
            </w:pPr>
            <w:r w:rsidRPr="00614EDE">
              <w:rPr>
                <w:noProof/>
              </w:rPr>
              <w:t>32.70</w:t>
            </w:r>
          </w:p>
        </w:tc>
      </w:tr>
      <w:tr w:rsidR="00037F5F" w:rsidRPr="00614EDE" w14:paraId="6F92D247" w14:textId="77777777" w:rsidTr="00AD01FF">
        <w:tc>
          <w:tcPr>
            <w:tcW w:w="4860" w:type="dxa"/>
          </w:tcPr>
          <w:p w14:paraId="0A4FCF07" w14:textId="51876FBE" w:rsidR="00037F5F" w:rsidRPr="00614EDE" w:rsidRDefault="00037F5F" w:rsidP="00037F5F">
            <w:pPr>
              <w:pStyle w:val="AMODTable"/>
            </w:pPr>
            <w:r w:rsidRPr="00614EDE">
              <w:rPr>
                <w:noProof/>
              </w:rPr>
              <w:lastRenderedPageBreak/>
              <w:t>Shopfitter</w:t>
            </w:r>
          </w:p>
        </w:tc>
        <w:tc>
          <w:tcPr>
            <w:tcW w:w="1620" w:type="dxa"/>
          </w:tcPr>
          <w:p w14:paraId="32C5F69E" w14:textId="6BD12A86" w:rsidR="00037F5F" w:rsidRPr="00614EDE" w:rsidRDefault="00037F5F" w:rsidP="00037F5F">
            <w:pPr>
              <w:pStyle w:val="AMODTable"/>
              <w:jc w:val="center"/>
            </w:pPr>
            <w:r w:rsidRPr="00614EDE">
              <w:rPr>
                <w:noProof/>
              </w:rPr>
              <w:t>32.70</w:t>
            </w:r>
          </w:p>
        </w:tc>
      </w:tr>
      <w:tr w:rsidR="00037F5F" w:rsidRPr="00614EDE" w14:paraId="5201FA70" w14:textId="77777777" w:rsidTr="00AD01FF">
        <w:tc>
          <w:tcPr>
            <w:tcW w:w="4860" w:type="dxa"/>
          </w:tcPr>
          <w:p w14:paraId="6E99E78D" w14:textId="480AF1FD" w:rsidR="00037F5F" w:rsidRPr="00614EDE" w:rsidRDefault="00037F5F" w:rsidP="00037F5F">
            <w:pPr>
              <w:pStyle w:val="AMODTable"/>
            </w:pPr>
            <w:r w:rsidRPr="00614EDE">
              <w:rPr>
                <w:noProof/>
              </w:rPr>
              <w:t>Stonemason</w:t>
            </w:r>
          </w:p>
        </w:tc>
        <w:tc>
          <w:tcPr>
            <w:tcW w:w="1620" w:type="dxa"/>
          </w:tcPr>
          <w:p w14:paraId="2154EC82" w14:textId="76CEE16A" w:rsidR="00037F5F" w:rsidRPr="00614EDE" w:rsidRDefault="00037F5F" w:rsidP="00037F5F">
            <w:pPr>
              <w:pStyle w:val="AMODTable"/>
              <w:jc w:val="center"/>
            </w:pPr>
            <w:r w:rsidRPr="00614EDE">
              <w:rPr>
                <w:noProof/>
              </w:rPr>
              <w:t>32.70</w:t>
            </w:r>
          </w:p>
        </w:tc>
      </w:tr>
      <w:tr w:rsidR="00037F5F" w:rsidRPr="00614EDE" w14:paraId="06893BB3" w14:textId="77777777" w:rsidTr="00AD01FF">
        <w:tc>
          <w:tcPr>
            <w:tcW w:w="4860" w:type="dxa"/>
          </w:tcPr>
          <w:p w14:paraId="30F171E8" w14:textId="1F53D699" w:rsidR="00037F5F" w:rsidRPr="00614EDE" w:rsidRDefault="00037F5F" w:rsidP="00037F5F">
            <w:pPr>
              <w:pStyle w:val="AMODTable"/>
            </w:pPr>
            <w:r w:rsidRPr="00614EDE">
              <w:rPr>
                <w:noProof/>
              </w:rPr>
              <w:t>Plasterer</w:t>
            </w:r>
          </w:p>
        </w:tc>
        <w:tc>
          <w:tcPr>
            <w:tcW w:w="1620" w:type="dxa"/>
          </w:tcPr>
          <w:p w14:paraId="39AB953E" w14:textId="69360E6E" w:rsidR="00037F5F" w:rsidRPr="00614EDE" w:rsidRDefault="00037F5F" w:rsidP="00037F5F">
            <w:pPr>
              <w:pStyle w:val="AMODTable"/>
              <w:jc w:val="center"/>
            </w:pPr>
            <w:r w:rsidRPr="00614EDE">
              <w:rPr>
                <w:noProof/>
              </w:rPr>
              <w:t>27.04</w:t>
            </w:r>
          </w:p>
        </w:tc>
      </w:tr>
      <w:tr w:rsidR="00037F5F" w:rsidRPr="00614EDE" w14:paraId="133ED443" w14:textId="77777777" w:rsidTr="00EF284A">
        <w:tc>
          <w:tcPr>
            <w:tcW w:w="4860" w:type="dxa"/>
          </w:tcPr>
          <w:p w14:paraId="59C40324" w14:textId="46BF578E" w:rsidR="00037F5F" w:rsidRPr="00614EDE" w:rsidRDefault="00037F5F" w:rsidP="00037F5F">
            <w:pPr>
              <w:pStyle w:val="AMODTable"/>
            </w:pPr>
            <w:r w:rsidRPr="00614EDE">
              <w:rPr>
                <w:noProof/>
              </w:rPr>
              <w:t>Glazier</w:t>
            </w:r>
          </w:p>
        </w:tc>
        <w:tc>
          <w:tcPr>
            <w:tcW w:w="1620" w:type="dxa"/>
          </w:tcPr>
          <w:p w14:paraId="4FB94FFF" w14:textId="420D1A2E" w:rsidR="00037F5F" w:rsidRPr="00614EDE" w:rsidRDefault="00037F5F" w:rsidP="00037F5F">
            <w:pPr>
              <w:pStyle w:val="AMODTable"/>
              <w:jc w:val="center"/>
            </w:pPr>
            <w:r w:rsidRPr="00614EDE">
              <w:rPr>
                <w:noProof/>
              </w:rPr>
              <w:t>11.49</w:t>
            </w:r>
          </w:p>
        </w:tc>
      </w:tr>
      <w:tr w:rsidR="00037F5F" w:rsidRPr="00614EDE" w14:paraId="77728A79" w14:textId="77777777" w:rsidTr="00EF284A">
        <w:tc>
          <w:tcPr>
            <w:tcW w:w="4860" w:type="dxa"/>
          </w:tcPr>
          <w:p w14:paraId="6C61D405" w14:textId="4ED7D911" w:rsidR="00037F5F" w:rsidRPr="00614EDE" w:rsidRDefault="00037F5F" w:rsidP="00037F5F">
            <w:pPr>
              <w:pStyle w:val="AMODTable"/>
            </w:pPr>
            <w:r w:rsidRPr="00614EDE">
              <w:rPr>
                <w:noProof/>
              </w:rPr>
              <w:t>Assembler A</w:t>
            </w:r>
          </w:p>
        </w:tc>
        <w:tc>
          <w:tcPr>
            <w:tcW w:w="1620" w:type="dxa"/>
          </w:tcPr>
          <w:p w14:paraId="000FC12D" w14:textId="617525C3" w:rsidR="00037F5F" w:rsidRPr="00614EDE" w:rsidRDefault="00037F5F" w:rsidP="00037F5F">
            <w:pPr>
              <w:pStyle w:val="AMODTable"/>
              <w:jc w:val="center"/>
            </w:pPr>
            <w:r w:rsidRPr="00614EDE">
              <w:rPr>
                <w:noProof/>
              </w:rPr>
              <w:t>9.78</w:t>
            </w:r>
          </w:p>
        </w:tc>
      </w:tr>
      <w:tr w:rsidR="00037F5F" w:rsidRPr="00614EDE" w14:paraId="09AE9A2C" w14:textId="77777777" w:rsidTr="00EF284A">
        <w:tc>
          <w:tcPr>
            <w:tcW w:w="4860" w:type="dxa"/>
          </w:tcPr>
          <w:p w14:paraId="00374DD5" w14:textId="582C506E" w:rsidR="00037F5F" w:rsidRPr="00614EDE" w:rsidRDefault="00037F5F" w:rsidP="00037F5F">
            <w:pPr>
              <w:pStyle w:val="AMODTable"/>
            </w:pPr>
            <w:r w:rsidRPr="00614EDE">
              <w:rPr>
                <w:noProof/>
              </w:rPr>
              <w:t>Glass worker</w:t>
            </w:r>
          </w:p>
        </w:tc>
        <w:tc>
          <w:tcPr>
            <w:tcW w:w="1620" w:type="dxa"/>
          </w:tcPr>
          <w:p w14:paraId="64B187AB" w14:textId="70B10220" w:rsidR="00037F5F" w:rsidRPr="00614EDE" w:rsidRDefault="00037F5F" w:rsidP="00037F5F">
            <w:pPr>
              <w:pStyle w:val="AMODTable"/>
              <w:jc w:val="center"/>
            </w:pPr>
            <w:r w:rsidRPr="00614EDE">
              <w:rPr>
                <w:noProof/>
              </w:rPr>
              <w:t>7.93</w:t>
            </w:r>
          </w:p>
        </w:tc>
      </w:tr>
      <w:tr w:rsidR="00037F5F" w:rsidRPr="00614EDE" w14:paraId="576418CB" w14:textId="77777777" w:rsidTr="00EF284A">
        <w:tc>
          <w:tcPr>
            <w:tcW w:w="4860" w:type="dxa"/>
          </w:tcPr>
          <w:p w14:paraId="0A5D2CD4" w14:textId="3B0375BB" w:rsidR="00037F5F" w:rsidRPr="00614EDE" w:rsidRDefault="00037F5F" w:rsidP="00037F5F">
            <w:pPr>
              <w:pStyle w:val="AMODTable"/>
            </w:pPr>
            <w:r w:rsidRPr="00614EDE">
              <w:rPr>
                <w:noProof/>
              </w:rPr>
              <w:t>Painter</w:t>
            </w:r>
          </w:p>
        </w:tc>
        <w:tc>
          <w:tcPr>
            <w:tcW w:w="1620" w:type="dxa"/>
          </w:tcPr>
          <w:p w14:paraId="338D8640" w14:textId="36E50CBC" w:rsidR="00037F5F" w:rsidRPr="00614EDE" w:rsidRDefault="00037F5F" w:rsidP="00037F5F">
            <w:pPr>
              <w:pStyle w:val="AMODTable"/>
              <w:jc w:val="center"/>
            </w:pPr>
            <w:r w:rsidRPr="00614EDE">
              <w:rPr>
                <w:noProof/>
              </w:rPr>
              <w:t>7.85</w:t>
            </w:r>
          </w:p>
        </w:tc>
      </w:tr>
    </w:tbl>
    <w:p w14:paraId="361811E4" w14:textId="77777777" w:rsidR="000568CC" w:rsidRPr="00614EDE" w:rsidRDefault="000568CC" w:rsidP="000568CC">
      <w:pPr>
        <w:pStyle w:val="Level4"/>
      </w:pPr>
      <w:bookmarkStart w:id="221" w:name="_Ref220387864"/>
      <w:r w:rsidRPr="00614EDE">
        <w:t>Where an employer provides an employee with all the tools reasonably required to perform all the functions of the employee’s employment then no tool allowance is payable. In such cases:</w:t>
      </w:r>
      <w:bookmarkEnd w:id="221"/>
    </w:p>
    <w:p w14:paraId="5473321E" w14:textId="77777777" w:rsidR="000568CC" w:rsidRPr="00614EDE" w:rsidRDefault="000568CC" w:rsidP="000568CC">
      <w:pPr>
        <w:pStyle w:val="Bullet3"/>
      </w:pPr>
      <w:r w:rsidRPr="00614EDE">
        <w:t>the employer must convey the decision to the employee in writing;</w:t>
      </w:r>
    </w:p>
    <w:p w14:paraId="62567E04" w14:textId="77777777" w:rsidR="000568CC" w:rsidRPr="00614EDE" w:rsidRDefault="000568CC" w:rsidP="000568CC">
      <w:pPr>
        <w:pStyle w:val="Bullet3"/>
      </w:pPr>
      <w:r w:rsidRPr="00614EDE">
        <w:t>an employee provided with tools of trade by the employer is not responsible for the loss of such tools where the loss is outside the control of the employee; and</w:t>
      </w:r>
    </w:p>
    <w:p w14:paraId="2B2D467B" w14:textId="77777777" w:rsidR="000568CC" w:rsidRPr="00614EDE" w:rsidRDefault="000568CC" w:rsidP="000568CC">
      <w:pPr>
        <w:pStyle w:val="Bullet3"/>
      </w:pPr>
      <w:r w:rsidRPr="00614EDE">
        <w:t>an employee provided with tools of trade by the employer must replace all or any tools of trade lost due to the negligence of the employee</w:t>
      </w:r>
      <w:r w:rsidR="005261DE" w:rsidRPr="00614EDE">
        <w:t>,</w:t>
      </w:r>
      <w:r w:rsidRPr="00614EDE">
        <w:t xml:space="preserve"> provided that where the tools of trade are locked in a secure location provided by the employer</w:t>
      </w:r>
      <w:r w:rsidR="005261DE" w:rsidRPr="00614EDE">
        <w:t>,</w:t>
      </w:r>
      <w:r w:rsidRPr="00614EDE">
        <w:t xml:space="preserve"> or at the employer’s premises</w:t>
      </w:r>
      <w:r w:rsidR="005261DE" w:rsidRPr="00614EDE">
        <w:t>,</w:t>
      </w:r>
      <w:r w:rsidRPr="00614EDE">
        <w:t xml:space="preserve"> the employee must not be held responsible for the loss.</w:t>
      </w:r>
    </w:p>
    <w:p w14:paraId="02F5AD29" w14:textId="13DFB6F1" w:rsidR="000568CC" w:rsidRPr="00614EDE" w:rsidRDefault="000568CC" w:rsidP="00A2295B">
      <w:pPr>
        <w:pStyle w:val="Level4"/>
      </w:pPr>
      <w:r w:rsidRPr="00614EDE">
        <w:t xml:space="preserve">Clause </w:t>
      </w:r>
      <w:r w:rsidR="003E4593" w:rsidRPr="00614EDE">
        <w:fldChar w:fldCharType="begin"/>
      </w:r>
      <w:r w:rsidR="003E4593" w:rsidRPr="00614EDE">
        <w:instrText xml:space="preserve"> REF _Ref220387864 \w \h  \* MERGEFORMAT </w:instrText>
      </w:r>
      <w:r w:rsidR="003E4593" w:rsidRPr="00614EDE">
        <w:fldChar w:fldCharType="separate"/>
      </w:r>
      <w:r w:rsidR="00D203CA">
        <w:t>24.1(c)(ii)</w:t>
      </w:r>
      <w:r w:rsidR="003E4593" w:rsidRPr="00614EDE">
        <w:fldChar w:fldCharType="end"/>
      </w:r>
      <w:r w:rsidRPr="00614EDE">
        <w:t xml:space="preserve"> does not apply to an employee employed as at 14 January 1993 or an apprentice unless otherwise agreed between the parties.</w:t>
      </w:r>
    </w:p>
    <w:p w14:paraId="2600B485" w14:textId="77777777" w:rsidR="000568CC" w:rsidRPr="00614EDE" w:rsidRDefault="000568CC" w:rsidP="00A2295B">
      <w:pPr>
        <w:pStyle w:val="Level3Bold"/>
      </w:pPr>
      <w:bookmarkStart w:id="222" w:name="_Ref220340115"/>
      <w:r w:rsidRPr="00614EDE">
        <w:t>Stonemasonry tools and equipment</w:t>
      </w:r>
      <w:bookmarkEnd w:id="222"/>
    </w:p>
    <w:p w14:paraId="041A15C2" w14:textId="500A189E" w:rsidR="008700F4" w:rsidRPr="00614EDE" w:rsidRDefault="008700F4" w:rsidP="00A82492">
      <w:pPr>
        <w:pStyle w:val="History"/>
        <w:rPr>
          <w:szCs w:val="20"/>
        </w:rPr>
      </w:pPr>
      <w:r w:rsidRPr="00614EDE">
        <w:rPr>
          <w:szCs w:val="20"/>
        </w:rPr>
        <w:t>[24.1(d)</w:t>
      </w:r>
      <w:r w:rsidR="009E5979" w:rsidRPr="00614EDE">
        <w:rPr>
          <w:szCs w:val="20"/>
        </w:rPr>
        <w:t>(i)</w:t>
      </w:r>
      <w:r w:rsidRPr="00614EDE">
        <w:rPr>
          <w:szCs w:val="20"/>
        </w:rPr>
        <w:t xml:space="preserve"> varied by </w:t>
      </w:r>
      <w:hyperlink r:id="rId217" w:history="1">
        <w:r w:rsidRPr="00614EDE">
          <w:rPr>
            <w:rStyle w:val="Hyperlink"/>
            <w:szCs w:val="20"/>
          </w:rPr>
          <w:t>PR536815</w:t>
        </w:r>
      </w:hyperlink>
      <w:r w:rsidR="00A82492" w:rsidRPr="00614EDE">
        <w:rPr>
          <w:rStyle w:val="Hyperlink"/>
          <w:color w:val="auto"/>
          <w:u w:val="none"/>
        </w:rPr>
        <w:t>,</w:t>
      </w:r>
      <w:r w:rsidR="00A82492" w:rsidRPr="00614EDE">
        <w:rPr>
          <w:rStyle w:val="Hyperlink"/>
          <w:u w:val="none"/>
        </w:rPr>
        <w:t xml:space="preserve"> </w:t>
      </w:r>
      <w:hyperlink r:id="rId218" w:history="1">
        <w:r w:rsidR="00A82492" w:rsidRPr="00614EDE">
          <w:rPr>
            <w:rStyle w:val="Hyperlink"/>
          </w:rPr>
          <w:t>PR606511</w:t>
        </w:r>
      </w:hyperlink>
      <w:r w:rsidR="00CD7D57" w:rsidRPr="00614EDE">
        <w:t xml:space="preserve">, </w:t>
      </w:r>
      <w:hyperlink r:id="rId219" w:history="1">
        <w:r w:rsidR="00CD7D57" w:rsidRPr="00614EDE">
          <w:rPr>
            <w:rStyle w:val="Hyperlink"/>
          </w:rPr>
          <w:t>PR704159</w:t>
        </w:r>
      </w:hyperlink>
      <w:r w:rsidR="00CD7D57" w:rsidRPr="00614EDE">
        <w:t xml:space="preserve"> ppc 04Feb</w:t>
      </w:r>
      <w:r w:rsidR="00A82492" w:rsidRPr="00614EDE">
        <w:t>1</w:t>
      </w:r>
      <w:r w:rsidR="00CD7D57" w:rsidRPr="00614EDE">
        <w:t>9</w:t>
      </w:r>
      <w:r w:rsidR="00A82492" w:rsidRPr="00614EDE">
        <w:t>]</w:t>
      </w:r>
    </w:p>
    <w:p w14:paraId="77C169DF" w14:textId="4A0A233F" w:rsidR="000568CC" w:rsidRPr="00614EDE" w:rsidRDefault="000568CC" w:rsidP="000568CC">
      <w:pPr>
        <w:pStyle w:val="Level4"/>
      </w:pPr>
      <w:r w:rsidRPr="00614EDE">
        <w:t xml:space="preserve">The tool allowance prescribed in clause </w:t>
      </w:r>
      <w:r w:rsidR="003E4593" w:rsidRPr="00614EDE">
        <w:fldChar w:fldCharType="begin"/>
      </w:r>
      <w:r w:rsidR="003E4593" w:rsidRPr="00614EDE">
        <w:instrText xml:space="preserve"> REF _Ref220337579 \w \h  \* MERGEFORMAT </w:instrText>
      </w:r>
      <w:r w:rsidR="003E4593" w:rsidRPr="00614EDE">
        <w:fldChar w:fldCharType="separate"/>
      </w:r>
      <w:r w:rsidR="00D203CA">
        <w:t>24.1(c)(i)</w:t>
      </w:r>
      <w:r w:rsidR="003E4593" w:rsidRPr="00614EDE">
        <w:fldChar w:fldCharType="end"/>
      </w:r>
      <w:r w:rsidRPr="00614EDE">
        <w:t xml:space="preserve"> does not include the provision of stonemasonry cutting tools</w:t>
      </w:r>
      <w:r w:rsidR="005261DE" w:rsidRPr="00614EDE">
        <w:t>,</w:t>
      </w:r>
      <w:r w:rsidRPr="00614EDE">
        <w:t xml:space="preserve"> except mash hammers</w:t>
      </w:r>
      <w:r w:rsidR="005261DE" w:rsidRPr="00614EDE">
        <w:t>,</w:t>
      </w:r>
      <w:r w:rsidRPr="00614EDE">
        <w:t xml:space="preserve"> squares</w:t>
      </w:r>
      <w:r w:rsidR="005261DE" w:rsidRPr="00614EDE">
        <w:t>,</w:t>
      </w:r>
      <w:r w:rsidRPr="00614EDE">
        <w:t xml:space="preserve"> pitching tools and straight-edges up to one metre in length. The employer may elect to provide such tools. Where the tools are provided by an employee</w:t>
      </w:r>
      <w:r w:rsidR="005261DE" w:rsidRPr="00614EDE">
        <w:t>,</w:t>
      </w:r>
      <w:r w:rsidRPr="00614EDE">
        <w:t xml:space="preserve"> the employer must reimburse the employee for the cost of the tools and must pay the employee $0.0</w:t>
      </w:r>
      <w:r w:rsidR="00A82492" w:rsidRPr="00614EDE">
        <w:t>7</w:t>
      </w:r>
      <w:r w:rsidRPr="00614EDE">
        <w:t xml:space="preserve"> per hour extra.</w:t>
      </w:r>
    </w:p>
    <w:p w14:paraId="52078B45" w14:textId="77777777" w:rsidR="000568CC" w:rsidRPr="00614EDE" w:rsidRDefault="000568CC" w:rsidP="000568CC">
      <w:pPr>
        <w:pStyle w:val="Level4"/>
      </w:pPr>
      <w:r w:rsidRPr="00614EDE">
        <w:t>The employer must reimburse an employee for the cost of sharpening all necessary stonemasonry cutting tools. On completion of engagements</w:t>
      </w:r>
      <w:r w:rsidR="005261DE" w:rsidRPr="00614EDE">
        <w:t>,</w:t>
      </w:r>
      <w:r w:rsidRPr="00614EDE">
        <w:t xml:space="preserve"> all stonemasonry cutting tools provided by the employee must be sharpened by the employer or the employer must pay the employee an allowance equal to the cost of sharpening.</w:t>
      </w:r>
    </w:p>
    <w:p w14:paraId="0676A844" w14:textId="77777777" w:rsidR="000568CC" w:rsidRPr="00614EDE" w:rsidRDefault="000568CC" w:rsidP="000568CC">
      <w:pPr>
        <w:pStyle w:val="Level4"/>
      </w:pPr>
      <w:r w:rsidRPr="00614EDE">
        <w:t>The employer must reimburse an employee for the cost of fitting all pneumatic surfacing machines and lathes with jet sprays or other suitable device for keeping the stone wet or provide such device.</w:t>
      </w:r>
    </w:p>
    <w:p w14:paraId="1121F626" w14:textId="77777777" w:rsidR="000568CC" w:rsidRPr="00614EDE" w:rsidRDefault="000568CC" w:rsidP="000568CC">
      <w:pPr>
        <w:pStyle w:val="Level2Bold"/>
      </w:pPr>
      <w:r w:rsidRPr="00614EDE">
        <w:lastRenderedPageBreak/>
        <w:t>Other allowances</w:t>
      </w:r>
    </w:p>
    <w:p w14:paraId="5EECC12E" w14:textId="77777777" w:rsidR="000568CC" w:rsidRPr="00614EDE" w:rsidRDefault="000568CC" w:rsidP="000568CC">
      <w:pPr>
        <w:pStyle w:val="Level3Bold"/>
      </w:pPr>
      <w:r w:rsidRPr="00614EDE">
        <w:t>First aid allowance</w:t>
      </w:r>
    </w:p>
    <w:p w14:paraId="3BBBF673" w14:textId="3E522576" w:rsidR="000568CC" w:rsidRPr="00614EDE" w:rsidRDefault="000568CC" w:rsidP="000568CC">
      <w:pPr>
        <w:pStyle w:val="Block2"/>
      </w:pPr>
      <w:r w:rsidRPr="00614EDE">
        <w:t xml:space="preserve">An employee who has been trained to render first aid and who is the current holder of appropriate first aid qualifications such as a certificate from St John Ambulance or a similar body must be paid 75.6% of the </w:t>
      </w:r>
      <w:hyperlink w:anchor="standard_rate" w:history="1">
        <w:r w:rsidRPr="00614EDE">
          <w:rPr>
            <w:rStyle w:val="Hyperlink"/>
          </w:rPr>
          <w:t>standard rate</w:t>
        </w:r>
      </w:hyperlink>
      <w:r w:rsidRPr="00614EDE">
        <w:t xml:space="preserve"> per week extra if appointed by the employer to perform first aid duty.</w:t>
      </w:r>
    </w:p>
    <w:p w14:paraId="34EA7378" w14:textId="77777777" w:rsidR="000568CC" w:rsidRPr="00614EDE" w:rsidRDefault="000568CC" w:rsidP="000568CC">
      <w:pPr>
        <w:pStyle w:val="Level3Bold"/>
      </w:pPr>
      <w:r w:rsidRPr="00614EDE">
        <w:t>Meal allowance</w:t>
      </w:r>
    </w:p>
    <w:p w14:paraId="215C8655" w14:textId="57890633" w:rsidR="00181398" w:rsidRPr="00614EDE" w:rsidRDefault="00181398" w:rsidP="00181398">
      <w:pPr>
        <w:pStyle w:val="History"/>
      </w:pPr>
      <w:r w:rsidRPr="00614EDE">
        <w:t xml:space="preserve">[24.2(b) varied by </w:t>
      </w:r>
      <w:hyperlink r:id="rId220" w:history="1">
        <w:r w:rsidRPr="00614EDE">
          <w:rPr>
            <w:rStyle w:val="Hyperlink"/>
          </w:rPr>
          <w:t>PR998131</w:t>
        </w:r>
      </w:hyperlink>
      <w:r w:rsidR="005261DE" w:rsidRPr="00614EDE">
        <w:t>,</w:t>
      </w:r>
      <w:r w:rsidR="00BF3EF2" w:rsidRPr="00614EDE">
        <w:t xml:space="preserve"> </w:t>
      </w:r>
      <w:hyperlink r:id="rId221" w:history="1">
        <w:r w:rsidR="00BF3EF2" w:rsidRPr="00614EDE">
          <w:rPr>
            <w:rStyle w:val="Hyperlink"/>
          </w:rPr>
          <w:t>PR509182</w:t>
        </w:r>
      </w:hyperlink>
      <w:r w:rsidR="005261DE" w:rsidRPr="00614EDE">
        <w:t>,</w:t>
      </w:r>
      <w:r w:rsidR="00033E1E" w:rsidRPr="00614EDE">
        <w:t xml:space="preserve"> </w:t>
      </w:r>
      <w:hyperlink r:id="rId222" w:history="1">
        <w:r w:rsidR="00033E1E" w:rsidRPr="00614EDE">
          <w:rPr>
            <w:rStyle w:val="Hyperlink"/>
          </w:rPr>
          <w:t>PR523012</w:t>
        </w:r>
      </w:hyperlink>
      <w:r w:rsidR="005261DE" w:rsidRPr="00614EDE">
        <w:t>,</w:t>
      </w:r>
      <w:r w:rsidR="009E5979" w:rsidRPr="00614EDE">
        <w:t xml:space="preserve"> </w:t>
      </w:r>
      <w:hyperlink r:id="rId223" w:history="1">
        <w:r w:rsidR="00643D67" w:rsidRPr="00614EDE">
          <w:rPr>
            <w:rStyle w:val="Hyperlink"/>
          </w:rPr>
          <w:t>PR536815</w:t>
        </w:r>
      </w:hyperlink>
      <w:r w:rsidR="005261DE" w:rsidRPr="00614EDE">
        <w:t>,</w:t>
      </w:r>
      <w:hyperlink r:id="rId224" w:history="1">
        <w:r w:rsidR="00643D67" w:rsidRPr="00614EDE">
          <w:t xml:space="preserve"> </w:t>
        </w:r>
        <w:hyperlink r:id="rId225" w:tgtFrame="_parent" w:history="1">
          <w:r w:rsidR="00643D67" w:rsidRPr="00614EDE">
            <w:rPr>
              <w:rStyle w:val="Hyperlink"/>
            </w:rPr>
            <w:t>PR551738</w:t>
          </w:r>
        </w:hyperlink>
      </w:hyperlink>
      <w:r w:rsidR="005261DE" w:rsidRPr="00614EDE">
        <w:t>,</w:t>
      </w:r>
      <w:r w:rsidR="00DA7733" w:rsidRPr="00614EDE">
        <w:t xml:space="preserve"> </w:t>
      </w:r>
      <w:hyperlink r:id="rId226" w:history="1">
        <w:r w:rsidR="00DA7733" w:rsidRPr="00614EDE">
          <w:rPr>
            <w:rStyle w:val="Hyperlink"/>
          </w:rPr>
          <w:t>PR566839</w:t>
        </w:r>
      </w:hyperlink>
      <w:r w:rsidR="005261DE" w:rsidRPr="00614EDE">
        <w:rPr>
          <w:rStyle w:val="Hyperlink"/>
          <w:color w:val="auto"/>
          <w:u w:val="none"/>
        </w:rPr>
        <w:t>,</w:t>
      </w:r>
      <w:r w:rsidR="008A34E4" w:rsidRPr="00614EDE">
        <w:rPr>
          <w:rStyle w:val="Hyperlink"/>
          <w:u w:val="none"/>
        </w:rPr>
        <w:t xml:space="preserve"> </w:t>
      </w:r>
      <w:hyperlink r:id="rId227" w:history="1">
        <w:r w:rsidR="008A34E4" w:rsidRPr="00614EDE">
          <w:rPr>
            <w:rStyle w:val="Hyperlink"/>
          </w:rPr>
          <w:t>PR579535</w:t>
        </w:r>
      </w:hyperlink>
      <w:r w:rsidR="005261DE" w:rsidRPr="00614EDE">
        <w:rPr>
          <w:rStyle w:val="Hyperlink"/>
          <w:color w:val="auto"/>
          <w:u w:val="none"/>
        </w:rPr>
        <w:t>,</w:t>
      </w:r>
      <w:r w:rsidR="000827D0" w:rsidRPr="00614EDE">
        <w:rPr>
          <w:rStyle w:val="Hyperlink"/>
          <w:u w:val="none"/>
        </w:rPr>
        <w:t xml:space="preserve"> </w:t>
      </w:r>
      <w:hyperlink r:id="rId228" w:history="1">
        <w:r w:rsidR="000827D0" w:rsidRPr="00614EDE">
          <w:rPr>
            <w:rStyle w:val="Hyperlink"/>
          </w:rPr>
          <w:t>PR592289</w:t>
        </w:r>
      </w:hyperlink>
      <w:r w:rsidR="00A82492" w:rsidRPr="00614EDE">
        <w:rPr>
          <w:rStyle w:val="Hyperlink"/>
          <w:color w:val="auto"/>
          <w:u w:val="none"/>
        </w:rPr>
        <w:t>,</w:t>
      </w:r>
      <w:r w:rsidR="00A82492" w:rsidRPr="00614EDE">
        <w:rPr>
          <w:rStyle w:val="Hyperlink"/>
          <w:u w:val="none"/>
        </w:rPr>
        <w:t xml:space="preserve"> </w:t>
      </w:r>
      <w:hyperlink r:id="rId229" w:history="1">
        <w:r w:rsidR="00A82492" w:rsidRPr="00614EDE">
          <w:rPr>
            <w:rStyle w:val="Hyperlink"/>
          </w:rPr>
          <w:t>PR606511</w:t>
        </w:r>
      </w:hyperlink>
      <w:r w:rsidR="00CD7D57" w:rsidRPr="00614EDE">
        <w:t xml:space="preserve">, </w:t>
      </w:r>
      <w:hyperlink r:id="rId230" w:history="1">
        <w:r w:rsidR="00CD7D57" w:rsidRPr="00614EDE">
          <w:rPr>
            <w:rStyle w:val="Hyperlink"/>
          </w:rPr>
          <w:t>PR704159</w:t>
        </w:r>
      </w:hyperlink>
      <w:r w:rsidR="00CD7D57" w:rsidRPr="00614EDE">
        <w:t xml:space="preserve">, </w:t>
      </w:r>
      <w:hyperlink r:id="rId231" w:history="1">
        <w:r w:rsidR="00CD7D57" w:rsidRPr="00614EDE">
          <w:rPr>
            <w:rStyle w:val="Hyperlink"/>
          </w:rPr>
          <w:t>PR707637</w:t>
        </w:r>
      </w:hyperlink>
      <w:r w:rsidR="00673112" w:rsidRPr="00614EDE">
        <w:t xml:space="preserve">, </w:t>
      </w:r>
      <w:hyperlink r:id="rId232" w:history="1">
        <w:r w:rsidR="00673112" w:rsidRPr="00614EDE">
          <w:rPr>
            <w:rStyle w:val="Hyperlink"/>
          </w:rPr>
          <w:t>PR719001</w:t>
        </w:r>
      </w:hyperlink>
      <w:r w:rsidR="00673112" w:rsidRPr="00614EDE">
        <w:t xml:space="preserve"> </w:t>
      </w:r>
      <w:r w:rsidR="00CD7D57" w:rsidRPr="00614EDE">
        <w:t>ppc 01</w:t>
      </w:r>
      <w:r w:rsidR="00673112" w:rsidRPr="00614EDE">
        <w:t>Nov20</w:t>
      </w:r>
      <w:r w:rsidR="00BF3EF2" w:rsidRPr="00614EDE">
        <w:t>]</w:t>
      </w:r>
    </w:p>
    <w:p w14:paraId="759A2625" w14:textId="7E4334A2" w:rsidR="000568CC" w:rsidRPr="00614EDE" w:rsidRDefault="000568CC" w:rsidP="000568CC">
      <w:pPr>
        <w:pStyle w:val="Block2"/>
      </w:pPr>
      <w:r w:rsidRPr="00614EDE">
        <w:t xml:space="preserve">An employee required to work overtime for at least one and a half hours after working ordinary hours must be paid by </w:t>
      </w:r>
      <w:r w:rsidR="00181398" w:rsidRPr="00614EDE">
        <w:t>the employer an amount of $</w:t>
      </w:r>
      <w:r w:rsidR="0039720E" w:rsidRPr="00614EDE">
        <w:rPr>
          <w:noProof/>
        </w:rPr>
        <w:t>15.71</w:t>
      </w:r>
      <w:r w:rsidRPr="00614EDE">
        <w:t xml:space="preserve"> extra to meet the cost of a meal</w:t>
      </w:r>
      <w:r w:rsidR="005261DE" w:rsidRPr="00614EDE">
        <w:t>,</w:t>
      </w:r>
      <w:r w:rsidRPr="00614EDE">
        <w:t xml:space="preserve"> except as provided for in clause </w:t>
      </w:r>
      <w:r w:rsidR="003E4593" w:rsidRPr="00614EDE">
        <w:fldChar w:fldCharType="begin"/>
      </w:r>
      <w:r w:rsidR="003E4593" w:rsidRPr="00614EDE">
        <w:instrText xml:space="preserve"> REF _Ref220337695 \w \h  \* MERGEFORMAT </w:instrText>
      </w:r>
      <w:r w:rsidR="003E4593" w:rsidRPr="00614EDE">
        <w:fldChar w:fldCharType="separate"/>
      </w:r>
      <w:r w:rsidR="00D203CA">
        <w:t>24.5(a)</w:t>
      </w:r>
      <w:r w:rsidR="003E4593" w:rsidRPr="00614EDE">
        <w:fldChar w:fldCharType="end"/>
      </w:r>
      <w:r w:rsidRPr="00614EDE">
        <w:t>.</w:t>
      </w:r>
    </w:p>
    <w:p w14:paraId="35B64D48" w14:textId="77777777" w:rsidR="00D62196" w:rsidRPr="00614EDE" w:rsidRDefault="000568CC" w:rsidP="00C56BF1">
      <w:pPr>
        <w:pStyle w:val="Level3Bold"/>
      </w:pPr>
      <w:r w:rsidRPr="00614EDE">
        <w:t>Employee protection allowance</w:t>
      </w:r>
    </w:p>
    <w:p w14:paraId="2DBF961A" w14:textId="77777777" w:rsidR="000568CC" w:rsidRPr="00614EDE" w:rsidRDefault="000568CC" w:rsidP="000568CC">
      <w:pPr>
        <w:pStyle w:val="Level4"/>
      </w:pPr>
      <w:r w:rsidRPr="00614EDE">
        <w:t>An employer must reimburse an employee for the cost of purchasing the following protective equipment or provide such protective equipment:</w:t>
      </w:r>
    </w:p>
    <w:p w14:paraId="29EE4035" w14:textId="77777777" w:rsidR="00D62196" w:rsidRPr="00614EDE" w:rsidRDefault="00D62196" w:rsidP="00D62196">
      <w:pPr>
        <w:pStyle w:val="Bullet3"/>
      </w:pPr>
      <w:r w:rsidRPr="00614EDE">
        <w:t>one apron per year for an employee operating flexible drive polishing machines;</w:t>
      </w:r>
    </w:p>
    <w:p w14:paraId="34220626" w14:textId="77777777" w:rsidR="00D62196" w:rsidRPr="00614EDE" w:rsidRDefault="00D62196" w:rsidP="00D62196">
      <w:pPr>
        <w:pStyle w:val="Bullet3"/>
      </w:pPr>
      <w:r w:rsidRPr="00614EDE">
        <w:t>suitable protective clothing or footwear for an employee engaged on stonemasonry work; and</w:t>
      </w:r>
    </w:p>
    <w:p w14:paraId="1852B1EE" w14:textId="77777777" w:rsidR="000568CC" w:rsidRPr="00614EDE" w:rsidRDefault="00D62196" w:rsidP="00D62196">
      <w:pPr>
        <w:pStyle w:val="Bullet3"/>
      </w:pPr>
      <w:r w:rsidRPr="00614EDE">
        <w:t>suitable protective clothing and footwear for an employee engaged on glass and glazing work</w:t>
      </w:r>
      <w:r w:rsidR="000568CC" w:rsidRPr="00614EDE">
        <w:t>.</w:t>
      </w:r>
    </w:p>
    <w:p w14:paraId="3780ADEF" w14:textId="77777777" w:rsidR="000568CC" w:rsidRPr="00614EDE" w:rsidRDefault="000568CC" w:rsidP="000568CC">
      <w:pPr>
        <w:pStyle w:val="Level4"/>
      </w:pPr>
      <w:r w:rsidRPr="00614EDE">
        <w:t>An employer must reimburse an employee engaged on stonemasonry work for the cost of an x-ray for silicosis once in each period of six months</w:t>
      </w:r>
      <w:r w:rsidR="005261DE" w:rsidRPr="00614EDE">
        <w:t>,</w:t>
      </w:r>
      <w:r w:rsidRPr="00614EDE">
        <w:t xml:space="preserve"> if the employee so requires. Such an x-ray may be taken during working hours and count as time worked.</w:t>
      </w:r>
    </w:p>
    <w:p w14:paraId="5E9D85AF" w14:textId="77777777" w:rsidR="000568CC" w:rsidRPr="00614EDE" w:rsidRDefault="000568CC" w:rsidP="000568CC">
      <w:pPr>
        <w:pStyle w:val="Level4"/>
      </w:pPr>
      <w:r w:rsidRPr="00614EDE">
        <w:t>When an employer requires an employee to wear spectacles with toughened glass lenses</w:t>
      </w:r>
      <w:r w:rsidR="005261DE" w:rsidRPr="00614EDE">
        <w:t>,</w:t>
      </w:r>
      <w:r w:rsidRPr="00614EDE">
        <w:t xml:space="preserve"> the employer must pay for the cost of the toughening process. </w:t>
      </w:r>
    </w:p>
    <w:p w14:paraId="5C1E7EF0" w14:textId="77777777" w:rsidR="000568CC" w:rsidRPr="00614EDE" w:rsidRDefault="000568CC" w:rsidP="000568CC">
      <w:pPr>
        <w:pStyle w:val="Level3Bold"/>
      </w:pPr>
      <w:r w:rsidRPr="00614EDE">
        <w:t>Compensation for clothing and tools</w:t>
      </w:r>
    </w:p>
    <w:p w14:paraId="18F89A67" w14:textId="77777777" w:rsidR="000568CC" w:rsidRPr="00614EDE" w:rsidRDefault="000568CC" w:rsidP="000568CC">
      <w:pPr>
        <w:pStyle w:val="Level4"/>
      </w:pPr>
      <w:r w:rsidRPr="00614EDE">
        <w:t>An employee whose clothes</w:t>
      </w:r>
      <w:r w:rsidR="005261DE" w:rsidRPr="00614EDE">
        <w:t>,</w:t>
      </w:r>
      <w:r w:rsidRPr="00614EDE">
        <w:t xml:space="preserve"> spectacles</w:t>
      </w:r>
      <w:r w:rsidR="005261DE" w:rsidRPr="00614EDE">
        <w:t>,</w:t>
      </w:r>
      <w:r w:rsidRPr="00614EDE">
        <w:t xml:space="preserve"> hearing aids or tools have been accidentally spoilt by acid</w:t>
      </w:r>
      <w:r w:rsidR="005261DE" w:rsidRPr="00614EDE">
        <w:t>,</w:t>
      </w:r>
      <w:r w:rsidRPr="00614EDE">
        <w:t xml:space="preserve"> sulphur or other deleterious substances must be paid compensation by the employer to the extent necessary to cover the loss.</w:t>
      </w:r>
    </w:p>
    <w:p w14:paraId="14481366" w14:textId="029FD69E" w:rsidR="00BF3EF2" w:rsidRPr="00614EDE" w:rsidRDefault="00BF3EF2" w:rsidP="00BF3EF2">
      <w:pPr>
        <w:pStyle w:val="History"/>
      </w:pPr>
      <w:r w:rsidRPr="00614EDE">
        <w:t>[24.2(d)</w:t>
      </w:r>
      <w:r w:rsidR="00553514" w:rsidRPr="00614EDE">
        <w:t>(ii)</w:t>
      </w:r>
      <w:r w:rsidRPr="00614EDE">
        <w:t xml:space="preserve"> varied by </w:t>
      </w:r>
      <w:hyperlink r:id="rId233" w:history="1">
        <w:r w:rsidRPr="00614EDE">
          <w:rPr>
            <w:rStyle w:val="Hyperlink"/>
          </w:rPr>
          <w:t>PR998131</w:t>
        </w:r>
      </w:hyperlink>
      <w:r w:rsidR="005261DE" w:rsidRPr="00614EDE">
        <w:t>,</w:t>
      </w:r>
      <w:r w:rsidRPr="00614EDE">
        <w:t xml:space="preserve"> </w:t>
      </w:r>
      <w:hyperlink r:id="rId234" w:history="1">
        <w:r w:rsidRPr="00614EDE">
          <w:rPr>
            <w:rStyle w:val="Hyperlink"/>
          </w:rPr>
          <w:t>PR509182</w:t>
        </w:r>
      </w:hyperlink>
      <w:r w:rsidR="005261DE" w:rsidRPr="00614EDE">
        <w:t>,</w:t>
      </w:r>
      <w:r w:rsidR="00B97589" w:rsidRPr="00614EDE">
        <w:t xml:space="preserve"> </w:t>
      </w:r>
      <w:hyperlink r:id="rId235" w:history="1">
        <w:r w:rsidR="00B97589" w:rsidRPr="00614EDE">
          <w:rPr>
            <w:rStyle w:val="Hyperlink"/>
          </w:rPr>
          <w:t>PR523012</w:t>
        </w:r>
      </w:hyperlink>
      <w:r w:rsidR="005261DE" w:rsidRPr="00614EDE">
        <w:t>,</w:t>
      </w:r>
      <w:r w:rsidR="009E5979" w:rsidRPr="00614EDE">
        <w:t xml:space="preserve"> </w:t>
      </w:r>
      <w:hyperlink r:id="rId236" w:history="1">
        <w:r w:rsidR="00643D67" w:rsidRPr="00614EDE">
          <w:rPr>
            <w:rStyle w:val="Hyperlink"/>
          </w:rPr>
          <w:t>PR536815</w:t>
        </w:r>
      </w:hyperlink>
      <w:r w:rsidR="005261DE" w:rsidRPr="00614EDE">
        <w:t>,</w:t>
      </w:r>
      <w:hyperlink r:id="rId237" w:history="1">
        <w:r w:rsidR="00643D67" w:rsidRPr="00614EDE">
          <w:t xml:space="preserve"> </w:t>
        </w:r>
        <w:hyperlink r:id="rId238" w:tgtFrame="_parent" w:history="1">
          <w:r w:rsidR="00643D67" w:rsidRPr="00614EDE">
            <w:rPr>
              <w:rStyle w:val="Hyperlink"/>
            </w:rPr>
            <w:t>PR551738</w:t>
          </w:r>
        </w:hyperlink>
      </w:hyperlink>
      <w:r w:rsidR="005261DE" w:rsidRPr="00614EDE">
        <w:t>,</w:t>
      </w:r>
      <w:r w:rsidR="00DA7733" w:rsidRPr="00614EDE">
        <w:t xml:space="preserve"> </w:t>
      </w:r>
      <w:hyperlink r:id="rId239" w:history="1">
        <w:r w:rsidR="00DA7733" w:rsidRPr="00614EDE">
          <w:rPr>
            <w:rStyle w:val="Hyperlink"/>
          </w:rPr>
          <w:t>PR566839</w:t>
        </w:r>
      </w:hyperlink>
      <w:r w:rsidR="005261DE" w:rsidRPr="00614EDE">
        <w:rPr>
          <w:rStyle w:val="Hyperlink"/>
          <w:color w:val="auto"/>
          <w:u w:val="none"/>
        </w:rPr>
        <w:t>,</w:t>
      </w:r>
      <w:r w:rsidR="008A34E4" w:rsidRPr="00614EDE">
        <w:rPr>
          <w:rStyle w:val="Hyperlink"/>
          <w:u w:val="none"/>
        </w:rPr>
        <w:t xml:space="preserve"> </w:t>
      </w:r>
      <w:hyperlink r:id="rId240" w:history="1">
        <w:r w:rsidR="008A34E4" w:rsidRPr="00614EDE">
          <w:rPr>
            <w:rStyle w:val="Hyperlink"/>
          </w:rPr>
          <w:t>PR579535</w:t>
        </w:r>
      </w:hyperlink>
      <w:r w:rsidR="005261DE" w:rsidRPr="00614EDE">
        <w:rPr>
          <w:rStyle w:val="Hyperlink"/>
          <w:color w:val="auto"/>
          <w:u w:val="none"/>
        </w:rPr>
        <w:t>,</w:t>
      </w:r>
      <w:r w:rsidR="000827D0" w:rsidRPr="00614EDE">
        <w:rPr>
          <w:rStyle w:val="Hyperlink"/>
          <w:u w:val="none"/>
        </w:rPr>
        <w:t xml:space="preserve"> </w:t>
      </w:r>
      <w:hyperlink r:id="rId241" w:history="1">
        <w:r w:rsidR="000827D0" w:rsidRPr="00614EDE">
          <w:rPr>
            <w:rStyle w:val="Hyperlink"/>
          </w:rPr>
          <w:t>PR592289</w:t>
        </w:r>
      </w:hyperlink>
      <w:r w:rsidR="004A15CE" w:rsidRPr="00614EDE">
        <w:t xml:space="preserve">, </w:t>
      </w:r>
      <w:hyperlink r:id="rId242" w:history="1">
        <w:r w:rsidR="004A15CE" w:rsidRPr="00614EDE">
          <w:rPr>
            <w:rStyle w:val="Hyperlink"/>
          </w:rPr>
          <w:t>PR606511</w:t>
        </w:r>
      </w:hyperlink>
      <w:r w:rsidR="00CD7D57" w:rsidRPr="00614EDE">
        <w:t xml:space="preserve">, </w:t>
      </w:r>
      <w:hyperlink r:id="rId243" w:history="1">
        <w:r w:rsidR="00CD7D57" w:rsidRPr="00614EDE">
          <w:rPr>
            <w:rStyle w:val="Hyperlink"/>
          </w:rPr>
          <w:t>PR704159</w:t>
        </w:r>
      </w:hyperlink>
      <w:r w:rsidR="00CD7D57" w:rsidRPr="00614EDE">
        <w:t xml:space="preserve">, </w:t>
      </w:r>
      <w:hyperlink r:id="rId244" w:history="1">
        <w:r w:rsidR="00CD7D57" w:rsidRPr="00614EDE">
          <w:rPr>
            <w:rStyle w:val="Hyperlink"/>
          </w:rPr>
          <w:t>PR707637</w:t>
        </w:r>
      </w:hyperlink>
      <w:r w:rsidR="00E31B17" w:rsidRPr="00614EDE">
        <w:t>,</w:t>
      </w:r>
      <w:r w:rsidR="00CD7D57" w:rsidRPr="00614EDE">
        <w:t xml:space="preserve"> </w:t>
      </w:r>
      <w:hyperlink r:id="rId245" w:history="1">
        <w:r w:rsidR="00E31B17" w:rsidRPr="00614EDE">
          <w:rPr>
            <w:rStyle w:val="Hyperlink"/>
          </w:rPr>
          <w:t>PR719001</w:t>
        </w:r>
      </w:hyperlink>
      <w:r w:rsidR="00E31B17" w:rsidRPr="00614EDE">
        <w:t xml:space="preserve"> ppc 01Nov20</w:t>
      </w:r>
      <w:r w:rsidRPr="00614EDE">
        <w:t>]</w:t>
      </w:r>
    </w:p>
    <w:p w14:paraId="2C1CE974" w14:textId="302D2A39" w:rsidR="000568CC" w:rsidRPr="00614EDE" w:rsidRDefault="000568CC" w:rsidP="000568CC">
      <w:pPr>
        <w:pStyle w:val="Level4"/>
      </w:pPr>
      <w:r w:rsidRPr="00614EDE">
        <w:t>An employee must be reimbursed by th</w:t>
      </w:r>
      <w:r w:rsidR="00181398" w:rsidRPr="00614EDE">
        <w:t>e employer to a maximum of $1</w:t>
      </w:r>
      <w:r w:rsidR="00CD7D57" w:rsidRPr="00614EDE">
        <w:t>8</w:t>
      </w:r>
      <w:r w:rsidR="00124D5C" w:rsidRPr="00614EDE">
        <w:t>9</w:t>
      </w:r>
      <w:r w:rsidR="00CD7D57" w:rsidRPr="00614EDE">
        <w:t>6</w:t>
      </w:r>
      <w:r w:rsidRPr="00614EDE">
        <w:t xml:space="preserve"> for the loss of tools or clothes</w:t>
      </w:r>
      <w:r w:rsidR="005261DE" w:rsidRPr="00614EDE">
        <w:t>,</w:t>
      </w:r>
      <w:r w:rsidRPr="00614EDE">
        <w:t xml:space="preserve"> by fire or breaking and entering</w:t>
      </w:r>
      <w:r w:rsidR="005261DE" w:rsidRPr="00614EDE">
        <w:t>,</w:t>
      </w:r>
      <w:r w:rsidRPr="00614EDE">
        <w:t xml:space="preserve"> which were securely stored at the employer’s direction in a room or building on the employer’s premises</w:t>
      </w:r>
      <w:r w:rsidR="005261DE" w:rsidRPr="00614EDE">
        <w:t>,</w:t>
      </w:r>
      <w:r w:rsidRPr="00614EDE">
        <w:t xml:space="preserve"> job or workshop or in a lock-up or if the tools are accidentally lost over water or if the tools are lost or stolen during an </w:t>
      </w:r>
      <w:r w:rsidRPr="00614EDE">
        <w:lastRenderedPageBreak/>
        <w:t>employee’s absence after leaving the job because of injury or illness. Such reimbursement is subject to the following:</w:t>
      </w:r>
    </w:p>
    <w:p w14:paraId="6C34BFDC" w14:textId="77777777" w:rsidR="000568CC" w:rsidRPr="00614EDE" w:rsidRDefault="000568CC" w:rsidP="000568CC">
      <w:pPr>
        <w:pStyle w:val="Bullet3"/>
      </w:pPr>
      <w:r w:rsidRPr="00614EDE">
        <w:t>an employee transporting their own tools must take all reasonable care to protect those tools and prevent loss or theft;</w:t>
      </w:r>
    </w:p>
    <w:p w14:paraId="3EB14805" w14:textId="77777777" w:rsidR="000568CC" w:rsidRPr="00614EDE" w:rsidRDefault="000568CC" w:rsidP="000568CC">
      <w:pPr>
        <w:pStyle w:val="Bullet3"/>
      </w:pPr>
      <w:r w:rsidRPr="00614EDE">
        <w:t>only tools used by the employee in the course of employment are covered;</w:t>
      </w:r>
    </w:p>
    <w:p w14:paraId="3224AD47" w14:textId="77777777" w:rsidR="000568CC" w:rsidRPr="00614EDE" w:rsidRDefault="000568CC" w:rsidP="000568CC">
      <w:pPr>
        <w:pStyle w:val="Bullet3"/>
      </w:pPr>
      <w:r w:rsidRPr="00614EDE">
        <w:t>the employee must</w:t>
      </w:r>
      <w:r w:rsidR="005261DE" w:rsidRPr="00614EDE">
        <w:t>,</w:t>
      </w:r>
      <w:r w:rsidRPr="00614EDE">
        <w:t xml:space="preserve"> if requested to do so</w:t>
      </w:r>
      <w:r w:rsidR="005261DE" w:rsidRPr="00614EDE">
        <w:t>,</w:t>
      </w:r>
      <w:r w:rsidRPr="00614EDE">
        <w:t xml:space="preserve"> furnish the employer with a list of the tools so used;</w:t>
      </w:r>
    </w:p>
    <w:p w14:paraId="44183EE1" w14:textId="77777777" w:rsidR="000568CC" w:rsidRPr="00614EDE" w:rsidRDefault="000568CC" w:rsidP="000568CC">
      <w:pPr>
        <w:pStyle w:val="Bullet3"/>
      </w:pPr>
      <w:r w:rsidRPr="00614EDE">
        <w:t>reimbursement is at the current replacement value of new tools of the same or comparable quality; and</w:t>
      </w:r>
    </w:p>
    <w:p w14:paraId="71311F84" w14:textId="77777777" w:rsidR="000568CC" w:rsidRPr="00614EDE" w:rsidRDefault="000568CC" w:rsidP="000568CC">
      <w:pPr>
        <w:pStyle w:val="Bullet3"/>
      </w:pPr>
      <w:r w:rsidRPr="00614EDE">
        <w:t>the employee must report any theft to the police prior to making a claim on the employer for the replacement of stolen tools.</w:t>
      </w:r>
    </w:p>
    <w:p w14:paraId="04930CBC" w14:textId="77777777" w:rsidR="00D62196" w:rsidRPr="00614EDE" w:rsidRDefault="00D62196" w:rsidP="00D62196">
      <w:pPr>
        <w:pStyle w:val="Level3Bold"/>
      </w:pPr>
      <w:r w:rsidRPr="00614EDE">
        <w:t>Motor vehicle allowance</w:t>
      </w:r>
    </w:p>
    <w:p w14:paraId="185C2C7D" w14:textId="386C64E9" w:rsidR="00460102" w:rsidRPr="00614EDE" w:rsidRDefault="00460102" w:rsidP="00460102">
      <w:pPr>
        <w:pStyle w:val="History"/>
      </w:pPr>
      <w:r w:rsidRPr="00614EDE">
        <w:t xml:space="preserve">[24.2(e) varied by </w:t>
      </w:r>
      <w:hyperlink r:id="rId246" w:history="1">
        <w:r w:rsidRPr="00614EDE">
          <w:rPr>
            <w:rStyle w:val="Hyperlink"/>
          </w:rPr>
          <w:t>PR523012</w:t>
        </w:r>
      </w:hyperlink>
      <w:r w:rsidR="005261DE" w:rsidRPr="00614EDE">
        <w:t>,</w:t>
      </w:r>
      <w:r w:rsidR="009E5979" w:rsidRPr="00614EDE">
        <w:t xml:space="preserve"> </w:t>
      </w:r>
      <w:hyperlink r:id="rId247" w:history="1">
        <w:r w:rsidR="009E5979" w:rsidRPr="00614EDE">
          <w:rPr>
            <w:rStyle w:val="Hyperlink"/>
          </w:rPr>
          <w:t>PR536815</w:t>
        </w:r>
      </w:hyperlink>
      <w:r w:rsidR="005261DE" w:rsidRPr="00614EDE">
        <w:t>,</w:t>
      </w:r>
      <w:hyperlink r:id="rId248" w:history="1">
        <w:r w:rsidR="00CF481B" w:rsidRPr="00614EDE">
          <w:t xml:space="preserve"> </w:t>
        </w:r>
        <w:hyperlink r:id="rId249" w:tgtFrame="_parent" w:history="1">
          <w:r w:rsidR="00CF481B" w:rsidRPr="00614EDE">
            <w:rPr>
              <w:rStyle w:val="Hyperlink"/>
            </w:rPr>
            <w:t>PR551738</w:t>
          </w:r>
        </w:hyperlink>
      </w:hyperlink>
      <w:r w:rsidRPr="00614EDE">
        <w:t xml:space="preserve"> ppc 01Jul1</w:t>
      </w:r>
      <w:r w:rsidR="009F6780" w:rsidRPr="00614EDE">
        <w:t>4</w:t>
      </w:r>
      <w:r w:rsidRPr="00614EDE">
        <w:t>]</w:t>
      </w:r>
    </w:p>
    <w:p w14:paraId="232386FC" w14:textId="77777777" w:rsidR="00D62196" w:rsidRPr="00614EDE" w:rsidRDefault="00D62196" w:rsidP="00D62196">
      <w:pPr>
        <w:pStyle w:val="Block2"/>
      </w:pPr>
      <w:r w:rsidRPr="00614EDE">
        <w:t>An employee engaged on glass and glazing work who reaches agreement with their employer to use their own motor vehicle on the employer’s business must be paid an allowance of $0.7</w:t>
      </w:r>
      <w:r w:rsidR="009F6780" w:rsidRPr="00614EDE">
        <w:t>8</w:t>
      </w:r>
      <w:r w:rsidRPr="00614EDE">
        <w:t xml:space="preserve"> per kilometre travelled.</w:t>
      </w:r>
    </w:p>
    <w:p w14:paraId="24FE47A4" w14:textId="77777777" w:rsidR="000568CC" w:rsidRPr="00614EDE" w:rsidRDefault="000568CC" w:rsidP="001029A3">
      <w:pPr>
        <w:pStyle w:val="Level2Bold"/>
      </w:pPr>
      <w:bookmarkStart w:id="223" w:name="_Toc218480424"/>
      <w:bookmarkStart w:id="224" w:name="_Toc218656684"/>
      <w:bookmarkStart w:id="225" w:name="_Ref220338090"/>
      <w:bookmarkStart w:id="226" w:name="_Ref220338104"/>
      <w:r w:rsidRPr="00614EDE">
        <w:t>Special rates</w:t>
      </w:r>
      <w:bookmarkEnd w:id="223"/>
      <w:bookmarkEnd w:id="224"/>
      <w:bookmarkEnd w:id="225"/>
      <w:bookmarkEnd w:id="226"/>
    </w:p>
    <w:p w14:paraId="4A0F2D1A" w14:textId="0AADB363" w:rsidR="000568CC" w:rsidRPr="00614EDE" w:rsidRDefault="000568CC" w:rsidP="001029A3">
      <w:pPr>
        <w:pStyle w:val="Block1"/>
        <w:keepNext/>
      </w:pPr>
      <w:r w:rsidRPr="00614EDE">
        <w:t>Subject to clause</w:t>
      </w:r>
      <w:r w:rsidR="00060E53" w:rsidRPr="00614EDE">
        <w:t xml:space="preserve"> </w:t>
      </w:r>
      <w:r w:rsidR="003E4593" w:rsidRPr="00614EDE">
        <w:fldChar w:fldCharType="begin"/>
      </w:r>
      <w:r w:rsidR="003E4593" w:rsidRPr="00614EDE">
        <w:instrText xml:space="preserve"> REF _Ref373765849 \w \h  \* MERGEFORMAT </w:instrText>
      </w:r>
      <w:r w:rsidR="003E4593" w:rsidRPr="00614EDE">
        <w:fldChar w:fldCharType="separate"/>
      </w:r>
      <w:r w:rsidR="00D203CA">
        <w:t>24.4</w:t>
      </w:r>
      <w:r w:rsidR="003E4593" w:rsidRPr="00614EDE">
        <w:fldChar w:fldCharType="end"/>
      </w:r>
      <w:r w:rsidR="005261DE" w:rsidRPr="00614EDE">
        <w:t>,</w:t>
      </w:r>
      <w:r w:rsidRPr="00614EDE">
        <w:t xml:space="preserve"> the following extra rates must be paid to an employee:</w:t>
      </w:r>
    </w:p>
    <w:p w14:paraId="43422612" w14:textId="77777777" w:rsidR="000568CC" w:rsidRPr="00614EDE" w:rsidRDefault="000568CC" w:rsidP="000568CC">
      <w:pPr>
        <w:pStyle w:val="Level3Bold"/>
      </w:pPr>
      <w:r w:rsidRPr="00614EDE">
        <w:t xml:space="preserve">Asbestos </w:t>
      </w:r>
    </w:p>
    <w:p w14:paraId="5BBB6265" w14:textId="1DF632E5" w:rsidR="000568CC" w:rsidRPr="00614EDE" w:rsidRDefault="000568CC" w:rsidP="000568CC">
      <w:pPr>
        <w:pStyle w:val="Block2"/>
      </w:pPr>
      <w:r w:rsidRPr="00614EDE">
        <w:t xml:space="preserve">An employee required to wear protective equipment (i.e. combination overalls and breathing equipment or similar apparatus) required by the appropriate occupational health authority when using materials containing asbestos or working in close proximity to an employee using such materials must be paid 4% of the </w:t>
      </w:r>
      <w:hyperlink w:anchor="standard_rate" w:history="1">
        <w:r w:rsidRPr="00614EDE">
          <w:rPr>
            <w:rStyle w:val="Hyperlink"/>
          </w:rPr>
          <w:t>standard rate</w:t>
        </w:r>
      </w:hyperlink>
      <w:r w:rsidRPr="00614EDE">
        <w:t xml:space="preserve"> per hour extra while wearing such equipment.</w:t>
      </w:r>
    </w:p>
    <w:p w14:paraId="3EBA9F13" w14:textId="77777777" w:rsidR="000568CC" w:rsidRPr="00614EDE" w:rsidRDefault="000568CC" w:rsidP="000568CC">
      <w:pPr>
        <w:pStyle w:val="Level3Bold"/>
      </w:pPr>
      <w:r w:rsidRPr="00614EDE">
        <w:t>Bagging</w:t>
      </w:r>
    </w:p>
    <w:p w14:paraId="18756256" w14:textId="090B45C0" w:rsidR="000568CC" w:rsidRPr="00614EDE" w:rsidRDefault="000568CC" w:rsidP="000568CC">
      <w:pPr>
        <w:pStyle w:val="Block2"/>
      </w:pPr>
      <w:r w:rsidRPr="00614EDE">
        <w:t xml:space="preserve">An employee engaged in bagging brick or concrete structures must be paid 2.9% of the </w:t>
      </w:r>
      <w:hyperlink w:anchor="standard_rate" w:history="1">
        <w:r w:rsidRPr="00614EDE">
          <w:rPr>
            <w:rStyle w:val="Hyperlink"/>
          </w:rPr>
          <w:t>standard rate</w:t>
        </w:r>
      </w:hyperlink>
      <w:r w:rsidRPr="00614EDE">
        <w:t xml:space="preserve"> per hour extra.</w:t>
      </w:r>
    </w:p>
    <w:p w14:paraId="6A4A4D30" w14:textId="77777777" w:rsidR="000568CC" w:rsidRPr="00614EDE" w:rsidRDefault="000568CC" w:rsidP="000568CC">
      <w:pPr>
        <w:pStyle w:val="Level3Bold"/>
      </w:pPr>
      <w:bookmarkStart w:id="227" w:name="_Ref220337764"/>
      <w:r w:rsidRPr="00614EDE">
        <w:t>Cold work</w:t>
      </w:r>
      <w:bookmarkEnd w:id="227"/>
    </w:p>
    <w:p w14:paraId="3F80235F" w14:textId="3844C1FB" w:rsidR="000568CC" w:rsidRPr="00614EDE" w:rsidRDefault="000568CC" w:rsidP="000568CC">
      <w:pPr>
        <w:pStyle w:val="Block2"/>
      </w:pPr>
      <w:r w:rsidRPr="00614EDE">
        <w:t xml:space="preserve">An employee working for more than one hour in a place where the temperature is reduced by artificial means below zero degrees Celsius must be paid 3.2% of the </w:t>
      </w:r>
      <w:hyperlink w:anchor="standard_rate" w:history="1">
        <w:r w:rsidRPr="00614EDE">
          <w:rPr>
            <w:rStyle w:val="Hyperlink"/>
          </w:rPr>
          <w:t>standard rate</w:t>
        </w:r>
      </w:hyperlink>
      <w:r w:rsidRPr="00614EDE">
        <w:t xml:space="preserve"> per hour or part thereof extra. Where such work continues for more than two hours</w:t>
      </w:r>
      <w:r w:rsidR="005261DE" w:rsidRPr="00614EDE">
        <w:t>,</w:t>
      </w:r>
      <w:r w:rsidRPr="00614EDE">
        <w:t xml:space="preserve"> the employee is entitled to 20 minutes rest after every two hours work without loss of pay</w:t>
      </w:r>
      <w:r w:rsidR="005261DE" w:rsidRPr="00614EDE">
        <w:t>,</w:t>
      </w:r>
      <w:r w:rsidRPr="00614EDE">
        <w:t xml:space="preserve"> not including the special rate provided by clause </w:t>
      </w:r>
      <w:r w:rsidR="003E4593" w:rsidRPr="00614EDE">
        <w:fldChar w:fldCharType="begin"/>
      </w:r>
      <w:r w:rsidR="003E4593" w:rsidRPr="00614EDE">
        <w:instrText xml:space="preserve"> REF _Ref220337764 \w \h  \* MERGEFORMAT </w:instrText>
      </w:r>
      <w:r w:rsidR="003E4593" w:rsidRPr="00614EDE">
        <w:fldChar w:fldCharType="separate"/>
      </w:r>
      <w:r w:rsidR="00D203CA">
        <w:t>24.3(c)</w:t>
      </w:r>
      <w:r w:rsidR="003E4593" w:rsidRPr="00614EDE">
        <w:fldChar w:fldCharType="end"/>
      </w:r>
      <w:r w:rsidRPr="00614EDE">
        <w:t>.</w:t>
      </w:r>
    </w:p>
    <w:p w14:paraId="31D9D3CC" w14:textId="77777777" w:rsidR="000568CC" w:rsidRPr="00614EDE" w:rsidRDefault="000568CC" w:rsidP="000568CC">
      <w:pPr>
        <w:pStyle w:val="Level3Bold"/>
      </w:pPr>
      <w:r w:rsidRPr="00614EDE">
        <w:t>Computing quantities</w:t>
      </w:r>
    </w:p>
    <w:p w14:paraId="0C9EFC40" w14:textId="2E9F52F5" w:rsidR="000568CC" w:rsidRPr="00614EDE" w:rsidRDefault="000568CC" w:rsidP="000568CC">
      <w:pPr>
        <w:pStyle w:val="Block2"/>
      </w:pPr>
      <w:r w:rsidRPr="00614EDE">
        <w:t xml:space="preserve">An employee who is regularly required to compute or estimate quantities of materials in respect to the work performed by other employees must be paid 23.3% of the </w:t>
      </w:r>
      <w:hyperlink w:anchor="standard_rate" w:history="1">
        <w:r w:rsidRPr="00614EDE">
          <w:rPr>
            <w:rStyle w:val="Hyperlink"/>
          </w:rPr>
          <w:t>standard rate</w:t>
        </w:r>
      </w:hyperlink>
      <w:r w:rsidRPr="00614EDE">
        <w:t xml:space="preserve"> per day or part thereof extra</w:t>
      </w:r>
      <w:r w:rsidR="005261DE" w:rsidRPr="00614EDE">
        <w:t>,</w:t>
      </w:r>
      <w:r w:rsidRPr="00614EDE">
        <w:t xml:space="preserve"> provided that such </w:t>
      </w:r>
      <w:r w:rsidRPr="00614EDE">
        <w:lastRenderedPageBreak/>
        <w:t>allowance does not apply to an employee classified and paid as a leading hand or setter-out.</w:t>
      </w:r>
    </w:p>
    <w:p w14:paraId="4A3FCD22" w14:textId="77777777" w:rsidR="000568CC" w:rsidRPr="00614EDE" w:rsidRDefault="000568CC" w:rsidP="000568CC">
      <w:pPr>
        <w:pStyle w:val="Level3Bold"/>
      </w:pPr>
      <w:r w:rsidRPr="00614EDE">
        <w:t>Confined space</w:t>
      </w:r>
    </w:p>
    <w:p w14:paraId="0CAD7FCD" w14:textId="313E3C80" w:rsidR="000568CC" w:rsidRPr="00614EDE" w:rsidRDefault="000568CC" w:rsidP="000568CC">
      <w:pPr>
        <w:pStyle w:val="Block2"/>
        <w:rPr>
          <w:b/>
        </w:rPr>
      </w:pPr>
      <w:r w:rsidRPr="00614EDE">
        <w:t xml:space="preserve">An employee required to work in a confined space must be paid 4% of the </w:t>
      </w:r>
      <w:hyperlink w:anchor="standard_rate" w:history="1">
        <w:r w:rsidRPr="00614EDE">
          <w:rPr>
            <w:rStyle w:val="Hyperlink"/>
          </w:rPr>
          <w:t>standard rate</w:t>
        </w:r>
      </w:hyperlink>
      <w:r w:rsidRPr="00614EDE">
        <w:t xml:space="preserve"> per hour or part thereof extra.</w:t>
      </w:r>
    </w:p>
    <w:p w14:paraId="770C84E8" w14:textId="77777777" w:rsidR="000568CC" w:rsidRPr="00614EDE" w:rsidRDefault="000568CC" w:rsidP="000568CC">
      <w:pPr>
        <w:pStyle w:val="Level3Bold"/>
      </w:pPr>
      <w:r w:rsidRPr="00614EDE">
        <w:t>Dirty work</w:t>
      </w:r>
    </w:p>
    <w:p w14:paraId="3653A348" w14:textId="3BA3B685" w:rsidR="000568CC" w:rsidRPr="00614EDE" w:rsidRDefault="000568CC" w:rsidP="000568CC">
      <w:pPr>
        <w:pStyle w:val="Block2"/>
      </w:pPr>
      <w:r w:rsidRPr="00614EDE">
        <w:t xml:space="preserve">An employee engaged in unusually dirty work must be paid 3.2% of the </w:t>
      </w:r>
      <w:hyperlink w:anchor="standard_rate" w:history="1">
        <w:r w:rsidRPr="00614EDE">
          <w:rPr>
            <w:rStyle w:val="Hyperlink"/>
          </w:rPr>
          <w:t>standard rate</w:t>
        </w:r>
      </w:hyperlink>
      <w:r w:rsidRPr="00614EDE">
        <w:t xml:space="preserve"> per hour extra.</w:t>
      </w:r>
    </w:p>
    <w:p w14:paraId="41ABC351" w14:textId="77777777" w:rsidR="000568CC" w:rsidRPr="00614EDE" w:rsidRDefault="000568CC" w:rsidP="000568CC">
      <w:pPr>
        <w:pStyle w:val="Level3Bold"/>
      </w:pPr>
      <w:r w:rsidRPr="00614EDE">
        <w:t>Explosive powered tools</w:t>
      </w:r>
    </w:p>
    <w:p w14:paraId="7570E32C" w14:textId="129DD2C1" w:rsidR="000568CC" w:rsidRPr="00614EDE" w:rsidRDefault="000568CC" w:rsidP="000568CC">
      <w:pPr>
        <w:pStyle w:val="Block2"/>
      </w:pPr>
      <w:r w:rsidRPr="00614EDE">
        <w:t xml:space="preserve">An operator of explosive powered tools who is required to use an explosive powered tool must be paid 7.6% of the </w:t>
      </w:r>
      <w:hyperlink w:anchor="standard_rate" w:history="1">
        <w:r w:rsidRPr="00614EDE">
          <w:rPr>
            <w:rStyle w:val="Hyperlink"/>
          </w:rPr>
          <w:t>standard rate</w:t>
        </w:r>
      </w:hyperlink>
      <w:r w:rsidRPr="00614EDE">
        <w:t xml:space="preserve"> per day extra for each day on which such a tool is used.</w:t>
      </w:r>
    </w:p>
    <w:p w14:paraId="06C80CA5" w14:textId="77777777" w:rsidR="000568CC" w:rsidRPr="00614EDE" w:rsidRDefault="000568CC" w:rsidP="000568CC">
      <w:pPr>
        <w:pStyle w:val="Level3Bold"/>
      </w:pPr>
      <w:r w:rsidRPr="00614EDE">
        <w:t>Grindstone allowance</w:t>
      </w:r>
    </w:p>
    <w:p w14:paraId="4399BA95" w14:textId="4BAADFB3" w:rsidR="000568CC" w:rsidRPr="00614EDE" w:rsidRDefault="000568CC" w:rsidP="000568CC">
      <w:pPr>
        <w:pStyle w:val="Block2"/>
      </w:pPr>
      <w:r w:rsidRPr="00614EDE">
        <w:t xml:space="preserve">A carpenter and/or joiner must be paid 34.3% of the </w:t>
      </w:r>
      <w:hyperlink w:anchor="standard_rate" w:history="1">
        <w:r w:rsidRPr="00614EDE">
          <w:rPr>
            <w:rStyle w:val="Hyperlink"/>
          </w:rPr>
          <w:t>standard rate</w:t>
        </w:r>
      </w:hyperlink>
      <w:r w:rsidRPr="00614EDE">
        <w:t xml:space="preserve"> per week extra where a grindstone or wheel is not made available by the employer.</w:t>
      </w:r>
    </w:p>
    <w:p w14:paraId="7B97B925" w14:textId="77777777" w:rsidR="000568CC" w:rsidRPr="00614EDE" w:rsidRDefault="000568CC" w:rsidP="000568CC">
      <w:pPr>
        <w:pStyle w:val="Level3Bold"/>
      </w:pPr>
      <w:r w:rsidRPr="00614EDE">
        <w:t>Heavy blocks</w:t>
      </w:r>
    </w:p>
    <w:p w14:paraId="06A6CA8A" w14:textId="77777777" w:rsidR="000568CC" w:rsidRPr="00614EDE" w:rsidRDefault="000568CC" w:rsidP="000568CC">
      <w:pPr>
        <w:pStyle w:val="Block2"/>
      </w:pPr>
      <w:r w:rsidRPr="00614EDE">
        <w:t>An employee handling</w:t>
      </w:r>
      <w:r w:rsidR="005261DE" w:rsidRPr="00614EDE">
        <w:t>,</w:t>
      </w:r>
      <w:r w:rsidRPr="00614EDE">
        <w:t xml:space="preserve"> lifting and placing heavy blocks must be paid:</w:t>
      </w:r>
    </w:p>
    <w:tbl>
      <w:tblPr>
        <w:tblW w:w="0" w:type="auto"/>
        <w:tblInd w:w="1418" w:type="dxa"/>
        <w:tblCellMar>
          <w:left w:w="0" w:type="dxa"/>
          <w:right w:w="170" w:type="dxa"/>
        </w:tblCellMar>
        <w:tblLook w:val="01E0" w:firstRow="1" w:lastRow="1" w:firstColumn="1" w:lastColumn="1" w:noHBand="0" w:noVBand="0"/>
      </w:tblPr>
      <w:tblGrid>
        <w:gridCol w:w="3914"/>
        <w:gridCol w:w="3739"/>
      </w:tblGrid>
      <w:tr w:rsidR="000568CC" w:rsidRPr="00614EDE" w14:paraId="638EAB7A" w14:textId="77777777" w:rsidTr="006001F5">
        <w:trPr>
          <w:cantSplit/>
          <w:tblHeader/>
        </w:trPr>
        <w:tc>
          <w:tcPr>
            <w:tcW w:w="3960" w:type="dxa"/>
          </w:tcPr>
          <w:p w14:paraId="47B4BA9E" w14:textId="77777777" w:rsidR="000568CC" w:rsidRPr="00614EDE" w:rsidRDefault="000568CC" w:rsidP="0012552D">
            <w:pPr>
              <w:pStyle w:val="AMODTable"/>
              <w:jc w:val="center"/>
              <w:rPr>
                <w:b/>
              </w:rPr>
            </w:pPr>
            <w:r w:rsidRPr="00614EDE">
              <w:rPr>
                <w:b/>
              </w:rPr>
              <w:t>Weight</w:t>
            </w:r>
          </w:p>
        </w:tc>
        <w:tc>
          <w:tcPr>
            <w:tcW w:w="3779" w:type="dxa"/>
          </w:tcPr>
          <w:p w14:paraId="7B6818DC" w14:textId="7554A898" w:rsidR="000568CC" w:rsidRPr="00614EDE" w:rsidRDefault="000568CC" w:rsidP="0012552D">
            <w:pPr>
              <w:pStyle w:val="AMODTable"/>
              <w:jc w:val="center"/>
              <w:rPr>
                <w:b/>
              </w:rPr>
            </w:pPr>
            <w:r w:rsidRPr="00614EDE">
              <w:rPr>
                <w:b/>
              </w:rPr>
              <w:t xml:space="preserve">Amount of the </w:t>
            </w:r>
            <w:hyperlink w:anchor="standard_rate" w:history="1">
              <w:r w:rsidRPr="00614EDE">
                <w:rPr>
                  <w:rStyle w:val="Hyperlink"/>
                  <w:b/>
                </w:rPr>
                <w:t>standard rate</w:t>
              </w:r>
            </w:hyperlink>
          </w:p>
        </w:tc>
      </w:tr>
      <w:tr w:rsidR="000568CC" w:rsidRPr="00614EDE" w14:paraId="0DBAA98C" w14:textId="77777777" w:rsidTr="006001F5">
        <w:tc>
          <w:tcPr>
            <w:tcW w:w="3960" w:type="dxa"/>
          </w:tcPr>
          <w:p w14:paraId="73555563" w14:textId="77777777" w:rsidR="000568CC" w:rsidRPr="00614EDE" w:rsidRDefault="000568CC" w:rsidP="0012552D">
            <w:pPr>
              <w:pStyle w:val="AMODTable"/>
              <w:jc w:val="center"/>
            </w:pPr>
            <w:r w:rsidRPr="00614EDE">
              <w:t>Where the blocks weigh over 5.5kg and under 9kg</w:t>
            </w:r>
          </w:p>
        </w:tc>
        <w:tc>
          <w:tcPr>
            <w:tcW w:w="3779" w:type="dxa"/>
          </w:tcPr>
          <w:p w14:paraId="2BB9B0A6" w14:textId="77777777" w:rsidR="000568CC" w:rsidRPr="00614EDE" w:rsidRDefault="000568CC" w:rsidP="0012552D">
            <w:pPr>
              <w:pStyle w:val="AMODTable"/>
              <w:jc w:val="center"/>
            </w:pPr>
            <w:r w:rsidRPr="00614EDE">
              <w:t>3.2% per hour extra</w:t>
            </w:r>
          </w:p>
        </w:tc>
      </w:tr>
      <w:tr w:rsidR="000568CC" w:rsidRPr="00614EDE" w14:paraId="4DDBF4B3" w14:textId="77777777" w:rsidTr="006001F5">
        <w:tc>
          <w:tcPr>
            <w:tcW w:w="3960" w:type="dxa"/>
          </w:tcPr>
          <w:p w14:paraId="4D072026" w14:textId="77777777" w:rsidR="000568CC" w:rsidRPr="00614EDE" w:rsidRDefault="000568CC" w:rsidP="0012552D">
            <w:pPr>
              <w:pStyle w:val="AMODTable"/>
              <w:jc w:val="center"/>
            </w:pPr>
            <w:r w:rsidRPr="00614EDE">
              <w:t>Where the blocks weigh 9kg or over and up to 18kg</w:t>
            </w:r>
          </w:p>
        </w:tc>
        <w:tc>
          <w:tcPr>
            <w:tcW w:w="3779" w:type="dxa"/>
          </w:tcPr>
          <w:p w14:paraId="256925CD" w14:textId="77777777" w:rsidR="000568CC" w:rsidRPr="00614EDE" w:rsidRDefault="000568CC" w:rsidP="0012552D">
            <w:pPr>
              <w:pStyle w:val="AMODTable"/>
              <w:jc w:val="center"/>
            </w:pPr>
            <w:r w:rsidRPr="00614EDE">
              <w:t>5.8% per hour extra</w:t>
            </w:r>
          </w:p>
        </w:tc>
      </w:tr>
      <w:tr w:rsidR="000568CC" w:rsidRPr="00614EDE" w14:paraId="35DEB4A0" w14:textId="77777777" w:rsidTr="006001F5">
        <w:tc>
          <w:tcPr>
            <w:tcW w:w="3960" w:type="dxa"/>
          </w:tcPr>
          <w:p w14:paraId="0A475EF5" w14:textId="77777777" w:rsidR="000568CC" w:rsidRPr="00614EDE" w:rsidRDefault="000568CC" w:rsidP="0012552D">
            <w:pPr>
              <w:pStyle w:val="AMODTable"/>
              <w:jc w:val="center"/>
            </w:pPr>
            <w:r w:rsidRPr="00614EDE">
              <w:t>Where the blocks weigh over 18kg</w:t>
            </w:r>
          </w:p>
        </w:tc>
        <w:tc>
          <w:tcPr>
            <w:tcW w:w="3779" w:type="dxa"/>
          </w:tcPr>
          <w:p w14:paraId="6F128E01" w14:textId="77777777" w:rsidR="000568CC" w:rsidRPr="00614EDE" w:rsidRDefault="000568CC" w:rsidP="0012552D">
            <w:pPr>
              <w:pStyle w:val="AMODTable"/>
              <w:jc w:val="center"/>
            </w:pPr>
            <w:r w:rsidRPr="00614EDE">
              <w:t>8.2% per hour extra</w:t>
            </w:r>
          </w:p>
        </w:tc>
      </w:tr>
    </w:tbl>
    <w:p w14:paraId="3BC42622" w14:textId="77777777" w:rsidR="000568CC" w:rsidRPr="00614EDE" w:rsidRDefault="000568CC" w:rsidP="000568CC">
      <w:pPr>
        <w:pStyle w:val="Level3Bold"/>
      </w:pPr>
      <w:r w:rsidRPr="00614EDE">
        <w:t>Hot bitumen</w:t>
      </w:r>
    </w:p>
    <w:p w14:paraId="6EF7AF2E" w14:textId="4BD4D5DD" w:rsidR="000568CC" w:rsidRPr="00614EDE" w:rsidRDefault="000568CC" w:rsidP="000568CC">
      <w:pPr>
        <w:pStyle w:val="Block2"/>
      </w:pPr>
      <w:r w:rsidRPr="00614EDE">
        <w:t xml:space="preserve">An employee handling hot bitumen or asphalt or dipping materials in creosote must be paid 4% of the </w:t>
      </w:r>
      <w:hyperlink w:anchor="standard_rate" w:history="1">
        <w:r w:rsidRPr="00614EDE">
          <w:rPr>
            <w:rStyle w:val="Hyperlink"/>
          </w:rPr>
          <w:t>standard rate</w:t>
        </w:r>
      </w:hyperlink>
      <w:r w:rsidRPr="00614EDE">
        <w:t xml:space="preserve"> per hour extra.</w:t>
      </w:r>
    </w:p>
    <w:bookmarkEnd w:id="218"/>
    <w:p w14:paraId="2F0866D5" w14:textId="77777777" w:rsidR="000568CC" w:rsidRPr="00614EDE" w:rsidRDefault="000568CC" w:rsidP="000568CC">
      <w:pPr>
        <w:pStyle w:val="Level3Bold"/>
      </w:pPr>
      <w:r w:rsidRPr="00614EDE">
        <w:t>Hot places</w:t>
      </w:r>
    </w:p>
    <w:p w14:paraId="705DBB3D" w14:textId="77777777" w:rsidR="000568CC" w:rsidRPr="00614EDE" w:rsidRDefault="000568CC" w:rsidP="000568CC">
      <w:pPr>
        <w:pStyle w:val="Level4"/>
      </w:pPr>
      <w:bookmarkStart w:id="228" w:name="_Ref220337906"/>
      <w:r w:rsidRPr="00614EDE">
        <w:t>An employee who works for more than one hour in the shade in places where the temperature is raised by artificial means must be paid:</w:t>
      </w:r>
      <w:bookmarkEnd w:id="228"/>
    </w:p>
    <w:tbl>
      <w:tblPr>
        <w:tblW w:w="7234" w:type="dxa"/>
        <w:tblInd w:w="2088" w:type="dxa"/>
        <w:tblLook w:val="01E0" w:firstRow="1" w:lastRow="1" w:firstColumn="1" w:lastColumn="1" w:noHBand="0" w:noVBand="0"/>
      </w:tblPr>
      <w:tblGrid>
        <w:gridCol w:w="3600"/>
        <w:gridCol w:w="3634"/>
      </w:tblGrid>
      <w:tr w:rsidR="000568CC" w:rsidRPr="00614EDE" w14:paraId="6CCF9A8C" w14:textId="77777777" w:rsidTr="00464B65">
        <w:trPr>
          <w:cantSplit/>
          <w:trHeight w:val="508"/>
          <w:tblHeader/>
        </w:trPr>
        <w:tc>
          <w:tcPr>
            <w:tcW w:w="3600" w:type="dxa"/>
          </w:tcPr>
          <w:p w14:paraId="56E50666" w14:textId="77777777" w:rsidR="000568CC" w:rsidRPr="00614EDE" w:rsidRDefault="000568CC" w:rsidP="0012552D">
            <w:pPr>
              <w:pStyle w:val="AMODTable"/>
              <w:jc w:val="center"/>
              <w:rPr>
                <w:b/>
              </w:rPr>
            </w:pPr>
            <w:r w:rsidRPr="00614EDE">
              <w:rPr>
                <w:b/>
              </w:rPr>
              <w:t>Temperature</w:t>
            </w:r>
          </w:p>
        </w:tc>
        <w:tc>
          <w:tcPr>
            <w:tcW w:w="3634" w:type="dxa"/>
            <w:vAlign w:val="center"/>
          </w:tcPr>
          <w:p w14:paraId="2B335EFB" w14:textId="3F1D68DC" w:rsidR="000568CC" w:rsidRPr="00614EDE" w:rsidRDefault="000568CC" w:rsidP="0012552D">
            <w:pPr>
              <w:pStyle w:val="AMODTable"/>
              <w:jc w:val="center"/>
              <w:rPr>
                <w:b/>
              </w:rPr>
            </w:pPr>
            <w:r w:rsidRPr="00614EDE">
              <w:rPr>
                <w:b/>
              </w:rPr>
              <w:t xml:space="preserve">Amount of the </w:t>
            </w:r>
            <w:hyperlink w:anchor="standard_rate" w:history="1">
              <w:r w:rsidRPr="00614EDE">
                <w:rPr>
                  <w:rStyle w:val="Hyperlink"/>
                  <w:b/>
                </w:rPr>
                <w:t>standard rate</w:t>
              </w:r>
            </w:hyperlink>
          </w:p>
        </w:tc>
      </w:tr>
      <w:tr w:rsidR="000568CC" w:rsidRPr="00614EDE" w14:paraId="700685F8" w14:textId="77777777" w:rsidTr="00464B65">
        <w:trPr>
          <w:trHeight w:val="350"/>
        </w:trPr>
        <w:tc>
          <w:tcPr>
            <w:tcW w:w="3600" w:type="dxa"/>
          </w:tcPr>
          <w:p w14:paraId="7368E51E" w14:textId="77777777" w:rsidR="000568CC" w:rsidRPr="00614EDE" w:rsidRDefault="000568CC" w:rsidP="0012552D">
            <w:pPr>
              <w:pStyle w:val="AMODTable"/>
              <w:jc w:val="center"/>
            </w:pPr>
            <w:r w:rsidRPr="00614EDE">
              <w:t>Between 46 and 54 degrees Celsius</w:t>
            </w:r>
          </w:p>
        </w:tc>
        <w:tc>
          <w:tcPr>
            <w:tcW w:w="3634" w:type="dxa"/>
          </w:tcPr>
          <w:p w14:paraId="1A2A9E45" w14:textId="77777777" w:rsidR="000568CC" w:rsidRPr="00614EDE" w:rsidRDefault="000568CC" w:rsidP="0012552D">
            <w:pPr>
              <w:pStyle w:val="AMODTable"/>
              <w:jc w:val="center"/>
            </w:pPr>
            <w:r w:rsidRPr="00614EDE">
              <w:t>3.2% per hour or part thereof extra</w:t>
            </w:r>
          </w:p>
        </w:tc>
      </w:tr>
      <w:tr w:rsidR="000568CC" w:rsidRPr="00614EDE" w14:paraId="040CA04F" w14:textId="77777777" w:rsidTr="00464B65">
        <w:tc>
          <w:tcPr>
            <w:tcW w:w="3600" w:type="dxa"/>
          </w:tcPr>
          <w:p w14:paraId="454E712E" w14:textId="77777777" w:rsidR="000568CC" w:rsidRPr="00614EDE" w:rsidRDefault="000568CC" w:rsidP="0012552D">
            <w:pPr>
              <w:pStyle w:val="AMODTable"/>
              <w:jc w:val="center"/>
            </w:pPr>
            <w:r w:rsidRPr="00614EDE">
              <w:t>In excess of 54 degrees Celsius</w:t>
            </w:r>
          </w:p>
        </w:tc>
        <w:tc>
          <w:tcPr>
            <w:tcW w:w="3634" w:type="dxa"/>
          </w:tcPr>
          <w:p w14:paraId="6D58D5BD" w14:textId="77777777" w:rsidR="000568CC" w:rsidRPr="00614EDE" w:rsidRDefault="000568CC" w:rsidP="0012552D">
            <w:pPr>
              <w:pStyle w:val="AMODTable"/>
              <w:jc w:val="center"/>
            </w:pPr>
            <w:r w:rsidRPr="00614EDE">
              <w:t>4% per hour or part thereof</w:t>
            </w:r>
            <w:r w:rsidR="00464B65" w:rsidRPr="00614EDE">
              <w:t xml:space="preserve"> </w:t>
            </w:r>
            <w:r w:rsidRPr="00614EDE">
              <w:t>extra</w:t>
            </w:r>
          </w:p>
        </w:tc>
      </w:tr>
    </w:tbl>
    <w:p w14:paraId="736EB8DC" w14:textId="680A0CEC" w:rsidR="000568CC" w:rsidRPr="00614EDE" w:rsidRDefault="000568CC" w:rsidP="000568CC">
      <w:pPr>
        <w:pStyle w:val="Level4"/>
      </w:pPr>
      <w:r w:rsidRPr="00614EDE">
        <w:t>In addition</w:t>
      </w:r>
      <w:r w:rsidR="005261DE" w:rsidRPr="00614EDE">
        <w:t>,</w:t>
      </w:r>
      <w:r w:rsidRPr="00614EDE">
        <w:t xml:space="preserve"> where work continues for more than two hours in temperatures exceeding 54 degrees Celsius</w:t>
      </w:r>
      <w:r w:rsidR="005261DE" w:rsidRPr="00614EDE">
        <w:t>,</w:t>
      </w:r>
      <w:r w:rsidRPr="00614EDE">
        <w:t xml:space="preserve"> the employee is entitled to 20 minutes rest after every two hours work without loss of pay</w:t>
      </w:r>
      <w:r w:rsidR="005261DE" w:rsidRPr="00614EDE">
        <w:t>,</w:t>
      </w:r>
      <w:r w:rsidRPr="00614EDE">
        <w:t xml:space="preserve"> not including the special rate in clause </w:t>
      </w:r>
      <w:r w:rsidR="003E4593" w:rsidRPr="00614EDE">
        <w:fldChar w:fldCharType="begin"/>
      </w:r>
      <w:r w:rsidR="003E4593" w:rsidRPr="00614EDE">
        <w:instrText xml:space="preserve"> REF _Ref220337906 \w \h  \* MERGEFORMAT </w:instrText>
      </w:r>
      <w:r w:rsidR="003E4593" w:rsidRPr="00614EDE">
        <w:fldChar w:fldCharType="separate"/>
      </w:r>
      <w:r w:rsidR="00D203CA">
        <w:t>24.3(k)(i)</w:t>
      </w:r>
      <w:r w:rsidR="003E4593" w:rsidRPr="00614EDE">
        <w:fldChar w:fldCharType="end"/>
      </w:r>
      <w:r w:rsidRPr="00614EDE">
        <w:t>.</w:t>
      </w:r>
    </w:p>
    <w:p w14:paraId="79B6B8AB" w14:textId="77777777" w:rsidR="000568CC" w:rsidRPr="00614EDE" w:rsidRDefault="000568CC" w:rsidP="000568CC">
      <w:pPr>
        <w:pStyle w:val="Level4"/>
      </w:pPr>
      <w:r w:rsidRPr="00614EDE">
        <w:lastRenderedPageBreak/>
        <w:t>The temperature is to be determined by the employer after consultation with the employee who claims the special rate.</w:t>
      </w:r>
    </w:p>
    <w:p w14:paraId="71D775EC" w14:textId="77777777" w:rsidR="000568CC" w:rsidRPr="00614EDE" w:rsidRDefault="000568CC" w:rsidP="000568CC">
      <w:pPr>
        <w:pStyle w:val="Level3Bold"/>
      </w:pPr>
      <w:r w:rsidRPr="00614EDE">
        <w:t>Insulation</w:t>
      </w:r>
    </w:p>
    <w:p w14:paraId="71D3DE09" w14:textId="295AC3CF" w:rsidR="000568CC" w:rsidRPr="00614EDE" w:rsidRDefault="000568CC" w:rsidP="000568CC">
      <w:pPr>
        <w:pStyle w:val="Block2"/>
      </w:pPr>
      <w:r w:rsidRPr="00614EDE">
        <w:t>An employee handling charcoal</w:t>
      </w:r>
      <w:r w:rsidR="005261DE" w:rsidRPr="00614EDE">
        <w:t>,</w:t>
      </w:r>
      <w:r w:rsidRPr="00614EDE">
        <w:t xml:space="preserve"> pumice</w:t>
      </w:r>
      <w:r w:rsidR="005261DE" w:rsidRPr="00614EDE">
        <w:t>,</w:t>
      </w:r>
      <w:r w:rsidRPr="00614EDE">
        <w:t xml:space="preserve"> granulated cork</w:t>
      </w:r>
      <w:r w:rsidR="005261DE" w:rsidRPr="00614EDE">
        <w:t>,</w:t>
      </w:r>
      <w:r w:rsidRPr="00614EDE">
        <w:t xml:space="preserve"> silicate of cotton</w:t>
      </w:r>
      <w:r w:rsidR="005261DE" w:rsidRPr="00614EDE">
        <w:t>,</w:t>
      </w:r>
      <w:r w:rsidRPr="00614EDE">
        <w:t xml:space="preserve"> insulwool</w:t>
      </w:r>
      <w:r w:rsidR="005261DE" w:rsidRPr="00614EDE">
        <w:t>,</w:t>
      </w:r>
      <w:r w:rsidRPr="00614EDE">
        <w:t xml:space="preserve"> slag wool or other recognised insulating material of a like nature or working in the immediate vicinity so as to be affected by the use of such substance must be paid 4% of the </w:t>
      </w:r>
      <w:hyperlink w:anchor="standard_rate" w:history="1">
        <w:r w:rsidRPr="00614EDE">
          <w:rPr>
            <w:rStyle w:val="Hyperlink"/>
          </w:rPr>
          <w:t>standard rate</w:t>
        </w:r>
      </w:hyperlink>
      <w:r w:rsidRPr="00614EDE">
        <w:t xml:space="preserve"> per hour or part thereof extra.</w:t>
      </w:r>
    </w:p>
    <w:p w14:paraId="67F9F07C" w14:textId="77777777" w:rsidR="000568CC" w:rsidRPr="00614EDE" w:rsidRDefault="000568CC" w:rsidP="000568CC">
      <w:pPr>
        <w:pStyle w:val="Level3Bold"/>
      </w:pPr>
      <w:r w:rsidRPr="00614EDE">
        <w:t>Wet work</w:t>
      </w:r>
    </w:p>
    <w:p w14:paraId="7A8BB091" w14:textId="1A169D51" w:rsidR="000568CC" w:rsidRPr="00614EDE" w:rsidRDefault="000568CC" w:rsidP="000568CC">
      <w:pPr>
        <w:pStyle w:val="Level4"/>
      </w:pPr>
      <w:bookmarkStart w:id="229" w:name="_Ref220337947"/>
      <w:r w:rsidRPr="00614EDE">
        <w:t>An employee who is working in any place where water is continually dripping on the employee so that clothing and boots become wet</w:t>
      </w:r>
      <w:r w:rsidR="005261DE" w:rsidRPr="00614EDE">
        <w:t>,</w:t>
      </w:r>
      <w:r w:rsidRPr="00614EDE">
        <w:t xml:space="preserve"> or where there is water underfoot</w:t>
      </w:r>
      <w:r w:rsidR="005261DE" w:rsidRPr="00614EDE">
        <w:t>,</w:t>
      </w:r>
      <w:r w:rsidRPr="00614EDE">
        <w:t xml:space="preserve"> must be paid 3.2% of the </w:t>
      </w:r>
      <w:hyperlink w:anchor="standard_rate" w:history="1">
        <w:r w:rsidRPr="00614EDE">
          <w:rPr>
            <w:rStyle w:val="Hyperlink"/>
          </w:rPr>
          <w:t>standard rate</w:t>
        </w:r>
      </w:hyperlink>
      <w:r w:rsidRPr="00614EDE">
        <w:t xml:space="preserve"> per hour extra while so engaged.</w:t>
      </w:r>
      <w:bookmarkEnd w:id="229"/>
    </w:p>
    <w:p w14:paraId="5C019D9D" w14:textId="338774F4" w:rsidR="000568CC" w:rsidRPr="00614EDE" w:rsidRDefault="000568CC" w:rsidP="000568CC">
      <w:pPr>
        <w:pStyle w:val="Level4"/>
      </w:pPr>
      <w:r w:rsidRPr="00614EDE">
        <w:t xml:space="preserve">An employee engaged on stonemasonry work in a cemetery who is required to work under unusually muddy or sloppy conditions must be paid 3.8% of the </w:t>
      </w:r>
      <w:hyperlink w:anchor="standard_rate" w:history="1">
        <w:r w:rsidRPr="00614EDE">
          <w:rPr>
            <w:rStyle w:val="Hyperlink"/>
          </w:rPr>
          <w:t>standard rate</w:t>
        </w:r>
      </w:hyperlink>
      <w:r w:rsidRPr="00614EDE">
        <w:t xml:space="preserve"> per hour extra instead of the allowance in clause </w:t>
      </w:r>
      <w:r w:rsidR="003E4593" w:rsidRPr="00614EDE">
        <w:fldChar w:fldCharType="begin"/>
      </w:r>
      <w:r w:rsidR="003E4593" w:rsidRPr="00614EDE">
        <w:instrText xml:space="preserve"> REF _Ref220337947 \w \h  \* MERGEFORMAT </w:instrText>
      </w:r>
      <w:r w:rsidR="003E4593" w:rsidRPr="00614EDE">
        <w:fldChar w:fldCharType="separate"/>
      </w:r>
      <w:r w:rsidR="00D203CA">
        <w:t>24.3(m)(i)</w:t>
      </w:r>
      <w:r w:rsidR="003E4593" w:rsidRPr="00614EDE">
        <w:fldChar w:fldCharType="end"/>
      </w:r>
      <w:r w:rsidRPr="00614EDE">
        <w:t>.</w:t>
      </w:r>
    </w:p>
    <w:p w14:paraId="45088273" w14:textId="77777777" w:rsidR="000568CC" w:rsidRPr="00614EDE" w:rsidRDefault="000568CC" w:rsidP="000568CC">
      <w:pPr>
        <w:pStyle w:val="Level4"/>
      </w:pPr>
      <w:r w:rsidRPr="00614EDE">
        <w:t>Where an employer and an employee engaged on fixing work in a cemetery agree that such work cannot be carried out owing to wet weather</w:t>
      </w:r>
      <w:r w:rsidR="005261DE" w:rsidRPr="00614EDE">
        <w:t>,</w:t>
      </w:r>
      <w:r w:rsidRPr="00614EDE">
        <w:t xml:space="preserve"> the employer must provide the employee with other work or pay the employee for the time so lost.</w:t>
      </w:r>
    </w:p>
    <w:p w14:paraId="72815DA0" w14:textId="77777777" w:rsidR="000568CC" w:rsidRPr="00614EDE" w:rsidRDefault="000568CC" w:rsidP="000568CC">
      <w:pPr>
        <w:pStyle w:val="Level3Bold"/>
      </w:pPr>
      <w:r w:rsidRPr="00614EDE">
        <w:t>Tower allowance</w:t>
      </w:r>
    </w:p>
    <w:p w14:paraId="67F1B9E2" w14:textId="1154DEE7" w:rsidR="000568CC" w:rsidRPr="00614EDE" w:rsidRDefault="000568CC" w:rsidP="000568CC">
      <w:pPr>
        <w:pStyle w:val="Block2"/>
      </w:pPr>
      <w:r w:rsidRPr="00614EDE">
        <w:t>An employee who is working on a chimney stack</w:t>
      </w:r>
      <w:r w:rsidR="005261DE" w:rsidRPr="00614EDE">
        <w:t>,</w:t>
      </w:r>
      <w:r w:rsidRPr="00614EDE">
        <w:t xml:space="preserve"> spire tower</w:t>
      </w:r>
      <w:r w:rsidR="005261DE" w:rsidRPr="00614EDE">
        <w:t>,</w:t>
      </w:r>
      <w:r w:rsidRPr="00614EDE">
        <w:t xml:space="preserve"> radio or television mast or tower</w:t>
      </w:r>
      <w:r w:rsidR="005261DE" w:rsidRPr="00614EDE">
        <w:t>,</w:t>
      </w:r>
      <w:r w:rsidRPr="00614EDE">
        <w:t xml:space="preserve"> air shaft (other than above ground in a multistorey building)</w:t>
      </w:r>
      <w:r w:rsidR="005261DE" w:rsidRPr="00614EDE">
        <w:t>,</w:t>
      </w:r>
      <w:r w:rsidRPr="00614EDE">
        <w:t xml:space="preserve"> cooling tower</w:t>
      </w:r>
      <w:r w:rsidR="005261DE" w:rsidRPr="00614EDE">
        <w:t>,</w:t>
      </w:r>
      <w:r w:rsidRPr="00614EDE">
        <w:t xml:space="preserve"> water tower or silo where the construction exceeds 15 metres in height must be paid 3.2% of the </w:t>
      </w:r>
      <w:hyperlink w:anchor="standard_rate" w:history="1">
        <w:r w:rsidRPr="00614EDE">
          <w:rPr>
            <w:rStyle w:val="Hyperlink"/>
          </w:rPr>
          <w:t>standard rate</w:t>
        </w:r>
      </w:hyperlink>
      <w:r w:rsidRPr="00614EDE">
        <w:t xml:space="preserve"> per hour extra for all work above 15 metres and a further 3.2% of the </w:t>
      </w:r>
      <w:hyperlink w:anchor="standard_rate" w:history="1">
        <w:r w:rsidRPr="00614EDE">
          <w:rPr>
            <w:rStyle w:val="Hyperlink"/>
          </w:rPr>
          <w:t>standard rate</w:t>
        </w:r>
      </w:hyperlink>
      <w:r w:rsidRPr="00614EDE">
        <w:t xml:space="preserve"> per hour extra for work above each additional 15 metres.</w:t>
      </w:r>
    </w:p>
    <w:p w14:paraId="3F750F8F" w14:textId="77777777" w:rsidR="000568CC" w:rsidRPr="00614EDE" w:rsidRDefault="000568CC" w:rsidP="000568CC">
      <w:pPr>
        <w:pStyle w:val="Level3Bold"/>
      </w:pPr>
      <w:r w:rsidRPr="00614EDE">
        <w:t>Roof repairs</w:t>
      </w:r>
    </w:p>
    <w:p w14:paraId="08E2AF7A" w14:textId="7FF7F657" w:rsidR="000568CC" w:rsidRPr="00614EDE" w:rsidRDefault="000568CC" w:rsidP="000568CC">
      <w:pPr>
        <w:pStyle w:val="Block2"/>
      </w:pPr>
      <w:r w:rsidRPr="00614EDE">
        <w:t xml:space="preserve">An employee engaged on repairs to roofs must be paid 4% of the </w:t>
      </w:r>
      <w:hyperlink w:anchor="standard_rate" w:history="1">
        <w:r w:rsidRPr="00614EDE">
          <w:rPr>
            <w:rStyle w:val="Hyperlink"/>
          </w:rPr>
          <w:t>standard rate</w:t>
        </w:r>
      </w:hyperlink>
      <w:r w:rsidRPr="00614EDE">
        <w:t xml:space="preserve"> per hour extra.</w:t>
      </w:r>
    </w:p>
    <w:p w14:paraId="7B729C94" w14:textId="77777777" w:rsidR="000568CC" w:rsidRPr="00614EDE" w:rsidRDefault="000568CC" w:rsidP="000568CC">
      <w:pPr>
        <w:pStyle w:val="Level3Bold"/>
      </w:pPr>
      <w:r w:rsidRPr="00614EDE">
        <w:t>Scaffolding</w:t>
      </w:r>
    </w:p>
    <w:p w14:paraId="76EDE1FB" w14:textId="77777777" w:rsidR="000568CC" w:rsidRPr="00614EDE" w:rsidRDefault="000568CC" w:rsidP="000568CC">
      <w:pPr>
        <w:pStyle w:val="Block2"/>
      </w:pPr>
      <w:r w:rsidRPr="00614EDE">
        <w:t>A tradesperson who is the holder of a scaffolding certificate or rigging certificate issued by the relevant State or Territory authority and who is required to act on that certificate while engaged on work requiring a certificated person must be paid 3.2% per hour extra.</w:t>
      </w:r>
    </w:p>
    <w:p w14:paraId="1F036314" w14:textId="77777777" w:rsidR="000568CC" w:rsidRPr="00614EDE" w:rsidRDefault="000568CC" w:rsidP="000568CC">
      <w:pPr>
        <w:pStyle w:val="Level3Bold"/>
      </w:pPr>
      <w:r w:rsidRPr="00614EDE">
        <w:t>Second hand timber</w:t>
      </w:r>
    </w:p>
    <w:p w14:paraId="5FFCCAB5" w14:textId="66B2712C" w:rsidR="000568CC" w:rsidRPr="00614EDE" w:rsidRDefault="000568CC" w:rsidP="000568CC">
      <w:pPr>
        <w:pStyle w:val="Block2"/>
      </w:pPr>
      <w:r w:rsidRPr="00614EDE">
        <w:t>An employee whose tools are damaged by nails</w:t>
      </w:r>
      <w:r w:rsidR="005261DE" w:rsidRPr="00614EDE">
        <w:t>,</w:t>
      </w:r>
      <w:r w:rsidRPr="00614EDE">
        <w:t xml:space="preserve"> dumps or other foreign matter on second hand timber the employee is working on must be paid 12.6% of the </w:t>
      </w:r>
      <w:hyperlink w:anchor="standard_rate" w:history="1">
        <w:r w:rsidRPr="00614EDE">
          <w:rPr>
            <w:rStyle w:val="Hyperlink"/>
          </w:rPr>
          <w:t>standard rate</w:t>
        </w:r>
      </w:hyperlink>
      <w:r w:rsidRPr="00614EDE">
        <w:t xml:space="preserve"> per day extra on each day on which the employee’s tools are damaged</w:t>
      </w:r>
      <w:r w:rsidR="005261DE" w:rsidRPr="00614EDE">
        <w:t>,</w:t>
      </w:r>
      <w:r w:rsidRPr="00614EDE">
        <w:t xml:space="preserve"> provided that the damage is reported immediately to the employer’s representative on the job in order that the employee may prove the claim.</w:t>
      </w:r>
    </w:p>
    <w:p w14:paraId="7FF976CA" w14:textId="66AC91B4" w:rsidR="00056CDB" w:rsidRPr="00614EDE" w:rsidRDefault="00056CDB" w:rsidP="00056CDB">
      <w:pPr>
        <w:pStyle w:val="History"/>
      </w:pPr>
      <w:bookmarkStart w:id="230" w:name="_Ref220337732"/>
      <w:r w:rsidRPr="00614EDE">
        <w:lastRenderedPageBreak/>
        <w:t xml:space="preserve">[24.3(r) deleted by </w:t>
      </w:r>
      <w:hyperlink r:id="rId250" w:history="1">
        <w:r w:rsidRPr="00614EDE">
          <w:rPr>
            <w:rStyle w:val="Hyperlink"/>
          </w:rPr>
          <w:t>PR535145</w:t>
        </w:r>
      </w:hyperlink>
      <w:r w:rsidRPr="00614EDE">
        <w:t xml:space="preserve"> ppc 13Jun13]</w:t>
      </w:r>
    </w:p>
    <w:p w14:paraId="204F18F3" w14:textId="77777777" w:rsidR="00056CDB" w:rsidRPr="00614EDE" w:rsidRDefault="00056CDB" w:rsidP="00056CDB">
      <w:pPr>
        <w:pStyle w:val="Level3Bold"/>
      </w:pPr>
      <w:r w:rsidRPr="00614EDE">
        <w:t>Spray application</w:t>
      </w:r>
    </w:p>
    <w:p w14:paraId="157CD59B" w14:textId="055E95BD" w:rsidR="00056CDB" w:rsidRPr="00614EDE" w:rsidRDefault="00056CDB" w:rsidP="00056CDB">
      <w:pPr>
        <w:pStyle w:val="History"/>
      </w:pPr>
      <w:r w:rsidRPr="00614EDE">
        <w:t xml:space="preserve">[24.3(s) renumbered as 24.3(r) by </w:t>
      </w:r>
      <w:hyperlink r:id="rId251" w:history="1">
        <w:r w:rsidRPr="00614EDE">
          <w:rPr>
            <w:rStyle w:val="Hyperlink"/>
          </w:rPr>
          <w:t>PR535145</w:t>
        </w:r>
      </w:hyperlink>
      <w:r w:rsidRPr="00614EDE">
        <w:t xml:space="preserve"> ppc 13Jun13]</w:t>
      </w:r>
    </w:p>
    <w:p w14:paraId="711B5F0B" w14:textId="18A323FE" w:rsidR="00056CDB" w:rsidRPr="00614EDE" w:rsidRDefault="00056CDB" w:rsidP="00056CDB">
      <w:pPr>
        <w:pStyle w:val="Block2"/>
      </w:pPr>
      <w:r w:rsidRPr="00614EDE">
        <w:t xml:space="preserve">An employee engaged on all spray applications carried out in other than a properly constructed booth approved by the relevant State authority must be paid 3.2% of the </w:t>
      </w:r>
      <w:hyperlink w:anchor="standard_rate" w:history="1">
        <w:r w:rsidRPr="00614EDE">
          <w:rPr>
            <w:rStyle w:val="Hyperlink"/>
          </w:rPr>
          <w:t>standard rate</w:t>
        </w:r>
      </w:hyperlink>
      <w:r w:rsidRPr="00614EDE">
        <w:t xml:space="preserve"> per hour extra.</w:t>
      </w:r>
    </w:p>
    <w:p w14:paraId="421A0AA1" w14:textId="77777777" w:rsidR="00056CDB" w:rsidRPr="00614EDE" w:rsidRDefault="00056CDB" w:rsidP="00056CDB">
      <w:pPr>
        <w:pStyle w:val="Level3Bold"/>
      </w:pPr>
      <w:r w:rsidRPr="00614EDE">
        <w:t>Swing scaffold</w:t>
      </w:r>
    </w:p>
    <w:p w14:paraId="7C169009" w14:textId="45A880D1" w:rsidR="00056CDB" w:rsidRPr="00614EDE" w:rsidRDefault="00056CDB" w:rsidP="00056CDB">
      <w:pPr>
        <w:pStyle w:val="History"/>
      </w:pPr>
      <w:r w:rsidRPr="00614EDE">
        <w:t xml:space="preserve">[24.3(t) renumbered as 24.3(s) by </w:t>
      </w:r>
      <w:hyperlink r:id="rId252" w:history="1">
        <w:r w:rsidRPr="00614EDE">
          <w:rPr>
            <w:rStyle w:val="Hyperlink"/>
          </w:rPr>
          <w:t>PR535145</w:t>
        </w:r>
      </w:hyperlink>
      <w:r w:rsidRPr="00614EDE">
        <w:t xml:space="preserve"> ppc 13Jun13]</w:t>
      </w:r>
    </w:p>
    <w:p w14:paraId="08A0A967" w14:textId="525CE6E9" w:rsidR="00056CDB" w:rsidRPr="00614EDE" w:rsidRDefault="00056CDB" w:rsidP="00056CDB">
      <w:pPr>
        <w:pStyle w:val="Level4"/>
      </w:pPr>
      <w:r w:rsidRPr="00614EDE">
        <w:t xml:space="preserve">Subject to clause </w:t>
      </w:r>
      <w:r w:rsidR="00482A95" w:rsidRPr="00614EDE">
        <w:fldChar w:fldCharType="begin"/>
      </w:r>
      <w:r w:rsidRPr="00614EDE">
        <w:instrText xml:space="preserve"> REF _Ref220338015 \w \h </w:instrText>
      </w:r>
      <w:r w:rsidR="00614EDE">
        <w:instrText xml:space="preserve"> \* MERGEFORMAT </w:instrText>
      </w:r>
      <w:r w:rsidR="00482A95" w:rsidRPr="00614EDE">
        <w:fldChar w:fldCharType="separate"/>
      </w:r>
      <w:r w:rsidR="00D203CA">
        <w:t>24.3(s)(ii)</w:t>
      </w:r>
      <w:r w:rsidR="00482A95" w:rsidRPr="00614EDE">
        <w:fldChar w:fldCharType="end"/>
      </w:r>
      <w:r w:rsidR="005261DE" w:rsidRPr="00614EDE">
        <w:t>,</w:t>
      </w:r>
      <w:r w:rsidRPr="00614EDE">
        <w:t xml:space="preserve"> an employee must be paid 23.2% of the </w:t>
      </w:r>
      <w:hyperlink w:anchor="standard_rate" w:history="1">
        <w:r w:rsidRPr="00614EDE">
          <w:rPr>
            <w:rStyle w:val="Hyperlink"/>
          </w:rPr>
          <w:t>standard rate</w:t>
        </w:r>
      </w:hyperlink>
      <w:r w:rsidRPr="00614EDE">
        <w:t xml:space="preserve"> for the first four hours or any part thereof extra</w:t>
      </w:r>
      <w:r w:rsidR="005261DE" w:rsidRPr="00614EDE">
        <w:t>,</w:t>
      </w:r>
      <w:r w:rsidRPr="00614EDE">
        <w:t xml:space="preserve"> and 4.8% of the </w:t>
      </w:r>
      <w:hyperlink w:anchor="standard_rate" w:history="1">
        <w:r w:rsidRPr="00614EDE">
          <w:rPr>
            <w:rStyle w:val="Hyperlink"/>
          </w:rPr>
          <w:t>standard rate</w:t>
        </w:r>
      </w:hyperlink>
      <w:r w:rsidRPr="00614EDE">
        <w:t xml:space="preserve"> for each hour thereafter extra</w:t>
      </w:r>
      <w:r w:rsidR="005261DE" w:rsidRPr="00614EDE">
        <w:t>,</w:t>
      </w:r>
      <w:r w:rsidRPr="00614EDE">
        <w:t xml:space="preserve"> on any day the employee is employed:</w:t>
      </w:r>
    </w:p>
    <w:p w14:paraId="168F78E9" w14:textId="77777777" w:rsidR="00056CDB" w:rsidRPr="00614EDE" w:rsidRDefault="00056CDB" w:rsidP="00056CDB">
      <w:pPr>
        <w:pStyle w:val="Bullet3"/>
      </w:pPr>
      <w:r w:rsidRPr="00614EDE">
        <w:t>on any type of swing scaffold or any scaffold suspended by rope or cable</w:t>
      </w:r>
      <w:r w:rsidR="005261DE" w:rsidRPr="00614EDE">
        <w:t>,</w:t>
      </w:r>
      <w:r w:rsidRPr="00614EDE">
        <w:t xml:space="preserve"> bosun’s chair</w:t>
      </w:r>
      <w:r w:rsidR="005261DE" w:rsidRPr="00614EDE">
        <w:t>,</w:t>
      </w:r>
      <w:r w:rsidRPr="00614EDE">
        <w:t xml:space="preserve"> etc; or</w:t>
      </w:r>
    </w:p>
    <w:p w14:paraId="191E47BB" w14:textId="77777777" w:rsidR="00056CDB" w:rsidRPr="00614EDE" w:rsidRDefault="00056CDB" w:rsidP="00056CDB">
      <w:pPr>
        <w:pStyle w:val="Bullet3"/>
      </w:pPr>
      <w:r w:rsidRPr="00614EDE">
        <w:t>on a suspended scaffold requiring the use of steel or iron hooks or angle irons at a height of six metres or more above the nearest horizontal plane.</w:t>
      </w:r>
    </w:p>
    <w:p w14:paraId="39B2968B" w14:textId="77777777" w:rsidR="00056CDB" w:rsidRPr="00614EDE" w:rsidRDefault="00056CDB" w:rsidP="00056CDB">
      <w:pPr>
        <w:pStyle w:val="Level4"/>
      </w:pPr>
      <w:bookmarkStart w:id="231" w:name="_Ref220338015"/>
      <w:r w:rsidRPr="00614EDE">
        <w:t>An apprentice with less than two years’ experience must not use a swing scaffold or bosun’s chair.</w:t>
      </w:r>
      <w:bookmarkEnd w:id="231"/>
    </w:p>
    <w:p w14:paraId="13462286" w14:textId="77777777" w:rsidR="00056CDB" w:rsidRPr="00614EDE" w:rsidRDefault="00056CDB" w:rsidP="00056CDB">
      <w:pPr>
        <w:pStyle w:val="Level3Bold"/>
      </w:pPr>
      <w:r w:rsidRPr="00614EDE">
        <w:t>Toxic substances</w:t>
      </w:r>
    </w:p>
    <w:p w14:paraId="04A721DC" w14:textId="07E297F6" w:rsidR="00056CDB" w:rsidRPr="00614EDE" w:rsidRDefault="00056CDB" w:rsidP="00056CDB">
      <w:pPr>
        <w:pStyle w:val="History"/>
      </w:pPr>
      <w:r w:rsidRPr="00614EDE">
        <w:t xml:space="preserve">[24.3(u) renumbered as 24.3(t) by </w:t>
      </w:r>
      <w:hyperlink r:id="rId253" w:history="1">
        <w:r w:rsidRPr="00614EDE">
          <w:rPr>
            <w:rStyle w:val="Hyperlink"/>
          </w:rPr>
          <w:t>PR535145</w:t>
        </w:r>
      </w:hyperlink>
      <w:r w:rsidRPr="00614EDE">
        <w:t xml:space="preserve"> ppc 13Jun13]</w:t>
      </w:r>
    </w:p>
    <w:p w14:paraId="1ACAAAB9" w14:textId="7BDAE4A9" w:rsidR="00056CDB" w:rsidRPr="00614EDE" w:rsidRDefault="00056CDB" w:rsidP="00056CDB">
      <w:pPr>
        <w:pStyle w:val="Level4"/>
      </w:pPr>
      <w:bookmarkStart w:id="232" w:name="_Ref220338075"/>
      <w:r w:rsidRPr="00614EDE">
        <w:t xml:space="preserve">An employee using toxic substances or materials of a like nature must be paid 4% of the </w:t>
      </w:r>
      <w:hyperlink w:anchor="standard_rate" w:history="1">
        <w:r w:rsidRPr="00614EDE">
          <w:rPr>
            <w:rStyle w:val="Hyperlink"/>
          </w:rPr>
          <w:t>standard rate</w:t>
        </w:r>
      </w:hyperlink>
      <w:r w:rsidRPr="00614EDE">
        <w:t xml:space="preserve"> per hour extra. An employee working in close proximity to an employee so engaged must be paid 3.2% of the </w:t>
      </w:r>
      <w:hyperlink w:anchor="standard_rate" w:history="1">
        <w:r w:rsidRPr="00614EDE">
          <w:rPr>
            <w:rStyle w:val="Hyperlink"/>
          </w:rPr>
          <w:t>standard rate</w:t>
        </w:r>
      </w:hyperlink>
      <w:r w:rsidRPr="00614EDE">
        <w:t xml:space="preserve"> per hour extra.</w:t>
      </w:r>
      <w:bookmarkEnd w:id="232"/>
    </w:p>
    <w:p w14:paraId="6C043EB7" w14:textId="6BD4C1CA" w:rsidR="00056CDB" w:rsidRPr="00614EDE" w:rsidRDefault="00056CDB" w:rsidP="00056CDB">
      <w:pPr>
        <w:pStyle w:val="Level4"/>
      </w:pPr>
      <w:r w:rsidRPr="00614EDE">
        <w:t xml:space="preserve">For the purpose of clause </w:t>
      </w:r>
      <w:r w:rsidR="00482A95" w:rsidRPr="00614EDE">
        <w:fldChar w:fldCharType="begin"/>
      </w:r>
      <w:r w:rsidRPr="00614EDE">
        <w:instrText xml:space="preserve"> REF _Ref220338075 \w \h </w:instrText>
      </w:r>
      <w:r w:rsidR="00614EDE">
        <w:instrText xml:space="preserve"> \* MERGEFORMAT </w:instrText>
      </w:r>
      <w:r w:rsidR="00482A95" w:rsidRPr="00614EDE">
        <w:fldChar w:fldCharType="separate"/>
      </w:r>
      <w:r w:rsidR="00D203CA">
        <w:t>24.3(t)(i)</w:t>
      </w:r>
      <w:r w:rsidR="00482A95" w:rsidRPr="00614EDE">
        <w:fldChar w:fldCharType="end"/>
      </w:r>
      <w:r w:rsidR="005261DE" w:rsidRPr="00614EDE">
        <w:t>,</w:t>
      </w:r>
      <w:r w:rsidRPr="00614EDE">
        <w:t xml:space="preserve"> toxic substances include epoxy based materials and all materials which include or require the addition of a catalyst hardener and reactive additives or two-pack catalyst systems are deemed to be materials of a like nature.</w:t>
      </w:r>
    </w:p>
    <w:p w14:paraId="79E6E591" w14:textId="77777777" w:rsidR="00056CDB" w:rsidRPr="00614EDE" w:rsidRDefault="00056CDB" w:rsidP="00056CDB">
      <w:pPr>
        <w:pStyle w:val="Level3Bold"/>
      </w:pPr>
      <w:r w:rsidRPr="00614EDE">
        <w:t>Collection of monies</w:t>
      </w:r>
    </w:p>
    <w:p w14:paraId="2A01EBE1" w14:textId="7AA626AB" w:rsidR="00056CDB" w:rsidRPr="00614EDE" w:rsidRDefault="00056CDB" w:rsidP="00056CDB">
      <w:pPr>
        <w:pStyle w:val="History"/>
      </w:pPr>
      <w:r w:rsidRPr="00614EDE">
        <w:t xml:space="preserve">[24.3(v) renumbered as 24.3(u) by </w:t>
      </w:r>
      <w:hyperlink r:id="rId254" w:history="1">
        <w:r w:rsidRPr="00614EDE">
          <w:rPr>
            <w:rStyle w:val="Hyperlink"/>
          </w:rPr>
          <w:t>PR535145</w:t>
        </w:r>
      </w:hyperlink>
      <w:r w:rsidRPr="00614EDE">
        <w:t xml:space="preserve"> ppc 13Jun13]</w:t>
      </w:r>
    </w:p>
    <w:p w14:paraId="26C2E87D" w14:textId="53266B2D" w:rsidR="00056CDB" w:rsidRPr="00614EDE" w:rsidRDefault="00056CDB" w:rsidP="00056CDB">
      <w:pPr>
        <w:pStyle w:val="Block2"/>
      </w:pPr>
      <w:r w:rsidRPr="00614EDE">
        <w:t>An employee engaged on glass and glazing work who in the course of their duties is authorised to collect</w:t>
      </w:r>
      <w:r w:rsidR="005261DE" w:rsidRPr="00614EDE">
        <w:t>,</w:t>
      </w:r>
      <w:r w:rsidRPr="00614EDE">
        <w:t xml:space="preserve"> and does collect</w:t>
      </w:r>
      <w:r w:rsidR="005261DE" w:rsidRPr="00614EDE">
        <w:t>,</w:t>
      </w:r>
      <w:r w:rsidRPr="00614EDE">
        <w:t xml:space="preserve"> monies on behalf of the employer must be paid 29.3% of the </w:t>
      </w:r>
      <w:hyperlink w:anchor="standard_rate" w:history="1">
        <w:r w:rsidRPr="00614EDE">
          <w:rPr>
            <w:rStyle w:val="Hyperlink"/>
          </w:rPr>
          <w:t>standard rate</w:t>
        </w:r>
      </w:hyperlink>
      <w:r w:rsidRPr="00614EDE">
        <w:t xml:space="preserve"> per week extra.</w:t>
      </w:r>
    </w:p>
    <w:p w14:paraId="1E5DBD68" w14:textId="77777777" w:rsidR="000568CC" w:rsidRPr="00614EDE" w:rsidRDefault="000568CC" w:rsidP="000568CC">
      <w:pPr>
        <w:pStyle w:val="Level2Bold"/>
      </w:pPr>
      <w:bookmarkStart w:id="233" w:name="_Ref373765849"/>
      <w:r w:rsidRPr="00614EDE">
        <w:t>Special rates are not cumulative or subject to addition</w:t>
      </w:r>
      <w:bookmarkEnd w:id="230"/>
      <w:r w:rsidRPr="00614EDE">
        <w:t xml:space="preserve"> of penalties</w:t>
      </w:r>
      <w:bookmarkEnd w:id="233"/>
      <w:r w:rsidRPr="00614EDE">
        <w:t xml:space="preserve"> </w:t>
      </w:r>
    </w:p>
    <w:p w14:paraId="0D3808E4" w14:textId="1CD95D56" w:rsidR="000568CC" w:rsidRPr="00614EDE" w:rsidRDefault="000568CC" w:rsidP="000568CC">
      <w:pPr>
        <w:pStyle w:val="Level3"/>
      </w:pPr>
      <w:r w:rsidRPr="00614EDE">
        <w:t xml:space="preserve">The special rates in clause </w:t>
      </w:r>
      <w:r w:rsidR="003E4593" w:rsidRPr="00614EDE">
        <w:fldChar w:fldCharType="begin"/>
      </w:r>
      <w:r w:rsidR="003E4593" w:rsidRPr="00614EDE">
        <w:instrText xml:space="preserve"> REF _Ref220338090 \w \h  \* MERGEFORMAT </w:instrText>
      </w:r>
      <w:r w:rsidR="003E4593" w:rsidRPr="00614EDE">
        <w:fldChar w:fldCharType="separate"/>
      </w:r>
      <w:r w:rsidR="00D203CA">
        <w:t>24.3</w:t>
      </w:r>
      <w:r w:rsidR="003E4593" w:rsidRPr="00614EDE">
        <w:fldChar w:fldCharType="end"/>
      </w:r>
      <w:r w:rsidRPr="00614EDE">
        <w:t xml:space="preserve"> must be paid when incurred and irrespective of the times at which the work is performed and are not subject to any premium or penalty additions.</w:t>
      </w:r>
    </w:p>
    <w:p w14:paraId="39B9B898" w14:textId="42A64C0B" w:rsidR="000568CC" w:rsidRPr="00614EDE" w:rsidRDefault="000568CC" w:rsidP="000568CC">
      <w:pPr>
        <w:pStyle w:val="Level3"/>
      </w:pPr>
      <w:r w:rsidRPr="00614EDE">
        <w:t xml:space="preserve">Where the special rates in clause </w:t>
      </w:r>
      <w:r w:rsidR="003E4593" w:rsidRPr="00614EDE">
        <w:fldChar w:fldCharType="begin"/>
      </w:r>
      <w:r w:rsidR="003E4593" w:rsidRPr="00614EDE">
        <w:instrText xml:space="preserve"> REF _Ref220338104 \w \h  \* MERGEFORMAT </w:instrText>
      </w:r>
      <w:r w:rsidR="003E4593" w:rsidRPr="00614EDE">
        <w:fldChar w:fldCharType="separate"/>
      </w:r>
      <w:r w:rsidR="00D203CA">
        <w:t>24.3</w:t>
      </w:r>
      <w:r w:rsidR="003E4593" w:rsidRPr="00614EDE">
        <w:fldChar w:fldCharType="end"/>
      </w:r>
      <w:r w:rsidRPr="00614EDE">
        <w:t xml:space="preserve"> provide payments for disabilities of substantially the same nature then only the highest of such rates is payable.</w:t>
      </w:r>
    </w:p>
    <w:p w14:paraId="24EB67AD" w14:textId="77777777" w:rsidR="000568CC" w:rsidRPr="00614EDE" w:rsidRDefault="000568CC" w:rsidP="000568CC">
      <w:pPr>
        <w:pStyle w:val="Level2Bold"/>
      </w:pPr>
      <w:bookmarkStart w:id="234" w:name="_Ref208904344"/>
      <w:r w:rsidRPr="00614EDE">
        <w:lastRenderedPageBreak/>
        <w:t>Transfers</w:t>
      </w:r>
      <w:r w:rsidR="005261DE" w:rsidRPr="00614EDE">
        <w:t>,</w:t>
      </w:r>
      <w:r w:rsidRPr="00614EDE">
        <w:t xml:space="preserve"> travelling and working away from usual place of work</w:t>
      </w:r>
      <w:bookmarkEnd w:id="234"/>
    </w:p>
    <w:p w14:paraId="75F5241F" w14:textId="77777777" w:rsidR="000568CC" w:rsidRPr="00614EDE" w:rsidRDefault="000568CC" w:rsidP="000568CC">
      <w:pPr>
        <w:pStyle w:val="Level3Bold"/>
      </w:pPr>
      <w:bookmarkStart w:id="235" w:name="_Toc218480442"/>
      <w:bookmarkStart w:id="236" w:name="_Toc218656702"/>
      <w:bookmarkStart w:id="237" w:name="_Ref220337695"/>
      <w:r w:rsidRPr="00614EDE">
        <w:t xml:space="preserve">Living away from home for a distant </w:t>
      </w:r>
      <w:bookmarkEnd w:id="235"/>
      <w:bookmarkEnd w:id="236"/>
      <w:r w:rsidRPr="00614EDE">
        <w:t>job</w:t>
      </w:r>
      <w:bookmarkEnd w:id="237"/>
    </w:p>
    <w:p w14:paraId="3BAA1E6E" w14:textId="6385E318" w:rsidR="001577FC" w:rsidRPr="00614EDE" w:rsidRDefault="000568CC" w:rsidP="001577FC">
      <w:pPr>
        <w:pStyle w:val="Level4"/>
      </w:pPr>
      <w:r w:rsidRPr="00614EDE">
        <w:t xml:space="preserve">For the purposes of clause </w:t>
      </w:r>
      <w:r w:rsidR="003E4593" w:rsidRPr="00614EDE">
        <w:fldChar w:fldCharType="begin"/>
      </w:r>
      <w:r w:rsidR="003E4593" w:rsidRPr="00614EDE">
        <w:instrText xml:space="preserve"> REF _Ref220337695 \w \h  \* MERGEFORMAT </w:instrText>
      </w:r>
      <w:r w:rsidR="003E4593" w:rsidRPr="00614EDE">
        <w:fldChar w:fldCharType="separate"/>
      </w:r>
      <w:r w:rsidR="00D203CA">
        <w:t>24.5(a)</w:t>
      </w:r>
      <w:r w:rsidR="003E4593" w:rsidRPr="00614EDE">
        <w:fldChar w:fldCharType="end"/>
      </w:r>
      <w:r w:rsidR="005261DE" w:rsidRPr="00614EDE">
        <w:t>,</w:t>
      </w:r>
      <w:r w:rsidRPr="00614EDE">
        <w:t xml:space="preserve"> a </w:t>
      </w:r>
      <w:r w:rsidRPr="00614EDE">
        <w:rPr>
          <w:b/>
        </w:rPr>
        <w:t>distant job</w:t>
      </w:r>
      <w:r w:rsidRPr="00614EDE">
        <w:t xml:space="preserve"> is one where either the distance from the employee’s usual place of residence or the travelling facilities available make it reasonably necessary for the employee to live and sleep away from their usual residence.</w:t>
      </w:r>
    </w:p>
    <w:p w14:paraId="038EA1EE" w14:textId="2725389A" w:rsidR="00181398" w:rsidRPr="00614EDE" w:rsidRDefault="00181398" w:rsidP="00181398">
      <w:pPr>
        <w:pStyle w:val="History"/>
      </w:pPr>
      <w:r w:rsidRPr="00614EDE">
        <w:t>[24.5</w:t>
      </w:r>
      <w:r w:rsidR="00934F8E" w:rsidRPr="00614EDE">
        <w:t>(a)</w:t>
      </w:r>
      <w:r w:rsidRPr="00614EDE">
        <w:t xml:space="preserve">(ii) </w:t>
      </w:r>
      <w:r w:rsidR="001577FC" w:rsidRPr="00614EDE">
        <w:t xml:space="preserve">substituted by </w:t>
      </w:r>
      <w:hyperlink r:id="rId255" w:history="1">
        <w:r w:rsidR="007F6ED4" w:rsidRPr="00614EDE">
          <w:rPr>
            <w:rStyle w:val="Hyperlink"/>
          </w:rPr>
          <w:t>PR715726</w:t>
        </w:r>
      </w:hyperlink>
      <w:r w:rsidR="001577FC" w:rsidRPr="00614EDE">
        <w:t xml:space="preserve"> ppc 01Jul20</w:t>
      </w:r>
      <w:r w:rsidRPr="00614EDE">
        <w:t>]</w:t>
      </w:r>
    </w:p>
    <w:p w14:paraId="233B0760" w14:textId="4CBD7A97" w:rsidR="001577FC" w:rsidRPr="00614EDE" w:rsidRDefault="001577FC" w:rsidP="001577FC">
      <w:pPr>
        <w:pStyle w:val="Level4"/>
      </w:pPr>
      <w:bookmarkStart w:id="238" w:name="_Ref35951670"/>
      <w:r w:rsidRPr="00614EDE">
        <w:t>Where an employee is directed by their employer to proceed to a distant job and the employee complies with such direction, the employer will:</w:t>
      </w:r>
      <w:bookmarkEnd w:id="238"/>
    </w:p>
    <w:p w14:paraId="1C14C02F" w14:textId="59F92809" w:rsidR="00281A0E" w:rsidRPr="00614EDE" w:rsidRDefault="00281A0E" w:rsidP="00281A0E">
      <w:pPr>
        <w:pStyle w:val="History"/>
      </w:pPr>
      <w:r w:rsidRPr="00614EDE">
        <w:t xml:space="preserve">[24.5(a)(ii)(A) varied by </w:t>
      </w:r>
      <w:hyperlink r:id="rId256" w:history="1">
        <w:r w:rsidRPr="00614EDE">
          <w:rPr>
            <w:rStyle w:val="Hyperlink"/>
          </w:rPr>
          <w:t>PR719001</w:t>
        </w:r>
      </w:hyperlink>
      <w:r w:rsidRPr="00614EDE">
        <w:t xml:space="preserve"> ppc 01Nov20]</w:t>
      </w:r>
    </w:p>
    <w:p w14:paraId="750B4E10" w14:textId="084CEDCA" w:rsidR="001577FC" w:rsidRPr="00614EDE" w:rsidRDefault="001577FC" w:rsidP="001577FC">
      <w:pPr>
        <w:pStyle w:val="Level5"/>
      </w:pPr>
      <w:r w:rsidRPr="00614EDE">
        <w:rPr>
          <w:b/>
          <w:bCs/>
        </w:rPr>
        <w:t>(A)</w:t>
      </w:r>
      <w:r w:rsidRPr="00614EDE">
        <w:tab/>
        <w:t>pay the employee the greater of $</w:t>
      </w:r>
      <w:r w:rsidR="0031345E" w:rsidRPr="00614EDE">
        <w:rPr>
          <w:noProof/>
        </w:rPr>
        <w:t>73.47</w:t>
      </w:r>
      <w:r w:rsidRPr="00614EDE">
        <w:t xml:space="preserve"> per day or an amount which fully reimburses the employee for all reasonable accommodation and meal expenses incurred; or</w:t>
      </w:r>
    </w:p>
    <w:p w14:paraId="29A7328C" w14:textId="08C69679" w:rsidR="001577FC" w:rsidRPr="00614EDE" w:rsidRDefault="001577FC" w:rsidP="001577FC">
      <w:pPr>
        <w:pStyle w:val="Level5"/>
      </w:pPr>
      <w:r w:rsidRPr="00614EDE">
        <w:rPr>
          <w:b/>
          <w:bCs/>
        </w:rPr>
        <w:t>(B)</w:t>
      </w:r>
      <w:r w:rsidRPr="00614EDE">
        <w:tab/>
        <w:t>provide the worker with accommodation and three adequate meals each day; or</w:t>
      </w:r>
    </w:p>
    <w:p w14:paraId="6A17B8DE" w14:textId="736C0CFF" w:rsidR="001577FC" w:rsidRPr="00614EDE" w:rsidRDefault="001577FC" w:rsidP="001577FC">
      <w:pPr>
        <w:pStyle w:val="Level5"/>
      </w:pPr>
      <w:r w:rsidRPr="00614EDE">
        <w:rPr>
          <w:b/>
          <w:bCs/>
        </w:rPr>
        <w:t>(C)</w:t>
      </w:r>
      <w:r w:rsidRPr="00614EDE">
        <w:tab/>
        <w:t>provide the worker with accommodation and reimburse the employee for all reasonable meal expenses; or</w:t>
      </w:r>
    </w:p>
    <w:p w14:paraId="09095934" w14:textId="706029B5" w:rsidR="001577FC" w:rsidRPr="00614EDE" w:rsidRDefault="001577FC" w:rsidP="001577FC">
      <w:pPr>
        <w:pStyle w:val="Level5"/>
      </w:pPr>
      <w:r w:rsidRPr="00614EDE">
        <w:rPr>
          <w:b/>
          <w:bCs/>
        </w:rPr>
        <w:t>(D)</w:t>
      </w:r>
      <w:r w:rsidRPr="00614EDE">
        <w:tab/>
        <w:t>where employees are required to live in camp, provide all board and accommodation free of charge.</w:t>
      </w:r>
    </w:p>
    <w:p w14:paraId="1FC2A1C4" w14:textId="4681D509" w:rsidR="007831CD" w:rsidRPr="00614EDE" w:rsidRDefault="007831CD" w:rsidP="007831CD">
      <w:pPr>
        <w:pStyle w:val="History"/>
      </w:pPr>
      <w:r w:rsidRPr="00614EDE">
        <w:t xml:space="preserve">[New 24.5(a)(iii) inserted by </w:t>
      </w:r>
      <w:hyperlink r:id="rId257" w:history="1">
        <w:r w:rsidRPr="00614EDE">
          <w:rPr>
            <w:rStyle w:val="Hyperlink"/>
          </w:rPr>
          <w:t>PR715726</w:t>
        </w:r>
      </w:hyperlink>
      <w:r w:rsidRPr="00614EDE">
        <w:t xml:space="preserve"> ppc 01Jul20]</w:t>
      </w:r>
    </w:p>
    <w:p w14:paraId="1DDE40B2" w14:textId="3F9A9816" w:rsidR="007831CD" w:rsidRPr="00614EDE" w:rsidRDefault="007831CD" w:rsidP="007831CD">
      <w:pPr>
        <w:pStyle w:val="Level4"/>
      </w:pPr>
      <w:r w:rsidRPr="00614EDE">
        <w:t xml:space="preserve">Any accommodation provided under clause </w:t>
      </w:r>
      <w:r w:rsidR="00141D96" w:rsidRPr="00614EDE">
        <w:fldChar w:fldCharType="begin"/>
      </w:r>
      <w:r w:rsidR="00141D96" w:rsidRPr="00614EDE">
        <w:instrText xml:space="preserve"> REF _Ref35951670 \w \h </w:instrText>
      </w:r>
      <w:r w:rsidR="00614EDE">
        <w:instrText xml:space="preserve"> \* MERGEFORMAT </w:instrText>
      </w:r>
      <w:r w:rsidR="00141D96" w:rsidRPr="00614EDE">
        <w:fldChar w:fldCharType="separate"/>
      </w:r>
      <w:r w:rsidR="00D203CA">
        <w:t>24.5(a)(ii)</w:t>
      </w:r>
      <w:r w:rsidR="00141D96" w:rsidRPr="00614EDE">
        <w:fldChar w:fldCharType="end"/>
      </w:r>
      <w:r w:rsidRPr="00614EDE">
        <w:t xml:space="preserve"> must be in accordance with contemporary living standards taking into account the particular circumstances of the location in which the work is performed and must include reasonable washing, laundry, recreational, kitchen, external lighting, communications and fire protection facilities.</w:t>
      </w:r>
    </w:p>
    <w:p w14:paraId="7A88DDD8" w14:textId="44C74DC6" w:rsidR="00181398" w:rsidRPr="00614EDE" w:rsidRDefault="005E14B0" w:rsidP="00181398">
      <w:pPr>
        <w:pStyle w:val="History"/>
      </w:pPr>
      <w:r w:rsidRPr="00614EDE">
        <w:t>[</w:t>
      </w:r>
      <w:r w:rsidR="00181398" w:rsidRPr="00614EDE">
        <w:t xml:space="preserve">24.5(a)(iii) varied by </w:t>
      </w:r>
      <w:hyperlink r:id="rId258" w:history="1">
        <w:r w:rsidR="00181398" w:rsidRPr="00614EDE">
          <w:rPr>
            <w:rStyle w:val="Hyperlink"/>
          </w:rPr>
          <w:t>PR998131</w:t>
        </w:r>
      </w:hyperlink>
      <w:r w:rsidR="005261DE" w:rsidRPr="00614EDE">
        <w:t>,</w:t>
      </w:r>
      <w:r w:rsidR="009D3C00" w:rsidRPr="00614EDE">
        <w:t xml:space="preserve"> </w:t>
      </w:r>
      <w:hyperlink r:id="rId259" w:history="1">
        <w:r w:rsidR="009D3C00" w:rsidRPr="00614EDE">
          <w:rPr>
            <w:rStyle w:val="Hyperlink"/>
          </w:rPr>
          <w:t>PR509182</w:t>
        </w:r>
      </w:hyperlink>
      <w:r w:rsidR="005261DE" w:rsidRPr="00614EDE">
        <w:t>,</w:t>
      </w:r>
      <w:r w:rsidR="001E704D" w:rsidRPr="00614EDE">
        <w:t xml:space="preserve"> </w:t>
      </w:r>
      <w:hyperlink r:id="rId260" w:history="1">
        <w:r w:rsidR="001E704D" w:rsidRPr="00614EDE">
          <w:rPr>
            <w:rStyle w:val="Hyperlink"/>
          </w:rPr>
          <w:t>PR523012</w:t>
        </w:r>
      </w:hyperlink>
      <w:r w:rsidR="005261DE" w:rsidRPr="00614EDE">
        <w:t>,</w:t>
      </w:r>
      <w:r w:rsidR="009E5979" w:rsidRPr="00614EDE">
        <w:t xml:space="preserve"> </w:t>
      </w:r>
      <w:hyperlink r:id="rId261" w:history="1">
        <w:r w:rsidR="009E5979" w:rsidRPr="00614EDE">
          <w:rPr>
            <w:rStyle w:val="Hyperlink"/>
          </w:rPr>
          <w:t>PR536815</w:t>
        </w:r>
      </w:hyperlink>
      <w:r w:rsidR="005261DE" w:rsidRPr="00614EDE">
        <w:t>,</w:t>
      </w:r>
      <w:hyperlink r:id="rId262" w:history="1">
        <w:r w:rsidR="00CF481B" w:rsidRPr="00614EDE">
          <w:t xml:space="preserve"> </w:t>
        </w:r>
        <w:hyperlink r:id="rId263" w:tgtFrame="_parent" w:history="1">
          <w:r w:rsidR="00CF481B" w:rsidRPr="00614EDE">
            <w:rPr>
              <w:rStyle w:val="Hyperlink"/>
            </w:rPr>
            <w:t>PR551738</w:t>
          </w:r>
        </w:hyperlink>
      </w:hyperlink>
      <w:r w:rsidR="0051149D" w:rsidRPr="00614EDE">
        <w:t xml:space="preserve"> ppc 01Jul14</w:t>
      </w:r>
      <w:r w:rsidR="000F6510" w:rsidRPr="00614EDE">
        <w:t>,</w:t>
      </w:r>
      <w:r w:rsidR="0051149D" w:rsidRPr="00614EDE">
        <w:t xml:space="preserve"> </w:t>
      </w:r>
      <w:hyperlink r:id="rId264" w:history="1">
        <w:r w:rsidR="0051149D" w:rsidRPr="00614EDE">
          <w:rPr>
            <w:rStyle w:val="Hyperlink"/>
          </w:rPr>
          <w:t>PR566839</w:t>
        </w:r>
      </w:hyperlink>
      <w:r w:rsidR="005261DE" w:rsidRPr="00614EDE">
        <w:rPr>
          <w:rStyle w:val="Hyperlink"/>
          <w:color w:val="auto"/>
          <w:u w:val="none"/>
        </w:rPr>
        <w:t>,</w:t>
      </w:r>
      <w:r w:rsidR="008A34E4" w:rsidRPr="00614EDE">
        <w:rPr>
          <w:rStyle w:val="Hyperlink"/>
          <w:u w:val="none"/>
        </w:rPr>
        <w:t xml:space="preserve"> </w:t>
      </w:r>
      <w:hyperlink r:id="rId265" w:history="1">
        <w:r w:rsidR="008A34E4" w:rsidRPr="00614EDE">
          <w:rPr>
            <w:rStyle w:val="Hyperlink"/>
          </w:rPr>
          <w:t>PR579535</w:t>
        </w:r>
      </w:hyperlink>
      <w:r w:rsidR="005261DE" w:rsidRPr="00614EDE">
        <w:rPr>
          <w:rStyle w:val="Hyperlink"/>
          <w:color w:val="auto"/>
          <w:u w:val="none"/>
        </w:rPr>
        <w:t>,</w:t>
      </w:r>
      <w:r w:rsidR="000827D0" w:rsidRPr="00614EDE">
        <w:rPr>
          <w:rStyle w:val="Hyperlink"/>
          <w:u w:val="none"/>
        </w:rPr>
        <w:t xml:space="preserve"> </w:t>
      </w:r>
      <w:hyperlink r:id="rId266" w:history="1">
        <w:r w:rsidR="000827D0" w:rsidRPr="00614EDE">
          <w:rPr>
            <w:rStyle w:val="Hyperlink"/>
          </w:rPr>
          <w:t>PR592289</w:t>
        </w:r>
      </w:hyperlink>
      <w:r w:rsidR="00710712" w:rsidRPr="00614EDE">
        <w:t xml:space="preserve">, </w:t>
      </w:r>
      <w:hyperlink r:id="rId267" w:history="1">
        <w:r w:rsidR="00710712" w:rsidRPr="00614EDE">
          <w:rPr>
            <w:rStyle w:val="Hyperlink"/>
          </w:rPr>
          <w:t>PR606511</w:t>
        </w:r>
      </w:hyperlink>
      <w:r w:rsidR="003D226F" w:rsidRPr="00614EDE">
        <w:t xml:space="preserve">, </w:t>
      </w:r>
      <w:hyperlink r:id="rId268" w:history="1">
        <w:r w:rsidR="003D226F" w:rsidRPr="00614EDE">
          <w:rPr>
            <w:rStyle w:val="Hyperlink"/>
          </w:rPr>
          <w:t>PR704159</w:t>
        </w:r>
      </w:hyperlink>
      <w:r w:rsidR="00FF554C" w:rsidRPr="00614EDE">
        <w:t xml:space="preserve">; </w:t>
      </w:r>
      <w:hyperlink r:id="rId269" w:history="1">
        <w:r w:rsidR="003D226F" w:rsidRPr="00614EDE">
          <w:rPr>
            <w:rStyle w:val="Hyperlink"/>
          </w:rPr>
          <w:t>PR707637</w:t>
        </w:r>
      </w:hyperlink>
      <w:r w:rsidR="00F5776C" w:rsidRPr="00614EDE">
        <w:rPr>
          <w:rStyle w:val="Hyperlink"/>
          <w:color w:val="auto"/>
          <w:u w:val="none"/>
        </w:rPr>
        <w:t xml:space="preserve"> ppc 01Jul19</w:t>
      </w:r>
      <w:r w:rsidR="00116C6B" w:rsidRPr="00614EDE">
        <w:t xml:space="preserve">; 24.5(a)(iii) renumbered as 24.5(a)(iv) by </w:t>
      </w:r>
      <w:hyperlink r:id="rId270" w:history="1">
        <w:r w:rsidR="00116C6B" w:rsidRPr="00614EDE">
          <w:rPr>
            <w:rStyle w:val="Hyperlink"/>
            <w:shd w:val="clear" w:color="auto" w:fill="FFFFFF"/>
          </w:rPr>
          <w:t>PR715726</w:t>
        </w:r>
      </w:hyperlink>
      <w:r w:rsidR="00116C6B" w:rsidRPr="00614EDE">
        <w:t xml:space="preserve"> ppc 01Jul20</w:t>
      </w:r>
      <w:r w:rsidR="00BE6E27" w:rsidRPr="00614EDE">
        <w:t xml:space="preserve">; varied by </w:t>
      </w:r>
      <w:hyperlink r:id="rId271" w:history="1">
        <w:r w:rsidR="00BE6E27" w:rsidRPr="00614EDE">
          <w:rPr>
            <w:rStyle w:val="Hyperlink"/>
          </w:rPr>
          <w:t>PR719001</w:t>
        </w:r>
      </w:hyperlink>
      <w:r w:rsidR="00BE6E27" w:rsidRPr="00614EDE">
        <w:t xml:space="preserve"> ppc 01Nov20</w:t>
      </w:r>
      <w:r w:rsidR="00116C6B" w:rsidRPr="00614EDE">
        <w:t>]</w:t>
      </w:r>
    </w:p>
    <w:p w14:paraId="6FB390AA" w14:textId="51A87476" w:rsidR="000568CC" w:rsidRPr="00614EDE" w:rsidRDefault="000568CC" w:rsidP="000568CC">
      <w:pPr>
        <w:pStyle w:val="Level4"/>
      </w:pPr>
      <w:bookmarkStart w:id="239" w:name="_Ref220338211"/>
      <w:r w:rsidRPr="00614EDE">
        <w:t xml:space="preserve">Subject to clause </w:t>
      </w:r>
      <w:r w:rsidR="003E4593" w:rsidRPr="00614EDE">
        <w:fldChar w:fldCharType="begin"/>
      </w:r>
      <w:r w:rsidR="003E4593" w:rsidRPr="00614EDE">
        <w:instrText xml:space="preserve"> REF _Ref220337695 \w \h  \* MERGEFORMAT </w:instrText>
      </w:r>
      <w:r w:rsidR="003E4593" w:rsidRPr="00614EDE">
        <w:fldChar w:fldCharType="separate"/>
      </w:r>
      <w:r w:rsidR="00D203CA">
        <w:t>24.5(a)</w:t>
      </w:r>
      <w:r w:rsidR="003E4593" w:rsidRPr="00614EDE">
        <w:fldChar w:fldCharType="end"/>
      </w:r>
      <w:r w:rsidR="005261DE" w:rsidRPr="00614EDE">
        <w:t>,</w:t>
      </w:r>
      <w:r w:rsidRPr="00614EDE">
        <w:t xml:space="preserve"> an employee who complies with their employer’s direction to proceed to a distant job is not required to travel outside their ordinary hours of work each day and is entitled:</w:t>
      </w:r>
      <w:bookmarkEnd w:id="239"/>
    </w:p>
    <w:p w14:paraId="56C1CADC" w14:textId="77777777" w:rsidR="000568CC" w:rsidRPr="00614EDE" w:rsidRDefault="000568CC" w:rsidP="000568CC">
      <w:pPr>
        <w:pStyle w:val="Bullet3"/>
      </w:pPr>
      <w:r w:rsidRPr="00614EDE">
        <w:t>to travelling time at their ordinary time rate of pay for the period incurred in travelling between their usual residence and the distant job on the forward journey</w:t>
      </w:r>
      <w:r w:rsidR="005261DE" w:rsidRPr="00614EDE">
        <w:t>,</w:t>
      </w:r>
      <w:r w:rsidRPr="00614EDE">
        <w:t xml:space="preserve"> on the return journey and at the completion of the job on the return journey;</w:t>
      </w:r>
    </w:p>
    <w:p w14:paraId="6390328F" w14:textId="77777777" w:rsidR="000568CC" w:rsidRPr="00614EDE" w:rsidRDefault="00DF381B" w:rsidP="000568CC">
      <w:pPr>
        <w:pStyle w:val="Bullet3"/>
      </w:pPr>
      <w:r w:rsidRPr="00614EDE">
        <w:t>to be paid an amount of $</w:t>
      </w:r>
      <w:r w:rsidR="001E704D" w:rsidRPr="00614EDE">
        <w:t>20.</w:t>
      </w:r>
      <w:r w:rsidR="009F6780" w:rsidRPr="00614EDE">
        <w:t>8</w:t>
      </w:r>
      <w:r w:rsidR="009E5979" w:rsidRPr="00614EDE">
        <w:t>1</w:t>
      </w:r>
      <w:r w:rsidR="000568CC" w:rsidRPr="00614EDE">
        <w:t xml:space="preserve"> to cover the expenses of reaching their residence from the main public transport terminal on the return journey; and</w:t>
      </w:r>
    </w:p>
    <w:p w14:paraId="2DF09395" w14:textId="72EF8369" w:rsidR="000568CC" w:rsidRPr="00614EDE" w:rsidRDefault="000568CC" w:rsidP="000568CC">
      <w:pPr>
        <w:pStyle w:val="Bullet3"/>
      </w:pPr>
      <w:r w:rsidRPr="00614EDE">
        <w:t xml:space="preserve">to be </w:t>
      </w:r>
      <w:r w:rsidR="00181398" w:rsidRPr="00614EDE">
        <w:t>paid $</w:t>
      </w:r>
      <w:r w:rsidR="00710712" w:rsidRPr="00614EDE">
        <w:t>15.</w:t>
      </w:r>
      <w:r w:rsidR="00B71DE0" w:rsidRPr="00614EDE">
        <w:t>71</w:t>
      </w:r>
      <w:r w:rsidRPr="00614EDE">
        <w:t xml:space="preserve"> per meal for any meals incurred while travelling on either the forward or return journey.</w:t>
      </w:r>
    </w:p>
    <w:p w14:paraId="74343B68" w14:textId="2F40D805" w:rsidR="005E14B0" w:rsidRPr="00614EDE" w:rsidRDefault="00EB253D" w:rsidP="005E14B0">
      <w:pPr>
        <w:pStyle w:val="History"/>
      </w:pPr>
      <w:r w:rsidRPr="00614EDE">
        <w:lastRenderedPageBreak/>
        <w:t>[</w:t>
      </w:r>
      <w:r w:rsidR="005E14B0" w:rsidRPr="00614EDE">
        <w:t>24.5(a)(i</w:t>
      </w:r>
      <w:r w:rsidR="00FA3A65" w:rsidRPr="00614EDE">
        <w:t>v</w:t>
      </w:r>
      <w:r w:rsidR="005E14B0" w:rsidRPr="00614EDE">
        <w:t xml:space="preserve">) renumbered as 24.5(a)(v) by </w:t>
      </w:r>
      <w:hyperlink r:id="rId272" w:history="1">
        <w:r w:rsidR="005E14B0" w:rsidRPr="00614EDE">
          <w:rPr>
            <w:rStyle w:val="Hyperlink"/>
            <w:shd w:val="clear" w:color="auto" w:fill="FFFFFF"/>
          </w:rPr>
          <w:t>PR715726</w:t>
        </w:r>
      </w:hyperlink>
      <w:r w:rsidR="005E14B0" w:rsidRPr="00614EDE">
        <w:t xml:space="preserve"> ppc 01Jul20]</w:t>
      </w:r>
    </w:p>
    <w:p w14:paraId="015A89BC" w14:textId="06841457" w:rsidR="000568CC" w:rsidRPr="00614EDE" w:rsidRDefault="000568CC" w:rsidP="000568CC">
      <w:pPr>
        <w:pStyle w:val="Level4"/>
      </w:pPr>
      <w:bookmarkStart w:id="240" w:name="_Ref220338337"/>
      <w:r w:rsidRPr="00614EDE">
        <w:t xml:space="preserve">Subject to clause </w:t>
      </w:r>
      <w:r w:rsidR="003E4593" w:rsidRPr="00614EDE">
        <w:fldChar w:fldCharType="begin"/>
      </w:r>
      <w:r w:rsidR="003E4593" w:rsidRPr="00614EDE">
        <w:instrText xml:space="preserve"> REF _Ref220337695 \w \h  \* MERGEFORMAT </w:instrText>
      </w:r>
      <w:r w:rsidR="003E4593" w:rsidRPr="00614EDE">
        <w:fldChar w:fldCharType="separate"/>
      </w:r>
      <w:r w:rsidR="00D203CA">
        <w:t>24.5(a)</w:t>
      </w:r>
      <w:r w:rsidR="003E4593" w:rsidRPr="00614EDE">
        <w:fldChar w:fldCharType="end"/>
      </w:r>
      <w:r w:rsidR="005261DE" w:rsidRPr="00614EDE">
        <w:t>,</w:t>
      </w:r>
      <w:r w:rsidRPr="00614EDE">
        <w:t xml:space="preserve"> an employee who complies with their employer’s direction to proceed to a distant job must be paid the amount of an economy return fare and any excess payment incurred in transporting their tools.</w:t>
      </w:r>
      <w:bookmarkEnd w:id="240"/>
    </w:p>
    <w:p w14:paraId="2091C255" w14:textId="31E9EC10" w:rsidR="008C3EBE" w:rsidRPr="00614EDE" w:rsidRDefault="008C3EBE" w:rsidP="008C3EBE">
      <w:pPr>
        <w:pStyle w:val="History"/>
      </w:pPr>
      <w:r w:rsidRPr="00614EDE">
        <w:t xml:space="preserve">[24.5(a)(v) renumbered as 24.5(a)(vi) by </w:t>
      </w:r>
      <w:hyperlink r:id="rId273" w:history="1">
        <w:r w:rsidRPr="00614EDE">
          <w:rPr>
            <w:rStyle w:val="Hyperlink"/>
            <w:shd w:val="clear" w:color="auto" w:fill="FFFFFF"/>
          </w:rPr>
          <w:t>PR715726</w:t>
        </w:r>
      </w:hyperlink>
      <w:r w:rsidRPr="00614EDE">
        <w:t xml:space="preserve"> ppc 01Jul20]</w:t>
      </w:r>
    </w:p>
    <w:p w14:paraId="0962932B" w14:textId="3E3D786C" w:rsidR="000568CC" w:rsidRPr="00614EDE" w:rsidRDefault="000568CC" w:rsidP="000568CC">
      <w:pPr>
        <w:pStyle w:val="Level4"/>
      </w:pPr>
      <w:r w:rsidRPr="00614EDE">
        <w:t>An employee dismissed for misconduct or incompetency within one week of commencing work on a distant job</w:t>
      </w:r>
      <w:r w:rsidR="005261DE" w:rsidRPr="00614EDE">
        <w:t>,</w:t>
      </w:r>
      <w:r w:rsidRPr="00614EDE">
        <w:t xml:space="preserve"> or an employee who terminates or discontinues their work within one month of commencing the distant job</w:t>
      </w:r>
      <w:r w:rsidR="005261DE" w:rsidRPr="00614EDE">
        <w:t>,</w:t>
      </w:r>
      <w:r w:rsidRPr="00614EDE">
        <w:t xml:space="preserve"> is not entitled to the amount of the return fare prescribed in clause </w:t>
      </w:r>
      <w:r w:rsidR="003E4593" w:rsidRPr="00614EDE">
        <w:fldChar w:fldCharType="begin"/>
      </w:r>
      <w:r w:rsidR="003E4593" w:rsidRPr="00614EDE">
        <w:instrText xml:space="preserve"> REF _Ref220338337 \w \h  \* MERGEFORMAT </w:instrText>
      </w:r>
      <w:r w:rsidR="003E4593" w:rsidRPr="00614EDE">
        <w:fldChar w:fldCharType="separate"/>
      </w:r>
      <w:r w:rsidR="00D203CA">
        <w:t>24.5(a)(v)</w:t>
      </w:r>
      <w:r w:rsidR="003E4593" w:rsidRPr="00614EDE">
        <w:fldChar w:fldCharType="end"/>
      </w:r>
      <w:r w:rsidRPr="00614EDE">
        <w:t xml:space="preserve"> and the payments prescribed by clause </w:t>
      </w:r>
      <w:r w:rsidR="003E4593" w:rsidRPr="00614EDE">
        <w:fldChar w:fldCharType="begin"/>
      </w:r>
      <w:r w:rsidR="003E4593" w:rsidRPr="00614EDE">
        <w:instrText xml:space="preserve"> REF _Ref220338211 \w \h  \* MERGEFORMAT </w:instrText>
      </w:r>
      <w:r w:rsidR="003E4593" w:rsidRPr="00614EDE">
        <w:fldChar w:fldCharType="separate"/>
      </w:r>
      <w:r w:rsidR="00D203CA">
        <w:t>24.5(a)(iv)</w:t>
      </w:r>
      <w:r w:rsidR="003E4593" w:rsidRPr="00614EDE">
        <w:fldChar w:fldCharType="end"/>
      </w:r>
      <w:r w:rsidRPr="00614EDE">
        <w:t>.</w:t>
      </w:r>
    </w:p>
    <w:p w14:paraId="1810D990" w14:textId="2340BA43" w:rsidR="008C3EBE" w:rsidRPr="00614EDE" w:rsidRDefault="008C3EBE" w:rsidP="008C3EBE">
      <w:pPr>
        <w:pStyle w:val="History"/>
      </w:pPr>
      <w:r w:rsidRPr="00614EDE">
        <w:t xml:space="preserve">[24.5(a)(vi) renumbered as 24.5(a)(vii) by </w:t>
      </w:r>
      <w:hyperlink r:id="rId274" w:history="1">
        <w:r w:rsidRPr="00614EDE">
          <w:rPr>
            <w:rStyle w:val="Hyperlink"/>
            <w:shd w:val="clear" w:color="auto" w:fill="FFFFFF"/>
          </w:rPr>
          <w:t>PR715726</w:t>
        </w:r>
      </w:hyperlink>
      <w:r w:rsidRPr="00614EDE">
        <w:t xml:space="preserve"> ppc 01Jul20]</w:t>
      </w:r>
    </w:p>
    <w:p w14:paraId="25B48FFF" w14:textId="09D33E57" w:rsidR="000568CC" w:rsidRPr="00614EDE" w:rsidRDefault="000568CC" w:rsidP="000568CC">
      <w:pPr>
        <w:pStyle w:val="Level4"/>
      </w:pPr>
      <w:bookmarkStart w:id="241" w:name="_Ref220338425"/>
      <w:r w:rsidRPr="00614EDE">
        <w:t xml:space="preserve">Subject to clause </w:t>
      </w:r>
      <w:r w:rsidR="003E4593" w:rsidRPr="00614EDE">
        <w:fldChar w:fldCharType="begin"/>
      </w:r>
      <w:r w:rsidR="003E4593" w:rsidRPr="00614EDE">
        <w:instrText xml:space="preserve"> REF _Ref220338398 \w \h  \* MERGEFORMAT </w:instrText>
      </w:r>
      <w:r w:rsidR="003E4593" w:rsidRPr="00614EDE">
        <w:fldChar w:fldCharType="separate"/>
      </w:r>
      <w:r w:rsidR="00D203CA">
        <w:t>24.5(a)(viii)</w:t>
      </w:r>
      <w:r w:rsidR="003E4593" w:rsidRPr="00614EDE">
        <w:fldChar w:fldCharType="end"/>
      </w:r>
      <w:r w:rsidR="005261DE" w:rsidRPr="00614EDE">
        <w:t>,</w:t>
      </w:r>
      <w:r w:rsidRPr="00614EDE">
        <w:t xml:space="preserve"> after three months’ continuous service on a distant job to which an employee has been directed to attend</w:t>
      </w:r>
      <w:r w:rsidR="005261DE" w:rsidRPr="00614EDE">
        <w:t>,</w:t>
      </w:r>
      <w:r w:rsidRPr="00614EDE">
        <w:t xml:space="preserve"> and thereafter at four monthly periods of continuous service thereon</w:t>
      </w:r>
      <w:r w:rsidR="005261DE" w:rsidRPr="00614EDE">
        <w:t>,</w:t>
      </w:r>
      <w:r w:rsidRPr="00614EDE">
        <w:t xml:space="preserve"> an employee may return to their usual residence at a weekend.</w:t>
      </w:r>
      <w:bookmarkEnd w:id="241"/>
    </w:p>
    <w:p w14:paraId="61F0FC3C" w14:textId="0BE2577A" w:rsidR="008C3EBE" w:rsidRPr="00614EDE" w:rsidRDefault="008C3EBE" w:rsidP="008C3EBE">
      <w:pPr>
        <w:pStyle w:val="History"/>
      </w:pPr>
      <w:r w:rsidRPr="00614EDE">
        <w:t xml:space="preserve">[24.5(a)(vii) renumbered as 24.5(a)(viii) by </w:t>
      </w:r>
      <w:hyperlink r:id="rId275" w:history="1">
        <w:r w:rsidRPr="00614EDE">
          <w:rPr>
            <w:rStyle w:val="Hyperlink"/>
            <w:shd w:val="clear" w:color="auto" w:fill="FFFFFF"/>
          </w:rPr>
          <w:t>PR715726</w:t>
        </w:r>
      </w:hyperlink>
      <w:r w:rsidRPr="00614EDE">
        <w:t xml:space="preserve"> ppc 01Jul20]</w:t>
      </w:r>
    </w:p>
    <w:p w14:paraId="1B04F188" w14:textId="39C97763" w:rsidR="000568CC" w:rsidRPr="00614EDE" w:rsidRDefault="000568CC" w:rsidP="000568CC">
      <w:pPr>
        <w:pStyle w:val="Level4"/>
      </w:pPr>
      <w:bookmarkStart w:id="242" w:name="_Ref220338398"/>
      <w:r w:rsidRPr="00614EDE">
        <w:t>Where the location of a distant job is in an area to which air transport is the only practical means of travel</w:t>
      </w:r>
      <w:r w:rsidR="005261DE" w:rsidRPr="00614EDE">
        <w:t>,</w:t>
      </w:r>
      <w:r w:rsidRPr="00614EDE">
        <w:t xml:space="preserve"> an employee may return to their usual residence after five months’ continuous service and if the employee does so the employee is entitled to two days leave with pay in addition to the weekend. An employee may also return to their usual residence after each further period of five months’ continuous service and in each case if the employee does so the employee is entitled to two days leave</w:t>
      </w:r>
      <w:r w:rsidR="005261DE" w:rsidRPr="00614EDE">
        <w:t>,</w:t>
      </w:r>
      <w:r w:rsidRPr="00614EDE">
        <w:t xml:space="preserve"> of which one day must be paid.</w:t>
      </w:r>
      <w:bookmarkEnd w:id="242"/>
    </w:p>
    <w:p w14:paraId="49250ECE" w14:textId="0542A230" w:rsidR="008C3EBE" w:rsidRPr="00614EDE" w:rsidRDefault="008C3EBE" w:rsidP="008C3EBE">
      <w:pPr>
        <w:pStyle w:val="History"/>
      </w:pPr>
      <w:r w:rsidRPr="00614EDE">
        <w:t xml:space="preserve">[24.5(a)(viii) renumbered as 24.5(a)(ix) by </w:t>
      </w:r>
      <w:hyperlink r:id="rId276" w:history="1">
        <w:r w:rsidRPr="00614EDE">
          <w:rPr>
            <w:rStyle w:val="Hyperlink"/>
            <w:shd w:val="clear" w:color="auto" w:fill="FFFFFF"/>
          </w:rPr>
          <w:t>PR715726</w:t>
        </w:r>
      </w:hyperlink>
      <w:r w:rsidRPr="00614EDE">
        <w:t xml:space="preserve"> ppc 01Jul20]</w:t>
      </w:r>
    </w:p>
    <w:p w14:paraId="27B2BFF8" w14:textId="5F04080F" w:rsidR="000568CC" w:rsidRPr="00614EDE" w:rsidRDefault="000568CC" w:rsidP="000568CC">
      <w:pPr>
        <w:pStyle w:val="Level4"/>
      </w:pPr>
      <w:r w:rsidRPr="00614EDE">
        <w:t xml:space="preserve">An employee who returns to their usual residence in accordance with clauses </w:t>
      </w:r>
      <w:r w:rsidR="003E4593" w:rsidRPr="00614EDE">
        <w:fldChar w:fldCharType="begin"/>
      </w:r>
      <w:r w:rsidR="003E4593" w:rsidRPr="00614EDE">
        <w:instrText xml:space="preserve"> REF _Ref220338425 \w \h  \* MERGEFORMAT </w:instrText>
      </w:r>
      <w:r w:rsidR="003E4593" w:rsidRPr="00614EDE">
        <w:fldChar w:fldCharType="separate"/>
      </w:r>
      <w:r w:rsidR="00D203CA">
        <w:t>24.5(a)(vii)</w:t>
      </w:r>
      <w:r w:rsidR="003E4593" w:rsidRPr="00614EDE">
        <w:fldChar w:fldCharType="end"/>
      </w:r>
      <w:r w:rsidRPr="00614EDE">
        <w:t xml:space="preserve"> and </w:t>
      </w:r>
      <w:r w:rsidR="003E4593" w:rsidRPr="00614EDE">
        <w:fldChar w:fldCharType="begin"/>
      </w:r>
      <w:r w:rsidR="003E4593" w:rsidRPr="00614EDE">
        <w:instrText xml:space="preserve"> REF _Ref220338398 \n \h  \* MERGEFORMAT </w:instrText>
      </w:r>
      <w:r w:rsidR="003E4593" w:rsidRPr="00614EDE">
        <w:fldChar w:fldCharType="separate"/>
      </w:r>
      <w:r w:rsidR="00D203CA">
        <w:t>(viii)</w:t>
      </w:r>
      <w:r w:rsidR="003E4593" w:rsidRPr="00614EDE">
        <w:fldChar w:fldCharType="end"/>
      </w:r>
      <w:r w:rsidRPr="00614EDE">
        <w:t xml:space="preserve"> must be paid the amount of the economy return fare and the paid leave on the pay day which immediately follows the date on which they return to the job</w:t>
      </w:r>
      <w:r w:rsidR="005261DE" w:rsidRPr="00614EDE">
        <w:t>,</w:t>
      </w:r>
      <w:r w:rsidRPr="00614EDE">
        <w:t xml:space="preserve"> provided no delay not agreed to by the employer takes place in connection with the employee’s commencement of work on the morning of the working day following the weekend.</w:t>
      </w:r>
    </w:p>
    <w:p w14:paraId="44E9A04E" w14:textId="6A1F19A4" w:rsidR="008C3EBE" w:rsidRPr="00614EDE" w:rsidRDefault="008C3EBE" w:rsidP="008C3EBE">
      <w:pPr>
        <w:pStyle w:val="History"/>
      </w:pPr>
      <w:r w:rsidRPr="00614EDE">
        <w:t xml:space="preserve">[24.5(a)(ix) renumbered as 24.5(a)(x) by </w:t>
      </w:r>
      <w:hyperlink r:id="rId277" w:history="1">
        <w:r w:rsidRPr="00614EDE">
          <w:rPr>
            <w:rStyle w:val="Hyperlink"/>
            <w:shd w:val="clear" w:color="auto" w:fill="FFFFFF"/>
          </w:rPr>
          <w:t>PR715726</w:t>
        </w:r>
      </w:hyperlink>
      <w:r w:rsidRPr="00614EDE">
        <w:t xml:space="preserve"> ppc 01Jul20]</w:t>
      </w:r>
    </w:p>
    <w:p w14:paraId="0F7B48DA" w14:textId="0EC1AF49" w:rsidR="000568CC" w:rsidRPr="00614EDE" w:rsidRDefault="000568CC" w:rsidP="000568CC">
      <w:pPr>
        <w:pStyle w:val="Level4"/>
      </w:pPr>
      <w:r w:rsidRPr="00614EDE">
        <w:t xml:space="preserve">The entitlement in clauses </w:t>
      </w:r>
      <w:r w:rsidR="003E4593" w:rsidRPr="00614EDE">
        <w:fldChar w:fldCharType="begin"/>
      </w:r>
      <w:r w:rsidR="003E4593" w:rsidRPr="00614EDE">
        <w:instrText xml:space="preserve"> REF _Ref220338425 \w \h  \* MERGEFORMAT </w:instrText>
      </w:r>
      <w:r w:rsidR="003E4593" w:rsidRPr="00614EDE">
        <w:fldChar w:fldCharType="separate"/>
      </w:r>
      <w:r w:rsidR="00D203CA">
        <w:t>24.5(a)(vii)</w:t>
      </w:r>
      <w:r w:rsidR="003E4593" w:rsidRPr="00614EDE">
        <w:fldChar w:fldCharType="end"/>
      </w:r>
      <w:r w:rsidRPr="00614EDE">
        <w:t xml:space="preserve"> and </w:t>
      </w:r>
      <w:r w:rsidR="003E4593" w:rsidRPr="00614EDE">
        <w:fldChar w:fldCharType="begin"/>
      </w:r>
      <w:r w:rsidR="003E4593" w:rsidRPr="00614EDE">
        <w:instrText xml:space="preserve"> REF _Ref220338398 \n \h  \* MERGEFORMAT </w:instrText>
      </w:r>
      <w:r w:rsidR="003E4593" w:rsidRPr="00614EDE">
        <w:fldChar w:fldCharType="separate"/>
      </w:r>
      <w:r w:rsidR="00D203CA">
        <w:t>(viii)</w:t>
      </w:r>
      <w:r w:rsidR="003E4593" w:rsidRPr="00614EDE">
        <w:fldChar w:fldCharType="end"/>
      </w:r>
      <w:r w:rsidRPr="00614EDE">
        <w:t xml:space="preserve"> must be taken as soon as reasonably practicable after it becomes due and lapses after a further period of two months if the employee has been notified in writing by the employer of their entitlement and its expiry date in the week prior to the entitlement becoming due.</w:t>
      </w:r>
    </w:p>
    <w:p w14:paraId="14B9463D" w14:textId="5DB68150" w:rsidR="00F5776C" w:rsidRPr="00614EDE" w:rsidRDefault="00F5776C" w:rsidP="00F5776C">
      <w:pPr>
        <w:pStyle w:val="History"/>
      </w:pPr>
      <w:r w:rsidRPr="00614EDE">
        <w:t xml:space="preserve">[24.5(a)(x) renumbered as 24.5(a)(xi) by </w:t>
      </w:r>
      <w:hyperlink r:id="rId278" w:history="1">
        <w:r w:rsidRPr="00614EDE">
          <w:rPr>
            <w:rStyle w:val="Hyperlink"/>
            <w:shd w:val="clear" w:color="auto" w:fill="FFFFFF"/>
          </w:rPr>
          <w:t>PR715726</w:t>
        </w:r>
      </w:hyperlink>
      <w:r w:rsidRPr="00614EDE">
        <w:t xml:space="preserve"> ppc 01Jul20]</w:t>
      </w:r>
    </w:p>
    <w:p w14:paraId="07A6946D" w14:textId="36C21D41" w:rsidR="000568CC" w:rsidRPr="00614EDE" w:rsidRDefault="000568CC" w:rsidP="000568CC">
      <w:pPr>
        <w:pStyle w:val="Level4"/>
      </w:pPr>
      <w:r w:rsidRPr="00614EDE">
        <w:t>In special circumstances</w:t>
      </w:r>
      <w:r w:rsidR="005261DE" w:rsidRPr="00614EDE">
        <w:t>,</w:t>
      </w:r>
      <w:r w:rsidRPr="00614EDE">
        <w:t xml:space="preserve"> and by agreement with the employer</w:t>
      </w:r>
      <w:r w:rsidR="005261DE" w:rsidRPr="00614EDE">
        <w:t>,</w:t>
      </w:r>
      <w:r w:rsidRPr="00614EDE">
        <w:t xml:space="preserve"> the entitlement in clauses </w:t>
      </w:r>
      <w:r w:rsidR="003E4593" w:rsidRPr="00614EDE">
        <w:fldChar w:fldCharType="begin"/>
      </w:r>
      <w:r w:rsidR="003E4593" w:rsidRPr="00614EDE">
        <w:instrText xml:space="preserve"> REF _Ref220338425 \w \h  \* MERGEFORMAT </w:instrText>
      </w:r>
      <w:r w:rsidR="003E4593" w:rsidRPr="00614EDE">
        <w:fldChar w:fldCharType="separate"/>
      </w:r>
      <w:r w:rsidR="00D203CA">
        <w:t>24.5(a)(vii)</w:t>
      </w:r>
      <w:r w:rsidR="003E4593" w:rsidRPr="00614EDE">
        <w:fldChar w:fldCharType="end"/>
      </w:r>
      <w:r w:rsidRPr="00614EDE">
        <w:t xml:space="preserve"> and </w:t>
      </w:r>
      <w:r w:rsidR="003E4593" w:rsidRPr="00614EDE">
        <w:fldChar w:fldCharType="begin"/>
      </w:r>
      <w:r w:rsidR="003E4593" w:rsidRPr="00614EDE">
        <w:instrText xml:space="preserve"> REF _Ref220338398 \n \h  \* MERGEFORMAT </w:instrText>
      </w:r>
      <w:r w:rsidR="003E4593" w:rsidRPr="00614EDE">
        <w:fldChar w:fldCharType="separate"/>
      </w:r>
      <w:r w:rsidR="00D203CA">
        <w:t>(viii)</w:t>
      </w:r>
      <w:r w:rsidR="003E4593" w:rsidRPr="00614EDE">
        <w:fldChar w:fldCharType="end"/>
      </w:r>
      <w:r w:rsidRPr="00614EDE">
        <w:t xml:space="preserve"> may be granted earlier or taken later without altering the accrual of the entitlements.</w:t>
      </w:r>
    </w:p>
    <w:p w14:paraId="72B1A782" w14:textId="09EFE675" w:rsidR="00F5776C" w:rsidRPr="00614EDE" w:rsidRDefault="00F5776C" w:rsidP="00F5776C">
      <w:pPr>
        <w:pStyle w:val="History"/>
      </w:pPr>
      <w:r w:rsidRPr="00614EDE">
        <w:lastRenderedPageBreak/>
        <w:t xml:space="preserve">[24.5(a)(xi) renumbered as 24.5(a)(xii) by </w:t>
      </w:r>
      <w:hyperlink r:id="rId279" w:history="1">
        <w:r w:rsidRPr="00614EDE">
          <w:rPr>
            <w:rStyle w:val="Hyperlink"/>
            <w:shd w:val="clear" w:color="auto" w:fill="FFFFFF"/>
          </w:rPr>
          <w:t>PR715726</w:t>
        </w:r>
      </w:hyperlink>
      <w:r w:rsidRPr="00614EDE">
        <w:t xml:space="preserve"> ppc 01Jul20]</w:t>
      </w:r>
    </w:p>
    <w:p w14:paraId="1C98BE6D" w14:textId="493AEF44" w:rsidR="000568CC" w:rsidRPr="00614EDE" w:rsidRDefault="000568CC" w:rsidP="000568CC">
      <w:pPr>
        <w:pStyle w:val="Level4"/>
      </w:pPr>
      <w:r w:rsidRPr="00614EDE">
        <w:t xml:space="preserve">The leave entitlements prescribed in clauses </w:t>
      </w:r>
      <w:r w:rsidR="003E4593" w:rsidRPr="00614EDE">
        <w:fldChar w:fldCharType="begin"/>
      </w:r>
      <w:r w:rsidR="003E4593" w:rsidRPr="00614EDE">
        <w:instrText xml:space="preserve"> REF _Ref220338425 \w \h  \* MERGEFORMAT </w:instrText>
      </w:r>
      <w:r w:rsidR="003E4593" w:rsidRPr="00614EDE">
        <w:fldChar w:fldCharType="separate"/>
      </w:r>
      <w:r w:rsidR="00D203CA">
        <w:t>24.5(a)(vii)</w:t>
      </w:r>
      <w:r w:rsidR="003E4593" w:rsidRPr="00614EDE">
        <w:fldChar w:fldCharType="end"/>
      </w:r>
      <w:r w:rsidRPr="00614EDE">
        <w:t xml:space="preserve"> and </w:t>
      </w:r>
      <w:r w:rsidR="003E4593" w:rsidRPr="00614EDE">
        <w:fldChar w:fldCharType="begin"/>
      </w:r>
      <w:r w:rsidR="003E4593" w:rsidRPr="00614EDE">
        <w:instrText xml:space="preserve"> REF _Ref220338398 \n \h  \* MERGEFORMAT </w:instrText>
      </w:r>
      <w:r w:rsidR="003E4593" w:rsidRPr="00614EDE">
        <w:fldChar w:fldCharType="separate"/>
      </w:r>
      <w:r w:rsidR="00D203CA">
        <w:t>(viii)</w:t>
      </w:r>
      <w:r w:rsidR="003E4593" w:rsidRPr="00614EDE">
        <w:fldChar w:fldCharType="end"/>
      </w:r>
      <w:r w:rsidRPr="00614EDE">
        <w:t xml:space="preserve"> count as periods of service for all purposes of this award.</w:t>
      </w:r>
    </w:p>
    <w:p w14:paraId="2ACE2CDC" w14:textId="36356DE3" w:rsidR="00181398" w:rsidRPr="00614EDE" w:rsidRDefault="00181398" w:rsidP="00181398">
      <w:pPr>
        <w:pStyle w:val="History"/>
      </w:pPr>
      <w:r w:rsidRPr="00614EDE">
        <w:t xml:space="preserve">[24.5(a)(xii) varied by </w:t>
      </w:r>
      <w:hyperlink r:id="rId280" w:history="1">
        <w:r w:rsidRPr="00614EDE">
          <w:rPr>
            <w:rStyle w:val="Hyperlink"/>
          </w:rPr>
          <w:t>PR998131</w:t>
        </w:r>
      </w:hyperlink>
      <w:r w:rsidR="005261DE" w:rsidRPr="00614EDE">
        <w:t>,</w:t>
      </w:r>
      <w:r w:rsidR="001E704D" w:rsidRPr="00614EDE">
        <w:t xml:space="preserve"> </w:t>
      </w:r>
      <w:hyperlink r:id="rId281" w:history="1">
        <w:r w:rsidR="001E704D" w:rsidRPr="00614EDE">
          <w:rPr>
            <w:rStyle w:val="Hyperlink"/>
          </w:rPr>
          <w:t>PR523012</w:t>
        </w:r>
      </w:hyperlink>
      <w:r w:rsidR="005261DE" w:rsidRPr="00614EDE">
        <w:t>,</w:t>
      </w:r>
      <w:r w:rsidR="009E5979" w:rsidRPr="00614EDE">
        <w:t xml:space="preserve"> </w:t>
      </w:r>
      <w:hyperlink r:id="rId282" w:history="1">
        <w:r w:rsidR="009E5979" w:rsidRPr="00614EDE">
          <w:rPr>
            <w:rStyle w:val="Hyperlink"/>
          </w:rPr>
          <w:t>PR536815</w:t>
        </w:r>
      </w:hyperlink>
      <w:r w:rsidR="005261DE" w:rsidRPr="00614EDE">
        <w:t>,</w:t>
      </w:r>
      <w:hyperlink r:id="rId283" w:history="1">
        <w:r w:rsidR="00CF481B" w:rsidRPr="00614EDE">
          <w:t xml:space="preserve"> </w:t>
        </w:r>
        <w:hyperlink r:id="rId284" w:tgtFrame="_parent" w:history="1">
          <w:r w:rsidR="00CF481B" w:rsidRPr="00614EDE">
            <w:rPr>
              <w:rStyle w:val="Hyperlink"/>
            </w:rPr>
            <w:t>PR551738</w:t>
          </w:r>
        </w:hyperlink>
      </w:hyperlink>
      <w:r w:rsidR="005261DE" w:rsidRPr="00614EDE">
        <w:t>,</w:t>
      </w:r>
      <w:r w:rsidR="005A2C5F" w:rsidRPr="00614EDE">
        <w:t xml:space="preserve"> </w:t>
      </w:r>
      <w:hyperlink r:id="rId285" w:history="1">
        <w:r w:rsidR="005A2C5F" w:rsidRPr="00614EDE">
          <w:rPr>
            <w:rStyle w:val="Hyperlink"/>
          </w:rPr>
          <w:t>PR566839</w:t>
        </w:r>
      </w:hyperlink>
      <w:r w:rsidR="00710712" w:rsidRPr="00614EDE">
        <w:t xml:space="preserve">, </w:t>
      </w:r>
      <w:hyperlink r:id="rId286" w:history="1">
        <w:r w:rsidR="00710712" w:rsidRPr="00614EDE">
          <w:rPr>
            <w:rStyle w:val="Hyperlink"/>
          </w:rPr>
          <w:t>PR606511</w:t>
        </w:r>
      </w:hyperlink>
      <w:r w:rsidR="008C478A" w:rsidRPr="00614EDE">
        <w:t xml:space="preserve">, </w:t>
      </w:r>
      <w:hyperlink r:id="rId287" w:history="1">
        <w:r w:rsidR="008C478A" w:rsidRPr="00614EDE">
          <w:rPr>
            <w:rStyle w:val="Hyperlink"/>
          </w:rPr>
          <w:t>PR704159</w:t>
        </w:r>
      </w:hyperlink>
      <w:r w:rsidR="008C478A" w:rsidRPr="00614EDE">
        <w:t xml:space="preserve">, </w:t>
      </w:r>
      <w:hyperlink r:id="rId288" w:history="1">
        <w:r w:rsidR="008C478A" w:rsidRPr="00614EDE">
          <w:rPr>
            <w:rStyle w:val="Hyperlink"/>
          </w:rPr>
          <w:t>PR707637</w:t>
        </w:r>
      </w:hyperlink>
      <w:r w:rsidR="008C478A" w:rsidRPr="00614EDE">
        <w:t xml:space="preserve"> ppc 01Jul19</w:t>
      </w:r>
      <w:r w:rsidR="00F5776C" w:rsidRPr="00614EDE">
        <w:t xml:space="preserve">; 24.5(a)(xii) renumbered as 24.5(a)(xiii) by </w:t>
      </w:r>
      <w:hyperlink r:id="rId289" w:history="1">
        <w:r w:rsidR="00F5776C" w:rsidRPr="00614EDE">
          <w:rPr>
            <w:rStyle w:val="Hyperlink"/>
            <w:shd w:val="clear" w:color="auto" w:fill="FFFFFF"/>
          </w:rPr>
          <w:t>PR715726</w:t>
        </w:r>
      </w:hyperlink>
      <w:r w:rsidR="00F5776C" w:rsidRPr="00614EDE">
        <w:t xml:space="preserve"> ppc 01Jul20</w:t>
      </w:r>
      <w:r w:rsidR="005D6240" w:rsidRPr="00614EDE">
        <w:t xml:space="preserve">; varied by </w:t>
      </w:r>
      <w:hyperlink r:id="rId290" w:history="1">
        <w:r w:rsidR="005D6240" w:rsidRPr="00614EDE">
          <w:rPr>
            <w:rStyle w:val="Hyperlink"/>
          </w:rPr>
          <w:t>PR719001</w:t>
        </w:r>
      </w:hyperlink>
      <w:r w:rsidR="005D6240" w:rsidRPr="00614EDE">
        <w:t xml:space="preserve"> ppc 01Nov20</w:t>
      </w:r>
      <w:r w:rsidRPr="00614EDE">
        <w:t>]</w:t>
      </w:r>
    </w:p>
    <w:p w14:paraId="429BBA2B" w14:textId="32195F22" w:rsidR="00181398" w:rsidRPr="00614EDE" w:rsidRDefault="000568CC" w:rsidP="00181398">
      <w:pPr>
        <w:pStyle w:val="Level4"/>
      </w:pPr>
      <w:r w:rsidRPr="00614EDE">
        <w:t xml:space="preserve">An employee who is provided with full board and lodging in accordance with clause </w:t>
      </w:r>
      <w:r w:rsidR="00D93636" w:rsidRPr="00614EDE">
        <w:fldChar w:fldCharType="begin"/>
      </w:r>
      <w:r w:rsidR="00D93636" w:rsidRPr="00614EDE">
        <w:instrText xml:space="preserve"> REF _Ref35951670 \w \h </w:instrText>
      </w:r>
      <w:r w:rsidR="00614EDE">
        <w:instrText xml:space="preserve"> \* MERGEFORMAT </w:instrText>
      </w:r>
      <w:r w:rsidR="00D93636" w:rsidRPr="00614EDE">
        <w:fldChar w:fldCharType="separate"/>
      </w:r>
      <w:r w:rsidR="00D203CA">
        <w:t>24.5(a)(ii)</w:t>
      </w:r>
      <w:r w:rsidR="00D93636" w:rsidRPr="00614EDE">
        <w:fldChar w:fldCharType="end"/>
      </w:r>
      <w:r w:rsidR="005261DE" w:rsidRPr="00614EDE">
        <w:t>,</w:t>
      </w:r>
      <w:r w:rsidRPr="00614EDE">
        <w:t xml:space="preserve"> who works ordinary hours as required on the day before and the day after a weekend</w:t>
      </w:r>
      <w:r w:rsidR="005261DE" w:rsidRPr="00614EDE">
        <w:t>,</w:t>
      </w:r>
      <w:r w:rsidRPr="00614EDE">
        <w:t xml:space="preserve"> who notifies the employer or employer’s representative no later than Tuesday of each week of their intention to return to their usual residence at the weekend and who actually returns to their usual residence on the weekend </w:t>
      </w:r>
      <w:r w:rsidR="005A2C5F" w:rsidRPr="00614EDE">
        <w:t>must be paid an allowance of $</w:t>
      </w:r>
      <w:r w:rsidR="00710712" w:rsidRPr="00614EDE">
        <w:t>4</w:t>
      </w:r>
      <w:r w:rsidR="005D6240" w:rsidRPr="00614EDE">
        <w:t>3</w:t>
      </w:r>
      <w:r w:rsidR="008C478A" w:rsidRPr="00614EDE">
        <w:t>.0</w:t>
      </w:r>
      <w:r w:rsidR="005D6240" w:rsidRPr="00614EDE">
        <w:t>5</w:t>
      </w:r>
      <w:r w:rsidRPr="00614EDE">
        <w:t xml:space="preserve"> for each occasion.</w:t>
      </w:r>
    </w:p>
    <w:p w14:paraId="6354C1FB" w14:textId="17F90CCA" w:rsidR="00F5776C" w:rsidRPr="00614EDE" w:rsidRDefault="00F5776C" w:rsidP="00F5776C">
      <w:pPr>
        <w:pStyle w:val="History"/>
      </w:pPr>
      <w:r w:rsidRPr="00614EDE">
        <w:t xml:space="preserve">[24.5(a)(xiii) renumbered as 24.5(a)(xiv) by </w:t>
      </w:r>
      <w:hyperlink r:id="rId291" w:history="1">
        <w:r w:rsidRPr="00614EDE">
          <w:rPr>
            <w:rStyle w:val="Hyperlink"/>
            <w:shd w:val="clear" w:color="auto" w:fill="FFFFFF"/>
          </w:rPr>
          <w:t>PR715726</w:t>
        </w:r>
      </w:hyperlink>
      <w:r w:rsidRPr="00614EDE">
        <w:t xml:space="preserve"> ppc 01Jul20]</w:t>
      </w:r>
    </w:p>
    <w:p w14:paraId="6B41D554" w14:textId="3C796E59" w:rsidR="000568CC" w:rsidRPr="00614EDE" w:rsidRDefault="000568CC" w:rsidP="000568CC">
      <w:pPr>
        <w:pStyle w:val="Level4"/>
      </w:pPr>
      <w:r w:rsidRPr="00614EDE">
        <w:t>If an employer and an employee agree in writing</w:t>
      </w:r>
      <w:r w:rsidR="005261DE" w:rsidRPr="00614EDE">
        <w:t>,</w:t>
      </w:r>
      <w:r w:rsidRPr="00614EDE">
        <w:t xml:space="preserve"> the paid rostered day or shift off as prescribed in clauses </w:t>
      </w:r>
      <w:r w:rsidR="003E4593" w:rsidRPr="00614EDE">
        <w:fldChar w:fldCharType="begin"/>
      </w:r>
      <w:r w:rsidR="003E4593" w:rsidRPr="00614EDE">
        <w:instrText xml:space="preserve"> REF _Ref220338558 \w \h  \* MERGEFORMAT </w:instrText>
      </w:r>
      <w:r w:rsidR="003E4593" w:rsidRPr="00614EDE">
        <w:fldChar w:fldCharType="separate"/>
      </w:r>
      <w:r w:rsidR="00D203CA">
        <w:t>28.2</w:t>
      </w:r>
      <w:r w:rsidR="003E4593" w:rsidRPr="00614EDE">
        <w:fldChar w:fldCharType="end"/>
      </w:r>
      <w:r w:rsidRPr="00614EDE">
        <w:t xml:space="preserve"> and </w:t>
      </w:r>
      <w:r w:rsidR="003E4593" w:rsidRPr="00614EDE">
        <w:fldChar w:fldCharType="begin"/>
      </w:r>
      <w:r w:rsidR="003E4593" w:rsidRPr="00614EDE">
        <w:instrText xml:space="preserve"> REF _Ref220338571 \w \h  \* MERGEFORMAT </w:instrText>
      </w:r>
      <w:r w:rsidR="003E4593" w:rsidRPr="00614EDE">
        <w:fldChar w:fldCharType="separate"/>
      </w:r>
      <w:r w:rsidR="00D203CA">
        <w:t>28.3</w:t>
      </w:r>
      <w:r w:rsidR="003E4593" w:rsidRPr="00614EDE">
        <w:fldChar w:fldCharType="end"/>
      </w:r>
      <w:r w:rsidRPr="00614EDE">
        <w:t xml:space="preserve"> may be taken</w:t>
      </w:r>
      <w:r w:rsidR="005261DE" w:rsidRPr="00614EDE">
        <w:t>,</w:t>
      </w:r>
      <w:r w:rsidRPr="00614EDE">
        <w:t xml:space="preserve"> and paid for</w:t>
      </w:r>
      <w:r w:rsidR="005261DE" w:rsidRPr="00614EDE">
        <w:t>,</w:t>
      </w:r>
      <w:r w:rsidRPr="00614EDE">
        <w:t xml:space="preserve"> in conjunction with and additional to the return to usual residence leave as prescribed in clauses </w:t>
      </w:r>
      <w:r w:rsidR="003E4593" w:rsidRPr="00614EDE">
        <w:fldChar w:fldCharType="begin"/>
      </w:r>
      <w:r w:rsidR="003E4593" w:rsidRPr="00614EDE">
        <w:instrText xml:space="preserve"> REF _Ref220338425 \w \h  \* MERGEFORMAT </w:instrText>
      </w:r>
      <w:r w:rsidR="003E4593" w:rsidRPr="00614EDE">
        <w:fldChar w:fldCharType="separate"/>
      </w:r>
      <w:r w:rsidR="00D203CA">
        <w:t>24.5(a)(vii)</w:t>
      </w:r>
      <w:r w:rsidR="003E4593" w:rsidRPr="00614EDE">
        <w:fldChar w:fldCharType="end"/>
      </w:r>
      <w:r w:rsidRPr="00614EDE">
        <w:t xml:space="preserve"> and </w:t>
      </w:r>
      <w:r w:rsidR="003E4593" w:rsidRPr="00614EDE">
        <w:fldChar w:fldCharType="begin"/>
      </w:r>
      <w:r w:rsidR="003E4593" w:rsidRPr="00614EDE">
        <w:instrText xml:space="preserve"> REF _Ref220338398 \n \h  \* MERGEFORMAT </w:instrText>
      </w:r>
      <w:r w:rsidR="003E4593" w:rsidRPr="00614EDE">
        <w:fldChar w:fldCharType="separate"/>
      </w:r>
      <w:r w:rsidR="00D203CA">
        <w:t>(viii)</w:t>
      </w:r>
      <w:r w:rsidR="003E4593" w:rsidRPr="00614EDE">
        <w:fldChar w:fldCharType="end"/>
      </w:r>
      <w:r w:rsidR="005261DE" w:rsidRPr="00614EDE">
        <w:t>,</w:t>
      </w:r>
      <w:r w:rsidRPr="00614EDE">
        <w:t xml:space="preserve"> or at the end of the work on the distant job</w:t>
      </w:r>
      <w:r w:rsidR="005261DE" w:rsidRPr="00614EDE">
        <w:t>,</w:t>
      </w:r>
      <w:r w:rsidRPr="00614EDE">
        <w:t xml:space="preserve"> or on termination</w:t>
      </w:r>
      <w:r w:rsidR="005261DE" w:rsidRPr="00614EDE">
        <w:t>,</w:t>
      </w:r>
      <w:r w:rsidRPr="00614EDE">
        <w:t xml:space="preserve"> whichever comes first.</w:t>
      </w:r>
    </w:p>
    <w:p w14:paraId="731285AF" w14:textId="14A9DD45" w:rsidR="00F5776C" w:rsidRPr="00614EDE" w:rsidRDefault="00F5776C" w:rsidP="00F5776C">
      <w:pPr>
        <w:pStyle w:val="History"/>
      </w:pPr>
      <w:r w:rsidRPr="00614EDE">
        <w:t>[24.5(a)(xiv) renumbered as 24.5(a)(x</w:t>
      </w:r>
      <w:r w:rsidR="00141D96" w:rsidRPr="00614EDE">
        <w:t>v</w:t>
      </w:r>
      <w:r w:rsidRPr="00614EDE">
        <w:t xml:space="preserve">) </w:t>
      </w:r>
      <w:r w:rsidR="00141D96" w:rsidRPr="00614EDE">
        <w:t xml:space="preserve">and substituted </w:t>
      </w:r>
      <w:r w:rsidRPr="00614EDE">
        <w:t xml:space="preserve">by </w:t>
      </w:r>
      <w:hyperlink r:id="rId292" w:history="1">
        <w:r w:rsidRPr="00614EDE">
          <w:rPr>
            <w:rStyle w:val="Hyperlink"/>
            <w:shd w:val="clear" w:color="auto" w:fill="FFFFFF"/>
          </w:rPr>
          <w:t>PR715726</w:t>
        </w:r>
      </w:hyperlink>
      <w:r w:rsidRPr="00614EDE">
        <w:t xml:space="preserve"> ppc 01Jul20]</w:t>
      </w:r>
    </w:p>
    <w:p w14:paraId="57A1E79B" w14:textId="0855CDE7" w:rsidR="000568CC" w:rsidRPr="00614EDE" w:rsidRDefault="00141D96" w:rsidP="00141D96">
      <w:pPr>
        <w:pStyle w:val="Level4"/>
      </w:pPr>
      <w:r w:rsidRPr="00614EDE">
        <w:t xml:space="preserve">For the purposes of clause </w:t>
      </w:r>
      <w:r w:rsidRPr="00614EDE">
        <w:fldChar w:fldCharType="begin"/>
      </w:r>
      <w:r w:rsidRPr="00614EDE">
        <w:instrText xml:space="preserve"> REF _Ref220337695 \w \h  \* MERGEFORMAT </w:instrText>
      </w:r>
      <w:r w:rsidRPr="00614EDE">
        <w:fldChar w:fldCharType="separate"/>
      </w:r>
      <w:r w:rsidR="00D203CA">
        <w:t>24.5(a)</w:t>
      </w:r>
      <w:r w:rsidRPr="00614EDE">
        <w:fldChar w:fldCharType="end"/>
      </w:r>
      <w:r w:rsidRPr="00614EDE">
        <w:t>, economy return fare means the total cost of the most common method of public transport between the employee’s usual residence and the distant job and return</w:t>
      </w:r>
      <w:r w:rsidR="000568CC" w:rsidRPr="00614EDE">
        <w:t>.</w:t>
      </w:r>
    </w:p>
    <w:p w14:paraId="793F1B51" w14:textId="77777777" w:rsidR="000568CC" w:rsidRPr="00614EDE" w:rsidRDefault="000568CC" w:rsidP="000568CC">
      <w:pPr>
        <w:pStyle w:val="Level3Bold"/>
      </w:pPr>
      <w:r w:rsidRPr="00614EDE">
        <w:t>Stonemasonry work at a cemetery</w:t>
      </w:r>
    </w:p>
    <w:p w14:paraId="0507F5DB" w14:textId="77777777" w:rsidR="000568CC" w:rsidRPr="00614EDE" w:rsidRDefault="000568CC" w:rsidP="000568CC">
      <w:pPr>
        <w:pStyle w:val="Block2"/>
      </w:pPr>
      <w:r w:rsidRPr="00614EDE">
        <w:t>An employee engaged on stonemasonry work when directed to work on fixing work in a cemetery away from the employer’s usual place of business is entitled to payment at ordinary time rates for any excess travelling time involved and must be:</w:t>
      </w:r>
    </w:p>
    <w:p w14:paraId="1D6F76C0" w14:textId="77777777" w:rsidR="000568CC" w:rsidRPr="00614EDE" w:rsidRDefault="000568CC" w:rsidP="000568CC">
      <w:pPr>
        <w:pStyle w:val="Level4"/>
      </w:pPr>
      <w:r w:rsidRPr="00614EDE">
        <w:t>reimbursed for any fares incurred in excess of those normally expended in travelling to and from their usual residence to the employer’s premises; or</w:t>
      </w:r>
    </w:p>
    <w:p w14:paraId="582B7353" w14:textId="1DA2E0A6" w:rsidR="001E704D" w:rsidRPr="00614EDE" w:rsidRDefault="001E704D" w:rsidP="001E704D">
      <w:pPr>
        <w:pStyle w:val="History"/>
      </w:pPr>
      <w:r w:rsidRPr="00614EDE">
        <w:t xml:space="preserve">[24.5(b)(ii) varied by </w:t>
      </w:r>
      <w:hyperlink r:id="rId293" w:history="1">
        <w:r w:rsidRPr="00614EDE">
          <w:rPr>
            <w:rStyle w:val="Hyperlink"/>
          </w:rPr>
          <w:t>PR523012</w:t>
        </w:r>
      </w:hyperlink>
      <w:r w:rsidR="005261DE" w:rsidRPr="00614EDE">
        <w:t>,</w:t>
      </w:r>
      <w:r w:rsidR="009E5979" w:rsidRPr="00614EDE">
        <w:t xml:space="preserve"> </w:t>
      </w:r>
      <w:hyperlink r:id="rId294" w:history="1">
        <w:r w:rsidR="009E5979" w:rsidRPr="00614EDE">
          <w:rPr>
            <w:rStyle w:val="Hyperlink"/>
          </w:rPr>
          <w:t>PR536815</w:t>
        </w:r>
      </w:hyperlink>
      <w:r w:rsidR="005261DE" w:rsidRPr="00614EDE">
        <w:t>,</w:t>
      </w:r>
      <w:hyperlink r:id="rId295" w:history="1">
        <w:r w:rsidR="00CF481B" w:rsidRPr="00614EDE">
          <w:t xml:space="preserve"> </w:t>
        </w:r>
        <w:hyperlink r:id="rId296" w:tgtFrame="_parent" w:history="1">
          <w:r w:rsidR="00CF481B" w:rsidRPr="00614EDE">
            <w:rPr>
              <w:rStyle w:val="Hyperlink"/>
            </w:rPr>
            <w:t>PR551738</w:t>
          </w:r>
        </w:hyperlink>
      </w:hyperlink>
      <w:r w:rsidRPr="00614EDE">
        <w:t xml:space="preserve"> ppc 01Jul1</w:t>
      </w:r>
      <w:r w:rsidR="00651424" w:rsidRPr="00614EDE">
        <w:t>4</w:t>
      </w:r>
      <w:r w:rsidRPr="00614EDE">
        <w:t>]</w:t>
      </w:r>
    </w:p>
    <w:p w14:paraId="15F40D3F" w14:textId="77777777" w:rsidR="000568CC" w:rsidRPr="00614EDE" w:rsidRDefault="000568CC" w:rsidP="000568CC">
      <w:pPr>
        <w:pStyle w:val="Level4"/>
      </w:pPr>
      <w:r w:rsidRPr="00614EDE">
        <w:t>paid an amount of $0.7</w:t>
      </w:r>
      <w:r w:rsidR="00651424" w:rsidRPr="00614EDE">
        <w:t>8</w:t>
      </w:r>
      <w:r w:rsidRPr="00614EDE">
        <w:t xml:space="preserve"> per kilometre travelled in excess of those normally expended in travelling to and from their usual residence to their employer’s premises</w:t>
      </w:r>
      <w:r w:rsidR="005261DE" w:rsidRPr="00614EDE">
        <w:t>,</w:t>
      </w:r>
      <w:r w:rsidRPr="00614EDE">
        <w:t xml:space="preserve"> where an employer requests an employee to use their own car and the employee agrees to do so.</w:t>
      </w:r>
    </w:p>
    <w:p w14:paraId="4EACF869" w14:textId="77777777" w:rsidR="00B8061C" w:rsidRPr="00614EDE" w:rsidRDefault="00B8061C" w:rsidP="00B8061C">
      <w:pPr>
        <w:pStyle w:val="Level3Bold"/>
      </w:pPr>
      <w:r w:rsidRPr="00614EDE">
        <w:t>Performing glass and glazing work away from the usual place of business</w:t>
      </w:r>
    </w:p>
    <w:p w14:paraId="5CC2BBC5" w14:textId="77777777" w:rsidR="00B8061C" w:rsidRPr="00614EDE" w:rsidRDefault="00B8061C" w:rsidP="00B8061C">
      <w:pPr>
        <w:pStyle w:val="Block2"/>
      </w:pPr>
      <w:r w:rsidRPr="00614EDE">
        <w:t>An employee engaged on glass and glazing work who is directed to commence work at the usual starting time at a location other than the employer’s usual place of business must be paid at ordinary time rates for the first hour each way and thereafter at overtime rates for any excess travelling time involved and must be:</w:t>
      </w:r>
    </w:p>
    <w:p w14:paraId="35AA566C" w14:textId="77777777" w:rsidR="00B8061C" w:rsidRPr="00614EDE" w:rsidRDefault="00B8061C" w:rsidP="00B8061C">
      <w:pPr>
        <w:pStyle w:val="Level4"/>
      </w:pPr>
      <w:r w:rsidRPr="00614EDE">
        <w:lastRenderedPageBreak/>
        <w:t>reimbursed for any fares incurred in excess of those normally expended in travelling to and from their usual residence to the employer’s usual place of business; or</w:t>
      </w:r>
    </w:p>
    <w:p w14:paraId="62C24F9D" w14:textId="04B4A3D7" w:rsidR="001E704D" w:rsidRPr="00614EDE" w:rsidRDefault="001E704D" w:rsidP="001E704D">
      <w:pPr>
        <w:pStyle w:val="History"/>
      </w:pPr>
      <w:r w:rsidRPr="00614EDE">
        <w:t xml:space="preserve">[24.5(c)(ii) varied by </w:t>
      </w:r>
      <w:hyperlink r:id="rId297" w:history="1">
        <w:r w:rsidRPr="00614EDE">
          <w:rPr>
            <w:rStyle w:val="Hyperlink"/>
          </w:rPr>
          <w:t>PR523012</w:t>
        </w:r>
      </w:hyperlink>
      <w:r w:rsidR="005261DE" w:rsidRPr="00614EDE">
        <w:t>,</w:t>
      </w:r>
      <w:r w:rsidR="009E5979" w:rsidRPr="00614EDE">
        <w:t xml:space="preserve"> </w:t>
      </w:r>
      <w:hyperlink r:id="rId298" w:history="1">
        <w:r w:rsidR="00643D67" w:rsidRPr="00614EDE">
          <w:rPr>
            <w:rStyle w:val="Hyperlink"/>
          </w:rPr>
          <w:t>PR536815</w:t>
        </w:r>
      </w:hyperlink>
      <w:r w:rsidR="005261DE" w:rsidRPr="00614EDE">
        <w:t>,</w:t>
      </w:r>
      <w:hyperlink r:id="rId299" w:history="1">
        <w:r w:rsidR="00643D67" w:rsidRPr="00614EDE">
          <w:t xml:space="preserve"> </w:t>
        </w:r>
        <w:hyperlink r:id="rId300" w:tgtFrame="_parent" w:history="1">
          <w:r w:rsidR="00643D67" w:rsidRPr="00614EDE">
            <w:rPr>
              <w:rStyle w:val="Hyperlink"/>
            </w:rPr>
            <w:t>PR551738</w:t>
          </w:r>
        </w:hyperlink>
      </w:hyperlink>
      <w:r w:rsidR="00643D67" w:rsidRPr="00614EDE">
        <w:t xml:space="preserve"> ppc </w:t>
      </w:r>
      <w:r w:rsidRPr="00614EDE">
        <w:t>01Jul1</w:t>
      </w:r>
      <w:r w:rsidR="00651424" w:rsidRPr="00614EDE">
        <w:t>4</w:t>
      </w:r>
      <w:r w:rsidRPr="00614EDE">
        <w:t>]</w:t>
      </w:r>
    </w:p>
    <w:p w14:paraId="537526D5" w14:textId="77777777" w:rsidR="00B8061C" w:rsidRPr="00614EDE" w:rsidRDefault="00B8061C" w:rsidP="00B8061C">
      <w:pPr>
        <w:pStyle w:val="Level4"/>
      </w:pPr>
      <w:r w:rsidRPr="00614EDE">
        <w:t>paid an amount of $0.7</w:t>
      </w:r>
      <w:r w:rsidR="00651424" w:rsidRPr="00614EDE">
        <w:t>8</w:t>
      </w:r>
      <w:r w:rsidRPr="00614EDE">
        <w:t xml:space="preserve"> per kilometre travelled in excess of those normally expended in travelling to and from their usual residence to their employer’s usual place of business</w:t>
      </w:r>
      <w:r w:rsidR="005261DE" w:rsidRPr="00614EDE">
        <w:t>,</w:t>
      </w:r>
      <w:r w:rsidRPr="00614EDE">
        <w:t xml:space="preserve"> where an employer requests an employee to use their own motor vehicle and the employee agrees to do so.</w:t>
      </w:r>
    </w:p>
    <w:p w14:paraId="505F8954" w14:textId="77777777" w:rsidR="000568CC" w:rsidRPr="00614EDE" w:rsidRDefault="00F20A41" w:rsidP="00F20A41">
      <w:pPr>
        <w:rPr>
          <w:b/>
        </w:rPr>
      </w:pPr>
      <w:bookmarkStart w:id="243" w:name="_Ref217109323"/>
      <w:r w:rsidRPr="00614EDE">
        <w:rPr>
          <w:b/>
        </w:rPr>
        <w:t>24.6</w:t>
      </w:r>
      <w:r w:rsidRPr="00614EDE">
        <w:rPr>
          <w:b/>
        </w:rPr>
        <w:tab/>
      </w:r>
      <w:r w:rsidR="000568CC" w:rsidRPr="00614EDE">
        <w:rPr>
          <w:b/>
        </w:rPr>
        <w:t>District allowances</w:t>
      </w:r>
      <w:bookmarkEnd w:id="243"/>
    </w:p>
    <w:p w14:paraId="7C242E15" w14:textId="4D93418E" w:rsidR="003D4ACA" w:rsidRPr="00614EDE" w:rsidRDefault="003D4ACA" w:rsidP="003D4ACA">
      <w:pPr>
        <w:pStyle w:val="History"/>
      </w:pPr>
      <w:r w:rsidRPr="00614EDE">
        <w:t xml:space="preserve">[24.6 </w:t>
      </w:r>
      <w:r w:rsidR="00A2069E" w:rsidRPr="00614EDE">
        <w:t xml:space="preserve">varied by </w:t>
      </w:r>
      <w:hyperlink r:id="rId301" w:history="1">
        <w:r w:rsidR="00A2069E" w:rsidRPr="00614EDE">
          <w:rPr>
            <w:rStyle w:val="Hyperlink"/>
          </w:rPr>
          <w:t>PR994529</w:t>
        </w:r>
      </w:hyperlink>
      <w:r w:rsidR="00A2069E" w:rsidRPr="00614EDE">
        <w:t xml:space="preserve">; </w:t>
      </w:r>
      <w:r w:rsidRPr="00614EDE">
        <w:t xml:space="preserve">deleted by </w:t>
      </w:r>
      <w:hyperlink r:id="rId302" w:history="1">
        <w:r w:rsidRPr="00614EDE">
          <w:rPr>
            <w:rStyle w:val="Hyperlink"/>
          </w:rPr>
          <w:t>PR561478</w:t>
        </w:r>
      </w:hyperlink>
      <w:r w:rsidRPr="00614EDE">
        <w:t xml:space="preserve"> ppc 05Mar15]</w:t>
      </w:r>
    </w:p>
    <w:p w14:paraId="1308E247" w14:textId="77777777" w:rsidR="000568CC" w:rsidRPr="00614EDE" w:rsidRDefault="000568CC" w:rsidP="000568CC">
      <w:pPr>
        <w:pStyle w:val="Level2Bold"/>
      </w:pPr>
      <w:bookmarkStart w:id="244" w:name="_Ref250978899"/>
      <w:r w:rsidRPr="00614EDE">
        <w:t>Adjustment of expense related allowances</w:t>
      </w:r>
      <w:bookmarkEnd w:id="244"/>
    </w:p>
    <w:p w14:paraId="56DD8101" w14:textId="2546BF67" w:rsidR="00F20A41" w:rsidRPr="00614EDE" w:rsidRDefault="00F20A41" w:rsidP="00F20A41">
      <w:pPr>
        <w:pStyle w:val="History"/>
      </w:pPr>
      <w:r w:rsidRPr="00614EDE">
        <w:t xml:space="preserve">[24.8 renumbered as 24.6 by </w:t>
      </w:r>
      <w:hyperlink r:id="rId303" w:history="1">
        <w:r w:rsidRPr="00614EDE">
          <w:rPr>
            <w:rStyle w:val="Hyperlink"/>
          </w:rPr>
          <w:t>PR561478</w:t>
        </w:r>
      </w:hyperlink>
      <w:r w:rsidRPr="00614EDE">
        <w:t xml:space="preserve"> ppc 05Mar15]</w:t>
      </w:r>
    </w:p>
    <w:p w14:paraId="0AAADA95" w14:textId="26298B97" w:rsidR="000568CC" w:rsidRPr="00614EDE" w:rsidRDefault="000568CC" w:rsidP="000568CC">
      <w:pPr>
        <w:pStyle w:val="Level3"/>
      </w:pPr>
      <w:r w:rsidRPr="00614EDE">
        <w:t xml:space="preserve">At the time of any adjustment to the </w:t>
      </w:r>
      <w:hyperlink w:anchor="standard_rate" w:history="1">
        <w:r w:rsidRPr="00614EDE">
          <w:rPr>
            <w:rStyle w:val="Hyperlink"/>
          </w:rPr>
          <w:t>standard rate</w:t>
        </w:r>
      </w:hyperlink>
      <w:r w:rsidR="005261DE" w:rsidRPr="00614EDE">
        <w:t>,</w:t>
      </w:r>
      <w:r w:rsidRPr="00614EDE">
        <w:t xml:space="preserve"> each expense related allowance must be increased by the relevant adjustment factor. The relevant adjustment factor for this purpose is the percentage movement in the applicable index figure most recently published by the Australian Bureau of Statistics since the allowance was last adjusted.</w:t>
      </w:r>
    </w:p>
    <w:p w14:paraId="57904A16" w14:textId="100B2E5E" w:rsidR="00377D6A" w:rsidRPr="00614EDE" w:rsidRDefault="00377D6A" w:rsidP="00377D6A">
      <w:pPr>
        <w:pStyle w:val="History"/>
      </w:pPr>
      <w:r w:rsidRPr="00614EDE">
        <w:t xml:space="preserve">[24.8(b) varied by </w:t>
      </w:r>
      <w:hyperlink r:id="rId304" w:history="1">
        <w:r w:rsidRPr="00614EDE">
          <w:rPr>
            <w:rStyle w:val="Hyperlink"/>
          </w:rPr>
          <w:t>PR994529</w:t>
        </w:r>
      </w:hyperlink>
      <w:r w:rsidR="00414325" w:rsidRPr="00614EDE">
        <w:t xml:space="preserve"> ppc 01Jan10;</w:t>
      </w:r>
      <w:r w:rsidR="00166F8F" w:rsidRPr="00614EDE">
        <w:t xml:space="preserve"> </w:t>
      </w:r>
      <w:hyperlink r:id="rId305" w:history="1">
        <w:r w:rsidR="00166F8F" w:rsidRPr="00614EDE">
          <w:rPr>
            <w:rStyle w:val="Hyperlink"/>
          </w:rPr>
          <w:t>PR523012</w:t>
        </w:r>
      </w:hyperlink>
      <w:r w:rsidRPr="00614EDE">
        <w:t xml:space="preserve"> </w:t>
      </w:r>
      <w:r w:rsidR="00340308" w:rsidRPr="00614EDE">
        <w:t xml:space="preserve">ppc </w:t>
      </w:r>
      <w:r w:rsidRPr="00614EDE">
        <w:t>01J</w:t>
      </w:r>
      <w:r w:rsidR="00166F8F" w:rsidRPr="00614EDE">
        <w:t>ul</w:t>
      </w:r>
      <w:r w:rsidRPr="00614EDE">
        <w:t>1</w:t>
      </w:r>
      <w:r w:rsidR="00166F8F" w:rsidRPr="00614EDE">
        <w:t>2</w:t>
      </w:r>
      <w:r w:rsidRPr="00614EDE">
        <w:t>]</w:t>
      </w:r>
    </w:p>
    <w:p w14:paraId="55772487" w14:textId="77777777" w:rsidR="000568CC" w:rsidRPr="00614EDE" w:rsidRDefault="000568CC" w:rsidP="000568CC">
      <w:pPr>
        <w:pStyle w:val="Level3"/>
        <w:spacing w:before="210"/>
        <w:ind w:left="1425" w:hanging="570"/>
      </w:pPr>
      <w:r w:rsidRPr="00614EDE">
        <w:t>The applicable index figure is the index figure published by the Australian Bureau of Statistics for the Eight Capitals Consumer Price Index (Cat No. 6401.0)</w:t>
      </w:r>
      <w:r w:rsidR="005261DE" w:rsidRPr="00614EDE">
        <w:t>,</w:t>
      </w:r>
      <w:r w:rsidRPr="00614EDE">
        <w:t xml:space="preserve"> as follows:</w:t>
      </w:r>
    </w:p>
    <w:tbl>
      <w:tblPr>
        <w:tblW w:w="0" w:type="auto"/>
        <w:tblInd w:w="1418" w:type="dxa"/>
        <w:tblCellMar>
          <w:left w:w="0" w:type="dxa"/>
          <w:right w:w="170" w:type="dxa"/>
        </w:tblCellMar>
        <w:tblLook w:val="01E0" w:firstRow="1" w:lastRow="1" w:firstColumn="1" w:lastColumn="1" w:noHBand="0" w:noVBand="0"/>
      </w:tblPr>
      <w:tblGrid>
        <w:gridCol w:w="2502"/>
        <w:gridCol w:w="5151"/>
      </w:tblGrid>
      <w:tr w:rsidR="000568CC" w:rsidRPr="00614EDE" w14:paraId="5F59C86B" w14:textId="77777777" w:rsidTr="006001F5">
        <w:trPr>
          <w:cantSplit/>
          <w:tblHeader/>
        </w:trPr>
        <w:tc>
          <w:tcPr>
            <w:tcW w:w="2520" w:type="dxa"/>
          </w:tcPr>
          <w:p w14:paraId="56C13685" w14:textId="77777777" w:rsidR="000568CC" w:rsidRPr="00614EDE" w:rsidRDefault="000568CC" w:rsidP="0012552D">
            <w:pPr>
              <w:pStyle w:val="AMODTable"/>
              <w:rPr>
                <w:b/>
              </w:rPr>
            </w:pPr>
            <w:r w:rsidRPr="00614EDE">
              <w:rPr>
                <w:b/>
              </w:rPr>
              <w:t>Type of allowance</w:t>
            </w:r>
          </w:p>
        </w:tc>
        <w:tc>
          <w:tcPr>
            <w:tcW w:w="5219" w:type="dxa"/>
          </w:tcPr>
          <w:p w14:paraId="4D55603C" w14:textId="77777777" w:rsidR="000568CC" w:rsidRPr="00614EDE" w:rsidRDefault="000568CC" w:rsidP="0012552D">
            <w:pPr>
              <w:pStyle w:val="AMODTable"/>
              <w:rPr>
                <w:b/>
              </w:rPr>
            </w:pPr>
            <w:r w:rsidRPr="00614EDE">
              <w:rPr>
                <w:b/>
              </w:rPr>
              <w:t>Applicable Consumer Price Index figure</w:t>
            </w:r>
          </w:p>
        </w:tc>
      </w:tr>
      <w:tr w:rsidR="000568CC" w:rsidRPr="00614EDE" w14:paraId="2C845734" w14:textId="77777777" w:rsidTr="006001F5">
        <w:tc>
          <w:tcPr>
            <w:tcW w:w="2520" w:type="dxa"/>
          </w:tcPr>
          <w:p w14:paraId="126A9CEC" w14:textId="77777777" w:rsidR="000568CC" w:rsidRPr="00614EDE" w:rsidRDefault="000568CC" w:rsidP="0012552D">
            <w:pPr>
              <w:pStyle w:val="AMODTable"/>
            </w:pPr>
            <w:r w:rsidRPr="00614EDE">
              <w:t>Board and lodging</w:t>
            </w:r>
          </w:p>
        </w:tc>
        <w:tc>
          <w:tcPr>
            <w:tcW w:w="5219" w:type="dxa"/>
          </w:tcPr>
          <w:p w14:paraId="1F12BA5D" w14:textId="77777777" w:rsidR="000568CC" w:rsidRPr="00614EDE" w:rsidRDefault="00AA29AE" w:rsidP="0012552D">
            <w:pPr>
              <w:pStyle w:val="AMODTable"/>
            </w:pPr>
            <w:r w:rsidRPr="00614EDE">
              <w:t xml:space="preserve">Domestic holiday travel </w:t>
            </w:r>
            <w:r w:rsidR="00393EF2" w:rsidRPr="00614EDE">
              <w:t xml:space="preserve">and </w:t>
            </w:r>
            <w:r w:rsidRPr="00614EDE">
              <w:t>accommodation sub-group</w:t>
            </w:r>
          </w:p>
        </w:tc>
      </w:tr>
      <w:tr w:rsidR="000568CC" w:rsidRPr="00614EDE" w14:paraId="5EA189E9" w14:textId="77777777" w:rsidTr="006001F5">
        <w:tc>
          <w:tcPr>
            <w:tcW w:w="2520" w:type="dxa"/>
          </w:tcPr>
          <w:p w14:paraId="6C12426D" w14:textId="77777777" w:rsidR="000568CC" w:rsidRPr="00614EDE" w:rsidRDefault="00AA29AE" w:rsidP="0012552D">
            <w:pPr>
              <w:pStyle w:val="AMODTable"/>
            </w:pPr>
            <w:r w:rsidRPr="00614EDE">
              <w:t>Compensation for c</w:t>
            </w:r>
            <w:r w:rsidR="000568CC" w:rsidRPr="00614EDE">
              <w:t>lothing and tools</w:t>
            </w:r>
          </w:p>
        </w:tc>
        <w:tc>
          <w:tcPr>
            <w:tcW w:w="5219" w:type="dxa"/>
          </w:tcPr>
          <w:p w14:paraId="138B35F4" w14:textId="77777777" w:rsidR="000568CC" w:rsidRPr="00614EDE" w:rsidRDefault="000568CC" w:rsidP="0012552D">
            <w:pPr>
              <w:pStyle w:val="AMODTable"/>
            </w:pPr>
            <w:r w:rsidRPr="00614EDE">
              <w:t>Eight capitals consumer price index</w:t>
            </w:r>
          </w:p>
        </w:tc>
      </w:tr>
      <w:tr w:rsidR="000568CC" w:rsidRPr="00614EDE" w14:paraId="5222523D" w14:textId="77777777" w:rsidTr="006001F5">
        <w:tc>
          <w:tcPr>
            <w:tcW w:w="2520" w:type="dxa"/>
          </w:tcPr>
          <w:p w14:paraId="7634994A" w14:textId="77777777" w:rsidR="000568CC" w:rsidRPr="00614EDE" w:rsidRDefault="000568CC" w:rsidP="0012552D">
            <w:pPr>
              <w:pStyle w:val="AMODTable"/>
            </w:pPr>
            <w:r w:rsidRPr="00614EDE">
              <w:t>Meal</w:t>
            </w:r>
          </w:p>
        </w:tc>
        <w:tc>
          <w:tcPr>
            <w:tcW w:w="5219" w:type="dxa"/>
          </w:tcPr>
          <w:p w14:paraId="5AE9B06E" w14:textId="77777777" w:rsidR="000568CC" w:rsidRPr="00614EDE" w:rsidRDefault="000568CC" w:rsidP="0012552D">
            <w:pPr>
              <w:pStyle w:val="AMODTable"/>
            </w:pPr>
            <w:r w:rsidRPr="00614EDE">
              <w:t>Meals out and take away foods sub-group</w:t>
            </w:r>
          </w:p>
        </w:tc>
      </w:tr>
      <w:tr w:rsidR="000568CC" w:rsidRPr="00614EDE" w14:paraId="7ED3C242" w14:textId="77777777" w:rsidTr="006001F5">
        <w:tc>
          <w:tcPr>
            <w:tcW w:w="2520" w:type="dxa"/>
          </w:tcPr>
          <w:p w14:paraId="09B9C5AE" w14:textId="77777777" w:rsidR="000568CC" w:rsidRPr="00614EDE" w:rsidRDefault="000568CC" w:rsidP="0012552D">
            <w:pPr>
              <w:pStyle w:val="AMODTable"/>
            </w:pPr>
            <w:r w:rsidRPr="00614EDE">
              <w:t>Tool</w:t>
            </w:r>
          </w:p>
        </w:tc>
        <w:tc>
          <w:tcPr>
            <w:tcW w:w="5219" w:type="dxa"/>
          </w:tcPr>
          <w:p w14:paraId="36E15DAF" w14:textId="77777777" w:rsidR="000568CC" w:rsidRPr="00614EDE" w:rsidRDefault="000568CC" w:rsidP="0012552D">
            <w:pPr>
              <w:pStyle w:val="AMODTable"/>
            </w:pPr>
            <w:r w:rsidRPr="00614EDE">
              <w:t>Eight capitals consumer price index</w:t>
            </w:r>
          </w:p>
        </w:tc>
      </w:tr>
      <w:tr w:rsidR="000568CC" w:rsidRPr="00614EDE" w14:paraId="78DAE2C6" w14:textId="77777777" w:rsidTr="006001F5">
        <w:tc>
          <w:tcPr>
            <w:tcW w:w="2520" w:type="dxa"/>
          </w:tcPr>
          <w:p w14:paraId="1CD06D51" w14:textId="77777777" w:rsidR="000568CC" w:rsidRPr="00614EDE" w:rsidRDefault="000568CC" w:rsidP="0012552D">
            <w:pPr>
              <w:pStyle w:val="AMODTable"/>
            </w:pPr>
            <w:r w:rsidRPr="00614EDE">
              <w:t>Transport</w:t>
            </w:r>
          </w:p>
        </w:tc>
        <w:tc>
          <w:tcPr>
            <w:tcW w:w="5219" w:type="dxa"/>
          </w:tcPr>
          <w:p w14:paraId="02FE8257" w14:textId="77777777" w:rsidR="000568CC" w:rsidRPr="00614EDE" w:rsidRDefault="000568CC" w:rsidP="0012552D">
            <w:pPr>
              <w:pStyle w:val="AMODTable"/>
            </w:pPr>
            <w:r w:rsidRPr="00614EDE">
              <w:t>Transport group</w:t>
            </w:r>
          </w:p>
        </w:tc>
      </w:tr>
      <w:tr w:rsidR="000568CC" w:rsidRPr="00614EDE" w14:paraId="6B75085B" w14:textId="77777777" w:rsidTr="006001F5">
        <w:tc>
          <w:tcPr>
            <w:tcW w:w="2520" w:type="dxa"/>
          </w:tcPr>
          <w:p w14:paraId="003AB55B" w14:textId="77777777" w:rsidR="000568CC" w:rsidRPr="00614EDE" w:rsidRDefault="000568CC" w:rsidP="0012552D">
            <w:pPr>
              <w:pStyle w:val="AMODTable"/>
            </w:pPr>
            <w:r w:rsidRPr="00614EDE">
              <w:t>Vehicle</w:t>
            </w:r>
          </w:p>
        </w:tc>
        <w:tc>
          <w:tcPr>
            <w:tcW w:w="5219" w:type="dxa"/>
          </w:tcPr>
          <w:p w14:paraId="674C0BFE" w14:textId="77777777" w:rsidR="000568CC" w:rsidRPr="00614EDE" w:rsidRDefault="000568CC" w:rsidP="0012552D">
            <w:pPr>
              <w:pStyle w:val="AMODTable"/>
            </w:pPr>
            <w:r w:rsidRPr="00614EDE">
              <w:t>Transport group</w:t>
            </w:r>
          </w:p>
        </w:tc>
      </w:tr>
    </w:tbl>
    <w:p w14:paraId="03CE87AB" w14:textId="77777777" w:rsidR="00F20A41" w:rsidRPr="00614EDE" w:rsidRDefault="00F20A41" w:rsidP="004708B0">
      <w:pPr>
        <w:pStyle w:val="Level2Bold"/>
      </w:pPr>
      <w:bookmarkStart w:id="245" w:name="_Ref217109355"/>
      <w:r w:rsidRPr="00614EDE">
        <w:t>Accident pay</w:t>
      </w:r>
      <w:bookmarkEnd w:id="245"/>
    </w:p>
    <w:p w14:paraId="2537614C" w14:textId="38CD3759" w:rsidR="00F20A41" w:rsidRPr="00614EDE" w:rsidRDefault="00F20A41" w:rsidP="001837A5">
      <w:pPr>
        <w:pStyle w:val="History"/>
      </w:pPr>
      <w:r w:rsidRPr="00614EDE">
        <w:t xml:space="preserve">[24.7(a) varied by </w:t>
      </w:r>
      <w:hyperlink r:id="rId306" w:history="1">
        <w:r w:rsidRPr="00614EDE">
          <w:rPr>
            <w:rStyle w:val="Hyperlink"/>
          </w:rPr>
          <w:t>PR994529</w:t>
        </w:r>
      </w:hyperlink>
      <w:r w:rsidRPr="00614EDE">
        <w:t xml:space="preserve">; substituted by </w:t>
      </w:r>
      <w:hyperlink r:id="rId307" w:history="1">
        <w:r w:rsidRPr="00614EDE">
          <w:rPr>
            <w:rStyle w:val="Hyperlink"/>
          </w:rPr>
          <w:t>PR503636</w:t>
        </w:r>
      </w:hyperlink>
      <w:r w:rsidRPr="00614EDE">
        <w:t xml:space="preserve">; deleted by </w:t>
      </w:r>
      <w:hyperlink r:id="rId308" w:history="1">
        <w:r w:rsidRPr="00614EDE">
          <w:rPr>
            <w:rStyle w:val="Hyperlink"/>
          </w:rPr>
          <w:t>PR561478</w:t>
        </w:r>
      </w:hyperlink>
      <w:r w:rsidRPr="00614EDE">
        <w:t xml:space="preserve"> ppc 05Mar15</w:t>
      </w:r>
      <w:r w:rsidR="00FA5864" w:rsidRPr="00614EDE">
        <w:t xml:space="preserve">; new 24.7 inserted by </w:t>
      </w:r>
      <w:hyperlink r:id="rId309" w:history="1">
        <w:r w:rsidR="00FE4C46" w:rsidRPr="00614EDE">
          <w:rPr>
            <w:rStyle w:val="Hyperlink"/>
          </w:rPr>
          <w:t>PR571825</w:t>
        </w:r>
      </w:hyperlink>
      <w:r w:rsidR="00FE4C46" w:rsidRPr="00614EDE">
        <w:t xml:space="preserve"> </w:t>
      </w:r>
      <w:r w:rsidR="00FA5864" w:rsidRPr="00614EDE">
        <w:t>ppc 15</w:t>
      </w:r>
      <w:r w:rsidR="00FE4C46" w:rsidRPr="00614EDE">
        <w:t>Oct15</w:t>
      </w:r>
      <w:r w:rsidRPr="00614EDE">
        <w:t>]</w:t>
      </w:r>
    </w:p>
    <w:p w14:paraId="589C6099" w14:textId="77777777" w:rsidR="00FE4C46" w:rsidRPr="00614EDE" w:rsidRDefault="00FE4C46" w:rsidP="00FE4C46">
      <w:pPr>
        <w:pStyle w:val="Level3"/>
      </w:pPr>
      <w:r w:rsidRPr="00614EDE">
        <w:t xml:space="preserve">This clause commences on 15 October 2015. </w:t>
      </w:r>
    </w:p>
    <w:p w14:paraId="0232AC12" w14:textId="77777777" w:rsidR="00FE4C46" w:rsidRPr="00614EDE" w:rsidRDefault="00FE4C46" w:rsidP="00FE4C46">
      <w:pPr>
        <w:pStyle w:val="Level3"/>
      </w:pPr>
      <w:r w:rsidRPr="00614EDE">
        <w:t>The employer must pay an employee accident pay.</w:t>
      </w:r>
    </w:p>
    <w:p w14:paraId="6CFFE3E3" w14:textId="77777777" w:rsidR="00FE4C46" w:rsidRPr="00614EDE" w:rsidRDefault="00FE4C46" w:rsidP="00FE4C46">
      <w:pPr>
        <w:pStyle w:val="Level3"/>
      </w:pPr>
      <w:bookmarkStart w:id="246" w:name="_Ref433791594"/>
      <w:r w:rsidRPr="00614EDE">
        <w:t>Subject to the relevant workers’ compensation claim being accepted</w:t>
      </w:r>
      <w:r w:rsidR="005261DE" w:rsidRPr="00614EDE">
        <w:t>,</w:t>
      </w:r>
      <w:r w:rsidRPr="00614EDE">
        <w:t xml:space="preserve"> accident pay is payable from the time of the injury for which workers’ compensation is </w:t>
      </w:r>
      <w:r w:rsidRPr="00614EDE">
        <w:lastRenderedPageBreak/>
        <w:t>paid for a total of 26 weeks in respect to the employee’s incapacity from that injury</w:t>
      </w:r>
      <w:r w:rsidR="005261DE" w:rsidRPr="00614EDE">
        <w:t>,</w:t>
      </w:r>
      <w:r w:rsidRPr="00614EDE">
        <w:t xml:space="preserve"> regardless of whether the incapacity is in one continuous period or not.</w:t>
      </w:r>
      <w:bookmarkEnd w:id="246"/>
    </w:p>
    <w:p w14:paraId="2FD661E5" w14:textId="5AB57795" w:rsidR="00FE4C46" w:rsidRPr="00614EDE" w:rsidRDefault="00FE4C46" w:rsidP="00FE4C46">
      <w:pPr>
        <w:pStyle w:val="Level3"/>
      </w:pPr>
      <w:r w:rsidRPr="00614EDE">
        <w:t xml:space="preserve">The termination of the employee’s employment for any reason whilst the employee is receiving accident pay will not affect the liability of the employer to pay accident pay in accordance with subclause </w:t>
      </w:r>
      <w:r w:rsidRPr="00614EDE">
        <w:fldChar w:fldCharType="begin"/>
      </w:r>
      <w:r w:rsidRPr="00614EDE">
        <w:instrText xml:space="preserve"> REF _Ref433791594 \w \h </w:instrText>
      </w:r>
      <w:r w:rsidR="00614EDE">
        <w:instrText xml:space="preserve"> \* MERGEFORMAT </w:instrText>
      </w:r>
      <w:r w:rsidRPr="00614EDE">
        <w:fldChar w:fldCharType="separate"/>
      </w:r>
      <w:r w:rsidR="00D203CA">
        <w:t>24.7(c)</w:t>
      </w:r>
      <w:r w:rsidRPr="00614EDE">
        <w:fldChar w:fldCharType="end"/>
      </w:r>
      <w:r w:rsidRPr="00614EDE">
        <w:t>.</w:t>
      </w:r>
    </w:p>
    <w:p w14:paraId="4E766449" w14:textId="77777777" w:rsidR="00FE4C46" w:rsidRPr="00614EDE" w:rsidRDefault="00FE4C46" w:rsidP="00FE4C46">
      <w:pPr>
        <w:pStyle w:val="Level3"/>
      </w:pPr>
      <w:r w:rsidRPr="00614EDE">
        <w:t>Where an employee receives a lump sum payment in lieu of weekly payments under the applicable workers’ compensation legislation</w:t>
      </w:r>
      <w:r w:rsidR="005261DE" w:rsidRPr="00614EDE">
        <w:t>,</w:t>
      </w:r>
      <w:r w:rsidRPr="00614EDE">
        <w:t xml:space="preserve"> the liability of the employer to pay accident pay will cease from the date of receipt of the lump sum by the employee.</w:t>
      </w:r>
    </w:p>
    <w:p w14:paraId="2EF2130C" w14:textId="77777777" w:rsidR="00FE4C46" w:rsidRPr="00614EDE" w:rsidRDefault="00FE4C46" w:rsidP="00FE4C46">
      <w:pPr>
        <w:pStyle w:val="Level3"/>
      </w:pPr>
      <w:r w:rsidRPr="00614EDE">
        <w:t>If an employer has a scheme for the payment of accident pay that contains provisions generally not less favourable to employees than the provisions of this clause</w:t>
      </w:r>
      <w:r w:rsidR="005261DE" w:rsidRPr="00614EDE">
        <w:t>,</w:t>
      </w:r>
      <w:r w:rsidRPr="00614EDE">
        <w:t xml:space="preserve"> the employer may apply to the Fair Work Commission for that scheme to apply instead of this clause.</w:t>
      </w:r>
    </w:p>
    <w:p w14:paraId="17D174A0" w14:textId="2C69A7D5" w:rsidR="00FE4C46" w:rsidRPr="00614EDE" w:rsidRDefault="00FE4C46" w:rsidP="00FE4C46">
      <w:pPr>
        <w:pStyle w:val="Level3"/>
      </w:pPr>
      <w:r w:rsidRPr="00614EDE">
        <w:t xml:space="preserve">For a casual employee the weekly payment as defined in clause </w:t>
      </w:r>
      <w:r w:rsidRPr="00614EDE">
        <w:fldChar w:fldCharType="begin"/>
      </w:r>
      <w:r w:rsidRPr="00614EDE">
        <w:instrText xml:space="preserve"> REF _Ref433791669 \w \h </w:instrText>
      </w:r>
      <w:r w:rsidR="00614EDE">
        <w:instrText xml:space="preserve"> \* MERGEFORMAT </w:instrText>
      </w:r>
      <w:r w:rsidRPr="00614EDE">
        <w:fldChar w:fldCharType="separate"/>
      </w:r>
      <w:r w:rsidR="00D203CA">
        <w:t>3.1</w:t>
      </w:r>
      <w:r w:rsidRPr="00614EDE">
        <w:fldChar w:fldCharType="end"/>
      </w:r>
      <w:r w:rsidRPr="00614EDE">
        <w:t xml:space="preserve"> will be calculated using the employee’s average weekly ordinary hours with the employer over the previous 12 months or</w:t>
      </w:r>
      <w:r w:rsidR="005261DE" w:rsidRPr="00614EDE">
        <w:t>,</w:t>
      </w:r>
      <w:r w:rsidRPr="00614EDE">
        <w:t xml:space="preserve"> if the employee has been employed for less than 12 months by the employer</w:t>
      </w:r>
      <w:r w:rsidR="005261DE" w:rsidRPr="00614EDE">
        <w:t>,</w:t>
      </w:r>
      <w:r w:rsidRPr="00614EDE">
        <w:t xml:space="preserve"> the employee’s average weekly ordinary hours over the period of employment with the employer. The weekly payment will include casual loading but will not include over award payments</w:t>
      </w:r>
      <w:r w:rsidR="005261DE" w:rsidRPr="00614EDE">
        <w:t>,</w:t>
      </w:r>
      <w:r w:rsidRPr="00614EDE">
        <w:t xml:space="preserve"> shift loadings and overtime.</w:t>
      </w:r>
    </w:p>
    <w:p w14:paraId="5973D99E" w14:textId="77777777" w:rsidR="00FE4C46" w:rsidRPr="00614EDE" w:rsidRDefault="00FE4C46" w:rsidP="00FE4C46">
      <w:pPr>
        <w:pStyle w:val="Level3"/>
      </w:pPr>
      <w:r w:rsidRPr="00614EDE">
        <w:t>If an employee entitled to accident pay under this clause returns to work on reduced hours or modified duties</w:t>
      </w:r>
      <w:r w:rsidR="005261DE" w:rsidRPr="00614EDE">
        <w:t>,</w:t>
      </w:r>
      <w:r w:rsidRPr="00614EDE">
        <w:t xml:space="preserve"> the amount of accident pay due will be reduced by any amounts paid for the performance of such work.</w:t>
      </w:r>
    </w:p>
    <w:p w14:paraId="4C7064C7" w14:textId="77777777" w:rsidR="00FE4C46" w:rsidRPr="00614EDE" w:rsidRDefault="00FE4C46" w:rsidP="00FE4C46">
      <w:pPr>
        <w:pStyle w:val="Level3"/>
      </w:pPr>
      <w:r w:rsidRPr="00614EDE">
        <w:t>For the avoidance of doubt</w:t>
      </w:r>
      <w:r w:rsidR="005261DE" w:rsidRPr="00614EDE">
        <w:t>,</w:t>
      </w:r>
      <w:r w:rsidRPr="00614EDE">
        <w:t xml:space="preserve"> an employee will not be entitled to any payment under this clause in respect of any period of workers’ compensation where the statutory payment for the period exceeds the amount the employee would have received for working ordinary time hours for the same period.</w:t>
      </w:r>
    </w:p>
    <w:p w14:paraId="0ED71318" w14:textId="77777777" w:rsidR="000568CC" w:rsidRPr="00614EDE" w:rsidRDefault="000568CC" w:rsidP="000568CC">
      <w:pPr>
        <w:pStyle w:val="Level1"/>
        <w:rPr>
          <w:rFonts w:cs="Times New Roman"/>
        </w:rPr>
      </w:pPr>
      <w:bookmarkStart w:id="247" w:name="_Toc56084285"/>
      <w:r w:rsidRPr="00614EDE">
        <w:rPr>
          <w:rFonts w:cs="Times New Roman"/>
        </w:rPr>
        <w:t>Higher duties</w:t>
      </w:r>
      <w:bookmarkEnd w:id="247"/>
    </w:p>
    <w:p w14:paraId="6C04294D" w14:textId="77777777" w:rsidR="000568CC" w:rsidRPr="00614EDE" w:rsidRDefault="000568CC" w:rsidP="000568CC">
      <w:r w:rsidRPr="00614EDE">
        <w:t>An employee engaged for more than two hours during one day on duties carrying a higher minimum wage than the employee’s ordinary classification must be paid the higher minimum wage for such day. If for two hours or less during one day</w:t>
      </w:r>
      <w:r w:rsidR="005261DE" w:rsidRPr="00614EDE">
        <w:t>,</w:t>
      </w:r>
      <w:r w:rsidRPr="00614EDE">
        <w:t xml:space="preserve"> the employee must be paid the higher minimum wage for the time so worked.</w:t>
      </w:r>
    </w:p>
    <w:p w14:paraId="76B167E7" w14:textId="77777777" w:rsidR="000568CC" w:rsidRPr="00614EDE" w:rsidRDefault="000568CC" w:rsidP="000568CC">
      <w:pPr>
        <w:pStyle w:val="Level1"/>
        <w:rPr>
          <w:rFonts w:cs="Times New Roman"/>
        </w:rPr>
      </w:pPr>
      <w:bookmarkStart w:id="248" w:name="_Toc208885997"/>
      <w:bookmarkStart w:id="249" w:name="_Toc208886085"/>
      <w:bookmarkStart w:id="250" w:name="_Toc208902575"/>
      <w:bookmarkStart w:id="251" w:name="_Toc208932480"/>
      <w:bookmarkStart w:id="252" w:name="_Toc208932565"/>
      <w:bookmarkStart w:id="253" w:name="_Toc208979920"/>
      <w:bookmarkStart w:id="254" w:name="_Ref15978468"/>
      <w:bookmarkStart w:id="255" w:name="_Ref15978482"/>
      <w:bookmarkStart w:id="256" w:name="_Toc56084286"/>
      <w:r w:rsidRPr="00614EDE">
        <w:rPr>
          <w:rFonts w:cs="Times New Roman"/>
        </w:rPr>
        <w:t>Payment of wages</w:t>
      </w:r>
      <w:bookmarkEnd w:id="248"/>
      <w:bookmarkEnd w:id="249"/>
      <w:bookmarkEnd w:id="250"/>
      <w:bookmarkEnd w:id="251"/>
      <w:bookmarkEnd w:id="252"/>
      <w:bookmarkEnd w:id="253"/>
      <w:bookmarkEnd w:id="254"/>
      <w:bookmarkEnd w:id="255"/>
      <w:bookmarkEnd w:id="256"/>
    </w:p>
    <w:p w14:paraId="0EEC0FB8" w14:textId="6913C04D" w:rsidR="001645C3" w:rsidRPr="00614EDE" w:rsidRDefault="001645C3" w:rsidP="0084511B">
      <w:pPr>
        <w:pStyle w:val="History"/>
      </w:pPr>
      <w:r w:rsidRPr="00614EDE">
        <w:t xml:space="preserve">[Varied by </w:t>
      </w:r>
      <w:hyperlink r:id="rId310" w:history="1">
        <w:r w:rsidRPr="00614EDE">
          <w:rPr>
            <w:rStyle w:val="Hyperlink"/>
          </w:rPr>
          <w:t>PR710966</w:t>
        </w:r>
      </w:hyperlink>
      <w:r w:rsidRPr="00614EDE">
        <w:t>]</w:t>
      </w:r>
    </w:p>
    <w:p w14:paraId="1123B0A2" w14:textId="77777777" w:rsidR="000568CC" w:rsidRPr="00614EDE" w:rsidRDefault="000568CC" w:rsidP="000568CC">
      <w:pPr>
        <w:pStyle w:val="Level2"/>
      </w:pPr>
      <w:bookmarkStart w:id="257" w:name="_Ref226340362"/>
      <w:r w:rsidRPr="00614EDE">
        <w:t>All monies due to an employee by the employer in relation to the performance of work must be paid and be available by no later than the time of cessation of ordinary hours of work on Thursday of each working week. Provided that in any week in which a public holiday falls on a Thursday or a Friday mutually acceptable alternative arrangements must be made.</w:t>
      </w:r>
      <w:bookmarkEnd w:id="257"/>
    </w:p>
    <w:p w14:paraId="213BDF77" w14:textId="77777777" w:rsidR="000568CC" w:rsidRPr="00614EDE" w:rsidRDefault="000568CC" w:rsidP="000568CC">
      <w:pPr>
        <w:pStyle w:val="Level2"/>
      </w:pPr>
      <w:r w:rsidRPr="00614EDE">
        <w:lastRenderedPageBreak/>
        <w:t>All such monies must be paid by cash</w:t>
      </w:r>
      <w:r w:rsidR="005261DE" w:rsidRPr="00614EDE">
        <w:t>,</w:t>
      </w:r>
      <w:r w:rsidRPr="00614EDE">
        <w:t xml:space="preserve"> cheque or direct credit to the account at an approved financial institution nominated by the employee</w:t>
      </w:r>
      <w:r w:rsidR="005261DE" w:rsidRPr="00614EDE">
        <w:t>,</w:t>
      </w:r>
      <w:r w:rsidRPr="00614EDE">
        <w:t xml:space="preserve"> provided that payment other than by cash creates no undue financial burden to the employee.</w:t>
      </w:r>
    </w:p>
    <w:p w14:paraId="10F89CF1" w14:textId="169F73FC" w:rsidR="000568CC" w:rsidRPr="00614EDE" w:rsidRDefault="000568CC" w:rsidP="000568CC">
      <w:pPr>
        <w:pStyle w:val="Level2"/>
      </w:pPr>
      <w:r w:rsidRPr="00614EDE">
        <w:t xml:space="preserve">Subject to clause </w:t>
      </w:r>
      <w:r w:rsidR="003E4593" w:rsidRPr="00614EDE">
        <w:fldChar w:fldCharType="begin"/>
      </w:r>
      <w:r w:rsidR="003E4593" w:rsidRPr="00614EDE">
        <w:instrText xml:space="preserve"> REF _Ref226340362 \w \h  \* MERGEFORMAT </w:instrText>
      </w:r>
      <w:r w:rsidR="003E4593" w:rsidRPr="00614EDE">
        <w:fldChar w:fldCharType="separate"/>
      </w:r>
      <w:r w:rsidR="00D203CA">
        <w:t>26.1</w:t>
      </w:r>
      <w:r w:rsidR="003E4593" w:rsidRPr="00614EDE">
        <w:fldChar w:fldCharType="end"/>
      </w:r>
      <w:r w:rsidR="005261DE" w:rsidRPr="00614EDE">
        <w:t>,</w:t>
      </w:r>
      <w:r w:rsidRPr="00614EDE">
        <w:t xml:space="preserve"> an employee who due to circumstances within the control of the employer does not receive such monies by the cessation of the ordinary hours of work on the Thursday of each week must be paid waiting time at overtime rates</w:t>
      </w:r>
      <w:r w:rsidR="005261DE" w:rsidRPr="00614EDE">
        <w:t>,</w:t>
      </w:r>
      <w:r w:rsidRPr="00614EDE">
        <w:t xml:space="preserve"> with a minimum of a quarter of an hour</w:t>
      </w:r>
      <w:r w:rsidR="005261DE" w:rsidRPr="00614EDE">
        <w:t>,</w:t>
      </w:r>
      <w:r w:rsidRPr="00614EDE">
        <w:t xml:space="preserve"> until such time as the monies due are paid.</w:t>
      </w:r>
    </w:p>
    <w:p w14:paraId="2CA992AF" w14:textId="3A346D44" w:rsidR="000362D0" w:rsidRPr="00614EDE" w:rsidRDefault="000362D0" w:rsidP="008660F1">
      <w:pPr>
        <w:pStyle w:val="Level2Bold"/>
      </w:pPr>
      <w:r w:rsidRPr="00614EDE">
        <w:t>Payment on termination of employment</w:t>
      </w:r>
    </w:p>
    <w:p w14:paraId="006D01D8" w14:textId="1C008C9A" w:rsidR="000362D0" w:rsidRPr="00614EDE" w:rsidRDefault="000362D0" w:rsidP="000362D0">
      <w:pPr>
        <w:pStyle w:val="History"/>
      </w:pPr>
      <w:r w:rsidRPr="00614EDE">
        <w:t xml:space="preserve">[26.4 varied by </w:t>
      </w:r>
      <w:hyperlink r:id="rId311" w:history="1">
        <w:r w:rsidRPr="00614EDE">
          <w:rPr>
            <w:rStyle w:val="Hyperlink"/>
          </w:rPr>
          <w:t>PR710966</w:t>
        </w:r>
      </w:hyperlink>
      <w:r w:rsidRPr="00614EDE">
        <w:t xml:space="preserve"> ppc 09Aug19]</w:t>
      </w:r>
    </w:p>
    <w:p w14:paraId="70EC6CC5" w14:textId="77777777" w:rsidR="000362D0" w:rsidRPr="00614EDE" w:rsidRDefault="000362D0" w:rsidP="000362D0">
      <w:pPr>
        <w:pStyle w:val="Level3"/>
      </w:pPr>
      <w:r w:rsidRPr="00614EDE">
        <w:t>The employer must pay an employee no later than 7 days after the day on which the employee’s employment terminates:</w:t>
      </w:r>
    </w:p>
    <w:p w14:paraId="3915AF57" w14:textId="77777777" w:rsidR="000362D0" w:rsidRPr="00614EDE" w:rsidRDefault="000362D0" w:rsidP="000362D0">
      <w:pPr>
        <w:pStyle w:val="Level4"/>
      </w:pPr>
      <w:r w:rsidRPr="00614EDE">
        <w:t>the employee’s wages under this award for any complete or incomplete pay period up to the end of the day of termination; and</w:t>
      </w:r>
    </w:p>
    <w:p w14:paraId="0FF45FAB" w14:textId="77777777" w:rsidR="000362D0" w:rsidRPr="00614EDE" w:rsidRDefault="000362D0" w:rsidP="000362D0">
      <w:pPr>
        <w:pStyle w:val="Level4"/>
      </w:pPr>
      <w:r w:rsidRPr="00614EDE">
        <w:t>all other amounts that are due to the employee under this award and the NES.</w:t>
      </w:r>
    </w:p>
    <w:p w14:paraId="2D06EC67" w14:textId="77777777" w:rsidR="000362D0" w:rsidRPr="00614EDE" w:rsidRDefault="000362D0" w:rsidP="000362D0">
      <w:pPr>
        <w:pStyle w:val="Level3"/>
      </w:pPr>
      <w:r w:rsidRPr="00614EDE">
        <w:t>The requirement to pay wages and other amounts under paragraph (a) is subject to further order of the Commission and the employer making deductions authorised by this award or the Act.</w:t>
      </w:r>
    </w:p>
    <w:p w14:paraId="7DA7F79E" w14:textId="4ABFD364" w:rsidR="00391143" w:rsidRPr="00614EDE" w:rsidRDefault="008660F1" w:rsidP="00391143">
      <w:pPr>
        <w:pStyle w:val="Block1"/>
      </w:pPr>
      <w:r w:rsidRPr="00614EDE">
        <w:t>NOTE</w:t>
      </w:r>
      <w:r w:rsidR="00391143" w:rsidRPr="00614EDE">
        <w:t xml:space="preserve"> 1: Section 117(2) of the Act provides that an employer must not terminate an employee’s employment unless the employer has given the employee the required minimum period of notice or “has paid” to the employee payment instead of giving notice.</w:t>
      </w:r>
    </w:p>
    <w:p w14:paraId="2FD35E30" w14:textId="3A206E54" w:rsidR="000362D0" w:rsidRPr="00614EDE" w:rsidRDefault="008660F1" w:rsidP="00391143">
      <w:pPr>
        <w:pStyle w:val="Block1"/>
      </w:pPr>
      <w:r w:rsidRPr="00614EDE">
        <w:t>NOTE</w:t>
      </w:r>
      <w:r w:rsidR="000362D0" w:rsidRPr="00614EDE">
        <w:t xml:space="preserve"> 2: Paragraph (b) allows the Commission to make an order delaying the requirement to make a payment under this clause. For example, the Commission could make an order delaying the requirement to pay redundancy pay if an employer makes an application under s.120 of the Act for the Commission to reduce the amount of redundancy pay an employee is entitled to under the NES.</w:t>
      </w:r>
    </w:p>
    <w:p w14:paraId="5AD11F98" w14:textId="4F7FC8C5" w:rsidR="000362D0" w:rsidRPr="00614EDE" w:rsidRDefault="008660F1" w:rsidP="00DC538B">
      <w:pPr>
        <w:pStyle w:val="Block1"/>
      </w:pPr>
      <w:r w:rsidRPr="00614EDE">
        <w:t>NOTE</w:t>
      </w:r>
      <w:r w:rsidR="000362D0" w:rsidRPr="00614EDE">
        <w:t xml:space="preserve"> 3: State and Territory long service leave laws or long service leave entitlements under s.113 of the Act, may require an employer to pay an employee for accrued long service leave on the day on which the employee’s employment terminates or shortly after.</w:t>
      </w:r>
    </w:p>
    <w:p w14:paraId="23B5E0FD" w14:textId="77777777" w:rsidR="000568CC" w:rsidRPr="00614EDE" w:rsidRDefault="000568CC" w:rsidP="000568CC">
      <w:pPr>
        <w:pStyle w:val="Level1"/>
        <w:rPr>
          <w:rFonts w:cs="Times New Roman"/>
        </w:rPr>
      </w:pPr>
      <w:bookmarkStart w:id="258" w:name="_Toc225053561"/>
      <w:bookmarkStart w:id="259" w:name="_Toc225572452"/>
      <w:bookmarkStart w:id="260" w:name="_Toc208885998"/>
      <w:bookmarkStart w:id="261" w:name="_Toc208886086"/>
      <w:bookmarkStart w:id="262" w:name="_Toc208902576"/>
      <w:bookmarkStart w:id="263" w:name="_Toc208932481"/>
      <w:bookmarkStart w:id="264" w:name="_Toc208932566"/>
      <w:bookmarkStart w:id="265" w:name="_Toc208979921"/>
      <w:bookmarkStart w:id="266" w:name="_Ref433101619"/>
      <w:bookmarkStart w:id="267" w:name="_Toc56084287"/>
      <w:bookmarkEnd w:id="258"/>
      <w:bookmarkEnd w:id="259"/>
      <w:r w:rsidRPr="00614EDE">
        <w:rPr>
          <w:rFonts w:cs="Times New Roman"/>
        </w:rPr>
        <w:t>Superannuation</w:t>
      </w:r>
      <w:bookmarkEnd w:id="260"/>
      <w:bookmarkEnd w:id="261"/>
      <w:bookmarkEnd w:id="262"/>
      <w:bookmarkEnd w:id="263"/>
      <w:bookmarkEnd w:id="264"/>
      <w:bookmarkEnd w:id="265"/>
      <w:bookmarkEnd w:id="266"/>
      <w:bookmarkEnd w:id="267"/>
    </w:p>
    <w:p w14:paraId="13850A6D" w14:textId="300421D1" w:rsidR="00377D6A" w:rsidRPr="00614EDE" w:rsidRDefault="00377D6A" w:rsidP="00377D6A">
      <w:pPr>
        <w:pStyle w:val="History"/>
      </w:pPr>
      <w:r w:rsidRPr="00614EDE">
        <w:t>[Varied by</w:t>
      </w:r>
      <w:r w:rsidR="002139DF" w:rsidRPr="00614EDE">
        <w:t xml:space="preserve"> </w:t>
      </w:r>
      <w:hyperlink r:id="rId312" w:history="1">
        <w:r w:rsidR="002139DF" w:rsidRPr="00614EDE">
          <w:rPr>
            <w:rStyle w:val="Hyperlink"/>
          </w:rPr>
          <w:t>PR992198</w:t>
        </w:r>
      </w:hyperlink>
      <w:r w:rsidR="005261DE" w:rsidRPr="00614EDE">
        <w:t>,</w:t>
      </w:r>
      <w:r w:rsidRPr="00614EDE">
        <w:t xml:space="preserve"> </w:t>
      </w:r>
      <w:hyperlink r:id="rId313" w:history="1">
        <w:r w:rsidRPr="00614EDE">
          <w:rPr>
            <w:rStyle w:val="Hyperlink"/>
          </w:rPr>
          <w:t>PR994529</w:t>
        </w:r>
      </w:hyperlink>
      <w:r w:rsidR="005261DE" w:rsidRPr="00614EDE">
        <w:t>,</w:t>
      </w:r>
      <w:r w:rsidR="00966DD1" w:rsidRPr="00614EDE">
        <w:t xml:space="preserve"> </w:t>
      </w:r>
      <w:hyperlink r:id="rId314" w:history="1">
        <w:r w:rsidR="00966DD1" w:rsidRPr="00614EDE">
          <w:rPr>
            <w:rStyle w:val="Hyperlink"/>
          </w:rPr>
          <w:t>PR530235</w:t>
        </w:r>
      </w:hyperlink>
      <w:r w:rsidR="005261DE" w:rsidRPr="00614EDE">
        <w:t>,</w:t>
      </w:r>
      <w:r w:rsidR="00AD7414" w:rsidRPr="00614EDE">
        <w:t xml:space="preserve"> </w:t>
      </w:r>
      <w:hyperlink r:id="rId315" w:history="1">
        <w:r w:rsidR="00AD7414" w:rsidRPr="00614EDE">
          <w:rPr>
            <w:rStyle w:val="Hyperlink"/>
          </w:rPr>
          <w:t>PR545996</w:t>
        </w:r>
      </w:hyperlink>
      <w:r w:rsidRPr="00614EDE">
        <w:t>]</w:t>
      </w:r>
    </w:p>
    <w:p w14:paraId="71EDBA22" w14:textId="77777777" w:rsidR="000568CC" w:rsidRPr="00614EDE" w:rsidRDefault="000568CC" w:rsidP="000568CC">
      <w:pPr>
        <w:pStyle w:val="Level2Bold"/>
      </w:pPr>
      <w:bookmarkStart w:id="268" w:name="_Ref208804397"/>
      <w:r w:rsidRPr="00614EDE">
        <w:t>Superannuation legislation</w:t>
      </w:r>
      <w:bookmarkEnd w:id="268"/>
    </w:p>
    <w:p w14:paraId="480A8F94" w14:textId="77777777" w:rsidR="000568CC" w:rsidRPr="00614EDE" w:rsidRDefault="000568CC" w:rsidP="000568CC">
      <w:pPr>
        <w:pStyle w:val="Level3"/>
      </w:pPr>
      <w:bookmarkStart w:id="269" w:name="_Ref216776707"/>
      <w:r w:rsidRPr="00614EDE">
        <w:t>Superannuation legislation</w:t>
      </w:r>
      <w:r w:rsidR="005261DE" w:rsidRPr="00614EDE">
        <w:t>,</w:t>
      </w:r>
      <w:r w:rsidRPr="00614EDE">
        <w:t xml:space="preserve"> including the </w:t>
      </w:r>
      <w:r w:rsidRPr="00614EDE">
        <w:rPr>
          <w:i/>
        </w:rPr>
        <w:t xml:space="preserve">Superannuation Guarantee (Administration) Act 1992 </w:t>
      </w:r>
      <w:r w:rsidRPr="00614EDE">
        <w:t>(Cth)</w:t>
      </w:r>
      <w:r w:rsidR="005261DE" w:rsidRPr="00614EDE">
        <w:t>,</w:t>
      </w:r>
      <w:r w:rsidRPr="00614EDE">
        <w:t xml:space="preserve"> the </w:t>
      </w:r>
      <w:r w:rsidRPr="00614EDE">
        <w:rPr>
          <w:i/>
        </w:rPr>
        <w:t xml:space="preserve">Superannuation Guarantee Charge Act 1992 </w:t>
      </w:r>
      <w:r w:rsidRPr="00614EDE">
        <w:t>(Cth)</w:t>
      </w:r>
      <w:r w:rsidR="005261DE" w:rsidRPr="00614EDE">
        <w:t>,</w:t>
      </w:r>
      <w:r w:rsidRPr="00614EDE">
        <w:t xml:space="preserve"> the </w:t>
      </w:r>
      <w:r w:rsidRPr="00614EDE">
        <w:rPr>
          <w:i/>
        </w:rPr>
        <w:t>Superannuation Industry (Supervision) Act 1993</w:t>
      </w:r>
      <w:r w:rsidRPr="00614EDE">
        <w:t xml:space="preserve"> (Cth) and the </w:t>
      </w:r>
      <w:r w:rsidRPr="00614EDE">
        <w:rPr>
          <w:i/>
        </w:rPr>
        <w:t>Superannuation (Resolution of Complaints) Act 1993</w:t>
      </w:r>
      <w:r w:rsidRPr="00614EDE">
        <w:t xml:space="preserve"> (Cth)</w:t>
      </w:r>
      <w:r w:rsidR="005261DE" w:rsidRPr="00614EDE">
        <w:t>,</w:t>
      </w:r>
      <w:r w:rsidRPr="00614EDE">
        <w:t xml:space="preserve"> deals with the superannuation rights and obligations of employers and employees. Under superannuation legislation individual employees generally have the opportunity to choose their own superannuation fund. If an employee does not choose a </w:t>
      </w:r>
      <w:r w:rsidRPr="00614EDE">
        <w:lastRenderedPageBreak/>
        <w:t>superannuation fund</w:t>
      </w:r>
      <w:r w:rsidR="005261DE" w:rsidRPr="00614EDE">
        <w:t>,</w:t>
      </w:r>
      <w:r w:rsidRPr="00614EDE">
        <w:t xml:space="preserve"> any superannuation fund nominated in the award covering the employee applies.</w:t>
      </w:r>
      <w:bookmarkEnd w:id="269"/>
    </w:p>
    <w:p w14:paraId="583309E4" w14:textId="77777777" w:rsidR="000568CC" w:rsidRPr="00614EDE" w:rsidRDefault="000568CC" w:rsidP="000568CC">
      <w:pPr>
        <w:pStyle w:val="Level3"/>
      </w:pPr>
      <w:r w:rsidRPr="00614EDE">
        <w:t>The rights and obligations in these clauses supplement those in superannuation legislation.</w:t>
      </w:r>
    </w:p>
    <w:p w14:paraId="390F4399" w14:textId="77777777" w:rsidR="000568CC" w:rsidRPr="00614EDE" w:rsidRDefault="000568CC" w:rsidP="000568CC">
      <w:pPr>
        <w:pStyle w:val="Level2Bold"/>
      </w:pPr>
      <w:bookmarkStart w:id="270" w:name="_Ref208804238"/>
      <w:r w:rsidRPr="00614EDE">
        <w:t>Employer contributions</w:t>
      </w:r>
      <w:bookmarkEnd w:id="270"/>
    </w:p>
    <w:p w14:paraId="19A12145" w14:textId="77777777" w:rsidR="000568CC" w:rsidRPr="00614EDE" w:rsidRDefault="000568CC" w:rsidP="000568CC">
      <w:pPr>
        <w:pStyle w:val="Block1"/>
      </w:pPr>
      <w:r w:rsidRPr="00614EDE">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558621FE" w14:textId="77777777" w:rsidR="000568CC" w:rsidRPr="00614EDE" w:rsidRDefault="000568CC" w:rsidP="000568CC">
      <w:pPr>
        <w:pStyle w:val="Level2Bold"/>
      </w:pPr>
      <w:bookmarkStart w:id="271" w:name="_Ref208804946"/>
      <w:r w:rsidRPr="00614EDE">
        <w:t>Voluntary employee contributions</w:t>
      </w:r>
      <w:bookmarkEnd w:id="271"/>
    </w:p>
    <w:p w14:paraId="15D2E385" w14:textId="458F1689" w:rsidR="000568CC" w:rsidRPr="00614EDE" w:rsidRDefault="000568CC" w:rsidP="000568CC">
      <w:pPr>
        <w:pStyle w:val="Level3"/>
      </w:pPr>
      <w:bookmarkStart w:id="272" w:name="_Ref218392412"/>
      <w:bookmarkStart w:id="273" w:name="_Ref220338765"/>
      <w:r w:rsidRPr="00614EDE">
        <w:t>Subject to the governing rules of the relevant superannuation fund</w:t>
      </w:r>
      <w:r w:rsidR="005261DE" w:rsidRPr="00614EDE">
        <w:t>,</w:t>
      </w:r>
      <w:r w:rsidRPr="00614EDE">
        <w:t xml:space="preserve"> an employee may</w:t>
      </w:r>
      <w:r w:rsidR="005261DE" w:rsidRPr="00614EDE">
        <w:t>,</w:t>
      </w:r>
      <w:r w:rsidRPr="00614EDE">
        <w:t xml:space="preserve"> in writing</w:t>
      </w:r>
      <w:r w:rsidR="005261DE" w:rsidRPr="00614EDE">
        <w:t>,</w:t>
      </w:r>
      <w:r w:rsidRPr="00614EDE">
        <w:t xml:space="preserve"> authorise their employer to pay on behalf of the employee a specified amount from the post-taxation wages of the employee into the same superannuation fund as the employer makes the superannuation contributions provided for in clause </w:t>
      </w:r>
      <w:bookmarkEnd w:id="272"/>
      <w:r w:rsidR="00482A95" w:rsidRPr="00614EDE">
        <w:fldChar w:fldCharType="begin"/>
      </w:r>
      <w:r w:rsidRPr="00614EDE">
        <w:instrText xml:space="preserve"> REF _Ref208804238 \w \h  \* MERGEFORMAT </w:instrText>
      </w:r>
      <w:r w:rsidR="00482A95" w:rsidRPr="00614EDE">
        <w:fldChar w:fldCharType="separate"/>
      </w:r>
      <w:r w:rsidR="00D203CA">
        <w:t>27.2</w:t>
      </w:r>
      <w:r w:rsidR="00482A95" w:rsidRPr="00614EDE">
        <w:fldChar w:fldCharType="end"/>
      </w:r>
      <w:r w:rsidRPr="00614EDE">
        <w:t>.</w:t>
      </w:r>
      <w:bookmarkEnd w:id="273"/>
    </w:p>
    <w:p w14:paraId="566F1B6A" w14:textId="77777777" w:rsidR="000568CC" w:rsidRPr="00614EDE" w:rsidRDefault="000568CC" w:rsidP="000568CC">
      <w:pPr>
        <w:pStyle w:val="Level3"/>
      </w:pPr>
      <w:bookmarkStart w:id="274" w:name="_Ref208804727"/>
      <w:r w:rsidRPr="00614EDE">
        <w:t>An employee may adjust the amount the employee has authorised their employer to pay from the wages of the employee from the first of the month following the giving of three months’ written notice to their employer.</w:t>
      </w:r>
      <w:bookmarkEnd w:id="274"/>
    </w:p>
    <w:p w14:paraId="7F7B90E3" w14:textId="38E157FA" w:rsidR="000568CC" w:rsidRPr="00614EDE" w:rsidRDefault="000568CC" w:rsidP="000568CC">
      <w:pPr>
        <w:pStyle w:val="Level3"/>
      </w:pPr>
      <w:r w:rsidRPr="00614EDE">
        <w:t xml:space="preserve">The employer must pay the amount authorised under clauses </w:t>
      </w:r>
      <w:r w:rsidR="003E4593" w:rsidRPr="00614EDE">
        <w:fldChar w:fldCharType="begin"/>
      </w:r>
      <w:r w:rsidR="003E4593" w:rsidRPr="00614EDE">
        <w:instrText xml:space="preserve"> REF _Ref220338765 \w \h  \* MERGEFORMAT </w:instrText>
      </w:r>
      <w:r w:rsidR="003E4593" w:rsidRPr="00614EDE">
        <w:fldChar w:fldCharType="separate"/>
      </w:r>
      <w:r w:rsidR="00D203CA">
        <w:t>27.3(a)</w:t>
      </w:r>
      <w:r w:rsidR="003E4593" w:rsidRPr="00614EDE">
        <w:fldChar w:fldCharType="end"/>
      </w:r>
      <w:r w:rsidRPr="00614EDE">
        <w:t xml:space="preserve"> or </w:t>
      </w:r>
      <w:r w:rsidR="003E4593" w:rsidRPr="00614EDE">
        <w:fldChar w:fldCharType="begin"/>
      </w:r>
      <w:r w:rsidR="003E4593" w:rsidRPr="00614EDE">
        <w:instrText xml:space="preserve"> REF _Ref208804727 \n \h  \* MERGEFORMAT </w:instrText>
      </w:r>
      <w:r w:rsidR="003E4593" w:rsidRPr="00614EDE">
        <w:fldChar w:fldCharType="separate"/>
      </w:r>
      <w:r w:rsidR="00D203CA">
        <w:t>(b)</w:t>
      </w:r>
      <w:r w:rsidR="003E4593" w:rsidRPr="00614EDE">
        <w:fldChar w:fldCharType="end"/>
      </w:r>
      <w:r w:rsidRPr="00614EDE">
        <w:t xml:space="preserve"> no later than 28 days after the end of the month in which the deduction authorised under clauses </w:t>
      </w:r>
      <w:r w:rsidR="003E4593" w:rsidRPr="00614EDE">
        <w:fldChar w:fldCharType="begin"/>
      </w:r>
      <w:r w:rsidR="003E4593" w:rsidRPr="00614EDE">
        <w:instrText xml:space="preserve"> REF _Ref220338765 \w \h  \* MERGEFORMAT </w:instrText>
      </w:r>
      <w:r w:rsidR="003E4593" w:rsidRPr="00614EDE">
        <w:fldChar w:fldCharType="separate"/>
      </w:r>
      <w:r w:rsidR="00D203CA">
        <w:t>27.3(a)</w:t>
      </w:r>
      <w:r w:rsidR="003E4593" w:rsidRPr="00614EDE">
        <w:fldChar w:fldCharType="end"/>
      </w:r>
      <w:r w:rsidRPr="00614EDE">
        <w:t xml:space="preserve"> or </w:t>
      </w:r>
      <w:r w:rsidR="003E4593" w:rsidRPr="00614EDE">
        <w:fldChar w:fldCharType="begin"/>
      </w:r>
      <w:r w:rsidR="003E4593" w:rsidRPr="00614EDE">
        <w:instrText xml:space="preserve"> REF _Ref208804727 \n \h  \* MERGEFORMAT </w:instrText>
      </w:r>
      <w:r w:rsidR="003E4593" w:rsidRPr="00614EDE">
        <w:fldChar w:fldCharType="separate"/>
      </w:r>
      <w:r w:rsidR="00D203CA">
        <w:t>(b)</w:t>
      </w:r>
      <w:r w:rsidR="003E4593" w:rsidRPr="00614EDE">
        <w:fldChar w:fldCharType="end"/>
      </w:r>
      <w:r w:rsidRPr="00614EDE">
        <w:t xml:space="preserve"> was made.</w:t>
      </w:r>
    </w:p>
    <w:p w14:paraId="42725D6F" w14:textId="77777777" w:rsidR="000568CC" w:rsidRPr="00614EDE" w:rsidRDefault="000568CC" w:rsidP="000568CC">
      <w:pPr>
        <w:pStyle w:val="Level2Bold"/>
      </w:pPr>
      <w:r w:rsidRPr="00614EDE">
        <w:t>Superannuation fund</w:t>
      </w:r>
    </w:p>
    <w:p w14:paraId="387746AA" w14:textId="5AE0E989" w:rsidR="002D2BC4" w:rsidRPr="00614EDE" w:rsidRDefault="002D2BC4" w:rsidP="002D2BC4">
      <w:pPr>
        <w:pStyle w:val="History"/>
      </w:pPr>
      <w:r w:rsidRPr="00614EDE">
        <w:t xml:space="preserve">[27.4 varied by </w:t>
      </w:r>
      <w:hyperlink r:id="rId316" w:history="1">
        <w:r w:rsidRPr="00614EDE">
          <w:rPr>
            <w:rStyle w:val="Hyperlink"/>
          </w:rPr>
          <w:t>PR994529</w:t>
        </w:r>
      </w:hyperlink>
      <w:r w:rsidRPr="00614EDE">
        <w:t xml:space="preserve"> </w:t>
      </w:r>
      <w:r w:rsidR="00340308" w:rsidRPr="00614EDE">
        <w:t xml:space="preserve">ppc </w:t>
      </w:r>
      <w:r w:rsidRPr="00614EDE">
        <w:t>01Jan10]</w:t>
      </w:r>
    </w:p>
    <w:p w14:paraId="52DEAB58" w14:textId="61498AA0" w:rsidR="000568CC" w:rsidRPr="00614EDE" w:rsidRDefault="000568CC" w:rsidP="000568CC">
      <w:pPr>
        <w:pStyle w:val="Block1"/>
      </w:pPr>
      <w:r w:rsidRPr="00614EDE">
        <w:t>Unless</w:t>
      </w:r>
      <w:r w:rsidR="005261DE" w:rsidRPr="00614EDE">
        <w:t>,</w:t>
      </w:r>
      <w:r w:rsidRPr="00614EDE">
        <w:t xml:space="preserve"> to comply with superannuation legislation</w:t>
      </w:r>
      <w:r w:rsidR="005261DE" w:rsidRPr="00614EDE">
        <w:t>,</w:t>
      </w:r>
      <w:r w:rsidRPr="00614EDE">
        <w:t xml:space="preserve"> the employer is required to make the superannuation contributions provided for in clause </w:t>
      </w:r>
      <w:r w:rsidR="003E4593" w:rsidRPr="00614EDE">
        <w:fldChar w:fldCharType="begin"/>
      </w:r>
      <w:r w:rsidR="003E4593" w:rsidRPr="00614EDE">
        <w:instrText xml:space="preserve"> REF _Ref208804238 \w \h  \* MERGEFORMAT </w:instrText>
      </w:r>
      <w:r w:rsidR="003E4593" w:rsidRPr="00614EDE">
        <w:fldChar w:fldCharType="separate"/>
      </w:r>
      <w:r w:rsidR="00D203CA">
        <w:t>27.2</w:t>
      </w:r>
      <w:r w:rsidR="003E4593" w:rsidRPr="00614EDE">
        <w:fldChar w:fldCharType="end"/>
      </w:r>
      <w:r w:rsidRPr="00614EDE">
        <w:t xml:space="preserve"> to another superannuation fund that is chosen by the employee</w:t>
      </w:r>
      <w:r w:rsidR="005261DE" w:rsidRPr="00614EDE">
        <w:t>,</w:t>
      </w:r>
      <w:r w:rsidRPr="00614EDE">
        <w:t xml:space="preserve"> the employer must make the superannuation contributions provided for in clause </w:t>
      </w:r>
      <w:r w:rsidR="003E4593" w:rsidRPr="00614EDE">
        <w:fldChar w:fldCharType="begin"/>
      </w:r>
      <w:r w:rsidR="003E4593" w:rsidRPr="00614EDE">
        <w:instrText xml:space="preserve"> REF _Ref208804238 \w \h  \* MERGEFORMAT </w:instrText>
      </w:r>
      <w:r w:rsidR="003E4593" w:rsidRPr="00614EDE">
        <w:fldChar w:fldCharType="separate"/>
      </w:r>
      <w:r w:rsidR="00D203CA">
        <w:t>27.2</w:t>
      </w:r>
      <w:r w:rsidR="003E4593" w:rsidRPr="00614EDE">
        <w:fldChar w:fldCharType="end"/>
      </w:r>
      <w:r w:rsidRPr="00614EDE">
        <w:t xml:space="preserve"> and pay the amount authorised under clauses </w:t>
      </w:r>
      <w:r w:rsidR="003E4593" w:rsidRPr="00614EDE">
        <w:fldChar w:fldCharType="begin"/>
      </w:r>
      <w:r w:rsidR="003E4593" w:rsidRPr="00614EDE">
        <w:instrText xml:space="preserve"> REF _Ref220338765 \w \h  \* MERGEFORMAT </w:instrText>
      </w:r>
      <w:r w:rsidR="003E4593" w:rsidRPr="00614EDE">
        <w:fldChar w:fldCharType="separate"/>
      </w:r>
      <w:r w:rsidR="00D203CA">
        <w:t>27.3(a)</w:t>
      </w:r>
      <w:r w:rsidR="003E4593" w:rsidRPr="00614EDE">
        <w:fldChar w:fldCharType="end"/>
      </w:r>
      <w:r w:rsidRPr="00614EDE">
        <w:t xml:space="preserve"> or </w:t>
      </w:r>
      <w:r w:rsidR="003E4593" w:rsidRPr="00614EDE">
        <w:fldChar w:fldCharType="begin"/>
      </w:r>
      <w:r w:rsidR="003E4593" w:rsidRPr="00614EDE">
        <w:instrText xml:space="preserve"> REF _Ref208804727 \n \h  \* MERGEFORMAT </w:instrText>
      </w:r>
      <w:r w:rsidR="003E4593" w:rsidRPr="00614EDE">
        <w:fldChar w:fldCharType="separate"/>
      </w:r>
      <w:r w:rsidR="00D203CA">
        <w:t>(b)</w:t>
      </w:r>
      <w:r w:rsidR="003E4593" w:rsidRPr="00614EDE">
        <w:fldChar w:fldCharType="end"/>
      </w:r>
      <w:r w:rsidRPr="00614EDE">
        <w:t xml:space="preserve"> to one of the following superannuation funds</w:t>
      </w:r>
      <w:r w:rsidR="00AA29AE" w:rsidRPr="00614EDE">
        <w:t xml:space="preserve"> or its successor</w:t>
      </w:r>
      <w:r w:rsidRPr="00614EDE">
        <w:t>:</w:t>
      </w:r>
    </w:p>
    <w:p w14:paraId="436022AA" w14:textId="77777777" w:rsidR="000568CC" w:rsidRPr="00614EDE" w:rsidRDefault="000568CC" w:rsidP="000568CC">
      <w:pPr>
        <w:pStyle w:val="Level3"/>
      </w:pPr>
      <w:r w:rsidRPr="00614EDE">
        <w:t xml:space="preserve">Cbus; </w:t>
      </w:r>
    </w:p>
    <w:p w14:paraId="5A1EA979" w14:textId="3744CF5E" w:rsidR="00966DD1" w:rsidRPr="00614EDE" w:rsidRDefault="00966DD1" w:rsidP="00966DD1">
      <w:pPr>
        <w:pStyle w:val="History"/>
      </w:pPr>
      <w:r w:rsidRPr="00614EDE">
        <w:t xml:space="preserve">[27.4(b) substituted by </w:t>
      </w:r>
      <w:hyperlink r:id="rId317" w:history="1">
        <w:r w:rsidRPr="00614EDE">
          <w:rPr>
            <w:rStyle w:val="Hyperlink"/>
          </w:rPr>
          <w:t>PR530235</w:t>
        </w:r>
      </w:hyperlink>
      <w:r w:rsidRPr="00614EDE">
        <w:t xml:space="preserve"> ppc 26Oct12]</w:t>
      </w:r>
    </w:p>
    <w:p w14:paraId="65587F5D" w14:textId="77777777" w:rsidR="000568CC" w:rsidRPr="00614EDE" w:rsidRDefault="00966DD1" w:rsidP="000568CC">
      <w:pPr>
        <w:pStyle w:val="Level3"/>
      </w:pPr>
      <w:r w:rsidRPr="00614EDE">
        <w:t>Care</w:t>
      </w:r>
      <w:r w:rsidR="000568CC" w:rsidRPr="00614EDE">
        <w:t xml:space="preserve">Super; </w:t>
      </w:r>
    </w:p>
    <w:p w14:paraId="0F1B0F05" w14:textId="77777777" w:rsidR="000568CC" w:rsidRPr="00614EDE" w:rsidRDefault="000568CC" w:rsidP="000568CC">
      <w:pPr>
        <w:pStyle w:val="Level3"/>
      </w:pPr>
      <w:r w:rsidRPr="00614EDE">
        <w:t xml:space="preserve">FIRSTSUPER; </w:t>
      </w:r>
    </w:p>
    <w:p w14:paraId="1C1BEC70" w14:textId="77777777" w:rsidR="00724F73" w:rsidRPr="00614EDE" w:rsidRDefault="000568CC" w:rsidP="00C56BF1">
      <w:pPr>
        <w:pStyle w:val="Level3"/>
      </w:pPr>
      <w:r w:rsidRPr="00614EDE">
        <w:t xml:space="preserve">AustralianSuper; </w:t>
      </w:r>
    </w:p>
    <w:p w14:paraId="764A524F" w14:textId="77777777" w:rsidR="000568CC" w:rsidRPr="00614EDE" w:rsidRDefault="000568CC" w:rsidP="000568CC">
      <w:pPr>
        <w:pStyle w:val="Level3"/>
      </w:pPr>
      <w:r w:rsidRPr="00614EDE">
        <w:t>Allied Union Superannuation Trust of Queensland</w:t>
      </w:r>
      <w:r w:rsidR="00724F73" w:rsidRPr="00614EDE">
        <w:t xml:space="preserve"> (Aust(Q)); </w:t>
      </w:r>
    </w:p>
    <w:p w14:paraId="1C44A7CC" w14:textId="77777777" w:rsidR="00724F73" w:rsidRPr="00614EDE" w:rsidRDefault="001945C4" w:rsidP="00724F73">
      <w:pPr>
        <w:pStyle w:val="Level3"/>
      </w:pPr>
      <w:r w:rsidRPr="00614EDE">
        <w:t>BUSS(Q);</w:t>
      </w:r>
    </w:p>
    <w:p w14:paraId="10E603C5" w14:textId="65D42D7A" w:rsidR="00AD7414" w:rsidRPr="00614EDE" w:rsidRDefault="00AD7414" w:rsidP="00AD7414">
      <w:pPr>
        <w:pStyle w:val="History"/>
      </w:pPr>
      <w:r w:rsidRPr="00614EDE">
        <w:t xml:space="preserve">[27.4(g) varied by </w:t>
      </w:r>
      <w:hyperlink r:id="rId318" w:history="1">
        <w:r w:rsidRPr="00614EDE">
          <w:rPr>
            <w:rStyle w:val="Hyperlink"/>
          </w:rPr>
          <w:t>PR545996</w:t>
        </w:r>
      </w:hyperlink>
      <w:r w:rsidRPr="00614EDE">
        <w:t xml:space="preserve"> ppc 01Jan14]</w:t>
      </w:r>
    </w:p>
    <w:p w14:paraId="632B5B0E" w14:textId="77777777" w:rsidR="000568CC" w:rsidRPr="00614EDE" w:rsidRDefault="000568CC" w:rsidP="000568CC">
      <w:pPr>
        <w:pStyle w:val="Level3"/>
      </w:pPr>
      <w:r w:rsidRPr="00614EDE">
        <w:t>any superannuation fund to which the employer was making superannuation contributions for the benefit of its employees before 12 September 2008</w:t>
      </w:r>
      <w:r w:rsidR="005261DE" w:rsidRPr="00614EDE">
        <w:t>,</w:t>
      </w:r>
      <w:r w:rsidRPr="00614EDE">
        <w:t xml:space="preserve"> </w:t>
      </w:r>
      <w:r w:rsidRPr="00614EDE">
        <w:lastRenderedPageBreak/>
        <w:t>provided the superannuation fund is an eligible choice fund</w:t>
      </w:r>
      <w:r w:rsidR="00AD7414" w:rsidRPr="00614EDE">
        <w:t xml:space="preserve"> and is a fund that offers a MySuper product or is an exempt public sector scheme; or</w:t>
      </w:r>
    </w:p>
    <w:p w14:paraId="115114A9" w14:textId="17E1837B" w:rsidR="00AD7414" w:rsidRPr="00614EDE" w:rsidRDefault="001945C4" w:rsidP="00AD7414">
      <w:pPr>
        <w:pStyle w:val="History"/>
      </w:pPr>
      <w:r w:rsidRPr="00614EDE">
        <w:t>[</w:t>
      </w:r>
      <w:r w:rsidR="00AD7414" w:rsidRPr="00614EDE">
        <w:t xml:space="preserve">27.4(g) inserted by </w:t>
      </w:r>
      <w:hyperlink r:id="rId319" w:history="1">
        <w:r w:rsidR="00AD7414" w:rsidRPr="00614EDE">
          <w:rPr>
            <w:rStyle w:val="Hyperlink"/>
          </w:rPr>
          <w:t>PR545996</w:t>
        </w:r>
      </w:hyperlink>
      <w:r w:rsidR="00AD7414" w:rsidRPr="00614EDE">
        <w:t xml:space="preserve"> ppc 01Jan14]</w:t>
      </w:r>
    </w:p>
    <w:p w14:paraId="6E92526F" w14:textId="77777777" w:rsidR="00AD7414" w:rsidRPr="00614EDE" w:rsidRDefault="00AD7414" w:rsidP="00AD7414">
      <w:pPr>
        <w:pStyle w:val="Level3"/>
      </w:pPr>
      <w:r w:rsidRPr="00614EDE">
        <w:t>a superannuation fund or scheme which the employee is a defined benefit member of.</w:t>
      </w:r>
    </w:p>
    <w:p w14:paraId="7E71719E" w14:textId="77777777" w:rsidR="000568CC" w:rsidRPr="00614EDE" w:rsidRDefault="000568CC" w:rsidP="00CD3EE5">
      <w:pPr>
        <w:pStyle w:val="Level2Bold"/>
      </w:pPr>
      <w:bookmarkStart w:id="275" w:name="_Ref217798279"/>
      <w:r w:rsidRPr="00614EDE">
        <w:t>Absence from work</w:t>
      </w:r>
      <w:bookmarkEnd w:id="275"/>
    </w:p>
    <w:p w14:paraId="6120BFFE" w14:textId="74DF7A4D" w:rsidR="000568CC" w:rsidRPr="00614EDE" w:rsidRDefault="000568CC" w:rsidP="000568CC">
      <w:pPr>
        <w:pStyle w:val="Block1"/>
      </w:pPr>
      <w:r w:rsidRPr="00614EDE">
        <w:t>Subject to the governing rules of the relevant superannuation fund</w:t>
      </w:r>
      <w:r w:rsidR="005261DE" w:rsidRPr="00614EDE">
        <w:t>,</w:t>
      </w:r>
      <w:r w:rsidRPr="00614EDE">
        <w:t xml:space="preserve"> the employer must also make the superannuation contributions provided for in clause </w:t>
      </w:r>
      <w:r w:rsidR="003E4593" w:rsidRPr="00614EDE">
        <w:fldChar w:fldCharType="begin"/>
      </w:r>
      <w:r w:rsidR="003E4593" w:rsidRPr="00614EDE">
        <w:instrText xml:space="preserve"> REF _Ref208804238 \w \h  \* MERGEFORMAT </w:instrText>
      </w:r>
      <w:r w:rsidR="003E4593" w:rsidRPr="00614EDE">
        <w:fldChar w:fldCharType="separate"/>
      </w:r>
      <w:r w:rsidR="00D203CA">
        <w:t>27.2</w:t>
      </w:r>
      <w:r w:rsidR="003E4593" w:rsidRPr="00614EDE">
        <w:fldChar w:fldCharType="end"/>
      </w:r>
      <w:r w:rsidRPr="00614EDE">
        <w:t xml:space="preserve"> and pay the amount authorised under clauses </w:t>
      </w:r>
      <w:r w:rsidR="003E4593" w:rsidRPr="00614EDE">
        <w:fldChar w:fldCharType="begin"/>
      </w:r>
      <w:r w:rsidR="003E4593" w:rsidRPr="00614EDE">
        <w:instrText xml:space="preserve"> REF _Ref220338765 \w \h  \* MERGEFORMAT </w:instrText>
      </w:r>
      <w:r w:rsidR="003E4593" w:rsidRPr="00614EDE">
        <w:fldChar w:fldCharType="separate"/>
      </w:r>
      <w:r w:rsidR="00D203CA">
        <w:t>27.3(a)</w:t>
      </w:r>
      <w:r w:rsidR="003E4593" w:rsidRPr="00614EDE">
        <w:fldChar w:fldCharType="end"/>
      </w:r>
      <w:r w:rsidRPr="00614EDE">
        <w:t xml:space="preserve"> or </w:t>
      </w:r>
      <w:r w:rsidR="003E4593" w:rsidRPr="00614EDE">
        <w:fldChar w:fldCharType="begin"/>
      </w:r>
      <w:r w:rsidR="003E4593" w:rsidRPr="00614EDE">
        <w:instrText xml:space="preserve"> REF _Ref208804727 \n \h  \* MERGEFORMAT </w:instrText>
      </w:r>
      <w:r w:rsidR="003E4593" w:rsidRPr="00614EDE">
        <w:fldChar w:fldCharType="separate"/>
      </w:r>
      <w:r w:rsidR="00D203CA">
        <w:t>(b)</w:t>
      </w:r>
      <w:r w:rsidR="003E4593" w:rsidRPr="00614EDE">
        <w:fldChar w:fldCharType="end"/>
      </w:r>
      <w:r w:rsidRPr="00614EDE">
        <w:t>:</w:t>
      </w:r>
    </w:p>
    <w:p w14:paraId="40726E62" w14:textId="77777777" w:rsidR="000568CC" w:rsidRPr="00614EDE" w:rsidRDefault="000568CC" w:rsidP="000568CC">
      <w:pPr>
        <w:pStyle w:val="Level3"/>
        <w:rPr>
          <w:b/>
        </w:rPr>
      </w:pPr>
      <w:r w:rsidRPr="00614EDE">
        <w:rPr>
          <w:b/>
        </w:rPr>
        <w:t>Paid leave</w:t>
      </w:r>
    </w:p>
    <w:p w14:paraId="010169CA" w14:textId="77777777" w:rsidR="000568CC" w:rsidRPr="00614EDE" w:rsidRDefault="000568CC" w:rsidP="000568CC">
      <w:pPr>
        <w:pStyle w:val="Block2"/>
      </w:pPr>
      <w:r w:rsidRPr="00614EDE">
        <w:t>While the employee is on any paid leave.</w:t>
      </w:r>
    </w:p>
    <w:p w14:paraId="2E442919" w14:textId="77777777" w:rsidR="000568CC" w:rsidRPr="00614EDE" w:rsidRDefault="000568CC" w:rsidP="000568CC">
      <w:pPr>
        <w:pStyle w:val="Level3"/>
        <w:keepNext/>
        <w:rPr>
          <w:b/>
        </w:rPr>
      </w:pPr>
      <w:r w:rsidRPr="00614EDE">
        <w:rPr>
          <w:b/>
        </w:rPr>
        <w:t>Work related injury or illness</w:t>
      </w:r>
    </w:p>
    <w:p w14:paraId="07E97F33" w14:textId="77777777" w:rsidR="000568CC" w:rsidRPr="00614EDE" w:rsidRDefault="000568CC" w:rsidP="000568CC">
      <w:pPr>
        <w:pStyle w:val="Block2"/>
      </w:pPr>
      <w:r w:rsidRPr="00614EDE">
        <w:t>For the period of absence from work (subject to a maximum of 52 weeks in total) of the employee due to work related injury or work related illness provided that:</w:t>
      </w:r>
    </w:p>
    <w:p w14:paraId="23C181B6" w14:textId="77777777" w:rsidR="000568CC" w:rsidRPr="00614EDE" w:rsidRDefault="000568CC" w:rsidP="000568CC">
      <w:pPr>
        <w:pStyle w:val="Level4"/>
      </w:pPr>
      <w:r w:rsidRPr="00614EDE">
        <w:t>the employee is receiving workers compensation payments or is receiving regular payments directly from the employer in accordance with statutory requirements; and</w:t>
      </w:r>
    </w:p>
    <w:p w14:paraId="5199EB76" w14:textId="77777777" w:rsidR="000568CC" w:rsidRPr="00614EDE" w:rsidRDefault="000568CC" w:rsidP="000568CC">
      <w:pPr>
        <w:pStyle w:val="Level4"/>
      </w:pPr>
      <w:r w:rsidRPr="00614EDE">
        <w:t>the employee remains employed by the employer.</w:t>
      </w:r>
    </w:p>
    <w:p w14:paraId="18EAE2E0" w14:textId="77777777" w:rsidR="000568CC" w:rsidRPr="00614EDE" w:rsidRDefault="000568CC" w:rsidP="000568CC">
      <w:pPr>
        <w:pStyle w:val="Partheading"/>
      </w:pPr>
      <w:bookmarkStart w:id="276" w:name="_Toc56084288"/>
      <w:bookmarkStart w:id="277" w:name="Part5"/>
      <w:bookmarkEnd w:id="100"/>
      <w:r w:rsidRPr="00614EDE">
        <w:t>Hours of Work and Related Matters</w:t>
      </w:r>
      <w:bookmarkEnd w:id="276"/>
    </w:p>
    <w:p w14:paraId="060E74CF" w14:textId="77777777" w:rsidR="000568CC" w:rsidRPr="00614EDE" w:rsidRDefault="000568CC" w:rsidP="000568CC">
      <w:pPr>
        <w:pStyle w:val="Level1"/>
        <w:rPr>
          <w:rFonts w:cs="Times New Roman"/>
        </w:rPr>
      </w:pPr>
      <w:bookmarkStart w:id="278" w:name="_Ref208803338"/>
      <w:bookmarkStart w:id="279" w:name="_Toc208886000"/>
      <w:bookmarkStart w:id="280" w:name="_Toc208886088"/>
      <w:bookmarkStart w:id="281" w:name="_Toc208902578"/>
      <w:bookmarkStart w:id="282" w:name="_Toc208932483"/>
      <w:bookmarkStart w:id="283" w:name="_Toc208932568"/>
      <w:bookmarkStart w:id="284" w:name="_Toc208979923"/>
      <w:bookmarkStart w:id="285" w:name="_Toc56084289"/>
      <w:r w:rsidRPr="00614EDE">
        <w:rPr>
          <w:rFonts w:cs="Times New Roman"/>
        </w:rPr>
        <w:t>Ordinary hours of work and rostering</w:t>
      </w:r>
      <w:bookmarkEnd w:id="278"/>
      <w:bookmarkEnd w:id="279"/>
      <w:bookmarkEnd w:id="280"/>
      <w:bookmarkEnd w:id="281"/>
      <w:bookmarkEnd w:id="282"/>
      <w:bookmarkEnd w:id="283"/>
      <w:bookmarkEnd w:id="284"/>
      <w:bookmarkEnd w:id="285"/>
    </w:p>
    <w:p w14:paraId="73A3DCF9" w14:textId="15BCE93D" w:rsidR="00D97784" w:rsidRPr="00614EDE" w:rsidRDefault="00D97784" w:rsidP="00D97784">
      <w:pPr>
        <w:pStyle w:val="History"/>
      </w:pPr>
      <w:r w:rsidRPr="00614EDE">
        <w:t xml:space="preserve">[Varied by </w:t>
      </w:r>
      <w:hyperlink r:id="rId320" w:history="1">
        <w:r w:rsidRPr="00614EDE">
          <w:rPr>
            <w:rStyle w:val="Hyperlink"/>
          </w:rPr>
          <w:t>PR535145</w:t>
        </w:r>
      </w:hyperlink>
      <w:r w:rsidRPr="00614EDE">
        <w:t>]</w:t>
      </w:r>
    </w:p>
    <w:p w14:paraId="70612A00" w14:textId="77777777" w:rsidR="000568CC" w:rsidRPr="00614EDE" w:rsidRDefault="000568CC" w:rsidP="000568CC">
      <w:pPr>
        <w:pStyle w:val="Level2"/>
        <w:tabs>
          <w:tab w:val="clear" w:pos="851"/>
          <w:tab w:val="num" w:pos="900"/>
        </w:tabs>
        <w:ind w:left="900" w:hanging="900"/>
      </w:pPr>
      <w:r w:rsidRPr="00614EDE">
        <w:t>Except as provided elsewhere in this award</w:t>
      </w:r>
      <w:r w:rsidR="005261DE" w:rsidRPr="00614EDE">
        <w:t>,</w:t>
      </w:r>
      <w:r w:rsidRPr="00614EDE">
        <w:t xml:space="preserve"> the ordinary hours of work for an employee are 38 or an average of 38 hours per week.</w:t>
      </w:r>
    </w:p>
    <w:p w14:paraId="5A95316B" w14:textId="77777777" w:rsidR="000568CC" w:rsidRPr="00614EDE" w:rsidRDefault="000568CC" w:rsidP="000568CC">
      <w:pPr>
        <w:pStyle w:val="Level2Bold"/>
      </w:pPr>
      <w:bookmarkStart w:id="286" w:name="_Ref220338558"/>
      <w:r w:rsidRPr="00614EDE">
        <w:t>Day workers</w:t>
      </w:r>
      <w:bookmarkEnd w:id="286"/>
    </w:p>
    <w:p w14:paraId="2895B39C" w14:textId="5F4CF1D0" w:rsidR="000568CC" w:rsidRPr="00614EDE" w:rsidRDefault="000568CC" w:rsidP="000568CC">
      <w:pPr>
        <w:pStyle w:val="Level3"/>
      </w:pPr>
      <w:r w:rsidRPr="00614EDE">
        <w:t xml:space="preserve">Subject to clause </w:t>
      </w:r>
      <w:r w:rsidR="003E4593" w:rsidRPr="00614EDE">
        <w:fldChar w:fldCharType="begin"/>
      </w:r>
      <w:r w:rsidR="003E4593" w:rsidRPr="00614EDE">
        <w:instrText xml:space="preserve"> REF _Ref220338833 \n \h  \* MERGEFORMAT </w:instrText>
      </w:r>
      <w:r w:rsidR="003E4593" w:rsidRPr="00614EDE">
        <w:fldChar w:fldCharType="separate"/>
      </w:r>
      <w:r w:rsidR="00D203CA">
        <w:t>31</w:t>
      </w:r>
      <w:r w:rsidR="003E4593" w:rsidRPr="00614EDE">
        <w:fldChar w:fldCharType="end"/>
      </w:r>
      <w:r w:rsidRPr="00614EDE">
        <w:t>—</w:t>
      </w:r>
      <w:r w:rsidR="00482A95" w:rsidRPr="00614EDE">
        <w:fldChar w:fldCharType="begin"/>
      </w:r>
      <w:r w:rsidR="00F64F9F" w:rsidRPr="00614EDE">
        <w:instrText xml:space="preserve"> REF _Ref220338833 \h </w:instrText>
      </w:r>
      <w:r w:rsidR="00614EDE">
        <w:instrText xml:space="preserve"> \* MERGEFORMAT </w:instrText>
      </w:r>
      <w:r w:rsidR="00482A95" w:rsidRPr="00614EDE">
        <w:fldChar w:fldCharType="separate"/>
      </w:r>
      <w:r w:rsidR="00D203CA" w:rsidRPr="00614EDE">
        <w:t>Alternative working arrangement</w:t>
      </w:r>
      <w:r w:rsidR="00482A95" w:rsidRPr="00614EDE">
        <w:fldChar w:fldCharType="end"/>
      </w:r>
      <w:r w:rsidR="005261DE" w:rsidRPr="00614EDE">
        <w:t>,</w:t>
      </w:r>
      <w:r w:rsidRPr="00614EDE">
        <w:t xml:space="preserve"> ordinary hours for a day worker must be worked as eight hours per day</w:t>
      </w:r>
      <w:r w:rsidR="005261DE" w:rsidRPr="00614EDE">
        <w:t>,</w:t>
      </w:r>
      <w:r w:rsidRPr="00614EDE">
        <w:t xml:space="preserve"> between 6.00 am and 7.00 pm Monday to Friday</w:t>
      </w:r>
      <w:r w:rsidR="005261DE" w:rsidRPr="00614EDE">
        <w:t>,</w:t>
      </w:r>
      <w:r w:rsidRPr="00614EDE">
        <w:t xml:space="preserve"> over a 20 day four week cycle</w:t>
      </w:r>
      <w:r w:rsidR="005261DE" w:rsidRPr="00614EDE">
        <w:t>,</w:t>
      </w:r>
      <w:r w:rsidRPr="00614EDE">
        <w:t xml:space="preserve"> with 0.4 of one hour of each day worked accruing as a paid rostered day off in each cycle.</w:t>
      </w:r>
    </w:p>
    <w:p w14:paraId="12182411" w14:textId="77777777" w:rsidR="000568CC" w:rsidRPr="00614EDE" w:rsidRDefault="000568CC" w:rsidP="000568CC">
      <w:pPr>
        <w:pStyle w:val="Level3"/>
      </w:pPr>
      <w:r w:rsidRPr="00614EDE">
        <w:t>Where it is agreed between a majority of employees and the employer that a paid rostered day off in each cycle is not practicable then agreement may be reached in writing on an alternative method of implementing ordinary hours</w:t>
      </w:r>
      <w:r w:rsidR="005261DE" w:rsidRPr="00614EDE">
        <w:t>,</w:t>
      </w:r>
      <w:r w:rsidRPr="00614EDE">
        <w:t xml:space="preserve"> including:</w:t>
      </w:r>
    </w:p>
    <w:p w14:paraId="432C6316" w14:textId="77777777" w:rsidR="000568CC" w:rsidRPr="00614EDE" w:rsidRDefault="000568CC" w:rsidP="000568CC">
      <w:pPr>
        <w:pStyle w:val="Level4"/>
      </w:pPr>
      <w:r w:rsidRPr="00614EDE">
        <w:t xml:space="preserve">38 hours within a work cycle not exceeding seven consecutive days; </w:t>
      </w:r>
    </w:p>
    <w:p w14:paraId="18E224B4" w14:textId="77777777" w:rsidR="000568CC" w:rsidRPr="00614EDE" w:rsidRDefault="000568CC" w:rsidP="000568CC">
      <w:pPr>
        <w:pStyle w:val="Level4"/>
      </w:pPr>
      <w:r w:rsidRPr="00614EDE">
        <w:t xml:space="preserve">76 hours within a work cycle not exceeding 14 consecutive days; </w:t>
      </w:r>
    </w:p>
    <w:p w14:paraId="36A6BB79" w14:textId="77777777" w:rsidR="000568CC" w:rsidRPr="00614EDE" w:rsidRDefault="000568CC" w:rsidP="000568CC">
      <w:pPr>
        <w:pStyle w:val="Level4"/>
      </w:pPr>
      <w:r w:rsidRPr="00614EDE">
        <w:t xml:space="preserve">114 hours within a work cycle not exceeding 21 consecutive days; </w:t>
      </w:r>
    </w:p>
    <w:p w14:paraId="3572DFA2" w14:textId="77777777" w:rsidR="000568CC" w:rsidRPr="00614EDE" w:rsidRDefault="000568CC" w:rsidP="000568CC">
      <w:pPr>
        <w:pStyle w:val="Level4"/>
      </w:pPr>
      <w:r w:rsidRPr="00614EDE">
        <w:lastRenderedPageBreak/>
        <w:t>152 hours within a work cycle not exceeding 28 consecutive days; or</w:t>
      </w:r>
    </w:p>
    <w:p w14:paraId="12FA190E" w14:textId="77777777" w:rsidR="000568CC" w:rsidRPr="00614EDE" w:rsidRDefault="000568CC" w:rsidP="000568CC">
      <w:pPr>
        <w:pStyle w:val="Level4"/>
      </w:pPr>
      <w:r w:rsidRPr="00614EDE">
        <w:t>any other work cycle during which a weekly average of 38 ordinary hours are worked.</w:t>
      </w:r>
    </w:p>
    <w:p w14:paraId="1F9FE157" w14:textId="77777777" w:rsidR="000568CC" w:rsidRPr="00614EDE" w:rsidRDefault="000568CC" w:rsidP="000568CC">
      <w:pPr>
        <w:pStyle w:val="Level3"/>
      </w:pPr>
      <w:r w:rsidRPr="00614EDE">
        <w:t>The paid rostered days off must be implemented:</w:t>
      </w:r>
    </w:p>
    <w:p w14:paraId="5394835F" w14:textId="77777777" w:rsidR="000568CC" w:rsidRPr="00614EDE" w:rsidRDefault="000568CC" w:rsidP="000568CC">
      <w:pPr>
        <w:pStyle w:val="Level4"/>
      </w:pPr>
      <w:r w:rsidRPr="00614EDE">
        <w:t>by the employer fixing one day in a cycle on which all employees will be off;</w:t>
      </w:r>
    </w:p>
    <w:p w14:paraId="0380B945" w14:textId="77777777" w:rsidR="000568CC" w:rsidRPr="00614EDE" w:rsidRDefault="000568CC" w:rsidP="000568CC">
      <w:pPr>
        <w:pStyle w:val="Level4"/>
      </w:pPr>
      <w:r w:rsidRPr="00614EDE">
        <w:t>by the employer rostering employees off on various days in a cycle so that each employee has a paid rostered day off during the cycle; or</w:t>
      </w:r>
    </w:p>
    <w:p w14:paraId="7C5032CD" w14:textId="77777777" w:rsidR="000568CC" w:rsidRPr="00614EDE" w:rsidRDefault="000568CC" w:rsidP="000568CC">
      <w:pPr>
        <w:pStyle w:val="Level4"/>
      </w:pPr>
      <w:r w:rsidRPr="00614EDE">
        <w:t>by any other method which is agreed to by the employer and a majority of employees in the affected factory</w:t>
      </w:r>
      <w:r w:rsidR="005261DE" w:rsidRPr="00614EDE">
        <w:t>,</w:t>
      </w:r>
      <w:r w:rsidRPr="00614EDE">
        <w:t xml:space="preserve"> workshop or section of the enterprise.</w:t>
      </w:r>
    </w:p>
    <w:p w14:paraId="2BB9DF28" w14:textId="77777777" w:rsidR="000568CC" w:rsidRPr="00614EDE" w:rsidRDefault="000568CC" w:rsidP="000568CC">
      <w:pPr>
        <w:pStyle w:val="Level3"/>
      </w:pPr>
      <w:r w:rsidRPr="00614EDE">
        <w:t>Where any paid rostered day off falls on a public holiday</w:t>
      </w:r>
      <w:r w:rsidR="005261DE" w:rsidRPr="00614EDE">
        <w:t>,</w:t>
      </w:r>
      <w:r w:rsidRPr="00614EDE">
        <w:t xml:space="preserve"> the next working day must be taken instead of the paid rostered day off unless an alternative day is agreed in writing between the employer and an employee.</w:t>
      </w:r>
    </w:p>
    <w:p w14:paraId="14B2BE9A" w14:textId="77777777" w:rsidR="000568CC" w:rsidRPr="00614EDE" w:rsidRDefault="000568CC" w:rsidP="000568CC">
      <w:pPr>
        <w:pStyle w:val="Level3"/>
      </w:pPr>
      <w:r w:rsidRPr="00614EDE">
        <w:t>Each day of paid leave (except the paid rostered day off) and any public holiday taken during a cycle of four weeks must be regarded as a day worked for accrual purposes.</w:t>
      </w:r>
    </w:p>
    <w:p w14:paraId="2846CED9" w14:textId="77777777" w:rsidR="000568CC" w:rsidRPr="00614EDE" w:rsidRDefault="000568CC" w:rsidP="000568CC">
      <w:pPr>
        <w:pStyle w:val="Level3"/>
      </w:pPr>
      <w:r w:rsidRPr="00614EDE">
        <w:t>An employee who has not worked a complete 19 day four week cycle must be paid accrued pro rata entitlements for each day worked on the rostered day off or</w:t>
      </w:r>
      <w:r w:rsidR="005261DE" w:rsidRPr="00614EDE">
        <w:t>,</w:t>
      </w:r>
      <w:r w:rsidRPr="00614EDE">
        <w:t xml:space="preserve"> in the case of termination of employment</w:t>
      </w:r>
      <w:r w:rsidR="005261DE" w:rsidRPr="00614EDE">
        <w:t>,</w:t>
      </w:r>
      <w:r w:rsidRPr="00614EDE">
        <w:t xml:space="preserve"> on termination.</w:t>
      </w:r>
    </w:p>
    <w:p w14:paraId="3F7A1773" w14:textId="14BBD3F3" w:rsidR="00D97784" w:rsidRPr="00614EDE" w:rsidRDefault="00D97784" w:rsidP="00D97784">
      <w:pPr>
        <w:pStyle w:val="History"/>
      </w:pPr>
      <w:r w:rsidRPr="00614EDE">
        <w:t xml:space="preserve">[28.2(g) substituted by </w:t>
      </w:r>
      <w:hyperlink r:id="rId321" w:history="1">
        <w:r w:rsidRPr="00614EDE">
          <w:rPr>
            <w:rStyle w:val="Hyperlink"/>
          </w:rPr>
          <w:t>PR535145</w:t>
        </w:r>
      </w:hyperlink>
      <w:r w:rsidRPr="00614EDE">
        <w:t xml:space="preserve"> ppc 13Jun13]</w:t>
      </w:r>
    </w:p>
    <w:p w14:paraId="49E26E98" w14:textId="77CBB5EF" w:rsidR="000568CC" w:rsidRPr="00614EDE" w:rsidRDefault="00D97784" w:rsidP="000568CC">
      <w:pPr>
        <w:pStyle w:val="Level3"/>
      </w:pPr>
      <w:r w:rsidRPr="00614EDE">
        <w:t>An employee who works on a paid rostered day off or any substituted day must</w:t>
      </w:r>
      <w:r w:rsidR="005261DE" w:rsidRPr="00614EDE">
        <w:t>,</w:t>
      </w:r>
      <w:r w:rsidRPr="00614EDE">
        <w:t xml:space="preserve"> in addition to any time credits accumulated for that day during a work cycle</w:t>
      </w:r>
      <w:r w:rsidR="005261DE" w:rsidRPr="00614EDE">
        <w:t>,</w:t>
      </w:r>
      <w:r w:rsidRPr="00614EDE">
        <w:t xml:space="preserve"> be paid the penalty rates and provisions prescribed for Saturday work in clause </w:t>
      </w:r>
      <w:r w:rsidR="003E4593" w:rsidRPr="00614EDE">
        <w:fldChar w:fldCharType="begin"/>
      </w:r>
      <w:r w:rsidR="003E4593" w:rsidRPr="00614EDE">
        <w:instrText xml:space="preserve"> REF _Ref226263679 \n \h  \* MERGEFORMAT </w:instrText>
      </w:r>
      <w:r w:rsidR="003E4593" w:rsidRPr="00614EDE">
        <w:fldChar w:fldCharType="separate"/>
      </w:r>
      <w:r w:rsidR="00D203CA">
        <w:t>30.6</w:t>
      </w:r>
      <w:r w:rsidR="003E4593" w:rsidRPr="00614EDE">
        <w:fldChar w:fldCharType="end"/>
      </w:r>
      <w:r w:rsidR="005261DE" w:rsidRPr="00614EDE">
        <w:t>,</w:t>
      </w:r>
      <w:r w:rsidRPr="00614EDE">
        <w:t xml:space="preserve"> but shall not</w:t>
      </w:r>
      <w:r w:rsidR="005261DE" w:rsidRPr="00614EDE">
        <w:t>,</w:t>
      </w:r>
      <w:r w:rsidRPr="00614EDE">
        <w:t xml:space="preserve"> in addition to those payments</w:t>
      </w:r>
      <w:r w:rsidR="005261DE" w:rsidRPr="00614EDE">
        <w:t>,</w:t>
      </w:r>
      <w:r w:rsidRPr="00614EDE">
        <w:t xml:space="preserve"> be entitled to a day off in lieu of the day worked. Where an alternative day is substituted for a scheduled rostered day off</w:t>
      </w:r>
      <w:r w:rsidR="005261DE" w:rsidRPr="00614EDE">
        <w:t>,</w:t>
      </w:r>
      <w:r w:rsidRPr="00614EDE">
        <w:t xml:space="preserve"> the penalty payments will only apply to the alternative day worked and not the original rostered day off.</w:t>
      </w:r>
    </w:p>
    <w:p w14:paraId="0EB99291" w14:textId="4A687B73" w:rsidR="000568CC" w:rsidRPr="00614EDE" w:rsidRDefault="000568CC" w:rsidP="000568CC">
      <w:pPr>
        <w:pStyle w:val="Level3"/>
      </w:pPr>
      <w:bookmarkStart w:id="287" w:name="_Ref220336059"/>
      <w:r w:rsidRPr="00614EDE">
        <w:t xml:space="preserve">An employee who works overtime must be paid overtime in accordance with clause </w:t>
      </w:r>
      <w:r w:rsidR="003E4593" w:rsidRPr="00614EDE">
        <w:fldChar w:fldCharType="begin"/>
      </w:r>
      <w:r w:rsidR="003E4593" w:rsidRPr="00614EDE">
        <w:instrText xml:space="preserve"> REF _Ref208803257 \n \h  \* MERGEFORMAT </w:instrText>
      </w:r>
      <w:r w:rsidR="003E4593" w:rsidRPr="00614EDE">
        <w:fldChar w:fldCharType="separate"/>
      </w:r>
      <w:r w:rsidR="00D203CA">
        <w:t>30</w:t>
      </w:r>
      <w:r w:rsidR="003E4593" w:rsidRPr="00614EDE">
        <w:fldChar w:fldCharType="end"/>
      </w:r>
      <w:r w:rsidRPr="00614EDE">
        <w:t>—</w:t>
      </w:r>
      <w:r w:rsidR="00482A95" w:rsidRPr="00614EDE">
        <w:fldChar w:fldCharType="begin"/>
      </w:r>
      <w:r w:rsidR="00F64F9F" w:rsidRPr="00614EDE">
        <w:instrText xml:space="preserve"> REF _Ref208803257 \h </w:instrText>
      </w:r>
      <w:r w:rsidR="00614EDE">
        <w:instrText xml:space="preserve"> \* MERGEFORMAT </w:instrText>
      </w:r>
      <w:r w:rsidR="00482A95" w:rsidRPr="00614EDE">
        <w:fldChar w:fldCharType="separate"/>
      </w:r>
      <w:r w:rsidR="00D203CA" w:rsidRPr="00614EDE">
        <w:t>Overtime</w:t>
      </w:r>
      <w:r w:rsidR="00482A95" w:rsidRPr="00614EDE">
        <w:fldChar w:fldCharType="end"/>
      </w:r>
      <w:r w:rsidRPr="00614EDE">
        <w:t>.</w:t>
      </w:r>
      <w:bookmarkEnd w:id="287"/>
    </w:p>
    <w:p w14:paraId="003873E3" w14:textId="77777777" w:rsidR="000568CC" w:rsidRPr="00614EDE" w:rsidRDefault="000568CC" w:rsidP="000568CC">
      <w:pPr>
        <w:pStyle w:val="Level3"/>
      </w:pPr>
      <w:bookmarkStart w:id="288" w:name="_Ref220336517"/>
      <w:r w:rsidRPr="00614EDE">
        <w:t>An employee required to work on a public holiday must be paid for a minimum of four hours work at the rate of 250%.</w:t>
      </w:r>
      <w:bookmarkEnd w:id="288"/>
    </w:p>
    <w:p w14:paraId="10C26937" w14:textId="77777777" w:rsidR="000568CC" w:rsidRPr="00614EDE" w:rsidRDefault="000568CC" w:rsidP="000568CC">
      <w:pPr>
        <w:pStyle w:val="Level2Bold"/>
      </w:pPr>
      <w:bookmarkStart w:id="289" w:name="_Ref220338571"/>
      <w:r w:rsidRPr="00614EDE">
        <w:t>Shiftworkers</w:t>
      </w:r>
      <w:bookmarkEnd w:id="289"/>
    </w:p>
    <w:p w14:paraId="0D4B1ABB" w14:textId="77777777" w:rsidR="000568CC" w:rsidRPr="00614EDE" w:rsidRDefault="000568CC" w:rsidP="000568CC">
      <w:pPr>
        <w:pStyle w:val="Level3Bold"/>
      </w:pPr>
      <w:r w:rsidRPr="00614EDE">
        <w:t>Definitions</w:t>
      </w:r>
    </w:p>
    <w:p w14:paraId="154D3F2D" w14:textId="387352F3" w:rsidR="000568CC" w:rsidRPr="00614EDE" w:rsidRDefault="000568CC" w:rsidP="000568CC">
      <w:pPr>
        <w:pStyle w:val="Block2"/>
      </w:pPr>
      <w:r w:rsidRPr="00614EDE">
        <w:t xml:space="preserve">For the purposes of clause </w:t>
      </w:r>
      <w:r w:rsidR="003E4593" w:rsidRPr="00614EDE">
        <w:fldChar w:fldCharType="begin"/>
      </w:r>
      <w:r w:rsidR="003E4593" w:rsidRPr="00614EDE">
        <w:instrText xml:space="preserve"> REF _Ref220338571 \n \h  \* MERGEFORMAT </w:instrText>
      </w:r>
      <w:r w:rsidR="003E4593" w:rsidRPr="00614EDE">
        <w:fldChar w:fldCharType="separate"/>
      </w:r>
      <w:r w:rsidR="00D203CA">
        <w:t>28.3</w:t>
      </w:r>
      <w:r w:rsidR="003E4593" w:rsidRPr="00614EDE">
        <w:fldChar w:fldCharType="end"/>
      </w:r>
      <w:r w:rsidRPr="00614EDE">
        <w:t>:</w:t>
      </w:r>
    </w:p>
    <w:p w14:paraId="4F7D52B5" w14:textId="77777777" w:rsidR="000568CC" w:rsidRPr="00614EDE" w:rsidRDefault="000568CC" w:rsidP="000568CC">
      <w:pPr>
        <w:pStyle w:val="Level4"/>
      </w:pPr>
      <w:r w:rsidRPr="00614EDE">
        <w:rPr>
          <w:b/>
        </w:rPr>
        <w:t>Afternoon shift</w:t>
      </w:r>
      <w:r w:rsidRPr="00614EDE">
        <w:t xml:space="preserve"> means a shift finishing at or after 9.00 pm and at or before 11.00 pm.</w:t>
      </w:r>
    </w:p>
    <w:p w14:paraId="15DABFFB" w14:textId="77777777" w:rsidR="000568CC" w:rsidRPr="00614EDE" w:rsidRDefault="000568CC" w:rsidP="000568CC">
      <w:pPr>
        <w:pStyle w:val="Level4"/>
      </w:pPr>
      <w:r w:rsidRPr="00614EDE">
        <w:rPr>
          <w:b/>
        </w:rPr>
        <w:t>Night shift</w:t>
      </w:r>
      <w:r w:rsidRPr="00614EDE">
        <w:t xml:space="preserve"> means a shift finishing after 11.00 pm and at or before 7.00 am.</w:t>
      </w:r>
    </w:p>
    <w:p w14:paraId="0403BE27" w14:textId="77777777" w:rsidR="000568CC" w:rsidRPr="00614EDE" w:rsidRDefault="000568CC" w:rsidP="000568CC">
      <w:pPr>
        <w:pStyle w:val="Level4"/>
      </w:pPr>
      <w:r w:rsidRPr="00614EDE">
        <w:rPr>
          <w:b/>
        </w:rPr>
        <w:t xml:space="preserve">Early morning shift </w:t>
      </w:r>
      <w:r w:rsidRPr="00614EDE">
        <w:t>means a shift finishing after 12.30 pm and before 2.00 pm.</w:t>
      </w:r>
    </w:p>
    <w:p w14:paraId="1EA299F7" w14:textId="77777777" w:rsidR="000568CC" w:rsidRPr="00614EDE" w:rsidRDefault="000568CC" w:rsidP="000568CC">
      <w:pPr>
        <w:pStyle w:val="Level4"/>
      </w:pPr>
      <w:r w:rsidRPr="00614EDE">
        <w:rPr>
          <w:b/>
        </w:rPr>
        <w:lastRenderedPageBreak/>
        <w:t>Early afternoon shift</w:t>
      </w:r>
      <w:r w:rsidRPr="00614EDE">
        <w:t xml:space="preserve"> means a shift finishing after 7.30 pm and before 9.00 pm.</w:t>
      </w:r>
    </w:p>
    <w:p w14:paraId="5EF94A42" w14:textId="77777777" w:rsidR="000568CC" w:rsidRPr="00614EDE" w:rsidRDefault="000568CC" w:rsidP="000568CC">
      <w:pPr>
        <w:pStyle w:val="Level3Bold"/>
      </w:pPr>
      <w:r w:rsidRPr="00614EDE">
        <w:t>Hours of work</w:t>
      </w:r>
    </w:p>
    <w:p w14:paraId="1CA2A24A" w14:textId="16B2405E" w:rsidR="000568CC" w:rsidRPr="00614EDE" w:rsidRDefault="000568CC" w:rsidP="000568CC">
      <w:pPr>
        <w:pStyle w:val="Level4"/>
      </w:pPr>
      <w:r w:rsidRPr="00614EDE">
        <w:t xml:space="preserve">Subject to clause </w:t>
      </w:r>
      <w:r w:rsidR="003E4593" w:rsidRPr="00614EDE">
        <w:fldChar w:fldCharType="begin"/>
      </w:r>
      <w:r w:rsidR="003E4593" w:rsidRPr="00614EDE">
        <w:instrText xml:space="preserve"> REF _Ref220339515 \n \h  \* MERGEFORMAT </w:instrText>
      </w:r>
      <w:r w:rsidR="003E4593" w:rsidRPr="00614EDE">
        <w:fldChar w:fldCharType="separate"/>
      </w:r>
      <w:r w:rsidR="00D203CA">
        <w:t>31</w:t>
      </w:r>
      <w:r w:rsidR="003E4593" w:rsidRPr="00614EDE">
        <w:fldChar w:fldCharType="end"/>
      </w:r>
      <w:r w:rsidRPr="00614EDE">
        <w:t>—</w:t>
      </w:r>
      <w:r w:rsidR="00482A95" w:rsidRPr="00614EDE">
        <w:fldChar w:fldCharType="begin"/>
      </w:r>
      <w:r w:rsidR="00F64F9F" w:rsidRPr="00614EDE">
        <w:instrText xml:space="preserve"> REF _Ref220338833 \h </w:instrText>
      </w:r>
      <w:r w:rsidR="00614EDE">
        <w:instrText xml:space="preserve"> \* MERGEFORMAT </w:instrText>
      </w:r>
      <w:r w:rsidR="00482A95" w:rsidRPr="00614EDE">
        <w:fldChar w:fldCharType="separate"/>
      </w:r>
      <w:r w:rsidR="00D203CA" w:rsidRPr="00614EDE">
        <w:t>Alternative working arrangement</w:t>
      </w:r>
      <w:r w:rsidR="00482A95" w:rsidRPr="00614EDE">
        <w:fldChar w:fldCharType="end"/>
      </w:r>
      <w:r w:rsidR="005261DE" w:rsidRPr="00614EDE">
        <w:t>,</w:t>
      </w:r>
      <w:r w:rsidRPr="00614EDE">
        <w:t xml:space="preserve"> the ordinary hours for a shiftworker are eight hours per day</w:t>
      </w:r>
      <w:r w:rsidR="005261DE" w:rsidRPr="00614EDE">
        <w:t>,</w:t>
      </w:r>
      <w:r w:rsidRPr="00614EDE">
        <w:t xml:space="preserve"> inclusive of meal breaks</w:t>
      </w:r>
      <w:r w:rsidR="005261DE" w:rsidRPr="00614EDE">
        <w:t>,</w:t>
      </w:r>
      <w:r w:rsidRPr="00614EDE">
        <w:t xml:space="preserve"> Monday to Friday provided that:</w:t>
      </w:r>
    </w:p>
    <w:p w14:paraId="2638C255" w14:textId="77777777" w:rsidR="000568CC" w:rsidRPr="00614EDE" w:rsidRDefault="000568CC" w:rsidP="000568CC">
      <w:pPr>
        <w:pStyle w:val="Bullet3"/>
      </w:pPr>
      <w:r w:rsidRPr="00614EDE">
        <w:t>an ordinary night shift commencing before</w:t>
      </w:r>
      <w:r w:rsidR="005261DE" w:rsidRPr="00614EDE">
        <w:t>,</w:t>
      </w:r>
      <w:r w:rsidRPr="00614EDE">
        <w:t xml:space="preserve"> and extending beyond</w:t>
      </w:r>
      <w:r w:rsidR="005261DE" w:rsidRPr="00614EDE">
        <w:t>,</w:t>
      </w:r>
      <w:r w:rsidR="00CD3EE5" w:rsidRPr="00614EDE">
        <w:t xml:space="preserve"> midnight Friday</w:t>
      </w:r>
      <w:r w:rsidRPr="00614EDE">
        <w:t xml:space="preserve"> is regarded as a Friday shift; and</w:t>
      </w:r>
    </w:p>
    <w:p w14:paraId="6A83FB5C" w14:textId="77777777" w:rsidR="000568CC" w:rsidRPr="00614EDE" w:rsidRDefault="000568CC" w:rsidP="000568CC">
      <w:pPr>
        <w:pStyle w:val="Bullet3"/>
      </w:pPr>
      <w:r w:rsidRPr="00614EDE">
        <w:t>where shiftwork comprises three continuous and consecutive shifts of eight</w:t>
      </w:r>
      <w:r w:rsidR="00CD3EE5" w:rsidRPr="00614EDE">
        <w:t xml:space="preserve"> </w:t>
      </w:r>
      <w:r w:rsidR="00377D6A" w:rsidRPr="00614EDE">
        <w:t>hours each per day</w:t>
      </w:r>
      <w:r w:rsidR="005261DE" w:rsidRPr="00614EDE">
        <w:t>,</w:t>
      </w:r>
      <w:r w:rsidR="00377D6A" w:rsidRPr="00614EDE">
        <w:t xml:space="preserve"> a crib time</w:t>
      </w:r>
      <w:r w:rsidRPr="00614EDE">
        <w:t xml:space="preserve"> of 20 minutes duration must be allowed without deduction of pay in each shift</w:t>
      </w:r>
      <w:r w:rsidR="005261DE" w:rsidRPr="00614EDE">
        <w:t>,</w:t>
      </w:r>
      <w:r w:rsidRPr="00614EDE">
        <w:t xml:space="preserve"> such</w:t>
      </w:r>
      <w:r w:rsidR="00377D6A" w:rsidRPr="00614EDE">
        <w:t xml:space="preserve"> crib time</w:t>
      </w:r>
      <w:r w:rsidRPr="00614EDE">
        <w:t xml:space="preserve"> being instead of any other rest period or cessation of work prescribed elsewhere in this award.</w:t>
      </w:r>
    </w:p>
    <w:p w14:paraId="644EF95F" w14:textId="1B28F6EF" w:rsidR="000568CC" w:rsidRPr="00614EDE" w:rsidRDefault="000568CC" w:rsidP="000568CC">
      <w:pPr>
        <w:pStyle w:val="Level4"/>
      </w:pPr>
      <w:r w:rsidRPr="00614EDE">
        <w:t xml:space="preserve">An employee on shiftwork accrues 0.4 of one hour for each eight hour shift worked to allow one complete shift to be taken off as a paid shift for every cycle of 20 shifts. The 20th shift must be paid for at the appropriate shift rate as prescribed by clause </w:t>
      </w:r>
      <w:r w:rsidR="003E4593" w:rsidRPr="00614EDE">
        <w:fldChar w:fldCharType="begin"/>
      </w:r>
      <w:r w:rsidR="003E4593" w:rsidRPr="00614EDE">
        <w:instrText xml:space="preserve"> REF _Ref220339574 \w \h  \* MERGEFORMAT </w:instrText>
      </w:r>
      <w:r w:rsidR="003E4593" w:rsidRPr="00614EDE">
        <w:fldChar w:fldCharType="separate"/>
      </w:r>
      <w:r w:rsidR="00D203CA">
        <w:t>28.3(d)</w:t>
      </w:r>
      <w:r w:rsidR="003E4593" w:rsidRPr="00614EDE">
        <w:fldChar w:fldCharType="end"/>
      </w:r>
      <w:r w:rsidRPr="00614EDE">
        <w:t>.</w:t>
      </w:r>
    </w:p>
    <w:p w14:paraId="44C1A281" w14:textId="77777777" w:rsidR="000568CC" w:rsidRPr="00614EDE" w:rsidRDefault="000568CC" w:rsidP="000568CC">
      <w:pPr>
        <w:pStyle w:val="Level4"/>
      </w:pPr>
      <w:r w:rsidRPr="00614EDE">
        <w:t>Paid leave taken and public holidays occurring during any cycle of four weeks must be regarded as shifts worked for accrual purposes.</w:t>
      </w:r>
    </w:p>
    <w:p w14:paraId="53840568" w14:textId="77777777" w:rsidR="000568CC" w:rsidRPr="00614EDE" w:rsidRDefault="000568CC" w:rsidP="000568CC">
      <w:pPr>
        <w:pStyle w:val="Level4"/>
      </w:pPr>
      <w:r w:rsidRPr="00614EDE">
        <w:t>An employee who has not worked a complete four week cycle must be paid accrued pro rata entitlements for each shift worked on the programmed shift off or</w:t>
      </w:r>
      <w:r w:rsidR="005261DE" w:rsidRPr="00614EDE">
        <w:t>,</w:t>
      </w:r>
      <w:r w:rsidRPr="00614EDE">
        <w:t xml:space="preserve"> in the case of termination of employment</w:t>
      </w:r>
      <w:r w:rsidR="005261DE" w:rsidRPr="00614EDE">
        <w:t>,</w:t>
      </w:r>
      <w:r w:rsidRPr="00614EDE">
        <w:t xml:space="preserve"> on termination.</w:t>
      </w:r>
    </w:p>
    <w:p w14:paraId="0AD038C2" w14:textId="77777777" w:rsidR="000568CC" w:rsidRPr="00614EDE" w:rsidRDefault="000568CC" w:rsidP="000568CC">
      <w:pPr>
        <w:pStyle w:val="Level4"/>
      </w:pPr>
      <w:r w:rsidRPr="00614EDE">
        <w:t>The employer and relevant employees must agree in writing on the arrangements for the programmed shift off during the 20 day cycle or for the accumulation of the accrued shifts off</w:t>
      </w:r>
      <w:r w:rsidR="005261DE" w:rsidRPr="00614EDE">
        <w:t>,</w:t>
      </w:r>
      <w:r w:rsidRPr="00614EDE">
        <w:t xml:space="preserve"> provided that such accumulation must be limited to no more than five such accrued shifts off and that when taken</w:t>
      </w:r>
      <w:r w:rsidR="005261DE" w:rsidRPr="00614EDE">
        <w:t>,</w:t>
      </w:r>
      <w:r w:rsidRPr="00614EDE">
        <w:t xml:space="preserve"> the shifts must be regarded as shifts worked for accrual purposes in the particular 20 shift cycle.</w:t>
      </w:r>
    </w:p>
    <w:p w14:paraId="711E1303" w14:textId="77777777" w:rsidR="000568CC" w:rsidRPr="00614EDE" w:rsidRDefault="000568CC" w:rsidP="000568CC">
      <w:pPr>
        <w:pStyle w:val="Level4"/>
      </w:pPr>
      <w:r w:rsidRPr="00614EDE">
        <w:t>Where an employer</w:t>
      </w:r>
      <w:r w:rsidR="005261DE" w:rsidRPr="00614EDE">
        <w:t>,</w:t>
      </w:r>
      <w:r w:rsidRPr="00614EDE">
        <w:t xml:space="preserve"> for emergency reasons</w:t>
      </w:r>
      <w:r w:rsidR="005261DE" w:rsidRPr="00614EDE">
        <w:t>,</w:t>
      </w:r>
      <w:r w:rsidRPr="00614EDE">
        <w:t xml:space="preserve"> requires an employee to work on the employee’s paid shift off</w:t>
      </w:r>
      <w:r w:rsidR="005261DE" w:rsidRPr="00614EDE">
        <w:t>,</w:t>
      </w:r>
      <w:r w:rsidRPr="00614EDE">
        <w:t xml:space="preserve"> the employee must be paid</w:t>
      </w:r>
      <w:r w:rsidR="005261DE" w:rsidRPr="00614EDE">
        <w:t>,</w:t>
      </w:r>
      <w:r w:rsidRPr="00614EDE">
        <w:t xml:space="preserve"> in addition to the employee’s accrued entitlement</w:t>
      </w:r>
      <w:r w:rsidR="005261DE" w:rsidRPr="00614EDE">
        <w:t>,</w:t>
      </w:r>
      <w:r w:rsidRPr="00614EDE">
        <w:t xml:space="preserve"> at the rate of 200%.</w:t>
      </w:r>
    </w:p>
    <w:p w14:paraId="29CC3E32" w14:textId="77777777" w:rsidR="000568CC" w:rsidRPr="00614EDE" w:rsidRDefault="000568CC" w:rsidP="000568CC">
      <w:pPr>
        <w:pStyle w:val="Level3Bold"/>
      </w:pPr>
      <w:r w:rsidRPr="00614EDE">
        <w:t>Stonemasonry work</w:t>
      </w:r>
    </w:p>
    <w:p w14:paraId="1B7AD16B" w14:textId="77777777" w:rsidR="000568CC" w:rsidRPr="00614EDE" w:rsidRDefault="000568CC" w:rsidP="000568CC">
      <w:pPr>
        <w:pStyle w:val="Block2"/>
      </w:pPr>
      <w:r w:rsidRPr="00614EDE">
        <w:t>Where an employee engaged on stonemasonry work is required to work shiftwork</w:t>
      </w:r>
      <w:r w:rsidR="005261DE" w:rsidRPr="00614EDE">
        <w:t>,</w:t>
      </w:r>
      <w:r w:rsidRPr="00614EDE">
        <w:t xml:space="preserve"> the hours of duty are between 7.00 am and 11.00 pm</w:t>
      </w:r>
      <w:r w:rsidR="005261DE" w:rsidRPr="00614EDE">
        <w:t>,</w:t>
      </w:r>
      <w:r w:rsidRPr="00614EDE">
        <w:t xml:space="preserve"> provided that such hours are worked in two shifts with two sets of employees. The first shift must be worked between 7.00 am and 3.00 pm and be paid for at ordinary time rates and the second shift must be worked between 3.00 pm and 11.00 pm and be paid for at the rate of 150%. All time worked between 11.00 pm and 7.00 am must be paid at the rate of 200%.</w:t>
      </w:r>
    </w:p>
    <w:p w14:paraId="51C0B3C3" w14:textId="77777777" w:rsidR="000568CC" w:rsidRPr="00614EDE" w:rsidRDefault="000568CC" w:rsidP="000568CC">
      <w:pPr>
        <w:pStyle w:val="Level3Bold"/>
      </w:pPr>
      <w:bookmarkStart w:id="290" w:name="_Ref220339574"/>
      <w:r w:rsidRPr="00614EDE">
        <w:lastRenderedPageBreak/>
        <w:t>Shift rates</w:t>
      </w:r>
      <w:bookmarkEnd w:id="290"/>
    </w:p>
    <w:p w14:paraId="68BD1B07" w14:textId="4CFD1447" w:rsidR="000568CC" w:rsidRPr="00614EDE" w:rsidRDefault="000568CC" w:rsidP="000568CC">
      <w:pPr>
        <w:pStyle w:val="Level4"/>
      </w:pPr>
      <w:bookmarkStart w:id="291" w:name="_Ref220339595"/>
      <w:r w:rsidRPr="00614EDE">
        <w:t>Other than for work on a Saturday</w:t>
      </w:r>
      <w:r w:rsidR="005261DE" w:rsidRPr="00614EDE">
        <w:t>,</w:t>
      </w:r>
      <w:r w:rsidRPr="00614EDE">
        <w:t xml:space="preserve"> Sunday or public holiday</w:t>
      </w:r>
      <w:r w:rsidR="005261DE" w:rsidRPr="00614EDE">
        <w:t>,</w:t>
      </w:r>
      <w:r w:rsidRPr="00614EDE">
        <w:t xml:space="preserve"> the rate of pay for afternoon or night shift is 150% and the rate of pay for early morning and early afternoon shift is 125%</w:t>
      </w:r>
      <w:r w:rsidR="005261DE" w:rsidRPr="00614EDE">
        <w:t>,</w:t>
      </w:r>
      <w:r w:rsidRPr="00614EDE">
        <w:t xml:space="preserve"> provided that the employee is employed continuously for five shifts Monday to Friday in any week. A public holiday in any week is not a break in continuity for the purposes of clause </w:t>
      </w:r>
      <w:r w:rsidR="003E4593" w:rsidRPr="00614EDE">
        <w:fldChar w:fldCharType="begin"/>
      </w:r>
      <w:r w:rsidR="003E4593" w:rsidRPr="00614EDE">
        <w:instrText xml:space="preserve"> REF _Ref220339595 \w \h  \* MERGEFORMAT </w:instrText>
      </w:r>
      <w:r w:rsidR="003E4593" w:rsidRPr="00614EDE">
        <w:fldChar w:fldCharType="separate"/>
      </w:r>
      <w:r w:rsidR="00D203CA">
        <w:t>28.3(d)(i)</w:t>
      </w:r>
      <w:r w:rsidR="003E4593" w:rsidRPr="00614EDE">
        <w:fldChar w:fldCharType="end"/>
      </w:r>
      <w:r w:rsidRPr="00614EDE">
        <w:t>.</w:t>
      </w:r>
      <w:bookmarkEnd w:id="291"/>
    </w:p>
    <w:p w14:paraId="39C2B78E" w14:textId="2746A36B" w:rsidR="000568CC" w:rsidRPr="00614EDE" w:rsidRDefault="000568CC" w:rsidP="000568CC">
      <w:pPr>
        <w:pStyle w:val="Level4"/>
      </w:pPr>
      <w:r w:rsidRPr="00614EDE">
        <w:t>An employee who is employed for less than five consecutive shifts Monday to Friday must be paid for each day the employee works on shiftwork at the rate of 150% for the first two hours and 200% thereafter</w:t>
      </w:r>
      <w:r w:rsidR="005261DE" w:rsidRPr="00614EDE">
        <w:t>,</w:t>
      </w:r>
      <w:r w:rsidRPr="00614EDE">
        <w:t xml:space="preserve"> provided that when a job finishes after proceeding on shiftwork for more than one week</w:t>
      </w:r>
      <w:r w:rsidR="005261DE" w:rsidRPr="00614EDE">
        <w:t>,</w:t>
      </w:r>
      <w:r w:rsidRPr="00614EDE">
        <w:t xml:space="preserve"> or the employee terminates their services during the week</w:t>
      </w:r>
      <w:r w:rsidR="005261DE" w:rsidRPr="00614EDE">
        <w:t>,</w:t>
      </w:r>
      <w:r w:rsidRPr="00614EDE">
        <w:t xml:space="preserve"> the employee must be paid at the rate specified in clause </w:t>
      </w:r>
      <w:r w:rsidR="003E4593" w:rsidRPr="00614EDE">
        <w:fldChar w:fldCharType="begin"/>
      </w:r>
      <w:r w:rsidR="003E4593" w:rsidRPr="00614EDE">
        <w:instrText xml:space="preserve"> REF _Ref220339595 \w \h  \* MERGEFORMAT </w:instrText>
      </w:r>
      <w:r w:rsidR="003E4593" w:rsidRPr="00614EDE">
        <w:fldChar w:fldCharType="separate"/>
      </w:r>
      <w:r w:rsidR="00D203CA">
        <w:t>28.3(d)(i)</w:t>
      </w:r>
      <w:r w:rsidR="003E4593" w:rsidRPr="00614EDE">
        <w:fldChar w:fldCharType="end"/>
      </w:r>
      <w:r w:rsidRPr="00614EDE">
        <w:t xml:space="preserve"> for the time actually worked.</w:t>
      </w:r>
    </w:p>
    <w:p w14:paraId="7E089E85" w14:textId="77777777" w:rsidR="000568CC" w:rsidRPr="00614EDE" w:rsidRDefault="000568CC" w:rsidP="00800C78">
      <w:pPr>
        <w:pStyle w:val="Level3Bold"/>
      </w:pPr>
      <w:r w:rsidRPr="00614EDE">
        <w:t>Overtime and public holiday rates</w:t>
      </w:r>
    </w:p>
    <w:p w14:paraId="2BB64FA6" w14:textId="7299D7EC" w:rsidR="000568CC" w:rsidRPr="00614EDE" w:rsidRDefault="000568CC" w:rsidP="00800C78">
      <w:pPr>
        <w:pStyle w:val="Level4"/>
        <w:keepNext/>
      </w:pPr>
      <w:bookmarkStart w:id="292" w:name="_Ref220336232"/>
      <w:r w:rsidRPr="00614EDE">
        <w:t xml:space="preserve">A shiftworker who works overtime must be paid overtime in accordance with clause </w:t>
      </w:r>
      <w:r w:rsidR="003E4593" w:rsidRPr="00614EDE">
        <w:fldChar w:fldCharType="begin"/>
      </w:r>
      <w:r w:rsidR="003E4593" w:rsidRPr="00614EDE">
        <w:instrText xml:space="preserve"> REF _Ref208803257 \w \h  \* MERGEFORMAT </w:instrText>
      </w:r>
      <w:r w:rsidR="003E4593" w:rsidRPr="00614EDE">
        <w:fldChar w:fldCharType="separate"/>
      </w:r>
      <w:r w:rsidR="00D203CA">
        <w:t>30</w:t>
      </w:r>
      <w:r w:rsidR="003E4593" w:rsidRPr="00614EDE">
        <w:fldChar w:fldCharType="end"/>
      </w:r>
      <w:r w:rsidR="00F64F9F" w:rsidRPr="00614EDE">
        <w:t>—</w:t>
      </w:r>
      <w:r w:rsidR="00482A95" w:rsidRPr="00614EDE">
        <w:fldChar w:fldCharType="begin"/>
      </w:r>
      <w:r w:rsidR="00F64F9F" w:rsidRPr="00614EDE">
        <w:instrText xml:space="preserve"> REF _Ref208803257 \h </w:instrText>
      </w:r>
      <w:r w:rsidR="00800C78" w:rsidRPr="00614EDE">
        <w:instrText xml:space="preserve"> \* MERGEFORMAT </w:instrText>
      </w:r>
      <w:r w:rsidR="00482A95" w:rsidRPr="00614EDE">
        <w:fldChar w:fldCharType="separate"/>
      </w:r>
      <w:r w:rsidR="00D203CA" w:rsidRPr="00614EDE">
        <w:t>Overtime</w:t>
      </w:r>
      <w:r w:rsidR="00482A95" w:rsidRPr="00614EDE">
        <w:fldChar w:fldCharType="end"/>
      </w:r>
      <w:r w:rsidRPr="00614EDE">
        <w:t>.</w:t>
      </w:r>
      <w:bookmarkEnd w:id="292"/>
    </w:p>
    <w:p w14:paraId="0C1A6C8C" w14:textId="77777777" w:rsidR="000568CC" w:rsidRPr="00614EDE" w:rsidRDefault="000568CC" w:rsidP="00800C78">
      <w:pPr>
        <w:pStyle w:val="Level4"/>
        <w:keepNext/>
      </w:pPr>
      <w:bookmarkStart w:id="293" w:name="_Ref220336085"/>
      <w:r w:rsidRPr="00614EDE">
        <w:t>A shiftworker required to work on a public holiday must be paid for a minimum of four hours work at the rate of 250%.</w:t>
      </w:r>
      <w:bookmarkEnd w:id="293"/>
    </w:p>
    <w:p w14:paraId="6CC2F725" w14:textId="77777777" w:rsidR="000568CC" w:rsidRPr="00614EDE" w:rsidRDefault="000568CC" w:rsidP="00800C78">
      <w:pPr>
        <w:pStyle w:val="Level3Bold"/>
      </w:pPr>
      <w:r w:rsidRPr="00614EDE">
        <w:t>Shift notice</w:t>
      </w:r>
    </w:p>
    <w:p w14:paraId="0E9040CD" w14:textId="77777777" w:rsidR="000568CC" w:rsidRPr="00614EDE" w:rsidRDefault="000568CC" w:rsidP="00800C78">
      <w:pPr>
        <w:pStyle w:val="Level4"/>
        <w:keepNext/>
      </w:pPr>
      <w:r w:rsidRPr="00614EDE">
        <w:t>An employee must be given at least 48 hours</w:t>
      </w:r>
      <w:r w:rsidR="00CD3EE5" w:rsidRPr="00614EDE">
        <w:t>’</w:t>
      </w:r>
      <w:r w:rsidRPr="00614EDE">
        <w:t xml:space="preserve"> notice of a requirement to work shiftwork.</w:t>
      </w:r>
    </w:p>
    <w:p w14:paraId="4F12C3C6" w14:textId="77777777" w:rsidR="000568CC" w:rsidRPr="00614EDE" w:rsidRDefault="000568CC" w:rsidP="00800C78">
      <w:pPr>
        <w:pStyle w:val="Level4"/>
        <w:keepNext/>
      </w:pPr>
      <w:r w:rsidRPr="00614EDE">
        <w:t>The hours for a shiftworker when fixed</w:t>
      </w:r>
      <w:r w:rsidR="005261DE" w:rsidRPr="00614EDE">
        <w:t>,</w:t>
      </w:r>
      <w:r w:rsidRPr="00614EDE">
        <w:t xml:space="preserve"> must not be altered except for breakdowns or other causes beyond the control of the employer</w:t>
      </w:r>
      <w:r w:rsidR="005261DE" w:rsidRPr="00614EDE">
        <w:t>,</w:t>
      </w:r>
      <w:r w:rsidRPr="00614EDE">
        <w:t xml:space="preserve"> provided that notice of such alteration must be given to the employee not later than the ceasing time of the previous shift.</w:t>
      </w:r>
    </w:p>
    <w:p w14:paraId="1DED71D3" w14:textId="77777777" w:rsidR="000568CC" w:rsidRPr="00614EDE" w:rsidRDefault="000568CC" w:rsidP="00800C78">
      <w:pPr>
        <w:pStyle w:val="Level1"/>
        <w:rPr>
          <w:rFonts w:cs="Times New Roman"/>
        </w:rPr>
      </w:pPr>
      <w:bookmarkStart w:id="294" w:name="_Toc208886001"/>
      <w:bookmarkStart w:id="295" w:name="_Toc208886089"/>
      <w:bookmarkStart w:id="296" w:name="_Toc208902579"/>
      <w:bookmarkStart w:id="297" w:name="_Toc208932484"/>
      <w:bookmarkStart w:id="298" w:name="_Toc208932569"/>
      <w:bookmarkStart w:id="299" w:name="_Toc208979924"/>
      <w:bookmarkStart w:id="300" w:name="_Ref220339901"/>
      <w:bookmarkStart w:id="301" w:name="_Ref255914276"/>
      <w:bookmarkStart w:id="302" w:name="_Toc56084290"/>
      <w:r w:rsidRPr="00614EDE">
        <w:rPr>
          <w:rFonts w:cs="Times New Roman"/>
        </w:rPr>
        <w:t>Breaks</w:t>
      </w:r>
      <w:bookmarkEnd w:id="294"/>
      <w:bookmarkEnd w:id="295"/>
      <w:bookmarkEnd w:id="296"/>
      <w:bookmarkEnd w:id="297"/>
      <w:bookmarkEnd w:id="298"/>
      <w:bookmarkEnd w:id="299"/>
      <w:bookmarkEnd w:id="300"/>
      <w:bookmarkEnd w:id="301"/>
      <w:bookmarkEnd w:id="302"/>
    </w:p>
    <w:p w14:paraId="39347EE6" w14:textId="59BD74DA" w:rsidR="002139DF" w:rsidRPr="00614EDE" w:rsidRDefault="002139DF" w:rsidP="002139DF">
      <w:pPr>
        <w:pStyle w:val="History"/>
      </w:pPr>
      <w:r w:rsidRPr="00614EDE">
        <w:t xml:space="preserve">[Varied by </w:t>
      </w:r>
      <w:hyperlink r:id="rId322" w:history="1">
        <w:r w:rsidRPr="00614EDE">
          <w:rPr>
            <w:rStyle w:val="Hyperlink"/>
          </w:rPr>
          <w:t>PR992150</w:t>
        </w:r>
      </w:hyperlink>
      <w:r w:rsidRPr="00614EDE">
        <w:t>]</w:t>
      </w:r>
    </w:p>
    <w:p w14:paraId="2DF50FD4" w14:textId="77777777" w:rsidR="000568CC" w:rsidRPr="00614EDE" w:rsidRDefault="000568CC" w:rsidP="000568CC">
      <w:pPr>
        <w:pStyle w:val="Level2Bold"/>
      </w:pPr>
      <w:r w:rsidRPr="00614EDE">
        <w:t>Meal breaks</w:t>
      </w:r>
    </w:p>
    <w:p w14:paraId="2D6CFC6D" w14:textId="77777777" w:rsidR="000568CC" w:rsidRPr="00614EDE" w:rsidRDefault="000568CC" w:rsidP="000568CC">
      <w:pPr>
        <w:pStyle w:val="Block1"/>
      </w:pPr>
      <w:r w:rsidRPr="00614EDE">
        <w:t>An employee is entitled to a meal break on each day of work of not less than 30 minutes to be taken no less than four hours and no later than six hours after the commencement of work where the employee is a day worker and no less than five hours after the commencement of work where the employee is a shiftworker. Except where any alternative arrangement is entered into by agreement between the employer and the employee concerned</w:t>
      </w:r>
      <w:r w:rsidR="005261DE" w:rsidRPr="00614EDE">
        <w:t>,</w:t>
      </w:r>
      <w:r w:rsidRPr="00614EDE">
        <w:t xml:space="preserve"> the rate of 200% must be paid for all work done during a meal break and thereafter until a meal break is taken.</w:t>
      </w:r>
    </w:p>
    <w:p w14:paraId="491CB538" w14:textId="77777777" w:rsidR="000568CC" w:rsidRPr="00614EDE" w:rsidRDefault="000568CC" w:rsidP="000568CC">
      <w:pPr>
        <w:pStyle w:val="Level2Bold"/>
      </w:pPr>
      <w:r w:rsidRPr="00614EDE">
        <w:t>Rest periods</w:t>
      </w:r>
    </w:p>
    <w:p w14:paraId="6D60F417" w14:textId="77777777" w:rsidR="002510E1" w:rsidRPr="00614EDE" w:rsidRDefault="002510E1" w:rsidP="002510E1">
      <w:pPr>
        <w:pStyle w:val="Level3"/>
      </w:pPr>
      <w:bookmarkStart w:id="303" w:name="_Ref250020957"/>
      <w:r w:rsidRPr="00614EDE">
        <w:t>An employee is entitled to a paid rest period of 10 minutes between 9.30 am and 11.30 am on each day of work.</w:t>
      </w:r>
      <w:bookmarkEnd w:id="303"/>
    </w:p>
    <w:p w14:paraId="3B8112E3" w14:textId="57B47026" w:rsidR="000568CC" w:rsidRPr="00614EDE" w:rsidRDefault="002510E1" w:rsidP="002510E1">
      <w:pPr>
        <w:pStyle w:val="Level3"/>
      </w:pPr>
      <w:r w:rsidRPr="00614EDE">
        <w:lastRenderedPageBreak/>
        <w:t xml:space="preserve">In addition to the rest period in clause </w:t>
      </w:r>
      <w:r w:rsidR="003E4593" w:rsidRPr="00614EDE">
        <w:fldChar w:fldCharType="begin"/>
      </w:r>
      <w:r w:rsidR="003E4593" w:rsidRPr="00614EDE">
        <w:instrText xml:space="preserve"> REF _Ref250020957 \w \h  \* MERGEFORMAT </w:instrText>
      </w:r>
      <w:r w:rsidR="003E4593" w:rsidRPr="00614EDE">
        <w:fldChar w:fldCharType="separate"/>
      </w:r>
      <w:r w:rsidR="00D203CA">
        <w:t>29.2(a)</w:t>
      </w:r>
      <w:r w:rsidR="003E4593" w:rsidRPr="00614EDE">
        <w:fldChar w:fldCharType="end"/>
      </w:r>
      <w:r w:rsidR="005261DE" w:rsidRPr="00614EDE">
        <w:t>,</w:t>
      </w:r>
      <w:r w:rsidRPr="00614EDE">
        <w:t xml:space="preserve"> an employee engaged on glass and glazing work is entitled to a rest period of ten minutes in the afternoon at a time to be selected by the employer</w:t>
      </w:r>
      <w:r w:rsidR="005261DE" w:rsidRPr="00614EDE">
        <w:t>,</w:t>
      </w:r>
      <w:r w:rsidRPr="00614EDE">
        <w:t xml:space="preserve"> provided that when any spell of duty in ordinary hours is for four hours or more</w:t>
      </w:r>
      <w:r w:rsidR="005261DE" w:rsidRPr="00614EDE">
        <w:t>,</w:t>
      </w:r>
      <w:r w:rsidRPr="00614EDE">
        <w:t xml:space="preserve"> such rest period must be allowed in the third hour of duty</w:t>
      </w:r>
      <w:r w:rsidR="000568CC" w:rsidRPr="00614EDE">
        <w:t>.</w:t>
      </w:r>
    </w:p>
    <w:p w14:paraId="61BE641B" w14:textId="77777777" w:rsidR="000568CC" w:rsidRPr="00614EDE" w:rsidRDefault="000F2866" w:rsidP="000568CC">
      <w:pPr>
        <w:pStyle w:val="Level2Bold"/>
      </w:pPr>
      <w:r w:rsidRPr="00614EDE">
        <w:t>Crib time</w:t>
      </w:r>
    </w:p>
    <w:p w14:paraId="60135140" w14:textId="77777777" w:rsidR="000568CC" w:rsidRPr="00614EDE" w:rsidRDefault="000568CC" w:rsidP="000568CC">
      <w:pPr>
        <w:pStyle w:val="Block1"/>
      </w:pPr>
      <w:r w:rsidRPr="00614EDE">
        <w:t>Where shiftwork comprises three continuous and consecutive shifts of eight hours each per day</w:t>
      </w:r>
      <w:r w:rsidR="005261DE" w:rsidRPr="00614EDE">
        <w:t>,</w:t>
      </w:r>
      <w:r w:rsidRPr="00614EDE">
        <w:t xml:space="preserve"> an employee is entitled to a paid 2</w:t>
      </w:r>
      <w:r w:rsidR="000F2866" w:rsidRPr="00614EDE">
        <w:t>0 minute crib time</w:t>
      </w:r>
      <w:r w:rsidRPr="00614EDE">
        <w:t xml:space="preserve"> instead of any other rest period or cessation of work prescribed elsewhere in this award.</w:t>
      </w:r>
    </w:p>
    <w:p w14:paraId="6020DE3D" w14:textId="77777777" w:rsidR="00F9085A" w:rsidRPr="00614EDE" w:rsidRDefault="00F9085A" w:rsidP="00F9085A">
      <w:pPr>
        <w:pStyle w:val="Level2Bold"/>
      </w:pPr>
      <w:r w:rsidRPr="00614EDE">
        <w:t>Washing time</w:t>
      </w:r>
    </w:p>
    <w:p w14:paraId="67FAA9C4" w14:textId="77777777" w:rsidR="00F9085A" w:rsidRPr="00614EDE" w:rsidRDefault="00F9085A" w:rsidP="00F9085A">
      <w:pPr>
        <w:pStyle w:val="Block1"/>
      </w:pPr>
      <w:r w:rsidRPr="00614EDE">
        <w:t>An employee engaged in glass and glazing work as a spray painter operator or stripper of mirrors or using rouge</w:t>
      </w:r>
      <w:r w:rsidR="005261DE" w:rsidRPr="00614EDE">
        <w:t>,</w:t>
      </w:r>
      <w:r w:rsidRPr="00614EDE">
        <w:t xml:space="preserve"> glacite or substitute material is entitled to five minutes before the meal or crib break and five minutes before the conclusion of work for the day or shift for washing purposes.</w:t>
      </w:r>
    </w:p>
    <w:p w14:paraId="164FBBB7" w14:textId="77777777" w:rsidR="000568CC" w:rsidRPr="00614EDE" w:rsidRDefault="000568CC" w:rsidP="003438F0">
      <w:pPr>
        <w:pStyle w:val="Level1"/>
        <w:rPr>
          <w:rFonts w:cs="Times New Roman"/>
        </w:rPr>
      </w:pPr>
      <w:bookmarkStart w:id="304" w:name="_Ref208803257"/>
      <w:bookmarkStart w:id="305" w:name="_Ref208803353"/>
      <w:bookmarkStart w:id="306" w:name="_Toc208886002"/>
      <w:bookmarkStart w:id="307" w:name="_Toc208886090"/>
      <w:bookmarkStart w:id="308" w:name="_Toc208902580"/>
      <w:bookmarkStart w:id="309" w:name="_Toc208932485"/>
      <w:bookmarkStart w:id="310" w:name="_Toc208932570"/>
      <w:bookmarkStart w:id="311" w:name="_Toc208979925"/>
      <w:bookmarkStart w:id="312" w:name="_Toc56084291"/>
      <w:r w:rsidRPr="00614EDE">
        <w:rPr>
          <w:rFonts w:cs="Times New Roman"/>
        </w:rPr>
        <w:t>Overtime</w:t>
      </w:r>
      <w:bookmarkEnd w:id="304"/>
      <w:bookmarkEnd w:id="305"/>
      <w:bookmarkEnd w:id="306"/>
      <w:bookmarkEnd w:id="307"/>
      <w:bookmarkEnd w:id="308"/>
      <w:bookmarkEnd w:id="309"/>
      <w:bookmarkEnd w:id="310"/>
      <w:bookmarkEnd w:id="311"/>
      <w:bookmarkEnd w:id="312"/>
    </w:p>
    <w:p w14:paraId="0BE12A75" w14:textId="2FB04310" w:rsidR="009A5AF5" w:rsidRPr="00614EDE" w:rsidRDefault="009A5AF5" w:rsidP="009A5AF5">
      <w:pPr>
        <w:pStyle w:val="History"/>
      </w:pPr>
      <w:r w:rsidRPr="00614EDE">
        <w:t xml:space="preserve">[Varied by </w:t>
      </w:r>
      <w:hyperlink r:id="rId323" w:history="1">
        <w:r w:rsidRPr="00614EDE">
          <w:rPr>
            <w:rStyle w:val="Hyperlink"/>
          </w:rPr>
          <w:t>PR711000</w:t>
        </w:r>
      </w:hyperlink>
      <w:r w:rsidR="00141D96" w:rsidRPr="00614EDE">
        <w:rPr>
          <w:rStyle w:val="Hyperlink"/>
          <w:color w:val="auto"/>
          <w:u w:val="none"/>
        </w:rPr>
        <w:t xml:space="preserve">, </w:t>
      </w:r>
      <w:hyperlink r:id="rId324" w:history="1">
        <w:r w:rsidR="00141D96" w:rsidRPr="00614EDE">
          <w:rPr>
            <w:rStyle w:val="Hyperlink"/>
            <w:shd w:val="clear" w:color="auto" w:fill="FFFFFF"/>
          </w:rPr>
          <w:t>PR715726</w:t>
        </w:r>
      </w:hyperlink>
      <w:r w:rsidR="00CD4E36">
        <w:t xml:space="preserve">, </w:t>
      </w:r>
      <w:hyperlink r:id="rId325" w:history="1">
        <w:r w:rsidR="00CD4E36">
          <w:rPr>
            <w:rStyle w:val="Hyperlink"/>
          </w:rPr>
          <w:t>PR723913</w:t>
        </w:r>
      </w:hyperlink>
      <w:r w:rsidR="00CD4E36">
        <w:t>]</w:t>
      </w:r>
    </w:p>
    <w:p w14:paraId="58268F36" w14:textId="77777777" w:rsidR="000568CC" w:rsidRPr="00614EDE" w:rsidRDefault="000568CC" w:rsidP="000568CC">
      <w:pPr>
        <w:pStyle w:val="Level2Bold"/>
      </w:pPr>
      <w:bookmarkStart w:id="313" w:name="_Ref23754639"/>
      <w:r w:rsidRPr="00614EDE">
        <w:t>Reasonable overtime</w:t>
      </w:r>
      <w:bookmarkEnd w:id="313"/>
    </w:p>
    <w:p w14:paraId="5A50FA1C" w14:textId="1809918F" w:rsidR="009A5AF5" w:rsidRPr="00614EDE" w:rsidRDefault="009A5AF5" w:rsidP="009A5AF5">
      <w:pPr>
        <w:pStyle w:val="History"/>
      </w:pPr>
      <w:r w:rsidRPr="00614EDE">
        <w:t>[</w:t>
      </w:r>
      <w:r w:rsidR="00DE7D4C" w:rsidRPr="00614EDE">
        <w:t>30.1 s</w:t>
      </w:r>
      <w:r w:rsidRPr="00614EDE">
        <w:t xml:space="preserve">ubstituted by </w:t>
      </w:r>
      <w:hyperlink r:id="rId326" w:history="1">
        <w:r w:rsidRPr="00614EDE">
          <w:rPr>
            <w:rStyle w:val="Hyperlink"/>
          </w:rPr>
          <w:t>PR711000</w:t>
        </w:r>
      </w:hyperlink>
      <w:r w:rsidRPr="00614EDE">
        <w:t xml:space="preserve"> ppc 30Aug19]</w:t>
      </w:r>
    </w:p>
    <w:p w14:paraId="6F97E8CC" w14:textId="4221DF22" w:rsidR="00DE7D4C" w:rsidRPr="00614EDE" w:rsidRDefault="00DE7D4C" w:rsidP="00DE7D4C">
      <w:pPr>
        <w:pStyle w:val="Level3"/>
      </w:pPr>
      <w:r w:rsidRPr="00614EDE">
        <w:t xml:space="preserve">Subject to s.62 of the </w:t>
      </w:r>
      <w:hyperlink r:id="rId327" w:history="1">
        <w:r w:rsidRPr="00614EDE">
          <w:rPr>
            <w:rStyle w:val="Hyperlink"/>
          </w:rPr>
          <w:t>Act</w:t>
        </w:r>
      </w:hyperlink>
      <w:r w:rsidRPr="00614EDE">
        <w:t xml:space="preserve"> and this clause, an employer may require an employee to work reasonable overtime hours at overtime rates.</w:t>
      </w:r>
    </w:p>
    <w:p w14:paraId="31CAD824" w14:textId="77777777" w:rsidR="00DE7D4C" w:rsidRPr="00614EDE" w:rsidRDefault="00DE7D4C" w:rsidP="00DE7D4C">
      <w:pPr>
        <w:pStyle w:val="Level3"/>
      </w:pPr>
      <w:r w:rsidRPr="00614EDE">
        <w:t>An employee may refuse to work overtime hours if they are unreasonable.</w:t>
      </w:r>
    </w:p>
    <w:p w14:paraId="4DD2A4A2" w14:textId="77777777" w:rsidR="00DE7D4C" w:rsidRPr="00614EDE" w:rsidRDefault="00DE7D4C" w:rsidP="00DE7D4C">
      <w:pPr>
        <w:pStyle w:val="Level3"/>
      </w:pPr>
      <w:r w:rsidRPr="00614EDE">
        <w:t>In determining whether overtime hours are reasonable or unreasonable for the purpose of this clause the following must be taken into account:</w:t>
      </w:r>
    </w:p>
    <w:p w14:paraId="2502C69A" w14:textId="77777777" w:rsidR="00DE7D4C" w:rsidRPr="00614EDE" w:rsidRDefault="00DE7D4C" w:rsidP="00DE7D4C">
      <w:pPr>
        <w:pStyle w:val="Level4"/>
      </w:pPr>
      <w:r w:rsidRPr="00614EDE">
        <w:t xml:space="preserve">any risk to employee health and safety from working the additional hours; </w:t>
      </w:r>
    </w:p>
    <w:p w14:paraId="7689BD10" w14:textId="77777777" w:rsidR="00DE7D4C" w:rsidRPr="00614EDE" w:rsidRDefault="00DE7D4C" w:rsidP="00DE7D4C">
      <w:pPr>
        <w:pStyle w:val="Level4"/>
      </w:pPr>
      <w:r w:rsidRPr="00614EDE">
        <w:t xml:space="preserve">the employee’s personal circumstances, including family responsibilities; </w:t>
      </w:r>
    </w:p>
    <w:p w14:paraId="1D26F4B8" w14:textId="77777777" w:rsidR="00DE7D4C" w:rsidRPr="00614EDE" w:rsidRDefault="00DE7D4C" w:rsidP="00DE7D4C">
      <w:pPr>
        <w:pStyle w:val="Level4"/>
      </w:pPr>
      <w:r w:rsidRPr="00614EDE">
        <w:t xml:space="preserve">the needs of the workplace or enterprise in which the employee is employed; </w:t>
      </w:r>
    </w:p>
    <w:p w14:paraId="7A86EB84" w14:textId="77777777" w:rsidR="00DE7D4C" w:rsidRPr="00614EDE" w:rsidRDefault="00DE7D4C" w:rsidP="00DE7D4C">
      <w:pPr>
        <w:pStyle w:val="Level4"/>
      </w:pPr>
      <w:r w:rsidRPr="00614EDE">
        <w:t xml:space="preserve">whether the employee is entitled to receive overtime payments, penalty rates or other compensation for, or a level of remuneration that reflects an expectation of, working additional hours; </w:t>
      </w:r>
    </w:p>
    <w:p w14:paraId="25061B65" w14:textId="77777777" w:rsidR="00DE7D4C" w:rsidRPr="00614EDE" w:rsidRDefault="00DE7D4C" w:rsidP="00DE7D4C">
      <w:pPr>
        <w:pStyle w:val="Level4"/>
      </w:pPr>
      <w:r w:rsidRPr="00614EDE">
        <w:t xml:space="preserve">any notice given by the employer of any request or requirement to work the additional hours; </w:t>
      </w:r>
    </w:p>
    <w:p w14:paraId="7655AFA7" w14:textId="77777777" w:rsidR="00DE7D4C" w:rsidRPr="00614EDE" w:rsidRDefault="00DE7D4C" w:rsidP="00DE7D4C">
      <w:pPr>
        <w:pStyle w:val="Level4"/>
      </w:pPr>
      <w:r w:rsidRPr="00614EDE">
        <w:t xml:space="preserve">any notice given by the employee of his or her intention to refuse to work the additional hours; </w:t>
      </w:r>
    </w:p>
    <w:p w14:paraId="5040A230" w14:textId="77777777" w:rsidR="00DE7D4C" w:rsidRPr="00614EDE" w:rsidRDefault="00DE7D4C" w:rsidP="00DE7D4C">
      <w:pPr>
        <w:pStyle w:val="Level4"/>
      </w:pPr>
      <w:r w:rsidRPr="00614EDE">
        <w:t xml:space="preserve">the usual patterns of work in the industry, or the part of an industry, in which the employee works; </w:t>
      </w:r>
    </w:p>
    <w:p w14:paraId="5A9AE37A" w14:textId="77777777" w:rsidR="00DE7D4C" w:rsidRPr="00614EDE" w:rsidRDefault="00DE7D4C" w:rsidP="00DE7D4C">
      <w:pPr>
        <w:pStyle w:val="Level4"/>
      </w:pPr>
      <w:r w:rsidRPr="00614EDE">
        <w:lastRenderedPageBreak/>
        <w:t xml:space="preserve">the nature of the employee’s role, and the employee’s level of responsibility; </w:t>
      </w:r>
    </w:p>
    <w:p w14:paraId="0315A993" w14:textId="595DC6E2" w:rsidR="00DE7D4C" w:rsidRPr="00614EDE" w:rsidRDefault="00DE7D4C" w:rsidP="00DE7D4C">
      <w:pPr>
        <w:pStyle w:val="Level4"/>
      </w:pPr>
      <w:r w:rsidRPr="00614EDE">
        <w:t xml:space="preserve">whether the additional hours are in accordance with averaging terms of Clause </w:t>
      </w:r>
      <w:r w:rsidR="00DB1A1D" w:rsidRPr="00614EDE">
        <w:fldChar w:fldCharType="begin"/>
      </w:r>
      <w:r w:rsidR="00DB1A1D" w:rsidRPr="00614EDE">
        <w:instrText xml:space="preserve"> REF _Ref208803338 \w \h </w:instrText>
      </w:r>
      <w:r w:rsidR="00614EDE">
        <w:instrText xml:space="preserve"> \* MERGEFORMAT </w:instrText>
      </w:r>
      <w:r w:rsidR="00DB1A1D" w:rsidRPr="00614EDE">
        <w:fldChar w:fldCharType="separate"/>
      </w:r>
      <w:r w:rsidR="00D203CA">
        <w:t>28</w:t>
      </w:r>
      <w:r w:rsidR="00DB1A1D" w:rsidRPr="00614EDE">
        <w:fldChar w:fldCharType="end"/>
      </w:r>
      <w:r w:rsidRPr="00614EDE">
        <w:t xml:space="preserve"> in this award inserted pursuant to s.63 of the </w:t>
      </w:r>
      <w:hyperlink r:id="rId328" w:history="1">
        <w:r w:rsidRPr="00614EDE">
          <w:rPr>
            <w:rStyle w:val="Hyperlink"/>
          </w:rPr>
          <w:t>Act</w:t>
        </w:r>
      </w:hyperlink>
      <w:r w:rsidRPr="00614EDE">
        <w:t>, that applies to the employee; and</w:t>
      </w:r>
    </w:p>
    <w:p w14:paraId="71170F3E" w14:textId="77777777" w:rsidR="00DE7D4C" w:rsidRPr="00614EDE" w:rsidRDefault="00DE7D4C" w:rsidP="00DE7D4C">
      <w:pPr>
        <w:pStyle w:val="Level4"/>
      </w:pPr>
      <w:r w:rsidRPr="00614EDE">
        <w:t>any other relevant matter.</w:t>
      </w:r>
    </w:p>
    <w:p w14:paraId="1CB0A920" w14:textId="68B2E66B" w:rsidR="000568CC" w:rsidRDefault="000568CC" w:rsidP="000568CC">
      <w:pPr>
        <w:pStyle w:val="Level2Bold"/>
      </w:pPr>
      <w:bookmarkStart w:id="314" w:name="_Ref56083991"/>
      <w:r w:rsidRPr="00614EDE">
        <w:t>Payment for working overtime</w:t>
      </w:r>
      <w:bookmarkEnd w:id="314"/>
    </w:p>
    <w:p w14:paraId="323E83E5" w14:textId="3BDD684A" w:rsidR="00B93296" w:rsidRPr="00B93296" w:rsidRDefault="00B93296" w:rsidP="00B93296">
      <w:pPr>
        <w:pStyle w:val="History"/>
      </w:pPr>
      <w:r>
        <w:t xml:space="preserve">[30.2 substituted by </w:t>
      </w:r>
      <w:hyperlink r:id="rId329" w:history="1">
        <w:r>
          <w:rPr>
            <w:rStyle w:val="Hyperlink"/>
          </w:rPr>
          <w:t>PR723913</w:t>
        </w:r>
      </w:hyperlink>
      <w:r>
        <w:t xml:space="preserve"> ppc 20Nov20]</w:t>
      </w:r>
    </w:p>
    <w:p w14:paraId="1A83EDF0" w14:textId="56A1E355" w:rsidR="00C618E0" w:rsidRDefault="00C618E0" w:rsidP="00C618E0">
      <w:pPr>
        <w:pStyle w:val="Level3"/>
      </w:pPr>
      <w:r w:rsidRPr="00437E7F">
        <w:t xml:space="preserve">Except as provided for in clauses </w:t>
      </w:r>
      <w:r w:rsidR="004121F2">
        <w:fldChar w:fldCharType="begin"/>
      </w:r>
      <w:r w:rsidR="004121F2">
        <w:instrText xml:space="preserve"> REF _Ref56083958 \w \h </w:instrText>
      </w:r>
      <w:r w:rsidR="004121F2">
        <w:fldChar w:fldCharType="separate"/>
      </w:r>
      <w:r w:rsidR="00D203CA">
        <w:t>30.6</w:t>
      </w:r>
      <w:r w:rsidR="004121F2">
        <w:fldChar w:fldCharType="end"/>
      </w:r>
      <w:r w:rsidRPr="00437E7F">
        <w:t xml:space="preserve"> and </w:t>
      </w:r>
      <w:r w:rsidR="004121F2">
        <w:fldChar w:fldCharType="begin"/>
      </w:r>
      <w:r w:rsidR="004121F2">
        <w:instrText xml:space="preserve"> REF _Ref220336102 \w \h </w:instrText>
      </w:r>
      <w:r w:rsidR="004121F2">
        <w:fldChar w:fldCharType="separate"/>
      </w:r>
      <w:r w:rsidR="00D203CA">
        <w:t>30.7</w:t>
      </w:r>
      <w:r w:rsidR="004121F2">
        <w:fldChar w:fldCharType="end"/>
      </w:r>
      <w:r w:rsidRPr="00437E7F">
        <w:t xml:space="preserve">, all work done outside of ordinary hours by a day worker must be paid at the overtime rate of </w:t>
      </w:r>
      <w:r w:rsidRPr="00AF6A1C">
        <w:t>150%</w:t>
      </w:r>
      <w:r w:rsidRPr="00437E7F">
        <w:t xml:space="preserve"> for the first two hours and </w:t>
      </w:r>
      <w:r w:rsidRPr="00AF6A1C">
        <w:t>200%</w:t>
      </w:r>
      <w:r w:rsidRPr="00437E7F">
        <w:t xml:space="preserve"> after that.</w:t>
      </w:r>
    </w:p>
    <w:p w14:paraId="44442CE4" w14:textId="28AEEA68" w:rsidR="00C618E0" w:rsidRDefault="00C618E0" w:rsidP="00C618E0">
      <w:pPr>
        <w:pStyle w:val="Level3"/>
      </w:pPr>
      <w:r w:rsidRPr="00437E7F">
        <w:t xml:space="preserve">Except as provided for in clauses </w:t>
      </w:r>
      <w:r w:rsidR="004121F2">
        <w:fldChar w:fldCharType="begin"/>
      </w:r>
      <w:r w:rsidR="004121F2">
        <w:instrText xml:space="preserve"> REF _Ref56083972 \w \h </w:instrText>
      </w:r>
      <w:r w:rsidR="004121F2">
        <w:fldChar w:fldCharType="separate"/>
      </w:r>
      <w:r w:rsidR="00D203CA">
        <w:t>30.6</w:t>
      </w:r>
      <w:r w:rsidR="004121F2">
        <w:fldChar w:fldCharType="end"/>
      </w:r>
      <w:r w:rsidRPr="00437E7F">
        <w:t xml:space="preserve"> and </w:t>
      </w:r>
      <w:r w:rsidR="004121F2">
        <w:fldChar w:fldCharType="begin"/>
      </w:r>
      <w:r w:rsidR="004121F2">
        <w:instrText xml:space="preserve"> REF _Ref220336102 \w \h </w:instrText>
      </w:r>
      <w:r w:rsidR="004121F2">
        <w:fldChar w:fldCharType="separate"/>
      </w:r>
      <w:r w:rsidR="00D203CA">
        <w:t>30.7</w:t>
      </w:r>
      <w:r w:rsidR="004121F2">
        <w:fldChar w:fldCharType="end"/>
      </w:r>
      <w:r w:rsidRPr="00437E7F">
        <w:t xml:space="preserve">, all work done outside of ordinary hours by a shiftworker must be paid at the overtime rate of </w:t>
      </w:r>
      <w:r w:rsidRPr="00AF6A1C">
        <w:t>200%.</w:t>
      </w:r>
    </w:p>
    <w:p w14:paraId="350C91DE" w14:textId="521E5F4B" w:rsidR="00C618E0" w:rsidRDefault="00C618E0" w:rsidP="00C618E0">
      <w:pPr>
        <w:pStyle w:val="Level3"/>
      </w:pPr>
      <w:r w:rsidRPr="00437E7F">
        <w:t xml:space="preserve">Overtime work performed by a shiftworker employed on the second or third shifts of a day when two or three shifts are worked must be paid for at the rate of </w:t>
      </w:r>
      <w:r w:rsidRPr="00AF6A1C">
        <w:t>200%.</w:t>
      </w:r>
    </w:p>
    <w:p w14:paraId="6E1D24A7" w14:textId="21E5EFC3" w:rsidR="00C618E0" w:rsidRDefault="00C618E0" w:rsidP="00C618E0">
      <w:pPr>
        <w:pStyle w:val="Level3"/>
      </w:pPr>
      <w:r w:rsidRPr="00437E7F">
        <w:t>A casual employee must be paid the overtime penalty rates</w:t>
      </w:r>
      <w:r>
        <w:t xml:space="preserve"> prescribed by clause </w:t>
      </w:r>
      <w:r w:rsidR="004121F2">
        <w:fldChar w:fldCharType="begin"/>
      </w:r>
      <w:r w:rsidR="004121F2">
        <w:instrText xml:space="preserve"> REF _Ref56083991 \w \h </w:instrText>
      </w:r>
      <w:r w:rsidR="004121F2">
        <w:fldChar w:fldCharType="separate"/>
      </w:r>
      <w:r w:rsidR="00D203CA">
        <w:t>30.2</w:t>
      </w:r>
      <w:r w:rsidR="004121F2">
        <w:fldChar w:fldCharType="end"/>
      </w:r>
      <w:r w:rsidRPr="00437E7F">
        <w:t xml:space="preserve"> in accordance with clause </w:t>
      </w:r>
      <w:r w:rsidR="004121F2">
        <w:fldChar w:fldCharType="begin"/>
      </w:r>
      <w:r w:rsidR="004121F2">
        <w:instrText xml:space="preserve"> REF _Ref56084010 \w \h </w:instrText>
      </w:r>
      <w:r w:rsidR="004121F2">
        <w:fldChar w:fldCharType="separate"/>
      </w:r>
      <w:r w:rsidR="00D203CA">
        <w:t>12.6</w:t>
      </w:r>
      <w:r w:rsidR="004121F2">
        <w:fldChar w:fldCharType="end"/>
      </w:r>
      <w:r w:rsidRPr="00437E7F">
        <w:t>.</w:t>
      </w:r>
    </w:p>
    <w:p w14:paraId="33E57ECC" w14:textId="77777777" w:rsidR="000568CC" w:rsidRPr="00614EDE" w:rsidRDefault="000F2866" w:rsidP="000568CC">
      <w:pPr>
        <w:pStyle w:val="Level2Bold"/>
      </w:pPr>
      <w:r w:rsidRPr="00614EDE">
        <w:t>Call back</w:t>
      </w:r>
    </w:p>
    <w:p w14:paraId="063E2D88" w14:textId="77777777" w:rsidR="000568CC" w:rsidRPr="00614EDE" w:rsidRDefault="000568CC" w:rsidP="000568CC">
      <w:pPr>
        <w:pStyle w:val="Level3"/>
      </w:pPr>
      <w:bookmarkStart w:id="315" w:name="_Ref226340405"/>
      <w:r w:rsidRPr="00614EDE">
        <w:t>An employee recalled to work overtime after leaving the employer’s business premises (whether notified before or after leaving the premises) must be paid for a minimum of three hours work at the appropriate rates for each time the employee is so recalled. Except in the case of unforeseen circumstances arising</w:t>
      </w:r>
      <w:r w:rsidR="005261DE" w:rsidRPr="00614EDE">
        <w:t>,</w:t>
      </w:r>
      <w:r w:rsidRPr="00614EDE">
        <w:t xml:space="preserve"> the employee must not be required to work the full three hours if the job they were recalled to perform is completed within a shorter period.</w:t>
      </w:r>
      <w:bookmarkEnd w:id="315"/>
    </w:p>
    <w:p w14:paraId="1A657095" w14:textId="66EC2355" w:rsidR="000568CC" w:rsidRPr="00614EDE" w:rsidRDefault="000568CC" w:rsidP="000568CC">
      <w:pPr>
        <w:pStyle w:val="Level3"/>
      </w:pPr>
      <w:r w:rsidRPr="00614EDE">
        <w:t xml:space="preserve">Clause </w:t>
      </w:r>
      <w:r w:rsidR="003E4593" w:rsidRPr="00614EDE">
        <w:fldChar w:fldCharType="begin"/>
      </w:r>
      <w:r w:rsidR="003E4593" w:rsidRPr="00614EDE">
        <w:instrText xml:space="preserve"> REF _Ref226340405 \w \h  \* MERGEFORMAT </w:instrText>
      </w:r>
      <w:r w:rsidR="003E4593" w:rsidRPr="00614EDE">
        <w:fldChar w:fldCharType="separate"/>
      </w:r>
      <w:r w:rsidR="00D203CA">
        <w:t>30.3(a)</w:t>
      </w:r>
      <w:r w:rsidR="003E4593" w:rsidRPr="00614EDE">
        <w:fldChar w:fldCharType="end"/>
      </w:r>
      <w:r w:rsidRPr="00614EDE">
        <w:t xml:space="preserve"> does not apply where it is customary for an employee to return to the employer’s premises to perform a specific job outside the employee’s ordinary hours or where the overtime is continuous</w:t>
      </w:r>
      <w:r w:rsidR="005261DE" w:rsidRPr="00614EDE">
        <w:t>,</w:t>
      </w:r>
      <w:r w:rsidRPr="00614EDE">
        <w:t xml:space="preserve"> subject to a reasonable meal break</w:t>
      </w:r>
      <w:r w:rsidR="005261DE" w:rsidRPr="00614EDE">
        <w:t>,</w:t>
      </w:r>
      <w:r w:rsidRPr="00614EDE">
        <w:t xml:space="preserve"> with the completion or commencement of ordinary hours.</w:t>
      </w:r>
    </w:p>
    <w:p w14:paraId="409CC41E" w14:textId="77777777" w:rsidR="000568CC" w:rsidRPr="00614EDE" w:rsidRDefault="000568CC" w:rsidP="000568CC">
      <w:pPr>
        <w:pStyle w:val="Level2Bold"/>
      </w:pPr>
      <w:bookmarkStart w:id="316" w:name="_Ref208896293"/>
      <w:r w:rsidRPr="00614EDE">
        <w:t>Rest period after overtime</w:t>
      </w:r>
      <w:bookmarkEnd w:id="316"/>
    </w:p>
    <w:p w14:paraId="591C9162" w14:textId="77777777" w:rsidR="000568CC" w:rsidRPr="00614EDE" w:rsidRDefault="000568CC" w:rsidP="000568CC">
      <w:pPr>
        <w:pStyle w:val="Level3"/>
      </w:pPr>
      <w:r w:rsidRPr="00614EDE">
        <w:t>When overtime work is necessary it must</w:t>
      </w:r>
      <w:r w:rsidR="005261DE" w:rsidRPr="00614EDE">
        <w:t>,</w:t>
      </w:r>
      <w:r w:rsidRPr="00614EDE">
        <w:t xml:space="preserve"> wherever reasonably practicable</w:t>
      </w:r>
      <w:r w:rsidR="005261DE" w:rsidRPr="00614EDE">
        <w:t>,</w:t>
      </w:r>
      <w:r w:rsidRPr="00614EDE">
        <w:t xml:space="preserve"> be arranged so that an employee has at least 10 consecutive hours off duty between the work of successive working days.</w:t>
      </w:r>
    </w:p>
    <w:p w14:paraId="38023851" w14:textId="02E212EA" w:rsidR="000568CC" w:rsidRPr="00614EDE" w:rsidRDefault="000568CC" w:rsidP="000568CC">
      <w:pPr>
        <w:pStyle w:val="Level3"/>
        <w:keepLines/>
        <w:spacing w:before="210"/>
        <w:ind w:left="1425" w:hanging="570"/>
      </w:pPr>
      <w:r w:rsidRPr="00614EDE">
        <w:t>An employee</w:t>
      </w:r>
      <w:r w:rsidR="005261DE" w:rsidRPr="00614EDE">
        <w:t>,</w:t>
      </w:r>
      <w:r w:rsidRPr="00614EDE">
        <w:t xml:space="preserve"> other than a casual employee</w:t>
      </w:r>
      <w:r w:rsidR="005261DE" w:rsidRPr="00614EDE">
        <w:t>,</w:t>
      </w:r>
      <w:r w:rsidRPr="00614EDE">
        <w:t xml:space="preserve"> who works so much overtime between the termination of their ordinary hours on one day and the commencement of their ordinary hours on the next day that the employee has not had at least 10 consecutive hours off duty between those times must</w:t>
      </w:r>
      <w:r w:rsidR="005261DE" w:rsidRPr="00614EDE">
        <w:t>,</w:t>
      </w:r>
      <w:r w:rsidRPr="00614EDE">
        <w:t xml:space="preserve"> subject to the other provisions of clause </w:t>
      </w:r>
      <w:r w:rsidR="003E4593" w:rsidRPr="00614EDE">
        <w:fldChar w:fldCharType="begin"/>
      </w:r>
      <w:r w:rsidR="003E4593" w:rsidRPr="00614EDE">
        <w:instrText xml:space="preserve"> REF _Ref208896293 \w \h  \* MERGEFORMAT </w:instrText>
      </w:r>
      <w:r w:rsidR="003E4593" w:rsidRPr="00614EDE">
        <w:fldChar w:fldCharType="separate"/>
      </w:r>
      <w:r w:rsidR="00D203CA">
        <w:t>30.4</w:t>
      </w:r>
      <w:r w:rsidR="003E4593" w:rsidRPr="00614EDE">
        <w:fldChar w:fldCharType="end"/>
      </w:r>
      <w:r w:rsidR="005261DE" w:rsidRPr="00614EDE">
        <w:t>,</w:t>
      </w:r>
      <w:r w:rsidRPr="00614EDE">
        <w:t xml:space="preserve"> be released after completion of the overtime until the employee has had 10 consecutive hours off duty without loss of pay for ordinary hours occurring during such absence.</w:t>
      </w:r>
    </w:p>
    <w:p w14:paraId="48373B7D" w14:textId="77777777" w:rsidR="000568CC" w:rsidRPr="00614EDE" w:rsidRDefault="000568CC" w:rsidP="000568CC">
      <w:pPr>
        <w:pStyle w:val="Level3"/>
      </w:pPr>
      <w:r w:rsidRPr="00614EDE">
        <w:lastRenderedPageBreak/>
        <w:t>If on the instructions of the employer an employee resumes or continues work without having had the 10 consecutive hours off duty the employee must be paid at the rate of 200% until the employee is released from duty for such period. The employee is then entitled to be absent until the employee has had 10 consecutive hours off duty without loss of pay for ordinary hours occurring during the absence.</w:t>
      </w:r>
    </w:p>
    <w:p w14:paraId="09F20FDE" w14:textId="2C6430D3" w:rsidR="000568CC" w:rsidRPr="00614EDE" w:rsidRDefault="000568CC" w:rsidP="000568CC">
      <w:pPr>
        <w:pStyle w:val="Level3"/>
      </w:pPr>
      <w:r w:rsidRPr="00614EDE">
        <w:t xml:space="preserve">The provisions of clause </w:t>
      </w:r>
      <w:r w:rsidR="003E4593" w:rsidRPr="00614EDE">
        <w:fldChar w:fldCharType="begin"/>
      </w:r>
      <w:r w:rsidR="003E4593" w:rsidRPr="00614EDE">
        <w:instrText xml:space="preserve"> REF _Ref208896293 \w \h  \* MERGEFORMAT </w:instrText>
      </w:r>
      <w:r w:rsidR="003E4593" w:rsidRPr="00614EDE">
        <w:fldChar w:fldCharType="separate"/>
      </w:r>
      <w:r w:rsidR="00D203CA">
        <w:t>30.4</w:t>
      </w:r>
      <w:r w:rsidR="003E4593" w:rsidRPr="00614EDE">
        <w:fldChar w:fldCharType="end"/>
      </w:r>
      <w:r w:rsidRPr="00614EDE">
        <w:t xml:space="preserve"> apply in the case of a shiftworker as if eight hours were substituted for 10 hours when overtime is worked:</w:t>
      </w:r>
    </w:p>
    <w:p w14:paraId="265768E1" w14:textId="77777777" w:rsidR="000568CC" w:rsidRPr="00614EDE" w:rsidRDefault="000568CC" w:rsidP="000568CC">
      <w:pPr>
        <w:pStyle w:val="Level4"/>
      </w:pPr>
      <w:r w:rsidRPr="00614EDE">
        <w:t xml:space="preserve">for the purpose of changing shift rosters; </w:t>
      </w:r>
    </w:p>
    <w:p w14:paraId="025F402E" w14:textId="77777777" w:rsidR="000568CC" w:rsidRPr="00614EDE" w:rsidRDefault="000568CC" w:rsidP="000568CC">
      <w:pPr>
        <w:pStyle w:val="Level4"/>
      </w:pPr>
      <w:r w:rsidRPr="00614EDE">
        <w:t>where a shiftworker does not report for duty and a day worker or a shiftworker is required to replace the shiftworker; or</w:t>
      </w:r>
    </w:p>
    <w:p w14:paraId="1B2DE048" w14:textId="77777777" w:rsidR="000568CC" w:rsidRPr="00614EDE" w:rsidRDefault="000568CC" w:rsidP="000568CC">
      <w:pPr>
        <w:pStyle w:val="Level4"/>
      </w:pPr>
      <w:r w:rsidRPr="00614EDE">
        <w:t>where a shift is worked by arrangement between the employees themselves.</w:t>
      </w:r>
    </w:p>
    <w:p w14:paraId="4A01ED25" w14:textId="77777777" w:rsidR="000568CC" w:rsidRPr="00614EDE" w:rsidRDefault="000568CC" w:rsidP="000568CC">
      <w:pPr>
        <w:pStyle w:val="Level3"/>
      </w:pPr>
      <w:r w:rsidRPr="00614EDE">
        <w:t>An employee who has worked continuously</w:t>
      </w:r>
      <w:r w:rsidR="005261DE" w:rsidRPr="00614EDE">
        <w:t>,</w:t>
      </w:r>
      <w:r w:rsidRPr="00614EDE">
        <w:t xml:space="preserve"> except for meal or crib breaks</w:t>
      </w:r>
      <w:r w:rsidR="005261DE" w:rsidRPr="00614EDE">
        <w:t>,</w:t>
      </w:r>
      <w:r w:rsidRPr="00614EDE">
        <w:t xml:space="preserve"> for 20 hours must not be required to continue at or recommence work for at least 12 hours.</w:t>
      </w:r>
    </w:p>
    <w:p w14:paraId="46F37DC1" w14:textId="77777777" w:rsidR="000568CC" w:rsidRPr="00614EDE" w:rsidRDefault="000568CC" w:rsidP="000568CC">
      <w:pPr>
        <w:pStyle w:val="Level2Bold"/>
      </w:pPr>
      <w:r w:rsidRPr="00614EDE">
        <w:t>Crib breaks</w:t>
      </w:r>
    </w:p>
    <w:p w14:paraId="062C42BD" w14:textId="77777777" w:rsidR="000568CC" w:rsidRPr="00614EDE" w:rsidRDefault="000568CC" w:rsidP="000568CC">
      <w:pPr>
        <w:pStyle w:val="Block1"/>
      </w:pPr>
      <w:r w:rsidRPr="00614EDE">
        <w:t>An employee required to work overtime for two or more hours after the usual ceasing time for the day or shift is entitled to a paid 20 minute crib break immediately after such ceasing time or payment at overtime rates for the 20 minute crib break. After each four hours of continuous overtime</w:t>
      </w:r>
      <w:r w:rsidR="005261DE" w:rsidRPr="00614EDE">
        <w:t>,</w:t>
      </w:r>
      <w:r w:rsidRPr="00614EDE">
        <w:t xml:space="preserve"> the employee is also entitled to a paid 30 minute crib break.</w:t>
      </w:r>
    </w:p>
    <w:p w14:paraId="6B08F62B" w14:textId="7B908E3C" w:rsidR="000568CC" w:rsidRDefault="000568CC" w:rsidP="000568CC">
      <w:pPr>
        <w:pStyle w:val="Level2Bold"/>
      </w:pPr>
      <w:bookmarkStart w:id="317" w:name="_Toc218480433"/>
      <w:bookmarkStart w:id="318" w:name="_Toc218656693"/>
      <w:bookmarkStart w:id="319" w:name="_Ref220336528"/>
      <w:bookmarkStart w:id="320" w:name="_Ref226263679"/>
      <w:bookmarkStart w:id="321" w:name="_Ref226264197"/>
      <w:bookmarkStart w:id="322" w:name="_Ref56083958"/>
      <w:bookmarkStart w:id="323" w:name="_Ref56083972"/>
      <w:bookmarkStart w:id="324" w:name="_Ref56084129"/>
      <w:r w:rsidRPr="00614EDE">
        <w:t>Weekend work</w:t>
      </w:r>
      <w:bookmarkEnd w:id="317"/>
      <w:bookmarkEnd w:id="318"/>
      <w:bookmarkEnd w:id="319"/>
      <w:bookmarkEnd w:id="320"/>
      <w:bookmarkEnd w:id="321"/>
      <w:bookmarkEnd w:id="322"/>
      <w:bookmarkEnd w:id="323"/>
      <w:bookmarkEnd w:id="324"/>
    </w:p>
    <w:p w14:paraId="73ADA12F" w14:textId="7EDF8CCE" w:rsidR="00C71E48" w:rsidRPr="00C71E48" w:rsidRDefault="00C71E48" w:rsidP="00C71E48">
      <w:pPr>
        <w:pStyle w:val="History"/>
      </w:pPr>
      <w:r>
        <w:t xml:space="preserve">[30.6(a) varied by </w:t>
      </w:r>
      <w:hyperlink r:id="rId330" w:history="1">
        <w:r>
          <w:rPr>
            <w:rStyle w:val="Hyperlink"/>
          </w:rPr>
          <w:t>PR723913</w:t>
        </w:r>
      </w:hyperlink>
      <w:r>
        <w:t xml:space="preserve"> ppc 20Nov20]</w:t>
      </w:r>
    </w:p>
    <w:p w14:paraId="51D8C196" w14:textId="36572D60" w:rsidR="000568CC" w:rsidRPr="00614EDE" w:rsidRDefault="000568CC" w:rsidP="000568CC">
      <w:pPr>
        <w:pStyle w:val="Level3"/>
      </w:pPr>
      <w:r w:rsidRPr="00614EDE">
        <w:t xml:space="preserve">Overtime worked by an employee on a Saturday must be paid for at the rate of 150% for the first two hours and 200% </w:t>
      </w:r>
      <w:r w:rsidR="00C71E48">
        <w:t>after that</w:t>
      </w:r>
      <w:r w:rsidR="005261DE" w:rsidRPr="00614EDE">
        <w:t>,</w:t>
      </w:r>
      <w:r w:rsidRPr="00614EDE">
        <w:t xml:space="preserve"> provided that all overtime worked by an employee after 12 noon on a Saturday must be paid for at the rate of 200%.</w:t>
      </w:r>
    </w:p>
    <w:p w14:paraId="03877BFA" w14:textId="77777777" w:rsidR="000568CC" w:rsidRPr="00614EDE" w:rsidRDefault="000568CC" w:rsidP="000568CC">
      <w:pPr>
        <w:pStyle w:val="Level3"/>
      </w:pPr>
      <w:r w:rsidRPr="00614EDE">
        <w:t>Overtime worked by an employee on a Sunday must be paid for at the rate of 200%.</w:t>
      </w:r>
    </w:p>
    <w:p w14:paraId="7FABC92F" w14:textId="77777777" w:rsidR="000568CC" w:rsidRPr="00614EDE" w:rsidRDefault="000568CC" w:rsidP="000568CC">
      <w:pPr>
        <w:pStyle w:val="Level3"/>
      </w:pPr>
      <w:r w:rsidRPr="00614EDE">
        <w:t>An employee required to work overtime on a Saturday or a Sunday must be afforded and paid for at least three hours work on a Saturday or for four hours work on a Sunday at the appropriate rate.</w:t>
      </w:r>
    </w:p>
    <w:p w14:paraId="7C520615" w14:textId="77777777" w:rsidR="000568CC" w:rsidRPr="00614EDE" w:rsidRDefault="000568CC" w:rsidP="000568CC">
      <w:pPr>
        <w:pStyle w:val="Level3"/>
      </w:pPr>
      <w:r w:rsidRPr="00614EDE">
        <w:t>An employee working overtime on a Saturday or a Sunday must be allowed a paid 10 minute rest period.</w:t>
      </w:r>
    </w:p>
    <w:p w14:paraId="71C05720" w14:textId="3E6B632C" w:rsidR="000568CC" w:rsidRDefault="000568CC" w:rsidP="000568CC">
      <w:pPr>
        <w:pStyle w:val="Level3"/>
      </w:pPr>
      <w:r w:rsidRPr="00614EDE">
        <w:t>An employee working overtime on a Saturday or a Sunday must be allowed a paid 20 minute crib break after four hours work and a paid 30 minute crib break after a further four hours work</w:t>
      </w:r>
      <w:r w:rsidR="005261DE" w:rsidRPr="00614EDE">
        <w:t>,</w:t>
      </w:r>
      <w:r w:rsidRPr="00614EDE">
        <w:t xml:space="preserve"> paid at the ordinary rate of pay.</w:t>
      </w:r>
    </w:p>
    <w:p w14:paraId="38C86767" w14:textId="180D8AE9" w:rsidR="00C71E48" w:rsidRDefault="00C71E48" w:rsidP="00C71E48">
      <w:pPr>
        <w:pStyle w:val="History"/>
      </w:pPr>
      <w:r>
        <w:lastRenderedPageBreak/>
        <w:t xml:space="preserve">[30.6(f) inserted by </w:t>
      </w:r>
      <w:hyperlink r:id="rId331" w:history="1">
        <w:r>
          <w:rPr>
            <w:rStyle w:val="Hyperlink"/>
          </w:rPr>
          <w:t>PR723913</w:t>
        </w:r>
      </w:hyperlink>
      <w:r>
        <w:t xml:space="preserve"> ppc 20Nov20]</w:t>
      </w:r>
    </w:p>
    <w:p w14:paraId="05C5C5A0" w14:textId="6F1FE771" w:rsidR="00C71E48" w:rsidRPr="00C71E48" w:rsidRDefault="00C71E48" w:rsidP="00C71E48">
      <w:pPr>
        <w:pStyle w:val="Level3"/>
      </w:pPr>
      <w:r w:rsidRPr="00177669">
        <w:t>A casual employee must be paid the overtime penalty rates</w:t>
      </w:r>
      <w:r>
        <w:t xml:space="preserve"> prescribed by clause </w:t>
      </w:r>
      <w:r w:rsidR="004121F2">
        <w:fldChar w:fldCharType="begin"/>
      </w:r>
      <w:r w:rsidR="004121F2">
        <w:instrText xml:space="preserve"> REF _Ref56084129 \w \h </w:instrText>
      </w:r>
      <w:r w:rsidR="004121F2">
        <w:fldChar w:fldCharType="separate"/>
      </w:r>
      <w:r w:rsidR="00D203CA">
        <w:t>30.6</w:t>
      </w:r>
      <w:r w:rsidR="004121F2">
        <w:fldChar w:fldCharType="end"/>
      </w:r>
      <w:r w:rsidRPr="00177669">
        <w:t xml:space="preserve"> in accordance with clause </w:t>
      </w:r>
      <w:r w:rsidR="004121F2">
        <w:fldChar w:fldCharType="begin"/>
      </w:r>
      <w:r w:rsidR="004121F2">
        <w:instrText xml:space="preserve"> REF _Ref56084010 \w \h </w:instrText>
      </w:r>
      <w:r w:rsidR="004121F2">
        <w:fldChar w:fldCharType="separate"/>
      </w:r>
      <w:r w:rsidR="00D203CA">
        <w:t>12.6</w:t>
      </w:r>
      <w:r w:rsidR="004121F2">
        <w:fldChar w:fldCharType="end"/>
      </w:r>
      <w:r w:rsidRPr="00177669">
        <w:t>.</w:t>
      </w:r>
    </w:p>
    <w:p w14:paraId="7ADB5E6F" w14:textId="72974880" w:rsidR="000568CC" w:rsidRDefault="000568CC" w:rsidP="000568CC">
      <w:pPr>
        <w:pStyle w:val="Level2Bold"/>
      </w:pPr>
      <w:bookmarkStart w:id="325" w:name="_Ref220336102"/>
      <w:r w:rsidRPr="00614EDE">
        <w:t>Public holiday work</w:t>
      </w:r>
      <w:bookmarkEnd w:id="325"/>
    </w:p>
    <w:p w14:paraId="30C55C66" w14:textId="1BAC5623" w:rsidR="00C71E48" w:rsidRPr="00C71E48" w:rsidRDefault="00C71E48" w:rsidP="00C71E48">
      <w:pPr>
        <w:pStyle w:val="History"/>
      </w:pPr>
      <w:bookmarkStart w:id="326" w:name="_Hlk56079690"/>
      <w:r>
        <w:t xml:space="preserve">[Paragraph renumbered as 30.7(a) by </w:t>
      </w:r>
      <w:hyperlink r:id="rId332" w:history="1">
        <w:r>
          <w:rPr>
            <w:rStyle w:val="Hyperlink"/>
          </w:rPr>
          <w:t>PR723913</w:t>
        </w:r>
      </w:hyperlink>
      <w:r>
        <w:t xml:space="preserve"> ppc 20Nov20]</w:t>
      </w:r>
      <w:bookmarkEnd w:id="326"/>
    </w:p>
    <w:p w14:paraId="4CC2B33F" w14:textId="6610E14C" w:rsidR="000568CC" w:rsidRDefault="000568CC" w:rsidP="00C71E48">
      <w:pPr>
        <w:pStyle w:val="Level3"/>
      </w:pPr>
      <w:r w:rsidRPr="00614EDE">
        <w:t>An employee required to work overtime on a public holiday must be paid for a minimum of four hours work at the rate of 250%.</w:t>
      </w:r>
    </w:p>
    <w:p w14:paraId="30A018F2" w14:textId="2FC5218B" w:rsidR="00C71E48" w:rsidRDefault="00C71E48" w:rsidP="00C71E48">
      <w:pPr>
        <w:pStyle w:val="History"/>
      </w:pPr>
      <w:r>
        <w:t xml:space="preserve">[30.7(b) inserted by </w:t>
      </w:r>
      <w:hyperlink r:id="rId333" w:history="1">
        <w:r>
          <w:rPr>
            <w:rStyle w:val="Hyperlink"/>
          </w:rPr>
          <w:t>PR723913</w:t>
        </w:r>
      </w:hyperlink>
      <w:r>
        <w:t xml:space="preserve"> ppc 20Nov20]</w:t>
      </w:r>
    </w:p>
    <w:p w14:paraId="0C1671AC" w14:textId="1808225B" w:rsidR="00C71E48" w:rsidRPr="00C71E48" w:rsidRDefault="00C71E48" w:rsidP="00C71E48">
      <w:pPr>
        <w:pStyle w:val="Level3"/>
      </w:pPr>
      <w:r w:rsidRPr="00BC383C">
        <w:t>A casual employee must be paid the overtime penalty rate</w:t>
      </w:r>
      <w:r>
        <w:t xml:space="preserve"> prescribed by clause </w:t>
      </w:r>
      <w:r w:rsidR="004121F2">
        <w:fldChar w:fldCharType="begin"/>
      </w:r>
      <w:r w:rsidR="004121F2">
        <w:instrText xml:space="preserve"> REF _Ref220336102 \w \h </w:instrText>
      </w:r>
      <w:r w:rsidR="004121F2">
        <w:fldChar w:fldCharType="separate"/>
      </w:r>
      <w:r w:rsidR="00D203CA">
        <w:t>30.7</w:t>
      </w:r>
      <w:r w:rsidR="004121F2">
        <w:fldChar w:fldCharType="end"/>
      </w:r>
      <w:r w:rsidRPr="00BC383C">
        <w:t xml:space="preserve"> in accordance with clause </w:t>
      </w:r>
      <w:r w:rsidR="004121F2">
        <w:fldChar w:fldCharType="begin"/>
      </w:r>
      <w:r w:rsidR="004121F2">
        <w:instrText xml:space="preserve"> REF _Ref56084010 \w \h </w:instrText>
      </w:r>
      <w:r w:rsidR="004121F2">
        <w:fldChar w:fldCharType="separate"/>
      </w:r>
      <w:r w:rsidR="00D203CA">
        <w:t>12.6</w:t>
      </w:r>
      <w:r w:rsidR="004121F2">
        <w:fldChar w:fldCharType="end"/>
      </w:r>
      <w:r w:rsidRPr="00BC383C">
        <w:t>.</w:t>
      </w:r>
    </w:p>
    <w:p w14:paraId="64635984" w14:textId="77777777" w:rsidR="000568CC" w:rsidRPr="00614EDE" w:rsidRDefault="000568CC" w:rsidP="000568CC">
      <w:pPr>
        <w:pStyle w:val="Level2Bold"/>
      </w:pPr>
      <w:bookmarkStart w:id="327" w:name="_Ref220339810"/>
      <w:r w:rsidRPr="00614EDE">
        <w:t>Transport of employees</w:t>
      </w:r>
      <w:bookmarkEnd w:id="327"/>
    </w:p>
    <w:p w14:paraId="526E10CB" w14:textId="422FC021" w:rsidR="000568CC" w:rsidRPr="00614EDE" w:rsidRDefault="000568CC" w:rsidP="000568CC">
      <w:pPr>
        <w:pStyle w:val="Block1"/>
      </w:pPr>
      <w:r w:rsidRPr="00614EDE">
        <w:t>An employee who</w:t>
      </w:r>
      <w:r w:rsidR="005261DE" w:rsidRPr="00614EDE">
        <w:t>,</w:t>
      </w:r>
      <w:r w:rsidRPr="00614EDE">
        <w:t xml:space="preserve"> after having worked overtime and/or a shift for which they have not been regularly rostered</w:t>
      </w:r>
      <w:r w:rsidR="005261DE" w:rsidRPr="00614EDE">
        <w:t>,</w:t>
      </w:r>
      <w:r w:rsidRPr="00614EDE">
        <w:t xml:space="preserve"> finishes work at a time when reasonable means of transport are not available must be provided by the employer with transport to</w:t>
      </w:r>
      <w:r w:rsidR="005261DE" w:rsidRPr="00614EDE">
        <w:t>,</w:t>
      </w:r>
      <w:r w:rsidRPr="00614EDE">
        <w:t xml:space="preserve"> or the cost of transport to</w:t>
      </w:r>
      <w:r w:rsidR="005261DE" w:rsidRPr="00614EDE">
        <w:t>,</w:t>
      </w:r>
      <w:r w:rsidRPr="00614EDE">
        <w:t xml:space="preserve"> the employee’s usual residence.</w:t>
      </w:r>
    </w:p>
    <w:p w14:paraId="253EE4C7" w14:textId="77777777" w:rsidR="00141D96" w:rsidRPr="00614EDE" w:rsidRDefault="00141D96" w:rsidP="00141D96">
      <w:pPr>
        <w:pStyle w:val="Level2Bold"/>
      </w:pPr>
      <w:bookmarkStart w:id="328" w:name="_Ref35952565"/>
      <w:r w:rsidRPr="00614EDE">
        <w:t>Time off instead of payment for overtime</w:t>
      </w:r>
      <w:bookmarkEnd w:id="328"/>
    </w:p>
    <w:p w14:paraId="15348808" w14:textId="1C4EEE49" w:rsidR="00141D96" w:rsidRPr="00614EDE" w:rsidRDefault="00141D96" w:rsidP="00141D96">
      <w:pPr>
        <w:pStyle w:val="Level3"/>
      </w:pPr>
      <w:r w:rsidRPr="00614EDE">
        <w:t xml:space="preserve">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does not apply to casual employees. </w:t>
      </w:r>
    </w:p>
    <w:p w14:paraId="65745CF6" w14:textId="46361279" w:rsidR="00141D96" w:rsidRPr="00614EDE" w:rsidRDefault="00141D96" w:rsidP="00141D96">
      <w:pPr>
        <w:pStyle w:val="Level3"/>
      </w:pPr>
      <w:r w:rsidRPr="00614EDE">
        <w:t>An employee and employer may agree in writing to the employee taking time off instead of being paid for a particular amount of overtime that has been worked by the employee.</w:t>
      </w:r>
    </w:p>
    <w:p w14:paraId="15B28A98" w14:textId="092280DC" w:rsidR="00141D96" w:rsidRPr="00614EDE" w:rsidRDefault="00141D96" w:rsidP="00141D96">
      <w:pPr>
        <w:pStyle w:val="Level3"/>
      </w:pPr>
      <w:bookmarkStart w:id="329" w:name="_Ref35952739"/>
      <w:r w:rsidRPr="00614EDE">
        <w:t xml:space="preserve">Any amount of overtime that has been worked by an employee in a particular pay period and that is to be taken as time off instead of the employee being paid for it must be the subject of a separate agreement under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w:t>
      </w:r>
      <w:bookmarkEnd w:id="329"/>
    </w:p>
    <w:p w14:paraId="0E13FDDA" w14:textId="08AEF10A" w:rsidR="00141D96" w:rsidRPr="00614EDE" w:rsidRDefault="00141D96" w:rsidP="00141D96">
      <w:pPr>
        <w:pStyle w:val="Level3"/>
      </w:pPr>
      <w:r w:rsidRPr="00614EDE">
        <w:t>An agreement must state each of the following:</w:t>
      </w:r>
    </w:p>
    <w:p w14:paraId="4949E092" w14:textId="25932EC4" w:rsidR="00141D96" w:rsidRPr="00614EDE" w:rsidRDefault="00141D96" w:rsidP="00141D96">
      <w:pPr>
        <w:pStyle w:val="Level4"/>
      </w:pPr>
      <w:r w:rsidRPr="00614EDE">
        <w:t>the number of overtime hours to which it applies and when those hours were worked;</w:t>
      </w:r>
    </w:p>
    <w:p w14:paraId="52DD4604" w14:textId="0564F762" w:rsidR="00141D96" w:rsidRPr="00614EDE" w:rsidRDefault="00141D96" w:rsidP="00141D96">
      <w:pPr>
        <w:pStyle w:val="Level4"/>
      </w:pPr>
      <w:r w:rsidRPr="00614EDE">
        <w:t>that the employer and employee agree that the employee may take time off instead of being paid for the overtime;</w:t>
      </w:r>
    </w:p>
    <w:p w14:paraId="134BD95F" w14:textId="0B271B5D" w:rsidR="00141D96" w:rsidRPr="00614EDE" w:rsidRDefault="00141D96" w:rsidP="00141D96">
      <w:pPr>
        <w:pStyle w:val="Level4"/>
      </w:pPr>
      <w:bookmarkStart w:id="330" w:name="_Ref35952796"/>
      <w:r w:rsidRPr="00614EDE">
        <w:t>that, if the employee requests at any time, the employer must pay the employee, for overtime covered by the agreement but not taken as time off, at the overtime rate applicable to the overtime when worked;</w:t>
      </w:r>
      <w:bookmarkEnd w:id="330"/>
    </w:p>
    <w:p w14:paraId="0B83353A" w14:textId="68B6E230" w:rsidR="00141D96" w:rsidRPr="00614EDE" w:rsidRDefault="00141D96" w:rsidP="008F71D4">
      <w:pPr>
        <w:pStyle w:val="Level4"/>
      </w:pPr>
      <w:r w:rsidRPr="00614EDE">
        <w:t>that any payment mentioned in subparagraph </w:t>
      </w:r>
      <w:r w:rsidR="00E27632" w:rsidRPr="00614EDE">
        <w:fldChar w:fldCharType="begin"/>
      </w:r>
      <w:r w:rsidR="00E27632" w:rsidRPr="00614EDE">
        <w:instrText xml:space="preserve"> REF _Ref35952796 \n \h </w:instrText>
      </w:r>
      <w:r w:rsidR="00614EDE">
        <w:instrText xml:space="preserve"> \* MERGEFORMAT </w:instrText>
      </w:r>
      <w:r w:rsidR="00E27632" w:rsidRPr="00614EDE">
        <w:fldChar w:fldCharType="separate"/>
      </w:r>
      <w:r w:rsidR="00D203CA">
        <w:t>(iii)</w:t>
      </w:r>
      <w:r w:rsidR="00E27632" w:rsidRPr="00614EDE">
        <w:fldChar w:fldCharType="end"/>
      </w:r>
      <w:r w:rsidRPr="00614EDE">
        <w:t xml:space="preserve"> must be made in the next pay period following the request.</w:t>
      </w:r>
    </w:p>
    <w:p w14:paraId="06656D2C" w14:textId="6D6B26C6" w:rsidR="00141D96" w:rsidRPr="00614EDE" w:rsidRDefault="00141D96" w:rsidP="00141D96">
      <w:pPr>
        <w:pStyle w:val="Block2"/>
      </w:pPr>
      <w:r w:rsidRPr="00614EDE">
        <w:t xml:space="preserve">NOTE: An example of the type of agreement required by this clause is set out at </w:t>
      </w:r>
      <w:r w:rsidR="00E27632" w:rsidRPr="00614EDE">
        <w:fldChar w:fldCharType="begin"/>
      </w:r>
      <w:r w:rsidR="00E27632" w:rsidRPr="00614EDE">
        <w:instrText xml:space="preserve"> REF _Ref35952879 \r \h </w:instrText>
      </w:r>
      <w:r w:rsidR="00614EDE">
        <w:instrText xml:space="preserve"> \* MERGEFORMAT </w:instrText>
      </w:r>
      <w:r w:rsidR="00E27632" w:rsidRPr="00614EDE">
        <w:fldChar w:fldCharType="separate"/>
      </w:r>
      <w:r w:rsidR="00D203CA">
        <w:t>Schedule I</w:t>
      </w:r>
      <w:r w:rsidR="00E27632" w:rsidRPr="00614EDE">
        <w:fldChar w:fldCharType="end"/>
      </w:r>
      <w:r w:rsidRPr="00614EDE">
        <w:t xml:space="preserve">. There is no requirement to use the form of agreement set out at </w:t>
      </w:r>
      <w:r w:rsidR="00E27632" w:rsidRPr="00614EDE">
        <w:fldChar w:fldCharType="begin"/>
      </w:r>
      <w:r w:rsidR="00E27632" w:rsidRPr="00614EDE">
        <w:instrText xml:space="preserve"> REF _Ref35952879 \r \h </w:instrText>
      </w:r>
      <w:r w:rsidR="00614EDE">
        <w:instrText xml:space="preserve"> \* MERGEFORMAT </w:instrText>
      </w:r>
      <w:r w:rsidR="00E27632" w:rsidRPr="00614EDE">
        <w:fldChar w:fldCharType="separate"/>
      </w:r>
      <w:r w:rsidR="00D203CA">
        <w:t>Schedule I</w:t>
      </w:r>
      <w:r w:rsidR="00E27632" w:rsidRPr="00614EDE">
        <w:fldChar w:fldCharType="end"/>
      </w:r>
      <w:r w:rsidRPr="00614EDE">
        <w:t xml:space="preserve">. An agreement under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can also be made by an exchange of emails between the employee and employer, or by other electronic means.</w:t>
      </w:r>
    </w:p>
    <w:p w14:paraId="0AB159C6" w14:textId="2A2FAFEB" w:rsidR="00141D96" w:rsidRPr="00614EDE" w:rsidRDefault="00141D96" w:rsidP="00141D96">
      <w:pPr>
        <w:pStyle w:val="Level3"/>
      </w:pPr>
      <w:r w:rsidRPr="00614EDE">
        <w:lastRenderedPageBreak/>
        <w:t>The period of time off that an employee is entitled to take is the same as the number of overtime hours worked.</w:t>
      </w:r>
    </w:p>
    <w:p w14:paraId="7D249BBF" w14:textId="2DFB7415" w:rsidR="00141D96" w:rsidRPr="00614EDE" w:rsidRDefault="00141D96" w:rsidP="00141D96">
      <w:pPr>
        <w:pStyle w:val="Block2"/>
      </w:pPr>
      <w:r w:rsidRPr="00614EDE">
        <w:t xml:space="preserve">EXAMPLE: By making an agreement under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an employee who worked 2 overtime hours is entitled to 2 hours’ time off.</w:t>
      </w:r>
    </w:p>
    <w:p w14:paraId="114B8829" w14:textId="78A37671" w:rsidR="00141D96" w:rsidRPr="00614EDE" w:rsidRDefault="00141D96" w:rsidP="00141D96">
      <w:pPr>
        <w:pStyle w:val="Level3"/>
      </w:pPr>
      <w:bookmarkStart w:id="331" w:name="_Ref35952727"/>
      <w:r w:rsidRPr="00614EDE">
        <w:t>Time off must be taken:</w:t>
      </w:r>
      <w:bookmarkEnd w:id="331"/>
    </w:p>
    <w:p w14:paraId="0EE9E078" w14:textId="61995006" w:rsidR="00141D96" w:rsidRPr="00614EDE" w:rsidRDefault="00141D96" w:rsidP="00141D96">
      <w:pPr>
        <w:pStyle w:val="Level4"/>
      </w:pPr>
      <w:r w:rsidRPr="00614EDE">
        <w:t>within the period of 6 months after the overtime is worked; and</w:t>
      </w:r>
    </w:p>
    <w:p w14:paraId="059E4B37" w14:textId="3A05095D" w:rsidR="00141D96" w:rsidRPr="00614EDE" w:rsidRDefault="00141D96" w:rsidP="00141D96">
      <w:pPr>
        <w:pStyle w:val="Level4"/>
      </w:pPr>
      <w:r w:rsidRPr="00614EDE">
        <w:t>at a time or times within that period of 6 months agreed by the employee and employer.</w:t>
      </w:r>
    </w:p>
    <w:p w14:paraId="4A7DDAC9" w14:textId="180904BB" w:rsidR="00141D96" w:rsidRPr="00614EDE" w:rsidRDefault="00141D96" w:rsidP="00141D96">
      <w:pPr>
        <w:pStyle w:val="Level3"/>
        <w:rPr>
          <w:sz w:val="22"/>
          <w:szCs w:val="22"/>
        </w:rPr>
      </w:pPr>
      <w:r w:rsidRPr="00614EDE">
        <w:t xml:space="preserve">If the employee requests at any time, to be paid for overtime covered by an agreement under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but not taken as time off, the employer must pay the employee for the overtime, in the next pay period following the request, at </w:t>
      </w:r>
      <w:r w:rsidRPr="00614EDE">
        <w:rPr>
          <w:sz w:val="22"/>
          <w:szCs w:val="22"/>
        </w:rPr>
        <w:t>the overtime rate applicable to the overtime when worked.</w:t>
      </w:r>
    </w:p>
    <w:p w14:paraId="6889DE03" w14:textId="071E0A0E" w:rsidR="00141D96" w:rsidRPr="00614EDE" w:rsidRDefault="00141D96" w:rsidP="00141D96">
      <w:pPr>
        <w:pStyle w:val="Level3"/>
      </w:pPr>
      <w:r w:rsidRPr="00614EDE">
        <w:t xml:space="preserve">If time off for overtime that has been worked is not taken within the period of 6 months mentioned in paragraph </w:t>
      </w:r>
      <w:r w:rsidRPr="00614EDE">
        <w:fldChar w:fldCharType="begin"/>
      </w:r>
      <w:r w:rsidRPr="00614EDE">
        <w:instrText xml:space="preserve"> REF _Ref35952727 \n \h </w:instrText>
      </w:r>
      <w:r w:rsidR="00614EDE">
        <w:instrText xml:space="preserve"> \* MERGEFORMAT </w:instrText>
      </w:r>
      <w:r w:rsidRPr="00614EDE">
        <w:fldChar w:fldCharType="separate"/>
      </w:r>
      <w:r w:rsidR="00D203CA">
        <w:t>(f)</w:t>
      </w:r>
      <w:r w:rsidRPr="00614EDE">
        <w:fldChar w:fldCharType="end"/>
      </w:r>
      <w:r w:rsidRPr="00614EDE">
        <w:t>, the employer must pay the employee for the overtime, in the next pay period following those 6 months, at the overtime rate applicable to the overtime when worked.</w:t>
      </w:r>
    </w:p>
    <w:p w14:paraId="6B85D72F" w14:textId="59E25195" w:rsidR="00141D96" w:rsidRPr="00614EDE" w:rsidRDefault="00141D96" w:rsidP="00141D96">
      <w:pPr>
        <w:pStyle w:val="Level3"/>
      </w:pPr>
      <w:r w:rsidRPr="00614EDE">
        <w:t xml:space="preserve">The employer must keep a copy of any agreement under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as an employee record.</w:t>
      </w:r>
    </w:p>
    <w:p w14:paraId="0FC9A3DB" w14:textId="167D7254" w:rsidR="00141D96" w:rsidRPr="00614EDE" w:rsidRDefault="00141D96" w:rsidP="00141D96">
      <w:pPr>
        <w:pStyle w:val="Level3"/>
      </w:pPr>
      <w:r w:rsidRPr="00614EDE">
        <w:t>An employer must not exert undue influence or undue pressure on an employee in relation to a decision by the employee to make, or not make, an agreement to take time off instead of payment for overtime.</w:t>
      </w:r>
    </w:p>
    <w:p w14:paraId="1DC68262" w14:textId="73826AF0" w:rsidR="00141D96" w:rsidRPr="00614EDE" w:rsidRDefault="00141D96" w:rsidP="00141D96">
      <w:pPr>
        <w:pStyle w:val="Level3"/>
      </w:pPr>
      <w:r w:rsidRPr="00614EDE">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will apply, including the requirement for separate written agreements under paragraph </w:t>
      </w:r>
      <w:r w:rsidRPr="00614EDE">
        <w:fldChar w:fldCharType="begin"/>
      </w:r>
      <w:r w:rsidRPr="00614EDE">
        <w:instrText xml:space="preserve"> REF _Ref35952739 \n \h </w:instrText>
      </w:r>
      <w:r w:rsidR="00614EDE">
        <w:instrText xml:space="preserve"> \* MERGEFORMAT </w:instrText>
      </w:r>
      <w:r w:rsidRPr="00614EDE">
        <w:fldChar w:fldCharType="separate"/>
      </w:r>
      <w:r w:rsidR="00D203CA">
        <w:t>(c)</w:t>
      </w:r>
      <w:r w:rsidRPr="00614EDE">
        <w:fldChar w:fldCharType="end"/>
      </w:r>
      <w:r w:rsidRPr="00614EDE">
        <w:t xml:space="preserve"> for overtime that has been worked.</w:t>
      </w:r>
    </w:p>
    <w:p w14:paraId="7103C003" w14:textId="77777777" w:rsidR="00141D96" w:rsidRPr="00614EDE" w:rsidRDefault="00141D96" w:rsidP="00141D96">
      <w:pPr>
        <w:pStyle w:val="Block2"/>
      </w:pPr>
      <w:r w:rsidRPr="00614EDE">
        <w:t>NOTE: If an employee makes a request under section 65 of the Act for a change in working arrangements, the employer may only refuse that request on reasonable business grounds (see section 65(5) of the Act).</w:t>
      </w:r>
    </w:p>
    <w:p w14:paraId="2EF5339D" w14:textId="5061E136" w:rsidR="00141D96" w:rsidRPr="00614EDE" w:rsidRDefault="00141D96" w:rsidP="00141D96">
      <w:pPr>
        <w:pStyle w:val="Level3"/>
        <w:keepNext/>
        <w:keepLines/>
      </w:pPr>
      <w:r w:rsidRPr="00614EDE">
        <w:t xml:space="preserve">If, on the termination of the employee’s employment, time off for overtime worked by the employee to which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 xml:space="preserve"> applies has not been taken, the employer must pay the employee for the overtime at the overtime rate applicable to the overtime when worked.</w:t>
      </w:r>
    </w:p>
    <w:p w14:paraId="3CEA9B6A" w14:textId="4AFB213F" w:rsidR="00141D96" w:rsidRPr="00614EDE" w:rsidRDefault="00141D96" w:rsidP="00141D96">
      <w:pPr>
        <w:pStyle w:val="Block1"/>
      </w:pPr>
      <w:r w:rsidRPr="00614EDE">
        <w:t xml:space="preserve">NOTE: Under section 345(1) of the Act a person must not knowingly or recklessly make a false or misleading representation about the workplace rights of another person under clause </w:t>
      </w:r>
      <w:r w:rsidRPr="00614EDE">
        <w:fldChar w:fldCharType="begin"/>
      </w:r>
      <w:r w:rsidRPr="00614EDE">
        <w:instrText xml:space="preserve"> REF _Ref35952565 \r \h </w:instrText>
      </w:r>
      <w:r w:rsidR="00614EDE">
        <w:instrText xml:space="preserve"> \* MERGEFORMAT </w:instrText>
      </w:r>
      <w:r w:rsidRPr="00614EDE">
        <w:fldChar w:fldCharType="separate"/>
      </w:r>
      <w:r w:rsidR="00D203CA">
        <w:t>30.9</w:t>
      </w:r>
      <w:r w:rsidRPr="00614EDE">
        <w:fldChar w:fldCharType="end"/>
      </w:r>
      <w:r w:rsidRPr="00614EDE">
        <w:t>.</w:t>
      </w:r>
    </w:p>
    <w:p w14:paraId="63870E8A" w14:textId="05C24EA5" w:rsidR="000568CC" w:rsidRPr="00614EDE" w:rsidRDefault="000568CC" w:rsidP="000568CC">
      <w:pPr>
        <w:pStyle w:val="Level1"/>
        <w:rPr>
          <w:rFonts w:cs="Times New Roman"/>
        </w:rPr>
      </w:pPr>
      <w:bookmarkStart w:id="332" w:name="_Ref220338833"/>
      <w:bookmarkStart w:id="333" w:name="_Ref220339515"/>
      <w:bookmarkStart w:id="334" w:name="_Toc56084292"/>
      <w:r w:rsidRPr="00614EDE">
        <w:rPr>
          <w:rFonts w:cs="Times New Roman"/>
        </w:rPr>
        <w:lastRenderedPageBreak/>
        <w:t>Alternative working arrangement</w:t>
      </w:r>
      <w:bookmarkEnd w:id="332"/>
      <w:bookmarkEnd w:id="333"/>
      <w:bookmarkEnd w:id="334"/>
    </w:p>
    <w:p w14:paraId="0A4FCC0A" w14:textId="540714E1" w:rsidR="00E27632" w:rsidRPr="00614EDE" w:rsidRDefault="00E27632" w:rsidP="00E27632">
      <w:pPr>
        <w:pStyle w:val="History"/>
      </w:pPr>
      <w:r w:rsidRPr="00614EDE">
        <w:t>[Varied by</w:t>
      </w:r>
      <w:r w:rsidRPr="00614EDE">
        <w:rPr>
          <w:rStyle w:val="Hyperlink"/>
          <w:color w:val="auto"/>
          <w:u w:val="none"/>
        </w:rPr>
        <w:t xml:space="preserve"> </w:t>
      </w:r>
      <w:hyperlink r:id="rId334" w:history="1">
        <w:r w:rsidRPr="00614EDE">
          <w:rPr>
            <w:rStyle w:val="Hyperlink"/>
            <w:shd w:val="clear" w:color="auto" w:fill="FFFFFF"/>
          </w:rPr>
          <w:t>PR715726</w:t>
        </w:r>
      </w:hyperlink>
      <w:r w:rsidRPr="00614EDE">
        <w:t>]</w:t>
      </w:r>
    </w:p>
    <w:p w14:paraId="4F45B952" w14:textId="050BFCC7" w:rsidR="000568CC" w:rsidRPr="00614EDE" w:rsidRDefault="000568CC" w:rsidP="000568CC">
      <w:pPr>
        <w:pStyle w:val="Level2"/>
      </w:pPr>
      <w:r w:rsidRPr="00614EDE">
        <w:t>By written agreement between the employer and the employees</w:t>
      </w:r>
      <w:r w:rsidR="005261DE" w:rsidRPr="00614EDE">
        <w:t>,</w:t>
      </w:r>
      <w:r w:rsidRPr="00614EDE">
        <w:t xml:space="preserve"> the ordinary hours of work may be altered from those allowed under clauses </w:t>
      </w:r>
      <w:r w:rsidR="003E4593" w:rsidRPr="00614EDE">
        <w:fldChar w:fldCharType="begin"/>
      </w:r>
      <w:r w:rsidR="003E4593" w:rsidRPr="00614EDE">
        <w:instrText xml:space="preserve"> REF _Ref208803338 \w \h  \* MERGEFORMAT </w:instrText>
      </w:r>
      <w:r w:rsidR="003E4593" w:rsidRPr="00614EDE">
        <w:fldChar w:fldCharType="separate"/>
      </w:r>
      <w:r w:rsidR="00D203CA">
        <w:t>28</w:t>
      </w:r>
      <w:r w:rsidR="003E4593" w:rsidRPr="00614EDE">
        <w:fldChar w:fldCharType="end"/>
      </w:r>
      <w:r w:rsidRPr="00614EDE">
        <w:t>—</w:t>
      </w:r>
      <w:r w:rsidR="00482A95" w:rsidRPr="00614EDE">
        <w:fldChar w:fldCharType="begin"/>
      </w:r>
      <w:r w:rsidR="00F64F9F" w:rsidRPr="00614EDE">
        <w:instrText xml:space="preserve"> REF _Ref208803338 \h </w:instrText>
      </w:r>
      <w:r w:rsidR="00614EDE">
        <w:instrText xml:space="preserve"> \* MERGEFORMAT </w:instrText>
      </w:r>
      <w:r w:rsidR="00482A95" w:rsidRPr="00614EDE">
        <w:fldChar w:fldCharType="separate"/>
      </w:r>
      <w:r w:rsidR="00D203CA" w:rsidRPr="00614EDE">
        <w:t>Ordinary hours of work and rostering</w:t>
      </w:r>
      <w:r w:rsidR="00482A95" w:rsidRPr="00614EDE">
        <w:fldChar w:fldCharType="end"/>
      </w:r>
      <w:r w:rsidR="005261DE" w:rsidRPr="00614EDE">
        <w:t>,</w:t>
      </w:r>
      <w:r w:rsidRPr="00614EDE">
        <w:t xml:space="preserve"> </w:t>
      </w:r>
      <w:r w:rsidR="003E4593" w:rsidRPr="00614EDE">
        <w:fldChar w:fldCharType="begin"/>
      </w:r>
      <w:r w:rsidR="003E4593" w:rsidRPr="00614EDE">
        <w:instrText xml:space="preserve"> REF _Ref220339901 \w \h  \* MERGEFORMAT </w:instrText>
      </w:r>
      <w:r w:rsidR="003E4593" w:rsidRPr="00614EDE">
        <w:fldChar w:fldCharType="separate"/>
      </w:r>
      <w:r w:rsidR="00D203CA">
        <w:t>29</w:t>
      </w:r>
      <w:r w:rsidR="003E4593" w:rsidRPr="00614EDE">
        <w:fldChar w:fldCharType="end"/>
      </w:r>
      <w:r w:rsidRPr="00614EDE">
        <w:t>—</w:t>
      </w:r>
      <w:r w:rsidR="00482A95" w:rsidRPr="00614EDE">
        <w:fldChar w:fldCharType="begin"/>
      </w:r>
      <w:r w:rsidR="00F64F9F" w:rsidRPr="00614EDE">
        <w:instrText xml:space="preserve"> REF _Ref255914276 \h </w:instrText>
      </w:r>
      <w:r w:rsidR="00614EDE">
        <w:instrText xml:space="preserve"> \* MERGEFORMAT </w:instrText>
      </w:r>
      <w:r w:rsidR="00482A95" w:rsidRPr="00614EDE">
        <w:fldChar w:fldCharType="separate"/>
      </w:r>
      <w:r w:rsidR="00D203CA" w:rsidRPr="00614EDE">
        <w:t>Breaks</w:t>
      </w:r>
      <w:r w:rsidR="00482A95" w:rsidRPr="00614EDE">
        <w:fldChar w:fldCharType="end"/>
      </w:r>
      <w:r w:rsidR="00F64F9F" w:rsidRPr="00614EDE">
        <w:t xml:space="preserve"> </w:t>
      </w:r>
      <w:r w:rsidRPr="00614EDE">
        <w:t xml:space="preserve">or </w:t>
      </w:r>
      <w:r w:rsidR="003E4593" w:rsidRPr="00614EDE">
        <w:fldChar w:fldCharType="begin"/>
      </w:r>
      <w:r w:rsidR="003E4593" w:rsidRPr="00614EDE">
        <w:instrText xml:space="preserve"> REF _Ref208803257 \w \h  \* MERGEFORMAT </w:instrText>
      </w:r>
      <w:r w:rsidR="003E4593" w:rsidRPr="00614EDE">
        <w:fldChar w:fldCharType="separate"/>
      </w:r>
      <w:r w:rsidR="00D203CA">
        <w:t>30</w:t>
      </w:r>
      <w:r w:rsidR="003E4593" w:rsidRPr="00614EDE">
        <w:fldChar w:fldCharType="end"/>
      </w:r>
      <w:r w:rsidRPr="00614EDE">
        <w:t>—</w:t>
      </w:r>
      <w:r w:rsidR="00482A95" w:rsidRPr="00614EDE">
        <w:fldChar w:fldCharType="begin"/>
      </w:r>
      <w:r w:rsidR="00F64F9F" w:rsidRPr="00614EDE">
        <w:instrText xml:space="preserve"> REF _Ref208803257 \h </w:instrText>
      </w:r>
      <w:r w:rsidR="00614EDE">
        <w:instrText xml:space="preserve"> \* MERGEFORMAT </w:instrText>
      </w:r>
      <w:r w:rsidR="00482A95" w:rsidRPr="00614EDE">
        <w:fldChar w:fldCharType="separate"/>
      </w:r>
      <w:r w:rsidR="00D203CA" w:rsidRPr="00614EDE">
        <w:t>Overtime</w:t>
      </w:r>
      <w:r w:rsidR="00482A95" w:rsidRPr="00614EDE">
        <w:fldChar w:fldCharType="end"/>
      </w:r>
      <w:r w:rsidR="00F64F9F" w:rsidRPr="00614EDE">
        <w:t xml:space="preserve"> </w:t>
      </w:r>
      <w:r w:rsidRPr="00614EDE">
        <w:t>to suit the needs of a particular enterprise</w:t>
      </w:r>
      <w:r w:rsidR="005261DE" w:rsidRPr="00614EDE">
        <w:t>,</w:t>
      </w:r>
      <w:r w:rsidRPr="00614EDE">
        <w:t xml:space="preserve"> factory</w:t>
      </w:r>
      <w:r w:rsidR="005261DE" w:rsidRPr="00614EDE">
        <w:t>,</w:t>
      </w:r>
      <w:r w:rsidRPr="00614EDE">
        <w:t xml:space="preserve"> workshop or section</w:t>
      </w:r>
      <w:r w:rsidR="005261DE" w:rsidRPr="00614EDE">
        <w:t>,</w:t>
      </w:r>
      <w:r w:rsidRPr="00614EDE">
        <w:t xml:space="preserve"> provided that: </w:t>
      </w:r>
    </w:p>
    <w:p w14:paraId="40E35BED" w14:textId="6DA741D7" w:rsidR="000568CC" w:rsidRPr="00614EDE" w:rsidRDefault="000568CC" w:rsidP="000568CC">
      <w:pPr>
        <w:pStyle w:val="Level3"/>
      </w:pPr>
      <w:r w:rsidRPr="00614EDE">
        <w:t>where employees employed at the enterprise</w:t>
      </w:r>
      <w:r w:rsidR="005261DE" w:rsidRPr="00614EDE">
        <w:t>,</w:t>
      </w:r>
      <w:r w:rsidRPr="00614EDE">
        <w:t xml:space="preserve"> factory</w:t>
      </w:r>
      <w:r w:rsidR="005261DE" w:rsidRPr="00614EDE">
        <w:t>,</w:t>
      </w:r>
      <w:r w:rsidRPr="00614EDE">
        <w:t xml:space="preserve"> workshop or section request that the employer consult with their representatives on the proposed alteration</w:t>
      </w:r>
      <w:r w:rsidR="005261DE" w:rsidRPr="00614EDE">
        <w:t>,</w:t>
      </w:r>
      <w:r w:rsidRPr="00614EDE">
        <w:t xml:space="preserve"> that consultation takes place at least five days prior to the introduction of the proposed alteration;</w:t>
      </w:r>
    </w:p>
    <w:p w14:paraId="4495D0BD" w14:textId="6ED3DEFA" w:rsidR="00E27632" w:rsidRPr="00614EDE" w:rsidRDefault="00E27632" w:rsidP="00E27632">
      <w:pPr>
        <w:pStyle w:val="History"/>
      </w:pPr>
      <w:r w:rsidRPr="00614EDE">
        <w:t xml:space="preserve">[31.1(b) varied by </w:t>
      </w:r>
      <w:hyperlink r:id="rId335" w:history="1">
        <w:r w:rsidRPr="00614EDE">
          <w:rPr>
            <w:rStyle w:val="Hyperlink"/>
            <w:shd w:val="clear" w:color="auto" w:fill="FFFFFF"/>
          </w:rPr>
          <w:t>PR715726</w:t>
        </w:r>
      </w:hyperlink>
      <w:r w:rsidRPr="00614EDE">
        <w:rPr>
          <w:rStyle w:val="Hyperlink"/>
          <w:color w:val="auto"/>
          <w:u w:val="none"/>
        </w:rPr>
        <w:t xml:space="preserve"> ppc 01Jul20]</w:t>
      </w:r>
    </w:p>
    <w:p w14:paraId="6D4A6478" w14:textId="72BEB88D" w:rsidR="000568CC" w:rsidRPr="00614EDE" w:rsidRDefault="000568CC" w:rsidP="000568CC">
      <w:pPr>
        <w:pStyle w:val="Level3"/>
      </w:pPr>
      <w:r w:rsidRPr="00614EDE">
        <w:t xml:space="preserve">the agreement must be made by </w:t>
      </w:r>
      <w:r w:rsidR="00E27632" w:rsidRPr="00614EDE">
        <w:t>a majority</w:t>
      </w:r>
      <w:r w:rsidRPr="00614EDE">
        <w:t xml:space="preserve"> of employees in the enterprise</w:t>
      </w:r>
      <w:r w:rsidR="005261DE" w:rsidRPr="00614EDE">
        <w:t>,</w:t>
      </w:r>
      <w:r w:rsidRPr="00614EDE">
        <w:t xml:space="preserve"> factory</w:t>
      </w:r>
      <w:r w:rsidR="005261DE" w:rsidRPr="00614EDE">
        <w:t>,</w:t>
      </w:r>
      <w:r w:rsidRPr="00614EDE">
        <w:t xml:space="preserve"> workshop or section affected by the alteration; and</w:t>
      </w:r>
    </w:p>
    <w:p w14:paraId="59FD3379" w14:textId="77777777" w:rsidR="000568CC" w:rsidRPr="00614EDE" w:rsidRDefault="000568CC" w:rsidP="000568CC">
      <w:pPr>
        <w:pStyle w:val="Level3"/>
      </w:pPr>
      <w:r w:rsidRPr="00614EDE">
        <w:t>no employee experiences a loss of ordinary time pay or status as a result of the alteration.</w:t>
      </w:r>
    </w:p>
    <w:p w14:paraId="61AC87BD" w14:textId="1F592703" w:rsidR="000568CC" w:rsidRPr="00614EDE" w:rsidRDefault="000568CC" w:rsidP="000568CC">
      <w:pPr>
        <w:pStyle w:val="Level2"/>
      </w:pPr>
      <w:r w:rsidRPr="00614EDE">
        <w:t xml:space="preserve">For the purposes of clause </w:t>
      </w:r>
      <w:r w:rsidR="003E4593" w:rsidRPr="00614EDE">
        <w:fldChar w:fldCharType="begin"/>
      </w:r>
      <w:r w:rsidR="003E4593" w:rsidRPr="00614EDE">
        <w:instrText xml:space="preserve"> REF _Ref220338833 \w \h  \* MERGEFORMAT </w:instrText>
      </w:r>
      <w:r w:rsidR="003E4593" w:rsidRPr="00614EDE">
        <w:fldChar w:fldCharType="separate"/>
      </w:r>
      <w:r w:rsidR="00D203CA">
        <w:t>31</w:t>
      </w:r>
      <w:r w:rsidR="003E4593" w:rsidRPr="00614EDE">
        <w:fldChar w:fldCharType="end"/>
      </w:r>
      <w:r w:rsidR="005261DE" w:rsidRPr="00614EDE">
        <w:t>,</w:t>
      </w:r>
      <w:r w:rsidRPr="00614EDE">
        <w:t xml:space="preserve"> </w:t>
      </w:r>
      <w:r w:rsidRPr="00614EDE">
        <w:rPr>
          <w:b/>
        </w:rPr>
        <w:t>section</w:t>
      </w:r>
      <w:r w:rsidRPr="00614EDE">
        <w:t xml:space="preserve"> means a clearly identifiable production process.</w:t>
      </w:r>
    </w:p>
    <w:p w14:paraId="32E0553F" w14:textId="77777777" w:rsidR="00CB48D1" w:rsidRPr="00614EDE" w:rsidRDefault="00CB48D1" w:rsidP="00CB48D1">
      <w:pPr>
        <w:pStyle w:val="Level1"/>
        <w:numPr>
          <w:ilvl w:val="0"/>
          <w:numId w:val="0"/>
        </w:numPr>
        <w:ind w:left="851" w:hanging="851"/>
        <w:rPr>
          <w:rFonts w:cs="Times New Roman"/>
        </w:rPr>
      </w:pPr>
      <w:bookmarkStart w:id="335" w:name="_Toc56084293"/>
      <w:r w:rsidRPr="00614EDE">
        <w:rPr>
          <w:rFonts w:cs="Times New Roman"/>
          <w:noProof/>
        </w:rPr>
        <w:t>31A.</w:t>
      </w:r>
      <w:r w:rsidRPr="00614EDE">
        <w:rPr>
          <w:rFonts w:cs="Times New Roman"/>
        </w:rPr>
        <w:tab/>
        <w:t>Requests for flexible working arrangements</w:t>
      </w:r>
      <w:bookmarkEnd w:id="335"/>
    </w:p>
    <w:p w14:paraId="633327D4" w14:textId="7BD84F17" w:rsidR="00CB48D1" w:rsidRPr="00614EDE" w:rsidRDefault="00CB48D1" w:rsidP="00CB48D1">
      <w:pPr>
        <w:pStyle w:val="History"/>
      </w:pPr>
      <w:r w:rsidRPr="00614EDE">
        <w:t xml:space="preserve">[31A inserted by </w:t>
      </w:r>
      <w:hyperlink r:id="rId336" w:history="1">
        <w:r w:rsidRPr="00614EDE">
          <w:rPr>
            <w:rStyle w:val="Hyperlink"/>
          </w:rPr>
          <w:t>PR701425</w:t>
        </w:r>
      </w:hyperlink>
      <w:r w:rsidRPr="00614EDE">
        <w:rPr>
          <w:rStyle w:val="Hyperlink"/>
          <w:color w:val="auto"/>
          <w:u w:val="none"/>
        </w:rPr>
        <w:t xml:space="preserve"> ppc 01Dec18</w:t>
      </w:r>
      <w:r w:rsidRPr="00614EDE">
        <w:t>]</w:t>
      </w:r>
    </w:p>
    <w:p w14:paraId="3C8BD6F8" w14:textId="77777777" w:rsidR="00CB48D1" w:rsidRPr="00614EDE" w:rsidRDefault="00CB48D1" w:rsidP="00CB48D1">
      <w:pPr>
        <w:pStyle w:val="Level2Bold"/>
        <w:numPr>
          <w:ilvl w:val="0"/>
          <w:numId w:val="0"/>
        </w:numPr>
        <w:ind w:left="851" w:hanging="851"/>
      </w:pPr>
      <w:r w:rsidRPr="00614EDE">
        <w:t>31A.1</w:t>
      </w:r>
      <w:r w:rsidRPr="00614EDE">
        <w:tab/>
        <w:t>Employee may request change in working arrangements</w:t>
      </w:r>
    </w:p>
    <w:p w14:paraId="5BC2B199" w14:textId="345F2E1A" w:rsidR="00CB48D1" w:rsidRPr="00614EDE" w:rsidRDefault="00CB48D1" w:rsidP="00CB48D1">
      <w:pPr>
        <w:pStyle w:val="Block1"/>
      </w:pPr>
      <w:r w:rsidRPr="00614EDE">
        <w:t xml:space="preserve">Clause 31A applies where an employee has made a request for a change in working arrangements under s.65 of the </w:t>
      </w:r>
      <w:hyperlink r:id="rId337" w:history="1">
        <w:r w:rsidRPr="00614EDE">
          <w:rPr>
            <w:rStyle w:val="Hyperlink"/>
          </w:rPr>
          <w:t>Act</w:t>
        </w:r>
      </w:hyperlink>
      <w:r w:rsidRPr="00614EDE">
        <w:t>.</w:t>
      </w:r>
    </w:p>
    <w:p w14:paraId="57241BB0" w14:textId="427861F4" w:rsidR="00CB48D1" w:rsidRPr="00614EDE" w:rsidRDefault="00CB48D1" w:rsidP="00CB48D1">
      <w:pPr>
        <w:pStyle w:val="Block1"/>
      </w:pPr>
      <w:r w:rsidRPr="00614EDE">
        <w:t xml:space="preserve">Note 1: Section 65 of the </w:t>
      </w:r>
      <w:hyperlink r:id="rId338" w:history="1">
        <w:r w:rsidRPr="00614EDE">
          <w:rPr>
            <w:rStyle w:val="Hyperlink"/>
          </w:rPr>
          <w:t>Act</w:t>
        </w:r>
      </w:hyperlink>
      <w:r w:rsidRPr="00614EDE">
        <w:t xml:space="preserve"> provides for certain employees to request a change in their working arrangements because of their circumstances, as set out in s.65(1A).</w:t>
      </w:r>
    </w:p>
    <w:p w14:paraId="1F47185D" w14:textId="77777777" w:rsidR="00CB48D1" w:rsidRPr="00614EDE" w:rsidRDefault="00CB48D1" w:rsidP="00CB48D1">
      <w:pPr>
        <w:pStyle w:val="Block1"/>
      </w:pPr>
      <w:r w:rsidRPr="00614EDE">
        <w:t>Note 2: An employer may only refuse a s.65 request for a change in working arrangements on ‘reasonable business grounds’ (see s.65(5) and (5A)).</w:t>
      </w:r>
    </w:p>
    <w:p w14:paraId="057E7112" w14:textId="77777777" w:rsidR="00CB48D1" w:rsidRPr="00614EDE" w:rsidRDefault="00CB48D1" w:rsidP="00CB48D1">
      <w:pPr>
        <w:pStyle w:val="Block1"/>
      </w:pPr>
      <w:r w:rsidRPr="00614EDE">
        <w:t>Note 3: Clause 31A is an addition to s.65.</w:t>
      </w:r>
    </w:p>
    <w:p w14:paraId="5EC46560" w14:textId="77777777" w:rsidR="00CB48D1" w:rsidRPr="00614EDE" w:rsidRDefault="00CB48D1" w:rsidP="00CB48D1">
      <w:pPr>
        <w:pStyle w:val="Level2Bold"/>
        <w:numPr>
          <w:ilvl w:val="0"/>
          <w:numId w:val="0"/>
        </w:numPr>
        <w:ind w:left="851" w:hanging="851"/>
      </w:pPr>
      <w:r w:rsidRPr="00614EDE">
        <w:t>31A.2</w:t>
      </w:r>
      <w:r w:rsidRPr="00614EDE">
        <w:tab/>
        <w:t>Responding to the request</w:t>
      </w:r>
    </w:p>
    <w:p w14:paraId="2F7209AA" w14:textId="77777777" w:rsidR="00CB48D1" w:rsidRPr="00614EDE" w:rsidRDefault="00CB48D1" w:rsidP="00CB48D1">
      <w:pPr>
        <w:pStyle w:val="Block1"/>
      </w:pPr>
      <w:r w:rsidRPr="00614EDE">
        <w:t>Before responding to a request made under s.65, the employer must discuss the request with the employee and genuinely try to reach agreement on a change in working arrangements that will reasonably accommodate the employee’s circumstances having regard to:</w:t>
      </w:r>
    </w:p>
    <w:p w14:paraId="44E986EA" w14:textId="77777777" w:rsidR="00CB48D1" w:rsidRPr="00614EDE" w:rsidRDefault="00CB48D1" w:rsidP="00CB48D1">
      <w:pPr>
        <w:pStyle w:val="Level3"/>
      </w:pPr>
      <w:r w:rsidRPr="00614EDE">
        <w:t xml:space="preserve">the needs of the employee arising from their circumstances; </w:t>
      </w:r>
    </w:p>
    <w:p w14:paraId="4DE995C6" w14:textId="77777777" w:rsidR="00CB48D1" w:rsidRPr="00614EDE" w:rsidRDefault="00CB48D1" w:rsidP="00CB48D1">
      <w:pPr>
        <w:pStyle w:val="Level3"/>
      </w:pPr>
      <w:r w:rsidRPr="00614EDE">
        <w:t>the consequences for the employee if changes in working arrangements are not made; and</w:t>
      </w:r>
    </w:p>
    <w:p w14:paraId="1523B3CF" w14:textId="77777777" w:rsidR="00CB48D1" w:rsidRPr="00614EDE" w:rsidRDefault="00CB48D1" w:rsidP="00CB48D1">
      <w:pPr>
        <w:pStyle w:val="Level3"/>
      </w:pPr>
      <w:r w:rsidRPr="00614EDE">
        <w:t>any reasonable business grounds for refusing the request.</w:t>
      </w:r>
    </w:p>
    <w:p w14:paraId="15B5CEBD" w14:textId="77777777" w:rsidR="00CB48D1" w:rsidRPr="00614EDE" w:rsidRDefault="00CB48D1" w:rsidP="00CB48D1">
      <w:pPr>
        <w:pStyle w:val="Block1"/>
      </w:pPr>
      <w:r w:rsidRPr="00614EDE">
        <w:lastRenderedPageBreak/>
        <w:t>Note 1: The employer must give the employee a written response to an employee’s s.65 request within 21 days, stating whether the employer grants or refuses the request (s.65(4)).</w:t>
      </w:r>
    </w:p>
    <w:p w14:paraId="7AC8E786" w14:textId="77777777" w:rsidR="00CB48D1" w:rsidRPr="00614EDE" w:rsidRDefault="00CB48D1" w:rsidP="00CB48D1">
      <w:pPr>
        <w:pStyle w:val="Block1"/>
      </w:pPr>
      <w:r w:rsidRPr="00614EDE">
        <w:t>Note 2: If the employer refuses the request, the written response must include details of the reasons for the refusal (s.65(6)).</w:t>
      </w:r>
    </w:p>
    <w:p w14:paraId="0866E8BC" w14:textId="77777777" w:rsidR="00CB48D1" w:rsidRPr="00614EDE" w:rsidRDefault="00CB48D1" w:rsidP="00CB48D1">
      <w:pPr>
        <w:pStyle w:val="Level2Bold"/>
        <w:numPr>
          <w:ilvl w:val="0"/>
          <w:numId w:val="0"/>
        </w:numPr>
        <w:ind w:left="851" w:hanging="851"/>
      </w:pPr>
      <w:r w:rsidRPr="00614EDE">
        <w:t>31A.3</w:t>
      </w:r>
      <w:r w:rsidRPr="00614EDE">
        <w:tab/>
        <w:t>What the written response must include if the employer refuses the request</w:t>
      </w:r>
    </w:p>
    <w:p w14:paraId="6EFB1AE2" w14:textId="77777777" w:rsidR="00CB48D1" w:rsidRPr="00614EDE" w:rsidRDefault="00CB48D1" w:rsidP="00CB48D1">
      <w:pPr>
        <w:pStyle w:val="Block1"/>
      </w:pPr>
      <w:r w:rsidRPr="00614EDE">
        <w:t>Clause 31A.3 applies if the employer refuses the request and has not reached an agreement with the employee under clause 31A.2.</w:t>
      </w:r>
    </w:p>
    <w:p w14:paraId="32433ED9" w14:textId="77777777" w:rsidR="00CB48D1" w:rsidRPr="00614EDE" w:rsidRDefault="00CB48D1" w:rsidP="001924DC">
      <w:pPr>
        <w:pStyle w:val="Level3"/>
        <w:numPr>
          <w:ilvl w:val="2"/>
          <w:numId w:val="24"/>
        </w:numPr>
      </w:pPr>
      <w:r w:rsidRPr="00614EDE">
        <w:t>The written response under s.65(4) must include details of the reasons for the refusal, including the business ground or grounds for the refusal and how the ground or grounds apply.</w:t>
      </w:r>
    </w:p>
    <w:p w14:paraId="58CED04A" w14:textId="77777777" w:rsidR="00CB48D1" w:rsidRPr="00614EDE" w:rsidRDefault="00CB48D1" w:rsidP="00CB48D1">
      <w:pPr>
        <w:pStyle w:val="Level3"/>
      </w:pPr>
      <w:r w:rsidRPr="00614EDE">
        <w:t>If the employer and employee could not agree on a change in working arrangements under clause 31A.2, the written response under s.65(4) must:</w:t>
      </w:r>
    </w:p>
    <w:p w14:paraId="11198F56" w14:textId="77777777" w:rsidR="00CB48D1" w:rsidRPr="00614EDE" w:rsidRDefault="00CB48D1" w:rsidP="00CB48D1">
      <w:pPr>
        <w:pStyle w:val="Level4"/>
      </w:pPr>
      <w:r w:rsidRPr="00614EDE">
        <w:t>state whether or not there are any changes in working arrangements that the employer can offer the employee so as to better accommodate the employee’s circumstances; and</w:t>
      </w:r>
    </w:p>
    <w:p w14:paraId="1C9C91AA" w14:textId="77777777" w:rsidR="00CB48D1" w:rsidRPr="00614EDE" w:rsidRDefault="00CB48D1" w:rsidP="00CB48D1">
      <w:pPr>
        <w:pStyle w:val="Level4"/>
      </w:pPr>
      <w:r w:rsidRPr="00614EDE">
        <w:t>if the employer can offer the employee such changes in working arrangements, set out those changes in working arrangements.</w:t>
      </w:r>
    </w:p>
    <w:p w14:paraId="3D8CDBCF" w14:textId="77777777" w:rsidR="00CB48D1" w:rsidRPr="00614EDE" w:rsidRDefault="00CB48D1" w:rsidP="00CB48D1">
      <w:pPr>
        <w:pStyle w:val="Level2Bold"/>
        <w:numPr>
          <w:ilvl w:val="0"/>
          <w:numId w:val="0"/>
        </w:numPr>
        <w:ind w:left="851" w:hanging="851"/>
      </w:pPr>
      <w:r w:rsidRPr="00614EDE">
        <w:t>31A.4</w:t>
      </w:r>
      <w:r w:rsidRPr="00614EDE">
        <w:tab/>
        <w:t>What the written response must include if a different change in working arrangements is agreed</w:t>
      </w:r>
    </w:p>
    <w:p w14:paraId="5FD95EC0" w14:textId="77777777" w:rsidR="00CB48D1" w:rsidRPr="00614EDE" w:rsidRDefault="00CB48D1" w:rsidP="00CB48D1">
      <w:pPr>
        <w:pStyle w:val="Block1"/>
      </w:pPr>
      <w:r w:rsidRPr="00614EDE">
        <w:t>If the employer and the employee reached an agreement under clause 31A.2 on a change in working arrangements that differs from that initially requested by the employee, the employer must provide the employee with a written response to their request setting out the agreed change(s) in working arrangements.</w:t>
      </w:r>
    </w:p>
    <w:p w14:paraId="3114E1B0" w14:textId="77777777" w:rsidR="00CB48D1" w:rsidRPr="00614EDE" w:rsidRDefault="00CB48D1" w:rsidP="00CB48D1">
      <w:pPr>
        <w:pStyle w:val="Level2Bold"/>
        <w:numPr>
          <w:ilvl w:val="0"/>
          <w:numId w:val="0"/>
        </w:numPr>
        <w:ind w:left="851" w:hanging="851"/>
      </w:pPr>
      <w:r w:rsidRPr="00614EDE">
        <w:t>31A.5</w:t>
      </w:r>
      <w:r w:rsidRPr="00614EDE">
        <w:tab/>
        <w:t>Dispute resolution</w:t>
      </w:r>
    </w:p>
    <w:p w14:paraId="0922F309" w14:textId="3A7B8014" w:rsidR="00CB48D1" w:rsidRPr="00614EDE" w:rsidRDefault="00CB48D1" w:rsidP="00CB48D1">
      <w:pPr>
        <w:pStyle w:val="Block1"/>
      </w:pPr>
      <w:r w:rsidRPr="00614EDE">
        <w:t xml:space="preserve">Disputes about whether the employer has discussed the request with the employee and responded to the request in the way required by clause 31A, can be dealt with under clause </w:t>
      </w:r>
      <w:r w:rsidRPr="00614EDE">
        <w:fldChar w:fldCharType="begin"/>
      </w:r>
      <w:r w:rsidRPr="00614EDE">
        <w:instrText xml:space="preserve"> REF _Ref220335881 \r \h </w:instrText>
      </w:r>
      <w:r w:rsidR="00614EDE">
        <w:instrText xml:space="preserve"> \* MERGEFORMAT </w:instrText>
      </w:r>
      <w:r w:rsidRPr="00614EDE">
        <w:fldChar w:fldCharType="separate"/>
      </w:r>
      <w:r w:rsidR="00D203CA">
        <w:t>9</w:t>
      </w:r>
      <w:r w:rsidRPr="00614EDE">
        <w:fldChar w:fldCharType="end"/>
      </w:r>
      <w:r w:rsidRPr="00614EDE">
        <w:t>—</w:t>
      </w:r>
      <w:r w:rsidRPr="00614EDE">
        <w:fldChar w:fldCharType="begin"/>
      </w:r>
      <w:r w:rsidRPr="00614EDE">
        <w:instrText xml:space="preserve"> REF _Ref220335881 \h </w:instrText>
      </w:r>
      <w:r w:rsidR="00614EDE">
        <w:instrText xml:space="preserve"> \* MERGEFORMAT </w:instrText>
      </w:r>
      <w:r w:rsidRPr="00614EDE">
        <w:fldChar w:fldCharType="separate"/>
      </w:r>
      <w:r w:rsidR="00D203CA" w:rsidRPr="00614EDE">
        <w:t>Dispute resolution</w:t>
      </w:r>
      <w:r w:rsidRPr="00614EDE">
        <w:fldChar w:fldCharType="end"/>
      </w:r>
      <w:r w:rsidRPr="00614EDE">
        <w:t>.</w:t>
      </w:r>
    </w:p>
    <w:p w14:paraId="1CD2486F" w14:textId="77777777" w:rsidR="000568CC" w:rsidRPr="00614EDE" w:rsidRDefault="000568CC" w:rsidP="00800C78">
      <w:pPr>
        <w:pStyle w:val="Partheading"/>
      </w:pPr>
      <w:bookmarkStart w:id="336" w:name="_Toc56084294"/>
      <w:bookmarkStart w:id="337" w:name="Part6"/>
      <w:bookmarkEnd w:id="277"/>
      <w:r w:rsidRPr="00614EDE">
        <w:lastRenderedPageBreak/>
        <w:t>Leave and Public Holidays</w:t>
      </w:r>
      <w:bookmarkEnd w:id="336"/>
    </w:p>
    <w:p w14:paraId="4A318B96" w14:textId="77777777" w:rsidR="000568CC" w:rsidRPr="00614EDE" w:rsidRDefault="000568CC" w:rsidP="00800C78">
      <w:pPr>
        <w:pStyle w:val="Level1"/>
        <w:rPr>
          <w:rFonts w:cs="Times New Roman"/>
        </w:rPr>
      </w:pPr>
      <w:bookmarkStart w:id="338" w:name="_Toc208886004"/>
      <w:bookmarkStart w:id="339" w:name="_Toc208886092"/>
      <w:bookmarkStart w:id="340" w:name="_Toc208902582"/>
      <w:bookmarkStart w:id="341" w:name="_Toc208932487"/>
      <w:bookmarkStart w:id="342" w:name="_Toc208932572"/>
      <w:bookmarkStart w:id="343" w:name="_Toc208979927"/>
      <w:bookmarkStart w:id="344" w:name="_Ref458091438"/>
      <w:bookmarkStart w:id="345" w:name="_Ref458091440"/>
      <w:bookmarkStart w:id="346" w:name="_Ref488757756"/>
      <w:bookmarkStart w:id="347" w:name="_Ref488757819"/>
      <w:bookmarkStart w:id="348" w:name="_Toc56084295"/>
      <w:r w:rsidRPr="00614EDE">
        <w:rPr>
          <w:rFonts w:cs="Times New Roman"/>
        </w:rPr>
        <w:t>Annual leave</w:t>
      </w:r>
      <w:bookmarkEnd w:id="338"/>
      <w:bookmarkEnd w:id="339"/>
      <w:bookmarkEnd w:id="340"/>
      <w:bookmarkEnd w:id="341"/>
      <w:bookmarkEnd w:id="342"/>
      <w:bookmarkEnd w:id="343"/>
      <w:bookmarkEnd w:id="344"/>
      <w:bookmarkEnd w:id="345"/>
      <w:bookmarkEnd w:id="346"/>
      <w:bookmarkEnd w:id="347"/>
      <w:bookmarkEnd w:id="348"/>
    </w:p>
    <w:p w14:paraId="69C4DB59" w14:textId="625B6A52" w:rsidR="000F2866" w:rsidRPr="00614EDE" w:rsidRDefault="000F2866" w:rsidP="00800C78">
      <w:pPr>
        <w:pStyle w:val="History"/>
      </w:pPr>
      <w:r w:rsidRPr="00614EDE">
        <w:t>[Varied by</w:t>
      </w:r>
      <w:r w:rsidR="002139DF" w:rsidRPr="00614EDE">
        <w:t xml:space="preserve"> </w:t>
      </w:r>
      <w:hyperlink r:id="rId339" w:history="1">
        <w:r w:rsidR="002139DF" w:rsidRPr="00614EDE">
          <w:rPr>
            <w:rStyle w:val="Hyperlink"/>
          </w:rPr>
          <w:t>PR992198</w:t>
        </w:r>
      </w:hyperlink>
      <w:r w:rsidR="005261DE" w:rsidRPr="00614EDE">
        <w:t>,</w:t>
      </w:r>
      <w:r w:rsidRPr="00614EDE">
        <w:t xml:space="preserve"> </w:t>
      </w:r>
      <w:hyperlink r:id="rId340" w:history="1">
        <w:r w:rsidRPr="00614EDE">
          <w:rPr>
            <w:rStyle w:val="Hyperlink"/>
          </w:rPr>
          <w:t>PR994529</w:t>
        </w:r>
      </w:hyperlink>
      <w:r w:rsidR="005261DE" w:rsidRPr="00614EDE">
        <w:t>,</w:t>
      </w:r>
      <w:r w:rsidR="001C2782" w:rsidRPr="00614EDE">
        <w:t xml:space="preserve"> </w:t>
      </w:r>
      <w:hyperlink r:id="rId341" w:history="1">
        <w:r w:rsidR="001C2782" w:rsidRPr="00614EDE">
          <w:rPr>
            <w:rStyle w:val="Hyperlink"/>
          </w:rPr>
          <w:t>PR995189</w:t>
        </w:r>
      </w:hyperlink>
      <w:r w:rsidR="005261DE" w:rsidRPr="00614EDE">
        <w:t>,</w:t>
      </w:r>
      <w:r w:rsidR="009417FE" w:rsidRPr="00614EDE">
        <w:t xml:space="preserve"> </w:t>
      </w:r>
      <w:hyperlink r:id="rId342" w:history="1">
        <w:r w:rsidR="009417FE" w:rsidRPr="00614EDE">
          <w:rPr>
            <w:rStyle w:val="Hyperlink"/>
          </w:rPr>
          <w:t>PR583021</w:t>
        </w:r>
      </w:hyperlink>
      <w:r w:rsidR="005261DE" w:rsidRPr="00614EDE">
        <w:t>,</w:t>
      </w:r>
      <w:r w:rsidR="007C3ADD" w:rsidRPr="00614EDE">
        <w:t xml:space="preserve"> </w:t>
      </w:r>
      <w:hyperlink r:id="rId343" w:history="1">
        <w:r w:rsidR="007C3ADD" w:rsidRPr="00614EDE">
          <w:rPr>
            <w:rStyle w:val="Hyperlink"/>
          </w:rPr>
          <w:t>PR588647</w:t>
        </w:r>
      </w:hyperlink>
      <w:r w:rsidRPr="00614EDE">
        <w:t>]</w:t>
      </w:r>
    </w:p>
    <w:p w14:paraId="401FC7B7" w14:textId="77777777" w:rsidR="000568CC" w:rsidRPr="00614EDE" w:rsidRDefault="000568CC" w:rsidP="00800C78">
      <w:pPr>
        <w:pStyle w:val="Level2"/>
        <w:keepNext/>
      </w:pPr>
      <w:r w:rsidRPr="00614EDE">
        <w:t>Annual leave is provided for in the NES. Annual leave does not apply to a casual employee.</w:t>
      </w:r>
    </w:p>
    <w:p w14:paraId="1E3D7DEA" w14:textId="77777777" w:rsidR="000568CC" w:rsidRPr="00614EDE" w:rsidRDefault="000568CC" w:rsidP="00800C78">
      <w:pPr>
        <w:pStyle w:val="Level2Bold"/>
      </w:pPr>
      <w:bookmarkStart w:id="349" w:name="_Ref208906129"/>
      <w:r w:rsidRPr="00614EDE">
        <w:t>Payment for period of annual leave</w:t>
      </w:r>
      <w:bookmarkEnd w:id="349"/>
    </w:p>
    <w:p w14:paraId="381449F5" w14:textId="680AC52C" w:rsidR="000F2866" w:rsidRPr="00614EDE" w:rsidRDefault="000F2866" w:rsidP="000F2866">
      <w:pPr>
        <w:pStyle w:val="History"/>
      </w:pPr>
      <w:r w:rsidRPr="00614EDE">
        <w:t xml:space="preserve">[32.2(a) varied by </w:t>
      </w:r>
      <w:hyperlink r:id="rId344" w:history="1">
        <w:r w:rsidR="001C2782" w:rsidRPr="00614EDE">
          <w:rPr>
            <w:rStyle w:val="Hyperlink"/>
          </w:rPr>
          <w:t>PR995189</w:t>
        </w:r>
      </w:hyperlink>
      <w:r w:rsidRPr="00614EDE">
        <w:t xml:space="preserve"> from 01Jan10]</w:t>
      </w:r>
    </w:p>
    <w:p w14:paraId="7D660E92" w14:textId="77777777" w:rsidR="000568CC" w:rsidRPr="00614EDE" w:rsidRDefault="000568CC" w:rsidP="002B0317">
      <w:pPr>
        <w:pStyle w:val="Level3"/>
        <w:keepLines/>
        <w:spacing w:before="210"/>
        <w:ind w:left="1429" w:hanging="573"/>
      </w:pPr>
      <w:r w:rsidRPr="00614EDE">
        <w:t xml:space="preserve">Instead of the </w:t>
      </w:r>
      <w:r w:rsidRPr="00614EDE">
        <w:rPr>
          <w:rStyle w:val="StyleLevel3BoldChar"/>
        </w:rPr>
        <w:t>base rate of pay</w:t>
      </w:r>
      <w:r w:rsidR="00CD3EE5" w:rsidRPr="00614EDE">
        <w:t xml:space="preserve"> as referred to in s.90(1)</w:t>
      </w:r>
      <w:r w:rsidRPr="00614EDE">
        <w:t xml:space="preserve"> of the </w:t>
      </w:r>
      <w:r w:rsidR="008D425F" w:rsidRPr="00614EDE">
        <w:t>Act</w:t>
      </w:r>
      <w:r w:rsidR="005261DE" w:rsidRPr="00614EDE">
        <w:t>,</w:t>
      </w:r>
      <w:r w:rsidRPr="00614EDE">
        <w:t xml:space="preserve"> an employee under this award</w:t>
      </w:r>
      <w:r w:rsidR="005261DE" w:rsidRPr="00614EDE">
        <w:t>,</w:t>
      </w:r>
      <w:r w:rsidRPr="00614EDE">
        <w:t xml:space="preserve"> before going on annual leave</w:t>
      </w:r>
      <w:r w:rsidR="005261DE" w:rsidRPr="00614EDE">
        <w:t>,</w:t>
      </w:r>
      <w:r w:rsidRPr="00614EDE">
        <w:t xml:space="preserve"> must be paid the wages they would have received in respect of the ordinary hours the employee would have worked had the employee not been on leave during the relevant period. </w:t>
      </w:r>
    </w:p>
    <w:p w14:paraId="4F49FDAF" w14:textId="624F54AD" w:rsidR="000568CC" w:rsidRPr="00614EDE" w:rsidRDefault="000568CC" w:rsidP="000568CC">
      <w:pPr>
        <w:pStyle w:val="Level3"/>
      </w:pPr>
      <w:r w:rsidRPr="00614EDE">
        <w:t xml:space="preserve">Subject to clause </w:t>
      </w:r>
      <w:r w:rsidR="003E4593" w:rsidRPr="00614EDE">
        <w:fldChar w:fldCharType="begin"/>
      </w:r>
      <w:r w:rsidR="003E4593" w:rsidRPr="00614EDE">
        <w:instrText xml:space="preserve"> REF _Ref208906124 \w \h  \* MERGEFORMAT </w:instrText>
      </w:r>
      <w:r w:rsidR="003E4593" w:rsidRPr="00614EDE">
        <w:fldChar w:fldCharType="separate"/>
      </w:r>
      <w:r w:rsidR="00D203CA">
        <w:t>32.2(c)</w:t>
      </w:r>
      <w:r w:rsidR="003E4593" w:rsidRPr="00614EDE">
        <w:fldChar w:fldCharType="end"/>
      </w:r>
      <w:r w:rsidR="005261DE" w:rsidRPr="00614EDE">
        <w:t>,</w:t>
      </w:r>
      <w:r w:rsidRPr="00614EDE">
        <w:t xml:space="preserve"> the wages to be paid must be worked out on the basis of what the employee would have been paid under this award for working ordinary hours during the period of annual leave</w:t>
      </w:r>
      <w:r w:rsidR="005261DE" w:rsidRPr="00614EDE">
        <w:t>,</w:t>
      </w:r>
      <w:r w:rsidRPr="00614EDE">
        <w:t xml:space="preserve"> including </w:t>
      </w:r>
      <w:r w:rsidR="0024670D" w:rsidRPr="00614EDE">
        <w:t xml:space="preserve">applicable </w:t>
      </w:r>
      <w:r w:rsidRPr="00614EDE">
        <w:t>allowances</w:t>
      </w:r>
      <w:r w:rsidR="005261DE" w:rsidRPr="00614EDE">
        <w:t>,</w:t>
      </w:r>
      <w:r w:rsidRPr="00614EDE">
        <w:t xml:space="preserve"> loadings and penalties paid for all purposes of the award</w:t>
      </w:r>
      <w:r w:rsidR="005261DE" w:rsidRPr="00614EDE">
        <w:t>,</w:t>
      </w:r>
      <w:r w:rsidRPr="00614EDE">
        <w:t xml:space="preserve"> first aid allowance</w:t>
      </w:r>
      <w:r w:rsidR="005261DE" w:rsidRPr="00614EDE">
        <w:t>,</w:t>
      </w:r>
      <w:r w:rsidR="0024670D" w:rsidRPr="00614EDE">
        <w:t xml:space="preserve"> if applicable</w:t>
      </w:r>
      <w:r w:rsidR="005261DE" w:rsidRPr="00614EDE">
        <w:t>,</w:t>
      </w:r>
      <w:r w:rsidRPr="00614EDE">
        <w:t xml:space="preserve"> and any other wages payable under the employee’s contract of employment including any overaward payment.</w:t>
      </w:r>
    </w:p>
    <w:p w14:paraId="64960C25" w14:textId="2BFB251D" w:rsidR="00E96866" w:rsidRPr="00614EDE" w:rsidRDefault="00E96866" w:rsidP="00E96866">
      <w:pPr>
        <w:pStyle w:val="History"/>
      </w:pPr>
      <w:r w:rsidRPr="00614EDE">
        <w:t xml:space="preserve">[32.2(c) substituted by </w:t>
      </w:r>
      <w:hyperlink r:id="rId345" w:history="1">
        <w:r w:rsidRPr="00614EDE">
          <w:rPr>
            <w:rStyle w:val="Hyperlink"/>
          </w:rPr>
          <w:t>PR588647</w:t>
        </w:r>
      </w:hyperlink>
      <w:r w:rsidRPr="00614EDE">
        <w:t xml:space="preserve"> ppc 16Dec16]</w:t>
      </w:r>
    </w:p>
    <w:p w14:paraId="6B5CE505" w14:textId="77777777" w:rsidR="000568CC" w:rsidRPr="00614EDE" w:rsidRDefault="000568CC" w:rsidP="00E96866">
      <w:pPr>
        <w:pStyle w:val="Level3"/>
      </w:pPr>
      <w:bookmarkStart w:id="350" w:name="_Ref208906124"/>
      <w:r w:rsidRPr="00614EDE">
        <w:t xml:space="preserve">The </w:t>
      </w:r>
      <w:bookmarkEnd w:id="350"/>
      <w:r w:rsidR="00E96866" w:rsidRPr="00614EDE">
        <w:t>employee is not entitled to payments in respect of overtime</w:t>
      </w:r>
      <w:r w:rsidR="005261DE" w:rsidRPr="00614EDE">
        <w:t>,</w:t>
      </w:r>
      <w:r w:rsidR="00E96866" w:rsidRPr="00614EDE">
        <w:t xml:space="preserve"> shift rates</w:t>
      </w:r>
      <w:r w:rsidR="005261DE" w:rsidRPr="00614EDE">
        <w:t>,</w:t>
      </w:r>
      <w:r w:rsidR="00E96866" w:rsidRPr="00614EDE">
        <w:t xml:space="preserve"> special rates or any other payment which might have been payable to the employee as a reimbursement for expenses incurred.</w:t>
      </w:r>
    </w:p>
    <w:p w14:paraId="65CADB23" w14:textId="77777777" w:rsidR="009417FE" w:rsidRPr="00614EDE" w:rsidRDefault="009417FE" w:rsidP="009417FE">
      <w:pPr>
        <w:pStyle w:val="Level3Bold"/>
      </w:pPr>
      <w:r w:rsidRPr="00614EDE">
        <w:t>Electronic funds transfer (EFT) payment of annual leave</w:t>
      </w:r>
    </w:p>
    <w:p w14:paraId="3245C454" w14:textId="5CCB8AF2" w:rsidR="009417FE" w:rsidRPr="00614EDE" w:rsidRDefault="0070180C" w:rsidP="009417FE">
      <w:pPr>
        <w:pStyle w:val="History"/>
      </w:pPr>
      <w:r w:rsidRPr="00614EDE">
        <w:t>[</w:t>
      </w:r>
      <w:r w:rsidR="009417FE" w:rsidRPr="00614EDE">
        <w:t xml:space="preserve">32.2(d) inserted by </w:t>
      </w:r>
      <w:hyperlink r:id="rId346" w:history="1">
        <w:r w:rsidR="009417FE" w:rsidRPr="00614EDE">
          <w:rPr>
            <w:rStyle w:val="Hyperlink"/>
          </w:rPr>
          <w:t>PR583021</w:t>
        </w:r>
      </w:hyperlink>
      <w:r w:rsidR="009417FE" w:rsidRPr="00614EDE">
        <w:t xml:space="preserve"> ppc 29Jul16]</w:t>
      </w:r>
    </w:p>
    <w:p w14:paraId="39899299" w14:textId="77777777" w:rsidR="009417FE" w:rsidRPr="00614EDE" w:rsidRDefault="009417FE" w:rsidP="009417FE">
      <w:pPr>
        <w:pStyle w:val="Block2"/>
      </w:pPr>
      <w:r w:rsidRPr="00614EDE">
        <w:t>Despite anything else in this clause</w:t>
      </w:r>
      <w:r w:rsidR="005261DE" w:rsidRPr="00614EDE">
        <w:t>,</w:t>
      </w:r>
      <w:r w:rsidRPr="00614EDE">
        <w:t xml:space="preserve"> an employee paid by electronic funds transfer (EFT) may be paid in accordance with their usual pay cycle while on paid annual leave.</w:t>
      </w:r>
    </w:p>
    <w:p w14:paraId="6DC9C761" w14:textId="77777777" w:rsidR="000568CC" w:rsidRPr="00614EDE" w:rsidRDefault="000568CC" w:rsidP="000568CC">
      <w:pPr>
        <w:pStyle w:val="Level2Bold"/>
      </w:pPr>
      <w:bookmarkStart w:id="351" w:name="_Ref208906136"/>
      <w:r w:rsidRPr="00614EDE">
        <w:t>Annual leave loading</w:t>
      </w:r>
      <w:bookmarkEnd w:id="351"/>
    </w:p>
    <w:p w14:paraId="70F2BF3C" w14:textId="079E55B6" w:rsidR="00BA6546" w:rsidRPr="00614EDE" w:rsidRDefault="00BA6546" w:rsidP="00BA6546">
      <w:pPr>
        <w:pStyle w:val="History"/>
        <w:rPr>
          <w:rStyle w:val="hourly"/>
          <w:color w:val="auto"/>
        </w:rPr>
      </w:pPr>
      <w:r w:rsidRPr="00614EDE">
        <w:t xml:space="preserve">[32.3 substituted by </w:t>
      </w:r>
      <w:hyperlink r:id="rId347" w:history="1">
        <w:r w:rsidRPr="00614EDE">
          <w:rPr>
            <w:rStyle w:val="Hyperlink"/>
          </w:rPr>
          <w:t>PR588647</w:t>
        </w:r>
      </w:hyperlink>
      <w:r w:rsidRPr="00614EDE">
        <w:t xml:space="preserve"> </w:t>
      </w:r>
      <w:r w:rsidRPr="00614EDE">
        <w:rPr>
          <w:rStyle w:val="hourly"/>
          <w:color w:val="auto"/>
        </w:rPr>
        <w:t>ppc 16Dec16]</w:t>
      </w:r>
    </w:p>
    <w:p w14:paraId="2B9F4953" w14:textId="637D10E2" w:rsidR="00BA6546" w:rsidRPr="00614EDE" w:rsidRDefault="00BA6546" w:rsidP="00BA6546">
      <w:pPr>
        <w:pStyle w:val="Level3"/>
      </w:pPr>
      <w:bookmarkStart w:id="352" w:name="_Ref469988308"/>
      <w:r w:rsidRPr="00614EDE">
        <w:t xml:space="preserve">In addition to the payment prescribed in clause </w:t>
      </w:r>
      <w:r w:rsidRPr="00614EDE">
        <w:fldChar w:fldCharType="begin"/>
      </w:r>
      <w:r w:rsidRPr="00614EDE">
        <w:instrText xml:space="preserve"> REF _Ref208906129 \r \h </w:instrText>
      </w:r>
      <w:r w:rsidR="00614EDE">
        <w:instrText xml:space="preserve"> \* MERGEFORMAT </w:instrText>
      </w:r>
      <w:r w:rsidRPr="00614EDE">
        <w:fldChar w:fldCharType="separate"/>
      </w:r>
      <w:r w:rsidR="00D203CA">
        <w:t>32.2</w:t>
      </w:r>
      <w:r w:rsidRPr="00614EDE">
        <w:fldChar w:fldCharType="end"/>
      </w:r>
      <w:r w:rsidR="005261DE" w:rsidRPr="00614EDE">
        <w:t>,</w:t>
      </w:r>
      <w:r w:rsidRPr="00614EDE">
        <w:t xml:space="preserve"> during a period of annual leave an employee must be paid a loading of 17.5% calculated on the minimum wages</w:t>
      </w:r>
      <w:r w:rsidR="005261DE" w:rsidRPr="00614EDE">
        <w:t>,</w:t>
      </w:r>
      <w:r w:rsidRPr="00614EDE">
        <w:t xml:space="preserve"> loadings and allowances by clauses </w:t>
      </w:r>
      <w:r w:rsidRPr="00614EDE">
        <w:fldChar w:fldCharType="begin"/>
      </w:r>
      <w:r w:rsidRPr="00614EDE">
        <w:instrText xml:space="preserve"> REF _Ref220336141 \r \h </w:instrText>
      </w:r>
      <w:r w:rsidR="00614EDE">
        <w:instrText xml:space="preserve"> \* MERGEFORMAT </w:instrText>
      </w:r>
      <w:r w:rsidRPr="00614EDE">
        <w:fldChar w:fldCharType="separate"/>
      </w:r>
      <w:r w:rsidR="00D203CA">
        <w:t>18</w:t>
      </w:r>
      <w:r w:rsidRPr="00614EDE">
        <w:fldChar w:fldCharType="end"/>
      </w:r>
      <w:r w:rsidRPr="00614EDE">
        <w:t>—</w:t>
      </w:r>
      <w:r w:rsidRPr="00614EDE">
        <w:fldChar w:fldCharType="begin"/>
      </w:r>
      <w:r w:rsidRPr="00614EDE">
        <w:instrText xml:space="preserve"> REF _Ref220336141 \h </w:instrText>
      </w:r>
      <w:r w:rsidR="00614EDE">
        <w:instrText xml:space="preserve"> \* MERGEFORMAT </w:instrText>
      </w:r>
      <w:r w:rsidRPr="00614EDE">
        <w:fldChar w:fldCharType="separate"/>
      </w:r>
      <w:r w:rsidR="00D203CA" w:rsidRPr="00614EDE">
        <w:t>Classifications and minimum wages</w:t>
      </w:r>
      <w:r w:rsidRPr="00614EDE">
        <w:fldChar w:fldCharType="end"/>
      </w:r>
      <w:r w:rsidR="005261DE" w:rsidRPr="00614EDE">
        <w:t>,</w:t>
      </w:r>
      <w:r w:rsidRPr="00614EDE">
        <w:t xml:space="preserve"> </w:t>
      </w:r>
      <w:r w:rsidRPr="00614EDE">
        <w:fldChar w:fldCharType="begin"/>
      </w:r>
      <w:r w:rsidRPr="00614EDE">
        <w:instrText xml:space="preserve"> REF _Ref469988154 \r \h </w:instrText>
      </w:r>
      <w:r w:rsidR="00614EDE">
        <w:instrText xml:space="preserve"> \* MERGEFORMAT </w:instrText>
      </w:r>
      <w:r w:rsidRPr="00614EDE">
        <w:fldChar w:fldCharType="separate"/>
      </w:r>
      <w:r w:rsidR="00D203CA">
        <w:t>19</w:t>
      </w:r>
      <w:r w:rsidRPr="00614EDE">
        <w:fldChar w:fldCharType="end"/>
      </w:r>
      <w:r w:rsidRPr="00614EDE">
        <w:t>—</w:t>
      </w:r>
      <w:r w:rsidRPr="00614EDE">
        <w:fldChar w:fldCharType="begin"/>
      </w:r>
      <w:r w:rsidRPr="00614EDE">
        <w:instrText xml:space="preserve"> REF _Ref469988161 \h </w:instrText>
      </w:r>
      <w:r w:rsidR="00614EDE">
        <w:instrText xml:space="preserve"> \* MERGEFORMAT </w:instrText>
      </w:r>
      <w:r w:rsidRPr="00614EDE">
        <w:fldChar w:fldCharType="separate"/>
      </w:r>
      <w:r w:rsidR="00D203CA" w:rsidRPr="00614EDE">
        <w:t>Apprentice minimum wages</w:t>
      </w:r>
      <w:r w:rsidRPr="00614EDE">
        <w:fldChar w:fldCharType="end"/>
      </w:r>
      <w:r w:rsidR="005261DE" w:rsidRPr="00614EDE">
        <w:t>,</w:t>
      </w:r>
      <w:r w:rsidRPr="00614EDE">
        <w:t xml:space="preserve"> </w:t>
      </w:r>
      <w:r w:rsidRPr="00614EDE">
        <w:fldChar w:fldCharType="begin"/>
      </w:r>
      <w:r w:rsidRPr="00614EDE">
        <w:instrText xml:space="preserve"> REF _Ref469988170 \r \h </w:instrText>
      </w:r>
      <w:r w:rsidR="00614EDE">
        <w:instrText xml:space="preserve"> \* MERGEFORMAT </w:instrText>
      </w:r>
      <w:r w:rsidRPr="00614EDE">
        <w:fldChar w:fldCharType="separate"/>
      </w:r>
      <w:r w:rsidR="00D203CA">
        <w:t>20</w:t>
      </w:r>
      <w:r w:rsidRPr="00614EDE">
        <w:fldChar w:fldCharType="end"/>
      </w:r>
      <w:r w:rsidRPr="00614EDE">
        <w:t>—</w:t>
      </w:r>
      <w:r w:rsidRPr="00614EDE">
        <w:fldChar w:fldCharType="begin"/>
      </w:r>
      <w:r w:rsidRPr="00614EDE">
        <w:instrText xml:space="preserve"> REF _Ref469988178 \h </w:instrText>
      </w:r>
      <w:r w:rsidR="00614EDE">
        <w:instrText xml:space="preserve"> \* MERGEFORMAT </w:instrText>
      </w:r>
      <w:r w:rsidRPr="00614EDE">
        <w:fldChar w:fldCharType="separate"/>
      </w:r>
      <w:r w:rsidR="00D203CA" w:rsidRPr="00614EDE">
        <w:t>Adult apprentice minimum wages</w:t>
      </w:r>
      <w:r w:rsidRPr="00614EDE">
        <w:fldChar w:fldCharType="end"/>
      </w:r>
      <w:r w:rsidR="005261DE" w:rsidRPr="00614EDE">
        <w:t>,</w:t>
      </w:r>
      <w:r w:rsidRPr="00614EDE">
        <w:t xml:space="preserve"> </w:t>
      </w:r>
      <w:r w:rsidRPr="00614EDE">
        <w:fldChar w:fldCharType="begin"/>
      </w:r>
      <w:r w:rsidRPr="00614EDE">
        <w:instrText xml:space="preserve"> REF _Ref469988188 \r \h </w:instrText>
      </w:r>
      <w:r w:rsidR="00614EDE">
        <w:instrText xml:space="preserve"> \* MERGEFORMAT </w:instrText>
      </w:r>
      <w:r w:rsidRPr="00614EDE">
        <w:fldChar w:fldCharType="separate"/>
      </w:r>
      <w:r w:rsidR="00D203CA">
        <w:t>21</w:t>
      </w:r>
      <w:r w:rsidRPr="00614EDE">
        <w:fldChar w:fldCharType="end"/>
      </w:r>
      <w:r w:rsidRPr="00614EDE">
        <w:t>—</w:t>
      </w:r>
      <w:r w:rsidRPr="00614EDE">
        <w:fldChar w:fldCharType="begin"/>
      </w:r>
      <w:r w:rsidRPr="00614EDE">
        <w:instrText xml:space="preserve"> REF _Ref469988196 \h </w:instrText>
      </w:r>
      <w:r w:rsidR="00614EDE">
        <w:instrText xml:space="preserve"> \* MERGEFORMAT </w:instrText>
      </w:r>
      <w:r w:rsidRPr="00614EDE">
        <w:fldChar w:fldCharType="separate"/>
      </w:r>
      <w:r w:rsidR="00D203CA" w:rsidRPr="00614EDE">
        <w:t>Trainee minimum wages</w:t>
      </w:r>
      <w:r w:rsidRPr="00614EDE">
        <w:fldChar w:fldCharType="end"/>
      </w:r>
      <w:r w:rsidR="005261DE" w:rsidRPr="00614EDE">
        <w:t>,</w:t>
      </w:r>
      <w:r w:rsidRPr="00614EDE">
        <w:t xml:space="preserve"> </w:t>
      </w:r>
      <w:r w:rsidRPr="00614EDE">
        <w:fldChar w:fldCharType="begin"/>
      </w:r>
      <w:r w:rsidRPr="00614EDE">
        <w:instrText xml:space="preserve"> REF _Ref469988203 \r \h </w:instrText>
      </w:r>
      <w:r w:rsidR="00614EDE">
        <w:instrText xml:space="preserve"> \* MERGEFORMAT </w:instrText>
      </w:r>
      <w:r w:rsidRPr="00614EDE">
        <w:fldChar w:fldCharType="separate"/>
      </w:r>
      <w:r w:rsidR="00D203CA">
        <w:t>22</w:t>
      </w:r>
      <w:r w:rsidRPr="00614EDE">
        <w:fldChar w:fldCharType="end"/>
      </w:r>
      <w:r w:rsidRPr="00614EDE">
        <w:t>—</w:t>
      </w:r>
      <w:r w:rsidRPr="00614EDE">
        <w:fldChar w:fldCharType="begin"/>
      </w:r>
      <w:r w:rsidRPr="00614EDE">
        <w:instrText xml:space="preserve"> REF _Ref469988213 \h </w:instrText>
      </w:r>
      <w:r w:rsidR="00614EDE">
        <w:instrText xml:space="preserve"> \* MERGEFORMAT </w:instrText>
      </w:r>
      <w:r w:rsidRPr="00614EDE">
        <w:fldChar w:fldCharType="separate"/>
      </w:r>
      <w:r w:rsidR="00D203CA" w:rsidRPr="00614EDE">
        <w:t>Supported wage system</w:t>
      </w:r>
      <w:r w:rsidRPr="00614EDE">
        <w:fldChar w:fldCharType="end"/>
      </w:r>
      <w:r w:rsidRPr="00614EDE">
        <w:t xml:space="preserve"> and clauses </w:t>
      </w:r>
      <w:r w:rsidRPr="00614EDE">
        <w:fldChar w:fldCharType="begin"/>
      </w:r>
      <w:r w:rsidRPr="00614EDE">
        <w:instrText xml:space="preserve"> REF _Ref220340079 \r \h </w:instrText>
      </w:r>
      <w:r w:rsidR="00614EDE">
        <w:instrText xml:space="preserve"> \* MERGEFORMAT </w:instrText>
      </w:r>
      <w:r w:rsidRPr="00614EDE">
        <w:fldChar w:fldCharType="separate"/>
      </w:r>
      <w:r w:rsidR="00D203CA">
        <w:t>24.1(b)</w:t>
      </w:r>
      <w:r w:rsidRPr="00614EDE">
        <w:fldChar w:fldCharType="end"/>
      </w:r>
      <w:r w:rsidR="005261DE" w:rsidRPr="00614EDE">
        <w:t>,</w:t>
      </w:r>
      <w:r w:rsidRPr="00614EDE">
        <w:t xml:space="preserve"> </w:t>
      </w:r>
      <w:r w:rsidRPr="00614EDE">
        <w:fldChar w:fldCharType="begin"/>
      </w:r>
      <w:r w:rsidRPr="00614EDE">
        <w:instrText xml:space="preserve"> REF _Ref220337540 \n \h </w:instrText>
      </w:r>
      <w:r w:rsidR="00614EDE">
        <w:instrText xml:space="preserve"> \* MERGEFORMAT </w:instrText>
      </w:r>
      <w:r w:rsidRPr="00614EDE">
        <w:fldChar w:fldCharType="separate"/>
      </w:r>
      <w:r w:rsidR="00D203CA">
        <w:t>(c)</w:t>
      </w:r>
      <w:r w:rsidRPr="00614EDE">
        <w:fldChar w:fldCharType="end"/>
      </w:r>
      <w:r w:rsidRPr="00614EDE">
        <w:t xml:space="preserve"> and </w:t>
      </w:r>
      <w:r w:rsidRPr="00614EDE">
        <w:fldChar w:fldCharType="begin"/>
      </w:r>
      <w:r w:rsidRPr="00614EDE">
        <w:instrText xml:space="preserve"> REF _Ref220340115 \n \h </w:instrText>
      </w:r>
      <w:r w:rsidR="00614EDE">
        <w:instrText xml:space="preserve"> \* MERGEFORMAT </w:instrText>
      </w:r>
      <w:r w:rsidRPr="00614EDE">
        <w:fldChar w:fldCharType="separate"/>
      </w:r>
      <w:r w:rsidR="00D203CA">
        <w:t>(d)</w:t>
      </w:r>
      <w:r w:rsidRPr="00614EDE">
        <w:fldChar w:fldCharType="end"/>
      </w:r>
      <w:r w:rsidRPr="00614EDE">
        <w:t xml:space="preserve"> as applicable and the leading hand rates prescribed by clause </w:t>
      </w:r>
      <w:r w:rsidRPr="00614EDE">
        <w:fldChar w:fldCharType="begin"/>
      </w:r>
      <w:r w:rsidRPr="00614EDE">
        <w:instrText xml:space="preserve"> REF _Ref226340565 \r \h </w:instrText>
      </w:r>
      <w:r w:rsidR="00614EDE">
        <w:instrText xml:space="preserve"> \* MERGEFORMAT </w:instrText>
      </w:r>
      <w:r w:rsidRPr="00614EDE">
        <w:fldChar w:fldCharType="separate"/>
      </w:r>
      <w:r w:rsidR="00D203CA">
        <w:t>24.1(a)</w:t>
      </w:r>
      <w:r w:rsidRPr="00614EDE">
        <w:fldChar w:fldCharType="end"/>
      </w:r>
      <w:r w:rsidRPr="00614EDE">
        <w:t xml:space="preserve"> if applicable. An employee is also entitled to the 17.5% loading on any proportionate leave on termination.</w:t>
      </w:r>
      <w:bookmarkEnd w:id="352"/>
      <w:r w:rsidRPr="00614EDE">
        <w:t xml:space="preserve"> </w:t>
      </w:r>
    </w:p>
    <w:p w14:paraId="18CCB79E" w14:textId="4D51EED7" w:rsidR="00BA6546" w:rsidRPr="00614EDE" w:rsidRDefault="00BA6546" w:rsidP="00BA6546">
      <w:pPr>
        <w:pStyle w:val="Level3"/>
      </w:pPr>
      <w:r w:rsidRPr="00614EDE">
        <w:t xml:space="preserve">An employee who would have worked on shiftwork had they not been on leave must be paid a loading equal to that prescribed in clause </w:t>
      </w:r>
      <w:r w:rsidR="003B3162" w:rsidRPr="00614EDE">
        <w:fldChar w:fldCharType="begin"/>
      </w:r>
      <w:r w:rsidR="003B3162" w:rsidRPr="00614EDE">
        <w:instrText xml:space="preserve"> REF _Ref469988308 \w \h </w:instrText>
      </w:r>
      <w:r w:rsidR="00614EDE">
        <w:instrText xml:space="preserve"> \* MERGEFORMAT </w:instrText>
      </w:r>
      <w:r w:rsidR="003B3162" w:rsidRPr="00614EDE">
        <w:fldChar w:fldCharType="separate"/>
      </w:r>
      <w:r w:rsidR="00D203CA">
        <w:t>32.3(a)</w:t>
      </w:r>
      <w:r w:rsidR="003B3162" w:rsidRPr="00614EDE">
        <w:fldChar w:fldCharType="end"/>
      </w:r>
      <w:r w:rsidRPr="00614EDE">
        <w:t xml:space="preserve"> or the shift rates prescribed by this award</w:t>
      </w:r>
      <w:r w:rsidR="005261DE" w:rsidRPr="00614EDE">
        <w:t>,</w:t>
      </w:r>
      <w:r w:rsidRPr="00614EDE">
        <w:t xml:space="preserve"> whichever is the greater but not both.</w:t>
      </w:r>
    </w:p>
    <w:p w14:paraId="00ACE04D" w14:textId="77777777" w:rsidR="000568CC" w:rsidRPr="00614EDE" w:rsidRDefault="000568CC" w:rsidP="000568CC">
      <w:pPr>
        <w:pStyle w:val="Level2Bold"/>
      </w:pPr>
      <w:r w:rsidRPr="00614EDE">
        <w:lastRenderedPageBreak/>
        <w:t>Commencement of annual leave for distant jobs</w:t>
      </w:r>
    </w:p>
    <w:p w14:paraId="03258A6C" w14:textId="77777777" w:rsidR="000568CC" w:rsidRPr="00614EDE" w:rsidRDefault="000568CC" w:rsidP="000568CC">
      <w:pPr>
        <w:pStyle w:val="Block1"/>
      </w:pPr>
      <w:r w:rsidRPr="00614EDE">
        <w:t>If an employee is still engaged on a distant job when annual leave is granted and the employee returns by the first reasonable means of transport to the place of engagement (or</w:t>
      </w:r>
      <w:r w:rsidR="005261DE" w:rsidRPr="00614EDE">
        <w:t>,</w:t>
      </w:r>
      <w:r w:rsidRPr="00614EDE">
        <w:t xml:space="preserve"> if employed prior to going to the distant job</w:t>
      </w:r>
      <w:r w:rsidR="005261DE" w:rsidRPr="00614EDE">
        <w:t>,</w:t>
      </w:r>
      <w:r w:rsidRPr="00614EDE">
        <w:t xml:space="preserve"> to the place regarded as the headquarters)</w:t>
      </w:r>
      <w:r w:rsidR="005261DE" w:rsidRPr="00614EDE">
        <w:t>,</w:t>
      </w:r>
      <w:r w:rsidRPr="00614EDE">
        <w:t xml:space="preserve"> the employee’s annual leave commences on the first full working day following the employee’s return to such place of engagement or headquarters as the case may be.</w:t>
      </w:r>
    </w:p>
    <w:p w14:paraId="523BF74C" w14:textId="77777777" w:rsidR="009417FE" w:rsidRPr="00614EDE" w:rsidRDefault="009417FE" w:rsidP="009417FE">
      <w:pPr>
        <w:pStyle w:val="Level2Bold"/>
      </w:pPr>
      <w:bookmarkStart w:id="353" w:name="_Ref457376459"/>
      <w:r w:rsidRPr="00614EDE">
        <w:t>Excessive leave accruals: general provision</w:t>
      </w:r>
      <w:bookmarkEnd w:id="353"/>
    </w:p>
    <w:p w14:paraId="618B0E70" w14:textId="51007485" w:rsidR="009417FE" w:rsidRPr="00614EDE" w:rsidRDefault="0070180C" w:rsidP="009417FE">
      <w:pPr>
        <w:pStyle w:val="History"/>
      </w:pPr>
      <w:r w:rsidRPr="00614EDE">
        <w:t xml:space="preserve">[32.5 </w:t>
      </w:r>
      <w:r w:rsidR="009417FE" w:rsidRPr="00614EDE">
        <w:t xml:space="preserve">renamed and substituted by </w:t>
      </w:r>
      <w:hyperlink r:id="rId348" w:history="1">
        <w:r w:rsidR="009417FE" w:rsidRPr="00614EDE">
          <w:rPr>
            <w:rStyle w:val="Hyperlink"/>
          </w:rPr>
          <w:t>PR583021</w:t>
        </w:r>
      </w:hyperlink>
      <w:r w:rsidR="009417FE" w:rsidRPr="00614EDE">
        <w:t xml:space="preserve"> ppc 29Jul16]</w:t>
      </w:r>
    </w:p>
    <w:p w14:paraId="2EB5B887" w14:textId="14DCCAF6" w:rsidR="009417FE" w:rsidRPr="00614EDE" w:rsidRDefault="009417FE" w:rsidP="009417FE">
      <w:pPr>
        <w:pStyle w:val="Block1"/>
        <w:rPr>
          <w:bCs/>
        </w:rPr>
      </w:pPr>
      <w:r w:rsidRPr="00614EDE">
        <w:t xml:space="preserve">Note: Clauses </w:t>
      </w:r>
      <w:r w:rsidRPr="00614EDE">
        <w:fldChar w:fldCharType="begin"/>
      </w:r>
      <w:r w:rsidRPr="00614EDE">
        <w:instrText xml:space="preserve"> REF _Ref457376459 \r \h </w:instrText>
      </w:r>
      <w:r w:rsidR="00614EDE">
        <w:instrText xml:space="preserve"> \* MERGEFORMAT </w:instrText>
      </w:r>
      <w:r w:rsidRPr="00614EDE">
        <w:fldChar w:fldCharType="separate"/>
      </w:r>
      <w:r w:rsidR="00D203CA">
        <w:t>32.5</w:t>
      </w:r>
      <w:r w:rsidRPr="00614EDE">
        <w:fldChar w:fldCharType="end"/>
      </w:r>
      <w:r w:rsidRPr="00614EDE">
        <w:t xml:space="preserve"> to </w:t>
      </w:r>
      <w:r w:rsidRPr="00614EDE">
        <w:fldChar w:fldCharType="begin"/>
      </w:r>
      <w:r w:rsidRPr="00614EDE">
        <w:instrText xml:space="preserve"> REF _Ref457376483 \r \h </w:instrText>
      </w:r>
      <w:r w:rsidR="00614EDE">
        <w:instrText xml:space="preserve"> \* MERGEFORMAT </w:instrText>
      </w:r>
      <w:r w:rsidRPr="00614EDE">
        <w:fldChar w:fldCharType="separate"/>
      </w:r>
      <w:r w:rsidR="00D203CA">
        <w:t>32.7</w:t>
      </w:r>
      <w:r w:rsidRPr="00614EDE">
        <w:fldChar w:fldCharType="end"/>
      </w:r>
      <w:r w:rsidRPr="00614EDE">
        <w:t xml:space="preserve"> contain provisions</w:t>
      </w:r>
      <w:r w:rsidR="005261DE" w:rsidRPr="00614EDE">
        <w:t>,</w:t>
      </w:r>
      <w:r w:rsidRPr="00614EDE">
        <w:t xml:space="preserve"> additional to the National Employment Standards</w:t>
      </w:r>
      <w:r w:rsidR="005261DE" w:rsidRPr="00614EDE">
        <w:t>,</w:t>
      </w:r>
      <w:r w:rsidRPr="00614EDE">
        <w:t xml:space="preserve"> about the taking of paid annual leave as a way of dealing with the accrual of excessive paid annual leave. </w:t>
      </w:r>
      <w:r w:rsidRPr="00614EDE">
        <w:rPr>
          <w:bCs/>
          <w:u w:val="single"/>
        </w:rPr>
        <w:t>See Part 2.2</w:t>
      </w:r>
      <w:r w:rsidR="005261DE" w:rsidRPr="00614EDE">
        <w:rPr>
          <w:bCs/>
          <w:u w:val="single"/>
        </w:rPr>
        <w:t>,</w:t>
      </w:r>
      <w:r w:rsidRPr="00614EDE">
        <w:rPr>
          <w:bCs/>
          <w:u w:val="single"/>
        </w:rPr>
        <w:t xml:space="preserve"> Division 6 of the Fair Work Act</w:t>
      </w:r>
      <w:r w:rsidRPr="00614EDE">
        <w:rPr>
          <w:bCs/>
        </w:rPr>
        <w:t>.</w:t>
      </w:r>
    </w:p>
    <w:p w14:paraId="0C74E4B8" w14:textId="77777777" w:rsidR="009417FE" w:rsidRPr="00614EDE" w:rsidRDefault="009417FE" w:rsidP="009417FE">
      <w:pPr>
        <w:pStyle w:val="Level3"/>
        <w:tabs>
          <w:tab w:val="left" w:pos="1418"/>
        </w:tabs>
      </w:pPr>
      <w:r w:rsidRPr="00614EDE">
        <w:t xml:space="preserve">An employee has an </w:t>
      </w:r>
      <w:r w:rsidRPr="00614EDE">
        <w:rPr>
          <w:b/>
        </w:rPr>
        <w:t>excessive leave accrual</w:t>
      </w:r>
      <w:r w:rsidRPr="00614EDE">
        <w:t xml:space="preserve"> if the employee has accrued more than 8 weeks’ paid annual leave.</w:t>
      </w:r>
    </w:p>
    <w:p w14:paraId="7B7719DE" w14:textId="77777777" w:rsidR="009417FE" w:rsidRPr="00614EDE" w:rsidRDefault="009417FE" w:rsidP="009417FE">
      <w:pPr>
        <w:pStyle w:val="Level3"/>
        <w:tabs>
          <w:tab w:val="left" w:pos="1418"/>
        </w:tabs>
      </w:pPr>
      <w:bookmarkStart w:id="354" w:name="_Ref457376803"/>
      <w:r w:rsidRPr="00614EDE">
        <w:t>If an employee has an excessive leave accrual</w:t>
      </w:r>
      <w:r w:rsidR="005261DE" w:rsidRPr="00614EDE">
        <w:t>,</w:t>
      </w:r>
      <w:r w:rsidRPr="00614EDE">
        <w:t xml:space="preserve"> the employer or the employee may seek to confer with the other and genuinely try to reach agreement on how to reduce or eliminate the excessive leave accrual.</w:t>
      </w:r>
      <w:bookmarkEnd w:id="354"/>
    </w:p>
    <w:p w14:paraId="23284E3D" w14:textId="73D98E4C" w:rsidR="009417FE" w:rsidRPr="00614EDE" w:rsidRDefault="009417FE" w:rsidP="009417FE">
      <w:pPr>
        <w:pStyle w:val="Level3"/>
        <w:tabs>
          <w:tab w:val="left" w:pos="1418"/>
        </w:tabs>
      </w:pPr>
      <w:r w:rsidRPr="00614EDE">
        <w:t xml:space="preserve">Clause </w:t>
      </w:r>
      <w:r w:rsidRPr="00614EDE">
        <w:fldChar w:fldCharType="begin"/>
      </w:r>
      <w:r w:rsidRPr="00614EDE">
        <w:instrText xml:space="preserve"> REF _Ref457376722 \r \h </w:instrText>
      </w:r>
      <w:r w:rsidR="00614EDE">
        <w:instrText xml:space="preserve"> \* MERGEFORMAT </w:instrText>
      </w:r>
      <w:r w:rsidRPr="00614EDE">
        <w:fldChar w:fldCharType="separate"/>
      </w:r>
      <w:r w:rsidR="00D203CA">
        <w:t>32.6</w:t>
      </w:r>
      <w:r w:rsidRPr="00614EDE">
        <w:fldChar w:fldCharType="end"/>
      </w:r>
      <w:r w:rsidRPr="00614EDE">
        <w:t xml:space="preserve"> sets out how an employer may direct an employee who has an excessive leave accrual to take paid annual leave.</w:t>
      </w:r>
    </w:p>
    <w:p w14:paraId="5C4E45E9" w14:textId="14EDCE81" w:rsidR="009417FE" w:rsidRPr="00614EDE" w:rsidRDefault="009417FE" w:rsidP="009417FE">
      <w:pPr>
        <w:pStyle w:val="Level3"/>
        <w:tabs>
          <w:tab w:val="left" w:pos="1418"/>
        </w:tabs>
      </w:pPr>
      <w:r w:rsidRPr="00614EDE">
        <w:t xml:space="preserve">Clause </w:t>
      </w:r>
      <w:r w:rsidRPr="00614EDE">
        <w:fldChar w:fldCharType="begin"/>
      </w:r>
      <w:r w:rsidRPr="00614EDE">
        <w:instrText xml:space="preserve"> REF _Ref457376483 \r \h </w:instrText>
      </w:r>
      <w:r w:rsidR="00614EDE">
        <w:instrText xml:space="preserve"> \* MERGEFORMAT </w:instrText>
      </w:r>
      <w:r w:rsidRPr="00614EDE">
        <w:fldChar w:fldCharType="separate"/>
      </w:r>
      <w:r w:rsidR="00D203CA">
        <w:t>32.7</w:t>
      </w:r>
      <w:r w:rsidRPr="00614EDE">
        <w:fldChar w:fldCharType="end"/>
      </w:r>
      <w:r w:rsidRPr="00614EDE">
        <w:t xml:space="preserve"> sets out how an employee who has an excessive leave accrual may require an employer to grant paid annual leave requested by the employee.</w:t>
      </w:r>
    </w:p>
    <w:p w14:paraId="41DCEDFC" w14:textId="77777777" w:rsidR="009417FE" w:rsidRPr="00614EDE" w:rsidRDefault="009417FE" w:rsidP="009417FE">
      <w:pPr>
        <w:pStyle w:val="Level2Bold"/>
      </w:pPr>
      <w:bookmarkStart w:id="355" w:name="_Ref457376722"/>
      <w:r w:rsidRPr="00614EDE">
        <w:t>Excessive leave accruals: direction by employer that leave be taken</w:t>
      </w:r>
      <w:bookmarkEnd w:id="355"/>
    </w:p>
    <w:p w14:paraId="53A2BD6E" w14:textId="037B76F3" w:rsidR="009417FE" w:rsidRPr="00614EDE" w:rsidRDefault="009417FE" w:rsidP="009417FE">
      <w:pPr>
        <w:pStyle w:val="History"/>
      </w:pPr>
      <w:r w:rsidRPr="00614EDE">
        <w:t xml:space="preserve">[New 32.6 inserted by </w:t>
      </w:r>
      <w:hyperlink r:id="rId349" w:history="1">
        <w:r w:rsidRPr="00614EDE">
          <w:rPr>
            <w:rStyle w:val="Hyperlink"/>
          </w:rPr>
          <w:t>PR583021</w:t>
        </w:r>
      </w:hyperlink>
      <w:r w:rsidRPr="00614EDE">
        <w:t xml:space="preserve"> ppc 29Jul16]</w:t>
      </w:r>
    </w:p>
    <w:p w14:paraId="2549F97B" w14:textId="6C1D9A38" w:rsidR="009417FE" w:rsidRPr="00614EDE" w:rsidRDefault="009417FE" w:rsidP="009417FE">
      <w:pPr>
        <w:pStyle w:val="Level3"/>
        <w:tabs>
          <w:tab w:val="left" w:pos="1418"/>
        </w:tabs>
      </w:pPr>
      <w:bookmarkStart w:id="356" w:name="_Ref457376863"/>
      <w:r w:rsidRPr="00614EDE">
        <w:t xml:space="preserve">If an employer has genuinely tried to reach agreement with an employee under clause </w:t>
      </w:r>
      <w:r w:rsidRPr="00614EDE">
        <w:fldChar w:fldCharType="begin"/>
      </w:r>
      <w:r w:rsidRPr="00614EDE">
        <w:instrText xml:space="preserve"> REF _Ref457376803 \r \h </w:instrText>
      </w:r>
      <w:r w:rsidR="00614EDE">
        <w:instrText xml:space="preserve"> \* MERGEFORMAT </w:instrText>
      </w:r>
      <w:r w:rsidRPr="00614EDE">
        <w:fldChar w:fldCharType="separate"/>
      </w:r>
      <w:r w:rsidR="00D203CA">
        <w:t>32.5(b)</w:t>
      </w:r>
      <w:r w:rsidRPr="00614EDE">
        <w:fldChar w:fldCharType="end"/>
      </w:r>
      <w:r w:rsidRPr="00614EDE">
        <w:t xml:space="preserve"> but agreement is not reached (including because the employee refuses to confer)</w:t>
      </w:r>
      <w:r w:rsidR="005261DE" w:rsidRPr="00614EDE">
        <w:t>,</w:t>
      </w:r>
      <w:r w:rsidRPr="00614EDE">
        <w:t xml:space="preserve"> the employer may direct the employee in writing to take one or more periods of paid annual leave.</w:t>
      </w:r>
      <w:bookmarkEnd w:id="356"/>
    </w:p>
    <w:p w14:paraId="21F4B954" w14:textId="40143F8A" w:rsidR="009417FE" w:rsidRPr="00614EDE" w:rsidRDefault="009417FE" w:rsidP="009417FE">
      <w:pPr>
        <w:pStyle w:val="Level3"/>
        <w:tabs>
          <w:tab w:val="left" w:pos="1418"/>
        </w:tabs>
      </w:pPr>
      <w:r w:rsidRPr="00614EDE">
        <w:t>However</w:t>
      </w:r>
      <w:r w:rsidR="005261DE" w:rsidRPr="00614EDE">
        <w:t>,</w:t>
      </w:r>
      <w:r w:rsidRPr="00614EDE">
        <w:t xml:space="preserve"> a direction by the employer under paragraph </w:t>
      </w:r>
      <w:r w:rsidRPr="00614EDE">
        <w:rPr>
          <w:highlight w:val="yellow"/>
        </w:rPr>
        <w:fldChar w:fldCharType="begin"/>
      </w:r>
      <w:r w:rsidRPr="00614EDE">
        <w:instrText xml:space="preserve"> REF _Ref457376863 \n \h </w:instrText>
      </w:r>
      <w:r w:rsidR="00614EDE">
        <w:rPr>
          <w:highlight w:val="yellow"/>
        </w:rPr>
        <w:instrText xml:space="preserve"> \* MERGEFORMAT </w:instrText>
      </w:r>
      <w:r w:rsidRPr="00614EDE">
        <w:rPr>
          <w:highlight w:val="yellow"/>
        </w:rPr>
      </w:r>
      <w:r w:rsidRPr="00614EDE">
        <w:rPr>
          <w:highlight w:val="yellow"/>
        </w:rPr>
        <w:fldChar w:fldCharType="separate"/>
      </w:r>
      <w:r w:rsidR="00D203CA">
        <w:t>(a)</w:t>
      </w:r>
      <w:r w:rsidRPr="00614EDE">
        <w:rPr>
          <w:highlight w:val="yellow"/>
        </w:rPr>
        <w:fldChar w:fldCharType="end"/>
      </w:r>
      <w:r w:rsidRPr="00614EDE">
        <w:t>:</w:t>
      </w:r>
    </w:p>
    <w:p w14:paraId="44769698" w14:textId="74F43425" w:rsidR="009417FE" w:rsidRPr="00614EDE" w:rsidRDefault="009417FE" w:rsidP="009417FE">
      <w:pPr>
        <w:pStyle w:val="Level4"/>
        <w:tabs>
          <w:tab w:val="left" w:pos="1985"/>
        </w:tabs>
      </w:pPr>
      <w:bookmarkStart w:id="357" w:name="_Ref457377084"/>
      <w:r w:rsidRPr="00614EDE">
        <w:t xml:space="preserve">is of no effect if it would result at any time in the employee’s remaining accrued entitlement to paid annual leave being less than 6 weeks when any other paid annual leave arrangements (whether made under clause </w:t>
      </w:r>
      <w:r w:rsidRPr="00614EDE">
        <w:fldChar w:fldCharType="begin"/>
      </w:r>
      <w:r w:rsidRPr="00614EDE">
        <w:instrText xml:space="preserve"> REF _Ref457376459 \r \h </w:instrText>
      </w:r>
      <w:r w:rsidR="00614EDE">
        <w:instrText xml:space="preserve"> \* MERGEFORMAT </w:instrText>
      </w:r>
      <w:r w:rsidRPr="00614EDE">
        <w:fldChar w:fldCharType="separate"/>
      </w:r>
      <w:r w:rsidR="00D203CA">
        <w:t>32.5</w:t>
      </w:r>
      <w:r w:rsidRPr="00614EDE">
        <w:fldChar w:fldCharType="end"/>
      </w:r>
      <w:r w:rsidR="005261DE" w:rsidRPr="00614EDE">
        <w:t>,</w:t>
      </w:r>
      <w:r w:rsidRPr="00614EDE">
        <w:t xml:space="preserve"> </w:t>
      </w:r>
      <w:r w:rsidRPr="00614EDE">
        <w:fldChar w:fldCharType="begin"/>
      </w:r>
      <w:r w:rsidRPr="00614EDE">
        <w:instrText xml:space="preserve"> REF _Ref457376722 \r \h </w:instrText>
      </w:r>
      <w:r w:rsidR="00614EDE">
        <w:instrText xml:space="preserve"> \* MERGEFORMAT </w:instrText>
      </w:r>
      <w:r w:rsidRPr="00614EDE">
        <w:fldChar w:fldCharType="separate"/>
      </w:r>
      <w:r w:rsidR="00D203CA">
        <w:t>32.6</w:t>
      </w:r>
      <w:r w:rsidRPr="00614EDE">
        <w:fldChar w:fldCharType="end"/>
      </w:r>
      <w:r w:rsidRPr="00614EDE">
        <w:t xml:space="preserve"> or </w:t>
      </w:r>
      <w:r w:rsidRPr="00614EDE">
        <w:fldChar w:fldCharType="begin"/>
      </w:r>
      <w:r w:rsidRPr="00614EDE">
        <w:instrText xml:space="preserve"> REF _Ref457376483 \r \h </w:instrText>
      </w:r>
      <w:r w:rsidR="00614EDE">
        <w:instrText xml:space="preserve"> \* MERGEFORMAT </w:instrText>
      </w:r>
      <w:r w:rsidRPr="00614EDE">
        <w:fldChar w:fldCharType="separate"/>
      </w:r>
      <w:r w:rsidR="00D203CA">
        <w:t>32.7</w:t>
      </w:r>
      <w:r w:rsidRPr="00614EDE">
        <w:fldChar w:fldCharType="end"/>
      </w:r>
      <w:r w:rsidRPr="00614EDE">
        <w:t xml:space="preserve"> or otherwise agreed by the employer and employee) are taken into account; and</w:t>
      </w:r>
      <w:bookmarkEnd w:id="357"/>
    </w:p>
    <w:p w14:paraId="147C1F36" w14:textId="77777777" w:rsidR="009417FE" w:rsidRPr="00614EDE" w:rsidRDefault="009417FE" w:rsidP="009417FE">
      <w:pPr>
        <w:pStyle w:val="Level4"/>
        <w:tabs>
          <w:tab w:val="left" w:pos="1985"/>
        </w:tabs>
      </w:pPr>
      <w:r w:rsidRPr="00614EDE">
        <w:t>must not require the employee to take any period of paid annual leave of less than one week; and</w:t>
      </w:r>
    </w:p>
    <w:p w14:paraId="78C613DC" w14:textId="77777777" w:rsidR="009417FE" w:rsidRPr="00614EDE" w:rsidRDefault="009417FE" w:rsidP="009417FE">
      <w:pPr>
        <w:pStyle w:val="Level4"/>
        <w:tabs>
          <w:tab w:val="left" w:pos="1985"/>
        </w:tabs>
      </w:pPr>
      <w:r w:rsidRPr="00614EDE">
        <w:t>must not require the employee to take a period of paid annual leave beginning less than 8 weeks</w:t>
      </w:r>
      <w:r w:rsidR="005261DE" w:rsidRPr="00614EDE">
        <w:t>,</w:t>
      </w:r>
      <w:r w:rsidRPr="00614EDE">
        <w:t xml:space="preserve"> or more than 12 months</w:t>
      </w:r>
      <w:r w:rsidR="005261DE" w:rsidRPr="00614EDE">
        <w:t>,</w:t>
      </w:r>
      <w:r w:rsidRPr="00614EDE">
        <w:t xml:space="preserve"> after the direction is given; and</w:t>
      </w:r>
    </w:p>
    <w:p w14:paraId="61F4D66E" w14:textId="77777777" w:rsidR="009417FE" w:rsidRPr="00614EDE" w:rsidRDefault="009417FE" w:rsidP="009417FE">
      <w:pPr>
        <w:pStyle w:val="Level4"/>
        <w:tabs>
          <w:tab w:val="left" w:pos="1985"/>
        </w:tabs>
      </w:pPr>
      <w:r w:rsidRPr="00614EDE">
        <w:t>must not be inconsistent with any leave arrangement agreed by the employer and employee.</w:t>
      </w:r>
    </w:p>
    <w:p w14:paraId="08D32F61" w14:textId="1BCFFCD3" w:rsidR="009417FE" w:rsidRPr="00614EDE" w:rsidRDefault="009417FE" w:rsidP="009417FE">
      <w:pPr>
        <w:pStyle w:val="Level3"/>
        <w:tabs>
          <w:tab w:val="left" w:pos="1418"/>
        </w:tabs>
      </w:pPr>
      <w:r w:rsidRPr="00614EDE">
        <w:lastRenderedPageBreak/>
        <w:t xml:space="preserve">The employee must take paid annual leave in accordance with a direction under paragraph </w:t>
      </w:r>
      <w:r w:rsidRPr="00614EDE">
        <w:fldChar w:fldCharType="begin"/>
      </w:r>
      <w:r w:rsidRPr="00614EDE">
        <w:instrText xml:space="preserve"> REF _Ref457376863 \r \h </w:instrText>
      </w:r>
      <w:r w:rsidR="00614EDE">
        <w:instrText xml:space="preserve"> \* MERGEFORMAT </w:instrText>
      </w:r>
      <w:r w:rsidRPr="00614EDE">
        <w:fldChar w:fldCharType="separate"/>
      </w:r>
      <w:r w:rsidR="00D203CA">
        <w:t>(a)</w:t>
      </w:r>
      <w:r w:rsidRPr="00614EDE">
        <w:fldChar w:fldCharType="end"/>
      </w:r>
      <w:r w:rsidRPr="00614EDE">
        <w:t xml:space="preserve"> that is in effect.</w:t>
      </w:r>
    </w:p>
    <w:p w14:paraId="28CD418E" w14:textId="79F1D8A4" w:rsidR="009417FE" w:rsidRPr="00614EDE" w:rsidRDefault="009417FE" w:rsidP="009417FE">
      <w:pPr>
        <w:pStyle w:val="Level3"/>
        <w:tabs>
          <w:tab w:val="left" w:pos="1418"/>
        </w:tabs>
      </w:pPr>
      <w:bookmarkStart w:id="358" w:name="_Ref457376905"/>
      <w:r w:rsidRPr="00614EDE">
        <w:t xml:space="preserve">An employee to whom a direction has been given under paragraph </w:t>
      </w:r>
      <w:r w:rsidRPr="00614EDE">
        <w:fldChar w:fldCharType="begin"/>
      </w:r>
      <w:r w:rsidRPr="00614EDE">
        <w:instrText xml:space="preserve"> REF _Ref457376863 \r \h </w:instrText>
      </w:r>
      <w:r w:rsidR="00614EDE">
        <w:instrText xml:space="preserve"> \* MERGEFORMAT </w:instrText>
      </w:r>
      <w:r w:rsidRPr="00614EDE">
        <w:fldChar w:fldCharType="separate"/>
      </w:r>
      <w:r w:rsidR="00D203CA">
        <w:t>(a)</w:t>
      </w:r>
      <w:r w:rsidRPr="00614EDE">
        <w:fldChar w:fldCharType="end"/>
      </w:r>
      <w:r w:rsidRPr="00614EDE">
        <w:t xml:space="preserve"> may request to take a period of paid annual leave as if the direction had not been given.</w:t>
      </w:r>
      <w:bookmarkEnd w:id="358"/>
    </w:p>
    <w:p w14:paraId="6558A998" w14:textId="1496E31A" w:rsidR="009417FE" w:rsidRPr="00614EDE" w:rsidRDefault="009417FE" w:rsidP="0070180C">
      <w:pPr>
        <w:pStyle w:val="Block1"/>
      </w:pPr>
      <w:r w:rsidRPr="00614EDE">
        <w:t xml:space="preserve">Note 1: Paid annual leave arising from a request mentioned in paragraph </w:t>
      </w:r>
      <w:r w:rsidRPr="00614EDE">
        <w:fldChar w:fldCharType="begin"/>
      </w:r>
      <w:r w:rsidRPr="00614EDE">
        <w:instrText xml:space="preserve"> REF _Ref457376905 \r \h </w:instrText>
      </w:r>
      <w:r w:rsidR="00614EDE">
        <w:instrText xml:space="preserve"> \* MERGEFORMAT </w:instrText>
      </w:r>
      <w:r w:rsidRPr="00614EDE">
        <w:fldChar w:fldCharType="separate"/>
      </w:r>
      <w:r w:rsidR="00D203CA">
        <w:t>(d)</w:t>
      </w:r>
      <w:r w:rsidRPr="00614EDE">
        <w:fldChar w:fldCharType="end"/>
      </w:r>
      <w:r w:rsidRPr="00614EDE">
        <w:t xml:space="preserve"> may result in the direction ceasing to have effect.  See clause </w:t>
      </w:r>
      <w:r w:rsidRPr="00614EDE">
        <w:fldChar w:fldCharType="begin"/>
      </w:r>
      <w:r w:rsidRPr="00614EDE">
        <w:instrText xml:space="preserve"> REF _Ref457377084 \w \h </w:instrText>
      </w:r>
      <w:r w:rsidR="00614EDE">
        <w:instrText xml:space="preserve"> \* MERGEFORMAT </w:instrText>
      </w:r>
      <w:r w:rsidRPr="00614EDE">
        <w:fldChar w:fldCharType="separate"/>
      </w:r>
      <w:r w:rsidR="00D203CA">
        <w:t>32.6(b)(i)</w:t>
      </w:r>
      <w:r w:rsidRPr="00614EDE">
        <w:fldChar w:fldCharType="end"/>
      </w:r>
      <w:r w:rsidRPr="00614EDE">
        <w:t>.</w:t>
      </w:r>
    </w:p>
    <w:p w14:paraId="156F113A" w14:textId="77777777" w:rsidR="009417FE" w:rsidRPr="00614EDE" w:rsidRDefault="009417FE" w:rsidP="0070180C">
      <w:pPr>
        <w:pStyle w:val="Block1"/>
      </w:pPr>
      <w:r w:rsidRPr="00614EDE">
        <w:t xml:space="preserve">Note 2: Under </w:t>
      </w:r>
      <w:r w:rsidRPr="00614EDE">
        <w:rPr>
          <w:u w:val="single"/>
        </w:rPr>
        <w:t>section 88(2) of the Fair Work Act</w:t>
      </w:r>
      <w:r w:rsidR="005261DE" w:rsidRPr="00614EDE">
        <w:t>,</w:t>
      </w:r>
      <w:r w:rsidRPr="00614EDE">
        <w:t xml:space="preserve"> the employer must not unreasonably refuse to agree to a request by the employee to take paid annual leave.</w:t>
      </w:r>
    </w:p>
    <w:p w14:paraId="60F48BDA" w14:textId="77777777" w:rsidR="009417FE" w:rsidRPr="00614EDE" w:rsidRDefault="009417FE" w:rsidP="009417FE">
      <w:pPr>
        <w:pStyle w:val="Level2Bold"/>
      </w:pPr>
      <w:bookmarkStart w:id="359" w:name="_Ref457376483"/>
      <w:r w:rsidRPr="00614EDE">
        <w:t>Excessive leave accruals: request by employee for leave</w:t>
      </w:r>
      <w:bookmarkEnd w:id="359"/>
    </w:p>
    <w:p w14:paraId="20A6035D" w14:textId="0CEA85DC" w:rsidR="009417FE" w:rsidRPr="00614EDE" w:rsidRDefault="009417FE" w:rsidP="009417FE">
      <w:pPr>
        <w:pStyle w:val="History"/>
      </w:pPr>
      <w:r w:rsidRPr="00614EDE">
        <w:t xml:space="preserve">[New 32.7 inserted by </w:t>
      </w:r>
      <w:hyperlink r:id="rId350" w:history="1">
        <w:r w:rsidRPr="00614EDE">
          <w:rPr>
            <w:rStyle w:val="Hyperlink"/>
          </w:rPr>
          <w:t>PR583021</w:t>
        </w:r>
      </w:hyperlink>
      <w:r w:rsidR="00B10E33" w:rsidRPr="00614EDE">
        <w:t xml:space="preserve">; substituted by </w:t>
      </w:r>
      <w:hyperlink r:id="rId351" w:history="1">
        <w:r w:rsidR="007971D0" w:rsidRPr="00614EDE">
          <w:rPr>
            <w:rStyle w:val="Hyperlink"/>
          </w:rPr>
          <w:t>PR583021</w:t>
        </w:r>
      </w:hyperlink>
      <w:r w:rsidR="00B10E33" w:rsidRPr="00614EDE">
        <w:t xml:space="preserve"> ppc 29Jul17</w:t>
      </w:r>
      <w:r w:rsidRPr="00614EDE">
        <w:t>]</w:t>
      </w:r>
    </w:p>
    <w:p w14:paraId="1BDBC01C" w14:textId="53C6D31E" w:rsidR="009417FE" w:rsidRPr="00614EDE" w:rsidRDefault="009417FE" w:rsidP="009417FE">
      <w:pPr>
        <w:pStyle w:val="Level3"/>
        <w:tabs>
          <w:tab w:val="left" w:pos="1418"/>
        </w:tabs>
      </w:pPr>
      <w:bookmarkStart w:id="360" w:name="_Ref457377034"/>
      <w:r w:rsidRPr="00614EDE">
        <w:t xml:space="preserve">If an employee has genuinely tried to reach agreement with an employer under clause </w:t>
      </w:r>
      <w:r w:rsidRPr="00614EDE">
        <w:fldChar w:fldCharType="begin"/>
      </w:r>
      <w:r w:rsidRPr="00614EDE">
        <w:instrText xml:space="preserve"> REF _Ref457376803 \r \h </w:instrText>
      </w:r>
      <w:r w:rsidR="00614EDE">
        <w:instrText xml:space="preserve"> \* MERGEFORMAT </w:instrText>
      </w:r>
      <w:r w:rsidRPr="00614EDE">
        <w:fldChar w:fldCharType="separate"/>
      </w:r>
      <w:r w:rsidR="00D203CA">
        <w:t>32.5(b)</w:t>
      </w:r>
      <w:r w:rsidRPr="00614EDE">
        <w:fldChar w:fldCharType="end"/>
      </w:r>
      <w:r w:rsidRPr="00614EDE">
        <w:t xml:space="preserve"> but agreement is not reached (including because the employer refuses to confer)</w:t>
      </w:r>
      <w:r w:rsidR="005261DE" w:rsidRPr="00614EDE">
        <w:t>,</w:t>
      </w:r>
      <w:r w:rsidRPr="00614EDE">
        <w:t xml:space="preserve"> the employee may give a written notice to the employer requesting to take one or more periods of paid annual leave.</w:t>
      </w:r>
      <w:bookmarkEnd w:id="360"/>
    </w:p>
    <w:p w14:paraId="5865A3EC" w14:textId="01E181E8" w:rsidR="009417FE" w:rsidRPr="00614EDE" w:rsidRDefault="009417FE" w:rsidP="009417FE">
      <w:pPr>
        <w:pStyle w:val="Level3"/>
        <w:tabs>
          <w:tab w:val="left" w:pos="1418"/>
        </w:tabs>
      </w:pPr>
      <w:r w:rsidRPr="00614EDE">
        <w:t>However</w:t>
      </w:r>
      <w:r w:rsidR="005261DE" w:rsidRPr="00614EDE">
        <w:t>,</w:t>
      </w:r>
      <w:r w:rsidRPr="00614EDE">
        <w:t xml:space="preserve"> an employee may only give a notice to the employer under paragraph </w:t>
      </w:r>
      <w:r w:rsidRPr="00614EDE">
        <w:fldChar w:fldCharType="begin"/>
      </w:r>
      <w:r w:rsidRPr="00614EDE">
        <w:instrText xml:space="preserve"> REF _Ref457377034 \r \h </w:instrText>
      </w:r>
      <w:r w:rsidR="00614EDE">
        <w:instrText xml:space="preserve"> \* MERGEFORMAT </w:instrText>
      </w:r>
      <w:r w:rsidRPr="00614EDE">
        <w:fldChar w:fldCharType="separate"/>
      </w:r>
      <w:r w:rsidR="00D203CA">
        <w:t>(a)</w:t>
      </w:r>
      <w:r w:rsidRPr="00614EDE">
        <w:fldChar w:fldCharType="end"/>
      </w:r>
      <w:r w:rsidRPr="00614EDE">
        <w:t xml:space="preserve"> if:</w:t>
      </w:r>
    </w:p>
    <w:p w14:paraId="4E4E85F3" w14:textId="77777777" w:rsidR="009417FE" w:rsidRPr="00614EDE" w:rsidRDefault="009417FE" w:rsidP="009417FE">
      <w:pPr>
        <w:pStyle w:val="Level4"/>
        <w:tabs>
          <w:tab w:val="left" w:pos="1985"/>
        </w:tabs>
      </w:pPr>
      <w:r w:rsidRPr="00614EDE">
        <w:t>the employee has had an excessive leave accrual for more than 6 months at the time of giving the notice; and</w:t>
      </w:r>
    </w:p>
    <w:p w14:paraId="3575A6BA" w14:textId="3BF98469" w:rsidR="009417FE" w:rsidRPr="00614EDE" w:rsidRDefault="009417FE" w:rsidP="009417FE">
      <w:pPr>
        <w:pStyle w:val="Level4"/>
        <w:tabs>
          <w:tab w:val="left" w:pos="1985"/>
        </w:tabs>
      </w:pPr>
      <w:r w:rsidRPr="00614EDE">
        <w:t xml:space="preserve">the employee has not been given a direction under clause </w:t>
      </w:r>
      <w:r w:rsidRPr="00614EDE">
        <w:fldChar w:fldCharType="begin"/>
      </w:r>
      <w:r w:rsidRPr="00614EDE">
        <w:instrText xml:space="preserve"> REF _Ref457376863 \w \h </w:instrText>
      </w:r>
      <w:r w:rsidR="00614EDE">
        <w:instrText xml:space="preserve"> \* MERGEFORMAT </w:instrText>
      </w:r>
      <w:r w:rsidRPr="00614EDE">
        <w:fldChar w:fldCharType="separate"/>
      </w:r>
      <w:r w:rsidR="00D203CA">
        <w:t>32.6(a)</w:t>
      </w:r>
      <w:r w:rsidRPr="00614EDE">
        <w:fldChar w:fldCharType="end"/>
      </w:r>
      <w:r w:rsidRPr="00614EDE">
        <w:t xml:space="preserve"> that</w:t>
      </w:r>
      <w:r w:rsidR="005261DE" w:rsidRPr="00614EDE">
        <w:t>,</w:t>
      </w:r>
      <w:r w:rsidRPr="00614EDE">
        <w:t xml:space="preserve"> when any other paid annual leave arrangements (whether made under clause </w:t>
      </w:r>
      <w:r w:rsidRPr="00614EDE">
        <w:fldChar w:fldCharType="begin"/>
      </w:r>
      <w:r w:rsidRPr="00614EDE">
        <w:instrText xml:space="preserve"> REF _Ref457376459 \r \h </w:instrText>
      </w:r>
      <w:r w:rsidR="00614EDE">
        <w:instrText xml:space="preserve"> \* MERGEFORMAT </w:instrText>
      </w:r>
      <w:r w:rsidRPr="00614EDE">
        <w:fldChar w:fldCharType="separate"/>
      </w:r>
      <w:r w:rsidR="00D203CA">
        <w:t>32.5</w:t>
      </w:r>
      <w:r w:rsidRPr="00614EDE">
        <w:fldChar w:fldCharType="end"/>
      </w:r>
      <w:r w:rsidR="005261DE" w:rsidRPr="00614EDE">
        <w:t>,</w:t>
      </w:r>
      <w:r w:rsidRPr="00614EDE">
        <w:t xml:space="preserve"> </w:t>
      </w:r>
      <w:r w:rsidRPr="00614EDE">
        <w:fldChar w:fldCharType="begin"/>
      </w:r>
      <w:r w:rsidRPr="00614EDE">
        <w:instrText xml:space="preserve"> REF _Ref457376722 \r \h </w:instrText>
      </w:r>
      <w:r w:rsidR="00614EDE">
        <w:instrText xml:space="preserve"> \* MERGEFORMAT </w:instrText>
      </w:r>
      <w:r w:rsidRPr="00614EDE">
        <w:fldChar w:fldCharType="separate"/>
      </w:r>
      <w:r w:rsidR="00D203CA">
        <w:t>32.6</w:t>
      </w:r>
      <w:r w:rsidRPr="00614EDE">
        <w:fldChar w:fldCharType="end"/>
      </w:r>
      <w:r w:rsidRPr="00614EDE">
        <w:t xml:space="preserve"> or </w:t>
      </w:r>
      <w:r w:rsidRPr="00614EDE">
        <w:fldChar w:fldCharType="begin"/>
      </w:r>
      <w:r w:rsidRPr="00614EDE">
        <w:instrText xml:space="preserve"> REF _Ref457376483 \r \h </w:instrText>
      </w:r>
      <w:r w:rsidR="00614EDE">
        <w:instrText xml:space="preserve"> \* MERGEFORMAT </w:instrText>
      </w:r>
      <w:r w:rsidRPr="00614EDE">
        <w:fldChar w:fldCharType="separate"/>
      </w:r>
      <w:r w:rsidR="00D203CA">
        <w:t>32.7</w:t>
      </w:r>
      <w:r w:rsidRPr="00614EDE">
        <w:fldChar w:fldCharType="end"/>
      </w:r>
      <w:r w:rsidRPr="00614EDE">
        <w:t xml:space="preserve"> or otherwise agreed by the employer and employee) are taken into account</w:t>
      </w:r>
      <w:r w:rsidR="005261DE" w:rsidRPr="00614EDE">
        <w:t>,</w:t>
      </w:r>
      <w:r w:rsidRPr="00614EDE">
        <w:t xml:space="preserve"> would eliminate the employee’s excessive leave accrual.</w:t>
      </w:r>
    </w:p>
    <w:p w14:paraId="7D89F32D" w14:textId="79467A4A" w:rsidR="009417FE" w:rsidRPr="00614EDE" w:rsidRDefault="009417FE" w:rsidP="009417FE">
      <w:pPr>
        <w:pStyle w:val="Level3"/>
        <w:tabs>
          <w:tab w:val="left" w:pos="1418"/>
        </w:tabs>
      </w:pPr>
      <w:r w:rsidRPr="00614EDE">
        <w:t xml:space="preserve">A notice given by an employee under paragraph </w:t>
      </w:r>
      <w:r w:rsidRPr="00614EDE">
        <w:fldChar w:fldCharType="begin"/>
      </w:r>
      <w:r w:rsidRPr="00614EDE">
        <w:instrText xml:space="preserve"> REF _Ref457377034 \r \h </w:instrText>
      </w:r>
      <w:r w:rsidR="00614EDE">
        <w:instrText xml:space="preserve"> \* MERGEFORMAT </w:instrText>
      </w:r>
      <w:r w:rsidRPr="00614EDE">
        <w:fldChar w:fldCharType="separate"/>
      </w:r>
      <w:r w:rsidR="00D203CA">
        <w:t>(a)</w:t>
      </w:r>
      <w:r w:rsidRPr="00614EDE">
        <w:fldChar w:fldCharType="end"/>
      </w:r>
      <w:r w:rsidRPr="00614EDE">
        <w:t xml:space="preserve"> must not:</w:t>
      </w:r>
    </w:p>
    <w:p w14:paraId="3042FBBC" w14:textId="431B1B55" w:rsidR="009417FE" w:rsidRPr="00614EDE" w:rsidRDefault="009417FE" w:rsidP="009417FE">
      <w:pPr>
        <w:pStyle w:val="Level4"/>
        <w:tabs>
          <w:tab w:val="left" w:pos="1985"/>
        </w:tabs>
      </w:pPr>
      <w:r w:rsidRPr="00614EDE">
        <w:t>if granted</w:t>
      </w:r>
      <w:r w:rsidR="005261DE" w:rsidRPr="00614EDE">
        <w:t>,</w:t>
      </w:r>
      <w:r w:rsidRPr="00614EDE">
        <w:t xml:space="preserve"> result in the employee’s remaining accrued entitlement to paid annual leave being at any time less than 6 weeks when any other paid annual leave arrangements (whether made under clause </w:t>
      </w:r>
      <w:r w:rsidRPr="00614EDE">
        <w:fldChar w:fldCharType="begin"/>
      </w:r>
      <w:r w:rsidRPr="00614EDE">
        <w:instrText xml:space="preserve"> REF _Ref457376459 \r \h </w:instrText>
      </w:r>
      <w:r w:rsidR="00614EDE">
        <w:instrText xml:space="preserve"> \* MERGEFORMAT </w:instrText>
      </w:r>
      <w:r w:rsidRPr="00614EDE">
        <w:fldChar w:fldCharType="separate"/>
      </w:r>
      <w:r w:rsidR="00D203CA">
        <w:t>32.5</w:t>
      </w:r>
      <w:r w:rsidRPr="00614EDE">
        <w:fldChar w:fldCharType="end"/>
      </w:r>
      <w:r w:rsidR="005261DE" w:rsidRPr="00614EDE">
        <w:t>,</w:t>
      </w:r>
      <w:r w:rsidRPr="00614EDE">
        <w:t xml:space="preserve"> </w:t>
      </w:r>
      <w:r w:rsidRPr="00614EDE">
        <w:fldChar w:fldCharType="begin"/>
      </w:r>
      <w:r w:rsidRPr="00614EDE">
        <w:instrText xml:space="preserve"> REF _Ref457376722 \r \h </w:instrText>
      </w:r>
      <w:r w:rsidR="00614EDE">
        <w:instrText xml:space="preserve"> \* MERGEFORMAT </w:instrText>
      </w:r>
      <w:r w:rsidRPr="00614EDE">
        <w:fldChar w:fldCharType="separate"/>
      </w:r>
      <w:r w:rsidR="00D203CA">
        <w:t>32.6</w:t>
      </w:r>
      <w:r w:rsidRPr="00614EDE">
        <w:fldChar w:fldCharType="end"/>
      </w:r>
      <w:r w:rsidRPr="00614EDE">
        <w:t xml:space="preserve"> or </w:t>
      </w:r>
      <w:r w:rsidRPr="00614EDE">
        <w:fldChar w:fldCharType="begin"/>
      </w:r>
      <w:r w:rsidRPr="00614EDE">
        <w:instrText xml:space="preserve"> REF _Ref457376483 \r \h </w:instrText>
      </w:r>
      <w:r w:rsidR="00614EDE">
        <w:instrText xml:space="preserve"> \* MERGEFORMAT </w:instrText>
      </w:r>
      <w:r w:rsidRPr="00614EDE">
        <w:fldChar w:fldCharType="separate"/>
      </w:r>
      <w:r w:rsidR="00D203CA">
        <w:t>32.7</w:t>
      </w:r>
      <w:r w:rsidRPr="00614EDE">
        <w:fldChar w:fldCharType="end"/>
      </w:r>
      <w:r w:rsidRPr="00614EDE">
        <w:t xml:space="preserve"> or otherwise agreed by the employer and employee) are taken into account; or</w:t>
      </w:r>
    </w:p>
    <w:p w14:paraId="14C034D7" w14:textId="77777777" w:rsidR="009417FE" w:rsidRPr="00614EDE" w:rsidRDefault="009417FE" w:rsidP="009417FE">
      <w:pPr>
        <w:pStyle w:val="Level4"/>
        <w:tabs>
          <w:tab w:val="left" w:pos="1985"/>
        </w:tabs>
      </w:pPr>
      <w:r w:rsidRPr="00614EDE">
        <w:t>provide for the employee to take any period of paid annual leave of less than one week; or</w:t>
      </w:r>
    </w:p>
    <w:p w14:paraId="2CB7D1E8" w14:textId="77777777" w:rsidR="009417FE" w:rsidRPr="00614EDE" w:rsidRDefault="009417FE" w:rsidP="009417FE">
      <w:pPr>
        <w:pStyle w:val="Level4"/>
        <w:tabs>
          <w:tab w:val="left" w:pos="1985"/>
        </w:tabs>
      </w:pPr>
      <w:r w:rsidRPr="00614EDE">
        <w:t>provide for the employee to take a period of paid annual leave beginning less than 8 weeks</w:t>
      </w:r>
      <w:r w:rsidR="005261DE" w:rsidRPr="00614EDE">
        <w:t>,</w:t>
      </w:r>
      <w:r w:rsidRPr="00614EDE">
        <w:t xml:space="preserve"> or more than 12 months</w:t>
      </w:r>
      <w:r w:rsidR="005261DE" w:rsidRPr="00614EDE">
        <w:t>,</w:t>
      </w:r>
      <w:r w:rsidRPr="00614EDE">
        <w:t xml:space="preserve"> after the notice is given; or</w:t>
      </w:r>
    </w:p>
    <w:p w14:paraId="22FC74CB" w14:textId="77777777" w:rsidR="009417FE" w:rsidRPr="00614EDE" w:rsidRDefault="009417FE" w:rsidP="009417FE">
      <w:pPr>
        <w:pStyle w:val="Level4"/>
        <w:tabs>
          <w:tab w:val="left" w:pos="1985"/>
        </w:tabs>
      </w:pPr>
      <w:r w:rsidRPr="00614EDE">
        <w:t>be inconsistent with any leave arrangement agreed by the employer and employee.</w:t>
      </w:r>
    </w:p>
    <w:p w14:paraId="4A195C79" w14:textId="14DE58D3" w:rsidR="009417FE" w:rsidRPr="00614EDE" w:rsidRDefault="009417FE" w:rsidP="009417FE">
      <w:pPr>
        <w:pStyle w:val="Level3"/>
        <w:tabs>
          <w:tab w:val="left" w:pos="1418"/>
        </w:tabs>
      </w:pPr>
      <w:r w:rsidRPr="00614EDE">
        <w:t xml:space="preserve">An employee is not entitled to request by a notice under paragraph </w:t>
      </w:r>
      <w:r w:rsidRPr="00614EDE">
        <w:fldChar w:fldCharType="begin"/>
      </w:r>
      <w:r w:rsidRPr="00614EDE">
        <w:instrText xml:space="preserve"> REF _Ref457377034 \r \h </w:instrText>
      </w:r>
      <w:r w:rsidR="00614EDE">
        <w:instrText xml:space="preserve"> \* MERGEFORMAT </w:instrText>
      </w:r>
      <w:r w:rsidRPr="00614EDE">
        <w:fldChar w:fldCharType="separate"/>
      </w:r>
      <w:r w:rsidR="00D203CA">
        <w:t>(a)</w:t>
      </w:r>
      <w:r w:rsidRPr="00614EDE">
        <w:fldChar w:fldCharType="end"/>
      </w:r>
      <w:r w:rsidRPr="00614EDE">
        <w:t xml:space="preserve"> more than 4 weeks’ paid annual leave in any period of 12 months.</w:t>
      </w:r>
    </w:p>
    <w:p w14:paraId="49FD67CC" w14:textId="41B187D8" w:rsidR="009417FE" w:rsidRPr="00614EDE" w:rsidRDefault="009417FE" w:rsidP="009417FE">
      <w:pPr>
        <w:pStyle w:val="Level3"/>
        <w:tabs>
          <w:tab w:val="left" w:pos="1418"/>
        </w:tabs>
      </w:pPr>
      <w:r w:rsidRPr="00614EDE">
        <w:t xml:space="preserve">The employer must grant paid annual leave requested by a notice under paragraph </w:t>
      </w:r>
      <w:r w:rsidRPr="00614EDE">
        <w:fldChar w:fldCharType="begin"/>
      </w:r>
      <w:r w:rsidRPr="00614EDE">
        <w:instrText xml:space="preserve"> REF _Ref457377034 \r \h </w:instrText>
      </w:r>
      <w:r w:rsidR="00614EDE">
        <w:instrText xml:space="preserve"> \* MERGEFORMAT </w:instrText>
      </w:r>
      <w:r w:rsidRPr="00614EDE">
        <w:fldChar w:fldCharType="separate"/>
      </w:r>
      <w:r w:rsidR="00D203CA">
        <w:t>(a)</w:t>
      </w:r>
      <w:r w:rsidRPr="00614EDE">
        <w:fldChar w:fldCharType="end"/>
      </w:r>
      <w:r w:rsidRPr="00614EDE">
        <w:t>.</w:t>
      </w:r>
    </w:p>
    <w:p w14:paraId="1983CEC9" w14:textId="77777777" w:rsidR="009417FE" w:rsidRPr="00614EDE" w:rsidRDefault="009417FE" w:rsidP="009417FE">
      <w:pPr>
        <w:pStyle w:val="Level2Bold"/>
      </w:pPr>
      <w:bookmarkStart w:id="361" w:name="_Ref457376400"/>
      <w:bookmarkStart w:id="362" w:name="_Ref208906141"/>
      <w:r w:rsidRPr="00614EDE">
        <w:lastRenderedPageBreak/>
        <w:t>Annual leave in advance</w:t>
      </w:r>
      <w:bookmarkEnd w:id="361"/>
    </w:p>
    <w:p w14:paraId="70A0A80B" w14:textId="3B8A4936" w:rsidR="009417FE" w:rsidRPr="00614EDE" w:rsidRDefault="009417FE" w:rsidP="009417FE">
      <w:pPr>
        <w:pStyle w:val="History"/>
      </w:pPr>
      <w:r w:rsidRPr="00614EDE">
        <w:t>[</w:t>
      </w:r>
      <w:r w:rsidR="008C2EE1" w:rsidRPr="00614EDE">
        <w:t xml:space="preserve">32.6 renumbered as 32.8 by </w:t>
      </w:r>
      <w:hyperlink r:id="rId352" w:history="1">
        <w:r w:rsidR="008C2EE1" w:rsidRPr="00614EDE">
          <w:rPr>
            <w:rStyle w:val="Hyperlink"/>
          </w:rPr>
          <w:t>PR583021</w:t>
        </w:r>
      </w:hyperlink>
      <w:r w:rsidR="008C2EE1" w:rsidRPr="00614EDE">
        <w:t xml:space="preserve"> ppc 29Jul16; </w:t>
      </w:r>
      <w:r w:rsidRPr="00614EDE">
        <w:t xml:space="preserve">32.8 renamed and substituted by </w:t>
      </w:r>
      <w:hyperlink r:id="rId353" w:history="1">
        <w:r w:rsidR="0022438C" w:rsidRPr="00614EDE">
          <w:rPr>
            <w:rStyle w:val="Hyperlink"/>
          </w:rPr>
          <w:t>PR583021</w:t>
        </w:r>
      </w:hyperlink>
      <w:r w:rsidRPr="00614EDE">
        <w:t xml:space="preserve"> ppc 29Jul16]</w:t>
      </w:r>
    </w:p>
    <w:p w14:paraId="5E5BA295" w14:textId="77777777" w:rsidR="009417FE" w:rsidRPr="00614EDE" w:rsidRDefault="009417FE" w:rsidP="009417FE">
      <w:pPr>
        <w:pStyle w:val="Level3"/>
        <w:tabs>
          <w:tab w:val="left" w:pos="1418"/>
        </w:tabs>
      </w:pPr>
      <w:r w:rsidRPr="00614EDE">
        <w:t>An employer and employee may agree in writing to the employee taking a period of paid annual leave before the employee has accrued an entitlement to the leave.</w:t>
      </w:r>
    </w:p>
    <w:p w14:paraId="7C79203E" w14:textId="77777777" w:rsidR="009417FE" w:rsidRPr="00614EDE" w:rsidRDefault="009417FE" w:rsidP="009417FE">
      <w:pPr>
        <w:pStyle w:val="Level3"/>
        <w:tabs>
          <w:tab w:val="left" w:pos="1418"/>
        </w:tabs>
      </w:pPr>
      <w:r w:rsidRPr="00614EDE">
        <w:t>An agreement must:</w:t>
      </w:r>
    </w:p>
    <w:p w14:paraId="4DD6DCDD" w14:textId="77777777" w:rsidR="009417FE" w:rsidRPr="00614EDE" w:rsidRDefault="009417FE" w:rsidP="009417FE">
      <w:pPr>
        <w:pStyle w:val="Level4"/>
        <w:tabs>
          <w:tab w:val="left" w:pos="1985"/>
        </w:tabs>
      </w:pPr>
      <w:r w:rsidRPr="00614EDE">
        <w:t>state the amount of leave to be taken in advance and the date on which leave is to commence; and</w:t>
      </w:r>
    </w:p>
    <w:p w14:paraId="46E3EB51" w14:textId="77777777" w:rsidR="009417FE" w:rsidRPr="00614EDE" w:rsidRDefault="009417FE" w:rsidP="009417FE">
      <w:pPr>
        <w:pStyle w:val="Level4"/>
        <w:tabs>
          <w:tab w:val="left" w:pos="1985"/>
        </w:tabs>
      </w:pPr>
      <w:r w:rsidRPr="00614EDE">
        <w:t>be signed by the employer and employee and</w:t>
      </w:r>
      <w:r w:rsidR="005261DE" w:rsidRPr="00614EDE">
        <w:t>,</w:t>
      </w:r>
      <w:r w:rsidRPr="00614EDE">
        <w:t xml:space="preserve"> if the employee is under 18 years of age</w:t>
      </w:r>
      <w:r w:rsidR="005261DE" w:rsidRPr="00614EDE">
        <w:t>,</w:t>
      </w:r>
      <w:r w:rsidRPr="00614EDE">
        <w:t xml:space="preserve"> by the employee’s parent or guardian.</w:t>
      </w:r>
    </w:p>
    <w:p w14:paraId="30C764E2" w14:textId="3C3EA127" w:rsidR="009417FE" w:rsidRPr="00614EDE" w:rsidRDefault="009417FE" w:rsidP="009417FE">
      <w:pPr>
        <w:pStyle w:val="Block2"/>
      </w:pPr>
      <w:r w:rsidRPr="00614EDE">
        <w:t xml:space="preserve">Note: An example of the type of agreement required by clause </w:t>
      </w:r>
      <w:r w:rsidRPr="00614EDE">
        <w:fldChar w:fldCharType="begin"/>
      </w:r>
      <w:r w:rsidRPr="00614EDE">
        <w:instrText xml:space="preserve"> REF _Ref457376400 \r \h </w:instrText>
      </w:r>
      <w:r w:rsidR="00614EDE">
        <w:instrText xml:space="preserve"> \* MERGEFORMAT </w:instrText>
      </w:r>
      <w:r w:rsidRPr="00614EDE">
        <w:fldChar w:fldCharType="separate"/>
      </w:r>
      <w:r w:rsidR="00D203CA">
        <w:t>32.8</w:t>
      </w:r>
      <w:r w:rsidRPr="00614EDE">
        <w:fldChar w:fldCharType="end"/>
      </w:r>
      <w:r w:rsidRPr="00614EDE">
        <w:t xml:space="preserve"> is set out at </w:t>
      </w:r>
      <w:r w:rsidR="0022438C" w:rsidRPr="00614EDE">
        <w:rPr>
          <w:highlight w:val="yellow"/>
        </w:rPr>
        <w:fldChar w:fldCharType="begin"/>
      </w:r>
      <w:r w:rsidR="0022438C" w:rsidRPr="00614EDE">
        <w:instrText xml:space="preserve"> REF _Ref458090900 \r \h </w:instrText>
      </w:r>
      <w:r w:rsidR="00614EDE">
        <w:rPr>
          <w:highlight w:val="yellow"/>
        </w:rPr>
        <w:instrText xml:space="preserve"> \* MERGEFORMAT </w:instrText>
      </w:r>
      <w:r w:rsidR="0022438C" w:rsidRPr="00614EDE">
        <w:rPr>
          <w:highlight w:val="yellow"/>
        </w:rPr>
      </w:r>
      <w:r w:rsidR="0022438C" w:rsidRPr="00614EDE">
        <w:rPr>
          <w:highlight w:val="yellow"/>
        </w:rPr>
        <w:fldChar w:fldCharType="separate"/>
      </w:r>
      <w:r w:rsidR="00D203CA">
        <w:t>Schedule G</w:t>
      </w:r>
      <w:r w:rsidR="0022438C" w:rsidRPr="00614EDE">
        <w:rPr>
          <w:highlight w:val="yellow"/>
        </w:rPr>
        <w:fldChar w:fldCharType="end"/>
      </w:r>
      <w:r w:rsidRPr="00614EDE">
        <w:t xml:space="preserve">. There is no requirement to use the form of agreement set out at </w:t>
      </w:r>
      <w:r w:rsidR="0022438C" w:rsidRPr="00614EDE">
        <w:rPr>
          <w:highlight w:val="yellow"/>
        </w:rPr>
        <w:fldChar w:fldCharType="begin"/>
      </w:r>
      <w:r w:rsidR="0022438C" w:rsidRPr="00614EDE">
        <w:instrText xml:space="preserve"> REF _Ref458090900 \r \h </w:instrText>
      </w:r>
      <w:r w:rsidR="00614EDE">
        <w:rPr>
          <w:highlight w:val="yellow"/>
        </w:rPr>
        <w:instrText xml:space="preserve"> \* MERGEFORMAT </w:instrText>
      </w:r>
      <w:r w:rsidR="0022438C" w:rsidRPr="00614EDE">
        <w:rPr>
          <w:highlight w:val="yellow"/>
        </w:rPr>
      </w:r>
      <w:r w:rsidR="0022438C" w:rsidRPr="00614EDE">
        <w:rPr>
          <w:highlight w:val="yellow"/>
        </w:rPr>
        <w:fldChar w:fldCharType="separate"/>
      </w:r>
      <w:r w:rsidR="00D203CA">
        <w:t>Schedule G</w:t>
      </w:r>
      <w:r w:rsidR="0022438C" w:rsidRPr="00614EDE">
        <w:rPr>
          <w:highlight w:val="yellow"/>
        </w:rPr>
        <w:fldChar w:fldCharType="end"/>
      </w:r>
      <w:r w:rsidRPr="00614EDE">
        <w:t>.</w:t>
      </w:r>
    </w:p>
    <w:p w14:paraId="6C75FF80" w14:textId="5E0E4B43" w:rsidR="009417FE" w:rsidRPr="00614EDE" w:rsidRDefault="009417FE" w:rsidP="009417FE">
      <w:pPr>
        <w:pStyle w:val="Level3"/>
        <w:tabs>
          <w:tab w:val="left" w:pos="1418"/>
        </w:tabs>
      </w:pPr>
      <w:r w:rsidRPr="00614EDE">
        <w:t xml:space="preserve">The employer must keep a copy of any agreement under clause </w:t>
      </w:r>
      <w:r w:rsidRPr="00614EDE">
        <w:fldChar w:fldCharType="begin"/>
      </w:r>
      <w:r w:rsidRPr="00614EDE">
        <w:instrText xml:space="preserve"> REF _Ref457376400 \r \h </w:instrText>
      </w:r>
      <w:r w:rsidR="00614EDE">
        <w:instrText xml:space="preserve"> \* MERGEFORMAT </w:instrText>
      </w:r>
      <w:r w:rsidRPr="00614EDE">
        <w:fldChar w:fldCharType="separate"/>
      </w:r>
      <w:r w:rsidR="00D203CA">
        <w:t>32.8</w:t>
      </w:r>
      <w:r w:rsidRPr="00614EDE">
        <w:fldChar w:fldCharType="end"/>
      </w:r>
      <w:r w:rsidRPr="00614EDE">
        <w:t xml:space="preserve"> as an employee record.</w:t>
      </w:r>
    </w:p>
    <w:p w14:paraId="05D7C3B2" w14:textId="368C0E16" w:rsidR="009417FE" w:rsidRPr="00614EDE" w:rsidRDefault="009417FE" w:rsidP="009417FE">
      <w:pPr>
        <w:pStyle w:val="Level3"/>
        <w:tabs>
          <w:tab w:val="left" w:pos="1418"/>
        </w:tabs>
      </w:pPr>
      <w:r w:rsidRPr="00614EDE">
        <w:t>If</w:t>
      </w:r>
      <w:r w:rsidR="005261DE" w:rsidRPr="00614EDE">
        <w:t>,</w:t>
      </w:r>
      <w:r w:rsidRPr="00614EDE">
        <w:t xml:space="preserve"> on the termination of the employee’s employment</w:t>
      </w:r>
      <w:r w:rsidR="005261DE" w:rsidRPr="00614EDE">
        <w:t>,</w:t>
      </w:r>
      <w:r w:rsidRPr="00614EDE">
        <w:t xml:space="preserve"> the employee has not accrued an entitlement to all of a period of paid annual leave already taken in accordance with an agreement under clause </w:t>
      </w:r>
      <w:r w:rsidRPr="00614EDE">
        <w:fldChar w:fldCharType="begin"/>
      </w:r>
      <w:r w:rsidRPr="00614EDE">
        <w:instrText xml:space="preserve"> REF _Ref457376400 \r \h </w:instrText>
      </w:r>
      <w:r w:rsidR="00614EDE">
        <w:instrText xml:space="preserve"> \* MERGEFORMAT </w:instrText>
      </w:r>
      <w:r w:rsidRPr="00614EDE">
        <w:fldChar w:fldCharType="separate"/>
      </w:r>
      <w:r w:rsidR="00D203CA">
        <w:t>32.8</w:t>
      </w:r>
      <w:r w:rsidRPr="00614EDE">
        <w:fldChar w:fldCharType="end"/>
      </w:r>
      <w:r w:rsidR="005261DE" w:rsidRPr="00614EDE">
        <w:t>,</w:t>
      </w:r>
      <w:r w:rsidRPr="00614EDE">
        <w:t xml:space="preserve"> the employer may deduct from any money due to the employee on termination an amount equal to the amount that was paid to the employee in respect of any part of the period of annual leave taken in advance to which an entitlement has not been accrued.</w:t>
      </w:r>
    </w:p>
    <w:p w14:paraId="417B303F" w14:textId="77777777" w:rsidR="000568CC" w:rsidRPr="00614EDE" w:rsidRDefault="000568CC" w:rsidP="000568CC">
      <w:pPr>
        <w:pStyle w:val="Level2Bold"/>
      </w:pPr>
      <w:bookmarkStart w:id="363" w:name="_Ref458165503"/>
      <w:r w:rsidRPr="00614EDE">
        <w:t>Annual close-down</w:t>
      </w:r>
      <w:bookmarkEnd w:id="362"/>
      <w:bookmarkEnd w:id="363"/>
    </w:p>
    <w:p w14:paraId="2DF6BDA6" w14:textId="5A8DFDB1" w:rsidR="000F2866" w:rsidRPr="00614EDE" w:rsidRDefault="000F2866" w:rsidP="000F2866">
      <w:pPr>
        <w:pStyle w:val="History"/>
      </w:pPr>
      <w:r w:rsidRPr="00614EDE">
        <w:t xml:space="preserve">[32.7 varied by </w:t>
      </w:r>
      <w:hyperlink r:id="rId354" w:history="1">
        <w:r w:rsidRPr="00614EDE">
          <w:rPr>
            <w:rStyle w:val="Hyperlink"/>
          </w:rPr>
          <w:t>PR994529</w:t>
        </w:r>
      </w:hyperlink>
      <w:r w:rsidRPr="00614EDE">
        <w:t xml:space="preserve"> </w:t>
      </w:r>
      <w:r w:rsidR="00340308" w:rsidRPr="00614EDE">
        <w:t xml:space="preserve">ppc </w:t>
      </w:r>
      <w:r w:rsidRPr="00614EDE">
        <w:t>01Jan10</w:t>
      </w:r>
      <w:r w:rsidR="0022438C" w:rsidRPr="00614EDE">
        <w:t xml:space="preserve">; 32.7 renumbered as 32.9 by </w:t>
      </w:r>
      <w:hyperlink r:id="rId355" w:history="1">
        <w:r w:rsidR="0022438C" w:rsidRPr="00614EDE">
          <w:rPr>
            <w:rStyle w:val="Hyperlink"/>
          </w:rPr>
          <w:t>PR583021</w:t>
        </w:r>
      </w:hyperlink>
      <w:r w:rsidR="0022438C" w:rsidRPr="00614EDE">
        <w:t xml:space="preserve"> ppc 29Jul16</w:t>
      </w:r>
      <w:r w:rsidRPr="00614EDE">
        <w:t>]</w:t>
      </w:r>
    </w:p>
    <w:p w14:paraId="6DD65E32" w14:textId="01C9AC92" w:rsidR="000568CC" w:rsidRPr="00614EDE" w:rsidRDefault="000568CC" w:rsidP="000568CC">
      <w:pPr>
        <w:pStyle w:val="Block1"/>
      </w:pPr>
      <w:r w:rsidRPr="00614EDE">
        <w:t>Notwithstanding s.</w:t>
      </w:r>
      <w:r w:rsidR="008D425F" w:rsidRPr="00614EDE">
        <w:t>88</w:t>
      </w:r>
      <w:r w:rsidRPr="00614EDE">
        <w:t xml:space="preserve"> of the </w:t>
      </w:r>
      <w:r w:rsidR="008D425F" w:rsidRPr="00614EDE">
        <w:t>Act</w:t>
      </w:r>
      <w:r w:rsidRPr="00614EDE">
        <w:t xml:space="preserve"> and clause </w:t>
      </w:r>
      <w:r w:rsidR="0098246D" w:rsidRPr="00614EDE">
        <w:fldChar w:fldCharType="begin"/>
      </w:r>
      <w:r w:rsidR="0098246D" w:rsidRPr="00614EDE">
        <w:instrText xml:space="preserve"> REF _Ref457376459 \r \h </w:instrText>
      </w:r>
      <w:r w:rsidR="00614EDE">
        <w:instrText xml:space="preserve"> \* MERGEFORMAT </w:instrText>
      </w:r>
      <w:r w:rsidR="0098246D" w:rsidRPr="00614EDE">
        <w:fldChar w:fldCharType="separate"/>
      </w:r>
      <w:r w:rsidR="00D203CA">
        <w:t>32.5</w:t>
      </w:r>
      <w:r w:rsidR="0098246D" w:rsidRPr="00614EDE">
        <w:fldChar w:fldCharType="end"/>
      </w:r>
      <w:r w:rsidR="005261DE" w:rsidRPr="00614EDE">
        <w:t>,</w:t>
      </w:r>
      <w:r w:rsidRPr="00614EDE">
        <w:t xml:space="preserve"> an employer may close down an enterprise or part of it during the Christmas–New Year period for the purpose of giving the whole of the annual leave owing to all or the majority of the employees in the enterprise or part concerned</w:t>
      </w:r>
      <w:r w:rsidR="005261DE" w:rsidRPr="00614EDE">
        <w:t>,</w:t>
      </w:r>
      <w:r w:rsidRPr="00614EDE">
        <w:t xml:space="preserve"> provided that:</w:t>
      </w:r>
    </w:p>
    <w:p w14:paraId="53E89CA6" w14:textId="77777777" w:rsidR="000568CC" w:rsidRPr="00614EDE" w:rsidRDefault="000568CC" w:rsidP="000568CC">
      <w:pPr>
        <w:pStyle w:val="Level3"/>
      </w:pPr>
      <w:r w:rsidRPr="00614EDE">
        <w:t>the employer gives not less than two months</w:t>
      </w:r>
      <w:r w:rsidR="00CD3EE5" w:rsidRPr="00614EDE">
        <w:t>’</w:t>
      </w:r>
      <w:r w:rsidRPr="00614EDE">
        <w:t xml:space="preserve"> notice of intention to do so; </w:t>
      </w:r>
    </w:p>
    <w:p w14:paraId="1DCE6925" w14:textId="59C431DE" w:rsidR="000568CC" w:rsidRPr="00614EDE" w:rsidRDefault="000568CC" w:rsidP="000568CC">
      <w:pPr>
        <w:pStyle w:val="Level3"/>
      </w:pPr>
      <w:r w:rsidRPr="00614EDE">
        <w:t>an employee who has accrued sufficient leave to cov</w:t>
      </w:r>
      <w:r w:rsidR="00CD3EE5" w:rsidRPr="00614EDE">
        <w:t>er the period of the close</w:t>
      </w:r>
      <w:r w:rsidR="00CD3EE5" w:rsidRPr="00614EDE">
        <w:noBreakHyphen/>
        <w:t>down</w:t>
      </w:r>
      <w:r w:rsidRPr="00614EDE">
        <w:t xml:space="preserve"> is allowed leave and also paid for that leave at the appropriate wage in accordance with clauses </w:t>
      </w:r>
      <w:r w:rsidR="003E4593" w:rsidRPr="00614EDE">
        <w:fldChar w:fldCharType="begin"/>
      </w:r>
      <w:r w:rsidR="003E4593" w:rsidRPr="00614EDE">
        <w:instrText xml:space="preserve"> REF _Ref208906129 \w \h  \* MERGEFORMAT </w:instrText>
      </w:r>
      <w:r w:rsidR="003E4593" w:rsidRPr="00614EDE">
        <w:fldChar w:fldCharType="separate"/>
      </w:r>
      <w:r w:rsidR="00D203CA">
        <w:t>32.2</w:t>
      </w:r>
      <w:r w:rsidR="003E4593" w:rsidRPr="00614EDE">
        <w:fldChar w:fldCharType="end"/>
      </w:r>
      <w:r w:rsidRPr="00614EDE">
        <w:t xml:space="preserve"> and </w:t>
      </w:r>
      <w:r w:rsidR="003E4593" w:rsidRPr="00614EDE">
        <w:fldChar w:fldCharType="begin"/>
      </w:r>
      <w:r w:rsidR="003E4593" w:rsidRPr="00614EDE">
        <w:instrText xml:space="preserve"> REF _Ref208906136 \w \h  \* MERGEFORMAT </w:instrText>
      </w:r>
      <w:r w:rsidR="003E4593" w:rsidRPr="00614EDE">
        <w:fldChar w:fldCharType="separate"/>
      </w:r>
      <w:r w:rsidR="00D203CA">
        <w:t>32.3</w:t>
      </w:r>
      <w:r w:rsidR="003E4593" w:rsidRPr="00614EDE">
        <w:fldChar w:fldCharType="end"/>
      </w:r>
      <w:r w:rsidRPr="00614EDE">
        <w:t xml:space="preserve">; </w:t>
      </w:r>
    </w:p>
    <w:p w14:paraId="12A465F1" w14:textId="77777777" w:rsidR="000568CC" w:rsidRPr="00614EDE" w:rsidRDefault="000568CC" w:rsidP="000568CC">
      <w:pPr>
        <w:pStyle w:val="Level3"/>
      </w:pPr>
      <w:r w:rsidRPr="00614EDE">
        <w:t>an employee who has not accrued sufficient leave to cove</w:t>
      </w:r>
      <w:r w:rsidR="00CD3EE5" w:rsidRPr="00614EDE">
        <w:t>r part or all of the close-down</w:t>
      </w:r>
      <w:r w:rsidRPr="00614EDE">
        <w:t xml:space="preserve"> is allowed paid leave for the period for which they have accrued sufficient leave and given unpaid leave for the remainder of the close-down; and</w:t>
      </w:r>
    </w:p>
    <w:p w14:paraId="47E79C8D" w14:textId="359A4B70" w:rsidR="000568CC" w:rsidRPr="00614EDE" w:rsidRDefault="000568CC" w:rsidP="000568CC">
      <w:pPr>
        <w:pStyle w:val="Level3"/>
      </w:pPr>
      <w:r w:rsidRPr="00614EDE">
        <w:t>any leave taken by an employee as a result of a close-down pursuant to clause</w:t>
      </w:r>
      <w:r w:rsidR="008D425F" w:rsidRPr="00614EDE">
        <w:t> </w:t>
      </w:r>
      <w:r w:rsidR="00591663" w:rsidRPr="00614EDE">
        <w:fldChar w:fldCharType="begin"/>
      </w:r>
      <w:r w:rsidR="00591663" w:rsidRPr="00614EDE">
        <w:instrText xml:space="preserve"> REF _Ref458165503 \r \h </w:instrText>
      </w:r>
      <w:r w:rsidR="00614EDE">
        <w:instrText xml:space="preserve"> \* MERGEFORMAT </w:instrText>
      </w:r>
      <w:r w:rsidR="00591663" w:rsidRPr="00614EDE">
        <w:fldChar w:fldCharType="separate"/>
      </w:r>
      <w:r w:rsidR="00D203CA">
        <w:t>32.9</w:t>
      </w:r>
      <w:r w:rsidR="00591663" w:rsidRPr="00614EDE">
        <w:fldChar w:fldCharType="end"/>
      </w:r>
      <w:r w:rsidRPr="00614EDE">
        <w:t>also counts as service by the employee with their employer.</w:t>
      </w:r>
    </w:p>
    <w:p w14:paraId="1B6DAA70" w14:textId="77777777" w:rsidR="000568CC" w:rsidRPr="00614EDE" w:rsidRDefault="000568CC" w:rsidP="000568CC">
      <w:pPr>
        <w:pStyle w:val="Level2Bold"/>
      </w:pPr>
      <w:r w:rsidRPr="00614EDE">
        <w:lastRenderedPageBreak/>
        <w:t>Proportionate leave on termination</w:t>
      </w:r>
    </w:p>
    <w:p w14:paraId="59303CAA" w14:textId="286357AA" w:rsidR="0022438C" w:rsidRPr="00614EDE" w:rsidRDefault="0022438C" w:rsidP="0022438C">
      <w:pPr>
        <w:pStyle w:val="History"/>
      </w:pPr>
      <w:r w:rsidRPr="00614EDE">
        <w:t xml:space="preserve">[32.8 renumbered as 32.10 by </w:t>
      </w:r>
      <w:hyperlink r:id="rId356" w:history="1">
        <w:r w:rsidRPr="00614EDE">
          <w:rPr>
            <w:rStyle w:val="Hyperlink"/>
          </w:rPr>
          <w:t>PR583021</w:t>
        </w:r>
      </w:hyperlink>
      <w:r w:rsidRPr="00614EDE">
        <w:t xml:space="preserve"> ppc 29Jul16]</w:t>
      </w:r>
    </w:p>
    <w:p w14:paraId="2A942585" w14:textId="6662F221" w:rsidR="000568CC" w:rsidRPr="00614EDE" w:rsidRDefault="000568CC" w:rsidP="000568CC">
      <w:pPr>
        <w:pStyle w:val="Block1"/>
      </w:pPr>
      <w:r w:rsidRPr="00614EDE">
        <w:t>On termination of employment</w:t>
      </w:r>
      <w:r w:rsidR="005261DE" w:rsidRPr="00614EDE">
        <w:t>,</w:t>
      </w:r>
      <w:r w:rsidRPr="00614EDE">
        <w:t xml:space="preserve"> an employee must be paid for annual leave accrued that has not been taken at the appropriate wage calculated in accordance with clause</w:t>
      </w:r>
      <w:r w:rsidR="008D425F" w:rsidRPr="00614EDE">
        <w:t>s </w:t>
      </w:r>
      <w:r w:rsidR="003E4593" w:rsidRPr="00614EDE">
        <w:fldChar w:fldCharType="begin"/>
      </w:r>
      <w:r w:rsidR="003E4593" w:rsidRPr="00614EDE">
        <w:instrText xml:space="preserve"> REF _Ref208906129 \w \h  \* MERGEFORMAT </w:instrText>
      </w:r>
      <w:r w:rsidR="003E4593" w:rsidRPr="00614EDE">
        <w:fldChar w:fldCharType="separate"/>
      </w:r>
      <w:r w:rsidR="00D203CA">
        <w:t>32.2</w:t>
      </w:r>
      <w:r w:rsidR="003E4593" w:rsidRPr="00614EDE">
        <w:fldChar w:fldCharType="end"/>
      </w:r>
      <w:r w:rsidRPr="00614EDE">
        <w:t xml:space="preserve"> and </w:t>
      </w:r>
      <w:r w:rsidR="003E4593" w:rsidRPr="00614EDE">
        <w:fldChar w:fldCharType="begin"/>
      </w:r>
      <w:r w:rsidR="003E4593" w:rsidRPr="00614EDE">
        <w:instrText xml:space="preserve"> REF _Ref208906136 \w \h  \* MERGEFORMAT </w:instrText>
      </w:r>
      <w:r w:rsidR="003E4593" w:rsidRPr="00614EDE">
        <w:fldChar w:fldCharType="separate"/>
      </w:r>
      <w:r w:rsidR="00D203CA">
        <w:t>32.3</w:t>
      </w:r>
      <w:r w:rsidR="003E4593" w:rsidRPr="00614EDE">
        <w:fldChar w:fldCharType="end"/>
      </w:r>
      <w:r w:rsidRPr="00614EDE">
        <w:t>.</w:t>
      </w:r>
    </w:p>
    <w:p w14:paraId="1070180A" w14:textId="77777777" w:rsidR="0022438C" w:rsidRPr="00614EDE" w:rsidRDefault="0022438C" w:rsidP="0022438C">
      <w:pPr>
        <w:pStyle w:val="Level2Bold"/>
      </w:pPr>
      <w:bookmarkStart w:id="364" w:name="_Ref457376541"/>
      <w:r w:rsidRPr="00614EDE">
        <w:t>Cashing out of annual leave</w:t>
      </w:r>
      <w:bookmarkEnd w:id="364"/>
    </w:p>
    <w:p w14:paraId="3756FE5E" w14:textId="0B0F8A9E" w:rsidR="0022438C" w:rsidRPr="00614EDE" w:rsidRDefault="0022438C" w:rsidP="0022438C">
      <w:pPr>
        <w:pStyle w:val="History"/>
      </w:pPr>
      <w:r w:rsidRPr="00614EDE">
        <w:t xml:space="preserve">[32.11 inserted by </w:t>
      </w:r>
      <w:hyperlink r:id="rId357" w:history="1">
        <w:r w:rsidRPr="00614EDE">
          <w:rPr>
            <w:rStyle w:val="Hyperlink"/>
          </w:rPr>
          <w:t>PR583021</w:t>
        </w:r>
      </w:hyperlink>
      <w:r w:rsidRPr="00614EDE">
        <w:t>ppc 29Jul16]</w:t>
      </w:r>
    </w:p>
    <w:p w14:paraId="1F69219C" w14:textId="14F6C27B" w:rsidR="0022438C" w:rsidRPr="00614EDE" w:rsidRDefault="0022438C" w:rsidP="0022438C">
      <w:pPr>
        <w:pStyle w:val="Level3"/>
        <w:tabs>
          <w:tab w:val="left" w:pos="1418"/>
        </w:tabs>
      </w:pPr>
      <w:r w:rsidRPr="00614EDE">
        <w:t xml:space="preserve">Paid annual leave must not be cashed out except in accordance with an agreement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w:t>
      </w:r>
    </w:p>
    <w:p w14:paraId="1F3B1FC3" w14:textId="778E89BC" w:rsidR="0022438C" w:rsidRPr="00614EDE" w:rsidRDefault="0022438C" w:rsidP="0022438C">
      <w:pPr>
        <w:pStyle w:val="Level3"/>
        <w:tabs>
          <w:tab w:val="left" w:pos="1418"/>
        </w:tabs>
      </w:pPr>
      <w:r w:rsidRPr="00614EDE">
        <w:t xml:space="preserve">Each cashing out of a particular amount of paid annual leave must be the subject of a separate agreement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w:t>
      </w:r>
    </w:p>
    <w:p w14:paraId="3A3E3742" w14:textId="77777777" w:rsidR="0022438C" w:rsidRPr="00614EDE" w:rsidRDefault="0022438C" w:rsidP="0022438C">
      <w:pPr>
        <w:pStyle w:val="Level3"/>
        <w:tabs>
          <w:tab w:val="left" w:pos="1418"/>
        </w:tabs>
      </w:pPr>
      <w:r w:rsidRPr="00614EDE">
        <w:t>An employer and an employee may agree in writing to the cashing out of a particular amount of accrued paid annual leave by the employee.</w:t>
      </w:r>
    </w:p>
    <w:p w14:paraId="7FDABA63" w14:textId="63027768" w:rsidR="0022438C" w:rsidRPr="00614EDE" w:rsidRDefault="0022438C" w:rsidP="0022438C">
      <w:pPr>
        <w:pStyle w:val="Level3"/>
        <w:tabs>
          <w:tab w:val="left" w:pos="1418"/>
        </w:tabs>
      </w:pPr>
      <w:r w:rsidRPr="00614EDE">
        <w:t xml:space="preserve">An agreement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 xml:space="preserve"> must state:</w:t>
      </w:r>
    </w:p>
    <w:p w14:paraId="052D58E3" w14:textId="77777777" w:rsidR="0022438C" w:rsidRPr="00614EDE" w:rsidRDefault="0022438C" w:rsidP="0022438C">
      <w:pPr>
        <w:pStyle w:val="Level4"/>
        <w:tabs>
          <w:tab w:val="left" w:pos="1985"/>
        </w:tabs>
      </w:pPr>
      <w:r w:rsidRPr="00614EDE">
        <w:t>the amount of leave to be cashed out and the payment to be made to the employee for it; and</w:t>
      </w:r>
    </w:p>
    <w:p w14:paraId="37B7A5C0" w14:textId="77777777" w:rsidR="0022438C" w:rsidRPr="00614EDE" w:rsidRDefault="0022438C" w:rsidP="0022438C">
      <w:pPr>
        <w:pStyle w:val="Level4"/>
        <w:tabs>
          <w:tab w:val="left" w:pos="1985"/>
        </w:tabs>
      </w:pPr>
      <w:r w:rsidRPr="00614EDE">
        <w:t>the date on which the payment is to be made.</w:t>
      </w:r>
    </w:p>
    <w:p w14:paraId="1B5E93D0" w14:textId="05D43AE5" w:rsidR="0022438C" w:rsidRPr="00614EDE" w:rsidRDefault="0022438C" w:rsidP="0022438C">
      <w:pPr>
        <w:pStyle w:val="Level3"/>
        <w:tabs>
          <w:tab w:val="left" w:pos="1418"/>
        </w:tabs>
      </w:pPr>
      <w:r w:rsidRPr="00614EDE">
        <w:t xml:space="preserve">An agreement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 xml:space="preserve"> must be signed by the employer and employee and</w:t>
      </w:r>
      <w:r w:rsidR="005261DE" w:rsidRPr="00614EDE">
        <w:t>,</w:t>
      </w:r>
      <w:r w:rsidRPr="00614EDE">
        <w:t xml:space="preserve"> if the employee is under 18 years of age</w:t>
      </w:r>
      <w:r w:rsidR="005261DE" w:rsidRPr="00614EDE">
        <w:t>,</w:t>
      </w:r>
      <w:r w:rsidRPr="00614EDE">
        <w:t xml:space="preserve"> by the employee’s parent or guardian.</w:t>
      </w:r>
    </w:p>
    <w:p w14:paraId="16595CF8" w14:textId="77777777" w:rsidR="0022438C" w:rsidRPr="00614EDE" w:rsidRDefault="0022438C" w:rsidP="0022438C">
      <w:pPr>
        <w:pStyle w:val="Level3"/>
        <w:tabs>
          <w:tab w:val="left" w:pos="1418"/>
        </w:tabs>
      </w:pPr>
      <w:r w:rsidRPr="00614EDE">
        <w:t>The payment must not be less than the amount that would have been payable had the employee taken the leave at the time the payment is made.</w:t>
      </w:r>
    </w:p>
    <w:p w14:paraId="7D5057BA" w14:textId="77777777" w:rsidR="0022438C" w:rsidRPr="00614EDE" w:rsidRDefault="0022438C" w:rsidP="0022438C">
      <w:pPr>
        <w:pStyle w:val="Level3"/>
        <w:tabs>
          <w:tab w:val="left" w:pos="1418"/>
        </w:tabs>
      </w:pPr>
      <w:r w:rsidRPr="00614EDE">
        <w:t>An agreement must not result in the employee’s remaining accrued entitlement to paid annual leave being less than 4 weeks.</w:t>
      </w:r>
    </w:p>
    <w:p w14:paraId="0E427F46" w14:textId="77777777" w:rsidR="0022438C" w:rsidRPr="00614EDE" w:rsidRDefault="0022438C" w:rsidP="0022438C">
      <w:pPr>
        <w:pStyle w:val="Level3"/>
        <w:tabs>
          <w:tab w:val="left" w:pos="1418"/>
        </w:tabs>
      </w:pPr>
      <w:r w:rsidRPr="00614EDE">
        <w:t>The maximum amount of accrued paid annual leave that may be cashed out in any period of 12 months is 2 weeks.</w:t>
      </w:r>
    </w:p>
    <w:p w14:paraId="281947EB" w14:textId="7BCE0C3E" w:rsidR="0022438C" w:rsidRPr="00614EDE" w:rsidRDefault="0022438C" w:rsidP="0022438C">
      <w:pPr>
        <w:pStyle w:val="Level3"/>
        <w:tabs>
          <w:tab w:val="left" w:pos="1418"/>
        </w:tabs>
      </w:pPr>
      <w:r w:rsidRPr="00614EDE">
        <w:t xml:space="preserve">The employer must keep a copy of any agreement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 xml:space="preserve"> as an employee record.</w:t>
      </w:r>
    </w:p>
    <w:p w14:paraId="6CE8D1A5" w14:textId="06B35869" w:rsidR="0022438C" w:rsidRPr="00614EDE" w:rsidRDefault="0022438C" w:rsidP="0022438C">
      <w:pPr>
        <w:pStyle w:val="Block1"/>
      </w:pPr>
      <w:r w:rsidRPr="00614EDE">
        <w:t xml:space="preserve">Note 1: Under </w:t>
      </w:r>
      <w:r w:rsidRPr="00614EDE">
        <w:rPr>
          <w:u w:val="single"/>
        </w:rPr>
        <w:t>section 344 of the Fair Work Act</w:t>
      </w:r>
      <w:r w:rsidR="005261DE" w:rsidRPr="00614EDE">
        <w:t>,</w:t>
      </w:r>
      <w:r w:rsidRPr="00614EDE">
        <w:t xml:space="preserve"> an employer must not exert undue influence or undue pressure on an employee to make</w:t>
      </w:r>
      <w:r w:rsidR="005261DE" w:rsidRPr="00614EDE">
        <w:t>,</w:t>
      </w:r>
      <w:r w:rsidRPr="00614EDE">
        <w:t xml:space="preserve"> or not make</w:t>
      </w:r>
      <w:r w:rsidR="005261DE" w:rsidRPr="00614EDE">
        <w:t>,</w:t>
      </w:r>
      <w:r w:rsidRPr="00614EDE">
        <w:t xml:space="preserve"> an agreement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w:t>
      </w:r>
    </w:p>
    <w:p w14:paraId="3ABF8786" w14:textId="7FC96FC9" w:rsidR="0022438C" w:rsidRPr="00614EDE" w:rsidRDefault="0022438C" w:rsidP="0022438C">
      <w:pPr>
        <w:pStyle w:val="Block1"/>
      </w:pPr>
      <w:r w:rsidRPr="00614EDE">
        <w:t xml:space="preserve">Note 2: Under </w:t>
      </w:r>
      <w:r w:rsidRPr="00614EDE">
        <w:rPr>
          <w:u w:val="single"/>
        </w:rPr>
        <w:t>section 345(1) of the Fair Work Act</w:t>
      </w:r>
      <w:r w:rsidR="005261DE" w:rsidRPr="00614EDE">
        <w:t>,</w:t>
      </w:r>
      <w:r w:rsidRPr="00614EDE">
        <w:t xml:space="preserve"> a person must not knowingly or recklessly make a false or misleading representation about the workplace rights of another person under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w:t>
      </w:r>
    </w:p>
    <w:p w14:paraId="60BEFEC3" w14:textId="491E1E14" w:rsidR="0022438C" w:rsidRPr="00614EDE" w:rsidRDefault="0022438C" w:rsidP="0022438C">
      <w:pPr>
        <w:pStyle w:val="Block1"/>
      </w:pPr>
      <w:r w:rsidRPr="00614EDE">
        <w:t xml:space="preserve">Note 3: An example of the type of agreement required by clause </w:t>
      </w:r>
      <w:r w:rsidRPr="00614EDE">
        <w:fldChar w:fldCharType="begin"/>
      </w:r>
      <w:r w:rsidRPr="00614EDE">
        <w:instrText xml:space="preserve"> REF _Ref457376541 \r \h </w:instrText>
      </w:r>
      <w:r w:rsidR="00614EDE">
        <w:instrText xml:space="preserve"> \* MERGEFORMAT </w:instrText>
      </w:r>
      <w:r w:rsidRPr="00614EDE">
        <w:fldChar w:fldCharType="separate"/>
      </w:r>
      <w:r w:rsidR="00D203CA">
        <w:t>32.11</w:t>
      </w:r>
      <w:r w:rsidRPr="00614EDE">
        <w:fldChar w:fldCharType="end"/>
      </w:r>
      <w:r w:rsidRPr="00614EDE">
        <w:t xml:space="preserve"> is set out at </w:t>
      </w:r>
      <w:r w:rsidRPr="00614EDE">
        <w:rPr>
          <w:highlight w:val="yellow"/>
        </w:rPr>
        <w:fldChar w:fldCharType="begin"/>
      </w:r>
      <w:r w:rsidRPr="00614EDE">
        <w:instrText xml:space="preserve"> REF _Ref458090919 \r \h </w:instrText>
      </w:r>
      <w:r w:rsidR="00614EDE">
        <w:rPr>
          <w:highlight w:val="yellow"/>
        </w:rPr>
        <w:instrText xml:space="preserve"> \* MERGEFORMAT </w:instrText>
      </w:r>
      <w:r w:rsidRPr="00614EDE">
        <w:rPr>
          <w:highlight w:val="yellow"/>
        </w:rPr>
      </w:r>
      <w:r w:rsidRPr="00614EDE">
        <w:rPr>
          <w:highlight w:val="yellow"/>
        </w:rPr>
        <w:fldChar w:fldCharType="separate"/>
      </w:r>
      <w:r w:rsidR="00D203CA">
        <w:t>Schedule H</w:t>
      </w:r>
      <w:r w:rsidRPr="00614EDE">
        <w:rPr>
          <w:highlight w:val="yellow"/>
        </w:rPr>
        <w:fldChar w:fldCharType="end"/>
      </w:r>
      <w:r w:rsidRPr="00614EDE">
        <w:t xml:space="preserve">. There is no requirement to use the form of agreement set out at </w:t>
      </w:r>
      <w:r w:rsidRPr="00614EDE">
        <w:rPr>
          <w:highlight w:val="yellow"/>
        </w:rPr>
        <w:fldChar w:fldCharType="begin"/>
      </w:r>
      <w:r w:rsidRPr="00614EDE">
        <w:instrText xml:space="preserve"> REF _Ref458090919 \r \h </w:instrText>
      </w:r>
      <w:r w:rsidR="00614EDE">
        <w:rPr>
          <w:highlight w:val="yellow"/>
        </w:rPr>
        <w:instrText xml:space="preserve"> \* MERGEFORMAT </w:instrText>
      </w:r>
      <w:r w:rsidRPr="00614EDE">
        <w:rPr>
          <w:highlight w:val="yellow"/>
        </w:rPr>
      </w:r>
      <w:r w:rsidRPr="00614EDE">
        <w:rPr>
          <w:highlight w:val="yellow"/>
        </w:rPr>
        <w:fldChar w:fldCharType="separate"/>
      </w:r>
      <w:r w:rsidR="00D203CA">
        <w:t>Schedule H</w:t>
      </w:r>
      <w:r w:rsidRPr="00614EDE">
        <w:rPr>
          <w:highlight w:val="yellow"/>
        </w:rPr>
        <w:fldChar w:fldCharType="end"/>
      </w:r>
      <w:r w:rsidRPr="00614EDE">
        <w:t xml:space="preserve">. </w:t>
      </w:r>
    </w:p>
    <w:p w14:paraId="1A406BF0" w14:textId="77777777" w:rsidR="000568CC" w:rsidRPr="00614EDE" w:rsidRDefault="000568CC" w:rsidP="00CD3EE5">
      <w:pPr>
        <w:pStyle w:val="Level1"/>
        <w:rPr>
          <w:rFonts w:cs="Times New Roman"/>
        </w:rPr>
      </w:pPr>
      <w:bookmarkStart w:id="365" w:name="_Toc208720090"/>
      <w:bookmarkStart w:id="366" w:name="_Toc208822769"/>
      <w:bookmarkStart w:id="367" w:name="_Toc208848996"/>
      <w:bookmarkStart w:id="368" w:name="_Toc208849208"/>
      <w:bookmarkStart w:id="369" w:name="_Toc208895394"/>
      <w:bookmarkStart w:id="370" w:name="_Toc208895606"/>
      <w:bookmarkStart w:id="371" w:name="_Toc208919882"/>
      <w:bookmarkStart w:id="372" w:name="_Toc219019957"/>
      <w:bookmarkStart w:id="373" w:name="_Toc56084296"/>
      <w:r w:rsidRPr="00614EDE">
        <w:rPr>
          <w:rFonts w:cs="Times New Roman"/>
        </w:rPr>
        <w:lastRenderedPageBreak/>
        <w:t>Personal/carer’s leave and compassionate leave</w:t>
      </w:r>
      <w:bookmarkEnd w:id="365"/>
      <w:bookmarkEnd w:id="366"/>
      <w:bookmarkEnd w:id="367"/>
      <w:bookmarkEnd w:id="368"/>
      <w:bookmarkEnd w:id="369"/>
      <w:bookmarkEnd w:id="370"/>
      <w:bookmarkEnd w:id="371"/>
      <w:bookmarkEnd w:id="372"/>
      <w:bookmarkEnd w:id="373"/>
    </w:p>
    <w:p w14:paraId="34799BA6" w14:textId="77777777" w:rsidR="000568CC" w:rsidRPr="00614EDE" w:rsidRDefault="000568CC" w:rsidP="00CD3EE5">
      <w:pPr>
        <w:pStyle w:val="Level2"/>
      </w:pPr>
      <w:r w:rsidRPr="00614EDE">
        <w:t>Personal/carer’s leave and compassionate leave are provided for in the NES.</w:t>
      </w:r>
    </w:p>
    <w:p w14:paraId="3854F164" w14:textId="77777777" w:rsidR="000568CC" w:rsidRPr="00614EDE" w:rsidRDefault="000568CC" w:rsidP="00CD3EE5">
      <w:pPr>
        <w:pStyle w:val="Level2"/>
      </w:pPr>
      <w:r w:rsidRPr="00614EDE">
        <w:t>If an employee is terminated by their employer and is re-engaged by the same employer within a period of six months then the employee’s unclaimed balance of paid personal/carer’s leave continues from the date of re-engagement.</w:t>
      </w:r>
    </w:p>
    <w:p w14:paraId="2DBD6B1C" w14:textId="77777777" w:rsidR="000568CC" w:rsidRPr="00614EDE" w:rsidRDefault="000568CC" w:rsidP="00CD3EE5">
      <w:pPr>
        <w:pStyle w:val="Level1"/>
        <w:rPr>
          <w:rFonts w:cs="Times New Roman"/>
        </w:rPr>
      </w:pPr>
      <w:bookmarkStart w:id="374" w:name="_Toc208720092"/>
      <w:bookmarkStart w:id="375" w:name="_Toc208822771"/>
      <w:bookmarkStart w:id="376" w:name="_Toc208848997"/>
      <w:bookmarkStart w:id="377" w:name="_Toc208849209"/>
      <w:bookmarkStart w:id="378" w:name="_Toc208895395"/>
      <w:bookmarkStart w:id="379" w:name="_Toc208895607"/>
      <w:bookmarkStart w:id="380" w:name="_Toc208919883"/>
      <w:bookmarkStart w:id="381" w:name="_Toc219019958"/>
      <w:bookmarkStart w:id="382" w:name="_Toc56084297"/>
      <w:r w:rsidRPr="00614EDE">
        <w:rPr>
          <w:rFonts w:cs="Times New Roman"/>
        </w:rPr>
        <w:t>Community service leave</w:t>
      </w:r>
      <w:bookmarkEnd w:id="374"/>
      <w:bookmarkEnd w:id="375"/>
      <w:bookmarkEnd w:id="376"/>
      <w:bookmarkEnd w:id="377"/>
      <w:bookmarkEnd w:id="378"/>
      <w:bookmarkEnd w:id="379"/>
      <w:bookmarkEnd w:id="380"/>
      <w:bookmarkEnd w:id="381"/>
      <w:bookmarkEnd w:id="382"/>
    </w:p>
    <w:p w14:paraId="56C2EC95" w14:textId="77777777" w:rsidR="000568CC" w:rsidRPr="00614EDE" w:rsidRDefault="000568CC" w:rsidP="000568CC">
      <w:pPr>
        <w:pStyle w:val="Level2"/>
      </w:pPr>
      <w:r w:rsidRPr="00614EDE">
        <w:t>Community service leave is provided for in the NES.</w:t>
      </w:r>
    </w:p>
    <w:p w14:paraId="0EFB010D" w14:textId="77777777" w:rsidR="000568CC" w:rsidRPr="00614EDE" w:rsidRDefault="000568CC" w:rsidP="000568CC">
      <w:pPr>
        <w:pStyle w:val="Level2Bold"/>
      </w:pPr>
      <w:r w:rsidRPr="00614EDE">
        <w:t>Reimbursement for jury service</w:t>
      </w:r>
    </w:p>
    <w:p w14:paraId="4E63F8EF" w14:textId="77777777" w:rsidR="000568CC" w:rsidRPr="00614EDE" w:rsidRDefault="000568CC" w:rsidP="000568CC">
      <w:pPr>
        <w:pStyle w:val="Block1"/>
      </w:pPr>
      <w:bookmarkStart w:id="383" w:name="_Ref208906393"/>
      <w:r w:rsidRPr="00614EDE">
        <w:t>A full-time employee required to attend for jury service during their ordinary hours of work must be reimbursed by the employer an amount equal to the difference between the amount paid to the employee in respect of the employee’s attendance for such jury service and the wages the employee would have received in respect of the ordinary hours the employee would have worked had the employee not been on jury service.</w:t>
      </w:r>
      <w:bookmarkEnd w:id="383"/>
    </w:p>
    <w:p w14:paraId="6C51BEEA" w14:textId="77777777" w:rsidR="000568CC" w:rsidRPr="00614EDE" w:rsidRDefault="000568CC" w:rsidP="000568CC">
      <w:pPr>
        <w:pStyle w:val="Level1"/>
        <w:rPr>
          <w:rFonts w:cs="Times New Roman"/>
        </w:rPr>
      </w:pPr>
      <w:bookmarkStart w:id="384" w:name="_Ref23755664"/>
      <w:bookmarkStart w:id="385" w:name="_Ref23755681"/>
      <w:bookmarkStart w:id="386" w:name="_Toc56084298"/>
      <w:r w:rsidRPr="00614EDE">
        <w:rPr>
          <w:rFonts w:cs="Times New Roman"/>
        </w:rPr>
        <w:t>Public holidays</w:t>
      </w:r>
      <w:bookmarkEnd w:id="384"/>
      <w:bookmarkEnd w:id="385"/>
      <w:bookmarkEnd w:id="386"/>
    </w:p>
    <w:p w14:paraId="17160BE6" w14:textId="354EDAC1" w:rsidR="00C34BB9" w:rsidRPr="00614EDE" w:rsidRDefault="00C34BB9" w:rsidP="00C34BB9">
      <w:pPr>
        <w:pStyle w:val="History"/>
      </w:pPr>
      <w:r w:rsidRPr="00614EDE">
        <w:t xml:space="preserve">[Varied by </w:t>
      </w:r>
      <w:hyperlink r:id="rId358" w:history="1">
        <w:r w:rsidRPr="00614EDE">
          <w:rPr>
            <w:rStyle w:val="Hyperlink"/>
          </w:rPr>
          <w:t>PR712241</w:t>
        </w:r>
      </w:hyperlink>
      <w:r w:rsidRPr="00614EDE">
        <w:rPr>
          <w:rStyle w:val="Hyperlink"/>
          <w:color w:val="auto"/>
          <w:u w:val="none"/>
        </w:rPr>
        <w:t>]</w:t>
      </w:r>
    </w:p>
    <w:p w14:paraId="43D337D1" w14:textId="77777777" w:rsidR="000568CC" w:rsidRPr="00614EDE" w:rsidRDefault="000568CC" w:rsidP="000568CC">
      <w:pPr>
        <w:pStyle w:val="Level2"/>
      </w:pPr>
      <w:r w:rsidRPr="00614EDE">
        <w:t>Public holidays are provided for in the NES.</w:t>
      </w:r>
    </w:p>
    <w:p w14:paraId="19112EC9" w14:textId="77777777" w:rsidR="000568CC" w:rsidRPr="00614EDE" w:rsidRDefault="000568CC" w:rsidP="000568CC">
      <w:pPr>
        <w:pStyle w:val="Level2Bold"/>
      </w:pPr>
      <w:bookmarkStart w:id="387" w:name="_Ref208896940"/>
      <w:r w:rsidRPr="00614EDE">
        <w:t>Substitution of certain public holidays by agreement at the enterprise</w:t>
      </w:r>
      <w:bookmarkEnd w:id="387"/>
    </w:p>
    <w:p w14:paraId="433C910A" w14:textId="2D2AF435" w:rsidR="00C34BB9" w:rsidRPr="00614EDE" w:rsidRDefault="00C34BB9" w:rsidP="00C34BB9">
      <w:pPr>
        <w:pStyle w:val="History"/>
        <w:rPr>
          <w:rStyle w:val="Hyperlink"/>
          <w:color w:val="auto"/>
          <w:u w:val="none"/>
        </w:rPr>
      </w:pPr>
      <w:r w:rsidRPr="00614EDE">
        <w:t xml:space="preserve">[35.2 substituted by </w:t>
      </w:r>
      <w:hyperlink r:id="rId359" w:history="1">
        <w:r w:rsidRPr="00614EDE">
          <w:rPr>
            <w:rStyle w:val="Hyperlink"/>
          </w:rPr>
          <w:t>PR712241</w:t>
        </w:r>
      </w:hyperlink>
      <w:r w:rsidRPr="00614EDE">
        <w:rPr>
          <w:rStyle w:val="Hyperlink"/>
          <w:color w:val="auto"/>
          <w:u w:val="none"/>
        </w:rPr>
        <w:t xml:space="preserve"> ppc 04Oct19]</w:t>
      </w:r>
    </w:p>
    <w:p w14:paraId="0594F312" w14:textId="77777777" w:rsidR="00C34BB9" w:rsidRPr="00614EDE" w:rsidRDefault="00C34BB9" w:rsidP="00C34BB9">
      <w:pPr>
        <w:pStyle w:val="Level3"/>
      </w:pPr>
      <w:r w:rsidRPr="00614EDE">
        <w:t>An employer and employee may agree to substitute another day for a day that would otherwise be a public holiday under the NES.</w:t>
      </w:r>
    </w:p>
    <w:p w14:paraId="3E3DA320" w14:textId="77777777" w:rsidR="00C34BB9" w:rsidRPr="00614EDE" w:rsidRDefault="00C34BB9" w:rsidP="00C34BB9">
      <w:pPr>
        <w:pStyle w:val="Level3"/>
      </w:pPr>
      <w:r w:rsidRPr="00614EDE">
        <w:t>An employer and employee may agree to substitute another part-day for a part-day that would otherwise be a part-day public holiday under the NES.</w:t>
      </w:r>
    </w:p>
    <w:p w14:paraId="5DA7D532" w14:textId="63E763C7" w:rsidR="00C34BB9" w:rsidRPr="00614EDE" w:rsidRDefault="00C34BB9" w:rsidP="00C34BB9">
      <w:pPr>
        <w:pStyle w:val="History"/>
      </w:pPr>
      <w:r w:rsidRPr="00614EDE">
        <w:t xml:space="preserve">[Note inserted by </w:t>
      </w:r>
      <w:hyperlink r:id="rId360" w:history="1">
        <w:r w:rsidRPr="00614EDE">
          <w:rPr>
            <w:rStyle w:val="Hyperlink"/>
          </w:rPr>
          <w:t>PR712241</w:t>
        </w:r>
      </w:hyperlink>
      <w:r w:rsidRPr="00614EDE">
        <w:rPr>
          <w:rStyle w:val="Hyperlink"/>
          <w:color w:val="auto"/>
          <w:u w:val="none"/>
        </w:rPr>
        <w:t xml:space="preserve"> ppc 04Oct19]</w:t>
      </w:r>
    </w:p>
    <w:p w14:paraId="0AAABF73" w14:textId="7600D414" w:rsidR="00C34BB9" w:rsidRPr="00614EDE" w:rsidRDefault="00C34BB9" w:rsidP="00C34BB9">
      <w:r w:rsidRPr="00614EDE">
        <w:t xml:space="preserve">NOTE: For provisions relating to part-day public holidays see </w:t>
      </w:r>
      <w:r w:rsidRPr="00614EDE">
        <w:fldChar w:fldCharType="begin"/>
      </w:r>
      <w:r w:rsidRPr="00614EDE">
        <w:instrText xml:space="preserve"> REF _Ref405459449 \r \h </w:instrText>
      </w:r>
      <w:r w:rsidR="00614EDE">
        <w:instrText xml:space="preserve"> \* MERGEFORMAT </w:instrText>
      </w:r>
      <w:r w:rsidRPr="00614EDE">
        <w:fldChar w:fldCharType="separate"/>
      </w:r>
      <w:r w:rsidR="00D203CA">
        <w:t>Schedule F</w:t>
      </w:r>
      <w:r w:rsidRPr="00614EDE">
        <w:fldChar w:fldCharType="end"/>
      </w:r>
      <w:r w:rsidRPr="00614EDE">
        <w:fldChar w:fldCharType="begin"/>
      </w:r>
      <w:r w:rsidRPr="00614EDE">
        <w:instrText xml:space="preserve"> REF _Ref405459449 \h </w:instrText>
      </w:r>
      <w:r w:rsidR="00614EDE">
        <w:instrText xml:space="preserve"> \* MERGEFORMAT </w:instrText>
      </w:r>
      <w:r w:rsidRPr="00614EDE">
        <w:fldChar w:fldCharType="separate"/>
      </w:r>
      <w:r w:rsidR="00D203CA" w:rsidRPr="00614EDE">
        <w:t>—Part-day Public Holidays</w:t>
      </w:r>
      <w:r w:rsidRPr="00614EDE">
        <w:fldChar w:fldCharType="end"/>
      </w:r>
      <w:r w:rsidRPr="00614EDE">
        <w:t>.</w:t>
      </w:r>
    </w:p>
    <w:p w14:paraId="537F61EA" w14:textId="77777777" w:rsidR="00D22635" w:rsidRPr="00614EDE" w:rsidRDefault="00D22635" w:rsidP="00D22635">
      <w:pPr>
        <w:pStyle w:val="Level1"/>
        <w:rPr>
          <w:rFonts w:cs="Times New Roman"/>
        </w:rPr>
      </w:pPr>
      <w:bookmarkStart w:id="388" w:name="_Ref520367505"/>
      <w:bookmarkStart w:id="389" w:name="_Toc56084299"/>
      <w:r w:rsidRPr="00614EDE">
        <w:rPr>
          <w:rFonts w:cs="Times New Roman"/>
        </w:rPr>
        <w:t>Leave to deal with Family and Domestic Violence</w:t>
      </w:r>
      <w:bookmarkEnd w:id="388"/>
      <w:bookmarkEnd w:id="389"/>
    </w:p>
    <w:p w14:paraId="58DC1E41" w14:textId="18420331" w:rsidR="00D22635" w:rsidRPr="00614EDE" w:rsidRDefault="00D22635" w:rsidP="00D22635">
      <w:pPr>
        <w:pStyle w:val="History"/>
      </w:pPr>
      <w:r w:rsidRPr="00614EDE">
        <w:t xml:space="preserve">[36 inserted by </w:t>
      </w:r>
      <w:hyperlink r:id="rId361" w:history="1">
        <w:r w:rsidRPr="00614EDE">
          <w:rPr>
            <w:rStyle w:val="Hyperlink"/>
          </w:rPr>
          <w:t>PR609346</w:t>
        </w:r>
      </w:hyperlink>
      <w:r w:rsidRPr="00614EDE">
        <w:t xml:space="preserve"> ppc 01Aug18]</w:t>
      </w:r>
    </w:p>
    <w:p w14:paraId="0F819210" w14:textId="77777777" w:rsidR="00D22635" w:rsidRPr="00614EDE" w:rsidRDefault="00D22635" w:rsidP="00D22635">
      <w:pPr>
        <w:pStyle w:val="Level2"/>
      </w:pPr>
      <w:r w:rsidRPr="00614EDE">
        <w:t>This clause applies to all employees, including casuals.</w:t>
      </w:r>
    </w:p>
    <w:p w14:paraId="78CD193F" w14:textId="77777777" w:rsidR="00D22635" w:rsidRPr="00614EDE" w:rsidRDefault="00D22635" w:rsidP="00D22635">
      <w:pPr>
        <w:pStyle w:val="Level2Bold"/>
      </w:pPr>
      <w:r w:rsidRPr="00614EDE">
        <w:t>Definitions</w:t>
      </w:r>
    </w:p>
    <w:p w14:paraId="6F4E70E2" w14:textId="77777777" w:rsidR="00D22635" w:rsidRPr="00614EDE" w:rsidRDefault="00D22635" w:rsidP="00D22635">
      <w:pPr>
        <w:pStyle w:val="Level3"/>
      </w:pPr>
      <w:bookmarkStart w:id="390" w:name="_Ref520367446"/>
      <w:r w:rsidRPr="00614EDE">
        <w:t>In this clause:</w:t>
      </w:r>
      <w:bookmarkEnd w:id="390"/>
    </w:p>
    <w:p w14:paraId="2F4D76A1" w14:textId="77777777" w:rsidR="00D22635" w:rsidRPr="00614EDE" w:rsidRDefault="00D22635" w:rsidP="00D22635">
      <w:pPr>
        <w:pStyle w:val="Block2"/>
      </w:pPr>
      <w:r w:rsidRPr="00614EDE">
        <w:rPr>
          <w:b/>
          <w:i/>
        </w:rPr>
        <w:t xml:space="preserve">family and domestic violence </w:t>
      </w:r>
      <w:r w:rsidRPr="00614EDE">
        <w:t>means violent, threatening or other abusive behaviour by a family member of an employee that seeks to coerce or control the employee and that causes them harm or to be fearful.</w:t>
      </w:r>
    </w:p>
    <w:p w14:paraId="49CCC0F3" w14:textId="77777777" w:rsidR="00D22635" w:rsidRPr="00614EDE" w:rsidRDefault="00D22635" w:rsidP="00D22635">
      <w:pPr>
        <w:pStyle w:val="Block2"/>
      </w:pPr>
      <w:r w:rsidRPr="00614EDE">
        <w:rPr>
          <w:b/>
          <w:i/>
        </w:rPr>
        <w:lastRenderedPageBreak/>
        <w:t>family member</w:t>
      </w:r>
      <w:r w:rsidRPr="00614EDE">
        <w:t xml:space="preserve"> means:</w:t>
      </w:r>
    </w:p>
    <w:p w14:paraId="4F130889" w14:textId="77777777" w:rsidR="00D22635" w:rsidRPr="00614EDE" w:rsidRDefault="00D22635" w:rsidP="00D22635">
      <w:pPr>
        <w:pStyle w:val="Level4"/>
      </w:pPr>
      <w:r w:rsidRPr="00614EDE">
        <w:t>a spouse, de facto partner, child, parent, grandparent, grandchild or sibling of the employee; or</w:t>
      </w:r>
    </w:p>
    <w:p w14:paraId="283B5CF1" w14:textId="77777777" w:rsidR="00D22635" w:rsidRPr="00614EDE" w:rsidRDefault="00D22635" w:rsidP="00D22635">
      <w:pPr>
        <w:pStyle w:val="Level4"/>
      </w:pPr>
      <w:r w:rsidRPr="00614EDE">
        <w:t>a child, parent, grandparent, grandchild or sibling of a spouse or de facto partner of the employee; or</w:t>
      </w:r>
    </w:p>
    <w:p w14:paraId="086955FB" w14:textId="77777777" w:rsidR="00D22635" w:rsidRPr="00614EDE" w:rsidRDefault="00D22635" w:rsidP="00D22635">
      <w:pPr>
        <w:pStyle w:val="Level4"/>
      </w:pPr>
      <w:r w:rsidRPr="00614EDE">
        <w:t>a person related to the employee according to Aboriginal or Torres Strait Islander kinship rules.</w:t>
      </w:r>
    </w:p>
    <w:p w14:paraId="4C143C26" w14:textId="3E6EAA4A" w:rsidR="00D22635" w:rsidRPr="00614EDE" w:rsidRDefault="00D22635" w:rsidP="00D22635">
      <w:pPr>
        <w:pStyle w:val="Level3"/>
      </w:pPr>
      <w:r w:rsidRPr="00614EDE">
        <w:t xml:space="preserve">A reference to a spouse or de facto partner in the definition of family member in clause </w:t>
      </w:r>
      <w:r w:rsidRPr="00614EDE">
        <w:fldChar w:fldCharType="begin"/>
      </w:r>
      <w:r w:rsidRPr="00614EDE">
        <w:instrText xml:space="preserve"> REF _Ref520367446 \w \h </w:instrText>
      </w:r>
      <w:r w:rsidR="00614EDE">
        <w:instrText xml:space="preserve"> \* MERGEFORMAT </w:instrText>
      </w:r>
      <w:r w:rsidRPr="00614EDE">
        <w:fldChar w:fldCharType="separate"/>
      </w:r>
      <w:r w:rsidR="00D203CA">
        <w:t>36.2(a)</w:t>
      </w:r>
      <w:r w:rsidRPr="00614EDE">
        <w:fldChar w:fldCharType="end"/>
      </w:r>
      <w:r w:rsidRPr="00614EDE">
        <w:t xml:space="preserve"> includes a former spouse or de facto partner.</w:t>
      </w:r>
    </w:p>
    <w:p w14:paraId="3F545FF6" w14:textId="77777777" w:rsidR="00D22635" w:rsidRPr="00614EDE" w:rsidRDefault="00D22635" w:rsidP="00D22635">
      <w:pPr>
        <w:pStyle w:val="Level2Bold"/>
      </w:pPr>
      <w:r w:rsidRPr="00614EDE">
        <w:t>Entitlement to unpaid leave</w:t>
      </w:r>
    </w:p>
    <w:p w14:paraId="22F23843" w14:textId="77777777" w:rsidR="00D22635" w:rsidRPr="00614EDE" w:rsidRDefault="00D22635" w:rsidP="00D22635">
      <w:pPr>
        <w:pStyle w:val="Block1"/>
      </w:pPr>
      <w:r w:rsidRPr="00614EDE">
        <w:t xml:space="preserve">An employee is entitled to 5 days’ unpaid leave to deal with family and domestic violence, as follows: </w:t>
      </w:r>
    </w:p>
    <w:p w14:paraId="4165184A" w14:textId="77777777" w:rsidR="00D22635" w:rsidRPr="00614EDE" w:rsidRDefault="00D22635" w:rsidP="00D22635">
      <w:pPr>
        <w:pStyle w:val="Level3"/>
      </w:pPr>
      <w:r w:rsidRPr="00614EDE">
        <w:t>the leave is available in full at the start of each 12 month period of the employee’s employment; and</w:t>
      </w:r>
    </w:p>
    <w:p w14:paraId="5E61A054" w14:textId="77777777" w:rsidR="00D22635" w:rsidRPr="00614EDE" w:rsidRDefault="00D22635" w:rsidP="00D22635">
      <w:pPr>
        <w:pStyle w:val="Level3"/>
      </w:pPr>
      <w:r w:rsidRPr="00614EDE">
        <w:t>the leave does not accumulate from year to year; and</w:t>
      </w:r>
    </w:p>
    <w:p w14:paraId="6250A15D" w14:textId="77777777" w:rsidR="00D22635" w:rsidRPr="00614EDE" w:rsidRDefault="00D22635" w:rsidP="00D22635">
      <w:pPr>
        <w:pStyle w:val="Level3"/>
      </w:pPr>
      <w:r w:rsidRPr="00614EDE">
        <w:t xml:space="preserve">is available in full to part-time and casual employees. </w:t>
      </w:r>
    </w:p>
    <w:p w14:paraId="4A4B4760" w14:textId="77777777" w:rsidR="00D22635" w:rsidRPr="00614EDE" w:rsidRDefault="00D22635" w:rsidP="00D22635">
      <w:pPr>
        <w:pStyle w:val="Block1"/>
        <w:ind w:left="1418" w:hanging="567"/>
      </w:pPr>
      <w:r w:rsidRPr="00614EDE">
        <w:t>Note:</w:t>
      </w:r>
      <w:r w:rsidRPr="00614EDE">
        <w:tab/>
        <w:t>1.</w:t>
      </w:r>
      <w:r w:rsidRPr="00614EDE">
        <w:tab/>
        <w:t>A period of leave to deal with family and domestic violence may be less than a day by agreement between the employee and the employer.</w:t>
      </w:r>
    </w:p>
    <w:p w14:paraId="44FDF881" w14:textId="77777777" w:rsidR="00D22635" w:rsidRPr="00614EDE" w:rsidRDefault="00D22635" w:rsidP="00D22635">
      <w:pPr>
        <w:pStyle w:val="Block2"/>
      </w:pPr>
      <w:r w:rsidRPr="00614EDE">
        <w:t>2.</w:t>
      </w:r>
      <w:r w:rsidRPr="00614EDE">
        <w:tab/>
        <w:t>The employer and employee may agree that the employee may take more than 5 days’ unpaid leave to deal with family and domestic violence.</w:t>
      </w:r>
    </w:p>
    <w:p w14:paraId="5E334367" w14:textId="77777777" w:rsidR="00D22635" w:rsidRPr="00614EDE" w:rsidRDefault="00D22635" w:rsidP="00D22635">
      <w:pPr>
        <w:pStyle w:val="Level2Bold"/>
      </w:pPr>
      <w:bookmarkStart w:id="391" w:name="_Ref520367518"/>
      <w:r w:rsidRPr="00614EDE">
        <w:t>Taking unpaid leave</w:t>
      </w:r>
      <w:bookmarkEnd w:id="391"/>
    </w:p>
    <w:p w14:paraId="6FADBEC0" w14:textId="77777777" w:rsidR="00D22635" w:rsidRPr="00614EDE" w:rsidRDefault="00D22635" w:rsidP="00D22635">
      <w:pPr>
        <w:pStyle w:val="Block1"/>
      </w:pPr>
      <w:r w:rsidRPr="00614EDE">
        <w:t>An employee may take unpaid leave to deal with family and domestic violence if the employee:</w:t>
      </w:r>
    </w:p>
    <w:p w14:paraId="777BC102" w14:textId="77777777" w:rsidR="00D22635" w:rsidRPr="00614EDE" w:rsidRDefault="00D22635" w:rsidP="00D22635">
      <w:pPr>
        <w:pStyle w:val="Level3"/>
      </w:pPr>
      <w:r w:rsidRPr="00614EDE">
        <w:t>is experiencing family and domestic violence; and</w:t>
      </w:r>
    </w:p>
    <w:p w14:paraId="61A87444" w14:textId="77777777" w:rsidR="00D22635" w:rsidRPr="00614EDE" w:rsidRDefault="00D22635" w:rsidP="00D22635">
      <w:pPr>
        <w:pStyle w:val="Level3"/>
      </w:pPr>
      <w:r w:rsidRPr="00614EDE">
        <w:t>needs to do something to deal with the impact of the family and domestic violence and it is impractical for the employee to do that thing outside their ordinary hours of work.</w:t>
      </w:r>
    </w:p>
    <w:p w14:paraId="16814F5D" w14:textId="77777777" w:rsidR="00D22635" w:rsidRPr="00614EDE" w:rsidRDefault="00D22635" w:rsidP="00D22635">
      <w:pPr>
        <w:pStyle w:val="Block1"/>
      </w:pPr>
      <w:r w:rsidRPr="00614EDE">
        <w:t>Note:</w:t>
      </w:r>
      <w:r w:rsidRPr="00614EDE">
        <w:tab/>
        <w:t>The reasons for which an employee may take leave include making arrangements for their safety or the safety of a family member (including relocation), attending urgent court hearings, or accessing police services.</w:t>
      </w:r>
    </w:p>
    <w:p w14:paraId="79CE6385" w14:textId="77777777" w:rsidR="00D22635" w:rsidRPr="00614EDE" w:rsidRDefault="00D22635" w:rsidP="00D22635">
      <w:pPr>
        <w:pStyle w:val="Level2Bold"/>
      </w:pPr>
      <w:r w:rsidRPr="00614EDE">
        <w:t>Service and continuity</w:t>
      </w:r>
    </w:p>
    <w:p w14:paraId="7DCCE31E" w14:textId="77777777" w:rsidR="00D22635" w:rsidRPr="00614EDE" w:rsidRDefault="00D22635" w:rsidP="00D22635">
      <w:pPr>
        <w:pStyle w:val="Block1"/>
      </w:pPr>
      <w:r w:rsidRPr="00614EDE">
        <w:t>The time an employee is on unpaid leave to deal with family and domestic violence does not count as service but does not break the employee’s continuity of service.</w:t>
      </w:r>
    </w:p>
    <w:p w14:paraId="3831F534" w14:textId="77777777" w:rsidR="00D22635" w:rsidRPr="00614EDE" w:rsidRDefault="00D22635" w:rsidP="00D22635">
      <w:pPr>
        <w:pStyle w:val="Level2Bold"/>
      </w:pPr>
      <w:bookmarkStart w:id="392" w:name="_Ref520367606"/>
      <w:r w:rsidRPr="00614EDE">
        <w:lastRenderedPageBreak/>
        <w:t>Notice and evidence requirements</w:t>
      </w:r>
      <w:bookmarkEnd w:id="392"/>
      <w:r w:rsidRPr="00614EDE">
        <w:t xml:space="preserve"> </w:t>
      </w:r>
    </w:p>
    <w:p w14:paraId="6F9896BE" w14:textId="77777777" w:rsidR="00D22635" w:rsidRPr="00614EDE" w:rsidRDefault="00D22635" w:rsidP="00D22635">
      <w:pPr>
        <w:pStyle w:val="Level3Bold"/>
      </w:pPr>
      <w:r w:rsidRPr="00614EDE">
        <w:t>Notice</w:t>
      </w:r>
    </w:p>
    <w:p w14:paraId="4BDBE278" w14:textId="0F840D83" w:rsidR="00D22635" w:rsidRPr="00614EDE" w:rsidRDefault="00D22635" w:rsidP="00D22635">
      <w:pPr>
        <w:pStyle w:val="Block2"/>
      </w:pPr>
      <w:r w:rsidRPr="00614EDE">
        <w:t xml:space="preserve">An employee must give their employer notice of the taking of leave by the employee under clause </w:t>
      </w:r>
      <w:r w:rsidRPr="00614EDE">
        <w:fldChar w:fldCharType="begin"/>
      </w:r>
      <w:r w:rsidRPr="00614EDE">
        <w:instrText xml:space="preserve"> REF _Ref520367505 \r \h </w:instrText>
      </w:r>
      <w:r w:rsidR="00614EDE">
        <w:instrText xml:space="preserve"> \* MERGEFORMAT </w:instrText>
      </w:r>
      <w:r w:rsidRPr="00614EDE">
        <w:fldChar w:fldCharType="separate"/>
      </w:r>
      <w:r w:rsidR="00D203CA">
        <w:t>36</w:t>
      </w:r>
      <w:r w:rsidRPr="00614EDE">
        <w:fldChar w:fldCharType="end"/>
      </w:r>
      <w:r w:rsidRPr="00614EDE">
        <w:t>. The notice:</w:t>
      </w:r>
    </w:p>
    <w:p w14:paraId="4D8C01B7" w14:textId="77777777" w:rsidR="00D22635" w:rsidRPr="00614EDE" w:rsidRDefault="00D22635" w:rsidP="00D22635">
      <w:pPr>
        <w:pStyle w:val="Level4"/>
      </w:pPr>
      <w:r w:rsidRPr="00614EDE">
        <w:t>must be given to the employer as soon as practicable (which may be a time after the leave has started); and</w:t>
      </w:r>
    </w:p>
    <w:p w14:paraId="0F2AA772" w14:textId="77777777" w:rsidR="00D22635" w:rsidRPr="00614EDE" w:rsidRDefault="00D22635" w:rsidP="00D22635">
      <w:pPr>
        <w:pStyle w:val="Level4"/>
      </w:pPr>
      <w:r w:rsidRPr="00614EDE">
        <w:t>must advise the employer of the period, or expected period, of the leave.</w:t>
      </w:r>
    </w:p>
    <w:p w14:paraId="72666B58" w14:textId="77777777" w:rsidR="00D22635" w:rsidRPr="00614EDE" w:rsidRDefault="00D22635" w:rsidP="00D22635">
      <w:pPr>
        <w:pStyle w:val="Level3Bold"/>
      </w:pPr>
      <w:r w:rsidRPr="00614EDE">
        <w:t xml:space="preserve">Evidence </w:t>
      </w:r>
    </w:p>
    <w:p w14:paraId="5E31123E" w14:textId="11BF2BF2" w:rsidR="00D22635" w:rsidRPr="00614EDE" w:rsidRDefault="00D22635" w:rsidP="00D22635">
      <w:pPr>
        <w:pStyle w:val="Block2"/>
      </w:pPr>
      <w:r w:rsidRPr="00614EDE">
        <w:t xml:space="preserve">An employee who has given their employer notice of the taking of leave under clause </w:t>
      </w:r>
      <w:r w:rsidRPr="00614EDE">
        <w:fldChar w:fldCharType="begin"/>
      </w:r>
      <w:r w:rsidRPr="00614EDE">
        <w:instrText xml:space="preserve"> REF _Ref520367505 \r \h </w:instrText>
      </w:r>
      <w:r w:rsidR="00614EDE">
        <w:instrText xml:space="preserve"> \* MERGEFORMAT </w:instrText>
      </w:r>
      <w:r w:rsidRPr="00614EDE">
        <w:fldChar w:fldCharType="separate"/>
      </w:r>
      <w:r w:rsidR="00D203CA">
        <w:t>36</w:t>
      </w:r>
      <w:r w:rsidRPr="00614EDE">
        <w:fldChar w:fldCharType="end"/>
      </w:r>
      <w:r w:rsidRPr="00614EDE">
        <w:t xml:space="preserve"> must, if required by the employer, give the employer evidence that would satisfy a reasonable person that the leave is taken for the purpose specified in clause </w:t>
      </w:r>
      <w:r w:rsidRPr="00614EDE">
        <w:fldChar w:fldCharType="begin"/>
      </w:r>
      <w:r w:rsidRPr="00614EDE">
        <w:instrText xml:space="preserve"> REF _Ref520367518 \r \h </w:instrText>
      </w:r>
      <w:r w:rsidR="00614EDE">
        <w:instrText xml:space="preserve"> \* MERGEFORMAT </w:instrText>
      </w:r>
      <w:r w:rsidRPr="00614EDE">
        <w:fldChar w:fldCharType="separate"/>
      </w:r>
      <w:r w:rsidR="00D203CA">
        <w:t>36.4</w:t>
      </w:r>
      <w:r w:rsidRPr="00614EDE">
        <w:fldChar w:fldCharType="end"/>
      </w:r>
      <w:r w:rsidRPr="00614EDE">
        <w:t xml:space="preserve">. </w:t>
      </w:r>
    </w:p>
    <w:p w14:paraId="1B95B75B" w14:textId="77777777" w:rsidR="00D22635" w:rsidRPr="00614EDE" w:rsidRDefault="00D22635" w:rsidP="00D22635">
      <w:pPr>
        <w:pStyle w:val="Block2"/>
      </w:pPr>
      <w:r w:rsidRPr="00614EDE">
        <w:t>Note:</w:t>
      </w:r>
      <w:r w:rsidRPr="00614EDE">
        <w:tab/>
        <w:t>Depending on the circumstances such evidence may include a document issued by the police service, a court or a family violence support service, or a statutory declaration.</w:t>
      </w:r>
    </w:p>
    <w:p w14:paraId="59A7E7F0" w14:textId="77777777" w:rsidR="00D22635" w:rsidRPr="00614EDE" w:rsidRDefault="00D22635" w:rsidP="00D22635">
      <w:pPr>
        <w:pStyle w:val="Level2Bold"/>
      </w:pPr>
      <w:r w:rsidRPr="00614EDE">
        <w:t xml:space="preserve">Confidentiality </w:t>
      </w:r>
    </w:p>
    <w:p w14:paraId="1979BFC7" w14:textId="67366E32" w:rsidR="00D22635" w:rsidRPr="00614EDE" w:rsidRDefault="00D22635" w:rsidP="00D22635">
      <w:pPr>
        <w:pStyle w:val="Level3"/>
      </w:pPr>
      <w:r w:rsidRPr="00614EDE">
        <w:t xml:space="preserve">Employers must take steps to ensure information concerning any notice an employee has given, or evidence an employee has provided under clause </w:t>
      </w:r>
      <w:r w:rsidRPr="00614EDE">
        <w:fldChar w:fldCharType="begin"/>
      </w:r>
      <w:r w:rsidRPr="00614EDE">
        <w:instrText xml:space="preserve"> REF _Ref520367606 \r \h </w:instrText>
      </w:r>
      <w:r w:rsidR="00614EDE">
        <w:instrText xml:space="preserve"> \* MERGEFORMAT </w:instrText>
      </w:r>
      <w:r w:rsidRPr="00614EDE">
        <w:fldChar w:fldCharType="separate"/>
      </w:r>
      <w:r w:rsidR="00D203CA">
        <w:t>36.6</w:t>
      </w:r>
      <w:r w:rsidRPr="00614EDE">
        <w:fldChar w:fldCharType="end"/>
      </w:r>
      <w:r w:rsidRPr="00614EDE">
        <w:t xml:space="preserve"> is treated confidentially, as far as it is reasonably practicable to do so.</w:t>
      </w:r>
    </w:p>
    <w:p w14:paraId="6EBEE3BF" w14:textId="4624D7FA" w:rsidR="00D22635" w:rsidRPr="00614EDE" w:rsidRDefault="00D22635" w:rsidP="00D22635">
      <w:pPr>
        <w:pStyle w:val="Level3"/>
      </w:pPr>
      <w:r w:rsidRPr="00614EDE">
        <w:t xml:space="preserve">Nothing in clause </w:t>
      </w:r>
      <w:r w:rsidRPr="00614EDE">
        <w:fldChar w:fldCharType="begin"/>
      </w:r>
      <w:r w:rsidRPr="00614EDE">
        <w:instrText xml:space="preserve"> REF _Ref520367505 \r \h </w:instrText>
      </w:r>
      <w:r w:rsidR="00614EDE">
        <w:instrText xml:space="preserve"> \* MERGEFORMAT </w:instrText>
      </w:r>
      <w:r w:rsidRPr="00614EDE">
        <w:fldChar w:fldCharType="separate"/>
      </w:r>
      <w:r w:rsidR="00D203CA">
        <w:t>36</w:t>
      </w:r>
      <w:r w:rsidRPr="00614EDE">
        <w:fldChar w:fldCharType="end"/>
      </w:r>
      <w:r w:rsidRPr="00614EDE">
        <w:t xml:space="preserve"> prevents an employer from disclosing information provided by an employee if the disclosure is required by an Australian law or is necessary to protect the life, health or safety of the employee or another person.</w:t>
      </w:r>
    </w:p>
    <w:p w14:paraId="2C3407E8" w14:textId="77777777" w:rsidR="00D22635" w:rsidRPr="00614EDE" w:rsidRDefault="00D22635" w:rsidP="00D22635">
      <w:pPr>
        <w:pStyle w:val="Block1"/>
      </w:pPr>
      <w:r w:rsidRPr="00614EDE">
        <w:t>Note:</w:t>
      </w:r>
      <w:r w:rsidRPr="00614EDE">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632009F3" w14:textId="77777777" w:rsidR="00D22635" w:rsidRPr="00614EDE" w:rsidRDefault="00D22635" w:rsidP="00D22635">
      <w:pPr>
        <w:pStyle w:val="Level2Bold"/>
      </w:pPr>
      <w:r w:rsidRPr="00614EDE">
        <w:t xml:space="preserve">Compliance </w:t>
      </w:r>
    </w:p>
    <w:p w14:paraId="5F2A91BB" w14:textId="1C2A26D3" w:rsidR="00F45E4D" w:rsidRPr="00614EDE" w:rsidRDefault="00D22635" w:rsidP="00F45E4D">
      <w:pPr>
        <w:pStyle w:val="Block1"/>
      </w:pPr>
      <w:r w:rsidRPr="00614EDE">
        <w:t xml:space="preserve">An employee is not entitled to take leave under clause </w:t>
      </w:r>
      <w:r w:rsidRPr="00614EDE">
        <w:fldChar w:fldCharType="begin"/>
      </w:r>
      <w:r w:rsidRPr="00614EDE">
        <w:instrText xml:space="preserve"> REF _Ref520367505 \r \h </w:instrText>
      </w:r>
      <w:r w:rsidR="00614EDE">
        <w:instrText xml:space="preserve"> \* MERGEFORMAT </w:instrText>
      </w:r>
      <w:r w:rsidRPr="00614EDE">
        <w:fldChar w:fldCharType="separate"/>
      </w:r>
      <w:r w:rsidR="00D203CA">
        <w:t>36</w:t>
      </w:r>
      <w:r w:rsidRPr="00614EDE">
        <w:fldChar w:fldCharType="end"/>
      </w:r>
      <w:r w:rsidRPr="00614EDE">
        <w:t xml:space="preserve"> unless the employee complies with clause </w:t>
      </w:r>
      <w:r w:rsidRPr="00614EDE">
        <w:fldChar w:fldCharType="begin"/>
      </w:r>
      <w:r w:rsidRPr="00614EDE">
        <w:instrText xml:space="preserve"> REF _Ref520367505 \r \h </w:instrText>
      </w:r>
      <w:r w:rsidR="00614EDE">
        <w:instrText xml:space="preserve"> \* MERGEFORMAT </w:instrText>
      </w:r>
      <w:r w:rsidRPr="00614EDE">
        <w:fldChar w:fldCharType="separate"/>
      </w:r>
      <w:r w:rsidR="00D203CA">
        <w:t>36</w:t>
      </w:r>
      <w:r w:rsidRPr="00614EDE">
        <w:fldChar w:fldCharType="end"/>
      </w:r>
      <w:r w:rsidRPr="00614EDE">
        <w:t>.</w:t>
      </w:r>
    </w:p>
    <w:p w14:paraId="7F25A6B2" w14:textId="77777777" w:rsidR="000568CC" w:rsidRPr="00614EDE" w:rsidRDefault="000568CC" w:rsidP="00F20A41">
      <w:pPr>
        <w:pStyle w:val="Subdocument"/>
        <w:numPr>
          <w:ilvl w:val="0"/>
          <w:numId w:val="18"/>
        </w:numPr>
        <w:rPr>
          <w:rFonts w:cs="Times New Roman"/>
        </w:rPr>
      </w:pPr>
      <w:r w:rsidRPr="00614EDE">
        <w:rPr>
          <w:rFonts w:cs="Times New Roman"/>
        </w:rPr>
        <w:br w:type="page"/>
      </w:r>
      <w:bookmarkStart w:id="393" w:name="_Ref240259596"/>
      <w:bookmarkStart w:id="394" w:name="_Toc56084300"/>
      <w:bookmarkEnd w:id="337"/>
      <w:r w:rsidRPr="00614EDE">
        <w:rPr>
          <w:rFonts w:cs="Times New Roman"/>
        </w:rPr>
        <w:lastRenderedPageBreak/>
        <w:t>—</w:t>
      </w:r>
      <w:bookmarkStart w:id="395" w:name="sched_a"/>
      <w:r w:rsidRPr="00614EDE">
        <w:rPr>
          <w:rFonts w:cs="Times New Roman"/>
        </w:rPr>
        <w:t>Transitional Provisions</w:t>
      </w:r>
      <w:bookmarkEnd w:id="393"/>
      <w:bookmarkEnd w:id="394"/>
    </w:p>
    <w:p w14:paraId="6278ECDA" w14:textId="0405381A" w:rsidR="000F2866" w:rsidRPr="00614EDE" w:rsidRDefault="000F2866" w:rsidP="000F2866">
      <w:pPr>
        <w:pStyle w:val="History"/>
      </w:pPr>
      <w:r w:rsidRPr="00614EDE">
        <w:t>[Varied by</w:t>
      </w:r>
      <w:r w:rsidR="00897462" w:rsidRPr="00614EDE">
        <w:t xml:space="preserve"> </w:t>
      </w:r>
      <w:hyperlink r:id="rId362" w:history="1">
        <w:r w:rsidR="00897462" w:rsidRPr="00614EDE">
          <w:rPr>
            <w:rStyle w:val="Hyperlink"/>
          </w:rPr>
          <w:t>PR988412</w:t>
        </w:r>
      </w:hyperlink>
      <w:r w:rsidR="005261DE" w:rsidRPr="00614EDE">
        <w:t>,</w:t>
      </w:r>
      <w:r w:rsidRPr="00614EDE">
        <w:t xml:space="preserve"> </w:t>
      </w:r>
      <w:hyperlink r:id="rId363" w:history="1">
        <w:r w:rsidRPr="00614EDE">
          <w:rPr>
            <w:rStyle w:val="Hyperlink"/>
          </w:rPr>
          <w:t>PR994529</w:t>
        </w:r>
      </w:hyperlink>
      <w:r w:rsidR="005261DE" w:rsidRPr="00614EDE">
        <w:t>,</w:t>
      </w:r>
      <w:r w:rsidR="0067049D" w:rsidRPr="00614EDE">
        <w:t xml:space="preserve"> </w:t>
      </w:r>
      <w:hyperlink r:id="rId364" w:history="1">
        <w:r w:rsidR="0067049D" w:rsidRPr="00614EDE">
          <w:rPr>
            <w:rStyle w:val="Hyperlink"/>
          </w:rPr>
          <w:t>PR503636</w:t>
        </w:r>
      </w:hyperlink>
      <w:r w:rsidRPr="00614EDE">
        <w:t>]</w:t>
      </w:r>
    </w:p>
    <w:p w14:paraId="54236081" w14:textId="77777777" w:rsidR="000568CC" w:rsidRPr="00614EDE" w:rsidRDefault="000568CC" w:rsidP="000568CC">
      <w:pPr>
        <w:pStyle w:val="SubLevel1Bold"/>
      </w:pPr>
      <w:r w:rsidRPr="00614EDE">
        <w:t>General</w:t>
      </w:r>
    </w:p>
    <w:p w14:paraId="6C3A119F" w14:textId="77777777" w:rsidR="00AC5992" w:rsidRPr="00614EDE" w:rsidRDefault="00AC5992" w:rsidP="00AC5992">
      <w:pPr>
        <w:pStyle w:val="SubLevel2"/>
      </w:pPr>
      <w:r w:rsidRPr="00614EDE">
        <w:t>The provisions of this schedule deal with minimum obligations only.</w:t>
      </w:r>
    </w:p>
    <w:p w14:paraId="0AC2FC06" w14:textId="5745F74A" w:rsidR="000F2866" w:rsidRPr="00614EDE" w:rsidRDefault="000F2866" w:rsidP="000F2866">
      <w:pPr>
        <w:pStyle w:val="History"/>
      </w:pPr>
      <w:r w:rsidRPr="00614EDE">
        <w:t xml:space="preserve">[A.1.2 substituted by </w:t>
      </w:r>
      <w:hyperlink r:id="rId365" w:history="1">
        <w:r w:rsidRPr="00614EDE">
          <w:rPr>
            <w:rStyle w:val="Hyperlink"/>
          </w:rPr>
          <w:t>PR994529</w:t>
        </w:r>
      </w:hyperlink>
      <w:r w:rsidRPr="00614EDE">
        <w:t xml:space="preserve"> </w:t>
      </w:r>
      <w:r w:rsidR="00340308" w:rsidRPr="00614EDE">
        <w:t xml:space="preserve">ppc </w:t>
      </w:r>
      <w:r w:rsidRPr="00614EDE">
        <w:t>01Jan10]</w:t>
      </w:r>
    </w:p>
    <w:p w14:paraId="754B1E03" w14:textId="77777777" w:rsidR="00AC5992" w:rsidRPr="00614EDE" w:rsidRDefault="00AC5992" w:rsidP="00AC5992">
      <w:pPr>
        <w:pStyle w:val="SubLevel2"/>
      </w:pPr>
      <w:r w:rsidRPr="00614EDE">
        <w:t>The provisions of this schedule are to be applied:</w:t>
      </w:r>
    </w:p>
    <w:p w14:paraId="5DCB3CE5" w14:textId="77777777" w:rsidR="00AC5992" w:rsidRPr="00614EDE" w:rsidRDefault="00AC5992" w:rsidP="00AC5992">
      <w:pPr>
        <w:pStyle w:val="SubLevel3"/>
      </w:pPr>
      <w:r w:rsidRPr="00614EDE">
        <w:t>when there is a difference</w:t>
      </w:r>
      <w:r w:rsidR="005261DE" w:rsidRPr="00614EDE">
        <w:t>,</w:t>
      </w:r>
      <w:r w:rsidRPr="00614EDE">
        <w:t xml:space="preserve"> in money or percentage terms</w:t>
      </w:r>
      <w:r w:rsidR="005261DE" w:rsidRPr="00614EDE">
        <w:t>,</w:t>
      </w:r>
      <w:r w:rsidRPr="00614EDE">
        <w:t xml:space="preserve"> between a provision in a relevant transitional minimum wage instrument (including the transitional default casual loading) or award-based transitional instrument on the one hand and an equivalent provision in this award on the other;</w:t>
      </w:r>
    </w:p>
    <w:p w14:paraId="58EBF4EE" w14:textId="77777777" w:rsidR="00AC5992" w:rsidRPr="00614EDE" w:rsidRDefault="00AC5992" w:rsidP="00AC5992">
      <w:pPr>
        <w:pStyle w:val="SubLevel3"/>
      </w:pPr>
      <w:r w:rsidRPr="00614EDE">
        <w:t>when a loading or penalty in a relevant transitional minimum wage instrument or award-based transitional instrument has no equivalent provision in this award;</w:t>
      </w:r>
    </w:p>
    <w:p w14:paraId="6F204332" w14:textId="77777777" w:rsidR="00AC5992" w:rsidRPr="00614EDE" w:rsidRDefault="00AC5992" w:rsidP="00AC5992">
      <w:pPr>
        <w:pStyle w:val="SubLevel3"/>
      </w:pPr>
      <w:r w:rsidRPr="00614EDE">
        <w:t>when a loading or penalty in this award has no equivalent provision in a relevant transitional minimum wage instrument or award-based transitional instrument; or</w:t>
      </w:r>
    </w:p>
    <w:p w14:paraId="43BED537" w14:textId="77777777" w:rsidR="00AC5992" w:rsidRPr="00614EDE" w:rsidRDefault="00AC5992" w:rsidP="00AC5992">
      <w:pPr>
        <w:pStyle w:val="SubLevel3"/>
      </w:pPr>
      <w:r w:rsidRPr="00614EDE">
        <w:t>when there is a loading or penalty in this award but there is no relevant transitional minimum wage instrument or award-based transitional instrument.</w:t>
      </w:r>
    </w:p>
    <w:p w14:paraId="0B068928" w14:textId="77777777" w:rsidR="00AC5992" w:rsidRPr="00614EDE" w:rsidRDefault="00AC5992" w:rsidP="00AC5992">
      <w:pPr>
        <w:pStyle w:val="SubLevel1Bold"/>
      </w:pPr>
      <w:r w:rsidRPr="00614EDE">
        <w:t>Minimum wages – existing minimum wage lower</w:t>
      </w:r>
    </w:p>
    <w:p w14:paraId="14C885C5" w14:textId="77777777" w:rsidR="00AC5992" w:rsidRPr="00614EDE" w:rsidRDefault="00AC5992" w:rsidP="00AC5992">
      <w:pPr>
        <w:pStyle w:val="SubLevel2"/>
      </w:pPr>
      <w:r w:rsidRPr="00614EDE">
        <w:t>The following transitional arrangements apply to an employer which</w:t>
      </w:r>
      <w:r w:rsidR="005261DE" w:rsidRPr="00614EDE">
        <w:t>,</w:t>
      </w:r>
      <w:r w:rsidRPr="00614EDE">
        <w:t xml:space="preserve"> immediately prior to 1 January 2010:</w:t>
      </w:r>
    </w:p>
    <w:p w14:paraId="6BC09FEB" w14:textId="77777777" w:rsidR="00AC5992" w:rsidRPr="00614EDE" w:rsidRDefault="00AC5992" w:rsidP="00AC5992">
      <w:pPr>
        <w:pStyle w:val="SubLevel3"/>
      </w:pPr>
      <w:r w:rsidRPr="00614EDE">
        <w:t>was obliged</w:t>
      </w:r>
      <w:r w:rsidR="005261DE" w:rsidRPr="00614EDE">
        <w:t>,</w:t>
      </w:r>
    </w:p>
    <w:p w14:paraId="57C3F3E7" w14:textId="322CB46A" w:rsidR="000F2866" w:rsidRPr="00614EDE" w:rsidRDefault="000F2866" w:rsidP="000F2866">
      <w:pPr>
        <w:pStyle w:val="History"/>
      </w:pPr>
      <w:r w:rsidRPr="00614EDE">
        <w:t xml:space="preserve">[A.2.1(b) substituted by </w:t>
      </w:r>
      <w:hyperlink r:id="rId366" w:history="1">
        <w:r w:rsidRPr="00614EDE">
          <w:rPr>
            <w:rStyle w:val="Hyperlink"/>
          </w:rPr>
          <w:t>PR994529</w:t>
        </w:r>
      </w:hyperlink>
      <w:r w:rsidRPr="00614EDE">
        <w:t xml:space="preserve"> </w:t>
      </w:r>
      <w:r w:rsidR="00340308" w:rsidRPr="00614EDE">
        <w:t xml:space="preserve">ppc </w:t>
      </w:r>
      <w:r w:rsidRPr="00614EDE">
        <w:t>01Jan10]</w:t>
      </w:r>
    </w:p>
    <w:p w14:paraId="1370D6BD" w14:textId="77777777" w:rsidR="00AC5992" w:rsidRPr="00614EDE" w:rsidRDefault="00AC5992" w:rsidP="00AC5992">
      <w:pPr>
        <w:pStyle w:val="SubLevel3"/>
      </w:pPr>
      <w:r w:rsidRPr="00614EDE">
        <w:t>but for the operation of an agreement-based transitional instrument or an enterprise agreement would have been obliged</w:t>
      </w:r>
      <w:r w:rsidR="005261DE" w:rsidRPr="00614EDE">
        <w:t>,</w:t>
      </w:r>
      <w:r w:rsidRPr="00614EDE">
        <w:t xml:space="preserve"> or</w:t>
      </w:r>
    </w:p>
    <w:p w14:paraId="6AEAC0C3" w14:textId="77777777" w:rsidR="00AC5992" w:rsidRPr="00614EDE" w:rsidRDefault="00AC5992" w:rsidP="00AC5992">
      <w:pPr>
        <w:pStyle w:val="SubLevel3"/>
      </w:pPr>
      <w:r w:rsidRPr="00614EDE">
        <w:t>if it had been an employer in the industry or of the occupations covered by this award would have been obliged</w:t>
      </w:r>
    </w:p>
    <w:p w14:paraId="4AF1EA35" w14:textId="77777777" w:rsidR="00AC5992" w:rsidRPr="00614EDE" w:rsidRDefault="00AC5992" w:rsidP="00AC5992">
      <w:pPr>
        <w:pStyle w:val="Block1"/>
      </w:pPr>
      <w:r w:rsidRPr="00614EDE">
        <w:t>by a transitional minimum wage instrument and/or an award-based transitional instrument to pay a minimum wage lower than that in this award for any classification of employee.</w:t>
      </w:r>
    </w:p>
    <w:p w14:paraId="3DB2C65A" w14:textId="77777777" w:rsidR="00AC5992" w:rsidRPr="00614EDE" w:rsidRDefault="00AC5992" w:rsidP="00AC5992">
      <w:pPr>
        <w:pStyle w:val="SubLevel2"/>
      </w:pPr>
      <w:r w:rsidRPr="00614EDE">
        <w:t>In this clause minimum wage includes:</w:t>
      </w:r>
    </w:p>
    <w:p w14:paraId="0E702F09" w14:textId="77777777" w:rsidR="00AC5992" w:rsidRPr="00614EDE" w:rsidRDefault="00AC5992" w:rsidP="00AC5992">
      <w:pPr>
        <w:pStyle w:val="SubLevel3"/>
      </w:pPr>
      <w:r w:rsidRPr="00614EDE">
        <w:t>a minimum wage for a junior employee</w:t>
      </w:r>
      <w:r w:rsidR="005261DE" w:rsidRPr="00614EDE">
        <w:t>,</w:t>
      </w:r>
      <w:r w:rsidRPr="00614EDE">
        <w:t xml:space="preserve"> an employee to whom training arrangements apply and an employee with a disability;</w:t>
      </w:r>
    </w:p>
    <w:p w14:paraId="00C91290" w14:textId="77777777" w:rsidR="00AC5992" w:rsidRPr="00614EDE" w:rsidRDefault="00AC5992" w:rsidP="00AC5992">
      <w:pPr>
        <w:pStyle w:val="SubLevel3"/>
      </w:pPr>
      <w:r w:rsidRPr="00614EDE">
        <w:t>a piecework rate; and</w:t>
      </w:r>
    </w:p>
    <w:p w14:paraId="3CD9CAD2" w14:textId="77777777" w:rsidR="00AC5992" w:rsidRPr="00614EDE" w:rsidRDefault="00AC5992" w:rsidP="00AC5992">
      <w:pPr>
        <w:pStyle w:val="SubLevel3"/>
      </w:pPr>
      <w:r w:rsidRPr="00614EDE">
        <w:t>any applicable industry allowance.</w:t>
      </w:r>
    </w:p>
    <w:p w14:paraId="0A46B016" w14:textId="77777777" w:rsidR="00AC5992" w:rsidRPr="00614EDE" w:rsidRDefault="00AC5992" w:rsidP="00AC5992">
      <w:pPr>
        <w:pStyle w:val="SubLevel2"/>
      </w:pPr>
      <w:bookmarkStart w:id="396" w:name="_Ref239686718"/>
      <w:r w:rsidRPr="00614ED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396"/>
    </w:p>
    <w:p w14:paraId="54DDFA1B" w14:textId="26E73C59" w:rsidR="00AC5992" w:rsidRPr="00614EDE" w:rsidRDefault="00AC5992" w:rsidP="00AC5992">
      <w:pPr>
        <w:pStyle w:val="SubLevel2"/>
      </w:pPr>
      <w:r w:rsidRPr="00614EDE">
        <w:t xml:space="preserve">The difference between the minimum wage for the classification in this award and the minimum wage in clause </w:t>
      </w:r>
      <w:r w:rsidR="003E4593" w:rsidRPr="00614EDE">
        <w:fldChar w:fldCharType="begin"/>
      </w:r>
      <w:r w:rsidR="003E4593" w:rsidRPr="00614EDE">
        <w:instrText xml:space="preserve"> REF _Ref239686718 \n \h  \* MERGEFORMAT </w:instrText>
      </w:r>
      <w:r w:rsidR="003E4593" w:rsidRPr="00614EDE">
        <w:fldChar w:fldCharType="separate"/>
      </w:r>
      <w:r w:rsidR="00D203CA">
        <w:t>A.2.3</w:t>
      </w:r>
      <w:r w:rsidR="003E4593" w:rsidRPr="00614EDE">
        <w:fldChar w:fldCharType="end"/>
      </w:r>
      <w:r w:rsidRPr="00614EDE">
        <w:t xml:space="preserve"> is referred to as the transitional amount.</w:t>
      </w:r>
    </w:p>
    <w:p w14:paraId="62D0CDE6" w14:textId="77777777" w:rsidR="00AC5992" w:rsidRPr="00614EDE" w:rsidRDefault="00AC5992" w:rsidP="00AC5992">
      <w:pPr>
        <w:pStyle w:val="SubLevel2"/>
        <w:keepNext/>
      </w:pPr>
      <w:r w:rsidRPr="00614ED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C5992" w:rsidRPr="00614EDE" w14:paraId="4D158E37" w14:textId="77777777" w:rsidTr="006001F5">
        <w:trPr>
          <w:cantSplit/>
          <w:tblHeader/>
        </w:trPr>
        <w:tc>
          <w:tcPr>
            <w:tcW w:w="3469" w:type="dxa"/>
          </w:tcPr>
          <w:p w14:paraId="7F77E690" w14:textId="77777777" w:rsidR="00AC5992" w:rsidRPr="00614EDE" w:rsidRDefault="00AC5992" w:rsidP="006001F5">
            <w:pPr>
              <w:pStyle w:val="AMODTable"/>
              <w:keepNext/>
              <w:rPr>
                <w:b/>
              </w:rPr>
            </w:pPr>
            <w:r w:rsidRPr="00614EDE">
              <w:rPr>
                <w:b/>
              </w:rPr>
              <w:t>First full pay period on or after</w:t>
            </w:r>
          </w:p>
        </w:tc>
        <w:tc>
          <w:tcPr>
            <w:tcW w:w="1620" w:type="dxa"/>
          </w:tcPr>
          <w:p w14:paraId="35D525BD" w14:textId="77777777" w:rsidR="00AC5992" w:rsidRPr="00614EDE" w:rsidRDefault="00AC5992" w:rsidP="006001F5">
            <w:pPr>
              <w:pStyle w:val="AMODTable"/>
              <w:keepNext/>
              <w:jc w:val="center"/>
              <w:rPr>
                <w:b/>
              </w:rPr>
            </w:pPr>
          </w:p>
        </w:tc>
      </w:tr>
      <w:tr w:rsidR="00AC5992" w:rsidRPr="00614EDE" w14:paraId="6A5565BC" w14:textId="77777777" w:rsidTr="006001F5">
        <w:tc>
          <w:tcPr>
            <w:tcW w:w="3469" w:type="dxa"/>
          </w:tcPr>
          <w:p w14:paraId="4EFDA38E" w14:textId="77777777" w:rsidR="00AC5992" w:rsidRPr="00614EDE" w:rsidRDefault="00AC5992" w:rsidP="006001F5">
            <w:pPr>
              <w:pStyle w:val="AMODTable"/>
              <w:keepNext/>
            </w:pPr>
            <w:r w:rsidRPr="00614EDE">
              <w:t>1 July 2010</w:t>
            </w:r>
          </w:p>
        </w:tc>
        <w:tc>
          <w:tcPr>
            <w:tcW w:w="1620" w:type="dxa"/>
          </w:tcPr>
          <w:p w14:paraId="737854AD" w14:textId="77777777" w:rsidR="00AC5992" w:rsidRPr="00614EDE" w:rsidRDefault="00AC5992" w:rsidP="006001F5">
            <w:pPr>
              <w:pStyle w:val="AMODTable"/>
              <w:keepNext/>
              <w:jc w:val="center"/>
            </w:pPr>
            <w:r w:rsidRPr="00614EDE">
              <w:t>80%</w:t>
            </w:r>
          </w:p>
        </w:tc>
      </w:tr>
      <w:tr w:rsidR="00AC5992" w:rsidRPr="00614EDE" w14:paraId="01DE4A3E" w14:textId="77777777" w:rsidTr="006001F5">
        <w:tc>
          <w:tcPr>
            <w:tcW w:w="3469" w:type="dxa"/>
          </w:tcPr>
          <w:p w14:paraId="692CC4EC" w14:textId="77777777" w:rsidR="00AC5992" w:rsidRPr="00614EDE" w:rsidRDefault="00AC5992" w:rsidP="006001F5">
            <w:pPr>
              <w:pStyle w:val="AMODTable"/>
              <w:keepNext/>
            </w:pPr>
            <w:r w:rsidRPr="00614EDE">
              <w:t>1 July 2011</w:t>
            </w:r>
          </w:p>
        </w:tc>
        <w:tc>
          <w:tcPr>
            <w:tcW w:w="1620" w:type="dxa"/>
          </w:tcPr>
          <w:p w14:paraId="758B7396" w14:textId="77777777" w:rsidR="00AC5992" w:rsidRPr="00614EDE" w:rsidRDefault="00AC5992" w:rsidP="006001F5">
            <w:pPr>
              <w:pStyle w:val="AMODTable"/>
              <w:keepNext/>
              <w:jc w:val="center"/>
            </w:pPr>
            <w:r w:rsidRPr="00614EDE">
              <w:t>60%</w:t>
            </w:r>
          </w:p>
        </w:tc>
      </w:tr>
      <w:tr w:rsidR="00AC5992" w:rsidRPr="00614EDE" w14:paraId="66CFCC15" w14:textId="77777777" w:rsidTr="006001F5">
        <w:tc>
          <w:tcPr>
            <w:tcW w:w="3469" w:type="dxa"/>
          </w:tcPr>
          <w:p w14:paraId="47D2CCAB" w14:textId="77777777" w:rsidR="00AC5992" w:rsidRPr="00614EDE" w:rsidRDefault="00AC5992" w:rsidP="006001F5">
            <w:pPr>
              <w:pStyle w:val="AMODTable"/>
              <w:keepNext/>
            </w:pPr>
            <w:r w:rsidRPr="00614EDE">
              <w:t>1 July 2012</w:t>
            </w:r>
          </w:p>
        </w:tc>
        <w:tc>
          <w:tcPr>
            <w:tcW w:w="1620" w:type="dxa"/>
          </w:tcPr>
          <w:p w14:paraId="7D029309" w14:textId="77777777" w:rsidR="00AC5992" w:rsidRPr="00614EDE" w:rsidRDefault="00AC5992" w:rsidP="006001F5">
            <w:pPr>
              <w:pStyle w:val="AMODTable"/>
              <w:keepNext/>
              <w:jc w:val="center"/>
            </w:pPr>
            <w:r w:rsidRPr="00614EDE">
              <w:t>40%</w:t>
            </w:r>
          </w:p>
        </w:tc>
      </w:tr>
      <w:tr w:rsidR="00AC5992" w:rsidRPr="00614EDE" w14:paraId="5216E92C" w14:textId="77777777" w:rsidTr="006001F5">
        <w:tc>
          <w:tcPr>
            <w:tcW w:w="3469" w:type="dxa"/>
          </w:tcPr>
          <w:p w14:paraId="4CD53FBC" w14:textId="77777777" w:rsidR="00AC5992" w:rsidRPr="00614EDE" w:rsidRDefault="00AC5992" w:rsidP="00A57CA9">
            <w:pPr>
              <w:pStyle w:val="AMODTable"/>
            </w:pPr>
            <w:r w:rsidRPr="00614EDE">
              <w:t>1 July 2013</w:t>
            </w:r>
          </w:p>
        </w:tc>
        <w:tc>
          <w:tcPr>
            <w:tcW w:w="1620" w:type="dxa"/>
          </w:tcPr>
          <w:p w14:paraId="2BFADDAC" w14:textId="77777777" w:rsidR="00AC5992" w:rsidRPr="00614EDE" w:rsidRDefault="00AC5992" w:rsidP="006001F5">
            <w:pPr>
              <w:pStyle w:val="AMODTable"/>
              <w:jc w:val="center"/>
            </w:pPr>
            <w:r w:rsidRPr="00614EDE">
              <w:t>20%</w:t>
            </w:r>
          </w:p>
        </w:tc>
      </w:tr>
    </w:tbl>
    <w:p w14:paraId="53FC2715" w14:textId="77777777" w:rsidR="00AC5992" w:rsidRPr="00614EDE" w:rsidRDefault="00AC5992" w:rsidP="00AC5992">
      <w:pPr>
        <w:pStyle w:val="SubLevel2"/>
      </w:pPr>
      <w:r w:rsidRPr="00614EDE">
        <w:t>The employer must apply any increase in minimum wages in this award resulting from an annual wage review.</w:t>
      </w:r>
    </w:p>
    <w:p w14:paraId="0B743244" w14:textId="77777777" w:rsidR="00AC5992" w:rsidRPr="00614EDE" w:rsidRDefault="00AC5992" w:rsidP="00AC5992">
      <w:pPr>
        <w:pStyle w:val="SubLevel2"/>
      </w:pPr>
      <w:r w:rsidRPr="00614EDE">
        <w:t>These provisions cease to operate from the beginning of the first full pay period on or after 1 July 2014.</w:t>
      </w:r>
    </w:p>
    <w:p w14:paraId="03B901D2" w14:textId="77777777" w:rsidR="00AC5992" w:rsidRPr="00614EDE" w:rsidRDefault="00AC5992" w:rsidP="00AC5992">
      <w:pPr>
        <w:pStyle w:val="SubLevel1Bold"/>
      </w:pPr>
      <w:r w:rsidRPr="00614EDE">
        <w:t>Minimum wages – existing minimum wage higher</w:t>
      </w:r>
    </w:p>
    <w:p w14:paraId="6B8781B8" w14:textId="77777777" w:rsidR="00AC5992" w:rsidRPr="00614EDE" w:rsidRDefault="00AC5992" w:rsidP="00AC5992">
      <w:pPr>
        <w:pStyle w:val="SubLevel2"/>
      </w:pPr>
      <w:r w:rsidRPr="00614EDE">
        <w:t>The following transitional arrangements apply to an employer which</w:t>
      </w:r>
      <w:r w:rsidR="005261DE" w:rsidRPr="00614EDE">
        <w:t>,</w:t>
      </w:r>
      <w:r w:rsidRPr="00614EDE">
        <w:t xml:space="preserve"> immediately prior to 1 January 2010:</w:t>
      </w:r>
    </w:p>
    <w:p w14:paraId="48886508" w14:textId="77777777" w:rsidR="00AC5992" w:rsidRPr="00614EDE" w:rsidRDefault="00AC5992" w:rsidP="00AC5992">
      <w:pPr>
        <w:pStyle w:val="SubLevel3"/>
      </w:pPr>
      <w:r w:rsidRPr="00614EDE">
        <w:t>was obliged</w:t>
      </w:r>
      <w:r w:rsidR="005261DE" w:rsidRPr="00614EDE">
        <w:t>,</w:t>
      </w:r>
    </w:p>
    <w:p w14:paraId="3398C10B" w14:textId="6B4475CF" w:rsidR="000F2866" w:rsidRPr="00614EDE" w:rsidRDefault="000F2866" w:rsidP="000F2866">
      <w:pPr>
        <w:pStyle w:val="History"/>
      </w:pPr>
      <w:r w:rsidRPr="00614EDE">
        <w:t xml:space="preserve">[A.3.1(b) substituted by </w:t>
      </w:r>
      <w:hyperlink r:id="rId367" w:history="1">
        <w:r w:rsidRPr="00614EDE">
          <w:rPr>
            <w:rStyle w:val="Hyperlink"/>
          </w:rPr>
          <w:t>PR994529</w:t>
        </w:r>
      </w:hyperlink>
      <w:r w:rsidRPr="00614EDE">
        <w:t xml:space="preserve"> </w:t>
      </w:r>
      <w:r w:rsidR="00340308" w:rsidRPr="00614EDE">
        <w:t xml:space="preserve">ppc </w:t>
      </w:r>
      <w:r w:rsidRPr="00614EDE">
        <w:t>01Jan10]</w:t>
      </w:r>
    </w:p>
    <w:p w14:paraId="0632945F" w14:textId="77777777" w:rsidR="00AC5992" w:rsidRPr="00614EDE" w:rsidRDefault="00AC5992" w:rsidP="00AC5992">
      <w:pPr>
        <w:pStyle w:val="SubLevel3"/>
      </w:pPr>
      <w:r w:rsidRPr="00614EDE">
        <w:t>but for the operation of an agreement-based transitional instrument or an enterprise agreement would have been obliged</w:t>
      </w:r>
      <w:r w:rsidR="005261DE" w:rsidRPr="00614EDE">
        <w:t>,</w:t>
      </w:r>
      <w:r w:rsidRPr="00614EDE">
        <w:t xml:space="preserve"> or</w:t>
      </w:r>
    </w:p>
    <w:p w14:paraId="5D72BE07" w14:textId="77777777" w:rsidR="00AC5992" w:rsidRPr="00614EDE" w:rsidRDefault="00AC5992" w:rsidP="00AC5992">
      <w:pPr>
        <w:pStyle w:val="SubLevel3"/>
      </w:pPr>
      <w:r w:rsidRPr="00614EDE">
        <w:t>if it had been an employer in the industry or of the occupations covered by this award would have been obliged</w:t>
      </w:r>
    </w:p>
    <w:p w14:paraId="15F0F141" w14:textId="77777777" w:rsidR="00AC5992" w:rsidRPr="00614EDE" w:rsidRDefault="00AC5992" w:rsidP="00AC5992">
      <w:pPr>
        <w:pStyle w:val="Block1"/>
      </w:pPr>
      <w:r w:rsidRPr="00614EDE">
        <w:t>by a transitional minimum wage instrument and/or an award-based transitional instrument to pay a minimum wage higher than that in this award for any classification of employee.</w:t>
      </w:r>
    </w:p>
    <w:p w14:paraId="576414DE" w14:textId="77777777" w:rsidR="00AC5992" w:rsidRPr="00614EDE" w:rsidRDefault="00AC5992" w:rsidP="00AC5992">
      <w:pPr>
        <w:pStyle w:val="SubLevel2"/>
      </w:pPr>
      <w:r w:rsidRPr="00614EDE">
        <w:t>In this clause minimum wage includes:</w:t>
      </w:r>
    </w:p>
    <w:p w14:paraId="358162B7" w14:textId="77777777" w:rsidR="00AC5992" w:rsidRPr="00614EDE" w:rsidRDefault="00AC5992" w:rsidP="00AC5992">
      <w:pPr>
        <w:pStyle w:val="SubLevel3"/>
      </w:pPr>
      <w:r w:rsidRPr="00614EDE">
        <w:t>a minimum wage for a junior employee</w:t>
      </w:r>
      <w:r w:rsidR="005261DE" w:rsidRPr="00614EDE">
        <w:t>,</w:t>
      </w:r>
      <w:r w:rsidRPr="00614EDE">
        <w:t xml:space="preserve"> an employee to whom training arrangements apply and an employee with a disability;</w:t>
      </w:r>
    </w:p>
    <w:p w14:paraId="3FB4C6B2" w14:textId="77777777" w:rsidR="00AC5992" w:rsidRPr="00614EDE" w:rsidRDefault="00AC5992" w:rsidP="00AC5992">
      <w:pPr>
        <w:pStyle w:val="SubLevel3"/>
      </w:pPr>
      <w:r w:rsidRPr="00614EDE">
        <w:t>a piecework rate; and</w:t>
      </w:r>
    </w:p>
    <w:p w14:paraId="153767B1" w14:textId="77777777" w:rsidR="00AC5992" w:rsidRPr="00614EDE" w:rsidRDefault="00AC5992" w:rsidP="00AC5992">
      <w:pPr>
        <w:pStyle w:val="SubLevel3"/>
      </w:pPr>
      <w:r w:rsidRPr="00614EDE">
        <w:t>any applicable industry allowance.</w:t>
      </w:r>
    </w:p>
    <w:p w14:paraId="0991C0A7" w14:textId="77777777" w:rsidR="00AC5992" w:rsidRPr="00614EDE" w:rsidRDefault="00AC5992" w:rsidP="00AC5992">
      <w:pPr>
        <w:pStyle w:val="SubLevel2"/>
      </w:pPr>
      <w:bookmarkStart w:id="397" w:name="_Ref239686755"/>
      <w:r w:rsidRPr="00614EDE">
        <w:t>Prior to the first full pay period on or after 1 July 2010 the employer must pay no less than the minimum wage in the relevant transitional minimum wage instrument and/or award-based transitional instrument for the classification concerned.</w:t>
      </w:r>
      <w:bookmarkEnd w:id="397"/>
    </w:p>
    <w:p w14:paraId="379887DB" w14:textId="59B9E1E2" w:rsidR="00AC5992" w:rsidRPr="00614EDE" w:rsidRDefault="00AC5992" w:rsidP="00AC5992">
      <w:pPr>
        <w:pStyle w:val="SubLevel2"/>
      </w:pPr>
      <w:r w:rsidRPr="00614EDE">
        <w:lastRenderedPageBreak/>
        <w:t xml:space="preserve">The difference between the minimum wage for the classification in this award and the minimum wage in clause </w:t>
      </w:r>
      <w:r w:rsidR="003E4593" w:rsidRPr="00614EDE">
        <w:fldChar w:fldCharType="begin"/>
      </w:r>
      <w:r w:rsidR="003E4593" w:rsidRPr="00614EDE">
        <w:instrText xml:space="preserve"> REF _Ref239686755 \n \h  \* MERGEFORMAT </w:instrText>
      </w:r>
      <w:r w:rsidR="003E4593" w:rsidRPr="00614EDE">
        <w:fldChar w:fldCharType="separate"/>
      </w:r>
      <w:r w:rsidR="00D203CA">
        <w:t>A.3.3</w:t>
      </w:r>
      <w:r w:rsidR="003E4593" w:rsidRPr="00614EDE">
        <w:fldChar w:fldCharType="end"/>
      </w:r>
      <w:r w:rsidRPr="00614EDE">
        <w:t xml:space="preserve"> is referred to as the transitional amount.</w:t>
      </w:r>
    </w:p>
    <w:p w14:paraId="71A0B772" w14:textId="77777777" w:rsidR="00AC5992" w:rsidRPr="00614EDE" w:rsidRDefault="00AC5992" w:rsidP="00AC5992">
      <w:pPr>
        <w:pStyle w:val="SubLevel2"/>
        <w:keepNext/>
      </w:pPr>
      <w:r w:rsidRPr="00614EDE">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C5992" w:rsidRPr="00614EDE" w14:paraId="690EDE6E" w14:textId="77777777" w:rsidTr="006001F5">
        <w:trPr>
          <w:cantSplit/>
          <w:tblHeader/>
        </w:trPr>
        <w:tc>
          <w:tcPr>
            <w:tcW w:w="3469" w:type="dxa"/>
          </w:tcPr>
          <w:p w14:paraId="3DAA76EB" w14:textId="77777777" w:rsidR="00AC5992" w:rsidRPr="00614EDE" w:rsidRDefault="00AC5992" w:rsidP="006001F5">
            <w:pPr>
              <w:pStyle w:val="AMODTable"/>
              <w:keepNext/>
              <w:rPr>
                <w:b/>
              </w:rPr>
            </w:pPr>
            <w:r w:rsidRPr="00614EDE">
              <w:rPr>
                <w:b/>
              </w:rPr>
              <w:t>First full pay period on or after</w:t>
            </w:r>
          </w:p>
        </w:tc>
        <w:tc>
          <w:tcPr>
            <w:tcW w:w="1620" w:type="dxa"/>
          </w:tcPr>
          <w:p w14:paraId="4FA0DB6E" w14:textId="77777777" w:rsidR="00AC5992" w:rsidRPr="00614EDE" w:rsidRDefault="00AC5992" w:rsidP="006001F5">
            <w:pPr>
              <w:pStyle w:val="AMODTable"/>
              <w:keepNext/>
              <w:jc w:val="center"/>
            </w:pPr>
          </w:p>
        </w:tc>
      </w:tr>
      <w:tr w:rsidR="00AC5992" w:rsidRPr="00614EDE" w14:paraId="1ED83A5F" w14:textId="77777777" w:rsidTr="006001F5">
        <w:tc>
          <w:tcPr>
            <w:tcW w:w="3469" w:type="dxa"/>
          </w:tcPr>
          <w:p w14:paraId="7A780922" w14:textId="77777777" w:rsidR="00AC5992" w:rsidRPr="00614EDE" w:rsidRDefault="00AC5992" w:rsidP="006001F5">
            <w:pPr>
              <w:pStyle w:val="AMODTable"/>
              <w:keepNext/>
            </w:pPr>
            <w:r w:rsidRPr="00614EDE">
              <w:t>1 July 2010</w:t>
            </w:r>
          </w:p>
        </w:tc>
        <w:tc>
          <w:tcPr>
            <w:tcW w:w="1620" w:type="dxa"/>
          </w:tcPr>
          <w:p w14:paraId="6A03621F" w14:textId="77777777" w:rsidR="00AC5992" w:rsidRPr="00614EDE" w:rsidRDefault="00AC5992" w:rsidP="006001F5">
            <w:pPr>
              <w:pStyle w:val="AMODTable"/>
              <w:keepNext/>
              <w:jc w:val="center"/>
            </w:pPr>
            <w:r w:rsidRPr="00614EDE">
              <w:t>80%</w:t>
            </w:r>
          </w:p>
        </w:tc>
      </w:tr>
      <w:tr w:rsidR="00AC5992" w:rsidRPr="00614EDE" w14:paraId="64CB2322" w14:textId="77777777" w:rsidTr="006001F5">
        <w:tc>
          <w:tcPr>
            <w:tcW w:w="3469" w:type="dxa"/>
          </w:tcPr>
          <w:p w14:paraId="684412B2" w14:textId="77777777" w:rsidR="00AC5992" w:rsidRPr="00614EDE" w:rsidRDefault="00AC5992" w:rsidP="006001F5">
            <w:pPr>
              <w:pStyle w:val="AMODTable"/>
              <w:keepNext/>
            </w:pPr>
            <w:r w:rsidRPr="00614EDE">
              <w:t>1 July 2011</w:t>
            </w:r>
          </w:p>
        </w:tc>
        <w:tc>
          <w:tcPr>
            <w:tcW w:w="1620" w:type="dxa"/>
          </w:tcPr>
          <w:p w14:paraId="168E1BBF" w14:textId="77777777" w:rsidR="00AC5992" w:rsidRPr="00614EDE" w:rsidRDefault="00AC5992" w:rsidP="006001F5">
            <w:pPr>
              <w:pStyle w:val="AMODTable"/>
              <w:keepNext/>
              <w:jc w:val="center"/>
            </w:pPr>
            <w:r w:rsidRPr="00614EDE">
              <w:t>60%</w:t>
            </w:r>
          </w:p>
        </w:tc>
      </w:tr>
      <w:tr w:rsidR="00AC5992" w:rsidRPr="00614EDE" w14:paraId="7DD1E05C" w14:textId="77777777" w:rsidTr="006001F5">
        <w:tc>
          <w:tcPr>
            <w:tcW w:w="3469" w:type="dxa"/>
          </w:tcPr>
          <w:p w14:paraId="600FCAC2" w14:textId="77777777" w:rsidR="00AC5992" w:rsidRPr="00614EDE" w:rsidRDefault="00AC5992" w:rsidP="006001F5">
            <w:pPr>
              <w:pStyle w:val="AMODTable"/>
              <w:keepNext/>
            </w:pPr>
            <w:r w:rsidRPr="00614EDE">
              <w:t>1 July 2012</w:t>
            </w:r>
          </w:p>
        </w:tc>
        <w:tc>
          <w:tcPr>
            <w:tcW w:w="1620" w:type="dxa"/>
          </w:tcPr>
          <w:p w14:paraId="58E25489" w14:textId="77777777" w:rsidR="00AC5992" w:rsidRPr="00614EDE" w:rsidRDefault="00AC5992" w:rsidP="006001F5">
            <w:pPr>
              <w:pStyle w:val="AMODTable"/>
              <w:keepNext/>
              <w:jc w:val="center"/>
            </w:pPr>
            <w:r w:rsidRPr="00614EDE">
              <w:t>40%</w:t>
            </w:r>
          </w:p>
        </w:tc>
      </w:tr>
      <w:tr w:rsidR="00AC5992" w:rsidRPr="00614EDE" w14:paraId="6F5EA987" w14:textId="77777777" w:rsidTr="006001F5">
        <w:tc>
          <w:tcPr>
            <w:tcW w:w="3469" w:type="dxa"/>
          </w:tcPr>
          <w:p w14:paraId="77992C65" w14:textId="77777777" w:rsidR="00AC5992" w:rsidRPr="00614EDE" w:rsidRDefault="00AC5992" w:rsidP="00A57CA9">
            <w:pPr>
              <w:pStyle w:val="AMODTable"/>
            </w:pPr>
            <w:r w:rsidRPr="00614EDE">
              <w:t>1 July 2013</w:t>
            </w:r>
          </w:p>
        </w:tc>
        <w:tc>
          <w:tcPr>
            <w:tcW w:w="1620" w:type="dxa"/>
          </w:tcPr>
          <w:p w14:paraId="4A490C03" w14:textId="77777777" w:rsidR="00AC5992" w:rsidRPr="00614EDE" w:rsidRDefault="00AC5992" w:rsidP="006001F5">
            <w:pPr>
              <w:pStyle w:val="AMODTable"/>
              <w:jc w:val="center"/>
            </w:pPr>
            <w:r w:rsidRPr="00614EDE">
              <w:t>20%</w:t>
            </w:r>
          </w:p>
        </w:tc>
      </w:tr>
    </w:tbl>
    <w:p w14:paraId="1D9A831A" w14:textId="77777777" w:rsidR="00AC5992" w:rsidRPr="00614EDE" w:rsidRDefault="00AC5992" w:rsidP="00AC5992">
      <w:pPr>
        <w:pStyle w:val="SubLevel2"/>
      </w:pPr>
      <w:r w:rsidRPr="00614EDE">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4BA43504" w14:textId="77777777" w:rsidR="00AC5992" w:rsidRPr="00614EDE" w:rsidRDefault="00AC5992" w:rsidP="00AC5992">
      <w:pPr>
        <w:pStyle w:val="SubLevel2"/>
      </w:pPr>
      <w:r w:rsidRPr="00614EDE">
        <w:t>These provisions cease to operate from the beginning of the first full pay period on or after 1 July 2014.</w:t>
      </w:r>
    </w:p>
    <w:p w14:paraId="7592B99C" w14:textId="77777777" w:rsidR="00AC5992" w:rsidRPr="00614EDE" w:rsidRDefault="00AC5992" w:rsidP="00AC5992">
      <w:pPr>
        <w:pStyle w:val="SubLevel1Bold"/>
      </w:pPr>
      <w:r w:rsidRPr="00614EDE">
        <w:t>Loadings and penalty rates</w:t>
      </w:r>
    </w:p>
    <w:p w14:paraId="18E789BD" w14:textId="77777777" w:rsidR="00AC5992" w:rsidRPr="00614EDE" w:rsidRDefault="00AC5992" w:rsidP="00AC5992">
      <w:pPr>
        <w:pStyle w:val="Block1"/>
      </w:pPr>
      <w:r w:rsidRPr="00614EDE">
        <w:t>For the purposes of this schedule loading or penalty means a:</w:t>
      </w:r>
    </w:p>
    <w:p w14:paraId="059BD914" w14:textId="77777777" w:rsidR="00AC5992" w:rsidRPr="00614EDE" w:rsidRDefault="00AC5992" w:rsidP="00AC5992">
      <w:pPr>
        <w:pStyle w:val="Bullet1"/>
      </w:pPr>
      <w:r w:rsidRPr="00614EDE">
        <w:t>casual or part-time loading;</w:t>
      </w:r>
    </w:p>
    <w:p w14:paraId="46E37755" w14:textId="77777777" w:rsidR="00AC5992" w:rsidRPr="00614EDE" w:rsidRDefault="00AC5992" w:rsidP="00AC5992">
      <w:pPr>
        <w:pStyle w:val="Bullet1"/>
      </w:pPr>
      <w:r w:rsidRPr="00614EDE">
        <w:t>Saturday</w:t>
      </w:r>
      <w:r w:rsidR="005261DE" w:rsidRPr="00614EDE">
        <w:t>,</w:t>
      </w:r>
      <w:r w:rsidRPr="00614EDE">
        <w:t xml:space="preserve"> Sunday</w:t>
      </w:r>
      <w:r w:rsidR="005261DE" w:rsidRPr="00614EDE">
        <w:t>,</w:t>
      </w:r>
      <w:r w:rsidRPr="00614EDE">
        <w:t xml:space="preserve"> public holiday</w:t>
      </w:r>
      <w:r w:rsidR="005261DE" w:rsidRPr="00614EDE">
        <w:t>,</w:t>
      </w:r>
      <w:r w:rsidRPr="00614EDE">
        <w:t xml:space="preserve"> evening or other penalty;</w:t>
      </w:r>
    </w:p>
    <w:p w14:paraId="1F65D205" w14:textId="77777777" w:rsidR="00AC5992" w:rsidRPr="00614EDE" w:rsidRDefault="00AC5992" w:rsidP="00AC5992">
      <w:pPr>
        <w:pStyle w:val="Bullet1"/>
      </w:pPr>
      <w:r w:rsidRPr="00614EDE">
        <w:t>shift allowance/penalty.</w:t>
      </w:r>
    </w:p>
    <w:p w14:paraId="2036D100" w14:textId="77777777" w:rsidR="00AC5992" w:rsidRPr="00614EDE" w:rsidRDefault="00AC5992" w:rsidP="00AC5992">
      <w:pPr>
        <w:pStyle w:val="SubLevel1Bold"/>
      </w:pPr>
      <w:bookmarkStart w:id="398" w:name="_Ref239685174"/>
      <w:r w:rsidRPr="00614EDE">
        <w:t>Loadings and penalty rates – existing loading or penalty rate lower</w:t>
      </w:r>
      <w:bookmarkEnd w:id="398"/>
    </w:p>
    <w:p w14:paraId="71FCB5E7" w14:textId="49867F6E" w:rsidR="000F2866" w:rsidRPr="00614EDE" w:rsidRDefault="000F2866" w:rsidP="000F2866">
      <w:pPr>
        <w:pStyle w:val="History"/>
      </w:pPr>
      <w:r w:rsidRPr="00614EDE">
        <w:t xml:space="preserve">[A.5.1 substituted by </w:t>
      </w:r>
      <w:hyperlink r:id="rId368" w:history="1">
        <w:r w:rsidRPr="00614EDE">
          <w:rPr>
            <w:rStyle w:val="Hyperlink"/>
          </w:rPr>
          <w:t>PR994529</w:t>
        </w:r>
      </w:hyperlink>
      <w:r w:rsidRPr="00614EDE">
        <w:t xml:space="preserve"> </w:t>
      </w:r>
      <w:r w:rsidR="00340308" w:rsidRPr="00614EDE">
        <w:t xml:space="preserve">ppc </w:t>
      </w:r>
      <w:r w:rsidRPr="00614EDE">
        <w:t>01Jan10]</w:t>
      </w:r>
    </w:p>
    <w:p w14:paraId="06DB5502" w14:textId="77777777" w:rsidR="00AC5992" w:rsidRPr="00614EDE" w:rsidRDefault="00AC5992" w:rsidP="00AC5992">
      <w:pPr>
        <w:pStyle w:val="SubLevel2"/>
      </w:pPr>
      <w:r w:rsidRPr="00614EDE">
        <w:t>The following transitional arrangements apply to an employer which</w:t>
      </w:r>
      <w:r w:rsidR="005261DE" w:rsidRPr="00614EDE">
        <w:t>,</w:t>
      </w:r>
      <w:r w:rsidRPr="00614EDE">
        <w:t xml:space="preserve"> immediately prior to 1 January 2010:</w:t>
      </w:r>
    </w:p>
    <w:p w14:paraId="2758EB65" w14:textId="77777777" w:rsidR="00AC5992" w:rsidRPr="00614EDE" w:rsidRDefault="00AC5992" w:rsidP="00AC5992">
      <w:pPr>
        <w:pStyle w:val="SubLevel3"/>
      </w:pPr>
      <w:r w:rsidRPr="00614EDE">
        <w:t>was obliged</w:t>
      </w:r>
      <w:r w:rsidR="005261DE" w:rsidRPr="00614EDE">
        <w:t>,</w:t>
      </w:r>
    </w:p>
    <w:p w14:paraId="194B47FA" w14:textId="77777777" w:rsidR="00AC5992" w:rsidRPr="00614EDE" w:rsidRDefault="00AC5992" w:rsidP="00AC5992">
      <w:pPr>
        <w:pStyle w:val="SubLevel3"/>
      </w:pPr>
      <w:r w:rsidRPr="00614EDE">
        <w:t>but for the operation of an agreement-based transitional instrument or an enterprise agreement would have been obliged</w:t>
      </w:r>
      <w:r w:rsidR="005261DE" w:rsidRPr="00614EDE">
        <w:t>,</w:t>
      </w:r>
      <w:r w:rsidRPr="00614EDE">
        <w:t xml:space="preserve"> or</w:t>
      </w:r>
    </w:p>
    <w:p w14:paraId="781503D4" w14:textId="77777777" w:rsidR="00AC5992" w:rsidRPr="00614EDE" w:rsidRDefault="00AC5992" w:rsidP="00AC5992">
      <w:pPr>
        <w:pStyle w:val="SubLevel3"/>
      </w:pPr>
      <w:r w:rsidRPr="00614EDE">
        <w:t>if it had been an employer in the industry or of the occupations covered by this award would have been obliged</w:t>
      </w:r>
    </w:p>
    <w:p w14:paraId="5940DD31" w14:textId="77777777" w:rsidR="00AC5992" w:rsidRPr="00614EDE" w:rsidRDefault="00AC5992" w:rsidP="00AC5992">
      <w:pPr>
        <w:pStyle w:val="Block1"/>
      </w:pPr>
      <w:r w:rsidRPr="00614EDE">
        <w:t>by the terms of a transitional minimum wage instrument or an award-based transitional instrument to pay a particular loading or penalty at a lower rate than the equivalent loading or penalty in this award for any classification of employee.</w:t>
      </w:r>
    </w:p>
    <w:p w14:paraId="28728056" w14:textId="47D38D08" w:rsidR="000F2866" w:rsidRPr="00614EDE" w:rsidRDefault="000F2866" w:rsidP="000F2866">
      <w:pPr>
        <w:pStyle w:val="History"/>
      </w:pPr>
      <w:r w:rsidRPr="00614EDE">
        <w:t xml:space="preserve">[A.5.2 substituted by </w:t>
      </w:r>
      <w:hyperlink r:id="rId369" w:history="1">
        <w:r w:rsidRPr="00614EDE">
          <w:rPr>
            <w:rStyle w:val="Hyperlink"/>
          </w:rPr>
          <w:t>PR994529</w:t>
        </w:r>
      </w:hyperlink>
      <w:r w:rsidRPr="00614EDE">
        <w:t xml:space="preserve"> </w:t>
      </w:r>
      <w:r w:rsidR="00340308" w:rsidRPr="00614EDE">
        <w:t xml:space="preserve">ppc </w:t>
      </w:r>
      <w:r w:rsidRPr="00614EDE">
        <w:t>01Jan10]</w:t>
      </w:r>
    </w:p>
    <w:p w14:paraId="4BB22D6C" w14:textId="77777777" w:rsidR="00AC5992" w:rsidRPr="00614EDE" w:rsidRDefault="00AC5992" w:rsidP="00AC5992">
      <w:pPr>
        <w:pStyle w:val="SubLevel2"/>
      </w:pPr>
      <w:bookmarkStart w:id="399" w:name="_Ref239685043"/>
      <w:r w:rsidRPr="00614EDE">
        <w:t>Prior to the first full pay period on or after 1 July 2010 the employer must pay no less than the loading or penalty in the relevant transitional minimum wage instrument or award-based transitional instrument for the classification concerned.</w:t>
      </w:r>
      <w:bookmarkEnd w:id="399"/>
    </w:p>
    <w:p w14:paraId="0D855B55" w14:textId="7B8F631C" w:rsidR="00AC5992" w:rsidRPr="00614EDE" w:rsidRDefault="00AC5992" w:rsidP="00AC5992">
      <w:pPr>
        <w:pStyle w:val="SubLevel2"/>
      </w:pPr>
      <w:r w:rsidRPr="00614EDE">
        <w:lastRenderedPageBreak/>
        <w:t>The difference between the loading or penalty in this award and the rate in clause </w:t>
      </w:r>
      <w:r w:rsidR="003E4593" w:rsidRPr="00614EDE">
        <w:fldChar w:fldCharType="begin"/>
      </w:r>
      <w:r w:rsidR="003E4593" w:rsidRPr="00614EDE">
        <w:instrText xml:space="preserve"> REF _Ref239685043 \n \h  \* MERGEFORMAT </w:instrText>
      </w:r>
      <w:r w:rsidR="003E4593" w:rsidRPr="00614EDE">
        <w:fldChar w:fldCharType="separate"/>
      </w:r>
      <w:r w:rsidR="00D203CA">
        <w:t>A.5.2</w:t>
      </w:r>
      <w:r w:rsidR="003E4593" w:rsidRPr="00614EDE">
        <w:fldChar w:fldCharType="end"/>
      </w:r>
      <w:r w:rsidRPr="00614EDE">
        <w:t xml:space="preserve"> is referred to as the transitional percentage.</w:t>
      </w:r>
    </w:p>
    <w:p w14:paraId="500D9036" w14:textId="77777777" w:rsidR="00AC5992" w:rsidRPr="00614EDE" w:rsidRDefault="00AC5992" w:rsidP="00AC5992">
      <w:pPr>
        <w:pStyle w:val="SubLevel2"/>
        <w:keepNext/>
      </w:pPr>
      <w:r w:rsidRPr="00614EDE">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AC5992" w:rsidRPr="00614EDE" w14:paraId="14034E01" w14:textId="77777777" w:rsidTr="006001F5">
        <w:trPr>
          <w:cantSplit/>
          <w:tblHeader/>
        </w:trPr>
        <w:tc>
          <w:tcPr>
            <w:tcW w:w="3503" w:type="dxa"/>
          </w:tcPr>
          <w:p w14:paraId="33625AA2" w14:textId="77777777" w:rsidR="00AC5992" w:rsidRPr="00614EDE" w:rsidRDefault="00AC5992" w:rsidP="006001F5">
            <w:pPr>
              <w:pStyle w:val="AMODTable"/>
              <w:keepNext/>
              <w:rPr>
                <w:b/>
              </w:rPr>
            </w:pPr>
            <w:r w:rsidRPr="00614EDE">
              <w:rPr>
                <w:b/>
              </w:rPr>
              <w:t>First full pay period on or after</w:t>
            </w:r>
          </w:p>
        </w:tc>
        <w:tc>
          <w:tcPr>
            <w:tcW w:w="1620" w:type="dxa"/>
          </w:tcPr>
          <w:p w14:paraId="5F3BCBB8" w14:textId="77777777" w:rsidR="00AC5992" w:rsidRPr="00614EDE" w:rsidRDefault="00AC5992" w:rsidP="006001F5">
            <w:pPr>
              <w:pStyle w:val="AMODTable"/>
              <w:keepNext/>
              <w:jc w:val="center"/>
              <w:rPr>
                <w:b/>
              </w:rPr>
            </w:pPr>
          </w:p>
        </w:tc>
      </w:tr>
      <w:tr w:rsidR="00AC5992" w:rsidRPr="00614EDE" w14:paraId="50224AE2" w14:textId="77777777" w:rsidTr="006001F5">
        <w:tc>
          <w:tcPr>
            <w:tcW w:w="3503" w:type="dxa"/>
          </w:tcPr>
          <w:p w14:paraId="5DD42F03" w14:textId="77777777" w:rsidR="00AC5992" w:rsidRPr="00614EDE" w:rsidRDefault="00AC5992" w:rsidP="006001F5">
            <w:pPr>
              <w:pStyle w:val="AMODTable"/>
              <w:keepNext/>
            </w:pPr>
            <w:r w:rsidRPr="00614EDE">
              <w:t>1 July 2010</w:t>
            </w:r>
          </w:p>
        </w:tc>
        <w:tc>
          <w:tcPr>
            <w:tcW w:w="1620" w:type="dxa"/>
          </w:tcPr>
          <w:p w14:paraId="301C7E34" w14:textId="77777777" w:rsidR="00AC5992" w:rsidRPr="00614EDE" w:rsidRDefault="00AC5992" w:rsidP="006001F5">
            <w:pPr>
              <w:pStyle w:val="AMODTable"/>
              <w:keepNext/>
              <w:jc w:val="center"/>
            </w:pPr>
            <w:r w:rsidRPr="00614EDE">
              <w:t>80%</w:t>
            </w:r>
          </w:p>
        </w:tc>
      </w:tr>
      <w:tr w:rsidR="00AC5992" w:rsidRPr="00614EDE" w14:paraId="0CAB4315" w14:textId="77777777" w:rsidTr="006001F5">
        <w:tc>
          <w:tcPr>
            <w:tcW w:w="3503" w:type="dxa"/>
          </w:tcPr>
          <w:p w14:paraId="4E9FB092" w14:textId="77777777" w:rsidR="00AC5992" w:rsidRPr="00614EDE" w:rsidRDefault="00AC5992" w:rsidP="006001F5">
            <w:pPr>
              <w:pStyle w:val="AMODTable"/>
              <w:keepNext/>
            </w:pPr>
            <w:r w:rsidRPr="00614EDE">
              <w:t>1 July 2011</w:t>
            </w:r>
          </w:p>
        </w:tc>
        <w:tc>
          <w:tcPr>
            <w:tcW w:w="1620" w:type="dxa"/>
          </w:tcPr>
          <w:p w14:paraId="5F459D2A" w14:textId="77777777" w:rsidR="00AC5992" w:rsidRPr="00614EDE" w:rsidRDefault="00AC5992" w:rsidP="006001F5">
            <w:pPr>
              <w:pStyle w:val="AMODTable"/>
              <w:keepNext/>
              <w:jc w:val="center"/>
            </w:pPr>
            <w:r w:rsidRPr="00614EDE">
              <w:t>60%</w:t>
            </w:r>
          </w:p>
        </w:tc>
      </w:tr>
      <w:tr w:rsidR="00AC5992" w:rsidRPr="00614EDE" w14:paraId="179B62DE" w14:textId="77777777" w:rsidTr="006001F5">
        <w:tc>
          <w:tcPr>
            <w:tcW w:w="3503" w:type="dxa"/>
          </w:tcPr>
          <w:p w14:paraId="2139228B" w14:textId="77777777" w:rsidR="00AC5992" w:rsidRPr="00614EDE" w:rsidRDefault="00AC5992" w:rsidP="006001F5">
            <w:pPr>
              <w:pStyle w:val="AMODTable"/>
              <w:keepNext/>
            </w:pPr>
            <w:r w:rsidRPr="00614EDE">
              <w:t>1 July 2012</w:t>
            </w:r>
          </w:p>
        </w:tc>
        <w:tc>
          <w:tcPr>
            <w:tcW w:w="1620" w:type="dxa"/>
          </w:tcPr>
          <w:p w14:paraId="27EF04E4" w14:textId="77777777" w:rsidR="00AC5992" w:rsidRPr="00614EDE" w:rsidRDefault="00AC5992" w:rsidP="006001F5">
            <w:pPr>
              <w:pStyle w:val="AMODTable"/>
              <w:keepNext/>
              <w:jc w:val="center"/>
            </w:pPr>
            <w:r w:rsidRPr="00614EDE">
              <w:t>40%</w:t>
            </w:r>
          </w:p>
        </w:tc>
      </w:tr>
      <w:tr w:rsidR="00AC5992" w:rsidRPr="00614EDE" w14:paraId="7BAE03EE" w14:textId="77777777" w:rsidTr="006001F5">
        <w:tc>
          <w:tcPr>
            <w:tcW w:w="3503" w:type="dxa"/>
          </w:tcPr>
          <w:p w14:paraId="3F2C8F6D" w14:textId="77777777" w:rsidR="00AC5992" w:rsidRPr="00614EDE" w:rsidRDefault="00AC5992" w:rsidP="00A57CA9">
            <w:pPr>
              <w:pStyle w:val="AMODTable"/>
            </w:pPr>
            <w:r w:rsidRPr="00614EDE">
              <w:t>1 July 2013</w:t>
            </w:r>
          </w:p>
        </w:tc>
        <w:tc>
          <w:tcPr>
            <w:tcW w:w="1620" w:type="dxa"/>
          </w:tcPr>
          <w:p w14:paraId="2B872BF4" w14:textId="77777777" w:rsidR="00AC5992" w:rsidRPr="00614EDE" w:rsidRDefault="00AC5992" w:rsidP="006001F5">
            <w:pPr>
              <w:pStyle w:val="AMODTable"/>
              <w:jc w:val="center"/>
            </w:pPr>
            <w:r w:rsidRPr="00614EDE">
              <w:t>20%</w:t>
            </w:r>
          </w:p>
        </w:tc>
      </w:tr>
    </w:tbl>
    <w:p w14:paraId="5DD9CEED" w14:textId="77777777" w:rsidR="00AC5992" w:rsidRPr="00614EDE" w:rsidRDefault="00AC5992" w:rsidP="00AC5992">
      <w:pPr>
        <w:pStyle w:val="SubLevel2"/>
      </w:pPr>
      <w:r w:rsidRPr="00614EDE">
        <w:t>These provisions cease to operate from the beginning of the first full pay period on or after 1 July 2014.</w:t>
      </w:r>
    </w:p>
    <w:p w14:paraId="07E4318B" w14:textId="77777777" w:rsidR="00AC5992" w:rsidRPr="00614EDE" w:rsidRDefault="00AC5992" w:rsidP="00AC5992">
      <w:pPr>
        <w:pStyle w:val="SubLevel1Bold"/>
      </w:pPr>
      <w:bookmarkStart w:id="400" w:name="_Ref239685199"/>
      <w:r w:rsidRPr="00614EDE">
        <w:t>Loadings and penalty rates – existing loading or penalty rate higher</w:t>
      </w:r>
      <w:bookmarkEnd w:id="400"/>
    </w:p>
    <w:p w14:paraId="584D53FF" w14:textId="1B22565B" w:rsidR="00190466" w:rsidRPr="00614EDE" w:rsidRDefault="00190466" w:rsidP="00190466">
      <w:pPr>
        <w:pStyle w:val="History"/>
      </w:pPr>
      <w:r w:rsidRPr="00614EDE">
        <w:t xml:space="preserve">[A.6.1 substituted by </w:t>
      </w:r>
      <w:hyperlink r:id="rId370" w:history="1">
        <w:r w:rsidRPr="00614EDE">
          <w:rPr>
            <w:rStyle w:val="Hyperlink"/>
          </w:rPr>
          <w:t>PR994529</w:t>
        </w:r>
      </w:hyperlink>
      <w:r w:rsidRPr="00614EDE">
        <w:t xml:space="preserve"> </w:t>
      </w:r>
      <w:r w:rsidR="00340308" w:rsidRPr="00614EDE">
        <w:t xml:space="preserve">ppc </w:t>
      </w:r>
      <w:r w:rsidRPr="00614EDE">
        <w:t>01Jan10]</w:t>
      </w:r>
    </w:p>
    <w:p w14:paraId="299C47D0" w14:textId="77777777" w:rsidR="00AC5992" w:rsidRPr="00614EDE" w:rsidRDefault="00AC5992" w:rsidP="00AC5992">
      <w:pPr>
        <w:pStyle w:val="SubLevel2"/>
      </w:pPr>
      <w:r w:rsidRPr="00614EDE">
        <w:t>The following transitional arrangements apply to an employer which</w:t>
      </w:r>
      <w:r w:rsidR="005261DE" w:rsidRPr="00614EDE">
        <w:t>,</w:t>
      </w:r>
      <w:r w:rsidRPr="00614EDE">
        <w:t xml:space="preserve"> immediately prior to 1 January 2010:</w:t>
      </w:r>
    </w:p>
    <w:p w14:paraId="6B7BB8CC" w14:textId="77777777" w:rsidR="00AC5992" w:rsidRPr="00614EDE" w:rsidRDefault="00AC5992" w:rsidP="00AC5992">
      <w:pPr>
        <w:pStyle w:val="SubLevel3"/>
      </w:pPr>
      <w:r w:rsidRPr="00614EDE">
        <w:t>was obliged</w:t>
      </w:r>
      <w:r w:rsidR="005261DE" w:rsidRPr="00614EDE">
        <w:t>,</w:t>
      </w:r>
    </w:p>
    <w:p w14:paraId="046D59D5" w14:textId="77777777" w:rsidR="00AC5992" w:rsidRPr="00614EDE" w:rsidRDefault="00AC5992" w:rsidP="00AC5992">
      <w:pPr>
        <w:pStyle w:val="SubLevel3"/>
      </w:pPr>
      <w:r w:rsidRPr="00614EDE">
        <w:t>but for the operation of an agreement-based transitional instrument or an enterprise agreement would have been obliged</w:t>
      </w:r>
      <w:r w:rsidR="005261DE" w:rsidRPr="00614EDE">
        <w:t>,</w:t>
      </w:r>
      <w:r w:rsidRPr="00614EDE">
        <w:t xml:space="preserve"> or</w:t>
      </w:r>
    </w:p>
    <w:p w14:paraId="721BED42" w14:textId="77777777" w:rsidR="00AC5992" w:rsidRPr="00614EDE" w:rsidRDefault="00AC5992" w:rsidP="00AC5992">
      <w:pPr>
        <w:pStyle w:val="SubLevel3"/>
      </w:pPr>
      <w:r w:rsidRPr="00614EDE">
        <w:t>if it had been an employer in the industry or of the occupations covered by this award would have been obliged</w:t>
      </w:r>
    </w:p>
    <w:p w14:paraId="3469F59D" w14:textId="77777777" w:rsidR="00AC5992" w:rsidRPr="00614EDE" w:rsidRDefault="00AC5992" w:rsidP="00AC5992">
      <w:pPr>
        <w:pStyle w:val="Block1"/>
      </w:pPr>
      <w:r w:rsidRPr="00614EDE">
        <w:t>by the terms of a transitional minimum wage instrument or an award-based transitional instrument to pay a particular loading or penalty at a higher rate than the equivalent loading or penalty in this award</w:t>
      </w:r>
      <w:r w:rsidR="005261DE" w:rsidRPr="00614EDE">
        <w:t>,</w:t>
      </w:r>
      <w:r w:rsidRPr="00614EDE">
        <w:t xml:space="preserve"> or to pay a particular loading or penalty and there is no equivalent loading or penalty in this award</w:t>
      </w:r>
      <w:r w:rsidR="005261DE" w:rsidRPr="00614EDE">
        <w:t>,</w:t>
      </w:r>
      <w:r w:rsidRPr="00614EDE">
        <w:t xml:space="preserve"> for any classification of employee.</w:t>
      </w:r>
    </w:p>
    <w:p w14:paraId="60004C98" w14:textId="0F578EB1" w:rsidR="00190466" w:rsidRPr="00614EDE" w:rsidRDefault="00190466" w:rsidP="00190466">
      <w:pPr>
        <w:pStyle w:val="History"/>
      </w:pPr>
      <w:r w:rsidRPr="00614EDE">
        <w:t xml:space="preserve">[A.6.2 substituted by </w:t>
      </w:r>
      <w:hyperlink r:id="rId371" w:history="1">
        <w:r w:rsidRPr="00614EDE">
          <w:rPr>
            <w:rStyle w:val="Hyperlink"/>
          </w:rPr>
          <w:t>PR994529</w:t>
        </w:r>
      </w:hyperlink>
      <w:r w:rsidRPr="00614EDE">
        <w:t xml:space="preserve"> </w:t>
      </w:r>
      <w:r w:rsidR="00340308" w:rsidRPr="00614EDE">
        <w:t xml:space="preserve">ppc </w:t>
      </w:r>
      <w:r w:rsidRPr="00614EDE">
        <w:t>01Jan10]</w:t>
      </w:r>
    </w:p>
    <w:p w14:paraId="068744C7" w14:textId="77777777" w:rsidR="00AC5992" w:rsidRPr="00614EDE" w:rsidRDefault="00AC5992" w:rsidP="00AC5992">
      <w:pPr>
        <w:pStyle w:val="SubLevel2"/>
      </w:pPr>
      <w:bookmarkStart w:id="401" w:name="_Ref239685075"/>
      <w:r w:rsidRPr="00614EDE">
        <w:t>Prior to the first full pay period on or after 1 July 2010 the employer must pay no less than the loading or penalty in the relevant transitional minimum wage instrument or award-based transitional instrument.</w:t>
      </w:r>
      <w:bookmarkEnd w:id="401"/>
    </w:p>
    <w:p w14:paraId="0E664CCE" w14:textId="2D09E788" w:rsidR="00190466" w:rsidRPr="00614EDE" w:rsidRDefault="00190466" w:rsidP="00190466">
      <w:pPr>
        <w:pStyle w:val="History"/>
      </w:pPr>
      <w:r w:rsidRPr="00614EDE">
        <w:t xml:space="preserve">[A.6.3 substituted by </w:t>
      </w:r>
      <w:hyperlink r:id="rId372" w:history="1">
        <w:r w:rsidRPr="00614EDE">
          <w:rPr>
            <w:rStyle w:val="Hyperlink"/>
          </w:rPr>
          <w:t>PR994529</w:t>
        </w:r>
      </w:hyperlink>
      <w:r w:rsidRPr="00614EDE">
        <w:t xml:space="preserve"> </w:t>
      </w:r>
      <w:r w:rsidR="00340308" w:rsidRPr="00614EDE">
        <w:t xml:space="preserve">ppc </w:t>
      </w:r>
      <w:r w:rsidRPr="00614EDE">
        <w:t>01Jan10]</w:t>
      </w:r>
    </w:p>
    <w:p w14:paraId="059D2B65" w14:textId="5F55D734" w:rsidR="00AC5992" w:rsidRPr="00614EDE" w:rsidRDefault="00AC5992" w:rsidP="00AC5992">
      <w:pPr>
        <w:pStyle w:val="SubLevel2"/>
      </w:pPr>
      <w:r w:rsidRPr="00614EDE">
        <w:t>The difference between the loading or penalty in this award and the rate in clause </w:t>
      </w:r>
      <w:r w:rsidR="003E4593" w:rsidRPr="00614EDE">
        <w:fldChar w:fldCharType="begin"/>
      </w:r>
      <w:r w:rsidR="003E4593" w:rsidRPr="00614EDE">
        <w:instrText xml:space="preserve"> REF _Ref239685075 \n \h  \* MERGEFORMAT </w:instrText>
      </w:r>
      <w:r w:rsidR="003E4593" w:rsidRPr="00614EDE">
        <w:fldChar w:fldCharType="separate"/>
      </w:r>
      <w:r w:rsidR="00D203CA">
        <w:t>A.6.2</w:t>
      </w:r>
      <w:r w:rsidR="003E4593" w:rsidRPr="00614EDE">
        <w:fldChar w:fldCharType="end"/>
      </w:r>
      <w:r w:rsidRPr="00614EDE">
        <w:t xml:space="preserve"> is referred to as the transitional percentage. Where there is no equivalent loading or penalty in this award</w:t>
      </w:r>
      <w:r w:rsidR="005261DE" w:rsidRPr="00614EDE">
        <w:t>,</w:t>
      </w:r>
      <w:r w:rsidRPr="00614EDE">
        <w:t xml:space="preserve"> the transitional percentage is the rate in </w:t>
      </w:r>
      <w:r w:rsidR="003E4593" w:rsidRPr="00614EDE">
        <w:fldChar w:fldCharType="begin"/>
      </w:r>
      <w:r w:rsidR="003E4593" w:rsidRPr="00614EDE">
        <w:instrText xml:space="preserve"> REF _Ref239685075 \w \h  \* MERGEFORMAT </w:instrText>
      </w:r>
      <w:r w:rsidR="003E4593" w:rsidRPr="00614EDE">
        <w:fldChar w:fldCharType="separate"/>
      </w:r>
      <w:r w:rsidR="00D203CA">
        <w:t>A.6.2</w:t>
      </w:r>
      <w:r w:rsidR="003E4593" w:rsidRPr="00614EDE">
        <w:fldChar w:fldCharType="end"/>
      </w:r>
      <w:r w:rsidRPr="00614EDE">
        <w:t>.</w:t>
      </w:r>
    </w:p>
    <w:p w14:paraId="799669C6" w14:textId="77777777" w:rsidR="00AC5992" w:rsidRPr="00614EDE" w:rsidRDefault="00AC5992" w:rsidP="00AC5992">
      <w:pPr>
        <w:pStyle w:val="SubLevel2"/>
        <w:keepNext/>
      </w:pPr>
      <w:r w:rsidRPr="00614EDE">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C5992" w:rsidRPr="00614EDE" w14:paraId="62CE3E5C" w14:textId="77777777" w:rsidTr="006001F5">
        <w:trPr>
          <w:cantSplit/>
          <w:tblHeader/>
        </w:trPr>
        <w:tc>
          <w:tcPr>
            <w:tcW w:w="3469" w:type="dxa"/>
          </w:tcPr>
          <w:p w14:paraId="1A64D7F4" w14:textId="77777777" w:rsidR="00AC5992" w:rsidRPr="00614EDE" w:rsidRDefault="00AC5992" w:rsidP="006001F5">
            <w:pPr>
              <w:pStyle w:val="AMODTable"/>
              <w:keepNext/>
              <w:rPr>
                <w:b/>
              </w:rPr>
            </w:pPr>
            <w:r w:rsidRPr="00614EDE">
              <w:rPr>
                <w:b/>
              </w:rPr>
              <w:t>First full pay period on or after</w:t>
            </w:r>
          </w:p>
        </w:tc>
        <w:tc>
          <w:tcPr>
            <w:tcW w:w="1620" w:type="dxa"/>
          </w:tcPr>
          <w:p w14:paraId="29BD6B68" w14:textId="77777777" w:rsidR="00AC5992" w:rsidRPr="00614EDE" w:rsidRDefault="00AC5992" w:rsidP="006001F5">
            <w:pPr>
              <w:pStyle w:val="AMODTable"/>
              <w:keepNext/>
              <w:jc w:val="center"/>
              <w:rPr>
                <w:b/>
              </w:rPr>
            </w:pPr>
          </w:p>
        </w:tc>
      </w:tr>
      <w:tr w:rsidR="00AC5992" w:rsidRPr="00614EDE" w14:paraId="66FE00B4" w14:textId="77777777" w:rsidTr="006001F5">
        <w:tc>
          <w:tcPr>
            <w:tcW w:w="3469" w:type="dxa"/>
          </w:tcPr>
          <w:p w14:paraId="1D3B3780" w14:textId="77777777" w:rsidR="00AC5992" w:rsidRPr="00614EDE" w:rsidRDefault="00AC5992" w:rsidP="006001F5">
            <w:pPr>
              <w:pStyle w:val="AMODTable"/>
              <w:keepNext/>
            </w:pPr>
            <w:r w:rsidRPr="00614EDE">
              <w:t>1 July 2010</w:t>
            </w:r>
          </w:p>
        </w:tc>
        <w:tc>
          <w:tcPr>
            <w:tcW w:w="1620" w:type="dxa"/>
          </w:tcPr>
          <w:p w14:paraId="03CCE872" w14:textId="77777777" w:rsidR="00AC5992" w:rsidRPr="00614EDE" w:rsidRDefault="00AC5992" w:rsidP="006001F5">
            <w:pPr>
              <w:pStyle w:val="AMODTable"/>
              <w:keepNext/>
              <w:jc w:val="center"/>
            </w:pPr>
            <w:r w:rsidRPr="00614EDE">
              <w:t>80%</w:t>
            </w:r>
          </w:p>
        </w:tc>
      </w:tr>
      <w:tr w:rsidR="00AC5992" w:rsidRPr="00614EDE" w14:paraId="29DE0442" w14:textId="77777777" w:rsidTr="006001F5">
        <w:tc>
          <w:tcPr>
            <w:tcW w:w="3469" w:type="dxa"/>
          </w:tcPr>
          <w:p w14:paraId="396DE86F" w14:textId="77777777" w:rsidR="00AC5992" w:rsidRPr="00614EDE" w:rsidRDefault="00AC5992" w:rsidP="006001F5">
            <w:pPr>
              <w:pStyle w:val="AMODTable"/>
              <w:keepNext/>
            </w:pPr>
            <w:r w:rsidRPr="00614EDE">
              <w:t>1 July 2011</w:t>
            </w:r>
          </w:p>
        </w:tc>
        <w:tc>
          <w:tcPr>
            <w:tcW w:w="1620" w:type="dxa"/>
          </w:tcPr>
          <w:p w14:paraId="487ACB82" w14:textId="77777777" w:rsidR="00AC5992" w:rsidRPr="00614EDE" w:rsidRDefault="00AC5992" w:rsidP="006001F5">
            <w:pPr>
              <w:pStyle w:val="AMODTable"/>
              <w:keepNext/>
              <w:jc w:val="center"/>
            </w:pPr>
            <w:r w:rsidRPr="00614EDE">
              <w:t>60%</w:t>
            </w:r>
          </w:p>
        </w:tc>
      </w:tr>
      <w:tr w:rsidR="00AC5992" w:rsidRPr="00614EDE" w14:paraId="454DCD26" w14:textId="77777777" w:rsidTr="006001F5">
        <w:tc>
          <w:tcPr>
            <w:tcW w:w="3469" w:type="dxa"/>
          </w:tcPr>
          <w:p w14:paraId="45561D23" w14:textId="77777777" w:rsidR="00AC5992" w:rsidRPr="00614EDE" w:rsidRDefault="00AC5992" w:rsidP="006001F5">
            <w:pPr>
              <w:pStyle w:val="AMODTable"/>
              <w:keepNext/>
            </w:pPr>
            <w:r w:rsidRPr="00614EDE">
              <w:t>1 July 2012</w:t>
            </w:r>
          </w:p>
        </w:tc>
        <w:tc>
          <w:tcPr>
            <w:tcW w:w="1620" w:type="dxa"/>
          </w:tcPr>
          <w:p w14:paraId="13A8944B" w14:textId="77777777" w:rsidR="00AC5992" w:rsidRPr="00614EDE" w:rsidRDefault="00AC5992" w:rsidP="006001F5">
            <w:pPr>
              <w:pStyle w:val="AMODTable"/>
              <w:keepNext/>
              <w:jc w:val="center"/>
            </w:pPr>
            <w:r w:rsidRPr="00614EDE">
              <w:t>40%</w:t>
            </w:r>
          </w:p>
        </w:tc>
      </w:tr>
      <w:tr w:rsidR="00AC5992" w:rsidRPr="00614EDE" w14:paraId="398B6D51" w14:textId="77777777" w:rsidTr="006001F5">
        <w:tc>
          <w:tcPr>
            <w:tcW w:w="3469" w:type="dxa"/>
          </w:tcPr>
          <w:p w14:paraId="54C404B8" w14:textId="77777777" w:rsidR="00AC5992" w:rsidRPr="00614EDE" w:rsidRDefault="00AC5992" w:rsidP="00A57CA9">
            <w:pPr>
              <w:pStyle w:val="AMODTable"/>
            </w:pPr>
            <w:r w:rsidRPr="00614EDE">
              <w:t>1 July 2013</w:t>
            </w:r>
          </w:p>
        </w:tc>
        <w:tc>
          <w:tcPr>
            <w:tcW w:w="1620" w:type="dxa"/>
          </w:tcPr>
          <w:p w14:paraId="7EF5DF7B" w14:textId="77777777" w:rsidR="00AC5992" w:rsidRPr="00614EDE" w:rsidRDefault="00AC5992" w:rsidP="006001F5">
            <w:pPr>
              <w:pStyle w:val="AMODTable"/>
              <w:jc w:val="center"/>
            </w:pPr>
            <w:r w:rsidRPr="00614EDE">
              <w:t>20%</w:t>
            </w:r>
          </w:p>
        </w:tc>
      </w:tr>
    </w:tbl>
    <w:p w14:paraId="34ED8B2D" w14:textId="77777777" w:rsidR="00AC5992" w:rsidRPr="00614EDE" w:rsidRDefault="00AC5992" w:rsidP="00AC5992">
      <w:pPr>
        <w:pStyle w:val="SubLevel2"/>
      </w:pPr>
      <w:r w:rsidRPr="00614EDE">
        <w:t>These provisions cease to operate from the beginning of the first full pay period on or after 1 July 2014.</w:t>
      </w:r>
    </w:p>
    <w:p w14:paraId="18011385" w14:textId="77777777" w:rsidR="00AC5992" w:rsidRPr="00614EDE" w:rsidRDefault="00AC5992" w:rsidP="00AC5992">
      <w:pPr>
        <w:pStyle w:val="SubLevel1Bold"/>
      </w:pPr>
      <w:r w:rsidRPr="00614EDE">
        <w:t>Loadings and penalty rates – no existing loading or penalty rate</w:t>
      </w:r>
    </w:p>
    <w:p w14:paraId="7C568471" w14:textId="0777215D" w:rsidR="00190466" w:rsidRPr="00614EDE" w:rsidRDefault="00190466" w:rsidP="00190466">
      <w:pPr>
        <w:pStyle w:val="History"/>
      </w:pPr>
      <w:r w:rsidRPr="00614EDE">
        <w:t xml:space="preserve">[A.7.1 substituted by </w:t>
      </w:r>
      <w:hyperlink r:id="rId373" w:history="1">
        <w:r w:rsidRPr="00614EDE">
          <w:rPr>
            <w:rStyle w:val="Hyperlink"/>
          </w:rPr>
          <w:t>PR994529</w:t>
        </w:r>
      </w:hyperlink>
      <w:r w:rsidRPr="00614EDE">
        <w:t xml:space="preserve"> </w:t>
      </w:r>
      <w:r w:rsidR="00340308" w:rsidRPr="00614EDE">
        <w:t xml:space="preserve">ppc </w:t>
      </w:r>
      <w:r w:rsidRPr="00614EDE">
        <w:t>01Jan10]</w:t>
      </w:r>
    </w:p>
    <w:p w14:paraId="1E23ECEC" w14:textId="228D473B" w:rsidR="00AC5992" w:rsidRPr="00614EDE" w:rsidRDefault="00AC5992" w:rsidP="00AC5992">
      <w:pPr>
        <w:pStyle w:val="SubLevel2"/>
      </w:pPr>
      <w:r w:rsidRPr="00614EDE">
        <w:t>The following transitional arrangements apply to an employer not covered by clause </w:t>
      </w:r>
      <w:r w:rsidR="003E4593" w:rsidRPr="00614EDE">
        <w:fldChar w:fldCharType="begin"/>
      </w:r>
      <w:r w:rsidR="003E4593" w:rsidRPr="00614EDE">
        <w:instrText xml:space="preserve"> REF _Ref239685174 \n \h  \* MERGEFORMAT </w:instrText>
      </w:r>
      <w:r w:rsidR="003E4593" w:rsidRPr="00614EDE">
        <w:fldChar w:fldCharType="separate"/>
      </w:r>
      <w:r w:rsidR="00D203CA">
        <w:t>A.5</w:t>
      </w:r>
      <w:r w:rsidR="003E4593" w:rsidRPr="00614EDE">
        <w:fldChar w:fldCharType="end"/>
      </w:r>
      <w:r w:rsidRPr="00614EDE">
        <w:t xml:space="preserve"> or </w:t>
      </w:r>
      <w:r w:rsidR="003E4593" w:rsidRPr="00614EDE">
        <w:fldChar w:fldCharType="begin"/>
      </w:r>
      <w:r w:rsidR="003E4593" w:rsidRPr="00614EDE">
        <w:instrText xml:space="preserve"> REF _Ref239685199 \n \h  \* MERGEFORMAT </w:instrText>
      </w:r>
      <w:r w:rsidR="003E4593" w:rsidRPr="00614EDE">
        <w:fldChar w:fldCharType="separate"/>
      </w:r>
      <w:r w:rsidR="00D203CA">
        <w:t>A.6</w:t>
      </w:r>
      <w:r w:rsidR="003E4593" w:rsidRPr="00614EDE">
        <w:fldChar w:fldCharType="end"/>
      </w:r>
      <w:r w:rsidRPr="00614EDE">
        <w:t xml:space="preserve"> in relation to a particular loading or penalty in this award.</w:t>
      </w:r>
    </w:p>
    <w:p w14:paraId="6344D59A" w14:textId="77777777" w:rsidR="00AC5992" w:rsidRPr="00614EDE" w:rsidRDefault="00AC5992" w:rsidP="00AC5992">
      <w:pPr>
        <w:pStyle w:val="SubLevel2"/>
      </w:pPr>
      <w:r w:rsidRPr="00614EDE">
        <w:t>Prior to the first full pay period on or after 1 July 2010 the employer need not pay the loading or penalty in this award.</w:t>
      </w:r>
    </w:p>
    <w:p w14:paraId="62C353CD" w14:textId="67E7E06B" w:rsidR="00190466" w:rsidRPr="00614EDE" w:rsidRDefault="00190466" w:rsidP="00190466">
      <w:pPr>
        <w:pStyle w:val="History"/>
      </w:pPr>
      <w:r w:rsidRPr="00614EDE">
        <w:t xml:space="preserve">[A.7.3 substituted by </w:t>
      </w:r>
      <w:hyperlink r:id="rId374" w:history="1">
        <w:r w:rsidRPr="00614EDE">
          <w:rPr>
            <w:rStyle w:val="Hyperlink"/>
          </w:rPr>
          <w:t>PR994529</w:t>
        </w:r>
      </w:hyperlink>
      <w:r w:rsidRPr="00614EDE">
        <w:t xml:space="preserve"> </w:t>
      </w:r>
      <w:r w:rsidR="00340308" w:rsidRPr="00614EDE">
        <w:t xml:space="preserve">ppc </w:t>
      </w:r>
      <w:r w:rsidRPr="00614EDE">
        <w:t>01Jan10]</w:t>
      </w:r>
    </w:p>
    <w:p w14:paraId="7A72DE06" w14:textId="77777777" w:rsidR="00AC5992" w:rsidRPr="00614EDE" w:rsidRDefault="00AC5992" w:rsidP="00AC5992">
      <w:pPr>
        <w:pStyle w:val="SubLevel2"/>
        <w:keepNext/>
      </w:pPr>
      <w:r w:rsidRPr="00614EDE">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C5992" w:rsidRPr="00614EDE" w14:paraId="2832DD85" w14:textId="77777777" w:rsidTr="006001F5">
        <w:trPr>
          <w:cantSplit/>
          <w:tblHeader/>
        </w:trPr>
        <w:tc>
          <w:tcPr>
            <w:tcW w:w="3469" w:type="dxa"/>
          </w:tcPr>
          <w:p w14:paraId="23BC845E" w14:textId="77777777" w:rsidR="00AC5992" w:rsidRPr="00614EDE" w:rsidRDefault="00AC5992" w:rsidP="006001F5">
            <w:pPr>
              <w:pStyle w:val="AMODTable"/>
              <w:keepNext/>
              <w:rPr>
                <w:b/>
              </w:rPr>
            </w:pPr>
            <w:r w:rsidRPr="00614EDE">
              <w:rPr>
                <w:b/>
              </w:rPr>
              <w:t>First full pay period on or after</w:t>
            </w:r>
          </w:p>
        </w:tc>
        <w:tc>
          <w:tcPr>
            <w:tcW w:w="1620" w:type="dxa"/>
          </w:tcPr>
          <w:p w14:paraId="122ECB1D" w14:textId="77777777" w:rsidR="00AC5992" w:rsidRPr="00614EDE" w:rsidRDefault="00AC5992" w:rsidP="006001F5">
            <w:pPr>
              <w:pStyle w:val="AMODTable"/>
              <w:keepNext/>
              <w:jc w:val="center"/>
            </w:pPr>
          </w:p>
        </w:tc>
      </w:tr>
      <w:tr w:rsidR="00AC5992" w:rsidRPr="00614EDE" w14:paraId="73DFECBD" w14:textId="77777777" w:rsidTr="006001F5">
        <w:tc>
          <w:tcPr>
            <w:tcW w:w="3469" w:type="dxa"/>
          </w:tcPr>
          <w:p w14:paraId="426903D2" w14:textId="77777777" w:rsidR="00AC5992" w:rsidRPr="00614EDE" w:rsidRDefault="00AC5992" w:rsidP="006001F5">
            <w:pPr>
              <w:pStyle w:val="AMODTable"/>
              <w:keepNext/>
            </w:pPr>
            <w:r w:rsidRPr="00614EDE">
              <w:t>1 July 2010</w:t>
            </w:r>
          </w:p>
        </w:tc>
        <w:tc>
          <w:tcPr>
            <w:tcW w:w="1620" w:type="dxa"/>
          </w:tcPr>
          <w:p w14:paraId="51C45439" w14:textId="77777777" w:rsidR="00AC5992" w:rsidRPr="00614EDE" w:rsidRDefault="00AC5992" w:rsidP="006001F5">
            <w:pPr>
              <w:pStyle w:val="AMODTable"/>
              <w:keepNext/>
              <w:jc w:val="center"/>
            </w:pPr>
            <w:r w:rsidRPr="00614EDE">
              <w:t>20%</w:t>
            </w:r>
          </w:p>
        </w:tc>
      </w:tr>
      <w:tr w:rsidR="00AC5992" w:rsidRPr="00614EDE" w14:paraId="7B557181" w14:textId="77777777" w:rsidTr="006001F5">
        <w:tc>
          <w:tcPr>
            <w:tcW w:w="3469" w:type="dxa"/>
          </w:tcPr>
          <w:p w14:paraId="708A0D49" w14:textId="77777777" w:rsidR="00AC5992" w:rsidRPr="00614EDE" w:rsidRDefault="00AC5992" w:rsidP="006001F5">
            <w:pPr>
              <w:pStyle w:val="AMODTable"/>
              <w:keepNext/>
            </w:pPr>
            <w:r w:rsidRPr="00614EDE">
              <w:t>1 July 2011</w:t>
            </w:r>
          </w:p>
        </w:tc>
        <w:tc>
          <w:tcPr>
            <w:tcW w:w="1620" w:type="dxa"/>
          </w:tcPr>
          <w:p w14:paraId="7B2CA8D2" w14:textId="77777777" w:rsidR="00AC5992" w:rsidRPr="00614EDE" w:rsidRDefault="00AC5992" w:rsidP="006001F5">
            <w:pPr>
              <w:pStyle w:val="AMODTable"/>
              <w:keepNext/>
              <w:jc w:val="center"/>
            </w:pPr>
            <w:r w:rsidRPr="00614EDE">
              <w:t>40%</w:t>
            </w:r>
          </w:p>
        </w:tc>
      </w:tr>
      <w:tr w:rsidR="00AC5992" w:rsidRPr="00614EDE" w14:paraId="35BFCF45" w14:textId="77777777" w:rsidTr="006001F5">
        <w:tc>
          <w:tcPr>
            <w:tcW w:w="3469" w:type="dxa"/>
          </w:tcPr>
          <w:p w14:paraId="17F04D63" w14:textId="77777777" w:rsidR="00AC5992" w:rsidRPr="00614EDE" w:rsidRDefault="00AC5992" w:rsidP="006001F5">
            <w:pPr>
              <w:pStyle w:val="AMODTable"/>
              <w:keepNext/>
            </w:pPr>
            <w:r w:rsidRPr="00614EDE">
              <w:t>1 July 2012</w:t>
            </w:r>
          </w:p>
        </w:tc>
        <w:tc>
          <w:tcPr>
            <w:tcW w:w="1620" w:type="dxa"/>
          </w:tcPr>
          <w:p w14:paraId="78D59B9D" w14:textId="77777777" w:rsidR="00AC5992" w:rsidRPr="00614EDE" w:rsidRDefault="00AC5992" w:rsidP="006001F5">
            <w:pPr>
              <w:pStyle w:val="AMODTable"/>
              <w:keepNext/>
              <w:jc w:val="center"/>
            </w:pPr>
            <w:r w:rsidRPr="00614EDE">
              <w:t>60%</w:t>
            </w:r>
          </w:p>
        </w:tc>
      </w:tr>
      <w:tr w:rsidR="00AC5992" w:rsidRPr="00614EDE" w14:paraId="5C66C3B7" w14:textId="77777777" w:rsidTr="006001F5">
        <w:tc>
          <w:tcPr>
            <w:tcW w:w="3469" w:type="dxa"/>
          </w:tcPr>
          <w:p w14:paraId="1A7F6003" w14:textId="77777777" w:rsidR="00AC5992" w:rsidRPr="00614EDE" w:rsidRDefault="00AC5992" w:rsidP="00A57CA9">
            <w:pPr>
              <w:pStyle w:val="AMODTable"/>
            </w:pPr>
            <w:r w:rsidRPr="00614EDE">
              <w:t>1 July 2013</w:t>
            </w:r>
          </w:p>
        </w:tc>
        <w:tc>
          <w:tcPr>
            <w:tcW w:w="1620" w:type="dxa"/>
          </w:tcPr>
          <w:p w14:paraId="239313AE" w14:textId="77777777" w:rsidR="00AC5992" w:rsidRPr="00614EDE" w:rsidRDefault="00AC5992" w:rsidP="006001F5">
            <w:pPr>
              <w:pStyle w:val="AMODTable"/>
              <w:jc w:val="center"/>
            </w:pPr>
            <w:r w:rsidRPr="00614EDE">
              <w:t>80%</w:t>
            </w:r>
          </w:p>
        </w:tc>
      </w:tr>
    </w:tbl>
    <w:p w14:paraId="6D6F2496" w14:textId="77777777" w:rsidR="000568CC" w:rsidRPr="00614EDE" w:rsidRDefault="00AC5992" w:rsidP="000568CC">
      <w:pPr>
        <w:pStyle w:val="SubLevel2"/>
      </w:pPr>
      <w:r w:rsidRPr="00614EDE">
        <w:t>These provisions cease to operate from the beginning of the first full pay period on or after 1 July 2014.</w:t>
      </w:r>
    </w:p>
    <w:p w14:paraId="5BDB77EA" w14:textId="77777777" w:rsidR="0067049D" w:rsidRPr="00614EDE" w:rsidRDefault="0067049D" w:rsidP="0067049D">
      <w:pPr>
        <w:pStyle w:val="SubLevel1Bold"/>
      </w:pPr>
      <w:r w:rsidRPr="00614EDE">
        <w:t xml:space="preserve">Former Division 2B employers </w:t>
      </w:r>
    </w:p>
    <w:p w14:paraId="0D943BBB" w14:textId="4599584A" w:rsidR="0067049D" w:rsidRPr="00614EDE" w:rsidRDefault="0067049D" w:rsidP="0067049D">
      <w:pPr>
        <w:pStyle w:val="History"/>
      </w:pPr>
      <w:r w:rsidRPr="00614EDE">
        <w:t xml:space="preserve">[A.8 inserted by </w:t>
      </w:r>
      <w:hyperlink r:id="rId375" w:history="1">
        <w:r w:rsidRPr="00614EDE">
          <w:rPr>
            <w:rStyle w:val="Hyperlink"/>
          </w:rPr>
          <w:t>PR503636</w:t>
        </w:r>
      </w:hyperlink>
      <w:r w:rsidRPr="00614EDE">
        <w:t xml:space="preserve">  ppc 01Jan11]</w:t>
      </w:r>
    </w:p>
    <w:p w14:paraId="0AC421BF" w14:textId="77777777" w:rsidR="0067049D" w:rsidRPr="00614EDE" w:rsidRDefault="0067049D" w:rsidP="0067049D">
      <w:pPr>
        <w:pStyle w:val="SubLevel2"/>
      </w:pPr>
      <w:r w:rsidRPr="00614EDE">
        <w:t>This clause applies to an employer which</w:t>
      </w:r>
      <w:r w:rsidR="005261DE" w:rsidRPr="00614EDE">
        <w:t>,</w:t>
      </w:r>
      <w:r w:rsidRPr="00614EDE">
        <w:t xml:space="preserve"> immediately prior to 1 January 2011</w:t>
      </w:r>
      <w:r w:rsidR="005261DE" w:rsidRPr="00614EDE">
        <w:t>,</w:t>
      </w:r>
      <w:r w:rsidRPr="00614EDE">
        <w:t xml:space="preserve"> was covered by a Division 2B State award. </w:t>
      </w:r>
    </w:p>
    <w:p w14:paraId="214F4154" w14:textId="77777777" w:rsidR="0067049D" w:rsidRPr="00614EDE" w:rsidRDefault="0067049D" w:rsidP="0067049D">
      <w:pPr>
        <w:pStyle w:val="SubLevel2"/>
      </w:pPr>
      <w:r w:rsidRPr="00614EDE">
        <w:t xml:space="preserve">All of the terms of a Division 2B State award applying to a Division 2B employer are continued in effect until the end of the full pay period commencing before 1 February 2011. </w:t>
      </w:r>
    </w:p>
    <w:p w14:paraId="7889FC0B" w14:textId="77777777" w:rsidR="0067049D" w:rsidRPr="00614EDE" w:rsidRDefault="0067049D" w:rsidP="0067049D">
      <w:pPr>
        <w:pStyle w:val="SubLevel2"/>
      </w:pPr>
      <w:bookmarkStart w:id="402" w:name="_Ref277233977"/>
      <w:r w:rsidRPr="00614EDE">
        <w:t>Subject to this clause</w:t>
      </w:r>
      <w:r w:rsidR="005261DE" w:rsidRPr="00614EDE">
        <w:t>,</w:t>
      </w:r>
      <w:r w:rsidRPr="00614EDE">
        <w:t xml:space="preserve"> from the first full pay period commencing on or after 1 February 2011 a Division 2B employer must pay no less than the minimum wages</w:t>
      </w:r>
      <w:r w:rsidR="005261DE" w:rsidRPr="00614EDE">
        <w:t>,</w:t>
      </w:r>
      <w:r w:rsidRPr="00614EDE">
        <w:t xml:space="preserve"> loadings and penalty rates which it would be required to pay under this Schedule if it had been a national system employer immediately prior to 1 January 2010.</w:t>
      </w:r>
      <w:bookmarkEnd w:id="402"/>
      <w:r w:rsidRPr="00614EDE">
        <w:t xml:space="preserve"> </w:t>
      </w:r>
    </w:p>
    <w:p w14:paraId="60972B9A" w14:textId="1003ED36" w:rsidR="0067049D" w:rsidRPr="00614EDE" w:rsidRDefault="0067049D" w:rsidP="0067049D">
      <w:pPr>
        <w:pStyle w:val="SubLevel2"/>
      </w:pPr>
      <w:r w:rsidRPr="00614EDE">
        <w:lastRenderedPageBreak/>
        <w:t xml:space="preserve">Despite clause </w:t>
      </w:r>
      <w:r w:rsidR="00482A95" w:rsidRPr="00614EDE">
        <w:fldChar w:fldCharType="begin"/>
      </w:r>
      <w:r w:rsidRPr="00614EDE">
        <w:instrText xml:space="preserve"> REF _Ref277233977 \w \h </w:instrText>
      </w:r>
      <w:r w:rsidR="00614EDE">
        <w:instrText xml:space="preserve"> \* MERGEFORMAT </w:instrText>
      </w:r>
      <w:r w:rsidR="00482A95" w:rsidRPr="00614EDE">
        <w:fldChar w:fldCharType="separate"/>
      </w:r>
      <w:r w:rsidR="00D203CA">
        <w:t>A.8.3</w:t>
      </w:r>
      <w:r w:rsidR="00482A95" w:rsidRPr="00614EDE">
        <w:fldChar w:fldCharType="end"/>
      </w:r>
      <w:r w:rsidR="005261DE" w:rsidRPr="00614EDE">
        <w:t>,</w:t>
      </w:r>
      <w:r w:rsidRPr="00614EDE">
        <w:t xml:space="preserve"> where a minimum wage</w:t>
      </w:r>
      <w:r w:rsidR="005261DE" w:rsidRPr="00614EDE">
        <w:t>,</w:t>
      </w:r>
      <w:r w:rsidRPr="00614EDE">
        <w:t xml:space="preserve"> loading or penalty rate in a Division 2B State award immediately prior to 1 February 2011 was lower than the corresponding minimum wage</w:t>
      </w:r>
      <w:r w:rsidR="005261DE" w:rsidRPr="00614EDE">
        <w:t>,</w:t>
      </w:r>
      <w:r w:rsidRPr="00614EDE">
        <w:t xml:space="preserve"> loading or penalty rate in this award</w:t>
      </w:r>
      <w:r w:rsidR="005261DE" w:rsidRPr="00614EDE">
        <w:t>,</w:t>
      </w:r>
      <w:r w:rsidRPr="00614EDE">
        <w:t xml:space="preserve"> nothing in this Schedule requires a Division 2B employer to pay more than the minimum wage</w:t>
      </w:r>
      <w:r w:rsidR="005261DE" w:rsidRPr="00614EDE">
        <w:t>,</w:t>
      </w:r>
      <w:r w:rsidRPr="00614EDE">
        <w:t xml:space="preserve"> loading or penalty rate in this award. </w:t>
      </w:r>
    </w:p>
    <w:p w14:paraId="2270ABA8" w14:textId="53F67C94" w:rsidR="008B24F9" w:rsidRPr="00614EDE" w:rsidRDefault="0067049D" w:rsidP="004F2D39">
      <w:pPr>
        <w:pStyle w:val="SubLevel2"/>
      </w:pPr>
      <w:r w:rsidRPr="00614EDE">
        <w:t xml:space="preserve">Despite clause </w:t>
      </w:r>
      <w:r w:rsidR="00482A95" w:rsidRPr="00614EDE">
        <w:fldChar w:fldCharType="begin"/>
      </w:r>
      <w:r w:rsidRPr="00614EDE">
        <w:instrText xml:space="preserve"> REF _Ref277233977 \w \h </w:instrText>
      </w:r>
      <w:r w:rsidR="00614EDE">
        <w:instrText xml:space="preserve"> \* MERGEFORMAT </w:instrText>
      </w:r>
      <w:r w:rsidR="00482A95" w:rsidRPr="00614EDE">
        <w:fldChar w:fldCharType="separate"/>
      </w:r>
      <w:r w:rsidR="00D203CA">
        <w:t>A.8.3</w:t>
      </w:r>
      <w:r w:rsidR="00482A95" w:rsidRPr="00614EDE">
        <w:fldChar w:fldCharType="end"/>
      </w:r>
      <w:r w:rsidR="005261DE" w:rsidRPr="00614EDE">
        <w:t>,</w:t>
      </w:r>
      <w:r w:rsidRPr="00614EDE">
        <w:t xml:space="preserve"> where a minimum wage</w:t>
      </w:r>
      <w:r w:rsidR="005261DE" w:rsidRPr="00614EDE">
        <w:t>,</w:t>
      </w:r>
      <w:r w:rsidRPr="00614EDE">
        <w:t xml:space="preserve"> loading or penalty rate in a Division 2B State award immediately prior to 1 February 2011 was higher than the corresponding minimum wage</w:t>
      </w:r>
      <w:r w:rsidR="005261DE" w:rsidRPr="00614EDE">
        <w:t>,</w:t>
      </w:r>
      <w:r w:rsidRPr="00614EDE">
        <w:t xml:space="preserve"> loading or penalty rate in this award</w:t>
      </w:r>
      <w:r w:rsidR="005261DE" w:rsidRPr="00614EDE">
        <w:t>,</w:t>
      </w:r>
      <w:r w:rsidRPr="00614EDE">
        <w:t xml:space="preserve"> nothing in this Schedule requires a Division 2B employer to pay less than the minimum wage</w:t>
      </w:r>
      <w:r w:rsidR="005261DE" w:rsidRPr="00614EDE">
        <w:t>,</w:t>
      </w:r>
      <w:r w:rsidRPr="00614EDE">
        <w:t xml:space="preserve"> loading or penalty rate in this award. In relation to a Division 2B employer this Schedule commences to operate from the beginning of the first full pay period on or after 1 January 2011 and ceases to operate from the beginning of the first full pay period on or after 1 July 2014.</w:t>
      </w:r>
      <w:bookmarkStart w:id="403" w:name="_Ref220337180"/>
      <w:bookmarkEnd w:id="395"/>
    </w:p>
    <w:p w14:paraId="57761768" w14:textId="77777777" w:rsidR="008B24F9" w:rsidRPr="00614EDE" w:rsidRDefault="008B24F9">
      <w:pPr>
        <w:spacing w:before="0"/>
        <w:jc w:val="left"/>
      </w:pPr>
      <w:r w:rsidRPr="00614EDE">
        <w:br w:type="page"/>
      </w:r>
    </w:p>
    <w:p w14:paraId="686CE6A4" w14:textId="77777777" w:rsidR="000568CC" w:rsidRPr="00614EDE" w:rsidRDefault="000568CC" w:rsidP="008B24F9">
      <w:pPr>
        <w:pStyle w:val="Subdocument"/>
        <w:rPr>
          <w:rFonts w:cs="Times New Roman"/>
        </w:rPr>
      </w:pPr>
      <w:bookmarkStart w:id="404" w:name="_Ref529798509"/>
      <w:bookmarkStart w:id="405" w:name="_Ref529798583"/>
      <w:bookmarkStart w:id="406" w:name="_Toc56084301"/>
      <w:r w:rsidRPr="00614EDE">
        <w:rPr>
          <w:rFonts w:cs="Times New Roman"/>
        </w:rPr>
        <w:lastRenderedPageBreak/>
        <w:t>—</w:t>
      </w:r>
      <w:bookmarkStart w:id="407" w:name="sched_b"/>
      <w:r w:rsidR="004A2658" w:rsidRPr="00614EDE">
        <w:rPr>
          <w:rFonts w:cs="Times New Roman"/>
        </w:rPr>
        <w:t>C</w:t>
      </w:r>
      <w:r w:rsidRPr="00614EDE">
        <w:rPr>
          <w:rFonts w:cs="Times New Roman"/>
        </w:rPr>
        <w:t>lassification Structure and Definitions</w:t>
      </w:r>
      <w:bookmarkEnd w:id="403"/>
      <w:bookmarkEnd w:id="404"/>
      <w:bookmarkEnd w:id="405"/>
      <w:bookmarkEnd w:id="406"/>
    </w:p>
    <w:p w14:paraId="34D91711" w14:textId="277FCEA9" w:rsidR="00AC0671" w:rsidRPr="00614EDE" w:rsidRDefault="00BD121F" w:rsidP="00AC0671">
      <w:pPr>
        <w:pStyle w:val="History"/>
      </w:pPr>
      <w:r w:rsidRPr="00614EDE">
        <w:t>[V</w:t>
      </w:r>
      <w:r w:rsidR="00AC0671" w:rsidRPr="00614EDE">
        <w:t>aried by</w:t>
      </w:r>
      <w:r w:rsidR="00897462" w:rsidRPr="00614EDE">
        <w:t xml:space="preserve"> </w:t>
      </w:r>
      <w:hyperlink r:id="rId376" w:history="1">
        <w:r w:rsidR="00897462" w:rsidRPr="00614EDE">
          <w:rPr>
            <w:rStyle w:val="Hyperlink"/>
          </w:rPr>
          <w:t>PR988412</w:t>
        </w:r>
      </w:hyperlink>
      <w:r w:rsidR="005261DE" w:rsidRPr="00614EDE">
        <w:t>,</w:t>
      </w:r>
      <w:r w:rsidR="00B70B89" w:rsidRPr="00614EDE">
        <w:t xml:space="preserve"> </w:t>
      </w:r>
      <w:hyperlink r:id="rId377" w:history="1">
        <w:r w:rsidR="00B70B89" w:rsidRPr="00614EDE">
          <w:rPr>
            <w:rStyle w:val="Hyperlink"/>
          </w:rPr>
          <w:t>PR992150</w:t>
        </w:r>
      </w:hyperlink>
      <w:r w:rsidR="005261DE" w:rsidRPr="00614EDE">
        <w:t>,</w:t>
      </w:r>
      <w:r w:rsidR="00AC0671" w:rsidRPr="00614EDE">
        <w:t xml:space="preserve"> </w:t>
      </w:r>
      <w:hyperlink r:id="rId378" w:history="1">
        <w:r w:rsidR="00AC0671" w:rsidRPr="00614EDE">
          <w:rPr>
            <w:rStyle w:val="Hyperlink"/>
          </w:rPr>
          <w:t>PR994529</w:t>
        </w:r>
      </w:hyperlink>
      <w:r w:rsidR="005261DE" w:rsidRPr="00614EDE">
        <w:t>,</w:t>
      </w:r>
      <w:r w:rsidR="00646FA7" w:rsidRPr="00614EDE">
        <w:t xml:space="preserve"> </w:t>
      </w:r>
      <w:hyperlink r:id="rId379" w:history="1">
        <w:r w:rsidR="001738C1" w:rsidRPr="00614EDE">
          <w:rPr>
            <w:rStyle w:val="Hyperlink"/>
          </w:rPr>
          <w:t>PR503860</w:t>
        </w:r>
      </w:hyperlink>
      <w:r w:rsidR="00AC0671" w:rsidRPr="00614EDE">
        <w:t>]</w:t>
      </w:r>
    </w:p>
    <w:p w14:paraId="0756B9D3" w14:textId="77777777" w:rsidR="000568CC" w:rsidRPr="00614EDE" w:rsidRDefault="000568CC" w:rsidP="000568CC">
      <w:pPr>
        <w:pStyle w:val="SubLevel1"/>
      </w:pPr>
      <w:r w:rsidRPr="00614EDE">
        <w:t>For the purposes of this award</w:t>
      </w:r>
      <w:r w:rsidR="005261DE" w:rsidRPr="00614EDE">
        <w:t>,</w:t>
      </w:r>
      <w:r w:rsidRPr="00614EDE">
        <w:t xml:space="preserve"> the classification definitions are as follows:</w:t>
      </w:r>
    </w:p>
    <w:p w14:paraId="2523948B" w14:textId="77777777" w:rsidR="000568CC" w:rsidRPr="00614EDE" w:rsidRDefault="000568CC" w:rsidP="000568CC">
      <w:pPr>
        <w:pStyle w:val="SubLevel2Bold"/>
      </w:pPr>
      <w:r w:rsidRPr="00614EDE">
        <w:t>L</w:t>
      </w:r>
      <w:r w:rsidR="00CD3EE5" w:rsidRPr="00614EDE">
        <w:t>evel 1 [relativity to Level 5—</w:t>
      </w:r>
      <w:r w:rsidRPr="00614EDE">
        <w:t>78%]</w:t>
      </w:r>
    </w:p>
    <w:p w14:paraId="61065782" w14:textId="77777777" w:rsidR="000568CC" w:rsidRPr="00614EDE" w:rsidRDefault="000568CC" w:rsidP="000568CC">
      <w:pPr>
        <w:pStyle w:val="SubLevel3"/>
      </w:pPr>
      <w:r w:rsidRPr="00614EDE">
        <w:t>An employee at this level will undertake up to 38 hours induction training which may include information on the company</w:t>
      </w:r>
      <w:r w:rsidR="005261DE" w:rsidRPr="00614EDE">
        <w:t>,</w:t>
      </w:r>
      <w:r w:rsidRPr="00614EDE">
        <w:t xml:space="preserve"> conditions of employment</w:t>
      </w:r>
      <w:r w:rsidR="005261DE" w:rsidRPr="00614EDE">
        <w:t>,</w:t>
      </w:r>
      <w:r w:rsidRPr="00614EDE">
        <w:t xml:space="preserve"> introduction to supervisors and fellow workers</w:t>
      </w:r>
      <w:r w:rsidR="005261DE" w:rsidRPr="00614EDE">
        <w:t>,</w:t>
      </w:r>
      <w:r w:rsidRPr="00614EDE">
        <w:t xml:space="preserve"> training and career path opportunities</w:t>
      </w:r>
      <w:r w:rsidR="005261DE" w:rsidRPr="00614EDE">
        <w:t>,</w:t>
      </w:r>
      <w:r w:rsidRPr="00614EDE">
        <w:t xml:space="preserve"> plant layout</w:t>
      </w:r>
      <w:r w:rsidR="005261DE" w:rsidRPr="00614EDE">
        <w:t>,</w:t>
      </w:r>
      <w:r w:rsidRPr="00614EDE">
        <w:t xml:space="preserve"> work and documentation procedures</w:t>
      </w:r>
      <w:r w:rsidR="005261DE" w:rsidRPr="00614EDE">
        <w:t>,</w:t>
      </w:r>
      <w:r w:rsidRPr="00614EDE">
        <w:t xml:space="preserve"> occupational health and safety</w:t>
      </w:r>
      <w:r w:rsidR="005261DE" w:rsidRPr="00614EDE">
        <w:t>,</w:t>
      </w:r>
      <w:r w:rsidRPr="00614EDE">
        <w:t xml:space="preserve"> equal employment opportunity and quality control/assurance.</w:t>
      </w:r>
    </w:p>
    <w:p w14:paraId="4B580D36" w14:textId="77777777" w:rsidR="000568CC" w:rsidRPr="00614EDE" w:rsidRDefault="000568CC" w:rsidP="000568CC">
      <w:pPr>
        <w:pStyle w:val="SubLevel3"/>
      </w:pPr>
      <w:bookmarkStart w:id="408" w:name="_Hlk225567157"/>
      <w:r w:rsidRPr="00614EDE">
        <w:t>An employee at this level performs routine duties essentially of a manual nature and to the level of their training:</w:t>
      </w:r>
    </w:p>
    <w:p w14:paraId="0BFFBB8B" w14:textId="77777777" w:rsidR="000568CC" w:rsidRPr="00614EDE" w:rsidRDefault="000568CC" w:rsidP="000568CC">
      <w:pPr>
        <w:pStyle w:val="SubLevel4"/>
      </w:pPr>
      <w:r w:rsidRPr="00614EDE">
        <w:t>performs work as directed;</w:t>
      </w:r>
    </w:p>
    <w:p w14:paraId="6CCA7EB0" w14:textId="77777777" w:rsidR="000568CC" w:rsidRPr="00614EDE" w:rsidRDefault="000568CC" w:rsidP="000568CC">
      <w:pPr>
        <w:pStyle w:val="SubLevel4"/>
      </w:pPr>
      <w:r w:rsidRPr="00614EDE">
        <w:t>performs routine duties essentially of a manual and repetitive nature;</w:t>
      </w:r>
    </w:p>
    <w:p w14:paraId="2F6B12CF" w14:textId="77777777" w:rsidR="000568CC" w:rsidRPr="00614EDE" w:rsidRDefault="000568CC" w:rsidP="000568CC">
      <w:pPr>
        <w:pStyle w:val="SubLevel4"/>
      </w:pPr>
      <w:r w:rsidRPr="00614EDE">
        <w:t>is responsible for the quality of their own work subject to direct supervision;</w:t>
      </w:r>
    </w:p>
    <w:p w14:paraId="39BD6631" w14:textId="77777777" w:rsidR="000568CC" w:rsidRPr="00614EDE" w:rsidRDefault="000568CC" w:rsidP="000568CC">
      <w:pPr>
        <w:pStyle w:val="SubLevel4"/>
      </w:pPr>
      <w:r w:rsidRPr="00614EDE">
        <w:t>works in a safe manner so as not to injure themselves or other employees;</w:t>
      </w:r>
    </w:p>
    <w:p w14:paraId="32063B38" w14:textId="77777777" w:rsidR="000568CC" w:rsidRPr="00614EDE" w:rsidRDefault="000568CC" w:rsidP="000568CC">
      <w:pPr>
        <w:pStyle w:val="SubLevel4"/>
      </w:pPr>
      <w:r w:rsidRPr="00614EDE">
        <w:t>is able to solve basic problems associated with their work;</w:t>
      </w:r>
    </w:p>
    <w:p w14:paraId="341AAFE2" w14:textId="77777777" w:rsidR="000568CC" w:rsidRPr="00614EDE" w:rsidRDefault="000568CC" w:rsidP="000568CC">
      <w:pPr>
        <w:pStyle w:val="SubLevel4"/>
      </w:pPr>
      <w:r w:rsidRPr="00614EDE">
        <w:t>while undertaking structured training performs work within the scope of that training subject to safety and training requirements.</w:t>
      </w:r>
    </w:p>
    <w:bookmarkEnd w:id="408"/>
    <w:p w14:paraId="7EDA3116" w14:textId="77777777" w:rsidR="000568CC" w:rsidRPr="00614EDE" w:rsidRDefault="000568CC" w:rsidP="000568CC">
      <w:pPr>
        <w:pStyle w:val="SubLevel3"/>
      </w:pPr>
      <w:r w:rsidRPr="00614EDE">
        <w:t>Indicative of the tasks which an employee at this level may perform are the following:</w:t>
      </w:r>
    </w:p>
    <w:p w14:paraId="139A1DD8" w14:textId="77777777" w:rsidR="000568CC" w:rsidRPr="00614EDE" w:rsidRDefault="000568CC" w:rsidP="000568CC">
      <w:pPr>
        <w:pStyle w:val="SubLevel4"/>
      </w:pPr>
      <w:r w:rsidRPr="00614EDE">
        <w:t>general labouring and cleaning duties from written or verbal instructions;</w:t>
      </w:r>
    </w:p>
    <w:p w14:paraId="1A779CE5" w14:textId="77777777" w:rsidR="000568CC" w:rsidRPr="00614EDE" w:rsidRDefault="000568CC" w:rsidP="000568CC">
      <w:pPr>
        <w:pStyle w:val="SubLevel4"/>
      </w:pPr>
      <w:r w:rsidRPr="00614EDE">
        <w:t>assistance to other employees at this or other skill levels within their level of skill and training;</w:t>
      </w:r>
    </w:p>
    <w:p w14:paraId="79CAC438" w14:textId="77777777" w:rsidR="000568CC" w:rsidRPr="00614EDE" w:rsidRDefault="000568CC" w:rsidP="000568CC">
      <w:pPr>
        <w:pStyle w:val="SubLevel4"/>
      </w:pPr>
      <w:r w:rsidRPr="00614EDE">
        <w:t>other tasks as directed in accordance with their level of skill and training.</w:t>
      </w:r>
    </w:p>
    <w:p w14:paraId="72D6A009" w14:textId="77777777" w:rsidR="000568CC" w:rsidRPr="00614EDE" w:rsidRDefault="000568CC" w:rsidP="000568CC">
      <w:pPr>
        <w:pStyle w:val="SubLevel3"/>
      </w:pPr>
      <w:r w:rsidRPr="00614EDE">
        <w:t>Level 1 includes the following occupations:</w:t>
      </w:r>
    </w:p>
    <w:p w14:paraId="2EC677AD" w14:textId="77777777" w:rsidR="000568CC" w:rsidRPr="00614EDE" w:rsidRDefault="000568CC" w:rsidP="000568CC">
      <w:pPr>
        <w:pStyle w:val="SubLevel4"/>
      </w:pPr>
      <w:r w:rsidRPr="00614EDE">
        <w:t>General hand.</w:t>
      </w:r>
    </w:p>
    <w:p w14:paraId="0EE9EBD0" w14:textId="77777777" w:rsidR="000568CC" w:rsidRPr="00614EDE" w:rsidRDefault="000568CC" w:rsidP="000568CC">
      <w:pPr>
        <w:pStyle w:val="SubLevel4"/>
      </w:pPr>
      <w:r w:rsidRPr="00614EDE">
        <w:t>Factory hand.</w:t>
      </w:r>
    </w:p>
    <w:p w14:paraId="3F08345F" w14:textId="77777777" w:rsidR="000568CC" w:rsidRPr="00614EDE" w:rsidRDefault="000568CC" w:rsidP="000568CC">
      <w:pPr>
        <w:pStyle w:val="SubLevel2Bold"/>
      </w:pPr>
      <w:bookmarkStart w:id="409" w:name="_Ref220379756"/>
      <w:r w:rsidRPr="00614EDE">
        <w:t>L</w:t>
      </w:r>
      <w:r w:rsidR="00CD3EE5" w:rsidRPr="00614EDE">
        <w:t>evel 2 [relativity to Level 5—</w:t>
      </w:r>
      <w:r w:rsidRPr="00614EDE">
        <w:t>82%]</w:t>
      </w:r>
      <w:bookmarkEnd w:id="409"/>
    </w:p>
    <w:p w14:paraId="38CE07FD" w14:textId="77777777" w:rsidR="000568CC" w:rsidRPr="00614EDE" w:rsidRDefault="000568CC" w:rsidP="000568CC">
      <w:pPr>
        <w:pStyle w:val="SubLevel3"/>
      </w:pPr>
      <w:r w:rsidRPr="00614EDE">
        <w:t>An employee to be classified at this level will have completed the required training or will have equivalent skills gained through work experience in accordance with the prescribed standards for this level. In all cases the employee will be required to satisfactorily complete a competency assessment to enable the employee to perform work within the scope of this level.</w:t>
      </w:r>
    </w:p>
    <w:p w14:paraId="531548D4" w14:textId="77777777" w:rsidR="000568CC" w:rsidRPr="00614EDE" w:rsidRDefault="000568CC" w:rsidP="000568CC">
      <w:pPr>
        <w:pStyle w:val="SubLevel3"/>
      </w:pPr>
      <w:r w:rsidRPr="00614EDE">
        <w:t>An employee at this level performs work above and beyond the skills of an employee at Level 1 and to the level of their skill and training:</w:t>
      </w:r>
    </w:p>
    <w:p w14:paraId="7297D7A3" w14:textId="77777777" w:rsidR="000568CC" w:rsidRPr="00614EDE" w:rsidRDefault="000568CC" w:rsidP="000568CC">
      <w:pPr>
        <w:pStyle w:val="SubLevel4"/>
      </w:pPr>
      <w:r w:rsidRPr="00614EDE">
        <w:lastRenderedPageBreak/>
        <w:t>performs work as directed;</w:t>
      </w:r>
    </w:p>
    <w:p w14:paraId="46387443" w14:textId="77777777" w:rsidR="000568CC" w:rsidRPr="00614EDE" w:rsidRDefault="000568CC" w:rsidP="000568CC">
      <w:pPr>
        <w:pStyle w:val="SubLevel4"/>
      </w:pPr>
      <w:r w:rsidRPr="00614EDE">
        <w:t>exercises limited discretion and utilises basic fault finding skills in the course of their work;</w:t>
      </w:r>
    </w:p>
    <w:p w14:paraId="7ED1057A" w14:textId="77777777" w:rsidR="000568CC" w:rsidRPr="00614EDE" w:rsidRDefault="000568CC" w:rsidP="000568CC">
      <w:pPr>
        <w:pStyle w:val="SubLevel4"/>
      </w:pPr>
      <w:r w:rsidRPr="00614EDE">
        <w:t>works in a safe manner so as not to injure themselves or other employees;</w:t>
      </w:r>
    </w:p>
    <w:p w14:paraId="33CC230A" w14:textId="77777777" w:rsidR="000568CC" w:rsidRPr="00614EDE" w:rsidRDefault="000568CC" w:rsidP="000568CC">
      <w:pPr>
        <w:pStyle w:val="SubLevel4"/>
      </w:pPr>
      <w:r w:rsidRPr="00614EDE">
        <w:t>understands and undertakes basic quality control/assurance procedures subject to supervision;</w:t>
      </w:r>
    </w:p>
    <w:p w14:paraId="39690B14" w14:textId="77777777" w:rsidR="000568CC" w:rsidRPr="00614EDE" w:rsidRDefault="000568CC" w:rsidP="000568CC">
      <w:pPr>
        <w:pStyle w:val="SubLevel4"/>
      </w:pPr>
      <w:r w:rsidRPr="00614EDE">
        <w:t>while undertaking structured training</w:t>
      </w:r>
      <w:r w:rsidR="005261DE" w:rsidRPr="00614EDE">
        <w:t>,</w:t>
      </w:r>
      <w:r w:rsidRPr="00614EDE">
        <w:t xml:space="preserve"> performs work within the scope of that training subject to safety and training requirements.</w:t>
      </w:r>
    </w:p>
    <w:p w14:paraId="0DDACCF2" w14:textId="77777777" w:rsidR="000568CC" w:rsidRPr="00614EDE" w:rsidRDefault="000568CC" w:rsidP="000568CC">
      <w:pPr>
        <w:pStyle w:val="SubLevel3"/>
      </w:pPr>
      <w:r w:rsidRPr="00614EDE">
        <w:t>Indicative of the tasks which an employee at this level may perform are the following:</w:t>
      </w:r>
    </w:p>
    <w:p w14:paraId="1DF508C1" w14:textId="77777777" w:rsidR="000568CC" w:rsidRPr="00614EDE" w:rsidRDefault="000568CC" w:rsidP="000568CC">
      <w:pPr>
        <w:pStyle w:val="SubLevel4"/>
      </w:pPr>
      <w:r w:rsidRPr="00614EDE">
        <w:t>repetitive fixing of pre-made components or parts of any article in predetermined ways</w:t>
      </w:r>
      <w:r w:rsidR="005261DE" w:rsidRPr="00614EDE">
        <w:t>,</w:t>
      </w:r>
      <w:r w:rsidRPr="00614EDE">
        <w:t xml:space="preserve"> using basic written</w:t>
      </w:r>
      <w:r w:rsidR="005261DE" w:rsidRPr="00614EDE">
        <w:t>,</w:t>
      </w:r>
      <w:r w:rsidRPr="00614EDE">
        <w:t xml:space="preserve"> spoken and/or diagrammatic instructions;</w:t>
      </w:r>
    </w:p>
    <w:p w14:paraId="5C5D875D" w14:textId="32A68B41" w:rsidR="001738C1" w:rsidRPr="00614EDE" w:rsidRDefault="001738C1" w:rsidP="001738C1">
      <w:pPr>
        <w:pStyle w:val="History"/>
      </w:pPr>
      <w:r w:rsidRPr="00614EDE">
        <w:t>[Sched B.1.2(</w:t>
      </w:r>
      <w:r w:rsidR="00F760AB" w:rsidRPr="00614EDE">
        <w:t>c</w:t>
      </w:r>
      <w:r w:rsidRPr="00614EDE">
        <w:t xml:space="preserve">)(ii) substituted by </w:t>
      </w:r>
      <w:hyperlink r:id="rId380" w:history="1">
        <w:r w:rsidRPr="00614EDE">
          <w:rPr>
            <w:rStyle w:val="Hyperlink"/>
          </w:rPr>
          <w:t>PR503860</w:t>
        </w:r>
      </w:hyperlink>
      <w:r w:rsidRPr="00614EDE">
        <w:t xml:space="preserve"> ppc 12Nov10</w:t>
      </w:r>
      <w:r w:rsidR="009B6DA3" w:rsidRPr="00614EDE">
        <w:t xml:space="preserve">; corrected by </w:t>
      </w:r>
      <w:hyperlink r:id="rId381" w:history="1">
        <w:r w:rsidR="009B6DA3" w:rsidRPr="00614EDE">
          <w:rPr>
            <w:rStyle w:val="Hyperlink"/>
          </w:rPr>
          <w:t>PR503969</w:t>
        </w:r>
      </w:hyperlink>
      <w:r w:rsidR="009B6DA3" w:rsidRPr="00614EDE">
        <w:t xml:space="preserve"> ppc 12Nov10</w:t>
      </w:r>
      <w:r w:rsidRPr="00614EDE">
        <w:t>]</w:t>
      </w:r>
    </w:p>
    <w:p w14:paraId="0B1EDDEB" w14:textId="77777777" w:rsidR="001738C1" w:rsidRPr="00614EDE" w:rsidRDefault="009B6DA3" w:rsidP="001738C1">
      <w:pPr>
        <w:pStyle w:val="SubLevel4"/>
      </w:pPr>
      <w:r w:rsidRPr="00614EDE">
        <w:t>repetition</w:t>
      </w:r>
      <w:r w:rsidR="001738C1" w:rsidRPr="00614EDE">
        <w:t xml:space="preserve"> work (including the feeding and removing of glass) on automatic</w:t>
      </w:r>
      <w:r w:rsidR="005261DE" w:rsidRPr="00614EDE">
        <w:t>,</w:t>
      </w:r>
      <w:r w:rsidR="001738C1" w:rsidRPr="00614EDE">
        <w:t xml:space="preserve"> semi automatic or single purpose machines or equipment;</w:t>
      </w:r>
    </w:p>
    <w:p w14:paraId="3A343FC3" w14:textId="77777777" w:rsidR="000568CC" w:rsidRPr="00614EDE" w:rsidRDefault="000568CC" w:rsidP="000568CC">
      <w:pPr>
        <w:pStyle w:val="SubLevel4"/>
      </w:pPr>
      <w:r w:rsidRPr="00614EDE">
        <w:t>use of selected hand tools and hand operated power tools;</w:t>
      </w:r>
    </w:p>
    <w:p w14:paraId="017EE8F2" w14:textId="77777777" w:rsidR="000568CC" w:rsidRPr="00614EDE" w:rsidRDefault="000568CC" w:rsidP="000568CC">
      <w:pPr>
        <w:pStyle w:val="SubLevel4"/>
      </w:pPr>
      <w:r w:rsidRPr="00614EDE">
        <w:t>maintenance of simple records;</w:t>
      </w:r>
    </w:p>
    <w:p w14:paraId="7CBB3BDD" w14:textId="77777777" w:rsidR="000568CC" w:rsidRPr="00614EDE" w:rsidRDefault="000568CC" w:rsidP="000568CC">
      <w:pPr>
        <w:pStyle w:val="SubLevel4"/>
      </w:pPr>
      <w:r w:rsidRPr="00614EDE">
        <w:t>manual handling skills;</w:t>
      </w:r>
    </w:p>
    <w:p w14:paraId="35F49715" w14:textId="77777777" w:rsidR="000568CC" w:rsidRPr="00614EDE" w:rsidRDefault="000568CC" w:rsidP="000568CC">
      <w:pPr>
        <w:pStyle w:val="SubLevel4"/>
      </w:pPr>
      <w:r w:rsidRPr="00614EDE">
        <w:t>use of hand trolleys and pallet trucks;</w:t>
      </w:r>
    </w:p>
    <w:p w14:paraId="0354C125" w14:textId="77777777" w:rsidR="001738C1" w:rsidRPr="00614EDE" w:rsidRDefault="000568CC" w:rsidP="000568CC">
      <w:pPr>
        <w:pStyle w:val="SubLevel4"/>
      </w:pPr>
      <w:r w:rsidRPr="00614EDE">
        <w:t>problem solving skills</w:t>
      </w:r>
      <w:r w:rsidR="001738C1" w:rsidRPr="00614EDE">
        <w:t>;</w:t>
      </w:r>
    </w:p>
    <w:p w14:paraId="65826AFA" w14:textId="3A39151B" w:rsidR="001738C1" w:rsidRPr="00614EDE" w:rsidRDefault="001738C1" w:rsidP="001738C1">
      <w:pPr>
        <w:pStyle w:val="History"/>
      </w:pPr>
      <w:r w:rsidRPr="00614EDE">
        <w:t>[Sched B.1.2(</w:t>
      </w:r>
      <w:r w:rsidR="000468EC" w:rsidRPr="00614EDE">
        <w:t>c</w:t>
      </w:r>
      <w:r w:rsidRPr="00614EDE">
        <w:t xml:space="preserve">)(viii) inserted by </w:t>
      </w:r>
      <w:hyperlink r:id="rId382" w:history="1">
        <w:r w:rsidRPr="00614EDE">
          <w:rPr>
            <w:rStyle w:val="Hyperlink"/>
          </w:rPr>
          <w:t>PR503860</w:t>
        </w:r>
      </w:hyperlink>
      <w:r w:rsidRPr="00614EDE">
        <w:t xml:space="preserve"> ppc 12Nov10]</w:t>
      </w:r>
    </w:p>
    <w:p w14:paraId="574EDE0D" w14:textId="77777777" w:rsidR="001738C1" w:rsidRPr="00614EDE" w:rsidRDefault="001738C1" w:rsidP="001738C1">
      <w:pPr>
        <w:pStyle w:val="SubLevel4"/>
      </w:pPr>
      <w:r w:rsidRPr="00614EDE">
        <w:t>handling of glass to and from cases</w:t>
      </w:r>
      <w:r w:rsidR="005261DE" w:rsidRPr="00614EDE">
        <w:t>,</w:t>
      </w:r>
      <w:r w:rsidRPr="00614EDE">
        <w:t xml:space="preserve"> trucks</w:t>
      </w:r>
      <w:r w:rsidR="005261DE" w:rsidRPr="00614EDE">
        <w:t>,</w:t>
      </w:r>
      <w:r w:rsidRPr="00614EDE">
        <w:t xml:space="preserve"> benches</w:t>
      </w:r>
      <w:r w:rsidR="005261DE" w:rsidRPr="00614EDE">
        <w:t>,</w:t>
      </w:r>
      <w:r w:rsidRPr="00614EDE">
        <w:t xml:space="preserve"> pallets</w:t>
      </w:r>
      <w:r w:rsidR="005261DE" w:rsidRPr="00614EDE">
        <w:t>,</w:t>
      </w:r>
      <w:r w:rsidRPr="00614EDE">
        <w:t xml:space="preserve"> stillages</w:t>
      </w:r>
      <w:r w:rsidR="005261DE" w:rsidRPr="00614EDE">
        <w:t>,</w:t>
      </w:r>
      <w:r w:rsidRPr="00614EDE">
        <w:t xml:space="preserve"> bins</w:t>
      </w:r>
      <w:r w:rsidR="005261DE" w:rsidRPr="00614EDE">
        <w:t>,</w:t>
      </w:r>
      <w:r w:rsidRPr="00614EDE">
        <w:t xml:space="preserve"> cages or racks.</w:t>
      </w:r>
    </w:p>
    <w:p w14:paraId="07A9726A" w14:textId="3681E687" w:rsidR="000568CC" w:rsidRPr="00614EDE" w:rsidRDefault="000568CC" w:rsidP="000568CC">
      <w:pPr>
        <w:pStyle w:val="SubLevel3"/>
      </w:pPr>
      <w:r w:rsidRPr="00614EDE">
        <w:t xml:space="preserve">Subject to Schedule </w:t>
      </w:r>
      <w:r w:rsidR="003E4593" w:rsidRPr="00614EDE">
        <w:fldChar w:fldCharType="begin"/>
      </w:r>
      <w:r w:rsidR="003E4593" w:rsidRPr="00614EDE">
        <w:instrText xml:space="preserve"> REF _Ref220379756 \w \h  \* MERGEFORMAT </w:instrText>
      </w:r>
      <w:r w:rsidR="003E4593" w:rsidRPr="00614EDE">
        <w:fldChar w:fldCharType="separate"/>
      </w:r>
      <w:r w:rsidR="00D203CA">
        <w:t>B.1.2</w:t>
      </w:r>
      <w:r w:rsidR="003E4593" w:rsidRPr="00614EDE">
        <w:fldChar w:fldCharType="end"/>
      </w:r>
      <w:r w:rsidR="003E4593" w:rsidRPr="00614EDE">
        <w:fldChar w:fldCharType="begin"/>
      </w:r>
      <w:r w:rsidR="003E4593" w:rsidRPr="00614EDE">
        <w:instrText xml:space="preserve"> REF _Ref226427432 \n \h  \* MERGEFORMAT </w:instrText>
      </w:r>
      <w:r w:rsidR="003E4593" w:rsidRPr="00614EDE">
        <w:fldChar w:fldCharType="separate"/>
      </w:r>
      <w:r w:rsidR="00D203CA">
        <w:t>(e)</w:t>
      </w:r>
      <w:r w:rsidR="003E4593" w:rsidRPr="00614EDE">
        <w:fldChar w:fldCharType="end"/>
      </w:r>
      <w:r w:rsidR="005261DE" w:rsidRPr="00614EDE">
        <w:t>,</w:t>
      </w:r>
      <w:r w:rsidRPr="00614EDE">
        <w:t xml:space="preserve"> Level 2 includes the following occupations:</w:t>
      </w:r>
    </w:p>
    <w:p w14:paraId="0A97103F" w14:textId="77777777" w:rsidR="000568CC" w:rsidRPr="00614EDE" w:rsidRDefault="000568CC" w:rsidP="000568CC">
      <w:pPr>
        <w:pStyle w:val="SubLevel4"/>
      </w:pPr>
      <w:r w:rsidRPr="00614EDE">
        <w:t>Assembler B.</w:t>
      </w:r>
    </w:p>
    <w:p w14:paraId="6056FC27" w14:textId="6D0C6458" w:rsidR="000568CC" w:rsidRPr="00614EDE" w:rsidRDefault="000568CC" w:rsidP="000568CC">
      <w:pPr>
        <w:pStyle w:val="SubLevel3"/>
      </w:pPr>
      <w:bookmarkStart w:id="410" w:name="_Ref226427432"/>
      <w:r w:rsidRPr="00614EDE">
        <w:t xml:space="preserve">An employee currently classified as an Assembler B who is only required to perform the duties specified in Schedule </w:t>
      </w:r>
      <w:r w:rsidR="003E4593" w:rsidRPr="00614EDE">
        <w:fldChar w:fldCharType="begin"/>
      </w:r>
      <w:r w:rsidR="003E4593" w:rsidRPr="00614EDE">
        <w:instrText xml:space="preserve"> REF _Ref220379756 \w \h  \* MERGEFORMAT </w:instrText>
      </w:r>
      <w:r w:rsidR="003E4593" w:rsidRPr="00614EDE">
        <w:fldChar w:fldCharType="separate"/>
      </w:r>
      <w:r w:rsidR="00D203CA">
        <w:t>B.1.2</w:t>
      </w:r>
      <w:r w:rsidR="003E4593" w:rsidRPr="00614EDE">
        <w:fldChar w:fldCharType="end"/>
      </w:r>
      <w:r w:rsidRPr="00614EDE">
        <w:t xml:space="preserve"> must be paid in accordance with Level 2. Where such employee performs a wide range of duties including those more complex tasks identified for Level 3</w:t>
      </w:r>
      <w:r w:rsidR="005261DE" w:rsidRPr="00614EDE">
        <w:t>,</w:t>
      </w:r>
      <w:r w:rsidRPr="00614EDE">
        <w:t xml:space="preserve"> then such employee must be paid in accordance with Level 3.</w:t>
      </w:r>
      <w:bookmarkEnd w:id="410"/>
    </w:p>
    <w:p w14:paraId="04145803" w14:textId="77777777" w:rsidR="000568CC" w:rsidRPr="00614EDE" w:rsidRDefault="000568CC" w:rsidP="000568CC">
      <w:pPr>
        <w:pStyle w:val="SubLevel2Bold"/>
      </w:pPr>
      <w:bookmarkStart w:id="411" w:name="_Ref220379678"/>
      <w:r w:rsidRPr="00614EDE">
        <w:t>L</w:t>
      </w:r>
      <w:r w:rsidR="00CD3EE5" w:rsidRPr="00614EDE">
        <w:t>evel 3 [relativity to Level 5—</w:t>
      </w:r>
      <w:r w:rsidRPr="00614EDE">
        <w:t>87.4%]</w:t>
      </w:r>
      <w:bookmarkEnd w:id="411"/>
    </w:p>
    <w:p w14:paraId="1B811786" w14:textId="77777777" w:rsidR="000568CC" w:rsidRPr="00614EDE" w:rsidRDefault="000568CC" w:rsidP="000568CC">
      <w:pPr>
        <w:pStyle w:val="SubLevel3"/>
      </w:pPr>
      <w:r w:rsidRPr="00614EDE">
        <w:t>An employee to be classified at this level will have completed the required training or will have equivalent skills gained through work experience in accordance with the prescribed standards for this level. In all cases the employee will be required to satisfactorily complete a competency assessment to enable the employee to perform work within the scope of this level.</w:t>
      </w:r>
    </w:p>
    <w:p w14:paraId="42703E81" w14:textId="77777777" w:rsidR="000568CC" w:rsidRPr="00614EDE" w:rsidRDefault="000568CC" w:rsidP="000568CC">
      <w:pPr>
        <w:pStyle w:val="SubLevel3"/>
      </w:pPr>
      <w:r w:rsidRPr="00614EDE">
        <w:lastRenderedPageBreak/>
        <w:t>An employee at this level performs work above and beyond the skills of an employee at Level 2 and to the level of their skill and training:</w:t>
      </w:r>
    </w:p>
    <w:p w14:paraId="671AB7FF" w14:textId="77777777" w:rsidR="000568CC" w:rsidRPr="00614EDE" w:rsidRDefault="000568CC" w:rsidP="000568CC">
      <w:pPr>
        <w:pStyle w:val="SubLevel4"/>
      </w:pPr>
      <w:r w:rsidRPr="00614EDE">
        <w:t>performs work as directed;</w:t>
      </w:r>
    </w:p>
    <w:p w14:paraId="0711A960" w14:textId="77777777" w:rsidR="000568CC" w:rsidRPr="00614EDE" w:rsidRDefault="000568CC" w:rsidP="000568CC">
      <w:pPr>
        <w:pStyle w:val="SubLevel4"/>
      </w:pPr>
      <w:r w:rsidRPr="00614EDE">
        <w:t>exercises limited discretion and utilises basic fault finding skills in the course of their work;</w:t>
      </w:r>
    </w:p>
    <w:p w14:paraId="4B9B8564" w14:textId="77777777" w:rsidR="000568CC" w:rsidRPr="00614EDE" w:rsidRDefault="000568CC" w:rsidP="000568CC">
      <w:pPr>
        <w:pStyle w:val="SubLevel4"/>
      </w:pPr>
      <w:r w:rsidRPr="00614EDE">
        <w:t>works in a safe manner so as not to injure themselves or other employees;</w:t>
      </w:r>
    </w:p>
    <w:p w14:paraId="28592C0A" w14:textId="77777777" w:rsidR="000568CC" w:rsidRPr="00614EDE" w:rsidRDefault="000568CC" w:rsidP="000568CC">
      <w:pPr>
        <w:pStyle w:val="SubLevel4"/>
      </w:pPr>
      <w:r w:rsidRPr="00614EDE">
        <w:t>understands and undertakes basic quality control/assurance procedures subject to supervision;</w:t>
      </w:r>
    </w:p>
    <w:p w14:paraId="7FFB45E2" w14:textId="77777777" w:rsidR="000568CC" w:rsidRPr="00614EDE" w:rsidRDefault="000568CC" w:rsidP="000568CC">
      <w:pPr>
        <w:pStyle w:val="SubLevel4"/>
      </w:pPr>
      <w:r w:rsidRPr="00614EDE">
        <w:t>performs routine duties which may involve the use of machinery or tools;</w:t>
      </w:r>
    </w:p>
    <w:p w14:paraId="65B4EF87" w14:textId="77777777" w:rsidR="000568CC" w:rsidRPr="00614EDE" w:rsidRDefault="000568CC" w:rsidP="000568CC">
      <w:pPr>
        <w:pStyle w:val="SubLevel4"/>
      </w:pPr>
      <w:r w:rsidRPr="00614EDE">
        <w:t>while undertaking structured training performs work within the scope of that training subject to safety and training requirements.</w:t>
      </w:r>
    </w:p>
    <w:p w14:paraId="6955F4C4" w14:textId="77777777" w:rsidR="000568CC" w:rsidRPr="00614EDE" w:rsidRDefault="000568CC" w:rsidP="000568CC">
      <w:pPr>
        <w:pStyle w:val="SubLevel3"/>
      </w:pPr>
      <w:r w:rsidRPr="00614EDE">
        <w:t>Indicative of the tasks which an employee at this level may perform are the following:</w:t>
      </w:r>
    </w:p>
    <w:p w14:paraId="219C0488" w14:textId="77777777" w:rsidR="000568CC" w:rsidRPr="00614EDE" w:rsidRDefault="000568CC" w:rsidP="000568CC">
      <w:pPr>
        <w:pStyle w:val="SubLevel4"/>
      </w:pPr>
      <w:r w:rsidRPr="00614EDE">
        <w:t>production of standard components and operation of machinery and equipment requiring the exercise of skill and knowledge beyond that of an employee at Level 2;</w:t>
      </w:r>
    </w:p>
    <w:p w14:paraId="79669C83" w14:textId="77777777" w:rsidR="000568CC" w:rsidRPr="00614EDE" w:rsidRDefault="000568CC" w:rsidP="000568CC">
      <w:pPr>
        <w:pStyle w:val="SubLevel4"/>
      </w:pPr>
      <w:r w:rsidRPr="00614EDE">
        <w:t>an ability to interpret and follow standard procedures;</w:t>
      </w:r>
    </w:p>
    <w:p w14:paraId="708F35E3" w14:textId="77777777" w:rsidR="000568CC" w:rsidRPr="00614EDE" w:rsidRDefault="000568CC" w:rsidP="000568CC">
      <w:pPr>
        <w:pStyle w:val="SubLevel4"/>
      </w:pPr>
      <w:r w:rsidRPr="00614EDE">
        <w:t>operation of flexibility between assembly stations;</w:t>
      </w:r>
    </w:p>
    <w:p w14:paraId="41133FAC" w14:textId="77777777" w:rsidR="000568CC" w:rsidRPr="00614EDE" w:rsidRDefault="000568CC" w:rsidP="000568CC">
      <w:pPr>
        <w:pStyle w:val="SubLevel4"/>
      </w:pPr>
      <w:r w:rsidRPr="00614EDE">
        <w:t>receipt</w:t>
      </w:r>
      <w:r w:rsidR="005261DE" w:rsidRPr="00614EDE">
        <w:t>,</w:t>
      </w:r>
      <w:r w:rsidRPr="00614EDE">
        <w:t xml:space="preserve"> dispatch</w:t>
      </w:r>
      <w:r w:rsidR="005261DE" w:rsidRPr="00614EDE">
        <w:t>,</w:t>
      </w:r>
      <w:r w:rsidRPr="00614EDE">
        <w:t xml:space="preserve"> distribution</w:t>
      </w:r>
      <w:r w:rsidR="005261DE" w:rsidRPr="00614EDE">
        <w:t>,</w:t>
      </w:r>
      <w:r w:rsidRPr="00614EDE">
        <w:t xml:space="preserve"> sorting</w:t>
      </w:r>
      <w:r w:rsidR="005261DE" w:rsidRPr="00614EDE">
        <w:t>,</w:t>
      </w:r>
      <w:r w:rsidRPr="00614EDE">
        <w:t xml:space="preserve"> checking</w:t>
      </w:r>
      <w:r w:rsidR="005261DE" w:rsidRPr="00614EDE">
        <w:t>,</w:t>
      </w:r>
      <w:r w:rsidRPr="00614EDE">
        <w:t xml:space="preserve"> packing</w:t>
      </w:r>
      <w:r w:rsidR="005261DE" w:rsidRPr="00614EDE">
        <w:t>,</w:t>
      </w:r>
      <w:r w:rsidRPr="00614EDE">
        <w:t xml:space="preserve"> documentation and recording of goods</w:t>
      </w:r>
      <w:r w:rsidR="005261DE" w:rsidRPr="00614EDE">
        <w:t>,</w:t>
      </w:r>
      <w:r w:rsidRPr="00614EDE">
        <w:t xml:space="preserve"> materials and components;</w:t>
      </w:r>
    </w:p>
    <w:p w14:paraId="1A7E8D37" w14:textId="77777777" w:rsidR="000568CC" w:rsidRPr="00614EDE" w:rsidRDefault="000568CC" w:rsidP="000568CC">
      <w:pPr>
        <w:pStyle w:val="SubLevel4"/>
      </w:pPr>
      <w:r w:rsidRPr="00614EDE">
        <w:t>basic inventory control in the context of a production process;</w:t>
      </w:r>
    </w:p>
    <w:p w14:paraId="03FC47C2" w14:textId="77777777" w:rsidR="000568CC" w:rsidRPr="00614EDE" w:rsidRDefault="000568CC" w:rsidP="000568CC">
      <w:pPr>
        <w:pStyle w:val="SubLevel4"/>
      </w:pPr>
      <w:r w:rsidRPr="00614EDE">
        <w:t>basic keyboard skills;</w:t>
      </w:r>
    </w:p>
    <w:p w14:paraId="0059899D" w14:textId="77777777" w:rsidR="000568CC" w:rsidRPr="00614EDE" w:rsidRDefault="000568CC" w:rsidP="000568CC">
      <w:pPr>
        <w:pStyle w:val="SubLevel4"/>
      </w:pPr>
      <w:r w:rsidRPr="00614EDE">
        <w:t>operation of mobile equipment including forklifts</w:t>
      </w:r>
      <w:r w:rsidR="005261DE" w:rsidRPr="00614EDE">
        <w:t>,</w:t>
      </w:r>
      <w:r w:rsidRPr="00614EDE">
        <w:t xml:space="preserve"> hand trolleys</w:t>
      </w:r>
      <w:r w:rsidR="005261DE" w:rsidRPr="00614EDE">
        <w:t>,</w:t>
      </w:r>
      <w:r w:rsidRPr="00614EDE">
        <w:t xml:space="preserve"> pallet trucks</w:t>
      </w:r>
      <w:r w:rsidR="005261DE" w:rsidRPr="00614EDE">
        <w:t>,</w:t>
      </w:r>
      <w:r w:rsidRPr="00614EDE">
        <w:t xml:space="preserve"> overhead crane and winch operation;</w:t>
      </w:r>
    </w:p>
    <w:p w14:paraId="0600FEFE" w14:textId="77777777" w:rsidR="000568CC" w:rsidRPr="00614EDE" w:rsidRDefault="000568CC" w:rsidP="000568CC">
      <w:pPr>
        <w:pStyle w:val="SubLevel4"/>
      </w:pPr>
      <w:r w:rsidRPr="00614EDE">
        <w:t>accurate measurement;</w:t>
      </w:r>
    </w:p>
    <w:p w14:paraId="6F42F72A" w14:textId="77777777" w:rsidR="000568CC" w:rsidRPr="00614EDE" w:rsidRDefault="000568CC" w:rsidP="000568CC">
      <w:pPr>
        <w:pStyle w:val="SubLevel4"/>
      </w:pPr>
      <w:r w:rsidRPr="00614EDE">
        <w:t>assistance to one or more tradespersons [i.e. Level 5 and above];</w:t>
      </w:r>
    </w:p>
    <w:p w14:paraId="77110ADD" w14:textId="77777777" w:rsidR="000568CC" w:rsidRPr="00614EDE" w:rsidRDefault="000568CC" w:rsidP="000568CC">
      <w:pPr>
        <w:pStyle w:val="SubLevel4"/>
      </w:pPr>
      <w:r w:rsidRPr="00614EDE">
        <w:t>problem solving skills.</w:t>
      </w:r>
    </w:p>
    <w:p w14:paraId="63DABD0A" w14:textId="19B651AC" w:rsidR="000568CC" w:rsidRPr="00614EDE" w:rsidRDefault="000568CC" w:rsidP="000568CC">
      <w:pPr>
        <w:pStyle w:val="SubLevel3"/>
      </w:pPr>
      <w:r w:rsidRPr="00614EDE">
        <w:t xml:space="preserve">Subject to Schedule </w:t>
      </w:r>
      <w:r w:rsidR="003E4593" w:rsidRPr="00614EDE">
        <w:fldChar w:fldCharType="begin"/>
      </w:r>
      <w:r w:rsidR="003E4593" w:rsidRPr="00614EDE">
        <w:instrText xml:space="preserve"> REF _Ref220379678 \w \h  \* MERGEFORMAT </w:instrText>
      </w:r>
      <w:r w:rsidR="003E4593" w:rsidRPr="00614EDE">
        <w:fldChar w:fldCharType="separate"/>
      </w:r>
      <w:r w:rsidR="00D203CA">
        <w:t>B.1.3</w:t>
      </w:r>
      <w:r w:rsidR="003E4593" w:rsidRPr="00614EDE">
        <w:fldChar w:fldCharType="end"/>
      </w:r>
      <w:r w:rsidR="003E4593" w:rsidRPr="00614EDE">
        <w:fldChar w:fldCharType="begin"/>
      </w:r>
      <w:r w:rsidR="003E4593" w:rsidRPr="00614EDE">
        <w:instrText xml:space="preserve"> REF _Ref226428248 \n \h  \* MERGEFORMAT </w:instrText>
      </w:r>
      <w:r w:rsidR="003E4593" w:rsidRPr="00614EDE">
        <w:fldChar w:fldCharType="separate"/>
      </w:r>
      <w:r w:rsidR="00D203CA">
        <w:t>(e)</w:t>
      </w:r>
      <w:r w:rsidR="003E4593" w:rsidRPr="00614EDE">
        <w:fldChar w:fldCharType="end"/>
      </w:r>
      <w:r w:rsidRPr="00614EDE">
        <w:t xml:space="preserve"> and </w:t>
      </w:r>
      <w:r w:rsidR="003E4593" w:rsidRPr="00614EDE">
        <w:fldChar w:fldCharType="begin"/>
      </w:r>
      <w:r w:rsidR="003E4593" w:rsidRPr="00614EDE">
        <w:instrText xml:space="preserve"> REF _Ref220379678 \w \h  \* MERGEFORMAT </w:instrText>
      </w:r>
      <w:r w:rsidR="003E4593" w:rsidRPr="00614EDE">
        <w:fldChar w:fldCharType="separate"/>
      </w:r>
      <w:r w:rsidR="00D203CA">
        <w:t>B.1.3</w:t>
      </w:r>
      <w:r w:rsidR="003E4593" w:rsidRPr="00614EDE">
        <w:fldChar w:fldCharType="end"/>
      </w:r>
      <w:r w:rsidR="003E4593" w:rsidRPr="00614EDE">
        <w:fldChar w:fldCharType="begin"/>
      </w:r>
      <w:r w:rsidR="003E4593" w:rsidRPr="00614EDE">
        <w:instrText xml:space="preserve"> REF _Ref226428237 \n \h  \* MERGEFORMAT </w:instrText>
      </w:r>
      <w:r w:rsidR="003E4593" w:rsidRPr="00614EDE">
        <w:fldChar w:fldCharType="separate"/>
      </w:r>
      <w:r w:rsidR="00D203CA">
        <w:t>(f)</w:t>
      </w:r>
      <w:r w:rsidR="003E4593" w:rsidRPr="00614EDE">
        <w:fldChar w:fldCharType="end"/>
      </w:r>
      <w:r w:rsidR="005261DE" w:rsidRPr="00614EDE">
        <w:t>,</w:t>
      </w:r>
      <w:r w:rsidRPr="00614EDE">
        <w:t xml:space="preserve"> Level 3 includes the following occupations:</w:t>
      </w:r>
    </w:p>
    <w:p w14:paraId="5993131B" w14:textId="77777777" w:rsidR="000568CC" w:rsidRPr="00614EDE" w:rsidRDefault="000568CC" w:rsidP="000568CC">
      <w:pPr>
        <w:pStyle w:val="SubLevel4"/>
      </w:pPr>
      <w:r w:rsidRPr="00614EDE">
        <w:t>Assembler A.</w:t>
      </w:r>
    </w:p>
    <w:p w14:paraId="7A50D0EA" w14:textId="77777777" w:rsidR="000568CC" w:rsidRPr="00614EDE" w:rsidRDefault="000568CC" w:rsidP="000568CC">
      <w:pPr>
        <w:pStyle w:val="SubLevel4"/>
      </w:pPr>
      <w:r w:rsidRPr="00614EDE">
        <w:t>Assembler B.</w:t>
      </w:r>
    </w:p>
    <w:p w14:paraId="096BA69C" w14:textId="77777777" w:rsidR="000568CC" w:rsidRPr="00614EDE" w:rsidRDefault="000568CC" w:rsidP="000568CC">
      <w:pPr>
        <w:pStyle w:val="SubLevel4"/>
      </w:pPr>
      <w:r w:rsidRPr="00614EDE">
        <w:t>Primer.</w:t>
      </w:r>
    </w:p>
    <w:p w14:paraId="01E35D0E" w14:textId="77777777" w:rsidR="000568CC" w:rsidRPr="00614EDE" w:rsidRDefault="000568CC" w:rsidP="00367F10">
      <w:pPr>
        <w:pStyle w:val="SubLevel4"/>
        <w:keepNext/>
      </w:pPr>
      <w:r w:rsidRPr="00614EDE">
        <w:t>Machinist grade 2.</w:t>
      </w:r>
    </w:p>
    <w:p w14:paraId="0A75A646" w14:textId="77777777" w:rsidR="004A1581" w:rsidRPr="00614EDE" w:rsidRDefault="004A1581" w:rsidP="004A1581">
      <w:pPr>
        <w:pStyle w:val="SubLevel4"/>
      </w:pPr>
      <w:r w:rsidRPr="00614EDE">
        <w:t>Dispatch worker/glass vehicle driver (other than crane mounted vehicle).</w:t>
      </w:r>
    </w:p>
    <w:p w14:paraId="5E788A25" w14:textId="10CFB379" w:rsidR="000568CC" w:rsidRPr="00614EDE" w:rsidRDefault="000568CC" w:rsidP="000568CC">
      <w:pPr>
        <w:pStyle w:val="SubLevel3"/>
      </w:pPr>
      <w:bookmarkStart w:id="412" w:name="_Ref226428248"/>
      <w:r w:rsidRPr="00614EDE">
        <w:lastRenderedPageBreak/>
        <w:t xml:space="preserve">An employee currently classified as an Assembler A who is only required to perform the duties specified in Schedule </w:t>
      </w:r>
      <w:r w:rsidR="003E4593" w:rsidRPr="00614EDE">
        <w:fldChar w:fldCharType="begin"/>
      </w:r>
      <w:r w:rsidR="003E4593" w:rsidRPr="00614EDE">
        <w:instrText xml:space="preserve"> REF _Ref220379678 \w \h  \* MERGEFORMAT </w:instrText>
      </w:r>
      <w:r w:rsidR="003E4593" w:rsidRPr="00614EDE">
        <w:fldChar w:fldCharType="separate"/>
      </w:r>
      <w:r w:rsidR="00D203CA">
        <w:t>B.1.3</w:t>
      </w:r>
      <w:r w:rsidR="003E4593" w:rsidRPr="00614EDE">
        <w:fldChar w:fldCharType="end"/>
      </w:r>
      <w:r w:rsidRPr="00614EDE">
        <w:t xml:space="preserve"> must be paid in accordance with Level 3. Where such employee performs a wider range of duties including those more complex tasks identified for Level 4</w:t>
      </w:r>
      <w:r w:rsidR="005261DE" w:rsidRPr="00614EDE">
        <w:t>,</w:t>
      </w:r>
      <w:r w:rsidRPr="00614EDE">
        <w:t xml:space="preserve"> then such employee must be paid in accordance with Level 4.</w:t>
      </w:r>
      <w:bookmarkEnd w:id="412"/>
    </w:p>
    <w:p w14:paraId="51589F8C" w14:textId="7D853123" w:rsidR="000568CC" w:rsidRPr="00614EDE" w:rsidRDefault="000568CC" w:rsidP="000568CC">
      <w:pPr>
        <w:pStyle w:val="SubLevel3"/>
      </w:pPr>
      <w:bookmarkStart w:id="413" w:name="_Ref226428237"/>
      <w:r w:rsidRPr="00614EDE">
        <w:t xml:space="preserve">An employee currently classified as an Assembler B who is only required to perform the duties specified in Schedule </w:t>
      </w:r>
      <w:r w:rsidR="003E4593" w:rsidRPr="00614EDE">
        <w:fldChar w:fldCharType="begin"/>
      </w:r>
      <w:r w:rsidR="003E4593" w:rsidRPr="00614EDE">
        <w:instrText xml:space="preserve"> REF _Ref220379756 \w \h  \* MERGEFORMAT </w:instrText>
      </w:r>
      <w:r w:rsidR="003E4593" w:rsidRPr="00614EDE">
        <w:fldChar w:fldCharType="separate"/>
      </w:r>
      <w:r w:rsidR="00D203CA">
        <w:t>B.1.2</w:t>
      </w:r>
      <w:r w:rsidR="003E4593" w:rsidRPr="00614EDE">
        <w:fldChar w:fldCharType="end"/>
      </w:r>
      <w:r w:rsidRPr="00614EDE">
        <w:t xml:space="preserve"> must be paid in accordance with Level 2. Where such employee performs a wider range of duties including those more complex tasks identified for Level 3</w:t>
      </w:r>
      <w:r w:rsidR="005261DE" w:rsidRPr="00614EDE">
        <w:t>,</w:t>
      </w:r>
      <w:r w:rsidRPr="00614EDE">
        <w:t xml:space="preserve"> then such employee must be paid in accordance with Level 3.</w:t>
      </w:r>
      <w:bookmarkEnd w:id="413"/>
    </w:p>
    <w:p w14:paraId="4FEDA0EA" w14:textId="77777777" w:rsidR="000568CC" w:rsidRPr="00614EDE" w:rsidRDefault="000568CC" w:rsidP="000568CC">
      <w:pPr>
        <w:pStyle w:val="SubLevel2Bold"/>
      </w:pPr>
      <w:bookmarkStart w:id="414" w:name="_Ref220379781"/>
      <w:r w:rsidRPr="00614EDE">
        <w:t>Level 4 [relativity to Level 5</w:t>
      </w:r>
      <w:r w:rsidR="00CD3EE5" w:rsidRPr="00614EDE">
        <w:t>—</w:t>
      </w:r>
      <w:r w:rsidRPr="00614EDE">
        <w:t>92.4%]</w:t>
      </w:r>
      <w:bookmarkEnd w:id="414"/>
    </w:p>
    <w:p w14:paraId="6A430FCA" w14:textId="77777777" w:rsidR="000568CC" w:rsidRPr="00614EDE" w:rsidRDefault="000568CC" w:rsidP="000568CC">
      <w:pPr>
        <w:pStyle w:val="SubLevel3"/>
      </w:pPr>
      <w:r w:rsidRPr="00614EDE">
        <w:t>An employee to be classified at this level will have completed the required training or will have equivalent skills gained through work experience in accordance with the prescribed standards for this level. In all cases the employee will be required to satisfactorily complete a competency assessment to enable the employee to perform work within the scope of this level.</w:t>
      </w:r>
    </w:p>
    <w:p w14:paraId="29C1AFF8" w14:textId="77777777" w:rsidR="000568CC" w:rsidRPr="00614EDE" w:rsidRDefault="000568CC" w:rsidP="000568CC">
      <w:pPr>
        <w:pStyle w:val="SubLevel3"/>
      </w:pPr>
      <w:bookmarkStart w:id="415" w:name="_Hlk225570819"/>
      <w:r w:rsidRPr="00614EDE">
        <w:t>An employee at this level performs work above and beyond the skills of an employee at Level 3 and to the level of their skill and training:</w:t>
      </w:r>
    </w:p>
    <w:p w14:paraId="0688930A" w14:textId="77777777" w:rsidR="000568CC" w:rsidRPr="00614EDE" w:rsidRDefault="000568CC" w:rsidP="000568CC">
      <w:pPr>
        <w:pStyle w:val="SubLevel4"/>
      </w:pPr>
      <w:r w:rsidRPr="00614EDE">
        <w:t>performs work as directed;</w:t>
      </w:r>
    </w:p>
    <w:p w14:paraId="407DA739" w14:textId="77777777" w:rsidR="000568CC" w:rsidRPr="00614EDE" w:rsidRDefault="000568CC" w:rsidP="000568CC">
      <w:pPr>
        <w:pStyle w:val="SubLevel4"/>
      </w:pPr>
      <w:r w:rsidRPr="00614EDE">
        <w:t>exercises discretion and utilises basic fault finding skills in the course of their work;</w:t>
      </w:r>
    </w:p>
    <w:p w14:paraId="2F84FF37" w14:textId="77777777" w:rsidR="000568CC" w:rsidRPr="00614EDE" w:rsidRDefault="000568CC" w:rsidP="000568CC">
      <w:pPr>
        <w:pStyle w:val="SubLevel4"/>
      </w:pPr>
      <w:r w:rsidRPr="00614EDE">
        <w:t>works in a safe manner so as not to injure themselves or other employees;</w:t>
      </w:r>
    </w:p>
    <w:p w14:paraId="1C3F9BBA" w14:textId="77777777" w:rsidR="000568CC" w:rsidRPr="00614EDE" w:rsidRDefault="000568CC" w:rsidP="000568CC">
      <w:pPr>
        <w:pStyle w:val="SubLevel4"/>
      </w:pPr>
      <w:r w:rsidRPr="00614EDE">
        <w:t>is responsible for the quality of their own work subject to limited supervision;</w:t>
      </w:r>
    </w:p>
    <w:p w14:paraId="4F45F1A1" w14:textId="77777777" w:rsidR="000568CC" w:rsidRPr="00614EDE" w:rsidRDefault="000568CC" w:rsidP="000568CC">
      <w:pPr>
        <w:pStyle w:val="SubLevel4"/>
      </w:pPr>
      <w:r w:rsidRPr="00614EDE">
        <w:t>works from more complex standards and procedures;</w:t>
      </w:r>
    </w:p>
    <w:p w14:paraId="49539D22" w14:textId="77777777" w:rsidR="000568CC" w:rsidRPr="00614EDE" w:rsidRDefault="000568CC" w:rsidP="000568CC">
      <w:pPr>
        <w:pStyle w:val="SubLevel4"/>
      </w:pPr>
      <w:r w:rsidRPr="00614EDE">
        <w:t>while undertaking structured training</w:t>
      </w:r>
      <w:r w:rsidR="005261DE" w:rsidRPr="00614EDE">
        <w:t>,</w:t>
      </w:r>
      <w:r w:rsidRPr="00614EDE">
        <w:t xml:space="preserve"> performs work within the scope of that training subject to safety and training requirements.</w:t>
      </w:r>
    </w:p>
    <w:p w14:paraId="27BFED8E" w14:textId="77777777" w:rsidR="000568CC" w:rsidRPr="00614EDE" w:rsidRDefault="000568CC" w:rsidP="000568CC">
      <w:pPr>
        <w:pStyle w:val="SubLevel3"/>
      </w:pPr>
      <w:bookmarkStart w:id="416" w:name="_Hlk225570923"/>
      <w:bookmarkEnd w:id="415"/>
      <w:r w:rsidRPr="00614EDE">
        <w:t>Indicative of the tasks which an employee at this level may perform are the following:</w:t>
      </w:r>
    </w:p>
    <w:p w14:paraId="09093003" w14:textId="77777777" w:rsidR="000568CC" w:rsidRPr="00614EDE" w:rsidRDefault="000568CC" w:rsidP="000568CC">
      <w:pPr>
        <w:pStyle w:val="SubLevel4"/>
      </w:pPr>
      <w:r w:rsidRPr="00614EDE">
        <w:t>carrying out of tasks from basic plans</w:t>
      </w:r>
      <w:r w:rsidR="005261DE" w:rsidRPr="00614EDE">
        <w:t>,</w:t>
      </w:r>
      <w:r w:rsidRPr="00614EDE">
        <w:t xml:space="preserve"> sketches and drawings in conjunction with appropriate written or verbal instructions;</w:t>
      </w:r>
    </w:p>
    <w:p w14:paraId="4083AB3F" w14:textId="77777777" w:rsidR="000568CC" w:rsidRPr="00614EDE" w:rsidRDefault="000568CC" w:rsidP="000568CC">
      <w:pPr>
        <w:pStyle w:val="SubLevel4"/>
      </w:pPr>
      <w:r w:rsidRPr="00614EDE">
        <w:t>operation of materials handling equipment requiring a licence or certificate;</w:t>
      </w:r>
    </w:p>
    <w:p w14:paraId="164D66A8" w14:textId="77777777" w:rsidR="000568CC" w:rsidRPr="00614EDE" w:rsidRDefault="000568CC" w:rsidP="000568CC">
      <w:pPr>
        <w:pStyle w:val="SubLevel4"/>
      </w:pPr>
      <w:r w:rsidRPr="00614EDE">
        <w:t>setting up and operation and adjustment of machinery to produce more detailed components to exact specifications and standards;</w:t>
      </w:r>
    </w:p>
    <w:p w14:paraId="3267FB8C" w14:textId="77777777" w:rsidR="000568CC" w:rsidRPr="00614EDE" w:rsidRDefault="000568CC" w:rsidP="000568CC">
      <w:pPr>
        <w:pStyle w:val="SubLevel4"/>
      </w:pPr>
      <w:r w:rsidRPr="00614EDE">
        <w:t>fixing components or parts in pre-determined ways and simple rectification work to jobs in progress;</w:t>
      </w:r>
    </w:p>
    <w:p w14:paraId="5A29EC65" w14:textId="77777777" w:rsidR="000568CC" w:rsidRPr="00614EDE" w:rsidRDefault="000568CC" w:rsidP="000568CC">
      <w:pPr>
        <w:pStyle w:val="SubLevel4"/>
      </w:pPr>
      <w:r w:rsidRPr="00614EDE">
        <w:t>assistance to other employees at this and other skill levels within their level of skill and training;</w:t>
      </w:r>
    </w:p>
    <w:p w14:paraId="155EC3EC" w14:textId="77777777" w:rsidR="000568CC" w:rsidRPr="00614EDE" w:rsidRDefault="000568CC" w:rsidP="000568CC">
      <w:pPr>
        <w:pStyle w:val="SubLevel4"/>
      </w:pPr>
      <w:r w:rsidRPr="00614EDE">
        <w:lastRenderedPageBreak/>
        <w:t>other tasks as directed in accordance with their level of skill and training;</w:t>
      </w:r>
    </w:p>
    <w:p w14:paraId="6F8EF76B" w14:textId="77777777" w:rsidR="000568CC" w:rsidRPr="00614EDE" w:rsidRDefault="000568CC" w:rsidP="000568CC">
      <w:pPr>
        <w:pStyle w:val="SubLevel4"/>
      </w:pPr>
      <w:r w:rsidRPr="00614EDE">
        <w:t>completion of simple clerical tasks;</w:t>
      </w:r>
    </w:p>
    <w:p w14:paraId="5AB6B709" w14:textId="77777777" w:rsidR="000568CC" w:rsidRPr="00614EDE" w:rsidRDefault="000568CC" w:rsidP="000568CC">
      <w:pPr>
        <w:pStyle w:val="SubLevel4"/>
      </w:pPr>
      <w:r w:rsidRPr="00614EDE">
        <w:t>selection of suitable methods for completing tasks and planning the order in which to complete them;</w:t>
      </w:r>
    </w:p>
    <w:p w14:paraId="2E98B527" w14:textId="77777777" w:rsidR="000568CC" w:rsidRPr="00614EDE" w:rsidRDefault="000568CC" w:rsidP="000568CC">
      <w:pPr>
        <w:pStyle w:val="SubLevel4"/>
      </w:pPr>
      <w:r w:rsidRPr="00614EDE">
        <w:t>keyboard skills at a level higher than Level 3;</w:t>
      </w:r>
    </w:p>
    <w:p w14:paraId="336A6DB0" w14:textId="77777777" w:rsidR="000568CC" w:rsidRPr="00614EDE" w:rsidRDefault="000568CC" w:rsidP="000568CC">
      <w:pPr>
        <w:pStyle w:val="SubLevel4"/>
      </w:pPr>
      <w:r w:rsidRPr="00614EDE">
        <w:t>lubrication of production machinery equipment;</w:t>
      </w:r>
    </w:p>
    <w:p w14:paraId="14FECE95" w14:textId="77777777" w:rsidR="000568CC" w:rsidRPr="00614EDE" w:rsidRDefault="000568CC" w:rsidP="000568CC">
      <w:pPr>
        <w:pStyle w:val="SubLevel4"/>
      </w:pPr>
      <w:r w:rsidRPr="00614EDE">
        <w:t>problem solving skills.</w:t>
      </w:r>
    </w:p>
    <w:p w14:paraId="0E47F536" w14:textId="67E4C7B8" w:rsidR="000568CC" w:rsidRPr="00614EDE" w:rsidRDefault="000568CC" w:rsidP="000568CC">
      <w:pPr>
        <w:pStyle w:val="SubLevel3"/>
      </w:pPr>
      <w:bookmarkStart w:id="417" w:name="_Hlk225571227"/>
      <w:bookmarkEnd w:id="416"/>
      <w:r w:rsidRPr="00614EDE">
        <w:t xml:space="preserve">Subject to Schedule </w:t>
      </w:r>
      <w:r w:rsidR="003E4593" w:rsidRPr="00614EDE">
        <w:fldChar w:fldCharType="begin"/>
      </w:r>
      <w:r w:rsidR="003E4593" w:rsidRPr="00614EDE">
        <w:instrText xml:space="preserve"> REF _Ref220379781 \w \h  \* MERGEFORMAT </w:instrText>
      </w:r>
      <w:r w:rsidR="003E4593" w:rsidRPr="00614EDE">
        <w:fldChar w:fldCharType="separate"/>
      </w:r>
      <w:r w:rsidR="00D203CA">
        <w:t>B.1.4</w:t>
      </w:r>
      <w:r w:rsidR="003E4593" w:rsidRPr="00614EDE">
        <w:fldChar w:fldCharType="end"/>
      </w:r>
      <w:r w:rsidR="003E4593" w:rsidRPr="00614EDE">
        <w:fldChar w:fldCharType="begin"/>
      </w:r>
      <w:r w:rsidR="003E4593" w:rsidRPr="00614EDE">
        <w:instrText xml:space="preserve"> REF _Ref226428386 \n \h  \* MERGEFORMAT </w:instrText>
      </w:r>
      <w:r w:rsidR="003E4593" w:rsidRPr="00614EDE">
        <w:fldChar w:fldCharType="separate"/>
      </w:r>
      <w:r w:rsidR="00D203CA">
        <w:t>(e)</w:t>
      </w:r>
      <w:r w:rsidR="003E4593" w:rsidRPr="00614EDE">
        <w:fldChar w:fldCharType="end"/>
      </w:r>
      <w:r w:rsidR="005261DE" w:rsidRPr="00614EDE">
        <w:t>,</w:t>
      </w:r>
      <w:r w:rsidRPr="00614EDE">
        <w:t xml:space="preserve"> Level 4 includes the following occupations:</w:t>
      </w:r>
    </w:p>
    <w:p w14:paraId="7996CC3D" w14:textId="77777777" w:rsidR="000568CC" w:rsidRPr="00614EDE" w:rsidRDefault="000568CC" w:rsidP="000568CC">
      <w:pPr>
        <w:pStyle w:val="SubLevel4"/>
      </w:pPr>
      <w:r w:rsidRPr="00614EDE">
        <w:t>Assembler A.</w:t>
      </w:r>
    </w:p>
    <w:bookmarkEnd w:id="417"/>
    <w:p w14:paraId="29264622" w14:textId="77777777" w:rsidR="000568CC" w:rsidRPr="00614EDE" w:rsidRDefault="000568CC" w:rsidP="000568CC">
      <w:pPr>
        <w:pStyle w:val="SubLevel4"/>
      </w:pPr>
      <w:r w:rsidRPr="00614EDE">
        <w:t>Machinist grade 1.</w:t>
      </w:r>
    </w:p>
    <w:p w14:paraId="3C5D5780" w14:textId="77777777" w:rsidR="004A1581" w:rsidRPr="00614EDE" w:rsidRDefault="004A1581" w:rsidP="004A1581">
      <w:pPr>
        <w:pStyle w:val="SubLevel4"/>
      </w:pPr>
      <w:r w:rsidRPr="00614EDE">
        <w:t>Computerised automatic glass cutting machine operator.</w:t>
      </w:r>
    </w:p>
    <w:p w14:paraId="63F29879" w14:textId="77777777" w:rsidR="004A1581" w:rsidRPr="00614EDE" w:rsidRDefault="004A1581" w:rsidP="004A1581">
      <w:pPr>
        <w:pStyle w:val="SubLevel4"/>
      </w:pPr>
      <w:r w:rsidRPr="00614EDE">
        <w:t>Automatic edge grinding/polishing machine operator.</w:t>
      </w:r>
    </w:p>
    <w:p w14:paraId="6CD04507" w14:textId="77777777" w:rsidR="004A1581" w:rsidRPr="00614EDE" w:rsidRDefault="004A1581" w:rsidP="004A1581">
      <w:pPr>
        <w:pStyle w:val="SubLevel4"/>
      </w:pPr>
      <w:r w:rsidRPr="00614EDE">
        <w:t>Automatic bevelling/polishing machine operator.</w:t>
      </w:r>
    </w:p>
    <w:p w14:paraId="0CF50D0A" w14:textId="1977C7F3" w:rsidR="00AC0671" w:rsidRPr="00614EDE" w:rsidRDefault="00067AA5" w:rsidP="00AC0671">
      <w:pPr>
        <w:pStyle w:val="History"/>
      </w:pPr>
      <w:r w:rsidRPr="00614EDE">
        <w:t>[B.1.4(d)(</w:t>
      </w:r>
      <w:r w:rsidR="00AC0671" w:rsidRPr="00614EDE">
        <w:t>v</w:t>
      </w:r>
      <w:r w:rsidRPr="00614EDE">
        <w:t>i</w:t>
      </w:r>
      <w:r w:rsidR="00AC0671" w:rsidRPr="00614EDE">
        <w:t xml:space="preserve">) varied by </w:t>
      </w:r>
      <w:hyperlink r:id="rId383" w:history="1">
        <w:r w:rsidR="00AC0671" w:rsidRPr="00614EDE">
          <w:rPr>
            <w:rStyle w:val="Hyperlink"/>
          </w:rPr>
          <w:t>PR994529</w:t>
        </w:r>
      </w:hyperlink>
      <w:r w:rsidR="00AC0671" w:rsidRPr="00614EDE">
        <w:t xml:space="preserve"> </w:t>
      </w:r>
      <w:r w:rsidR="00340308" w:rsidRPr="00614EDE">
        <w:t xml:space="preserve">ppc </w:t>
      </w:r>
      <w:r w:rsidR="00AC0671" w:rsidRPr="00614EDE">
        <w:t>01Jan10]</w:t>
      </w:r>
    </w:p>
    <w:p w14:paraId="3001F6E6" w14:textId="77777777" w:rsidR="004A1581" w:rsidRPr="00614EDE" w:rsidRDefault="004A1581" w:rsidP="004A1581">
      <w:pPr>
        <w:pStyle w:val="SubLevel4"/>
      </w:pPr>
      <w:r w:rsidRPr="00614EDE">
        <w:t>Dispatch worker/glass vehicle drive</w:t>
      </w:r>
      <w:r w:rsidR="0074585D" w:rsidRPr="00614EDE">
        <w:t>r</w:t>
      </w:r>
      <w:r w:rsidRPr="00614EDE">
        <w:t xml:space="preserve"> (crane mounted vehicles).</w:t>
      </w:r>
    </w:p>
    <w:p w14:paraId="5669AD38" w14:textId="21682F96" w:rsidR="000568CC" w:rsidRPr="00614EDE" w:rsidRDefault="000568CC" w:rsidP="000568CC">
      <w:pPr>
        <w:pStyle w:val="SubLevel3"/>
      </w:pPr>
      <w:bookmarkStart w:id="418" w:name="_Ref226428386"/>
      <w:r w:rsidRPr="00614EDE">
        <w:t xml:space="preserve">An employee currently classified as an Assembler A who is only required to perform the duties specified in Schedule </w:t>
      </w:r>
      <w:r w:rsidR="003E4593" w:rsidRPr="00614EDE">
        <w:fldChar w:fldCharType="begin"/>
      </w:r>
      <w:r w:rsidR="003E4593" w:rsidRPr="00614EDE">
        <w:instrText xml:space="preserve"> REF _Ref220379678 \w \h  \* MERGEFORMAT </w:instrText>
      </w:r>
      <w:r w:rsidR="003E4593" w:rsidRPr="00614EDE">
        <w:fldChar w:fldCharType="separate"/>
      </w:r>
      <w:r w:rsidR="00D203CA">
        <w:t>B.1.3</w:t>
      </w:r>
      <w:r w:rsidR="003E4593" w:rsidRPr="00614EDE">
        <w:fldChar w:fldCharType="end"/>
      </w:r>
      <w:r w:rsidRPr="00614EDE">
        <w:t xml:space="preserve"> must be paid in accordance with Level 3. Where such employee performs a wider range of duties including those more complex tasks identified for Level 4</w:t>
      </w:r>
      <w:r w:rsidR="005261DE" w:rsidRPr="00614EDE">
        <w:t>,</w:t>
      </w:r>
      <w:r w:rsidRPr="00614EDE">
        <w:t xml:space="preserve"> then such employee must be paid in accordance with Level 4.</w:t>
      </w:r>
      <w:bookmarkEnd w:id="418"/>
    </w:p>
    <w:p w14:paraId="2F272B1D" w14:textId="77777777" w:rsidR="000568CC" w:rsidRPr="00614EDE" w:rsidRDefault="000568CC" w:rsidP="000568CC">
      <w:pPr>
        <w:pStyle w:val="SubLevel2Bold"/>
      </w:pPr>
      <w:r w:rsidRPr="00614EDE">
        <w:t>Level 5 [relativity to Level 5</w:t>
      </w:r>
      <w:r w:rsidR="00CD3EE5" w:rsidRPr="00614EDE">
        <w:t>—</w:t>
      </w:r>
      <w:r w:rsidRPr="00614EDE">
        <w:t>100%]</w:t>
      </w:r>
    </w:p>
    <w:p w14:paraId="0CADD559" w14:textId="77777777" w:rsidR="000568CC" w:rsidRPr="00614EDE" w:rsidRDefault="000568CC" w:rsidP="000568CC">
      <w:pPr>
        <w:pStyle w:val="SubLevel3"/>
      </w:pPr>
      <w:r w:rsidRPr="00614EDE">
        <w:t>An employee to be classified at this level will hold a trade certificate</w:t>
      </w:r>
      <w:r w:rsidR="005261DE" w:rsidRPr="00614EDE">
        <w:t>,</w:t>
      </w:r>
      <w:r w:rsidRPr="00614EDE">
        <w:t xml:space="preserve"> Tradesperson’s Rights Certificate</w:t>
      </w:r>
      <w:r w:rsidR="005261DE" w:rsidRPr="00614EDE">
        <w:t>,</w:t>
      </w:r>
      <w:r w:rsidRPr="00614EDE">
        <w:t xml:space="preserve"> or have completed the required training or will have equivalent skills gained through work experience in accordance with the prescribed standards for this level. In all cases the employee will be required to satisfactorily complete a competency assessment to enable the employee to perform work within the scope of this level.</w:t>
      </w:r>
    </w:p>
    <w:p w14:paraId="03DE7AB2" w14:textId="77777777" w:rsidR="000568CC" w:rsidRPr="00614EDE" w:rsidRDefault="000568CC" w:rsidP="000568CC">
      <w:pPr>
        <w:pStyle w:val="SubLevel3"/>
      </w:pPr>
      <w:r w:rsidRPr="00614EDE">
        <w:t>An employee at this level performs work above and beyond the skills of an employee at Level 4 and to the level of their skill and training:</w:t>
      </w:r>
    </w:p>
    <w:p w14:paraId="0915BD75" w14:textId="77777777" w:rsidR="000568CC" w:rsidRPr="00614EDE" w:rsidRDefault="000568CC" w:rsidP="000568CC">
      <w:pPr>
        <w:pStyle w:val="SubLevel4"/>
      </w:pPr>
      <w:r w:rsidRPr="00614EDE">
        <w:t>understands and applies quality control techniques;</w:t>
      </w:r>
    </w:p>
    <w:p w14:paraId="2211ED39" w14:textId="77777777" w:rsidR="000568CC" w:rsidRPr="00614EDE" w:rsidRDefault="000568CC" w:rsidP="000568CC">
      <w:pPr>
        <w:pStyle w:val="SubLevel4"/>
      </w:pPr>
      <w:r w:rsidRPr="00614EDE">
        <w:t>inspects products and/or materials for conformity with established operational standards;</w:t>
      </w:r>
    </w:p>
    <w:p w14:paraId="24C674A2" w14:textId="77777777" w:rsidR="000568CC" w:rsidRPr="00614EDE" w:rsidRDefault="000568CC" w:rsidP="000568CC">
      <w:pPr>
        <w:pStyle w:val="SubLevel4"/>
      </w:pPr>
      <w:r w:rsidRPr="00614EDE">
        <w:t>exercises good interpersonal communication skills;</w:t>
      </w:r>
    </w:p>
    <w:p w14:paraId="6C7524EB" w14:textId="77777777" w:rsidR="000568CC" w:rsidRPr="00614EDE" w:rsidRDefault="000568CC" w:rsidP="000568CC">
      <w:pPr>
        <w:pStyle w:val="SubLevel4"/>
      </w:pPr>
      <w:r w:rsidRPr="00614EDE">
        <w:t>exercises discretion and utilises basic fault finding skills in the course of their work;</w:t>
      </w:r>
    </w:p>
    <w:p w14:paraId="651642CE" w14:textId="77777777" w:rsidR="000568CC" w:rsidRPr="00614EDE" w:rsidRDefault="000568CC" w:rsidP="000568CC">
      <w:pPr>
        <w:pStyle w:val="SubLevel4"/>
      </w:pPr>
      <w:r w:rsidRPr="00614EDE">
        <w:t>works in a safe manner so as not to injure themselves or other employees;</w:t>
      </w:r>
    </w:p>
    <w:p w14:paraId="220DC75B" w14:textId="77777777" w:rsidR="000568CC" w:rsidRPr="00614EDE" w:rsidRDefault="000568CC" w:rsidP="000568CC">
      <w:pPr>
        <w:pStyle w:val="SubLevel4"/>
      </w:pPr>
      <w:r w:rsidRPr="00614EDE">
        <w:lastRenderedPageBreak/>
        <w:t>performs work under limited supervision either individually or in a team environment;</w:t>
      </w:r>
    </w:p>
    <w:p w14:paraId="05A5C4D4" w14:textId="77777777" w:rsidR="000568CC" w:rsidRPr="00614EDE" w:rsidRDefault="000568CC" w:rsidP="000568CC">
      <w:pPr>
        <w:pStyle w:val="SubLevel4"/>
      </w:pPr>
      <w:r w:rsidRPr="00614EDE">
        <w:t>conducts training in conjunction with a skilled trainer as required;</w:t>
      </w:r>
    </w:p>
    <w:p w14:paraId="437CB987" w14:textId="77777777" w:rsidR="000568CC" w:rsidRPr="00614EDE" w:rsidRDefault="000568CC" w:rsidP="000568CC">
      <w:pPr>
        <w:pStyle w:val="SubLevel4"/>
      </w:pPr>
      <w:r w:rsidRPr="00614EDE">
        <w:t>while undertaking structured training</w:t>
      </w:r>
      <w:r w:rsidR="005261DE" w:rsidRPr="00614EDE">
        <w:t>,</w:t>
      </w:r>
      <w:r w:rsidRPr="00614EDE">
        <w:t xml:space="preserve"> performs work within the scope of that training subject to safety and training requirements.</w:t>
      </w:r>
    </w:p>
    <w:p w14:paraId="22E658F2" w14:textId="77777777" w:rsidR="000568CC" w:rsidRPr="00614EDE" w:rsidRDefault="000568CC" w:rsidP="000568CC">
      <w:pPr>
        <w:pStyle w:val="SubLevel3"/>
      </w:pPr>
      <w:r w:rsidRPr="00614EDE">
        <w:t>Indicative of the tasks which an employee at this level may perform are the following:</w:t>
      </w:r>
    </w:p>
    <w:p w14:paraId="79EEFAC7" w14:textId="77777777" w:rsidR="000568CC" w:rsidRPr="00614EDE" w:rsidRDefault="000568CC" w:rsidP="000568CC">
      <w:pPr>
        <w:pStyle w:val="SubLevel4"/>
      </w:pPr>
      <w:r w:rsidRPr="00614EDE">
        <w:t>carrying out of tasks from basic plans</w:t>
      </w:r>
      <w:r w:rsidR="005261DE" w:rsidRPr="00614EDE">
        <w:t>,</w:t>
      </w:r>
      <w:r w:rsidRPr="00614EDE">
        <w:t xml:space="preserve"> sketches and drawings in conjunction with appropriate written or verbal instructions;</w:t>
      </w:r>
    </w:p>
    <w:p w14:paraId="60178D57" w14:textId="77777777" w:rsidR="000568CC" w:rsidRPr="00614EDE" w:rsidRDefault="000568CC" w:rsidP="000568CC">
      <w:pPr>
        <w:pStyle w:val="SubLevel4"/>
      </w:pPr>
      <w:r w:rsidRPr="00614EDE">
        <w:t>selection of materials and operation of machinery and/or equipment to produce articles in accordance with trade standards;</w:t>
      </w:r>
    </w:p>
    <w:p w14:paraId="029635ED" w14:textId="77777777" w:rsidR="000568CC" w:rsidRPr="00614EDE" w:rsidRDefault="000568CC" w:rsidP="000568CC">
      <w:pPr>
        <w:pStyle w:val="SubLevel4"/>
      </w:pPr>
      <w:r w:rsidRPr="00614EDE">
        <w:t>identification and initiation of relevant action to obtain materials</w:t>
      </w:r>
      <w:r w:rsidR="005261DE" w:rsidRPr="00614EDE">
        <w:t>,</w:t>
      </w:r>
      <w:r w:rsidRPr="00614EDE">
        <w:t xml:space="preserve"> tools and machinery requirements for a particular job;</w:t>
      </w:r>
    </w:p>
    <w:p w14:paraId="579F671D" w14:textId="77777777" w:rsidR="000568CC" w:rsidRPr="00614EDE" w:rsidRDefault="000568CC" w:rsidP="000568CC">
      <w:pPr>
        <w:pStyle w:val="SubLevel4"/>
      </w:pPr>
      <w:r w:rsidRPr="00614EDE">
        <w:t>maintenance and use of hand held pneumatic</w:t>
      </w:r>
      <w:r w:rsidR="005261DE" w:rsidRPr="00614EDE">
        <w:t>,</w:t>
      </w:r>
      <w:r w:rsidRPr="00614EDE">
        <w:t xml:space="preserve"> power and personal tools;</w:t>
      </w:r>
    </w:p>
    <w:p w14:paraId="1943AF36" w14:textId="77777777" w:rsidR="000568CC" w:rsidRPr="00614EDE" w:rsidRDefault="000568CC" w:rsidP="000568CC">
      <w:pPr>
        <w:pStyle w:val="SubLevel4"/>
      </w:pPr>
      <w:r w:rsidRPr="00614EDE">
        <w:t>understanding and undertaking of basic quality control/assurance procedures on the work of employees in lower classifications;</w:t>
      </w:r>
    </w:p>
    <w:p w14:paraId="54A575C5" w14:textId="77777777" w:rsidR="000568CC" w:rsidRPr="00614EDE" w:rsidRDefault="000568CC" w:rsidP="000568CC">
      <w:pPr>
        <w:pStyle w:val="SubLevel4"/>
      </w:pPr>
      <w:r w:rsidRPr="00614EDE">
        <w:t>assisting in the provision of on-the-job training in conjunction with other tradespersons and supervisors;</w:t>
      </w:r>
    </w:p>
    <w:p w14:paraId="6AA3E785" w14:textId="77777777" w:rsidR="000568CC" w:rsidRPr="00614EDE" w:rsidRDefault="000568CC" w:rsidP="000568CC">
      <w:pPr>
        <w:pStyle w:val="SubLevel4"/>
      </w:pPr>
      <w:r w:rsidRPr="00614EDE">
        <w:t>keyboard skills at a level higher than Level 4;</w:t>
      </w:r>
    </w:p>
    <w:p w14:paraId="2CF5DB2B" w14:textId="77777777" w:rsidR="000568CC" w:rsidRPr="00614EDE" w:rsidRDefault="000568CC" w:rsidP="000568CC">
      <w:pPr>
        <w:pStyle w:val="SubLevel4"/>
      </w:pPr>
      <w:r w:rsidRPr="00614EDE">
        <w:t>operation of all lifting equipment incidental to their work;</w:t>
      </w:r>
    </w:p>
    <w:p w14:paraId="6EE5D224" w14:textId="77777777" w:rsidR="000568CC" w:rsidRPr="00614EDE" w:rsidRDefault="000568CC" w:rsidP="000568CC">
      <w:pPr>
        <w:pStyle w:val="SubLevel4"/>
      </w:pPr>
      <w:r w:rsidRPr="00614EDE">
        <w:t>performance of non-trade tasks incidental to their work;</w:t>
      </w:r>
    </w:p>
    <w:p w14:paraId="01BBA0E6" w14:textId="77777777" w:rsidR="000568CC" w:rsidRPr="00614EDE" w:rsidRDefault="000568CC" w:rsidP="000568CC">
      <w:pPr>
        <w:pStyle w:val="SubLevel4"/>
      </w:pPr>
      <w:r w:rsidRPr="00614EDE">
        <w:t>performance of work which</w:t>
      </w:r>
      <w:r w:rsidR="005261DE" w:rsidRPr="00614EDE">
        <w:t>,</w:t>
      </w:r>
      <w:r w:rsidRPr="00614EDE">
        <w:t xml:space="preserve"> while primarily involving the skills of an employee’s trade</w:t>
      </w:r>
      <w:r w:rsidR="005261DE" w:rsidRPr="00614EDE">
        <w:t>,</w:t>
      </w:r>
      <w:r w:rsidRPr="00614EDE">
        <w:t xml:space="preserve"> is incidental or peripheral to the primary task and facilitates the completion of the whole task and which does not require additional formal technical training;</w:t>
      </w:r>
    </w:p>
    <w:p w14:paraId="161847BD" w14:textId="77777777" w:rsidR="000568CC" w:rsidRPr="00614EDE" w:rsidRDefault="000568CC" w:rsidP="000568CC">
      <w:pPr>
        <w:pStyle w:val="SubLevel4"/>
      </w:pPr>
      <w:r w:rsidRPr="00614EDE">
        <w:t>approval and passing of first-off samples and maintenance of quality of product;</w:t>
      </w:r>
    </w:p>
    <w:p w14:paraId="3C84C945" w14:textId="77777777" w:rsidR="000568CC" w:rsidRPr="00614EDE" w:rsidRDefault="000568CC" w:rsidP="000568CC">
      <w:pPr>
        <w:pStyle w:val="SubLevel4"/>
      </w:pPr>
      <w:r w:rsidRPr="00614EDE">
        <w:t>operation</w:t>
      </w:r>
      <w:r w:rsidR="005261DE" w:rsidRPr="00614EDE">
        <w:t>,</w:t>
      </w:r>
      <w:r w:rsidRPr="00614EDE">
        <w:t xml:space="preserve"> setting up and adjustment of all production machinery in a plant to the extent of their training;</w:t>
      </w:r>
    </w:p>
    <w:p w14:paraId="4D2A41F8" w14:textId="77777777" w:rsidR="000568CC" w:rsidRPr="00614EDE" w:rsidRDefault="000568CC" w:rsidP="000568CC">
      <w:pPr>
        <w:pStyle w:val="SubLevel4"/>
      </w:pPr>
      <w:r w:rsidRPr="00614EDE">
        <w:t>performance of a range of maintenance functions;</w:t>
      </w:r>
    </w:p>
    <w:p w14:paraId="6931A221" w14:textId="77777777" w:rsidR="000568CC" w:rsidRPr="00614EDE" w:rsidRDefault="000568CC" w:rsidP="000568CC">
      <w:pPr>
        <w:pStyle w:val="SubLevel4"/>
      </w:pPr>
      <w:r w:rsidRPr="00614EDE">
        <w:t>understanding and application of computer techniques as they relate to production process operations;</w:t>
      </w:r>
    </w:p>
    <w:p w14:paraId="3025C06E" w14:textId="77777777" w:rsidR="000568CC" w:rsidRPr="00614EDE" w:rsidRDefault="000568CC" w:rsidP="00367F10">
      <w:pPr>
        <w:pStyle w:val="SubLevel4"/>
        <w:keepNext/>
      </w:pPr>
      <w:r w:rsidRPr="00614EDE">
        <w:t>high level stores and inventory responsibility beyond the requirements of an employee at Level 4;</w:t>
      </w:r>
    </w:p>
    <w:p w14:paraId="3353F9C7" w14:textId="77777777" w:rsidR="000568CC" w:rsidRPr="00614EDE" w:rsidRDefault="000568CC" w:rsidP="000568CC">
      <w:pPr>
        <w:pStyle w:val="SubLevel4"/>
      </w:pPr>
      <w:r w:rsidRPr="00614EDE">
        <w:t>other tasks as directed in accordance with their level of skill and training.</w:t>
      </w:r>
    </w:p>
    <w:p w14:paraId="37A21B83" w14:textId="77777777" w:rsidR="000568CC" w:rsidRPr="00614EDE" w:rsidRDefault="000568CC" w:rsidP="00192C38">
      <w:pPr>
        <w:pStyle w:val="SubLevel3"/>
        <w:keepNext/>
      </w:pPr>
      <w:r w:rsidRPr="00614EDE">
        <w:lastRenderedPageBreak/>
        <w:t>Level 5 includes the following occupations:</w:t>
      </w:r>
    </w:p>
    <w:p w14:paraId="610650B9" w14:textId="77777777" w:rsidR="000568CC" w:rsidRPr="00614EDE" w:rsidRDefault="000568CC" w:rsidP="00192C38">
      <w:pPr>
        <w:pStyle w:val="SubLevel4"/>
        <w:keepNext/>
      </w:pPr>
      <w:r w:rsidRPr="00614EDE">
        <w:t>Carpenter and/or joiner.</w:t>
      </w:r>
    </w:p>
    <w:p w14:paraId="4A53A4C5" w14:textId="77777777" w:rsidR="000568CC" w:rsidRPr="00614EDE" w:rsidRDefault="000568CC" w:rsidP="000568CC">
      <w:pPr>
        <w:pStyle w:val="SubLevel4"/>
      </w:pPr>
      <w:r w:rsidRPr="00614EDE">
        <w:t>Stonemason.</w:t>
      </w:r>
    </w:p>
    <w:p w14:paraId="05E4F210" w14:textId="77777777" w:rsidR="000568CC" w:rsidRPr="00614EDE" w:rsidRDefault="000568CC" w:rsidP="000568CC">
      <w:pPr>
        <w:pStyle w:val="SubLevel4"/>
      </w:pPr>
      <w:r w:rsidRPr="00614EDE">
        <w:t>Prefab tradesperson.</w:t>
      </w:r>
    </w:p>
    <w:p w14:paraId="3B26F0C8" w14:textId="77777777" w:rsidR="000568CC" w:rsidRPr="00614EDE" w:rsidRDefault="000568CC" w:rsidP="000568CC">
      <w:pPr>
        <w:pStyle w:val="SubLevel4"/>
      </w:pPr>
      <w:r w:rsidRPr="00614EDE">
        <w:t>Painter.</w:t>
      </w:r>
    </w:p>
    <w:p w14:paraId="5FEFFF7F" w14:textId="77777777" w:rsidR="000568CC" w:rsidRPr="00614EDE" w:rsidRDefault="000568CC" w:rsidP="000568CC">
      <w:pPr>
        <w:pStyle w:val="SubLevel4"/>
      </w:pPr>
      <w:r w:rsidRPr="00614EDE">
        <w:t>Plasterer.</w:t>
      </w:r>
    </w:p>
    <w:p w14:paraId="152998FC" w14:textId="77777777" w:rsidR="004A1581" w:rsidRPr="00614EDE" w:rsidRDefault="004A1581" w:rsidP="002B0317">
      <w:pPr>
        <w:pStyle w:val="SubLevel4"/>
      </w:pPr>
      <w:r w:rsidRPr="00614EDE">
        <w:t>Glazier.</w:t>
      </w:r>
    </w:p>
    <w:p w14:paraId="77DEB9F6" w14:textId="233E7AAA" w:rsidR="00F760AB" w:rsidRPr="00614EDE" w:rsidRDefault="00F760AB" w:rsidP="00F760AB">
      <w:pPr>
        <w:pStyle w:val="History"/>
      </w:pPr>
      <w:r w:rsidRPr="00614EDE">
        <w:t xml:space="preserve">[B.1.5(d)(vii) varied by </w:t>
      </w:r>
      <w:hyperlink r:id="rId384" w:history="1">
        <w:r w:rsidRPr="00614EDE">
          <w:rPr>
            <w:rStyle w:val="Hyperlink"/>
          </w:rPr>
          <w:t>PR503860</w:t>
        </w:r>
      </w:hyperlink>
      <w:r w:rsidRPr="00614EDE">
        <w:t xml:space="preserve"> ppc 12Nov10]</w:t>
      </w:r>
    </w:p>
    <w:p w14:paraId="3690F7F9" w14:textId="77777777" w:rsidR="004A1581" w:rsidRPr="00614EDE" w:rsidRDefault="00F760AB" w:rsidP="002B0317">
      <w:pPr>
        <w:pStyle w:val="SubLevel4"/>
      </w:pPr>
      <w:r w:rsidRPr="00614EDE">
        <w:t>Glass cutte</w:t>
      </w:r>
      <w:r w:rsidR="004A1581" w:rsidRPr="00614EDE">
        <w:t>r.</w:t>
      </w:r>
    </w:p>
    <w:p w14:paraId="7285CA9E" w14:textId="77777777" w:rsidR="004A1581" w:rsidRPr="00614EDE" w:rsidRDefault="004A1581" w:rsidP="002B0317">
      <w:pPr>
        <w:pStyle w:val="SubLevel4"/>
      </w:pPr>
      <w:r w:rsidRPr="00614EDE">
        <w:t>Automatic bevelling/polishing machine setter operator.</w:t>
      </w:r>
    </w:p>
    <w:p w14:paraId="11BB1453" w14:textId="77777777" w:rsidR="004A1581" w:rsidRPr="00614EDE" w:rsidRDefault="004A1581" w:rsidP="002B0317">
      <w:pPr>
        <w:pStyle w:val="SubLevel4"/>
      </w:pPr>
      <w:r w:rsidRPr="00614EDE">
        <w:t>Automatic edge grinding/polishing machine setter operator</w:t>
      </w:r>
      <w:r w:rsidR="002B0317" w:rsidRPr="00614EDE">
        <w:t>.</w:t>
      </w:r>
    </w:p>
    <w:p w14:paraId="5107709E" w14:textId="77777777" w:rsidR="000568CC" w:rsidRPr="00614EDE" w:rsidRDefault="000568CC" w:rsidP="000568CC">
      <w:pPr>
        <w:pStyle w:val="SubLevel2Bold"/>
      </w:pPr>
      <w:r w:rsidRPr="00614EDE">
        <w:t>L</w:t>
      </w:r>
      <w:r w:rsidR="00CD3EE5" w:rsidRPr="00614EDE">
        <w:t>evel 6 [relativity to Level 5—</w:t>
      </w:r>
      <w:r w:rsidRPr="00614EDE">
        <w:t>105%]</w:t>
      </w:r>
    </w:p>
    <w:p w14:paraId="25784DA5" w14:textId="77777777" w:rsidR="000568CC" w:rsidRPr="00614EDE" w:rsidRDefault="000568CC" w:rsidP="000568CC">
      <w:pPr>
        <w:pStyle w:val="SubLevel3"/>
      </w:pPr>
      <w:r w:rsidRPr="00614EDE">
        <w:t>An employee to be classified at this level will have completed the required training or will have equivalent skills gained through work experience in accordance with the prescribed standards for this level. In all cases the employee will be required to satisfactorily complete a competency assessment to enable the employee to perform work within the scope of this level.</w:t>
      </w:r>
    </w:p>
    <w:p w14:paraId="13476A2B" w14:textId="77777777" w:rsidR="000568CC" w:rsidRPr="00614EDE" w:rsidRDefault="000568CC" w:rsidP="000568CC">
      <w:pPr>
        <w:pStyle w:val="SubLevel3"/>
      </w:pPr>
      <w:r w:rsidRPr="00614EDE">
        <w:t>An employee at this level performs work above and beyond the skills of an employee at Level 5 and to the level of their skill and training:</w:t>
      </w:r>
    </w:p>
    <w:p w14:paraId="35C0A214" w14:textId="77777777" w:rsidR="000568CC" w:rsidRPr="00614EDE" w:rsidRDefault="000568CC" w:rsidP="000568CC">
      <w:pPr>
        <w:pStyle w:val="SubLevel4"/>
      </w:pPr>
      <w:r w:rsidRPr="00614EDE">
        <w:t>performs work under general supervision either individually or in a team environment</w:t>
      </w:r>
      <w:r w:rsidR="005261DE" w:rsidRPr="00614EDE">
        <w:t>,</w:t>
      </w:r>
      <w:r w:rsidRPr="00614EDE">
        <w:t xml:space="preserve"> and is able to examine</w:t>
      </w:r>
      <w:r w:rsidR="005261DE" w:rsidRPr="00614EDE">
        <w:t>,</w:t>
      </w:r>
      <w:r w:rsidRPr="00614EDE">
        <w:t xml:space="preserve"> evaluate and develop solutions to problems within the scope of this level;</w:t>
      </w:r>
    </w:p>
    <w:p w14:paraId="3A16A46B" w14:textId="77777777" w:rsidR="000568CC" w:rsidRPr="00614EDE" w:rsidRDefault="000568CC" w:rsidP="000568CC">
      <w:pPr>
        <w:pStyle w:val="SubLevel4"/>
      </w:pPr>
      <w:r w:rsidRPr="00614EDE">
        <w:t>understands and implements quality control techniques and is responsible for the quality of their work and is able to identify faults in the work of others at this or lower levels;</w:t>
      </w:r>
    </w:p>
    <w:p w14:paraId="11AE7DD5" w14:textId="77777777" w:rsidR="000568CC" w:rsidRPr="00614EDE" w:rsidRDefault="000568CC" w:rsidP="000568CC">
      <w:pPr>
        <w:pStyle w:val="SubLevel4"/>
      </w:pPr>
      <w:r w:rsidRPr="00614EDE">
        <w:t>exercises discretion and utilises fault finding skills in the course of their work;</w:t>
      </w:r>
    </w:p>
    <w:p w14:paraId="6E1E0980" w14:textId="77777777" w:rsidR="000568CC" w:rsidRPr="00614EDE" w:rsidRDefault="000568CC" w:rsidP="000568CC">
      <w:pPr>
        <w:pStyle w:val="SubLevel4"/>
      </w:pPr>
      <w:r w:rsidRPr="00614EDE">
        <w:t>works in a safe manner so as not to injure themselves or other employees and is able to identify hazards and unsafe work practices which may affect others in the team environment;</w:t>
      </w:r>
    </w:p>
    <w:p w14:paraId="115F6B63" w14:textId="77777777" w:rsidR="000568CC" w:rsidRPr="00614EDE" w:rsidRDefault="000568CC" w:rsidP="000568CC">
      <w:pPr>
        <w:pStyle w:val="SubLevel4"/>
      </w:pPr>
      <w:r w:rsidRPr="00614EDE">
        <w:t>exercises good interpersonal skills;</w:t>
      </w:r>
    </w:p>
    <w:p w14:paraId="14A7806C" w14:textId="77777777" w:rsidR="000568CC" w:rsidRPr="00614EDE" w:rsidRDefault="000568CC" w:rsidP="00367F10">
      <w:pPr>
        <w:pStyle w:val="SubLevel4"/>
        <w:keepNext/>
      </w:pPr>
      <w:r w:rsidRPr="00614EDE">
        <w:t>provides guidance and assistance as part of a work team;</w:t>
      </w:r>
    </w:p>
    <w:p w14:paraId="78F65F56" w14:textId="77777777" w:rsidR="000568CC" w:rsidRPr="00614EDE" w:rsidRDefault="000568CC" w:rsidP="000568CC">
      <w:pPr>
        <w:pStyle w:val="SubLevel4"/>
      </w:pPr>
      <w:r w:rsidRPr="00614EDE">
        <w:t>while undertaking structured training</w:t>
      </w:r>
      <w:r w:rsidR="005261DE" w:rsidRPr="00614EDE">
        <w:t>,</w:t>
      </w:r>
      <w:r w:rsidRPr="00614EDE">
        <w:t xml:space="preserve"> performs work within the scope of that training subject to safety and training requirements.</w:t>
      </w:r>
    </w:p>
    <w:p w14:paraId="1EB4579C" w14:textId="77777777" w:rsidR="000568CC" w:rsidRPr="00614EDE" w:rsidRDefault="000568CC" w:rsidP="00192C38">
      <w:pPr>
        <w:pStyle w:val="SubLevel3"/>
        <w:keepNext/>
      </w:pPr>
      <w:r w:rsidRPr="00614EDE">
        <w:lastRenderedPageBreak/>
        <w:t>Indicative of the tasks which an employee at this level may perform are the following:</w:t>
      </w:r>
    </w:p>
    <w:p w14:paraId="0791CEC5" w14:textId="77777777" w:rsidR="000568CC" w:rsidRPr="00614EDE" w:rsidRDefault="000568CC" w:rsidP="00192C38">
      <w:pPr>
        <w:pStyle w:val="SubLevel4"/>
        <w:keepNext/>
      </w:pPr>
      <w:r w:rsidRPr="00614EDE">
        <w:t>reading</w:t>
      </w:r>
      <w:r w:rsidR="005261DE" w:rsidRPr="00614EDE">
        <w:t>,</w:t>
      </w:r>
      <w:r w:rsidRPr="00614EDE">
        <w:t xml:space="preserve"> interpreting and calculating information from production drawings</w:t>
      </w:r>
      <w:r w:rsidR="005261DE" w:rsidRPr="00614EDE">
        <w:t>,</w:t>
      </w:r>
      <w:r w:rsidRPr="00614EDE">
        <w:t xml:space="preserve"> pri</w:t>
      </w:r>
      <w:r w:rsidRPr="00614EDE">
        <w:rPr>
          <w:rStyle w:val="SubLevel4Char"/>
        </w:rPr>
        <w:t>n</w:t>
      </w:r>
      <w:r w:rsidRPr="00614EDE">
        <w:t>ts or plans;</w:t>
      </w:r>
    </w:p>
    <w:p w14:paraId="7FB61FE6" w14:textId="77777777" w:rsidR="000568CC" w:rsidRPr="00614EDE" w:rsidRDefault="000568CC" w:rsidP="000568CC">
      <w:pPr>
        <w:pStyle w:val="SubLevel4"/>
      </w:pPr>
      <w:r w:rsidRPr="00614EDE">
        <w:t>assisting in the provision of on-the-job training in conjunction with other tradespersons and supervisors;</w:t>
      </w:r>
    </w:p>
    <w:p w14:paraId="08F2AD93" w14:textId="77777777" w:rsidR="000568CC" w:rsidRPr="00614EDE" w:rsidRDefault="000568CC" w:rsidP="000568CC">
      <w:pPr>
        <w:pStyle w:val="SubLevel4"/>
      </w:pPr>
      <w:r w:rsidRPr="00614EDE">
        <w:t>exercising trade skills relevant to the requirements of the enterprise at a level higher than an employee at Level 5;</w:t>
      </w:r>
    </w:p>
    <w:p w14:paraId="60F98CFC" w14:textId="77777777" w:rsidR="000568CC" w:rsidRPr="00614EDE" w:rsidRDefault="000568CC" w:rsidP="000568CC">
      <w:pPr>
        <w:pStyle w:val="SubLevel4"/>
      </w:pPr>
      <w:r w:rsidRPr="00614EDE">
        <w:t>operating a wide range of complex machines or equipment in the workplace;</w:t>
      </w:r>
    </w:p>
    <w:p w14:paraId="60A27C4E" w14:textId="77777777" w:rsidR="000568CC" w:rsidRPr="00614EDE" w:rsidRDefault="000568CC" w:rsidP="000568CC">
      <w:pPr>
        <w:pStyle w:val="SubLevel4"/>
      </w:pPr>
      <w:r w:rsidRPr="00614EDE">
        <w:t>applying relevant legislation to the work of self and others;</w:t>
      </w:r>
    </w:p>
    <w:p w14:paraId="5487B798" w14:textId="77777777" w:rsidR="000568CC" w:rsidRPr="00614EDE" w:rsidRDefault="000568CC" w:rsidP="000568CC">
      <w:pPr>
        <w:pStyle w:val="SubLevel4"/>
      </w:pPr>
      <w:r w:rsidRPr="00614EDE">
        <w:t>other tasks as directed in accordance with their level of skill and training.</w:t>
      </w:r>
    </w:p>
    <w:p w14:paraId="759B1456" w14:textId="77777777" w:rsidR="000568CC" w:rsidRPr="00614EDE" w:rsidRDefault="000568CC" w:rsidP="000568CC">
      <w:pPr>
        <w:pStyle w:val="SubLevel3"/>
      </w:pPr>
      <w:r w:rsidRPr="00614EDE">
        <w:t>Level 6 includes the following occupations:</w:t>
      </w:r>
    </w:p>
    <w:p w14:paraId="59682A71" w14:textId="77777777" w:rsidR="000568CC" w:rsidRPr="00614EDE" w:rsidRDefault="000568CC" w:rsidP="000568CC">
      <w:pPr>
        <w:pStyle w:val="SubLevel4"/>
      </w:pPr>
      <w:r w:rsidRPr="00614EDE">
        <w:t>Letter cutter.</w:t>
      </w:r>
    </w:p>
    <w:p w14:paraId="0C310CFE" w14:textId="77777777" w:rsidR="000568CC" w:rsidRPr="00614EDE" w:rsidRDefault="000568CC" w:rsidP="000568CC">
      <w:pPr>
        <w:pStyle w:val="SubLevel4"/>
      </w:pPr>
      <w:r w:rsidRPr="00614EDE">
        <w:t>Joiner special class.</w:t>
      </w:r>
    </w:p>
    <w:p w14:paraId="50CC1AE1" w14:textId="77777777" w:rsidR="000568CC" w:rsidRPr="00614EDE" w:rsidRDefault="000568CC" w:rsidP="000568CC">
      <w:pPr>
        <w:pStyle w:val="SubLevel4"/>
      </w:pPr>
      <w:r w:rsidRPr="00614EDE">
        <w:t>Joiner-setter out.</w:t>
      </w:r>
    </w:p>
    <w:p w14:paraId="413002D4" w14:textId="77777777" w:rsidR="000568CC" w:rsidRPr="00614EDE" w:rsidRDefault="000568CC" w:rsidP="008B24F9">
      <w:pPr>
        <w:pStyle w:val="SubLevel4"/>
      </w:pPr>
      <w:r w:rsidRPr="00614EDE">
        <w:t>Prefab setter.</w:t>
      </w:r>
    </w:p>
    <w:p w14:paraId="69E957BA" w14:textId="77777777" w:rsidR="000568CC" w:rsidRPr="00614EDE" w:rsidRDefault="000568CC" w:rsidP="008B24F9">
      <w:pPr>
        <w:pStyle w:val="SubLevel4"/>
      </w:pPr>
      <w:r w:rsidRPr="00614EDE">
        <w:t>Signwriter.</w:t>
      </w:r>
    </w:p>
    <w:p w14:paraId="37D77D2C" w14:textId="77777777" w:rsidR="002B0317" w:rsidRPr="00614EDE" w:rsidRDefault="002B0317" w:rsidP="008B24F9">
      <w:pPr>
        <w:pStyle w:val="SubLevel4"/>
      </w:pPr>
      <w:r w:rsidRPr="00614EDE">
        <w:t>Specialist glass cutter.</w:t>
      </w:r>
    </w:p>
    <w:p w14:paraId="60E9CB76" w14:textId="77777777" w:rsidR="002B0317" w:rsidRPr="00614EDE" w:rsidRDefault="00CD3EE5" w:rsidP="008B24F9">
      <w:pPr>
        <w:pStyle w:val="SubLevel4"/>
      </w:pPr>
      <w:r w:rsidRPr="00614EDE">
        <w:t>Supervisor—</w:t>
      </w:r>
      <w:r w:rsidR="002B0317" w:rsidRPr="00614EDE">
        <w:t>toughening plant</w:t>
      </w:r>
      <w:r w:rsidR="005261DE" w:rsidRPr="00614EDE">
        <w:t>,</w:t>
      </w:r>
      <w:r w:rsidR="002B0317" w:rsidRPr="00614EDE">
        <w:t xml:space="preserve"> laminating plant</w:t>
      </w:r>
      <w:r w:rsidR="005261DE" w:rsidRPr="00614EDE">
        <w:t>,</w:t>
      </w:r>
      <w:r w:rsidR="002B0317" w:rsidRPr="00614EDE">
        <w:t xml:space="preserve"> silvering plant</w:t>
      </w:r>
      <w:r w:rsidR="005261DE" w:rsidRPr="00614EDE">
        <w:t>,</w:t>
      </w:r>
      <w:r w:rsidR="002B0317" w:rsidRPr="00614EDE">
        <w:t xml:space="preserve"> insulation unit plant or glass bending plant.</w:t>
      </w:r>
    </w:p>
    <w:p w14:paraId="042F5CD7" w14:textId="77777777" w:rsidR="000568CC" w:rsidRPr="00614EDE" w:rsidRDefault="000568CC" w:rsidP="000568CC">
      <w:pPr>
        <w:pStyle w:val="SubLevel2Bold"/>
      </w:pPr>
      <w:r w:rsidRPr="00614EDE">
        <w:t>L</w:t>
      </w:r>
      <w:r w:rsidR="00CD3EE5" w:rsidRPr="00614EDE">
        <w:t>evel 7 [relativity to Level 5—</w:t>
      </w:r>
      <w:r w:rsidRPr="00614EDE">
        <w:t>110%]</w:t>
      </w:r>
    </w:p>
    <w:p w14:paraId="280957F5" w14:textId="77777777" w:rsidR="000568CC" w:rsidRPr="00614EDE" w:rsidRDefault="000568CC" w:rsidP="000568CC">
      <w:pPr>
        <w:pStyle w:val="SubLevel3"/>
      </w:pPr>
      <w:r w:rsidRPr="00614EDE">
        <w:t>An employee to be classified at this level will have completed the required training or will have equivalent skills gained through work experience in accordance with the prescribed standards for this level. In all cases the employee will be required to satisfactorily complete a competency assessment to enable the employee to perform work within the scope of this level.</w:t>
      </w:r>
    </w:p>
    <w:p w14:paraId="09802028" w14:textId="77777777" w:rsidR="000568CC" w:rsidRPr="00614EDE" w:rsidRDefault="000568CC" w:rsidP="000568CC">
      <w:pPr>
        <w:pStyle w:val="SubLevel3"/>
      </w:pPr>
      <w:r w:rsidRPr="00614EDE">
        <w:t>An employee at this level performs work above and beyond the skills of an employee at Level 6 and to the level of their skill and training:</w:t>
      </w:r>
    </w:p>
    <w:p w14:paraId="135E6352" w14:textId="77777777" w:rsidR="000568CC" w:rsidRPr="00614EDE" w:rsidRDefault="000568CC" w:rsidP="000568CC">
      <w:pPr>
        <w:pStyle w:val="SubLevel4"/>
      </w:pPr>
      <w:r w:rsidRPr="00614EDE">
        <w:t>exercises the skills attained through satisfactory completion of the training and standard prescribed for this classification;</w:t>
      </w:r>
    </w:p>
    <w:p w14:paraId="2714EA87" w14:textId="77777777" w:rsidR="000568CC" w:rsidRPr="00614EDE" w:rsidRDefault="000568CC" w:rsidP="000568CC">
      <w:pPr>
        <w:pStyle w:val="SubLevel4"/>
      </w:pPr>
      <w:r w:rsidRPr="00614EDE">
        <w:t>prov</w:t>
      </w:r>
      <w:r w:rsidRPr="00614EDE">
        <w:rPr>
          <w:rStyle w:val="SubLevel4Char"/>
        </w:rPr>
        <w:t>i</w:t>
      </w:r>
      <w:r w:rsidRPr="00614EDE">
        <w:t>des guidance and assistance as part of a work team;</w:t>
      </w:r>
    </w:p>
    <w:p w14:paraId="6875F72F" w14:textId="77777777" w:rsidR="000568CC" w:rsidRPr="00614EDE" w:rsidRDefault="000568CC" w:rsidP="000568CC">
      <w:pPr>
        <w:pStyle w:val="SubLevel4"/>
      </w:pPr>
      <w:r w:rsidRPr="00614EDE">
        <w:t>assists in the provision of training in conjunction with supervisors and trainers;</w:t>
      </w:r>
    </w:p>
    <w:p w14:paraId="1098C47B" w14:textId="77777777" w:rsidR="000568CC" w:rsidRPr="00614EDE" w:rsidRDefault="000568CC" w:rsidP="000568CC">
      <w:pPr>
        <w:pStyle w:val="SubLevel4"/>
      </w:pPr>
      <w:r w:rsidRPr="00614EDE">
        <w:lastRenderedPageBreak/>
        <w:t>understands and implements quality control techniques and is responsible for the quality of their work and is able to identify faults in the work of others at this or lower levels;</w:t>
      </w:r>
    </w:p>
    <w:p w14:paraId="4FB66691" w14:textId="77777777" w:rsidR="000568CC" w:rsidRPr="00614EDE" w:rsidRDefault="000568CC" w:rsidP="000568CC">
      <w:pPr>
        <w:pStyle w:val="SubLevel4"/>
      </w:pPr>
      <w:r w:rsidRPr="00614EDE">
        <w:t>works in a safe manner so as not to injure themselves or other employees and is able to identify hazards and unsafe work practices which may affect others in the team environment;</w:t>
      </w:r>
    </w:p>
    <w:p w14:paraId="2389B83F" w14:textId="77777777" w:rsidR="000568CC" w:rsidRPr="00614EDE" w:rsidRDefault="000568CC" w:rsidP="000568CC">
      <w:pPr>
        <w:pStyle w:val="SubLevel4"/>
      </w:pPr>
      <w:r w:rsidRPr="00614EDE">
        <w:t>exercises excellent interpersonal skills;</w:t>
      </w:r>
    </w:p>
    <w:p w14:paraId="756E0E1E" w14:textId="77777777" w:rsidR="000568CC" w:rsidRPr="00614EDE" w:rsidRDefault="000568CC" w:rsidP="000568CC">
      <w:pPr>
        <w:pStyle w:val="SubLevel4"/>
      </w:pPr>
      <w:r w:rsidRPr="00614EDE">
        <w:t>performs work under limited supervision either individually or in a team environment;</w:t>
      </w:r>
    </w:p>
    <w:p w14:paraId="1A208ECF" w14:textId="77777777" w:rsidR="000568CC" w:rsidRPr="00614EDE" w:rsidRDefault="000568CC" w:rsidP="000568CC">
      <w:pPr>
        <w:pStyle w:val="SubLevel4"/>
      </w:pPr>
      <w:r w:rsidRPr="00614EDE">
        <w:t>exercises discretion within their level of training.</w:t>
      </w:r>
    </w:p>
    <w:p w14:paraId="6E13630E" w14:textId="77777777" w:rsidR="000568CC" w:rsidRPr="00614EDE" w:rsidRDefault="000568CC" w:rsidP="008B24F9">
      <w:pPr>
        <w:pStyle w:val="SubLevel3"/>
      </w:pPr>
      <w:r w:rsidRPr="00614EDE">
        <w:t>Indicative of the tasks which an employee at this level may perform are the following:</w:t>
      </w:r>
    </w:p>
    <w:p w14:paraId="78CBF157" w14:textId="77777777" w:rsidR="000568CC" w:rsidRPr="00614EDE" w:rsidRDefault="000568CC" w:rsidP="000568CC">
      <w:pPr>
        <w:pStyle w:val="SubLevel4"/>
      </w:pPr>
      <w:r w:rsidRPr="00614EDE">
        <w:t>exercising of high precision trade skills using various materials and/or specialised techniques;</w:t>
      </w:r>
    </w:p>
    <w:p w14:paraId="42F68E1E" w14:textId="77777777" w:rsidR="000568CC" w:rsidRPr="00614EDE" w:rsidRDefault="000568CC" w:rsidP="000568CC">
      <w:pPr>
        <w:pStyle w:val="SubLevel4"/>
      </w:pPr>
      <w:r w:rsidRPr="00614EDE">
        <w:t>performance of operations on a CAD/CAM terminal in the performance of routine modifications.</w:t>
      </w:r>
    </w:p>
    <w:p w14:paraId="07B6E3F4" w14:textId="77777777" w:rsidR="008B24F9" w:rsidRPr="00614EDE" w:rsidRDefault="000568CC" w:rsidP="008B24F9">
      <w:pPr>
        <w:pStyle w:val="SubLevel3"/>
      </w:pPr>
      <w:r w:rsidRPr="00614EDE">
        <w:t>Level 7 includes the following occupations:</w:t>
      </w:r>
    </w:p>
    <w:p w14:paraId="0E53ACF5" w14:textId="77777777" w:rsidR="008B24F9" w:rsidRPr="00614EDE" w:rsidRDefault="000568CC" w:rsidP="008B24F9">
      <w:pPr>
        <w:pStyle w:val="SubLevel4"/>
      </w:pPr>
      <w:r w:rsidRPr="00614EDE">
        <w:t>Carver.</w:t>
      </w:r>
      <w:bookmarkStart w:id="419" w:name="_Toc225572477"/>
      <w:bookmarkStart w:id="420" w:name="_Ref226428937"/>
      <w:bookmarkStart w:id="421" w:name="_Ref226437772"/>
      <w:bookmarkStart w:id="422" w:name="_Ref226437786"/>
      <w:bookmarkStart w:id="423" w:name="_Ref373402141"/>
      <w:bookmarkStart w:id="424" w:name="_Ref373402175"/>
      <w:bookmarkEnd w:id="407"/>
    </w:p>
    <w:p w14:paraId="3B1EF803" w14:textId="77777777" w:rsidR="008B24F9" w:rsidRPr="00614EDE" w:rsidRDefault="008B24F9">
      <w:pPr>
        <w:spacing w:before="0"/>
        <w:jc w:val="left"/>
      </w:pPr>
      <w:r w:rsidRPr="00614EDE">
        <w:br w:type="page"/>
      </w:r>
    </w:p>
    <w:p w14:paraId="2E1D7018" w14:textId="77777777" w:rsidR="000568CC" w:rsidRPr="00614EDE" w:rsidRDefault="000568CC" w:rsidP="008B24F9">
      <w:pPr>
        <w:pStyle w:val="Subdocument"/>
        <w:rPr>
          <w:rFonts w:cs="Times New Roman"/>
        </w:rPr>
      </w:pPr>
      <w:bookmarkStart w:id="425" w:name="_Ref530732103"/>
      <w:bookmarkStart w:id="426" w:name="_Ref530732120"/>
      <w:bookmarkStart w:id="427" w:name="_Ref530734317"/>
      <w:bookmarkStart w:id="428" w:name="_Ref530734321"/>
      <w:bookmarkStart w:id="429" w:name="_Toc56084302"/>
      <w:r w:rsidRPr="00614EDE">
        <w:rPr>
          <w:rFonts w:cs="Times New Roman"/>
        </w:rPr>
        <w:lastRenderedPageBreak/>
        <w:t>—</w:t>
      </w:r>
      <w:bookmarkStart w:id="430" w:name="sched_c"/>
      <w:r w:rsidRPr="00614EDE">
        <w:rPr>
          <w:rFonts w:cs="Times New Roman"/>
        </w:rPr>
        <w:t>School-Based Apprentices</w:t>
      </w:r>
      <w:bookmarkEnd w:id="419"/>
      <w:bookmarkEnd w:id="420"/>
      <w:bookmarkEnd w:id="421"/>
      <w:bookmarkEnd w:id="422"/>
      <w:bookmarkEnd w:id="423"/>
      <w:bookmarkEnd w:id="424"/>
      <w:bookmarkEnd w:id="425"/>
      <w:bookmarkEnd w:id="426"/>
      <w:bookmarkEnd w:id="427"/>
      <w:bookmarkEnd w:id="428"/>
      <w:bookmarkEnd w:id="429"/>
    </w:p>
    <w:p w14:paraId="3A621CDD" w14:textId="75E72546" w:rsidR="00897462" w:rsidRPr="00614EDE" w:rsidRDefault="00897462" w:rsidP="00897462">
      <w:pPr>
        <w:pStyle w:val="History"/>
      </w:pPr>
      <w:r w:rsidRPr="00614EDE">
        <w:t xml:space="preserve">[Varied by </w:t>
      </w:r>
      <w:hyperlink r:id="rId385" w:history="1">
        <w:r w:rsidRPr="00614EDE">
          <w:rPr>
            <w:rStyle w:val="Hyperlink"/>
          </w:rPr>
          <w:t>PR988412</w:t>
        </w:r>
      </w:hyperlink>
      <w:r w:rsidR="005261DE" w:rsidRPr="00614EDE">
        <w:t>,</w:t>
      </w:r>
      <w:r w:rsidR="00B94A0E" w:rsidRPr="00614EDE">
        <w:t xml:space="preserve"> </w:t>
      </w:r>
      <w:hyperlink r:id="rId386" w:history="1">
        <w:r w:rsidR="00B94A0E" w:rsidRPr="00614EDE">
          <w:rPr>
            <w:rStyle w:val="Hyperlink"/>
          </w:rPr>
          <w:t>PR544644</w:t>
        </w:r>
      </w:hyperlink>
      <w:r w:rsidRPr="00614EDE">
        <w:t>]</w:t>
      </w:r>
    </w:p>
    <w:p w14:paraId="60FA2373" w14:textId="77777777" w:rsidR="000568CC" w:rsidRPr="00614EDE" w:rsidRDefault="000568CC" w:rsidP="000568CC">
      <w:pPr>
        <w:pStyle w:val="SubLevel1"/>
      </w:pPr>
      <w:r w:rsidRPr="00614EDE">
        <w:t>This schedule applies to school-based apprentices. A school-based apprentice is a person who is undertaking an apprenticeship in accordance with this schedule while also undertaking a course of secondary education.</w:t>
      </w:r>
    </w:p>
    <w:p w14:paraId="772ED275" w14:textId="77777777" w:rsidR="000568CC" w:rsidRPr="00614EDE" w:rsidRDefault="000568CC" w:rsidP="000568CC">
      <w:pPr>
        <w:pStyle w:val="SubLevel1"/>
      </w:pPr>
      <w:bookmarkStart w:id="431" w:name="_Ref226340647"/>
      <w:r w:rsidRPr="00614EDE">
        <w:t>A school-based apprenticeship may be undertaken in the trades covered by this award under a training agreement or contract of training for an apprentice declared or recognised by the relevant State or Territory authority.</w:t>
      </w:r>
      <w:bookmarkEnd w:id="431"/>
    </w:p>
    <w:p w14:paraId="5A4CD0FB" w14:textId="77777777" w:rsidR="000568CC" w:rsidRPr="00614EDE" w:rsidRDefault="000568CC" w:rsidP="000568CC">
      <w:pPr>
        <w:pStyle w:val="SubLevel1"/>
      </w:pPr>
      <w:bookmarkStart w:id="432" w:name="_Ref226428758"/>
      <w:r w:rsidRPr="00614EDE">
        <w:t>The relevant minimum wages for full-time junior and adult apprentices provided for in this award</w:t>
      </w:r>
      <w:r w:rsidR="005261DE" w:rsidRPr="00614EDE">
        <w:t>,</w:t>
      </w:r>
      <w:r w:rsidRPr="00614EDE">
        <w:t xml:space="preserve"> calculated hourly</w:t>
      </w:r>
      <w:r w:rsidR="005261DE" w:rsidRPr="00614EDE">
        <w:t>,</w:t>
      </w:r>
      <w:r w:rsidRPr="00614EDE">
        <w:t xml:space="preserve"> will apply to school-based apprentices for total hours worked including time deemed to be spent in off-the-job training.</w:t>
      </w:r>
      <w:bookmarkEnd w:id="432"/>
    </w:p>
    <w:p w14:paraId="4FFA1E66" w14:textId="6D5ACFDF" w:rsidR="000568CC" w:rsidRPr="00614EDE" w:rsidRDefault="000568CC" w:rsidP="000568CC">
      <w:pPr>
        <w:pStyle w:val="SubLevel1"/>
      </w:pPr>
      <w:r w:rsidRPr="00614EDE">
        <w:t xml:space="preserve">For the purposes of schedule </w:t>
      </w:r>
      <w:r w:rsidR="003E4593" w:rsidRPr="00614EDE">
        <w:fldChar w:fldCharType="begin"/>
      </w:r>
      <w:r w:rsidR="003E4593" w:rsidRPr="00614EDE">
        <w:instrText xml:space="preserve"> REF _Ref226428758 \n \h  \* MERGEFORMAT </w:instrText>
      </w:r>
      <w:r w:rsidR="003E4593" w:rsidRPr="00614EDE">
        <w:fldChar w:fldCharType="separate"/>
      </w:r>
      <w:r w:rsidR="00D203CA">
        <w:t>C.3</w:t>
      </w:r>
      <w:r w:rsidR="003E4593" w:rsidRPr="00614EDE">
        <w:fldChar w:fldCharType="end"/>
      </w:r>
      <w:r w:rsidR="005261DE" w:rsidRPr="00614EDE">
        <w:t>,</w:t>
      </w:r>
      <w:r w:rsidRPr="00614EDE">
        <w:t xml:space="preserve"> where an apprentice is a full-time school student</w:t>
      </w:r>
      <w:r w:rsidR="005261DE" w:rsidRPr="00614EDE">
        <w:t>,</w:t>
      </w:r>
      <w:r w:rsidRPr="00614EDE">
        <w:t xml:space="preserve"> the time spent in off-the-job training for which the apprentice must be paid is 25% of the actual hours worked each week on-the-job. The wages paid for training time may be averaged over the semester or year.</w:t>
      </w:r>
    </w:p>
    <w:p w14:paraId="496D1A80" w14:textId="77777777" w:rsidR="000568CC" w:rsidRPr="00614EDE" w:rsidRDefault="000568CC" w:rsidP="000568CC">
      <w:pPr>
        <w:pStyle w:val="SubLevel1"/>
      </w:pPr>
      <w:r w:rsidRPr="00614EDE">
        <w:t>A school-based apprentice must be allowed</w:t>
      </w:r>
      <w:r w:rsidR="005261DE" w:rsidRPr="00614EDE">
        <w:t>,</w:t>
      </w:r>
      <w:r w:rsidRPr="00614EDE">
        <w:t xml:space="preserve"> over the duration of the apprenticeship</w:t>
      </w:r>
      <w:r w:rsidR="005261DE" w:rsidRPr="00614EDE">
        <w:t>,</w:t>
      </w:r>
      <w:r w:rsidRPr="00614EDE">
        <w:t xml:space="preserve"> the same amount of time to attend off-the-job training as an equivalent full-time apprentice.</w:t>
      </w:r>
    </w:p>
    <w:p w14:paraId="799E8C78" w14:textId="77777777" w:rsidR="000568CC" w:rsidRPr="00614EDE" w:rsidRDefault="000568CC" w:rsidP="000568CC">
      <w:pPr>
        <w:pStyle w:val="SubLevel1"/>
      </w:pPr>
      <w:r w:rsidRPr="00614EDE">
        <w:t>For the purposes of this schedule</w:t>
      </w:r>
      <w:r w:rsidR="005261DE" w:rsidRPr="00614EDE">
        <w:t>,</w:t>
      </w:r>
      <w:r w:rsidRPr="00614EDE">
        <w:t xml:space="preserve"> off-the-job training is structured training delivered by a Registered Training Organisation separate from normal work duties or general supervised practice undertaken on the job.</w:t>
      </w:r>
    </w:p>
    <w:p w14:paraId="527FCDFB" w14:textId="77777777" w:rsidR="000568CC" w:rsidRPr="00614EDE" w:rsidRDefault="000568CC" w:rsidP="000568CC">
      <w:pPr>
        <w:pStyle w:val="SubLevel1"/>
      </w:pPr>
      <w:r w:rsidRPr="00614EDE">
        <w:t>The duration of the apprenticeship must be as specified in the training agreement or contract for each apprentice but must not exceed six years.</w:t>
      </w:r>
    </w:p>
    <w:p w14:paraId="0C0DEFBA" w14:textId="1EBA0231" w:rsidR="00B94A0E" w:rsidRPr="00614EDE" w:rsidRDefault="00B94A0E" w:rsidP="00B94A0E">
      <w:pPr>
        <w:pStyle w:val="History"/>
      </w:pPr>
      <w:r w:rsidRPr="00614EDE">
        <w:t xml:space="preserve">[C.8 substituted by </w:t>
      </w:r>
      <w:hyperlink r:id="rId387" w:history="1">
        <w:r w:rsidRPr="00614EDE">
          <w:rPr>
            <w:rStyle w:val="Hyperlink"/>
          </w:rPr>
          <w:t>PR544644</w:t>
        </w:r>
      </w:hyperlink>
      <w:r w:rsidRPr="00614EDE">
        <w:t xml:space="preserve"> ppc 01Jan14]</w:t>
      </w:r>
    </w:p>
    <w:p w14:paraId="0DB2685F" w14:textId="77777777" w:rsidR="000568CC" w:rsidRPr="00614EDE" w:rsidRDefault="005D6083" w:rsidP="005D6083">
      <w:pPr>
        <w:pStyle w:val="SubLevel1"/>
      </w:pPr>
      <w:r w:rsidRPr="00614EDE">
        <w:t>School-based apprentices progress through the releva</w:t>
      </w:r>
      <w:r w:rsidR="004D11FE" w:rsidRPr="00614EDE">
        <w:t>nt wage scale at the rate of 12 </w:t>
      </w:r>
      <w:r w:rsidRPr="00614EDE">
        <w:t>months progression for each two years of employment as an apprentice or at the rate of competency based progression where provided for in this award.</w:t>
      </w:r>
    </w:p>
    <w:p w14:paraId="105AC806" w14:textId="60F2E1E6" w:rsidR="00B94A0E" w:rsidRPr="00614EDE" w:rsidRDefault="00B94A0E" w:rsidP="00B94A0E">
      <w:pPr>
        <w:pStyle w:val="History"/>
      </w:pPr>
      <w:r w:rsidRPr="00614EDE">
        <w:t xml:space="preserve">[C.9 substituted by </w:t>
      </w:r>
      <w:hyperlink r:id="rId388" w:history="1">
        <w:r w:rsidRPr="00614EDE">
          <w:rPr>
            <w:rStyle w:val="Hyperlink"/>
          </w:rPr>
          <w:t>PR544644</w:t>
        </w:r>
      </w:hyperlink>
      <w:r w:rsidRPr="00614EDE">
        <w:t xml:space="preserve"> ppc 01Jan14]</w:t>
      </w:r>
    </w:p>
    <w:p w14:paraId="05B85AE9" w14:textId="77777777" w:rsidR="000568CC" w:rsidRPr="00614EDE" w:rsidRDefault="005D6083" w:rsidP="005D6083">
      <w:pPr>
        <w:pStyle w:val="SubLevel1"/>
      </w:pPr>
      <w:r w:rsidRPr="00614EDE">
        <w:t xml:space="preserve">The apprentice wage scales are based on a standard full-time apprenticeship of four years (unless the apprenticeship is of three years duration) or stages </w:t>
      </w:r>
      <w:r w:rsidRPr="00614EDE">
        <w:rPr>
          <w:sz w:val="23"/>
          <w:szCs w:val="23"/>
        </w:rPr>
        <w:t>of competency based progression where provided for in this award. The rate of progression reflects the average rate of skill acquisition expected from the typical combination of work and training for a school-based apprentice undertaking the applicable apprenticeship</w:t>
      </w:r>
      <w:r w:rsidR="000568CC" w:rsidRPr="00614EDE">
        <w:t>.</w:t>
      </w:r>
    </w:p>
    <w:p w14:paraId="0C845020" w14:textId="60D11510" w:rsidR="00B94A0E" w:rsidRPr="00614EDE" w:rsidRDefault="00B94A0E" w:rsidP="00DF609C">
      <w:pPr>
        <w:pStyle w:val="History"/>
      </w:pPr>
      <w:r w:rsidRPr="00614EDE">
        <w:t xml:space="preserve">[C.10 substituted by </w:t>
      </w:r>
      <w:hyperlink r:id="rId389" w:history="1">
        <w:r w:rsidRPr="00614EDE">
          <w:rPr>
            <w:rStyle w:val="Hyperlink"/>
          </w:rPr>
          <w:t>PR544644</w:t>
        </w:r>
      </w:hyperlink>
      <w:r w:rsidRPr="00614EDE">
        <w:t xml:space="preserve"> ppc 01Jan14]</w:t>
      </w:r>
    </w:p>
    <w:p w14:paraId="4B0286EF" w14:textId="77777777" w:rsidR="000568CC" w:rsidRPr="00614EDE" w:rsidRDefault="005D6083" w:rsidP="008B24F9">
      <w:pPr>
        <w:pStyle w:val="SubLevel1"/>
      </w:pPr>
      <w:r w:rsidRPr="00614EDE">
        <w:t>If an apprentice converts from school-based to full-time</w:t>
      </w:r>
      <w:r w:rsidR="005261DE" w:rsidRPr="00614EDE">
        <w:t>,</w:t>
      </w:r>
      <w:r w:rsidRPr="00614EDE">
        <w:t xml:space="preserve"> the successful completion of competencies (where provided for in this award) and all time spent as a full-time apprentice will count for the purposes of progression through the relevant wage scale in addition to the progression achieved as a school-based apprentice.</w:t>
      </w:r>
    </w:p>
    <w:p w14:paraId="3AFF5837" w14:textId="77777777" w:rsidR="008B24F9" w:rsidRPr="00614EDE" w:rsidRDefault="000568CC" w:rsidP="008B24F9">
      <w:pPr>
        <w:pStyle w:val="SubLevel1"/>
      </w:pPr>
      <w:r w:rsidRPr="00614EDE">
        <w:t>School-based apprentices are entitled pro rata to all of the other conditions in this award.</w:t>
      </w:r>
      <w:bookmarkStart w:id="433" w:name="_Ref226429041"/>
      <w:bookmarkStart w:id="434" w:name="_Ref226437860"/>
      <w:bookmarkStart w:id="435" w:name="_Ref226437871"/>
      <w:bookmarkEnd w:id="430"/>
    </w:p>
    <w:p w14:paraId="70E80434" w14:textId="77777777" w:rsidR="008B24F9" w:rsidRPr="00614EDE" w:rsidRDefault="008B24F9">
      <w:pPr>
        <w:spacing w:before="0"/>
        <w:jc w:val="left"/>
      </w:pPr>
      <w:r w:rsidRPr="00614EDE">
        <w:br w:type="page"/>
      </w:r>
    </w:p>
    <w:p w14:paraId="0FF63102" w14:textId="77777777" w:rsidR="000568CC" w:rsidRPr="00614EDE" w:rsidRDefault="000568CC" w:rsidP="008B24F9">
      <w:pPr>
        <w:pStyle w:val="Subdocument"/>
        <w:rPr>
          <w:rFonts w:cs="Times New Roman"/>
        </w:rPr>
      </w:pPr>
      <w:bookmarkStart w:id="436" w:name="_Ref530734381"/>
      <w:bookmarkStart w:id="437" w:name="_Ref530734387"/>
      <w:bookmarkStart w:id="438" w:name="_Ref530736024"/>
      <w:bookmarkStart w:id="439" w:name="_Ref530736033"/>
      <w:bookmarkStart w:id="440" w:name="_Toc56084303"/>
      <w:r w:rsidRPr="00614EDE">
        <w:rPr>
          <w:rFonts w:cs="Times New Roman"/>
        </w:rPr>
        <w:lastRenderedPageBreak/>
        <w:t>—</w:t>
      </w:r>
      <w:bookmarkStart w:id="441" w:name="sched_d"/>
      <w:r w:rsidRPr="00614EDE">
        <w:rPr>
          <w:rFonts w:cs="Times New Roman"/>
        </w:rPr>
        <w:t>National Training Wage</w:t>
      </w:r>
      <w:bookmarkEnd w:id="433"/>
      <w:bookmarkEnd w:id="434"/>
      <w:bookmarkEnd w:id="435"/>
      <w:bookmarkEnd w:id="436"/>
      <w:bookmarkEnd w:id="437"/>
      <w:bookmarkEnd w:id="438"/>
      <w:bookmarkEnd w:id="439"/>
      <w:bookmarkEnd w:id="440"/>
    </w:p>
    <w:p w14:paraId="72C2E5C7" w14:textId="6B0B1B8D" w:rsidR="00190466" w:rsidRPr="00614EDE" w:rsidRDefault="00036041" w:rsidP="00036041">
      <w:pPr>
        <w:pStyle w:val="History"/>
      </w:pPr>
      <w:r w:rsidRPr="00614EDE">
        <w:t xml:space="preserve">[Varied by </w:t>
      </w:r>
      <w:hyperlink r:id="rId390" w:history="1">
        <w:r w:rsidRPr="00614EDE">
          <w:rPr>
            <w:rStyle w:val="Hyperlink"/>
          </w:rPr>
          <w:t>PR988412</w:t>
        </w:r>
      </w:hyperlink>
      <w:r w:rsidRPr="00614EDE">
        <w:t xml:space="preserve">; substituted by </w:t>
      </w:r>
      <w:hyperlink r:id="rId391" w:history="1">
        <w:r w:rsidRPr="00614EDE">
          <w:rPr>
            <w:rStyle w:val="Hyperlink"/>
          </w:rPr>
          <w:t>PR994529</w:t>
        </w:r>
      </w:hyperlink>
      <w:r w:rsidRPr="00614EDE">
        <w:t xml:space="preserve">; varied by </w:t>
      </w:r>
      <w:hyperlink r:id="rId392" w:history="1">
        <w:r w:rsidRPr="00614EDE">
          <w:rPr>
            <w:rStyle w:val="Hyperlink"/>
          </w:rPr>
          <w:t>PR997909</w:t>
        </w:r>
      </w:hyperlink>
      <w:r w:rsidRPr="00614EDE">
        <w:t xml:space="preserve">, </w:t>
      </w:r>
      <w:hyperlink r:id="rId393" w:history="1">
        <w:r w:rsidRPr="00614EDE">
          <w:rPr>
            <w:rStyle w:val="Hyperlink"/>
          </w:rPr>
          <w:t>PR509060</w:t>
        </w:r>
      </w:hyperlink>
      <w:r w:rsidRPr="00614EDE">
        <w:t xml:space="preserve">, </w:t>
      </w:r>
      <w:hyperlink r:id="rId394" w:history="1">
        <w:r w:rsidRPr="00614EDE">
          <w:rPr>
            <w:rStyle w:val="Hyperlink"/>
          </w:rPr>
          <w:t>PR522891</w:t>
        </w:r>
      </w:hyperlink>
      <w:r w:rsidRPr="00614EDE">
        <w:t xml:space="preserve">, </w:t>
      </w:r>
      <w:hyperlink r:id="rId395" w:history="1">
        <w:r w:rsidRPr="00614EDE">
          <w:rPr>
            <w:rStyle w:val="Hyperlink"/>
          </w:rPr>
          <w:t>PR536694</w:t>
        </w:r>
      </w:hyperlink>
      <w:r w:rsidRPr="00614EDE">
        <w:t xml:space="preserve">, </w:t>
      </w:r>
      <w:hyperlink r:id="rId396" w:history="1">
        <w:r w:rsidRPr="00614EDE">
          <w:rPr>
            <w:rStyle w:val="Hyperlink"/>
          </w:rPr>
          <w:t>PR545787</w:t>
        </w:r>
      </w:hyperlink>
      <w:r w:rsidRPr="00614EDE">
        <w:t xml:space="preserve">, </w:t>
      </w:r>
      <w:hyperlink r:id="rId397" w:tgtFrame="_parent" w:history="1">
        <w:r w:rsidRPr="00614EDE">
          <w:rPr>
            <w:rStyle w:val="Hyperlink"/>
            <w:szCs w:val="20"/>
          </w:rPr>
          <w:t>PR551617</w:t>
        </w:r>
      </w:hyperlink>
      <w:r w:rsidRPr="00614EDE">
        <w:t xml:space="preserve">, </w:t>
      </w:r>
      <w:hyperlink r:id="rId398" w:history="1">
        <w:r w:rsidRPr="00614EDE">
          <w:rPr>
            <w:rStyle w:val="Hyperlink"/>
            <w:szCs w:val="20"/>
          </w:rPr>
          <w:t>PR566698</w:t>
        </w:r>
      </w:hyperlink>
      <w:r w:rsidRPr="00614EDE">
        <w:rPr>
          <w:rStyle w:val="Hyperlink"/>
          <w:color w:val="auto"/>
          <w:szCs w:val="20"/>
          <w:u w:val="none"/>
        </w:rPr>
        <w:t xml:space="preserve">, </w:t>
      </w:r>
      <w:hyperlink r:id="rId399" w:history="1">
        <w:r w:rsidRPr="00614EDE">
          <w:rPr>
            <w:rStyle w:val="Hyperlink"/>
            <w:szCs w:val="20"/>
          </w:rPr>
          <w:t>PR579791</w:t>
        </w:r>
      </w:hyperlink>
      <w:r w:rsidRPr="00614EDE">
        <w:rPr>
          <w:rStyle w:val="Hyperlink"/>
          <w:color w:val="auto"/>
          <w:u w:val="none"/>
        </w:rPr>
        <w:t xml:space="preserve">, </w:t>
      </w:r>
      <w:hyperlink r:id="rId400" w:history="1">
        <w:r w:rsidRPr="00614EDE">
          <w:rPr>
            <w:rStyle w:val="Hyperlink"/>
          </w:rPr>
          <w:t>PR592125</w:t>
        </w:r>
      </w:hyperlink>
      <w:r w:rsidRPr="00614EDE">
        <w:t xml:space="preserve">, </w:t>
      </w:r>
      <w:hyperlink r:id="rId401" w:history="1">
        <w:r w:rsidRPr="00614EDE">
          <w:rPr>
            <w:rStyle w:val="Hyperlink"/>
          </w:rPr>
          <w:t>PR606353</w:t>
        </w:r>
      </w:hyperlink>
      <w:r w:rsidRPr="00614EDE">
        <w:t xml:space="preserve">, </w:t>
      </w:r>
      <w:hyperlink r:id="rId402" w:history="1">
        <w:r w:rsidRPr="00614EDE">
          <w:rPr>
            <w:rStyle w:val="Hyperlink"/>
          </w:rPr>
          <w:t>PR707439</w:t>
        </w:r>
      </w:hyperlink>
      <w:r w:rsidR="00094379" w:rsidRPr="00614EDE">
        <w:t>; substituted</w:t>
      </w:r>
      <w:r w:rsidR="00190466" w:rsidRPr="00614EDE">
        <w:t xml:space="preserve"> by</w:t>
      </w:r>
      <w:r w:rsidR="00395AB8" w:rsidRPr="00614EDE">
        <w:t xml:space="preserve"> </w:t>
      </w:r>
      <w:hyperlink r:id="rId403" w:history="1">
        <w:r w:rsidR="00196261" w:rsidRPr="00614EDE">
          <w:rPr>
            <w:rStyle w:val="Hyperlink"/>
          </w:rPr>
          <w:t>PR719630</w:t>
        </w:r>
      </w:hyperlink>
      <w:r w:rsidR="00196261" w:rsidRPr="00614EDE">
        <w:t xml:space="preserve"> </w:t>
      </w:r>
      <w:r w:rsidR="00094379" w:rsidRPr="00614EDE">
        <w:t xml:space="preserve">ppc </w:t>
      </w:r>
      <w:r w:rsidR="00196261" w:rsidRPr="00614EDE">
        <w:t>17Sep20</w:t>
      </w:r>
      <w:r w:rsidR="003B6366" w:rsidRPr="00614EDE">
        <w:t xml:space="preserve">; varied by </w:t>
      </w:r>
      <w:hyperlink r:id="rId404" w:history="1">
        <w:r w:rsidR="003B6366" w:rsidRPr="00614EDE">
          <w:rPr>
            <w:rStyle w:val="Hyperlink"/>
          </w:rPr>
          <w:t>PR718846</w:t>
        </w:r>
      </w:hyperlink>
      <w:r w:rsidR="00614EDE">
        <w:t xml:space="preserve">; corrected by </w:t>
      </w:r>
      <w:hyperlink r:id="rId405" w:history="1">
        <w:r w:rsidR="00614EDE" w:rsidRPr="00E41D35">
          <w:rPr>
            <w:rStyle w:val="Hyperlink"/>
          </w:rPr>
          <w:t>PR</w:t>
        </w:r>
        <w:r w:rsidR="00614EDE">
          <w:rPr>
            <w:rStyle w:val="Hyperlink"/>
          </w:rPr>
          <w:t>724006</w:t>
        </w:r>
      </w:hyperlink>
      <w:r w:rsidR="00614EDE">
        <w:t>]</w:t>
      </w:r>
    </w:p>
    <w:p w14:paraId="3A2F70D4" w14:textId="246D81DD" w:rsidR="00196261" w:rsidRPr="00614EDE" w:rsidRDefault="00196261" w:rsidP="009F4598">
      <w:pPr>
        <w:pStyle w:val="SubLevel1Bold"/>
      </w:pPr>
      <w:r w:rsidRPr="00614EDE">
        <w:t>Definitions</w:t>
      </w:r>
    </w:p>
    <w:p w14:paraId="5FB48E7F" w14:textId="0ECE09CD" w:rsidR="00196261" w:rsidRPr="00614EDE" w:rsidRDefault="00196261" w:rsidP="009B5755">
      <w:pPr>
        <w:pStyle w:val="SubLevel2"/>
      </w:pPr>
      <w:r w:rsidRPr="00614EDE">
        <w:t>In this schedule:</w:t>
      </w:r>
    </w:p>
    <w:p w14:paraId="1530DEB6" w14:textId="7CFD331D" w:rsidR="00196261" w:rsidRPr="00614EDE" w:rsidRDefault="00196261" w:rsidP="00196261">
      <w:pPr>
        <w:pStyle w:val="Block1"/>
      </w:pPr>
      <w:r w:rsidRPr="00614EDE">
        <w:rPr>
          <w:b/>
          <w:bCs/>
        </w:rPr>
        <w:t>adult trainee</w:t>
      </w:r>
      <w:r w:rsidRPr="00614EDE">
        <w:rPr>
          <w:rStyle w:val="CommentReference"/>
        </w:rPr>
        <w:t xml:space="preserve"> </w:t>
      </w:r>
      <w:r w:rsidRPr="00614EDE">
        <w:t>means a trainee who would qualify for the highest minimum wage in wage level A, B or C if covered by that wage level.</w:t>
      </w:r>
    </w:p>
    <w:p w14:paraId="40F77AFC" w14:textId="189EEA9B" w:rsidR="00196261" w:rsidRPr="00614EDE" w:rsidRDefault="00196261" w:rsidP="00196261">
      <w:pPr>
        <w:pStyle w:val="Block1"/>
      </w:pPr>
      <w:r w:rsidRPr="00614EDE">
        <w:rPr>
          <w:b/>
          <w:bCs/>
        </w:rPr>
        <w:t>approved training</w:t>
      </w:r>
      <w:r w:rsidRPr="00614EDE">
        <w:t>, in relation to a trainee, means the training specified in the training contract of the trainee.</w:t>
      </w:r>
    </w:p>
    <w:p w14:paraId="3E894AFD" w14:textId="239AF495" w:rsidR="00196261" w:rsidRPr="00614EDE" w:rsidRDefault="00196261" w:rsidP="00196261">
      <w:pPr>
        <w:pStyle w:val="Block1"/>
        <w:rPr>
          <w:szCs w:val="20"/>
        </w:rPr>
      </w:pPr>
      <w:r w:rsidRPr="00614EDE">
        <w:rPr>
          <w:b/>
          <w:bCs/>
        </w:rPr>
        <w:t>Australian Qualifications Framework (AQF)</w:t>
      </w:r>
      <w:r w:rsidRPr="00614EDE">
        <w:t xml:space="preserve"> means the national framework for qualifications in post-compulsory education and training.</w:t>
      </w:r>
    </w:p>
    <w:p w14:paraId="30EE08F1" w14:textId="0AA5BB6B" w:rsidR="00196261" w:rsidRPr="00614EDE" w:rsidRDefault="00196261" w:rsidP="00196261">
      <w:pPr>
        <w:pStyle w:val="Block1"/>
      </w:pPr>
      <w:r w:rsidRPr="00614EDE">
        <w:rPr>
          <w:b/>
          <w:bCs/>
        </w:rPr>
        <w:t xml:space="preserve">relevant State or Territory training authority </w:t>
      </w:r>
      <w:r w:rsidRPr="00614EDE">
        <w:t>means a body in the relevant State or Territory that has power to approve traineeships, and to register training contracts, under the relevant State or Territory vocational education and training legislation.</w:t>
      </w:r>
    </w:p>
    <w:p w14:paraId="5C03378A" w14:textId="0864848E" w:rsidR="00196261" w:rsidRPr="00614EDE" w:rsidRDefault="00196261" w:rsidP="009F4598">
      <w:pPr>
        <w:pStyle w:val="Block1"/>
      </w:pPr>
      <w:r w:rsidRPr="00614EDE">
        <w:rPr>
          <w:b/>
          <w:bCs/>
        </w:rPr>
        <w:t>Relevant State or Territory vocational education and training legislation</w:t>
      </w:r>
      <w:r w:rsidRPr="00614EDE">
        <w:t xml:space="preserve"> means the following or any successor legislation:</w:t>
      </w:r>
    </w:p>
    <w:p w14:paraId="178B5C22" w14:textId="133DFBBA" w:rsidR="00196261" w:rsidRPr="00614EDE" w:rsidRDefault="00196261" w:rsidP="009F4598">
      <w:pPr>
        <w:pStyle w:val="Block2"/>
        <w:rPr>
          <w:i/>
          <w:iCs/>
        </w:rPr>
      </w:pPr>
      <w:r w:rsidRPr="00614EDE">
        <w:rPr>
          <w:i/>
          <w:iCs/>
        </w:rPr>
        <w:t>Apprenticeship and Traineeship Act 2001 (NSW);</w:t>
      </w:r>
    </w:p>
    <w:p w14:paraId="180B6978" w14:textId="4BEED4A1" w:rsidR="00196261" w:rsidRPr="00614EDE" w:rsidRDefault="00196261" w:rsidP="009F4598">
      <w:pPr>
        <w:pStyle w:val="Block2"/>
        <w:rPr>
          <w:i/>
          <w:iCs/>
        </w:rPr>
      </w:pPr>
      <w:r w:rsidRPr="00614EDE">
        <w:rPr>
          <w:i/>
          <w:iCs/>
        </w:rPr>
        <w:t>Education and Training Reform Act 2006 (Vic);</w:t>
      </w:r>
    </w:p>
    <w:p w14:paraId="29F10DF6" w14:textId="245FF7F6" w:rsidR="00196261" w:rsidRPr="00614EDE" w:rsidRDefault="00196261" w:rsidP="009F4598">
      <w:pPr>
        <w:pStyle w:val="Block2"/>
        <w:rPr>
          <w:i/>
          <w:iCs/>
        </w:rPr>
      </w:pPr>
      <w:r w:rsidRPr="00614EDE">
        <w:rPr>
          <w:i/>
          <w:iCs/>
        </w:rPr>
        <w:t>Training and Skills Development Act 2008 (SA);</w:t>
      </w:r>
    </w:p>
    <w:p w14:paraId="7076091C" w14:textId="10B8592F" w:rsidR="00196261" w:rsidRPr="00614EDE" w:rsidRDefault="00196261" w:rsidP="009F4598">
      <w:pPr>
        <w:pStyle w:val="Block2"/>
        <w:rPr>
          <w:i/>
          <w:iCs/>
        </w:rPr>
      </w:pPr>
      <w:r w:rsidRPr="00614EDE">
        <w:rPr>
          <w:i/>
          <w:iCs/>
        </w:rPr>
        <w:t>Training and Skills Development Act 2016 (NT);</w:t>
      </w:r>
    </w:p>
    <w:p w14:paraId="26158FD4" w14:textId="0B421820" w:rsidR="00196261" w:rsidRPr="00614EDE" w:rsidRDefault="00196261" w:rsidP="009F4598">
      <w:pPr>
        <w:pStyle w:val="Block2"/>
        <w:rPr>
          <w:i/>
          <w:iCs/>
        </w:rPr>
      </w:pPr>
      <w:r w:rsidRPr="00614EDE">
        <w:rPr>
          <w:i/>
          <w:iCs/>
        </w:rPr>
        <w:t>Training and Tertiary Education Act 2003 (ACT);</w:t>
      </w:r>
    </w:p>
    <w:p w14:paraId="193DF3ED" w14:textId="01A43202" w:rsidR="00196261" w:rsidRPr="00614EDE" w:rsidRDefault="00196261" w:rsidP="009F4598">
      <w:pPr>
        <w:pStyle w:val="Block2"/>
        <w:rPr>
          <w:i/>
          <w:iCs/>
        </w:rPr>
      </w:pPr>
      <w:r w:rsidRPr="00614EDE">
        <w:rPr>
          <w:i/>
          <w:iCs/>
        </w:rPr>
        <w:t>Training and Workforce Development Act 2013 (Tas);</w:t>
      </w:r>
    </w:p>
    <w:p w14:paraId="0284B4EB" w14:textId="131F3AEA" w:rsidR="00196261" w:rsidRPr="00614EDE" w:rsidRDefault="00196261" w:rsidP="009F4598">
      <w:pPr>
        <w:pStyle w:val="Block2"/>
        <w:rPr>
          <w:i/>
          <w:iCs/>
        </w:rPr>
      </w:pPr>
      <w:r w:rsidRPr="00614EDE">
        <w:rPr>
          <w:i/>
          <w:iCs/>
        </w:rPr>
        <w:t>Vocational Education and Training Act 1996 (WA);</w:t>
      </w:r>
    </w:p>
    <w:p w14:paraId="5738AE93" w14:textId="3023E1BA" w:rsidR="00196261" w:rsidRPr="00614EDE" w:rsidRDefault="00196261" w:rsidP="009F4598">
      <w:pPr>
        <w:pStyle w:val="Block2"/>
        <w:rPr>
          <w:i/>
          <w:iCs/>
        </w:rPr>
      </w:pPr>
      <w:r w:rsidRPr="00614EDE">
        <w:rPr>
          <w:i/>
          <w:iCs/>
        </w:rPr>
        <w:t>Further Education and Training Act 2014 (Qld).</w:t>
      </w:r>
    </w:p>
    <w:p w14:paraId="4BE1C2E4" w14:textId="6B975CD2" w:rsidR="00196261" w:rsidRPr="00614EDE" w:rsidRDefault="00196261" w:rsidP="009F4598">
      <w:pPr>
        <w:pStyle w:val="Block1"/>
      </w:pPr>
      <w:r w:rsidRPr="00614EDE">
        <w:rPr>
          <w:b/>
          <w:bCs/>
        </w:rPr>
        <w:t xml:space="preserve">trainee </w:t>
      </w:r>
      <w:r w:rsidRPr="00614EDE">
        <w:t>means an employee undertaking a traineeship under a training contract.</w:t>
      </w:r>
    </w:p>
    <w:p w14:paraId="75034FA4" w14:textId="28D0C7FC" w:rsidR="00196261" w:rsidRPr="00614EDE" w:rsidRDefault="00196261" w:rsidP="009F4598">
      <w:pPr>
        <w:pStyle w:val="Block1"/>
      </w:pPr>
      <w:r w:rsidRPr="00614EDE">
        <w:rPr>
          <w:b/>
          <w:bCs/>
        </w:rPr>
        <w:t xml:space="preserve">traineeship </w:t>
      </w:r>
      <w:r w:rsidRPr="00614EDE">
        <w:t>means a system of training that:</w:t>
      </w:r>
    </w:p>
    <w:p w14:paraId="4ED409B7" w14:textId="173F0550" w:rsidR="00196261" w:rsidRPr="00614EDE" w:rsidRDefault="00196261" w:rsidP="00196261">
      <w:pPr>
        <w:pStyle w:val="SubLevel3"/>
      </w:pPr>
      <w:r w:rsidRPr="00614EDE">
        <w:t>has been approved by the relevant State or Territory training authority; and</w:t>
      </w:r>
    </w:p>
    <w:p w14:paraId="1861446C" w14:textId="43B440C8" w:rsidR="00196261" w:rsidRPr="00614EDE" w:rsidRDefault="00196261" w:rsidP="00196261">
      <w:pPr>
        <w:pStyle w:val="SubLevel3"/>
      </w:pPr>
      <w:r w:rsidRPr="00614EDE">
        <w:t>meets the requirements of a training package developed by the relevant Skills Service Organisation and endorsed by the Australian Industry and Skills Committee; and</w:t>
      </w:r>
    </w:p>
    <w:p w14:paraId="6F42E496" w14:textId="4D30FF2B" w:rsidR="00196261" w:rsidRPr="00614EDE" w:rsidRDefault="00196261" w:rsidP="00196261">
      <w:pPr>
        <w:pStyle w:val="SubLevel3"/>
      </w:pPr>
      <w:r w:rsidRPr="00614EDE">
        <w:t>leads to an AQF certificate level qualification.</w:t>
      </w:r>
    </w:p>
    <w:p w14:paraId="13480847" w14:textId="6BB9E6D1" w:rsidR="00196261" w:rsidRPr="00614EDE" w:rsidRDefault="00196261" w:rsidP="009F4598">
      <w:pPr>
        <w:pStyle w:val="Block1"/>
      </w:pPr>
      <w:r w:rsidRPr="00614EDE">
        <w:rPr>
          <w:b/>
          <w:bCs/>
        </w:rPr>
        <w:t xml:space="preserve">training contract </w:t>
      </w:r>
      <w:r w:rsidRPr="00614EDE">
        <w:t>means an agreement for a traineeship made between an employer and an employee that is registered by the relevant State or Territory training authority.</w:t>
      </w:r>
    </w:p>
    <w:p w14:paraId="31BB99B5" w14:textId="55D8C3BB" w:rsidR="00196261" w:rsidRPr="00614EDE" w:rsidRDefault="00196261" w:rsidP="009F4598">
      <w:pPr>
        <w:pStyle w:val="Block1"/>
      </w:pPr>
      <w:r w:rsidRPr="00614EDE">
        <w:rPr>
          <w:b/>
          <w:bCs/>
        </w:rPr>
        <w:lastRenderedPageBreak/>
        <w:t xml:space="preserve">training package </w:t>
      </w:r>
      <w:r w:rsidRPr="00614EDE">
        <w:t>means the competency standards and associated assessment guidelines for an AQF</w:t>
      </w:r>
      <w:r w:rsidRPr="00614EDE">
        <w:rPr>
          <w:b/>
          <w:bCs/>
        </w:rPr>
        <w:t xml:space="preserve"> </w:t>
      </w:r>
      <w:r w:rsidRPr="00614EDE">
        <w:t>certificate level qualification that have been endorsed for an industry or enterprise by the Australian Industry and Skills Committee.</w:t>
      </w:r>
    </w:p>
    <w:p w14:paraId="18838A0D" w14:textId="3386BD3F" w:rsidR="00196261" w:rsidRPr="00614EDE" w:rsidRDefault="00196261" w:rsidP="009F4598">
      <w:pPr>
        <w:pStyle w:val="BlockLevel1"/>
        <w:rPr>
          <w:szCs w:val="24"/>
          <w:lang w:eastAsia="en-AU"/>
        </w:rPr>
      </w:pPr>
      <w:r w:rsidRPr="00614EDE">
        <w:rPr>
          <w:b/>
          <w:bCs/>
          <w:szCs w:val="24"/>
          <w:lang w:eastAsia="en-AU"/>
        </w:rPr>
        <w:t>wage level A, B or C</w:t>
      </w:r>
      <w:r w:rsidRPr="00614EDE">
        <w:rPr>
          <w:szCs w:val="24"/>
          <w:lang w:eastAsia="en-AU"/>
        </w:rPr>
        <w:t>, see claus</w:t>
      </w:r>
      <w:r w:rsidR="008E4319" w:rsidRPr="00614EDE">
        <w:rPr>
          <w:szCs w:val="24"/>
          <w:lang w:eastAsia="en-AU"/>
        </w:rPr>
        <w:t xml:space="preserve">e </w:t>
      </w:r>
      <w:r w:rsidR="008E4319" w:rsidRPr="00614EDE">
        <w:rPr>
          <w:szCs w:val="24"/>
          <w:lang w:eastAsia="en-AU"/>
        </w:rPr>
        <w:fldChar w:fldCharType="begin"/>
      </w:r>
      <w:r w:rsidR="008E4319" w:rsidRPr="00614EDE">
        <w:rPr>
          <w:szCs w:val="24"/>
          <w:lang w:eastAsia="en-AU"/>
        </w:rPr>
        <w:instrText xml:space="preserve"> REF _Ref50642200 \r \h </w:instrText>
      </w:r>
      <w:r w:rsidR="00614EDE">
        <w:rPr>
          <w:szCs w:val="24"/>
          <w:lang w:eastAsia="en-AU"/>
        </w:rPr>
        <w:instrText xml:space="preserve"> \* MERGEFORMAT </w:instrText>
      </w:r>
      <w:r w:rsidR="008E4319" w:rsidRPr="00614EDE">
        <w:rPr>
          <w:szCs w:val="24"/>
          <w:lang w:eastAsia="en-AU"/>
        </w:rPr>
      </w:r>
      <w:r w:rsidR="008E4319" w:rsidRPr="00614EDE">
        <w:rPr>
          <w:szCs w:val="24"/>
          <w:lang w:eastAsia="en-AU"/>
        </w:rPr>
        <w:fldChar w:fldCharType="separate"/>
      </w:r>
      <w:r w:rsidR="00D203CA">
        <w:rPr>
          <w:szCs w:val="24"/>
          <w:lang w:eastAsia="en-AU"/>
        </w:rPr>
        <w:t>D.4</w:t>
      </w:r>
      <w:r w:rsidR="008E4319" w:rsidRPr="00614EDE">
        <w:rPr>
          <w:szCs w:val="24"/>
          <w:lang w:eastAsia="en-AU"/>
        </w:rPr>
        <w:fldChar w:fldCharType="end"/>
      </w:r>
      <w:r w:rsidRPr="00614EDE">
        <w:rPr>
          <w:szCs w:val="24"/>
          <w:lang w:eastAsia="en-AU"/>
        </w:rPr>
        <w:t>.</w:t>
      </w:r>
    </w:p>
    <w:p w14:paraId="7158F9FC" w14:textId="75F51F38" w:rsidR="00196261" w:rsidRPr="00614EDE" w:rsidRDefault="00196261" w:rsidP="009F4598">
      <w:pPr>
        <w:pStyle w:val="Block1"/>
      </w:pPr>
      <w:r w:rsidRPr="00614EDE">
        <w:rPr>
          <w:b/>
          <w:bCs/>
        </w:rPr>
        <w:t xml:space="preserve">Year 10 </w:t>
      </w:r>
      <w:r w:rsidRPr="00614EDE">
        <w:t>includes any year before Year 10.</w:t>
      </w:r>
    </w:p>
    <w:p w14:paraId="7AB8B571" w14:textId="7C89A36D" w:rsidR="00196261" w:rsidRPr="00614EDE" w:rsidRDefault="00196261" w:rsidP="009B5755">
      <w:pPr>
        <w:pStyle w:val="SubLevel2"/>
      </w:pPr>
      <w:r w:rsidRPr="00614EDE">
        <w:t xml:space="preserve">A reference in this schedule to </w:t>
      </w:r>
      <w:r w:rsidRPr="00614EDE">
        <w:rPr>
          <w:bCs/>
        </w:rPr>
        <w:t>out of school</w:t>
      </w:r>
      <w:r w:rsidRPr="00614EDE">
        <w:t xml:space="preserve"> refers only to periods out of school beyond Year 10 as at 1 January in each year and is taken to:</w:t>
      </w:r>
    </w:p>
    <w:p w14:paraId="2ABE37DC" w14:textId="145EB229" w:rsidR="00196261" w:rsidRPr="00614EDE" w:rsidRDefault="00196261" w:rsidP="00196261">
      <w:pPr>
        <w:pStyle w:val="SubLevel3"/>
      </w:pPr>
      <w:r w:rsidRPr="00614EDE">
        <w:t>include any period of schooling beyond Year 10 that was not part of, or did not contribute to, a completed year of schooling; and</w:t>
      </w:r>
    </w:p>
    <w:p w14:paraId="4E700A85" w14:textId="7860CCDA" w:rsidR="00196261" w:rsidRPr="00614EDE" w:rsidRDefault="00196261" w:rsidP="00196261">
      <w:pPr>
        <w:pStyle w:val="SubLevel3"/>
      </w:pPr>
      <w:r w:rsidRPr="00614EDE">
        <w:t>include any period during which a trainee repeats, in whole or part, a year of schooling beyond Year 10; and</w:t>
      </w:r>
    </w:p>
    <w:p w14:paraId="18D9DD20" w14:textId="606A1042" w:rsidR="00196261" w:rsidRPr="00614EDE" w:rsidRDefault="00196261" w:rsidP="00196261">
      <w:pPr>
        <w:pStyle w:val="SubLevel3"/>
      </w:pPr>
      <w:r w:rsidRPr="00614EDE">
        <w:t>not include any period during a calendar year after the completion during that year of a year of schooling.</w:t>
      </w:r>
    </w:p>
    <w:p w14:paraId="4A3D9F6F" w14:textId="01A33DFA" w:rsidR="00196261" w:rsidRPr="00614EDE" w:rsidRDefault="00196261" w:rsidP="00196261">
      <w:pPr>
        <w:pStyle w:val="SubLevel1Bold"/>
      </w:pPr>
      <w:r w:rsidRPr="00614EDE">
        <w:t>Coverage</w:t>
      </w:r>
    </w:p>
    <w:p w14:paraId="3D1315A8" w14:textId="567C36BF" w:rsidR="00196261" w:rsidRPr="00614EDE" w:rsidRDefault="00196261" w:rsidP="00196261">
      <w:pPr>
        <w:pStyle w:val="SubLevel2"/>
      </w:pPr>
      <w:r w:rsidRPr="00614EDE">
        <w:t xml:space="preserve">Subject to clauses </w:t>
      </w:r>
      <w:r w:rsidR="008E4319" w:rsidRPr="00614EDE">
        <w:fldChar w:fldCharType="begin"/>
      </w:r>
      <w:r w:rsidR="008E4319" w:rsidRPr="00614EDE">
        <w:instrText xml:space="preserve"> REF _Ref50642234 \r \h </w:instrText>
      </w:r>
      <w:r w:rsidR="00614EDE">
        <w:instrText xml:space="preserve"> \* MERGEFORMAT </w:instrText>
      </w:r>
      <w:r w:rsidR="008E4319" w:rsidRPr="00614EDE">
        <w:fldChar w:fldCharType="separate"/>
      </w:r>
      <w:r w:rsidR="00D203CA">
        <w:t>D.2.2</w:t>
      </w:r>
      <w:r w:rsidR="008E4319" w:rsidRPr="00614EDE">
        <w:fldChar w:fldCharType="end"/>
      </w:r>
      <w:r w:rsidR="008E4319" w:rsidRPr="00614EDE">
        <w:t xml:space="preserve"> </w:t>
      </w:r>
      <w:r w:rsidRPr="00614EDE">
        <w:t>to</w:t>
      </w:r>
      <w:r w:rsidR="008E4319" w:rsidRPr="00614EDE">
        <w:t xml:space="preserve"> </w:t>
      </w:r>
      <w:r w:rsidR="008E4319" w:rsidRPr="00614EDE">
        <w:fldChar w:fldCharType="begin"/>
      </w:r>
      <w:r w:rsidR="008E4319" w:rsidRPr="00614EDE">
        <w:instrText xml:space="preserve"> REF _Ref50642265 \r \h </w:instrText>
      </w:r>
      <w:r w:rsidR="00614EDE">
        <w:instrText xml:space="preserve"> \* MERGEFORMAT </w:instrText>
      </w:r>
      <w:r w:rsidR="008E4319" w:rsidRPr="00614EDE">
        <w:fldChar w:fldCharType="separate"/>
      </w:r>
      <w:r w:rsidR="00D203CA">
        <w:t>D.2.5</w:t>
      </w:r>
      <w:r w:rsidR="008E4319" w:rsidRPr="00614EDE">
        <w:fldChar w:fldCharType="end"/>
      </w:r>
      <w:r w:rsidRPr="00614EDE">
        <w:t>, this schedule applies to an employee covered by this award who is undertaking a traineeship and whose training package and AQF</w:t>
      </w:r>
      <w:r w:rsidRPr="00614EDE">
        <w:rPr>
          <w:b/>
          <w:bCs/>
        </w:rPr>
        <w:t xml:space="preserve"> </w:t>
      </w:r>
      <w:r w:rsidRPr="00614EDE">
        <w:t>certificate level are allocated to a wage level by clause</w:t>
      </w:r>
      <w:r w:rsidR="008E4319" w:rsidRPr="00614EDE">
        <w:t xml:space="preserve"> </w:t>
      </w:r>
      <w:r w:rsidR="008E4319" w:rsidRPr="00614EDE">
        <w:fldChar w:fldCharType="begin"/>
      </w:r>
      <w:r w:rsidR="008E4319" w:rsidRPr="00614EDE">
        <w:instrText xml:space="preserve"> REF _Ref50642287 \r \h </w:instrText>
      </w:r>
      <w:r w:rsidR="00614EDE">
        <w:instrText xml:space="preserve"> \* MERGEFORMAT </w:instrText>
      </w:r>
      <w:r w:rsidR="008E4319" w:rsidRPr="00614EDE">
        <w:fldChar w:fldCharType="separate"/>
      </w:r>
      <w:r w:rsidR="00D203CA">
        <w:t>D.6</w:t>
      </w:r>
      <w:r w:rsidR="008E4319" w:rsidRPr="00614EDE">
        <w:fldChar w:fldCharType="end"/>
      </w:r>
      <w:r w:rsidRPr="00614EDE">
        <w:t xml:space="preserve"> or by clause</w:t>
      </w:r>
      <w:r w:rsidR="004A0B52" w:rsidRPr="00614EDE">
        <w:t xml:space="preserve"> </w:t>
      </w:r>
      <w:r w:rsidR="008E4319" w:rsidRPr="00614EDE">
        <w:fldChar w:fldCharType="begin"/>
      </w:r>
      <w:r w:rsidR="008E4319" w:rsidRPr="00614EDE">
        <w:instrText xml:space="preserve"> REF _Ref50642297 \r \h </w:instrText>
      </w:r>
      <w:r w:rsidR="00614EDE">
        <w:instrText xml:space="preserve"> \* MERGEFORMAT </w:instrText>
      </w:r>
      <w:r w:rsidR="008E4319" w:rsidRPr="00614EDE">
        <w:fldChar w:fldCharType="separate"/>
      </w:r>
      <w:r w:rsidR="00D203CA">
        <w:t>D.4.4</w:t>
      </w:r>
      <w:r w:rsidR="008E4319" w:rsidRPr="00614EDE">
        <w:fldChar w:fldCharType="end"/>
      </w:r>
      <w:r w:rsidRPr="00614EDE">
        <w:t>.</w:t>
      </w:r>
    </w:p>
    <w:p w14:paraId="5292A55B" w14:textId="333A909D" w:rsidR="00196261" w:rsidRPr="00614EDE" w:rsidRDefault="00196261" w:rsidP="00196261">
      <w:pPr>
        <w:pStyle w:val="SubLevel2"/>
      </w:pPr>
      <w:bookmarkStart w:id="442" w:name="P926_87132"/>
      <w:bookmarkStart w:id="443" w:name="_Ref50642234"/>
      <w:bookmarkEnd w:id="442"/>
      <w:r w:rsidRPr="00614EDE">
        <w:t>This schedule only applies to AQF</w:t>
      </w:r>
      <w:r w:rsidRPr="00614EDE">
        <w:rPr>
          <w:b/>
          <w:bCs/>
        </w:rPr>
        <w:t xml:space="preserve"> </w:t>
      </w:r>
      <w:r w:rsidRPr="00614EDE">
        <w:t>Certificate Level IV traineeships for which a relevant AQF</w:t>
      </w:r>
      <w:r w:rsidRPr="00614EDE">
        <w:rPr>
          <w:b/>
          <w:bCs/>
        </w:rPr>
        <w:t xml:space="preserve"> </w:t>
      </w:r>
      <w:r w:rsidRPr="00614EDE">
        <w:t>Certificate Level III traineeship is listed in clause</w:t>
      </w:r>
      <w:r w:rsidR="008E4319" w:rsidRPr="00614EDE">
        <w:t xml:space="preserve"> </w:t>
      </w:r>
      <w:r w:rsidR="008E4319" w:rsidRPr="00614EDE">
        <w:fldChar w:fldCharType="begin"/>
      </w:r>
      <w:r w:rsidR="008E4319" w:rsidRPr="00614EDE">
        <w:instrText xml:space="preserve"> REF _Ref50642318 \r \h </w:instrText>
      </w:r>
      <w:r w:rsidR="00614EDE">
        <w:instrText xml:space="preserve"> \* MERGEFORMAT </w:instrText>
      </w:r>
      <w:r w:rsidR="008E4319" w:rsidRPr="00614EDE">
        <w:fldChar w:fldCharType="separate"/>
      </w:r>
      <w:r w:rsidR="00D203CA">
        <w:t>D.6</w:t>
      </w:r>
      <w:r w:rsidR="008E4319" w:rsidRPr="00614EDE">
        <w:fldChar w:fldCharType="end"/>
      </w:r>
      <w:r w:rsidRPr="00614EDE">
        <w:t>.</w:t>
      </w:r>
      <w:bookmarkEnd w:id="443"/>
    </w:p>
    <w:p w14:paraId="167B5E9C" w14:textId="3469EDD5" w:rsidR="00196261" w:rsidRPr="00614EDE" w:rsidRDefault="00196261" w:rsidP="00196261">
      <w:pPr>
        <w:pStyle w:val="SubLevel2"/>
      </w:pPr>
      <w:r w:rsidRPr="00614EDE">
        <w:t>This schedule does not apply to:</w:t>
      </w:r>
    </w:p>
    <w:p w14:paraId="2F4BD6C5" w14:textId="3851F81F" w:rsidR="00196261" w:rsidRPr="00614EDE" w:rsidRDefault="00196261" w:rsidP="00196261">
      <w:pPr>
        <w:pStyle w:val="SubLevel3"/>
      </w:pPr>
      <w:r w:rsidRPr="00614EDE">
        <w:t>the apprenticeship system; or</w:t>
      </w:r>
    </w:p>
    <w:p w14:paraId="0D7FEC51" w14:textId="4EA3AA16" w:rsidR="00196261" w:rsidRPr="00614EDE" w:rsidRDefault="00196261" w:rsidP="00196261">
      <w:pPr>
        <w:pStyle w:val="SubLevel3"/>
      </w:pPr>
      <w:r w:rsidRPr="00614EDE">
        <w:t>qualifications not identified in training packages; or</w:t>
      </w:r>
    </w:p>
    <w:p w14:paraId="44D0151F" w14:textId="3C1C0C3B" w:rsidR="00196261" w:rsidRPr="00614EDE" w:rsidRDefault="00196261" w:rsidP="00196261">
      <w:pPr>
        <w:pStyle w:val="SubLevel3"/>
      </w:pPr>
      <w:r w:rsidRPr="00614EDE">
        <w:rPr>
          <w:b/>
          <w:bCs/>
        </w:rPr>
        <w:t>(c)</w:t>
      </w:r>
      <w:r w:rsidRPr="00614EDE">
        <w:tab/>
        <w:t>qualifications in training packages that are not identified as appropriate for a traineeship.</w:t>
      </w:r>
    </w:p>
    <w:p w14:paraId="5966EB4A" w14:textId="2C34B97C" w:rsidR="00196261" w:rsidRPr="00614EDE" w:rsidRDefault="00196261" w:rsidP="00196261">
      <w:pPr>
        <w:pStyle w:val="SubLevel2"/>
      </w:pPr>
      <w:bookmarkStart w:id="444" w:name="P931_87512"/>
      <w:bookmarkStart w:id="445" w:name="_Ref50643693"/>
      <w:bookmarkEnd w:id="444"/>
      <w:r w:rsidRPr="00614EDE">
        <w:t>If this schedule is inconsistent with other provisions of this award relating to traineeships, the other provisions prevail.</w:t>
      </w:r>
      <w:bookmarkEnd w:id="445"/>
    </w:p>
    <w:p w14:paraId="07180C39" w14:textId="0B428E4F" w:rsidR="00196261" w:rsidRPr="00614EDE" w:rsidRDefault="00196261" w:rsidP="00196261">
      <w:pPr>
        <w:pStyle w:val="SubLevel2"/>
      </w:pPr>
      <w:bookmarkStart w:id="446" w:name="P932_87641"/>
      <w:bookmarkStart w:id="447" w:name="_Ref50642265"/>
      <w:bookmarkEnd w:id="446"/>
      <w:r w:rsidRPr="00614EDE">
        <w:t>This schedule ceases to apply to an employee at the end of the traineeship.</w:t>
      </w:r>
      <w:bookmarkEnd w:id="447"/>
    </w:p>
    <w:p w14:paraId="5E3BA013" w14:textId="0C99106C" w:rsidR="00196261" w:rsidRPr="00614EDE" w:rsidRDefault="00196261" w:rsidP="00196261">
      <w:pPr>
        <w:pStyle w:val="SubLevel1Bold"/>
      </w:pPr>
      <w:r w:rsidRPr="00614EDE">
        <w:t>Types of traineeship</w:t>
      </w:r>
    </w:p>
    <w:p w14:paraId="286CFB59" w14:textId="5FA5F821" w:rsidR="00196261" w:rsidRPr="00614EDE" w:rsidRDefault="00196261" w:rsidP="00196261">
      <w:r w:rsidRPr="00614EDE">
        <w:t>The following types of traineeship are available:</w:t>
      </w:r>
    </w:p>
    <w:p w14:paraId="4E35310E" w14:textId="339DF15A" w:rsidR="00196261" w:rsidRPr="00614EDE" w:rsidRDefault="00196261" w:rsidP="00196261">
      <w:pPr>
        <w:pStyle w:val="SubLevel2"/>
      </w:pPr>
      <w:r w:rsidRPr="00614EDE">
        <w:t>A full-time traineeship based on 38 ordinary hours per week, with 20% of those hours being approved training;</w:t>
      </w:r>
    </w:p>
    <w:p w14:paraId="6169D090" w14:textId="1ACA2234" w:rsidR="00196261" w:rsidRPr="00614EDE" w:rsidRDefault="00196261" w:rsidP="00196261">
      <w:pPr>
        <w:pStyle w:val="SubLevel2"/>
      </w:pPr>
      <w:bookmarkStart w:id="448" w:name="P936_87907"/>
      <w:bookmarkEnd w:id="448"/>
      <w:r w:rsidRPr="00614EDE">
        <w:t>A part-time traineeship based on fewer than 38 ordinary hours per week, with 20% of those hours being approved training provided:</w:t>
      </w:r>
    </w:p>
    <w:p w14:paraId="61E27DEB" w14:textId="49F90B8A" w:rsidR="00196261" w:rsidRPr="00614EDE" w:rsidRDefault="00196261" w:rsidP="00196261">
      <w:pPr>
        <w:pStyle w:val="SubLevel3"/>
      </w:pPr>
      <w:r w:rsidRPr="00614EDE">
        <w:t>wholly on the job; or</w:t>
      </w:r>
    </w:p>
    <w:p w14:paraId="753098A0" w14:textId="501C6F9B" w:rsidR="00196261" w:rsidRPr="00614EDE" w:rsidRDefault="00196261" w:rsidP="00196261">
      <w:pPr>
        <w:pStyle w:val="SubLevel3"/>
      </w:pPr>
      <w:r w:rsidRPr="00614EDE">
        <w:t>partly on the job and partly off the job; or</w:t>
      </w:r>
    </w:p>
    <w:p w14:paraId="4128C512" w14:textId="73DA7E91" w:rsidR="00196261" w:rsidRPr="00614EDE" w:rsidRDefault="00196261" w:rsidP="00196261">
      <w:pPr>
        <w:pStyle w:val="SubLevel3"/>
      </w:pPr>
      <w:r w:rsidRPr="00614EDE">
        <w:t>wholly off the job.</w:t>
      </w:r>
    </w:p>
    <w:p w14:paraId="7D3635CF" w14:textId="69626634" w:rsidR="00196261" w:rsidRPr="00614EDE" w:rsidRDefault="00196261" w:rsidP="00DC54EE">
      <w:pPr>
        <w:pStyle w:val="SubLevel1Bold"/>
      </w:pPr>
      <w:bookmarkStart w:id="449" w:name="P940_88134"/>
      <w:bookmarkStart w:id="450" w:name="_Ref50642158"/>
      <w:bookmarkStart w:id="451" w:name="_Ref50642200"/>
      <w:bookmarkEnd w:id="449"/>
      <w:r w:rsidRPr="00614EDE">
        <w:lastRenderedPageBreak/>
        <w:t>Minimum rates</w:t>
      </w:r>
      <w:bookmarkEnd w:id="450"/>
      <w:bookmarkEnd w:id="451"/>
    </w:p>
    <w:p w14:paraId="7EF7BBA5" w14:textId="217A3416" w:rsidR="00792822" w:rsidRPr="00614EDE" w:rsidRDefault="00792822" w:rsidP="00792822">
      <w:pPr>
        <w:pStyle w:val="History"/>
      </w:pPr>
      <w:r w:rsidRPr="00614EDE">
        <w:t>[</w:t>
      </w:r>
      <w:r w:rsidR="005C04E2" w:rsidRPr="00614EDE">
        <w:t>D.4 s</w:t>
      </w:r>
      <w:r w:rsidRPr="00614EDE">
        <w:t xml:space="preserve">ubstituted by </w:t>
      </w:r>
      <w:hyperlink r:id="rId406" w:history="1">
        <w:r w:rsidRPr="00614EDE">
          <w:rPr>
            <w:rStyle w:val="Hyperlink"/>
          </w:rPr>
          <w:t>PR718846</w:t>
        </w:r>
      </w:hyperlink>
      <w:r w:rsidR="00614EDE">
        <w:t xml:space="preserve">; corrected by </w:t>
      </w:r>
      <w:hyperlink r:id="rId407" w:history="1">
        <w:r w:rsidR="00614EDE" w:rsidRPr="00E41D35">
          <w:rPr>
            <w:rStyle w:val="Hyperlink"/>
          </w:rPr>
          <w:t>PR</w:t>
        </w:r>
        <w:r w:rsidR="00614EDE">
          <w:rPr>
            <w:rStyle w:val="Hyperlink"/>
          </w:rPr>
          <w:t>724006</w:t>
        </w:r>
      </w:hyperlink>
      <w:r w:rsidR="00614EDE">
        <w:t xml:space="preserve"> ppc 01Nov20]</w:t>
      </w:r>
    </w:p>
    <w:p w14:paraId="6423BCBF" w14:textId="77B673C6" w:rsidR="00196261" w:rsidRPr="00614EDE" w:rsidRDefault="00196261" w:rsidP="00196261">
      <w:pPr>
        <w:pStyle w:val="SubLevel2Bold"/>
      </w:pPr>
      <w:r w:rsidRPr="00614EDE">
        <w:t>Minimum weekly rates for full-time traineeships</w:t>
      </w:r>
    </w:p>
    <w:p w14:paraId="66E8B463" w14:textId="41947853" w:rsidR="00196261" w:rsidRPr="00614EDE" w:rsidRDefault="00196261" w:rsidP="00196261">
      <w:pPr>
        <w:pStyle w:val="SubLevel3Bold"/>
      </w:pPr>
      <w:bookmarkStart w:id="452" w:name="_Ref50642504"/>
      <w:r w:rsidRPr="00614EDE">
        <w:t>Wage level A</w:t>
      </w:r>
      <w:bookmarkEnd w:id="452"/>
    </w:p>
    <w:p w14:paraId="78D2D4B7" w14:textId="0971FBDD" w:rsidR="00196261" w:rsidRPr="00614EDE" w:rsidRDefault="00196261" w:rsidP="00DC54EE">
      <w:pPr>
        <w:pStyle w:val="Block2"/>
      </w:pPr>
      <w:r w:rsidRPr="00614EDE">
        <w:t>The minimum rate for a full-time trainee undertaking an AQF Certificate Level I–III traineeship whose training package and AQF certificate levels are allocated to wage level A by clause</w:t>
      </w:r>
      <w:r w:rsidR="004A0B52" w:rsidRPr="00614EDE">
        <w:t xml:space="preserve"> </w:t>
      </w:r>
      <w:r w:rsidR="004A0B52" w:rsidRPr="00614EDE">
        <w:fldChar w:fldCharType="begin"/>
      </w:r>
      <w:r w:rsidR="004A0B52" w:rsidRPr="00614EDE">
        <w:instrText xml:space="preserve"> REF _Ref50642345 \r \h </w:instrText>
      </w:r>
      <w:r w:rsidR="00614EDE">
        <w:instrText xml:space="preserve"> \* MERGEFORMAT </w:instrText>
      </w:r>
      <w:r w:rsidR="004A0B52" w:rsidRPr="00614EDE">
        <w:fldChar w:fldCharType="separate"/>
      </w:r>
      <w:r w:rsidR="00D203CA">
        <w:t>D.6.1</w:t>
      </w:r>
      <w:r w:rsidR="004A0B52" w:rsidRPr="00614EDE">
        <w:fldChar w:fldCharType="end"/>
      </w:r>
      <w:r w:rsidRPr="00614EDE">
        <w:t xml:space="preserve"> is the weekly rate specified in Column 2 of </w:t>
      </w:r>
      <w:hyperlink r:id="rId408" w:tgtFrame="_top" w:history="1">
        <w:r w:rsidRPr="00614EDE">
          <w:rPr>
            <w:rStyle w:val="Hyperlink"/>
            <w:b/>
            <w:bCs/>
            <w:color w:val="auto"/>
            <w:u w:val="none"/>
          </w:rPr>
          <w:t>Table 1—Wage level A minimum weekly rate for full-time trainees (AQF Certificate Level I–III traineeship)</w:t>
        </w:r>
      </w:hyperlink>
      <w:r w:rsidRPr="00614EDE">
        <w:t xml:space="preserve"> according to the highest year of schooling completed by the trainee specified in that column and the experience level of the trainee specified in Column 1.</w:t>
      </w:r>
    </w:p>
    <w:p w14:paraId="2971D552" w14:textId="300CFB36" w:rsidR="00196261" w:rsidRPr="00614EDE" w:rsidRDefault="00196261" w:rsidP="00DC54EE">
      <w:pPr>
        <w:pStyle w:val="Block2"/>
        <w:rPr>
          <w:b/>
          <w:bCs/>
        </w:rPr>
      </w:pPr>
      <w:bookmarkStart w:id="453" w:name="P945_88769"/>
      <w:bookmarkEnd w:id="453"/>
      <w:r w:rsidRPr="00614EDE">
        <w:rPr>
          <w:b/>
          <w:bCs/>
        </w:rPr>
        <w:t>Table 1—Wage level A minimum weekly rate for full-time trainees (AQF Certificate Level I–III traineeship)</w:t>
      </w:r>
    </w:p>
    <w:tbl>
      <w:tblPr>
        <w:tblStyle w:val="TableGrid"/>
        <w:tblW w:w="7679" w:type="dxa"/>
        <w:tblInd w:w="1440" w:type="dxa"/>
        <w:tblLook w:val="04A0" w:firstRow="1" w:lastRow="0" w:firstColumn="1" w:lastColumn="0" w:noHBand="0" w:noVBand="1"/>
      </w:tblPr>
      <w:tblGrid>
        <w:gridCol w:w="3626"/>
        <w:gridCol w:w="1351"/>
        <w:gridCol w:w="1351"/>
        <w:gridCol w:w="1351"/>
      </w:tblGrid>
      <w:tr w:rsidR="00196261" w:rsidRPr="00614EDE" w14:paraId="38520669" w14:textId="77777777" w:rsidTr="00DC54EE">
        <w:trPr>
          <w:trHeight w:val="798"/>
          <w:tblHead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1169E2" w14:textId="77777777" w:rsidR="00196261" w:rsidRPr="00614EDE" w:rsidRDefault="00196261" w:rsidP="00627166">
            <w:pPr>
              <w:pStyle w:val="AMODTable"/>
              <w:spacing w:after="0"/>
              <w:rPr>
                <w:b/>
                <w:bCs/>
              </w:rPr>
            </w:pPr>
            <w:bookmarkStart w:id="454" w:name="_Hlk41485134"/>
            <w:r w:rsidRPr="00614EDE">
              <w:rPr>
                <w:b/>
                <w:bCs/>
              </w:rPr>
              <w:t>Column 1</w:t>
            </w:r>
          </w:p>
          <w:p w14:paraId="2A17B455" w14:textId="77777777" w:rsidR="00196261" w:rsidRPr="00614EDE" w:rsidRDefault="00196261" w:rsidP="00627166">
            <w:pPr>
              <w:pStyle w:val="AMODTable"/>
              <w:spacing w:after="0"/>
              <w:rPr>
                <w:b/>
                <w:bCs/>
              </w:rPr>
            </w:pPr>
            <w:r w:rsidRPr="00614EDE">
              <w:rPr>
                <w:b/>
                <w:bCs/>
              </w:rPr>
              <w:t>Experience level of trainee</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6DE151" w14:textId="77777777" w:rsidR="00196261" w:rsidRPr="00614EDE" w:rsidRDefault="00196261" w:rsidP="00627166">
            <w:pPr>
              <w:pStyle w:val="AMODTable"/>
              <w:spacing w:after="0"/>
              <w:jc w:val="center"/>
              <w:rPr>
                <w:b/>
                <w:bCs/>
              </w:rPr>
            </w:pPr>
            <w:r w:rsidRPr="00614EDE">
              <w:rPr>
                <w:b/>
                <w:bCs/>
              </w:rPr>
              <w:t>Column 2</w:t>
            </w:r>
          </w:p>
          <w:p w14:paraId="1469C25C" w14:textId="77777777" w:rsidR="00196261" w:rsidRPr="00614EDE" w:rsidRDefault="00196261" w:rsidP="00627166">
            <w:pPr>
              <w:pStyle w:val="AMODTable"/>
              <w:spacing w:after="0"/>
              <w:jc w:val="center"/>
              <w:rPr>
                <w:b/>
                <w:bCs/>
              </w:rPr>
            </w:pPr>
            <w:r w:rsidRPr="00614EDE">
              <w:rPr>
                <w:b/>
                <w:bCs/>
              </w:rPr>
              <w:t>Highest year of schooling completed</w:t>
            </w:r>
          </w:p>
        </w:tc>
      </w:tr>
      <w:tr w:rsidR="00196261" w:rsidRPr="00614EDE" w14:paraId="73956983" w14:textId="77777777" w:rsidTr="00DC54EE">
        <w:trPr>
          <w:trHeight w:val="390"/>
          <w:tblHead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CAC75" w14:textId="77777777" w:rsidR="00196261" w:rsidRPr="00614EDE" w:rsidRDefault="00196261" w:rsidP="00627166">
            <w:pPr>
              <w:pStyle w:val="AMODTable"/>
              <w:spacing w:after="0"/>
              <w:rPr>
                <w:b/>
                <w:bC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00D4D3" w14:textId="77777777" w:rsidR="00196261" w:rsidRPr="00614EDE" w:rsidRDefault="00196261" w:rsidP="00627166">
            <w:pPr>
              <w:pStyle w:val="AMODTable"/>
              <w:spacing w:after="0"/>
              <w:jc w:val="center"/>
              <w:rPr>
                <w:b/>
                <w:bCs/>
              </w:rPr>
            </w:pPr>
            <w:r w:rsidRPr="00614EDE">
              <w:rPr>
                <w:b/>
                <w:bCs/>
              </w:rPr>
              <w:t>Year 10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19810" w14:textId="77777777" w:rsidR="00196261" w:rsidRPr="00614EDE" w:rsidRDefault="00196261" w:rsidP="00627166">
            <w:pPr>
              <w:pStyle w:val="AMODTable"/>
              <w:spacing w:after="0"/>
              <w:jc w:val="center"/>
              <w:rPr>
                <w:b/>
                <w:bCs/>
              </w:rPr>
            </w:pPr>
            <w:r w:rsidRPr="00614EDE">
              <w:rPr>
                <w:b/>
                <w:bCs/>
              </w:rPr>
              <w:t>Year 11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38FED" w14:textId="77777777" w:rsidR="00196261" w:rsidRPr="00614EDE" w:rsidRDefault="00196261" w:rsidP="00627166">
            <w:pPr>
              <w:pStyle w:val="AMODTable"/>
              <w:spacing w:after="0"/>
              <w:jc w:val="center"/>
              <w:rPr>
                <w:b/>
                <w:bCs/>
              </w:rPr>
            </w:pPr>
            <w:r w:rsidRPr="00614EDE">
              <w:rPr>
                <w:b/>
                <w:bCs/>
              </w:rPr>
              <w:t>Year 12</w:t>
            </w:r>
          </w:p>
        </w:tc>
      </w:tr>
      <w:tr w:rsidR="00196261" w:rsidRPr="00614EDE" w14:paraId="42C67CFC" w14:textId="77777777" w:rsidTr="00DC54EE">
        <w:trPr>
          <w:trHeight w:val="390"/>
          <w:tblHead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FDAE71" w14:textId="77777777" w:rsidR="00196261" w:rsidRPr="00614EDE" w:rsidRDefault="00196261" w:rsidP="00627166">
            <w:pPr>
              <w:pStyle w:val="AMODTable"/>
              <w:spacing w:after="0"/>
              <w:rPr>
                <w:b/>
                <w:bC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19F59A" w14:textId="77777777" w:rsidR="00196261" w:rsidRPr="00614EDE" w:rsidRDefault="00196261" w:rsidP="00627166">
            <w:pPr>
              <w:pStyle w:val="AMODTable"/>
              <w:spacing w:after="0"/>
              <w:jc w:val="center"/>
              <w:rPr>
                <w:b/>
                <w:bCs/>
              </w:rPr>
            </w:pPr>
            <w:r w:rsidRPr="00614EDE">
              <w:rPr>
                <w:b/>
                <w:bCs/>
              </w:rPr>
              <w:t>per week</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EFD289" w14:textId="77777777" w:rsidR="00196261" w:rsidRPr="00614EDE" w:rsidRDefault="00196261" w:rsidP="00627166">
            <w:pPr>
              <w:pStyle w:val="AMODTable"/>
              <w:spacing w:after="0"/>
              <w:jc w:val="center"/>
              <w:rPr>
                <w:b/>
                <w:bCs/>
              </w:rPr>
            </w:pPr>
            <w:r w:rsidRPr="00614EDE">
              <w:rPr>
                <w:b/>
                <w:bCs/>
              </w:rPr>
              <w:t>per week</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6CB774" w14:textId="77777777" w:rsidR="00196261" w:rsidRPr="00614EDE" w:rsidRDefault="00196261" w:rsidP="00627166">
            <w:pPr>
              <w:pStyle w:val="AMODTable"/>
              <w:spacing w:after="0"/>
              <w:jc w:val="center"/>
              <w:rPr>
                <w:b/>
                <w:bCs/>
              </w:rPr>
            </w:pPr>
            <w:r w:rsidRPr="00614EDE">
              <w:rPr>
                <w:b/>
                <w:bCs/>
              </w:rPr>
              <w:t>per week</w:t>
            </w:r>
          </w:p>
        </w:tc>
      </w:tr>
      <w:tr w:rsidR="00196261" w:rsidRPr="00614EDE" w14:paraId="4ABE34AF" w14:textId="77777777" w:rsidTr="00DC54EE">
        <w:trPr>
          <w:trHeight w:val="408"/>
          <w:tblHead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B5B0F4" w14:textId="77777777" w:rsidR="00196261" w:rsidRPr="00614EDE" w:rsidRDefault="00196261" w:rsidP="00627166">
            <w:pPr>
              <w:pStyle w:val="AMODTable"/>
              <w:spacing w:after="0"/>
              <w:rPr>
                <w:b/>
                <w:bC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526B09" w14:textId="77777777" w:rsidR="00196261" w:rsidRPr="00614EDE" w:rsidRDefault="00196261" w:rsidP="00627166">
            <w:pPr>
              <w:pStyle w:val="AMODTable"/>
              <w:spacing w:after="0"/>
              <w:jc w:val="center"/>
              <w:rPr>
                <w:b/>
                <w:bCs/>
              </w:rPr>
            </w:pPr>
            <w:r w:rsidRPr="00614EDE">
              <w:rPr>
                <w:b/>
                <w:bCs/>
              </w:rPr>
              <w: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135C7" w14:textId="77777777" w:rsidR="00196261" w:rsidRPr="00614EDE" w:rsidRDefault="00196261" w:rsidP="00627166">
            <w:pPr>
              <w:pStyle w:val="AMODTable"/>
              <w:spacing w:after="0"/>
              <w:jc w:val="center"/>
              <w:rPr>
                <w:b/>
                <w:bCs/>
              </w:rPr>
            </w:pPr>
            <w:r w:rsidRPr="00614EDE">
              <w:rPr>
                <w:b/>
                <w:bCs/>
              </w:rPr>
              <w: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D8D05C" w14:textId="77777777" w:rsidR="00196261" w:rsidRPr="00614EDE" w:rsidRDefault="00196261" w:rsidP="00627166">
            <w:pPr>
              <w:pStyle w:val="AMODTable"/>
              <w:spacing w:after="0"/>
              <w:jc w:val="center"/>
              <w:rPr>
                <w:b/>
                <w:bCs/>
              </w:rPr>
            </w:pPr>
            <w:r w:rsidRPr="00614EDE">
              <w:rPr>
                <w:b/>
                <w:bCs/>
              </w:rPr>
              <w:t>$</w:t>
            </w:r>
          </w:p>
        </w:tc>
      </w:tr>
      <w:tr w:rsidR="00627166" w:rsidRPr="00614EDE" w14:paraId="5B9EB69A" w14:textId="77777777" w:rsidTr="00DC54EE">
        <w:trPr>
          <w:trHeight w:val="39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80C04" w14:textId="77777777" w:rsidR="00627166" w:rsidRPr="00614EDE" w:rsidRDefault="00627166" w:rsidP="00627166">
            <w:pPr>
              <w:pStyle w:val="AMODTable"/>
              <w:spacing w:after="0"/>
            </w:pPr>
            <w:r w:rsidRPr="00614EDE">
              <w:t>School leaver</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F1EB9E" w14:textId="2272833A" w:rsidR="00627166" w:rsidRPr="00614EDE" w:rsidRDefault="00627166" w:rsidP="00627166">
            <w:pPr>
              <w:pStyle w:val="AMODTable"/>
              <w:spacing w:after="0"/>
              <w:jc w:val="center"/>
            </w:pPr>
            <w:r w:rsidRPr="00614EDE">
              <w:rPr>
                <w:noProof/>
              </w:rPr>
              <w:t>338.60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E8D11B" w14:textId="761F1055" w:rsidR="00627166" w:rsidRPr="00614EDE" w:rsidRDefault="00627166" w:rsidP="00627166">
            <w:pPr>
              <w:pStyle w:val="AMODTable"/>
              <w:spacing w:after="0"/>
              <w:jc w:val="center"/>
            </w:pPr>
            <w:r w:rsidRPr="00614EDE">
              <w:rPr>
                <w:noProof/>
              </w:rPr>
              <w:t>372.90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AE84D" w14:textId="634C2922" w:rsidR="00627166" w:rsidRPr="00614EDE" w:rsidRDefault="00627166" w:rsidP="00627166">
            <w:pPr>
              <w:pStyle w:val="AMODTable"/>
              <w:spacing w:after="0"/>
              <w:jc w:val="center"/>
            </w:pPr>
            <w:r w:rsidRPr="00614EDE">
              <w:rPr>
                <w:noProof/>
              </w:rPr>
              <w:t>444.20</w:t>
            </w:r>
          </w:p>
        </w:tc>
      </w:tr>
      <w:tr w:rsidR="00627166" w:rsidRPr="00614EDE" w14:paraId="6981123E" w14:textId="77777777" w:rsidTr="00DC54EE">
        <w:trPr>
          <w:trHeight w:val="39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009AF" w14:textId="77777777" w:rsidR="00627166" w:rsidRPr="00614EDE" w:rsidRDefault="00627166" w:rsidP="00627166">
            <w:pPr>
              <w:pStyle w:val="AMODTable"/>
              <w:spacing w:after="0"/>
            </w:pPr>
            <w:r w:rsidRPr="00614EDE">
              <w:t>Plus 1 year out of school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107350" w14:textId="63795A41" w:rsidR="00627166" w:rsidRPr="00614EDE" w:rsidRDefault="00627166" w:rsidP="00627166">
            <w:pPr>
              <w:pStyle w:val="AMODTable"/>
              <w:spacing w:after="0"/>
              <w:jc w:val="center"/>
            </w:pPr>
            <w:r w:rsidRPr="00614EDE">
              <w:rPr>
                <w:noProof/>
              </w:rPr>
              <w:t>372.90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249DE7" w14:textId="275C5773" w:rsidR="00627166" w:rsidRPr="00614EDE" w:rsidRDefault="00627166" w:rsidP="00627166">
            <w:pPr>
              <w:pStyle w:val="AMODTable"/>
              <w:spacing w:after="0"/>
              <w:jc w:val="center"/>
            </w:pPr>
            <w:r w:rsidRPr="00614EDE">
              <w:rPr>
                <w:noProof/>
              </w:rPr>
              <w:t>444.20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A7897" w14:textId="64BE1F2D" w:rsidR="00627166" w:rsidRPr="00614EDE" w:rsidRDefault="00627166" w:rsidP="00627166">
            <w:pPr>
              <w:pStyle w:val="AMODTable"/>
              <w:spacing w:after="0"/>
              <w:jc w:val="center"/>
            </w:pPr>
            <w:r w:rsidRPr="00614EDE">
              <w:rPr>
                <w:noProof/>
              </w:rPr>
              <w:t>517.00</w:t>
            </w:r>
          </w:p>
        </w:tc>
      </w:tr>
      <w:tr w:rsidR="00627166" w:rsidRPr="00614EDE" w14:paraId="082B6A5C" w14:textId="77777777" w:rsidTr="00DC54EE">
        <w:trPr>
          <w:trHeight w:val="39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5C91D" w14:textId="77777777" w:rsidR="00627166" w:rsidRPr="00614EDE" w:rsidRDefault="00627166" w:rsidP="00627166">
            <w:pPr>
              <w:pStyle w:val="AMODTable"/>
              <w:spacing w:after="0"/>
            </w:pPr>
            <w:r w:rsidRPr="00614EDE">
              <w:t>Plus 2 years out of school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21294A" w14:textId="76609341" w:rsidR="00627166" w:rsidRPr="00614EDE" w:rsidRDefault="00627166" w:rsidP="00627166">
            <w:pPr>
              <w:pStyle w:val="AMODTable"/>
              <w:spacing w:after="0"/>
              <w:jc w:val="center"/>
            </w:pPr>
            <w:r w:rsidRPr="00614EDE">
              <w:rPr>
                <w:noProof/>
              </w:rPr>
              <w:t>444.20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39C7DC" w14:textId="3C954628" w:rsidR="00627166" w:rsidRPr="00614EDE" w:rsidRDefault="00627166" w:rsidP="00627166">
            <w:pPr>
              <w:pStyle w:val="AMODTable"/>
              <w:spacing w:after="0"/>
              <w:jc w:val="center"/>
            </w:pPr>
            <w:r w:rsidRPr="00614EDE">
              <w:rPr>
                <w:noProof/>
              </w:rPr>
              <w:t>517.00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B523CD" w14:textId="3E106EBC" w:rsidR="00627166" w:rsidRPr="00614EDE" w:rsidRDefault="00627166" w:rsidP="00627166">
            <w:pPr>
              <w:pStyle w:val="AMODTable"/>
              <w:spacing w:after="0"/>
              <w:jc w:val="center"/>
            </w:pPr>
            <w:r w:rsidRPr="00614EDE">
              <w:rPr>
                <w:noProof/>
              </w:rPr>
              <w:t>601.60</w:t>
            </w:r>
          </w:p>
        </w:tc>
      </w:tr>
      <w:tr w:rsidR="00627166" w:rsidRPr="00614EDE" w14:paraId="13D1B5AE" w14:textId="77777777" w:rsidTr="00DC54EE">
        <w:trPr>
          <w:trHeight w:val="40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BFAB5" w14:textId="77777777" w:rsidR="00627166" w:rsidRPr="00614EDE" w:rsidRDefault="00627166" w:rsidP="00627166">
            <w:pPr>
              <w:pStyle w:val="AMODTable"/>
              <w:spacing w:after="0"/>
            </w:pPr>
            <w:r w:rsidRPr="00614EDE">
              <w:t>Plus 3 years out of school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ED9677" w14:textId="7CEB688A" w:rsidR="00627166" w:rsidRPr="00614EDE" w:rsidRDefault="00627166" w:rsidP="00627166">
            <w:pPr>
              <w:pStyle w:val="AMODTable"/>
              <w:spacing w:after="0"/>
              <w:jc w:val="center"/>
            </w:pPr>
            <w:r w:rsidRPr="00614EDE">
              <w:rPr>
                <w:noProof/>
              </w:rPr>
              <w:t>517.00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25396" w14:textId="6F450D4C" w:rsidR="00627166" w:rsidRPr="00614EDE" w:rsidRDefault="00627166" w:rsidP="00627166">
            <w:pPr>
              <w:pStyle w:val="AMODTable"/>
              <w:spacing w:after="0"/>
              <w:jc w:val="center"/>
            </w:pPr>
            <w:r w:rsidRPr="00614EDE">
              <w:rPr>
                <w:noProof/>
              </w:rPr>
              <w:t>601.60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3D5ACF" w14:textId="1959CE0A" w:rsidR="00627166" w:rsidRPr="00614EDE" w:rsidRDefault="00627166" w:rsidP="00627166">
            <w:pPr>
              <w:pStyle w:val="AMODTable"/>
              <w:spacing w:after="0"/>
              <w:jc w:val="center"/>
            </w:pPr>
            <w:r w:rsidRPr="00614EDE">
              <w:rPr>
                <w:noProof/>
              </w:rPr>
              <w:t>688.80</w:t>
            </w:r>
          </w:p>
        </w:tc>
      </w:tr>
      <w:tr w:rsidR="00627166" w:rsidRPr="00614EDE" w14:paraId="6391344B" w14:textId="77777777" w:rsidTr="00DC54EE">
        <w:trPr>
          <w:trHeight w:val="39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339F10" w14:textId="77777777" w:rsidR="00627166" w:rsidRPr="00614EDE" w:rsidRDefault="00627166" w:rsidP="00627166">
            <w:pPr>
              <w:pStyle w:val="AMODTable"/>
              <w:spacing w:after="0"/>
            </w:pPr>
            <w:r w:rsidRPr="00614EDE">
              <w:t>Plus 4 years out of school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A1443" w14:textId="7549BBF7" w:rsidR="00627166" w:rsidRPr="00614EDE" w:rsidRDefault="00627166" w:rsidP="00627166">
            <w:pPr>
              <w:pStyle w:val="AMODTable"/>
              <w:spacing w:after="0"/>
              <w:jc w:val="center"/>
            </w:pPr>
            <w:r w:rsidRPr="00614EDE">
              <w:rPr>
                <w:noProof/>
              </w:rPr>
              <w:t>601.60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81419" w14:textId="7219FF81" w:rsidR="00627166" w:rsidRPr="00614EDE" w:rsidRDefault="00627166" w:rsidP="00627166">
            <w:pPr>
              <w:pStyle w:val="AMODTable"/>
              <w:spacing w:after="0"/>
              <w:jc w:val="center"/>
            </w:pPr>
            <w:r w:rsidRPr="00614EDE">
              <w:rPr>
                <w:noProof/>
              </w:rPr>
              <w:t>688.80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47E10A" w14:textId="77777777" w:rsidR="00627166" w:rsidRPr="00614EDE" w:rsidRDefault="00627166" w:rsidP="00627166">
            <w:pPr>
              <w:pStyle w:val="AMODTable"/>
              <w:spacing w:after="0"/>
              <w:jc w:val="center"/>
            </w:pPr>
          </w:p>
        </w:tc>
      </w:tr>
      <w:tr w:rsidR="00627166" w:rsidRPr="00614EDE" w14:paraId="2568A3DD" w14:textId="77777777" w:rsidTr="00DC54EE">
        <w:trPr>
          <w:trHeight w:val="39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8FFE28" w14:textId="77777777" w:rsidR="00627166" w:rsidRPr="00614EDE" w:rsidRDefault="00627166" w:rsidP="00627166">
            <w:pPr>
              <w:pStyle w:val="AMODTable"/>
              <w:spacing w:after="0"/>
            </w:pPr>
            <w:r w:rsidRPr="00614EDE">
              <w:t>Plus 5 or more years out of school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16275D" w14:textId="49D3A49C" w:rsidR="00627166" w:rsidRPr="00614EDE" w:rsidRDefault="00627166" w:rsidP="00627166">
            <w:pPr>
              <w:pStyle w:val="AMODTable"/>
              <w:spacing w:after="0"/>
              <w:jc w:val="center"/>
            </w:pPr>
            <w:r w:rsidRPr="00614EDE">
              <w:rPr>
                <w:noProof/>
              </w:rPr>
              <w:t>688.80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F0E4A9" w14:textId="77777777" w:rsidR="00627166" w:rsidRPr="00614EDE" w:rsidRDefault="00627166" w:rsidP="00627166">
            <w:pPr>
              <w:pStyle w:val="AMODTable"/>
              <w:spacing w:after="0"/>
              <w:jc w:val="cente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12B57" w14:textId="77777777" w:rsidR="00627166" w:rsidRPr="00614EDE" w:rsidRDefault="00627166" w:rsidP="00627166">
            <w:pPr>
              <w:pStyle w:val="AMODTable"/>
              <w:spacing w:after="0"/>
              <w:jc w:val="center"/>
            </w:pPr>
          </w:p>
        </w:tc>
      </w:tr>
    </w:tbl>
    <w:bookmarkEnd w:id="454"/>
    <w:p w14:paraId="4050FC27" w14:textId="1BE346EE" w:rsidR="00196261" w:rsidRPr="00614EDE" w:rsidRDefault="00196261" w:rsidP="0051111B">
      <w:pPr>
        <w:pStyle w:val="Block2"/>
      </w:pPr>
      <w:r w:rsidRPr="00614EDE">
        <w:t>NOTE: See clause</w:t>
      </w:r>
      <w:r w:rsidR="00634047" w:rsidRPr="00614EDE">
        <w:t xml:space="preserve"> </w:t>
      </w:r>
      <w:r w:rsidR="00634047" w:rsidRPr="00614EDE">
        <w:fldChar w:fldCharType="begin"/>
      </w:r>
      <w:r w:rsidR="00634047" w:rsidRPr="00614EDE">
        <w:instrText xml:space="preserve"> REF _Ref50642394 \r \h </w:instrText>
      </w:r>
      <w:r w:rsidR="00614EDE">
        <w:instrText xml:space="preserve"> \* MERGEFORMAT </w:instrText>
      </w:r>
      <w:r w:rsidR="00634047" w:rsidRPr="00614EDE">
        <w:fldChar w:fldCharType="separate"/>
      </w:r>
      <w:r w:rsidR="00D203CA">
        <w:t>D.4.3</w:t>
      </w:r>
      <w:r w:rsidR="00634047" w:rsidRPr="00614EDE">
        <w:fldChar w:fldCharType="end"/>
      </w:r>
      <w:r w:rsidRPr="00614EDE">
        <w:t xml:space="preserve"> for other minimum wage provisions that affect clause</w:t>
      </w:r>
      <w:r w:rsidR="00634047" w:rsidRPr="00614EDE">
        <w:t xml:space="preserve"> </w:t>
      </w:r>
      <w:r w:rsidR="00634047" w:rsidRPr="00614EDE">
        <w:fldChar w:fldCharType="begin"/>
      </w:r>
      <w:r w:rsidR="00634047" w:rsidRPr="00614EDE">
        <w:instrText xml:space="preserve"> REF _Ref50642504 \w \h </w:instrText>
      </w:r>
      <w:r w:rsidR="00614EDE">
        <w:instrText xml:space="preserve"> \* MERGEFORMAT </w:instrText>
      </w:r>
      <w:r w:rsidR="00634047" w:rsidRPr="00614EDE">
        <w:fldChar w:fldCharType="separate"/>
      </w:r>
      <w:r w:rsidR="00D203CA">
        <w:t>D.4.1(a)</w:t>
      </w:r>
      <w:r w:rsidR="00634047" w:rsidRPr="00614EDE">
        <w:fldChar w:fldCharType="end"/>
      </w:r>
      <w:r w:rsidRPr="00614EDE">
        <w:t>.</w:t>
      </w:r>
    </w:p>
    <w:p w14:paraId="032DD830" w14:textId="178756B3" w:rsidR="00196261" w:rsidRPr="00614EDE" w:rsidRDefault="00196261" w:rsidP="00196261">
      <w:pPr>
        <w:pStyle w:val="SubLevel3Bold"/>
      </w:pPr>
      <w:bookmarkStart w:id="455" w:name="_Ref50642571"/>
      <w:r w:rsidRPr="00614EDE">
        <w:t>Wage level B</w:t>
      </w:r>
      <w:bookmarkEnd w:id="455"/>
    </w:p>
    <w:p w14:paraId="672AF27D" w14:textId="56E94683" w:rsidR="00196261" w:rsidRPr="00614EDE" w:rsidRDefault="00196261" w:rsidP="00425733">
      <w:pPr>
        <w:pStyle w:val="Block2"/>
      </w:pPr>
      <w:r w:rsidRPr="00614EDE">
        <w:t>The minimum rate for a full-time trainee undertaking an AQF</w:t>
      </w:r>
      <w:r w:rsidRPr="00614EDE">
        <w:rPr>
          <w:b/>
          <w:bCs/>
        </w:rPr>
        <w:t xml:space="preserve"> </w:t>
      </w:r>
      <w:r w:rsidRPr="00614EDE">
        <w:t>Certificate Level I–III traineeship whose training package and AQF certificate levels are allocated to wage level B by clause</w:t>
      </w:r>
      <w:r w:rsidR="00634047" w:rsidRPr="00614EDE">
        <w:t xml:space="preserve"> </w:t>
      </w:r>
      <w:r w:rsidR="00634047" w:rsidRPr="00614EDE">
        <w:fldChar w:fldCharType="begin"/>
      </w:r>
      <w:r w:rsidR="00634047" w:rsidRPr="00614EDE">
        <w:instrText xml:space="preserve"> REF _Ref50642416 \r \h </w:instrText>
      </w:r>
      <w:r w:rsidR="00614EDE">
        <w:instrText xml:space="preserve"> \* MERGEFORMAT </w:instrText>
      </w:r>
      <w:r w:rsidR="00634047" w:rsidRPr="00614EDE">
        <w:fldChar w:fldCharType="separate"/>
      </w:r>
      <w:r w:rsidR="00D203CA">
        <w:t>D.6.2</w:t>
      </w:r>
      <w:r w:rsidR="00634047" w:rsidRPr="00614EDE">
        <w:fldChar w:fldCharType="end"/>
      </w:r>
      <w:r w:rsidRPr="00614EDE">
        <w:t xml:space="preserve"> or by clause</w:t>
      </w:r>
      <w:r w:rsidR="00634047" w:rsidRPr="00614EDE">
        <w:t xml:space="preserve"> </w:t>
      </w:r>
      <w:r w:rsidR="00634047" w:rsidRPr="00614EDE">
        <w:fldChar w:fldCharType="begin"/>
      </w:r>
      <w:r w:rsidR="00634047" w:rsidRPr="00614EDE">
        <w:instrText xml:space="preserve"> REF _Ref50642297 \r \h </w:instrText>
      </w:r>
      <w:r w:rsidR="00614EDE">
        <w:instrText xml:space="preserve"> \* MERGEFORMAT </w:instrText>
      </w:r>
      <w:r w:rsidR="00634047" w:rsidRPr="00614EDE">
        <w:fldChar w:fldCharType="separate"/>
      </w:r>
      <w:r w:rsidR="00D203CA">
        <w:t>D.4.4</w:t>
      </w:r>
      <w:r w:rsidR="00634047" w:rsidRPr="00614EDE">
        <w:fldChar w:fldCharType="end"/>
      </w:r>
      <w:r w:rsidRPr="00614EDE">
        <w:t xml:space="preserve"> is the weekly rate specified in Column 2 of </w:t>
      </w:r>
      <w:hyperlink r:id="rId409" w:anchor="P989_89881" w:history="1">
        <w:r w:rsidRPr="00614EDE">
          <w:rPr>
            <w:rStyle w:val="Hyperlink"/>
            <w:b/>
            <w:bCs/>
            <w:color w:val="auto"/>
            <w:u w:val="none"/>
          </w:rPr>
          <w:t>Table 2—Wage level B minimum weekly rate for full-time trainees (AQF Certificate Level I–III traineeship</w:t>
        </w:r>
        <w:r w:rsidRPr="00614EDE">
          <w:rPr>
            <w:rStyle w:val="Hyperlink"/>
            <w:color w:val="auto"/>
            <w:u w:val="none"/>
          </w:rPr>
          <w:t>)</w:t>
        </w:r>
      </w:hyperlink>
      <w:r w:rsidRPr="00614EDE">
        <w:t xml:space="preserve"> according to the highest year of schooling completed by the trainee specified in that column and the experience level of the trainee specified in Column 1.</w:t>
      </w:r>
    </w:p>
    <w:p w14:paraId="6A09A0AB" w14:textId="08D42DE0" w:rsidR="00196261" w:rsidRPr="00614EDE" w:rsidRDefault="00196261" w:rsidP="009B5755">
      <w:pPr>
        <w:pStyle w:val="Block2"/>
        <w:keepNext/>
        <w:rPr>
          <w:b/>
          <w:bCs/>
        </w:rPr>
      </w:pPr>
      <w:bookmarkStart w:id="456" w:name="P989_89881"/>
      <w:bookmarkEnd w:id="456"/>
      <w:r w:rsidRPr="00614EDE">
        <w:rPr>
          <w:b/>
          <w:bCs/>
        </w:rPr>
        <w:lastRenderedPageBreak/>
        <w:t>Table 2—Wage level B minimum weekly rate for full-time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196261" w:rsidRPr="00614EDE" w14:paraId="17517A40" w14:textId="77777777" w:rsidTr="00425733">
        <w:trPr>
          <w:tblHeader/>
        </w:trPr>
        <w:tc>
          <w:tcPr>
            <w:tcW w:w="0" w:type="auto"/>
            <w:hideMark/>
          </w:tcPr>
          <w:p w14:paraId="0E65B2B1" w14:textId="77777777" w:rsidR="00196261" w:rsidRPr="00614EDE" w:rsidRDefault="00196261" w:rsidP="009B5755">
            <w:pPr>
              <w:pStyle w:val="AMODTable"/>
              <w:keepNext/>
              <w:spacing w:after="0"/>
              <w:rPr>
                <w:b/>
                <w:bCs/>
              </w:rPr>
            </w:pPr>
            <w:r w:rsidRPr="00614EDE">
              <w:rPr>
                <w:b/>
                <w:bCs/>
              </w:rPr>
              <w:t>Column 1</w:t>
            </w:r>
          </w:p>
          <w:p w14:paraId="6E84D95C" w14:textId="77777777" w:rsidR="00196261" w:rsidRPr="00614EDE" w:rsidRDefault="00196261" w:rsidP="009B5755">
            <w:pPr>
              <w:pStyle w:val="AMODTable"/>
              <w:keepNext/>
              <w:spacing w:after="0"/>
              <w:rPr>
                <w:b/>
                <w:bCs/>
              </w:rPr>
            </w:pPr>
            <w:r w:rsidRPr="00614EDE">
              <w:rPr>
                <w:b/>
                <w:bCs/>
              </w:rPr>
              <w:t>Experience level of trainee</w:t>
            </w:r>
          </w:p>
        </w:tc>
        <w:tc>
          <w:tcPr>
            <w:tcW w:w="0" w:type="auto"/>
            <w:gridSpan w:val="3"/>
            <w:hideMark/>
          </w:tcPr>
          <w:p w14:paraId="79938CF0" w14:textId="77777777" w:rsidR="00196261" w:rsidRPr="00614EDE" w:rsidRDefault="00196261" w:rsidP="009B5755">
            <w:pPr>
              <w:pStyle w:val="AMODTable"/>
              <w:keepNext/>
              <w:spacing w:after="0"/>
              <w:jc w:val="center"/>
              <w:rPr>
                <w:b/>
                <w:bCs/>
              </w:rPr>
            </w:pPr>
            <w:r w:rsidRPr="00614EDE">
              <w:rPr>
                <w:b/>
                <w:bCs/>
              </w:rPr>
              <w:t>Column 2</w:t>
            </w:r>
          </w:p>
          <w:p w14:paraId="2C92D065" w14:textId="77777777" w:rsidR="00196261" w:rsidRPr="00614EDE" w:rsidRDefault="00196261" w:rsidP="009B5755">
            <w:pPr>
              <w:pStyle w:val="AMODTable"/>
              <w:keepNext/>
              <w:spacing w:after="0"/>
              <w:jc w:val="center"/>
              <w:rPr>
                <w:b/>
                <w:bCs/>
              </w:rPr>
            </w:pPr>
            <w:r w:rsidRPr="00614EDE">
              <w:rPr>
                <w:b/>
                <w:bCs/>
              </w:rPr>
              <w:t>Highest year of schooling completed</w:t>
            </w:r>
          </w:p>
        </w:tc>
      </w:tr>
      <w:tr w:rsidR="00196261" w:rsidRPr="00614EDE" w14:paraId="620729BD" w14:textId="77777777" w:rsidTr="00425733">
        <w:trPr>
          <w:tblHeader/>
        </w:trPr>
        <w:tc>
          <w:tcPr>
            <w:tcW w:w="0" w:type="auto"/>
            <w:hideMark/>
          </w:tcPr>
          <w:p w14:paraId="2BCBAEA3" w14:textId="77777777" w:rsidR="00196261" w:rsidRPr="00614EDE" w:rsidRDefault="00196261" w:rsidP="009B5755">
            <w:pPr>
              <w:pStyle w:val="AMODTable"/>
              <w:keepNext/>
              <w:spacing w:after="0"/>
              <w:rPr>
                <w:b/>
                <w:bCs/>
              </w:rPr>
            </w:pPr>
          </w:p>
        </w:tc>
        <w:tc>
          <w:tcPr>
            <w:tcW w:w="0" w:type="auto"/>
            <w:hideMark/>
          </w:tcPr>
          <w:p w14:paraId="3FF75E55" w14:textId="77777777" w:rsidR="00196261" w:rsidRPr="00614EDE" w:rsidRDefault="00196261" w:rsidP="009B5755">
            <w:pPr>
              <w:pStyle w:val="AMODTable"/>
              <w:keepNext/>
              <w:spacing w:after="0"/>
              <w:jc w:val="center"/>
              <w:rPr>
                <w:b/>
                <w:bCs/>
              </w:rPr>
            </w:pPr>
            <w:r w:rsidRPr="00614EDE">
              <w:rPr>
                <w:b/>
                <w:bCs/>
              </w:rPr>
              <w:t>Year 10</w:t>
            </w:r>
          </w:p>
        </w:tc>
        <w:tc>
          <w:tcPr>
            <w:tcW w:w="0" w:type="auto"/>
            <w:hideMark/>
          </w:tcPr>
          <w:p w14:paraId="0FEAC8C9" w14:textId="77777777" w:rsidR="00196261" w:rsidRPr="00614EDE" w:rsidRDefault="00196261" w:rsidP="009B5755">
            <w:pPr>
              <w:pStyle w:val="AMODTable"/>
              <w:keepNext/>
              <w:spacing w:after="0"/>
              <w:jc w:val="center"/>
              <w:rPr>
                <w:b/>
                <w:bCs/>
              </w:rPr>
            </w:pPr>
            <w:r w:rsidRPr="00614EDE">
              <w:rPr>
                <w:b/>
                <w:bCs/>
              </w:rPr>
              <w:t>Year 11</w:t>
            </w:r>
          </w:p>
        </w:tc>
        <w:tc>
          <w:tcPr>
            <w:tcW w:w="0" w:type="auto"/>
            <w:hideMark/>
          </w:tcPr>
          <w:p w14:paraId="3D257BB2" w14:textId="77777777" w:rsidR="00196261" w:rsidRPr="00614EDE" w:rsidRDefault="00196261" w:rsidP="009B5755">
            <w:pPr>
              <w:pStyle w:val="AMODTable"/>
              <w:keepNext/>
              <w:spacing w:after="0"/>
              <w:jc w:val="center"/>
              <w:rPr>
                <w:b/>
                <w:bCs/>
              </w:rPr>
            </w:pPr>
            <w:r w:rsidRPr="00614EDE">
              <w:rPr>
                <w:b/>
                <w:bCs/>
              </w:rPr>
              <w:t>Year 12</w:t>
            </w:r>
          </w:p>
        </w:tc>
      </w:tr>
      <w:tr w:rsidR="00196261" w:rsidRPr="00614EDE" w14:paraId="214D10FE" w14:textId="77777777" w:rsidTr="00425733">
        <w:trPr>
          <w:tblHeader/>
        </w:trPr>
        <w:tc>
          <w:tcPr>
            <w:tcW w:w="0" w:type="auto"/>
            <w:hideMark/>
          </w:tcPr>
          <w:p w14:paraId="47D91BD7" w14:textId="77777777" w:rsidR="00196261" w:rsidRPr="00614EDE" w:rsidRDefault="00196261" w:rsidP="009B5755">
            <w:pPr>
              <w:pStyle w:val="AMODTable"/>
              <w:keepNext/>
              <w:spacing w:after="0"/>
              <w:rPr>
                <w:b/>
                <w:bCs/>
              </w:rPr>
            </w:pPr>
          </w:p>
        </w:tc>
        <w:tc>
          <w:tcPr>
            <w:tcW w:w="0" w:type="auto"/>
            <w:hideMark/>
          </w:tcPr>
          <w:p w14:paraId="6F0DDB53" w14:textId="77777777" w:rsidR="00196261" w:rsidRPr="00614EDE" w:rsidRDefault="00196261" w:rsidP="009B5755">
            <w:pPr>
              <w:pStyle w:val="AMODTable"/>
              <w:keepNext/>
              <w:spacing w:after="0"/>
              <w:jc w:val="center"/>
              <w:rPr>
                <w:b/>
                <w:bCs/>
              </w:rPr>
            </w:pPr>
            <w:r w:rsidRPr="00614EDE">
              <w:rPr>
                <w:b/>
                <w:bCs/>
              </w:rPr>
              <w:t>per week</w:t>
            </w:r>
          </w:p>
        </w:tc>
        <w:tc>
          <w:tcPr>
            <w:tcW w:w="0" w:type="auto"/>
            <w:hideMark/>
          </w:tcPr>
          <w:p w14:paraId="01A3DF4A" w14:textId="77777777" w:rsidR="00196261" w:rsidRPr="00614EDE" w:rsidRDefault="00196261" w:rsidP="009B5755">
            <w:pPr>
              <w:pStyle w:val="AMODTable"/>
              <w:keepNext/>
              <w:spacing w:after="0"/>
              <w:jc w:val="center"/>
              <w:rPr>
                <w:b/>
                <w:bCs/>
              </w:rPr>
            </w:pPr>
            <w:r w:rsidRPr="00614EDE">
              <w:rPr>
                <w:b/>
                <w:bCs/>
              </w:rPr>
              <w:t>per week</w:t>
            </w:r>
          </w:p>
        </w:tc>
        <w:tc>
          <w:tcPr>
            <w:tcW w:w="0" w:type="auto"/>
            <w:hideMark/>
          </w:tcPr>
          <w:p w14:paraId="06B9CF29" w14:textId="77777777" w:rsidR="00196261" w:rsidRPr="00614EDE" w:rsidRDefault="00196261" w:rsidP="009B5755">
            <w:pPr>
              <w:pStyle w:val="AMODTable"/>
              <w:keepNext/>
              <w:spacing w:after="0"/>
              <w:jc w:val="center"/>
              <w:rPr>
                <w:b/>
                <w:bCs/>
              </w:rPr>
            </w:pPr>
            <w:r w:rsidRPr="00614EDE">
              <w:rPr>
                <w:b/>
                <w:bCs/>
              </w:rPr>
              <w:t>per week</w:t>
            </w:r>
          </w:p>
        </w:tc>
      </w:tr>
      <w:tr w:rsidR="00196261" w:rsidRPr="00614EDE" w14:paraId="4F01FD14" w14:textId="77777777" w:rsidTr="00425733">
        <w:trPr>
          <w:tblHeader/>
        </w:trPr>
        <w:tc>
          <w:tcPr>
            <w:tcW w:w="0" w:type="auto"/>
          </w:tcPr>
          <w:p w14:paraId="2491AEFD" w14:textId="77777777" w:rsidR="00196261" w:rsidRPr="00614EDE" w:rsidRDefault="00196261" w:rsidP="009B5755">
            <w:pPr>
              <w:pStyle w:val="AMODTable"/>
              <w:spacing w:after="0"/>
              <w:rPr>
                <w:b/>
                <w:bCs/>
              </w:rPr>
            </w:pPr>
          </w:p>
        </w:tc>
        <w:tc>
          <w:tcPr>
            <w:tcW w:w="0" w:type="auto"/>
          </w:tcPr>
          <w:p w14:paraId="03F2DF6A" w14:textId="77777777" w:rsidR="00196261" w:rsidRPr="00614EDE" w:rsidRDefault="00196261" w:rsidP="009B5755">
            <w:pPr>
              <w:pStyle w:val="AMODTable"/>
              <w:spacing w:after="0"/>
              <w:jc w:val="center"/>
              <w:rPr>
                <w:b/>
                <w:bCs/>
              </w:rPr>
            </w:pPr>
            <w:r w:rsidRPr="00614EDE">
              <w:rPr>
                <w:b/>
                <w:bCs/>
              </w:rPr>
              <w:t>$</w:t>
            </w:r>
          </w:p>
        </w:tc>
        <w:tc>
          <w:tcPr>
            <w:tcW w:w="0" w:type="auto"/>
          </w:tcPr>
          <w:p w14:paraId="1771A9E2" w14:textId="77777777" w:rsidR="00196261" w:rsidRPr="00614EDE" w:rsidRDefault="00196261" w:rsidP="009B5755">
            <w:pPr>
              <w:pStyle w:val="AMODTable"/>
              <w:spacing w:after="0"/>
              <w:jc w:val="center"/>
              <w:rPr>
                <w:b/>
                <w:bCs/>
              </w:rPr>
            </w:pPr>
            <w:r w:rsidRPr="00614EDE">
              <w:rPr>
                <w:b/>
                <w:bCs/>
              </w:rPr>
              <w:t>$</w:t>
            </w:r>
          </w:p>
        </w:tc>
        <w:tc>
          <w:tcPr>
            <w:tcW w:w="0" w:type="auto"/>
          </w:tcPr>
          <w:p w14:paraId="7E8F000D" w14:textId="77777777" w:rsidR="00196261" w:rsidRPr="00614EDE" w:rsidRDefault="00196261" w:rsidP="009B5755">
            <w:pPr>
              <w:pStyle w:val="AMODTable"/>
              <w:spacing w:after="0"/>
              <w:jc w:val="center"/>
              <w:rPr>
                <w:b/>
                <w:bCs/>
              </w:rPr>
            </w:pPr>
            <w:r w:rsidRPr="00614EDE">
              <w:rPr>
                <w:b/>
                <w:bCs/>
              </w:rPr>
              <w:t>$</w:t>
            </w:r>
          </w:p>
        </w:tc>
      </w:tr>
      <w:tr w:rsidR="00627166" w:rsidRPr="00614EDE" w14:paraId="16B7934B" w14:textId="77777777" w:rsidTr="00425733">
        <w:tc>
          <w:tcPr>
            <w:tcW w:w="0" w:type="auto"/>
            <w:hideMark/>
          </w:tcPr>
          <w:p w14:paraId="1A56BE5C" w14:textId="77777777" w:rsidR="00627166" w:rsidRPr="00614EDE" w:rsidRDefault="00627166" w:rsidP="00627166">
            <w:pPr>
              <w:pStyle w:val="AMODTable"/>
              <w:spacing w:after="0"/>
            </w:pPr>
            <w:r w:rsidRPr="00614EDE">
              <w:t>School leaver</w:t>
            </w:r>
          </w:p>
        </w:tc>
        <w:tc>
          <w:tcPr>
            <w:tcW w:w="0" w:type="auto"/>
            <w:hideMark/>
          </w:tcPr>
          <w:p w14:paraId="0CD19DF3" w14:textId="37E622BD" w:rsidR="00627166" w:rsidRPr="00614EDE" w:rsidRDefault="00627166" w:rsidP="00627166">
            <w:pPr>
              <w:pStyle w:val="AMODTable"/>
              <w:spacing w:after="0"/>
              <w:jc w:val="center"/>
            </w:pPr>
            <w:r w:rsidRPr="00614EDE">
              <w:rPr>
                <w:bCs/>
                <w:noProof/>
              </w:rPr>
              <w:t>338.60</w:t>
            </w:r>
          </w:p>
        </w:tc>
        <w:tc>
          <w:tcPr>
            <w:tcW w:w="0" w:type="auto"/>
            <w:hideMark/>
          </w:tcPr>
          <w:p w14:paraId="60A5348A" w14:textId="3ACA17D1" w:rsidR="00627166" w:rsidRPr="00614EDE" w:rsidRDefault="00627166" w:rsidP="00627166">
            <w:pPr>
              <w:pStyle w:val="AMODTable"/>
              <w:spacing w:after="0"/>
              <w:jc w:val="center"/>
            </w:pPr>
            <w:r w:rsidRPr="00614EDE">
              <w:rPr>
                <w:bCs/>
                <w:noProof/>
              </w:rPr>
              <w:t>372.90</w:t>
            </w:r>
          </w:p>
        </w:tc>
        <w:tc>
          <w:tcPr>
            <w:tcW w:w="0" w:type="auto"/>
            <w:hideMark/>
          </w:tcPr>
          <w:p w14:paraId="3CDD73FD" w14:textId="0AD1FAD0" w:rsidR="00627166" w:rsidRPr="00614EDE" w:rsidRDefault="00627166" w:rsidP="00627166">
            <w:pPr>
              <w:pStyle w:val="AMODTable"/>
              <w:spacing w:after="0"/>
              <w:jc w:val="center"/>
            </w:pPr>
            <w:r w:rsidRPr="00614EDE">
              <w:rPr>
                <w:bCs/>
                <w:noProof/>
              </w:rPr>
              <w:t>432.20</w:t>
            </w:r>
          </w:p>
        </w:tc>
      </w:tr>
      <w:tr w:rsidR="00627166" w:rsidRPr="00614EDE" w14:paraId="7B363416" w14:textId="77777777" w:rsidTr="00425733">
        <w:tc>
          <w:tcPr>
            <w:tcW w:w="0" w:type="auto"/>
            <w:hideMark/>
          </w:tcPr>
          <w:p w14:paraId="1B9A6AAE" w14:textId="77777777" w:rsidR="00627166" w:rsidRPr="00614EDE" w:rsidRDefault="00627166" w:rsidP="00627166">
            <w:pPr>
              <w:pStyle w:val="AMODTable"/>
              <w:spacing w:after="0"/>
            </w:pPr>
            <w:r w:rsidRPr="00614EDE">
              <w:t>Plus 1 year out of school</w:t>
            </w:r>
          </w:p>
        </w:tc>
        <w:tc>
          <w:tcPr>
            <w:tcW w:w="0" w:type="auto"/>
            <w:hideMark/>
          </w:tcPr>
          <w:p w14:paraId="0DFB652A" w14:textId="08A71160" w:rsidR="00627166" w:rsidRPr="00614EDE" w:rsidRDefault="00627166" w:rsidP="00627166">
            <w:pPr>
              <w:pStyle w:val="AMODTable"/>
              <w:spacing w:after="0"/>
              <w:jc w:val="center"/>
            </w:pPr>
            <w:r w:rsidRPr="00614EDE">
              <w:rPr>
                <w:bCs/>
                <w:noProof/>
              </w:rPr>
              <w:t>372.90</w:t>
            </w:r>
          </w:p>
        </w:tc>
        <w:tc>
          <w:tcPr>
            <w:tcW w:w="0" w:type="auto"/>
            <w:hideMark/>
          </w:tcPr>
          <w:p w14:paraId="0064A878" w14:textId="4C58D512" w:rsidR="00627166" w:rsidRPr="00614EDE" w:rsidRDefault="00627166" w:rsidP="00627166">
            <w:pPr>
              <w:pStyle w:val="AMODTable"/>
              <w:spacing w:after="0"/>
              <w:jc w:val="center"/>
            </w:pPr>
            <w:r w:rsidRPr="00614EDE">
              <w:rPr>
                <w:bCs/>
                <w:noProof/>
              </w:rPr>
              <w:t>432.20</w:t>
            </w:r>
          </w:p>
        </w:tc>
        <w:tc>
          <w:tcPr>
            <w:tcW w:w="0" w:type="auto"/>
            <w:hideMark/>
          </w:tcPr>
          <w:p w14:paraId="309FBD84" w14:textId="332455E8" w:rsidR="00627166" w:rsidRPr="00614EDE" w:rsidRDefault="00627166" w:rsidP="00627166">
            <w:pPr>
              <w:pStyle w:val="AMODTable"/>
              <w:spacing w:after="0"/>
              <w:jc w:val="center"/>
            </w:pPr>
            <w:r w:rsidRPr="00614EDE">
              <w:rPr>
                <w:bCs/>
                <w:noProof/>
              </w:rPr>
              <w:t>497.20</w:t>
            </w:r>
          </w:p>
        </w:tc>
      </w:tr>
      <w:tr w:rsidR="00627166" w:rsidRPr="00614EDE" w14:paraId="796AED55" w14:textId="77777777" w:rsidTr="00425733">
        <w:tc>
          <w:tcPr>
            <w:tcW w:w="0" w:type="auto"/>
            <w:hideMark/>
          </w:tcPr>
          <w:p w14:paraId="697934FD" w14:textId="77777777" w:rsidR="00627166" w:rsidRPr="00614EDE" w:rsidRDefault="00627166" w:rsidP="00627166">
            <w:pPr>
              <w:pStyle w:val="AMODTable"/>
              <w:spacing w:after="0"/>
            </w:pPr>
            <w:r w:rsidRPr="00614EDE">
              <w:t>Plus 2 years out of school</w:t>
            </w:r>
          </w:p>
        </w:tc>
        <w:tc>
          <w:tcPr>
            <w:tcW w:w="0" w:type="auto"/>
            <w:hideMark/>
          </w:tcPr>
          <w:p w14:paraId="69F2B7A2" w14:textId="727B5589" w:rsidR="00627166" w:rsidRPr="00614EDE" w:rsidRDefault="00627166" w:rsidP="00627166">
            <w:pPr>
              <w:pStyle w:val="AMODTable"/>
              <w:spacing w:after="0"/>
              <w:jc w:val="center"/>
            </w:pPr>
            <w:r w:rsidRPr="00614EDE">
              <w:rPr>
                <w:bCs/>
                <w:noProof/>
              </w:rPr>
              <w:t>432.20</w:t>
            </w:r>
          </w:p>
        </w:tc>
        <w:tc>
          <w:tcPr>
            <w:tcW w:w="0" w:type="auto"/>
            <w:hideMark/>
          </w:tcPr>
          <w:p w14:paraId="1F7BA702" w14:textId="482F962D" w:rsidR="00627166" w:rsidRPr="00614EDE" w:rsidRDefault="00627166" w:rsidP="00627166">
            <w:pPr>
              <w:pStyle w:val="AMODTable"/>
              <w:spacing w:after="0"/>
              <w:jc w:val="center"/>
            </w:pPr>
            <w:r w:rsidRPr="00614EDE">
              <w:rPr>
                <w:bCs/>
                <w:noProof/>
              </w:rPr>
              <w:t>497.20</w:t>
            </w:r>
          </w:p>
        </w:tc>
        <w:tc>
          <w:tcPr>
            <w:tcW w:w="0" w:type="auto"/>
            <w:hideMark/>
          </w:tcPr>
          <w:p w14:paraId="65C2B371" w14:textId="1119C0E1" w:rsidR="00627166" w:rsidRPr="00614EDE" w:rsidRDefault="00627166" w:rsidP="00627166">
            <w:pPr>
              <w:pStyle w:val="AMODTable"/>
              <w:spacing w:after="0"/>
              <w:jc w:val="center"/>
            </w:pPr>
            <w:r w:rsidRPr="00614EDE">
              <w:rPr>
                <w:bCs/>
                <w:noProof/>
              </w:rPr>
              <w:t>583.10</w:t>
            </w:r>
          </w:p>
        </w:tc>
      </w:tr>
      <w:tr w:rsidR="00627166" w:rsidRPr="00614EDE" w14:paraId="0F2AE185" w14:textId="77777777" w:rsidTr="00425733">
        <w:tc>
          <w:tcPr>
            <w:tcW w:w="0" w:type="auto"/>
            <w:hideMark/>
          </w:tcPr>
          <w:p w14:paraId="161FDCAE" w14:textId="77777777" w:rsidR="00627166" w:rsidRPr="00614EDE" w:rsidRDefault="00627166" w:rsidP="00627166">
            <w:pPr>
              <w:pStyle w:val="AMODTable"/>
              <w:spacing w:after="0"/>
            </w:pPr>
            <w:r w:rsidRPr="00614EDE">
              <w:t>Plus 3 years out of school</w:t>
            </w:r>
          </w:p>
        </w:tc>
        <w:tc>
          <w:tcPr>
            <w:tcW w:w="0" w:type="auto"/>
            <w:hideMark/>
          </w:tcPr>
          <w:p w14:paraId="5F61A9FE" w14:textId="128043FA" w:rsidR="00627166" w:rsidRPr="00614EDE" w:rsidRDefault="00627166" w:rsidP="00627166">
            <w:pPr>
              <w:pStyle w:val="AMODTable"/>
              <w:spacing w:after="0"/>
              <w:jc w:val="center"/>
            </w:pPr>
            <w:r w:rsidRPr="00614EDE">
              <w:rPr>
                <w:bCs/>
                <w:noProof/>
              </w:rPr>
              <w:t>497.20</w:t>
            </w:r>
          </w:p>
        </w:tc>
        <w:tc>
          <w:tcPr>
            <w:tcW w:w="0" w:type="auto"/>
            <w:hideMark/>
          </w:tcPr>
          <w:p w14:paraId="40C36A9D" w14:textId="26D26E97" w:rsidR="00627166" w:rsidRPr="00614EDE" w:rsidRDefault="00627166" w:rsidP="00627166">
            <w:pPr>
              <w:pStyle w:val="AMODTable"/>
              <w:spacing w:after="0"/>
              <w:jc w:val="center"/>
            </w:pPr>
            <w:r w:rsidRPr="00614EDE">
              <w:rPr>
                <w:bCs/>
                <w:noProof/>
              </w:rPr>
              <w:t>583.10</w:t>
            </w:r>
          </w:p>
        </w:tc>
        <w:tc>
          <w:tcPr>
            <w:tcW w:w="0" w:type="auto"/>
            <w:hideMark/>
          </w:tcPr>
          <w:p w14:paraId="23DDCDBF" w14:textId="1FC99A0D" w:rsidR="00627166" w:rsidRPr="00614EDE" w:rsidRDefault="00627166" w:rsidP="00627166">
            <w:pPr>
              <w:pStyle w:val="AMODTable"/>
              <w:spacing w:after="0"/>
              <w:jc w:val="center"/>
            </w:pPr>
            <w:r w:rsidRPr="00614EDE">
              <w:rPr>
                <w:bCs/>
                <w:noProof/>
              </w:rPr>
              <w:t>665.10</w:t>
            </w:r>
          </w:p>
        </w:tc>
      </w:tr>
      <w:tr w:rsidR="00627166" w:rsidRPr="00614EDE" w14:paraId="1AE55859" w14:textId="77777777" w:rsidTr="00425733">
        <w:tc>
          <w:tcPr>
            <w:tcW w:w="0" w:type="auto"/>
            <w:hideMark/>
          </w:tcPr>
          <w:p w14:paraId="7B1A6994" w14:textId="77777777" w:rsidR="00627166" w:rsidRPr="00614EDE" w:rsidRDefault="00627166" w:rsidP="00627166">
            <w:pPr>
              <w:pStyle w:val="AMODTable"/>
              <w:spacing w:after="0"/>
            </w:pPr>
            <w:r w:rsidRPr="00614EDE">
              <w:t>Plus 4 years out of school</w:t>
            </w:r>
          </w:p>
        </w:tc>
        <w:tc>
          <w:tcPr>
            <w:tcW w:w="0" w:type="auto"/>
            <w:hideMark/>
          </w:tcPr>
          <w:p w14:paraId="3F5150CC" w14:textId="4FBB9A8B" w:rsidR="00627166" w:rsidRPr="00614EDE" w:rsidRDefault="00627166" w:rsidP="00627166">
            <w:pPr>
              <w:pStyle w:val="AMODTable"/>
              <w:spacing w:after="0"/>
              <w:jc w:val="center"/>
            </w:pPr>
            <w:r w:rsidRPr="00614EDE">
              <w:rPr>
                <w:bCs/>
                <w:noProof/>
              </w:rPr>
              <w:t>583.10</w:t>
            </w:r>
          </w:p>
        </w:tc>
        <w:tc>
          <w:tcPr>
            <w:tcW w:w="0" w:type="auto"/>
            <w:hideMark/>
          </w:tcPr>
          <w:p w14:paraId="2D9569AB" w14:textId="7533AB6A" w:rsidR="00627166" w:rsidRPr="00614EDE" w:rsidRDefault="00627166" w:rsidP="00627166">
            <w:pPr>
              <w:pStyle w:val="AMODTable"/>
              <w:spacing w:after="0"/>
              <w:jc w:val="center"/>
            </w:pPr>
            <w:r w:rsidRPr="00614EDE">
              <w:rPr>
                <w:bCs/>
                <w:noProof/>
              </w:rPr>
              <w:t>665.10</w:t>
            </w:r>
          </w:p>
        </w:tc>
        <w:tc>
          <w:tcPr>
            <w:tcW w:w="0" w:type="auto"/>
            <w:hideMark/>
          </w:tcPr>
          <w:p w14:paraId="58038A81" w14:textId="77777777" w:rsidR="00627166" w:rsidRPr="00614EDE" w:rsidRDefault="00627166" w:rsidP="00627166">
            <w:pPr>
              <w:pStyle w:val="AMODTable"/>
              <w:spacing w:after="0"/>
              <w:jc w:val="center"/>
            </w:pPr>
          </w:p>
        </w:tc>
      </w:tr>
      <w:tr w:rsidR="00627166" w:rsidRPr="00614EDE" w14:paraId="004BCDDE" w14:textId="77777777" w:rsidTr="00425733">
        <w:tc>
          <w:tcPr>
            <w:tcW w:w="0" w:type="auto"/>
            <w:hideMark/>
          </w:tcPr>
          <w:p w14:paraId="6B7B0DDE" w14:textId="77777777" w:rsidR="00627166" w:rsidRPr="00614EDE" w:rsidRDefault="00627166" w:rsidP="00627166">
            <w:pPr>
              <w:pStyle w:val="AMODTable"/>
              <w:spacing w:after="0"/>
            </w:pPr>
            <w:r w:rsidRPr="00614EDE">
              <w:t>Plus 5 or more years out of school</w:t>
            </w:r>
          </w:p>
        </w:tc>
        <w:tc>
          <w:tcPr>
            <w:tcW w:w="0" w:type="auto"/>
            <w:hideMark/>
          </w:tcPr>
          <w:p w14:paraId="6ACFFF0C" w14:textId="7C2B0A12" w:rsidR="00627166" w:rsidRPr="00614EDE" w:rsidRDefault="00627166" w:rsidP="00627166">
            <w:pPr>
              <w:pStyle w:val="AMODTable"/>
              <w:spacing w:after="0"/>
              <w:jc w:val="center"/>
            </w:pPr>
            <w:r w:rsidRPr="00614EDE">
              <w:rPr>
                <w:bCs/>
                <w:noProof/>
              </w:rPr>
              <w:t>665.10</w:t>
            </w:r>
          </w:p>
        </w:tc>
        <w:tc>
          <w:tcPr>
            <w:tcW w:w="0" w:type="auto"/>
            <w:hideMark/>
          </w:tcPr>
          <w:p w14:paraId="487863DF" w14:textId="77777777" w:rsidR="00627166" w:rsidRPr="00614EDE" w:rsidRDefault="00627166" w:rsidP="00627166">
            <w:pPr>
              <w:pStyle w:val="AMODTable"/>
              <w:spacing w:after="0"/>
              <w:jc w:val="center"/>
            </w:pPr>
          </w:p>
        </w:tc>
        <w:tc>
          <w:tcPr>
            <w:tcW w:w="0" w:type="auto"/>
            <w:hideMark/>
          </w:tcPr>
          <w:p w14:paraId="4D9C4D3C" w14:textId="77777777" w:rsidR="00627166" w:rsidRPr="00614EDE" w:rsidRDefault="00627166" w:rsidP="00627166">
            <w:pPr>
              <w:pStyle w:val="AMODTable"/>
              <w:spacing w:after="0"/>
              <w:jc w:val="center"/>
            </w:pPr>
          </w:p>
        </w:tc>
      </w:tr>
    </w:tbl>
    <w:p w14:paraId="32F91DAB" w14:textId="0DB147D7" w:rsidR="00196261" w:rsidRPr="00614EDE" w:rsidRDefault="00196261" w:rsidP="00425733">
      <w:pPr>
        <w:pStyle w:val="Block2"/>
      </w:pPr>
      <w:r w:rsidRPr="00614EDE">
        <w:t>NOTE: See clause</w:t>
      </w:r>
      <w:r w:rsidR="00093F06" w:rsidRPr="00614EDE">
        <w:t xml:space="preserve"> </w:t>
      </w:r>
      <w:r w:rsidR="00093F06" w:rsidRPr="00614EDE">
        <w:fldChar w:fldCharType="begin"/>
      </w:r>
      <w:r w:rsidR="00093F06" w:rsidRPr="00614EDE">
        <w:instrText xml:space="preserve"> REF _Ref50642394 \r \h </w:instrText>
      </w:r>
      <w:r w:rsidR="00614EDE">
        <w:instrText xml:space="preserve"> \* MERGEFORMAT </w:instrText>
      </w:r>
      <w:r w:rsidR="00093F06" w:rsidRPr="00614EDE">
        <w:fldChar w:fldCharType="separate"/>
      </w:r>
      <w:r w:rsidR="00D203CA">
        <w:t>D.4.3</w:t>
      </w:r>
      <w:r w:rsidR="00093F06" w:rsidRPr="00614EDE">
        <w:fldChar w:fldCharType="end"/>
      </w:r>
      <w:r w:rsidRPr="00614EDE">
        <w:t xml:space="preserve"> for other minimum wage provisions that affect clause</w:t>
      </w:r>
      <w:r w:rsidR="00093F06" w:rsidRPr="00614EDE">
        <w:t xml:space="preserve"> </w:t>
      </w:r>
      <w:r w:rsidR="00093F06" w:rsidRPr="00614EDE">
        <w:fldChar w:fldCharType="begin"/>
      </w:r>
      <w:r w:rsidR="00093F06" w:rsidRPr="00614EDE">
        <w:instrText xml:space="preserve"> REF _Ref50642571 \w \h </w:instrText>
      </w:r>
      <w:r w:rsidR="00614EDE">
        <w:instrText xml:space="preserve"> \* MERGEFORMAT </w:instrText>
      </w:r>
      <w:r w:rsidR="00093F06" w:rsidRPr="00614EDE">
        <w:fldChar w:fldCharType="separate"/>
      </w:r>
      <w:r w:rsidR="00D203CA">
        <w:t>D.4.1(b)</w:t>
      </w:r>
      <w:r w:rsidR="00093F06" w:rsidRPr="00614EDE">
        <w:fldChar w:fldCharType="end"/>
      </w:r>
      <w:r w:rsidRPr="00614EDE">
        <w:t>.</w:t>
      </w:r>
    </w:p>
    <w:p w14:paraId="40986F3F" w14:textId="4BF5DA25" w:rsidR="00196261" w:rsidRPr="00614EDE" w:rsidRDefault="00196261" w:rsidP="00196261">
      <w:pPr>
        <w:pStyle w:val="SubLevel3Bold"/>
      </w:pPr>
      <w:bookmarkStart w:id="457" w:name="_Ref50642686"/>
      <w:r w:rsidRPr="00614EDE">
        <w:t>Wage level C</w:t>
      </w:r>
      <w:bookmarkEnd w:id="457"/>
    </w:p>
    <w:p w14:paraId="54B470AC" w14:textId="427346F6" w:rsidR="00196261" w:rsidRPr="00614EDE" w:rsidRDefault="00196261" w:rsidP="002B5FE8">
      <w:pPr>
        <w:pStyle w:val="Block2"/>
      </w:pPr>
      <w:r w:rsidRPr="00614EDE">
        <w:t>The minimum rate for a full-time trainee undertaking an AQF</w:t>
      </w:r>
      <w:r w:rsidRPr="00614EDE">
        <w:rPr>
          <w:b/>
        </w:rPr>
        <w:t> </w:t>
      </w:r>
      <w:r w:rsidRPr="00614EDE">
        <w:t>Certificate Level I–III traineeship whose training package and AQF</w:t>
      </w:r>
      <w:r w:rsidRPr="00614EDE">
        <w:rPr>
          <w:b/>
        </w:rPr>
        <w:t> </w:t>
      </w:r>
      <w:r w:rsidRPr="00614EDE">
        <w:t>certificate levels are allocated to wage level C by clause</w:t>
      </w:r>
      <w:r w:rsidR="00093F06" w:rsidRPr="00614EDE">
        <w:t xml:space="preserve"> </w:t>
      </w:r>
      <w:r w:rsidR="00093F06" w:rsidRPr="00614EDE">
        <w:fldChar w:fldCharType="begin"/>
      </w:r>
      <w:r w:rsidR="00093F06" w:rsidRPr="00614EDE">
        <w:instrText xml:space="preserve"> REF _Ref50642634 \r \h </w:instrText>
      </w:r>
      <w:r w:rsidR="00614EDE">
        <w:instrText xml:space="preserve"> \* MERGEFORMAT </w:instrText>
      </w:r>
      <w:r w:rsidR="00093F06" w:rsidRPr="00614EDE">
        <w:fldChar w:fldCharType="separate"/>
      </w:r>
      <w:r w:rsidR="00D203CA">
        <w:t>D.6.3</w:t>
      </w:r>
      <w:r w:rsidR="00093F06" w:rsidRPr="00614EDE">
        <w:fldChar w:fldCharType="end"/>
      </w:r>
      <w:r w:rsidRPr="00614EDE">
        <w:t xml:space="preserve"> is the weekly rate specified in Column 2 of </w:t>
      </w:r>
      <w:hyperlink r:id="rId410" w:history="1">
        <w:r w:rsidRPr="00614EDE">
          <w:rPr>
            <w:rStyle w:val="Hyperlink"/>
            <w:b/>
            <w:bCs/>
            <w:color w:val="auto"/>
            <w:u w:val="none"/>
          </w:rPr>
          <w:t>Table 3—Wage level C minimum weekly rate for full-time trainees (AQF Certificate Level I–III traineeship)</w:t>
        </w:r>
      </w:hyperlink>
      <w:r w:rsidRPr="00614EDE">
        <w:t xml:space="preserve"> according to the highest year of schooling completed by the trainee specified in that column and the experience level of the trainee specified in Column 1.</w:t>
      </w:r>
    </w:p>
    <w:p w14:paraId="7C76CF3C" w14:textId="063B8CB1" w:rsidR="00196261" w:rsidRPr="00614EDE" w:rsidRDefault="00196261" w:rsidP="002B5FE8">
      <w:pPr>
        <w:pStyle w:val="Block2"/>
        <w:rPr>
          <w:b/>
          <w:bCs/>
        </w:rPr>
      </w:pPr>
      <w:r w:rsidRPr="00614EDE">
        <w:rPr>
          <w:b/>
          <w:bCs/>
        </w:rPr>
        <w:t>Table 3—Wage level C minimum weekly rate for full-time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196261" w:rsidRPr="00614EDE" w14:paraId="548A0D88" w14:textId="77777777" w:rsidTr="002B5FE8">
        <w:trPr>
          <w:tblHeader/>
        </w:trPr>
        <w:tc>
          <w:tcPr>
            <w:tcW w:w="0" w:type="auto"/>
            <w:hideMark/>
          </w:tcPr>
          <w:p w14:paraId="74F92ADA" w14:textId="77777777" w:rsidR="00196261" w:rsidRPr="00614EDE" w:rsidRDefault="00196261" w:rsidP="009B5755">
            <w:pPr>
              <w:pStyle w:val="AMODTable"/>
              <w:spacing w:after="0"/>
              <w:rPr>
                <w:b/>
                <w:bCs/>
              </w:rPr>
            </w:pPr>
            <w:r w:rsidRPr="00614EDE">
              <w:rPr>
                <w:b/>
                <w:bCs/>
              </w:rPr>
              <w:t>Column 1</w:t>
            </w:r>
          </w:p>
          <w:p w14:paraId="15EDE95B" w14:textId="77777777" w:rsidR="00196261" w:rsidRPr="00614EDE" w:rsidRDefault="00196261" w:rsidP="009B5755">
            <w:pPr>
              <w:pStyle w:val="AMODTable"/>
              <w:spacing w:after="0"/>
              <w:rPr>
                <w:b/>
                <w:bCs/>
              </w:rPr>
            </w:pPr>
            <w:r w:rsidRPr="00614EDE">
              <w:rPr>
                <w:b/>
                <w:bCs/>
              </w:rPr>
              <w:t>Experience level of trainee</w:t>
            </w:r>
          </w:p>
        </w:tc>
        <w:tc>
          <w:tcPr>
            <w:tcW w:w="0" w:type="auto"/>
            <w:gridSpan w:val="3"/>
            <w:hideMark/>
          </w:tcPr>
          <w:p w14:paraId="631DFAC9" w14:textId="77777777" w:rsidR="00196261" w:rsidRPr="00614EDE" w:rsidRDefault="00196261" w:rsidP="009B5755">
            <w:pPr>
              <w:pStyle w:val="AMODTable"/>
              <w:spacing w:after="0"/>
              <w:jc w:val="center"/>
              <w:rPr>
                <w:b/>
                <w:bCs/>
              </w:rPr>
            </w:pPr>
            <w:r w:rsidRPr="00614EDE">
              <w:rPr>
                <w:b/>
                <w:bCs/>
              </w:rPr>
              <w:t>Column 2</w:t>
            </w:r>
          </w:p>
          <w:p w14:paraId="102AC9BD" w14:textId="77777777" w:rsidR="00196261" w:rsidRPr="00614EDE" w:rsidRDefault="00196261" w:rsidP="009B5755">
            <w:pPr>
              <w:pStyle w:val="AMODTable"/>
              <w:spacing w:after="0"/>
              <w:jc w:val="center"/>
              <w:rPr>
                <w:b/>
                <w:bCs/>
              </w:rPr>
            </w:pPr>
            <w:r w:rsidRPr="00614EDE">
              <w:rPr>
                <w:b/>
                <w:bCs/>
              </w:rPr>
              <w:t>Highest year of schooling completed</w:t>
            </w:r>
          </w:p>
        </w:tc>
      </w:tr>
      <w:tr w:rsidR="00196261" w:rsidRPr="00614EDE" w14:paraId="02E8556B" w14:textId="77777777" w:rsidTr="002B5FE8">
        <w:trPr>
          <w:tblHeader/>
        </w:trPr>
        <w:tc>
          <w:tcPr>
            <w:tcW w:w="0" w:type="auto"/>
            <w:hideMark/>
          </w:tcPr>
          <w:p w14:paraId="4F360B3F" w14:textId="77777777" w:rsidR="00196261" w:rsidRPr="00614EDE" w:rsidRDefault="00196261" w:rsidP="009B5755">
            <w:pPr>
              <w:pStyle w:val="AMODTable"/>
              <w:spacing w:after="0"/>
              <w:rPr>
                <w:b/>
                <w:bCs/>
              </w:rPr>
            </w:pPr>
          </w:p>
        </w:tc>
        <w:tc>
          <w:tcPr>
            <w:tcW w:w="0" w:type="auto"/>
            <w:hideMark/>
          </w:tcPr>
          <w:p w14:paraId="675A5EDA" w14:textId="77777777" w:rsidR="00196261" w:rsidRPr="00614EDE" w:rsidRDefault="00196261" w:rsidP="009B5755">
            <w:pPr>
              <w:pStyle w:val="AMODTable"/>
              <w:spacing w:after="0"/>
              <w:jc w:val="center"/>
              <w:rPr>
                <w:b/>
                <w:bCs/>
              </w:rPr>
            </w:pPr>
            <w:r w:rsidRPr="00614EDE">
              <w:rPr>
                <w:b/>
                <w:bCs/>
              </w:rPr>
              <w:t>Year 10</w:t>
            </w:r>
          </w:p>
        </w:tc>
        <w:tc>
          <w:tcPr>
            <w:tcW w:w="0" w:type="auto"/>
            <w:hideMark/>
          </w:tcPr>
          <w:p w14:paraId="10F5D1C7" w14:textId="77777777" w:rsidR="00196261" w:rsidRPr="00614EDE" w:rsidRDefault="00196261" w:rsidP="009B5755">
            <w:pPr>
              <w:pStyle w:val="AMODTable"/>
              <w:spacing w:after="0"/>
              <w:jc w:val="center"/>
              <w:rPr>
                <w:b/>
                <w:bCs/>
              </w:rPr>
            </w:pPr>
            <w:r w:rsidRPr="00614EDE">
              <w:rPr>
                <w:b/>
                <w:bCs/>
              </w:rPr>
              <w:t>Year 11</w:t>
            </w:r>
          </w:p>
        </w:tc>
        <w:tc>
          <w:tcPr>
            <w:tcW w:w="0" w:type="auto"/>
            <w:hideMark/>
          </w:tcPr>
          <w:p w14:paraId="417D6715" w14:textId="77777777" w:rsidR="00196261" w:rsidRPr="00614EDE" w:rsidRDefault="00196261" w:rsidP="009B5755">
            <w:pPr>
              <w:pStyle w:val="AMODTable"/>
              <w:spacing w:after="0"/>
              <w:jc w:val="center"/>
              <w:rPr>
                <w:b/>
                <w:bCs/>
              </w:rPr>
            </w:pPr>
            <w:r w:rsidRPr="00614EDE">
              <w:rPr>
                <w:b/>
                <w:bCs/>
              </w:rPr>
              <w:t>Year 12</w:t>
            </w:r>
          </w:p>
        </w:tc>
      </w:tr>
      <w:tr w:rsidR="00196261" w:rsidRPr="00614EDE" w14:paraId="587DF190" w14:textId="77777777" w:rsidTr="002B5FE8">
        <w:trPr>
          <w:tblHeader/>
        </w:trPr>
        <w:tc>
          <w:tcPr>
            <w:tcW w:w="0" w:type="auto"/>
            <w:hideMark/>
          </w:tcPr>
          <w:p w14:paraId="2621939C" w14:textId="77777777" w:rsidR="00196261" w:rsidRPr="00614EDE" w:rsidRDefault="00196261" w:rsidP="009B5755">
            <w:pPr>
              <w:pStyle w:val="AMODTable"/>
              <w:spacing w:after="0"/>
              <w:rPr>
                <w:b/>
                <w:bCs/>
              </w:rPr>
            </w:pPr>
          </w:p>
        </w:tc>
        <w:tc>
          <w:tcPr>
            <w:tcW w:w="0" w:type="auto"/>
            <w:hideMark/>
          </w:tcPr>
          <w:p w14:paraId="712881D1" w14:textId="77777777" w:rsidR="00196261" w:rsidRPr="00614EDE" w:rsidRDefault="00196261" w:rsidP="009B5755">
            <w:pPr>
              <w:pStyle w:val="AMODTable"/>
              <w:spacing w:after="0"/>
              <w:jc w:val="center"/>
              <w:rPr>
                <w:b/>
                <w:bCs/>
              </w:rPr>
            </w:pPr>
            <w:r w:rsidRPr="00614EDE">
              <w:rPr>
                <w:b/>
                <w:bCs/>
              </w:rPr>
              <w:t>per week</w:t>
            </w:r>
          </w:p>
        </w:tc>
        <w:tc>
          <w:tcPr>
            <w:tcW w:w="0" w:type="auto"/>
            <w:hideMark/>
          </w:tcPr>
          <w:p w14:paraId="3A091DF8" w14:textId="77777777" w:rsidR="00196261" w:rsidRPr="00614EDE" w:rsidRDefault="00196261" w:rsidP="009B5755">
            <w:pPr>
              <w:pStyle w:val="AMODTable"/>
              <w:spacing w:after="0"/>
              <w:jc w:val="center"/>
              <w:rPr>
                <w:b/>
                <w:bCs/>
              </w:rPr>
            </w:pPr>
            <w:r w:rsidRPr="00614EDE">
              <w:rPr>
                <w:b/>
                <w:bCs/>
              </w:rPr>
              <w:t>per week</w:t>
            </w:r>
          </w:p>
        </w:tc>
        <w:tc>
          <w:tcPr>
            <w:tcW w:w="0" w:type="auto"/>
            <w:hideMark/>
          </w:tcPr>
          <w:p w14:paraId="0ACF946E" w14:textId="77777777" w:rsidR="00196261" w:rsidRPr="00614EDE" w:rsidRDefault="00196261" w:rsidP="009B5755">
            <w:pPr>
              <w:pStyle w:val="AMODTable"/>
              <w:spacing w:after="0"/>
              <w:jc w:val="center"/>
              <w:rPr>
                <w:b/>
                <w:bCs/>
              </w:rPr>
            </w:pPr>
            <w:r w:rsidRPr="00614EDE">
              <w:rPr>
                <w:b/>
                <w:bCs/>
              </w:rPr>
              <w:t>per week</w:t>
            </w:r>
          </w:p>
        </w:tc>
      </w:tr>
      <w:tr w:rsidR="00196261" w:rsidRPr="00614EDE" w14:paraId="1CE00B09" w14:textId="77777777" w:rsidTr="002B5FE8">
        <w:trPr>
          <w:tblHeader/>
        </w:trPr>
        <w:tc>
          <w:tcPr>
            <w:tcW w:w="0" w:type="auto"/>
          </w:tcPr>
          <w:p w14:paraId="72A90497" w14:textId="77777777" w:rsidR="00196261" w:rsidRPr="00614EDE" w:rsidRDefault="00196261" w:rsidP="009B5755">
            <w:pPr>
              <w:pStyle w:val="AMODTable"/>
              <w:spacing w:after="0"/>
              <w:rPr>
                <w:b/>
                <w:bCs/>
              </w:rPr>
            </w:pPr>
          </w:p>
        </w:tc>
        <w:tc>
          <w:tcPr>
            <w:tcW w:w="0" w:type="auto"/>
          </w:tcPr>
          <w:p w14:paraId="5922088B" w14:textId="77777777" w:rsidR="00196261" w:rsidRPr="00614EDE" w:rsidRDefault="00196261" w:rsidP="009B5755">
            <w:pPr>
              <w:pStyle w:val="AMODTable"/>
              <w:spacing w:after="0"/>
              <w:jc w:val="center"/>
              <w:rPr>
                <w:b/>
                <w:bCs/>
              </w:rPr>
            </w:pPr>
            <w:r w:rsidRPr="00614EDE">
              <w:rPr>
                <w:b/>
                <w:bCs/>
              </w:rPr>
              <w:t>$</w:t>
            </w:r>
          </w:p>
        </w:tc>
        <w:tc>
          <w:tcPr>
            <w:tcW w:w="0" w:type="auto"/>
          </w:tcPr>
          <w:p w14:paraId="09AEA7B9" w14:textId="77777777" w:rsidR="00196261" w:rsidRPr="00614EDE" w:rsidRDefault="00196261" w:rsidP="009B5755">
            <w:pPr>
              <w:pStyle w:val="AMODTable"/>
              <w:spacing w:after="0"/>
              <w:jc w:val="center"/>
              <w:rPr>
                <w:b/>
                <w:bCs/>
              </w:rPr>
            </w:pPr>
            <w:r w:rsidRPr="00614EDE">
              <w:rPr>
                <w:b/>
                <w:bCs/>
              </w:rPr>
              <w:t>$</w:t>
            </w:r>
          </w:p>
        </w:tc>
        <w:tc>
          <w:tcPr>
            <w:tcW w:w="0" w:type="auto"/>
          </w:tcPr>
          <w:p w14:paraId="0C6514EA" w14:textId="77777777" w:rsidR="00196261" w:rsidRPr="00614EDE" w:rsidRDefault="00196261" w:rsidP="009B5755">
            <w:pPr>
              <w:pStyle w:val="AMODTable"/>
              <w:spacing w:after="0"/>
              <w:jc w:val="center"/>
              <w:rPr>
                <w:b/>
                <w:bCs/>
              </w:rPr>
            </w:pPr>
            <w:r w:rsidRPr="00614EDE">
              <w:rPr>
                <w:b/>
                <w:bCs/>
              </w:rPr>
              <w:t>$</w:t>
            </w:r>
          </w:p>
        </w:tc>
      </w:tr>
      <w:tr w:rsidR="00627166" w:rsidRPr="00614EDE" w14:paraId="7CDBC29E" w14:textId="77777777" w:rsidTr="002B5FE8">
        <w:tc>
          <w:tcPr>
            <w:tcW w:w="0" w:type="auto"/>
            <w:hideMark/>
          </w:tcPr>
          <w:p w14:paraId="5A140A52" w14:textId="77777777" w:rsidR="00627166" w:rsidRPr="00614EDE" w:rsidRDefault="00627166" w:rsidP="00627166">
            <w:pPr>
              <w:pStyle w:val="AMODTable"/>
              <w:spacing w:after="0"/>
            </w:pPr>
            <w:r w:rsidRPr="00614EDE">
              <w:t>School leaver</w:t>
            </w:r>
          </w:p>
        </w:tc>
        <w:tc>
          <w:tcPr>
            <w:tcW w:w="0" w:type="auto"/>
            <w:hideMark/>
          </w:tcPr>
          <w:p w14:paraId="4DDCD284" w14:textId="4A06CE1E" w:rsidR="00627166" w:rsidRPr="00614EDE" w:rsidRDefault="00627166" w:rsidP="00627166">
            <w:pPr>
              <w:pStyle w:val="AMODTable"/>
              <w:spacing w:after="0"/>
              <w:jc w:val="center"/>
            </w:pPr>
            <w:r w:rsidRPr="00614EDE">
              <w:rPr>
                <w:bCs/>
                <w:noProof/>
              </w:rPr>
              <w:t>338.60</w:t>
            </w:r>
          </w:p>
        </w:tc>
        <w:tc>
          <w:tcPr>
            <w:tcW w:w="0" w:type="auto"/>
            <w:hideMark/>
          </w:tcPr>
          <w:p w14:paraId="2B84ECEB" w14:textId="5C300C1B" w:rsidR="00627166" w:rsidRPr="00614EDE" w:rsidRDefault="00627166" w:rsidP="00627166">
            <w:pPr>
              <w:pStyle w:val="AMODTable"/>
              <w:spacing w:after="0"/>
              <w:jc w:val="center"/>
            </w:pPr>
            <w:r w:rsidRPr="00614EDE">
              <w:rPr>
                <w:bCs/>
                <w:noProof/>
              </w:rPr>
              <w:t>372.90</w:t>
            </w:r>
          </w:p>
        </w:tc>
        <w:tc>
          <w:tcPr>
            <w:tcW w:w="0" w:type="auto"/>
            <w:hideMark/>
          </w:tcPr>
          <w:p w14:paraId="2581BA7B" w14:textId="41D95A99" w:rsidR="00627166" w:rsidRPr="00614EDE" w:rsidRDefault="00627166" w:rsidP="00627166">
            <w:pPr>
              <w:pStyle w:val="AMODTable"/>
              <w:spacing w:after="0"/>
              <w:jc w:val="center"/>
            </w:pPr>
            <w:r w:rsidRPr="00614EDE">
              <w:rPr>
                <w:bCs/>
                <w:noProof/>
              </w:rPr>
              <w:t>432.20</w:t>
            </w:r>
          </w:p>
        </w:tc>
      </w:tr>
      <w:tr w:rsidR="00627166" w:rsidRPr="00614EDE" w14:paraId="42585BD9" w14:textId="77777777" w:rsidTr="002B5FE8">
        <w:tc>
          <w:tcPr>
            <w:tcW w:w="0" w:type="auto"/>
            <w:hideMark/>
          </w:tcPr>
          <w:p w14:paraId="15C6219C" w14:textId="77777777" w:rsidR="00627166" w:rsidRPr="00614EDE" w:rsidRDefault="00627166" w:rsidP="00627166">
            <w:pPr>
              <w:pStyle w:val="AMODTable"/>
              <w:spacing w:after="0"/>
            </w:pPr>
            <w:r w:rsidRPr="00614EDE">
              <w:t>Plus 1 year out of school</w:t>
            </w:r>
          </w:p>
        </w:tc>
        <w:tc>
          <w:tcPr>
            <w:tcW w:w="0" w:type="auto"/>
            <w:hideMark/>
          </w:tcPr>
          <w:p w14:paraId="6D041B09" w14:textId="1977C21F" w:rsidR="00627166" w:rsidRPr="00614EDE" w:rsidRDefault="00627166" w:rsidP="00627166">
            <w:pPr>
              <w:pStyle w:val="AMODTable"/>
              <w:spacing w:after="0"/>
              <w:jc w:val="center"/>
            </w:pPr>
            <w:r w:rsidRPr="00614EDE">
              <w:rPr>
                <w:bCs/>
                <w:noProof/>
              </w:rPr>
              <w:t>372.90</w:t>
            </w:r>
          </w:p>
        </w:tc>
        <w:tc>
          <w:tcPr>
            <w:tcW w:w="0" w:type="auto"/>
            <w:hideMark/>
          </w:tcPr>
          <w:p w14:paraId="518E1F68" w14:textId="2DF4E9BC" w:rsidR="00627166" w:rsidRPr="00614EDE" w:rsidRDefault="00627166" w:rsidP="00627166">
            <w:pPr>
              <w:pStyle w:val="AMODTable"/>
              <w:spacing w:after="0"/>
              <w:jc w:val="center"/>
            </w:pPr>
            <w:r w:rsidRPr="00614EDE">
              <w:rPr>
                <w:bCs/>
                <w:noProof/>
              </w:rPr>
              <w:t>432.20</w:t>
            </w:r>
          </w:p>
        </w:tc>
        <w:tc>
          <w:tcPr>
            <w:tcW w:w="0" w:type="auto"/>
            <w:hideMark/>
          </w:tcPr>
          <w:p w14:paraId="5457AB6D" w14:textId="49CEAAAD" w:rsidR="00627166" w:rsidRPr="00614EDE" w:rsidRDefault="00627166" w:rsidP="00627166">
            <w:pPr>
              <w:pStyle w:val="AMODTable"/>
              <w:spacing w:after="0"/>
              <w:jc w:val="center"/>
            </w:pPr>
            <w:r w:rsidRPr="00614EDE">
              <w:rPr>
                <w:bCs/>
                <w:noProof/>
              </w:rPr>
              <w:t>486.60</w:t>
            </w:r>
          </w:p>
        </w:tc>
      </w:tr>
      <w:tr w:rsidR="00627166" w:rsidRPr="00614EDE" w14:paraId="025A7AD2" w14:textId="77777777" w:rsidTr="002B5FE8">
        <w:tc>
          <w:tcPr>
            <w:tcW w:w="0" w:type="auto"/>
            <w:hideMark/>
          </w:tcPr>
          <w:p w14:paraId="52C87936" w14:textId="77777777" w:rsidR="00627166" w:rsidRPr="00614EDE" w:rsidRDefault="00627166" w:rsidP="00627166">
            <w:pPr>
              <w:pStyle w:val="AMODTable"/>
              <w:spacing w:after="0"/>
            </w:pPr>
            <w:r w:rsidRPr="00614EDE">
              <w:t>Plus 2 years out of school</w:t>
            </w:r>
          </w:p>
        </w:tc>
        <w:tc>
          <w:tcPr>
            <w:tcW w:w="0" w:type="auto"/>
            <w:hideMark/>
          </w:tcPr>
          <w:p w14:paraId="6FDEDD3D" w14:textId="1469D081" w:rsidR="00627166" w:rsidRPr="00614EDE" w:rsidRDefault="00627166" w:rsidP="00627166">
            <w:pPr>
              <w:pStyle w:val="AMODTable"/>
              <w:spacing w:after="0"/>
              <w:jc w:val="center"/>
            </w:pPr>
            <w:r w:rsidRPr="00614EDE">
              <w:rPr>
                <w:bCs/>
                <w:noProof/>
              </w:rPr>
              <w:t>432.20</w:t>
            </w:r>
          </w:p>
        </w:tc>
        <w:tc>
          <w:tcPr>
            <w:tcW w:w="0" w:type="auto"/>
            <w:hideMark/>
          </w:tcPr>
          <w:p w14:paraId="53DA5815" w14:textId="0C93F327" w:rsidR="00627166" w:rsidRPr="00614EDE" w:rsidRDefault="00627166" w:rsidP="00627166">
            <w:pPr>
              <w:pStyle w:val="AMODTable"/>
              <w:spacing w:after="0"/>
              <w:jc w:val="center"/>
            </w:pPr>
            <w:r w:rsidRPr="00614EDE">
              <w:rPr>
                <w:bCs/>
                <w:noProof/>
              </w:rPr>
              <w:t>486.60</w:t>
            </w:r>
          </w:p>
        </w:tc>
        <w:tc>
          <w:tcPr>
            <w:tcW w:w="0" w:type="auto"/>
            <w:hideMark/>
          </w:tcPr>
          <w:p w14:paraId="7A71FF42" w14:textId="18657D81" w:rsidR="00627166" w:rsidRPr="00614EDE" w:rsidRDefault="00627166" w:rsidP="00627166">
            <w:pPr>
              <w:pStyle w:val="AMODTable"/>
              <w:spacing w:after="0"/>
              <w:jc w:val="center"/>
            </w:pPr>
            <w:r w:rsidRPr="00614EDE">
              <w:rPr>
                <w:bCs/>
                <w:noProof/>
              </w:rPr>
              <w:t>543.70</w:t>
            </w:r>
          </w:p>
        </w:tc>
      </w:tr>
      <w:tr w:rsidR="00627166" w:rsidRPr="00614EDE" w14:paraId="377E6E46" w14:textId="77777777" w:rsidTr="002B5FE8">
        <w:tc>
          <w:tcPr>
            <w:tcW w:w="0" w:type="auto"/>
            <w:hideMark/>
          </w:tcPr>
          <w:p w14:paraId="642676DF" w14:textId="77777777" w:rsidR="00627166" w:rsidRPr="00614EDE" w:rsidRDefault="00627166" w:rsidP="00627166">
            <w:pPr>
              <w:pStyle w:val="AMODTable"/>
              <w:spacing w:after="0"/>
            </w:pPr>
            <w:r w:rsidRPr="00614EDE">
              <w:t>Plus 3 years out of school</w:t>
            </w:r>
          </w:p>
        </w:tc>
        <w:tc>
          <w:tcPr>
            <w:tcW w:w="0" w:type="auto"/>
            <w:hideMark/>
          </w:tcPr>
          <w:p w14:paraId="32AB25C7" w14:textId="12012475" w:rsidR="00627166" w:rsidRPr="00614EDE" w:rsidRDefault="00627166" w:rsidP="00627166">
            <w:pPr>
              <w:pStyle w:val="AMODTable"/>
              <w:spacing w:after="0"/>
              <w:jc w:val="center"/>
            </w:pPr>
            <w:r w:rsidRPr="00614EDE">
              <w:rPr>
                <w:bCs/>
                <w:noProof/>
              </w:rPr>
              <w:t>486.60</w:t>
            </w:r>
          </w:p>
        </w:tc>
        <w:tc>
          <w:tcPr>
            <w:tcW w:w="0" w:type="auto"/>
            <w:hideMark/>
          </w:tcPr>
          <w:p w14:paraId="6AD508D3" w14:textId="49BF3277" w:rsidR="00627166" w:rsidRPr="00614EDE" w:rsidRDefault="00627166" w:rsidP="00627166">
            <w:pPr>
              <w:pStyle w:val="AMODTable"/>
              <w:spacing w:after="0"/>
              <w:jc w:val="center"/>
            </w:pPr>
            <w:r w:rsidRPr="00614EDE">
              <w:rPr>
                <w:bCs/>
                <w:noProof/>
              </w:rPr>
              <w:t>543.70</w:t>
            </w:r>
          </w:p>
        </w:tc>
        <w:tc>
          <w:tcPr>
            <w:tcW w:w="0" w:type="auto"/>
            <w:hideMark/>
          </w:tcPr>
          <w:p w14:paraId="09C07613" w14:textId="61652BA1" w:rsidR="00627166" w:rsidRPr="00614EDE" w:rsidRDefault="00627166" w:rsidP="00627166">
            <w:pPr>
              <w:pStyle w:val="AMODTable"/>
              <w:spacing w:after="0"/>
              <w:jc w:val="center"/>
            </w:pPr>
            <w:r w:rsidRPr="00614EDE">
              <w:rPr>
                <w:bCs/>
                <w:noProof/>
              </w:rPr>
              <w:t>605.60</w:t>
            </w:r>
          </w:p>
        </w:tc>
      </w:tr>
      <w:tr w:rsidR="00627166" w:rsidRPr="00614EDE" w14:paraId="373743F1" w14:textId="77777777" w:rsidTr="002B5FE8">
        <w:tc>
          <w:tcPr>
            <w:tcW w:w="0" w:type="auto"/>
            <w:hideMark/>
          </w:tcPr>
          <w:p w14:paraId="08595630" w14:textId="77777777" w:rsidR="00627166" w:rsidRPr="00614EDE" w:rsidRDefault="00627166" w:rsidP="00627166">
            <w:pPr>
              <w:pStyle w:val="AMODTable"/>
              <w:keepNext/>
              <w:spacing w:after="0"/>
            </w:pPr>
            <w:r w:rsidRPr="00614EDE">
              <w:t>Plus 4 years out of school</w:t>
            </w:r>
          </w:p>
        </w:tc>
        <w:tc>
          <w:tcPr>
            <w:tcW w:w="0" w:type="auto"/>
            <w:hideMark/>
          </w:tcPr>
          <w:p w14:paraId="664C3259" w14:textId="36E56E3E" w:rsidR="00627166" w:rsidRPr="00614EDE" w:rsidRDefault="00627166" w:rsidP="00627166">
            <w:pPr>
              <w:pStyle w:val="AMODTable"/>
              <w:spacing w:after="0"/>
              <w:jc w:val="center"/>
            </w:pPr>
            <w:r w:rsidRPr="00614EDE">
              <w:rPr>
                <w:bCs/>
                <w:noProof/>
              </w:rPr>
              <w:t>543.70</w:t>
            </w:r>
          </w:p>
        </w:tc>
        <w:tc>
          <w:tcPr>
            <w:tcW w:w="0" w:type="auto"/>
            <w:hideMark/>
          </w:tcPr>
          <w:p w14:paraId="1434620B" w14:textId="49CE9F4F" w:rsidR="00627166" w:rsidRPr="00614EDE" w:rsidRDefault="00627166" w:rsidP="00627166">
            <w:pPr>
              <w:pStyle w:val="AMODTable"/>
              <w:spacing w:after="0"/>
              <w:jc w:val="center"/>
            </w:pPr>
            <w:r w:rsidRPr="00614EDE">
              <w:rPr>
                <w:bCs/>
                <w:noProof/>
              </w:rPr>
              <w:t>605.60</w:t>
            </w:r>
          </w:p>
        </w:tc>
        <w:tc>
          <w:tcPr>
            <w:tcW w:w="0" w:type="auto"/>
            <w:hideMark/>
          </w:tcPr>
          <w:p w14:paraId="38A1EE14" w14:textId="77777777" w:rsidR="00627166" w:rsidRPr="00614EDE" w:rsidRDefault="00627166" w:rsidP="00627166">
            <w:pPr>
              <w:pStyle w:val="AMODTable"/>
              <w:spacing w:after="0"/>
              <w:jc w:val="center"/>
            </w:pPr>
          </w:p>
        </w:tc>
      </w:tr>
      <w:tr w:rsidR="00627166" w:rsidRPr="00614EDE" w14:paraId="157D13F2" w14:textId="77777777" w:rsidTr="002B5FE8">
        <w:tc>
          <w:tcPr>
            <w:tcW w:w="0" w:type="auto"/>
            <w:hideMark/>
          </w:tcPr>
          <w:p w14:paraId="5E3643C0" w14:textId="77777777" w:rsidR="00627166" w:rsidRPr="00614EDE" w:rsidRDefault="00627166" w:rsidP="00627166">
            <w:pPr>
              <w:pStyle w:val="AMODTable"/>
              <w:spacing w:after="0"/>
            </w:pPr>
            <w:r w:rsidRPr="00614EDE">
              <w:t>Plus 5 or more years out of school</w:t>
            </w:r>
          </w:p>
        </w:tc>
        <w:tc>
          <w:tcPr>
            <w:tcW w:w="0" w:type="auto"/>
            <w:hideMark/>
          </w:tcPr>
          <w:p w14:paraId="62D1F65D" w14:textId="3D6CC015" w:rsidR="00627166" w:rsidRPr="00614EDE" w:rsidRDefault="00627166" w:rsidP="00627166">
            <w:pPr>
              <w:pStyle w:val="AMODTable"/>
              <w:spacing w:after="0"/>
              <w:jc w:val="center"/>
            </w:pPr>
            <w:r w:rsidRPr="00614EDE">
              <w:rPr>
                <w:bCs/>
                <w:noProof/>
              </w:rPr>
              <w:t>605.60</w:t>
            </w:r>
          </w:p>
        </w:tc>
        <w:tc>
          <w:tcPr>
            <w:tcW w:w="0" w:type="auto"/>
            <w:hideMark/>
          </w:tcPr>
          <w:p w14:paraId="2BE530EB" w14:textId="77777777" w:rsidR="00627166" w:rsidRPr="00614EDE" w:rsidRDefault="00627166" w:rsidP="00627166">
            <w:pPr>
              <w:pStyle w:val="AMODTable"/>
              <w:spacing w:after="0"/>
              <w:jc w:val="center"/>
            </w:pPr>
          </w:p>
        </w:tc>
        <w:tc>
          <w:tcPr>
            <w:tcW w:w="0" w:type="auto"/>
            <w:hideMark/>
          </w:tcPr>
          <w:p w14:paraId="129266C3" w14:textId="77777777" w:rsidR="00627166" w:rsidRPr="00614EDE" w:rsidRDefault="00627166" w:rsidP="00627166">
            <w:pPr>
              <w:pStyle w:val="AMODTable"/>
              <w:spacing w:after="0"/>
              <w:jc w:val="center"/>
            </w:pPr>
          </w:p>
        </w:tc>
      </w:tr>
    </w:tbl>
    <w:p w14:paraId="69E38C9A" w14:textId="4B4DB115" w:rsidR="00196261" w:rsidRPr="00614EDE" w:rsidRDefault="00196261" w:rsidP="00490C1D">
      <w:pPr>
        <w:pStyle w:val="Block2"/>
      </w:pPr>
      <w:r w:rsidRPr="00614EDE">
        <w:t>NOTE: See clause</w:t>
      </w:r>
      <w:r w:rsidR="00093F06" w:rsidRPr="00614EDE">
        <w:t xml:space="preserve"> </w:t>
      </w:r>
      <w:r w:rsidR="00093F06" w:rsidRPr="00614EDE">
        <w:fldChar w:fldCharType="begin"/>
      </w:r>
      <w:r w:rsidR="00093F06" w:rsidRPr="00614EDE">
        <w:instrText xml:space="preserve"> REF _Ref50642394 \r \h </w:instrText>
      </w:r>
      <w:r w:rsidR="00614EDE">
        <w:instrText xml:space="preserve"> \* MERGEFORMAT </w:instrText>
      </w:r>
      <w:r w:rsidR="00093F06" w:rsidRPr="00614EDE">
        <w:fldChar w:fldCharType="separate"/>
      </w:r>
      <w:r w:rsidR="00D203CA">
        <w:t>D.4.3</w:t>
      </w:r>
      <w:r w:rsidR="00093F06" w:rsidRPr="00614EDE">
        <w:fldChar w:fldCharType="end"/>
      </w:r>
      <w:r w:rsidRPr="00614EDE">
        <w:t xml:space="preserve"> for other minimum wage provisions that affect clause</w:t>
      </w:r>
      <w:r w:rsidR="00093F06" w:rsidRPr="00614EDE">
        <w:t xml:space="preserve"> </w:t>
      </w:r>
      <w:r w:rsidR="00093F06" w:rsidRPr="00614EDE">
        <w:fldChar w:fldCharType="begin"/>
      </w:r>
      <w:r w:rsidR="00093F06" w:rsidRPr="00614EDE">
        <w:instrText xml:space="preserve"> REF _Ref50642686 \w \h </w:instrText>
      </w:r>
      <w:r w:rsidR="00614EDE">
        <w:instrText xml:space="preserve"> \* MERGEFORMAT </w:instrText>
      </w:r>
      <w:r w:rsidR="00093F06" w:rsidRPr="00614EDE">
        <w:fldChar w:fldCharType="separate"/>
      </w:r>
      <w:r w:rsidR="00D203CA">
        <w:t>D.4.1(c)</w:t>
      </w:r>
      <w:r w:rsidR="00093F06" w:rsidRPr="00614EDE">
        <w:fldChar w:fldCharType="end"/>
      </w:r>
      <w:r w:rsidRPr="00614EDE">
        <w:t>.</w:t>
      </w:r>
    </w:p>
    <w:p w14:paraId="64D4F9E2" w14:textId="0D10BD4D" w:rsidR="00196261" w:rsidRPr="00614EDE" w:rsidRDefault="00196261" w:rsidP="00196261">
      <w:pPr>
        <w:pStyle w:val="SubLevel3Bold"/>
      </w:pPr>
      <w:bookmarkStart w:id="458" w:name="_Ref50642830"/>
      <w:r w:rsidRPr="00614EDE">
        <w:lastRenderedPageBreak/>
        <w:t>AQF Certificate Level IV traineeships</w:t>
      </w:r>
      <w:bookmarkEnd w:id="458"/>
    </w:p>
    <w:p w14:paraId="1D819020" w14:textId="6B497FB2" w:rsidR="00196261" w:rsidRPr="00614EDE" w:rsidRDefault="00196261" w:rsidP="00196261">
      <w:pPr>
        <w:pStyle w:val="SubLevel4"/>
      </w:pPr>
      <w:r w:rsidRPr="00614EDE">
        <w:t>The minimum rate for a full-time trainee undertaking an AQF Certificate Level IV traineeship is the minimum rate for the relevant full-time AQF Certificate Level III traineeship increased by 3.8%.</w:t>
      </w:r>
    </w:p>
    <w:p w14:paraId="4AB790F9" w14:textId="4877B41B" w:rsidR="00196261" w:rsidRPr="00614EDE" w:rsidRDefault="00196261" w:rsidP="00196261">
      <w:pPr>
        <w:pStyle w:val="SubLevel4"/>
      </w:pPr>
      <w:r w:rsidRPr="00614EDE">
        <w:t xml:space="preserve">The minimum rate for a full-time adult trainee undertaking an AQF Certificate Level IV traineeship is the weekly rate specified in Column 2 or 3 of </w:t>
      </w:r>
      <w:hyperlink r:id="rId411" w:anchor="P1078_92215" w:history="1">
        <w:r w:rsidRPr="00614EDE">
          <w:rPr>
            <w:rStyle w:val="Hyperlink"/>
            <w:b/>
            <w:bCs/>
            <w:color w:val="auto"/>
            <w:u w:val="none"/>
          </w:rPr>
          <w:t>Table 4—Minimum weekly rate for full-time adult trainees (AQF Certificate Level IV traineeship)</w:t>
        </w:r>
      </w:hyperlink>
      <w:r w:rsidRPr="00614EDE">
        <w:t xml:space="preserve"> according to the year of the traineeship specified in those columns and the relevant wage level for the relevant AQF</w:t>
      </w:r>
      <w:r w:rsidRPr="00614EDE">
        <w:rPr>
          <w:b/>
          <w:bCs/>
        </w:rPr>
        <w:t xml:space="preserve"> </w:t>
      </w:r>
      <w:r w:rsidRPr="00614EDE">
        <w:t>Certificate Level III traineeship specified in Column 1.</w:t>
      </w:r>
    </w:p>
    <w:p w14:paraId="0C28FC5D" w14:textId="30BBDB42" w:rsidR="00196261" w:rsidRPr="00614EDE" w:rsidRDefault="00196261" w:rsidP="00490C1D">
      <w:pPr>
        <w:pStyle w:val="Block2"/>
        <w:rPr>
          <w:b/>
          <w:bCs/>
        </w:rPr>
      </w:pPr>
      <w:bookmarkStart w:id="459" w:name="P1078_92215"/>
      <w:bookmarkEnd w:id="459"/>
      <w:r w:rsidRPr="00614EDE">
        <w:rPr>
          <w:b/>
          <w:bCs/>
        </w:rPr>
        <w:t>Table 4—Minimum weekly rate for full-time adult trainees (AQF Certificate Level IV traineeship)</w:t>
      </w:r>
    </w:p>
    <w:tbl>
      <w:tblPr>
        <w:tblStyle w:val="TableGrid"/>
        <w:tblW w:w="0" w:type="auto"/>
        <w:tblInd w:w="14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4"/>
        <w:gridCol w:w="2835"/>
        <w:gridCol w:w="2829"/>
      </w:tblGrid>
      <w:tr w:rsidR="00196261" w:rsidRPr="00614EDE" w14:paraId="65C33D54" w14:textId="77777777" w:rsidTr="00A30806">
        <w:trPr>
          <w:tblHeader/>
        </w:trPr>
        <w:tc>
          <w:tcPr>
            <w:tcW w:w="1974" w:type="dxa"/>
            <w:hideMark/>
          </w:tcPr>
          <w:p w14:paraId="1B664272" w14:textId="77777777" w:rsidR="00196261" w:rsidRPr="00614EDE" w:rsidRDefault="00196261" w:rsidP="00C355F0">
            <w:pPr>
              <w:pStyle w:val="AMODTable"/>
              <w:spacing w:after="0"/>
              <w:rPr>
                <w:b/>
                <w:bCs/>
              </w:rPr>
            </w:pPr>
            <w:r w:rsidRPr="00614EDE">
              <w:rPr>
                <w:b/>
                <w:bCs/>
              </w:rPr>
              <w:t>Column 1</w:t>
            </w:r>
          </w:p>
          <w:p w14:paraId="3D0FCDE8" w14:textId="77777777" w:rsidR="00196261" w:rsidRPr="00614EDE" w:rsidRDefault="00196261" w:rsidP="00C355F0">
            <w:pPr>
              <w:pStyle w:val="AMODTable"/>
              <w:spacing w:after="0"/>
              <w:rPr>
                <w:b/>
                <w:bCs/>
              </w:rPr>
            </w:pPr>
            <w:r w:rsidRPr="00614EDE">
              <w:rPr>
                <w:b/>
                <w:bCs/>
              </w:rPr>
              <w:t>Wage level</w:t>
            </w:r>
          </w:p>
        </w:tc>
        <w:tc>
          <w:tcPr>
            <w:tcW w:w="2835" w:type="dxa"/>
            <w:hideMark/>
          </w:tcPr>
          <w:p w14:paraId="225B037E" w14:textId="77777777" w:rsidR="00196261" w:rsidRPr="00614EDE" w:rsidRDefault="00196261" w:rsidP="00C355F0">
            <w:pPr>
              <w:pStyle w:val="AMODTable"/>
              <w:spacing w:after="0"/>
              <w:jc w:val="center"/>
              <w:rPr>
                <w:b/>
                <w:bCs/>
              </w:rPr>
            </w:pPr>
            <w:r w:rsidRPr="00614EDE">
              <w:rPr>
                <w:b/>
                <w:bCs/>
              </w:rPr>
              <w:t>Column 2</w:t>
            </w:r>
          </w:p>
          <w:p w14:paraId="18A1B3D2" w14:textId="77777777" w:rsidR="00196261" w:rsidRPr="00614EDE" w:rsidRDefault="00196261" w:rsidP="00C355F0">
            <w:pPr>
              <w:pStyle w:val="AMODTable"/>
              <w:spacing w:after="0"/>
              <w:jc w:val="center"/>
              <w:rPr>
                <w:b/>
                <w:bCs/>
              </w:rPr>
            </w:pPr>
            <w:r w:rsidRPr="00614EDE">
              <w:rPr>
                <w:b/>
                <w:bCs/>
              </w:rPr>
              <w:t>First year of traineeship</w:t>
            </w:r>
          </w:p>
        </w:tc>
        <w:tc>
          <w:tcPr>
            <w:tcW w:w="2829" w:type="dxa"/>
            <w:hideMark/>
          </w:tcPr>
          <w:p w14:paraId="0E7C37DD" w14:textId="77777777" w:rsidR="00196261" w:rsidRPr="00614EDE" w:rsidRDefault="00196261" w:rsidP="00C355F0">
            <w:pPr>
              <w:pStyle w:val="AMODTable"/>
              <w:spacing w:after="0"/>
              <w:jc w:val="center"/>
              <w:rPr>
                <w:b/>
                <w:bCs/>
              </w:rPr>
            </w:pPr>
            <w:r w:rsidRPr="00614EDE">
              <w:rPr>
                <w:b/>
                <w:bCs/>
              </w:rPr>
              <w:t>Column 3</w:t>
            </w:r>
          </w:p>
          <w:p w14:paraId="4E77D215" w14:textId="77777777" w:rsidR="00196261" w:rsidRPr="00614EDE" w:rsidRDefault="00196261" w:rsidP="00C355F0">
            <w:pPr>
              <w:pStyle w:val="AMODTable"/>
              <w:spacing w:after="0"/>
              <w:jc w:val="center"/>
              <w:rPr>
                <w:b/>
                <w:bCs/>
              </w:rPr>
            </w:pPr>
            <w:r w:rsidRPr="00614EDE">
              <w:rPr>
                <w:b/>
                <w:bCs/>
              </w:rPr>
              <w:t>Second and subsequent years of traineeship</w:t>
            </w:r>
          </w:p>
        </w:tc>
      </w:tr>
      <w:tr w:rsidR="00196261" w:rsidRPr="00614EDE" w14:paraId="408A47E4" w14:textId="77777777" w:rsidTr="00A30806">
        <w:trPr>
          <w:tblHeader/>
        </w:trPr>
        <w:tc>
          <w:tcPr>
            <w:tcW w:w="1974" w:type="dxa"/>
            <w:hideMark/>
          </w:tcPr>
          <w:p w14:paraId="0E14A738" w14:textId="77777777" w:rsidR="00196261" w:rsidRPr="00614EDE" w:rsidRDefault="00196261" w:rsidP="00C355F0">
            <w:pPr>
              <w:pStyle w:val="AMODTable"/>
              <w:spacing w:after="0"/>
              <w:rPr>
                <w:b/>
                <w:bCs/>
              </w:rPr>
            </w:pPr>
          </w:p>
        </w:tc>
        <w:tc>
          <w:tcPr>
            <w:tcW w:w="2835" w:type="dxa"/>
            <w:hideMark/>
          </w:tcPr>
          <w:p w14:paraId="495FD1CE" w14:textId="77777777" w:rsidR="00196261" w:rsidRPr="00614EDE" w:rsidRDefault="00196261" w:rsidP="00C355F0">
            <w:pPr>
              <w:pStyle w:val="AMODTable"/>
              <w:spacing w:after="0"/>
              <w:jc w:val="center"/>
              <w:rPr>
                <w:b/>
                <w:bCs/>
              </w:rPr>
            </w:pPr>
            <w:r w:rsidRPr="00614EDE">
              <w:rPr>
                <w:b/>
                <w:bCs/>
              </w:rPr>
              <w:t>per week</w:t>
            </w:r>
          </w:p>
        </w:tc>
        <w:tc>
          <w:tcPr>
            <w:tcW w:w="2829" w:type="dxa"/>
            <w:hideMark/>
          </w:tcPr>
          <w:p w14:paraId="7C00AA18" w14:textId="77777777" w:rsidR="00196261" w:rsidRPr="00614EDE" w:rsidRDefault="00196261" w:rsidP="00C355F0">
            <w:pPr>
              <w:pStyle w:val="AMODTable"/>
              <w:spacing w:after="0"/>
              <w:jc w:val="center"/>
              <w:rPr>
                <w:b/>
                <w:bCs/>
              </w:rPr>
            </w:pPr>
            <w:r w:rsidRPr="00614EDE">
              <w:rPr>
                <w:b/>
                <w:bCs/>
              </w:rPr>
              <w:t>per week</w:t>
            </w:r>
          </w:p>
        </w:tc>
      </w:tr>
      <w:tr w:rsidR="00196261" w:rsidRPr="00614EDE" w14:paraId="5F141DD9" w14:textId="77777777" w:rsidTr="00A30806">
        <w:trPr>
          <w:tblHeader/>
        </w:trPr>
        <w:tc>
          <w:tcPr>
            <w:tcW w:w="1974" w:type="dxa"/>
          </w:tcPr>
          <w:p w14:paraId="13F4C255" w14:textId="77777777" w:rsidR="00196261" w:rsidRPr="00614EDE" w:rsidRDefault="00196261" w:rsidP="00C355F0">
            <w:pPr>
              <w:pStyle w:val="AMODTable"/>
              <w:spacing w:after="0"/>
              <w:rPr>
                <w:b/>
                <w:bCs/>
              </w:rPr>
            </w:pPr>
          </w:p>
        </w:tc>
        <w:tc>
          <w:tcPr>
            <w:tcW w:w="2835" w:type="dxa"/>
          </w:tcPr>
          <w:p w14:paraId="2FCFFBD0" w14:textId="77777777" w:rsidR="00196261" w:rsidRPr="00614EDE" w:rsidRDefault="00196261" w:rsidP="00C355F0">
            <w:pPr>
              <w:pStyle w:val="AMODTable"/>
              <w:spacing w:after="0"/>
              <w:jc w:val="center"/>
              <w:rPr>
                <w:b/>
                <w:bCs/>
              </w:rPr>
            </w:pPr>
            <w:r w:rsidRPr="00614EDE">
              <w:rPr>
                <w:b/>
                <w:bCs/>
              </w:rPr>
              <w:t>$</w:t>
            </w:r>
          </w:p>
        </w:tc>
        <w:tc>
          <w:tcPr>
            <w:tcW w:w="2829" w:type="dxa"/>
          </w:tcPr>
          <w:p w14:paraId="58FC3899" w14:textId="77777777" w:rsidR="00196261" w:rsidRPr="00614EDE" w:rsidRDefault="00196261" w:rsidP="00C355F0">
            <w:pPr>
              <w:pStyle w:val="AMODTable"/>
              <w:spacing w:after="0"/>
              <w:jc w:val="center"/>
              <w:rPr>
                <w:b/>
                <w:bCs/>
              </w:rPr>
            </w:pPr>
            <w:r w:rsidRPr="00614EDE">
              <w:rPr>
                <w:b/>
                <w:bCs/>
              </w:rPr>
              <w:t>$</w:t>
            </w:r>
          </w:p>
        </w:tc>
      </w:tr>
      <w:tr w:rsidR="009C689A" w:rsidRPr="00614EDE" w14:paraId="10B4BF20" w14:textId="77777777" w:rsidTr="00A30806">
        <w:tc>
          <w:tcPr>
            <w:tcW w:w="1974" w:type="dxa"/>
            <w:hideMark/>
          </w:tcPr>
          <w:p w14:paraId="21C9E6A0" w14:textId="77777777" w:rsidR="009C689A" w:rsidRPr="00614EDE" w:rsidRDefault="009C689A" w:rsidP="009C689A">
            <w:pPr>
              <w:pStyle w:val="AMODTable"/>
              <w:spacing w:after="0"/>
            </w:pPr>
            <w:r w:rsidRPr="00614EDE">
              <w:t>A</w:t>
            </w:r>
          </w:p>
        </w:tc>
        <w:tc>
          <w:tcPr>
            <w:tcW w:w="2835" w:type="dxa"/>
            <w:hideMark/>
          </w:tcPr>
          <w:p w14:paraId="59A144F7" w14:textId="07C4C7F5" w:rsidR="009C689A" w:rsidRPr="00614EDE" w:rsidRDefault="009C689A" w:rsidP="009C689A">
            <w:pPr>
              <w:pStyle w:val="AMODTable"/>
              <w:spacing w:after="0"/>
              <w:jc w:val="center"/>
            </w:pPr>
            <w:r w:rsidRPr="00614EDE">
              <w:rPr>
                <w:bCs/>
                <w:noProof/>
                <w:color w:val="000000"/>
              </w:rPr>
              <w:t>715.50</w:t>
            </w:r>
          </w:p>
        </w:tc>
        <w:tc>
          <w:tcPr>
            <w:tcW w:w="2829" w:type="dxa"/>
            <w:hideMark/>
          </w:tcPr>
          <w:p w14:paraId="1ADFA474" w14:textId="2E00016A" w:rsidR="009C689A" w:rsidRPr="00614EDE" w:rsidRDefault="009C689A" w:rsidP="009C689A">
            <w:pPr>
              <w:pStyle w:val="AMODTable"/>
              <w:spacing w:after="0"/>
              <w:jc w:val="center"/>
            </w:pPr>
            <w:r w:rsidRPr="00614EDE">
              <w:rPr>
                <w:bCs/>
                <w:noProof/>
                <w:color w:val="000000"/>
              </w:rPr>
              <w:t>743.20</w:t>
            </w:r>
          </w:p>
        </w:tc>
      </w:tr>
      <w:tr w:rsidR="009C689A" w:rsidRPr="00614EDE" w14:paraId="3522D918" w14:textId="77777777" w:rsidTr="00A30806">
        <w:tc>
          <w:tcPr>
            <w:tcW w:w="1974" w:type="dxa"/>
            <w:hideMark/>
          </w:tcPr>
          <w:p w14:paraId="0114DEF5" w14:textId="77777777" w:rsidR="009C689A" w:rsidRPr="00614EDE" w:rsidRDefault="009C689A" w:rsidP="009C689A">
            <w:pPr>
              <w:pStyle w:val="AMODTable"/>
              <w:spacing w:after="0"/>
            </w:pPr>
            <w:r w:rsidRPr="00614EDE">
              <w:t>B</w:t>
            </w:r>
          </w:p>
        </w:tc>
        <w:tc>
          <w:tcPr>
            <w:tcW w:w="2835" w:type="dxa"/>
            <w:hideMark/>
          </w:tcPr>
          <w:p w14:paraId="18BA168D" w14:textId="130E4117" w:rsidR="009C689A" w:rsidRPr="00614EDE" w:rsidRDefault="009C689A" w:rsidP="009C689A">
            <w:pPr>
              <w:pStyle w:val="AMODTable"/>
              <w:spacing w:after="0"/>
              <w:jc w:val="center"/>
            </w:pPr>
            <w:r w:rsidRPr="00614EDE">
              <w:rPr>
                <w:bCs/>
                <w:noProof/>
                <w:color w:val="000000"/>
              </w:rPr>
              <w:t>690.30</w:t>
            </w:r>
          </w:p>
        </w:tc>
        <w:tc>
          <w:tcPr>
            <w:tcW w:w="2829" w:type="dxa"/>
            <w:hideMark/>
          </w:tcPr>
          <w:p w14:paraId="35FFE5E2" w14:textId="5079D9C4" w:rsidR="009C689A" w:rsidRPr="00614EDE" w:rsidRDefault="009C689A" w:rsidP="009C689A">
            <w:pPr>
              <w:pStyle w:val="AMODTable"/>
              <w:spacing w:after="0"/>
              <w:jc w:val="center"/>
            </w:pPr>
            <w:r w:rsidRPr="00614EDE">
              <w:rPr>
                <w:bCs/>
                <w:noProof/>
                <w:color w:val="000000"/>
              </w:rPr>
              <w:t>716.70</w:t>
            </w:r>
          </w:p>
        </w:tc>
      </w:tr>
      <w:tr w:rsidR="009C689A" w:rsidRPr="00614EDE" w14:paraId="00A55BD0" w14:textId="77777777" w:rsidTr="00A30806">
        <w:tc>
          <w:tcPr>
            <w:tcW w:w="1974" w:type="dxa"/>
          </w:tcPr>
          <w:p w14:paraId="14EF428A" w14:textId="77777777" w:rsidR="009C689A" w:rsidRPr="00614EDE" w:rsidRDefault="009C689A" w:rsidP="009C689A">
            <w:pPr>
              <w:pStyle w:val="AMODTable"/>
              <w:spacing w:after="0"/>
            </w:pPr>
            <w:r w:rsidRPr="00614EDE">
              <w:t>C</w:t>
            </w:r>
          </w:p>
        </w:tc>
        <w:tc>
          <w:tcPr>
            <w:tcW w:w="2835" w:type="dxa"/>
          </w:tcPr>
          <w:p w14:paraId="39D87349" w14:textId="4B22DD80" w:rsidR="009C689A" w:rsidRPr="00614EDE" w:rsidRDefault="009C689A" w:rsidP="009C689A">
            <w:pPr>
              <w:pStyle w:val="AMODTable"/>
              <w:spacing w:after="0"/>
              <w:jc w:val="center"/>
            </w:pPr>
            <w:r w:rsidRPr="00614EDE">
              <w:rPr>
                <w:bCs/>
                <w:noProof/>
                <w:color w:val="000000"/>
              </w:rPr>
              <w:t>628.20</w:t>
            </w:r>
          </w:p>
        </w:tc>
        <w:tc>
          <w:tcPr>
            <w:tcW w:w="2829" w:type="dxa"/>
          </w:tcPr>
          <w:p w14:paraId="3FCB987A" w14:textId="58B12308" w:rsidR="009C689A" w:rsidRPr="00614EDE" w:rsidRDefault="009C689A" w:rsidP="009C689A">
            <w:pPr>
              <w:pStyle w:val="AMODTable"/>
              <w:spacing w:after="0"/>
              <w:jc w:val="center"/>
            </w:pPr>
            <w:r w:rsidRPr="00614EDE">
              <w:rPr>
                <w:bCs/>
                <w:noProof/>
                <w:color w:val="000000"/>
              </w:rPr>
              <w:t>651.90</w:t>
            </w:r>
          </w:p>
        </w:tc>
      </w:tr>
    </w:tbl>
    <w:p w14:paraId="0C31F654" w14:textId="66F361A6" w:rsidR="00196261" w:rsidRPr="00614EDE" w:rsidRDefault="00196261" w:rsidP="00AB2DF1">
      <w:pPr>
        <w:pStyle w:val="Block2"/>
      </w:pPr>
      <w:r w:rsidRPr="00614EDE">
        <w:t>NOTE: See clause</w:t>
      </w:r>
      <w:r w:rsidR="00964D40" w:rsidRPr="00614EDE">
        <w:t xml:space="preserve"> </w:t>
      </w:r>
      <w:r w:rsidR="00964D40" w:rsidRPr="00614EDE">
        <w:fldChar w:fldCharType="begin"/>
      </w:r>
      <w:r w:rsidR="00964D40" w:rsidRPr="00614EDE">
        <w:instrText xml:space="preserve"> REF _Ref50642394 \r \h </w:instrText>
      </w:r>
      <w:r w:rsidR="00614EDE">
        <w:instrText xml:space="preserve"> \* MERGEFORMAT </w:instrText>
      </w:r>
      <w:r w:rsidR="00964D40" w:rsidRPr="00614EDE">
        <w:fldChar w:fldCharType="separate"/>
      </w:r>
      <w:r w:rsidR="00D203CA">
        <w:t>D.4.3</w:t>
      </w:r>
      <w:r w:rsidR="00964D40" w:rsidRPr="00614EDE">
        <w:fldChar w:fldCharType="end"/>
      </w:r>
      <w:r w:rsidR="00964D40" w:rsidRPr="00614EDE">
        <w:t xml:space="preserve"> </w:t>
      </w:r>
      <w:r w:rsidRPr="00614EDE">
        <w:t>for other minimum wage provisions that affect clause</w:t>
      </w:r>
      <w:r w:rsidR="00964D40" w:rsidRPr="00614EDE">
        <w:t xml:space="preserve"> </w:t>
      </w:r>
      <w:r w:rsidR="00964D40" w:rsidRPr="00614EDE">
        <w:fldChar w:fldCharType="begin"/>
      </w:r>
      <w:r w:rsidR="00964D40" w:rsidRPr="00614EDE">
        <w:instrText xml:space="preserve"> REF _Ref50642830 \w \h </w:instrText>
      </w:r>
      <w:r w:rsidR="00614EDE">
        <w:instrText xml:space="preserve"> \* MERGEFORMAT </w:instrText>
      </w:r>
      <w:r w:rsidR="00964D40" w:rsidRPr="00614EDE">
        <w:fldChar w:fldCharType="separate"/>
      </w:r>
      <w:r w:rsidR="00D203CA">
        <w:t>D.4.1(d)</w:t>
      </w:r>
      <w:r w:rsidR="00964D40" w:rsidRPr="00614EDE">
        <w:fldChar w:fldCharType="end"/>
      </w:r>
      <w:r w:rsidRPr="00614EDE">
        <w:t>.</w:t>
      </w:r>
    </w:p>
    <w:p w14:paraId="3666720C" w14:textId="7D83BE47" w:rsidR="00196261" w:rsidRPr="00614EDE" w:rsidRDefault="00196261" w:rsidP="00196261">
      <w:pPr>
        <w:pStyle w:val="SubLevel2Bold"/>
      </w:pPr>
      <w:bookmarkStart w:id="460" w:name="_Ref50643514"/>
      <w:r w:rsidRPr="00614EDE">
        <w:t>Minimum hourly rates for part-time traineeships</w:t>
      </w:r>
      <w:bookmarkEnd w:id="460"/>
    </w:p>
    <w:p w14:paraId="009EDD7B" w14:textId="1B9E710E" w:rsidR="00196261" w:rsidRPr="00614EDE" w:rsidRDefault="00196261" w:rsidP="00196261">
      <w:pPr>
        <w:pStyle w:val="SubLevel3Bold"/>
      </w:pPr>
      <w:bookmarkStart w:id="461" w:name="P1101_92611"/>
      <w:bookmarkStart w:id="462" w:name="_Ref50642956"/>
      <w:bookmarkEnd w:id="461"/>
      <w:r w:rsidRPr="00614EDE">
        <w:t>Wage level A</w:t>
      </w:r>
      <w:bookmarkEnd w:id="462"/>
    </w:p>
    <w:p w14:paraId="3F30001A" w14:textId="74EBCE8A" w:rsidR="00196261" w:rsidRPr="00614EDE" w:rsidRDefault="00196261" w:rsidP="00691E5A">
      <w:pPr>
        <w:pStyle w:val="Block2"/>
      </w:pPr>
      <w:r w:rsidRPr="00614EDE">
        <w:t>The minimum hourly rate for a part-time trainee undertaking an AQF</w:t>
      </w:r>
      <w:r w:rsidRPr="00614EDE">
        <w:rPr>
          <w:b/>
          <w:bCs/>
        </w:rPr>
        <w:t xml:space="preserve"> </w:t>
      </w:r>
      <w:r w:rsidRPr="00614EDE">
        <w:t>Certificate Level I–III traineeship whose training package and AQF</w:t>
      </w:r>
      <w:r w:rsidRPr="00614EDE">
        <w:rPr>
          <w:b/>
          <w:bCs/>
        </w:rPr>
        <w:t xml:space="preserve"> </w:t>
      </w:r>
      <w:r w:rsidRPr="00614EDE">
        <w:t>certificate levels are allocated to wage level A by clause</w:t>
      </w:r>
      <w:r w:rsidR="00050414" w:rsidRPr="00614EDE">
        <w:t xml:space="preserve"> </w:t>
      </w:r>
      <w:r w:rsidR="00050414" w:rsidRPr="00614EDE">
        <w:fldChar w:fldCharType="begin"/>
      </w:r>
      <w:r w:rsidR="00050414" w:rsidRPr="00614EDE">
        <w:instrText xml:space="preserve"> REF _Ref50642345 \r \h </w:instrText>
      </w:r>
      <w:r w:rsidR="00614EDE">
        <w:instrText xml:space="preserve"> \* MERGEFORMAT </w:instrText>
      </w:r>
      <w:r w:rsidR="00050414" w:rsidRPr="00614EDE">
        <w:fldChar w:fldCharType="separate"/>
      </w:r>
      <w:r w:rsidR="00D203CA">
        <w:t>D.6.1</w:t>
      </w:r>
      <w:r w:rsidR="00050414" w:rsidRPr="00614EDE">
        <w:fldChar w:fldCharType="end"/>
      </w:r>
      <w:r w:rsidRPr="00614EDE">
        <w:t xml:space="preserve"> is the hourly rate specified in Column 2 of </w:t>
      </w:r>
      <w:hyperlink r:id="rId412" w:anchor="P1103_93139" w:history="1">
        <w:r w:rsidRPr="00614EDE">
          <w:rPr>
            <w:rStyle w:val="Hyperlink"/>
            <w:b/>
            <w:bCs/>
            <w:color w:val="auto"/>
            <w:u w:val="none"/>
          </w:rPr>
          <w:t>Table 5—Wage level A minimum hourly rate for part-time trainees (AQF Certificate Level I–III traineeship)</w:t>
        </w:r>
      </w:hyperlink>
      <w:r w:rsidRPr="00614EDE">
        <w:t xml:space="preserve"> according to the highest year of schooling completed by the trainee specified in that column and the experience level of the trainee specified in Column 1.</w:t>
      </w:r>
    </w:p>
    <w:p w14:paraId="76152945" w14:textId="1C197E68" w:rsidR="00196261" w:rsidRPr="00614EDE" w:rsidRDefault="00196261" w:rsidP="00691E5A">
      <w:pPr>
        <w:pStyle w:val="Block2"/>
        <w:rPr>
          <w:b/>
          <w:bCs/>
        </w:rPr>
      </w:pPr>
      <w:bookmarkStart w:id="463" w:name="P1103_93139"/>
      <w:bookmarkEnd w:id="463"/>
      <w:r w:rsidRPr="00614EDE">
        <w:rPr>
          <w:b/>
          <w:bCs/>
        </w:rPr>
        <w:t>Table 5—Wage level A minimum hourly rate for part-time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196261" w:rsidRPr="00614EDE" w14:paraId="5AB93BAF" w14:textId="77777777" w:rsidTr="00691E5A">
        <w:trPr>
          <w:tblHeader/>
        </w:trPr>
        <w:tc>
          <w:tcPr>
            <w:tcW w:w="0" w:type="auto"/>
            <w:hideMark/>
          </w:tcPr>
          <w:p w14:paraId="24DD3AB2" w14:textId="77777777" w:rsidR="00196261" w:rsidRPr="00614EDE" w:rsidRDefault="00196261" w:rsidP="009B5755">
            <w:pPr>
              <w:pStyle w:val="AMODTable"/>
              <w:spacing w:before="100" w:after="0"/>
              <w:rPr>
                <w:b/>
                <w:bCs/>
              </w:rPr>
            </w:pPr>
            <w:r w:rsidRPr="00614EDE">
              <w:rPr>
                <w:b/>
                <w:bCs/>
              </w:rPr>
              <w:t>Column 1</w:t>
            </w:r>
          </w:p>
          <w:p w14:paraId="5621979A" w14:textId="77777777" w:rsidR="00196261" w:rsidRPr="00614EDE" w:rsidRDefault="00196261" w:rsidP="009B5755">
            <w:pPr>
              <w:pStyle w:val="AMODTable"/>
              <w:spacing w:before="100" w:after="0"/>
              <w:rPr>
                <w:b/>
                <w:bCs/>
              </w:rPr>
            </w:pPr>
            <w:r w:rsidRPr="00614EDE">
              <w:rPr>
                <w:b/>
                <w:bCs/>
              </w:rPr>
              <w:t>Experience level of trainee</w:t>
            </w:r>
          </w:p>
        </w:tc>
        <w:tc>
          <w:tcPr>
            <w:tcW w:w="0" w:type="auto"/>
            <w:gridSpan w:val="3"/>
            <w:hideMark/>
          </w:tcPr>
          <w:p w14:paraId="61C1E016" w14:textId="77777777" w:rsidR="00196261" w:rsidRPr="00614EDE" w:rsidRDefault="00196261" w:rsidP="009B5755">
            <w:pPr>
              <w:pStyle w:val="AMODTable"/>
              <w:spacing w:before="100" w:after="0"/>
              <w:jc w:val="center"/>
              <w:rPr>
                <w:b/>
                <w:bCs/>
              </w:rPr>
            </w:pPr>
            <w:r w:rsidRPr="00614EDE">
              <w:rPr>
                <w:b/>
                <w:bCs/>
              </w:rPr>
              <w:t>Column 2</w:t>
            </w:r>
          </w:p>
          <w:p w14:paraId="65BE9078" w14:textId="77777777" w:rsidR="00196261" w:rsidRPr="00614EDE" w:rsidRDefault="00196261" w:rsidP="009B5755">
            <w:pPr>
              <w:pStyle w:val="AMODTable"/>
              <w:spacing w:before="100" w:after="0"/>
              <w:jc w:val="center"/>
              <w:rPr>
                <w:b/>
                <w:bCs/>
              </w:rPr>
            </w:pPr>
            <w:r w:rsidRPr="00614EDE">
              <w:rPr>
                <w:b/>
                <w:bCs/>
              </w:rPr>
              <w:t>Highest year of schooling completed</w:t>
            </w:r>
          </w:p>
        </w:tc>
      </w:tr>
      <w:tr w:rsidR="00196261" w:rsidRPr="00614EDE" w14:paraId="7156BFFA" w14:textId="77777777" w:rsidTr="00691E5A">
        <w:trPr>
          <w:tblHeader/>
        </w:trPr>
        <w:tc>
          <w:tcPr>
            <w:tcW w:w="0" w:type="auto"/>
            <w:hideMark/>
          </w:tcPr>
          <w:p w14:paraId="0F339E97" w14:textId="77777777" w:rsidR="00196261" w:rsidRPr="00614EDE" w:rsidRDefault="00196261" w:rsidP="009B5755">
            <w:pPr>
              <w:pStyle w:val="AMODTable"/>
              <w:spacing w:before="100" w:after="0"/>
              <w:rPr>
                <w:b/>
                <w:bCs/>
              </w:rPr>
            </w:pPr>
          </w:p>
        </w:tc>
        <w:tc>
          <w:tcPr>
            <w:tcW w:w="0" w:type="auto"/>
            <w:hideMark/>
          </w:tcPr>
          <w:p w14:paraId="4A57BD8E" w14:textId="77777777" w:rsidR="00196261" w:rsidRPr="00614EDE" w:rsidRDefault="00196261" w:rsidP="009B5755">
            <w:pPr>
              <w:pStyle w:val="AMODTable"/>
              <w:spacing w:before="100" w:after="0"/>
              <w:jc w:val="center"/>
              <w:rPr>
                <w:b/>
                <w:bCs/>
              </w:rPr>
            </w:pPr>
            <w:r w:rsidRPr="00614EDE">
              <w:rPr>
                <w:b/>
                <w:bCs/>
              </w:rPr>
              <w:t>Year 10</w:t>
            </w:r>
          </w:p>
        </w:tc>
        <w:tc>
          <w:tcPr>
            <w:tcW w:w="0" w:type="auto"/>
            <w:hideMark/>
          </w:tcPr>
          <w:p w14:paraId="230FBAFE" w14:textId="77777777" w:rsidR="00196261" w:rsidRPr="00614EDE" w:rsidRDefault="00196261" w:rsidP="009B5755">
            <w:pPr>
              <w:pStyle w:val="AMODTable"/>
              <w:spacing w:before="100" w:after="0"/>
              <w:jc w:val="center"/>
              <w:rPr>
                <w:b/>
                <w:bCs/>
              </w:rPr>
            </w:pPr>
            <w:r w:rsidRPr="00614EDE">
              <w:rPr>
                <w:b/>
                <w:bCs/>
              </w:rPr>
              <w:t>Year 11</w:t>
            </w:r>
          </w:p>
        </w:tc>
        <w:tc>
          <w:tcPr>
            <w:tcW w:w="0" w:type="auto"/>
            <w:hideMark/>
          </w:tcPr>
          <w:p w14:paraId="2D8563E9" w14:textId="77777777" w:rsidR="00196261" w:rsidRPr="00614EDE" w:rsidRDefault="00196261" w:rsidP="009B5755">
            <w:pPr>
              <w:pStyle w:val="AMODTable"/>
              <w:spacing w:before="100" w:after="0"/>
              <w:jc w:val="center"/>
              <w:rPr>
                <w:b/>
                <w:bCs/>
              </w:rPr>
            </w:pPr>
            <w:r w:rsidRPr="00614EDE">
              <w:rPr>
                <w:b/>
                <w:bCs/>
              </w:rPr>
              <w:t>Year 12</w:t>
            </w:r>
          </w:p>
        </w:tc>
      </w:tr>
      <w:tr w:rsidR="00196261" w:rsidRPr="00614EDE" w14:paraId="652EF135" w14:textId="77777777" w:rsidTr="00691E5A">
        <w:trPr>
          <w:tblHeader/>
        </w:trPr>
        <w:tc>
          <w:tcPr>
            <w:tcW w:w="0" w:type="auto"/>
            <w:hideMark/>
          </w:tcPr>
          <w:p w14:paraId="280FCDF6" w14:textId="77777777" w:rsidR="00196261" w:rsidRPr="00614EDE" w:rsidRDefault="00196261" w:rsidP="009B5755">
            <w:pPr>
              <w:pStyle w:val="AMODTable"/>
              <w:spacing w:before="100" w:after="0"/>
              <w:rPr>
                <w:b/>
                <w:bCs/>
              </w:rPr>
            </w:pPr>
          </w:p>
        </w:tc>
        <w:tc>
          <w:tcPr>
            <w:tcW w:w="0" w:type="auto"/>
            <w:hideMark/>
          </w:tcPr>
          <w:p w14:paraId="015D1ED4" w14:textId="77777777" w:rsidR="00196261" w:rsidRPr="00614EDE" w:rsidRDefault="00196261" w:rsidP="009B5755">
            <w:pPr>
              <w:pStyle w:val="AMODTable"/>
              <w:spacing w:before="100" w:after="0"/>
              <w:jc w:val="center"/>
              <w:rPr>
                <w:b/>
                <w:bCs/>
              </w:rPr>
            </w:pPr>
            <w:r w:rsidRPr="00614EDE">
              <w:rPr>
                <w:b/>
                <w:bCs/>
              </w:rPr>
              <w:t>per hour</w:t>
            </w:r>
          </w:p>
        </w:tc>
        <w:tc>
          <w:tcPr>
            <w:tcW w:w="0" w:type="auto"/>
            <w:hideMark/>
          </w:tcPr>
          <w:p w14:paraId="6C7450ED" w14:textId="77777777" w:rsidR="00196261" w:rsidRPr="00614EDE" w:rsidRDefault="00196261" w:rsidP="009B5755">
            <w:pPr>
              <w:pStyle w:val="AMODTable"/>
              <w:spacing w:before="100" w:after="0"/>
              <w:jc w:val="center"/>
              <w:rPr>
                <w:b/>
                <w:bCs/>
              </w:rPr>
            </w:pPr>
            <w:r w:rsidRPr="00614EDE">
              <w:rPr>
                <w:b/>
                <w:bCs/>
              </w:rPr>
              <w:t>per hour</w:t>
            </w:r>
          </w:p>
        </w:tc>
        <w:tc>
          <w:tcPr>
            <w:tcW w:w="0" w:type="auto"/>
            <w:hideMark/>
          </w:tcPr>
          <w:p w14:paraId="455190DB" w14:textId="77777777" w:rsidR="00196261" w:rsidRPr="00614EDE" w:rsidRDefault="00196261" w:rsidP="009B5755">
            <w:pPr>
              <w:pStyle w:val="AMODTable"/>
              <w:spacing w:before="100" w:after="0"/>
              <w:jc w:val="center"/>
              <w:rPr>
                <w:b/>
                <w:bCs/>
              </w:rPr>
            </w:pPr>
            <w:r w:rsidRPr="00614EDE">
              <w:rPr>
                <w:b/>
                <w:bCs/>
              </w:rPr>
              <w:t>per hour</w:t>
            </w:r>
          </w:p>
        </w:tc>
      </w:tr>
      <w:tr w:rsidR="00196261" w:rsidRPr="00614EDE" w14:paraId="597A0F28" w14:textId="77777777" w:rsidTr="00691E5A">
        <w:trPr>
          <w:tblHeader/>
        </w:trPr>
        <w:tc>
          <w:tcPr>
            <w:tcW w:w="0" w:type="auto"/>
          </w:tcPr>
          <w:p w14:paraId="54E85B50" w14:textId="77777777" w:rsidR="00196261" w:rsidRPr="00614EDE" w:rsidRDefault="00196261" w:rsidP="009B5755">
            <w:pPr>
              <w:pStyle w:val="AMODTable"/>
              <w:spacing w:before="100" w:after="0"/>
              <w:rPr>
                <w:b/>
                <w:bCs/>
              </w:rPr>
            </w:pPr>
          </w:p>
        </w:tc>
        <w:tc>
          <w:tcPr>
            <w:tcW w:w="0" w:type="auto"/>
          </w:tcPr>
          <w:p w14:paraId="7103FCD4" w14:textId="77777777" w:rsidR="00196261" w:rsidRPr="00614EDE" w:rsidRDefault="00196261" w:rsidP="009B5755">
            <w:pPr>
              <w:pStyle w:val="AMODTable"/>
              <w:spacing w:before="100" w:after="0"/>
              <w:jc w:val="center"/>
              <w:rPr>
                <w:b/>
                <w:bCs/>
              </w:rPr>
            </w:pPr>
            <w:r w:rsidRPr="00614EDE">
              <w:rPr>
                <w:b/>
                <w:bCs/>
              </w:rPr>
              <w:t>$</w:t>
            </w:r>
          </w:p>
        </w:tc>
        <w:tc>
          <w:tcPr>
            <w:tcW w:w="0" w:type="auto"/>
          </w:tcPr>
          <w:p w14:paraId="41073904" w14:textId="77777777" w:rsidR="00196261" w:rsidRPr="00614EDE" w:rsidRDefault="00196261" w:rsidP="009B5755">
            <w:pPr>
              <w:pStyle w:val="AMODTable"/>
              <w:spacing w:before="100" w:after="0"/>
              <w:jc w:val="center"/>
              <w:rPr>
                <w:b/>
                <w:bCs/>
              </w:rPr>
            </w:pPr>
            <w:r w:rsidRPr="00614EDE">
              <w:rPr>
                <w:b/>
                <w:bCs/>
              </w:rPr>
              <w:t>$</w:t>
            </w:r>
          </w:p>
        </w:tc>
        <w:tc>
          <w:tcPr>
            <w:tcW w:w="0" w:type="auto"/>
          </w:tcPr>
          <w:p w14:paraId="4D232CCA" w14:textId="77777777" w:rsidR="00196261" w:rsidRPr="00614EDE" w:rsidRDefault="00196261" w:rsidP="009B5755">
            <w:pPr>
              <w:pStyle w:val="AMODTable"/>
              <w:spacing w:before="100" w:after="0"/>
              <w:jc w:val="center"/>
              <w:rPr>
                <w:b/>
                <w:bCs/>
              </w:rPr>
            </w:pPr>
            <w:r w:rsidRPr="00614EDE">
              <w:rPr>
                <w:b/>
                <w:bCs/>
              </w:rPr>
              <w:t>$</w:t>
            </w:r>
          </w:p>
        </w:tc>
      </w:tr>
      <w:tr w:rsidR="009C689A" w:rsidRPr="00614EDE" w14:paraId="50D2F0D6" w14:textId="77777777" w:rsidTr="00691E5A">
        <w:tc>
          <w:tcPr>
            <w:tcW w:w="0" w:type="auto"/>
            <w:hideMark/>
          </w:tcPr>
          <w:p w14:paraId="3AA46033" w14:textId="77777777" w:rsidR="009C689A" w:rsidRPr="00614EDE" w:rsidRDefault="009C689A" w:rsidP="009C689A">
            <w:pPr>
              <w:pStyle w:val="AMODTable"/>
              <w:spacing w:before="100" w:after="0"/>
            </w:pPr>
            <w:r w:rsidRPr="00614EDE">
              <w:t>School leaver</w:t>
            </w:r>
          </w:p>
        </w:tc>
        <w:tc>
          <w:tcPr>
            <w:tcW w:w="0" w:type="auto"/>
            <w:hideMark/>
          </w:tcPr>
          <w:p w14:paraId="4F0B693B" w14:textId="56689361" w:rsidR="009C689A" w:rsidRPr="00614EDE" w:rsidRDefault="009C689A" w:rsidP="009C689A">
            <w:pPr>
              <w:pStyle w:val="AMODTable"/>
              <w:spacing w:before="100" w:after="0"/>
              <w:jc w:val="center"/>
            </w:pPr>
            <w:r w:rsidRPr="00614EDE">
              <w:rPr>
                <w:bCs/>
                <w:noProof/>
              </w:rPr>
              <w:t>11.14</w:t>
            </w:r>
          </w:p>
        </w:tc>
        <w:tc>
          <w:tcPr>
            <w:tcW w:w="0" w:type="auto"/>
            <w:hideMark/>
          </w:tcPr>
          <w:p w14:paraId="03D0DB12" w14:textId="3DBBF9EC" w:rsidR="009C689A" w:rsidRPr="00614EDE" w:rsidRDefault="009C689A" w:rsidP="009C689A">
            <w:pPr>
              <w:pStyle w:val="AMODTable"/>
              <w:spacing w:before="100" w:after="0"/>
              <w:jc w:val="center"/>
            </w:pPr>
            <w:r w:rsidRPr="00614EDE">
              <w:rPr>
                <w:bCs/>
                <w:noProof/>
              </w:rPr>
              <w:t>12.28</w:t>
            </w:r>
          </w:p>
        </w:tc>
        <w:tc>
          <w:tcPr>
            <w:tcW w:w="0" w:type="auto"/>
            <w:hideMark/>
          </w:tcPr>
          <w:p w14:paraId="7E7104D2" w14:textId="2905E30B" w:rsidR="009C689A" w:rsidRPr="00614EDE" w:rsidRDefault="009C689A" w:rsidP="009C689A">
            <w:pPr>
              <w:pStyle w:val="AMODTable"/>
              <w:spacing w:before="100" w:after="0"/>
              <w:jc w:val="center"/>
            </w:pPr>
            <w:r w:rsidRPr="00614EDE">
              <w:rPr>
                <w:bCs/>
                <w:noProof/>
              </w:rPr>
              <w:t>14.62</w:t>
            </w:r>
          </w:p>
        </w:tc>
      </w:tr>
      <w:tr w:rsidR="009C689A" w:rsidRPr="00614EDE" w14:paraId="3FBD6D99" w14:textId="77777777" w:rsidTr="00691E5A">
        <w:tc>
          <w:tcPr>
            <w:tcW w:w="0" w:type="auto"/>
            <w:hideMark/>
          </w:tcPr>
          <w:p w14:paraId="476E2805" w14:textId="77777777" w:rsidR="009C689A" w:rsidRPr="00614EDE" w:rsidRDefault="009C689A" w:rsidP="009C689A">
            <w:pPr>
              <w:pStyle w:val="AMODTable"/>
              <w:spacing w:before="100" w:after="0"/>
            </w:pPr>
            <w:r w:rsidRPr="00614EDE">
              <w:t>Plus 1 year out of school</w:t>
            </w:r>
          </w:p>
        </w:tc>
        <w:tc>
          <w:tcPr>
            <w:tcW w:w="0" w:type="auto"/>
            <w:hideMark/>
          </w:tcPr>
          <w:p w14:paraId="68021F55" w14:textId="7F2B5C4F" w:rsidR="009C689A" w:rsidRPr="00614EDE" w:rsidRDefault="009C689A" w:rsidP="009C689A">
            <w:pPr>
              <w:pStyle w:val="AMODTable"/>
              <w:spacing w:before="100" w:after="0"/>
              <w:jc w:val="center"/>
            </w:pPr>
            <w:r w:rsidRPr="00614EDE">
              <w:rPr>
                <w:bCs/>
                <w:noProof/>
              </w:rPr>
              <w:t>12.28</w:t>
            </w:r>
          </w:p>
        </w:tc>
        <w:tc>
          <w:tcPr>
            <w:tcW w:w="0" w:type="auto"/>
            <w:hideMark/>
          </w:tcPr>
          <w:p w14:paraId="3478DFB7" w14:textId="24D913AE" w:rsidR="009C689A" w:rsidRPr="00614EDE" w:rsidRDefault="009C689A" w:rsidP="009C689A">
            <w:pPr>
              <w:pStyle w:val="AMODTable"/>
              <w:spacing w:before="100" w:after="0"/>
              <w:jc w:val="center"/>
            </w:pPr>
            <w:r w:rsidRPr="00614EDE">
              <w:rPr>
                <w:bCs/>
                <w:noProof/>
              </w:rPr>
              <w:t>14.62</w:t>
            </w:r>
          </w:p>
        </w:tc>
        <w:tc>
          <w:tcPr>
            <w:tcW w:w="0" w:type="auto"/>
            <w:hideMark/>
          </w:tcPr>
          <w:p w14:paraId="1C2B2F2C" w14:textId="1D50AE7A" w:rsidR="009C689A" w:rsidRPr="00614EDE" w:rsidRDefault="009C689A" w:rsidP="009C689A">
            <w:pPr>
              <w:pStyle w:val="AMODTable"/>
              <w:spacing w:before="100" w:after="0"/>
              <w:jc w:val="center"/>
            </w:pPr>
            <w:r w:rsidRPr="00614EDE">
              <w:rPr>
                <w:bCs/>
                <w:noProof/>
              </w:rPr>
              <w:t>17.02</w:t>
            </w:r>
          </w:p>
        </w:tc>
      </w:tr>
      <w:tr w:rsidR="009C689A" w:rsidRPr="00614EDE" w14:paraId="3BF59B17" w14:textId="77777777" w:rsidTr="00691E5A">
        <w:tc>
          <w:tcPr>
            <w:tcW w:w="0" w:type="auto"/>
            <w:hideMark/>
          </w:tcPr>
          <w:p w14:paraId="61224C6A" w14:textId="77777777" w:rsidR="009C689A" w:rsidRPr="00614EDE" w:rsidRDefault="009C689A" w:rsidP="009C689A">
            <w:pPr>
              <w:pStyle w:val="AMODTable"/>
              <w:spacing w:before="100" w:after="0"/>
            </w:pPr>
            <w:r w:rsidRPr="00614EDE">
              <w:lastRenderedPageBreak/>
              <w:t>Plus 2 years out of school</w:t>
            </w:r>
          </w:p>
        </w:tc>
        <w:tc>
          <w:tcPr>
            <w:tcW w:w="0" w:type="auto"/>
            <w:hideMark/>
          </w:tcPr>
          <w:p w14:paraId="7BDA636F" w14:textId="75B3CE52" w:rsidR="009C689A" w:rsidRPr="00614EDE" w:rsidRDefault="009C689A" w:rsidP="009C689A">
            <w:pPr>
              <w:pStyle w:val="AMODTable"/>
              <w:spacing w:before="100" w:after="0"/>
              <w:jc w:val="center"/>
            </w:pPr>
            <w:r w:rsidRPr="00614EDE">
              <w:rPr>
                <w:bCs/>
                <w:noProof/>
              </w:rPr>
              <w:t>14.62</w:t>
            </w:r>
          </w:p>
        </w:tc>
        <w:tc>
          <w:tcPr>
            <w:tcW w:w="0" w:type="auto"/>
            <w:hideMark/>
          </w:tcPr>
          <w:p w14:paraId="04258CDE" w14:textId="0F2D8871" w:rsidR="009C689A" w:rsidRPr="00614EDE" w:rsidRDefault="009C689A" w:rsidP="009C689A">
            <w:pPr>
              <w:pStyle w:val="AMODTable"/>
              <w:spacing w:before="100" w:after="0"/>
              <w:jc w:val="center"/>
            </w:pPr>
            <w:r w:rsidRPr="00614EDE">
              <w:rPr>
                <w:bCs/>
                <w:noProof/>
              </w:rPr>
              <w:t>17.02</w:t>
            </w:r>
          </w:p>
        </w:tc>
        <w:tc>
          <w:tcPr>
            <w:tcW w:w="0" w:type="auto"/>
            <w:hideMark/>
          </w:tcPr>
          <w:p w14:paraId="2F99D7B9" w14:textId="5A74D616" w:rsidR="009C689A" w:rsidRPr="00614EDE" w:rsidRDefault="009C689A" w:rsidP="009C689A">
            <w:pPr>
              <w:pStyle w:val="AMODTable"/>
              <w:spacing w:before="100" w:after="0"/>
              <w:jc w:val="center"/>
            </w:pPr>
            <w:r w:rsidRPr="00614EDE">
              <w:rPr>
                <w:bCs/>
                <w:noProof/>
              </w:rPr>
              <w:t>19.79</w:t>
            </w:r>
          </w:p>
        </w:tc>
      </w:tr>
      <w:tr w:rsidR="009C689A" w:rsidRPr="00614EDE" w14:paraId="16B6C6CA" w14:textId="77777777" w:rsidTr="00691E5A">
        <w:tc>
          <w:tcPr>
            <w:tcW w:w="0" w:type="auto"/>
            <w:hideMark/>
          </w:tcPr>
          <w:p w14:paraId="584B94C0" w14:textId="77777777" w:rsidR="009C689A" w:rsidRPr="00614EDE" w:rsidRDefault="009C689A" w:rsidP="009C689A">
            <w:pPr>
              <w:pStyle w:val="AMODTable"/>
              <w:spacing w:before="100" w:after="0"/>
            </w:pPr>
            <w:r w:rsidRPr="00614EDE">
              <w:t>Plus 3 years out of school</w:t>
            </w:r>
          </w:p>
        </w:tc>
        <w:tc>
          <w:tcPr>
            <w:tcW w:w="0" w:type="auto"/>
            <w:hideMark/>
          </w:tcPr>
          <w:p w14:paraId="669669F5" w14:textId="47E60CAE" w:rsidR="009C689A" w:rsidRPr="00614EDE" w:rsidRDefault="009C689A" w:rsidP="009C689A">
            <w:pPr>
              <w:pStyle w:val="AMODTable"/>
              <w:spacing w:before="100" w:after="0"/>
              <w:jc w:val="center"/>
            </w:pPr>
            <w:r w:rsidRPr="00614EDE">
              <w:rPr>
                <w:bCs/>
                <w:noProof/>
              </w:rPr>
              <w:t>17.02</w:t>
            </w:r>
          </w:p>
        </w:tc>
        <w:tc>
          <w:tcPr>
            <w:tcW w:w="0" w:type="auto"/>
            <w:hideMark/>
          </w:tcPr>
          <w:p w14:paraId="336BBE89" w14:textId="7D15F251" w:rsidR="009C689A" w:rsidRPr="00614EDE" w:rsidRDefault="009C689A" w:rsidP="009C689A">
            <w:pPr>
              <w:pStyle w:val="AMODTable"/>
              <w:spacing w:before="100" w:after="0"/>
              <w:jc w:val="center"/>
            </w:pPr>
            <w:r w:rsidRPr="00614EDE">
              <w:rPr>
                <w:bCs/>
                <w:noProof/>
              </w:rPr>
              <w:t>19.79</w:t>
            </w:r>
          </w:p>
        </w:tc>
        <w:tc>
          <w:tcPr>
            <w:tcW w:w="0" w:type="auto"/>
            <w:hideMark/>
          </w:tcPr>
          <w:p w14:paraId="47796223" w14:textId="22EB32DE" w:rsidR="009C689A" w:rsidRPr="00614EDE" w:rsidRDefault="009C689A" w:rsidP="009C689A">
            <w:pPr>
              <w:pStyle w:val="AMODTable"/>
              <w:spacing w:before="100" w:after="0"/>
              <w:jc w:val="center"/>
            </w:pPr>
            <w:r w:rsidRPr="00614EDE">
              <w:rPr>
                <w:bCs/>
                <w:noProof/>
              </w:rPr>
              <w:t>22.65</w:t>
            </w:r>
          </w:p>
        </w:tc>
      </w:tr>
      <w:tr w:rsidR="009C689A" w:rsidRPr="00614EDE" w14:paraId="44448518" w14:textId="77777777" w:rsidTr="00691E5A">
        <w:tc>
          <w:tcPr>
            <w:tcW w:w="0" w:type="auto"/>
            <w:hideMark/>
          </w:tcPr>
          <w:p w14:paraId="7CF4E056" w14:textId="77777777" w:rsidR="009C689A" w:rsidRPr="00614EDE" w:rsidRDefault="009C689A" w:rsidP="009C689A">
            <w:pPr>
              <w:pStyle w:val="AMODTable"/>
              <w:spacing w:before="100" w:after="0"/>
            </w:pPr>
            <w:r w:rsidRPr="00614EDE">
              <w:t>Plus 4 years out of school</w:t>
            </w:r>
          </w:p>
        </w:tc>
        <w:tc>
          <w:tcPr>
            <w:tcW w:w="0" w:type="auto"/>
            <w:hideMark/>
          </w:tcPr>
          <w:p w14:paraId="594F42D8" w14:textId="29F8197F" w:rsidR="009C689A" w:rsidRPr="00614EDE" w:rsidRDefault="009C689A" w:rsidP="009C689A">
            <w:pPr>
              <w:pStyle w:val="AMODTable"/>
              <w:spacing w:before="100" w:after="0"/>
              <w:jc w:val="center"/>
            </w:pPr>
            <w:r w:rsidRPr="00614EDE">
              <w:rPr>
                <w:bCs/>
                <w:noProof/>
              </w:rPr>
              <w:t>19.79</w:t>
            </w:r>
          </w:p>
        </w:tc>
        <w:tc>
          <w:tcPr>
            <w:tcW w:w="0" w:type="auto"/>
            <w:hideMark/>
          </w:tcPr>
          <w:p w14:paraId="50C43F32" w14:textId="755C92C6" w:rsidR="009C689A" w:rsidRPr="00614EDE" w:rsidRDefault="009C689A" w:rsidP="009C689A">
            <w:pPr>
              <w:pStyle w:val="AMODTable"/>
              <w:spacing w:before="100" w:after="0"/>
              <w:jc w:val="center"/>
            </w:pPr>
            <w:r w:rsidRPr="00614EDE">
              <w:rPr>
                <w:bCs/>
                <w:noProof/>
              </w:rPr>
              <w:t>22.65</w:t>
            </w:r>
          </w:p>
        </w:tc>
        <w:tc>
          <w:tcPr>
            <w:tcW w:w="0" w:type="auto"/>
            <w:hideMark/>
          </w:tcPr>
          <w:p w14:paraId="13B93C21" w14:textId="77777777" w:rsidR="009C689A" w:rsidRPr="00614EDE" w:rsidRDefault="009C689A" w:rsidP="009C689A">
            <w:pPr>
              <w:pStyle w:val="AMODTable"/>
              <w:spacing w:before="100" w:after="0"/>
              <w:jc w:val="center"/>
            </w:pPr>
          </w:p>
        </w:tc>
      </w:tr>
      <w:tr w:rsidR="009C689A" w:rsidRPr="00614EDE" w14:paraId="4296DDA9" w14:textId="77777777" w:rsidTr="00691E5A">
        <w:tc>
          <w:tcPr>
            <w:tcW w:w="0" w:type="auto"/>
            <w:hideMark/>
          </w:tcPr>
          <w:p w14:paraId="13B2D206" w14:textId="77777777" w:rsidR="009C689A" w:rsidRPr="00614EDE" w:rsidRDefault="009C689A" w:rsidP="009C689A">
            <w:pPr>
              <w:pStyle w:val="AMODTable"/>
              <w:spacing w:before="100" w:after="0"/>
            </w:pPr>
            <w:r w:rsidRPr="00614EDE">
              <w:t>Plus 5 or more years out of school</w:t>
            </w:r>
          </w:p>
        </w:tc>
        <w:tc>
          <w:tcPr>
            <w:tcW w:w="0" w:type="auto"/>
            <w:hideMark/>
          </w:tcPr>
          <w:p w14:paraId="4E2FDDA9" w14:textId="3BAF9B5F" w:rsidR="009C689A" w:rsidRPr="00614EDE" w:rsidRDefault="009C689A" w:rsidP="009C689A">
            <w:pPr>
              <w:pStyle w:val="AMODTable"/>
              <w:spacing w:before="100" w:after="0"/>
              <w:jc w:val="center"/>
            </w:pPr>
            <w:r w:rsidRPr="00614EDE">
              <w:rPr>
                <w:bCs/>
                <w:noProof/>
              </w:rPr>
              <w:t>22.65</w:t>
            </w:r>
          </w:p>
        </w:tc>
        <w:tc>
          <w:tcPr>
            <w:tcW w:w="0" w:type="auto"/>
            <w:hideMark/>
          </w:tcPr>
          <w:p w14:paraId="1D57800D" w14:textId="77777777" w:rsidR="009C689A" w:rsidRPr="00614EDE" w:rsidRDefault="009C689A" w:rsidP="009C689A">
            <w:pPr>
              <w:pStyle w:val="AMODTable"/>
              <w:spacing w:before="100" w:after="0"/>
              <w:jc w:val="center"/>
            </w:pPr>
          </w:p>
        </w:tc>
        <w:tc>
          <w:tcPr>
            <w:tcW w:w="0" w:type="auto"/>
            <w:hideMark/>
          </w:tcPr>
          <w:p w14:paraId="40D83C87" w14:textId="77777777" w:rsidR="009C689A" w:rsidRPr="00614EDE" w:rsidRDefault="009C689A" w:rsidP="009C689A">
            <w:pPr>
              <w:pStyle w:val="AMODTable"/>
              <w:spacing w:before="100" w:after="0"/>
              <w:jc w:val="center"/>
            </w:pPr>
          </w:p>
        </w:tc>
      </w:tr>
    </w:tbl>
    <w:p w14:paraId="6744B74B" w14:textId="430AB21F" w:rsidR="00196261" w:rsidRPr="00614EDE" w:rsidRDefault="00196261" w:rsidP="00691E5A">
      <w:pPr>
        <w:pStyle w:val="Block2"/>
      </w:pPr>
      <w:r w:rsidRPr="00614EDE">
        <w:t>NOTE: See clause</w:t>
      </w:r>
      <w:r w:rsidR="00050414" w:rsidRPr="00614EDE">
        <w:t xml:space="preserve"> </w:t>
      </w:r>
      <w:r w:rsidR="00050414" w:rsidRPr="00614EDE">
        <w:fldChar w:fldCharType="begin"/>
      </w:r>
      <w:r w:rsidR="00050414" w:rsidRPr="00614EDE">
        <w:instrText xml:space="preserve"> REF _Ref50642927 \w \h </w:instrText>
      </w:r>
      <w:r w:rsidR="00614EDE">
        <w:instrText xml:space="preserve"> \* MERGEFORMAT </w:instrText>
      </w:r>
      <w:r w:rsidR="00050414" w:rsidRPr="00614EDE">
        <w:fldChar w:fldCharType="separate"/>
      </w:r>
      <w:r w:rsidR="00D203CA">
        <w:t>D.4.2(f)</w:t>
      </w:r>
      <w:r w:rsidR="00050414" w:rsidRPr="00614EDE">
        <w:fldChar w:fldCharType="end"/>
      </w:r>
      <w:r w:rsidRPr="00614EDE">
        <w:t xml:space="preserve"> for calculating the actual minimum wage. See also clause</w:t>
      </w:r>
      <w:r w:rsidR="00050414" w:rsidRPr="00614EDE">
        <w:t xml:space="preserve"> </w:t>
      </w:r>
      <w:r w:rsidR="00050414" w:rsidRPr="00614EDE">
        <w:fldChar w:fldCharType="begin"/>
      </w:r>
      <w:r w:rsidR="00050414" w:rsidRPr="00614EDE">
        <w:instrText xml:space="preserve"> REF _Ref50642394 \w \h </w:instrText>
      </w:r>
      <w:r w:rsidR="00614EDE">
        <w:instrText xml:space="preserve"> \* MERGEFORMAT </w:instrText>
      </w:r>
      <w:r w:rsidR="00050414" w:rsidRPr="00614EDE">
        <w:fldChar w:fldCharType="separate"/>
      </w:r>
      <w:r w:rsidR="00D203CA">
        <w:t>D.4.3</w:t>
      </w:r>
      <w:r w:rsidR="00050414" w:rsidRPr="00614EDE">
        <w:fldChar w:fldCharType="end"/>
      </w:r>
      <w:r w:rsidRPr="00614EDE">
        <w:t xml:space="preserve"> for other minimum wage provisions that affect clause</w:t>
      </w:r>
      <w:r w:rsidR="00050414" w:rsidRPr="00614EDE">
        <w:t xml:space="preserve"> </w:t>
      </w:r>
      <w:r w:rsidR="00050414" w:rsidRPr="00614EDE">
        <w:fldChar w:fldCharType="begin"/>
      </w:r>
      <w:r w:rsidR="00050414" w:rsidRPr="00614EDE">
        <w:instrText xml:space="preserve"> REF _Ref50642956 \w \h </w:instrText>
      </w:r>
      <w:r w:rsidR="00614EDE">
        <w:instrText xml:space="preserve"> \* MERGEFORMAT </w:instrText>
      </w:r>
      <w:r w:rsidR="00050414" w:rsidRPr="00614EDE">
        <w:fldChar w:fldCharType="separate"/>
      </w:r>
      <w:r w:rsidR="00D203CA">
        <w:t>D.4.2(a)</w:t>
      </w:r>
      <w:r w:rsidR="00050414" w:rsidRPr="00614EDE">
        <w:fldChar w:fldCharType="end"/>
      </w:r>
      <w:r w:rsidRPr="00614EDE">
        <w:t>.</w:t>
      </w:r>
    </w:p>
    <w:p w14:paraId="629EE141" w14:textId="6C7F62B0" w:rsidR="00196261" w:rsidRPr="00614EDE" w:rsidRDefault="00196261" w:rsidP="00196261">
      <w:pPr>
        <w:pStyle w:val="SubLevel3Bold"/>
      </w:pPr>
      <w:bookmarkStart w:id="464" w:name="_Ref50643090"/>
      <w:r w:rsidRPr="00614EDE">
        <w:t>Wage level B</w:t>
      </w:r>
      <w:bookmarkEnd w:id="464"/>
    </w:p>
    <w:p w14:paraId="67145240" w14:textId="500FE1F9" w:rsidR="00196261" w:rsidRPr="00614EDE" w:rsidRDefault="00196261" w:rsidP="0079419C">
      <w:pPr>
        <w:pStyle w:val="Block2"/>
      </w:pPr>
      <w:r w:rsidRPr="00614EDE">
        <w:t>The minimum hourly rate for a part-time trainee undertaking an AQF Certificate Level I–III traineeship whose training package and AQF certificate levels are allocated to wage level B by clause</w:t>
      </w:r>
      <w:r w:rsidR="006E6C8A" w:rsidRPr="00614EDE">
        <w:t xml:space="preserve"> </w:t>
      </w:r>
      <w:r w:rsidR="006E6C8A" w:rsidRPr="00614EDE">
        <w:fldChar w:fldCharType="begin"/>
      </w:r>
      <w:r w:rsidR="006E6C8A" w:rsidRPr="00614EDE">
        <w:instrText xml:space="preserve"> REF _Ref50642416 \w \h </w:instrText>
      </w:r>
      <w:r w:rsidR="00614EDE">
        <w:instrText xml:space="preserve"> \* MERGEFORMAT </w:instrText>
      </w:r>
      <w:r w:rsidR="006E6C8A" w:rsidRPr="00614EDE">
        <w:fldChar w:fldCharType="separate"/>
      </w:r>
      <w:r w:rsidR="00D203CA">
        <w:t>D.6.2</w:t>
      </w:r>
      <w:r w:rsidR="006E6C8A" w:rsidRPr="00614EDE">
        <w:fldChar w:fldCharType="end"/>
      </w:r>
      <w:r w:rsidRPr="00614EDE">
        <w:t xml:space="preserve"> or by clause</w:t>
      </w:r>
      <w:r w:rsidR="006E6C8A" w:rsidRPr="00614EDE">
        <w:t xml:space="preserve"> </w:t>
      </w:r>
      <w:r w:rsidR="006E6C8A" w:rsidRPr="00614EDE">
        <w:fldChar w:fldCharType="begin"/>
      </w:r>
      <w:r w:rsidR="006E6C8A" w:rsidRPr="00614EDE">
        <w:instrText xml:space="preserve"> REF _Ref50642297 \w \h </w:instrText>
      </w:r>
      <w:r w:rsidR="00614EDE">
        <w:instrText xml:space="preserve"> \* MERGEFORMAT </w:instrText>
      </w:r>
      <w:r w:rsidR="006E6C8A" w:rsidRPr="00614EDE">
        <w:fldChar w:fldCharType="separate"/>
      </w:r>
      <w:r w:rsidR="00D203CA">
        <w:t>D.4.4</w:t>
      </w:r>
      <w:r w:rsidR="006E6C8A" w:rsidRPr="00614EDE">
        <w:fldChar w:fldCharType="end"/>
      </w:r>
      <w:r w:rsidRPr="00614EDE">
        <w:t xml:space="preserve"> is the hourly rate specified in Column 2 of </w:t>
      </w:r>
      <w:hyperlink r:id="rId413" w:history="1">
        <w:r w:rsidRPr="00614EDE">
          <w:rPr>
            <w:rStyle w:val="Hyperlink"/>
            <w:b/>
            <w:bCs/>
            <w:color w:val="auto"/>
            <w:u w:val="none"/>
          </w:rPr>
          <w:t>Table 6—Wage level B minimum hourly rate for part-time trainees (AQF Certificate Level I–III traineeship)</w:t>
        </w:r>
      </w:hyperlink>
      <w:r w:rsidRPr="00614EDE">
        <w:t xml:space="preserve"> according to the highest year of schooling completed by the trainee specified in that column and the experience level of the trainee specified in Column 1.</w:t>
      </w:r>
    </w:p>
    <w:p w14:paraId="669AFA95" w14:textId="784D60D9" w:rsidR="00196261" w:rsidRPr="00614EDE" w:rsidRDefault="00196261" w:rsidP="0079419C">
      <w:pPr>
        <w:pStyle w:val="Block2"/>
        <w:rPr>
          <w:b/>
          <w:bCs/>
        </w:rPr>
      </w:pPr>
      <w:bookmarkStart w:id="465" w:name="P1147_94307"/>
      <w:bookmarkEnd w:id="465"/>
      <w:r w:rsidRPr="00614EDE">
        <w:rPr>
          <w:b/>
          <w:bCs/>
        </w:rPr>
        <w:t>Table 6—Wage level B minimum hourly rate for part-time trainees (AQF Certificate Level I–III traineeship)</w:t>
      </w:r>
    </w:p>
    <w:tbl>
      <w:tblPr>
        <w:tblStyle w:val="TableGrid"/>
        <w:tblW w:w="0" w:type="auto"/>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7"/>
        <w:gridCol w:w="1288"/>
        <w:gridCol w:w="1288"/>
        <w:gridCol w:w="1288"/>
      </w:tblGrid>
      <w:tr w:rsidR="00196261" w:rsidRPr="00614EDE" w14:paraId="3A245AAF" w14:textId="77777777" w:rsidTr="0079419C">
        <w:trPr>
          <w:tblHeader/>
        </w:trPr>
        <w:tc>
          <w:tcPr>
            <w:tcW w:w="0" w:type="auto"/>
            <w:hideMark/>
          </w:tcPr>
          <w:p w14:paraId="628C1A44" w14:textId="77777777" w:rsidR="00196261" w:rsidRPr="00614EDE" w:rsidRDefault="00196261" w:rsidP="00C355F0">
            <w:pPr>
              <w:pStyle w:val="AMODTable"/>
              <w:spacing w:after="0"/>
              <w:rPr>
                <w:b/>
                <w:bCs/>
              </w:rPr>
            </w:pPr>
            <w:r w:rsidRPr="00614EDE">
              <w:rPr>
                <w:b/>
                <w:bCs/>
              </w:rPr>
              <w:t>Column 1</w:t>
            </w:r>
          </w:p>
          <w:p w14:paraId="33D89160" w14:textId="77777777" w:rsidR="00196261" w:rsidRPr="00614EDE" w:rsidRDefault="00196261" w:rsidP="00C355F0">
            <w:pPr>
              <w:pStyle w:val="AMODTable"/>
              <w:spacing w:after="0"/>
              <w:rPr>
                <w:b/>
                <w:bCs/>
              </w:rPr>
            </w:pPr>
            <w:r w:rsidRPr="00614EDE">
              <w:rPr>
                <w:b/>
                <w:bCs/>
              </w:rPr>
              <w:t>Experience level of trainee</w:t>
            </w:r>
          </w:p>
        </w:tc>
        <w:tc>
          <w:tcPr>
            <w:tcW w:w="0" w:type="auto"/>
            <w:gridSpan w:val="3"/>
            <w:hideMark/>
          </w:tcPr>
          <w:p w14:paraId="164DCE38" w14:textId="77777777" w:rsidR="00196261" w:rsidRPr="00614EDE" w:rsidRDefault="00196261" w:rsidP="00C355F0">
            <w:pPr>
              <w:pStyle w:val="AMODTable"/>
              <w:spacing w:after="0"/>
              <w:jc w:val="center"/>
              <w:rPr>
                <w:b/>
                <w:bCs/>
              </w:rPr>
            </w:pPr>
            <w:r w:rsidRPr="00614EDE">
              <w:rPr>
                <w:b/>
                <w:bCs/>
              </w:rPr>
              <w:t>Column 2</w:t>
            </w:r>
          </w:p>
          <w:p w14:paraId="41ECF29D" w14:textId="77777777" w:rsidR="00196261" w:rsidRPr="00614EDE" w:rsidRDefault="00196261" w:rsidP="00C355F0">
            <w:pPr>
              <w:pStyle w:val="AMODTable"/>
              <w:spacing w:after="0"/>
              <w:jc w:val="center"/>
              <w:rPr>
                <w:b/>
                <w:bCs/>
              </w:rPr>
            </w:pPr>
            <w:r w:rsidRPr="00614EDE">
              <w:rPr>
                <w:b/>
                <w:bCs/>
              </w:rPr>
              <w:t>Highest year of schooling completed</w:t>
            </w:r>
          </w:p>
        </w:tc>
      </w:tr>
      <w:tr w:rsidR="00196261" w:rsidRPr="00614EDE" w14:paraId="487AEBA3" w14:textId="77777777" w:rsidTr="0079419C">
        <w:trPr>
          <w:tblHeader/>
        </w:trPr>
        <w:tc>
          <w:tcPr>
            <w:tcW w:w="0" w:type="auto"/>
            <w:hideMark/>
          </w:tcPr>
          <w:p w14:paraId="1FB7C9C3" w14:textId="77777777" w:rsidR="00196261" w:rsidRPr="00614EDE" w:rsidRDefault="00196261" w:rsidP="00C355F0">
            <w:pPr>
              <w:pStyle w:val="AMODTable"/>
              <w:spacing w:after="0"/>
              <w:rPr>
                <w:b/>
                <w:bCs/>
              </w:rPr>
            </w:pPr>
          </w:p>
        </w:tc>
        <w:tc>
          <w:tcPr>
            <w:tcW w:w="0" w:type="auto"/>
            <w:hideMark/>
          </w:tcPr>
          <w:p w14:paraId="68C3FDAD" w14:textId="77777777" w:rsidR="00196261" w:rsidRPr="00614EDE" w:rsidRDefault="00196261" w:rsidP="00C355F0">
            <w:pPr>
              <w:pStyle w:val="AMODTable"/>
              <w:spacing w:after="0"/>
              <w:jc w:val="center"/>
              <w:rPr>
                <w:b/>
                <w:bCs/>
              </w:rPr>
            </w:pPr>
            <w:r w:rsidRPr="00614EDE">
              <w:rPr>
                <w:b/>
                <w:bCs/>
              </w:rPr>
              <w:t>Year 10</w:t>
            </w:r>
          </w:p>
        </w:tc>
        <w:tc>
          <w:tcPr>
            <w:tcW w:w="0" w:type="auto"/>
            <w:hideMark/>
          </w:tcPr>
          <w:p w14:paraId="41E7CCC2" w14:textId="77777777" w:rsidR="00196261" w:rsidRPr="00614EDE" w:rsidRDefault="00196261" w:rsidP="00C355F0">
            <w:pPr>
              <w:pStyle w:val="AMODTable"/>
              <w:spacing w:after="0"/>
              <w:jc w:val="center"/>
              <w:rPr>
                <w:b/>
                <w:bCs/>
              </w:rPr>
            </w:pPr>
            <w:r w:rsidRPr="00614EDE">
              <w:rPr>
                <w:b/>
                <w:bCs/>
              </w:rPr>
              <w:t>Year 11</w:t>
            </w:r>
          </w:p>
        </w:tc>
        <w:tc>
          <w:tcPr>
            <w:tcW w:w="0" w:type="auto"/>
            <w:hideMark/>
          </w:tcPr>
          <w:p w14:paraId="74A7126E" w14:textId="77777777" w:rsidR="00196261" w:rsidRPr="00614EDE" w:rsidRDefault="00196261" w:rsidP="00C355F0">
            <w:pPr>
              <w:pStyle w:val="AMODTable"/>
              <w:spacing w:after="0"/>
              <w:jc w:val="center"/>
              <w:rPr>
                <w:b/>
                <w:bCs/>
              </w:rPr>
            </w:pPr>
            <w:r w:rsidRPr="00614EDE">
              <w:rPr>
                <w:b/>
                <w:bCs/>
              </w:rPr>
              <w:t>Year 12</w:t>
            </w:r>
          </w:p>
        </w:tc>
      </w:tr>
      <w:tr w:rsidR="00196261" w:rsidRPr="00614EDE" w14:paraId="138EB440" w14:textId="77777777" w:rsidTr="0079419C">
        <w:trPr>
          <w:tblHeader/>
        </w:trPr>
        <w:tc>
          <w:tcPr>
            <w:tcW w:w="0" w:type="auto"/>
            <w:hideMark/>
          </w:tcPr>
          <w:p w14:paraId="2EAEB8CA" w14:textId="77777777" w:rsidR="00196261" w:rsidRPr="00614EDE" w:rsidRDefault="00196261" w:rsidP="00C355F0">
            <w:pPr>
              <w:pStyle w:val="AMODTable"/>
              <w:spacing w:after="0"/>
              <w:rPr>
                <w:b/>
                <w:bCs/>
              </w:rPr>
            </w:pPr>
          </w:p>
        </w:tc>
        <w:tc>
          <w:tcPr>
            <w:tcW w:w="0" w:type="auto"/>
            <w:hideMark/>
          </w:tcPr>
          <w:p w14:paraId="7FF3D86C" w14:textId="77777777" w:rsidR="00196261" w:rsidRPr="00614EDE" w:rsidRDefault="00196261" w:rsidP="00C355F0">
            <w:pPr>
              <w:pStyle w:val="AMODTable"/>
              <w:spacing w:after="0"/>
              <w:jc w:val="center"/>
              <w:rPr>
                <w:b/>
                <w:bCs/>
              </w:rPr>
            </w:pPr>
            <w:r w:rsidRPr="00614EDE">
              <w:rPr>
                <w:b/>
                <w:bCs/>
              </w:rPr>
              <w:t>per hour</w:t>
            </w:r>
          </w:p>
        </w:tc>
        <w:tc>
          <w:tcPr>
            <w:tcW w:w="0" w:type="auto"/>
            <w:hideMark/>
          </w:tcPr>
          <w:p w14:paraId="48C2AC88" w14:textId="77777777" w:rsidR="00196261" w:rsidRPr="00614EDE" w:rsidRDefault="00196261" w:rsidP="00C355F0">
            <w:pPr>
              <w:pStyle w:val="AMODTable"/>
              <w:spacing w:after="0"/>
              <w:jc w:val="center"/>
              <w:rPr>
                <w:b/>
                <w:bCs/>
              </w:rPr>
            </w:pPr>
            <w:r w:rsidRPr="00614EDE">
              <w:rPr>
                <w:b/>
                <w:bCs/>
              </w:rPr>
              <w:t>per hour</w:t>
            </w:r>
          </w:p>
        </w:tc>
        <w:tc>
          <w:tcPr>
            <w:tcW w:w="0" w:type="auto"/>
            <w:hideMark/>
          </w:tcPr>
          <w:p w14:paraId="6F61BCA3" w14:textId="77777777" w:rsidR="00196261" w:rsidRPr="00614EDE" w:rsidRDefault="00196261" w:rsidP="00C355F0">
            <w:pPr>
              <w:pStyle w:val="AMODTable"/>
              <w:spacing w:after="0"/>
              <w:jc w:val="center"/>
              <w:rPr>
                <w:b/>
                <w:bCs/>
              </w:rPr>
            </w:pPr>
            <w:r w:rsidRPr="00614EDE">
              <w:rPr>
                <w:b/>
                <w:bCs/>
              </w:rPr>
              <w:t>per hour</w:t>
            </w:r>
          </w:p>
        </w:tc>
      </w:tr>
      <w:tr w:rsidR="00196261" w:rsidRPr="00614EDE" w14:paraId="0413D743" w14:textId="77777777" w:rsidTr="0079419C">
        <w:trPr>
          <w:tblHeader/>
        </w:trPr>
        <w:tc>
          <w:tcPr>
            <w:tcW w:w="0" w:type="auto"/>
          </w:tcPr>
          <w:p w14:paraId="64A5B89D" w14:textId="77777777" w:rsidR="00196261" w:rsidRPr="00614EDE" w:rsidRDefault="00196261" w:rsidP="00C355F0">
            <w:pPr>
              <w:pStyle w:val="AMODTable"/>
              <w:spacing w:after="0"/>
              <w:rPr>
                <w:b/>
                <w:bCs/>
              </w:rPr>
            </w:pPr>
          </w:p>
        </w:tc>
        <w:tc>
          <w:tcPr>
            <w:tcW w:w="0" w:type="auto"/>
          </w:tcPr>
          <w:p w14:paraId="44A8562C" w14:textId="77777777" w:rsidR="00196261" w:rsidRPr="00614EDE" w:rsidRDefault="00196261" w:rsidP="00C355F0">
            <w:pPr>
              <w:pStyle w:val="AMODTable"/>
              <w:spacing w:after="0"/>
              <w:jc w:val="center"/>
              <w:rPr>
                <w:b/>
                <w:bCs/>
              </w:rPr>
            </w:pPr>
            <w:r w:rsidRPr="00614EDE">
              <w:rPr>
                <w:b/>
                <w:bCs/>
              </w:rPr>
              <w:t>$</w:t>
            </w:r>
          </w:p>
        </w:tc>
        <w:tc>
          <w:tcPr>
            <w:tcW w:w="0" w:type="auto"/>
          </w:tcPr>
          <w:p w14:paraId="08FEA87C" w14:textId="77777777" w:rsidR="00196261" w:rsidRPr="00614EDE" w:rsidRDefault="00196261" w:rsidP="00C355F0">
            <w:pPr>
              <w:pStyle w:val="AMODTable"/>
              <w:spacing w:after="0"/>
              <w:jc w:val="center"/>
              <w:rPr>
                <w:b/>
                <w:bCs/>
              </w:rPr>
            </w:pPr>
            <w:r w:rsidRPr="00614EDE">
              <w:rPr>
                <w:b/>
                <w:bCs/>
              </w:rPr>
              <w:t>$</w:t>
            </w:r>
          </w:p>
        </w:tc>
        <w:tc>
          <w:tcPr>
            <w:tcW w:w="0" w:type="auto"/>
          </w:tcPr>
          <w:p w14:paraId="2C925000" w14:textId="77777777" w:rsidR="00196261" w:rsidRPr="00614EDE" w:rsidRDefault="00196261" w:rsidP="00C355F0">
            <w:pPr>
              <w:pStyle w:val="AMODTable"/>
              <w:spacing w:after="0"/>
              <w:jc w:val="center"/>
              <w:rPr>
                <w:b/>
                <w:bCs/>
              </w:rPr>
            </w:pPr>
            <w:r w:rsidRPr="00614EDE">
              <w:rPr>
                <w:b/>
                <w:bCs/>
              </w:rPr>
              <w:t>$</w:t>
            </w:r>
          </w:p>
        </w:tc>
      </w:tr>
      <w:tr w:rsidR="009C689A" w:rsidRPr="00614EDE" w14:paraId="27968441" w14:textId="77777777" w:rsidTr="0079419C">
        <w:tc>
          <w:tcPr>
            <w:tcW w:w="0" w:type="auto"/>
            <w:hideMark/>
          </w:tcPr>
          <w:p w14:paraId="0835CEDB" w14:textId="77777777" w:rsidR="009C689A" w:rsidRPr="00614EDE" w:rsidRDefault="009C689A" w:rsidP="009C689A">
            <w:pPr>
              <w:pStyle w:val="AMODTable"/>
              <w:spacing w:after="0"/>
            </w:pPr>
            <w:r w:rsidRPr="00614EDE">
              <w:t>School leaver</w:t>
            </w:r>
          </w:p>
        </w:tc>
        <w:tc>
          <w:tcPr>
            <w:tcW w:w="0" w:type="auto"/>
            <w:hideMark/>
          </w:tcPr>
          <w:p w14:paraId="134D4CCD" w14:textId="2024D468" w:rsidR="009C689A" w:rsidRPr="00614EDE" w:rsidRDefault="009C689A" w:rsidP="009C689A">
            <w:pPr>
              <w:pStyle w:val="AMODTable"/>
              <w:spacing w:after="0"/>
              <w:jc w:val="center"/>
            </w:pPr>
            <w:r w:rsidRPr="00614EDE">
              <w:rPr>
                <w:bCs/>
                <w:noProof/>
              </w:rPr>
              <w:t>11.14</w:t>
            </w:r>
          </w:p>
        </w:tc>
        <w:tc>
          <w:tcPr>
            <w:tcW w:w="0" w:type="auto"/>
            <w:hideMark/>
          </w:tcPr>
          <w:p w14:paraId="17881284" w14:textId="42C6B5F3" w:rsidR="009C689A" w:rsidRPr="00614EDE" w:rsidRDefault="009C689A" w:rsidP="009C689A">
            <w:pPr>
              <w:pStyle w:val="AMODTable"/>
              <w:spacing w:after="0"/>
              <w:jc w:val="center"/>
            </w:pPr>
            <w:r w:rsidRPr="00614EDE">
              <w:rPr>
                <w:bCs/>
                <w:noProof/>
              </w:rPr>
              <w:t>12.28</w:t>
            </w:r>
          </w:p>
        </w:tc>
        <w:tc>
          <w:tcPr>
            <w:tcW w:w="0" w:type="auto"/>
            <w:hideMark/>
          </w:tcPr>
          <w:p w14:paraId="5A3B14B7" w14:textId="75A9249D" w:rsidR="009C689A" w:rsidRPr="00614EDE" w:rsidRDefault="009C689A" w:rsidP="009C689A">
            <w:pPr>
              <w:pStyle w:val="AMODTable"/>
              <w:spacing w:after="0"/>
              <w:jc w:val="center"/>
            </w:pPr>
            <w:r w:rsidRPr="00614EDE">
              <w:rPr>
                <w:bCs/>
                <w:noProof/>
              </w:rPr>
              <w:t>14.23</w:t>
            </w:r>
          </w:p>
        </w:tc>
      </w:tr>
      <w:tr w:rsidR="009C689A" w:rsidRPr="00614EDE" w14:paraId="7EB1EF5D" w14:textId="77777777" w:rsidTr="0079419C">
        <w:tc>
          <w:tcPr>
            <w:tcW w:w="0" w:type="auto"/>
            <w:hideMark/>
          </w:tcPr>
          <w:p w14:paraId="545C67EF" w14:textId="77777777" w:rsidR="009C689A" w:rsidRPr="00614EDE" w:rsidRDefault="009C689A" w:rsidP="009C689A">
            <w:pPr>
              <w:pStyle w:val="AMODTable"/>
              <w:spacing w:after="0"/>
            </w:pPr>
            <w:r w:rsidRPr="00614EDE">
              <w:t>Plus 1 year out of school</w:t>
            </w:r>
          </w:p>
        </w:tc>
        <w:tc>
          <w:tcPr>
            <w:tcW w:w="0" w:type="auto"/>
            <w:hideMark/>
          </w:tcPr>
          <w:p w14:paraId="780C301C" w14:textId="0158DE64" w:rsidR="009C689A" w:rsidRPr="00614EDE" w:rsidRDefault="009C689A" w:rsidP="009C689A">
            <w:pPr>
              <w:pStyle w:val="AMODTable"/>
              <w:spacing w:after="0"/>
              <w:jc w:val="center"/>
            </w:pPr>
            <w:r w:rsidRPr="00614EDE">
              <w:rPr>
                <w:bCs/>
                <w:noProof/>
              </w:rPr>
              <w:t>12.28</w:t>
            </w:r>
          </w:p>
        </w:tc>
        <w:tc>
          <w:tcPr>
            <w:tcW w:w="0" w:type="auto"/>
            <w:hideMark/>
          </w:tcPr>
          <w:p w14:paraId="069E9EC8" w14:textId="5C2899C9" w:rsidR="009C689A" w:rsidRPr="00614EDE" w:rsidRDefault="009C689A" w:rsidP="009C689A">
            <w:pPr>
              <w:pStyle w:val="AMODTable"/>
              <w:spacing w:after="0"/>
              <w:jc w:val="center"/>
            </w:pPr>
            <w:r w:rsidRPr="00614EDE">
              <w:rPr>
                <w:bCs/>
                <w:noProof/>
              </w:rPr>
              <w:t>14.23</w:t>
            </w:r>
          </w:p>
        </w:tc>
        <w:tc>
          <w:tcPr>
            <w:tcW w:w="0" w:type="auto"/>
            <w:hideMark/>
          </w:tcPr>
          <w:p w14:paraId="0E3E14D5" w14:textId="575D97DC" w:rsidR="009C689A" w:rsidRPr="00614EDE" w:rsidRDefault="009C689A" w:rsidP="009C689A">
            <w:pPr>
              <w:pStyle w:val="AMODTable"/>
              <w:spacing w:after="0"/>
              <w:jc w:val="center"/>
            </w:pPr>
            <w:r w:rsidRPr="00614EDE">
              <w:rPr>
                <w:bCs/>
                <w:noProof/>
              </w:rPr>
              <w:t>16.36</w:t>
            </w:r>
          </w:p>
        </w:tc>
      </w:tr>
      <w:tr w:rsidR="009C689A" w:rsidRPr="00614EDE" w14:paraId="547FC354" w14:textId="77777777" w:rsidTr="0079419C">
        <w:tc>
          <w:tcPr>
            <w:tcW w:w="0" w:type="auto"/>
            <w:hideMark/>
          </w:tcPr>
          <w:p w14:paraId="0B38C7A3" w14:textId="77777777" w:rsidR="009C689A" w:rsidRPr="00614EDE" w:rsidRDefault="009C689A" w:rsidP="009C689A">
            <w:pPr>
              <w:pStyle w:val="AMODTable"/>
              <w:spacing w:after="0"/>
            </w:pPr>
            <w:r w:rsidRPr="00614EDE">
              <w:t>Plus 2 years out of school</w:t>
            </w:r>
          </w:p>
        </w:tc>
        <w:tc>
          <w:tcPr>
            <w:tcW w:w="0" w:type="auto"/>
            <w:hideMark/>
          </w:tcPr>
          <w:p w14:paraId="1C4F6DA4" w14:textId="2235E1BB" w:rsidR="009C689A" w:rsidRPr="00614EDE" w:rsidRDefault="009C689A" w:rsidP="009C689A">
            <w:pPr>
              <w:pStyle w:val="AMODTable"/>
              <w:spacing w:after="0"/>
              <w:jc w:val="center"/>
            </w:pPr>
            <w:r w:rsidRPr="00614EDE">
              <w:rPr>
                <w:bCs/>
                <w:noProof/>
              </w:rPr>
              <w:t>14.23</w:t>
            </w:r>
          </w:p>
        </w:tc>
        <w:tc>
          <w:tcPr>
            <w:tcW w:w="0" w:type="auto"/>
            <w:hideMark/>
          </w:tcPr>
          <w:p w14:paraId="2E2DF39D" w14:textId="06DC8AEA" w:rsidR="009C689A" w:rsidRPr="00614EDE" w:rsidRDefault="009C689A" w:rsidP="009C689A">
            <w:pPr>
              <w:pStyle w:val="AMODTable"/>
              <w:spacing w:after="0"/>
              <w:jc w:val="center"/>
            </w:pPr>
            <w:r w:rsidRPr="00614EDE">
              <w:rPr>
                <w:bCs/>
                <w:noProof/>
              </w:rPr>
              <w:t>16.36</w:t>
            </w:r>
          </w:p>
        </w:tc>
        <w:tc>
          <w:tcPr>
            <w:tcW w:w="0" w:type="auto"/>
            <w:hideMark/>
          </w:tcPr>
          <w:p w14:paraId="33E78901" w14:textId="3EF7C512" w:rsidR="009C689A" w:rsidRPr="00614EDE" w:rsidRDefault="009C689A" w:rsidP="009C689A">
            <w:pPr>
              <w:pStyle w:val="AMODTable"/>
              <w:spacing w:after="0"/>
              <w:jc w:val="center"/>
            </w:pPr>
            <w:r w:rsidRPr="00614EDE">
              <w:rPr>
                <w:bCs/>
                <w:noProof/>
              </w:rPr>
              <w:t>19.20</w:t>
            </w:r>
          </w:p>
        </w:tc>
      </w:tr>
      <w:tr w:rsidR="009C689A" w:rsidRPr="00614EDE" w14:paraId="17D32DA3" w14:textId="77777777" w:rsidTr="0079419C">
        <w:tc>
          <w:tcPr>
            <w:tcW w:w="0" w:type="auto"/>
            <w:hideMark/>
          </w:tcPr>
          <w:p w14:paraId="447550CC" w14:textId="77777777" w:rsidR="009C689A" w:rsidRPr="00614EDE" w:rsidRDefault="009C689A" w:rsidP="009C689A">
            <w:pPr>
              <w:pStyle w:val="AMODTable"/>
              <w:spacing w:after="0"/>
            </w:pPr>
            <w:r w:rsidRPr="00614EDE">
              <w:t>Plus 3 years out of school</w:t>
            </w:r>
          </w:p>
        </w:tc>
        <w:tc>
          <w:tcPr>
            <w:tcW w:w="0" w:type="auto"/>
            <w:hideMark/>
          </w:tcPr>
          <w:p w14:paraId="63A96F6F" w14:textId="1675848F" w:rsidR="009C689A" w:rsidRPr="00614EDE" w:rsidRDefault="009C689A" w:rsidP="009C689A">
            <w:pPr>
              <w:pStyle w:val="AMODTable"/>
              <w:spacing w:after="0"/>
              <w:jc w:val="center"/>
            </w:pPr>
            <w:r w:rsidRPr="00614EDE">
              <w:rPr>
                <w:bCs/>
                <w:noProof/>
              </w:rPr>
              <w:t>16.36</w:t>
            </w:r>
          </w:p>
        </w:tc>
        <w:tc>
          <w:tcPr>
            <w:tcW w:w="0" w:type="auto"/>
            <w:hideMark/>
          </w:tcPr>
          <w:p w14:paraId="7624E08B" w14:textId="6B27057B" w:rsidR="009C689A" w:rsidRPr="00614EDE" w:rsidRDefault="009C689A" w:rsidP="009C689A">
            <w:pPr>
              <w:pStyle w:val="AMODTable"/>
              <w:spacing w:after="0"/>
              <w:jc w:val="center"/>
            </w:pPr>
            <w:r w:rsidRPr="00614EDE">
              <w:rPr>
                <w:bCs/>
                <w:noProof/>
              </w:rPr>
              <w:t>19.20</w:t>
            </w:r>
          </w:p>
        </w:tc>
        <w:tc>
          <w:tcPr>
            <w:tcW w:w="0" w:type="auto"/>
            <w:hideMark/>
          </w:tcPr>
          <w:p w14:paraId="7FC731EC" w14:textId="4609156C" w:rsidR="009C689A" w:rsidRPr="00614EDE" w:rsidRDefault="009C689A" w:rsidP="009C689A">
            <w:pPr>
              <w:pStyle w:val="AMODTable"/>
              <w:spacing w:after="0"/>
              <w:jc w:val="center"/>
            </w:pPr>
            <w:r w:rsidRPr="00614EDE">
              <w:rPr>
                <w:bCs/>
                <w:noProof/>
              </w:rPr>
              <w:t>21.90</w:t>
            </w:r>
          </w:p>
        </w:tc>
      </w:tr>
      <w:tr w:rsidR="009C689A" w:rsidRPr="00614EDE" w14:paraId="53853531" w14:textId="77777777" w:rsidTr="0079419C">
        <w:tc>
          <w:tcPr>
            <w:tcW w:w="0" w:type="auto"/>
            <w:hideMark/>
          </w:tcPr>
          <w:p w14:paraId="1B8A8648" w14:textId="77777777" w:rsidR="009C689A" w:rsidRPr="00614EDE" w:rsidRDefault="009C689A" w:rsidP="009C689A">
            <w:pPr>
              <w:pStyle w:val="AMODTable"/>
              <w:spacing w:after="0"/>
            </w:pPr>
            <w:r w:rsidRPr="00614EDE">
              <w:t>Plus 4 years out of school</w:t>
            </w:r>
          </w:p>
        </w:tc>
        <w:tc>
          <w:tcPr>
            <w:tcW w:w="0" w:type="auto"/>
            <w:hideMark/>
          </w:tcPr>
          <w:p w14:paraId="2C4E373F" w14:textId="2251F888" w:rsidR="009C689A" w:rsidRPr="00614EDE" w:rsidRDefault="009C689A" w:rsidP="009C689A">
            <w:pPr>
              <w:pStyle w:val="AMODTable"/>
              <w:spacing w:after="0"/>
              <w:jc w:val="center"/>
            </w:pPr>
            <w:r w:rsidRPr="00614EDE">
              <w:rPr>
                <w:bCs/>
                <w:noProof/>
              </w:rPr>
              <w:t>19.20</w:t>
            </w:r>
          </w:p>
        </w:tc>
        <w:tc>
          <w:tcPr>
            <w:tcW w:w="0" w:type="auto"/>
            <w:hideMark/>
          </w:tcPr>
          <w:p w14:paraId="4FAA437A" w14:textId="5F8FF566" w:rsidR="009C689A" w:rsidRPr="00614EDE" w:rsidRDefault="009C689A" w:rsidP="009C689A">
            <w:pPr>
              <w:pStyle w:val="AMODTable"/>
              <w:spacing w:after="0"/>
              <w:jc w:val="center"/>
            </w:pPr>
            <w:r w:rsidRPr="00614EDE">
              <w:rPr>
                <w:bCs/>
                <w:noProof/>
              </w:rPr>
              <w:t>21.90</w:t>
            </w:r>
          </w:p>
        </w:tc>
        <w:tc>
          <w:tcPr>
            <w:tcW w:w="0" w:type="auto"/>
            <w:hideMark/>
          </w:tcPr>
          <w:p w14:paraId="51EB861F" w14:textId="77777777" w:rsidR="009C689A" w:rsidRPr="00614EDE" w:rsidRDefault="009C689A" w:rsidP="009C689A">
            <w:pPr>
              <w:pStyle w:val="AMODTable"/>
              <w:spacing w:after="0"/>
              <w:jc w:val="center"/>
            </w:pPr>
          </w:p>
        </w:tc>
      </w:tr>
      <w:tr w:rsidR="009C689A" w:rsidRPr="00614EDE" w14:paraId="499607F8" w14:textId="77777777" w:rsidTr="0079419C">
        <w:tc>
          <w:tcPr>
            <w:tcW w:w="0" w:type="auto"/>
            <w:hideMark/>
          </w:tcPr>
          <w:p w14:paraId="38568227" w14:textId="77777777" w:rsidR="009C689A" w:rsidRPr="00614EDE" w:rsidRDefault="009C689A" w:rsidP="009C689A">
            <w:pPr>
              <w:pStyle w:val="AMODTable"/>
              <w:spacing w:after="0"/>
            </w:pPr>
            <w:r w:rsidRPr="00614EDE">
              <w:t>Plus 5 or more years out of school</w:t>
            </w:r>
          </w:p>
        </w:tc>
        <w:tc>
          <w:tcPr>
            <w:tcW w:w="0" w:type="auto"/>
            <w:hideMark/>
          </w:tcPr>
          <w:p w14:paraId="69CBD47A" w14:textId="3EAEDF18" w:rsidR="009C689A" w:rsidRPr="00614EDE" w:rsidRDefault="009C689A" w:rsidP="009C689A">
            <w:pPr>
              <w:pStyle w:val="AMODTable"/>
              <w:spacing w:after="0"/>
              <w:jc w:val="center"/>
            </w:pPr>
            <w:r w:rsidRPr="00614EDE">
              <w:rPr>
                <w:bCs/>
                <w:noProof/>
              </w:rPr>
              <w:t>21.90</w:t>
            </w:r>
          </w:p>
        </w:tc>
        <w:tc>
          <w:tcPr>
            <w:tcW w:w="0" w:type="auto"/>
            <w:hideMark/>
          </w:tcPr>
          <w:p w14:paraId="4BA34302" w14:textId="77777777" w:rsidR="009C689A" w:rsidRPr="00614EDE" w:rsidRDefault="009C689A" w:rsidP="009C689A">
            <w:pPr>
              <w:pStyle w:val="AMODTable"/>
              <w:spacing w:after="0"/>
              <w:jc w:val="center"/>
            </w:pPr>
          </w:p>
        </w:tc>
        <w:tc>
          <w:tcPr>
            <w:tcW w:w="0" w:type="auto"/>
            <w:hideMark/>
          </w:tcPr>
          <w:p w14:paraId="514E72C6" w14:textId="77777777" w:rsidR="009C689A" w:rsidRPr="00614EDE" w:rsidRDefault="009C689A" w:rsidP="009C689A">
            <w:pPr>
              <w:pStyle w:val="AMODTable"/>
              <w:spacing w:after="0"/>
              <w:jc w:val="center"/>
            </w:pPr>
          </w:p>
        </w:tc>
      </w:tr>
    </w:tbl>
    <w:p w14:paraId="6E1503F0" w14:textId="2A62AE9E" w:rsidR="00196261" w:rsidRPr="00614EDE" w:rsidRDefault="00196261" w:rsidP="00FF3A3C">
      <w:pPr>
        <w:pStyle w:val="Block2"/>
      </w:pPr>
      <w:r w:rsidRPr="00614EDE">
        <w:t>NOTE: See clause</w:t>
      </w:r>
      <w:r w:rsidR="0073533C" w:rsidRPr="00614EDE">
        <w:t xml:space="preserve"> </w:t>
      </w:r>
      <w:r w:rsidR="0073533C" w:rsidRPr="00614EDE">
        <w:fldChar w:fldCharType="begin"/>
      </w:r>
      <w:r w:rsidR="0073533C" w:rsidRPr="00614EDE">
        <w:instrText xml:space="preserve"> REF _Ref50642927 \w \h </w:instrText>
      </w:r>
      <w:r w:rsidR="00614EDE">
        <w:instrText xml:space="preserve"> \* MERGEFORMAT </w:instrText>
      </w:r>
      <w:r w:rsidR="0073533C" w:rsidRPr="00614EDE">
        <w:fldChar w:fldCharType="separate"/>
      </w:r>
      <w:r w:rsidR="00D203CA">
        <w:t>D.4.2(f)</w:t>
      </w:r>
      <w:r w:rsidR="0073533C" w:rsidRPr="00614EDE">
        <w:fldChar w:fldCharType="end"/>
      </w:r>
      <w:r w:rsidRPr="00614EDE">
        <w:t xml:space="preserve"> for calculating the actual minimum wage. See also clause</w:t>
      </w:r>
      <w:r w:rsidR="0073533C" w:rsidRPr="00614EDE">
        <w:t xml:space="preserve"> </w:t>
      </w:r>
      <w:r w:rsidR="0073533C" w:rsidRPr="00614EDE">
        <w:fldChar w:fldCharType="begin"/>
      </w:r>
      <w:r w:rsidR="0073533C" w:rsidRPr="00614EDE">
        <w:instrText xml:space="preserve"> REF _Ref50642394 \w \h </w:instrText>
      </w:r>
      <w:r w:rsidR="00614EDE">
        <w:instrText xml:space="preserve"> \* MERGEFORMAT </w:instrText>
      </w:r>
      <w:r w:rsidR="0073533C" w:rsidRPr="00614EDE">
        <w:fldChar w:fldCharType="separate"/>
      </w:r>
      <w:r w:rsidR="00D203CA">
        <w:t>D.4.3</w:t>
      </w:r>
      <w:r w:rsidR="0073533C" w:rsidRPr="00614EDE">
        <w:fldChar w:fldCharType="end"/>
      </w:r>
      <w:r w:rsidR="0073533C" w:rsidRPr="00614EDE">
        <w:t xml:space="preserve"> </w:t>
      </w:r>
      <w:r w:rsidRPr="00614EDE">
        <w:t>for other minimum wage provisions that affect clause</w:t>
      </w:r>
      <w:r w:rsidR="0073533C" w:rsidRPr="00614EDE">
        <w:t xml:space="preserve"> </w:t>
      </w:r>
      <w:r w:rsidR="0073533C" w:rsidRPr="00614EDE">
        <w:fldChar w:fldCharType="begin"/>
      </w:r>
      <w:r w:rsidR="0073533C" w:rsidRPr="00614EDE">
        <w:instrText xml:space="preserve"> REF _Ref50643090 \w \h </w:instrText>
      </w:r>
      <w:r w:rsidR="00614EDE">
        <w:instrText xml:space="preserve"> \* MERGEFORMAT </w:instrText>
      </w:r>
      <w:r w:rsidR="0073533C" w:rsidRPr="00614EDE">
        <w:fldChar w:fldCharType="separate"/>
      </w:r>
      <w:r w:rsidR="00D203CA">
        <w:t>D.4.2(b)</w:t>
      </w:r>
      <w:r w:rsidR="0073533C" w:rsidRPr="00614EDE">
        <w:fldChar w:fldCharType="end"/>
      </w:r>
      <w:r w:rsidRPr="00614EDE">
        <w:t>.</w:t>
      </w:r>
    </w:p>
    <w:p w14:paraId="6F2C0550" w14:textId="4CBD7460" w:rsidR="00196261" w:rsidRPr="00614EDE" w:rsidRDefault="00196261" w:rsidP="00196261">
      <w:pPr>
        <w:pStyle w:val="SubLevel3Bold"/>
      </w:pPr>
      <w:bookmarkStart w:id="466" w:name="_Ref50643188"/>
      <w:r w:rsidRPr="00614EDE">
        <w:t>Wage level C</w:t>
      </w:r>
      <w:bookmarkEnd w:id="466"/>
    </w:p>
    <w:p w14:paraId="290EA5A9" w14:textId="56E863BF" w:rsidR="00196261" w:rsidRPr="00614EDE" w:rsidRDefault="00196261" w:rsidP="00E83942">
      <w:pPr>
        <w:pStyle w:val="Block2"/>
      </w:pPr>
      <w:r w:rsidRPr="00614EDE">
        <w:t>The minimum hourly rate for a part-time trainee undertaking an AQF Certificate Level I–III traineeship whose training package and AQF certificate levels are allocated to wage level C by clause</w:t>
      </w:r>
      <w:r w:rsidR="00A970FC" w:rsidRPr="00614EDE">
        <w:t xml:space="preserve"> </w:t>
      </w:r>
      <w:r w:rsidR="00A970FC" w:rsidRPr="00614EDE">
        <w:fldChar w:fldCharType="begin"/>
      </w:r>
      <w:r w:rsidR="00A970FC" w:rsidRPr="00614EDE">
        <w:instrText xml:space="preserve"> REF _Ref50642634 \w \h </w:instrText>
      </w:r>
      <w:r w:rsidR="00614EDE">
        <w:instrText xml:space="preserve"> \* MERGEFORMAT </w:instrText>
      </w:r>
      <w:r w:rsidR="00A970FC" w:rsidRPr="00614EDE">
        <w:fldChar w:fldCharType="separate"/>
      </w:r>
      <w:r w:rsidR="00D203CA">
        <w:t>D.6.3</w:t>
      </w:r>
      <w:r w:rsidR="00A970FC" w:rsidRPr="00614EDE">
        <w:fldChar w:fldCharType="end"/>
      </w:r>
      <w:r w:rsidRPr="00614EDE">
        <w:t xml:space="preserve"> is the hourly rate specified in Column </w:t>
      </w:r>
      <w:r w:rsidRPr="00614EDE">
        <w:lastRenderedPageBreak/>
        <w:t xml:space="preserve">2 of </w:t>
      </w:r>
      <w:hyperlink r:id="rId414" w:history="1">
        <w:r w:rsidRPr="00614EDE">
          <w:rPr>
            <w:rStyle w:val="Hyperlink"/>
            <w:b/>
            <w:bCs/>
            <w:color w:val="auto"/>
            <w:u w:val="none"/>
          </w:rPr>
          <w:t>Table 7—Wage level C minimum hourly rate for part-time trainees (AQF Certificate Level I–III traineeship)</w:t>
        </w:r>
      </w:hyperlink>
      <w:r w:rsidRPr="00614EDE">
        <w:t xml:space="preserve"> according to the highest year of schooling completed by the trainee specified in that column and the experience level of the trainee specified in Column 1.</w:t>
      </w:r>
    </w:p>
    <w:p w14:paraId="4909DFF2" w14:textId="4DCB4D1D" w:rsidR="00196261" w:rsidRPr="00614EDE" w:rsidRDefault="00196261" w:rsidP="00E83942">
      <w:pPr>
        <w:pStyle w:val="Block2"/>
        <w:rPr>
          <w:b/>
          <w:bCs/>
        </w:rPr>
      </w:pPr>
      <w:r w:rsidRPr="00614EDE">
        <w:rPr>
          <w:b/>
          <w:bCs/>
        </w:rPr>
        <w:t>Table 7—Wage level C minimum hourly rate for part-time trainees (AQF Certificate Level I–III traineeship)</w:t>
      </w:r>
    </w:p>
    <w:tbl>
      <w:tblPr>
        <w:tblW w:w="4142" w:type="pct"/>
        <w:tblInd w:w="141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right w:w="170" w:type="dxa"/>
        </w:tblCellMar>
        <w:tblLook w:val="01E0" w:firstRow="1" w:lastRow="1" w:firstColumn="1" w:lastColumn="1" w:noHBand="0" w:noVBand="0"/>
      </w:tblPr>
      <w:tblGrid>
        <w:gridCol w:w="3482"/>
        <w:gridCol w:w="1343"/>
        <w:gridCol w:w="1343"/>
        <w:gridCol w:w="1341"/>
      </w:tblGrid>
      <w:tr w:rsidR="00196261" w:rsidRPr="00614EDE" w14:paraId="1907EF99" w14:textId="77777777" w:rsidTr="00E83942">
        <w:trPr>
          <w:tblHeader/>
        </w:trPr>
        <w:tc>
          <w:tcPr>
            <w:tcW w:w="2319" w:type="pct"/>
            <w:hideMark/>
          </w:tcPr>
          <w:p w14:paraId="1AE114D8" w14:textId="77777777" w:rsidR="00196261" w:rsidRPr="00614EDE" w:rsidRDefault="00196261" w:rsidP="00E83942">
            <w:pPr>
              <w:pStyle w:val="AMODTable"/>
              <w:rPr>
                <w:b/>
                <w:bCs/>
              </w:rPr>
            </w:pPr>
            <w:r w:rsidRPr="00614EDE">
              <w:rPr>
                <w:b/>
                <w:bCs/>
              </w:rPr>
              <w:t>Column 1</w:t>
            </w:r>
          </w:p>
          <w:p w14:paraId="47E95259" w14:textId="77777777" w:rsidR="00196261" w:rsidRPr="00614EDE" w:rsidRDefault="00196261" w:rsidP="00E83942">
            <w:pPr>
              <w:pStyle w:val="AMODTable"/>
              <w:rPr>
                <w:b/>
                <w:bCs/>
              </w:rPr>
            </w:pPr>
            <w:r w:rsidRPr="00614EDE">
              <w:rPr>
                <w:b/>
                <w:bCs/>
              </w:rPr>
              <w:t>Experience level of trainee</w:t>
            </w:r>
          </w:p>
        </w:tc>
        <w:tc>
          <w:tcPr>
            <w:tcW w:w="2681" w:type="pct"/>
            <w:gridSpan w:val="3"/>
            <w:hideMark/>
          </w:tcPr>
          <w:p w14:paraId="5D08FCCB" w14:textId="77777777" w:rsidR="00196261" w:rsidRPr="00614EDE" w:rsidRDefault="00196261" w:rsidP="00E83942">
            <w:pPr>
              <w:pStyle w:val="AMODTable"/>
              <w:jc w:val="center"/>
              <w:rPr>
                <w:b/>
                <w:bCs/>
              </w:rPr>
            </w:pPr>
            <w:r w:rsidRPr="00614EDE">
              <w:rPr>
                <w:b/>
                <w:bCs/>
              </w:rPr>
              <w:t>Column 2</w:t>
            </w:r>
          </w:p>
          <w:p w14:paraId="3CD6D721" w14:textId="77777777" w:rsidR="00196261" w:rsidRPr="00614EDE" w:rsidRDefault="00196261" w:rsidP="00E83942">
            <w:pPr>
              <w:pStyle w:val="AMODTable"/>
              <w:jc w:val="center"/>
              <w:rPr>
                <w:b/>
                <w:bCs/>
              </w:rPr>
            </w:pPr>
            <w:r w:rsidRPr="00614EDE">
              <w:rPr>
                <w:b/>
                <w:bCs/>
              </w:rPr>
              <w:t>Highest year of schooling completed</w:t>
            </w:r>
          </w:p>
        </w:tc>
      </w:tr>
      <w:tr w:rsidR="00196261" w:rsidRPr="00614EDE" w14:paraId="2604EB53" w14:textId="77777777" w:rsidTr="009C689A">
        <w:trPr>
          <w:tblHeader/>
        </w:trPr>
        <w:tc>
          <w:tcPr>
            <w:tcW w:w="2319" w:type="pct"/>
          </w:tcPr>
          <w:p w14:paraId="607F758E" w14:textId="77777777" w:rsidR="00196261" w:rsidRPr="00614EDE" w:rsidRDefault="00196261" w:rsidP="00E83942">
            <w:pPr>
              <w:pStyle w:val="AMODTable"/>
              <w:rPr>
                <w:b/>
                <w:bCs/>
              </w:rPr>
            </w:pPr>
          </w:p>
        </w:tc>
        <w:tc>
          <w:tcPr>
            <w:tcW w:w="894" w:type="pct"/>
            <w:hideMark/>
          </w:tcPr>
          <w:p w14:paraId="14CDB28A" w14:textId="77777777" w:rsidR="00196261" w:rsidRPr="00614EDE" w:rsidRDefault="00196261" w:rsidP="00E83942">
            <w:pPr>
              <w:pStyle w:val="AMODTable"/>
              <w:jc w:val="center"/>
              <w:rPr>
                <w:b/>
                <w:bCs/>
              </w:rPr>
            </w:pPr>
            <w:r w:rsidRPr="00614EDE">
              <w:rPr>
                <w:b/>
                <w:bCs/>
              </w:rPr>
              <w:t>Year 10</w:t>
            </w:r>
          </w:p>
        </w:tc>
        <w:tc>
          <w:tcPr>
            <w:tcW w:w="894" w:type="pct"/>
            <w:hideMark/>
          </w:tcPr>
          <w:p w14:paraId="32470577" w14:textId="77777777" w:rsidR="00196261" w:rsidRPr="00614EDE" w:rsidRDefault="00196261" w:rsidP="00E83942">
            <w:pPr>
              <w:pStyle w:val="AMODTable"/>
              <w:jc w:val="center"/>
              <w:rPr>
                <w:b/>
                <w:bCs/>
              </w:rPr>
            </w:pPr>
            <w:r w:rsidRPr="00614EDE">
              <w:rPr>
                <w:b/>
                <w:bCs/>
              </w:rPr>
              <w:t>Year 11</w:t>
            </w:r>
          </w:p>
        </w:tc>
        <w:tc>
          <w:tcPr>
            <w:tcW w:w="893" w:type="pct"/>
            <w:hideMark/>
          </w:tcPr>
          <w:p w14:paraId="69A97BF2" w14:textId="77777777" w:rsidR="00196261" w:rsidRPr="00614EDE" w:rsidRDefault="00196261" w:rsidP="00E83942">
            <w:pPr>
              <w:pStyle w:val="AMODTable"/>
              <w:jc w:val="center"/>
              <w:rPr>
                <w:b/>
                <w:bCs/>
              </w:rPr>
            </w:pPr>
            <w:r w:rsidRPr="00614EDE">
              <w:rPr>
                <w:b/>
                <w:bCs/>
              </w:rPr>
              <w:t>Year 12</w:t>
            </w:r>
          </w:p>
        </w:tc>
      </w:tr>
      <w:tr w:rsidR="00196261" w:rsidRPr="00614EDE" w14:paraId="2553E183" w14:textId="77777777" w:rsidTr="009C689A">
        <w:trPr>
          <w:tblHeader/>
        </w:trPr>
        <w:tc>
          <w:tcPr>
            <w:tcW w:w="2319" w:type="pct"/>
          </w:tcPr>
          <w:p w14:paraId="25C4A506" w14:textId="77777777" w:rsidR="00196261" w:rsidRPr="00614EDE" w:rsidRDefault="00196261" w:rsidP="00E83942">
            <w:pPr>
              <w:pStyle w:val="AMODTable"/>
              <w:rPr>
                <w:b/>
                <w:bCs/>
              </w:rPr>
            </w:pPr>
          </w:p>
        </w:tc>
        <w:tc>
          <w:tcPr>
            <w:tcW w:w="894" w:type="pct"/>
            <w:hideMark/>
          </w:tcPr>
          <w:p w14:paraId="03FB90CE" w14:textId="77777777" w:rsidR="00196261" w:rsidRPr="00614EDE" w:rsidRDefault="00196261" w:rsidP="00E83942">
            <w:pPr>
              <w:pStyle w:val="AMODTable"/>
              <w:jc w:val="center"/>
              <w:rPr>
                <w:b/>
                <w:bCs/>
              </w:rPr>
            </w:pPr>
            <w:r w:rsidRPr="00614EDE">
              <w:rPr>
                <w:b/>
                <w:bCs/>
              </w:rPr>
              <w:t>per hour</w:t>
            </w:r>
          </w:p>
        </w:tc>
        <w:tc>
          <w:tcPr>
            <w:tcW w:w="894" w:type="pct"/>
            <w:hideMark/>
          </w:tcPr>
          <w:p w14:paraId="64EED619" w14:textId="77777777" w:rsidR="00196261" w:rsidRPr="00614EDE" w:rsidRDefault="00196261" w:rsidP="00E83942">
            <w:pPr>
              <w:pStyle w:val="AMODTable"/>
              <w:jc w:val="center"/>
              <w:rPr>
                <w:b/>
                <w:bCs/>
              </w:rPr>
            </w:pPr>
            <w:r w:rsidRPr="00614EDE">
              <w:rPr>
                <w:b/>
                <w:bCs/>
              </w:rPr>
              <w:t>per hour</w:t>
            </w:r>
          </w:p>
        </w:tc>
        <w:tc>
          <w:tcPr>
            <w:tcW w:w="893" w:type="pct"/>
            <w:hideMark/>
          </w:tcPr>
          <w:p w14:paraId="39985DD1" w14:textId="77777777" w:rsidR="00196261" w:rsidRPr="00614EDE" w:rsidRDefault="00196261" w:rsidP="00E83942">
            <w:pPr>
              <w:pStyle w:val="AMODTable"/>
              <w:jc w:val="center"/>
              <w:rPr>
                <w:b/>
                <w:bCs/>
              </w:rPr>
            </w:pPr>
            <w:r w:rsidRPr="00614EDE">
              <w:rPr>
                <w:b/>
                <w:bCs/>
              </w:rPr>
              <w:t>per hour</w:t>
            </w:r>
          </w:p>
        </w:tc>
      </w:tr>
      <w:tr w:rsidR="00196261" w:rsidRPr="00614EDE" w14:paraId="06645382" w14:textId="77777777" w:rsidTr="009C689A">
        <w:trPr>
          <w:tblHeader/>
        </w:trPr>
        <w:tc>
          <w:tcPr>
            <w:tcW w:w="2319" w:type="pct"/>
          </w:tcPr>
          <w:p w14:paraId="1DFF161D" w14:textId="77777777" w:rsidR="00196261" w:rsidRPr="00614EDE" w:rsidRDefault="00196261" w:rsidP="00E83942">
            <w:pPr>
              <w:pStyle w:val="AMODTable"/>
              <w:rPr>
                <w:b/>
                <w:bCs/>
              </w:rPr>
            </w:pPr>
          </w:p>
        </w:tc>
        <w:tc>
          <w:tcPr>
            <w:tcW w:w="894" w:type="pct"/>
          </w:tcPr>
          <w:p w14:paraId="5E0020DD" w14:textId="77777777" w:rsidR="00196261" w:rsidRPr="00614EDE" w:rsidRDefault="00196261" w:rsidP="00E83942">
            <w:pPr>
              <w:pStyle w:val="AMODTable"/>
              <w:jc w:val="center"/>
              <w:rPr>
                <w:b/>
                <w:bCs/>
              </w:rPr>
            </w:pPr>
            <w:r w:rsidRPr="00614EDE">
              <w:rPr>
                <w:b/>
                <w:bCs/>
              </w:rPr>
              <w:t>$</w:t>
            </w:r>
          </w:p>
        </w:tc>
        <w:tc>
          <w:tcPr>
            <w:tcW w:w="894" w:type="pct"/>
          </w:tcPr>
          <w:p w14:paraId="45F99F51" w14:textId="77777777" w:rsidR="00196261" w:rsidRPr="00614EDE" w:rsidRDefault="00196261" w:rsidP="00E83942">
            <w:pPr>
              <w:pStyle w:val="AMODTable"/>
              <w:jc w:val="center"/>
              <w:rPr>
                <w:b/>
                <w:bCs/>
              </w:rPr>
            </w:pPr>
            <w:r w:rsidRPr="00614EDE">
              <w:rPr>
                <w:b/>
                <w:bCs/>
              </w:rPr>
              <w:t>$</w:t>
            </w:r>
          </w:p>
        </w:tc>
        <w:tc>
          <w:tcPr>
            <w:tcW w:w="893" w:type="pct"/>
          </w:tcPr>
          <w:p w14:paraId="1461C8E2" w14:textId="77777777" w:rsidR="00196261" w:rsidRPr="00614EDE" w:rsidRDefault="00196261" w:rsidP="00E83942">
            <w:pPr>
              <w:pStyle w:val="AMODTable"/>
              <w:jc w:val="center"/>
              <w:rPr>
                <w:b/>
                <w:bCs/>
              </w:rPr>
            </w:pPr>
            <w:r w:rsidRPr="00614EDE">
              <w:rPr>
                <w:b/>
                <w:bCs/>
              </w:rPr>
              <w:t>$</w:t>
            </w:r>
          </w:p>
        </w:tc>
      </w:tr>
      <w:tr w:rsidR="009C689A" w:rsidRPr="00614EDE" w14:paraId="733C60A5" w14:textId="77777777" w:rsidTr="009C689A">
        <w:tc>
          <w:tcPr>
            <w:tcW w:w="2319" w:type="pct"/>
            <w:hideMark/>
          </w:tcPr>
          <w:p w14:paraId="51E447B1" w14:textId="77777777" w:rsidR="009C689A" w:rsidRPr="00614EDE" w:rsidRDefault="009C689A" w:rsidP="009C689A">
            <w:pPr>
              <w:pStyle w:val="AMODTable"/>
            </w:pPr>
            <w:r w:rsidRPr="00614EDE">
              <w:t>School leaver</w:t>
            </w:r>
          </w:p>
        </w:tc>
        <w:tc>
          <w:tcPr>
            <w:tcW w:w="894" w:type="pct"/>
            <w:hideMark/>
          </w:tcPr>
          <w:p w14:paraId="3D9F243F" w14:textId="3714000A" w:rsidR="009C689A" w:rsidRPr="00614EDE" w:rsidRDefault="009C689A" w:rsidP="009C689A">
            <w:pPr>
              <w:pStyle w:val="AMODTable"/>
              <w:jc w:val="center"/>
            </w:pPr>
            <w:r w:rsidRPr="00614EDE">
              <w:rPr>
                <w:bCs/>
                <w:noProof/>
              </w:rPr>
              <w:t>11.14</w:t>
            </w:r>
          </w:p>
        </w:tc>
        <w:tc>
          <w:tcPr>
            <w:tcW w:w="894" w:type="pct"/>
            <w:hideMark/>
          </w:tcPr>
          <w:p w14:paraId="1D3E61A7" w14:textId="1444DCDD" w:rsidR="009C689A" w:rsidRPr="00614EDE" w:rsidRDefault="009C689A" w:rsidP="009C689A">
            <w:pPr>
              <w:pStyle w:val="AMODTable"/>
              <w:jc w:val="center"/>
            </w:pPr>
            <w:r w:rsidRPr="00614EDE">
              <w:rPr>
                <w:bCs/>
                <w:noProof/>
              </w:rPr>
              <w:t>12.28</w:t>
            </w:r>
          </w:p>
        </w:tc>
        <w:tc>
          <w:tcPr>
            <w:tcW w:w="893" w:type="pct"/>
            <w:hideMark/>
          </w:tcPr>
          <w:p w14:paraId="7D34F232" w14:textId="2D8B056B" w:rsidR="009C689A" w:rsidRPr="00614EDE" w:rsidRDefault="009C689A" w:rsidP="009C689A">
            <w:pPr>
              <w:pStyle w:val="AMODTable"/>
              <w:jc w:val="center"/>
            </w:pPr>
            <w:r w:rsidRPr="00614EDE">
              <w:rPr>
                <w:bCs/>
                <w:noProof/>
              </w:rPr>
              <w:t>14.23</w:t>
            </w:r>
          </w:p>
        </w:tc>
      </w:tr>
      <w:tr w:rsidR="009C689A" w:rsidRPr="00614EDE" w14:paraId="073F6AC3" w14:textId="77777777" w:rsidTr="009C689A">
        <w:tc>
          <w:tcPr>
            <w:tcW w:w="2319" w:type="pct"/>
            <w:hideMark/>
          </w:tcPr>
          <w:p w14:paraId="6E549D23" w14:textId="77777777" w:rsidR="009C689A" w:rsidRPr="00614EDE" w:rsidRDefault="009C689A" w:rsidP="009C689A">
            <w:pPr>
              <w:pStyle w:val="AMODTable"/>
            </w:pPr>
            <w:r w:rsidRPr="00614EDE">
              <w:t>Plus 1 year out of school</w:t>
            </w:r>
          </w:p>
        </w:tc>
        <w:tc>
          <w:tcPr>
            <w:tcW w:w="894" w:type="pct"/>
            <w:hideMark/>
          </w:tcPr>
          <w:p w14:paraId="3F1D4A04" w14:textId="59E56E82" w:rsidR="009C689A" w:rsidRPr="00614EDE" w:rsidRDefault="009C689A" w:rsidP="009C689A">
            <w:pPr>
              <w:pStyle w:val="AMODTable"/>
              <w:jc w:val="center"/>
            </w:pPr>
            <w:r w:rsidRPr="00614EDE">
              <w:rPr>
                <w:bCs/>
                <w:noProof/>
              </w:rPr>
              <w:t>12.28</w:t>
            </w:r>
          </w:p>
        </w:tc>
        <w:tc>
          <w:tcPr>
            <w:tcW w:w="894" w:type="pct"/>
            <w:hideMark/>
          </w:tcPr>
          <w:p w14:paraId="61AD507F" w14:textId="4F605355" w:rsidR="009C689A" w:rsidRPr="00614EDE" w:rsidRDefault="009C689A" w:rsidP="009C689A">
            <w:pPr>
              <w:pStyle w:val="AMODTable"/>
              <w:jc w:val="center"/>
            </w:pPr>
            <w:r w:rsidRPr="00614EDE">
              <w:rPr>
                <w:bCs/>
                <w:noProof/>
              </w:rPr>
              <w:t>14.23</w:t>
            </w:r>
          </w:p>
        </w:tc>
        <w:tc>
          <w:tcPr>
            <w:tcW w:w="893" w:type="pct"/>
            <w:hideMark/>
          </w:tcPr>
          <w:p w14:paraId="50F5F832" w14:textId="1F888C06" w:rsidR="009C689A" w:rsidRPr="00614EDE" w:rsidRDefault="009C689A" w:rsidP="009C689A">
            <w:pPr>
              <w:pStyle w:val="AMODTable"/>
              <w:jc w:val="center"/>
            </w:pPr>
            <w:r w:rsidRPr="00614EDE">
              <w:rPr>
                <w:bCs/>
                <w:noProof/>
              </w:rPr>
              <w:t>16.01</w:t>
            </w:r>
          </w:p>
        </w:tc>
      </w:tr>
      <w:tr w:rsidR="009C689A" w:rsidRPr="00614EDE" w14:paraId="3F0F168E" w14:textId="77777777" w:rsidTr="009C689A">
        <w:tc>
          <w:tcPr>
            <w:tcW w:w="2319" w:type="pct"/>
            <w:hideMark/>
          </w:tcPr>
          <w:p w14:paraId="26EF7117" w14:textId="77777777" w:rsidR="009C689A" w:rsidRPr="00614EDE" w:rsidRDefault="009C689A" w:rsidP="009C689A">
            <w:pPr>
              <w:pStyle w:val="AMODTable"/>
            </w:pPr>
            <w:r w:rsidRPr="00614EDE">
              <w:t>Plus 2 years out of school</w:t>
            </w:r>
          </w:p>
        </w:tc>
        <w:tc>
          <w:tcPr>
            <w:tcW w:w="894" w:type="pct"/>
            <w:hideMark/>
          </w:tcPr>
          <w:p w14:paraId="4AD24650" w14:textId="7A52D4B5" w:rsidR="009C689A" w:rsidRPr="00614EDE" w:rsidRDefault="009C689A" w:rsidP="009C689A">
            <w:pPr>
              <w:pStyle w:val="AMODTable"/>
              <w:jc w:val="center"/>
            </w:pPr>
            <w:r w:rsidRPr="00614EDE">
              <w:rPr>
                <w:bCs/>
                <w:noProof/>
              </w:rPr>
              <w:t>14.23</w:t>
            </w:r>
          </w:p>
        </w:tc>
        <w:tc>
          <w:tcPr>
            <w:tcW w:w="894" w:type="pct"/>
            <w:hideMark/>
          </w:tcPr>
          <w:p w14:paraId="7FE0456C" w14:textId="4A196944" w:rsidR="009C689A" w:rsidRPr="00614EDE" w:rsidRDefault="009C689A" w:rsidP="009C689A">
            <w:pPr>
              <w:pStyle w:val="AMODTable"/>
              <w:jc w:val="center"/>
            </w:pPr>
            <w:r w:rsidRPr="00614EDE">
              <w:rPr>
                <w:bCs/>
                <w:noProof/>
              </w:rPr>
              <w:t>16.01</w:t>
            </w:r>
          </w:p>
        </w:tc>
        <w:tc>
          <w:tcPr>
            <w:tcW w:w="893" w:type="pct"/>
            <w:hideMark/>
          </w:tcPr>
          <w:p w14:paraId="59D442AF" w14:textId="26914C5E" w:rsidR="009C689A" w:rsidRPr="00614EDE" w:rsidRDefault="009C689A" w:rsidP="009C689A">
            <w:pPr>
              <w:pStyle w:val="AMODTable"/>
              <w:jc w:val="center"/>
            </w:pPr>
            <w:r w:rsidRPr="00614EDE">
              <w:rPr>
                <w:bCs/>
                <w:noProof/>
              </w:rPr>
              <w:t>17.88</w:t>
            </w:r>
          </w:p>
        </w:tc>
      </w:tr>
      <w:tr w:rsidR="009C689A" w:rsidRPr="00614EDE" w14:paraId="54ED1ACC" w14:textId="77777777" w:rsidTr="009C689A">
        <w:tc>
          <w:tcPr>
            <w:tcW w:w="2319" w:type="pct"/>
            <w:hideMark/>
          </w:tcPr>
          <w:p w14:paraId="40E11D67" w14:textId="77777777" w:rsidR="009C689A" w:rsidRPr="00614EDE" w:rsidRDefault="009C689A" w:rsidP="009C689A">
            <w:pPr>
              <w:pStyle w:val="AMODTable"/>
            </w:pPr>
            <w:r w:rsidRPr="00614EDE">
              <w:t>Plus 3 years out of school</w:t>
            </w:r>
          </w:p>
        </w:tc>
        <w:tc>
          <w:tcPr>
            <w:tcW w:w="894" w:type="pct"/>
            <w:hideMark/>
          </w:tcPr>
          <w:p w14:paraId="1731CDC4" w14:textId="30EEC564" w:rsidR="009C689A" w:rsidRPr="00614EDE" w:rsidRDefault="009C689A" w:rsidP="009C689A">
            <w:pPr>
              <w:pStyle w:val="AMODTable"/>
              <w:jc w:val="center"/>
            </w:pPr>
            <w:r w:rsidRPr="00614EDE">
              <w:rPr>
                <w:bCs/>
                <w:noProof/>
              </w:rPr>
              <w:t>16.01</w:t>
            </w:r>
          </w:p>
        </w:tc>
        <w:tc>
          <w:tcPr>
            <w:tcW w:w="894" w:type="pct"/>
            <w:hideMark/>
          </w:tcPr>
          <w:p w14:paraId="6CAF8768" w14:textId="413FEC6D" w:rsidR="009C689A" w:rsidRPr="00614EDE" w:rsidRDefault="009C689A" w:rsidP="009C689A">
            <w:pPr>
              <w:pStyle w:val="AMODTable"/>
              <w:jc w:val="center"/>
            </w:pPr>
            <w:r w:rsidRPr="00614EDE">
              <w:rPr>
                <w:bCs/>
                <w:noProof/>
              </w:rPr>
              <w:t>17.88</w:t>
            </w:r>
          </w:p>
        </w:tc>
        <w:tc>
          <w:tcPr>
            <w:tcW w:w="893" w:type="pct"/>
            <w:hideMark/>
          </w:tcPr>
          <w:p w14:paraId="24EA8B42" w14:textId="4A37D832" w:rsidR="009C689A" w:rsidRPr="00614EDE" w:rsidRDefault="009C689A" w:rsidP="009C689A">
            <w:pPr>
              <w:pStyle w:val="AMODTable"/>
              <w:jc w:val="center"/>
            </w:pPr>
            <w:r w:rsidRPr="00614EDE">
              <w:rPr>
                <w:bCs/>
                <w:noProof/>
              </w:rPr>
              <w:t>19.92</w:t>
            </w:r>
          </w:p>
        </w:tc>
      </w:tr>
      <w:tr w:rsidR="009C689A" w:rsidRPr="00614EDE" w14:paraId="375A16F8" w14:textId="77777777" w:rsidTr="009C689A">
        <w:tc>
          <w:tcPr>
            <w:tcW w:w="2319" w:type="pct"/>
            <w:hideMark/>
          </w:tcPr>
          <w:p w14:paraId="2729EA50" w14:textId="77777777" w:rsidR="009C689A" w:rsidRPr="00614EDE" w:rsidRDefault="009C689A" w:rsidP="009C689A">
            <w:pPr>
              <w:pStyle w:val="AMODTable"/>
            </w:pPr>
            <w:r w:rsidRPr="00614EDE">
              <w:t>Plus 4 years out of school</w:t>
            </w:r>
          </w:p>
        </w:tc>
        <w:tc>
          <w:tcPr>
            <w:tcW w:w="894" w:type="pct"/>
            <w:hideMark/>
          </w:tcPr>
          <w:p w14:paraId="0E0ECF9D" w14:textId="1EF1269D" w:rsidR="009C689A" w:rsidRPr="00614EDE" w:rsidRDefault="009C689A" w:rsidP="009C689A">
            <w:pPr>
              <w:pStyle w:val="AMODTable"/>
              <w:jc w:val="center"/>
            </w:pPr>
            <w:r w:rsidRPr="00614EDE">
              <w:rPr>
                <w:bCs/>
                <w:noProof/>
              </w:rPr>
              <w:t>17.88</w:t>
            </w:r>
          </w:p>
        </w:tc>
        <w:tc>
          <w:tcPr>
            <w:tcW w:w="894" w:type="pct"/>
            <w:hideMark/>
          </w:tcPr>
          <w:p w14:paraId="693F77A0" w14:textId="0AED85DB" w:rsidR="009C689A" w:rsidRPr="00614EDE" w:rsidRDefault="009C689A" w:rsidP="009C689A">
            <w:pPr>
              <w:pStyle w:val="AMODTable"/>
              <w:jc w:val="center"/>
            </w:pPr>
            <w:r w:rsidRPr="00614EDE">
              <w:rPr>
                <w:bCs/>
                <w:noProof/>
              </w:rPr>
              <w:t>19.92</w:t>
            </w:r>
          </w:p>
        </w:tc>
        <w:tc>
          <w:tcPr>
            <w:tcW w:w="893" w:type="pct"/>
          </w:tcPr>
          <w:p w14:paraId="42DD1ACE" w14:textId="77777777" w:rsidR="009C689A" w:rsidRPr="00614EDE" w:rsidRDefault="009C689A" w:rsidP="009C689A">
            <w:pPr>
              <w:pStyle w:val="AMODTable"/>
              <w:jc w:val="center"/>
            </w:pPr>
          </w:p>
        </w:tc>
      </w:tr>
      <w:tr w:rsidR="009C689A" w:rsidRPr="00614EDE" w14:paraId="60B3C6C5" w14:textId="77777777" w:rsidTr="009C689A">
        <w:trPr>
          <w:trHeight w:val="290"/>
        </w:trPr>
        <w:tc>
          <w:tcPr>
            <w:tcW w:w="2319" w:type="pct"/>
            <w:hideMark/>
          </w:tcPr>
          <w:p w14:paraId="16300289" w14:textId="77777777" w:rsidR="009C689A" w:rsidRPr="00614EDE" w:rsidRDefault="009C689A" w:rsidP="009C689A">
            <w:pPr>
              <w:pStyle w:val="AMODTable"/>
            </w:pPr>
            <w:r w:rsidRPr="00614EDE">
              <w:t>Plus 5 or more years out of school</w:t>
            </w:r>
          </w:p>
        </w:tc>
        <w:tc>
          <w:tcPr>
            <w:tcW w:w="894" w:type="pct"/>
            <w:hideMark/>
          </w:tcPr>
          <w:p w14:paraId="4ADDFE76" w14:textId="64D921E6" w:rsidR="009C689A" w:rsidRPr="00614EDE" w:rsidRDefault="009C689A" w:rsidP="009C689A">
            <w:pPr>
              <w:pStyle w:val="AMODTable"/>
              <w:jc w:val="center"/>
            </w:pPr>
            <w:r w:rsidRPr="00614EDE">
              <w:rPr>
                <w:bCs/>
                <w:noProof/>
              </w:rPr>
              <w:t>19.92</w:t>
            </w:r>
          </w:p>
        </w:tc>
        <w:tc>
          <w:tcPr>
            <w:tcW w:w="894" w:type="pct"/>
          </w:tcPr>
          <w:p w14:paraId="4177D3A7" w14:textId="77777777" w:rsidR="009C689A" w:rsidRPr="00614EDE" w:rsidRDefault="009C689A" w:rsidP="009C689A">
            <w:pPr>
              <w:pStyle w:val="AMODTable"/>
              <w:jc w:val="center"/>
            </w:pPr>
          </w:p>
        </w:tc>
        <w:tc>
          <w:tcPr>
            <w:tcW w:w="893" w:type="pct"/>
          </w:tcPr>
          <w:p w14:paraId="2CFF7EE4" w14:textId="77777777" w:rsidR="009C689A" w:rsidRPr="00614EDE" w:rsidRDefault="009C689A" w:rsidP="009C689A">
            <w:pPr>
              <w:pStyle w:val="AMODTable"/>
              <w:jc w:val="center"/>
            </w:pPr>
          </w:p>
        </w:tc>
      </w:tr>
    </w:tbl>
    <w:p w14:paraId="13767E79" w14:textId="01B6DB56" w:rsidR="00196261" w:rsidRPr="00614EDE" w:rsidRDefault="00196261" w:rsidP="00E83942">
      <w:pPr>
        <w:pStyle w:val="Block2"/>
      </w:pPr>
      <w:r w:rsidRPr="00614EDE">
        <w:t>NOTE: See clause</w:t>
      </w:r>
      <w:r w:rsidR="00A970FC" w:rsidRPr="00614EDE">
        <w:t xml:space="preserve"> </w:t>
      </w:r>
      <w:r w:rsidR="00A970FC" w:rsidRPr="00614EDE">
        <w:fldChar w:fldCharType="begin"/>
      </w:r>
      <w:r w:rsidR="00A970FC" w:rsidRPr="00614EDE">
        <w:instrText xml:space="preserve"> REF _Ref50642927 \w \h </w:instrText>
      </w:r>
      <w:r w:rsidR="00614EDE">
        <w:instrText xml:space="preserve"> \* MERGEFORMAT </w:instrText>
      </w:r>
      <w:r w:rsidR="00A970FC" w:rsidRPr="00614EDE">
        <w:fldChar w:fldCharType="separate"/>
      </w:r>
      <w:r w:rsidR="00D203CA">
        <w:t>D.4.2(f)</w:t>
      </w:r>
      <w:r w:rsidR="00A970FC" w:rsidRPr="00614EDE">
        <w:fldChar w:fldCharType="end"/>
      </w:r>
      <w:r w:rsidRPr="00614EDE">
        <w:t xml:space="preserve"> for calculating the actual minimum wage. See also clause</w:t>
      </w:r>
      <w:r w:rsidR="00A970FC" w:rsidRPr="00614EDE">
        <w:t xml:space="preserve"> </w:t>
      </w:r>
      <w:r w:rsidR="00A970FC" w:rsidRPr="00614EDE">
        <w:fldChar w:fldCharType="begin"/>
      </w:r>
      <w:r w:rsidR="00A970FC" w:rsidRPr="00614EDE">
        <w:instrText xml:space="preserve"> REF _Ref50642394 \w \h </w:instrText>
      </w:r>
      <w:r w:rsidR="00614EDE">
        <w:instrText xml:space="preserve"> \* MERGEFORMAT </w:instrText>
      </w:r>
      <w:r w:rsidR="00A970FC" w:rsidRPr="00614EDE">
        <w:fldChar w:fldCharType="separate"/>
      </w:r>
      <w:r w:rsidR="00D203CA">
        <w:t>D.4.3</w:t>
      </w:r>
      <w:r w:rsidR="00A970FC" w:rsidRPr="00614EDE">
        <w:fldChar w:fldCharType="end"/>
      </w:r>
      <w:r w:rsidRPr="00614EDE">
        <w:t xml:space="preserve"> for other minimum wage provisions that affect clause</w:t>
      </w:r>
      <w:r w:rsidR="00A970FC" w:rsidRPr="00614EDE">
        <w:t xml:space="preserve"> </w:t>
      </w:r>
      <w:r w:rsidR="00A970FC" w:rsidRPr="00614EDE">
        <w:fldChar w:fldCharType="begin"/>
      </w:r>
      <w:r w:rsidR="00A970FC" w:rsidRPr="00614EDE">
        <w:instrText xml:space="preserve"> REF _Ref50643188 \w \h </w:instrText>
      </w:r>
      <w:r w:rsidR="00614EDE">
        <w:instrText xml:space="preserve"> \* MERGEFORMAT </w:instrText>
      </w:r>
      <w:r w:rsidR="00A970FC" w:rsidRPr="00614EDE">
        <w:fldChar w:fldCharType="separate"/>
      </w:r>
      <w:r w:rsidR="00D203CA">
        <w:t>D.4.2(c)</w:t>
      </w:r>
      <w:r w:rsidR="00A970FC" w:rsidRPr="00614EDE">
        <w:fldChar w:fldCharType="end"/>
      </w:r>
      <w:r w:rsidRPr="00614EDE">
        <w:t>.</w:t>
      </w:r>
    </w:p>
    <w:p w14:paraId="515EFC11" w14:textId="1DBCC7BE" w:rsidR="00196261" w:rsidRPr="00614EDE" w:rsidRDefault="00196261" w:rsidP="00196261">
      <w:pPr>
        <w:pStyle w:val="SubLevel3Bold"/>
      </w:pPr>
      <w:bookmarkStart w:id="467" w:name="_Ref50643286"/>
      <w:r w:rsidRPr="00614EDE">
        <w:t>School-based traineeships</w:t>
      </w:r>
      <w:bookmarkEnd w:id="467"/>
    </w:p>
    <w:p w14:paraId="442C49CD" w14:textId="2DFBCA8F" w:rsidR="00196261" w:rsidRPr="00614EDE" w:rsidRDefault="00196261" w:rsidP="00E83942">
      <w:pPr>
        <w:pStyle w:val="Block2"/>
      </w:pPr>
      <w:r w:rsidRPr="00614EDE">
        <w:t>The minimum hourly rate for a part-time trainee who works ordinary hours and is undertaking a school-based AQF</w:t>
      </w:r>
      <w:r w:rsidRPr="00614EDE">
        <w:rPr>
          <w:b/>
          <w:bCs/>
        </w:rPr>
        <w:t xml:space="preserve"> </w:t>
      </w:r>
      <w:r w:rsidRPr="00614EDE">
        <w:t>Certificate Level I–III traineeship whose training package and AQF certificate levels are allocated to wage levels A or B by clause</w:t>
      </w:r>
      <w:r w:rsidR="00A970FC" w:rsidRPr="00614EDE">
        <w:t xml:space="preserve"> </w:t>
      </w:r>
      <w:r w:rsidR="00A970FC" w:rsidRPr="00614EDE">
        <w:fldChar w:fldCharType="begin"/>
      </w:r>
      <w:r w:rsidR="00A970FC" w:rsidRPr="00614EDE">
        <w:instrText xml:space="preserve"> REF _Ref50643219 \w \h </w:instrText>
      </w:r>
      <w:r w:rsidR="00614EDE">
        <w:instrText xml:space="preserve"> \* MERGEFORMAT </w:instrText>
      </w:r>
      <w:r w:rsidR="00A970FC" w:rsidRPr="00614EDE">
        <w:fldChar w:fldCharType="separate"/>
      </w:r>
      <w:r w:rsidR="00D203CA">
        <w:t>D.6</w:t>
      </w:r>
      <w:r w:rsidR="00A970FC" w:rsidRPr="00614EDE">
        <w:fldChar w:fldCharType="end"/>
      </w:r>
      <w:r w:rsidRPr="00614EDE">
        <w:t xml:space="preserve"> or by clause</w:t>
      </w:r>
      <w:r w:rsidR="00A970FC" w:rsidRPr="00614EDE">
        <w:t xml:space="preserve"> </w:t>
      </w:r>
      <w:r w:rsidR="00A970FC" w:rsidRPr="00614EDE">
        <w:fldChar w:fldCharType="begin"/>
      </w:r>
      <w:r w:rsidR="00A970FC" w:rsidRPr="00614EDE">
        <w:instrText xml:space="preserve"> REF _Ref50642297 \w \h </w:instrText>
      </w:r>
      <w:r w:rsidR="00614EDE">
        <w:instrText xml:space="preserve"> \* MERGEFORMAT </w:instrText>
      </w:r>
      <w:r w:rsidR="00A970FC" w:rsidRPr="00614EDE">
        <w:fldChar w:fldCharType="separate"/>
      </w:r>
      <w:r w:rsidR="00D203CA">
        <w:t>D.4.4</w:t>
      </w:r>
      <w:r w:rsidR="00A970FC" w:rsidRPr="00614EDE">
        <w:fldChar w:fldCharType="end"/>
      </w:r>
      <w:r w:rsidRPr="00614EDE">
        <w:t xml:space="preserve"> is the hourly rate in Column 1 or 2 of </w:t>
      </w:r>
      <w:hyperlink r:id="rId415" w:anchor="P1235_96579" w:history="1">
        <w:r w:rsidRPr="00614EDE">
          <w:rPr>
            <w:rStyle w:val="Hyperlink"/>
            <w:b/>
            <w:bCs/>
            <w:color w:val="auto"/>
            <w:u w:val="none"/>
          </w:rPr>
          <w:t>Table 8—Minimum hourly rate for part-time trainees (school-based AQF Certificate Level I–III traineeship)</w:t>
        </w:r>
      </w:hyperlink>
      <w:r w:rsidRPr="00614EDE">
        <w:t xml:space="preserve"> according to the year of schooling of the trainee.</w:t>
      </w:r>
    </w:p>
    <w:p w14:paraId="2146099B" w14:textId="7E6F604A" w:rsidR="00196261" w:rsidRPr="00614EDE" w:rsidRDefault="00196261" w:rsidP="00E83942">
      <w:pPr>
        <w:pStyle w:val="Block2"/>
        <w:rPr>
          <w:b/>
          <w:bCs/>
        </w:rPr>
      </w:pPr>
      <w:bookmarkStart w:id="468" w:name="P1235_96579"/>
      <w:bookmarkEnd w:id="468"/>
      <w:r w:rsidRPr="00614EDE">
        <w:rPr>
          <w:b/>
          <w:bCs/>
        </w:rPr>
        <w:t>Table 8—Minimum hourly rate for part-time trainees (school-based AQF Certificate Level I–III traineeship)</w:t>
      </w:r>
    </w:p>
    <w:tbl>
      <w:tblPr>
        <w:tblStyle w:val="TableGrid"/>
        <w:tblW w:w="5125" w:type="dxa"/>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2520"/>
      </w:tblGrid>
      <w:tr w:rsidR="00196261" w:rsidRPr="00614EDE" w14:paraId="4163E695" w14:textId="77777777" w:rsidTr="00E83942">
        <w:trPr>
          <w:trHeight w:val="819"/>
        </w:trPr>
        <w:tc>
          <w:tcPr>
            <w:tcW w:w="2605" w:type="dxa"/>
            <w:hideMark/>
          </w:tcPr>
          <w:p w14:paraId="16EB54A8" w14:textId="77777777" w:rsidR="00196261" w:rsidRPr="00614EDE" w:rsidRDefault="00196261" w:rsidP="009B5755">
            <w:pPr>
              <w:pStyle w:val="AMODTable"/>
              <w:spacing w:after="0"/>
              <w:jc w:val="center"/>
              <w:rPr>
                <w:b/>
                <w:bCs/>
              </w:rPr>
            </w:pPr>
            <w:r w:rsidRPr="00614EDE">
              <w:rPr>
                <w:b/>
                <w:bCs/>
              </w:rPr>
              <w:t>Column 1</w:t>
            </w:r>
          </w:p>
          <w:p w14:paraId="5D1B603C" w14:textId="77777777" w:rsidR="00196261" w:rsidRPr="00614EDE" w:rsidRDefault="00196261" w:rsidP="009B5755">
            <w:pPr>
              <w:pStyle w:val="AMODTable"/>
              <w:spacing w:after="0"/>
              <w:jc w:val="center"/>
              <w:rPr>
                <w:b/>
                <w:bCs/>
              </w:rPr>
            </w:pPr>
            <w:r w:rsidRPr="00614EDE">
              <w:rPr>
                <w:b/>
                <w:bCs/>
              </w:rPr>
              <w:t>Year 11 or lower</w:t>
            </w:r>
          </w:p>
        </w:tc>
        <w:tc>
          <w:tcPr>
            <w:tcW w:w="2520" w:type="dxa"/>
            <w:hideMark/>
          </w:tcPr>
          <w:p w14:paraId="7E47C844" w14:textId="77777777" w:rsidR="00196261" w:rsidRPr="00614EDE" w:rsidRDefault="00196261" w:rsidP="009B5755">
            <w:pPr>
              <w:pStyle w:val="AMODTable"/>
              <w:spacing w:after="0"/>
              <w:jc w:val="center"/>
              <w:rPr>
                <w:b/>
                <w:bCs/>
              </w:rPr>
            </w:pPr>
            <w:r w:rsidRPr="00614EDE">
              <w:rPr>
                <w:b/>
                <w:bCs/>
              </w:rPr>
              <w:t>Column 2</w:t>
            </w:r>
          </w:p>
          <w:p w14:paraId="22DADD2E" w14:textId="77777777" w:rsidR="00196261" w:rsidRPr="00614EDE" w:rsidRDefault="00196261" w:rsidP="009B5755">
            <w:pPr>
              <w:pStyle w:val="AMODTable"/>
              <w:spacing w:after="0"/>
              <w:jc w:val="center"/>
              <w:rPr>
                <w:b/>
                <w:bCs/>
              </w:rPr>
            </w:pPr>
            <w:r w:rsidRPr="00614EDE">
              <w:rPr>
                <w:b/>
                <w:bCs/>
              </w:rPr>
              <w:t>Year 12</w:t>
            </w:r>
          </w:p>
        </w:tc>
      </w:tr>
      <w:tr w:rsidR="00196261" w:rsidRPr="00614EDE" w14:paraId="6D14B022" w14:textId="77777777" w:rsidTr="00E83942">
        <w:trPr>
          <w:trHeight w:val="401"/>
        </w:trPr>
        <w:tc>
          <w:tcPr>
            <w:tcW w:w="2605" w:type="dxa"/>
            <w:hideMark/>
          </w:tcPr>
          <w:p w14:paraId="3091B6CD" w14:textId="77777777" w:rsidR="00196261" w:rsidRPr="00614EDE" w:rsidRDefault="00196261" w:rsidP="009B5755">
            <w:pPr>
              <w:pStyle w:val="AMODTable"/>
              <w:spacing w:after="0"/>
              <w:jc w:val="center"/>
              <w:rPr>
                <w:b/>
                <w:bCs/>
              </w:rPr>
            </w:pPr>
            <w:r w:rsidRPr="00614EDE">
              <w:rPr>
                <w:b/>
                <w:bCs/>
              </w:rPr>
              <w:t>per hour</w:t>
            </w:r>
          </w:p>
        </w:tc>
        <w:tc>
          <w:tcPr>
            <w:tcW w:w="2520" w:type="dxa"/>
            <w:hideMark/>
          </w:tcPr>
          <w:p w14:paraId="611E93B0" w14:textId="77777777" w:rsidR="00196261" w:rsidRPr="00614EDE" w:rsidRDefault="00196261" w:rsidP="009B5755">
            <w:pPr>
              <w:pStyle w:val="AMODTable"/>
              <w:spacing w:after="0"/>
              <w:jc w:val="center"/>
              <w:rPr>
                <w:b/>
                <w:bCs/>
              </w:rPr>
            </w:pPr>
            <w:r w:rsidRPr="00614EDE">
              <w:rPr>
                <w:b/>
                <w:bCs/>
              </w:rPr>
              <w:t>per hour</w:t>
            </w:r>
          </w:p>
        </w:tc>
      </w:tr>
      <w:tr w:rsidR="00196261" w:rsidRPr="00614EDE" w14:paraId="1153F0EE" w14:textId="77777777" w:rsidTr="00E83942">
        <w:trPr>
          <w:trHeight w:val="401"/>
        </w:trPr>
        <w:tc>
          <w:tcPr>
            <w:tcW w:w="2605" w:type="dxa"/>
          </w:tcPr>
          <w:p w14:paraId="4DB60974" w14:textId="77777777" w:rsidR="00196261" w:rsidRPr="00614EDE" w:rsidRDefault="00196261" w:rsidP="009B5755">
            <w:pPr>
              <w:pStyle w:val="AMODTable"/>
              <w:spacing w:after="0"/>
              <w:jc w:val="center"/>
              <w:rPr>
                <w:b/>
                <w:bCs/>
              </w:rPr>
            </w:pPr>
            <w:r w:rsidRPr="00614EDE">
              <w:rPr>
                <w:b/>
                <w:bCs/>
              </w:rPr>
              <w:t>$</w:t>
            </w:r>
          </w:p>
        </w:tc>
        <w:tc>
          <w:tcPr>
            <w:tcW w:w="2520" w:type="dxa"/>
          </w:tcPr>
          <w:p w14:paraId="5B957FC8" w14:textId="77777777" w:rsidR="00196261" w:rsidRPr="00614EDE" w:rsidRDefault="00196261" w:rsidP="009B5755">
            <w:pPr>
              <w:pStyle w:val="AMODTable"/>
              <w:spacing w:after="0"/>
              <w:jc w:val="center"/>
              <w:rPr>
                <w:b/>
                <w:bCs/>
              </w:rPr>
            </w:pPr>
            <w:r w:rsidRPr="00614EDE">
              <w:rPr>
                <w:b/>
                <w:bCs/>
              </w:rPr>
              <w:t>$</w:t>
            </w:r>
          </w:p>
        </w:tc>
      </w:tr>
      <w:tr w:rsidR="009C689A" w:rsidRPr="00614EDE" w14:paraId="471A22B6" w14:textId="77777777" w:rsidTr="00E83942">
        <w:trPr>
          <w:trHeight w:val="401"/>
        </w:trPr>
        <w:tc>
          <w:tcPr>
            <w:tcW w:w="2605" w:type="dxa"/>
            <w:hideMark/>
          </w:tcPr>
          <w:p w14:paraId="5C4E82B2" w14:textId="4F6C6BEC" w:rsidR="009C689A" w:rsidRPr="00614EDE" w:rsidRDefault="009C689A" w:rsidP="009C689A">
            <w:pPr>
              <w:pStyle w:val="AMODTable"/>
              <w:spacing w:after="0"/>
              <w:jc w:val="center"/>
            </w:pPr>
            <w:r w:rsidRPr="00614EDE">
              <w:rPr>
                <w:bCs/>
                <w:noProof/>
              </w:rPr>
              <w:t>11.14</w:t>
            </w:r>
          </w:p>
        </w:tc>
        <w:tc>
          <w:tcPr>
            <w:tcW w:w="2520" w:type="dxa"/>
            <w:hideMark/>
          </w:tcPr>
          <w:p w14:paraId="4AF8D542" w14:textId="62CFB5F7" w:rsidR="009C689A" w:rsidRPr="00614EDE" w:rsidRDefault="009C689A" w:rsidP="009C689A">
            <w:pPr>
              <w:pStyle w:val="AMODTable"/>
              <w:spacing w:after="0"/>
              <w:jc w:val="center"/>
            </w:pPr>
            <w:r w:rsidRPr="00614EDE">
              <w:rPr>
                <w:bCs/>
                <w:noProof/>
              </w:rPr>
              <w:t>12.28</w:t>
            </w:r>
          </w:p>
        </w:tc>
      </w:tr>
    </w:tbl>
    <w:p w14:paraId="7F866839" w14:textId="2B16E8F6" w:rsidR="00196261" w:rsidRPr="00614EDE" w:rsidRDefault="00196261" w:rsidP="00E83942">
      <w:pPr>
        <w:pStyle w:val="Block2"/>
      </w:pPr>
      <w:r w:rsidRPr="00614EDE">
        <w:t>NOTE: See clause</w:t>
      </w:r>
      <w:r w:rsidR="00A970FC" w:rsidRPr="00614EDE">
        <w:t xml:space="preserve"> </w:t>
      </w:r>
      <w:r w:rsidR="00A970FC" w:rsidRPr="00614EDE">
        <w:fldChar w:fldCharType="begin"/>
      </w:r>
      <w:r w:rsidR="00A970FC" w:rsidRPr="00614EDE">
        <w:instrText xml:space="preserve"> REF _Ref50642927 \w \h </w:instrText>
      </w:r>
      <w:r w:rsidR="00614EDE">
        <w:instrText xml:space="preserve"> \* MERGEFORMAT </w:instrText>
      </w:r>
      <w:r w:rsidR="00A970FC" w:rsidRPr="00614EDE">
        <w:fldChar w:fldCharType="separate"/>
      </w:r>
      <w:r w:rsidR="00D203CA">
        <w:t>D.4.2(f)</w:t>
      </w:r>
      <w:r w:rsidR="00A970FC" w:rsidRPr="00614EDE">
        <w:fldChar w:fldCharType="end"/>
      </w:r>
      <w:r w:rsidRPr="00614EDE">
        <w:t xml:space="preserve"> for calculating the actual minimum wage. See also clause</w:t>
      </w:r>
      <w:r w:rsidR="00A970FC" w:rsidRPr="00614EDE">
        <w:t xml:space="preserve"> </w:t>
      </w:r>
      <w:r w:rsidR="00A970FC" w:rsidRPr="00614EDE">
        <w:fldChar w:fldCharType="begin"/>
      </w:r>
      <w:r w:rsidR="00A970FC" w:rsidRPr="00614EDE">
        <w:instrText xml:space="preserve"> REF _Ref50642394 \w \h </w:instrText>
      </w:r>
      <w:r w:rsidR="00614EDE">
        <w:instrText xml:space="preserve"> \* MERGEFORMAT </w:instrText>
      </w:r>
      <w:r w:rsidR="00A970FC" w:rsidRPr="00614EDE">
        <w:fldChar w:fldCharType="separate"/>
      </w:r>
      <w:r w:rsidR="00D203CA">
        <w:t>D.4.3</w:t>
      </w:r>
      <w:r w:rsidR="00A970FC" w:rsidRPr="00614EDE">
        <w:fldChar w:fldCharType="end"/>
      </w:r>
      <w:r w:rsidRPr="00614EDE">
        <w:t xml:space="preserve"> for other minimum wage provisions that affect clause</w:t>
      </w:r>
      <w:r w:rsidR="00A970FC" w:rsidRPr="00614EDE">
        <w:t xml:space="preserve"> </w:t>
      </w:r>
      <w:r w:rsidR="00A970FC" w:rsidRPr="00614EDE">
        <w:fldChar w:fldCharType="begin"/>
      </w:r>
      <w:r w:rsidR="00A970FC" w:rsidRPr="00614EDE">
        <w:instrText xml:space="preserve"> REF _Ref50643286 \w \h </w:instrText>
      </w:r>
      <w:r w:rsidR="00614EDE">
        <w:instrText xml:space="preserve"> \* MERGEFORMAT </w:instrText>
      </w:r>
      <w:r w:rsidR="00A970FC" w:rsidRPr="00614EDE">
        <w:fldChar w:fldCharType="separate"/>
      </w:r>
      <w:r w:rsidR="00D203CA">
        <w:t>D.4.2(d)</w:t>
      </w:r>
      <w:r w:rsidR="00A970FC" w:rsidRPr="00614EDE">
        <w:fldChar w:fldCharType="end"/>
      </w:r>
      <w:r w:rsidRPr="00614EDE">
        <w:t>.</w:t>
      </w:r>
    </w:p>
    <w:p w14:paraId="16FF8FB5" w14:textId="522D55CE" w:rsidR="00196261" w:rsidRPr="00614EDE" w:rsidRDefault="00196261" w:rsidP="00196261">
      <w:pPr>
        <w:pStyle w:val="SubLevel3Bold"/>
      </w:pPr>
      <w:bookmarkStart w:id="469" w:name="P1247_96904"/>
      <w:bookmarkStart w:id="470" w:name="_Ref50643347"/>
      <w:bookmarkEnd w:id="469"/>
      <w:r w:rsidRPr="00614EDE">
        <w:lastRenderedPageBreak/>
        <w:t>AQF Certificate Level IV traineeships</w:t>
      </w:r>
      <w:bookmarkEnd w:id="470"/>
    </w:p>
    <w:p w14:paraId="4D8CBD71" w14:textId="58A7675A" w:rsidR="00196261" w:rsidRPr="00614EDE" w:rsidRDefault="00196261" w:rsidP="009B5755">
      <w:pPr>
        <w:pStyle w:val="SubLevel4"/>
      </w:pPr>
      <w:r w:rsidRPr="00614EDE">
        <w:t>The minimum hourly rate for a part-time trainee undertaking an AQF Certificate Level IV traineeship is the minimum hourly rate for the relevant part-time AQF</w:t>
      </w:r>
      <w:r w:rsidRPr="00614EDE">
        <w:rPr>
          <w:b/>
          <w:bCs/>
        </w:rPr>
        <w:t> </w:t>
      </w:r>
      <w:r w:rsidRPr="00614EDE">
        <w:t>Certificate Level III traineeship increased by 3.8%.</w:t>
      </w:r>
    </w:p>
    <w:p w14:paraId="302CD8D1" w14:textId="01B8B06C" w:rsidR="00196261" w:rsidRPr="00614EDE" w:rsidRDefault="00196261" w:rsidP="00196261">
      <w:pPr>
        <w:pStyle w:val="SubLevel4"/>
        <w:rPr>
          <w:u w:val="single"/>
        </w:rPr>
      </w:pPr>
      <w:r w:rsidRPr="00614EDE">
        <w:t xml:space="preserve">The minimum hourly rate for a part-time adult trainee undertaking an AQF Certificate Level IV traineeship is the hourly rate in Column 2 or 3 of </w:t>
      </w:r>
      <w:hyperlink r:id="rId416" w:anchor="P1251_97590" w:history="1">
        <w:r w:rsidRPr="00614EDE">
          <w:rPr>
            <w:rStyle w:val="Hyperlink"/>
            <w:b/>
            <w:bCs/>
            <w:color w:val="auto"/>
            <w:u w:val="none"/>
          </w:rPr>
          <w:t>Table 9—Minimum hourly rate for part-time adult trainees (AQF Certificate Level IV traineeship)</w:t>
        </w:r>
      </w:hyperlink>
      <w:r w:rsidRPr="00614EDE">
        <w:t xml:space="preserve"> according to the year of the traineeship specified in those columns and the relevant wage level for the relevant AQF Certificate Level III traineeship specified in Column 1.</w:t>
      </w:r>
    </w:p>
    <w:p w14:paraId="2005FF36" w14:textId="3405AFB1" w:rsidR="00196261" w:rsidRPr="00614EDE" w:rsidRDefault="00196261" w:rsidP="002C654B">
      <w:pPr>
        <w:pStyle w:val="Block2"/>
        <w:rPr>
          <w:b/>
          <w:bCs/>
        </w:rPr>
      </w:pPr>
      <w:bookmarkStart w:id="471" w:name="P1251_97590"/>
      <w:bookmarkEnd w:id="471"/>
      <w:r w:rsidRPr="00614EDE">
        <w:rPr>
          <w:b/>
          <w:bCs/>
        </w:rPr>
        <w:t>Table 9—Minimum hourly rate for part-time adult trainees (AQF Certificate Level IV traineeship)</w:t>
      </w:r>
    </w:p>
    <w:tbl>
      <w:tblPr>
        <w:tblStyle w:val="TableGrid"/>
        <w:tblW w:w="0" w:type="auto"/>
        <w:tblInd w:w="14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00"/>
        <w:gridCol w:w="2268"/>
        <w:gridCol w:w="2970"/>
      </w:tblGrid>
      <w:tr w:rsidR="00196261" w:rsidRPr="00614EDE" w14:paraId="0B594726" w14:textId="77777777" w:rsidTr="00A970FC">
        <w:tc>
          <w:tcPr>
            <w:tcW w:w="2400" w:type="dxa"/>
            <w:hideMark/>
          </w:tcPr>
          <w:p w14:paraId="211C8C71" w14:textId="77777777" w:rsidR="00196261" w:rsidRPr="00614EDE" w:rsidRDefault="00196261" w:rsidP="002C654B">
            <w:pPr>
              <w:pStyle w:val="AMODTable"/>
              <w:rPr>
                <w:b/>
                <w:bCs/>
              </w:rPr>
            </w:pPr>
            <w:r w:rsidRPr="00614EDE">
              <w:rPr>
                <w:b/>
                <w:bCs/>
              </w:rPr>
              <w:t>Column 1</w:t>
            </w:r>
          </w:p>
          <w:p w14:paraId="5F448C03" w14:textId="77777777" w:rsidR="00196261" w:rsidRPr="00614EDE" w:rsidRDefault="00196261" w:rsidP="002C654B">
            <w:pPr>
              <w:pStyle w:val="AMODTable"/>
              <w:rPr>
                <w:b/>
                <w:bCs/>
              </w:rPr>
            </w:pPr>
            <w:r w:rsidRPr="00614EDE">
              <w:rPr>
                <w:b/>
                <w:bCs/>
              </w:rPr>
              <w:t>Wage level</w:t>
            </w:r>
          </w:p>
        </w:tc>
        <w:tc>
          <w:tcPr>
            <w:tcW w:w="2268" w:type="dxa"/>
            <w:hideMark/>
          </w:tcPr>
          <w:p w14:paraId="63BC3B6F" w14:textId="77777777" w:rsidR="00196261" w:rsidRPr="00614EDE" w:rsidRDefault="00196261" w:rsidP="002C654B">
            <w:pPr>
              <w:pStyle w:val="AMODTable"/>
              <w:jc w:val="center"/>
              <w:rPr>
                <w:b/>
                <w:bCs/>
              </w:rPr>
            </w:pPr>
            <w:r w:rsidRPr="00614EDE">
              <w:rPr>
                <w:b/>
                <w:bCs/>
              </w:rPr>
              <w:t>Column 2</w:t>
            </w:r>
          </w:p>
          <w:p w14:paraId="47410430" w14:textId="77777777" w:rsidR="00196261" w:rsidRPr="00614EDE" w:rsidRDefault="00196261" w:rsidP="002C654B">
            <w:pPr>
              <w:pStyle w:val="AMODTable"/>
              <w:jc w:val="center"/>
              <w:rPr>
                <w:b/>
                <w:bCs/>
              </w:rPr>
            </w:pPr>
            <w:r w:rsidRPr="00614EDE">
              <w:rPr>
                <w:b/>
                <w:bCs/>
              </w:rPr>
              <w:t>First year of traineeship</w:t>
            </w:r>
          </w:p>
        </w:tc>
        <w:tc>
          <w:tcPr>
            <w:tcW w:w="2970" w:type="dxa"/>
            <w:hideMark/>
          </w:tcPr>
          <w:p w14:paraId="244A90BD" w14:textId="77777777" w:rsidR="00196261" w:rsidRPr="00614EDE" w:rsidRDefault="00196261" w:rsidP="002C654B">
            <w:pPr>
              <w:pStyle w:val="AMODTable"/>
              <w:jc w:val="center"/>
              <w:rPr>
                <w:b/>
                <w:bCs/>
              </w:rPr>
            </w:pPr>
            <w:r w:rsidRPr="00614EDE">
              <w:rPr>
                <w:b/>
                <w:bCs/>
              </w:rPr>
              <w:t>Column 3</w:t>
            </w:r>
          </w:p>
          <w:p w14:paraId="5B9F5A55" w14:textId="77777777" w:rsidR="00196261" w:rsidRPr="00614EDE" w:rsidRDefault="00196261" w:rsidP="002C654B">
            <w:pPr>
              <w:pStyle w:val="AMODTable"/>
              <w:jc w:val="center"/>
              <w:rPr>
                <w:b/>
                <w:bCs/>
              </w:rPr>
            </w:pPr>
            <w:r w:rsidRPr="00614EDE">
              <w:rPr>
                <w:b/>
                <w:bCs/>
              </w:rPr>
              <w:t>Second and subsequent years of traineeship</w:t>
            </w:r>
          </w:p>
        </w:tc>
      </w:tr>
      <w:tr w:rsidR="00196261" w:rsidRPr="00614EDE" w14:paraId="78490A3D" w14:textId="77777777" w:rsidTr="00A970FC">
        <w:tc>
          <w:tcPr>
            <w:tcW w:w="2400" w:type="dxa"/>
            <w:hideMark/>
          </w:tcPr>
          <w:p w14:paraId="7B0B2F3A" w14:textId="77777777" w:rsidR="00196261" w:rsidRPr="00614EDE" w:rsidRDefault="00196261" w:rsidP="002C654B">
            <w:pPr>
              <w:pStyle w:val="AMODTable"/>
              <w:rPr>
                <w:b/>
                <w:bCs/>
              </w:rPr>
            </w:pPr>
          </w:p>
        </w:tc>
        <w:tc>
          <w:tcPr>
            <w:tcW w:w="2268" w:type="dxa"/>
            <w:hideMark/>
          </w:tcPr>
          <w:p w14:paraId="771FCDA3" w14:textId="77777777" w:rsidR="00196261" w:rsidRPr="00614EDE" w:rsidRDefault="00196261" w:rsidP="002C654B">
            <w:pPr>
              <w:pStyle w:val="AMODTable"/>
              <w:jc w:val="center"/>
              <w:rPr>
                <w:b/>
                <w:bCs/>
              </w:rPr>
            </w:pPr>
            <w:r w:rsidRPr="00614EDE">
              <w:rPr>
                <w:b/>
                <w:bCs/>
              </w:rPr>
              <w:t>per hour</w:t>
            </w:r>
          </w:p>
        </w:tc>
        <w:tc>
          <w:tcPr>
            <w:tcW w:w="2970" w:type="dxa"/>
            <w:hideMark/>
          </w:tcPr>
          <w:p w14:paraId="1A20D2F0" w14:textId="77777777" w:rsidR="00196261" w:rsidRPr="00614EDE" w:rsidRDefault="00196261" w:rsidP="002C654B">
            <w:pPr>
              <w:pStyle w:val="AMODTable"/>
              <w:jc w:val="center"/>
              <w:rPr>
                <w:b/>
                <w:bCs/>
              </w:rPr>
            </w:pPr>
            <w:r w:rsidRPr="00614EDE">
              <w:rPr>
                <w:b/>
                <w:bCs/>
              </w:rPr>
              <w:t>per hour</w:t>
            </w:r>
          </w:p>
        </w:tc>
      </w:tr>
      <w:tr w:rsidR="00196261" w:rsidRPr="00614EDE" w14:paraId="5A13918A" w14:textId="77777777" w:rsidTr="00A970FC">
        <w:tc>
          <w:tcPr>
            <w:tcW w:w="2400" w:type="dxa"/>
          </w:tcPr>
          <w:p w14:paraId="251ACA30" w14:textId="77777777" w:rsidR="00196261" w:rsidRPr="00614EDE" w:rsidRDefault="00196261" w:rsidP="002C654B">
            <w:pPr>
              <w:pStyle w:val="AMODTable"/>
              <w:rPr>
                <w:b/>
                <w:bCs/>
              </w:rPr>
            </w:pPr>
          </w:p>
        </w:tc>
        <w:tc>
          <w:tcPr>
            <w:tcW w:w="2268" w:type="dxa"/>
          </w:tcPr>
          <w:p w14:paraId="0FCB4904" w14:textId="77777777" w:rsidR="00196261" w:rsidRPr="00614EDE" w:rsidRDefault="00196261" w:rsidP="002C654B">
            <w:pPr>
              <w:pStyle w:val="AMODTable"/>
              <w:jc w:val="center"/>
              <w:rPr>
                <w:b/>
                <w:bCs/>
              </w:rPr>
            </w:pPr>
            <w:r w:rsidRPr="00614EDE">
              <w:rPr>
                <w:b/>
                <w:bCs/>
              </w:rPr>
              <w:t>$</w:t>
            </w:r>
          </w:p>
        </w:tc>
        <w:tc>
          <w:tcPr>
            <w:tcW w:w="2970" w:type="dxa"/>
          </w:tcPr>
          <w:p w14:paraId="04BCCD10" w14:textId="77777777" w:rsidR="00196261" w:rsidRPr="00614EDE" w:rsidRDefault="00196261" w:rsidP="002C654B">
            <w:pPr>
              <w:pStyle w:val="AMODTable"/>
              <w:jc w:val="center"/>
              <w:rPr>
                <w:b/>
                <w:bCs/>
              </w:rPr>
            </w:pPr>
            <w:r w:rsidRPr="00614EDE">
              <w:rPr>
                <w:b/>
                <w:bCs/>
              </w:rPr>
              <w:t>$</w:t>
            </w:r>
          </w:p>
        </w:tc>
      </w:tr>
      <w:tr w:rsidR="009C689A" w:rsidRPr="00614EDE" w14:paraId="2622196C" w14:textId="77777777" w:rsidTr="00A970FC">
        <w:tc>
          <w:tcPr>
            <w:tcW w:w="2400" w:type="dxa"/>
            <w:hideMark/>
          </w:tcPr>
          <w:p w14:paraId="3BC333D9" w14:textId="77777777" w:rsidR="009C689A" w:rsidRPr="00614EDE" w:rsidRDefault="009C689A" w:rsidP="009C689A">
            <w:pPr>
              <w:pStyle w:val="AMODTable"/>
            </w:pPr>
            <w:r w:rsidRPr="00614EDE">
              <w:t>A</w:t>
            </w:r>
          </w:p>
        </w:tc>
        <w:tc>
          <w:tcPr>
            <w:tcW w:w="2268" w:type="dxa"/>
            <w:hideMark/>
          </w:tcPr>
          <w:p w14:paraId="4AA8E812" w14:textId="149D4ABA" w:rsidR="009C689A" w:rsidRPr="00614EDE" w:rsidRDefault="009C689A" w:rsidP="009C689A">
            <w:pPr>
              <w:pStyle w:val="AMODTable"/>
              <w:jc w:val="center"/>
            </w:pPr>
            <w:r w:rsidRPr="00614EDE">
              <w:rPr>
                <w:bCs/>
                <w:noProof/>
                <w:color w:val="000000"/>
              </w:rPr>
              <w:t>23.52</w:t>
            </w:r>
          </w:p>
        </w:tc>
        <w:tc>
          <w:tcPr>
            <w:tcW w:w="2970" w:type="dxa"/>
            <w:hideMark/>
          </w:tcPr>
          <w:p w14:paraId="4CDBC504" w14:textId="068ADED5" w:rsidR="009C689A" w:rsidRPr="00614EDE" w:rsidRDefault="009C689A" w:rsidP="009C689A">
            <w:pPr>
              <w:pStyle w:val="AMODTable"/>
              <w:jc w:val="center"/>
            </w:pPr>
            <w:r w:rsidRPr="00614EDE">
              <w:rPr>
                <w:bCs/>
                <w:noProof/>
                <w:color w:val="000000"/>
              </w:rPr>
              <w:t>24.45</w:t>
            </w:r>
          </w:p>
        </w:tc>
      </w:tr>
      <w:tr w:rsidR="009C689A" w:rsidRPr="00614EDE" w14:paraId="75E13AFB" w14:textId="77777777" w:rsidTr="00A970FC">
        <w:tc>
          <w:tcPr>
            <w:tcW w:w="2400" w:type="dxa"/>
            <w:hideMark/>
          </w:tcPr>
          <w:p w14:paraId="05361E74" w14:textId="77777777" w:rsidR="009C689A" w:rsidRPr="00614EDE" w:rsidRDefault="009C689A" w:rsidP="009C689A">
            <w:pPr>
              <w:pStyle w:val="AMODTable"/>
            </w:pPr>
            <w:r w:rsidRPr="00614EDE">
              <w:t>B</w:t>
            </w:r>
          </w:p>
        </w:tc>
        <w:tc>
          <w:tcPr>
            <w:tcW w:w="2268" w:type="dxa"/>
            <w:hideMark/>
          </w:tcPr>
          <w:p w14:paraId="083AEFEE" w14:textId="6629C731" w:rsidR="009C689A" w:rsidRPr="00614EDE" w:rsidRDefault="009C689A" w:rsidP="009C689A">
            <w:pPr>
              <w:pStyle w:val="AMODTable"/>
              <w:jc w:val="center"/>
            </w:pPr>
            <w:r w:rsidRPr="00614EDE">
              <w:rPr>
                <w:bCs/>
                <w:noProof/>
                <w:color w:val="000000"/>
              </w:rPr>
              <w:t>22.68</w:t>
            </w:r>
          </w:p>
        </w:tc>
        <w:tc>
          <w:tcPr>
            <w:tcW w:w="2970" w:type="dxa"/>
            <w:hideMark/>
          </w:tcPr>
          <w:p w14:paraId="5813423E" w14:textId="7C508504" w:rsidR="009C689A" w:rsidRPr="00614EDE" w:rsidRDefault="009C689A" w:rsidP="009C689A">
            <w:pPr>
              <w:pStyle w:val="AMODTable"/>
              <w:jc w:val="center"/>
            </w:pPr>
            <w:r w:rsidRPr="00614EDE">
              <w:rPr>
                <w:bCs/>
                <w:noProof/>
                <w:color w:val="000000"/>
              </w:rPr>
              <w:t>23.56</w:t>
            </w:r>
          </w:p>
        </w:tc>
      </w:tr>
    </w:tbl>
    <w:p w14:paraId="51D228DF" w14:textId="3D6F516D" w:rsidR="00196261" w:rsidRPr="00614EDE" w:rsidRDefault="00196261" w:rsidP="002C654B">
      <w:pPr>
        <w:pStyle w:val="Block2"/>
      </w:pPr>
      <w:r w:rsidRPr="00614EDE">
        <w:t>NOTE: See clause</w:t>
      </w:r>
      <w:r w:rsidR="00A970FC" w:rsidRPr="00614EDE">
        <w:t xml:space="preserve"> </w:t>
      </w:r>
      <w:r w:rsidR="00A970FC" w:rsidRPr="00614EDE">
        <w:fldChar w:fldCharType="begin"/>
      </w:r>
      <w:r w:rsidR="00A970FC" w:rsidRPr="00614EDE">
        <w:instrText xml:space="preserve"> REF _Ref50642927 \w \h </w:instrText>
      </w:r>
      <w:r w:rsidR="00614EDE">
        <w:instrText xml:space="preserve"> \* MERGEFORMAT </w:instrText>
      </w:r>
      <w:r w:rsidR="00A970FC" w:rsidRPr="00614EDE">
        <w:fldChar w:fldCharType="separate"/>
      </w:r>
      <w:r w:rsidR="00D203CA">
        <w:t>D.4.2(f)</w:t>
      </w:r>
      <w:r w:rsidR="00A970FC" w:rsidRPr="00614EDE">
        <w:fldChar w:fldCharType="end"/>
      </w:r>
      <w:r w:rsidRPr="00614EDE">
        <w:t xml:space="preserve"> for calculating the actual minimum wage. See also clause</w:t>
      </w:r>
      <w:r w:rsidR="00A970FC" w:rsidRPr="00614EDE">
        <w:t xml:space="preserve"> </w:t>
      </w:r>
      <w:r w:rsidR="00A970FC" w:rsidRPr="00614EDE">
        <w:fldChar w:fldCharType="begin"/>
      </w:r>
      <w:r w:rsidR="00A970FC" w:rsidRPr="00614EDE">
        <w:instrText xml:space="preserve"> REF _Ref50642394 \w \h </w:instrText>
      </w:r>
      <w:r w:rsidR="00614EDE">
        <w:instrText xml:space="preserve"> \* MERGEFORMAT </w:instrText>
      </w:r>
      <w:r w:rsidR="00A970FC" w:rsidRPr="00614EDE">
        <w:fldChar w:fldCharType="separate"/>
      </w:r>
      <w:r w:rsidR="00D203CA">
        <w:t>D.4.3</w:t>
      </w:r>
      <w:r w:rsidR="00A970FC" w:rsidRPr="00614EDE">
        <w:fldChar w:fldCharType="end"/>
      </w:r>
      <w:r w:rsidRPr="00614EDE">
        <w:t xml:space="preserve"> for other minimum wage provisions that affect clause</w:t>
      </w:r>
      <w:r w:rsidR="00A970FC" w:rsidRPr="00614EDE">
        <w:t xml:space="preserve"> </w:t>
      </w:r>
      <w:r w:rsidR="00A970FC" w:rsidRPr="00614EDE">
        <w:fldChar w:fldCharType="begin"/>
      </w:r>
      <w:r w:rsidR="00A970FC" w:rsidRPr="00614EDE">
        <w:instrText xml:space="preserve"> REF _Ref50643347 \w \h </w:instrText>
      </w:r>
      <w:r w:rsidR="00614EDE">
        <w:instrText xml:space="preserve"> \* MERGEFORMAT </w:instrText>
      </w:r>
      <w:r w:rsidR="00A970FC" w:rsidRPr="00614EDE">
        <w:fldChar w:fldCharType="separate"/>
      </w:r>
      <w:r w:rsidR="00D203CA">
        <w:t>D.4.2(e)</w:t>
      </w:r>
      <w:r w:rsidR="00A970FC" w:rsidRPr="00614EDE">
        <w:fldChar w:fldCharType="end"/>
      </w:r>
      <w:r w:rsidRPr="00614EDE">
        <w:t>.</w:t>
      </w:r>
    </w:p>
    <w:p w14:paraId="19DF335E" w14:textId="04EFD233" w:rsidR="00196261" w:rsidRPr="00614EDE" w:rsidRDefault="00196261" w:rsidP="00196261">
      <w:pPr>
        <w:pStyle w:val="SubLevel3Bold"/>
      </w:pPr>
      <w:bookmarkStart w:id="472" w:name="P1273_97991"/>
      <w:bookmarkStart w:id="473" w:name="_Ref50642927"/>
      <w:bookmarkEnd w:id="472"/>
      <w:r w:rsidRPr="00614EDE">
        <w:t>Calculating the actual minimum wage</w:t>
      </w:r>
      <w:bookmarkEnd w:id="473"/>
    </w:p>
    <w:p w14:paraId="12AA66AA" w14:textId="4325D497" w:rsidR="00196261" w:rsidRPr="00614EDE" w:rsidRDefault="00196261" w:rsidP="00196261">
      <w:pPr>
        <w:pStyle w:val="SubLevel4"/>
      </w:pPr>
      <w:r w:rsidRPr="00614EDE">
        <w:t>If fewer than 38 (or an average of 38) ordinary hours of work per week is considered full-time at the workplace by the employer, the appropriate minimum hourly rate for a part-time trainee is obtained by multiplying the relevant minimum hourly rate in clauses</w:t>
      </w:r>
      <w:r w:rsidR="00DB1B3B" w:rsidRPr="00614EDE">
        <w:t xml:space="preserve"> </w:t>
      </w:r>
      <w:r w:rsidR="00DB1B3B" w:rsidRPr="00614EDE">
        <w:fldChar w:fldCharType="begin"/>
      </w:r>
      <w:r w:rsidR="00DB1B3B" w:rsidRPr="00614EDE">
        <w:instrText xml:space="preserve"> REF _Ref50642956 \w \h </w:instrText>
      </w:r>
      <w:r w:rsidR="00614EDE">
        <w:instrText xml:space="preserve"> \* MERGEFORMAT </w:instrText>
      </w:r>
      <w:r w:rsidR="00DB1B3B" w:rsidRPr="00614EDE">
        <w:fldChar w:fldCharType="separate"/>
      </w:r>
      <w:r w:rsidR="00D203CA">
        <w:t>D.4.2(a)</w:t>
      </w:r>
      <w:r w:rsidR="00DB1B3B" w:rsidRPr="00614EDE">
        <w:fldChar w:fldCharType="end"/>
      </w:r>
      <w:r w:rsidRPr="00614EDE">
        <w:t xml:space="preserve"> to</w:t>
      </w:r>
      <w:r w:rsidR="00DB1B3B" w:rsidRPr="00614EDE">
        <w:t xml:space="preserve"> </w:t>
      </w:r>
      <w:r w:rsidR="00DB1B3B" w:rsidRPr="00614EDE">
        <w:fldChar w:fldCharType="begin"/>
      </w:r>
      <w:r w:rsidR="00DB1B3B" w:rsidRPr="00614EDE">
        <w:instrText xml:space="preserve"> REF _Ref50643347 \r \h </w:instrText>
      </w:r>
      <w:r w:rsidR="00614EDE">
        <w:instrText xml:space="preserve"> \* MERGEFORMAT </w:instrText>
      </w:r>
      <w:r w:rsidR="00DB1B3B" w:rsidRPr="00614EDE">
        <w:fldChar w:fldCharType="separate"/>
      </w:r>
      <w:r w:rsidR="00D203CA">
        <w:t>(e)</w:t>
      </w:r>
      <w:r w:rsidR="00DB1B3B" w:rsidRPr="00614EDE">
        <w:fldChar w:fldCharType="end"/>
      </w:r>
      <w:r w:rsidRPr="00614EDE">
        <w:t xml:space="preserve"> by 38 and then dividing the figure obtained by the full-time ordinary hours of work per week.</w:t>
      </w:r>
      <w:bookmarkStart w:id="474" w:name="P1274_98401"/>
      <w:bookmarkEnd w:id="474"/>
    </w:p>
    <w:p w14:paraId="31CB7DB2" w14:textId="6930F26C" w:rsidR="00196261" w:rsidRPr="00614EDE" w:rsidRDefault="00196261" w:rsidP="00196261">
      <w:pPr>
        <w:pStyle w:val="SubLevel4"/>
      </w:pPr>
      <w:bookmarkStart w:id="475" w:name="P1275_98401"/>
      <w:bookmarkStart w:id="476" w:name="_Ref50643621"/>
      <w:bookmarkEnd w:id="475"/>
      <w:r w:rsidRPr="00614EDE">
        <w:t>If the approved training for a part-time traineeship is provided wholly off-the-job by a registered training organisation, for example at school or at TAFE, the relevant minimum hourly rate in clauses</w:t>
      </w:r>
      <w:r w:rsidR="00DB1B3B" w:rsidRPr="00614EDE">
        <w:t xml:space="preserve"> </w:t>
      </w:r>
      <w:r w:rsidR="00DB1B3B" w:rsidRPr="00614EDE">
        <w:fldChar w:fldCharType="begin"/>
      </w:r>
      <w:r w:rsidR="00DB1B3B" w:rsidRPr="00614EDE">
        <w:instrText xml:space="preserve"> REF _Ref50642956 \w \h </w:instrText>
      </w:r>
      <w:r w:rsidR="00614EDE">
        <w:instrText xml:space="preserve"> \* MERGEFORMAT </w:instrText>
      </w:r>
      <w:r w:rsidR="00DB1B3B" w:rsidRPr="00614EDE">
        <w:fldChar w:fldCharType="separate"/>
      </w:r>
      <w:r w:rsidR="00D203CA">
        <w:t>D.4.2(a)</w:t>
      </w:r>
      <w:r w:rsidR="00DB1B3B" w:rsidRPr="00614EDE">
        <w:fldChar w:fldCharType="end"/>
      </w:r>
      <w:r w:rsidRPr="00614EDE">
        <w:t xml:space="preserve"> to</w:t>
      </w:r>
      <w:r w:rsidR="00DB1B3B" w:rsidRPr="00614EDE">
        <w:t xml:space="preserve"> </w:t>
      </w:r>
      <w:r w:rsidR="00DB1B3B" w:rsidRPr="00614EDE">
        <w:fldChar w:fldCharType="begin"/>
      </w:r>
      <w:r w:rsidR="00DB1B3B" w:rsidRPr="00614EDE">
        <w:instrText xml:space="preserve"> REF _Ref50643347 \r \h </w:instrText>
      </w:r>
      <w:r w:rsidR="00614EDE">
        <w:instrText xml:space="preserve"> \* MERGEFORMAT </w:instrText>
      </w:r>
      <w:r w:rsidR="00DB1B3B" w:rsidRPr="00614EDE">
        <w:fldChar w:fldCharType="separate"/>
      </w:r>
      <w:r w:rsidR="00D203CA">
        <w:t>(e)</w:t>
      </w:r>
      <w:r w:rsidR="00DB1B3B" w:rsidRPr="00614EDE">
        <w:fldChar w:fldCharType="end"/>
      </w:r>
      <w:r w:rsidR="00DB1B3B" w:rsidRPr="00614EDE">
        <w:t xml:space="preserve"> </w:t>
      </w:r>
      <w:r w:rsidRPr="00614EDE">
        <w:t>applies to each ordinary hour worked by the trainee.</w:t>
      </w:r>
      <w:bookmarkStart w:id="477" w:name="P1275_98674"/>
      <w:bookmarkEnd w:id="476"/>
      <w:bookmarkEnd w:id="477"/>
    </w:p>
    <w:p w14:paraId="69A824FD" w14:textId="41BE5B15" w:rsidR="00196261" w:rsidRPr="00614EDE" w:rsidRDefault="00196261" w:rsidP="00196261">
      <w:pPr>
        <w:pStyle w:val="SubLevel4"/>
      </w:pPr>
      <w:bookmarkStart w:id="478" w:name="P1276_98674"/>
      <w:bookmarkStart w:id="479" w:name="_Ref50643658"/>
      <w:bookmarkEnd w:id="478"/>
      <w:r w:rsidRPr="00614EDE">
        <w:t>If the approved training for a part-time traineeship is undertaken solely on-the-job or partly on-the-job and partly off-the-job, the relevant minimum hourly rate in clauses</w:t>
      </w:r>
      <w:r w:rsidR="00DB1B3B" w:rsidRPr="00614EDE">
        <w:t xml:space="preserve"> </w:t>
      </w:r>
      <w:r w:rsidR="00DB1B3B" w:rsidRPr="00614EDE">
        <w:fldChar w:fldCharType="begin"/>
      </w:r>
      <w:r w:rsidR="00DB1B3B" w:rsidRPr="00614EDE">
        <w:instrText xml:space="preserve"> REF _Ref50642956 \w \h </w:instrText>
      </w:r>
      <w:r w:rsidR="00614EDE">
        <w:instrText xml:space="preserve"> \* MERGEFORMAT </w:instrText>
      </w:r>
      <w:r w:rsidR="00DB1B3B" w:rsidRPr="00614EDE">
        <w:fldChar w:fldCharType="separate"/>
      </w:r>
      <w:r w:rsidR="00D203CA">
        <w:t>D.4.2(a)</w:t>
      </w:r>
      <w:r w:rsidR="00DB1B3B" w:rsidRPr="00614EDE">
        <w:fldChar w:fldCharType="end"/>
      </w:r>
      <w:r w:rsidRPr="00614EDE">
        <w:t xml:space="preserve"> to</w:t>
      </w:r>
      <w:r w:rsidR="00DB1B3B" w:rsidRPr="00614EDE">
        <w:t xml:space="preserve"> </w:t>
      </w:r>
      <w:r w:rsidR="00DB1B3B" w:rsidRPr="00614EDE">
        <w:fldChar w:fldCharType="begin"/>
      </w:r>
      <w:r w:rsidR="00DB1B3B" w:rsidRPr="00614EDE">
        <w:instrText xml:space="preserve"> REF _Ref50643347 \r \h </w:instrText>
      </w:r>
      <w:r w:rsidR="00614EDE">
        <w:instrText xml:space="preserve"> \* MERGEFORMAT </w:instrText>
      </w:r>
      <w:r w:rsidR="00DB1B3B" w:rsidRPr="00614EDE">
        <w:fldChar w:fldCharType="separate"/>
      </w:r>
      <w:r w:rsidR="00D203CA">
        <w:t>(e)</w:t>
      </w:r>
      <w:r w:rsidR="00DB1B3B" w:rsidRPr="00614EDE">
        <w:fldChar w:fldCharType="end"/>
      </w:r>
      <w:r w:rsidRPr="00614EDE">
        <w:t xml:space="preserve"> minus 20% applies to each ordinary hour worked by the trainee.</w:t>
      </w:r>
      <w:bookmarkEnd w:id="479"/>
    </w:p>
    <w:p w14:paraId="799D6CFD" w14:textId="1E335E27" w:rsidR="00196261" w:rsidRPr="00614EDE" w:rsidRDefault="00196261" w:rsidP="009B5755">
      <w:pPr>
        <w:pStyle w:val="SubLevel2Bold"/>
      </w:pPr>
      <w:bookmarkStart w:id="480" w:name="P1277_98931"/>
      <w:bookmarkStart w:id="481" w:name="_Ref50642394"/>
      <w:bookmarkEnd w:id="480"/>
      <w:r w:rsidRPr="00614EDE">
        <w:t>Other minimum wage provisions</w:t>
      </w:r>
      <w:bookmarkEnd w:id="481"/>
    </w:p>
    <w:p w14:paraId="519F9AF1" w14:textId="7AE1400B" w:rsidR="00196261" w:rsidRPr="00614EDE" w:rsidRDefault="00196261" w:rsidP="00196261">
      <w:pPr>
        <w:pStyle w:val="SubLevel3"/>
      </w:pPr>
      <w:r w:rsidRPr="00614EDE">
        <w:t>Clause</w:t>
      </w:r>
      <w:r w:rsidR="00AE7361" w:rsidRPr="00614EDE">
        <w:t xml:space="preserve"> </w:t>
      </w:r>
      <w:r w:rsidR="00AE7361" w:rsidRPr="00614EDE">
        <w:fldChar w:fldCharType="begin"/>
      </w:r>
      <w:r w:rsidR="00AE7361" w:rsidRPr="00614EDE">
        <w:instrText xml:space="preserve"> REF _Ref50642394 \r \h </w:instrText>
      </w:r>
      <w:r w:rsidR="00614EDE">
        <w:instrText xml:space="preserve"> \* MERGEFORMAT </w:instrText>
      </w:r>
      <w:r w:rsidR="00AE7361" w:rsidRPr="00614EDE">
        <w:fldChar w:fldCharType="separate"/>
      </w:r>
      <w:r w:rsidR="00D203CA">
        <w:t>D.4.3</w:t>
      </w:r>
      <w:r w:rsidR="00AE7361" w:rsidRPr="00614EDE">
        <w:fldChar w:fldCharType="end"/>
      </w:r>
      <w:r w:rsidRPr="00614EDE">
        <w:t xml:space="preserve"> applies despite anything to the contrary in clause</w:t>
      </w:r>
      <w:r w:rsidR="00AE7361" w:rsidRPr="00614EDE">
        <w:t xml:space="preserve"> </w:t>
      </w:r>
      <w:r w:rsidR="00AE7361" w:rsidRPr="00614EDE">
        <w:fldChar w:fldCharType="begin"/>
      </w:r>
      <w:r w:rsidR="00AE7361" w:rsidRPr="00614EDE">
        <w:instrText xml:space="preserve"> REF _Ref50643514 \r \h </w:instrText>
      </w:r>
      <w:r w:rsidR="00614EDE">
        <w:instrText xml:space="preserve"> \* MERGEFORMAT </w:instrText>
      </w:r>
      <w:r w:rsidR="00AE7361" w:rsidRPr="00614EDE">
        <w:fldChar w:fldCharType="separate"/>
      </w:r>
      <w:r w:rsidR="00D203CA">
        <w:t>D.4.2</w:t>
      </w:r>
      <w:r w:rsidR="00AE7361" w:rsidRPr="00614EDE">
        <w:fldChar w:fldCharType="end"/>
      </w:r>
      <w:r w:rsidRPr="00614EDE">
        <w:t xml:space="preserve"> or</w:t>
      </w:r>
      <w:r w:rsidR="00AE7361" w:rsidRPr="00614EDE">
        <w:t xml:space="preserve"> </w:t>
      </w:r>
      <w:r w:rsidR="00AE7361" w:rsidRPr="00614EDE">
        <w:fldChar w:fldCharType="begin"/>
      </w:r>
      <w:r w:rsidR="00AE7361" w:rsidRPr="00614EDE">
        <w:instrText xml:space="preserve"> REF _Ref50642297 \r \h </w:instrText>
      </w:r>
      <w:r w:rsidR="00614EDE">
        <w:instrText xml:space="preserve"> \* MERGEFORMAT </w:instrText>
      </w:r>
      <w:r w:rsidR="00AE7361" w:rsidRPr="00614EDE">
        <w:fldChar w:fldCharType="separate"/>
      </w:r>
      <w:r w:rsidR="00D203CA">
        <w:t>D.4.4</w:t>
      </w:r>
      <w:r w:rsidR="00AE7361" w:rsidRPr="00614EDE">
        <w:fldChar w:fldCharType="end"/>
      </w:r>
      <w:r w:rsidRPr="00614EDE">
        <w:t>.</w:t>
      </w:r>
      <w:bookmarkStart w:id="482" w:name="P1278_99047"/>
      <w:bookmarkEnd w:id="482"/>
    </w:p>
    <w:p w14:paraId="115515B8" w14:textId="62028C8A" w:rsidR="00196261" w:rsidRPr="00614EDE" w:rsidRDefault="00196261" w:rsidP="00196261">
      <w:pPr>
        <w:pStyle w:val="SubLevel3"/>
      </w:pPr>
      <w:bookmarkStart w:id="483" w:name="P1279_99047"/>
      <w:bookmarkStart w:id="484" w:name="_Ref50643551"/>
      <w:bookmarkEnd w:id="483"/>
      <w:r w:rsidRPr="00614EDE">
        <w:lastRenderedPageBreak/>
        <w:t>An employee who was employed by an employer immediately before becoming a trainee with that employer must not suffer a reduction in their minimum rate of pay because of becoming a trainee.</w:t>
      </w:r>
      <w:bookmarkEnd w:id="484"/>
    </w:p>
    <w:p w14:paraId="0BD7362B" w14:textId="1FA24CD5" w:rsidR="00196261" w:rsidRPr="00614EDE" w:rsidRDefault="00196261" w:rsidP="00196261">
      <w:pPr>
        <w:pStyle w:val="SubLevel3"/>
      </w:pPr>
      <w:r w:rsidRPr="00614EDE">
        <w:t>For the purpose of determining whether a trainee has suffered a reduction as mentioned in clause</w:t>
      </w:r>
      <w:r w:rsidR="00AE7361" w:rsidRPr="00614EDE">
        <w:t xml:space="preserve"> </w:t>
      </w:r>
      <w:r w:rsidR="00AE7361" w:rsidRPr="00614EDE">
        <w:fldChar w:fldCharType="begin"/>
      </w:r>
      <w:r w:rsidR="00AE7361" w:rsidRPr="00614EDE">
        <w:instrText xml:space="preserve"> REF _Ref50643551 \w \h </w:instrText>
      </w:r>
      <w:r w:rsidR="00614EDE">
        <w:instrText xml:space="preserve"> \* MERGEFORMAT </w:instrText>
      </w:r>
      <w:r w:rsidR="00AE7361" w:rsidRPr="00614EDE">
        <w:fldChar w:fldCharType="separate"/>
      </w:r>
      <w:r w:rsidR="00D203CA">
        <w:t>D.4.3(b)</w:t>
      </w:r>
      <w:r w:rsidR="00AE7361" w:rsidRPr="00614EDE">
        <w:fldChar w:fldCharType="end"/>
      </w:r>
      <w:r w:rsidRPr="00614EDE">
        <w:t>, casual loadings are to be disregarded.</w:t>
      </w:r>
    </w:p>
    <w:p w14:paraId="43F549C0" w14:textId="480605C7" w:rsidR="00196261" w:rsidRPr="00614EDE" w:rsidRDefault="00196261" w:rsidP="00196261">
      <w:pPr>
        <w:pStyle w:val="SubLevel3"/>
      </w:pPr>
      <w:r w:rsidRPr="00614EDE">
        <w:t>If a qualification is converted from an AQF Certificate Level II to an AQF</w:t>
      </w:r>
      <w:r w:rsidRPr="00614EDE">
        <w:rPr>
          <w:b/>
          <w:bCs/>
        </w:rPr>
        <w:t xml:space="preserve"> </w:t>
      </w:r>
      <w:r w:rsidRPr="00614EDE">
        <w:t>Certificate Level III traineeship, or from an AQF Certificate Level III to an AQF Certificate Level IV traineeship, then the trainee must be paid the next highest minimum wage provided in this schedule, if a higher minimum wage is provided for the new AQF certificate level.</w:t>
      </w:r>
    </w:p>
    <w:p w14:paraId="10B94222" w14:textId="01940373" w:rsidR="00196261" w:rsidRPr="00614EDE" w:rsidRDefault="00196261" w:rsidP="00196261">
      <w:pPr>
        <w:pStyle w:val="SubLevel2Bold"/>
      </w:pPr>
      <w:bookmarkStart w:id="485" w:name="P1282_99740"/>
      <w:bookmarkStart w:id="486" w:name="_Ref50642297"/>
      <w:bookmarkEnd w:id="485"/>
      <w:r w:rsidRPr="00614EDE">
        <w:t>Default wage rate</w:t>
      </w:r>
      <w:bookmarkEnd w:id="486"/>
    </w:p>
    <w:p w14:paraId="3BE29172" w14:textId="763B56E9" w:rsidR="00196261" w:rsidRPr="00614EDE" w:rsidRDefault="00196261" w:rsidP="00763599">
      <w:pPr>
        <w:pStyle w:val="Block1"/>
      </w:pPr>
      <w:r w:rsidRPr="00614EDE">
        <w:t>The minimum wage for a trainee undertaking an AQF</w:t>
      </w:r>
      <w:r w:rsidRPr="00614EDE">
        <w:rPr>
          <w:b/>
          <w:bCs/>
        </w:rPr>
        <w:t xml:space="preserve"> </w:t>
      </w:r>
      <w:r w:rsidRPr="00614EDE">
        <w:t>Certificate Level I–III traineeship whose training package and AQF certificate level are not allocated to a wage level by clause</w:t>
      </w:r>
      <w:r w:rsidR="00AE7361" w:rsidRPr="00614EDE">
        <w:t xml:space="preserve"> </w:t>
      </w:r>
      <w:r w:rsidR="00AE7361" w:rsidRPr="00614EDE">
        <w:fldChar w:fldCharType="begin"/>
      </w:r>
      <w:r w:rsidR="00AE7361" w:rsidRPr="00614EDE">
        <w:instrText xml:space="preserve"> REF _Ref50643592 \w \h </w:instrText>
      </w:r>
      <w:r w:rsidR="00614EDE">
        <w:instrText xml:space="preserve"> \* MERGEFORMAT </w:instrText>
      </w:r>
      <w:r w:rsidR="00AE7361" w:rsidRPr="00614EDE">
        <w:fldChar w:fldCharType="separate"/>
      </w:r>
      <w:r w:rsidR="00D203CA">
        <w:t>D.6</w:t>
      </w:r>
      <w:r w:rsidR="00AE7361" w:rsidRPr="00614EDE">
        <w:fldChar w:fldCharType="end"/>
      </w:r>
      <w:r w:rsidRPr="00614EDE">
        <w:t xml:space="preserve"> is the relevant minimum wage under this schedule for a trainee undertaking an AQF Certificate to Level I–III traineeship whose training package and AQF certificate level are allocated to wage level B.</w:t>
      </w:r>
    </w:p>
    <w:p w14:paraId="5C929B9D" w14:textId="65D6985E" w:rsidR="00196261" w:rsidRPr="00614EDE" w:rsidRDefault="00196261" w:rsidP="00196261">
      <w:pPr>
        <w:pStyle w:val="SubLevel1Bold"/>
      </w:pPr>
      <w:r w:rsidRPr="00614EDE">
        <w:t>Employment conditions</w:t>
      </w:r>
    </w:p>
    <w:p w14:paraId="7309BE2D" w14:textId="3E585248" w:rsidR="00196261" w:rsidRPr="00614EDE" w:rsidRDefault="00196261" w:rsidP="00196261">
      <w:pPr>
        <w:pStyle w:val="SubLevel2"/>
      </w:pPr>
      <w:r w:rsidRPr="00614EDE">
        <w:t>A trainee undertaking a school-based traineeship may agree to be paid an additional loading of 25% on all ordinary hours worked instead of being paid annual leave, paid personal/carer’s leave, paid compassionate leave and paid absence on public holidays. However, if the trainee works on a public holiday, the public holiday provisions of this award apply.</w:t>
      </w:r>
    </w:p>
    <w:p w14:paraId="230CC263" w14:textId="1E5162C7" w:rsidR="00196261" w:rsidRPr="00614EDE" w:rsidRDefault="00196261" w:rsidP="00196261">
      <w:pPr>
        <w:pStyle w:val="SubLevel2"/>
      </w:pPr>
      <w:r w:rsidRPr="00614EDE">
        <w:t>A trainee is entitled to be released from work without loss of pay and without loss of continuity of employment to attend any training and assessment specified in, or associated with, the training contract.</w:t>
      </w:r>
    </w:p>
    <w:p w14:paraId="3E1F3942" w14:textId="46CFC18C" w:rsidR="00196261" w:rsidRPr="00614EDE" w:rsidRDefault="00196261" w:rsidP="00196261">
      <w:pPr>
        <w:pStyle w:val="SubLevel2"/>
      </w:pPr>
      <w:bookmarkStart w:id="487" w:name="P1287_100751"/>
      <w:bookmarkStart w:id="488" w:name="_Ref50643677"/>
      <w:bookmarkEnd w:id="487"/>
      <w:r w:rsidRPr="00614EDE">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bookmarkEnd w:id="488"/>
    </w:p>
    <w:p w14:paraId="2DADE6BF" w14:textId="4B84CE5F" w:rsidR="00196261" w:rsidRPr="00614EDE" w:rsidRDefault="00196261" w:rsidP="00196261">
      <w:pPr>
        <w:pStyle w:val="SubLevel2"/>
      </w:pPr>
      <w:r w:rsidRPr="00614EDE">
        <w:t xml:space="preserve">The time to be included for the purpose of calculating the wages for part time trainees whose approved training is wholly off-the-job is determined by clauses </w:t>
      </w:r>
      <w:r w:rsidR="00F25580" w:rsidRPr="00614EDE">
        <w:fldChar w:fldCharType="begin"/>
      </w:r>
      <w:r w:rsidR="00F25580" w:rsidRPr="00614EDE">
        <w:instrText xml:space="preserve"> REF _Ref50643621 \w \h </w:instrText>
      </w:r>
      <w:r w:rsidR="00614EDE">
        <w:instrText xml:space="preserve"> \* MERGEFORMAT </w:instrText>
      </w:r>
      <w:r w:rsidR="00F25580" w:rsidRPr="00614EDE">
        <w:fldChar w:fldCharType="separate"/>
      </w:r>
      <w:r w:rsidR="00D203CA">
        <w:t>D.4.2(f)(ii)</w:t>
      </w:r>
      <w:r w:rsidR="00F25580" w:rsidRPr="00614EDE">
        <w:fldChar w:fldCharType="end"/>
      </w:r>
      <w:r w:rsidR="00F25580" w:rsidRPr="00614EDE">
        <w:t xml:space="preserve"> </w:t>
      </w:r>
      <w:r w:rsidRPr="00614EDE">
        <w:t>and</w:t>
      </w:r>
      <w:r w:rsidR="00F25580" w:rsidRPr="00614EDE">
        <w:t xml:space="preserve"> </w:t>
      </w:r>
      <w:r w:rsidR="00F25580" w:rsidRPr="00614EDE">
        <w:fldChar w:fldCharType="begin"/>
      </w:r>
      <w:r w:rsidR="00F25580" w:rsidRPr="00614EDE">
        <w:instrText xml:space="preserve"> REF _Ref50643658 \n \h </w:instrText>
      </w:r>
      <w:r w:rsidR="00614EDE">
        <w:instrText xml:space="preserve"> \* MERGEFORMAT </w:instrText>
      </w:r>
      <w:r w:rsidR="00F25580" w:rsidRPr="00614EDE">
        <w:fldChar w:fldCharType="separate"/>
      </w:r>
      <w:r w:rsidR="00D203CA">
        <w:t>(iii)</w:t>
      </w:r>
      <w:r w:rsidR="00F25580" w:rsidRPr="00614EDE">
        <w:fldChar w:fldCharType="end"/>
      </w:r>
      <w:r w:rsidRPr="00614EDE">
        <w:t xml:space="preserve"> and not by clause</w:t>
      </w:r>
      <w:r w:rsidR="00F25580" w:rsidRPr="00614EDE">
        <w:t xml:space="preserve"> </w:t>
      </w:r>
      <w:r w:rsidR="00F25580" w:rsidRPr="00614EDE">
        <w:fldChar w:fldCharType="begin"/>
      </w:r>
      <w:r w:rsidR="00F25580" w:rsidRPr="00614EDE">
        <w:instrText xml:space="preserve"> REF _Ref50643677 \n \h </w:instrText>
      </w:r>
      <w:r w:rsidR="00614EDE">
        <w:instrText xml:space="preserve"> \* MERGEFORMAT </w:instrText>
      </w:r>
      <w:r w:rsidR="00F25580" w:rsidRPr="00614EDE">
        <w:fldChar w:fldCharType="separate"/>
      </w:r>
      <w:r w:rsidR="00D203CA">
        <w:t>D.5.3</w:t>
      </w:r>
      <w:r w:rsidR="00F25580" w:rsidRPr="00614EDE">
        <w:fldChar w:fldCharType="end"/>
      </w:r>
      <w:r w:rsidRPr="00614EDE">
        <w:t>.</w:t>
      </w:r>
    </w:p>
    <w:p w14:paraId="77665C6D" w14:textId="016EB76F" w:rsidR="00196261" w:rsidRPr="00614EDE" w:rsidRDefault="00196261" w:rsidP="00196261">
      <w:pPr>
        <w:pStyle w:val="SubLevel2"/>
      </w:pPr>
      <w:r w:rsidRPr="00614EDE">
        <w:t>Subject to clause</w:t>
      </w:r>
      <w:r w:rsidR="00F25580" w:rsidRPr="00614EDE">
        <w:t xml:space="preserve"> </w:t>
      </w:r>
      <w:r w:rsidR="00F25580" w:rsidRPr="00614EDE">
        <w:fldChar w:fldCharType="begin"/>
      </w:r>
      <w:r w:rsidR="00F25580" w:rsidRPr="00614EDE">
        <w:instrText xml:space="preserve"> REF _Ref50643693 \n \h </w:instrText>
      </w:r>
      <w:r w:rsidR="00614EDE">
        <w:instrText xml:space="preserve"> \* MERGEFORMAT </w:instrText>
      </w:r>
      <w:r w:rsidR="00F25580" w:rsidRPr="00614EDE">
        <w:fldChar w:fldCharType="separate"/>
      </w:r>
      <w:r w:rsidR="00D203CA">
        <w:t>D.2.4</w:t>
      </w:r>
      <w:r w:rsidR="00F25580" w:rsidRPr="00614EDE">
        <w:fldChar w:fldCharType="end"/>
      </w:r>
      <w:r w:rsidRPr="00614EDE">
        <w:t>, this award applies to a trainee in the same way that it applies to an employee who is not a trainee except as otherwise expressly provided by this schedule.</w:t>
      </w:r>
    </w:p>
    <w:p w14:paraId="43659689" w14:textId="4B641B67" w:rsidR="00196261" w:rsidRPr="00614EDE" w:rsidRDefault="00196261" w:rsidP="00196261">
      <w:pPr>
        <w:pStyle w:val="SubLevel1Bold"/>
      </w:pPr>
      <w:bookmarkStart w:id="489" w:name="P1290_101494"/>
      <w:bookmarkStart w:id="490" w:name="_Ref50642287"/>
      <w:bookmarkStart w:id="491" w:name="_Ref50642318"/>
      <w:bookmarkStart w:id="492" w:name="_Ref50643219"/>
      <w:bookmarkStart w:id="493" w:name="_Ref50643592"/>
      <w:bookmarkEnd w:id="489"/>
      <w:r w:rsidRPr="00614EDE">
        <w:t>Allocation of traineeships to wage levels</w:t>
      </w:r>
      <w:bookmarkEnd w:id="490"/>
      <w:bookmarkEnd w:id="491"/>
      <w:bookmarkEnd w:id="492"/>
      <w:bookmarkEnd w:id="493"/>
    </w:p>
    <w:p w14:paraId="3DDAE47A" w14:textId="5A7C2418" w:rsidR="00196261" w:rsidRPr="00614EDE" w:rsidRDefault="00196261" w:rsidP="00196261">
      <w:r w:rsidRPr="00614EDE">
        <w:t>The wage levels applying to training packages and their AQF certificate levels are:</w:t>
      </w:r>
    </w:p>
    <w:p w14:paraId="5912D1EC" w14:textId="187D72B2" w:rsidR="00196261" w:rsidRPr="00614EDE" w:rsidRDefault="00196261" w:rsidP="00196261">
      <w:pPr>
        <w:pStyle w:val="SubLevel2Bold"/>
      </w:pPr>
      <w:bookmarkStart w:id="494" w:name="P1292_101621"/>
      <w:bookmarkStart w:id="495" w:name="_Ref50642345"/>
      <w:bookmarkEnd w:id="494"/>
      <w:r w:rsidRPr="00614EDE">
        <w:t>Wage level A</w:t>
      </w:r>
      <w:bookmarkEnd w:id="495"/>
    </w:p>
    <w:tbl>
      <w:tblPr>
        <w:tblStyle w:val="TableGrid"/>
        <w:tblW w:w="0" w:type="auto"/>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29"/>
        <w:gridCol w:w="2842"/>
      </w:tblGrid>
      <w:tr w:rsidR="00196261" w:rsidRPr="00614EDE" w14:paraId="1793CC69" w14:textId="77777777" w:rsidTr="00CF5951">
        <w:trPr>
          <w:tblHeader/>
        </w:trPr>
        <w:tc>
          <w:tcPr>
            <w:tcW w:w="4529" w:type="dxa"/>
            <w:hideMark/>
          </w:tcPr>
          <w:p w14:paraId="420C32E3" w14:textId="77777777" w:rsidR="00196261" w:rsidRPr="00614EDE" w:rsidRDefault="00196261" w:rsidP="009B5755">
            <w:pPr>
              <w:pStyle w:val="AMODTable"/>
              <w:spacing w:after="0"/>
              <w:rPr>
                <w:b/>
                <w:bCs/>
              </w:rPr>
            </w:pPr>
            <w:r w:rsidRPr="00614EDE">
              <w:rPr>
                <w:b/>
                <w:bCs/>
              </w:rPr>
              <w:t>Training package</w:t>
            </w:r>
          </w:p>
        </w:tc>
        <w:tc>
          <w:tcPr>
            <w:tcW w:w="2842" w:type="dxa"/>
            <w:hideMark/>
          </w:tcPr>
          <w:p w14:paraId="6908F45F" w14:textId="77777777" w:rsidR="00196261" w:rsidRPr="00614EDE" w:rsidRDefault="00196261" w:rsidP="009B5755">
            <w:pPr>
              <w:pStyle w:val="AMODTable"/>
              <w:spacing w:after="0"/>
              <w:jc w:val="center"/>
              <w:rPr>
                <w:b/>
                <w:bCs/>
              </w:rPr>
            </w:pPr>
            <w:r w:rsidRPr="00614EDE">
              <w:rPr>
                <w:b/>
                <w:bCs/>
              </w:rPr>
              <w:t>AQF certificate level</w:t>
            </w:r>
          </w:p>
        </w:tc>
      </w:tr>
      <w:tr w:rsidR="00196261" w:rsidRPr="00614EDE" w14:paraId="20ABB03A" w14:textId="77777777" w:rsidTr="00CF5951">
        <w:tc>
          <w:tcPr>
            <w:tcW w:w="4529" w:type="dxa"/>
            <w:hideMark/>
          </w:tcPr>
          <w:p w14:paraId="1C15A134" w14:textId="77777777" w:rsidR="00196261" w:rsidRPr="00614EDE" w:rsidRDefault="00196261" w:rsidP="009B5755">
            <w:pPr>
              <w:pStyle w:val="AMODTable"/>
              <w:spacing w:after="0"/>
            </w:pPr>
            <w:r w:rsidRPr="00614EDE">
              <w:t>Construction, Plumbing and Services</w:t>
            </w:r>
          </w:p>
        </w:tc>
        <w:tc>
          <w:tcPr>
            <w:tcW w:w="2842" w:type="dxa"/>
            <w:hideMark/>
          </w:tcPr>
          <w:p w14:paraId="04D5FF31" w14:textId="77777777" w:rsidR="00196261" w:rsidRPr="00614EDE" w:rsidRDefault="00196261" w:rsidP="009B5755">
            <w:pPr>
              <w:pStyle w:val="AMODTable"/>
              <w:spacing w:after="0"/>
              <w:jc w:val="center"/>
            </w:pPr>
            <w:r w:rsidRPr="00614EDE">
              <w:t>I, II, III</w:t>
            </w:r>
          </w:p>
        </w:tc>
      </w:tr>
      <w:tr w:rsidR="00196261" w:rsidRPr="00614EDE" w14:paraId="67F44055" w14:textId="77777777" w:rsidTr="00CF5951">
        <w:tc>
          <w:tcPr>
            <w:tcW w:w="4529" w:type="dxa"/>
            <w:hideMark/>
          </w:tcPr>
          <w:p w14:paraId="75946819" w14:textId="77777777" w:rsidR="00196261" w:rsidRPr="00614EDE" w:rsidRDefault="00196261" w:rsidP="009B5755">
            <w:pPr>
              <w:pStyle w:val="AMODTable"/>
              <w:spacing w:after="0"/>
            </w:pPr>
            <w:r w:rsidRPr="00614EDE">
              <w:t>Manufacturing</w:t>
            </w:r>
          </w:p>
        </w:tc>
        <w:tc>
          <w:tcPr>
            <w:tcW w:w="2842" w:type="dxa"/>
            <w:hideMark/>
          </w:tcPr>
          <w:p w14:paraId="596A8EC7" w14:textId="77777777" w:rsidR="00196261" w:rsidRPr="00614EDE" w:rsidRDefault="00196261" w:rsidP="009B5755">
            <w:pPr>
              <w:pStyle w:val="AMODTable"/>
              <w:spacing w:after="0"/>
              <w:jc w:val="center"/>
            </w:pPr>
            <w:r w:rsidRPr="00614EDE">
              <w:t>I, II, III</w:t>
            </w:r>
          </w:p>
        </w:tc>
      </w:tr>
      <w:tr w:rsidR="00196261" w:rsidRPr="00614EDE" w14:paraId="7C7B9165" w14:textId="77777777" w:rsidTr="00CF5951">
        <w:tc>
          <w:tcPr>
            <w:tcW w:w="4529" w:type="dxa"/>
            <w:hideMark/>
          </w:tcPr>
          <w:p w14:paraId="2054E721" w14:textId="77777777" w:rsidR="00196261" w:rsidRPr="00614EDE" w:rsidRDefault="00196261" w:rsidP="009B5755">
            <w:pPr>
              <w:pStyle w:val="AMODTable"/>
              <w:spacing w:after="0"/>
            </w:pPr>
            <w:r w:rsidRPr="00614EDE">
              <w:lastRenderedPageBreak/>
              <w:t>Transport and Logistics</w:t>
            </w:r>
          </w:p>
        </w:tc>
        <w:tc>
          <w:tcPr>
            <w:tcW w:w="2842" w:type="dxa"/>
            <w:hideMark/>
          </w:tcPr>
          <w:p w14:paraId="7433A631" w14:textId="77777777" w:rsidR="00196261" w:rsidRPr="00614EDE" w:rsidRDefault="00196261" w:rsidP="009B5755">
            <w:pPr>
              <w:pStyle w:val="AMODTable"/>
              <w:spacing w:after="0"/>
              <w:jc w:val="center"/>
            </w:pPr>
            <w:r w:rsidRPr="00614EDE">
              <w:t>III</w:t>
            </w:r>
          </w:p>
        </w:tc>
      </w:tr>
      <w:tr w:rsidR="00196261" w:rsidRPr="00614EDE" w14:paraId="3223F9BB" w14:textId="77777777" w:rsidTr="00CF5951">
        <w:tc>
          <w:tcPr>
            <w:tcW w:w="4529" w:type="dxa"/>
          </w:tcPr>
          <w:p w14:paraId="2B85C99A" w14:textId="77777777" w:rsidR="00196261" w:rsidRPr="00614EDE" w:rsidRDefault="00196261" w:rsidP="009B5755">
            <w:pPr>
              <w:pStyle w:val="AMODTable"/>
              <w:spacing w:after="0"/>
            </w:pPr>
            <w:r w:rsidRPr="00614EDE">
              <w:t>Plastics, Rubber and Cablemaking</w:t>
            </w:r>
          </w:p>
        </w:tc>
        <w:tc>
          <w:tcPr>
            <w:tcW w:w="2842" w:type="dxa"/>
          </w:tcPr>
          <w:p w14:paraId="4693E0CD" w14:textId="77777777" w:rsidR="00196261" w:rsidRPr="00614EDE" w:rsidRDefault="00196261" w:rsidP="009B5755">
            <w:pPr>
              <w:pStyle w:val="AMODTable"/>
              <w:spacing w:after="0"/>
              <w:jc w:val="center"/>
            </w:pPr>
            <w:r w:rsidRPr="00614EDE">
              <w:t>III</w:t>
            </w:r>
          </w:p>
        </w:tc>
      </w:tr>
      <w:tr w:rsidR="00196261" w:rsidRPr="00614EDE" w14:paraId="24A27B3D" w14:textId="77777777" w:rsidTr="00CF5951">
        <w:tc>
          <w:tcPr>
            <w:tcW w:w="4529" w:type="dxa"/>
          </w:tcPr>
          <w:p w14:paraId="29304BEF" w14:textId="77777777" w:rsidR="00196261" w:rsidRPr="00614EDE" w:rsidRDefault="00196261" w:rsidP="009B5755">
            <w:pPr>
              <w:pStyle w:val="AMODTable"/>
              <w:spacing w:after="0"/>
            </w:pPr>
            <w:r w:rsidRPr="00614EDE">
              <w:t>Transport and Logistics</w:t>
            </w:r>
          </w:p>
        </w:tc>
        <w:tc>
          <w:tcPr>
            <w:tcW w:w="2842" w:type="dxa"/>
          </w:tcPr>
          <w:p w14:paraId="3CDDD0DD" w14:textId="77777777" w:rsidR="00196261" w:rsidRPr="00614EDE" w:rsidRDefault="00196261" w:rsidP="009B5755">
            <w:pPr>
              <w:pStyle w:val="AMODTable"/>
              <w:spacing w:after="0"/>
              <w:jc w:val="center"/>
            </w:pPr>
            <w:r w:rsidRPr="00614EDE">
              <w:t>III</w:t>
            </w:r>
          </w:p>
        </w:tc>
      </w:tr>
    </w:tbl>
    <w:p w14:paraId="02CD015A" w14:textId="031A9645" w:rsidR="00196261" w:rsidRPr="00614EDE" w:rsidRDefault="00196261" w:rsidP="00DB72F9">
      <w:pPr>
        <w:pStyle w:val="Block1"/>
      </w:pPr>
      <w:r w:rsidRPr="00614EDE">
        <w:t>NOTE: The above training packages include any relevant replacement training package.</w:t>
      </w:r>
    </w:p>
    <w:p w14:paraId="24D686BA" w14:textId="79B850E9" w:rsidR="00196261" w:rsidRPr="00614EDE" w:rsidRDefault="00196261" w:rsidP="00196261">
      <w:pPr>
        <w:pStyle w:val="SubLevel2Bold"/>
      </w:pPr>
      <w:bookmarkStart w:id="496" w:name="_Ref50642416"/>
      <w:r w:rsidRPr="00614EDE">
        <w:t>Wage level B</w:t>
      </w:r>
      <w:bookmarkEnd w:id="496"/>
    </w:p>
    <w:tbl>
      <w:tblPr>
        <w:tblStyle w:val="TableGrid"/>
        <w:tblW w:w="0" w:type="auto"/>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29"/>
        <w:gridCol w:w="2842"/>
      </w:tblGrid>
      <w:tr w:rsidR="00196261" w:rsidRPr="00614EDE" w14:paraId="2E43F7C2" w14:textId="77777777" w:rsidTr="00AE794E">
        <w:trPr>
          <w:tblHeader/>
        </w:trPr>
        <w:tc>
          <w:tcPr>
            <w:tcW w:w="4529" w:type="dxa"/>
            <w:hideMark/>
          </w:tcPr>
          <w:p w14:paraId="54FB4FCE" w14:textId="77777777" w:rsidR="00196261" w:rsidRPr="00614EDE" w:rsidRDefault="00196261" w:rsidP="009B5755">
            <w:pPr>
              <w:pStyle w:val="AMODTable"/>
              <w:spacing w:after="0"/>
              <w:rPr>
                <w:b/>
                <w:bCs/>
              </w:rPr>
            </w:pPr>
            <w:r w:rsidRPr="00614EDE">
              <w:rPr>
                <w:b/>
                <w:bCs/>
              </w:rPr>
              <w:t>Training package</w:t>
            </w:r>
          </w:p>
        </w:tc>
        <w:tc>
          <w:tcPr>
            <w:tcW w:w="2842" w:type="dxa"/>
            <w:hideMark/>
          </w:tcPr>
          <w:p w14:paraId="4831818E" w14:textId="77777777" w:rsidR="00196261" w:rsidRPr="00614EDE" w:rsidRDefault="00196261" w:rsidP="009B5755">
            <w:pPr>
              <w:pStyle w:val="AMODTable"/>
              <w:spacing w:after="0"/>
              <w:jc w:val="center"/>
              <w:rPr>
                <w:b/>
                <w:bCs/>
              </w:rPr>
            </w:pPr>
            <w:r w:rsidRPr="00614EDE">
              <w:rPr>
                <w:b/>
                <w:bCs/>
              </w:rPr>
              <w:t>AQF certificate level</w:t>
            </w:r>
          </w:p>
        </w:tc>
      </w:tr>
      <w:tr w:rsidR="00196261" w:rsidRPr="00614EDE" w14:paraId="069579B0" w14:textId="77777777" w:rsidTr="00AE794E">
        <w:tc>
          <w:tcPr>
            <w:tcW w:w="4529" w:type="dxa"/>
            <w:hideMark/>
          </w:tcPr>
          <w:p w14:paraId="008498C9" w14:textId="77777777" w:rsidR="00196261" w:rsidRPr="00614EDE" w:rsidRDefault="00196261" w:rsidP="009B5755">
            <w:pPr>
              <w:pStyle w:val="AMODTable"/>
              <w:spacing w:after="0"/>
            </w:pPr>
            <w:r w:rsidRPr="00614EDE">
              <w:t>Forest and Wood Products</w:t>
            </w:r>
          </w:p>
        </w:tc>
        <w:tc>
          <w:tcPr>
            <w:tcW w:w="2842" w:type="dxa"/>
            <w:hideMark/>
          </w:tcPr>
          <w:p w14:paraId="79E5F92F" w14:textId="77777777" w:rsidR="00196261" w:rsidRPr="00614EDE" w:rsidRDefault="00196261" w:rsidP="009B5755">
            <w:pPr>
              <w:pStyle w:val="AMODTable"/>
              <w:spacing w:after="0"/>
              <w:jc w:val="center"/>
            </w:pPr>
            <w:r w:rsidRPr="00614EDE">
              <w:t>I, II, III</w:t>
            </w:r>
          </w:p>
        </w:tc>
      </w:tr>
      <w:tr w:rsidR="00196261" w:rsidRPr="00614EDE" w14:paraId="743BC031" w14:textId="77777777" w:rsidTr="00AE794E">
        <w:tc>
          <w:tcPr>
            <w:tcW w:w="4529" w:type="dxa"/>
            <w:hideMark/>
          </w:tcPr>
          <w:p w14:paraId="2F6A0C76" w14:textId="77777777" w:rsidR="00196261" w:rsidRPr="00614EDE" w:rsidRDefault="00196261" w:rsidP="009B5755">
            <w:pPr>
              <w:pStyle w:val="AMODTable"/>
              <w:spacing w:after="0"/>
            </w:pPr>
            <w:r w:rsidRPr="00614EDE">
              <w:t>Furnishing</w:t>
            </w:r>
          </w:p>
        </w:tc>
        <w:tc>
          <w:tcPr>
            <w:tcW w:w="2842" w:type="dxa"/>
            <w:hideMark/>
          </w:tcPr>
          <w:p w14:paraId="126CD533" w14:textId="77777777" w:rsidR="00196261" w:rsidRPr="00614EDE" w:rsidRDefault="00196261" w:rsidP="009B5755">
            <w:pPr>
              <w:pStyle w:val="AMODTable"/>
              <w:spacing w:after="0"/>
              <w:jc w:val="center"/>
            </w:pPr>
            <w:r w:rsidRPr="00614EDE">
              <w:t>I, II, III</w:t>
            </w:r>
          </w:p>
        </w:tc>
      </w:tr>
      <w:tr w:rsidR="00196261" w:rsidRPr="00614EDE" w14:paraId="085773D5" w14:textId="77777777" w:rsidTr="00AE794E">
        <w:tc>
          <w:tcPr>
            <w:tcW w:w="4529" w:type="dxa"/>
            <w:hideMark/>
          </w:tcPr>
          <w:p w14:paraId="3349209F" w14:textId="77777777" w:rsidR="00196261" w:rsidRPr="00614EDE" w:rsidRDefault="00196261" w:rsidP="009B5755">
            <w:pPr>
              <w:pStyle w:val="AMODTable"/>
              <w:spacing w:after="0"/>
            </w:pPr>
            <w:r w:rsidRPr="00614EDE">
              <w:t>Manufacturing and Engineering</w:t>
            </w:r>
          </w:p>
        </w:tc>
        <w:tc>
          <w:tcPr>
            <w:tcW w:w="2842" w:type="dxa"/>
            <w:hideMark/>
          </w:tcPr>
          <w:p w14:paraId="17754151" w14:textId="77777777" w:rsidR="00196261" w:rsidRPr="00614EDE" w:rsidRDefault="00196261" w:rsidP="009B5755">
            <w:pPr>
              <w:pStyle w:val="AMODTable"/>
              <w:spacing w:after="0"/>
              <w:jc w:val="center"/>
            </w:pPr>
            <w:r w:rsidRPr="00614EDE">
              <w:t>II, III</w:t>
            </w:r>
          </w:p>
        </w:tc>
      </w:tr>
      <w:tr w:rsidR="00196261" w:rsidRPr="00614EDE" w14:paraId="2A87A6E9" w14:textId="77777777" w:rsidTr="00AE794E">
        <w:tc>
          <w:tcPr>
            <w:tcW w:w="4529" w:type="dxa"/>
          </w:tcPr>
          <w:p w14:paraId="1E0356B9" w14:textId="77777777" w:rsidR="00196261" w:rsidRPr="00614EDE" w:rsidRDefault="00196261" w:rsidP="009B5755">
            <w:pPr>
              <w:pStyle w:val="AMODTable"/>
              <w:spacing w:after="0"/>
            </w:pPr>
            <w:r w:rsidRPr="00614EDE">
              <w:t>Plastics, Rubber and Cablemaking</w:t>
            </w:r>
          </w:p>
        </w:tc>
        <w:tc>
          <w:tcPr>
            <w:tcW w:w="2842" w:type="dxa"/>
          </w:tcPr>
          <w:p w14:paraId="0122AE5C" w14:textId="77777777" w:rsidR="00196261" w:rsidRPr="00614EDE" w:rsidRDefault="00196261" w:rsidP="009B5755">
            <w:pPr>
              <w:pStyle w:val="AMODTable"/>
              <w:spacing w:after="0"/>
              <w:jc w:val="center"/>
            </w:pPr>
            <w:r w:rsidRPr="00614EDE">
              <w:t>II</w:t>
            </w:r>
          </w:p>
        </w:tc>
      </w:tr>
      <w:tr w:rsidR="00196261" w:rsidRPr="00614EDE" w14:paraId="5C3085CC" w14:textId="77777777" w:rsidTr="00AE794E">
        <w:tc>
          <w:tcPr>
            <w:tcW w:w="4529" w:type="dxa"/>
          </w:tcPr>
          <w:p w14:paraId="311B07EC" w14:textId="77777777" w:rsidR="00196261" w:rsidRPr="00614EDE" w:rsidRDefault="00196261" w:rsidP="009B5755">
            <w:pPr>
              <w:pStyle w:val="AMODTable"/>
              <w:spacing w:after="0"/>
            </w:pPr>
            <w:r w:rsidRPr="00614EDE">
              <w:t>Sustainability</w:t>
            </w:r>
          </w:p>
        </w:tc>
        <w:tc>
          <w:tcPr>
            <w:tcW w:w="2842" w:type="dxa"/>
          </w:tcPr>
          <w:p w14:paraId="750BAE74" w14:textId="77777777" w:rsidR="00196261" w:rsidRPr="00614EDE" w:rsidRDefault="00196261" w:rsidP="009B5755">
            <w:pPr>
              <w:pStyle w:val="AMODTable"/>
              <w:spacing w:after="0"/>
              <w:jc w:val="center"/>
            </w:pPr>
            <w:r w:rsidRPr="00614EDE">
              <w:t>II, III</w:t>
            </w:r>
          </w:p>
        </w:tc>
      </w:tr>
      <w:tr w:rsidR="00196261" w:rsidRPr="00614EDE" w14:paraId="1188A015" w14:textId="77777777" w:rsidTr="00AE794E">
        <w:tc>
          <w:tcPr>
            <w:tcW w:w="4529" w:type="dxa"/>
            <w:hideMark/>
          </w:tcPr>
          <w:p w14:paraId="4C89C9B0" w14:textId="77777777" w:rsidR="00196261" w:rsidRPr="00614EDE" w:rsidRDefault="00196261" w:rsidP="009B5755">
            <w:pPr>
              <w:pStyle w:val="AMODTable"/>
              <w:spacing w:after="0"/>
            </w:pPr>
            <w:r w:rsidRPr="00614EDE">
              <w:t>Transport and Logistics</w:t>
            </w:r>
          </w:p>
        </w:tc>
        <w:tc>
          <w:tcPr>
            <w:tcW w:w="2842" w:type="dxa"/>
            <w:hideMark/>
          </w:tcPr>
          <w:p w14:paraId="5D0B31F6" w14:textId="77777777" w:rsidR="00196261" w:rsidRPr="00614EDE" w:rsidRDefault="00196261" w:rsidP="009B5755">
            <w:pPr>
              <w:pStyle w:val="AMODTable"/>
              <w:spacing w:after="0"/>
              <w:jc w:val="center"/>
            </w:pPr>
            <w:r w:rsidRPr="00614EDE">
              <w:t>I, II</w:t>
            </w:r>
          </w:p>
        </w:tc>
      </w:tr>
    </w:tbl>
    <w:p w14:paraId="13B4C411" w14:textId="2F050291" w:rsidR="00196261" w:rsidRPr="00614EDE" w:rsidRDefault="00196261" w:rsidP="00AE794E">
      <w:pPr>
        <w:pStyle w:val="Block1"/>
      </w:pPr>
      <w:r w:rsidRPr="00614EDE">
        <w:t>NOTE: The above training packages include any relevant replacement training package.</w:t>
      </w:r>
    </w:p>
    <w:p w14:paraId="5F747F44" w14:textId="1A32F299" w:rsidR="00196261" w:rsidRPr="00614EDE" w:rsidRDefault="00196261" w:rsidP="00196261">
      <w:pPr>
        <w:pStyle w:val="SubLevel2Bold"/>
      </w:pPr>
      <w:bookmarkStart w:id="497" w:name="_Ref50642634"/>
      <w:r w:rsidRPr="00614EDE">
        <w:t>Wage level C</w:t>
      </w:r>
      <w:bookmarkEnd w:id="497"/>
    </w:p>
    <w:tbl>
      <w:tblPr>
        <w:tblStyle w:val="TableGrid"/>
        <w:tblW w:w="0" w:type="auto"/>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29"/>
        <w:gridCol w:w="2842"/>
      </w:tblGrid>
      <w:tr w:rsidR="00196261" w:rsidRPr="00614EDE" w14:paraId="6CDD8E8C" w14:textId="77777777" w:rsidTr="00AE794E">
        <w:trPr>
          <w:tblHeader/>
        </w:trPr>
        <w:tc>
          <w:tcPr>
            <w:tcW w:w="4529" w:type="dxa"/>
            <w:hideMark/>
          </w:tcPr>
          <w:p w14:paraId="13433AE2" w14:textId="77777777" w:rsidR="00196261" w:rsidRPr="00614EDE" w:rsidRDefault="00196261" w:rsidP="009B5755">
            <w:pPr>
              <w:pStyle w:val="AMODTable"/>
              <w:spacing w:after="0"/>
              <w:rPr>
                <w:b/>
                <w:bCs/>
              </w:rPr>
            </w:pPr>
            <w:r w:rsidRPr="00614EDE">
              <w:rPr>
                <w:b/>
                <w:bCs/>
              </w:rPr>
              <w:t>Training package</w:t>
            </w:r>
          </w:p>
        </w:tc>
        <w:tc>
          <w:tcPr>
            <w:tcW w:w="2842" w:type="dxa"/>
            <w:hideMark/>
          </w:tcPr>
          <w:p w14:paraId="1536A827" w14:textId="77777777" w:rsidR="00196261" w:rsidRPr="00614EDE" w:rsidRDefault="00196261" w:rsidP="009B5755">
            <w:pPr>
              <w:pStyle w:val="AMODTable"/>
              <w:spacing w:after="0"/>
              <w:jc w:val="center"/>
              <w:rPr>
                <w:b/>
                <w:bCs/>
              </w:rPr>
            </w:pPr>
            <w:r w:rsidRPr="00614EDE">
              <w:rPr>
                <w:b/>
                <w:bCs/>
              </w:rPr>
              <w:t>AQF certificate level</w:t>
            </w:r>
          </w:p>
        </w:tc>
      </w:tr>
      <w:tr w:rsidR="00196261" w:rsidRPr="00614EDE" w14:paraId="1E9977C7" w14:textId="77777777" w:rsidTr="00AE794E">
        <w:tc>
          <w:tcPr>
            <w:tcW w:w="4529" w:type="dxa"/>
            <w:hideMark/>
          </w:tcPr>
          <w:p w14:paraId="0AB27B69" w14:textId="77777777" w:rsidR="00196261" w:rsidRPr="00614EDE" w:rsidRDefault="00196261" w:rsidP="009B5755">
            <w:pPr>
              <w:pStyle w:val="AMODTable"/>
              <w:spacing w:after="0"/>
            </w:pPr>
            <w:r w:rsidRPr="00614EDE">
              <w:t>Non allocated</w:t>
            </w:r>
          </w:p>
        </w:tc>
        <w:tc>
          <w:tcPr>
            <w:tcW w:w="2842" w:type="dxa"/>
            <w:hideMark/>
          </w:tcPr>
          <w:p w14:paraId="7C352A02" w14:textId="77777777" w:rsidR="00196261" w:rsidRPr="00614EDE" w:rsidRDefault="00196261" w:rsidP="009B5755">
            <w:pPr>
              <w:pStyle w:val="AMODTable"/>
              <w:spacing w:after="0"/>
              <w:jc w:val="center"/>
            </w:pPr>
          </w:p>
        </w:tc>
      </w:tr>
    </w:tbl>
    <w:p w14:paraId="0094DA40" w14:textId="0C1A0EE1" w:rsidR="00196261" w:rsidRPr="00614EDE" w:rsidRDefault="00196261" w:rsidP="00196261">
      <w:pPr>
        <w:spacing w:before="0"/>
        <w:jc w:val="left"/>
      </w:pPr>
      <w:r w:rsidRPr="00614EDE">
        <w:t>   </w:t>
      </w:r>
    </w:p>
    <w:p w14:paraId="53B6AA80" w14:textId="77777777" w:rsidR="008B24F9" w:rsidRPr="00614EDE" w:rsidRDefault="008B24F9">
      <w:pPr>
        <w:spacing w:before="0"/>
        <w:jc w:val="left"/>
      </w:pPr>
      <w:r w:rsidRPr="00614EDE">
        <w:br w:type="page"/>
      </w:r>
    </w:p>
    <w:p w14:paraId="21B7D535" w14:textId="77777777" w:rsidR="000568CC" w:rsidRPr="00614EDE" w:rsidRDefault="000568CC" w:rsidP="000568CC">
      <w:pPr>
        <w:pStyle w:val="Subdocument"/>
        <w:keepNext w:val="0"/>
        <w:pageBreakBefore/>
        <w:widowControl w:val="0"/>
        <w:rPr>
          <w:rFonts w:cs="Times New Roman"/>
        </w:rPr>
      </w:pPr>
      <w:bookmarkStart w:id="498" w:name="_Ref226341126"/>
      <w:bookmarkStart w:id="499" w:name="_Ref226341130"/>
      <w:bookmarkStart w:id="500" w:name="_Toc56084304"/>
      <w:bookmarkEnd w:id="441"/>
      <w:r w:rsidRPr="00614EDE">
        <w:rPr>
          <w:rFonts w:cs="Times New Roman"/>
        </w:rPr>
        <w:lastRenderedPageBreak/>
        <w:t>—</w:t>
      </w:r>
      <w:bookmarkStart w:id="501" w:name="sched_e"/>
      <w:r w:rsidRPr="00614EDE">
        <w:rPr>
          <w:rFonts w:cs="Times New Roman"/>
        </w:rPr>
        <w:t>Supported Wage System</w:t>
      </w:r>
      <w:bookmarkEnd w:id="498"/>
      <w:bookmarkEnd w:id="499"/>
      <w:bookmarkEnd w:id="500"/>
    </w:p>
    <w:p w14:paraId="247B0A87" w14:textId="3A933D38" w:rsidR="000F2205" w:rsidRPr="00614EDE" w:rsidRDefault="000F2205" w:rsidP="009B255B">
      <w:pPr>
        <w:pStyle w:val="History"/>
      </w:pPr>
      <w:r w:rsidRPr="00614EDE">
        <w:t>[</w:t>
      </w:r>
      <w:r w:rsidR="00BD121F" w:rsidRPr="00614EDE">
        <w:t>V</w:t>
      </w:r>
      <w:r w:rsidRPr="00614EDE">
        <w:t>aried by</w:t>
      </w:r>
      <w:r w:rsidR="00094379" w:rsidRPr="00614EDE">
        <w:t xml:space="preserve"> </w:t>
      </w:r>
      <w:hyperlink r:id="rId417" w:history="1">
        <w:r w:rsidR="00094379" w:rsidRPr="00614EDE">
          <w:rPr>
            <w:rStyle w:val="Hyperlink"/>
          </w:rPr>
          <w:t>PR988412</w:t>
        </w:r>
      </w:hyperlink>
      <w:r w:rsidR="005261DE" w:rsidRPr="00614EDE">
        <w:t>,</w:t>
      </w:r>
      <w:r w:rsidRPr="00614EDE">
        <w:t xml:space="preserve"> </w:t>
      </w:r>
      <w:hyperlink r:id="rId418" w:history="1">
        <w:r w:rsidRPr="00614EDE">
          <w:rPr>
            <w:rStyle w:val="Hyperlink"/>
          </w:rPr>
          <w:t>PR994529</w:t>
        </w:r>
      </w:hyperlink>
      <w:r w:rsidR="005261DE" w:rsidRPr="00614EDE">
        <w:t>,</w:t>
      </w:r>
      <w:r w:rsidR="00DA67A8" w:rsidRPr="00614EDE">
        <w:t xml:space="preserve"> </w:t>
      </w:r>
      <w:hyperlink r:id="rId419" w:history="1">
        <w:r w:rsidR="00DA67A8" w:rsidRPr="00614EDE">
          <w:rPr>
            <w:rStyle w:val="Hyperlink"/>
          </w:rPr>
          <w:t>PR998748</w:t>
        </w:r>
      </w:hyperlink>
      <w:r w:rsidR="005261DE" w:rsidRPr="00614EDE">
        <w:t>,</w:t>
      </w:r>
      <w:r w:rsidR="00D4473F" w:rsidRPr="00614EDE">
        <w:t xml:space="preserve"> </w:t>
      </w:r>
      <w:hyperlink r:id="rId420" w:history="1">
        <w:r w:rsidR="00D4473F" w:rsidRPr="00614EDE">
          <w:rPr>
            <w:rStyle w:val="Hyperlink"/>
          </w:rPr>
          <w:t>PR510670</w:t>
        </w:r>
      </w:hyperlink>
      <w:r w:rsidR="005261DE" w:rsidRPr="00614EDE">
        <w:t>,</w:t>
      </w:r>
      <w:r w:rsidR="00E96B69" w:rsidRPr="00614EDE">
        <w:t xml:space="preserve"> </w:t>
      </w:r>
      <w:hyperlink r:id="rId421" w:history="1">
        <w:r w:rsidR="00E96B69" w:rsidRPr="00614EDE">
          <w:rPr>
            <w:rStyle w:val="Hyperlink"/>
          </w:rPr>
          <w:t>PR525068</w:t>
        </w:r>
      </w:hyperlink>
      <w:r w:rsidR="005261DE" w:rsidRPr="00614EDE">
        <w:t>,</w:t>
      </w:r>
      <w:r w:rsidR="00A5007D" w:rsidRPr="00614EDE">
        <w:t xml:space="preserve"> </w:t>
      </w:r>
      <w:hyperlink r:id="rId422" w:history="1">
        <w:r w:rsidR="00A5007D" w:rsidRPr="00614EDE">
          <w:rPr>
            <w:rStyle w:val="Hyperlink"/>
          </w:rPr>
          <w:t>PR537893</w:t>
        </w:r>
      </w:hyperlink>
      <w:r w:rsidR="005261DE" w:rsidRPr="00614EDE">
        <w:t>,</w:t>
      </w:r>
      <w:r w:rsidR="00294FFE" w:rsidRPr="00614EDE">
        <w:t xml:space="preserve"> </w:t>
      </w:r>
      <w:hyperlink r:id="rId423" w:history="1">
        <w:r w:rsidR="00294FFE" w:rsidRPr="00614EDE">
          <w:rPr>
            <w:rStyle w:val="Hyperlink"/>
          </w:rPr>
          <w:t>PR542149</w:t>
        </w:r>
      </w:hyperlink>
      <w:r w:rsidR="005261DE" w:rsidRPr="00614EDE">
        <w:t>,</w:t>
      </w:r>
      <w:r w:rsidR="00CE445E" w:rsidRPr="00614EDE">
        <w:t xml:space="preserve"> </w:t>
      </w:r>
      <w:hyperlink r:id="rId424" w:history="1">
        <w:r w:rsidR="00CE445E" w:rsidRPr="00614EDE">
          <w:rPr>
            <w:rStyle w:val="Hyperlink"/>
            <w:szCs w:val="20"/>
          </w:rPr>
          <w:t>PR551831</w:t>
        </w:r>
      </w:hyperlink>
      <w:r w:rsidR="005261DE" w:rsidRPr="00614EDE">
        <w:t>,</w:t>
      </w:r>
      <w:r w:rsidR="00787336" w:rsidRPr="00614EDE">
        <w:t xml:space="preserve"> </w:t>
      </w:r>
      <w:hyperlink r:id="rId425" w:history="1">
        <w:r w:rsidR="00787336" w:rsidRPr="00614EDE">
          <w:rPr>
            <w:rStyle w:val="Hyperlink"/>
          </w:rPr>
          <w:t>PR568050</w:t>
        </w:r>
      </w:hyperlink>
      <w:r w:rsidR="005261DE" w:rsidRPr="00614EDE">
        <w:t>,</w:t>
      </w:r>
      <w:r w:rsidR="008C24B6" w:rsidRPr="00614EDE">
        <w:t xml:space="preserve"> </w:t>
      </w:r>
      <w:hyperlink r:id="rId426" w:history="1">
        <w:r w:rsidR="008C24B6" w:rsidRPr="00614EDE">
          <w:rPr>
            <w:rStyle w:val="Hyperlink"/>
          </w:rPr>
          <w:t>PR581528</w:t>
        </w:r>
      </w:hyperlink>
      <w:r w:rsidR="00515454" w:rsidRPr="00614EDE">
        <w:rPr>
          <w:rStyle w:val="Hyperlink"/>
          <w:color w:val="auto"/>
          <w:u w:val="none"/>
          <w:lang w:val="en-US"/>
        </w:rPr>
        <w:t xml:space="preserve">, </w:t>
      </w:r>
      <w:hyperlink r:id="rId427" w:history="1">
        <w:r w:rsidR="00515454" w:rsidRPr="00614EDE">
          <w:rPr>
            <w:rStyle w:val="Hyperlink"/>
          </w:rPr>
          <w:t>PR592689</w:t>
        </w:r>
      </w:hyperlink>
      <w:r w:rsidR="00AD4F59" w:rsidRPr="00614EDE">
        <w:t xml:space="preserve">, </w:t>
      </w:r>
      <w:hyperlink r:id="rId428" w:history="1">
        <w:r w:rsidR="00AD4F59" w:rsidRPr="00614EDE">
          <w:rPr>
            <w:rStyle w:val="Hyperlink"/>
          </w:rPr>
          <w:t>PR606630</w:t>
        </w:r>
      </w:hyperlink>
      <w:r w:rsidR="00A762BB" w:rsidRPr="00614EDE">
        <w:t xml:space="preserve">, </w:t>
      </w:r>
      <w:hyperlink r:id="rId429" w:history="1">
        <w:r w:rsidR="004543B4" w:rsidRPr="00614EDE">
          <w:rPr>
            <w:rStyle w:val="Hyperlink"/>
          </w:rPr>
          <w:t>PR709080</w:t>
        </w:r>
      </w:hyperlink>
      <w:r w:rsidR="009B255B" w:rsidRPr="00614EDE">
        <w:t xml:space="preserve">, </w:t>
      </w:r>
      <w:hyperlink r:id="rId430" w:history="1">
        <w:r w:rsidR="009B255B" w:rsidRPr="00614EDE">
          <w:rPr>
            <w:rStyle w:val="Hyperlink"/>
          </w:rPr>
          <w:t>PR719661</w:t>
        </w:r>
      </w:hyperlink>
      <w:r w:rsidR="00AD4F59" w:rsidRPr="00614EDE">
        <w:rPr>
          <w:lang w:val="en-US"/>
        </w:rPr>
        <w:t>]</w:t>
      </w:r>
    </w:p>
    <w:p w14:paraId="1F4FA055" w14:textId="77777777" w:rsidR="000568CC" w:rsidRPr="00614EDE" w:rsidRDefault="000568CC" w:rsidP="000568CC">
      <w:pPr>
        <w:pStyle w:val="SubLevel1"/>
      </w:pPr>
      <w:r w:rsidRPr="00614EDE">
        <w:t>This schedule defines the conditions which will apply to employees who because of the effects of a disability are eligible for a supported wage</w:t>
      </w:r>
      <w:r w:rsidR="00634219" w:rsidRPr="00614EDE">
        <w:t xml:space="preserve"> under the terms of this award.</w:t>
      </w:r>
    </w:p>
    <w:p w14:paraId="4CC694B3" w14:textId="3DA05101" w:rsidR="00634219" w:rsidRPr="00614EDE" w:rsidRDefault="00634219" w:rsidP="00634219">
      <w:pPr>
        <w:pStyle w:val="History"/>
      </w:pPr>
      <w:r w:rsidRPr="00614EDE">
        <w:t xml:space="preserve">[E.2 varied by </w:t>
      </w:r>
      <w:hyperlink r:id="rId431" w:history="1">
        <w:r w:rsidRPr="00614EDE">
          <w:rPr>
            <w:rStyle w:val="Hyperlink"/>
          </w:rPr>
          <w:t>PR568050</w:t>
        </w:r>
      </w:hyperlink>
      <w:r w:rsidRPr="00614EDE">
        <w:t xml:space="preserve"> ppc 01Jul15]</w:t>
      </w:r>
    </w:p>
    <w:p w14:paraId="79437D3A" w14:textId="77777777" w:rsidR="000568CC" w:rsidRPr="00614EDE" w:rsidRDefault="000568CC" w:rsidP="000568CC">
      <w:pPr>
        <w:pStyle w:val="SubLevel1"/>
      </w:pPr>
      <w:r w:rsidRPr="00614EDE">
        <w:t>In this schedule:</w:t>
      </w:r>
    </w:p>
    <w:p w14:paraId="2D2810FC" w14:textId="77777777" w:rsidR="000568CC" w:rsidRPr="00614EDE" w:rsidRDefault="000568CC" w:rsidP="000568CC">
      <w:pPr>
        <w:pStyle w:val="Block1"/>
      </w:pPr>
      <w:r w:rsidRPr="00614EDE">
        <w:rPr>
          <w:b/>
        </w:rPr>
        <w:t>approved assessor</w:t>
      </w:r>
      <w:r w:rsidRPr="00614EDE">
        <w:t xml:space="preserve"> means a person accredited by the management unit established by the Commonwealth under the supported wage system to perform assessments of an individual’s productive capacity within the supported wage system</w:t>
      </w:r>
    </w:p>
    <w:p w14:paraId="75205136" w14:textId="77777777" w:rsidR="000568CC" w:rsidRPr="00614EDE" w:rsidRDefault="000568CC" w:rsidP="000568CC">
      <w:pPr>
        <w:pStyle w:val="Block1"/>
      </w:pPr>
      <w:r w:rsidRPr="00614EDE">
        <w:rPr>
          <w:b/>
        </w:rPr>
        <w:t>assessment instrument</w:t>
      </w:r>
      <w:r w:rsidRPr="00614EDE">
        <w:t xml:space="preserve"> means the tool provided for under the supported wage system that records the assessment of the productive capacity of the person to be employed under the supported wage system</w:t>
      </w:r>
    </w:p>
    <w:p w14:paraId="73D87143" w14:textId="77777777" w:rsidR="000568CC" w:rsidRPr="00614EDE" w:rsidRDefault="000568CC" w:rsidP="000568CC">
      <w:pPr>
        <w:pStyle w:val="Block1"/>
      </w:pPr>
      <w:r w:rsidRPr="00614EDE">
        <w:rPr>
          <w:b/>
        </w:rPr>
        <w:t>disability support pension</w:t>
      </w:r>
      <w:r w:rsidRPr="00614EDE">
        <w:t xml:space="preserve"> means the Commonwealth pension scheme to provide income security for persons with a disability as provided under the </w:t>
      </w:r>
      <w:r w:rsidRPr="00614EDE">
        <w:rPr>
          <w:i/>
        </w:rPr>
        <w:t>Social Security Act 1991</w:t>
      </w:r>
      <w:r w:rsidR="005261DE" w:rsidRPr="00614EDE">
        <w:t>,</w:t>
      </w:r>
      <w:r w:rsidRPr="00614EDE">
        <w:t xml:space="preserve"> as amended from time to time</w:t>
      </w:r>
      <w:r w:rsidR="005261DE" w:rsidRPr="00614EDE">
        <w:t>,</w:t>
      </w:r>
      <w:r w:rsidRPr="00614EDE">
        <w:t xml:space="preserve"> or any successor to that scheme</w:t>
      </w:r>
    </w:p>
    <w:p w14:paraId="517DFFDD" w14:textId="77777777" w:rsidR="000568CC" w:rsidRPr="00614EDE" w:rsidRDefault="000568CC" w:rsidP="000568CC">
      <w:pPr>
        <w:pStyle w:val="Block1"/>
      </w:pPr>
      <w:r w:rsidRPr="00614EDE">
        <w:rPr>
          <w:b/>
        </w:rPr>
        <w:t>relevant minimum wage</w:t>
      </w:r>
      <w:r w:rsidRPr="00614EDE">
        <w:t xml:space="preserve"> means the minimum wage prescribed in this award for the class of work for which an employee is engaged</w:t>
      </w:r>
    </w:p>
    <w:p w14:paraId="69CDAA1C" w14:textId="4A506E07" w:rsidR="000568CC" w:rsidRPr="00614EDE" w:rsidRDefault="000568CC" w:rsidP="000568CC">
      <w:pPr>
        <w:pStyle w:val="Block1"/>
      </w:pPr>
      <w:r w:rsidRPr="00614EDE">
        <w:rPr>
          <w:b/>
        </w:rPr>
        <w:t>supported wage system</w:t>
      </w:r>
      <w:r w:rsidRPr="00614EDE">
        <w:t xml:space="preserve"> means the Commonwealth Government system to promote employment for people who cannot work at full award wages because of a disability</w:t>
      </w:r>
      <w:r w:rsidR="005261DE" w:rsidRPr="00614EDE">
        <w:t>,</w:t>
      </w:r>
      <w:r w:rsidRPr="00614EDE">
        <w:t xml:space="preserve"> as documented in the Supported Wage System Handbook. The Handbook is available from the following website: </w:t>
      </w:r>
      <w:hyperlink r:id="rId432" w:history="1">
        <w:r w:rsidRPr="00614EDE">
          <w:rPr>
            <w:rStyle w:val="Hyperlink"/>
            <w:lang w:val="en-GB" w:eastAsia="en-US"/>
          </w:rPr>
          <w:t>www.jobaccess.gov.au</w:t>
        </w:r>
      </w:hyperlink>
    </w:p>
    <w:p w14:paraId="1203D26F" w14:textId="77777777" w:rsidR="000568CC" w:rsidRPr="00614EDE" w:rsidRDefault="000568CC" w:rsidP="000568CC">
      <w:pPr>
        <w:pStyle w:val="Block1"/>
      </w:pPr>
      <w:r w:rsidRPr="00614EDE">
        <w:rPr>
          <w:b/>
        </w:rPr>
        <w:t>SWS wage assessment agreement</w:t>
      </w:r>
      <w:r w:rsidRPr="00614EDE">
        <w:t xml:space="preserve"> means the document in the form required by the Department of </w:t>
      </w:r>
      <w:r w:rsidR="003D5E81" w:rsidRPr="00614EDE">
        <w:t>Social Services</w:t>
      </w:r>
      <w:r w:rsidRPr="00614EDE">
        <w:t xml:space="preserve"> that records the employee’s productive capacity and agreed wage rate</w:t>
      </w:r>
    </w:p>
    <w:p w14:paraId="37ACB322" w14:textId="77777777" w:rsidR="000568CC" w:rsidRPr="00614EDE" w:rsidRDefault="000568CC" w:rsidP="000568CC">
      <w:pPr>
        <w:pStyle w:val="SubLevel1Bold"/>
      </w:pPr>
      <w:r w:rsidRPr="00614EDE">
        <w:t>Eligibility criteria</w:t>
      </w:r>
    </w:p>
    <w:p w14:paraId="7760EBC6" w14:textId="77777777" w:rsidR="000568CC" w:rsidRPr="00614EDE" w:rsidRDefault="000568CC" w:rsidP="000568CC">
      <w:pPr>
        <w:pStyle w:val="SubLevel2"/>
      </w:pPr>
      <w:r w:rsidRPr="00614EDE">
        <w:t>Employees covered by this schedule will be those who are unable to perform the range of duties to the competence level required within the class of work for which the employee is engaged under this award</w:t>
      </w:r>
      <w:r w:rsidR="005261DE" w:rsidRPr="00614EDE">
        <w:t>,</w:t>
      </w:r>
      <w:r w:rsidRPr="00614EDE">
        <w:t xml:space="preserve"> because of the effects of a disability on their productive capacity and who meet the impairment criteria for receipt of a disability support pension.</w:t>
      </w:r>
    </w:p>
    <w:p w14:paraId="5C42159F" w14:textId="77777777" w:rsidR="000568CC" w:rsidRPr="00614EDE" w:rsidRDefault="000568CC" w:rsidP="000568CC">
      <w:pPr>
        <w:pStyle w:val="SubLevel2"/>
      </w:pPr>
      <w:r w:rsidRPr="00614EDE">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6E4456FD" w14:textId="77777777" w:rsidR="000568CC" w:rsidRPr="00614EDE" w:rsidRDefault="000568CC" w:rsidP="000568CC">
      <w:pPr>
        <w:pStyle w:val="SubLevel1Bold"/>
        <w:pageBreakBefore/>
      </w:pPr>
      <w:r w:rsidRPr="00614EDE">
        <w:lastRenderedPageBreak/>
        <w:t>Supported wage rates</w:t>
      </w:r>
    </w:p>
    <w:p w14:paraId="4ECA2D22" w14:textId="77777777" w:rsidR="000568CC" w:rsidRPr="00614EDE" w:rsidRDefault="000568CC" w:rsidP="000568CC">
      <w:pPr>
        <w:pStyle w:val="SubLevel2"/>
        <w:keepNext/>
      </w:pPr>
      <w:r w:rsidRPr="00614EDE">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0568CC" w:rsidRPr="00614EDE" w14:paraId="64B39552" w14:textId="77777777" w:rsidTr="006001F5">
        <w:trPr>
          <w:cantSplit/>
          <w:tblHeader/>
        </w:trPr>
        <w:tc>
          <w:tcPr>
            <w:tcW w:w="3240" w:type="dxa"/>
          </w:tcPr>
          <w:p w14:paraId="3D3249B1" w14:textId="348B84E1" w:rsidR="000568CC" w:rsidRPr="00614EDE" w:rsidRDefault="000568CC" w:rsidP="0012552D">
            <w:pPr>
              <w:pStyle w:val="AMODTable"/>
              <w:jc w:val="center"/>
              <w:rPr>
                <w:b/>
                <w:bCs/>
                <w:lang w:val="en-GB" w:eastAsia="en-US"/>
              </w:rPr>
            </w:pPr>
            <w:r w:rsidRPr="00614EDE">
              <w:rPr>
                <w:b/>
                <w:bCs/>
                <w:lang w:val="en-GB" w:eastAsia="en-US"/>
              </w:rPr>
              <w:t>Assessed capacity (</w:t>
            </w:r>
            <w:r w:rsidRPr="00614EDE">
              <w:rPr>
                <w:b/>
              </w:rPr>
              <w:t xml:space="preserve">clause </w:t>
            </w:r>
            <w:r w:rsidR="003E4593" w:rsidRPr="00614EDE">
              <w:fldChar w:fldCharType="begin"/>
            </w:r>
            <w:r w:rsidR="003E4593" w:rsidRPr="00614EDE">
              <w:instrText xml:space="preserve"> REF _Ref226167829 \r \h  \* MERGEFORMAT </w:instrText>
            </w:r>
            <w:r w:rsidR="003E4593" w:rsidRPr="00614EDE">
              <w:fldChar w:fldCharType="separate"/>
            </w:r>
            <w:r w:rsidR="00D203CA" w:rsidRPr="00D203CA">
              <w:rPr>
                <w:b/>
              </w:rPr>
              <w:t>E.5</w:t>
            </w:r>
            <w:r w:rsidR="003E4593" w:rsidRPr="00614EDE">
              <w:fldChar w:fldCharType="end"/>
            </w:r>
            <w:r w:rsidRPr="00614EDE">
              <w:rPr>
                <w:b/>
                <w:bCs/>
                <w:lang w:val="en-GB" w:eastAsia="en-US"/>
              </w:rPr>
              <w:t>)</w:t>
            </w:r>
          </w:p>
          <w:p w14:paraId="4D41EB0F" w14:textId="77777777" w:rsidR="000568CC" w:rsidRPr="00614EDE" w:rsidRDefault="000568CC" w:rsidP="0012552D">
            <w:pPr>
              <w:pStyle w:val="AMODTable"/>
              <w:jc w:val="center"/>
              <w:rPr>
                <w:lang w:val="en-GB" w:eastAsia="en-US"/>
              </w:rPr>
            </w:pPr>
            <w:r w:rsidRPr="00614EDE">
              <w:rPr>
                <w:b/>
                <w:bCs/>
                <w:lang w:val="en-GB" w:eastAsia="en-US"/>
              </w:rPr>
              <w:t>%</w:t>
            </w:r>
          </w:p>
        </w:tc>
        <w:tc>
          <w:tcPr>
            <w:tcW w:w="3420" w:type="dxa"/>
          </w:tcPr>
          <w:p w14:paraId="74E37D88" w14:textId="77777777" w:rsidR="000568CC" w:rsidRPr="00614EDE" w:rsidRDefault="000568CC" w:rsidP="0012552D">
            <w:pPr>
              <w:pStyle w:val="AMODTable"/>
              <w:jc w:val="center"/>
              <w:rPr>
                <w:b/>
                <w:bCs/>
                <w:lang w:val="en-GB" w:eastAsia="en-US"/>
              </w:rPr>
            </w:pPr>
            <w:r w:rsidRPr="00614EDE">
              <w:rPr>
                <w:b/>
                <w:bCs/>
                <w:lang w:val="en-GB" w:eastAsia="en-US"/>
              </w:rPr>
              <w:t>Relevant minimum wage</w:t>
            </w:r>
          </w:p>
          <w:p w14:paraId="5653B780" w14:textId="77777777" w:rsidR="000568CC" w:rsidRPr="00614EDE" w:rsidRDefault="000568CC" w:rsidP="0012552D">
            <w:pPr>
              <w:pStyle w:val="AMODTable"/>
              <w:jc w:val="center"/>
              <w:rPr>
                <w:lang w:val="en-GB" w:eastAsia="en-US"/>
              </w:rPr>
            </w:pPr>
            <w:r w:rsidRPr="00614EDE">
              <w:rPr>
                <w:b/>
                <w:bCs/>
                <w:lang w:val="en-GB" w:eastAsia="en-US"/>
              </w:rPr>
              <w:t>%</w:t>
            </w:r>
          </w:p>
        </w:tc>
      </w:tr>
      <w:tr w:rsidR="000568CC" w:rsidRPr="00614EDE" w14:paraId="788AF4F6" w14:textId="77777777" w:rsidTr="006001F5">
        <w:tc>
          <w:tcPr>
            <w:tcW w:w="3240" w:type="dxa"/>
          </w:tcPr>
          <w:p w14:paraId="5874533D" w14:textId="77777777" w:rsidR="000568CC" w:rsidRPr="00614EDE" w:rsidRDefault="000568CC" w:rsidP="0012552D">
            <w:pPr>
              <w:pStyle w:val="AMODTable"/>
              <w:jc w:val="center"/>
              <w:rPr>
                <w:lang w:val="en-GB" w:eastAsia="en-US"/>
              </w:rPr>
            </w:pPr>
            <w:r w:rsidRPr="00614EDE">
              <w:rPr>
                <w:lang w:val="en-GB" w:eastAsia="en-US"/>
              </w:rPr>
              <w:t>10</w:t>
            </w:r>
          </w:p>
        </w:tc>
        <w:tc>
          <w:tcPr>
            <w:tcW w:w="3420" w:type="dxa"/>
          </w:tcPr>
          <w:p w14:paraId="01AA2CF2" w14:textId="77777777" w:rsidR="000568CC" w:rsidRPr="00614EDE" w:rsidRDefault="000568CC" w:rsidP="0012552D">
            <w:pPr>
              <w:pStyle w:val="AMODTable"/>
              <w:jc w:val="center"/>
              <w:rPr>
                <w:lang w:val="en-GB" w:eastAsia="en-US"/>
              </w:rPr>
            </w:pPr>
            <w:r w:rsidRPr="00614EDE">
              <w:rPr>
                <w:lang w:val="en-GB" w:eastAsia="en-US"/>
              </w:rPr>
              <w:t>10</w:t>
            </w:r>
          </w:p>
        </w:tc>
      </w:tr>
      <w:tr w:rsidR="000568CC" w:rsidRPr="00614EDE" w14:paraId="51763CC4" w14:textId="77777777" w:rsidTr="006001F5">
        <w:tc>
          <w:tcPr>
            <w:tcW w:w="3240" w:type="dxa"/>
          </w:tcPr>
          <w:p w14:paraId="05E4724A" w14:textId="77777777" w:rsidR="000568CC" w:rsidRPr="00614EDE" w:rsidRDefault="000568CC" w:rsidP="0012552D">
            <w:pPr>
              <w:pStyle w:val="AMODTable"/>
              <w:jc w:val="center"/>
              <w:rPr>
                <w:lang w:val="en-GB" w:eastAsia="en-US"/>
              </w:rPr>
            </w:pPr>
            <w:r w:rsidRPr="00614EDE">
              <w:rPr>
                <w:lang w:val="en-GB" w:eastAsia="en-US"/>
              </w:rPr>
              <w:t>20</w:t>
            </w:r>
          </w:p>
        </w:tc>
        <w:tc>
          <w:tcPr>
            <w:tcW w:w="3420" w:type="dxa"/>
          </w:tcPr>
          <w:p w14:paraId="280135B6" w14:textId="77777777" w:rsidR="000568CC" w:rsidRPr="00614EDE" w:rsidRDefault="000568CC" w:rsidP="0012552D">
            <w:pPr>
              <w:pStyle w:val="AMODTable"/>
              <w:jc w:val="center"/>
              <w:rPr>
                <w:lang w:val="en-GB" w:eastAsia="en-US"/>
              </w:rPr>
            </w:pPr>
            <w:r w:rsidRPr="00614EDE">
              <w:rPr>
                <w:lang w:val="en-GB" w:eastAsia="en-US"/>
              </w:rPr>
              <w:t>20</w:t>
            </w:r>
          </w:p>
        </w:tc>
      </w:tr>
      <w:tr w:rsidR="000568CC" w:rsidRPr="00614EDE" w14:paraId="16303674" w14:textId="77777777" w:rsidTr="006001F5">
        <w:tc>
          <w:tcPr>
            <w:tcW w:w="3240" w:type="dxa"/>
          </w:tcPr>
          <w:p w14:paraId="40060724" w14:textId="77777777" w:rsidR="000568CC" w:rsidRPr="00614EDE" w:rsidRDefault="000568CC" w:rsidP="0012552D">
            <w:pPr>
              <w:pStyle w:val="AMODTable"/>
              <w:jc w:val="center"/>
              <w:rPr>
                <w:lang w:val="en-GB" w:eastAsia="en-US"/>
              </w:rPr>
            </w:pPr>
            <w:r w:rsidRPr="00614EDE">
              <w:rPr>
                <w:lang w:val="en-GB" w:eastAsia="en-US"/>
              </w:rPr>
              <w:t>30</w:t>
            </w:r>
          </w:p>
        </w:tc>
        <w:tc>
          <w:tcPr>
            <w:tcW w:w="3420" w:type="dxa"/>
          </w:tcPr>
          <w:p w14:paraId="424CC50C" w14:textId="77777777" w:rsidR="000568CC" w:rsidRPr="00614EDE" w:rsidRDefault="000568CC" w:rsidP="0012552D">
            <w:pPr>
              <w:pStyle w:val="AMODTable"/>
              <w:jc w:val="center"/>
              <w:rPr>
                <w:lang w:val="en-GB" w:eastAsia="en-US"/>
              </w:rPr>
            </w:pPr>
            <w:r w:rsidRPr="00614EDE">
              <w:rPr>
                <w:lang w:val="en-GB" w:eastAsia="en-US"/>
              </w:rPr>
              <w:t>30</w:t>
            </w:r>
          </w:p>
        </w:tc>
      </w:tr>
      <w:tr w:rsidR="000568CC" w:rsidRPr="00614EDE" w14:paraId="324C0592" w14:textId="77777777" w:rsidTr="006001F5">
        <w:tc>
          <w:tcPr>
            <w:tcW w:w="3240" w:type="dxa"/>
          </w:tcPr>
          <w:p w14:paraId="52A5B27E" w14:textId="77777777" w:rsidR="000568CC" w:rsidRPr="00614EDE" w:rsidRDefault="000568CC" w:rsidP="0012552D">
            <w:pPr>
              <w:pStyle w:val="AMODTable"/>
              <w:jc w:val="center"/>
              <w:rPr>
                <w:lang w:val="en-GB" w:eastAsia="en-US"/>
              </w:rPr>
            </w:pPr>
            <w:r w:rsidRPr="00614EDE">
              <w:rPr>
                <w:lang w:val="en-GB" w:eastAsia="en-US"/>
              </w:rPr>
              <w:t>40</w:t>
            </w:r>
          </w:p>
        </w:tc>
        <w:tc>
          <w:tcPr>
            <w:tcW w:w="3420" w:type="dxa"/>
          </w:tcPr>
          <w:p w14:paraId="39BD6803" w14:textId="77777777" w:rsidR="000568CC" w:rsidRPr="00614EDE" w:rsidRDefault="000568CC" w:rsidP="0012552D">
            <w:pPr>
              <w:pStyle w:val="AMODTable"/>
              <w:jc w:val="center"/>
              <w:rPr>
                <w:lang w:val="en-GB" w:eastAsia="en-US"/>
              </w:rPr>
            </w:pPr>
            <w:r w:rsidRPr="00614EDE">
              <w:rPr>
                <w:lang w:val="en-GB" w:eastAsia="en-US"/>
              </w:rPr>
              <w:t>40</w:t>
            </w:r>
          </w:p>
        </w:tc>
      </w:tr>
      <w:tr w:rsidR="000568CC" w:rsidRPr="00614EDE" w14:paraId="06115AAF" w14:textId="77777777" w:rsidTr="006001F5">
        <w:tc>
          <w:tcPr>
            <w:tcW w:w="3240" w:type="dxa"/>
          </w:tcPr>
          <w:p w14:paraId="297E7AA5" w14:textId="77777777" w:rsidR="000568CC" w:rsidRPr="00614EDE" w:rsidRDefault="000568CC" w:rsidP="0012552D">
            <w:pPr>
              <w:pStyle w:val="AMODTable"/>
              <w:jc w:val="center"/>
              <w:rPr>
                <w:lang w:val="en-GB" w:eastAsia="en-US"/>
              </w:rPr>
            </w:pPr>
            <w:r w:rsidRPr="00614EDE">
              <w:rPr>
                <w:lang w:val="en-GB" w:eastAsia="en-US"/>
              </w:rPr>
              <w:t>50</w:t>
            </w:r>
          </w:p>
        </w:tc>
        <w:tc>
          <w:tcPr>
            <w:tcW w:w="3420" w:type="dxa"/>
          </w:tcPr>
          <w:p w14:paraId="7433E627" w14:textId="77777777" w:rsidR="000568CC" w:rsidRPr="00614EDE" w:rsidRDefault="000568CC" w:rsidP="0012552D">
            <w:pPr>
              <w:pStyle w:val="AMODTable"/>
              <w:jc w:val="center"/>
              <w:rPr>
                <w:lang w:val="en-GB" w:eastAsia="en-US"/>
              </w:rPr>
            </w:pPr>
            <w:r w:rsidRPr="00614EDE">
              <w:rPr>
                <w:lang w:val="en-GB" w:eastAsia="en-US"/>
              </w:rPr>
              <w:t>50</w:t>
            </w:r>
          </w:p>
        </w:tc>
      </w:tr>
      <w:tr w:rsidR="000568CC" w:rsidRPr="00614EDE" w14:paraId="4C90FDB7" w14:textId="77777777" w:rsidTr="006001F5">
        <w:tc>
          <w:tcPr>
            <w:tcW w:w="3240" w:type="dxa"/>
          </w:tcPr>
          <w:p w14:paraId="62D0B06E" w14:textId="77777777" w:rsidR="000568CC" w:rsidRPr="00614EDE" w:rsidRDefault="000568CC" w:rsidP="0012552D">
            <w:pPr>
              <w:pStyle w:val="AMODTable"/>
              <w:jc w:val="center"/>
              <w:rPr>
                <w:lang w:val="en-GB" w:eastAsia="en-US"/>
              </w:rPr>
            </w:pPr>
            <w:r w:rsidRPr="00614EDE">
              <w:rPr>
                <w:lang w:val="en-GB" w:eastAsia="en-US"/>
              </w:rPr>
              <w:t>60</w:t>
            </w:r>
          </w:p>
        </w:tc>
        <w:tc>
          <w:tcPr>
            <w:tcW w:w="3420" w:type="dxa"/>
          </w:tcPr>
          <w:p w14:paraId="7B0D6963" w14:textId="77777777" w:rsidR="000568CC" w:rsidRPr="00614EDE" w:rsidRDefault="000568CC" w:rsidP="0012552D">
            <w:pPr>
              <w:pStyle w:val="AMODTable"/>
              <w:jc w:val="center"/>
              <w:rPr>
                <w:lang w:val="en-GB" w:eastAsia="en-US"/>
              </w:rPr>
            </w:pPr>
            <w:r w:rsidRPr="00614EDE">
              <w:rPr>
                <w:lang w:val="en-GB" w:eastAsia="en-US"/>
              </w:rPr>
              <w:t>60</w:t>
            </w:r>
          </w:p>
        </w:tc>
      </w:tr>
      <w:tr w:rsidR="000568CC" w:rsidRPr="00614EDE" w14:paraId="0015CC3B" w14:textId="77777777" w:rsidTr="006001F5">
        <w:tc>
          <w:tcPr>
            <w:tcW w:w="3240" w:type="dxa"/>
          </w:tcPr>
          <w:p w14:paraId="71622DF8" w14:textId="77777777" w:rsidR="000568CC" w:rsidRPr="00614EDE" w:rsidRDefault="000568CC" w:rsidP="0012552D">
            <w:pPr>
              <w:pStyle w:val="AMODTable"/>
              <w:jc w:val="center"/>
              <w:rPr>
                <w:lang w:val="en-GB" w:eastAsia="en-US"/>
              </w:rPr>
            </w:pPr>
            <w:r w:rsidRPr="00614EDE">
              <w:rPr>
                <w:lang w:val="en-GB" w:eastAsia="en-US"/>
              </w:rPr>
              <w:t>70</w:t>
            </w:r>
          </w:p>
        </w:tc>
        <w:tc>
          <w:tcPr>
            <w:tcW w:w="3420" w:type="dxa"/>
          </w:tcPr>
          <w:p w14:paraId="5E8A70CA" w14:textId="77777777" w:rsidR="000568CC" w:rsidRPr="00614EDE" w:rsidRDefault="000568CC" w:rsidP="0012552D">
            <w:pPr>
              <w:pStyle w:val="AMODTable"/>
              <w:jc w:val="center"/>
              <w:rPr>
                <w:lang w:val="en-GB" w:eastAsia="en-US"/>
              </w:rPr>
            </w:pPr>
            <w:r w:rsidRPr="00614EDE">
              <w:rPr>
                <w:lang w:val="en-GB" w:eastAsia="en-US"/>
              </w:rPr>
              <w:t>70</w:t>
            </w:r>
          </w:p>
        </w:tc>
      </w:tr>
      <w:tr w:rsidR="000568CC" w:rsidRPr="00614EDE" w14:paraId="548D553D" w14:textId="77777777" w:rsidTr="006001F5">
        <w:tc>
          <w:tcPr>
            <w:tcW w:w="3240" w:type="dxa"/>
          </w:tcPr>
          <w:p w14:paraId="5F48948D" w14:textId="77777777" w:rsidR="000568CC" w:rsidRPr="00614EDE" w:rsidRDefault="000568CC" w:rsidP="0012552D">
            <w:pPr>
              <w:pStyle w:val="AMODTable"/>
              <w:jc w:val="center"/>
              <w:rPr>
                <w:lang w:val="en-GB" w:eastAsia="en-US"/>
              </w:rPr>
            </w:pPr>
            <w:r w:rsidRPr="00614EDE">
              <w:rPr>
                <w:lang w:val="en-GB" w:eastAsia="en-US"/>
              </w:rPr>
              <w:t>80</w:t>
            </w:r>
          </w:p>
        </w:tc>
        <w:tc>
          <w:tcPr>
            <w:tcW w:w="3420" w:type="dxa"/>
          </w:tcPr>
          <w:p w14:paraId="7E77CA00" w14:textId="77777777" w:rsidR="000568CC" w:rsidRPr="00614EDE" w:rsidRDefault="000568CC" w:rsidP="0012552D">
            <w:pPr>
              <w:pStyle w:val="AMODTable"/>
              <w:jc w:val="center"/>
              <w:rPr>
                <w:lang w:val="en-GB" w:eastAsia="en-US"/>
              </w:rPr>
            </w:pPr>
            <w:r w:rsidRPr="00614EDE">
              <w:rPr>
                <w:lang w:val="en-GB" w:eastAsia="en-US"/>
              </w:rPr>
              <w:t>80</w:t>
            </w:r>
          </w:p>
        </w:tc>
      </w:tr>
      <w:tr w:rsidR="000568CC" w:rsidRPr="00614EDE" w14:paraId="747F6751" w14:textId="77777777" w:rsidTr="006001F5">
        <w:tc>
          <w:tcPr>
            <w:tcW w:w="3240" w:type="dxa"/>
          </w:tcPr>
          <w:p w14:paraId="4D0BED16" w14:textId="77777777" w:rsidR="000568CC" w:rsidRPr="00614EDE" w:rsidRDefault="000568CC" w:rsidP="0012552D">
            <w:pPr>
              <w:pStyle w:val="AMODTable"/>
              <w:jc w:val="center"/>
              <w:rPr>
                <w:lang w:val="en-GB" w:eastAsia="en-US"/>
              </w:rPr>
            </w:pPr>
            <w:r w:rsidRPr="00614EDE">
              <w:rPr>
                <w:lang w:val="en-GB" w:eastAsia="en-US"/>
              </w:rPr>
              <w:t>90</w:t>
            </w:r>
          </w:p>
        </w:tc>
        <w:tc>
          <w:tcPr>
            <w:tcW w:w="3420" w:type="dxa"/>
          </w:tcPr>
          <w:p w14:paraId="5D933C5B" w14:textId="77777777" w:rsidR="000568CC" w:rsidRPr="00614EDE" w:rsidRDefault="000568CC" w:rsidP="0012552D">
            <w:pPr>
              <w:pStyle w:val="AMODTable"/>
              <w:jc w:val="center"/>
              <w:rPr>
                <w:lang w:val="en-GB" w:eastAsia="en-US"/>
              </w:rPr>
            </w:pPr>
            <w:r w:rsidRPr="00614EDE">
              <w:rPr>
                <w:lang w:val="en-GB" w:eastAsia="en-US"/>
              </w:rPr>
              <w:t>90</w:t>
            </w:r>
          </w:p>
        </w:tc>
      </w:tr>
    </w:tbl>
    <w:p w14:paraId="56AB7CB8" w14:textId="3FA77A6B" w:rsidR="000F2205" w:rsidRPr="00614EDE" w:rsidRDefault="000F2205" w:rsidP="009B255B">
      <w:pPr>
        <w:pStyle w:val="History"/>
      </w:pPr>
      <w:r w:rsidRPr="00614EDE">
        <w:t xml:space="preserve">[E.4.2 varied by </w:t>
      </w:r>
      <w:hyperlink r:id="rId433" w:history="1">
        <w:r w:rsidRPr="00614EDE">
          <w:rPr>
            <w:rStyle w:val="Hyperlink"/>
          </w:rPr>
          <w:t>PR994529</w:t>
        </w:r>
      </w:hyperlink>
      <w:r w:rsidR="005261DE" w:rsidRPr="00614EDE">
        <w:t>,</w:t>
      </w:r>
      <w:r w:rsidR="00DA67A8" w:rsidRPr="00614EDE">
        <w:t xml:space="preserve"> </w:t>
      </w:r>
      <w:hyperlink r:id="rId434" w:history="1">
        <w:r w:rsidR="00DA67A8" w:rsidRPr="00614EDE">
          <w:rPr>
            <w:rStyle w:val="Hyperlink"/>
          </w:rPr>
          <w:t>PR998748</w:t>
        </w:r>
      </w:hyperlink>
      <w:r w:rsidR="005261DE" w:rsidRPr="00614EDE">
        <w:t>,</w:t>
      </w:r>
      <w:r w:rsidR="00D4473F" w:rsidRPr="00614EDE">
        <w:t xml:space="preserve"> </w:t>
      </w:r>
      <w:hyperlink r:id="rId435" w:history="1">
        <w:r w:rsidR="00D4473F" w:rsidRPr="00614EDE">
          <w:rPr>
            <w:rStyle w:val="Hyperlink"/>
          </w:rPr>
          <w:t>PR510670</w:t>
        </w:r>
      </w:hyperlink>
      <w:r w:rsidR="005261DE" w:rsidRPr="00614EDE">
        <w:t>,</w:t>
      </w:r>
      <w:r w:rsidR="00E96B69" w:rsidRPr="00614EDE">
        <w:t xml:space="preserve"> </w:t>
      </w:r>
      <w:hyperlink r:id="rId436" w:history="1">
        <w:r w:rsidR="00E96B69" w:rsidRPr="00614EDE">
          <w:rPr>
            <w:rStyle w:val="Hyperlink"/>
          </w:rPr>
          <w:t>PR525068</w:t>
        </w:r>
      </w:hyperlink>
      <w:r w:rsidR="005261DE" w:rsidRPr="00614EDE">
        <w:t>,</w:t>
      </w:r>
      <w:r w:rsidR="00A5007D" w:rsidRPr="00614EDE">
        <w:t xml:space="preserve"> </w:t>
      </w:r>
      <w:hyperlink r:id="rId437" w:history="1">
        <w:r w:rsidR="00A5007D" w:rsidRPr="00614EDE">
          <w:rPr>
            <w:rStyle w:val="Hyperlink"/>
          </w:rPr>
          <w:t>PR537893</w:t>
        </w:r>
      </w:hyperlink>
      <w:r w:rsidR="005261DE" w:rsidRPr="00614EDE">
        <w:t>,</w:t>
      </w:r>
      <w:r w:rsidR="00CE445E" w:rsidRPr="00614EDE">
        <w:t xml:space="preserve"> </w:t>
      </w:r>
      <w:hyperlink r:id="rId438" w:history="1">
        <w:r w:rsidR="00CE445E" w:rsidRPr="00614EDE">
          <w:rPr>
            <w:rStyle w:val="Hyperlink"/>
            <w:szCs w:val="20"/>
          </w:rPr>
          <w:t>PR551831</w:t>
        </w:r>
      </w:hyperlink>
      <w:r w:rsidR="005261DE" w:rsidRPr="00614EDE">
        <w:t>,</w:t>
      </w:r>
      <w:r w:rsidR="00787336" w:rsidRPr="00614EDE">
        <w:t xml:space="preserve"> </w:t>
      </w:r>
      <w:hyperlink r:id="rId439" w:history="1">
        <w:r w:rsidR="00787336" w:rsidRPr="00614EDE">
          <w:rPr>
            <w:rStyle w:val="Hyperlink"/>
          </w:rPr>
          <w:t>PR568050</w:t>
        </w:r>
      </w:hyperlink>
      <w:r w:rsidR="005261DE" w:rsidRPr="00614EDE">
        <w:t>,</w:t>
      </w:r>
      <w:r w:rsidR="008C24B6" w:rsidRPr="00614EDE">
        <w:t xml:space="preserve"> </w:t>
      </w:r>
      <w:hyperlink r:id="rId440" w:history="1">
        <w:r w:rsidR="008C24B6" w:rsidRPr="00614EDE">
          <w:rPr>
            <w:rStyle w:val="Hyperlink"/>
          </w:rPr>
          <w:t>PR581528</w:t>
        </w:r>
      </w:hyperlink>
      <w:r w:rsidR="00515454" w:rsidRPr="00614EDE">
        <w:rPr>
          <w:rStyle w:val="Hyperlink"/>
          <w:color w:val="auto"/>
          <w:u w:val="none"/>
          <w:lang w:val="en-US"/>
        </w:rPr>
        <w:t xml:space="preserve">, </w:t>
      </w:r>
      <w:hyperlink r:id="rId441" w:history="1">
        <w:r w:rsidR="00515454" w:rsidRPr="00614EDE">
          <w:rPr>
            <w:rStyle w:val="Hyperlink"/>
          </w:rPr>
          <w:t>PR592689</w:t>
        </w:r>
      </w:hyperlink>
      <w:r w:rsidR="008C70E4" w:rsidRPr="00614EDE">
        <w:t xml:space="preserve">, </w:t>
      </w:r>
      <w:hyperlink r:id="rId442" w:history="1">
        <w:r w:rsidR="008C70E4" w:rsidRPr="00614EDE">
          <w:rPr>
            <w:rStyle w:val="Hyperlink"/>
          </w:rPr>
          <w:t>PR606630</w:t>
        </w:r>
      </w:hyperlink>
      <w:r w:rsidR="00A762BB" w:rsidRPr="00614EDE">
        <w:rPr>
          <w:lang w:val="en-US"/>
        </w:rPr>
        <w:t xml:space="preserve">, </w:t>
      </w:r>
      <w:hyperlink r:id="rId443" w:history="1">
        <w:r w:rsidR="00E91923" w:rsidRPr="00614EDE">
          <w:rPr>
            <w:rStyle w:val="Hyperlink"/>
          </w:rPr>
          <w:t>PR709080</w:t>
        </w:r>
      </w:hyperlink>
      <w:r w:rsidR="009B255B" w:rsidRPr="00614EDE">
        <w:rPr>
          <w:szCs w:val="20"/>
        </w:rPr>
        <w:t xml:space="preserve">, </w:t>
      </w:r>
      <w:hyperlink r:id="rId444" w:history="1">
        <w:r w:rsidR="009B255B" w:rsidRPr="00614EDE">
          <w:rPr>
            <w:rStyle w:val="Hyperlink"/>
            <w:szCs w:val="20"/>
          </w:rPr>
          <w:t>PR719661</w:t>
        </w:r>
      </w:hyperlink>
      <w:r w:rsidR="009B255B" w:rsidRPr="00614EDE">
        <w:rPr>
          <w:szCs w:val="20"/>
        </w:rPr>
        <w:t xml:space="preserve"> ppc 01Jul20</w:t>
      </w:r>
      <w:r w:rsidR="008C70E4" w:rsidRPr="00614EDE">
        <w:rPr>
          <w:lang w:val="en-US"/>
        </w:rPr>
        <w:t>]</w:t>
      </w:r>
    </w:p>
    <w:p w14:paraId="0BDC8713" w14:textId="747C949F" w:rsidR="000568CC" w:rsidRPr="00614EDE" w:rsidRDefault="000568CC" w:rsidP="000568CC">
      <w:pPr>
        <w:pStyle w:val="SubLevel2"/>
      </w:pPr>
      <w:r w:rsidRPr="00614EDE">
        <w:t>Provided that the minimum amount payable must be not less than $</w:t>
      </w:r>
      <w:r w:rsidR="00A5007D" w:rsidRPr="00614EDE">
        <w:t>8</w:t>
      </w:r>
      <w:r w:rsidR="009B255B" w:rsidRPr="00614EDE">
        <w:t>9</w:t>
      </w:r>
      <w:r w:rsidRPr="00614EDE">
        <w:t xml:space="preserve"> per week.</w:t>
      </w:r>
    </w:p>
    <w:p w14:paraId="26368A6B" w14:textId="77777777" w:rsidR="000568CC" w:rsidRPr="00614EDE" w:rsidRDefault="000568CC" w:rsidP="000568CC">
      <w:pPr>
        <w:pStyle w:val="SubLevel2"/>
      </w:pPr>
      <w:r w:rsidRPr="00614EDE">
        <w:t>Where an employee’s assessed capacity is 10%</w:t>
      </w:r>
      <w:r w:rsidR="005261DE" w:rsidRPr="00614EDE">
        <w:t>,</w:t>
      </w:r>
      <w:r w:rsidRPr="00614EDE">
        <w:t xml:space="preserve"> they must receive a high degree of assistance and support.</w:t>
      </w:r>
    </w:p>
    <w:p w14:paraId="1568EC49" w14:textId="77777777" w:rsidR="000568CC" w:rsidRPr="00614EDE" w:rsidRDefault="000568CC" w:rsidP="000568CC">
      <w:pPr>
        <w:pStyle w:val="SubLevel1Bold"/>
      </w:pPr>
      <w:bookmarkStart w:id="502" w:name="_Ref226167829"/>
      <w:r w:rsidRPr="00614EDE">
        <w:t>Assessment of capacity</w:t>
      </w:r>
      <w:bookmarkEnd w:id="502"/>
    </w:p>
    <w:p w14:paraId="753D75F2" w14:textId="77777777" w:rsidR="000568CC" w:rsidRPr="00614EDE" w:rsidRDefault="000568CC" w:rsidP="000568CC">
      <w:pPr>
        <w:pStyle w:val="SubLevel2"/>
      </w:pPr>
      <w:r w:rsidRPr="00614EDE">
        <w:t>For the purpose of establishing the percentage of the relevant minimum wage</w:t>
      </w:r>
      <w:r w:rsidR="005261DE" w:rsidRPr="00614EDE">
        <w:t>,</w:t>
      </w:r>
      <w:r w:rsidRPr="00614EDE">
        <w:t xml:space="preserve"> the productive capacity of the employee will be assessed in accordance with the Supported Wage System by an approved assessor</w:t>
      </w:r>
      <w:r w:rsidR="005261DE" w:rsidRPr="00614EDE">
        <w:t>,</w:t>
      </w:r>
      <w:r w:rsidRPr="00614EDE">
        <w:t xml:space="preserve"> having consulted the employer and employee and</w:t>
      </w:r>
      <w:r w:rsidR="005261DE" w:rsidRPr="00614EDE">
        <w:t>,</w:t>
      </w:r>
      <w:r w:rsidRPr="00614EDE">
        <w:t xml:space="preserve"> if the employee so desires</w:t>
      </w:r>
      <w:r w:rsidR="005261DE" w:rsidRPr="00614EDE">
        <w:t>,</w:t>
      </w:r>
      <w:r w:rsidRPr="00614EDE">
        <w:t xml:space="preserve"> a union which the employee is eligible to join.</w:t>
      </w:r>
    </w:p>
    <w:p w14:paraId="51E2C56A" w14:textId="77777777" w:rsidR="000568CC" w:rsidRPr="00614EDE" w:rsidRDefault="000568CC" w:rsidP="000568CC">
      <w:pPr>
        <w:pStyle w:val="SubLevel2"/>
      </w:pPr>
      <w:r w:rsidRPr="00614EDE">
        <w:t>All assessments made under this schedule must be documented in an SWS wage assessment agreement</w:t>
      </w:r>
      <w:r w:rsidR="005261DE" w:rsidRPr="00614EDE">
        <w:t>,</w:t>
      </w:r>
      <w:r w:rsidRPr="00614EDE">
        <w:t xml:space="preserve"> and retained by the employer as a time and wages record in accordance with the Act.</w:t>
      </w:r>
    </w:p>
    <w:p w14:paraId="03BC6122" w14:textId="77777777" w:rsidR="000568CC" w:rsidRPr="00614EDE" w:rsidRDefault="000568CC" w:rsidP="000568CC">
      <w:pPr>
        <w:pStyle w:val="SubLevel1Bold"/>
      </w:pPr>
      <w:r w:rsidRPr="00614EDE">
        <w:t>Lodgement of SWS wage assessment agreement</w:t>
      </w:r>
    </w:p>
    <w:p w14:paraId="6CE6FEDC" w14:textId="618F9523" w:rsidR="000F2205" w:rsidRPr="00614EDE" w:rsidRDefault="00294FFE" w:rsidP="000F2205">
      <w:pPr>
        <w:pStyle w:val="History"/>
      </w:pPr>
      <w:r w:rsidRPr="00614EDE">
        <w:t>[E.6.1 varied by</w:t>
      </w:r>
      <w:r w:rsidR="00461926" w:rsidRPr="00614EDE">
        <w:t xml:space="preserve"> </w:t>
      </w:r>
      <w:hyperlink r:id="rId445" w:history="1">
        <w:r w:rsidR="00461926" w:rsidRPr="00614EDE">
          <w:rPr>
            <w:rStyle w:val="Hyperlink"/>
          </w:rPr>
          <w:t>PR994529</w:t>
        </w:r>
      </w:hyperlink>
      <w:r w:rsidR="005261DE" w:rsidRPr="00614EDE">
        <w:t>,</w:t>
      </w:r>
      <w:r w:rsidRPr="00614EDE">
        <w:t xml:space="preserve"> </w:t>
      </w:r>
      <w:hyperlink r:id="rId446" w:history="1">
        <w:r w:rsidRPr="00614EDE">
          <w:rPr>
            <w:rStyle w:val="Hyperlink"/>
          </w:rPr>
          <w:t>PR542149</w:t>
        </w:r>
      </w:hyperlink>
      <w:r w:rsidRPr="00614EDE">
        <w:t xml:space="preserve"> </w:t>
      </w:r>
      <w:r w:rsidR="00461926" w:rsidRPr="00614EDE">
        <w:t>ppc</w:t>
      </w:r>
      <w:r w:rsidRPr="00614EDE">
        <w:t xml:space="preserve"> 04Dec13</w:t>
      </w:r>
      <w:r w:rsidR="000F2205" w:rsidRPr="00614EDE">
        <w:t>]</w:t>
      </w:r>
    </w:p>
    <w:p w14:paraId="74CC2FE3" w14:textId="77777777" w:rsidR="000568CC" w:rsidRPr="00614EDE" w:rsidRDefault="000568CC" w:rsidP="000568CC">
      <w:pPr>
        <w:pStyle w:val="SubLevel2"/>
      </w:pPr>
      <w:r w:rsidRPr="00614EDE">
        <w:t>All SWS wage assessment agreements under the conditions of this schedule</w:t>
      </w:r>
      <w:r w:rsidR="005261DE" w:rsidRPr="00614EDE">
        <w:t>,</w:t>
      </w:r>
      <w:r w:rsidRPr="00614EDE">
        <w:t xml:space="preserve"> including the appropriate percentage of the relevant minimum wage to be paid to the employee</w:t>
      </w:r>
      <w:r w:rsidR="005261DE" w:rsidRPr="00614EDE">
        <w:t>,</w:t>
      </w:r>
      <w:r w:rsidRPr="00614EDE">
        <w:t xml:space="preserve"> must be lodged by the employer with </w:t>
      </w:r>
      <w:r w:rsidR="00294FFE" w:rsidRPr="00614EDE">
        <w:t>the Fair Work Commission</w:t>
      </w:r>
      <w:r w:rsidRPr="00614EDE">
        <w:t>.</w:t>
      </w:r>
    </w:p>
    <w:p w14:paraId="5855FBF1" w14:textId="66410B69" w:rsidR="00294FFE" w:rsidRPr="00614EDE" w:rsidRDefault="00294FFE" w:rsidP="00294FFE">
      <w:pPr>
        <w:pStyle w:val="History"/>
      </w:pPr>
      <w:r w:rsidRPr="00614EDE">
        <w:t>[E.6.2 varied by</w:t>
      </w:r>
      <w:r w:rsidR="00461926" w:rsidRPr="00614EDE">
        <w:t xml:space="preserve"> </w:t>
      </w:r>
      <w:hyperlink r:id="rId447" w:history="1">
        <w:r w:rsidR="00461926" w:rsidRPr="00614EDE">
          <w:rPr>
            <w:rStyle w:val="Hyperlink"/>
          </w:rPr>
          <w:t>PR994529</w:t>
        </w:r>
      </w:hyperlink>
      <w:r w:rsidR="005261DE" w:rsidRPr="00614EDE">
        <w:t>,</w:t>
      </w:r>
      <w:r w:rsidRPr="00614EDE">
        <w:t xml:space="preserve"> </w:t>
      </w:r>
      <w:hyperlink r:id="rId448" w:history="1">
        <w:r w:rsidRPr="00614EDE">
          <w:rPr>
            <w:rStyle w:val="Hyperlink"/>
          </w:rPr>
          <w:t>PR542149</w:t>
        </w:r>
      </w:hyperlink>
      <w:r w:rsidRPr="00614EDE">
        <w:t xml:space="preserve"> </w:t>
      </w:r>
      <w:r w:rsidR="00461926" w:rsidRPr="00614EDE">
        <w:t>ppc</w:t>
      </w:r>
      <w:r w:rsidRPr="00614EDE">
        <w:t xml:space="preserve"> 04Dec13]</w:t>
      </w:r>
    </w:p>
    <w:p w14:paraId="75AF3CB7" w14:textId="77777777" w:rsidR="000568CC" w:rsidRPr="00614EDE" w:rsidRDefault="000568CC" w:rsidP="000568CC">
      <w:pPr>
        <w:pStyle w:val="SubLevel2"/>
      </w:pPr>
      <w:r w:rsidRPr="00614EDE">
        <w:t>All SWS wage assessment agreements must be agreed and signed by the employee and employer parties to the assessment. Where a union which has an interest in the award is not a party to the assessment</w:t>
      </w:r>
      <w:r w:rsidR="005261DE" w:rsidRPr="00614EDE">
        <w:t>,</w:t>
      </w:r>
      <w:r w:rsidRPr="00614EDE">
        <w:t xml:space="preserve"> the assessment will be referred by</w:t>
      </w:r>
      <w:r w:rsidR="00294FFE" w:rsidRPr="00614EDE">
        <w:t xml:space="preserve"> the</w:t>
      </w:r>
      <w:r w:rsidRPr="00614EDE">
        <w:t xml:space="preserve"> </w:t>
      </w:r>
      <w:r w:rsidR="00294FFE" w:rsidRPr="00614EDE">
        <w:t>Fair Work Commission</w:t>
      </w:r>
      <w:r w:rsidRPr="00614EDE">
        <w:t xml:space="preserve"> to the union by certified mail and the agreement will take effect unless an objection is notified to</w:t>
      </w:r>
      <w:r w:rsidR="008D425F" w:rsidRPr="00614EDE">
        <w:t xml:space="preserve"> </w:t>
      </w:r>
      <w:r w:rsidR="00294FFE" w:rsidRPr="00614EDE">
        <w:t>the Fair Work Commission</w:t>
      </w:r>
      <w:r w:rsidRPr="00614EDE">
        <w:t xml:space="preserve"> within 10 working days.</w:t>
      </w:r>
    </w:p>
    <w:p w14:paraId="5EB93576" w14:textId="77777777" w:rsidR="000568CC" w:rsidRPr="00614EDE" w:rsidRDefault="000568CC" w:rsidP="000568CC">
      <w:pPr>
        <w:pStyle w:val="SubLevel1Bold"/>
      </w:pPr>
      <w:r w:rsidRPr="00614EDE">
        <w:lastRenderedPageBreak/>
        <w:t>Review of assessment</w:t>
      </w:r>
    </w:p>
    <w:p w14:paraId="0244C8D0" w14:textId="77777777" w:rsidR="000568CC" w:rsidRPr="00614EDE" w:rsidRDefault="000568CC" w:rsidP="000568CC">
      <w:r w:rsidRPr="00614EDE">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23D877FB" w14:textId="77777777" w:rsidR="000568CC" w:rsidRPr="00614EDE" w:rsidRDefault="000568CC" w:rsidP="000568CC">
      <w:pPr>
        <w:pStyle w:val="SubLevel1Bold"/>
      </w:pPr>
      <w:r w:rsidRPr="00614EDE">
        <w:t>Other terms and conditions of employment</w:t>
      </w:r>
    </w:p>
    <w:p w14:paraId="427F964D" w14:textId="77777777" w:rsidR="000568CC" w:rsidRPr="00614EDE" w:rsidRDefault="000568CC" w:rsidP="000568CC">
      <w:r w:rsidRPr="00614EDE">
        <w:t>Where an assessment has been made</w:t>
      </w:r>
      <w:r w:rsidR="005261DE" w:rsidRPr="00614EDE">
        <w:t>,</w:t>
      </w:r>
      <w:r w:rsidRPr="00614EDE">
        <w:t xml:space="preserve"> the applicable percentage will apply to the relevant minimum wage only. Employees covered by the provisions of this schedule will be entitled to the same terms and conditions of employment as other workers covered by this award on a pro rata basis.</w:t>
      </w:r>
    </w:p>
    <w:p w14:paraId="33B5E8B5" w14:textId="77777777" w:rsidR="000568CC" w:rsidRPr="00614EDE" w:rsidRDefault="000568CC" w:rsidP="000568CC">
      <w:pPr>
        <w:pStyle w:val="SubLevel1Bold"/>
      </w:pPr>
      <w:r w:rsidRPr="00614EDE">
        <w:t>Workplace adjustment</w:t>
      </w:r>
    </w:p>
    <w:p w14:paraId="64AD2E56" w14:textId="77777777" w:rsidR="000568CC" w:rsidRPr="00614EDE" w:rsidRDefault="000568CC" w:rsidP="000568CC">
      <w:r w:rsidRPr="00614EDE">
        <w:t>An employer wishing to employ a person under the provisions of this schedule must take reasonable steps to make changes in the workplace to enhance the employee’s capacity to do the job. Changes may involve re-design of job duties</w:t>
      </w:r>
      <w:r w:rsidR="005261DE" w:rsidRPr="00614EDE">
        <w:t>,</w:t>
      </w:r>
      <w:r w:rsidRPr="00614EDE">
        <w:t xml:space="preserve"> working time arrangements and work organisation in consultation with other workers in the area.</w:t>
      </w:r>
    </w:p>
    <w:p w14:paraId="62D77720" w14:textId="77777777" w:rsidR="000568CC" w:rsidRPr="00614EDE" w:rsidRDefault="000568CC" w:rsidP="000568CC">
      <w:pPr>
        <w:pStyle w:val="SubLevel1Bold"/>
      </w:pPr>
      <w:r w:rsidRPr="00614EDE">
        <w:t>Trial period</w:t>
      </w:r>
    </w:p>
    <w:p w14:paraId="7F01F750" w14:textId="77777777" w:rsidR="000568CC" w:rsidRPr="00614EDE" w:rsidRDefault="000568CC" w:rsidP="000568CC">
      <w:pPr>
        <w:pStyle w:val="SubLevel2"/>
      </w:pPr>
      <w:r w:rsidRPr="00614EDE">
        <w:t>In order for an adequate assessment of the employee’s capacity to be made</w:t>
      </w:r>
      <w:r w:rsidR="005261DE" w:rsidRPr="00614EDE">
        <w:t>,</w:t>
      </w:r>
      <w:r w:rsidRPr="00614EDE">
        <w:t xml:space="preserve"> an employer may employ a person under the provisions of this schedule for a trial period not exceeding 12 weeks</w:t>
      </w:r>
      <w:r w:rsidR="005261DE" w:rsidRPr="00614EDE">
        <w:t>,</w:t>
      </w:r>
      <w:r w:rsidRPr="00614EDE">
        <w:t xml:space="preserve"> except that in some cases additional work adjustment time (not exceeding four weeks) may be needed.</w:t>
      </w:r>
    </w:p>
    <w:p w14:paraId="0979BF76" w14:textId="77777777" w:rsidR="000568CC" w:rsidRPr="00614EDE" w:rsidRDefault="000568CC" w:rsidP="000568CC">
      <w:pPr>
        <w:pStyle w:val="SubLevel2"/>
      </w:pPr>
      <w:r w:rsidRPr="00614EDE">
        <w:t>During that trial period the assessment of capacity will be undertaken and the percentage of the relevant minimum wage for a continuing employment relationship will be determined.</w:t>
      </w:r>
    </w:p>
    <w:p w14:paraId="1EB2CE09" w14:textId="4EDBAC8A" w:rsidR="000F2205" w:rsidRPr="00614EDE" w:rsidRDefault="000F2205" w:rsidP="009B255B">
      <w:pPr>
        <w:pStyle w:val="History"/>
        <w:rPr>
          <w:szCs w:val="20"/>
        </w:rPr>
      </w:pPr>
      <w:r w:rsidRPr="00614EDE">
        <w:t xml:space="preserve">[E.10.3 varied by </w:t>
      </w:r>
      <w:hyperlink r:id="rId449" w:history="1">
        <w:r w:rsidRPr="00614EDE">
          <w:rPr>
            <w:rStyle w:val="Hyperlink"/>
          </w:rPr>
          <w:t>PR994529</w:t>
        </w:r>
      </w:hyperlink>
      <w:r w:rsidR="005261DE" w:rsidRPr="00614EDE">
        <w:t>,</w:t>
      </w:r>
      <w:r w:rsidR="00DA67A8" w:rsidRPr="00614EDE">
        <w:t xml:space="preserve"> </w:t>
      </w:r>
      <w:hyperlink r:id="rId450" w:history="1">
        <w:r w:rsidR="00DA67A8" w:rsidRPr="00614EDE">
          <w:rPr>
            <w:rStyle w:val="Hyperlink"/>
          </w:rPr>
          <w:t>PR998748</w:t>
        </w:r>
      </w:hyperlink>
      <w:r w:rsidR="005261DE" w:rsidRPr="00614EDE">
        <w:t>,</w:t>
      </w:r>
      <w:r w:rsidR="00D4473F" w:rsidRPr="00614EDE">
        <w:t xml:space="preserve"> </w:t>
      </w:r>
      <w:hyperlink r:id="rId451" w:history="1">
        <w:r w:rsidR="00D4473F" w:rsidRPr="00614EDE">
          <w:rPr>
            <w:rStyle w:val="Hyperlink"/>
          </w:rPr>
          <w:t>PR510670</w:t>
        </w:r>
      </w:hyperlink>
      <w:r w:rsidR="005261DE" w:rsidRPr="00614EDE">
        <w:t>,</w:t>
      </w:r>
      <w:r w:rsidR="00E96B69" w:rsidRPr="00614EDE">
        <w:t xml:space="preserve"> </w:t>
      </w:r>
      <w:hyperlink r:id="rId452" w:history="1">
        <w:r w:rsidR="00E96B69" w:rsidRPr="00614EDE">
          <w:rPr>
            <w:rStyle w:val="Hyperlink"/>
          </w:rPr>
          <w:t>PR525068</w:t>
        </w:r>
      </w:hyperlink>
      <w:r w:rsidR="005261DE" w:rsidRPr="00614EDE">
        <w:t>,</w:t>
      </w:r>
      <w:r w:rsidR="00A5007D" w:rsidRPr="00614EDE">
        <w:t xml:space="preserve"> </w:t>
      </w:r>
      <w:hyperlink r:id="rId453" w:history="1">
        <w:r w:rsidR="00A5007D" w:rsidRPr="00614EDE">
          <w:rPr>
            <w:rStyle w:val="Hyperlink"/>
          </w:rPr>
          <w:t>PR537893</w:t>
        </w:r>
      </w:hyperlink>
      <w:r w:rsidR="005261DE" w:rsidRPr="00614EDE">
        <w:t>,</w:t>
      </w:r>
      <w:r w:rsidR="00CE445E" w:rsidRPr="00614EDE">
        <w:t xml:space="preserve"> </w:t>
      </w:r>
      <w:hyperlink r:id="rId454" w:history="1">
        <w:r w:rsidR="00CE445E" w:rsidRPr="00614EDE">
          <w:rPr>
            <w:rStyle w:val="Hyperlink"/>
          </w:rPr>
          <w:t>PR551831</w:t>
        </w:r>
      </w:hyperlink>
      <w:r w:rsidR="005261DE" w:rsidRPr="00614EDE">
        <w:t>,</w:t>
      </w:r>
      <w:r w:rsidR="007F46F0" w:rsidRPr="00614EDE">
        <w:t xml:space="preserve"> </w:t>
      </w:r>
      <w:hyperlink r:id="rId455" w:history="1">
        <w:r w:rsidR="007F46F0" w:rsidRPr="00614EDE">
          <w:rPr>
            <w:rStyle w:val="Hyperlink"/>
          </w:rPr>
          <w:t>PR568050</w:t>
        </w:r>
      </w:hyperlink>
      <w:r w:rsidR="005261DE" w:rsidRPr="00614EDE">
        <w:t>,</w:t>
      </w:r>
      <w:r w:rsidR="008C24B6" w:rsidRPr="00614EDE">
        <w:t xml:space="preserve"> </w:t>
      </w:r>
      <w:hyperlink r:id="rId456" w:history="1">
        <w:r w:rsidR="008C24B6" w:rsidRPr="00614EDE">
          <w:rPr>
            <w:rStyle w:val="Hyperlink"/>
          </w:rPr>
          <w:t>PR581528</w:t>
        </w:r>
      </w:hyperlink>
      <w:r w:rsidR="00515454" w:rsidRPr="00614EDE">
        <w:rPr>
          <w:rStyle w:val="Hyperlink"/>
          <w:color w:val="auto"/>
          <w:u w:val="none"/>
          <w:lang w:val="en-US"/>
        </w:rPr>
        <w:t xml:space="preserve">, </w:t>
      </w:r>
      <w:hyperlink r:id="rId457" w:history="1">
        <w:r w:rsidR="00515454" w:rsidRPr="00614EDE">
          <w:rPr>
            <w:rStyle w:val="Hyperlink"/>
          </w:rPr>
          <w:t>PR592689</w:t>
        </w:r>
      </w:hyperlink>
      <w:r w:rsidR="003D32BA" w:rsidRPr="00614EDE">
        <w:t xml:space="preserve">, </w:t>
      </w:r>
      <w:hyperlink r:id="rId458" w:history="1">
        <w:r w:rsidR="003D32BA" w:rsidRPr="00614EDE">
          <w:rPr>
            <w:rStyle w:val="Hyperlink"/>
          </w:rPr>
          <w:t>PR606630</w:t>
        </w:r>
      </w:hyperlink>
      <w:r w:rsidR="00A762BB" w:rsidRPr="00614EDE">
        <w:t>,</w:t>
      </w:r>
      <w:r w:rsidR="003D32BA" w:rsidRPr="00614EDE">
        <w:t xml:space="preserve"> </w:t>
      </w:r>
      <w:hyperlink r:id="rId459" w:history="1">
        <w:r w:rsidR="00DA1F13" w:rsidRPr="00614EDE">
          <w:rPr>
            <w:rStyle w:val="Hyperlink"/>
          </w:rPr>
          <w:t>PR709080</w:t>
        </w:r>
      </w:hyperlink>
      <w:r w:rsidR="009B255B" w:rsidRPr="00614EDE">
        <w:rPr>
          <w:szCs w:val="20"/>
        </w:rPr>
        <w:t xml:space="preserve">, </w:t>
      </w:r>
      <w:hyperlink r:id="rId460" w:history="1">
        <w:r w:rsidR="009B255B" w:rsidRPr="00614EDE">
          <w:rPr>
            <w:rStyle w:val="Hyperlink"/>
            <w:szCs w:val="20"/>
          </w:rPr>
          <w:t>PR719661</w:t>
        </w:r>
      </w:hyperlink>
      <w:r w:rsidR="009B255B" w:rsidRPr="00614EDE">
        <w:rPr>
          <w:szCs w:val="20"/>
        </w:rPr>
        <w:t xml:space="preserve"> ppc 01Jul20</w:t>
      </w:r>
      <w:r w:rsidR="003D32BA" w:rsidRPr="00614EDE">
        <w:rPr>
          <w:lang w:val="en-US"/>
        </w:rPr>
        <w:t>]</w:t>
      </w:r>
    </w:p>
    <w:p w14:paraId="4C9703A3" w14:textId="4815C634" w:rsidR="000568CC" w:rsidRPr="00614EDE" w:rsidRDefault="000568CC" w:rsidP="000568CC">
      <w:pPr>
        <w:pStyle w:val="SubLevel2"/>
      </w:pPr>
      <w:r w:rsidRPr="00614EDE">
        <w:t>The minimum amount payable to the employee during the trial period must be no less than $</w:t>
      </w:r>
      <w:r w:rsidR="00A5007D" w:rsidRPr="00614EDE">
        <w:t>8</w:t>
      </w:r>
      <w:r w:rsidR="009B255B" w:rsidRPr="00614EDE">
        <w:t>9</w:t>
      </w:r>
      <w:r w:rsidRPr="00614EDE">
        <w:t xml:space="preserve"> per week.</w:t>
      </w:r>
    </w:p>
    <w:p w14:paraId="58737249" w14:textId="77777777" w:rsidR="000568CC" w:rsidRPr="00614EDE" w:rsidRDefault="000568CC" w:rsidP="000568CC">
      <w:pPr>
        <w:pStyle w:val="SubLevel2"/>
      </w:pPr>
      <w:r w:rsidRPr="00614EDE">
        <w:t>Work trials should include induction or training as appropriate to the job being trialled.</w:t>
      </w:r>
    </w:p>
    <w:p w14:paraId="5FF42DD7" w14:textId="23BEB2ED" w:rsidR="000568CC" w:rsidRPr="00614EDE" w:rsidRDefault="000568CC" w:rsidP="000568CC">
      <w:pPr>
        <w:pStyle w:val="SubLevel2"/>
      </w:pPr>
      <w:r w:rsidRPr="00614EDE">
        <w:t>Where the employer and employee wish to establish a continuing employment relationship following the completion of the trial period</w:t>
      </w:r>
      <w:r w:rsidR="005261DE" w:rsidRPr="00614EDE">
        <w:t>,</w:t>
      </w:r>
      <w:r w:rsidRPr="00614EDE">
        <w:t xml:space="preserve"> a further contract of employment will be entered into based on the outcome of assessment under clause </w:t>
      </w:r>
      <w:r w:rsidR="003E4593" w:rsidRPr="00614EDE">
        <w:fldChar w:fldCharType="begin"/>
      </w:r>
      <w:r w:rsidR="003E4593" w:rsidRPr="00614EDE">
        <w:instrText xml:space="preserve"> REF _Ref226167829 \r \h  \* MERGEFORMAT </w:instrText>
      </w:r>
      <w:r w:rsidR="003E4593" w:rsidRPr="00614EDE">
        <w:fldChar w:fldCharType="separate"/>
      </w:r>
      <w:r w:rsidR="00D203CA" w:rsidRPr="00D203CA">
        <w:rPr>
          <w:bCs/>
          <w:lang w:val="en-GB" w:eastAsia="en-US"/>
        </w:rPr>
        <w:t>E.5</w:t>
      </w:r>
      <w:r w:rsidR="003E4593" w:rsidRPr="00614EDE">
        <w:fldChar w:fldCharType="end"/>
      </w:r>
      <w:r w:rsidRPr="00614EDE">
        <w:t>.</w:t>
      </w:r>
    </w:p>
    <w:p w14:paraId="358F6A59" w14:textId="77777777" w:rsidR="001854D0" w:rsidRPr="00614EDE" w:rsidRDefault="001854D0" w:rsidP="001854D0">
      <w:pPr>
        <w:pStyle w:val="Subdocument"/>
        <w:rPr>
          <w:rFonts w:cs="Times New Roman"/>
        </w:rPr>
      </w:pPr>
      <w:r w:rsidRPr="00614EDE">
        <w:rPr>
          <w:rFonts w:cs="Times New Roman"/>
        </w:rPr>
        <w:br w:type="page"/>
      </w:r>
      <w:bookmarkStart w:id="503" w:name="_Ref405459449"/>
      <w:bookmarkStart w:id="504" w:name="_Ref405459452"/>
      <w:bookmarkStart w:id="505" w:name="_Toc56084305"/>
      <w:bookmarkEnd w:id="501"/>
      <w:r w:rsidRPr="00614EDE">
        <w:rPr>
          <w:rFonts w:cs="Times New Roman"/>
        </w:rPr>
        <w:lastRenderedPageBreak/>
        <w:t>—</w:t>
      </w:r>
      <w:bookmarkStart w:id="506" w:name="sched_f"/>
      <w:r w:rsidR="00A97350" w:rsidRPr="00614EDE">
        <w:rPr>
          <w:rFonts w:cs="Times New Roman"/>
        </w:rPr>
        <w:t>Part-day Public Holidays</w:t>
      </w:r>
      <w:bookmarkEnd w:id="503"/>
      <w:bookmarkEnd w:id="504"/>
      <w:bookmarkEnd w:id="505"/>
      <w:r w:rsidRPr="00614EDE">
        <w:rPr>
          <w:rFonts w:cs="Times New Roman"/>
        </w:rPr>
        <w:t xml:space="preserve"> </w:t>
      </w:r>
    </w:p>
    <w:p w14:paraId="59EF989F" w14:textId="1A31BB1A" w:rsidR="001854D0" w:rsidRPr="00614EDE" w:rsidRDefault="001854D0" w:rsidP="001854D0">
      <w:pPr>
        <w:pStyle w:val="History"/>
      </w:pPr>
      <w:r w:rsidRPr="00614EDE">
        <w:t xml:space="preserve">[Sched F inserted by </w:t>
      </w:r>
      <w:hyperlink r:id="rId461" w:history="1">
        <w:r w:rsidRPr="00614EDE">
          <w:rPr>
            <w:rStyle w:val="Hyperlink"/>
          </w:rPr>
          <w:t>PR532628</w:t>
        </w:r>
      </w:hyperlink>
      <w:r w:rsidRPr="00614EDE">
        <w:t xml:space="preserve"> ppc 23Nov12</w:t>
      </w:r>
      <w:r w:rsidR="00891234" w:rsidRPr="00614EDE">
        <w:t xml:space="preserve">; renamed and varied by </w:t>
      </w:r>
      <w:hyperlink r:id="rId462" w:history="1">
        <w:r w:rsidR="00891234" w:rsidRPr="00614EDE">
          <w:rPr>
            <w:rStyle w:val="Hyperlink"/>
          </w:rPr>
          <w:t>PR544519</w:t>
        </w:r>
      </w:hyperlink>
      <w:r w:rsidR="000F2A6B" w:rsidRPr="00614EDE">
        <w:t xml:space="preserve"> ppc 21Nov13; renamed and varied by </w:t>
      </w:r>
      <w:hyperlink r:id="rId463" w:history="1">
        <w:r w:rsidR="000F2A6B" w:rsidRPr="00614EDE">
          <w:rPr>
            <w:rStyle w:val="Hyperlink"/>
          </w:rPr>
          <w:t>PR557581</w:t>
        </w:r>
      </w:hyperlink>
      <w:r w:rsidR="005261DE" w:rsidRPr="00614EDE">
        <w:t>,</w:t>
      </w:r>
      <w:r w:rsidR="00B20C93" w:rsidRPr="00614EDE">
        <w:t xml:space="preserve"> </w:t>
      </w:r>
      <w:hyperlink r:id="rId464" w:history="1">
        <w:r w:rsidR="00B20C93" w:rsidRPr="00614EDE">
          <w:rPr>
            <w:rStyle w:val="Hyperlink"/>
          </w:rPr>
          <w:t>PR573679</w:t>
        </w:r>
      </w:hyperlink>
      <w:r w:rsidR="005261DE" w:rsidRPr="00614EDE">
        <w:t>,</w:t>
      </w:r>
      <w:r w:rsidR="00F1259D" w:rsidRPr="00614EDE">
        <w:t xml:space="preserve"> </w:t>
      </w:r>
      <w:hyperlink r:id="rId465" w:history="1">
        <w:r w:rsidR="00F1259D" w:rsidRPr="00614EDE">
          <w:rPr>
            <w:rStyle w:val="Hyperlink"/>
          </w:rPr>
          <w:t>PR580863</w:t>
        </w:r>
      </w:hyperlink>
      <w:r w:rsidR="00EE00B4" w:rsidRPr="00614EDE">
        <w:t xml:space="preserve">, </w:t>
      </w:r>
      <w:hyperlink r:id="rId466" w:history="1">
        <w:r w:rsidR="00EE00B4" w:rsidRPr="00614EDE">
          <w:rPr>
            <w:rStyle w:val="Hyperlink"/>
          </w:rPr>
          <w:t>PR598110</w:t>
        </w:r>
      </w:hyperlink>
      <w:r w:rsidR="00A97350" w:rsidRPr="00614EDE">
        <w:t xml:space="preserve">, </w:t>
      </w:r>
      <w:hyperlink r:id="rId467" w:history="1">
        <w:r w:rsidR="00A97350" w:rsidRPr="00614EDE">
          <w:rPr>
            <w:rStyle w:val="Hyperlink"/>
          </w:rPr>
          <w:t>PR701683</w:t>
        </w:r>
      </w:hyperlink>
      <w:r w:rsidR="00A97350" w:rsidRPr="00614EDE">
        <w:t xml:space="preserve"> ppc 21Nov18</w:t>
      </w:r>
      <w:r w:rsidR="001D1E1F" w:rsidRPr="00614EDE">
        <w:t xml:space="preserve">, varied by </w:t>
      </w:r>
      <w:hyperlink r:id="rId468" w:history="1">
        <w:r w:rsidR="001D1E1F" w:rsidRPr="00614EDE">
          <w:rPr>
            <w:rStyle w:val="Hyperlink"/>
          </w:rPr>
          <w:t>PR712241</w:t>
        </w:r>
      </w:hyperlink>
      <w:r w:rsidR="00582CC5" w:rsidRPr="00614EDE">
        <w:t xml:space="preserve">, </w:t>
      </w:r>
      <w:hyperlink r:id="rId469" w:history="1">
        <w:r w:rsidR="00582CC5" w:rsidRPr="00614EDE">
          <w:rPr>
            <w:rStyle w:val="Hyperlink"/>
            <w:shd w:val="clear" w:color="auto" w:fill="FFFFFF"/>
          </w:rPr>
          <w:t>PR715084</w:t>
        </w:r>
      </w:hyperlink>
      <w:r w:rsidR="00582CC5" w:rsidRPr="00614EDE">
        <w:t>]</w:t>
      </w:r>
    </w:p>
    <w:p w14:paraId="57BEDFC1" w14:textId="66CEF02F" w:rsidR="001854D0" w:rsidRPr="00614EDE" w:rsidRDefault="001854D0" w:rsidP="001854D0">
      <w:r w:rsidRPr="00614EDE">
        <w:t>This schedule operates in conjunction with award provisions dealing with public holidays.</w:t>
      </w:r>
    </w:p>
    <w:p w14:paraId="5E10F77D" w14:textId="00E38B86" w:rsidR="00582CC5" w:rsidRPr="00614EDE" w:rsidRDefault="00582CC5" w:rsidP="00582CC5">
      <w:pPr>
        <w:pStyle w:val="History"/>
        <w:rPr>
          <w:sz w:val="32"/>
          <w:szCs w:val="32"/>
        </w:rPr>
      </w:pPr>
      <w:bookmarkStart w:id="507" w:name="_Hlk27553483"/>
      <w:bookmarkStart w:id="508" w:name="_Hlk27554421"/>
      <w:r w:rsidRPr="00614EDE">
        <w:t>[F.1 varied by</w:t>
      </w:r>
      <w:r w:rsidRPr="00614EDE">
        <w:rPr>
          <w:shd w:val="clear" w:color="auto" w:fill="FFFFFF"/>
        </w:rPr>
        <w:t> </w:t>
      </w:r>
      <w:hyperlink r:id="rId470" w:history="1">
        <w:r w:rsidRPr="00614EDE">
          <w:rPr>
            <w:rStyle w:val="Hyperlink"/>
            <w:shd w:val="clear" w:color="auto" w:fill="FFFFFF"/>
          </w:rPr>
          <w:t>PR715084</w:t>
        </w:r>
      </w:hyperlink>
      <w:r w:rsidRPr="00614EDE">
        <w:rPr>
          <w:shd w:val="clear" w:color="auto" w:fill="FFFFFF"/>
        </w:rPr>
        <w:t> </w:t>
      </w:r>
      <w:r w:rsidRPr="00614EDE">
        <w:t>ppc 18Nov19]</w:t>
      </w:r>
    </w:p>
    <w:p w14:paraId="4BF36D3F" w14:textId="77777777" w:rsidR="00582CC5" w:rsidRPr="00614EDE" w:rsidRDefault="00582CC5" w:rsidP="00582CC5">
      <w:pPr>
        <w:pStyle w:val="SubLevel1"/>
      </w:pPr>
      <w:r w:rsidRPr="00614EDE">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14:paraId="54B2E6DF" w14:textId="77777777" w:rsidR="00582CC5" w:rsidRPr="00614EDE" w:rsidRDefault="00582CC5" w:rsidP="00582CC5">
      <w:pPr>
        <w:pStyle w:val="SubLevel3"/>
      </w:pPr>
      <w:bookmarkStart w:id="509" w:name="_Ref27051970"/>
      <w:r w:rsidRPr="00614EDE">
        <w:t>All employees will have the right to refuse to work on the part-day public holiday if the request to work is not reasonable or the refusal is reasonable as provided for in the NES.</w:t>
      </w:r>
      <w:bookmarkEnd w:id="509"/>
    </w:p>
    <w:p w14:paraId="6E4FE2CF" w14:textId="346C3433" w:rsidR="00582CC5" w:rsidRPr="00614EDE" w:rsidRDefault="00582CC5" w:rsidP="00582CC5">
      <w:pPr>
        <w:pStyle w:val="History"/>
      </w:pPr>
      <w:bookmarkStart w:id="510" w:name="_Hlk27384756"/>
      <w:r w:rsidRPr="00614EDE">
        <w:t>[F.1(b) varied by</w:t>
      </w:r>
      <w:r w:rsidRPr="00614EDE">
        <w:rPr>
          <w:shd w:val="clear" w:color="auto" w:fill="FFFFFF"/>
        </w:rPr>
        <w:t> </w:t>
      </w:r>
      <w:hyperlink r:id="rId471" w:history="1">
        <w:r w:rsidRPr="00614EDE">
          <w:rPr>
            <w:rStyle w:val="Hyperlink"/>
            <w:shd w:val="clear" w:color="auto" w:fill="FFFFFF"/>
          </w:rPr>
          <w:t>PR715084</w:t>
        </w:r>
      </w:hyperlink>
      <w:r w:rsidRPr="00614EDE">
        <w:rPr>
          <w:shd w:val="clear" w:color="auto" w:fill="FFFFFF"/>
        </w:rPr>
        <w:t> </w:t>
      </w:r>
      <w:r w:rsidRPr="00614EDE">
        <w:t>ppc 18Nov19]</w:t>
      </w:r>
    </w:p>
    <w:bookmarkEnd w:id="510"/>
    <w:p w14:paraId="09BD0B53" w14:textId="77777777" w:rsidR="00582CC5" w:rsidRPr="00614EDE" w:rsidRDefault="00582CC5" w:rsidP="00582CC5">
      <w:pPr>
        <w:pStyle w:val="SubLevel3"/>
      </w:pPr>
      <w:r w:rsidRPr="00614EDE">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346826D3" w14:textId="361B5BED" w:rsidR="00582CC5" w:rsidRPr="00614EDE" w:rsidRDefault="00582CC5" w:rsidP="00582CC5">
      <w:pPr>
        <w:pStyle w:val="History"/>
        <w:rPr>
          <w:sz w:val="32"/>
          <w:szCs w:val="32"/>
        </w:rPr>
      </w:pPr>
      <w:bookmarkStart w:id="511" w:name="_Hlk27384780"/>
      <w:r w:rsidRPr="00614EDE">
        <w:t>[F.1(c) substituted by</w:t>
      </w:r>
      <w:r w:rsidRPr="00614EDE">
        <w:rPr>
          <w:shd w:val="clear" w:color="auto" w:fill="FFFFFF"/>
        </w:rPr>
        <w:t> </w:t>
      </w:r>
      <w:hyperlink r:id="rId472" w:history="1">
        <w:r w:rsidRPr="00614EDE">
          <w:rPr>
            <w:rStyle w:val="Hyperlink"/>
            <w:shd w:val="clear" w:color="auto" w:fill="FFFFFF"/>
          </w:rPr>
          <w:t>PR715084</w:t>
        </w:r>
      </w:hyperlink>
      <w:r w:rsidRPr="00614EDE">
        <w:rPr>
          <w:shd w:val="clear" w:color="auto" w:fill="FFFFFF"/>
        </w:rPr>
        <w:t> </w:t>
      </w:r>
      <w:r w:rsidRPr="00614EDE">
        <w:t>ppc 18Nov19]</w:t>
      </w:r>
    </w:p>
    <w:p w14:paraId="1AA644EC" w14:textId="77777777" w:rsidR="00582CC5" w:rsidRPr="00614EDE" w:rsidRDefault="00582CC5" w:rsidP="00582CC5">
      <w:pPr>
        <w:pStyle w:val="SubLevel3"/>
      </w:pPr>
      <w:bookmarkStart w:id="512" w:name="_Ref35953224"/>
      <w:bookmarkEnd w:id="511"/>
      <w:r w:rsidRPr="00614EDE">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bookmarkEnd w:id="512"/>
    </w:p>
    <w:p w14:paraId="77AEC428" w14:textId="52A25871" w:rsidR="00582CC5" w:rsidRPr="00614EDE" w:rsidRDefault="00582CC5" w:rsidP="00582CC5">
      <w:pPr>
        <w:pStyle w:val="History"/>
      </w:pPr>
      <w:bookmarkStart w:id="513" w:name="_Hlk27384801"/>
      <w:r w:rsidRPr="00614EDE">
        <w:t>[F.1(d) varied by</w:t>
      </w:r>
      <w:r w:rsidRPr="00614EDE">
        <w:rPr>
          <w:shd w:val="clear" w:color="auto" w:fill="FFFFFF"/>
        </w:rPr>
        <w:t> </w:t>
      </w:r>
      <w:hyperlink r:id="rId473" w:history="1">
        <w:r w:rsidRPr="00614EDE">
          <w:rPr>
            <w:rStyle w:val="Hyperlink"/>
            <w:shd w:val="clear" w:color="auto" w:fill="FFFFFF"/>
          </w:rPr>
          <w:t>PR715084</w:t>
        </w:r>
      </w:hyperlink>
      <w:r w:rsidRPr="00614EDE">
        <w:rPr>
          <w:shd w:val="clear" w:color="auto" w:fill="FFFFFF"/>
        </w:rPr>
        <w:t> </w:t>
      </w:r>
      <w:r w:rsidRPr="00614EDE">
        <w:t>ppc 18Nov19]</w:t>
      </w:r>
    </w:p>
    <w:bookmarkEnd w:id="513"/>
    <w:p w14:paraId="06A83C1A" w14:textId="77777777" w:rsidR="00582CC5" w:rsidRPr="00614EDE" w:rsidRDefault="00582CC5" w:rsidP="00582CC5">
      <w:pPr>
        <w:pStyle w:val="SubLevel3"/>
      </w:pPr>
      <w:r w:rsidRPr="00614EDE">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7F1677CD" w14:textId="3927D831" w:rsidR="00582CC5" w:rsidRPr="00614EDE" w:rsidRDefault="00582CC5" w:rsidP="00582CC5">
      <w:pPr>
        <w:pStyle w:val="History"/>
      </w:pPr>
      <w:bookmarkStart w:id="514" w:name="_Hlk27384820"/>
      <w:r w:rsidRPr="00614EDE">
        <w:t>[F.1(e) varied by</w:t>
      </w:r>
      <w:r w:rsidRPr="00614EDE">
        <w:rPr>
          <w:shd w:val="clear" w:color="auto" w:fill="FFFFFF"/>
        </w:rPr>
        <w:t> </w:t>
      </w:r>
      <w:hyperlink r:id="rId474" w:history="1">
        <w:r w:rsidRPr="00614EDE">
          <w:rPr>
            <w:rStyle w:val="Hyperlink"/>
            <w:shd w:val="clear" w:color="auto" w:fill="FFFFFF"/>
          </w:rPr>
          <w:t>PR715084</w:t>
        </w:r>
      </w:hyperlink>
      <w:r w:rsidRPr="00614EDE">
        <w:rPr>
          <w:shd w:val="clear" w:color="auto" w:fill="FFFFFF"/>
        </w:rPr>
        <w:t> </w:t>
      </w:r>
      <w:r w:rsidRPr="00614EDE">
        <w:t>ppc 18Nov19]</w:t>
      </w:r>
    </w:p>
    <w:bookmarkEnd w:id="514"/>
    <w:p w14:paraId="1BFEE2D2" w14:textId="77777777" w:rsidR="00582CC5" w:rsidRPr="00614EDE" w:rsidRDefault="00582CC5" w:rsidP="00582CC5">
      <w:pPr>
        <w:pStyle w:val="SubLevel3"/>
      </w:pPr>
      <w:r w:rsidRPr="00614EDE">
        <w:t>Where an employee works any hours on the declared or prescribed part-day public holiday they will be entitled to the appropriate public holiday penalty rate (if any) in this award for those hours worked.</w:t>
      </w:r>
    </w:p>
    <w:p w14:paraId="1C5042C5" w14:textId="489DB448" w:rsidR="00582CC5" w:rsidRPr="00614EDE" w:rsidRDefault="00582CC5" w:rsidP="00582CC5">
      <w:pPr>
        <w:pStyle w:val="History"/>
      </w:pPr>
      <w:bookmarkStart w:id="515" w:name="_Hlk27384918"/>
      <w:r w:rsidRPr="00614EDE">
        <w:t>[F.1(f) varied by</w:t>
      </w:r>
      <w:r w:rsidRPr="00614EDE">
        <w:rPr>
          <w:shd w:val="clear" w:color="auto" w:fill="FFFFFF"/>
        </w:rPr>
        <w:t> </w:t>
      </w:r>
      <w:hyperlink r:id="rId475" w:history="1">
        <w:r w:rsidRPr="00614EDE">
          <w:rPr>
            <w:rStyle w:val="Hyperlink"/>
            <w:shd w:val="clear" w:color="auto" w:fill="FFFFFF"/>
          </w:rPr>
          <w:t>PR715084</w:t>
        </w:r>
      </w:hyperlink>
      <w:r w:rsidRPr="00614EDE">
        <w:rPr>
          <w:shd w:val="clear" w:color="auto" w:fill="FFFFFF"/>
        </w:rPr>
        <w:t> </w:t>
      </w:r>
      <w:r w:rsidRPr="00614EDE">
        <w:t>ppc 18Nov19]</w:t>
      </w:r>
    </w:p>
    <w:bookmarkEnd w:id="515"/>
    <w:p w14:paraId="4E1E470C" w14:textId="4D78A49D" w:rsidR="00582CC5" w:rsidRPr="00614EDE" w:rsidRDefault="00582CC5" w:rsidP="00582CC5">
      <w:pPr>
        <w:pStyle w:val="SubLevel3"/>
      </w:pPr>
      <w:r w:rsidRPr="00614EDE">
        <w:t xml:space="preserve">An employee not rostered to work on the declared or prescribed part-day public holiday, other than an employee who has exercised their right in accordance with clause </w:t>
      </w:r>
      <w:r w:rsidRPr="00614EDE">
        <w:fldChar w:fldCharType="begin"/>
      </w:r>
      <w:r w:rsidRPr="00614EDE">
        <w:instrText xml:space="preserve"> REF _Ref27051970 \w \h </w:instrText>
      </w:r>
      <w:r w:rsidR="00614EDE">
        <w:instrText xml:space="preserve"> \* MERGEFORMAT </w:instrText>
      </w:r>
      <w:r w:rsidRPr="00614EDE">
        <w:fldChar w:fldCharType="separate"/>
      </w:r>
      <w:r w:rsidR="00D203CA">
        <w:t>F.1(a)</w:t>
      </w:r>
      <w:r w:rsidRPr="00614EDE">
        <w:fldChar w:fldCharType="end"/>
      </w:r>
      <w:r w:rsidRPr="00614EDE">
        <w:t>, will not be entitled to another day off, another day’s pay or another day of annual leave as a result of the part-day public holiday.</w:t>
      </w:r>
    </w:p>
    <w:p w14:paraId="7A987C22" w14:textId="77777777" w:rsidR="00582CC5" w:rsidRPr="00614EDE" w:rsidRDefault="00582CC5" w:rsidP="00582CC5">
      <w:pPr>
        <w:pStyle w:val="SubLevel3"/>
      </w:pPr>
      <w:r w:rsidRPr="00614EDE">
        <w:lastRenderedPageBreak/>
        <w:t>Nothing in this schedule affects the right of an employee and employer to agree to substitute public holidays.</w:t>
      </w:r>
    </w:p>
    <w:bookmarkEnd w:id="507"/>
    <w:bookmarkEnd w:id="508"/>
    <w:p w14:paraId="4CCD93CA" w14:textId="444A2899" w:rsidR="001D1E1F" w:rsidRPr="00614EDE" w:rsidRDefault="001D1E1F" w:rsidP="001D1E1F">
      <w:pPr>
        <w:pStyle w:val="History"/>
      </w:pPr>
      <w:r w:rsidRPr="00614EDE">
        <w:t xml:space="preserve">[F.2 inserted by </w:t>
      </w:r>
      <w:hyperlink r:id="rId476" w:history="1">
        <w:r w:rsidRPr="00614EDE">
          <w:rPr>
            <w:rStyle w:val="Hyperlink"/>
          </w:rPr>
          <w:t>PR712241</w:t>
        </w:r>
      </w:hyperlink>
      <w:r w:rsidRPr="00614EDE">
        <w:rPr>
          <w:rStyle w:val="Hyperlink"/>
          <w:color w:val="auto"/>
          <w:u w:val="none"/>
        </w:rPr>
        <w:t xml:space="preserve"> </w:t>
      </w:r>
      <w:r w:rsidRPr="00614EDE">
        <w:t>ppc 04Oct19]</w:t>
      </w:r>
    </w:p>
    <w:p w14:paraId="05AB8687" w14:textId="77777777" w:rsidR="001D1E1F" w:rsidRPr="00614EDE" w:rsidRDefault="001D1E1F" w:rsidP="001D1E1F">
      <w:pPr>
        <w:pStyle w:val="SubLevel1"/>
      </w:pPr>
      <w:r w:rsidRPr="00614EDE">
        <w:t>An employer and employee may agree to substitute another part-day for a part-day that would otherwise be a part-day public holiday under the NES.</w:t>
      </w:r>
    </w:p>
    <w:p w14:paraId="205489DD" w14:textId="77777777" w:rsidR="000568CC" w:rsidRPr="00614EDE" w:rsidRDefault="00891234" w:rsidP="000568CC">
      <w:r w:rsidRPr="00614EDE">
        <w:t>This schedule is not intended to detract from or supplement the NES.</w:t>
      </w:r>
    </w:p>
    <w:p w14:paraId="6639AC30" w14:textId="77777777" w:rsidR="009A4B3F" w:rsidRPr="00614EDE" w:rsidRDefault="009A4B3F">
      <w:pPr>
        <w:spacing w:before="0"/>
        <w:jc w:val="left"/>
      </w:pPr>
      <w:r w:rsidRPr="00614EDE">
        <w:br w:type="page"/>
      </w:r>
    </w:p>
    <w:p w14:paraId="4D8FA386" w14:textId="77777777" w:rsidR="0022438C" w:rsidRPr="00614EDE" w:rsidRDefault="0022438C" w:rsidP="0022438C">
      <w:pPr>
        <w:pStyle w:val="Subdocument"/>
        <w:rPr>
          <w:rFonts w:cs="Times New Roman"/>
        </w:rPr>
      </w:pPr>
      <w:bookmarkStart w:id="516" w:name="_Ref458090900"/>
      <w:bookmarkStart w:id="517" w:name="_Toc56084306"/>
      <w:bookmarkEnd w:id="506"/>
      <w:r w:rsidRPr="00614EDE">
        <w:rPr>
          <w:rFonts w:cs="Times New Roman"/>
        </w:rPr>
        <w:lastRenderedPageBreak/>
        <w:t>—</w:t>
      </w:r>
      <w:bookmarkStart w:id="518" w:name="sched_g"/>
      <w:r w:rsidRPr="00614EDE">
        <w:rPr>
          <w:rFonts w:cs="Times New Roman"/>
        </w:rPr>
        <w:t>Agreement to Take Annual Leave in Advance</w:t>
      </w:r>
      <w:bookmarkEnd w:id="516"/>
      <w:bookmarkEnd w:id="517"/>
    </w:p>
    <w:p w14:paraId="1A812FB6" w14:textId="6C043FFC" w:rsidR="0022438C" w:rsidRPr="00614EDE" w:rsidRDefault="0022438C" w:rsidP="0022438C">
      <w:pPr>
        <w:pStyle w:val="History"/>
      </w:pPr>
      <w:r w:rsidRPr="00614EDE">
        <w:t xml:space="preserve">[Sched G inserted by </w:t>
      </w:r>
      <w:hyperlink r:id="rId477" w:history="1">
        <w:r w:rsidRPr="00614EDE">
          <w:rPr>
            <w:rStyle w:val="Hyperlink"/>
          </w:rPr>
          <w:t>PR583021</w:t>
        </w:r>
      </w:hyperlink>
      <w:r w:rsidR="005B344B" w:rsidRPr="00614EDE">
        <w:t xml:space="preserve"> </w:t>
      </w:r>
      <w:r w:rsidRPr="00614EDE">
        <w:t>ppc 29Jul16]</w:t>
      </w:r>
    </w:p>
    <w:p w14:paraId="69101F66" w14:textId="7A178E8B" w:rsidR="002A4CEA" w:rsidRPr="00614EDE" w:rsidRDefault="002A4CEA" w:rsidP="002A4CEA">
      <w:pPr>
        <w:pStyle w:val="note"/>
        <w:rPr>
          <w:lang w:val="en-US" w:eastAsia="en-US"/>
        </w:rPr>
      </w:pPr>
      <w:r w:rsidRPr="00614EDE">
        <w:rPr>
          <w:lang w:val="en-US" w:eastAsia="en-US"/>
        </w:rPr>
        <w:t xml:space="preserve">Link to PDF copy of </w:t>
      </w:r>
      <w:hyperlink r:id="rId478" w:history="1">
        <w:r w:rsidRPr="00614EDE">
          <w:rPr>
            <w:rStyle w:val="Hyperlink"/>
            <w:lang w:val="en-US" w:eastAsia="en-US"/>
          </w:rPr>
          <w:t>Agreement to Take Annual Leave in Advance</w:t>
        </w:r>
      </w:hyperlink>
      <w:r w:rsidRPr="00614EDE">
        <w:rPr>
          <w:lang w:val="en-US" w:eastAsia="en-US"/>
        </w:rPr>
        <w:t>.</w:t>
      </w:r>
    </w:p>
    <w:p w14:paraId="2A91746E" w14:textId="77777777" w:rsidR="002A4CEA" w:rsidRPr="00614EDE" w:rsidRDefault="002A4CEA" w:rsidP="002A4CEA"/>
    <w:p w14:paraId="292C7AC7" w14:textId="77777777" w:rsidR="0022438C" w:rsidRPr="00614EDE" w:rsidRDefault="0022438C" w:rsidP="002A4CEA">
      <w:r w:rsidRPr="00614EDE">
        <w:t>Name of employee: _____________________________________________</w:t>
      </w:r>
    </w:p>
    <w:p w14:paraId="2A6EDD77" w14:textId="77777777" w:rsidR="0022438C" w:rsidRPr="00614EDE" w:rsidRDefault="0022438C" w:rsidP="002A4CEA">
      <w:r w:rsidRPr="00614EDE">
        <w:t>Name of employer: _____________________________________________</w:t>
      </w:r>
    </w:p>
    <w:p w14:paraId="7A32E868" w14:textId="77777777" w:rsidR="0022438C" w:rsidRPr="00614EDE" w:rsidRDefault="0022438C" w:rsidP="002A4CEA">
      <w:r w:rsidRPr="00614EDE">
        <w:rPr>
          <w:b/>
          <w:bCs/>
        </w:rPr>
        <w:t>The employer and employee agree that the employee will take a period of paid annual leave before the employee has accrued an entitlement to the leave:</w:t>
      </w:r>
    </w:p>
    <w:p w14:paraId="0E0AD73E" w14:textId="77777777" w:rsidR="0022438C" w:rsidRPr="00614EDE" w:rsidRDefault="0022438C" w:rsidP="002A4CEA">
      <w:r w:rsidRPr="00614EDE">
        <w:t>The amount of leave to be taken in advance is: ____ hours/days</w:t>
      </w:r>
    </w:p>
    <w:p w14:paraId="50F029EF" w14:textId="77777777" w:rsidR="0022438C" w:rsidRPr="00614EDE" w:rsidRDefault="0022438C" w:rsidP="002A4CEA">
      <w:r w:rsidRPr="00614EDE">
        <w:t>The leave in advance will commence on: ___/___/20___</w:t>
      </w:r>
    </w:p>
    <w:p w14:paraId="28858972" w14:textId="77777777" w:rsidR="0022438C" w:rsidRPr="00614EDE" w:rsidRDefault="0022438C" w:rsidP="002A4CEA"/>
    <w:p w14:paraId="25F6A92A" w14:textId="77777777" w:rsidR="0022438C" w:rsidRPr="00614EDE" w:rsidRDefault="0022438C" w:rsidP="002A4CEA">
      <w:r w:rsidRPr="00614EDE">
        <w:t>Signature of employee: ________________________________________</w:t>
      </w:r>
    </w:p>
    <w:p w14:paraId="02C4866E" w14:textId="77777777" w:rsidR="0022438C" w:rsidRPr="00614EDE" w:rsidRDefault="0022438C" w:rsidP="002A4CEA">
      <w:r w:rsidRPr="00614EDE">
        <w:t>Date signed: ___/___/20___</w:t>
      </w:r>
    </w:p>
    <w:p w14:paraId="4865D917" w14:textId="77777777" w:rsidR="0022438C" w:rsidRPr="00614EDE" w:rsidRDefault="0022438C" w:rsidP="002A4CEA"/>
    <w:p w14:paraId="06462ADE" w14:textId="77777777" w:rsidR="0022438C" w:rsidRPr="00614EDE" w:rsidRDefault="0022438C" w:rsidP="002A4CEA">
      <w:r w:rsidRPr="00614EDE">
        <w:t>Name of employer representative: ________________________________________</w:t>
      </w:r>
    </w:p>
    <w:p w14:paraId="4CE73328" w14:textId="77777777" w:rsidR="0022438C" w:rsidRPr="00614EDE" w:rsidRDefault="0022438C" w:rsidP="002A4CEA">
      <w:r w:rsidRPr="00614EDE">
        <w:t>Signature of employer representative: ________________________________________</w:t>
      </w:r>
    </w:p>
    <w:p w14:paraId="5CA25B53" w14:textId="77777777" w:rsidR="0022438C" w:rsidRPr="00614EDE" w:rsidRDefault="0022438C" w:rsidP="002A4CEA">
      <w:r w:rsidRPr="00614EDE">
        <w:t>Date signed: ___/___/20___</w:t>
      </w:r>
    </w:p>
    <w:p w14:paraId="5B96582A" w14:textId="77777777" w:rsidR="0022438C" w:rsidRPr="00614EDE" w:rsidRDefault="0022438C" w:rsidP="002A4CEA"/>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2438C" w:rsidRPr="00614EDE" w14:paraId="360F6E3D" w14:textId="77777777" w:rsidTr="00B22C00">
        <w:tc>
          <w:tcPr>
            <w:tcW w:w="8794" w:type="dxa"/>
            <w:tcBorders>
              <w:top w:val="single" w:sz="4" w:space="0" w:color="auto"/>
              <w:left w:val="single" w:sz="4" w:space="0" w:color="auto"/>
              <w:bottom w:val="single" w:sz="4" w:space="0" w:color="auto"/>
              <w:right w:val="single" w:sz="4" w:space="0" w:color="auto"/>
            </w:tcBorders>
          </w:tcPr>
          <w:p w14:paraId="31C13B5E" w14:textId="77777777" w:rsidR="0022438C" w:rsidRPr="00614EDE" w:rsidRDefault="0022438C" w:rsidP="002A4CEA">
            <w:pPr>
              <w:rPr>
                <w:i/>
              </w:rPr>
            </w:pPr>
            <w:r w:rsidRPr="00614EDE">
              <w:rPr>
                <w:i/>
              </w:rPr>
              <w:t>[If the employee is under 18 years of age - include:]</w:t>
            </w:r>
          </w:p>
          <w:p w14:paraId="5D0F6581" w14:textId="77777777" w:rsidR="0022438C" w:rsidRPr="00614EDE" w:rsidRDefault="0022438C" w:rsidP="002A4CEA">
            <w:pPr>
              <w:rPr>
                <w:b/>
              </w:rPr>
            </w:pPr>
            <w:r w:rsidRPr="00614EDE">
              <w:rPr>
                <w:b/>
              </w:rPr>
              <w:t>I agree that:</w:t>
            </w:r>
          </w:p>
          <w:p w14:paraId="32B5F655" w14:textId="77777777" w:rsidR="0022438C" w:rsidRPr="00614EDE" w:rsidRDefault="0022438C" w:rsidP="002A4CEA">
            <w:pPr>
              <w:rPr>
                <w:b/>
              </w:rPr>
            </w:pPr>
            <w:r w:rsidRPr="00614EDE">
              <w:rPr>
                <w:b/>
                <w:bCs/>
              </w:rPr>
              <w:t>if</w:t>
            </w:r>
            <w:r w:rsidR="005261DE" w:rsidRPr="00614EDE">
              <w:rPr>
                <w:b/>
                <w:bCs/>
              </w:rPr>
              <w:t>,</w:t>
            </w:r>
            <w:r w:rsidRPr="00614EDE">
              <w:rPr>
                <w:b/>
                <w:bCs/>
              </w:rPr>
              <w:t xml:space="preserve"> on termination of the employee’s employment</w:t>
            </w:r>
            <w:r w:rsidR="005261DE" w:rsidRPr="00614EDE">
              <w:rPr>
                <w:b/>
                <w:bCs/>
              </w:rPr>
              <w:t>,</w:t>
            </w:r>
            <w:r w:rsidRPr="00614EDE">
              <w:rPr>
                <w:b/>
                <w:bCs/>
              </w:rPr>
              <w:t xml:space="preserve"> the employee has not accrued an entitlement to all of a period of paid annual leave already taken under this agreement</w:t>
            </w:r>
            <w:r w:rsidR="005261DE" w:rsidRPr="00614EDE">
              <w:rPr>
                <w:b/>
                <w:bCs/>
              </w:rPr>
              <w:t>,</w:t>
            </w:r>
            <w:r w:rsidRPr="00614EDE">
              <w:rPr>
                <w:b/>
                <w:bCs/>
              </w:rPr>
              <w:t xml:space="preserve"> then the employer may deduct from any money due to the employee on termination an amount equal to the amount that was paid to the employee in respect of any part of the period of annual leave taken in advance to which an entitlement has not been accrued.</w:t>
            </w:r>
          </w:p>
          <w:p w14:paraId="09B7E702" w14:textId="77777777" w:rsidR="0022438C" w:rsidRPr="00614EDE" w:rsidRDefault="0022438C" w:rsidP="002A4CEA">
            <w:r w:rsidRPr="00614EDE">
              <w:t>Name of parent/guardian: ________________________________________</w:t>
            </w:r>
          </w:p>
          <w:p w14:paraId="6F26002E" w14:textId="77777777" w:rsidR="0022438C" w:rsidRPr="00614EDE" w:rsidRDefault="0022438C" w:rsidP="002A4CEA">
            <w:r w:rsidRPr="00614EDE">
              <w:t>Signature of parent/guardian: ________________________________________</w:t>
            </w:r>
          </w:p>
          <w:p w14:paraId="1FE1D75B" w14:textId="77777777" w:rsidR="0022438C" w:rsidRPr="00614EDE" w:rsidRDefault="0022438C" w:rsidP="002A4CEA">
            <w:pPr>
              <w:rPr>
                <w:i/>
              </w:rPr>
            </w:pPr>
            <w:r w:rsidRPr="00614EDE">
              <w:t>Date signed: ___/___/20___</w:t>
            </w:r>
          </w:p>
        </w:tc>
      </w:tr>
    </w:tbl>
    <w:p w14:paraId="0904EC23" w14:textId="77777777" w:rsidR="0022438C" w:rsidRPr="00614EDE" w:rsidRDefault="00403521" w:rsidP="000568CC">
      <w:r w:rsidRPr="00614EDE">
        <w:t>   </w:t>
      </w:r>
    </w:p>
    <w:p w14:paraId="1CE3A341" w14:textId="77777777" w:rsidR="0022438C" w:rsidRPr="00614EDE" w:rsidRDefault="0022438C" w:rsidP="0022438C">
      <w:pPr>
        <w:pStyle w:val="Subdocument"/>
        <w:rPr>
          <w:rFonts w:cs="Times New Roman"/>
        </w:rPr>
      </w:pPr>
      <w:bookmarkStart w:id="519" w:name="_Ref458090919"/>
      <w:bookmarkStart w:id="520" w:name="_Toc56084307"/>
      <w:bookmarkEnd w:id="518"/>
      <w:r w:rsidRPr="00614EDE">
        <w:rPr>
          <w:rFonts w:cs="Times New Roman"/>
        </w:rPr>
        <w:lastRenderedPageBreak/>
        <w:t>—</w:t>
      </w:r>
      <w:bookmarkStart w:id="521" w:name="sched_h"/>
      <w:r w:rsidRPr="00614EDE">
        <w:rPr>
          <w:rFonts w:cs="Times New Roman"/>
        </w:rPr>
        <w:t>Agreement to Cash Out Annual Leave</w:t>
      </w:r>
      <w:bookmarkEnd w:id="519"/>
      <w:bookmarkEnd w:id="520"/>
    </w:p>
    <w:p w14:paraId="63FAB25A" w14:textId="74C46F31" w:rsidR="0022438C" w:rsidRPr="00614EDE" w:rsidRDefault="0022438C" w:rsidP="0022438C">
      <w:pPr>
        <w:pStyle w:val="History"/>
      </w:pPr>
      <w:r w:rsidRPr="00614EDE">
        <w:t xml:space="preserve">[Sched H inserted by </w:t>
      </w:r>
      <w:hyperlink r:id="rId479" w:history="1">
        <w:r w:rsidRPr="00614EDE">
          <w:rPr>
            <w:rStyle w:val="Hyperlink"/>
          </w:rPr>
          <w:t>PR583021</w:t>
        </w:r>
      </w:hyperlink>
      <w:r w:rsidR="005B344B" w:rsidRPr="00614EDE">
        <w:t xml:space="preserve"> </w:t>
      </w:r>
      <w:r w:rsidRPr="00614EDE">
        <w:t>ppc 29Jul16]</w:t>
      </w:r>
    </w:p>
    <w:p w14:paraId="23991A50" w14:textId="2EEA9F04" w:rsidR="002A4CEA" w:rsidRPr="00614EDE" w:rsidRDefault="002A4CEA" w:rsidP="002A4CEA">
      <w:pPr>
        <w:pStyle w:val="note"/>
        <w:rPr>
          <w:lang w:val="en-US" w:eastAsia="en-US"/>
        </w:rPr>
      </w:pPr>
      <w:r w:rsidRPr="00614EDE">
        <w:rPr>
          <w:lang w:val="en-US" w:eastAsia="en-US"/>
        </w:rPr>
        <w:t xml:space="preserve">Link to PDF copy of </w:t>
      </w:r>
      <w:hyperlink r:id="rId480" w:history="1">
        <w:r w:rsidRPr="00614EDE">
          <w:rPr>
            <w:rStyle w:val="Hyperlink"/>
            <w:lang w:val="en-US" w:eastAsia="en-US"/>
          </w:rPr>
          <w:t>Agreement to Cash Out Annual Leave</w:t>
        </w:r>
      </w:hyperlink>
      <w:r w:rsidRPr="00614EDE">
        <w:rPr>
          <w:lang w:val="en-US" w:eastAsia="en-US"/>
        </w:rPr>
        <w:t>.</w:t>
      </w:r>
    </w:p>
    <w:p w14:paraId="43932CF4" w14:textId="77777777" w:rsidR="002A4CEA" w:rsidRPr="00614EDE" w:rsidRDefault="002A4CEA" w:rsidP="002A4CEA"/>
    <w:p w14:paraId="003067D5" w14:textId="77777777" w:rsidR="0022438C" w:rsidRPr="00614EDE" w:rsidRDefault="0022438C" w:rsidP="002A4CEA">
      <w:r w:rsidRPr="00614EDE">
        <w:t>Name of employee: _____________________________________________</w:t>
      </w:r>
    </w:p>
    <w:p w14:paraId="5C0C0C07" w14:textId="77777777" w:rsidR="0022438C" w:rsidRPr="00614EDE" w:rsidRDefault="0022438C" w:rsidP="002A4CEA">
      <w:r w:rsidRPr="00614EDE">
        <w:t>Name of employer: _____________________________________________</w:t>
      </w:r>
    </w:p>
    <w:p w14:paraId="5536447B" w14:textId="77777777" w:rsidR="0022438C" w:rsidRPr="00614EDE" w:rsidRDefault="0022438C" w:rsidP="002A4CEA"/>
    <w:p w14:paraId="1DEE060A" w14:textId="77777777" w:rsidR="0022438C" w:rsidRPr="00614EDE" w:rsidRDefault="0022438C" w:rsidP="002A4CEA">
      <w:r w:rsidRPr="00614EDE">
        <w:rPr>
          <w:b/>
          <w:bCs/>
        </w:rPr>
        <w:t>The employer and employee agree to the employee cashing out a particular amount of the employee’s accrued paid annual leave:</w:t>
      </w:r>
    </w:p>
    <w:p w14:paraId="4F6A81ED" w14:textId="77777777" w:rsidR="0022438C" w:rsidRPr="00614EDE" w:rsidRDefault="0022438C" w:rsidP="002A4CEA">
      <w:r w:rsidRPr="00614EDE">
        <w:t>The amount of leave to be cashed out is: ____ hours/days</w:t>
      </w:r>
    </w:p>
    <w:p w14:paraId="44074833" w14:textId="77777777" w:rsidR="0022438C" w:rsidRPr="00614EDE" w:rsidRDefault="0022438C" w:rsidP="002A4CEA">
      <w:r w:rsidRPr="00614EDE">
        <w:t>The payment to be made to the employee for the leave is: $_______ subject to deduction of income tax/after deduction of income tax (strike out where not applicable)</w:t>
      </w:r>
    </w:p>
    <w:p w14:paraId="6669A3F7" w14:textId="77777777" w:rsidR="0022438C" w:rsidRPr="00614EDE" w:rsidRDefault="0022438C" w:rsidP="002A4CEA">
      <w:r w:rsidRPr="00614EDE">
        <w:t>The payment will be made to the employee on: ___/___/20___</w:t>
      </w:r>
    </w:p>
    <w:p w14:paraId="7DC439F5" w14:textId="77777777" w:rsidR="0022438C" w:rsidRPr="00614EDE" w:rsidRDefault="0022438C" w:rsidP="002A4CEA"/>
    <w:p w14:paraId="6BF0562D" w14:textId="77777777" w:rsidR="0022438C" w:rsidRPr="00614EDE" w:rsidRDefault="0022438C" w:rsidP="002A4CEA">
      <w:r w:rsidRPr="00614EDE">
        <w:t>Signature of employee: ________________________________________</w:t>
      </w:r>
    </w:p>
    <w:p w14:paraId="7E26E505" w14:textId="77777777" w:rsidR="0022438C" w:rsidRPr="00614EDE" w:rsidRDefault="0022438C" w:rsidP="002A4CEA">
      <w:r w:rsidRPr="00614EDE">
        <w:t>Date signed: ___/___/20___</w:t>
      </w:r>
    </w:p>
    <w:p w14:paraId="352CE794" w14:textId="77777777" w:rsidR="0022438C" w:rsidRPr="00614EDE" w:rsidRDefault="0022438C" w:rsidP="002A4CEA"/>
    <w:p w14:paraId="16BCEEDC" w14:textId="77777777" w:rsidR="0022438C" w:rsidRPr="00614EDE" w:rsidRDefault="0022438C" w:rsidP="002A4CEA">
      <w:r w:rsidRPr="00614EDE">
        <w:t>Name of employer representative: ________________________________________</w:t>
      </w:r>
    </w:p>
    <w:p w14:paraId="69243C72" w14:textId="77777777" w:rsidR="0022438C" w:rsidRPr="00614EDE" w:rsidRDefault="0022438C" w:rsidP="002A4CEA">
      <w:r w:rsidRPr="00614EDE">
        <w:t>Signature of employer representative: ________________________________________</w:t>
      </w:r>
    </w:p>
    <w:p w14:paraId="2E2FC90B" w14:textId="77777777" w:rsidR="0022438C" w:rsidRPr="00614EDE" w:rsidRDefault="0022438C" w:rsidP="002A4CEA">
      <w:r w:rsidRPr="00614EDE">
        <w:t>Date signed: ___/___/20___</w:t>
      </w:r>
    </w:p>
    <w:p w14:paraId="7A40667C" w14:textId="77777777" w:rsidR="0022438C" w:rsidRPr="00614EDE" w:rsidRDefault="0022438C" w:rsidP="002A4CEA"/>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2438C" w:rsidRPr="00614EDE" w14:paraId="620B99E7" w14:textId="77777777" w:rsidTr="00B22C00">
        <w:tc>
          <w:tcPr>
            <w:tcW w:w="8794" w:type="dxa"/>
            <w:tcBorders>
              <w:top w:val="single" w:sz="4" w:space="0" w:color="auto"/>
              <w:left w:val="single" w:sz="4" w:space="0" w:color="auto"/>
              <w:bottom w:val="single" w:sz="4" w:space="0" w:color="auto"/>
              <w:right w:val="single" w:sz="4" w:space="0" w:color="auto"/>
            </w:tcBorders>
          </w:tcPr>
          <w:p w14:paraId="13A8ABCB" w14:textId="77777777" w:rsidR="0022438C" w:rsidRPr="00614EDE" w:rsidRDefault="0022438C" w:rsidP="002A4CEA">
            <w:pPr>
              <w:rPr>
                <w:i/>
              </w:rPr>
            </w:pPr>
            <w:r w:rsidRPr="00614EDE">
              <w:rPr>
                <w:i/>
              </w:rPr>
              <w:t>Include if the employee is under 18 years of age:</w:t>
            </w:r>
          </w:p>
          <w:p w14:paraId="48D35141" w14:textId="77777777" w:rsidR="0022438C" w:rsidRPr="00614EDE" w:rsidRDefault="0022438C" w:rsidP="002A4CEA">
            <w:pPr>
              <w:rPr>
                <w:b/>
              </w:rPr>
            </w:pPr>
          </w:p>
          <w:p w14:paraId="6DE10187" w14:textId="77777777" w:rsidR="0022438C" w:rsidRPr="00614EDE" w:rsidRDefault="0022438C" w:rsidP="002A4CEA">
            <w:r w:rsidRPr="00614EDE">
              <w:t>Name of parent/guardian: ________________________________________</w:t>
            </w:r>
          </w:p>
          <w:p w14:paraId="6C048CDB" w14:textId="77777777" w:rsidR="0022438C" w:rsidRPr="00614EDE" w:rsidRDefault="0022438C" w:rsidP="002A4CEA">
            <w:r w:rsidRPr="00614EDE">
              <w:t>Signature of parent/guardian: ________________________________________</w:t>
            </w:r>
          </w:p>
          <w:p w14:paraId="059C8E4B" w14:textId="77777777" w:rsidR="0022438C" w:rsidRPr="00614EDE" w:rsidRDefault="0022438C" w:rsidP="002A4CEA">
            <w:pPr>
              <w:rPr>
                <w:i/>
              </w:rPr>
            </w:pPr>
            <w:r w:rsidRPr="00614EDE">
              <w:t>Date signed: ___/___/20___</w:t>
            </w:r>
          </w:p>
        </w:tc>
      </w:tr>
    </w:tbl>
    <w:p w14:paraId="721C17C5" w14:textId="3625DB3D" w:rsidR="004F4710" w:rsidRPr="00614EDE" w:rsidRDefault="00403521" w:rsidP="002A4CEA">
      <w:r w:rsidRPr="00614EDE">
        <w:t>   </w:t>
      </w:r>
    </w:p>
    <w:p w14:paraId="6558740C" w14:textId="77777777" w:rsidR="004F4710" w:rsidRPr="00614EDE" w:rsidRDefault="004F4710">
      <w:pPr>
        <w:spacing w:before="0"/>
        <w:jc w:val="left"/>
      </w:pPr>
      <w:r w:rsidRPr="00614EDE">
        <w:br w:type="page"/>
      </w:r>
      <w:bookmarkEnd w:id="521"/>
    </w:p>
    <w:p w14:paraId="0D169384" w14:textId="44587ACC" w:rsidR="0022438C" w:rsidRPr="00614EDE" w:rsidRDefault="004F4710" w:rsidP="004F4710">
      <w:pPr>
        <w:pStyle w:val="Subdocument"/>
        <w:rPr>
          <w:rFonts w:cs="Times New Roman"/>
        </w:rPr>
      </w:pPr>
      <w:bookmarkStart w:id="522" w:name="_Ref35952879"/>
      <w:bookmarkStart w:id="523" w:name="_Toc56084308"/>
      <w:bookmarkStart w:id="524" w:name="sched_I"/>
      <w:r w:rsidRPr="00614EDE">
        <w:rPr>
          <w:rFonts w:cs="Times New Roman"/>
        </w:rPr>
        <w:lastRenderedPageBreak/>
        <w:t xml:space="preserve">—Agreement </w:t>
      </w:r>
      <w:r w:rsidR="00F5776C" w:rsidRPr="00614EDE">
        <w:rPr>
          <w:rFonts w:cs="Times New Roman"/>
        </w:rPr>
        <w:t>for Time Off Instead of Payment for Overtime</w:t>
      </w:r>
      <w:bookmarkEnd w:id="522"/>
      <w:bookmarkEnd w:id="523"/>
    </w:p>
    <w:p w14:paraId="54FD9E56" w14:textId="79E32BCD" w:rsidR="004F4710" w:rsidRPr="00614EDE" w:rsidRDefault="004F4710" w:rsidP="004F4710">
      <w:pPr>
        <w:pStyle w:val="History"/>
      </w:pPr>
      <w:r w:rsidRPr="00614EDE">
        <w:t xml:space="preserve">[Sched I— Agreement for </w:t>
      </w:r>
      <w:r w:rsidR="00F5776C" w:rsidRPr="00614EDE">
        <w:t>T</w:t>
      </w:r>
      <w:r w:rsidRPr="00614EDE">
        <w:t xml:space="preserve">ime </w:t>
      </w:r>
      <w:r w:rsidR="00F5776C" w:rsidRPr="00614EDE">
        <w:t>O</w:t>
      </w:r>
      <w:r w:rsidRPr="00614EDE">
        <w:t xml:space="preserve">ff </w:t>
      </w:r>
      <w:r w:rsidR="00F5776C" w:rsidRPr="00614EDE">
        <w:t>I</w:t>
      </w:r>
      <w:r w:rsidRPr="00614EDE">
        <w:t xml:space="preserve">nstead of </w:t>
      </w:r>
      <w:r w:rsidR="00F5776C" w:rsidRPr="00614EDE">
        <w:t>P</w:t>
      </w:r>
      <w:r w:rsidRPr="00614EDE">
        <w:t xml:space="preserve">ayment for </w:t>
      </w:r>
      <w:r w:rsidR="00F5776C" w:rsidRPr="00614EDE">
        <w:t>O</w:t>
      </w:r>
      <w:r w:rsidRPr="00614EDE">
        <w:t xml:space="preserve">vertime inserted by </w:t>
      </w:r>
      <w:hyperlink r:id="rId481" w:history="1">
        <w:r w:rsidRPr="00614EDE">
          <w:rPr>
            <w:rStyle w:val="Hyperlink"/>
            <w:shd w:val="clear" w:color="auto" w:fill="FFFFFF"/>
          </w:rPr>
          <w:t>PR715726</w:t>
        </w:r>
      </w:hyperlink>
      <w:r w:rsidRPr="00614EDE">
        <w:t xml:space="preserve"> ppc 01</w:t>
      </w:r>
      <w:r w:rsidR="00F5776C" w:rsidRPr="00614EDE">
        <w:t>Jul</w:t>
      </w:r>
      <w:r w:rsidRPr="00614EDE">
        <w:t>20]</w:t>
      </w:r>
    </w:p>
    <w:p w14:paraId="7C33AFFA" w14:textId="1B143F07" w:rsidR="004F4710" w:rsidRPr="00614EDE" w:rsidRDefault="004F4710" w:rsidP="004F4710">
      <w:pPr>
        <w:pStyle w:val="note"/>
        <w:rPr>
          <w:lang w:val="en-US" w:eastAsia="en-US"/>
        </w:rPr>
      </w:pPr>
      <w:r w:rsidRPr="00614EDE">
        <w:rPr>
          <w:lang w:val="en-US" w:eastAsia="en-US"/>
        </w:rPr>
        <w:t xml:space="preserve">Link to PDF copy of </w:t>
      </w:r>
      <w:hyperlink r:id="rId482" w:history="1">
        <w:r w:rsidRPr="00614EDE">
          <w:rPr>
            <w:rStyle w:val="Hyperlink"/>
            <w:lang w:val="en-US" w:eastAsia="en-US"/>
          </w:rPr>
          <w:t>Agreement for Time Off Instead of Payment for Overtime</w:t>
        </w:r>
      </w:hyperlink>
      <w:r w:rsidRPr="00614EDE">
        <w:rPr>
          <w:lang w:val="en-US" w:eastAsia="en-US"/>
        </w:rPr>
        <w:t>.</w:t>
      </w:r>
    </w:p>
    <w:p w14:paraId="553C6105" w14:textId="77777777" w:rsidR="00F5776C" w:rsidRPr="00614EDE" w:rsidRDefault="00F5776C" w:rsidP="00F5776C">
      <w:pPr>
        <w:spacing w:before="100" w:beforeAutospacing="1" w:after="100" w:afterAutospacing="1"/>
        <w:jc w:val="left"/>
      </w:pPr>
      <w:r w:rsidRPr="00614EDE">
        <w:t>Name of employee: _____________________________________________</w:t>
      </w:r>
    </w:p>
    <w:p w14:paraId="0862CF04" w14:textId="77777777" w:rsidR="00F5776C" w:rsidRPr="00614EDE" w:rsidRDefault="00F5776C" w:rsidP="00F5776C">
      <w:pPr>
        <w:spacing w:before="100" w:beforeAutospacing="1" w:after="100" w:afterAutospacing="1"/>
        <w:jc w:val="left"/>
      </w:pPr>
      <w:r w:rsidRPr="00614EDE">
        <w:t>Name of employer: _____________________________________________</w:t>
      </w:r>
    </w:p>
    <w:p w14:paraId="51AC89E5" w14:textId="77777777" w:rsidR="00F5776C" w:rsidRPr="00614EDE" w:rsidRDefault="00F5776C" w:rsidP="00F5776C">
      <w:pPr>
        <w:spacing w:before="100" w:beforeAutospacing="1" w:after="100" w:afterAutospacing="1"/>
        <w:jc w:val="left"/>
      </w:pPr>
      <w:r w:rsidRPr="00614EDE">
        <w:rPr>
          <w:b/>
          <w:bCs/>
        </w:rPr>
        <w:t>The employer and employee agree that the employee may take time off instead of being paid for the following amount of overtime that has been worked by the employee:</w:t>
      </w:r>
    </w:p>
    <w:p w14:paraId="6332EDEE" w14:textId="77777777" w:rsidR="00F5776C" w:rsidRPr="00614EDE" w:rsidRDefault="00F5776C" w:rsidP="00F5776C">
      <w:pPr>
        <w:spacing w:before="100" w:beforeAutospacing="1" w:after="100" w:afterAutospacing="1"/>
        <w:jc w:val="left"/>
      </w:pPr>
      <w:r w:rsidRPr="00614EDE">
        <w:t>Date and time overtime started: ___/___/20___ ____ am/pm</w:t>
      </w:r>
    </w:p>
    <w:p w14:paraId="33DEB833" w14:textId="77777777" w:rsidR="00F5776C" w:rsidRPr="00614EDE" w:rsidRDefault="00F5776C" w:rsidP="00F5776C">
      <w:pPr>
        <w:spacing w:before="100" w:beforeAutospacing="1" w:after="100" w:afterAutospacing="1"/>
        <w:jc w:val="left"/>
      </w:pPr>
      <w:r w:rsidRPr="00614EDE">
        <w:t>Date and time overtime ended: ___/___/20___ ____ am/pm</w:t>
      </w:r>
    </w:p>
    <w:p w14:paraId="024D5638" w14:textId="77777777" w:rsidR="00F5776C" w:rsidRPr="00614EDE" w:rsidRDefault="00F5776C" w:rsidP="00F5776C">
      <w:pPr>
        <w:spacing w:before="100" w:beforeAutospacing="1" w:after="100" w:afterAutospacing="1"/>
        <w:jc w:val="left"/>
      </w:pPr>
      <w:r w:rsidRPr="00614EDE">
        <w:t>Amount of overtime worked: _______ hours and ______ minutes</w:t>
      </w:r>
    </w:p>
    <w:p w14:paraId="6BF16614" w14:textId="77777777" w:rsidR="00F5776C" w:rsidRPr="00614EDE" w:rsidRDefault="00F5776C" w:rsidP="00F5776C">
      <w:pPr>
        <w:spacing w:before="100" w:beforeAutospacing="1" w:after="100" w:afterAutospacing="1"/>
        <w:jc w:val="left"/>
      </w:pPr>
    </w:p>
    <w:p w14:paraId="26E5EEE7" w14:textId="77777777" w:rsidR="00F5776C" w:rsidRPr="00614EDE" w:rsidRDefault="00F5776C" w:rsidP="00F5776C">
      <w:pPr>
        <w:spacing w:before="100" w:beforeAutospacing="1" w:after="100" w:afterAutospacing="1"/>
        <w:jc w:val="left"/>
      </w:pPr>
      <w:r w:rsidRPr="00614EDE">
        <w:rPr>
          <w:b/>
          <w:bCs/>
        </w:rPr>
        <w:t xml:space="preserve">The employer and employee further agree that, if </w:t>
      </w:r>
      <w:r w:rsidRPr="00614EDE">
        <w:rPr>
          <w:b/>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14:paraId="5E0AD208" w14:textId="77777777" w:rsidR="00F5776C" w:rsidRPr="00614EDE" w:rsidRDefault="00F5776C" w:rsidP="00F5776C">
      <w:pPr>
        <w:spacing w:before="100" w:beforeAutospacing="1" w:after="100" w:afterAutospacing="1"/>
        <w:jc w:val="left"/>
      </w:pPr>
    </w:p>
    <w:p w14:paraId="60286CFF" w14:textId="77777777" w:rsidR="00F5776C" w:rsidRPr="00614EDE" w:rsidRDefault="00F5776C" w:rsidP="00F5776C">
      <w:pPr>
        <w:spacing w:before="100" w:beforeAutospacing="1" w:after="100" w:afterAutospacing="1"/>
        <w:jc w:val="left"/>
      </w:pPr>
      <w:r w:rsidRPr="00614EDE">
        <w:t>Signature of employee: ________________________________________</w:t>
      </w:r>
    </w:p>
    <w:p w14:paraId="09EA68A7" w14:textId="77777777" w:rsidR="00F5776C" w:rsidRPr="00614EDE" w:rsidRDefault="00F5776C" w:rsidP="00F5776C">
      <w:pPr>
        <w:spacing w:before="100" w:beforeAutospacing="1" w:after="100" w:afterAutospacing="1"/>
        <w:jc w:val="left"/>
      </w:pPr>
      <w:r w:rsidRPr="00614EDE">
        <w:t>Date signed: ___/___/20___</w:t>
      </w:r>
    </w:p>
    <w:p w14:paraId="00BD855F" w14:textId="77777777" w:rsidR="00F5776C" w:rsidRPr="00614EDE" w:rsidRDefault="00F5776C" w:rsidP="00F5776C">
      <w:pPr>
        <w:spacing w:before="100" w:beforeAutospacing="1" w:after="100" w:afterAutospacing="1"/>
        <w:jc w:val="left"/>
      </w:pPr>
    </w:p>
    <w:p w14:paraId="01B2318E" w14:textId="77777777" w:rsidR="00F5776C" w:rsidRPr="00614EDE" w:rsidRDefault="00F5776C" w:rsidP="00F5776C">
      <w:pPr>
        <w:spacing w:before="100" w:beforeAutospacing="1" w:after="100" w:afterAutospacing="1"/>
        <w:jc w:val="left"/>
      </w:pPr>
      <w:r w:rsidRPr="00614EDE">
        <w:t>Name of employer representative: ________________________________________</w:t>
      </w:r>
    </w:p>
    <w:p w14:paraId="2C23D63A" w14:textId="77777777" w:rsidR="00F5776C" w:rsidRPr="00614EDE" w:rsidRDefault="00F5776C" w:rsidP="00F5776C">
      <w:pPr>
        <w:spacing w:before="100" w:beforeAutospacing="1" w:after="100" w:afterAutospacing="1"/>
        <w:jc w:val="left"/>
      </w:pPr>
      <w:r w:rsidRPr="00614EDE">
        <w:t>Signature of employer representative: ________________________________________</w:t>
      </w:r>
    </w:p>
    <w:p w14:paraId="75DE328A" w14:textId="77777777" w:rsidR="00F5776C" w:rsidRPr="00614EDE" w:rsidRDefault="00F5776C" w:rsidP="00F5776C">
      <w:pPr>
        <w:spacing w:before="100" w:beforeAutospacing="1" w:after="100" w:afterAutospacing="1"/>
        <w:jc w:val="left"/>
      </w:pPr>
      <w:r w:rsidRPr="00614EDE">
        <w:t>Date signed: ___/___/20___</w:t>
      </w:r>
    </w:p>
    <w:bookmarkEnd w:id="524"/>
    <w:p w14:paraId="7F6C3A6F" w14:textId="0230ED99" w:rsidR="008F71D4" w:rsidRPr="00614EDE" w:rsidRDefault="008F71D4">
      <w:pPr>
        <w:spacing w:before="0"/>
        <w:jc w:val="left"/>
      </w:pPr>
      <w:r w:rsidRPr="00614EDE">
        <w:br w:type="page"/>
      </w:r>
    </w:p>
    <w:p w14:paraId="3C00DA2D" w14:textId="61D416D1" w:rsidR="008F71D4" w:rsidRPr="00614EDE" w:rsidRDefault="008F71D4" w:rsidP="00D66794">
      <w:pPr>
        <w:pStyle w:val="Subdocument"/>
        <w:numPr>
          <w:ilvl w:val="0"/>
          <w:numId w:val="25"/>
        </w:numPr>
        <w:rPr>
          <w:rFonts w:cs="Times New Roman"/>
        </w:rPr>
      </w:pPr>
      <w:bookmarkStart w:id="525" w:name="sched_x"/>
      <w:bookmarkStart w:id="526" w:name="_Toc56084309"/>
      <w:r w:rsidRPr="00614EDE">
        <w:rPr>
          <w:rFonts w:cs="Times New Roman"/>
        </w:rPr>
        <w:lastRenderedPageBreak/>
        <w:t>—Additional Measures During the COVID-19 Pandemic</w:t>
      </w:r>
      <w:bookmarkEnd w:id="525"/>
      <w:bookmarkEnd w:id="526"/>
    </w:p>
    <w:p w14:paraId="7EE8ED30" w14:textId="53C3D64A" w:rsidR="00852CB0" w:rsidRPr="00614EDE" w:rsidRDefault="00852CB0" w:rsidP="00852CB0">
      <w:pPr>
        <w:pStyle w:val="History"/>
      </w:pPr>
      <w:r w:rsidRPr="00614EDE">
        <w:t xml:space="preserve">[Sched X inserted by </w:t>
      </w:r>
      <w:hyperlink r:id="rId483" w:history="1">
        <w:r w:rsidRPr="00614EDE">
          <w:rPr>
            <w:rStyle w:val="Hyperlink"/>
            <w:shd w:val="clear" w:color="auto" w:fill="FFFFFF"/>
          </w:rPr>
          <w:t>PR721490</w:t>
        </w:r>
      </w:hyperlink>
      <w:r w:rsidRPr="00614EDE">
        <w:t xml:space="preserve"> ppc 11Aug20</w:t>
      </w:r>
      <w:r w:rsidR="006E410A" w:rsidRPr="00614EDE">
        <w:t xml:space="preserve">, varied by </w:t>
      </w:r>
      <w:hyperlink r:id="rId484" w:history="1">
        <w:r w:rsidR="006E410A" w:rsidRPr="00614EDE">
          <w:rPr>
            <w:rStyle w:val="Hyperlink"/>
          </w:rPr>
          <w:t>PR723048</w:t>
        </w:r>
      </w:hyperlink>
      <w:r w:rsidRPr="00614EDE">
        <w:t>]</w:t>
      </w:r>
    </w:p>
    <w:p w14:paraId="14FF4367" w14:textId="1B00AFEC" w:rsidR="00C468E9" w:rsidRPr="00614EDE" w:rsidRDefault="00C468E9" w:rsidP="00C468E9">
      <w:pPr>
        <w:pStyle w:val="History"/>
      </w:pPr>
      <w:r w:rsidRPr="00614EDE">
        <w:t xml:space="preserve">[X.1 varied by </w:t>
      </w:r>
      <w:hyperlink r:id="rId485" w:history="1">
        <w:r w:rsidRPr="00614EDE">
          <w:rPr>
            <w:rStyle w:val="Hyperlink"/>
          </w:rPr>
          <w:t>PR723048</w:t>
        </w:r>
      </w:hyperlink>
      <w:r w:rsidRPr="00614EDE">
        <w:t xml:space="preserve"> ppc 30Sep20]</w:t>
      </w:r>
    </w:p>
    <w:p w14:paraId="621B0D84" w14:textId="39BE035D" w:rsidR="008F71D4" w:rsidRPr="00614EDE" w:rsidRDefault="008F71D4" w:rsidP="008F71D4">
      <w:pPr>
        <w:pStyle w:val="SubLevel1"/>
      </w:pPr>
      <w:r w:rsidRPr="00614EDE">
        <w:t xml:space="preserve">Subject to clauses </w:t>
      </w:r>
      <w:r w:rsidR="002A7631" w:rsidRPr="00614EDE">
        <w:fldChar w:fldCharType="begin"/>
      </w:r>
      <w:r w:rsidR="002A7631" w:rsidRPr="00614EDE">
        <w:instrText xml:space="preserve"> REF _Ref48052374 \r \h </w:instrText>
      </w:r>
      <w:r w:rsidR="00614EDE">
        <w:instrText xml:space="preserve"> \* MERGEFORMAT </w:instrText>
      </w:r>
      <w:r w:rsidR="002A7631" w:rsidRPr="00614EDE">
        <w:fldChar w:fldCharType="separate"/>
      </w:r>
      <w:r w:rsidR="00D203CA">
        <w:t>X.2.1(d)</w:t>
      </w:r>
      <w:r w:rsidR="002A7631" w:rsidRPr="00614EDE">
        <w:fldChar w:fldCharType="end"/>
      </w:r>
      <w:r w:rsidRPr="00614EDE">
        <w:t xml:space="preserve"> and </w:t>
      </w:r>
      <w:r w:rsidR="002A7631" w:rsidRPr="00614EDE">
        <w:fldChar w:fldCharType="begin"/>
      </w:r>
      <w:r w:rsidR="002A7631" w:rsidRPr="00614EDE">
        <w:instrText xml:space="preserve"> REF _Ref48052387 \r \h </w:instrText>
      </w:r>
      <w:r w:rsidR="00614EDE">
        <w:instrText xml:space="preserve"> \* MERGEFORMAT </w:instrText>
      </w:r>
      <w:r w:rsidR="002A7631" w:rsidRPr="00614EDE">
        <w:fldChar w:fldCharType="separate"/>
      </w:r>
      <w:r w:rsidR="00D203CA">
        <w:t>X.2.2(c)</w:t>
      </w:r>
      <w:r w:rsidR="002A7631" w:rsidRPr="00614EDE">
        <w:fldChar w:fldCharType="end"/>
      </w:r>
      <w:r w:rsidRPr="00614EDE">
        <w:t xml:space="preserve">, </w:t>
      </w:r>
      <w:r w:rsidR="002A7631" w:rsidRPr="00614EDE">
        <w:fldChar w:fldCharType="begin"/>
      </w:r>
      <w:r w:rsidR="002A7631" w:rsidRPr="00614EDE">
        <w:instrText xml:space="preserve"> REF sched_x \r \h </w:instrText>
      </w:r>
      <w:r w:rsidR="00614EDE">
        <w:instrText xml:space="preserve"> \* MERGEFORMAT </w:instrText>
      </w:r>
      <w:r w:rsidR="002A7631" w:rsidRPr="00614EDE">
        <w:fldChar w:fldCharType="separate"/>
      </w:r>
      <w:r w:rsidR="00D203CA">
        <w:t>Schedule X</w:t>
      </w:r>
      <w:r w:rsidR="002A7631" w:rsidRPr="00614EDE">
        <w:fldChar w:fldCharType="end"/>
      </w:r>
      <w:r w:rsidRPr="00614EDE">
        <w:t xml:space="preserve"> operates from 11 August 2020 until</w:t>
      </w:r>
      <w:r w:rsidRPr="00614EDE">
        <w:rPr>
          <w:lang w:val="fr-FR"/>
        </w:rPr>
        <w:t xml:space="preserve"> </w:t>
      </w:r>
      <w:r w:rsidR="00C468E9" w:rsidRPr="00614EDE">
        <w:rPr>
          <w:lang w:val="fr-FR"/>
        </w:rPr>
        <w:t>29</w:t>
      </w:r>
      <w:r w:rsidRPr="00614EDE">
        <w:rPr>
          <w:lang w:val="fr-FR"/>
        </w:rPr>
        <w:t xml:space="preserve"> </w:t>
      </w:r>
      <w:r w:rsidR="00C468E9" w:rsidRPr="00614EDE">
        <w:rPr>
          <w:lang w:val="fr-FR"/>
        </w:rPr>
        <w:t>March</w:t>
      </w:r>
      <w:r w:rsidRPr="00614EDE">
        <w:rPr>
          <w:lang w:val="fr-FR"/>
        </w:rPr>
        <w:t xml:space="preserve"> </w:t>
      </w:r>
      <w:r w:rsidRPr="00614EDE">
        <w:t>202</w:t>
      </w:r>
      <w:r w:rsidR="00C468E9" w:rsidRPr="00614EDE">
        <w:t>1</w:t>
      </w:r>
      <w:r w:rsidRPr="00614EDE">
        <w:t>. The period of operation can be extended on application.</w:t>
      </w:r>
    </w:p>
    <w:p w14:paraId="70A0905D" w14:textId="467F69EE" w:rsidR="002A7631" w:rsidRPr="00614EDE" w:rsidRDefault="002A7631" w:rsidP="002A7631">
      <w:pPr>
        <w:pStyle w:val="SubLevel1"/>
      </w:pPr>
      <w:r w:rsidRPr="00614EDE">
        <w:t xml:space="preserve">During the operation of </w:t>
      </w:r>
      <w:r w:rsidR="00675810" w:rsidRPr="00614EDE">
        <w:fldChar w:fldCharType="begin"/>
      </w:r>
      <w:r w:rsidR="00675810" w:rsidRPr="00614EDE">
        <w:instrText xml:space="preserve"> REF sched_x \r \h </w:instrText>
      </w:r>
      <w:r w:rsidR="00614EDE">
        <w:instrText xml:space="preserve"> \* MERGEFORMAT </w:instrText>
      </w:r>
      <w:r w:rsidR="00675810" w:rsidRPr="00614EDE">
        <w:fldChar w:fldCharType="separate"/>
      </w:r>
      <w:r w:rsidR="00D203CA">
        <w:t>Schedule X</w:t>
      </w:r>
      <w:r w:rsidR="00675810" w:rsidRPr="00614EDE">
        <w:fldChar w:fldCharType="end"/>
      </w:r>
      <w:r w:rsidRPr="00614EDE">
        <w:t>, the following provisions apply:</w:t>
      </w:r>
    </w:p>
    <w:p w14:paraId="58642649" w14:textId="0E67B025" w:rsidR="002A7631" w:rsidRPr="00614EDE" w:rsidRDefault="002A7631" w:rsidP="002A7631">
      <w:pPr>
        <w:pStyle w:val="SubLevel2Bold"/>
        <w:keepNext w:val="0"/>
        <w:ind w:left="850" w:hanging="850"/>
        <w:rPr>
          <w:shd w:val="clear" w:color="auto" w:fill="FFFFFF"/>
        </w:rPr>
      </w:pPr>
      <w:bookmarkStart w:id="527" w:name="_Ref48053085"/>
      <w:r w:rsidRPr="00614EDE">
        <w:rPr>
          <w:shd w:val="clear" w:color="auto" w:fill="FFFFFF"/>
        </w:rPr>
        <w:t>Unpaid pandemic leave</w:t>
      </w:r>
      <w:bookmarkEnd w:id="527"/>
    </w:p>
    <w:p w14:paraId="698410F7" w14:textId="7BE58413" w:rsidR="002A7631" w:rsidRPr="00614EDE" w:rsidRDefault="002A7631" w:rsidP="002A7631">
      <w:pPr>
        <w:pStyle w:val="SubLevel3"/>
      </w:pPr>
      <w:bookmarkStart w:id="528" w:name="_Ref48052978"/>
      <w:r w:rsidRPr="00614EDE">
        <w:t xml:space="preserve">Subject to clauses </w:t>
      </w:r>
      <w:r w:rsidR="00675810" w:rsidRPr="00614EDE">
        <w:fldChar w:fldCharType="begin"/>
      </w:r>
      <w:r w:rsidR="00675810" w:rsidRPr="00614EDE">
        <w:instrText xml:space="preserve"> REF _Ref48052928 \w \h </w:instrText>
      </w:r>
      <w:r w:rsidR="00614EDE">
        <w:instrText xml:space="preserve"> \* MERGEFORMAT </w:instrText>
      </w:r>
      <w:r w:rsidR="00675810" w:rsidRPr="00614EDE">
        <w:fldChar w:fldCharType="separate"/>
      </w:r>
      <w:r w:rsidR="00D203CA">
        <w:t>X.2.1(b)</w:t>
      </w:r>
      <w:r w:rsidR="00675810" w:rsidRPr="00614EDE">
        <w:fldChar w:fldCharType="end"/>
      </w:r>
      <w:r w:rsidRPr="00614EDE">
        <w:t xml:space="preserve">, </w:t>
      </w:r>
      <w:r w:rsidR="00675810" w:rsidRPr="00614EDE">
        <w:fldChar w:fldCharType="begin"/>
      </w:r>
      <w:r w:rsidR="00675810" w:rsidRPr="00614EDE">
        <w:instrText xml:space="preserve"> REF _Ref48052956 \r \h </w:instrText>
      </w:r>
      <w:r w:rsidR="00614EDE">
        <w:instrText xml:space="preserve"> \* MERGEFORMAT </w:instrText>
      </w:r>
      <w:r w:rsidR="00675810" w:rsidRPr="00614EDE">
        <w:fldChar w:fldCharType="separate"/>
      </w:r>
      <w:r w:rsidR="00D203CA">
        <w:t>(c)</w:t>
      </w:r>
      <w:r w:rsidR="00675810" w:rsidRPr="00614EDE">
        <w:fldChar w:fldCharType="end"/>
      </w:r>
      <w:r w:rsidRPr="00614EDE">
        <w:t xml:space="preserve"> and </w:t>
      </w:r>
      <w:r w:rsidR="00675810" w:rsidRPr="00614EDE">
        <w:fldChar w:fldCharType="begin"/>
      </w:r>
      <w:r w:rsidR="00675810" w:rsidRPr="00614EDE">
        <w:instrText xml:space="preserve"> REF _Ref48052374 \r \h </w:instrText>
      </w:r>
      <w:r w:rsidR="00614EDE">
        <w:instrText xml:space="preserve"> \* MERGEFORMAT </w:instrText>
      </w:r>
      <w:r w:rsidR="00675810" w:rsidRPr="00614EDE">
        <w:fldChar w:fldCharType="separate"/>
      </w:r>
      <w:r w:rsidR="00D203CA">
        <w:t>(d)</w:t>
      </w:r>
      <w:r w:rsidR="00675810" w:rsidRPr="00614EDE">
        <w:fldChar w:fldCharType="end"/>
      </w:r>
      <w:r w:rsidRPr="00614EDE">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528"/>
    </w:p>
    <w:p w14:paraId="2E9C6889" w14:textId="00AB6B62" w:rsidR="002A7631" w:rsidRPr="00614EDE" w:rsidRDefault="002A7631" w:rsidP="002A7631">
      <w:pPr>
        <w:pStyle w:val="SubLevel3"/>
      </w:pPr>
      <w:bookmarkStart w:id="529" w:name="_Ref48052928"/>
      <w:r w:rsidRPr="00614EDE">
        <w:t xml:space="preserve">The employee must give their employer notice of the taking of leave under clause </w:t>
      </w:r>
      <w:r w:rsidR="00675810" w:rsidRPr="00614EDE">
        <w:fldChar w:fldCharType="begin"/>
      </w:r>
      <w:r w:rsidR="00675810" w:rsidRPr="00614EDE">
        <w:instrText xml:space="preserve"> REF _Ref48052978 \w \h </w:instrText>
      </w:r>
      <w:r w:rsidR="00614EDE">
        <w:instrText xml:space="preserve"> \* MERGEFORMAT </w:instrText>
      </w:r>
      <w:r w:rsidR="00675810" w:rsidRPr="00614EDE">
        <w:fldChar w:fldCharType="separate"/>
      </w:r>
      <w:r w:rsidR="00D203CA">
        <w:t>X.2.1(a)</w:t>
      </w:r>
      <w:r w:rsidR="00675810" w:rsidRPr="00614EDE">
        <w:fldChar w:fldCharType="end"/>
      </w:r>
      <w:r w:rsidRPr="00614EDE">
        <w:t xml:space="preserve"> and of the reason the employee requires the leave, as soon as practicable (which may be a time after the leave has started).</w:t>
      </w:r>
      <w:bookmarkEnd w:id="529"/>
    </w:p>
    <w:p w14:paraId="12ECE69B" w14:textId="4C35E2E3" w:rsidR="002A7631" w:rsidRPr="00614EDE" w:rsidRDefault="002A7631" w:rsidP="002A7631">
      <w:pPr>
        <w:pStyle w:val="SubLevel3"/>
      </w:pPr>
      <w:bookmarkStart w:id="530" w:name="_Ref48052956"/>
      <w:r w:rsidRPr="00614EDE">
        <w:t xml:space="preserve">An employee who has given their employer notice of taking leave under clause </w:t>
      </w:r>
      <w:r w:rsidR="00675810" w:rsidRPr="00614EDE">
        <w:fldChar w:fldCharType="begin"/>
      </w:r>
      <w:r w:rsidR="00675810" w:rsidRPr="00614EDE">
        <w:instrText xml:space="preserve"> REF _Ref48052978 \w \h </w:instrText>
      </w:r>
      <w:r w:rsidR="00614EDE">
        <w:instrText xml:space="preserve"> \* MERGEFORMAT </w:instrText>
      </w:r>
      <w:r w:rsidR="00675810" w:rsidRPr="00614EDE">
        <w:fldChar w:fldCharType="separate"/>
      </w:r>
      <w:r w:rsidR="00D203CA">
        <w:t>X.2.1(a)</w:t>
      </w:r>
      <w:r w:rsidR="00675810" w:rsidRPr="00614EDE">
        <w:fldChar w:fldCharType="end"/>
      </w:r>
      <w:r w:rsidRPr="00614EDE">
        <w:t xml:space="preserve"> must, if required by the employer, give the employer evidence that would satisfy a reasonable person that the leave is taken for a reason given in clause </w:t>
      </w:r>
      <w:r w:rsidR="00675810" w:rsidRPr="00614EDE">
        <w:fldChar w:fldCharType="begin"/>
      </w:r>
      <w:r w:rsidR="00675810" w:rsidRPr="00614EDE">
        <w:instrText xml:space="preserve"> REF _Ref48052978 \w \h </w:instrText>
      </w:r>
      <w:r w:rsidR="00614EDE">
        <w:instrText xml:space="preserve"> \* MERGEFORMAT </w:instrText>
      </w:r>
      <w:r w:rsidR="00675810" w:rsidRPr="00614EDE">
        <w:fldChar w:fldCharType="separate"/>
      </w:r>
      <w:r w:rsidR="00D203CA">
        <w:t>X.2.1(a)</w:t>
      </w:r>
      <w:r w:rsidR="00675810" w:rsidRPr="00614EDE">
        <w:fldChar w:fldCharType="end"/>
      </w:r>
      <w:r w:rsidRPr="00614EDE">
        <w:t>.</w:t>
      </w:r>
      <w:bookmarkEnd w:id="530"/>
    </w:p>
    <w:p w14:paraId="0F9110F2" w14:textId="3403A7BD" w:rsidR="00C468E9" w:rsidRPr="00614EDE" w:rsidRDefault="00C468E9" w:rsidP="00C468E9">
      <w:pPr>
        <w:pStyle w:val="History"/>
      </w:pPr>
      <w:r w:rsidRPr="00614EDE">
        <w:t xml:space="preserve">[X.2.1(d) varied by </w:t>
      </w:r>
      <w:hyperlink r:id="rId486" w:history="1">
        <w:r w:rsidRPr="00614EDE">
          <w:rPr>
            <w:rStyle w:val="Hyperlink"/>
          </w:rPr>
          <w:t>PR723048</w:t>
        </w:r>
      </w:hyperlink>
      <w:r w:rsidRPr="00614EDE">
        <w:t xml:space="preserve"> ppc 30Sep20]</w:t>
      </w:r>
    </w:p>
    <w:p w14:paraId="2C05F3B9" w14:textId="44F7DF6E" w:rsidR="002A7631" w:rsidRPr="00614EDE" w:rsidRDefault="002A7631" w:rsidP="002A7631">
      <w:pPr>
        <w:pStyle w:val="SubLevel3"/>
      </w:pPr>
      <w:bookmarkStart w:id="531" w:name="_Ref48052374"/>
      <w:r w:rsidRPr="00614EDE">
        <w:t xml:space="preserve">A period of leave under clause </w:t>
      </w:r>
      <w:r w:rsidR="00675810" w:rsidRPr="00614EDE">
        <w:fldChar w:fldCharType="begin"/>
      </w:r>
      <w:r w:rsidR="00675810" w:rsidRPr="00614EDE">
        <w:instrText xml:space="preserve"> REF _Ref48052978 \w \h </w:instrText>
      </w:r>
      <w:r w:rsidR="00614EDE">
        <w:instrText xml:space="preserve"> \* MERGEFORMAT </w:instrText>
      </w:r>
      <w:r w:rsidR="00675810" w:rsidRPr="00614EDE">
        <w:fldChar w:fldCharType="separate"/>
      </w:r>
      <w:r w:rsidR="00D203CA">
        <w:t>X.2.1(a)</w:t>
      </w:r>
      <w:r w:rsidR="00675810" w:rsidRPr="00614EDE">
        <w:fldChar w:fldCharType="end"/>
      </w:r>
      <w:r w:rsidRPr="00614EDE">
        <w:t xml:space="preserve"> must start before </w:t>
      </w:r>
      <w:r w:rsidR="00C468E9" w:rsidRPr="00614EDE">
        <w:rPr>
          <w:lang w:val="fr-FR"/>
        </w:rPr>
        <w:t>29</w:t>
      </w:r>
      <w:r w:rsidRPr="00614EDE">
        <w:rPr>
          <w:lang w:val="fr-FR"/>
        </w:rPr>
        <w:t xml:space="preserve"> </w:t>
      </w:r>
      <w:r w:rsidR="00C468E9" w:rsidRPr="00614EDE">
        <w:rPr>
          <w:lang w:val="fr-FR"/>
        </w:rPr>
        <w:t xml:space="preserve">March </w:t>
      </w:r>
      <w:r w:rsidRPr="00614EDE">
        <w:t>202</w:t>
      </w:r>
      <w:r w:rsidR="00C468E9" w:rsidRPr="00614EDE">
        <w:t>1</w:t>
      </w:r>
      <w:r w:rsidRPr="00614EDE">
        <w:t>, but may end after that date.</w:t>
      </w:r>
      <w:bookmarkEnd w:id="531"/>
    </w:p>
    <w:p w14:paraId="3D9D3378" w14:textId="2CD3F328" w:rsidR="002A7631" w:rsidRPr="00614EDE" w:rsidRDefault="002A7631" w:rsidP="002A7631">
      <w:pPr>
        <w:pStyle w:val="SubLevel3"/>
      </w:pPr>
      <w:r w:rsidRPr="00614EDE">
        <w:t xml:space="preserve">Leave taken under clause </w:t>
      </w:r>
      <w:r w:rsidR="00675810" w:rsidRPr="00614EDE">
        <w:fldChar w:fldCharType="begin"/>
      </w:r>
      <w:r w:rsidR="00675810" w:rsidRPr="00614EDE">
        <w:instrText xml:space="preserve"> REF _Ref48052978 \w \h </w:instrText>
      </w:r>
      <w:r w:rsidR="00614EDE">
        <w:instrText xml:space="preserve"> \* MERGEFORMAT </w:instrText>
      </w:r>
      <w:r w:rsidR="00675810" w:rsidRPr="00614EDE">
        <w:fldChar w:fldCharType="separate"/>
      </w:r>
      <w:r w:rsidR="00D203CA">
        <w:t>X.2.1(a)</w:t>
      </w:r>
      <w:r w:rsidR="00675810" w:rsidRPr="00614EDE">
        <w:fldChar w:fldCharType="end"/>
      </w:r>
      <w:r w:rsidRPr="00614EDE">
        <w:t xml:space="preserve"> does not affect any other paid or unpaid leave entitlement of the employee and counts as service for the purposes of entitlements under this award and the </w:t>
      </w:r>
      <w:hyperlink r:id="rId487" w:history="1">
        <w:r w:rsidRPr="00614EDE">
          <w:rPr>
            <w:rStyle w:val="Hyperlink"/>
          </w:rPr>
          <w:t>NES</w:t>
        </w:r>
      </w:hyperlink>
      <w:r w:rsidRPr="00614EDE">
        <w:t>.</w:t>
      </w:r>
    </w:p>
    <w:p w14:paraId="52CC4641" w14:textId="77777777" w:rsidR="002A7631" w:rsidRPr="00614EDE" w:rsidRDefault="002A7631" w:rsidP="002A7631">
      <w:pPr>
        <w:pStyle w:val="Block1"/>
      </w:pPr>
      <w:r w:rsidRPr="00614EDE">
        <w:t>NOTE: The employer and employee may agree that the employee may take more than 2 weeks’ unpaid pandemic leave.</w:t>
      </w:r>
    </w:p>
    <w:p w14:paraId="729F7874" w14:textId="70F5599A" w:rsidR="002A7631" w:rsidRPr="00614EDE" w:rsidRDefault="002A7631" w:rsidP="002A7631">
      <w:pPr>
        <w:pStyle w:val="SubLevel2Bold"/>
        <w:keepNext w:val="0"/>
        <w:ind w:left="850" w:hanging="850"/>
      </w:pPr>
      <w:bookmarkStart w:id="532" w:name="_Ref48053092"/>
      <w:r w:rsidRPr="00614EDE">
        <w:t xml:space="preserve">Annual </w:t>
      </w:r>
      <w:r w:rsidRPr="00614EDE">
        <w:rPr>
          <w:shd w:val="clear" w:color="auto" w:fill="FFFFFF"/>
        </w:rPr>
        <w:t>leave</w:t>
      </w:r>
      <w:r w:rsidRPr="00614EDE">
        <w:t xml:space="preserve"> at half pay</w:t>
      </w:r>
      <w:bookmarkEnd w:id="532"/>
    </w:p>
    <w:p w14:paraId="37F610E4" w14:textId="4DDB0EAF" w:rsidR="002A7631" w:rsidRPr="00614EDE" w:rsidRDefault="002A7631" w:rsidP="00D66794">
      <w:pPr>
        <w:pStyle w:val="SubLevel3"/>
        <w:numPr>
          <w:ilvl w:val="3"/>
          <w:numId w:val="26"/>
        </w:numPr>
      </w:pPr>
      <w:bookmarkStart w:id="533" w:name="_Ref48053040"/>
      <w:r w:rsidRPr="00614EDE">
        <w:t>Instead of an employee taking paid annual leave on full pay, the employee and their employer may agree to the employee taking twice as much leave on half pay.</w:t>
      </w:r>
      <w:bookmarkEnd w:id="533"/>
    </w:p>
    <w:p w14:paraId="7D181558" w14:textId="656EB28C" w:rsidR="002A7631" w:rsidRPr="00614EDE" w:rsidRDefault="002A7631" w:rsidP="002A7631">
      <w:pPr>
        <w:pStyle w:val="SubLevel3"/>
      </w:pPr>
      <w:r w:rsidRPr="00614EDE">
        <w:t>Any agreement to take twice as much annual leave at half pay must be recorded in writing and retained as an employee record.</w:t>
      </w:r>
    </w:p>
    <w:p w14:paraId="2842FEEF" w14:textId="45810D6F" w:rsidR="00C468E9" w:rsidRPr="00614EDE" w:rsidRDefault="00C468E9" w:rsidP="00C468E9">
      <w:pPr>
        <w:pStyle w:val="History"/>
      </w:pPr>
      <w:r w:rsidRPr="00614EDE">
        <w:t xml:space="preserve">[X.2.2(c) varied by </w:t>
      </w:r>
      <w:hyperlink r:id="rId488" w:history="1">
        <w:r w:rsidRPr="00614EDE">
          <w:rPr>
            <w:rStyle w:val="Hyperlink"/>
          </w:rPr>
          <w:t>PR723048</w:t>
        </w:r>
      </w:hyperlink>
      <w:r w:rsidRPr="00614EDE">
        <w:t xml:space="preserve"> ppc 30Sep20]</w:t>
      </w:r>
    </w:p>
    <w:p w14:paraId="024B4949" w14:textId="3F4B0EED" w:rsidR="002A7631" w:rsidRPr="00614EDE" w:rsidRDefault="002A7631" w:rsidP="002A7631">
      <w:pPr>
        <w:pStyle w:val="SubLevel3"/>
      </w:pPr>
      <w:bookmarkStart w:id="534" w:name="_Ref48052387"/>
      <w:r w:rsidRPr="00614EDE">
        <w:t xml:space="preserve">A period of leave under clause </w:t>
      </w:r>
      <w:r w:rsidR="00675810" w:rsidRPr="00614EDE">
        <w:fldChar w:fldCharType="begin"/>
      </w:r>
      <w:r w:rsidR="00675810" w:rsidRPr="00614EDE">
        <w:instrText xml:space="preserve"> REF _Ref48053040 \w \h </w:instrText>
      </w:r>
      <w:r w:rsidR="00614EDE">
        <w:instrText xml:space="preserve"> \* MERGEFORMAT </w:instrText>
      </w:r>
      <w:r w:rsidR="00675810" w:rsidRPr="00614EDE">
        <w:fldChar w:fldCharType="separate"/>
      </w:r>
      <w:r w:rsidR="00D203CA">
        <w:t>X.2.2(a)</w:t>
      </w:r>
      <w:r w:rsidR="00675810" w:rsidRPr="00614EDE">
        <w:fldChar w:fldCharType="end"/>
      </w:r>
      <w:r w:rsidRPr="00614EDE">
        <w:t xml:space="preserve"> must start before </w:t>
      </w:r>
      <w:r w:rsidR="00C468E9" w:rsidRPr="00614EDE">
        <w:rPr>
          <w:lang w:val="fr-FR"/>
        </w:rPr>
        <w:t>29</w:t>
      </w:r>
      <w:r w:rsidRPr="00614EDE">
        <w:rPr>
          <w:lang w:val="fr-FR"/>
        </w:rPr>
        <w:t xml:space="preserve"> </w:t>
      </w:r>
      <w:r w:rsidR="00C468E9" w:rsidRPr="00614EDE">
        <w:rPr>
          <w:lang w:val="fr-FR"/>
        </w:rPr>
        <w:t>March</w:t>
      </w:r>
      <w:r w:rsidRPr="00614EDE">
        <w:rPr>
          <w:lang w:val="fr-FR"/>
        </w:rPr>
        <w:t xml:space="preserve"> </w:t>
      </w:r>
      <w:r w:rsidRPr="00614EDE">
        <w:t>202</w:t>
      </w:r>
      <w:r w:rsidR="00C468E9" w:rsidRPr="00614EDE">
        <w:t>1</w:t>
      </w:r>
      <w:r w:rsidRPr="00614EDE">
        <w:t>, but may end after that date.</w:t>
      </w:r>
      <w:bookmarkEnd w:id="534"/>
    </w:p>
    <w:p w14:paraId="4DF9B071" w14:textId="77777777" w:rsidR="002A7631" w:rsidRPr="00614EDE" w:rsidRDefault="002A7631" w:rsidP="002A7631">
      <w:pPr>
        <w:pStyle w:val="Block1"/>
      </w:pPr>
      <w:r w:rsidRPr="00614EDE">
        <w:lastRenderedPageBreak/>
        <w:t>EXAMPLE: Instead of an employee taking one week’s annual leave on full pay, the employee and their employer may agree to the employee taking 2 weeks’ annual leave on half pay. In this example:</w:t>
      </w:r>
    </w:p>
    <w:p w14:paraId="3EEB68AD" w14:textId="77777777" w:rsidR="002A7631" w:rsidRPr="00614EDE" w:rsidRDefault="002A7631" w:rsidP="002A7631">
      <w:pPr>
        <w:pStyle w:val="Bullet2"/>
      </w:pPr>
      <w:r w:rsidRPr="00614EDE">
        <w:t>the employee’s pay for the 2 weeks’ leave is the same as the pay the employee would have been entitled to for one week’s leave on full pay (where one week’s full pay includes leave loading under the Annual Leave clause of this award); and</w:t>
      </w:r>
    </w:p>
    <w:p w14:paraId="02CDD82B" w14:textId="135D1FCB" w:rsidR="002A7631" w:rsidRPr="00614EDE" w:rsidRDefault="002A7631" w:rsidP="002A7631">
      <w:pPr>
        <w:pStyle w:val="Bullet2"/>
      </w:pPr>
      <w:r w:rsidRPr="00614EDE">
        <w:t>one week of leave is deducted from the employee’s annual leave accrual.</w:t>
      </w:r>
    </w:p>
    <w:p w14:paraId="12D10429" w14:textId="1C20A474" w:rsidR="002A7631" w:rsidRPr="00614EDE" w:rsidRDefault="002A7631" w:rsidP="00736718">
      <w:r w:rsidRPr="00614EDE">
        <w:t xml:space="preserve">NOTE 1: A employee covered by this award who is entitled to the benefit of clause </w:t>
      </w:r>
      <w:r w:rsidR="00675810" w:rsidRPr="00614EDE">
        <w:fldChar w:fldCharType="begin"/>
      </w:r>
      <w:r w:rsidR="00675810" w:rsidRPr="00614EDE">
        <w:instrText xml:space="preserve"> REF _Ref48053085 \w \h </w:instrText>
      </w:r>
      <w:r w:rsidR="00614EDE">
        <w:instrText xml:space="preserve"> \* MERGEFORMAT </w:instrText>
      </w:r>
      <w:r w:rsidR="00675810" w:rsidRPr="00614EDE">
        <w:fldChar w:fldCharType="separate"/>
      </w:r>
      <w:r w:rsidR="00D203CA">
        <w:t>X.2.1</w:t>
      </w:r>
      <w:r w:rsidR="00675810" w:rsidRPr="00614EDE">
        <w:fldChar w:fldCharType="end"/>
      </w:r>
      <w:r w:rsidRPr="00614EDE">
        <w:t xml:space="preserve"> or </w:t>
      </w:r>
      <w:r w:rsidR="00675810" w:rsidRPr="00614EDE">
        <w:fldChar w:fldCharType="begin"/>
      </w:r>
      <w:r w:rsidR="00675810" w:rsidRPr="00614EDE">
        <w:instrText xml:space="preserve"> REF _Ref48053092 \w \h </w:instrText>
      </w:r>
      <w:r w:rsidR="00614EDE">
        <w:instrText xml:space="preserve"> \* MERGEFORMAT </w:instrText>
      </w:r>
      <w:r w:rsidR="00675810" w:rsidRPr="00614EDE">
        <w:fldChar w:fldCharType="separate"/>
      </w:r>
      <w:r w:rsidR="00D203CA">
        <w:t>X.2.2</w:t>
      </w:r>
      <w:r w:rsidR="00675810" w:rsidRPr="00614EDE">
        <w:fldChar w:fldCharType="end"/>
      </w:r>
      <w:r w:rsidRPr="00614EDE">
        <w:t xml:space="preserve"> has a workplace right under section 341(1)(a) of the</w:t>
      </w:r>
      <w:r w:rsidRPr="00614EDE">
        <w:rPr>
          <w:i/>
        </w:rPr>
        <w:t xml:space="preserve"> </w:t>
      </w:r>
      <w:hyperlink r:id="rId489" w:history="1">
        <w:r w:rsidRPr="00614EDE">
          <w:rPr>
            <w:rStyle w:val="Hyperlink"/>
          </w:rPr>
          <w:t>Act</w:t>
        </w:r>
      </w:hyperlink>
      <w:r w:rsidRPr="00614EDE">
        <w:t>.</w:t>
      </w:r>
    </w:p>
    <w:p w14:paraId="4FF3E018" w14:textId="77E61DC9" w:rsidR="002A7631" w:rsidRPr="00614EDE" w:rsidRDefault="002A7631" w:rsidP="00736718">
      <w:r w:rsidRPr="00614EDE">
        <w:t>NOTE 2: Under section 340(1) of the</w:t>
      </w:r>
      <w:r w:rsidRPr="00614EDE">
        <w:rPr>
          <w:i/>
        </w:rPr>
        <w:t xml:space="preserve"> </w:t>
      </w:r>
      <w:hyperlink r:id="rId490" w:history="1">
        <w:r w:rsidRPr="00614EDE">
          <w:rPr>
            <w:rStyle w:val="Hyperlink"/>
          </w:rPr>
          <w:t>Act</w:t>
        </w:r>
      </w:hyperlink>
      <w:r w:rsidRPr="00614EDE">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614EDE">
        <w:rPr>
          <w:i/>
        </w:rPr>
        <w:t xml:space="preserve"> </w:t>
      </w:r>
      <w:hyperlink r:id="rId491" w:history="1">
        <w:r w:rsidRPr="00614EDE">
          <w:rPr>
            <w:rStyle w:val="Hyperlink"/>
          </w:rPr>
          <w:t>Act</w:t>
        </w:r>
      </w:hyperlink>
      <w:r w:rsidRPr="00614EDE">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1F03D272" w14:textId="52119D82" w:rsidR="008F71D4" w:rsidRPr="00614EDE" w:rsidRDefault="002A7631" w:rsidP="00736718">
      <w:r w:rsidRPr="00614EDE">
        <w:t>NOTE 3: Under section 343(1) of the</w:t>
      </w:r>
      <w:r w:rsidRPr="00614EDE">
        <w:rPr>
          <w:i/>
        </w:rPr>
        <w:t xml:space="preserve"> </w:t>
      </w:r>
      <w:hyperlink r:id="rId492" w:history="1">
        <w:r w:rsidRPr="00614EDE">
          <w:rPr>
            <w:rStyle w:val="Hyperlink"/>
          </w:rPr>
          <w:t>Act</w:t>
        </w:r>
      </w:hyperlink>
      <w:r w:rsidRPr="00614EDE">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sectPr w:rsidR="008F71D4" w:rsidRPr="00614EDE" w:rsidSect="000568CC">
      <w:footerReference w:type="even" r:id="rId493"/>
      <w:footerReference w:type="default" r:id="rId494"/>
      <w:headerReference w:type="first" r:id="rId495"/>
      <w:footerReference w:type="first" r:id="rId49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D04EF" w14:textId="77777777" w:rsidR="00AD01FF" w:rsidRDefault="00AD01FF">
      <w:r>
        <w:separator/>
      </w:r>
    </w:p>
  </w:endnote>
  <w:endnote w:type="continuationSeparator" w:id="0">
    <w:p w14:paraId="7FE18998" w14:textId="77777777" w:rsidR="00AD01FF" w:rsidRDefault="00AD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CC941" w14:textId="77777777" w:rsidR="00AD01FF" w:rsidRPr="003C7CAC" w:rsidRDefault="00AD01FF" w:rsidP="000568CC">
    <w:pPr>
      <w:pStyle w:val="Footer"/>
      <w:spacing w:before="0"/>
      <w:ind w:left="-284"/>
      <w:rPr>
        <w:rStyle w:val="PageNumber"/>
        <w:sz w:val="22"/>
      </w:rPr>
    </w:pPr>
  </w:p>
  <w:p w14:paraId="37B170D8" w14:textId="77777777" w:rsidR="00AD01FF" w:rsidRPr="007B3BB9" w:rsidRDefault="00AD01FF" w:rsidP="002B2226">
    <w:pPr>
      <w:pStyle w:val="Footer"/>
      <w:tabs>
        <w:tab w:val="clear" w:pos="4153"/>
        <w:tab w:val="center" w:pos="4536"/>
      </w:tabs>
      <w:spacing w:before="0"/>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r>
    <w:r w:rsidRPr="001949AA">
      <w:rPr>
        <w:b/>
        <w:sz w:val="22"/>
        <w:szCs w:val="22"/>
      </w:rPr>
      <w:t>MA000029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4B95" w14:textId="77777777" w:rsidR="00AD01FF" w:rsidRPr="003C7CAC" w:rsidRDefault="00AD01FF" w:rsidP="000568CC">
    <w:pPr>
      <w:pStyle w:val="Footer"/>
      <w:spacing w:before="0"/>
      <w:ind w:right="-284"/>
      <w:jc w:val="right"/>
      <w:rPr>
        <w:rStyle w:val="PageNumber"/>
        <w:sz w:val="22"/>
        <w:szCs w:val="22"/>
      </w:rPr>
    </w:pPr>
  </w:p>
  <w:p w14:paraId="12FD93DC" w14:textId="77777777" w:rsidR="00AD01FF" w:rsidRPr="007B3BB9" w:rsidRDefault="00AD01FF" w:rsidP="000568CC">
    <w:pPr>
      <w:pStyle w:val="Footer"/>
      <w:tabs>
        <w:tab w:val="clear" w:pos="8306"/>
        <w:tab w:val="right" w:pos="9360"/>
      </w:tabs>
      <w:spacing w:before="0"/>
      <w:ind w:right="-284"/>
      <w:rPr>
        <w:b/>
        <w:sz w:val="22"/>
        <w:szCs w:val="22"/>
      </w:rPr>
    </w:pPr>
    <w:r>
      <w:rPr>
        <w:rStyle w:val="PageNumber"/>
        <w:b/>
        <w:sz w:val="22"/>
      </w:rPr>
      <w:tab/>
    </w:r>
    <w:r w:rsidRPr="001949AA">
      <w:rPr>
        <w:b/>
        <w:sz w:val="22"/>
        <w:szCs w:val="22"/>
      </w:rPr>
      <w:t>MA000029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A097" w14:textId="77777777" w:rsidR="00AD01FF" w:rsidRPr="003C7CAC" w:rsidRDefault="00AD01FF" w:rsidP="000568CC">
    <w:pPr>
      <w:pStyle w:val="Footer"/>
      <w:spacing w:before="0"/>
      <w:ind w:right="-284"/>
      <w:jc w:val="right"/>
      <w:rPr>
        <w:rStyle w:val="PageNumber"/>
        <w:sz w:val="22"/>
        <w:szCs w:val="22"/>
      </w:rPr>
    </w:pPr>
  </w:p>
  <w:p w14:paraId="2EED8976" w14:textId="77777777" w:rsidR="00AD01FF" w:rsidRPr="007B3BB9" w:rsidRDefault="00AD01FF" w:rsidP="002B2226">
    <w:pPr>
      <w:pStyle w:val="Footer"/>
      <w:tabs>
        <w:tab w:val="clear" w:pos="4153"/>
        <w:tab w:val="clear" w:pos="8306"/>
        <w:tab w:val="center" w:pos="4536"/>
        <w:tab w:val="right" w:pos="9360"/>
      </w:tabs>
      <w:spacing w:before="0"/>
      <w:ind w:right="-284"/>
      <w:rPr>
        <w:b/>
        <w:sz w:val="22"/>
        <w:szCs w:val="22"/>
      </w:rPr>
    </w:pPr>
    <w:r>
      <w:rPr>
        <w:rStyle w:val="PageNumber"/>
        <w:b/>
        <w:sz w:val="22"/>
      </w:rPr>
      <w:tab/>
    </w:r>
    <w:r w:rsidRPr="001949AA">
      <w:rPr>
        <w:b/>
        <w:sz w:val="22"/>
        <w:szCs w:val="22"/>
      </w:rPr>
      <w:t>MA000029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49C7" w14:textId="77777777" w:rsidR="00AD01FF" w:rsidRPr="003C7CAC" w:rsidRDefault="00AD01FF" w:rsidP="002B2226">
    <w:pPr>
      <w:pStyle w:val="Footer"/>
      <w:tabs>
        <w:tab w:val="clear" w:pos="4153"/>
        <w:tab w:val="center" w:pos="4536"/>
      </w:tabs>
      <w:spacing w:before="0"/>
      <w:ind w:left="-284"/>
      <w:rPr>
        <w:rStyle w:val="PageNumber"/>
        <w:sz w:val="22"/>
      </w:rPr>
    </w:pPr>
  </w:p>
  <w:p w14:paraId="43D24271" w14:textId="77777777" w:rsidR="00AD01FF" w:rsidRPr="007B3BB9" w:rsidRDefault="00AD01FF" w:rsidP="002B2226">
    <w:pPr>
      <w:pStyle w:val="Footer"/>
      <w:tabs>
        <w:tab w:val="clear" w:pos="4153"/>
        <w:tab w:val="center" w:pos="4536"/>
      </w:tabs>
      <w:spacing w:before="0"/>
      <w:ind w:left="-284"/>
      <w:rPr>
        <w:b/>
        <w:sz w:val="22"/>
      </w:rPr>
    </w:pPr>
    <w:r>
      <w:rPr>
        <w:rStyle w:val="PageNumber"/>
        <w:b/>
        <w:sz w:val="22"/>
      </w:rPr>
      <w:tab/>
    </w:r>
    <w:r w:rsidRPr="001949AA">
      <w:rPr>
        <w:b/>
        <w:sz w:val="22"/>
        <w:szCs w:val="22"/>
      </w:rPr>
      <w:t>MA000029</w:t>
    </w:r>
    <w:r>
      <w:rPr>
        <w:b/>
        <w:sz w:val="22"/>
        <w:szCs w:val="22"/>
      </w:rPr>
      <w:tab/>
    </w:r>
    <w:r>
      <w:rP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92</w:t>
    </w:r>
    <w:r w:rsidRPr="00C30A8D">
      <w:rPr>
        <w:rStyle w:val="PageNumber"/>
        <w:b/>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870E" w14:textId="77777777" w:rsidR="00AD01FF" w:rsidRPr="003C7CAC" w:rsidRDefault="00AD01FF" w:rsidP="002B2226">
    <w:pPr>
      <w:pStyle w:val="Footer"/>
      <w:tabs>
        <w:tab w:val="clear" w:pos="4153"/>
        <w:tab w:val="center" w:pos="4536"/>
      </w:tabs>
      <w:spacing w:before="0"/>
      <w:ind w:right="-284"/>
      <w:jc w:val="right"/>
      <w:rPr>
        <w:rStyle w:val="PageNumber"/>
        <w:sz w:val="22"/>
        <w:szCs w:val="22"/>
      </w:rPr>
    </w:pPr>
  </w:p>
  <w:p w14:paraId="4D19F409" w14:textId="77777777" w:rsidR="00AD01FF" w:rsidRPr="007B3BB9" w:rsidRDefault="00AD01FF" w:rsidP="002B2226">
    <w:pPr>
      <w:pStyle w:val="Footer"/>
      <w:tabs>
        <w:tab w:val="clear" w:pos="4153"/>
        <w:tab w:val="clear" w:pos="8306"/>
        <w:tab w:val="center" w:pos="4536"/>
        <w:tab w:val="right" w:pos="9360"/>
      </w:tabs>
      <w:spacing w:before="0"/>
      <w:ind w:right="-284"/>
      <w:rPr>
        <w:b/>
        <w:sz w:val="22"/>
        <w:szCs w:val="22"/>
      </w:rPr>
    </w:pPr>
    <w:r>
      <w:rPr>
        <w:rStyle w:val="PageNumber"/>
        <w:b/>
        <w:sz w:val="22"/>
      </w:rPr>
      <w:tab/>
    </w:r>
    <w:r w:rsidRPr="001949AA">
      <w:rPr>
        <w:b/>
        <w:sz w:val="22"/>
        <w:szCs w:val="22"/>
      </w:rPr>
      <w:t>MA000029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93</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FFA8" w14:textId="77777777" w:rsidR="00AD01FF" w:rsidRPr="003C7CAC" w:rsidRDefault="00AD01FF" w:rsidP="000568CC">
    <w:pPr>
      <w:pStyle w:val="Footer"/>
      <w:spacing w:before="0"/>
      <w:ind w:right="-284"/>
      <w:jc w:val="right"/>
      <w:rPr>
        <w:rStyle w:val="PageNumber"/>
        <w:sz w:val="22"/>
        <w:szCs w:val="22"/>
      </w:rPr>
    </w:pPr>
  </w:p>
  <w:p w14:paraId="2667A035" w14:textId="77777777" w:rsidR="00AD01FF" w:rsidRPr="007B3BB9" w:rsidRDefault="00AD01FF" w:rsidP="002B2226">
    <w:pPr>
      <w:pStyle w:val="Footer"/>
      <w:tabs>
        <w:tab w:val="clear" w:pos="4153"/>
        <w:tab w:val="clear" w:pos="8306"/>
        <w:tab w:val="center" w:pos="4536"/>
        <w:tab w:val="right" w:pos="9360"/>
      </w:tabs>
      <w:spacing w:before="0"/>
      <w:ind w:right="-284"/>
      <w:rPr>
        <w:b/>
        <w:sz w:val="22"/>
        <w:szCs w:val="22"/>
      </w:rPr>
    </w:pPr>
    <w:r>
      <w:rPr>
        <w:rStyle w:val="PageNumber"/>
        <w:b/>
        <w:sz w:val="22"/>
      </w:rPr>
      <w:tab/>
    </w:r>
    <w:r w:rsidRPr="001949AA">
      <w:rPr>
        <w:b/>
        <w:sz w:val="22"/>
        <w:szCs w:val="22"/>
      </w:rPr>
      <w:t>MA000029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767D" w14:textId="77777777" w:rsidR="00AD01FF" w:rsidRDefault="00AD01FF">
      <w:r>
        <w:separator/>
      </w:r>
    </w:p>
  </w:footnote>
  <w:footnote w:type="continuationSeparator" w:id="0">
    <w:p w14:paraId="48216BEE" w14:textId="77777777" w:rsidR="00AD01FF" w:rsidRDefault="00AD0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C861" w14:textId="77777777" w:rsidR="00AD01FF" w:rsidRPr="00B543F7" w:rsidRDefault="00AD01FF" w:rsidP="000568CC">
    <w:pPr>
      <w:pStyle w:val="Header"/>
      <w:spacing w:before="0"/>
      <w:jc w:val="center"/>
      <w:rPr>
        <w:b/>
        <w:sz w:val="20"/>
        <w:szCs w:val="20"/>
        <w:lang w:val="en-GB"/>
      </w:rPr>
    </w:pPr>
    <w:r>
      <w:rPr>
        <w:b/>
        <w:sz w:val="20"/>
        <w:szCs w:val="20"/>
      </w:rPr>
      <w:t>Joinery and Building Trades Award</w:t>
    </w:r>
    <w:r>
      <w:rPr>
        <w:b/>
        <w:sz w:val="20"/>
        <w:szCs w:val="20"/>
        <w:lang w:val="en-GB"/>
      </w:rPr>
      <w:t xml:space="preserve"> </w:t>
    </w:r>
    <w:r w:rsidRPr="00B543F7">
      <w:rPr>
        <w:b/>
        <w:sz w:val="20"/>
        <w:szCs w:val="20"/>
        <w:lang w:val="en-GB"/>
      </w:rPr>
      <w:t>2010</w:t>
    </w:r>
  </w:p>
  <w:p w14:paraId="37243291" w14:textId="77777777" w:rsidR="00AD01FF" w:rsidRPr="00B543F7" w:rsidRDefault="00AD01FF" w:rsidP="000568CC">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BFB2" w14:textId="77777777" w:rsidR="00AD01FF" w:rsidRPr="00B543F7" w:rsidRDefault="00AD01FF" w:rsidP="000568CC">
    <w:pPr>
      <w:pStyle w:val="Header"/>
      <w:spacing w:before="0"/>
      <w:jc w:val="center"/>
      <w:rPr>
        <w:b/>
        <w:sz w:val="20"/>
        <w:szCs w:val="20"/>
        <w:lang w:val="en-GB"/>
      </w:rPr>
    </w:pPr>
    <w:r>
      <w:rPr>
        <w:b/>
        <w:sz w:val="20"/>
        <w:szCs w:val="20"/>
      </w:rPr>
      <w:t>Joinery and Building Trades Award</w:t>
    </w:r>
    <w:r>
      <w:rPr>
        <w:b/>
        <w:sz w:val="20"/>
        <w:szCs w:val="20"/>
        <w:lang w:val="en-GB"/>
      </w:rPr>
      <w:t xml:space="preserve"> </w:t>
    </w:r>
    <w:r w:rsidRPr="00B543F7">
      <w:rPr>
        <w:b/>
        <w:sz w:val="20"/>
        <w:szCs w:val="20"/>
        <w:lang w:val="en-GB"/>
      </w:rPr>
      <w:t>2010</w:t>
    </w:r>
  </w:p>
  <w:p w14:paraId="4AAB01A2" w14:textId="77777777" w:rsidR="00AD01FF" w:rsidRPr="001B7E3C" w:rsidRDefault="00AD01FF" w:rsidP="000568CC">
    <w:pPr>
      <w:pStyle w:val="Header"/>
      <w:spacing w:before="0"/>
      <w:jc w:val="left"/>
      <w:rPr>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4B63" w14:textId="77777777" w:rsidR="00AD01FF" w:rsidRPr="00B543F7" w:rsidRDefault="00AD01FF" w:rsidP="000568CC">
    <w:pPr>
      <w:pStyle w:val="Header"/>
      <w:spacing w:before="0"/>
      <w:jc w:val="center"/>
      <w:rPr>
        <w:b/>
        <w:sz w:val="20"/>
        <w:szCs w:val="20"/>
        <w:lang w:val="en-GB"/>
      </w:rPr>
    </w:pPr>
    <w:r>
      <w:rPr>
        <w:b/>
        <w:sz w:val="20"/>
        <w:szCs w:val="20"/>
      </w:rPr>
      <w:t>Joinery and Building Trades Award</w:t>
    </w:r>
    <w:r>
      <w:rPr>
        <w:b/>
        <w:sz w:val="20"/>
        <w:szCs w:val="20"/>
        <w:lang w:val="en-GB"/>
      </w:rPr>
      <w:t xml:space="preserve"> </w:t>
    </w:r>
    <w:r w:rsidRPr="00B543F7">
      <w:rPr>
        <w:b/>
        <w:sz w:val="20"/>
        <w:szCs w:val="20"/>
        <w:lang w:val="en-GB"/>
      </w:rPr>
      <w:t>2010</w:t>
    </w:r>
  </w:p>
  <w:p w14:paraId="590DFE8A" w14:textId="77777777" w:rsidR="00AD01FF" w:rsidRPr="00B543F7" w:rsidRDefault="00AD01FF" w:rsidP="000568CC">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51E4563"/>
    <w:multiLevelType w:val="hybridMultilevel"/>
    <w:tmpl w:val="2E7C9808"/>
    <w:lvl w:ilvl="0" w:tplc="482E91AE">
      <w:start w:val="1"/>
      <w:numFmt w:val="upperLetter"/>
      <w:pStyle w:val="AlphaPara"/>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8"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29E2650"/>
    <w:multiLevelType w:val="hybridMultilevel"/>
    <w:tmpl w:val="E416A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4E7472F"/>
    <w:multiLevelType w:val="hybridMultilevel"/>
    <w:tmpl w:val="2B445A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44600"/>
    <w:multiLevelType w:val="hybridMultilevel"/>
    <w:tmpl w:val="209C7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4"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5FA25AB"/>
    <w:multiLevelType w:val="hybridMultilevel"/>
    <w:tmpl w:val="BE58C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7BC32936"/>
    <w:multiLevelType w:val="hybridMultilevel"/>
    <w:tmpl w:val="86109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20"/>
  </w:num>
  <w:num w:numId="4">
    <w:abstractNumId w:val="0"/>
  </w:num>
  <w:num w:numId="5">
    <w:abstractNumId w:val="6"/>
  </w:num>
  <w:num w:numId="6">
    <w:abstractNumId w:val="8"/>
  </w:num>
  <w:num w:numId="7">
    <w:abstractNumId w:val="19"/>
  </w:num>
  <w:num w:numId="8">
    <w:abstractNumId w:val="2"/>
  </w:num>
  <w:num w:numId="9">
    <w:abstractNumId w:val="18"/>
  </w:num>
  <w:num w:numId="10">
    <w:abstractNumId w:val="17"/>
  </w:num>
  <w:num w:numId="11">
    <w:abstractNumId w:val="15"/>
  </w:num>
  <w:num w:numId="12">
    <w:abstractNumId w:val="14"/>
  </w:num>
  <w:num w:numId="13">
    <w:abstractNumId w:val="1"/>
  </w:num>
  <w:num w:numId="14">
    <w:abstractNumId w:val="4"/>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 w:numId="21">
    <w:abstractNumId w:val="12"/>
  </w:num>
  <w:num w:numId="22">
    <w:abstractNumId w:val="9"/>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02E7"/>
    <w:rsid w:val="00001911"/>
    <w:rsid w:val="0000191E"/>
    <w:rsid w:val="00006E5F"/>
    <w:rsid w:val="00007974"/>
    <w:rsid w:val="00007C61"/>
    <w:rsid w:val="0002052B"/>
    <w:rsid w:val="00020D83"/>
    <w:rsid w:val="000224D0"/>
    <w:rsid w:val="00023850"/>
    <w:rsid w:val="00033E1E"/>
    <w:rsid w:val="00033FED"/>
    <w:rsid w:val="000340AD"/>
    <w:rsid w:val="00036041"/>
    <w:rsid w:val="000362D0"/>
    <w:rsid w:val="00037CB1"/>
    <w:rsid w:val="00037F5F"/>
    <w:rsid w:val="000412F7"/>
    <w:rsid w:val="00044D61"/>
    <w:rsid w:val="00045A75"/>
    <w:rsid w:val="000468EC"/>
    <w:rsid w:val="00047A03"/>
    <w:rsid w:val="00050414"/>
    <w:rsid w:val="0005292F"/>
    <w:rsid w:val="00053FF4"/>
    <w:rsid w:val="000568CC"/>
    <w:rsid w:val="00056CDB"/>
    <w:rsid w:val="00057D0D"/>
    <w:rsid w:val="00057F96"/>
    <w:rsid w:val="00060E53"/>
    <w:rsid w:val="000612A7"/>
    <w:rsid w:val="000622BE"/>
    <w:rsid w:val="00062C4B"/>
    <w:rsid w:val="00067AA5"/>
    <w:rsid w:val="00070910"/>
    <w:rsid w:val="000758B7"/>
    <w:rsid w:val="000827D0"/>
    <w:rsid w:val="00083389"/>
    <w:rsid w:val="000873C7"/>
    <w:rsid w:val="00092566"/>
    <w:rsid w:val="00093F06"/>
    <w:rsid w:val="00094379"/>
    <w:rsid w:val="00097E3B"/>
    <w:rsid w:val="000A1B35"/>
    <w:rsid w:val="000A306F"/>
    <w:rsid w:val="000A5431"/>
    <w:rsid w:val="000A780B"/>
    <w:rsid w:val="000A78B1"/>
    <w:rsid w:val="000A7DF0"/>
    <w:rsid w:val="000B0403"/>
    <w:rsid w:val="000B6032"/>
    <w:rsid w:val="000C059C"/>
    <w:rsid w:val="000C2D9F"/>
    <w:rsid w:val="000C57DD"/>
    <w:rsid w:val="000C75E4"/>
    <w:rsid w:val="000D552E"/>
    <w:rsid w:val="000E2840"/>
    <w:rsid w:val="000E79E2"/>
    <w:rsid w:val="000F1AA6"/>
    <w:rsid w:val="000F2205"/>
    <w:rsid w:val="000F2866"/>
    <w:rsid w:val="000F2A6B"/>
    <w:rsid w:val="000F4B0E"/>
    <w:rsid w:val="000F4D95"/>
    <w:rsid w:val="000F576E"/>
    <w:rsid w:val="000F598E"/>
    <w:rsid w:val="000F59EA"/>
    <w:rsid w:val="000F5E95"/>
    <w:rsid w:val="000F6510"/>
    <w:rsid w:val="000F73DC"/>
    <w:rsid w:val="00100274"/>
    <w:rsid w:val="001017C9"/>
    <w:rsid w:val="001029A3"/>
    <w:rsid w:val="001030C0"/>
    <w:rsid w:val="001059E5"/>
    <w:rsid w:val="001124D2"/>
    <w:rsid w:val="001161D1"/>
    <w:rsid w:val="00116C6B"/>
    <w:rsid w:val="00117BA3"/>
    <w:rsid w:val="001201EA"/>
    <w:rsid w:val="001210D6"/>
    <w:rsid w:val="00124D5C"/>
    <w:rsid w:val="0012552D"/>
    <w:rsid w:val="0013146A"/>
    <w:rsid w:val="00131ACD"/>
    <w:rsid w:val="00141D96"/>
    <w:rsid w:val="0014282D"/>
    <w:rsid w:val="0014736E"/>
    <w:rsid w:val="001577FC"/>
    <w:rsid w:val="001634C0"/>
    <w:rsid w:val="001645C3"/>
    <w:rsid w:val="001658A9"/>
    <w:rsid w:val="00166F8F"/>
    <w:rsid w:val="0017035E"/>
    <w:rsid w:val="001714E1"/>
    <w:rsid w:val="001719A0"/>
    <w:rsid w:val="001729C6"/>
    <w:rsid w:val="001738C1"/>
    <w:rsid w:val="00181398"/>
    <w:rsid w:val="00182085"/>
    <w:rsid w:val="001837A5"/>
    <w:rsid w:val="001838B4"/>
    <w:rsid w:val="001854D0"/>
    <w:rsid w:val="00190354"/>
    <w:rsid w:val="00190466"/>
    <w:rsid w:val="00191373"/>
    <w:rsid w:val="00191AAB"/>
    <w:rsid w:val="00192139"/>
    <w:rsid w:val="001924DC"/>
    <w:rsid w:val="00192C38"/>
    <w:rsid w:val="001936CA"/>
    <w:rsid w:val="001945C4"/>
    <w:rsid w:val="00196261"/>
    <w:rsid w:val="001A0955"/>
    <w:rsid w:val="001A1717"/>
    <w:rsid w:val="001A4BB9"/>
    <w:rsid w:val="001A60FE"/>
    <w:rsid w:val="001B495D"/>
    <w:rsid w:val="001B4EBD"/>
    <w:rsid w:val="001B71F7"/>
    <w:rsid w:val="001C1986"/>
    <w:rsid w:val="001C2782"/>
    <w:rsid w:val="001C4AC5"/>
    <w:rsid w:val="001D1E1F"/>
    <w:rsid w:val="001D4712"/>
    <w:rsid w:val="001E0CE5"/>
    <w:rsid w:val="001E36A5"/>
    <w:rsid w:val="001E4428"/>
    <w:rsid w:val="001E4B75"/>
    <w:rsid w:val="001E6D63"/>
    <w:rsid w:val="001E704D"/>
    <w:rsid w:val="001E7C89"/>
    <w:rsid w:val="001F384B"/>
    <w:rsid w:val="001F789D"/>
    <w:rsid w:val="0020459A"/>
    <w:rsid w:val="00213623"/>
    <w:rsid w:val="00213950"/>
    <w:rsid w:val="002139DF"/>
    <w:rsid w:val="00214319"/>
    <w:rsid w:val="0021517A"/>
    <w:rsid w:val="00216AA0"/>
    <w:rsid w:val="0022438C"/>
    <w:rsid w:val="0022441A"/>
    <w:rsid w:val="0022490E"/>
    <w:rsid w:val="002251C2"/>
    <w:rsid w:val="0022654B"/>
    <w:rsid w:val="00232C48"/>
    <w:rsid w:val="002341A9"/>
    <w:rsid w:val="00234B19"/>
    <w:rsid w:val="002367EB"/>
    <w:rsid w:val="00241BD7"/>
    <w:rsid w:val="002434B8"/>
    <w:rsid w:val="00244CC2"/>
    <w:rsid w:val="0024670D"/>
    <w:rsid w:val="00246FFA"/>
    <w:rsid w:val="002510E1"/>
    <w:rsid w:val="00252B86"/>
    <w:rsid w:val="00253588"/>
    <w:rsid w:val="002579CA"/>
    <w:rsid w:val="002646C7"/>
    <w:rsid w:val="002674D8"/>
    <w:rsid w:val="00267ADC"/>
    <w:rsid w:val="0027358C"/>
    <w:rsid w:val="00274D69"/>
    <w:rsid w:val="0027580C"/>
    <w:rsid w:val="00281A0E"/>
    <w:rsid w:val="00283F17"/>
    <w:rsid w:val="00286168"/>
    <w:rsid w:val="0028637D"/>
    <w:rsid w:val="00286C48"/>
    <w:rsid w:val="0028736B"/>
    <w:rsid w:val="00287923"/>
    <w:rsid w:val="002900CC"/>
    <w:rsid w:val="0029072A"/>
    <w:rsid w:val="002936E7"/>
    <w:rsid w:val="00293C47"/>
    <w:rsid w:val="0029495F"/>
    <w:rsid w:val="00294FFE"/>
    <w:rsid w:val="0029711F"/>
    <w:rsid w:val="002A0C8B"/>
    <w:rsid w:val="002A2159"/>
    <w:rsid w:val="002A4CEA"/>
    <w:rsid w:val="002A5656"/>
    <w:rsid w:val="002A7631"/>
    <w:rsid w:val="002B0317"/>
    <w:rsid w:val="002B1DE0"/>
    <w:rsid w:val="002B2226"/>
    <w:rsid w:val="002B3DBC"/>
    <w:rsid w:val="002B5FE8"/>
    <w:rsid w:val="002B701D"/>
    <w:rsid w:val="002B7CD8"/>
    <w:rsid w:val="002C01A6"/>
    <w:rsid w:val="002C1560"/>
    <w:rsid w:val="002C1652"/>
    <w:rsid w:val="002C1C04"/>
    <w:rsid w:val="002C1DCD"/>
    <w:rsid w:val="002C4A36"/>
    <w:rsid w:val="002C5B6D"/>
    <w:rsid w:val="002C654B"/>
    <w:rsid w:val="002D11B6"/>
    <w:rsid w:val="002D2BC4"/>
    <w:rsid w:val="002D3A7C"/>
    <w:rsid w:val="002D42B2"/>
    <w:rsid w:val="002D5F29"/>
    <w:rsid w:val="002E0D68"/>
    <w:rsid w:val="002E4700"/>
    <w:rsid w:val="002E5614"/>
    <w:rsid w:val="002F3766"/>
    <w:rsid w:val="002F5B76"/>
    <w:rsid w:val="003018B2"/>
    <w:rsid w:val="003102C5"/>
    <w:rsid w:val="0031345E"/>
    <w:rsid w:val="00313E74"/>
    <w:rsid w:val="003156A5"/>
    <w:rsid w:val="00317745"/>
    <w:rsid w:val="0032437F"/>
    <w:rsid w:val="003261BC"/>
    <w:rsid w:val="00327AAE"/>
    <w:rsid w:val="00327FDE"/>
    <w:rsid w:val="0033106C"/>
    <w:rsid w:val="00340308"/>
    <w:rsid w:val="003438F0"/>
    <w:rsid w:val="00347806"/>
    <w:rsid w:val="0035420D"/>
    <w:rsid w:val="00354364"/>
    <w:rsid w:val="0035574A"/>
    <w:rsid w:val="00357B26"/>
    <w:rsid w:val="00360513"/>
    <w:rsid w:val="00366A00"/>
    <w:rsid w:val="00366D3E"/>
    <w:rsid w:val="0036746C"/>
    <w:rsid w:val="00367F10"/>
    <w:rsid w:val="00371727"/>
    <w:rsid w:val="00373ECF"/>
    <w:rsid w:val="00374FB0"/>
    <w:rsid w:val="00377D6A"/>
    <w:rsid w:val="00382CE3"/>
    <w:rsid w:val="003849B0"/>
    <w:rsid w:val="00384B25"/>
    <w:rsid w:val="003908B2"/>
    <w:rsid w:val="00391143"/>
    <w:rsid w:val="0039186C"/>
    <w:rsid w:val="00393B69"/>
    <w:rsid w:val="00393EF2"/>
    <w:rsid w:val="00394740"/>
    <w:rsid w:val="00395AB8"/>
    <w:rsid w:val="00396E48"/>
    <w:rsid w:val="0039720E"/>
    <w:rsid w:val="003A4AD3"/>
    <w:rsid w:val="003A5E5C"/>
    <w:rsid w:val="003B13B5"/>
    <w:rsid w:val="003B3162"/>
    <w:rsid w:val="003B4BE9"/>
    <w:rsid w:val="003B6366"/>
    <w:rsid w:val="003B64CD"/>
    <w:rsid w:val="003B65DB"/>
    <w:rsid w:val="003C00D1"/>
    <w:rsid w:val="003C06B7"/>
    <w:rsid w:val="003C45AE"/>
    <w:rsid w:val="003D226F"/>
    <w:rsid w:val="003D247D"/>
    <w:rsid w:val="003D32BA"/>
    <w:rsid w:val="003D4ACA"/>
    <w:rsid w:val="003D5C83"/>
    <w:rsid w:val="003D5E81"/>
    <w:rsid w:val="003E0AE6"/>
    <w:rsid w:val="003E4593"/>
    <w:rsid w:val="003E686B"/>
    <w:rsid w:val="003F658A"/>
    <w:rsid w:val="00400678"/>
    <w:rsid w:val="00401C6D"/>
    <w:rsid w:val="00403521"/>
    <w:rsid w:val="00403DC3"/>
    <w:rsid w:val="00403ED4"/>
    <w:rsid w:val="00410C77"/>
    <w:rsid w:val="004117DB"/>
    <w:rsid w:val="004120B1"/>
    <w:rsid w:val="004121F2"/>
    <w:rsid w:val="00414325"/>
    <w:rsid w:val="00422493"/>
    <w:rsid w:val="00423B81"/>
    <w:rsid w:val="00425733"/>
    <w:rsid w:val="00430000"/>
    <w:rsid w:val="00431BC2"/>
    <w:rsid w:val="00434B81"/>
    <w:rsid w:val="00440A9E"/>
    <w:rsid w:val="00443C26"/>
    <w:rsid w:val="00444D32"/>
    <w:rsid w:val="004543B4"/>
    <w:rsid w:val="0045736C"/>
    <w:rsid w:val="00457518"/>
    <w:rsid w:val="004579E8"/>
    <w:rsid w:val="00460102"/>
    <w:rsid w:val="00461926"/>
    <w:rsid w:val="004635A3"/>
    <w:rsid w:val="00464B65"/>
    <w:rsid w:val="004678D4"/>
    <w:rsid w:val="004708B0"/>
    <w:rsid w:val="00480E0E"/>
    <w:rsid w:val="00482A95"/>
    <w:rsid w:val="00483562"/>
    <w:rsid w:val="00486545"/>
    <w:rsid w:val="00490C1D"/>
    <w:rsid w:val="004939B7"/>
    <w:rsid w:val="00495420"/>
    <w:rsid w:val="00495B99"/>
    <w:rsid w:val="00495E6E"/>
    <w:rsid w:val="00497303"/>
    <w:rsid w:val="004A0B52"/>
    <w:rsid w:val="004A1581"/>
    <w:rsid w:val="004A15CE"/>
    <w:rsid w:val="004A1B54"/>
    <w:rsid w:val="004A2658"/>
    <w:rsid w:val="004A2D53"/>
    <w:rsid w:val="004A4FFB"/>
    <w:rsid w:val="004A7A9D"/>
    <w:rsid w:val="004B0335"/>
    <w:rsid w:val="004B08A0"/>
    <w:rsid w:val="004B08AF"/>
    <w:rsid w:val="004B1637"/>
    <w:rsid w:val="004B4B9A"/>
    <w:rsid w:val="004B6C63"/>
    <w:rsid w:val="004B6D8E"/>
    <w:rsid w:val="004C24E4"/>
    <w:rsid w:val="004C31AC"/>
    <w:rsid w:val="004C6AC9"/>
    <w:rsid w:val="004C7FEB"/>
    <w:rsid w:val="004D11FE"/>
    <w:rsid w:val="004D34AC"/>
    <w:rsid w:val="004D49CE"/>
    <w:rsid w:val="004E0B9D"/>
    <w:rsid w:val="004E3AE0"/>
    <w:rsid w:val="004F2D39"/>
    <w:rsid w:val="004F4710"/>
    <w:rsid w:val="004F7E29"/>
    <w:rsid w:val="005014D1"/>
    <w:rsid w:val="00505B50"/>
    <w:rsid w:val="005108B5"/>
    <w:rsid w:val="00510C56"/>
    <w:rsid w:val="0051111B"/>
    <w:rsid w:val="0051149D"/>
    <w:rsid w:val="005125EC"/>
    <w:rsid w:val="00515454"/>
    <w:rsid w:val="00515883"/>
    <w:rsid w:val="00515D43"/>
    <w:rsid w:val="00516C6D"/>
    <w:rsid w:val="005205F2"/>
    <w:rsid w:val="00524700"/>
    <w:rsid w:val="005254FD"/>
    <w:rsid w:val="005261DE"/>
    <w:rsid w:val="0053120B"/>
    <w:rsid w:val="00533663"/>
    <w:rsid w:val="005361BE"/>
    <w:rsid w:val="00537136"/>
    <w:rsid w:val="00543C43"/>
    <w:rsid w:val="00546A4D"/>
    <w:rsid w:val="00551DE8"/>
    <w:rsid w:val="00551F26"/>
    <w:rsid w:val="00552411"/>
    <w:rsid w:val="00553514"/>
    <w:rsid w:val="00561F3F"/>
    <w:rsid w:val="0056355A"/>
    <w:rsid w:val="0056589A"/>
    <w:rsid w:val="005729CB"/>
    <w:rsid w:val="0057344A"/>
    <w:rsid w:val="005754FA"/>
    <w:rsid w:val="00576BE7"/>
    <w:rsid w:val="00577F91"/>
    <w:rsid w:val="00581F87"/>
    <w:rsid w:val="00582CC5"/>
    <w:rsid w:val="0058798F"/>
    <w:rsid w:val="00591663"/>
    <w:rsid w:val="005953D4"/>
    <w:rsid w:val="005A2C5F"/>
    <w:rsid w:val="005A5430"/>
    <w:rsid w:val="005B0D8A"/>
    <w:rsid w:val="005B1615"/>
    <w:rsid w:val="005B1D97"/>
    <w:rsid w:val="005B33AA"/>
    <w:rsid w:val="005B344B"/>
    <w:rsid w:val="005B7997"/>
    <w:rsid w:val="005C04E2"/>
    <w:rsid w:val="005C3C00"/>
    <w:rsid w:val="005C4E23"/>
    <w:rsid w:val="005D1716"/>
    <w:rsid w:val="005D3543"/>
    <w:rsid w:val="005D4E82"/>
    <w:rsid w:val="005D5A8A"/>
    <w:rsid w:val="005D6083"/>
    <w:rsid w:val="005D6240"/>
    <w:rsid w:val="005D688A"/>
    <w:rsid w:val="005E14B0"/>
    <w:rsid w:val="005E3D8F"/>
    <w:rsid w:val="005E52D7"/>
    <w:rsid w:val="005F2459"/>
    <w:rsid w:val="005F2C19"/>
    <w:rsid w:val="005F32BE"/>
    <w:rsid w:val="005F3D03"/>
    <w:rsid w:val="005F4DCA"/>
    <w:rsid w:val="005F53DB"/>
    <w:rsid w:val="005F5699"/>
    <w:rsid w:val="005F5E86"/>
    <w:rsid w:val="005F66D7"/>
    <w:rsid w:val="005F7482"/>
    <w:rsid w:val="006001F5"/>
    <w:rsid w:val="00600DD7"/>
    <w:rsid w:val="00601AE5"/>
    <w:rsid w:val="00605B0F"/>
    <w:rsid w:val="00605D7E"/>
    <w:rsid w:val="00606AC4"/>
    <w:rsid w:val="00614EDE"/>
    <w:rsid w:val="00622EF5"/>
    <w:rsid w:val="00622F4F"/>
    <w:rsid w:val="006259F3"/>
    <w:rsid w:val="00627166"/>
    <w:rsid w:val="00630492"/>
    <w:rsid w:val="0063069D"/>
    <w:rsid w:val="00634047"/>
    <w:rsid w:val="006341B4"/>
    <w:rsid w:val="00634219"/>
    <w:rsid w:val="00634527"/>
    <w:rsid w:val="00643D67"/>
    <w:rsid w:val="00646FA7"/>
    <w:rsid w:val="00651424"/>
    <w:rsid w:val="006544E8"/>
    <w:rsid w:val="00667C67"/>
    <w:rsid w:val="0067049D"/>
    <w:rsid w:val="00672230"/>
    <w:rsid w:val="00673112"/>
    <w:rsid w:val="00673ABE"/>
    <w:rsid w:val="00674B30"/>
    <w:rsid w:val="00675810"/>
    <w:rsid w:val="00691E5A"/>
    <w:rsid w:val="00693301"/>
    <w:rsid w:val="00693D40"/>
    <w:rsid w:val="00696F11"/>
    <w:rsid w:val="006A146A"/>
    <w:rsid w:val="006A2653"/>
    <w:rsid w:val="006A301A"/>
    <w:rsid w:val="006A44E5"/>
    <w:rsid w:val="006B6A77"/>
    <w:rsid w:val="006C1B20"/>
    <w:rsid w:val="006C2BD5"/>
    <w:rsid w:val="006C2EEB"/>
    <w:rsid w:val="006C5463"/>
    <w:rsid w:val="006C5489"/>
    <w:rsid w:val="006D0ABE"/>
    <w:rsid w:val="006D0DD6"/>
    <w:rsid w:val="006D4347"/>
    <w:rsid w:val="006D71D3"/>
    <w:rsid w:val="006E213F"/>
    <w:rsid w:val="006E333D"/>
    <w:rsid w:val="006E410A"/>
    <w:rsid w:val="006E6C8A"/>
    <w:rsid w:val="006F0AAE"/>
    <w:rsid w:val="006F346F"/>
    <w:rsid w:val="006F3755"/>
    <w:rsid w:val="006F4239"/>
    <w:rsid w:val="006F61B9"/>
    <w:rsid w:val="006F7E61"/>
    <w:rsid w:val="0070180C"/>
    <w:rsid w:val="00704AFF"/>
    <w:rsid w:val="007073AF"/>
    <w:rsid w:val="00710712"/>
    <w:rsid w:val="007127C5"/>
    <w:rsid w:val="00713255"/>
    <w:rsid w:val="00720577"/>
    <w:rsid w:val="00724F73"/>
    <w:rsid w:val="0072589F"/>
    <w:rsid w:val="007266A1"/>
    <w:rsid w:val="00733C3B"/>
    <w:rsid w:val="00734A9A"/>
    <w:rsid w:val="0073533C"/>
    <w:rsid w:val="00736718"/>
    <w:rsid w:val="00736C93"/>
    <w:rsid w:val="00737862"/>
    <w:rsid w:val="0074585D"/>
    <w:rsid w:val="00745F1C"/>
    <w:rsid w:val="00746D97"/>
    <w:rsid w:val="00746FAF"/>
    <w:rsid w:val="00751658"/>
    <w:rsid w:val="007526F9"/>
    <w:rsid w:val="00752D57"/>
    <w:rsid w:val="00761C00"/>
    <w:rsid w:val="00761F9D"/>
    <w:rsid w:val="00763599"/>
    <w:rsid w:val="00764E2A"/>
    <w:rsid w:val="00765687"/>
    <w:rsid w:val="00766547"/>
    <w:rsid w:val="00771F4A"/>
    <w:rsid w:val="00772A90"/>
    <w:rsid w:val="00774305"/>
    <w:rsid w:val="00776043"/>
    <w:rsid w:val="00776180"/>
    <w:rsid w:val="007803FC"/>
    <w:rsid w:val="007819F4"/>
    <w:rsid w:val="007831CD"/>
    <w:rsid w:val="007845DA"/>
    <w:rsid w:val="00786C10"/>
    <w:rsid w:val="00786F79"/>
    <w:rsid w:val="00787336"/>
    <w:rsid w:val="00790DC5"/>
    <w:rsid w:val="00792822"/>
    <w:rsid w:val="0079419C"/>
    <w:rsid w:val="007971D0"/>
    <w:rsid w:val="007A0D7A"/>
    <w:rsid w:val="007A25C1"/>
    <w:rsid w:val="007A4998"/>
    <w:rsid w:val="007A4CEB"/>
    <w:rsid w:val="007A60CC"/>
    <w:rsid w:val="007B1D0A"/>
    <w:rsid w:val="007B20E6"/>
    <w:rsid w:val="007C0569"/>
    <w:rsid w:val="007C31A1"/>
    <w:rsid w:val="007C3ADD"/>
    <w:rsid w:val="007C4410"/>
    <w:rsid w:val="007C54D7"/>
    <w:rsid w:val="007C58CB"/>
    <w:rsid w:val="007C73FF"/>
    <w:rsid w:val="007C7E2A"/>
    <w:rsid w:val="007C7FDB"/>
    <w:rsid w:val="007D45A7"/>
    <w:rsid w:val="007E31BD"/>
    <w:rsid w:val="007E72EA"/>
    <w:rsid w:val="007F0035"/>
    <w:rsid w:val="007F20C8"/>
    <w:rsid w:val="007F46F0"/>
    <w:rsid w:val="007F6ED4"/>
    <w:rsid w:val="007F78B6"/>
    <w:rsid w:val="00800C78"/>
    <w:rsid w:val="00803F2D"/>
    <w:rsid w:val="00807D63"/>
    <w:rsid w:val="0081350D"/>
    <w:rsid w:val="00815E3A"/>
    <w:rsid w:val="00816034"/>
    <w:rsid w:val="00820B57"/>
    <w:rsid w:val="00822D62"/>
    <w:rsid w:val="0082648A"/>
    <w:rsid w:val="00835E3F"/>
    <w:rsid w:val="0084417F"/>
    <w:rsid w:val="0084511B"/>
    <w:rsid w:val="00845BB4"/>
    <w:rsid w:val="008500F5"/>
    <w:rsid w:val="00852B76"/>
    <w:rsid w:val="00852CB0"/>
    <w:rsid w:val="00853AC8"/>
    <w:rsid w:val="00865150"/>
    <w:rsid w:val="008660F1"/>
    <w:rsid w:val="00866E35"/>
    <w:rsid w:val="00867F9C"/>
    <w:rsid w:val="008700F4"/>
    <w:rsid w:val="0087672B"/>
    <w:rsid w:val="008767C4"/>
    <w:rsid w:val="00876E38"/>
    <w:rsid w:val="0088173D"/>
    <w:rsid w:val="0088655E"/>
    <w:rsid w:val="00891234"/>
    <w:rsid w:val="008921DA"/>
    <w:rsid w:val="00893CBB"/>
    <w:rsid w:val="00894AAA"/>
    <w:rsid w:val="00897462"/>
    <w:rsid w:val="008A0068"/>
    <w:rsid w:val="008A34E4"/>
    <w:rsid w:val="008A5068"/>
    <w:rsid w:val="008A5B51"/>
    <w:rsid w:val="008A691C"/>
    <w:rsid w:val="008B051F"/>
    <w:rsid w:val="008B24F9"/>
    <w:rsid w:val="008B384D"/>
    <w:rsid w:val="008B4726"/>
    <w:rsid w:val="008B75DA"/>
    <w:rsid w:val="008C0498"/>
    <w:rsid w:val="008C24B6"/>
    <w:rsid w:val="008C287B"/>
    <w:rsid w:val="008C2EE1"/>
    <w:rsid w:val="008C3EBE"/>
    <w:rsid w:val="008C478A"/>
    <w:rsid w:val="008C70E4"/>
    <w:rsid w:val="008D2961"/>
    <w:rsid w:val="008D38F0"/>
    <w:rsid w:val="008D425F"/>
    <w:rsid w:val="008E2C50"/>
    <w:rsid w:val="008E3D8C"/>
    <w:rsid w:val="008E4319"/>
    <w:rsid w:val="008E4FBC"/>
    <w:rsid w:val="008E73B8"/>
    <w:rsid w:val="008F0655"/>
    <w:rsid w:val="008F10AE"/>
    <w:rsid w:val="008F1131"/>
    <w:rsid w:val="008F6266"/>
    <w:rsid w:val="008F6E89"/>
    <w:rsid w:val="008F71D4"/>
    <w:rsid w:val="0090337A"/>
    <w:rsid w:val="009115FD"/>
    <w:rsid w:val="00916EED"/>
    <w:rsid w:val="00917D1C"/>
    <w:rsid w:val="009223FC"/>
    <w:rsid w:val="00926D8D"/>
    <w:rsid w:val="009276E6"/>
    <w:rsid w:val="0092773D"/>
    <w:rsid w:val="00931027"/>
    <w:rsid w:val="00932909"/>
    <w:rsid w:val="00934F8E"/>
    <w:rsid w:val="009411F0"/>
    <w:rsid w:val="009417FE"/>
    <w:rsid w:val="00943067"/>
    <w:rsid w:val="00944CAB"/>
    <w:rsid w:val="00946C2C"/>
    <w:rsid w:val="00951656"/>
    <w:rsid w:val="00957F48"/>
    <w:rsid w:val="009607D8"/>
    <w:rsid w:val="00964D40"/>
    <w:rsid w:val="00966DD1"/>
    <w:rsid w:val="00971249"/>
    <w:rsid w:val="009714F9"/>
    <w:rsid w:val="00974CA3"/>
    <w:rsid w:val="00976DF3"/>
    <w:rsid w:val="00976F11"/>
    <w:rsid w:val="0098246D"/>
    <w:rsid w:val="009827FE"/>
    <w:rsid w:val="00984325"/>
    <w:rsid w:val="009857BF"/>
    <w:rsid w:val="009859DB"/>
    <w:rsid w:val="0098654F"/>
    <w:rsid w:val="009A1473"/>
    <w:rsid w:val="009A4B3F"/>
    <w:rsid w:val="009A5AF5"/>
    <w:rsid w:val="009A5E52"/>
    <w:rsid w:val="009B041F"/>
    <w:rsid w:val="009B13BF"/>
    <w:rsid w:val="009B255B"/>
    <w:rsid w:val="009B2939"/>
    <w:rsid w:val="009B3EAF"/>
    <w:rsid w:val="009B408F"/>
    <w:rsid w:val="009B5755"/>
    <w:rsid w:val="009B6DA3"/>
    <w:rsid w:val="009C689A"/>
    <w:rsid w:val="009D0C8A"/>
    <w:rsid w:val="009D3351"/>
    <w:rsid w:val="009D3C00"/>
    <w:rsid w:val="009D6BE3"/>
    <w:rsid w:val="009D70A1"/>
    <w:rsid w:val="009E06F5"/>
    <w:rsid w:val="009E3E8F"/>
    <w:rsid w:val="009E458C"/>
    <w:rsid w:val="009E5979"/>
    <w:rsid w:val="009E6D28"/>
    <w:rsid w:val="009E792E"/>
    <w:rsid w:val="009F3868"/>
    <w:rsid w:val="009F4598"/>
    <w:rsid w:val="009F5142"/>
    <w:rsid w:val="009F5EC6"/>
    <w:rsid w:val="009F6780"/>
    <w:rsid w:val="00A06788"/>
    <w:rsid w:val="00A10C68"/>
    <w:rsid w:val="00A11E0C"/>
    <w:rsid w:val="00A126C5"/>
    <w:rsid w:val="00A14C56"/>
    <w:rsid w:val="00A1741A"/>
    <w:rsid w:val="00A2069E"/>
    <w:rsid w:val="00A21C79"/>
    <w:rsid w:val="00A2295B"/>
    <w:rsid w:val="00A2339C"/>
    <w:rsid w:val="00A2399E"/>
    <w:rsid w:val="00A2778A"/>
    <w:rsid w:val="00A30538"/>
    <w:rsid w:val="00A30806"/>
    <w:rsid w:val="00A32F71"/>
    <w:rsid w:val="00A36979"/>
    <w:rsid w:val="00A405B6"/>
    <w:rsid w:val="00A41788"/>
    <w:rsid w:val="00A45196"/>
    <w:rsid w:val="00A46931"/>
    <w:rsid w:val="00A5007D"/>
    <w:rsid w:val="00A5498A"/>
    <w:rsid w:val="00A57CA9"/>
    <w:rsid w:val="00A61976"/>
    <w:rsid w:val="00A61BBA"/>
    <w:rsid w:val="00A6334A"/>
    <w:rsid w:val="00A636E8"/>
    <w:rsid w:val="00A63C64"/>
    <w:rsid w:val="00A66C38"/>
    <w:rsid w:val="00A67CCB"/>
    <w:rsid w:val="00A70123"/>
    <w:rsid w:val="00A711C5"/>
    <w:rsid w:val="00A7142B"/>
    <w:rsid w:val="00A719F0"/>
    <w:rsid w:val="00A75A2E"/>
    <w:rsid w:val="00A762BB"/>
    <w:rsid w:val="00A76F45"/>
    <w:rsid w:val="00A8042E"/>
    <w:rsid w:val="00A81C8B"/>
    <w:rsid w:val="00A81E89"/>
    <w:rsid w:val="00A82492"/>
    <w:rsid w:val="00A828E5"/>
    <w:rsid w:val="00A86572"/>
    <w:rsid w:val="00A86A60"/>
    <w:rsid w:val="00A92A64"/>
    <w:rsid w:val="00A93050"/>
    <w:rsid w:val="00A95CB4"/>
    <w:rsid w:val="00A96939"/>
    <w:rsid w:val="00A970FC"/>
    <w:rsid w:val="00A97350"/>
    <w:rsid w:val="00AA1980"/>
    <w:rsid w:val="00AA29AE"/>
    <w:rsid w:val="00AA5863"/>
    <w:rsid w:val="00AB0468"/>
    <w:rsid w:val="00AB2DF1"/>
    <w:rsid w:val="00AC064B"/>
    <w:rsid w:val="00AC0671"/>
    <w:rsid w:val="00AC07E4"/>
    <w:rsid w:val="00AC4647"/>
    <w:rsid w:val="00AC4C0A"/>
    <w:rsid w:val="00AC5992"/>
    <w:rsid w:val="00AD01FF"/>
    <w:rsid w:val="00AD4055"/>
    <w:rsid w:val="00AD44FA"/>
    <w:rsid w:val="00AD4F59"/>
    <w:rsid w:val="00AD7414"/>
    <w:rsid w:val="00AE07D0"/>
    <w:rsid w:val="00AE1987"/>
    <w:rsid w:val="00AE7361"/>
    <w:rsid w:val="00AE794E"/>
    <w:rsid w:val="00AF16E6"/>
    <w:rsid w:val="00B022B1"/>
    <w:rsid w:val="00B04A13"/>
    <w:rsid w:val="00B07CC6"/>
    <w:rsid w:val="00B10520"/>
    <w:rsid w:val="00B10E33"/>
    <w:rsid w:val="00B11F00"/>
    <w:rsid w:val="00B1700A"/>
    <w:rsid w:val="00B20C93"/>
    <w:rsid w:val="00B21035"/>
    <w:rsid w:val="00B223B1"/>
    <w:rsid w:val="00B22C00"/>
    <w:rsid w:val="00B237BC"/>
    <w:rsid w:val="00B24234"/>
    <w:rsid w:val="00B278C4"/>
    <w:rsid w:val="00B33AD0"/>
    <w:rsid w:val="00B35437"/>
    <w:rsid w:val="00B37C9B"/>
    <w:rsid w:val="00B413BC"/>
    <w:rsid w:val="00B42F0C"/>
    <w:rsid w:val="00B45B00"/>
    <w:rsid w:val="00B479BC"/>
    <w:rsid w:val="00B51C35"/>
    <w:rsid w:val="00B659CC"/>
    <w:rsid w:val="00B70B89"/>
    <w:rsid w:val="00B7113D"/>
    <w:rsid w:val="00B71DE0"/>
    <w:rsid w:val="00B7330F"/>
    <w:rsid w:val="00B73818"/>
    <w:rsid w:val="00B7493C"/>
    <w:rsid w:val="00B760F9"/>
    <w:rsid w:val="00B77885"/>
    <w:rsid w:val="00B8061C"/>
    <w:rsid w:val="00B8165B"/>
    <w:rsid w:val="00B8205E"/>
    <w:rsid w:val="00B84489"/>
    <w:rsid w:val="00B84FFF"/>
    <w:rsid w:val="00B86997"/>
    <w:rsid w:val="00B93296"/>
    <w:rsid w:val="00B94735"/>
    <w:rsid w:val="00B94A0E"/>
    <w:rsid w:val="00B964DC"/>
    <w:rsid w:val="00B9734D"/>
    <w:rsid w:val="00B97589"/>
    <w:rsid w:val="00BA4F44"/>
    <w:rsid w:val="00BA5085"/>
    <w:rsid w:val="00BA6546"/>
    <w:rsid w:val="00BB1632"/>
    <w:rsid w:val="00BC0798"/>
    <w:rsid w:val="00BC28A1"/>
    <w:rsid w:val="00BD121F"/>
    <w:rsid w:val="00BD35C6"/>
    <w:rsid w:val="00BD4319"/>
    <w:rsid w:val="00BD4A01"/>
    <w:rsid w:val="00BD62C4"/>
    <w:rsid w:val="00BE093B"/>
    <w:rsid w:val="00BE309D"/>
    <w:rsid w:val="00BE6E27"/>
    <w:rsid w:val="00BF12A5"/>
    <w:rsid w:val="00BF3EF2"/>
    <w:rsid w:val="00BF48F3"/>
    <w:rsid w:val="00C00012"/>
    <w:rsid w:val="00C02A6F"/>
    <w:rsid w:val="00C0310A"/>
    <w:rsid w:val="00C13783"/>
    <w:rsid w:val="00C20BF4"/>
    <w:rsid w:val="00C213C1"/>
    <w:rsid w:val="00C21E1E"/>
    <w:rsid w:val="00C22121"/>
    <w:rsid w:val="00C2467E"/>
    <w:rsid w:val="00C261FB"/>
    <w:rsid w:val="00C34BB9"/>
    <w:rsid w:val="00C355F0"/>
    <w:rsid w:val="00C35B22"/>
    <w:rsid w:val="00C366C1"/>
    <w:rsid w:val="00C40CA3"/>
    <w:rsid w:val="00C468E9"/>
    <w:rsid w:val="00C47DD9"/>
    <w:rsid w:val="00C50124"/>
    <w:rsid w:val="00C53695"/>
    <w:rsid w:val="00C54A4C"/>
    <w:rsid w:val="00C551F6"/>
    <w:rsid w:val="00C55708"/>
    <w:rsid w:val="00C56BF1"/>
    <w:rsid w:val="00C600C1"/>
    <w:rsid w:val="00C618E0"/>
    <w:rsid w:val="00C61D3C"/>
    <w:rsid w:val="00C67164"/>
    <w:rsid w:val="00C71E48"/>
    <w:rsid w:val="00C74DEA"/>
    <w:rsid w:val="00C7557E"/>
    <w:rsid w:val="00C75B53"/>
    <w:rsid w:val="00C77857"/>
    <w:rsid w:val="00C806B2"/>
    <w:rsid w:val="00C84670"/>
    <w:rsid w:val="00C853F5"/>
    <w:rsid w:val="00C8761E"/>
    <w:rsid w:val="00C92F2B"/>
    <w:rsid w:val="00C94884"/>
    <w:rsid w:val="00CA7824"/>
    <w:rsid w:val="00CB0A9C"/>
    <w:rsid w:val="00CB1C81"/>
    <w:rsid w:val="00CB30AC"/>
    <w:rsid w:val="00CB48D1"/>
    <w:rsid w:val="00CB55A4"/>
    <w:rsid w:val="00CB565F"/>
    <w:rsid w:val="00CB63DF"/>
    <w:rsid w:val="00CC36DE"/>
    <w:rsid w:val="00CC63E4"/>
    <w:rsid w:val="00CD3EE5"/>
    <w:rsid w:val="00CD4601"/>
    <w:rsid w:val="00CD4E36"/>
    <w:rsid w:val="00CD7D57"/>
    <w:rsid w:val="00CD7E14"/>
    <w:rsid w:val="00CE445E"/>
    <w:rsid w:val="00CE7052"/>
    <w:rsid w:val="00CE7D9D"/>
    <w:rsid w:val="00CF24A4"/>
    <w:rsid w:val="00CF481B"/>
    <w:rsid w:val="00CF5718"/>
    <w:rsid w:val="00CF5951"/>
    <w:rsid w:val="00CF77E4"/>
    <w:rsid w:val="00D017CB"/>
    <w:rsid w:val="00D04A39"/>
    <w:rsid w:val="00D04FF1"/>
    <w:rsid w:val="00D06FFF"/>
    <w:rsid w:val="00D11BC1"/>
    <w:rsid w:val="00D16296"/>
    <w:rsid w:val="00D17F29"/>
    <w:rsid w:val="00D203CA"/>
    <w:rsid w:val="00D22635"/>
    <w:rsid w:val="00D27B22"/>
    <w:rsid w:val="00D320C5"/>
    <w:rsid w:val="00D355C8"/>
    <w:rsid w:val="00D365CB"/>
    <w:rsid w:val="00D37632"/>
    <w:rsid w:val="00D4066E"/>
    <w:rsid w:val="00D42711"/>
    <w:rsid w:val="00D43DE4"/>
    <w:rsid w:val="00D4460B"/>
    <w:rsid w:val="00D4473F"/>
    <w:rsid w:val="00D468B0"/>
    <w:rsid w:val="00D469E2"/>
    <w:rsid w:val="00D55D2A"/>
    <w:rsid w:val="00D62196"/>
    <w:rsid w:val="00D62AE0"/>
    <w:rsid w:val="00D66794"/>
    <w:rsid w:val="00D6698E"/>
    <w:rsid w:val="00D67474"/>
    <w:rsid w:val="00D72ADC"/>
    <w:rsid w:val="00D81063"/>
    <w:rsid w:val="00D85951"/>
    <w:rsid w:val="00D9163E"/>
    <w:rsid w:val="00D9279E"/>
    <w:rsid w:val="00D93636"/>
    <w:rsid w:val="00D95204"/>
    <w:rsid w:val="00D96812"/>
    <w:rsid w:val="00D97784"/>
    <w:rsid w:val="00DA1F13"/>
    <w:rsid w:val="00DA2CA1"/>
    <w:rsid w:val="00DA4900"/>
    <w:rsid w:val="00DA5AB1"/>
    <w:rsid w:val="00DA67A8"/>
    <w:rsid w:val="00DA7733"/>
    <w:rsid w:val="00DB09CF"/>
    <w:rsid w:val="00DB1A1D"/>
    <w:rsid w:val="00DB1B3B"/>
    <w:rsid w:val="00DB27CC"/>
    <w:rsid w:val="00DB2F5E"/>
    <w:rsid w:val="00DB303C"/>
    <w:rsid w:val="00DB5728"/>
    <w:rsid w:val="00DB5C92"/>
    <w:rsid w:val="00DB5D8E"/>
    <w:rsid w:val="00DB6609"/>
    <w:rsid w:val="00DB72F9"/>
    <w:rsid w:val="00DC0EE8"/>
    <w:rsid w:val="00DC538B"/>
    <w:rsid w:val="00DC54EE"/>
    <w:rsid w:val="00DC7C3F"/>
    <w:rsid w:val="00DD1AF9"/>
    <w:rsid w:val="00DD267C"/>
    <w:rsid w:val="00DD2801"/>
    <w:rsid w:val="00DD2C06"/>
    <w:rsid w:val="00DD458C"/>
    <w:rsid w:val="00DD6E74"/>
    <w:rsid w:val="00DE08FB"/>
    <w:rsid w:val="00DE114A"/>
    <w:rsid w:val="00DE54E8"/>
    <w:rsid w:val="00DE7D4C"/>
    <w:rsid w:val="00DF381B"/>
    <w:rsid w:val="00DF609C"/>
    <w:rsid w:val="00E014C7"/>
    <w:rsid w:val="00E071DE"/>
    <w:rsid w:val="00E07C58"/>
    <w:rsid w:val="00E07FF1"/>
    <w:rsid w:val="00E1042D"/>
    <w:rsid w:val="00E1265E"/>
    <w:rsid w:val="00E13325"/>
    <w:rsid w:val="00E21489"/>
    <w:rsid w:val="00E22B0F"/>
    <w:rsid w:val="00E22C9F"/>
    <w:rsid w:val="00E24042"/>
    <w:rsid w:val="00E24C69"/>
    <w:rsid w:val="00E25F20"/>
    <w:rsid w:val="00E2645E"/>
    <w:rsid w:val="00E26AEC"/>
    <w:rsid w:val="00E27632"/>
    <w:rsid w:val="00E31B17"/>
    <w:rsid w:val="00E32B97"/>
    <w:rsid w:val="00E35C6E"/>
    <w:rsid w:val="00E36957"/>
    <w:rsid w:val="00E36A0A"/>
    <w:rsid w:val="00E37ECA"/>
    <w:rsid w:val="00E40BEB"/>
    <w:rsid w:val="00E41D35"/>
    <w:rsid w:val="00E469EE"/>
    <w:rsid w:val="00E51432"/>
    <w:rsid w:val="00E54744"/>
    <w:rsid w:val="00E55E86"/>
    <w:rsid w:val="00E63818"/>
    <w:rsid w:val="00E66143"/>
    <w:rsid w:val="00E674D2"/>
    <w:rsid w:val="00E75B5A"/>
    <w:rsid w:val="00E77ECD"/>
    <w:rsid w:val="00E83942"/>
    <w:rsid w:val="00E8544F"/>
    <w:rsid w:val="00E91923"/>
    <w:rsid w:val="00E94C1D"/>
    <w:rsid w:val="00E957E4"/>
    <w:rsid w:val="00E96866"/>
    <w:rsid w:val="00E96B69"/>
    <w:rsid w:val="00E97689"/>
    <w:rsid w:val="00E97FCB"/>
    <w:rsid w:val="00EA589C"/>
    <w:rsid w:val="00EB0C6F"/>
    <w:rsid w:val="00EB1A18"/>
    <w:rsid w:val="00EB1EC5"/>
    <w:rsid w:val="00EB253D"/>
    <w:rsid w:val="00EB40C0"/>
    <w:rsid w:val="00EB4C3C"/>
    <w:rsid w:val="00EB66FE"/>
    <w:rsid w:val="00EC0122"/>
    <w:rsid w:val="00EC2749"/>
    <w:rsid w:val="00EC2B01"/>
    <w:rsid w:val="00EC3CFF"/>
    <w:rsid w:val="00ED39D6"/>
    <w:rsid w:val="00EE00B4"/>
    <w:rsid w:val="00EE12C9"/>
    <w:rsid w:val="00EE48D9"/>
    <w:rsid w:val="00EF0504"/>
    <w:rsid w:val="00EF284A"/>
    <w:rsid w:val="00EF3082"/>
    <w:rsid w:val="00EF6232"/>
    <w:rsid w:val="00EF6851"/>
    <w:rsid w:val="00F02426"/>
    <w:rsid w:val="00F06D75"/>
    <w:rsid w:val="00F110E1"/>
    <w:rsid w:val="00F1259D"/>
    <w:rsid w:val="00F20A41"/>
    <w:rsid w:val="00F22A25"/>
    <w:rsid w:val="00F25580"/>
    <w:rsid w:val="00F304F5"/>
    <w:rsid w:val="00F3119A"/>
    <w:rsid w:val="00F330FF"/>
    <w:rsid w:val="00F3364D"/>
    <w:rsid w:val="00F34A33"/>
    <w:rsid w:val="00F34FE9"/>
    <w:rsid w:val="00F35702"/>
    <w:rsid w:val="00F41883"/>
    <w:rsid w:val="00F43B40"/>
    <w:rsid w:val="00F45173"/>
    <w:rsid w:val="00F45657"/>
    <w:rsid w:val="00F45E4D"/>
    <w:rsid w:val="00F5776C"/>
    <w:rsid w:val="00F63892"/>
    <w:rsid w:val="00F64F9F"/>
    <w:rsid w:val="00F70EA9"/>
    <w:rsid w:val="00F70F12"/>
    <w:rsid w:val="00F71155"/>
    <w:rsid w:val="00F732CA"/>
    <w:rsid w:val="00F760AB"/>
    <w:rsid w:val="00F81F39"/>
    <w:rsid w:val="00F86B1A"/>
    <w:rsid w:val="00F87E18"/>
    <w:rsid w:val="00F9050E"/>
    <w:rsid w:val="00F9085A"/>
    <w:rsid w:val="00F94FCF"/>
    <w:rsid w:val="00F953F5"/>
    <w:rsid w:val="00FA3A65"/>
    <w:rsid w:val="00FA5864"/>
    <w:rsid w:val="00FA7129"/>
    <w:rsid w:val="00FB34C4"/>
    <w:rsid w:val="00FB4FDF"/>
    <w:rsid w:val="00FC4818"/>
    <w:rsid w:val="00FD086D"/>
    <w:rsid w:val="00FD13C6"/>
    <w:rsid w:val="00FD2756"/>
    <w:rsid w:val="00FD3987"/>
    <w:rsid w:val="00FE38CD"/>
    <w:rsid w:val="00FE4C46"/>
    <w:rsid w:val="00FE6D5C"/>
    <w:rsid w:val="00FF2B83"/>
    <w:rsid w:val="00FF2CBE"/>
    <w:rsid w:val="00FF344F"/>
    <w:rsid w:val="00FF3A3C"/>
    <w:rsid w:val="00FF554C"/>
    <w:rsid w:val="00FF6DC2"/>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CA23027"/>
  <w15:docId w15:val="{13618E52-F180-4497-9B53-8280F135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uiPriority="0"/>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6D3E"/>
    <w:pPr>
      <w:spacing w:before="200"/>
      <w:jc w:val="both"/>
    </w:pPr>
    <w:rPr>
      <w:sz w:val="24"/>
      <w:szCs w:val="24"/>
    </w:rPr>
  </w:style>
  <w:style w:type="paragraph" w:styleId="Heading1">
    <w:name w:val="heading 1"/>
    <w:aliases w:val="c"/>
    <w:basedOn w:val="Normal"/>
    <w:next w:val="Normal"/>
    <w:link w:val="Heading1Char"/>
    <w:qFormat/>
    <w:rsid w:val="00366D3E"/>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66D3E"/>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66D3E"/>
    <w:pPr>
      <w:keepNext/>
      <w:spacing w:before="240"/>
      <w:outlineLvl w:val="2"/>
    </w:pPr>
    <w:rPr>
      <w:rFonts w:ascii="Arial" w:hAnsi="Arial" w:cs="Arial"/>
      <w:b/>
      <w:bCs/>
      <w:sz w:val="26"/>
      <w:szCs w:val="26"/>
    </w:rPr>
  </w:style>
  <w:style w:type="paragraph" w:styleId="Heading4">
    <w:name w:val="heading 4"/>
    <w:aliases w:val="h4"/>
    <w:basedOn w:val="Normal"/>
    <w:next w:val="Normal"/>
    <w:link w:val="Heading4Char"/>
    <w:qFormat/>
    <w:rsid w:val="00366D3E"/>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2251C2"/>
    <w:pPr>
      <w:outlineLvl w:val="4"/>
    </w:pPr>
  </w:style>
  <w:style w:type="paragraph" w:styleId="Heading6">
    <w:name w:val="heading 6"/>
    <w:basedOn w:val="Normal"/>
    <w:next w:val="Normal"/>
    <w:link w:val="Heading6Char"/>
    <w:uiPriority w:val="9"/>
    <w:qFormat/>
    <w:rsid w:val="002251C2"/>
    <w:pPr>
      <w:outlineLvl w:val="5"/>
    </w:pPr>
  </w:style>
  <w:style w:type="paragraph" w:styleId="Heading7">
    <w:name w:val="heading 7"/>
    <w:basedOn w:val="Normal"/>
    <w:next w:val="Normal"/>
    <w:link w:val="Heading7Char"/>
    <w:uiPriority w:val="9"/>
    <w:qFormat/>
    <w:rsid w:val="002251C2"/>
    <w:pPr>
      <w:numPr>
        <w:ilvl w:val="12"/>
      </w:numPr>
      <w:outlineLvl w:val="6"/>
    </w:pPr>
  </w:style>
  <w:style w:type="paragraph" w:styleId="Heading8">
    <w:name w:val="heading 8"/>
    <w:basedOn w:val="Normal"/>
    <w:next w:val="Normal"/>
    <w:link w:val="Heading8Char"/>
    <w:uiPriority w:val="9"/>
    <w:qFormat/>
    <w:rsid w:val="002251C2"/>
    <w:pPr>
      <w:outlineLvl w:val="7"/>
    </w:pPr>
  </w:style>
  <w:style w:type="paragraph" w:styleId="Heading9">
    <w:name w:val="heading 9"/>
    <w:basedOn w:val="Normal"/>
    <w:next w:val="Normal"/>
    <w:link w:val="Heading9Char"/>
    <w:uiPriority w:val="9"/>
    <w:qFormat/>
    <w:rsid w:val="002251C2"/>
    <w:pPr>
      <w:outlineLvl w:val="8"/>
    </w:pPr>
  </w:style>
  <w:style w:type="character" w:default="1" w:styleId="DefaultParagraphFont">
    <w:name w:val="Default Paragraph Font"/>
    <w:uiPriority w:val="1"/>
    <w:semiHidden/>
    <w:unhideWhenUsed/>
    <w:rsid w:val="00366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6D3E"/>
  </w:style>
  <w:style w:type="paragraph" w:customStyle="1" w:styleId="Heading">
    <w:name w:val="Heading"/>
    <w:basedOn w:val="Normal"/>
    <w:next w:val="BodyText"/>
    <w:uiPriority w:val="99"/>
    <w:rsid w:val="00AD44FA"/>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semiHidden/>
    <w:rsid w:val="002251C2"/>
    <w:pPr>
      <w:spacing w:after="120"/>
    </w:pPr>
  </w:style>
  <w:style w:type="paragraph" w:styleId="List">
    <w:name w:val="List"/>
    <w:basedOn w:val="Normal"/>
    <w:uiPriority w:val="99"/>
    <w:semiHidden/>
    <w:rsid w:val="002251C2"/>
    <w:pPr>
      <w:ind w:left="283" w:hanging="283"/>
    </w:pPr>
  </w:style>
  <w:style w:type="paragraph" w:styleId="Caption">
    <w:name w:val="caption"/>
    <w:basedOn w:val="Normal"/>
    <w:uiPriority w:val="99"/>
    <w:qFormat/>
    <w:rsid w:val="00AD44FA"/>
    <w:pPr>
      <w:spacing w:before="120" w:after="120"/>
    </w:pPr>
    <w:rPr>
      <w:rFonts w:cs="Tahoma"/>
      <w:i/>
      <w:iCs/>
    </w:rPr>
  </w:style>
  <w:style w:type="paragraph" w:customStyle="1" w:styleId="Index">
    <w:name w:val="Index"/>
    <w:basedOn w:val="Normal"/>
    <w:uiPriority w:val="99"/>
    <w:rsid w:val="00AD44FA"/>
    <w:rPr>
      <w:rFonts w:cs="Tahoma"/>
    </w:rPr>
  </w:style>
  <w:style w:type="paragraph" w:customStyle="1" w:styleId="Identifier">
    <w:name w:val="Identifier"/>
    <w:basedOn w:val="Normal"/>
    <w:next w:val="Normal"/>
    <w:uiPriority w:val="99"/>
    <w:rsid w:val="002251C2"/>
    <w:pPr>
      <w:jc w:val="left"/>
    </w:pPr>
  </w:style>
  <w:style w:type="paragraph" w:customStyle="1" w:styleId="SectionAct">
    <w:name w:val="SectionAct"/>
    <w:basedOn w:val="Normal"/>
    <w:next w:val="Normal"/>
    <w:uiPriority w:val="99"/>
    <w:rsid w:val="002251C2"/>
    <w:pPr>
      <w:spacing w:after="310"/>
      <w:jc w:val="left"/>
    </w:pPr>
  </w:style>
  <w:style w:type="paragraph" w:customStyle="1" w:styleId="Party">
    <w:name w:val="Party"/>
    <w:basedOn w:val="Normal"/>
    <w:next w:val="Normal"/>
    <w:uiPriority w:val="99"/>
    <w:rsid w:val="002251C2"/>
    <w:pPr>
      <w:spacing w:line="360" w:lineRule="exact"/>
      <w:jc w:val="left"/>
    </w:pPr>
    <w:rPr>
      <w:b/>
      <w:sz w:val="28"/>
    </w:rPr>
  </w:style>
  <w:style w:type="paragraph" w:customStyle="1" w:styleId="Act">
    <w:name w:val="Act"/>
    <w:basedOn w:val="Normal"/>
    <w:next w:val="Normal"/>
    <w:uiPriority w:val="99"/>
    <w:rsid w:val="002251C2"/>
    <w:pPr>
      <w:spacing w:before="240" w:line="270" w:lineRule="exact"/>
      <w:jc w:val="left"/>
    </w:pPr>
    <w:rPr>
      <w:i/>
    </w:rPr>
  </w:style>
  <w:style w:type="paragraph" w:customStyle="1" w:styleId="MatterNo">
    <w:name w:val="MatterNo."/>
    <w:basedOn w:val="Normal"/>
    <w:next w:val="Normal"/>
    <w:uiPriority w:val="99"/>
    <w:rsid w:val="002251C2"/>
    <w:pPr>
      <w:spacing w:after="170" w:line="280" w:lineRule="exact"/>
      <w:jc w:val="left"/>
    </w:pPr>
  </w:style>
  <w:style w:type="paragraph" w:customStyle="1" w:styleId="PlaceDateSigned">
    <w:name w:val="PlaceDateSigned"/>
    <w:basedOn w:val="Normal"/>
    <w:next w:val="Normal"/>
    <w:uiPriority w:val="99"/>
    <w:rsid w:val="002251C2"/>
    <w:pPr>
      <w:spacing w:before="140" w:after="170"/>
      <w:jc w:val="right"/>
    </w:pPr>
    <w:rPr>
      <w:caps/>
    </w:rPr>
  </w:style>
  <w:style w:type="paragraph" w:customStyle="1" w:styleId="Member">
    <w:name w:val="Member"/>
    <w:basedOn w:val="Normal"/>
    <w:next w:val="Normal"/>
    <w:uiPriority w:val="99"/>
    <w:rsid w:val="002251C2"/>
    <w:pPr>
      <w:spacing w:before="140" w:after="170"/>
      <w:jc w:val="left"/>
    </w:pPr>
    <w:rPr>
      <w:caps/>
    </w:rPr>
  </w:style>
  <w:style w:type="paragraph" w:customStyle="1" w:styleId="Subject">
    <w:name w:val="Subject"/>
    <w:basedOn w:val="Normal"/>
    <w:next w:val="Normal"/>
    <w:uiPriority w:val="99"/>
    <w:rsid w:val="002251C2"/>
    <w:pPr>
      <w:spacing w:line="270" w:lineRule="exact"/>
      <w:jc w:val="left"/>
    </w:pPr>
    <w:rPr>
      <w:i/>
    </w:rPr>
  </w:style>
  <w:style w:type="paragraph" w:styleId="Header">
    <w:name w:val="header"/>
    <w:basedOn w:val="Normal"/>
    <w:link w:val="HeaderChar"/>
    <w:rsid w:val="00366D3E"/>
    <w:pPr>
      <w:tabs>
        <w:tab w:val="center" w:pos="4153"/>
        <w:tab w:val="right" w:pos="8306"/>
      </w:tabs>
    </w:pPr>
  </w:style>
  <w:style w:type="paragraph" w:styleId="Footer">
    <w:name w:val="footer"/>
    <w:basedOn w:val="Normal"/>
    <w:link w:val="FooterChar"/>
    <w:rsid w:val="00366D3E"/>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rsid w:val="00366D3E"/>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66D3E"/>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uiPriority w:val="99"/>
    <w:rsid w:val="00AD44FA"/>
    <w:pPr>
      <w:ind w:left="3402"/>
    </w:pPr>
  </w:style>
  <w:style w:type="paragraph" w:styleId="ListBullet2">
    <w:name w:val="List Bullet 2"/>
    <w:basedOn w:val="Normal"/>
    <w:next w:val="Normal"/>
    <w:uiPriority w:val="99"/>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uiPriority w:val="99"/>
    <w:rsid w:val="002251C2"/>
    <w:pPr>
      <w:tabs>
        <w:tab w:val="num" w:pos="643"/>
      </w:tabs>
      <w:spacing w:line="270" w:lineRule="exact"/>
      <w:ind w:left="643" w:hanging="360"/>
    </w:pPr>
    <w:rPr>
      <w:sz w:val="22"/>
    </w:rPr>
  </w:style>
  <w:style w:type="paragraph" w:styleId="ListBullet5">
    <w:name w:val="List Bullet 5"/>
    <w:basedOn w:val="Normal"/>
    <w:uiPriority w:val="99"/>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366D3E"/>
    <w:pPr>
      <w:keepNext/>
      <w:numPr>
        <w:numId w:val="13"/>
      </w:numPr>
      <w:spacing w:before="480"/>
      <w:jc w:val="left"/>
      <w:outlineLvl w:val="0"/>
    </w:pPr>
    <w:rPr>
      <w:b/>
      <w:sz w:val="32"/>
    </w:rPr>
  </w:style>
  <w:style w:type="paragraph" w:customStyle="1" w:styleId="Level1">
    <w:name w:val="Level 1"/>
    <w:next w:val="Normal"/>
    <w:link w:val="Level1Char"/>
    <w:rsid w:val="00366D3E"/>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366D3E"/>
    <w:pPr>
      <w:numPr>
        <w:ilvl w:val="1"/>
        <w:numId w:val="8"/>
      </w:numPr>
      <w:spacing w:before="200" w:after="60"/>
      <w:jc w:val="both"/>
      <w:outlineLvl w:val="2"/>
    </w:pPr>
    <w:rPr>
      <w:rFonts w:ascii="Arial" w:hAnsi="Arial" w:cs="Arial"/>
      <w:bCs/>
      <w:iCs/>
      <w:sz w:val="24"/>
      <w:szCs w:val="28"/>
    </w:rPr>
  </w:style>
  <w:style w:type="paragraph" w:customStyle="1" w:styleId="Level3">
    <w:name w:val="Level 3"/>
    <w:basedOn w:val="Normal"/>
    <w:next w:val="Normal"/>
    <w:link w:val="Level3Char"/>
    <w:rsid w:val="00366D3E"/>
    <w:pPr>
      <w:numPr>
        <w:ilvl w:val="2"/>
        <w:numId w:val="8"/>
      </w:numPr>
    </w:pPr>
  </w:style>
  <w:style w:type="paragraph" w:customStyle="1" w:styleId="Level4">
    <w:name w:val="Level 4"/>
    <w:basedOn w:val="Normal"/>
    <w:next w:val="Normal"/>
    <w:link w:val="Level4Char"/>
    <w:rsid w:val="00366D3E"/>
    <w:pPr>
      <w:numPr>
        <w:ilvl w:val="3"/>
        <w:numId w:val="8"/>
      </w:numPr>
      <w:outlineLvl w:val="3"/>
    </w:pPr>
    <w:rPr>
      <w:bCs/>
      <w:szCs w:val="28"/>
    </w:rPr>
  </w:style>
  <w:style w:type="paragraph" w:customStyle="1" w:styleId="Level5">
    <w:name w:val="Level 5"/>
    <w:basedOn w:val="Normal"/>
    <w:next w:val="Normal"/>
    <w:qFormat/>
    <w:rsid w:val="00366D3E"/>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366D3E"/>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366D3E"/>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uiPriority w:val="99"/>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link w:val="TitleChar"/>
    <w:qFormat/>
    <w:rsid w:val="00366D3E"/>
    <w:pPr>
      <w:spacing w:before="240"/>
      <w:jc w:val="left"/>
      <w:outlineLvl w:val="0"/>
    </w:pPr>
    <w:rPr>
      <w:rFonts w:cs="Arial"/>
      <w:b/>
      <w:bCs/>
      <w:szCs w:val="32"/>
    </w:rPr>
  </w:style>
  <w:style w:type="paragraph" w:styleId="Subtitle">
    <w:name w:val="Subtitle"/>
    <w:basedOn w:val="Normal"/>
    <w:link w:val="SubtitleChar"/>
    <w:uiPriority w:val="11"/>
    <w:qFormat/>
    <w:rsid w:val="002251C2"/>
    <w:pPr>
      <w:spacing w:after="60"/>
      <w:jc w:val="center"/>
      <w:outlineLvl w:val="1"/>
    </w:pPr>
    <w:rPr>
      <w:rFonts w:ascii="Arial" w:hAnsi="Arial" w:cs="Arial"/>
    </w:rPr>
  </w:style>
  <w:style w:type="paragraph" w:styleId="BalloonText">
    <w:name w:val="Balloon Text"/>
    <w:basedOn w:val="Normal"/>
    <w:link w:val="BalloonTextChar"/>
    <w:semiHidden/>
    <w:rsid w:val="00366D3E"/>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uiPriority w:val="99"/>
    <w:rsid w:val="002251C2"/>
    <w:pPr>
      <w:spacing w:after="170"/>
      <w:jc w:val="left"/>
    </w:pPr>
  </w:style>
  <w:style w:type="paragraph" w:customStyle="1" w:styleId="AwardAgreementTitle">
    <w:name w:val="Award/AgreementTitle"/>
    <w:basedOn w:val="Normal"/>
    <w:next w:val="Normal"/>
    <w:uiPriority w:val="99"/>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uiPriority w:val="99"/>
    <w:rsid w:val="00AD44FA"/>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link w:val="BodyTextIndentChar"/>
    <w:uiPriority w:val="99"/>
    <w:semiHidden/>
    <w:rsid w:val="002251C2"/>
  </w:style>
  <w:style w:type="paragraph" w:styleId="BodyTextIndent2">
    <w:name w:val="Body Text Indent 2"/>
    <w:basedOn w:val="Normal"/>
    <w:link w:val="BodyTextIndent2Char"/>
    <w:uiPriority w:val="99"/>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link w:val="BodyText3Char"/>
    <w:uiPriority w:val="99"/>
    <w:semiHidden/>
    <w:rsid w:val="002251C2"/>
    <w:pPr>
      <w:jc w:val="left"/>
    </w:pPr>
    <w:rPr>
      <w:rFonts w:ascii="Arial" w:hAnsi="Arial" w:cs="Arial"/>
      <w:b/>
      <w:bCs/>
      <w:color w:val="FF0000"/>
      <w:lang w:val="en-US"/>
    </w:rPr>
  </w:style>
  <w:style w:type="paragraph" w:styleId="FootnoteText">
    <w:name w:val="footnote text"/>
    <w:aliases w:val="Footnote Text Char2 Char,Footnote Text Char1 Char Char1,Footnote Text Char Char Char Char1,Footnote Text Char Char1 Char1,Footnote Text Char1 Char1,Footnote Text Char Char Char,Footnote Text Char1 Char Char Char,Car,FN"/>
    <w:basedOn w:val="Normal"/>
    <w:link w:val="FootnoteTextChar"/>
    <w:uiPriority w:val="99"/>
    <w:rsid w:val="002251C2"/>
    <w:pPr>
      <w:tabs>
        <w:tab w:val="left" w:pos="284"/>
      </w:tabs>
      <w:spacing w:before="60" w:line="230" w:lineRule="exact"/>
      <w:ind w:left="284" w:hanging="284"/>
      <w:jc w:val="left"/>
    </w:pPr>
    <w:rPr>
      <w:sz w:val="18"/>
    </w:rPr>
  </w:style>
  <w:style w:type="paragraph" w:styleId="EndnoteText">
    <w:name w:val="endnote text"/>
    <w:basedOn w:val="Normal"/>
    <w:link w:val="EndnoteTextChar"/>
    <w:uiPriority w:val="99"/>
    <w:rsid w:val="002251C2"/>
    <w:pPr>
      <w:tabs>
        <w:tab w:val="left" w:pos="284"/>
      </w:tabs>
      <w:spacing w:before="60" w:line="230" w:lineRule="exact"/>
      <w:ind w:left="284" w:hanging="284"/>
      <w:jc w:val="left"/>
    </w:pPr>
    <w:rPr>
      <w:sz w:val="18"/>
    </w:rPr>
  </w:style>
  <w:style w:type="paragraph" w:styleId="BlockText">
    <w:name w:val="Block Text"/>
    <w:basedOn w:val="Normal"/>
    <w:uiPriority w:val="99"/>
    <w:semiHidden/>
    <w:rsid w:val="002251C2"/>
    <w:pPr>
      <w:spacing w:after="120"/>
      <w:ind w:left="1440" w:right="1440"/>
    </w:pPr>
  </w:style>
  <w:style w:type="paragraph" w:styleId="BodyText2">
    <w:name w:val="Body Text 2"/>
    <w:basedOn w:val="Normal"/>
    <w:link w:val="BodyText2Char"/>
    <w:uiPriority w:val="99"/>
    <w:semiHidden/>
    <w:rsid w:val="002251C2"/>
    <w:pPr>
      <w:spacing w:after="120" w:line="480" w:lineRule="auto"/>
    </w:pPr>
  </w:style>
  <w:style w:type="paragraph" w:styleId="BodyTextFirstIndent">
    <w:name w:val="Body Text First Indent"/>
    <w:basedOn w:val="BodyText"/>
    <w:link w:val="BodyTextFirstIndentChar"/>
    <w:uiPriority w:val="99"/>
    <w:semiHidden/>
    <w:rsid w:val="002251C2"/>
    <w:pPr>
      <w:ind w:firstLine="210"/>
    </w:pPr>
  </w:style>
  <w:style w:type="paragraph" w:styleId="BodyTextFirstIndent2">
    <w:name w:val="Body Text First Indent 2"/>
    <w:basedOn w:val="BodyTextIndent"/>
    <w:link w:val="BodyTextFirstIndent2Char"/>
    <w:uiPriority w:val="99"/>
    <w:semiHidden/>
    <w:rsid w:val="002251C2"/>
    <w:pPr>
      <w:spacing w:after="120"/>
      <w:ind w:left="283" w:firstLine="210"/>
    </w:pPr>
  </w:style>
  <w:style w:type="paragraph" w:styleId="BodyTextIndent3">
    <w:name w:val="Body Text Indent 3"/>
    <w:basedOn w:val="Normal"/>
    <w:link w:val="BodyTextIndent3Char"/>
    <w:uiPriority w:val="99"/>
    <w:semiHidden/>
    <w:rsid w:val="002251C2"/>
    <w:pPr>
      <w:spacing w:after="120"/>
      <w:ind w:left="283"/>
    </w:pPr>
    <w:rPr>
      <w:sz w:val="16"/>
      <w:szCs w:val="16"/>
    </w:rPr>
  </w:style>
  <w:style w:type="paragraph" w:styleId="Closing">
    <w:name w:val="Closing"/>
    <w:basedOn w:val="Normal"/>
    <w:link w:val="ClosingChar"/>
    <w:uiPriority w:val="99"/>
    <w:semiHidden/>
    <w:rsid w:val="002251C2"/>
    <w:pPr>
      <w:ind w:left="4252"/>
    </w:pPr>
  </w:style>
  <w:style w:type="paragraph" w:styleId="Date">
    <w:name w:val="Date"/>
    <w:basedOn w:val="Normal"/>
    <w:next w:val="Normal"/>
    <w:link w:val="DateChar"/>
    <w:uiPriority w:val="99"/>
    <w:rsid w:val="002251C2"/>
    <w:pPr>
      <w:spacing w:before="140" w:after="170" w:line="270" w:lineRule="exact"/>
      <w:jc w:val="right"/>
    </w:pPr>
    <w:rPr>
      <w:caps/>
    </w:rPr>
  </w:style>
  <w:style w:type="paragraph" w:styleId="E-mailSignature">
    <w:name w:val="E-mail Signature"/>
    <w:basedOn w:val="Normal"/>
    <w:link w:val="E-mailSignatureChar"/>
    <w:uiPriority w:val="99"/>
    <w:semiHidden/>
    <w:rsid w:val="002251C2"/>
  </w:style>
  <w:style w:type="paragraph" w:styleId="EnvelopeAddress">
    <w:name w:val="envelope address"/>
    <w:basedOn w:val="Normal"/>
    <w:uiPriority w:val="99"/>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2251C2"/>
    <w:rPr>
      <w:rFonts w:ascii="Arial" w:hAnsi="Arial" w:cs="Arial"/>
      <w:sz w:val="20"/>
    </w:rPr>
  </w:style>
  <w:style w:type="paragraph" w:styleId="HTMLAddress">
    <w:name w:val="HTML Address"/>
    <w:basedOn w:val="Normal"/>
    <w:link w:val="HTMLAddressChar"/>
    <w:uiPriority w:val="99"/>
    <w:semiHidden/>
    <w:rsid w:val="002251C2"/>
    <w:rPr>
      <w:i/>
      <w:iCs/>
    </w:rPr>
  </w:style>
  <w:style w:type="paragraph" w:styleId="HTMLPreformatted">
    <w:name w:val="HTML Preformatted"/>
    <w:basedOn w:val="Normal"/>
    <w:link w:val="HTMLPreformattedChar"/>
    <w:uiPriority w:val="99"/>
    <w:semiHidden/>
    <w:rsid w:val="002251C2"/>
    <w:rPr>
      <w:rFonts w:ascii="Courier New" w:hAnsi="Courier New" w:cs="Courier New"/>
      <w:sz w:val="20"/>
    </w:rPr>
  </w:style>
  <w:style w:type="paragraph" w:styleId="List2">
    <w:name w:val="List 2"/>
    <w:basedOn w:val="Normal"/>
    <w:uiPriority w:val="99"/>
    <w:semiHidden/>
    <w:rsid w:val="002251C2"/>
    <w:pPr>
      <w:ind w:left="566" w:hanging="283"/>
    </w:pPr>
  </w:style>
  <w:style w:type="paragraph" w:styleId="List3">
    <w:name w:val="List 3"/>
    <w:basedOn w:val="Normal"/>
    <w:uiPriority w:val="99"/>
    <w:semiHidden/>
    <w:rsid w:val="002251C2"/>
    <w:pPr>
      <w:ind w:left="849" w:hanging="283"/>
    </w:pPr>
  </w:style>
  <w:style w:type="paragraph" w:styleId="List4">
    <w:name w:val="List 4"/>
    <w:basedOn w:val="Normal"/>
    <w:uiPriority w:val="99"/>
    <w:semiHidden/>
    <w:rsid w:val="002251C2"/>
    <w:pPr>
      <w:ind w:left="1132" w:hanging="283"/>
    </w:pPr>
  </w:style>
  <w:style w:type="paragraph" w:styleId="List5">
    <w:name w:val="List 5"/>
    <w:basedOn w:val="Normal"/>
    <w:uiPriority w:val="99"/>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uiPriority w:val="99"/>
    <w:semiHidden/>
    <w:rsid w:val="002251C2"/>
    <w:pPr>
      <w:spacing w:after="120"/>
      <w:ind w:left="283"/>
    </w:pPr>
  </w:style>
  <w:style w:type="paragraph" w:styleId="ListContinue2">
    <w:name w:val="List Continue 2"/>
    <w:basedOn w:val="Normal"/>
    <w:uiPriority w:val="99"/>
    <w:semiHidden/>
    <w:rsid w:val="002251C2"/>
    <w:pPr>
      <w:spacing w:after="120"/>
      <w:ind w:left="566"/>
    </w:pPr>
  </w:style>
  <w:style w:type="paragraph" w:styleId="ListContinue3">
    <w:name w:val="List Continue 3"/>
    <w:basedOn w:val="Normal"/>
    <w:uiPriority w:val="99"/>
    <w:semiHidden/>
    <w:rsid w:val="002251C2"/>
    <w:pPr>
      <w:spacing w:after="120"/>
      <w:ind w:left="849"/>
    </w:pPr>
  </w:style>
  <w:style w:type="paragraph" w:styleId="ListContinue4">
    <w:name w:val="List Continue 4"/>
    <w:basedOn w:val="Normal"/>
    <w:uiPriority w:val="99"/>
    <w:semiHidden/>
    <w:rsid w:val="002251C2"/>
    <w:pPr>
      <w:spacing w:after="120"/>
      <w:ind w:left="1132"/>
    </w:pPr>
  </w:style>
  <w:style w:type="paragraph" w:styleId="ListContinue5">
    <w:name w:val="List Continue 5"/>
    <w:basedOn w:val="Normal"/>
    <w:uiPriority w:val="99"/>
    <w:semiHidden/>
    <w:rsid w:val="002251C2"/>
    <w:pPr>
      <w:spacing w:after="120"/>
      <w:ind w:left="1415"/>
    </w:pPr>
  </w:style>
  <w:style w:type="paragraph" w:styleId="ListNumber">
    <w:name w:val="List Number"/>
    <w:basedOn w:val="Normal"/>
    <w:uiPriority w:val="99"/>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uiPriority w:val="99"/>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uiPriority w:val="99"/>
    <w:semiHidden/>
    <w:rsid w:val="002251C2"/>
    <w:pPr>
      <w:tabs>
        <w:tab w:val="num" w:pos="1492"/>
      </w:tabs>
      <w:ind w:left="1492" w:hanging="360"/>
    </w:pPr>
  </w:style>
  <w:style w:type="paragraph" w:styleId="MessageHeader">
    <w:name w:val="Message Header"/>
    <w:basedOn w:val="Normal"/>
    <w:link w:val="MessageHeaderChar"/>
    <w:uiPriority w:val="99"/>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uiPriority w:val="99"/>
    <w:semiHidden/>
    <w:rsid w:val="002251C2"/>
    <w:pPr>
      <w:ind w:left="720"/>
    </w:pPr>
  </w:style>
  <w:style w:type="paragraph" w:styleId="NoteHeading">
    <w:name w:val="Note Heading"/>
    <w:basedOn w:val="Normal"/>
    <w:next w:val="Normal"/>
    <w:link w:val="NoteHeadingChar"/>
    <w:uiPriority w:val="99"/>
    <w:semiHidden/>
    <w:rsid w:val="002251C2"/>
  </w:style>
  <w:style w:type="paragraph" w:styleId="PlainText">
    <w:name w:val="Plain Text"/>
    <w:basedOn w:val="Normal"/>
    <w:link w:val="PlainTextChar"/>
    <w:uiPriority w:val="99"/>
    <w:semiHidden/>
    <w:rsid w:val="002251C2"/>
    <w:rPr>
      <w:rFonts w:ascii="Courier New" w:hAnsi="Courier New" w:cs="Courier New"/>
      <w:sz w:val="20"/>
    </w:rPr>
  </w:style>
  <w:style w:type="paragraph" w:styleId="Salutation">
    <w:name w:val="Salutation"/>
    <w:basedOn w:val="Normal"/>
    <w:next w:val="Normal"/>
    <w:link w:val="SalutationChar"/>
    <w:uiPriority w:val="99"/>
    <w:semiHidden/>
    <w:rsid w:val="002251C2"/>
  </w:style>
  <w:style w:type="paragraph" w:styleId="Signature">
    <w:name w:val="Signature"/>
    <w:basedOn w:val="Normal"/>
    <w:link w:val="SignatureChar"/>
    <w:uiPriority w:val="99"/>
    <w:semiHidden/>
    <w:rsid w:val="002251C2"/>
    <w:pPr>
      <w:ind w:left="4252"/>
    </w:pPr>
  </w:style>
  <w:style w:type="paragraph" w:customStyle="1" w:styleId="Heading20">
    <w:name w:val="Heading2"/>
    <w:basedOn w:val="Heading11"/>
    <w:uiPriority w:val="99"/>
    <w:rsid w:val="00AD44FA"/>
    <w:pPr>
      <w:spacing w:before="340" w:line="300" w:lineRule="exact"/>
    </w:pPr>
    <w:rPr>
      <w:caps w:val="0"/>
      <w:sz w:val="25"/>
      <w:szCs w:val="25"/>
    </w:rPr>
  </w:style>
  <w:style w:type="paragraph" w:customStyle="1" w:styleId="Heading11">
    <w:name w:val="Heading1"/>
    <w:basedOn w:val="Normal"/>
    <w:uiPriority w:val="99"/>
    <w:rsid w:val="00AD44FA"/>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uiPriority w:val="99"/>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366D3E"/>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66D3E"/>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uiPriority w:val="99"/>
    <w:rsid w:val="00AD44FA"/>
  </w:style>
  <w:style w:type="paragraph" w:customStyle="1" w:styleId="TableHeading">
    <w:name w:val="Table Heading"/>
    <w:basedOn w:val="Normal"/>
    <w:next w:val="Normal"/>
    <w:rsid w:val="00366D3E"/>
    <w:pPr>
      <w:spacing w:before="0" w:line="270" w:lineRule="exact"/>
    </w:pPr>
    <w:rPr>
      <w:b/>
      <w:sz w:val="22"/>
      <w:szCs w:val="20"/>
      <w:lang w:val="en-GB" w:eastAsia="en-US"/>
    </w:rPr>
  </w:style>
  <w:style w:type="paragraph" w:customStyle="1" w:styleId="TableNormal0">
    <w:name w:val="TableNormal"/>
    <w:basedOn w:val="Normal"/>
    <w:next w:val="Normal"/>
    <w:rsid w:val="00366D3E"/>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uiPriority w:val="99"/>
    <w:rsid w:val="00AD44FA"/>
  </w:style>
  <w:style w:type="character" w:customStyle="1" w:styleId="RTFNum31">
    <w:name w:val="RTF_Num 3 1"/>
    <w:uiPriority w:val="99"/>
    <w:rsid w:val="00AD44FA"/>
  </w:style>
  <w:style w:type="character" w:customStyle="1" w:styleId="RTFNum41">
    <w:name w:val="RTF_Num 4 1"/>
    <w:uiPriority w:val="99"/>
    <w:rsid w:val="00AD44FA"/>
  </w:style>
  <w:style w:type="character" w:customStyle="1" w:styleId="RTFNum51">
    <w:name w:val="RTF_Num 5 1"/>
    <w:uiPriority w:val="99"/>
    <w:rsid w:val="00AD44FA"/>
  </w:style>
  <w:style w:type="character" w:customStyle="1" w:styleId="RTFNum61">
    <w:name w:val="RTF_Num 6 1"/>
    <w:uiPriority w:val="99"/>
    <w:rsid w:val="00AD44FA"/>
    <w:rPr>
      <w:rFonts w:ascii="Symbol" w:hAnsi="Symbol"/>
    </w:rPr>
  </w:style>
  <w:style w:type="character" w:customStyle="1" w:styleId="RTFNum71">
    <w:name w:val="RTF_Num 7 1"/>
    <w:uiPriority w:val="99"/>
    <w:rsid w:val="00AD44FA"/>
    <w:rPr>
      <w:rFonts w:ascii="Symbol" w:hAnsi="Symbol"/>
    </w:rPr>
  </w:style>
  <w:style w:type="character" w:customStyle="1" w:styleId="RTFNum81">
    <w:name w:val="RTF_Num 8 1"/>
    <w:uiPriority w:val="99"/>
    <w:rsid w:val="00AD44FA"/>
    <w:rPr>
      <w:rFonts w:ascii="Symbol" w:hAnsi="Symbol"/>
    </w:rPr>
  </w:style>
  <w:style w:type="character" w:customStyle="1" w:styleId="RTFNum91">
    <w:name w:val="RTF_Num 9 1"/>
    <w:uiPriority w:val="99"/>
    <w:rsid w:val="00AD44FA"/>
    <w:rPr>
      <w:rFonts w:ascii="Symbol" w:hAnsi="Symbol"/>
    </w:rPr>
  </w:style>
  <w:style w:type="character" w:customStyle="1" w:styleId="RTFNum101">
    <w:name w:val="RTF_Num 10 1"/>
    <w:uiPriority w:val="99"/>
    <w:rsid w:val="00AD44FA"/>
  </w:style>
  <w:style w:type="character" w:customStyle="1" w:styleId="RTFNum111">
    <w:name w:val="RTF_Num 11 1"/>
    <w:uiPriority w:val="99"/>
    <w:rsid w:val="00AD44FA"/>
    <w:rPr>
      <w:rFonts w:ascii="Symbol" w:hAnsi="Symbol"/>
    </w:rPr>
  </w:style>
  <w:style w:type="character" w:customStyle="1" w:styleId="RTFNum121">
    <w:name w:val="RTF_Num 12 1"/>
    <w:uiPriority w:val="99"/>
    <w:rsid w:val="00AD44FA"/>
    <w:rPr>
      <w:b/>
      <w:sz w:val="21"/>
    </w:rPr>
  </w:style>
  <w:style w:type="character" w:customStyle="1" w:styleId="RTFNum131">
    <w:name w:val="RTF_Num 13 1"/>
    <w:uiPriority w:val="99"/>
    <w:rsid w:val="00AD44FA"/>
    <w:rPr>
      <w:rFonts w:ascii="Symbol" w:hAnsi="Symbol"/>
      <w:sz w:val="22"/>
    </w:rPr>
  </w:style>
  <w:style w:type="character" w:customStyle="1" w:styleId="RTFNum141">
    <w:name w:val="RTF_Num 14 1"/>
    <w:uiPriority w:val="99"/>
    <w:rsid w:val="00AD44FA"/>
  </w:style>
  <w:style w:type="character" w:customStyle="1" w:styleId="RTFNum142">
    <w:name w:val="RTF_Num 14 2"/>
    <w:uiPriority w:val="99"/>
    <w:rsid w:val="00AD44FA"/>
  </w:style>
  <w:style w:type="character" w:customStyle="1" w:styleId="RTFNum143">
    <w:name w:val="RTF_Num 14 3"/>
    <w:uiPriority w:val="99"/>
    <w:rsid w:val="00AD44FA"/>
  </w:style>
  <w:style w:type="character" w:customStyle="1" w:styleId="RTFNum144">
    <w:name w:val="RTF_Num 14 4"/>
    <w:uiPriority w:val="99"/>
    <w:rsid w:val="00AD44FA"/>
  </w:style>
  <w:style w:type="character" w:customStyle="1" w:styleId="RTFNum145">
    <w:name w:val="RTF_Num 14 5"/>
    <w:uiPriority w:val="99"/>
    <w:rsid w:val="00AD44FA"/>
  </w:style>
  <w:style w:type="character" w:customStyle="1" w:styleId="RTFNum146">
    <w:name w:val="RTF_Num 14 6"/>
    <w:uiPriority w:val="99"/>
    <w:rsid w:val="00AD44FA"/>
  </w:style>
  <w:style w:type="character" w:customStyle="1" w:styleId="RTFNum147">
    <w:name w:val="RTF_Num 14 7"/>
    <w:uiPriority w:val="99"/>
    <w:rsid w:val="00AD44FA"/>
  </w:style>
  <w:style w:type="character" w:customStyle="1" w:styleId="RTFNum148">
    <w:name w:val="RTF_Num 14 8"/>
    <w:uiPriority w:val="99"/>
    <w:rsid w:val="00AD44FA"/>
  </w:style>
  <w:style w:type="character" w:customStyle="1" w:styleId="RTFNum149">
    <w:name w:val="RTF_Num 14 9"/>
    <w:uiPriority w:val="99"/>
    <w:rsid w:val="00AD44FA"/>
  </w:style>
  <w:style w:type="character" w:customStyle="1" w:styleId="RTFNum151">
    <w:name w:val="RTF_Num 15 1"/>
    <w:uiPriority w:val="99"/>
    <w:rsid w:val="00AD44FA"/>
  </w:style>
  <w:style w:type="character" w:customStyle="1" w:styleId="RTFNum152">
    <w:name w:val="RTF_Num 15 2"/>
    <w:uiPriority w:val="99"/>
    <w:rsid w:val="00AD44FA"/>
  </w:style>
  <w:style w:type="character" w:customStyle="1" w:styleId="RTFNum153">
    <w:name w:val="RTF_Num 15 3"/>
    <w:uiPriority w:val="99"/>
    <w:rsid w:val="00AD44FA"/>
  </w:style>
  <w:style w:type="character" w:customStyle="1" w:styleId="RTFNum154">
    <w:name w:val="RTF_Num 15 4"/>
    <w:uiPriority w:val="99"/>
    <w:rsid w:val="00AD44FA"/>
  </w:style>
  <w:style w:type="character" w:customStyle="1" w:styleId="RTFNum155">
    <w:name w:val="RTF_Num 15 5"/>
    <w:uiPriority w:val="99"/>
    <w:rsid w:val="00AD44FA"/>
  </w:style>
  <w:style w:type="character" w:customStyle="1" w:styleId="RTFNum156">
    <w:name w:val="RTF_Num 15 6"/>
    <w:uiPriority w:val="99"/>
    <w:rsid w:val="00AD44FA"/>
  </w:style>
  <w:style w:type="character" w:customStyle="1" w:styleId="RTFNum157">
    <w:name w:val="RTF_Num 15 7"/>
    <w:uiPriority w:val="99"/>
    <w:rsid w:val="00AD44FA"/>
  </w:style>
  <w:style w:type="character" w:customStyle="1" w:styleId="RTFNum158">
    <w:name w:val="RTF_Num 15 8"/>
    <w:uiPriority w:val="99"/>
    <w:rsid w:val="00AD44FA"/>
  </w:style>
  <w:style w:type="character" w:customStyle="1" w:styleId="RTFNum159">
    <w:name w:val="RTF_Num 15 9"/>
    <w:uiPriority w:val="99"/>
    <w:rsid w:val="00AD44FA"/>
  </w:style>
  <w:style w:type="character" w:customStyle="1" w:styleId="RTFNum161">
    <w:name w:val="RTF_Num 16 1"/>
    <w:uiPriority w:val="99"/>
    <w:rsid w:val="00AD44FA"/>
  </w:style>
  <w:style w:type="character" w:customStyle="1" w:styleId="RTFNum162">
    <w:name w:val="RTF_Num 16 2"/>
    <w:uiPriority w:val="99"/>
    <w:rsid w:val="00AD44FA"/>
  </w:style>
  <w:style w:type="character" w:customStyle="1" w:styleId="RTFNum163">
    <w:name w:val="RTF_Num 16 3"/>
    <w:uiPriority w:val="99"/>
    <w:rsid w:val="00AD44FA"/>
  </w:style>
  <w:style w:type="character" w:customStyle="1" w:styleId="RTFNum164">
    <w:name w:val="RTF_Num 16 4"/>
    <w:uiPriority w:val="99"/>
    <w:rsid w:val="00AD44FA"/>
  </w:style>
  <w:style w:type="character" w:customStyle="1" w:styleId="RTFNum165">
    <w:name w:val="RTF_Num 16 5"/>
    <w:uiPriority w:val="99"/>
    <w:rsid w:val="00AD44FA"/>
  </w:style>
  <w:style w:type="character" w:customStyle="1" w:styleId="RTFNum166">
    <w:name w:val="RTF_Num 16 6"/>
    <w:uiPriority w:val="99"/>
    <w:rsid w:val="00AD44FA"/>
  </w:style>
  <w:style w:type="character" w:customStyle="1" w:styleId="RTFNum167">
    <w:name w:val="RTF_Num 16 7"/>
    <w:uiPriority w:val="99"/>
    <w:rsid w:val="00AD44FA"/>
  </w:style>
  <w:style w:type="character" w:customStyle="1" w:styleId="RTFNum168">
    <w:name w:val="RTF_Num 16 8"/>
    <w:uiPriority w:val="99"/>
    <w:rsid w:val="00AD44FA"/>
  </w:style>
  <w:style w:type="character" w:customStyle="1" w:styleId="RTFNum169">
    <w:name w:val="RTF_Num 16 9"/>
    <w:uiPriority w:val="99"/>
    <w:rsid w:val="00AD44FA"/>
  </w:style>
  <w:style w:type="character" w:customStyle="1" w:styleId="RTFNum171">
    <w:name w:val="RTF_Num 17 1"/>
    <w:uiPriority w:val="99"/>
    <w:rsid w:val="00AD44FA"/>
  </w:style>
  <w:style w:type="character" w:customStyle="1" w:styleId="RTFNum172">
    <w:name w:val="RTF_Num 17 2"/>
    <w:uiPriority w:val="99"/>
    <w:rsid w:val="00AD44FA"/>
  </w:style>
  <w:style w:type="character" w:customStyle="1" w:styleId="RTFNum173">
    <w:name w:val="RTF_Num 17 3"/>
    <w:uiPriority w:val="99"/>
    <w:rsid w:val="00AD44FA"/>
  </w:style>
  <w:style w:type="character" w:customStyle="1" w:styleId="RTFNum174">
    <w:name w:val="RTF_Num 17 4"/>
    <w:uiPriority w:val="99"/>
    <w:rsid w:val="00AD44FA"/>
  </w:style>
  <w:style w:type="character" w:customStyle="1" w:styleId="RTFNum175">
    <w:name w:val="RTF_Num 17 5"/>
    <w:uiPriority w:val="99"/>
    <w:rsid w:val="00AD44FA"/>
  </w:style>
  <w:style w:type="character" w:customStyle="1" w:styleId="RTFNum176">
    <w:name w:val="RTF_Num 17 6"/>
    <w:uiPriority w:val="99"/>
    <w:rsid w:val="00AD44FA"/>
  </w:style>
  <w:style w:type="character" w:customStyle="1" w:styleId="RTFNum177">
    <w:name w:val="RTF_Num 17 7"/>
    <w:uiPriority w:val="99"/>
    <w:rsid w:val="00AD44FA"/>
  </w:style>
  <w:style w:type="character" w:customStyle="1" w:styleId="RTFNum178">
    <w:name w:val="RTF_Num 17 8"/>
    <w:uiPriority w:val="99"/>
    <w:rsid w:val="00AD44FA"/>
  </w:style>
  <w:style w:type="character" w:customStyle="1" w:styleId="RTFNum179">
    <w:name w:val="RTF_Num 17 9"/>
    <w:uiPriority w:val="99"/>
    <w:rsid w:val="00AD44FA"/>
  </w:style>
  <w:style w:type="character" w:customStyle="1" w:styleId="RTFNum181">
    <w:name w:val="RTF_Num 18 1"/>
    <w:uiPriority w:val="99"/>
    <w:rsid w:val="00AD44FA"/>
  </w:style>
  <w:style w:type="character" w:customStyle="1" w:styleId="RTFNum182">
    <w:name w:val="RTF_Num 18 2"/>
    <w:uiPriority w:val="99"/>
    <w:rsid w:val="00AD44FA"/>
  </w:style>
  <w:style w:type="character" w:customStyle="1" w:styleId="RTFNum183">
    <w:name w:val="RTF_Num 18 3"/>
    <w:uiPriority w:val="99"/>
    <w:rsid w:val="00AD44FA"/>
  </w:style>
  <w:style w:type="character" w:customStyle="1" w:styleId="RTFNum184">
    <w:name w:val="RTF_Num 18 4"/>
    <w:uiPriority w:val="99"/>
    <w:rsid w:val="00AD44FA"/>
  </w:style>
  <w:style w:type="character" w:customStyle="1" w:styleId="RTFNum185">
    <w:name w:val="RTF_Num 18 5"/>
    <w:uiPriority w:val="99"/>
    <w:rsid w:val="00AD44FA"/>
  </w:style>
  <w:style w:type="character" w:customStyle="1" w:styleId="RTFNum186">
    <w:name w:val="RTF_Num 18 6"/>
    <w:uiPriority w:val="99"/>
    <w:rsid w:val="00AD44FA"/>
  </w:style>
  <w:style w:type="character" w:customStyle="1" w:styleId="RTFNum187">
    <w:name w:val="RTF_Num 18 7"/>
    <w:uiPriority w:val="99"/>
    <w:rsid w:val="00AD44FA"/>
  </w:style>
  <w:style w:type="character" w:customStyle="1" w:styleId="RTFNum188">
    <w:name w:val="RTF_Num 18 8"/>
    <w:uiPriority w:val="99"/>
    <w:rsid w:val="00AD44FA"/>
  </w:style>
  <w:style w:type="character" w:customStyle="1" w:styleId="RTFNum189">
    <w:name w:val="RTF_Num 18 9"/>
    <w:uiPriority w:val="99"/>
    <w:rsid w:val="00AD44FA"/>
  </w:style>
  <w:style w:type="character" w:customStyle="1" w:styleId="RTFNum191">
    <w:name w:val="RTF_Num 19 1"/>
    <w:uiPriority w:val="99"/>
    <w:rsid w:val="00AD44FA"/>
  </w:style>
  <w:style w:type="character" w:customStyle="1" w:styleId="RTFNum192">
    <w:name w:val="RTF_Num 19 2"/>
    <w:uiPriority w:val="99"/>
    <w:rsid w:val="00AD44FA"/>
  </w:style>
  <w:style w:type="character" w:customStyle="1" w:styleId="RTFNum193">
    <w:name w:val="RTF_Num 19 3"/>
    <w:uiPriority w:val="99"/>
    <w:rsid w:val="00AD44FA"/>
  </w:style>
  <w:style w:type="character" w:customStyle="1" w:styleId="RTFNum194">
    <w:name w:val="RTF_Num 19 4"/>
    <w:uiPriority w:val="99"/>
    <w:rsid w:val="00AD44FA"/>
  </w:style>
  <w:style w:type="character" w:customStyle="1" w:styleId="RTFNum195">
    <w:name w:val="RTF_Num 19 5"/>
    <w:uiPriority w:val="99"/>
    <w:rsid w:val="00AD44FA"/>
  </w:style>
  <w:style w:type="character" w:customStyle="1" w:styleId="RTFNum196">
    <w:name w:val="RTF_Num 19 6"/>
    <w:uiPriority w:val="99"/>
    <w:rsid w:val="00AD44FA"/>
  </w:style>
  <w:style w:type="character" w:customStyle="1" w:styleId="RTFNum197">
    <w:name w:val="RTF_Num 19 7"/>
    <w:uiPriority w:val="99"/>
    <w:rsid w:val="00AD44FA"/>
  </w:style>
  <w:style w:type="character" w:customStyle="1" w:styleId="RTFNum198">
    <w:name w:val="RTF_Num 19 8"/>
    <w:uiPriority w:val="99"/>
    <w:rsid w:val="00AD44FA"/>
  </w:style>
  <w:style w:type="character" w:customStyle="1" w:styleId="RTFNum199">
    <w:name w:val="RTF_Num 19 9"/>
    <w:uiPriority w:val="99"/>
    <w:rsid w:val="00AD44FA"/>
  </w:style>
  <w:style w:type="character" w:customStyle="1" w:styleId="RTFNum201">
    <w:name w:val="RTF_Num 20 1"/>
    <w:uiPriority w:val="99"/>
    <w:rsid w:val="00AD44FA"/>
    <w:rPr>
      <w:rFonts w:ascii="Symbol" w:hAnsi="Symbol"/>
      <w:i/>
    </w:rPr>
  </w:style>
  <w:style w:type="character" w:customStyle="1" w:styleId="RTFNum202">
    <w:name w:val="RTF_Num 20 2"/>
    <w:uiPriority w:val="99"/>
    <w:rsid w:val="00AD44FA"/>
    <w:rPr>
      <w:rFonts w:ascii="Courier New" w:hAnsi="Courier New"/>
    </w:rPr>
  </w:style>
  <w:style w:type="character" w:customStyle="1" w:styleId="RTFNum203">
    <w:name w:val="RTF_Num 20 3"/>
    <w:uiPriority w:val="99"/>
    <w:rsid w:val="00AD44FA"/>
    <w:rPr>
      <w:rFonts w:ascii="Wingdings" w:hAnsi="Wingdings"/>
    </w:rPr>
  </w:style>
  <w:style w:type="character" w:customStyle="1" w:styleId="RTFNum204">
    <w:name w:val="RTF_Num 20 4"/>
    <w:uiPriority w:val="99"/>
    <w:rsid w:val="00AD44FA"/>
    <w:rPr>
      <w:rFonts w:ascii="Symbol" w:hAnsi="Symbol"/>
    </w:rPr>
  </w:style>
  <w:style w:type="character" w:customStyle="1" w:styleId="RTFNum205">
    <w:name w:val="RTF_Num 20 5"/>
    <w:uiPriority w:val="99"/>
    <w:rsid w:val="00AD44FA"/>
    <w:rPr>
      <w:rFonts w:ascii="Courier New" w:hAnsi="Courier New"/>
    </w:rPr>
  </w:style>
  <w:style w:type="character" w:customStyle="1" w:styleId="RTFNum206">
    <w:name w:val="RTF_Num 20 6"/>
    <w:uiPriority w:val="99"/>
    <w:rsid w:val="00AD44FA"/>
    <w:rPr>
      <w:rFonts w:ascii="Wingdings" w:hAnsi="Wingdings"/>
    </w:rPr>
  </w:style>
  <w:style w:type="character" w:customStyle="1" w:styleId="RTFNum207">
    <w:name w:val="RTF_Num 20 7"/>
    <w:uiPriority w:val="99"/>
    <w:rsid w:val="00AD44FA"/>
    <w:rPr>
      <w:rFonts w:ascii="Symbol" w:hAnsi="Symbol"/>
    </w:rPr>
  </w:style>
  <w:style w:type="character" w:customStyle="1" w:styleId="RTFNum208">
    <w:name w:val="RTF_Num 20 8"/>
    <w:uiPriority w:val="99"/>
    <w:rsid w:val="00AD44FA"/>
    <w:rPr>
      <w:rFonts w:ascii="Courier New" w:hAnsi="Courier New"/>
    </w:rPr>
  </w:style>
  <w:style w:type="character" w:customStyle="1" w:styleId="RTFNum209">
    <w:name w:val="RTF_Num 20 9"/>
    <w:uiPriority w:val="99"/>
    <w:rsid w:val="00AD44FA"/>
    <w:rPr>
      <w:rFonts w:ascii="Wingdings" w:hAnsi="Wingdings"/>
    </w:rPr>
  </w:style>
  <w:style w:type="character" w:customStyle="1" w:styleId="RTFNum211">
    <w:name w:val="RTF_Num 21 1"/>
    <w:uiPriority w:val="99"/>
    <w:rsid w:val="00AD44FA"/>
  </w:style>
  <w:style w:type="character" w:customStyle="1" w:styleId="RTFNum212">
    <w:name w:val="RTF_Num 21 2"/>
    <w:uiPriority w:val="99"/>
    <w:rsid w:val="00AD44FA"/>
  </w:style>
  <w:style w:type="character" w:customStyle="1" w:styleId="RTFNum213">
    <w:name w:val="RTF_Num 21 3"/>
    <w:uiPriority w:val="99"/>
    <w:rsid w:val="00AD44FA"/>
  </w:style>
  <w:style w:type="character" w:customStyle="1" w:styleId="RTFNum214">
    <w:name w:val="RTF_Num 21 4"/>
    <w:uiPriority w:val="99"/>
    <w:rsid w:val="00AD44FA"/>
  </w:style>
  <w:style w:type="character" w:customStyle="1" w:styleId="RTFNum215">
    <w:name w:val="RTF_Num 21 5"/>
    <w:uiPriority w:val="99"/>
    <w:rsid w:val="00AD44FA"/>
  </w:style>
  <w:style w:type="character" w:customStyle="1" w:styleId="RTFNum216">
    <w:name w:val="RTF_Num 21 6"/>
    <w:uiPriority w:val="99"/>
    <w:rsid w:val="00AD44FA"/>
  </w:style>
  <w:style w:type="character" w:customStyle="1" w:styleId="RTFNum217">
    <w:name w:val="RTF_Num 21 7"/>
    <w:uiPriority w:val="99"/>
    <w:rsid w:val="00AD44FA"/>
  </w:style>
  <w:style w:type="character" w:customStyle="1" w:styleId="RTFNum218">
    <w:name w:val="RTF_Num 21 8"/>
    <w:uiPriority w:val="99"/>
    <w:rsid w:val="00AD44FA"/>
  </w:style>
  <w:style w:type="character" w:customStyle="1" w:styleId="RTFNum219">
    <w:name w:val="RTF_Num 21 9"/>
    <w:uiPriority w:val="99"/>
    <w:rsid w:val="00AD44FA"/>
  </w:style>
  <w:style w:type="character" w:customStyle="1" w:styleId="RTFNum221">
    <w:name w:val="RTF_Num 22 1"/>
    <w:uiPriority w:val="99"/>
    <w:rsid w:val="00AD44FA"/>
  </w:style>
  <w:style w:type="character" w:customStyle="1" w:styleId="RTFNum222">
    <w:name w:val="RTF_Num 22 2"/>
    <w:uiPriority w:val="99"/>
    <w:rsid w:val="00AD44FA"/>
  </w:style>
  <w:style w:type="character" w:customStyle="1" w:styleId="RTFNum223">
    <w:name w:val="RTF_Num 22 3"/>
    <w:uiPriority w:val="99"/>
    <w:rsid w:val="00AD44FA"/>
  </w:style>
  <w:style w:type="character" w:customStyle="1" w:styleId="RTFNum224">
    <w:name w:val="RTF_Num 22 4"/>
    <w:uiPriority w:val="99"/>
    <w:rsid w:val="00AD44FA"/>
  </w:style>
  <w:style w:type="character" w:customStyle="1" w:styleId="RTFNum225">
    <w:name w:val="RTF_Num 22 5"/>
    <w:uiPriority w:val="99"/>
    <w:rsid w:val="00AD44FA"/>
  </w:style>
  <w:style w:type="character" w:customStyle="1" w:styleId="RTFNum226">
    <w:name w:val="RTF_Num 22 6"/>
    <w:uiPriority w:val="99"/>
    <w:rsid w:val="00AD44FA"/>
  </w:style>
  <w:style w:type="character" w:customStyle="1" w:styleId="RTFNum227">
    <w:name w:val="RTF_Num 22 7"/>
    <w:uiPriority w:val="99"/>
    <w:rsid w:val="00AD44FA"/>
  </w:style>
  <w:style w:type="character" w:customStyle="1" w:styleId="RTFNum228">
    <w:name w:val="RTF_Num 22 8"/>
    <w:uiPriority w:val="99"/>
    <w:rsid w:val="00AD44FA"/>
  </w:style>
  <w:style w:type="character" w:customStyle="1" w:styleId="RTFNum229">
    <w:name w:val="RTF_Num 22 9"/>
    <w:uiPriority w:val="99"/>
    <w:rsid w:val="00AD44FA"/>
  </w:style>
  <w:style w:type="character" w:customStyle="1" w:styleId="RTFNum231">
    <w:name w:val="RTF_Num 23 1"/>
    <w:uiPriority w:val="99"/>
    <w:rsid w:val="00AD44FA"/>
    <w:rPr>
      <w:b/>
    </w:rPr>
  </w:style>
  <w:style w:type="character" w:customStyle="1" w:styleId="RTFNum232">
    <w:name w:val="RTF_Num 23 2"/>
    <w:uiPriority w:val="99"/>
    <w:rsid w:val="00AD44FA"/>
    <w:rPr>
      <w:b/>
    </w:rPr>
  </w:style>
  <w:style w:type="character" w:customStyle="1" w:styleId="RTFNum233">
    <w:name w:val="RTF_Num 23 3"/>
    <w:uiPriority w:val="99"/>
    <w:rsid w:val="00AD44FA"/>
    <w:rPr>
      <w:b/>
    </w:rPr>
  </w:style>
  <w:style w:type="character" w:customStyle="1" w:styleId="RTFNum234">
    <w:name w:val="RTF_Num 23 4"/>
    <w:uiPriority w:val="99"/>
    <w:rsid w:val="00AD44FA"/>
  </w:style>
  <w:style w:type="character" w:customStyle="1" w:styleId="RTFNum235">
    <w:name w:val="RTF_Num 23 5"/>
    <w:uiPriority w:val="99"/>
    <w:rsid w:val="00AD44FA"/>
  </w:style>
  <w:style w:type="character" w:customStyle="1" w:styleId="RTFNum236">
    <w:name w:val="RTF_Num 23 6"/>
    <w:uiPriority w:val="99"/>
    <w:rsid w:val="00AD44FA"/>
  </w:style>
  <w:style w:type="character" w:customStyle="1" w:styleId="RTFNum237">
    <w:name w:val="RTF_Num 23 7"/>
    <w:uiPriority w:val="99"/>
    <w:rsid w:val="00AD44FA"/>
  </w:style>
  <w:style w:type="character" w:customStyle="1" w:styleId="RTFNum238">
    <w:name w:val="RTF_Num 23 8"/>
    <w:uiPriority w:val="99"/>
    <w:rsid w:val="00AD44FA"/>
  </w:style>
  <w:style w:type="character" w:customStyle="1" w:styleId="RTFNum239">
    <w:name w:val="RTF_Num 23 9"/>
    <w:uiPriority w:val="99"/>
    <w:rsid w:val="00AD44FA"/>
  </w:style>
  <w:style w:type="character" w:customStyle="1" w:styleId="RTFNum241">
    <w:name w:val="RTF_Num 24 1"/>
    <w:uiPriority w:val="99"/>
    <w:rsid w:val="00AD44FA"/>
  </w:style>
  <w:style w:type="character" w:customStyle="1" w:styleId="RTFNum242">
    <w:name w:val="RTF_Num 24 2"/>
    <w:uiPriority w:val="99"/>
    <w:rsid w:val="00AD44FA"/>
  </w:style>
  <w:style w:type="character" w:customStyle="1" w:styleId="RTFNum243">
    <w:name w:val="RTF_Num 24 3"/>
    <w:uiPriority w:val="99"/>
    <w:rsid w:val="00AD44FA"/>
  </w:style>
  <w:style w:type="character" w:customStyle="1" w:styleId="RTFNum244">
    <w:name w:val="RTF_Num 24 4"/>
    <w:uiPriority w:val="99"/>
    <w:rsid w:val="00AD44FA"/>
  </w:style>
  <w:style w:type="character" w:customStyle="1" w:styleId="RTFNum245">
    <w:name w:val="RTF_Num 24 5"/>
    <w:uiPriority w:val="99"/>
    <w:rsid w:val="00AD44FA"/>
  </w:style>
  <w:style w:type="character" w:customStyle="1" w:styleId="RTFNum246">
    <w:name w:val="RTF_Num 24 6"/>
    <w:uiPriority w:val="99"/>
    <w:rsid w:val="00AD44FA"/>
  </w:style>
  <w:style w:type="character" w:customStyle="1" w:styleId="RTFNum247">
    <w:name w:val="RTF_Num 24 7"/>
    <w:uiPriority w:val="99"/>
    <w:rsid w:val="00AD44FA"/>
  </w:style>
  <w:style w:type="character" w:customStyle="1" w:styleId="RTFNum248">
    <w:name w:val="RTF_Num 24 8"/>
    <w:uiPriority w:val="99"/>
    <w:rsid w:val="00AD44FA"/>
  </w:style>
  <w:style w:type="character" w:customStyle="1" w:styleId="RTFNum249">
    <w:name w:val="RTF_Num 24 9"/>
    <w:uiPriority w:val="99"/>
    <w:rsid w:val="00AD44FA"/>
  </w:style>
  <w:style w:type="character" w:styleId="PageNumber">
    <w:name w:val="page number"/>
    <w:basedOn w:val="DefaultParagraphFont"/>
    <w:rsid w:val="00366D3E"/>
  </w:style>
  <w:style w:type="character" w:customStyle="1" w:styleId="Internetlink">
    <w:name w:val="Internet link"/>
    <w:basedOn w:val="DefaultParagraphFont"/>
    <w:uiPriority w:val="99"/>
    <w:rsid w:val="00AD44FA"/>
    <w:rPr>
      <w:rFonts w:cs="Times New Roman"/>
      <w:color w:val="1D4D8B"/>
      <w:u w:val="single"/>
    </w:rPr>
  </w:style>
  <w:style w:type="character" w:styleId="FootnoteReference">
    <w:name w:val="footnote reference"/>
    <w:aliases w:val="AFPC Footnote Reference,NO"/>
    <w:basedOn w:val="DefaultParagraphFont"/>
    <w:uiPriority w:val="99"/>
    <w:semiHidden/>
    <w:rsid w:val="002251C2"/>
    <w:rPr>
      <w:rFonts w:cs="Times New Roman"/>
      <w:vertAlign w:val="superscript"/>
    </w:rPr>
  </w:style>
  <w:style w:type="character" w:styleId="Emphasis">
    <w:name w:val="Emphasis"/>
    <w:basedOn w:val="DefaultParagraphFont"/>
    <w:uiPriority w:val="20"/>
    <w:qFormat/>
    <w:rsid w:val="002251C2"/>
    <w:rPr>
      <w:rFonts w:cs="Times New Roman"/>
      <w:i/>
      <w:iCs/>
    </w:rPr>
  </w:style>
  <w:style w:type="character" w:styleId="FollowedHyperlink">
    <w:name w:val="FollowedHyperlink"/>
    <w:basedOn w:val="DefaultParagraphFont"/>
    <w:rsid w:val="00366D3E"/>
    <w:rPr>
      <w:color w:val="800080"/>
      <w:u w:val="single"/>
    </w:rPr>
  </w:style>
  <w:style w:type="character" w:styleId="HTMLAcronym">
    <w:name w:val="HTML Acronym"/>
    <w:basedOn w:val="DefaultParagraphFont"/>
    <w:uiPriority w:val="99"/>
    <w:semiHidden/>
    <w:rsid w:val="002251C2"/>
    <w:rPr>
      <w:rFonts w:cs="Times New Roman"/>
    </w:rPr>
  </w:style>
  <w:style w:type="character" w:styleId="HTMLCite">
    <w:name w:val="HTML Cite"/>
    <w:basedOn w:val="DefaultParagraphFont"/>
    <w:uiPriority w:val="99"/>
    <w:semiHidden/>
    <w:rsid w:val="002251C2"/>
    <w:rPr>
      <w:rFonts w:cs="Times New Roman"/>
      <w:i/>
      <w:iCs/>
    </w:rPr>
  </w:style>
  <w:style w:type="character" w:styleId="HTMLCode">
    <w:name w:val="HTML Code"/>
    <w:basedOn w:val="DefaultParagraphFont"/>
    <w:uiPriority w:val="99"/>
    <w:semiHidden/>
    <w:rsid w:val="002251C2"/>
    <w:rPr>
      <w:rFonts w:ascii="Courier New" w:hAnsi="Courier New" w:cs="Courier New"/>
      <w:sz w:val="20"/>
      <w:szCs w:val="20"/>
    </w:rPr>
  </w:style>
  <w:style w:type="character" w:styleId="HTMLDefinition">
    <w:name w:val="HTML Definition"/>
    <w:basedOn w:val="DefaultParagraphFont"/>
    <w:uiPriority w:val="99"/>
    <w:semiHidden/>
    <w:rsid w:val="002251C2"/>
    <w:rPr>
      <w:rFonts w:cs="Times New Roman"/>
      <w:i/>
      <w:iCs/>
    </w:rPr>
  </w:style>
  <w:style w:type="character" w:styleId="HTMLKeyboard">
    <w:name w:val="HTML Keyboard"/>
    <w:basedOn w:val="DefaultParagraphFont"/>
    <w:uiPriority w:val="99"/>
    <w:semiHidden/>
    <w:rsid w:val="002251C2"/>
    <w:rPr>
      <w:rFonts w:ascii="Courier New" w:hAnsi="Courier New" w:cs="Courier New"/>
      <w:sz w:val="20"/>
      <w:szCs w:val="20"/>
    </w:rPr>
  </w:style>
  <w:style w:type="character" w:styleId="HTMLSample">
    <w:name w:val="HTML Sample"/>
    <w:basedOn w:val="DefaultParagraphFont"/>
    <w:uiPriority w:val="99"/>
    <w:semiHidden/>
    <w:rsid w:val="002251C2"/>
    <w:rPr>
      <w:rFonts w:ascii="Courier New" w:hAnsi="Courier New" w:cs="Courier New"/>
    </w:rPr>
  </w:style>
  <w:style w:type="character" w:styleId="HTMLTypewriter">
    <w:name w:val="HTML Typewriter"/>
    <w:basedOn w:val="DefaultParagraphFont"/>
    <w:uiPriority w:val="99"/>
    <w:semiHidden/>
    <w:rsid w:val="002251C2"/>
    <w:rPr>
      <w:rFonts w:ascii="Courier New" w:hAnsi="Courier New" w:cs="Courier New"/>
      <w:sz w:val="20"/>
      <w:szCs w:val="20"/>
    </w:rPr>
  </w:style>
  <w:style w:type="character" w:styleId="HTMLVariable">
    <w:name w:val="HTML Variable"/>
    <w:basedOn w:val="DefaultParagraphFont"/>
    <w:uiPriority w:val="99"/>
    <w:semiHidden/>
    <w:rsid w:val="002251C2"/>
    <w:rPr>
      <w:rFonts w:cs="Times New Roman"/>
      <w:i/>
      <w:iCs/>
    </w:rPr>
  </w:style>
  <w:style w:type="character" w:styleId="LineNumber">
    <w:name w:val="line number"/>
    <w:basedOn w:val="DefaultParagraphFont"/>
    <w:uiPriority w:val="99"/>
    <w:semiHidden/>
    <w:rsid w:val="002251C2"/>
    <w:rPr>
      <w:rFonts w:cs="Times New Roman"/>
    </w:rPr>
  </w:style>
  <w:style w:type="character" w:customStyle="1" w:styleId="StrongEmphasis">
    <w:name w:val="Strong Emphasis"/>
    <w:basedOn w:val="DefaultParagraphFont"/>
    <w:uiPriority w:val="99"/>
    <w:rsid w:val="00AD44FA"/>
    <w:rPr>
      <w:rFonts w:cs="Times New Roman"/>
      <w:b/>
      <w:bCs/>
    </w:rPr>
  </w:style>
  <w:style w:type="character" w:styleId="EndnoteReference">
    <w:name w:val="endnote reference"/>
    <w:basedOn w:val="DefaultParagraphFont"/>
    <w:uiPriority w:val="99"/>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uiPriority w:val="99"/>
    <w:rsid w:val="00AD44FA"/>
    <w:rPr>
      <w:rFonts w:cs="Times New Roman"/>
      <w:sz w:val="22"/>
      <w:szCs w:val="22"/>
      <w:lang w:val="en-GB" w:eastAsia="en-US"/>
    </w:rPr>
  </w:style>
  <w:style w:type="character" w:customStyle="1" w:styleId="NumberedParaCharChar">
    <w:name w:val="Numbered Para Char Char"/>
    <w:basedOn w:val="DefaultParagraphFont"/>
    <w:link w:val="NumberedPara"/>
    <w:uiPriority w:val="99"/>
    <w:locked/>
    <w:rsid w:val="002251C2"/>
    <w:rPr>
      <w:sz w:val="24"/>
      <w:szCs w:val="24"/>
    </w:rPr>
  </w:style>
  <w:style w:type="character" w:styleId="Hyperlink">
    <w:name w:val="Hyperlink"/>
    <w:basedOn w:val="DefaultParagraphFont"/>
    <w:uiPriority w:val="99"/>
    <w:rsid w:val="00366D3E"/>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366D3E"/>
    <w:pPr>
      <w:spacing w:before="120" w:after="60"/>
    </w:pPr>
    <w:rPr>
      <w:sz w:val="24"/>
      <w:lang w:val="en-US" w:eastAsia="en-US"/>
    </w:rPr>
    <w:tblPr>
      <w:tblCellMar>
        <w:left w:w="0" w:type="dxa"/>
        <w:right w:w="170" w:type="dxa"/>
      </w:tblCellMar>
    </w:tblPr>
  </w:style>
  <w:style w:type="character" w:styleId="Strong">
    <w:name w:val="Strong"/>
    <w:basedOn w:val="DefaultParagraphFont"/>
    <w:uiPriority w:val="22"/>
    <w:qFormat/>
    <w:rsid w:val="002251C2"/>
    <w:rPr>
      <w:rFonts w:cs="Times New Roman"/>
      <w:b/>
      <w:bCs/>
    </w:rPr>
  </w:style>
  <w:style w:type="table" w:styleId="Table3Deffects1">
    <w:name w:val="Table 3D effects 1"/>
    <w:basedOn w:val="TableNormal"/>
    <w:uiPriority w:val="99"/>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uiPriority w:val="99"/>
    <w:rsid w:val="00AD44FA"/>
    <w:pPr>
      <w:numPr>
        <w:numId w:val="5"/>
      </w:numPr>
    </w:pPr>
  </w:style>
  <w:style w:type="numbering" w:styleId="1ai">
    <w:name w:val="Outline List 1"/>
    <w:basedOn w:val="NoList"/>
    <w:uiPriority w:val="99"/>
    <w:rsid w:val="00AD44FA"/>
    <w:pPr>
      <w:numPr>
        <w:numId w:val="6"/>
      </w:numPr>
    </w:pPr>
  </w:style>
  <w:style w:type="numbering" w:styleId="ArticleSection">
    <w:name w:val="Outline List 3"/>
    <w:basedOn w:val="NoList"/>
    <w:uiPriority w:val="99"/>
    <w:rsid w:val="00AD44FA"/>
    <w:pPr>
      <w:numPr>
        <w:numId w:val="7"/>
      </w:numPr>
    </w:pPr>
  </w:style>
  <w:style w:type="paragraph" w:styleId="TOC1">
    <w:name w:val="toc 1"/>
    <w:basedOn w:val="Normal"/>
    <w:next w:val="Normal"/>
    <w:autoRedefine/>
    <w:uiPriority w:val="39"/>
    <w:rsid w:val="00366D3E"/>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66D3E"/>
    <w:pPr>
      <w:ind w:left="851"/>
    </w:pPr>
  </w:style>
  <w:style w:type="paragraph" w:customStyle="1" w:styleId="Block2">
    <w:name w:val="Block 2"/>
    <w:basedOn w:val="Normal"/>
    <w:next w:val="Normal"/>
    <w:link w:val="Block2Char"/>
    <w:rsid w:val="00366D3E"/>
    <w:pPr>
      <w:ind w:left="1418"/>
    </w:pPr>
  </w:style>
  <w:style w:type="paragraph" w:customStyle="1" w:styleId="Bullet1">
    <w:name w:val="Bullet 1"/>
    <w:basedOn w:val="Normal"/>
    <w:next w:val="Normal"/>
    <w:rsid w:val="00366D3E"/>
    <w:pPr>
      <w:numPr>
        <w:numId w:val="9"/>
      </w:numPr>
      <w:tabs>
        <w:tab w:val="clear" w:pos="170"/>
      </w:tabs>
    </w:pPr>
  </w:style>
  <w:style w:type="paragraph" w:customStyle="1" w:styleId="Bullet2">
    <w:name w:val="Bullet 2"/>
    <w:basedOn w:val="Normal"/>
    <w:next w:val="Normal"/>
    <w:link w:val="Bullet2Char"/>
    <w:rsid w:val="00366D3E"/>
    <w:pPr>
      <w:numPr>
        <w:numId w:val="10"/>
      </w:numPr>
      <w:tabs>
        <w:tab w:val="clear" w:pos="170"/>
      </w:tabs>
    </w:pPr>
  </w:style>
  <w:style w:type="paragraph" w:styleId="TOC2">
    <w:name w:val="toc 2"/>
    <w:basedOn w:val="Normal"/>
    <w:next w:val="Normal"/>
    <w:autoRedefine/>
    <w:uiPriority w:val="39"/>
    <w:rsid w:val="00366D3E"/>
    <w:pPr>
      <w:tabs>
        <w:tab w:val="left" w:pos="851"/>
        <w:tab w:val="right" w:leader="dot" w:pos="9072"/>
      </w:tabs>
      <w:spacing w:before="120"/>
      <w:jc w:val="left"/>
    </w:pPr>
  </w:style>
  <w:style w:type="character" w:customStyle="1" w:styleId="h3CharChar">
    <w:name w:val="h3 Char Char"/>
    <w:basedOn w:val="DefaultParagraphFont"/>
    <w:rsid w:val="00E97689"/>
    <w:rPr>
      <w:rFonts w:ascii="Arial" w:hAnsi="Arial" w:cs="Arial"/>
      <w:b/>
      <w:bCs/>
      <w:sz w:val="26"/>
      <w:szCs w:val="26"/>
    </w:rPr>
  </w:style>
  <w:style w:type="character" w:customStyle="1" w:styleId="pCharChar">
    <w:name w:val="p Char Char"/>
    <w:basedOn w:val="DefaultParagraphFont"/>
    <w:rsid w:val="00E97689"/>
    <w:rPr>
      <w:rFonts w:ascii="Arial" w:hAnsi="Arial" w:cs="Arial"/>
      <w:b/>
      <w:bCs/>
      <w:i/>
      <w:iCs/>
      <w:sz w:val="28"/>
      <w:szCs w:val="28"/>
    </w:rPr>
  </w:style>
  <w:style w:type="character" w:customStyle="1" w:styleId="Level2Char">
    <w:name w:val="Level 2 Char"/>
    <w:basedOn w:val="Heading2Char"/>
    <w:link w:val="Level2"/>
    <w:rsid w:val="00366D3E"/>
    <w:rPr>
      <w:rFonts w:ascii="Arial" w:hAnsi="Arial" w:cs="Arial"/>
      <w:b w:val="0"/>
      <w:bCs/>
      <w:i w:val="0"/>
      <w:iCs/>
      <w:sz w:val="24"/>
      <w:szCs w:val="28"/>
    </w:rPr>
  </w:style>
  <w:style w:type="paragraph" w:customStyle="1" w:styleId="StyleLevel2Bold">
    <w:name w:val="Style Level 2 + Bold"/>
    <w:basedOn w:val="Level2"/>
    <w:rsid w:val="00366D3E"/>
    <w:pPr>
      <w:keepNext/>
    </w:pPr>
    <w:rPr>
      <w:b/>
      <w:iCs w:val="0"/>
    </w:rPr>
  </w:style>
  <w:style w:type="character" w:customStyle="1" w:styleId="Level1Char">
    <w:name w:val="Level 1 Char"/>
    <w:basedOn w:val="DefaultParagraphFont"/>
    <w:link w:val="Level1"/>
    <w:locked/>
    <w:rsid w:val="00366D3E"/>
    <w:rPr>
      <w:rFonts w:cs="Arial"/>
      <w:b/>
      <w:bCs/>
      <w:kern w:val="32"/>
      <w:sz w:val="28"/>
      <w:szCs w:val="32"/>
    </w:rPr>
  </w:style>
  <w:style w:type="character" w:customStyle="1" w:styleId="Level3Char">
    <w:name w:val="Level 3 Char"/>
    <w:basedOn w:val="DefaultParagraphFont"/>
    <w:link w:val="Level3"/>
    <w:rsid w:val="00366D3E"/>
    <w:rPr>
      <w:sz w:val="24"/>
      <w:szCs w:val="24"/>
    </w:rPr>
  </w:style>
  <w:style w:type="paragraph" w:customStyle="1" w:styleId="SubLevel1">
    <w:name w:val="Sub Level 1"/>
    <w:basedOn w:val="Normal"/>
    <w:next w:val="Normal"/>
    <w:link w:val="SubLevel1Char"/>
    <w:rsid w:val="00366D3E"/>
    <w:pPr>
      <w:numPr>
        <w:ilvl w:val="1"/>
        <w:numId w:val="11"/>
      </w:numPr>
    </w:pPr>
  </w:style>
  <w:style w:type="paragraph" w:customStyle="1" w:styleId="SubLevel2">
    <w:name w:val="Sub Level 2"/>
    <w:basedOn w:val="Normal"/>
    <w:next w:val="Normal"/>
    <w:link w:val="SubLevel2Char"/>
    <w:rsid w:val="00366D3E"/>
    <w:pPr>
      <w:numPr>
        <w:ilvl w:val="2"/>
        <w:numId w:val="11"/>
      </w:numPr>
    </w:pPr>
  </w:style>
  <w:style w:type="paragraph" w:customStyle="1" w:styleId="SubLevel1Bold">
    <w:name w:val="Sub Level 1 Bold"/>
    <w:basedOn w:val="SubLevel1"/>
    <w:next w:val="Normal"/>
    <w:link w:val="SubLevel1BoldChar"/>
    <w:rsid w:val="00366D3E"/>
    <w:pPr>
      <w:keepNext/>
      <w:jc w:val="left"/>
    </w:pPr>
    <w:rPr>
      <w:b/>
      <w:sz w:val="28"/>
    </w:rPr>
  </w:style>
  <w:style w:type="paragraph" w:customStyle="1" w:styleId="SubLevel2Bold">
    <w:name w:val="Sub Level 2 Bold"/>
    <w:basedOn w:val="SubLevel2"/>
    <w:next w:val="Normal"/>
    <w:link w:val="SubLevel2BoldChar"/>
    <w:rsid w:val="00366D3E"/>
    <w:pPr>
      <w:keepNext/>
      <w:jc w:val="left"/>
    </w:pPr>
    <w:rPr>
      <w:b/>
    </w:rPr>
  </w:style>
  <w:style w:type="paragraph" w:customStyle="1" w:styleId="Level2Bold">
    <w:name w:val="Level 2 Bold"/>
    <w:basedOn w:val="Level2"/>
    <w:next w:val="Normal"/>
    <w:link w:val="Level2BoldChar"/>
    <w:rsid w:val="00366D3E"/>
    <w:pPr>
      <w:keepNext/>
      <w:jc w:val="left"/>
    </w:pPr>
    <w:rPr>
      <w:b/>
    </w:rPr>
  </w:style>
  <w:style w:type="paragraph" w:customStyle="1" w:styleId="Level3Bold">
    <w:name w:val="Level 3 Bold"/>
    <w:basedOn w:val="Level3"/>
    <w:next w:val="Normal"/>
    <w:rsid w:val="00366D3E"/>
    <w:pPr>
      <w:keepNext/>
      <w:jc w:val="left"/>
    </w:pPr>
    <w:rPr>
      <w:b/>
    </w:rPr>
  </w:style>
  <w:style w:type="paragraph" w:customStyle="1" w:styleId="Level4Bold">
    <w:name w:val="Level 4 Bold"/>
    <w:basedOn w:val="Level4"/>
    <w:next w:val="Normal"/>
    <w:rsid w:val="00366D3E"/>
    <w:pPr>
      <w:keepNext/>
      <w:jc w:val="left"/>
    </w:pPr>
    <w:rPr>
      <w:b/>
    </w:rPr>
  </w:style>
  <w:style w:type="paragraph" w:customStyle="1" w:styleId="Bullet3">
    <w:name w:val="Bullet 3"/>
    <w:basedOn w:val="Bullet2"/>
    <w:next w:val="Normal"/>
    <w:link w:val="Bullet3Char"/>
    <w:rsid w:val="00366D3E"/>
    <w:pPr>
      <w:numPr>
        <w:numId w:val="12"/>
      </w:numPr>
    </w:pPr>
  </w:style>
  <w:style w:type="paragraph" w:customStyle="1" w:styleId="Block3">
    <w:name w:val="Block 3"/>
    <w:basedOn w:val="Block2"/>
    <w:next w:val="Normal"/>
    <w:link w:val="Block3Char"/>
    <w:rsid w:val="00366D3E"/>
    <w:pPr>
      <w:ind w:left="1985"/>
    </w:pPr>
  </w:style>
  <w:style w:type="paragraph" w:styleId="DocumentMap">
    <w:name w:val="Document Map"/>
    <w:basedOn w:val="Normal"/>
    <w:link w:val="DocumentMapChar"/>
    <w:semiHidden/>
    <w:rsid w:val="00366D3E"/>
    <w:pPr>
      <w:shd w:val="clear" w:color="auto" w:fill="000080"/>
    </w:pPr>
    <w:rPr>
      <w:rFonts w:ascii="Tahoma" w:hAnsi="Tahoma" w:cs="Tahoma"/>
      <w:sz w:val="20"/>
      <w:szCs w:val="20"/>
    </w:rPr>
  </w:style>
  <w:style w:type="paragraph" w:customStyle="1" w:styleId="AMODTable">
    <w:name w:val="AMOD Table"/>
    <w:basedOn w:val="Normal"/>
    <w:rsid w:val="00366D3E"/>
    <w:pPr>
      <w:spacing w:before="120"/>
      <w:jc w:val="left"/>
    </w:pPr>
  </w:style>
  <w:style w:type="character" w:customStyle="1" w:styleId="Block1Char">
    <w:name w:val="Block 1 Char"/>
    <w:basedOn w:val="DefaultParagraphFont"/>
    <w:link w:val="Block1"/>
    <w:rsid w:val="00366D3E"/>
    <w:rPr>
      <w:sz w:val="24"/>
      <w:szCs w:val="24"/>
    </w:rPr>
  </w:style>
  <w:style w:type="character" w:customStyle="1" w:styleId="Quote-1BlockChar">
    <w:name w:val="Quote-1 Block Char"/>
    <w:basedOn w:val="DefaultParagraphFont"/>
    <w:link w:val="Quote-1Block"/>
    <w:rsid w:val="00366D3E"/>
    <w:rPr>
      <w:sz w:val="24"/>
      <w:lang w:val="en-GB" w:eastAsia="en-US"/>
    </w:rPr>
  </w:style>
  <w:style w:type="paragraph" w:customStyle="1" w:styleId="SubLevel3">
    <w:name w:val="Sub Level 3"/>
    <w:basedOn w:val="Normal"/>
    <w:next w:val="Normal"/>
    <w:link w:val="SubLevel3Char"/>
    <w:rsid w:val="00366D3E"/>
    <w:pPr>
      <w:numPr>
        <w:ilvl w:val="3"/>
        <w:numId w:val="11"/>
      </w:numPr>
    </w:pPr>
  </w:style>
  <w:style w:type="paragraph" w:customStyle="1" w:styleId="SubLevel4">
    <w:name w:val="Sub Level 4"/>
    <w:basedOn w:val="Normal"/>
    <w:next w:val="Normal"/>
    <w:link w:val="SubLevel4Char"/>
    <w:rsid w:val="00366D3E"/>
    <w:pPr>
      <w:numPr>
        <w:ilvl w:val="4"/>
        <w:numId w:val="11"/>
      </w:numPr>
    </w:pPr>
  </w:style>
  <w:style w:type="paragraph" w:customStyle="1" w:styleId="SubLevel3Bold">
    <w:name w:val="Sub Level 3 Bold"/>
    <w:basedOn w:val="SubLevel3"/>
    <w:next w:val="Normal"/>
    <w:rsid w:val="00366D3E"/>
    <w:pPr>
      <w:keepNext/>
      <w:jc w:val="left"/>
    </w:pPr>
    <w:rPr>
      <w:b/>
    </w:rPr>
  </w:style>
  <w:style w:type="paragraph" w:customStyle="1" w:styleId="SubLevel4Bold">
    <w:name w:val="Sub Level 4 Bold"/>
    <w:basedOn w:val="SubLevel4"/>
    <w:next w:val="Normal"/>
    <w:rsid w:val="00366D3E"/>
    <w:pPr>
      <w:keepNext/>
      <w:jc w:val="left"/>
    </w:pPr>
    <w:rPr>
      <w:b/>
    </w:rPr>
  </w:style>
  <w:style w:type="paragraph" w:customStyle="1" w:styleId="StyleLevel3Bold">
    <w:name w:val="Style Level 3 + Bold"/>
    <w:basedOn w:val="Level3"/>
    <w:link w:val="StyleLevel3BoldChar"/>
    <w:rsid w:val="00366D3E"/>
    <w:pPr>
      <w:keepNext/>
      <w:jc w:val="left"/>
    </w:pPr>
    <w:rPr>
      <w:b/>
      <w:bCs/>
    </w:rPr>
  </w:style>
  <w:style w:type="character" w:customStyle="1" w:styleId="StyleLevel3BoldChar">
    <w:name w:val="Style Level 3 + Bold Char"/>
    <w:basedOn w:val="Level3Char"/>
    <w:link w:val="StyleLevel3Bold"/>
    <w:rsid w:val="00366D3E"/>
    <w:rPr>
      <w:b/>
      <w:bCs/>
      <w:sz w:val="24"/>
      <w:szCs w:val="24"/>
    </w:rPr>
  </w:style>
  <w:style w:type="paragraph" w:customStyle="1" w:styleId="Level4A">
    <w:name w:val="Level 4A"/>
    <w:basedOn w:val="Normal"/>
    <w:next w:val="Normal"/>
    <w:rsid w:val="00DC0EE8"/>
    <w:pPr>
      <w:keepNext/>
      <w:numPr>
        <w:numId w:val="14"/>
      </w:numPr>
      <w:spacing w:before="480"/>
      <w:jc w:val="left"/>
    </w:pPr>
    <w:rPr>
      <w:b/>
      <w:sz w:val="28"/>
      <w:lang w:val="en-GB"/>
    </w:rPr>
  </w:style>
  <w:style w:type="character" w:customStyle="1" w:styleId="Heading3Char1">
    <w:name w:val="Heading 3 Char1"/>
    <w:aliases w:val="h3 Char"/>
    <w:basedOn w:val="DefaultParagraphFont"/>
    <w:rsid w:val="00E32B97"/>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E32B97"/>
    <w:rPr>
      <w:rFonts w:ascii="Arial" w:hAnsi="Arial" w:cs="Arial"/>
      <w:b/>
      <w:bCs/>
      <w:i/>
      <w:iCs/>
      <w:sz w:val="28"/>
      <w:szCs w:val="28"/>
      <w:lang w:val="en-AU" w:eastAsia="en-AU" w:bidi="ar-SA"/>
    </w:rPr>
  </w:style>
  <w:style w:type="character" w:customStyle="1" w:styleId="Level4Char">
    <w:name w:val="Level 4 Char"/>
    <w:basedOn w:val="DefaultParagraphFont"/>
    <w:link w:val="Level4"/>
    <w:locked/>
    <w:rsid w:val="00366D3E"/>
    <w:rPr>
      <w:bCs/>
      <w:sz w:val="24"/>
      <w:szCs w:val="28"/>
    </w:rPr>
  </w:style>
  <w:style w:type="character" w:customStyle="1" w:styleId="Block2Char">
    <w:name w:val="Block 2 Char"/>
    <w:basedOn w:val="DefaultParagraphFont"/>
    <w:link w:val="Block2"/>
    <w:rsid w:val="00366D3E"/>
    <w:rPr>
      <w:sz w:val="24"/>
      <w:szCs w:val="24"/>
    </w:rPr>
  </w:style>
  <w:style w:type="character" w:customStyle="1" w:styleId="Bullet2Char">
    <w:name w:val="Bullet 2 Char"/>
    <w:basedOn w:val="DefaultParagraphFont"/>
    <w:link w:val="Bullet2"/>
    <w:rsid w:val="000568CC"/>
    <w:rPr>
      <w:sz w:val="24"/>
      <w:szCs w:val="24"/>
    </w:rPr>
  </w:style>
  <w:style w:type="character" w:customStyle="1" w:styleId="Block3Char">
    <w:name w:val="Block 3 Char"/>
    <w:basedOn w:val="Block2Char"/>
    <w:link w:val="Block3"/>
    <w:rsid w:val="000568CC"/>
    <w:rPr>
      <w:sz w:val="24"/>
      <w:szCs w:val="24"/>
    </w:rPr>
  </w:style>
  <w:style w:type="character" w:customStyle="1" w:styleId="Bullet3Char">
    <w:name w:val="Bullet 3 Char"/>
    <w:basedOn w:val="Bullet2Char"/>
    <w:link w:val="Bullet3"/>
    <w:rsid w:val="000568CC"/>
    <w:rPr>
      <w:sz w:val="24"/>
      <w:szCs w:val="24"/>
    </w:rPr>
  </w:style>
  <w:style w:type="character" w:customStyle="1" w:styleId="SubLevel4Char">
    <w:name w:val="Sub Level 4 Char"/>
    <w:basedOn w:val="DefaultParagraphFont"/>
    <w:link w:val="SubLevel4"/>
    <w:rsid w:val="000568CC"/>
    <w:rPr>
      <w:sz w:val="24"/>
      <w:szCs w:val="24"/>
    </w:rPr>
  </w:style>
  <w:style w:type="character" w:customStyle="1" w:styleId="SubLevel3Char">
    <w:name w:val="Sub Level 3 Char"/>
    <w:basedOn w:val="DefaultParagraphFont"/>
    <w:link w:val="SubLevel3"/>
    <w:rsid w:val="00366D3E"/>
    <w:rPr>
      <w:sz w:val="24"/>
      <w:szCs w:val="24"/>
    </w:rPr>
  </w:style>
  <w:style w:type="paragraph" w:customStyle="1" w:styleId="LevelB2">
    <w:name w:val="Level B2"/>
    <w:basedOn w:val="Normal"/>
    <w:next w:val="Normal"/>
    <w:autoRedefine/>
    <w:rsid w:val="00366D3E"/>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366D3E"/>
    <w:pPr>
      <w:keepNext/>
    </w:pPr>
    <w:rPr>
      <w:sz w:val="20"/>
    </w:rPr>
  </w:style>
  <w:style w:type="paragraph" w:customStyle="1" w:styleId="Orderitem">
    <w:name w:val="Order_item"/>
    <w:basedOn w:val="Normal"/>
    <w:next w:val="Normal"/>
    <w:link w:val="OrderitemCharChar"/>
    <w:rsid w:val="00366D3E"/>
    <w:pPr>
      <w:numPr>
        <w:numId w:val="17"/>
      </w:numPr>
      <w:tabs>
        <w:tab w:val="clear" w:pos="851"/>
        <w:tab w:val="left" w:pos="720"/>
      </w:tabs>
    </w:pPr>
  </w:style>
  <w:style w:type="character" w:customStyle="1" w:styleId="SubLevel1Char">
    <w:name w:val="Sub Level 1 Char"/>
    <w:basedOn w:val="DefaultParagraphFont"/>
    <w:link w:val="SubLevel1"/>
    <w:rsid w:val="00366D3E"/>
    <w:rPr>
      <w:sz w:val="24"/>
      <w:szCs w:val="24"/>
    </w:rPr>
  </w:style>
  <w:style w:type="character" w:customStyle="1" w:styleId="OrderitemCharChar">
    <w:name w:val="Order_item Char Char"/>
    <w:basedOn w:val="DefaultParagraphFont"/>
    <w:link w:val="Orderitem"/>
    <w:rsid w:val="00366D3E"/>
    <w:rPr>
      <w:sz w:val="24"/>
      <w:szCs w:val="24"/>
    </w:rPr>
  </w:style>
  <w:style w:type="paragraph" w:customStyle="1" w:styleId="access">
    <w:name w:val="access"/>
    <w:rsid w:val="00366D3E"/>
    <w:pPr>
      <w:spacing w:before="200" w:after="60" w:line="270" w:lineRule="exact"/>
      <w:jc w:val="both"/>
    </w:pPr>
    <w:rPr>
      <w:sz w:val="24"/>
      <w:szCs w:val="24"/>
    </w:rPr>
  </w:style>
  <w:style w:type="paragraph" w:customStyle="1" w:styleId="nes">
    <w:name w:val="nes"/>
    <w:rsid w:val="00366D3E"/>
    <w:pPr>
      <w:spacing w:before="200" w:after="60" w:line="270" w:lineRule="exact"/>
      <w:jc w:val="both"/>
    </w:pPr>
    <w:rPr>
      <w:sz w:val="24"/>
      <w:szCs w:val="24"/>
    </w:rPr>
  </w:style>
  <w:style w:type="paragraph" w:customStyle="1" w:styleId="Footer1">
    <w:name w:val="Footer1"/>
    <w:rsid w:val="00366D3E"/>
    <w:pPr>
      <w:tabs>
        <w:tab w:val="center" w:pos="4153"/>
        <w:tab w:val="right" w:pos="8306"/>
      </w:tabs>
      <w:spacing w:before="200" w:after="60" w:line="270" w:lineRule="exact"/>
      <w:jc w:val="both"/>
    </w:pPr>
    <w:rPr>
      <w:sz w:val="24"/>
      <w:szCs w:val="24"/>
    </w:rPr>
  </w:style>
  <w:style w:type="paragraph" w:customStyle="1" w:styleId="foot2010">
    <w:name w:val="foot2010"/>
    <w:rsid w:val="00366D3E"/>
    <w:pPr>
      <w:spacing w:before="200" w:after="60"/>
      <w:jc w:val="both"/>
    </w:pPr>
    <w:rPr>
      <w:sz w:val="24"/>
      <w:szCs w:val="24"/>
    </w:rPr>
  </w:style>
  <w:style w:type="paragraph" w:customStyle="1" w:styleId="lhdef">
    <w:name w:val="lhdef"/>
    <w:rsid w:val="00366D3E"/>
    <w:pPr>
      <w:spacing w:before="200" w:after="60"/>
      <w:ind w:left="851"/>
      <w:jc w:val="both"/>
    </w:pPr>
    <w:rPr>
      <w:sz w:val="24"/>
      <w:szCs w:val="24"/>
    </w:rPr>
  </w:style>
  <w:style w:type="paragraph" w:customStyle="1" w:styleId="lhicov">
    <w:name w:val="lhicov"/>
    <w:rsid w:val="00366D3E"/>
    <w:pPr>
      <w:tabs>
        <w:tab w:val="num" w:pos="851"/>
      </w:tabs>
      <w:spacing w:before="200" w:after="60"/>
      <w:ind w:left="851" w:hanging="851"/>
      <w:jc w:val="both"/>
      <w:outlineLvl w:val="2"/>
    </w:pPr>
    <w:rPr>
      <w:rFonts w:cs="Arial"/>
      <w:bCs/>
      <w:iCs/>
      <w:sz w:val="24"/>
      <w:szCs w:val="28"/>
    </w:rPr>
  </w:style>
  <w:style w:type="paragraph" w:customStyle="1" w:styleId="lhocov">
    <w:name w:val="lhocov"/>
    <w:rsid w:val="00366D3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66D3E"/>
    <w:pPr>
      <w:tabs>
        <w:tab w:val="num" w:pos="851"/>
      </w:tabs>
      <w:spacing w:before="200" w:after="60"/>
      <w:ind w:left="851" w:hanging="851"/>
      <w:jc w:val="both"/>
      <w:outlineLvl w:val="2"/>
    </w:pPr>
    <w:rPr>
      <w:rFonts w:cs="Arial"/>
      <w:bCs/>
      <w:iCs/>
      <w:sz w:val="24"/>
      <w:szCs w:val="28"/>
    </w:rPr>
  </w:style>
  <w:style w:type="paragraph" w:customStyle="1" w:styleId="gtio">
    <w:name w:val="gtio"/>
    <w:rsid w:val="00366D3E"/>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B51C35"/>
    <w:rPr>
      <w:szCs w:val="24"/>
    </w:rPr>
  </w:style>
  <w:style w:type="character" w:customStyle="1" w:styleId="Heading3Char">
    <w:name w:val="Heading 3 Char"/>
    <w:aliases w:val="h3 Char1"/>
    <w:basedOn w:val="DefaultParagraphFont"/>
    <w:link w:val="Heading3"/>
    <w:rsid w:val="00366D3E"/>
    <w:rPr>
      <w:rFonts w:ascii="Arial" w:hAnsi="Arial" w:cs="Arial"/>
      <w:b/>
      <w:bCs/>
      <w:sz w:val="26"/>
      <w:szCs w:val="26"/>
    </w:rPr>
  </w:style>
  <w:style w:type="character" w:customStyle="1" w:styleId="Heading2Char">
    <w:name w:val="Heading 2 Char"/>
    <w:aliases w:val="p Char1"/>
    <w:basedOn w:val="DefaultParagraphFont"/>
    <w:link w:val="Heading2"/>
    <w:rsid w:val="00366D3E"/>
    <w:rPr>
      <w:rFonts w:ascii="Arial" w:hAnsi="Arial" w:cs="Arial"/>
      <w:b/>
      <w:bCs/>
      <w:i/>
      <w:iCs/>
      <w:sz w:val="28"/>
      <w:szCs w:val="28"/>
    </w:rPr>
  </w:style>
  <w:style w:type="paragraph" w:customStyle="1" w:styleId="amodtable0">
    <w:name w:val="amodtable"/>
    <w:basedOn w:val="Normal"/>
    <w:rsid w:val="00366D3E"/>
    <w:pPr>
      <w:spacing w:before="120"/>
      <w:jc w:val="left"/>
    </w:pPr>
  </w:style>
  <w:style w:type="character" w:customStyle="1" w:styleId="hourly">
    <w:name w:val="hourly"/>
    <w:basedOn w:val="DefaultParagraphFont"/>
    <w:rsid w:val="00865150"/>
    <w:rPr>
      <w:color w:val="993366"/>
    </w:rPr>
  </w:style>
  <w:style w:type="character" w:customStyle="1" w:styleId="weekly">
    <w:name w:val="weekly"/>
    <w:basedOn w:val="DefaultParagraphFont"/>
    <w:rsid w:val="00865150"/>
    <w:rPr>
      <w:color w:val="0000FF"/>
    </w:rPr>
  </w:style>
  <w:style w:type="paragraph" w:customStyle="1" w:styleId="Footer11">
    <w:name w:val="Footer11"/>
    <w:rsid w:val="0056589A"/>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366D3E"/>
    <w:pPr>
      <w:jc w:val="center"/>
    </w:pPr>
    <w:rPr>
      <w:szCs w:val="20"/>
    </w:rPr>
  </w:style>
  <w:style w:type="paragraph" w:customStyle="1" w:styleId="application">
    <w:name w:val="application"/>
    <w:basedOn w:val="Normal"/>
    <w:rsid w:val="00366D3E"/>
    <w:pPr>
      <w:jc w:val="left"/>
    </w:pPr>
  </w:style>
  <w:style w:type="paragraph" w:customStyle="1" w:styleId="trans">
    <w:name w:val="trans"/>
    <w:basedOn w:val="Normal"/>
    <w:next w:val="Normal"/>
    <w:rsid w:val="00366D3E"/>
    <w:pPr>
      <w:tabs>
        <w:tab w:val="left" w:pos="709"/>
      </w:tabs>
    </w:pPr>
  </w:style>
  <w:style w:type="paragraph" w:customStyle="1" w:styleId="BlockLevel1">
    <w:name w:val="Block Level 1"/>
    <w:basedOn w:val="Normal"/>
    <w:next w:val="Normal"/>
    <w:rsid w:val="00AD7414"/>
    <w:pPr>
      <w:spacing w:before="0"/>
      <w:ind w:left="851"/>
    </w:pPr>
    <w:rPr>
      <w:szCs w:val="20"/>
      <w:lang w:val="en-GB" w:eastAsia="en-US"/>
    </w:rPr>
  </w:style>
  <w:style w:type="character" w:customStyle="1" w:styleId="SubLevel2BoldChar">
    <w:name w:val="Sub Level 2 Bold Char"/>
    <w:basedOn w:val="DefaultParagraphFont"/>
    <w:link w:val="SubLevel2Bold"/>
    <w:rsid w:val="001161D1"/>
    <w:rPr>
      <w:b/>
      <w:sz w:val="24"/>
      <w:szCs w:val="24"/>
    </w:rPr>
  </w:style>
  <w:style w:type="character" w:customStyle="1" w:styleId="SubLevel1BoldChar">
    <w:name w:val="Sub Level 1 Bold Char"/>
    <w:basedOn w:val="DefaultParagraphFont"/>
    <w:link w:val="SubLevel1Bold"/>
    <w:rsid w:val="001161D1"/>
    <w:rPr>
      <w:b/>
      <w:sz w:val="28"/>
      <w:szCs w:val="24"/>
    </w:rPr>
  </w:style>
  <w:style w:type="character" w:customStyle="1" w:styleId="SubLevel2Char">
    <w:name w:val="Sub Level 2 Char"/>
    <w:basedOn w:val="DefaultParagraphFont"/>
    <w:link w:val="SubLevel2"/>
    <w:rsid w:val="00366D3E"/>
    <w:rPr>
      <w:sz w:val="24"/>
      <w:szCs w:val="24"/>
    </w:rPr>
  </w:style>
  <w:style w:type="paragraph" w:customStyle="1" w:styleId="AmodTable14">
    <w:name w:val="AmodTable14"/>
    <w:basedOn w:val="Normal"/>
    <w:next w:val="Normal"/>
    <w:qFormat/>
    <w:rsid w:val="00366D3E"/>
    <w:pPr>
      <w:spacing w:before="120"/>
      <w:ind w:left="57"/>
      <w:jc w:val="left"/>
    </w:pPr>
  </w:style>
  <w:style w:type="character" w:customStyle="1" w:styleId="Level2BoldChar">
    <w:name w:val="Level 2 Bold Char"/>
    <w:basedOn w:val="Level2Char"/>
    <w:link w:val="Level2Bold"/>
    <w:rsid w:val="00366D3E"/>
    <w:rPr>
      <w:rFonts w:ascii="Arial" w:hAnsi="Arial" w:cs="Arial"/>
      <w:b/>
      <w:bCs/>
      <w:i w:val="0"/>
      <w:iCs/>
      <w:sz w:val="24"/>
      <w:szCs w:val="28"/>
    </w:rPr>
  </w:style>
  <w:style w:type="paragraph" w:customStyle="1" w:styleId="Info">
    <w:name w:val="Info"/>
    <w:basedOn w:val="Normal"/>
    <w:qFormat/>
    <w:rsid w:val="001838B4"/>
  </w:style>
  <w:style w:type="paragraph" w:customStyle="1" w:styleId="note">
    <w:name w:val="note"/>
    <w:basedOn w:val="Normal"/>
    <w:next w:val="Normal"/>
    <w:autoRedefine/>
    <w:qFormat/>
    <w:rsid w:val="00366D3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2243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5AF5"/>
    <w:rPr>
      <w:color w:val="605E5C"/>
      <w:shd w:val="clear" w:color="auto" w:fill="E1DFDD"/>
    </w:rPr>
  </w:style>
  <w:style w:type="paragraph" w:customStyle="1" w:styleId="tablenote">
    <w:name w:val="tablenote"/>
    <w:basedOn w:val="Normal"/>
    <w:qFormat/>
    <w:rsid w:val="00366D3E"/>
    <w:pPr>
      <w:spacing w:before="120"/>
      <w:ind w:left="851"/>
    </w:pPr>
  </w:style>
  <w:style w:type="paragraph" w:customStyle="1" w:styleId="tablenote15">
    <w:name w:val="tablenote1.5"/>
    <w:basedOn w:val="tablenote"/>
    <w:qFormat/>
    <w:rsid w:val="00366D3E"/>
    <w:rPr>
      <w:sz w:val="22"/>
    </w:rPr>
  </w:style>
  <w:style w:type="paragraph" w:customStyle="1" w:styleId="tablenote0">
    <w:name w:val="tablenote0"/>
    <w:basedOn w:val="Normal"/>
    <w:qFormat/>
    <w:rsid w:val="00366D3E"/>
    <w:pPr>
      <w:spacing w:before="120"/>
    </w:pPr>
    <w:rPr>
      <w:sz w:val="22"/>
    </w:rPr>
  </w:style>
  <w:style w:type="character" w:customStyle="1" w:styleId="SubdocumentChar">
    <w:name w:val="Sub document Char"/>
    <w:link w:val="Subdocument"/>
    <w:rsid w:val="008F71D4"/>
    <w:rPr>
      <w:rFonts w:cs="Arial"/>
      <w:b/>
      <w:bCs/>
      <w:kern w:val="32"/>
      <w:sz w:val="28"/>
      <w:szCs w:val="32"/>
    </w:rPr>
  </w:style>
  <w:style w:type="character" w:customStyle="1" w:styleId="Heading1Char">
    <w:name w:val="Heading 1 Char"/>
    <w:aliases w:val="c Char"/>
    <w:basedOn w:val="DefaultParagraphFont"/>
    <w:link w:val="Heading1"/>
    <w:locked/>
    <w:rsid w:val="00196261"/>
    <w:rPr>
      <w:rFonts w:ascii="Arial" w:hAnsi="Arial" w:cs="Arial"/>
      <w:b/>
      <w:bCs/>
      <w:kern w:val="32"/>
      <w:sz w:val="32"/>
      <w:szCs w:val="32"/>
    </w:rPr>
  </w:style>
  <w:style w:type="character" w:customStyle="1" w:styleId="Heading4Char">
    <w:name w:val="Heading 4 Char"/>
    <w:aliases w:val="h4 Char"/>
    <w:basedOn w:val="DefaultParagraphFont"/>
    <w:link w:val="Heading4"/>
    <w:locked/>
    <w:rsid w:val="00196261"/>
    <w:rPr>
      <w:b/>
      <w:bCs/>
      <w:sz w:val="28"/>
      <w:szCs w:val="28"/>
    </w:rPr>
  </w:style>
  <w:style w:type="character" w:customStyle="1" w:styleId="Heading5Char">
    <w:name w:val="Heading 5 Char"/>
    <w:aliases w:val="sh Char,s Char"/>
    <w:basedOn w:val="DefaultParagraphFont"/>
    <w:link w:val="Heading5"/>
    <w:uiPriority w:val="9"/>
    <w:locked/>
    <w:rsid w:val="00196261"/>
    <w:rPr>
      <w:sz w:val="24"/>
      <w:szCs w:val="24"/>
    </w:rPr>
  </w:style>
  <w:style w:type="character" w:customStyle="1" w:styleId="Heading6Char">
    <w:name w:val="Heading 6 Char"/>
    <w:basedOn w:val="DefaultParagraphFont"/>
    <w:link w:val="Heading6"/>
    <w:uiPriority w:val="9"/>
    <w:locked/>
    <w:rsid w:val="00196261"/>
    <w:rPr>
      <w:sz w:val="24"/>
      <w:szCs w:val="24"/>
    </w:rPr>
  </w:style>
  <w:style w:type="character" w:customStyle="1" w:styleId="Heading7Char">
    <w:name w:val="Heading 7 Char"/>
    <w:basedOn w:val="DefaultParagraphFont"/>
    <w:link w:val="Heading7"/>
    <w:uiPriority w:val="9"/>
    <w:locked/>
    <w:rsid w:val="00196261"/>
    <w:rPr>
      <w:sz w:val="24"/>
      <w:szCs w:val="24"/>
    </w:rPr>
  </w:style>
  <w:style w:type="character" w:customStyle="1" w:styleId="Heading8Char">
    <w:name w:val="Heading 8 Char"/>
    <w:basedOn w:val="DefaultParagraphFont"/>
    <w:link w:val="Heading8"/>
    <w:uiPriority w:val="9"/>
    <w:locked/>
    <w:rsid w:val="00196261"/>
    <w:rPr>
      <w:sz w:val="24"/>
      <w:szCs w:val="24"/>
    </w:rPr>
  </w:style>
  <w:style w:type="character" w:customStyle="1" w:styleId="Heading9Char">
    <w:name w:val="Heading 9 Char"/>
    <w:basedOn w:val="DefaultParagraphFont"/>
    <w:link w:val="Heading9"/>
    <w:uiPriority w:val="9"/>
    <w:locked/>
    <w:rsid w:val="00196261"/>
    <w:rPr>
      <w:sz w:val="24"/>
      <w:szCs w:val="24"/>
    </w:rPr>
  </w:style>
  <w:style w:type="character" w:customStyle="1" w:styleId="BodyTextChar">
    <w:name w:val="Body Text Char"/>
    <w:basedOn w:val="DefaultParagraphFont"/>
    <w:link w:val="BodyText"/>
    <w:uiPriority w:val="99"/>
    <w:semiHidden/>
    <w:locked/>
    <w:rsid w:val="00196261"/>
    <w:rPr>
      <w:sz w:val="24"/>
      <w:szCs w:val="24"/>
    </w:rPr>
  </w:style>
  <w:style w:type="character" w:customStyle="1" w:styleId="HeaderChar">
    <w:name w:val="Header Char"/>
    <w:basedOn w:val="DefaultParagraphFont"/>
    <w:link w:val="Header"/>
    <w:locked/>
    <w:rsid w:val="00196261"/>
    <w:rPr>
      <w:sz w:val="24"/>
      <w:szCs w:val="24"/>
    </w:rPr>
  </w:style>
  <w:style w:type="character" w:customStyle="1" w:styleId="FooterChar">
    <w:name w:val="Footer Char"/>
    <w:basedOn w:val="DefaultParagraphFont"/>
    <w:link w:val="Footer"/>
    <w:locked/>
    <w:rsid w:val="00196261"/>
    <w:rPr>
      <w:sz w:val="24"/>
      <w:szCs w:val="24"/>
    </w:rPr>
  </w:style>
  <w:style w:type="character" w:customStyle="1" w:styleId="TitleChar">
    <w:name w:val="Title Char"/>
    <w:basedOn w:val="DefaultParagraphFont"/>
    <w:link w:val="Title"/>
    <w:locked/>
    <w:rsid w:val="00196261"/>
    <w:rPr>
      <w:rFonts w:cs="Arial"/>
      <w:b/>
      <w:bCs/>
      <w:sz w:val="24"/>
      <w:szCs w:val="32"/>
    </w:rPr>
  </w:style>
  <w:style w:type="character" w:customStyle="1" w:styleId="SubtitleChar">
    <w:name w:val="Subtitle Char"/>
    <w:basedOn w:val="DefaultParagraphFont"/>
    <w:link w:val="Subtitle"/>
    <w:uiPriority w:val="11"/>
    <w:locked/>
    <w:rsid w:val="00196261"/>
    <w:rPr>
      <w:rFonts w:ascii="Arial" w:hAnsi="Arial" w:cs="Arial"/>
      <w:sz w:val="24"/>
      <w:szCs w:val="24"/>
    </w:rPr>
  </w:style>
  <w:style w:type="character" w:customStyle="1" w:styleId="BalloonTextChar">
    <w:name w:val="Balloon Text Char"/>
    <w:basedOn w:val="DefaultParagraphFont"/>
    <w:link w:val="BalloonText"/>
    <w:semiHidden/>
    <w:locked/>
    <w:rsid w:val="00196261"/>
    <w:rPr>
      <w:rFonts w:ascii="Tahoma" w:hAnsi="Tahoma" w:cs="Tahoma"/>
      <w:sz w:val="16"/>
      <w:szCs w:val="16"/>
    </w:rPr>
  </w:style>
  <w:style w:type="character" w:customStyle="1" w:styleId="BodyTextIndentChar">
    <w:name w:val="Body Text Indent Char"/>
    <w:basedOn w:val="DefaultParagraphFont"/>
    <w:link w:val="BodyTextIndent"/>
    <w:uiPriority w:val="99"/>
    <w:semiHidden/>
    <w:locked/>
    <w:rsid w:val="00196261"/>
    <w:rPr>
      <w:sz w:val="24"/>
      <w:szCs w:val="24"/>
    </w:rPr>
  </w:style>
  <w:style w:type="character" w:customStyle="1" w:styleId="BodyTextIndent2Char">
    <w:name w:val="Body Text Indent 2 Char"/>
    <w:basedOn w:val="DefaultParagraphFont"/>
    <w:link w:val="BodyTextIndent2"/>
    <w:uiPriority w:val="99"/>
    <w:semiHidden/>
    <w:locked/>
    <w:rsid w:val="00196261"/>
    <w:rPr>
      <w:sz w:val="24"/>
      <w:szCs w:val="24"/>
    </w:rPr>
  </w:style>
  <w:style w:type="character" w:customStyle="1" w:styleId="BodyText3Char">
    <w:name w:val="Body Text 3 Char"/>
    <w:basedOn w:val="DefaultParagraphFont"/>
    <w:link w:val="BodyText3"/>
    <w:uiPriority w:val="99"/>
    <w:semiHidden/>
    <w:locked/>
    <w:rsid w:val="00196261"/>
    <w:rPr>
      <w:rFonts w:ascii="Arial" w:hAnsi="Arial" w:cs="Arial"/>
      <w:b/>
      <w:bCs/>
      <w:color w:val="FF0000"/>
      <w:sz w:val="24"/>
      <w:szCs w:val="24"/>
      <w:lang w:val="en-US"/>
    </w:rPr>
  </w:style>
  <w:style w:type="character" w:customStyle="1" w:styleId="FootnoteTextChar">
    <w:name w:val="Footnote Text Char"/>
    <w:aliases w:val="Footnote Text Char2 Char Char,Footnote Text Char1 Char Char1 Char,Footnote Text Char Char Char Char1 Char,Footnote Text Char Char1 Char1 Char,Footnote Text Char1 Char1 Char,Footnote Text Char Char Char Char,Car Char,FN Char"/>
    <w:basedOn w:val="DefaultParagraphFont"/>
    <w:link w:val="FootnoteText"/>
    <w:uiPriority w:val="99"/>
    <w:locked/>
    <w:rsid w:val="00196261"/>
    <w:rPr>
      <w:sz w:val="18"/>
      <w:szCs w:val="24"/>
    </w:rPr>
  </w:style>
  <w:style w:type="character" w:customStyle="1" w:styleId="EndnoteTextChar">
    <w:name w:val="Endnote Text Char"/>
    <w:basedOn w:val="DefaultParagraphFont"/>
    <w:link w:val="EndnoteText"/>
    <w:uiPriority w:val="99"/>
    <w:locked/>
    <w:rsid w:val="00196261"/>
    <w:rPr>
      <w:sz w:val="18"/>
      <w:szCs w:val="24"/>
    </w:rPr>
  </w:style>
  <w:style w:type="character" w:customStyle="1" w:styleId="BodyText2Char">
    <w:name w:val="Body Text 2 Char"/>
    <w:basedOn w:val="DefaultParagraphFont"/>
    <w:link w:val="BodyText2"/>
    <w:uiPriority w:val="99"/>
    <w:semiHidden/>
    <w:locked/>
    <w:rsid w:val="00196261"/>
    <w:rPr>
      <w:sz w:val="24"/>
      <w:szCs w:val="24"/>
    </w:rPr>
  </w:style>
  <w:style w:type="character" w:customStyle="1" w:styleId="BodyTextFirstIndentChar">
    <w:name w:val="Body Text First Indent Char"/>
    <w:basedOn w:val="BodyTextChar"/>
    <w:link w:val="BodyTextFirstIndent"/>
    <w:uiPriority w:val="99"/>
    <w:semiHidden/>
    <w:locked/>
    <w:rsid w:val="00196261"/>
    <w:rPr>
      <w:sz w:val="24"/>
      <w:szCs w:val="24"/>
    </w:rPr>
  </w:style>
  <w:style w:type="character" w:customStyle="1" w:styleId="BodyTextFirstIndent2Char">
    <w:name w:val="Body Text First Indent 2 Char"/>
    <w:basedOn w:val="BodyTextIndentChar"/>
    <w:link w:val="BodyTextFirstIndent2"/>
    <w:uiPriority w:val="99"/>
    <w:semiHidden/>
    <w:locked/>
    <w:rsid w:val="00196261"/>
    <w:rPr>
      <w:sz w:val="24"/>
      <w:szCs w:val="24"/>
    </w:rPr>
  </w:style>
  <w:style w:type="character" w:customStyle="1" w:styleId="BodyTextIndent3Char">
    <w:name w:val="Body Text Indent 3 Char"/>
    <w:basedOn w:val="DefaultParagraphFont"/>
    <w:link w:val="BodyTextIndent3"/>
    <w:uiPriority w:val="99"/>
    <w:semiHidden/>
    <w:locked/>
    <w:rsid w:val="00196261"/>
    <w:rPr>
      <w:sz w:val="16"/>
      <w:szCs w:val="16"/>
    </w:rPr>
  </w:style>
  <w:style w:type="character" w:customStyle="1" w:styleId="ClosingChar">
    <w:name w:val="Closing Char"/>
    <w:basedOn w:val="DefaultParagraphFont"/>
    <w:link w:val="Closing"/>
    <w:uiPriority w:val="99"/>
    <w:semiHidden/>
    <w:locked/>
    <w:rsid w:val="00196261"/>
    <w:rPr>
      <w:sz w:val="24"/>
      <w:szCs w:val="24"/>
    </w:rPr>
  </w:style>
  <w:style w:type="character" w:customStyle="1" w:styleId="DateChar">
    <w:name w:val="Date Char"/>
    <w:basedOn w:val="DefaultParagraphFont"/>
    <w:link w:val="Date"/>
    <w:uiPriority w:val="99"/>
    <w:locked/>
    <w:rsid w:val="00196261"/>
    <w:rPr>
      <w:caps/>
      <w:sz w:val="24"/>
      <w:szCs w:val="24"/>
    </w:rPr>
  </w:style>
  <w:style w:type="character" w:customStyle="1" w:styleId="E-mailSignatureChar">
    <w:name w:val="E-mail Signature Char"/>
    <w:basedOn w:val="DefaultParagraphFont"/>
    <w:link w:val="E-mailSignature"/>
    <w:uiPriority w:val="99"/>
    <w:semiHidden/>
    <w:locked/>
    <w:rsid w:val="00196261"/>
    <w:rPr>
      <w:sz w:val="24"/>
      <w:szCs w:val="24"/>
    </w:rPr>
  </w:style>
  <w:style w:type="character" w:customStyle="1" w:styleId="HTMLAddressChar">
    <w:name w:val="HTML Address Char"/>
    <w:basedOn w:val="DefaultParagraphFont"/>
    <w:link w:val="HTMLAddress"/>
    <w:uiPriority w:val="99"/>
    <w:semiHidden/>
    <w:locked/>
    <w:rsid w:val="00196261"/>
    <w:rPr>
      <w:i/>
      <w:iCs/>
      <w:sz w:val="24"/>
      <w:szCs w:val="24"/>
    </w:rPr>
  </w:style>
  <w:style w:type="character" w:customStyle="1" w:styleId="HTMLPreformattedChar">
    <w:name w:val="HTML Preformatted Char"/>
    <w:basedOn w:val="DefaultParagraphFont"/>
    <w:link w:val="HTMLPreformatted"/>
    <w:uiPriority w:val="99"/>
    <w:semiHidden/>
    <w:locked/>
    <w:rsid w:val="00196261"/>
    <w:rPr>
      <w:rFonts w:ascii="Courier New" w:hAnsi="Courier New" w:cs="Courier New"/>
      <w:szCs w:val="24"/>
    </w:rPr>
  </w:style>
  <w:style w:type="character" w:customStyle="1" w:styleId="MessageHeaderChar">
    <w:name w:val="Message Header Char"/>
    <w:basedOn w:val="DefaultParagraphFont"/>
    <w:link w:val="MessageHeader"/>
    <w:uiPriority w:val="99"/>
    <w:semiHidden/>
    <w:locked/>
    <w:rsid w:val="00196261"/>
    <w:rPr>
      <w:rFonts w:ascii="Arial" w:hAnsi="Arial" w:cs="Arial"/>
      <w:sz w:val="24"/>
      <w:szCs w:val="24"/>
      <w:shd w:val="pct20" w:color="auto" w:fill="auto"/>
    </w:rPr>
  </w:style>
  <w:style w:type="character" w:customStyle="1" w:styleId="NoteHeadingChar">
    <w:name w:val="Note Heading Char"/>
    <w:basedOn w:val="DefaultParagraphFont"/>
    <w:link w:val="NoteHeading"/>
    <w:uiPriority w:val="99"/>
    <w:semiHidden/>
    <w:locked/>
    <w:rsid w:val="00196261"/>
    <w:rPr>
      <w:sz w:val="24"/>
      <w:szCs w:val="24"/>
    </w:rPr>
  </w:style>
  <w:style w:type="character" w:customStyle="1" w:styleId="PlainTextChar">
    <w:name w:val="Plain Text Char"/>
    <w:basedOn w:val="DefaultParagraphFont"/>
    <w:link w:val="PlainText"/>
    <w:uiPriority w:val="99"/>
    <w:semiHidden/>
    <w:locked/>
    <w:rsid w:val="00196261"/>
    <w:rPr>
      <w:rFonts w:ascii="Courier New" w:hAnsi="Courier New" w:cs="Courier New"/>
      <w:szCs w:val="24"/>
    </w:rPr>
  </w:style>
  <w:style w:type="character" w:customStyle="1" w:styleId="SalutationChar">
    <w:name w:val="Salutation Char"/>
    <w:basedOn w:val="DefaultParagraphFont"/>
    <w:link w:val="Salutation"/>
    <w:uiPriority w:val="99"/>
    <w:semiHidden/>
    <w:locked/>
    <w:rsid w:val="00196261"/>
    <w:rPr>
      <w:sz w:val="24"/>
      <w:szCs w:val="24"/>
    </w:rPr>
  </w:style>
  <w:style w:type="character" w:customStyle="1" w:styleId="SignatureChar">
    <w:name w:val="Signature Char"/>
    <w:basedOn w:val="DefaultParagraphFont"/>
    <w:link w:val="Signature"/>
    <w:uiPriority w:val="99"/>
    <w:semiHidden/>
    <w:locked/>
    <w:rsid w:val="00196261"/>
    <w:rPr>
      <w:sz w:val="24"/>
      <w:szCs w:val="24"/>
    </w:rPr>
  </w:style>
  <w:style w:type="paragraph" w:customStyle="1" w:styleId="BulletLevel1">
    <w:name w:val="Bullet Level 1"/>
    <w:basedOn w:val="Normal"/>
    <w:next w:val="Normal"/>
    <w:rsid w:val="00196261"/>
    <w:pPr>
      <w:spacing w:before="0"/>
      <w:ind w:left="1021" w:hanging="170"/>
    </w:pPr>
    <w:rPr>
      <w:szCs w:val="20"/>
      <w:lang w:val="en-GB" w:eastAsia="en-US"/>
    </w:rPr>
  </w:style>
  <w:style w:type="character" w:styleId="PlaceholderText">
    <w:name w:val="Placeholder Text"/>
    <w:basedOn w:val="DefaultParagraphFont"/>
    <w:uiPriority w:val="99"/>
    <w:semiHidden/>
    <w:rsid w:val="00196261"/>
    <w:rPr>
      <w:rFonts w:cs="Times New Roman"/>
      <w:color w:val="808080"/>
    </w:rPr>
  </w:style>
  <w:style w:type="paragraph" w:customStyle="1" w:styleId="PriceCode">
    <w:name w:val="PriceCode"/>
    <w:basedOn w:val="Normal"/>
    <w:qFormat/>
    <w:rsid w:val="00196261"/>
    <w:pPr>
      <w:spacing w:before="0"/>
    </w:pPr>
    <w:rPr>
      <w:szCs w:val="20"/>
      <w:lang w:val="en-GB" w:eastAsia="en-US"/>
    </w:rPr>
  </w:style>
  <w:style w:type="character" w:customStyle="1" w:styleId="DocumentMapChar">
    <w:name w:val="Document Map Char"/>
    <w:basedOn w:val="DefaultParagraphFont"/>
    <w:link w:val="DocumentMap"/>
    <w:semiHidden/>
    <w:locked/>
    <w:rsid w:val="00196261"/>
    <w:rPr>
      <w:rFonts w:ascii="Tahoma" w:hAnsi="Tahoma" w:cs="Tahoma"/>
      <w:shd w:val="clear" w:color="auto" w:fill="000080"/>
    </w:rPr>
  </w:style>
  <w:style w:type="paragraph" w:customStyle="1" w:styleId="AlphaPara">
    <w:name w:val="Alpha Para"/>
    <w:basedOn w:val="NumberedPara"/>
    <w:next w:val="Normal"/>
    <w:rsid w:val="00196261"/>
    <w:pPr>
      <w:numPr>
        <w:numId w:val="27"/>
      </w:numPr>
      <w:tabs>
        <w:tab w:val="num" w:pos="737"/>
      </w:tabs>
      <w:spacing w:before="0"/>
      <w:ind w:left="1211"/>
    </w:pPr>
    <w:rPr>
      <w:szCs w:val="22"/>
      <w:lang w:val="en-GB" w:eastAsia="en-US"/>
    </w:rPr>
  </w:style>
  <w:style w:type="paragraph" w:customStyle="1" w:styleId="QuoteDot">
    <w:name w:val="Quote Dot"/>
    <w:basedOn w:val="Quote-1Dot"/>
    <w:next w:val="Normal"/>
    <w:rsid w:val="00196261"/>
    <w:pPr>
      <w:numPr>
        <w:numId w:val="0"/>
      </w:numPr>
      <w:ind w:left="879" w:hanging="170"/>
    </w:pPr>
  </w:style>
  <w:style w:type="character" w:customStyle="1" w:styleId="QuoteChar">
    <w:name w:val="Quote Char"/>
    <w:uiPriority w:val="1"/>
    <w:rsid w:val="00196261"/>
    <w:rPr>
      <w:rFonts w:ascii="Times New Roman" w:hAnsi="Times New Roman"/>
      <w:sz w:val="22"/>
    </w:rPr>
  </w:style>
  <w:style w:type="character" w:customStyle="1" w:styleId="Quote-1Char">
    <w:name w:val="Quote-1 Char"/>
    <w:link w:val="Quote-1"/>
    <w:locked/>
    <w:rsid w:val="00196261"/>
    <w:rPr>
      <w:sz w:val="24"/>
      <w:szCs w:val="24"/>
    </w:rPr>
  </w:style>
  <w:style w:type="paragraph" w:customStyle="1" w:styleId="StylePlaceDateSignedRight">
    <w:name w:val="Style PlaceDateSigned + Right"/>
    <w:basedOn w:val="PlaceDateSigned"/>
    <w:uiPriority w:val="99"/>
    <w:rsid w:val="00196261"/>
    <w:pPr>
      <w:spacing w:line="260" w:lineRule="atLeast"/>
      <w:ind w:right="-109"/>
    </w:pPr>
    <w:rPr>
      <w:szCs w:val="20"/>
      <w:lang w:val="en-GB" w:eastAsia="en-US"/>
    </w:rPr>
  </w:style>
  <w:style w:type="character" w:styleId="CommentReference">
    <w:name w:val="annotation reference"/>
    <w:basedOn w:val="DefaultParagraphFont"/>
    <w:uiPriority w:val="99"/>
    <w:semiHidden/>
    <w:unhideWhenUsed/>
    <w:rsid w:val="00196261"/>
    <w:rPr>
      <w:sz w:val="16"/>
      <w:szCs w:val="16"/>
    </w:rPr>
  </w:style>
  <w:style w:type="paragraph" w:styleId="CommentText">
    <w:name w:val="annotation text"/>
    <w:basedOn w:val="Normal"/>
    <w:link w:val="CommentTextChar"/>
    <w:uiPriority w:val="99"/>
    <w:semiHidden/>
    <w:unhideWhenUsed/>
    <w:rsid w:val="00196261"/>
    <w:pPr>
      <w:spacing w:before="0"/>
    </w:pPr>
    <w:rPr>
      <w:sz w:val="20"/>
      <w:szCs w:val="20"/>
      <w:lang w:val="en-GB" w:eastAsia="en-US"/>
    </w:rPr>
  </w:style>
  <w:style w:type="character" w:customStyle="1" w:styleId="CommentTextChar">
    <w:name w:val="Comment Text Char"/>
    <w:basedOn w:val="DefaultParagraphFont"/>
    <w:link w:val="CommentText"/>
    <w:uiPriority w:val="99"/>
    <w:semiHidden/>
    <w:rsid w:val="00196261"/>
    <w:rPr>
      <w:lang w:val="en-GB" w:eastAsia="en-US"/>
    </w:rPr>
  </w:style>
  <w:style w:type="paragraph" w:styleId="CommentSubject">
    <w:name w:val="annotation subject"/>
    <w:basedOn w:val="CommentText"/>
    <w:next w:val="CommentText"/>
    <w:link w:val="CommentSubjectChar"/>
    <w:uiPriority w:val="99"/>
    <w:semiHidden/>
    <w:unhideWhenUsed/>
    <w:rsid w:val="00196261"/>
    <w:rPr>
      <w:b/>
      <w:bCs/>
    </w:rPr>
  </w:style>
  <w:style w:type="character" w:customStyle="1" w:styleId="CommentSubjectChar">
    <w:name w:val="Comment Subject Char"/>
    <w:basedOn w:val="CommentTextChar"/>
    <w:link w:val="CommentSubject"/>
    <w:uiPriority w:val="99"/>
    <w:semiHidden/>
    <w:rsid w:val="00196261"/>
    <w:rPr>
      <w:b/>
      <w:bCs/>
      <w:lang w:val="en-GB" w:eastAsia="en-US"/>
    </w:rPr>
  </w:style>
  <w:style w:type="paragraph" w:styleId="ListParagraph">
    <w:name w:val="List Paragraph"/>
    <w:basedOn w:val="Normal"/>
    <w:uiPriority w:val="34"/>
    <w:qFormat/>
    <w:rsid w:val="00196261"/>
    <w:pPr>
      <w:spacing w:before="0"/>
      <w:ind w:left="720"/>
      <w:contextualSpacing/>
    </w:pPr>
    <w:rPr>
      <w:szCs w:val="20"/>
      <w:lang w:val="en-GB" w:eastAsia="en-US"/>
    </w:rPr>
  </w:style>
  <w:style w:type="paragraph" w:styleId="Revision">
    <w:name w:val="Revision"/>
    <w:hidden/>
    <w:uiPriority w:val="99"/>
    <w:semiHidden/>
    <w:rsid w:val="00196261"/>
    <w:rPr>
      <w:sz w:val="24"/>
      <w:lang w:val="en-GB" w:eastAsia="en-US"/>
    </w:rPr>
  </w:style>
  <w:style w:type="table" w:styleId="TableGridLight">
    <w:name w:val="Grid Table Light"/>
    <w:basedOn w:val="TableNormal"/>
    <w:uiPriority w:val="40"/>
    <w:rsid w:val="00196261"/>
    <w:rPr>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443879">
      <w:bodyDiv w:val="1"/>
      <w:marLeft w:val="0"/>
      <w:marRight w:val="0"/>
      <w:marTop w:val="0"/>
      <w:marBottom w:val="0"/>
      <w:divBdr>
        <w:top w:val="none" w:sz="0" w:space="0" w:color="auto"/>
        <w:left w:val="none" w:sz="0" w:space="0" w:color="auto"/>
        <w:bottom w:val="none" w:sz="0" w:space="0" w:color="auto"/>
        <w:right w:val="none" w:sz="0" w:space="0" w:color="auto"/>
      </w:divBdr>
    </w:div>
    <w:div w:id="125467467">
      <w:bodyDiv w:val="1"/>
      <w:marLeft w:val="0"/>
      <w:marRight w:val="0"/>
      <w:marTop w:val="0"/>
      <w:marBottom w:val="0"/>
      <w:divBdr>
        <w:top w:val="none" w:sz="0" w:space="0" w:color="auto"/>
        <w:left w:val="none" w:sz="0" w:space="0" w:color="auto"/>
        <w:bottom w:val="none" w:sz="0" w:space="0" w:color="auto"/>
        <w:right w:val="none" w:sz="0" w:space="0" w:color="auto"/>
      </w:divBdr>
    </w:div>
    <w:div w:id="243228649">
      <w:bodyDiv w:val="1"/>
      <w:marLeft w:val="0"/>
      <w:marRight w:val="0"/>
      <w:marTop w:val="0"/>
      <w:marBottom w:val="0"/>
      <w:divBdr>
        <w:top w:val="none" w:sz="0" w:space="0" w:color="auto"/>
        <w:left w:val="none" w:sz="0" w:space="0" w:color="auto"/>
        <w:bottom w:val="none" w:sz="0" w:space="0" w:color="auto"/>
        <w:right w:val="none" w:sz="0" w:space="0" w:color="auto"/>
      </w:divBdr>
    </w:div>
    <w:div w:id="243731078">
      <w:bodyDiv w:val="1"/>
      <w:marLeft w:val="0"/>
      <w:marRight w:val="0"/>
      <w:marTop w:val="0"/>
      <w:marBottom w:val="0"/>
      <w:divBdr>
        <w:top w:val="none" w:sz="0" w:space="0" w:color="auto"/>
        <w:left w:val="none" w:sz="0" w:space="0" w:color="auto"/>
        <w:bottom w:val="none" w:sz="0" w:space="0" w:color="auto"/>
        <w:right w:val="none" w:sz="0" w:space="0" w:color="auto"/>
      </w:divBdr>
    </w:div>
    <w:div w:id="260531051">
      <w:bodyDiv w:val="1"/>
      <w:marLeft w:val="0"/>
      <w:marRight w:val="0"/>
      <w:marTop w:val="0"/>
      <w:marBottom w:val="0"/>
      <w:divBdr>
        <w:top w:val="none" w:sz="0" w:space="0" w:color="auto"/>
        <w:left w:val="none" w:sz="0" w:space="0" w:color="auto"/>
        <w:bottom w:val="none" w:sz="0" w:space="0" w:color="auto"/>
        <w:right w:val="none" w:sz="0" w:space="0" w:color="auto"/>
      </w:divBdr>
    </w:div>
    <w:div w:id="332613635">
      <w:bodyDiv w:val="1"/>
      <w:marLeft w:val="0"/>
      <w:marRight w:val="0"/>
      <w:marTop w:val="0"/>
      <w:marBottom w:val="0"/>
      <w:divBdr>
        <w:top w:val="none" w:sz="0" w:space="0" w:color="auto"/>
        <w:left w:val="none" w:sz="0" w:space="0" w:color="auto"/>
        <w:bottom w:val="none" w:sz="0" w:space="0" w:color="auto"/>
        <w:right w:val="none" w:sz="0" w:space="0" w:color="auto"/>
      </w:divBdr>
    </w:div>
    <w:div w:id="493374013">
      <w:bodyDiv w:val="1"/>
      <w:marLeft w:val="0"/>
      <w:marRight w:val="0"/>
      <w:marTop w:val="0"/>
      <w:marBottom w:val="0"/>
      <w:divBdr>
        <w:top w:val="none" w:sz="0" w:space="0" w:color="auto"/>
        <w:left w:val="none" w:sz="0" w:space="0" w:color="auto"/>
        <w:bottom w:val="none" w:sz="0" w:space="0" w:color="auto"/>
        <w:right w:val="none" w:sz="0" w:space="0" w:color="auto"/>
      </w:divBdr>
    </w:div>
    <w:div w:id="598299924">
      <w:bodyDiv w:val="1"/>
      <w:marLeft w:val="0"/>
      <w:marRight w:val="0"/>
      <w:marTop w:val="0"/>
      <w:marBottom w:val="0"/>
      <w:divBdr>
        <w:top w:val="none" w:sz="0" w:space="0" w:color="auto"/>
        <w:left w:val="none" w:sz="0" w:space="0" w:color="auto"/>
        <w:bottom w:val="none" w:sz="0" w:space="0" w:color="auto"/>
        <w:right w:val="none" w:sz="0" w:space="0" w:color="auto"/>
      </w:divBdr>
    </w:div>
    <w:div w:id="662323283">
      <w:bodyDiv w:val="1"/>
      <w:marLeft w:val="0"/>
      <w:marRight w:val="0"/>
      <w:marTop w:val="0"/>
      <w:marBottom w:val="0"/>
      <w:divBdr>
        <w:top w:val="none" w:sz="0" w:space="0" w:color="auto"/>
        <w:left w:val="none" w:sz="0" w:space="0" w:color="auto"/>
        <w:bottom w:val="none" w:sz="0" w:space="0" w:color="auto"/>
        <w:right w:val="none" w:sz="0" w:space="0" w:color="auto"/>
      </w:divBdr>
    </w:div>
    <w:div w:id="669983597">
      <w:bodyDiv w:val="1"/>
      <w:marLeft w:val="0"/>
      <w:marRight w:val="0"/>
      <w:marTop w:val="0"/>
      <w:marBottom w:val="0"/>
      <w:divBdr>
        <w:top w:val="none" w:sz="0" w:space="0" w:color="auto"/>
        <w:left w:val="none" w:sz="0" w:space="0" w:color="auto"/>
        <w:bottom w:val="none" w:sz="0" w:space="0" w:color="auto"/>
        <w:right w:val="none" w:sz="0" w:space="0" w:color="auto"/>
      </w:divBdr>
    </w:div>
    <w:div w:id="766119193">
      <w:bodyDiv w:val="1"/>
      <w:marLeft w:val="0"/>
      <w:marRight w:val="0"/>
      <w:marTop w:val="0"/>
      <w:marBottom w:val="0"/>
      <w:divBdr>
        <w:top w:val="none" w:sz="0" w:space="0" w:color="auto"/>
        <w:left w:val="none" w:sz="0" w:space="0" w:color="auto"/>
        <w:bottom w:val="none" w:sz="0" w:space="0" w:color="auto"/>
        <w:right w:val="none" w:sz="0" w:space="0" w:color="auto"/>
      </w:divBdr>
    </w:div>
    <w:div w:id="912741465">
      <w:bodyDiv w:val="1"/>
      <w:marLeft w:val="0"/>
      <w:marRight w:val="0"/>
      <w:marTop w:val="0"/>
      <w:marBottom w:val="0"/>
      <w:divBdr>
        <w:top w:val="none" w:sz="0" w:space="0" w:color="auto"/>
        <w:left w:val="none" w:sz="0" w:space="0" w:color="auto"/>
        <w:bottom w:val="none" w:sz="0" w:space="0" w:color="auto"/>
        <w:right w:val="none" w:sz="0" w:space="0" w:color="auto"/>
      </w:divBdr>
    </w:div>
    <w:div w:id="961378928">
      <w:bodyDiv w:val="1"/>
      <w:marLeft w:val="0"/>
      <w:marRight w:val="0"/>
      <w:marTop w:val="0"/>
      <w:marBottom w:val="0"/>
      <w:divBdr>
        <w:top w:val="none" w:sz="0" w:space="0" w:color="auto"/>
        <w:left w:val="none" w:sz="0" w:space="0" w:color="auto"/>
        <w:bottom w:val="none" w:sz="0" w:space="0" w:color="auto"/>
        <w:right w:val="none" w:sz="0" w:space="0" w:color="auto"/>
      </w:divBdr>
    </w:div>
    <w:div w:id="1115060094">
      <w:bodyDiv w:val="1"/>
      <w:marLeft w:val="0"/>
      <w:marRight w:val="0"/>
      <w:marTop w:val="0"/>
      <w:marBottom w:val="0"/>
      <w:divBdr>
        <w:top w:val="none" w:sz="0" w:space="0" w:color="auto"/>
        <w:left w:val="none" w:sz="0" w:space="0" w:color="auto"/>
        <w:bottom w:val="none" w:sz="0" w:space="0" w:color="auto"/>
        <w:right w:val="none" w:sz="0" w:space="0" w:color="auto"/>
      </w:divBdr>
    </w:div>
    <w:div w:id="1142040316">
      <w:bodyDiv w:val="1"/>
      <w:marLeft w:val="0"/>
      <w:marRight w:val="0"/>
      <w:marTop w:val="0"/>
      <w:marBottom w:val="0"/>
      <w:divBdr>
        <w:top w:val="none" w:sz="0" w:space="0" w:color="auto"/>
        <w:left w:val="none" w:sz="0" w:space="0" w:color="auto"/>
        <w:bottom w:val="none" w:sz="0" w:space="0" w:color="auto"/>
        <w:right w:val="none" w:sz="0" w:space="0" w:color="auto"/>
      </w:divBdr>
    </w:div>
    <w:div w:id="1257445658">
      <w:bodyDiv w:val="1"/>
      <w:marLeft w:val="0"/>
      <w:marRight w:val="0"/>
      <w:marTop w:val="0"/>
      <w:marBottom w:val="0"/>
      <w:divBdr>
        <w:top w:val="none" w:sz="0" w:space="0" w:color="auto"/>
        <w:left w:val="none" w:sz="0" w:space="0" w:color="auto"/>
        <w:bottom w:val="none" w:sz="0" w:space="0" w:color="auto"/>
        <w:right w:val="none" w:sz="0" w:space="0" w:color="auto"/>
      </w:divBdr>
    </w:div>
    <w:div w:id="1388530987">
      <w:bodyDiv w:val="1"/>
      <w:marLeft w:val="0"/>
      <w:marRight w:val="0"/>
      <w:marTop w:val="0"/>
      <w:marBottom w:val="0"/>
      <w:divBdr>
        <w:top w:val="none" w:sz="0" w:space="0" w:color="auto"/>
        <w:left w:val="none" w:sz="0" w:space="0" w:color="auto"/>
        <w:bottom w:val="none" w:sz="0" w:space="0" w:color="auto"/>
        <w:right w:val="none" w:sz="0" w:space="0" w:color="auto"/>
      </w:divBdr>
    </w:div>
    <w:div w:id="1485658797">
      <w:bodyDiv w:val="1"/>
      <w:marLeft w:val="0"/>
      <w:marRight w:val="0"/>
      <w:marTop w:val="0"/>
      <w:marBottom w:val="0"/>
      <w:divBdr>
        <w:top w:val="none" w:sz="0" w:space="0" w:color="auto"/>
        <w:left w:val="none" w:sz="0" w:space="0" w:color="auto"/>
        <w:bottom w:val="none" w:sz="0" w:space="0" w:color="auto"/>
        <w:right w:val="none" w:sz="0" w:space="0" w:color="auto"/>
      </w:divBdr>
    </w:div>
    <w:div w:id="1609043091">
      <w:bodyDiv w:val="1"/>
      <w:marLeft w:val="0"/>
      <w:marRight w:val="0"/>
      <w:marTop w:val="0"/>
      <w:marBottom w:val="0"/>
      <w:divBdr>
        <w:top w:val="none" w:sz="0" w:space="0" w:color="auto"/>
        <w:left w:val="none" w:sz="0" w:space="0" w:color="auto"/>
        <w:bottom w:val="none" w:sz="0" w:space="0" w:color="auto"/>
        <w:right w:val="none" w:sz="0" w:space="0" w:color="auto"/>
      </w:divBdr>
    </w:div>
    <w:div w:id="1711563318">
      <w:bodyDiv w:val="1"/>
      <w:marLeft w:val="0"/>
      <w:marRight w:val="0"/>
      <w:marTop w:val="0"/>
      <w:marBottom w:val="0"/>
      <w:divBdr>
        <w:top w:val="none" w:sz="0" w:space="0" w:color="auto"/>
        <w:left w:val="none" w:sz="0" w:space="0" w:color="auto"/>
        <w:bottom w:val="none" w:sz="0" w:space="0" w:color="auto"/>
        <w:right w:val="none" w:sz="0" w:space="0" w:color="auto"/>
      </w:divBdr>
    </w:div>
    <w:div w:id="1762094336">
      <w:bodyDiv w:val="1"/>
      <w:marLeft w:val="0"/>
      <w:marRight w:val="0"/>
      <w:marTop w:val="0"/>
      <w:marBottom w:val="0"/>
      <w:divBdr>
        <w:top w:val="none" w:sz="0" w:space="0" w:color="auto"/>
        <w:left w:val="none" w:sz="0" w:space="0" w:color="auto"/>
        <w:bottom w:val="none" w:sz="0" w:space="0" w:color="auto"/>
        <w:right w:val="none" w:sz="0" w:space="0" w:color="auto"/>
      </w:divBdr>
    </w:div>
    <w:div w:id="1916011821">
      <w:bodyDiv w:val="1"/>
      <w:marLeft w:val="0"/>
      <w:marRight w:val="0"/>
      <w:marTop w:val="0"/>
      <w:marBottom w:val="0"/>
      <w:divBdr>
        <w:top w:val="none" w:sz="0" w:space="0" w:color="auto"/>
        <w:left w:val="none" w:sz="0" w:space="0" w:color="auto"/>
        <w:bottom w:val="none" w:sz="0" w:space="0" w:color="auto"/>
        <w:right w:val="none" w:sz="0" w:space="0" w:color="auto"/>
      </w:divBdr>
    </w:div>
    <w:div w:id="1972054808">
      <w:bodyDiv w:val="1"/>
      <w:marLeft w:val="0"/>
      <w:marRight w:val="0"/>
      <w:marTop w:val="0"/>
      <w:marBottom w:val="0"/>
      <w:divBdr>
        <w:top w:val="none" w:sz="0" w:space="0" w:color="auto"/>
        <w:left w:val="none" w:sz="0" w:space="0" w:color="auto"/>
        <w:bottom w:val="none" w:sz="0" w:space="0" w:color="auto"/>
        <w:right w:val="none" w:sz="0" w:space="0" w:color="auto"/>
      </w:divBdr>
    </w:div>
    <w:div w:id="1987969577">
      <w:bodyDiv w:val="1"/>
      <w:marLeft w:val="0"/>
      <w:marRight w:val="0"/>
      <w:marTop w:val="0"/>
      <w:marBottom w:val="0"/>
      <w:divBdr>
        <w:top w:val="none" w:sz="0" w:space="0" w:color="auto"/>
        <w:left w:val="none" w:sz="0" w:space="0" w:color="auto"/>
        <w:bottom w:val="none" w:sz="0" w:space="0" w:color="auto"/>
        <w:right w:val="none" w:sz="0" w:space="0" w:color="auto"/>
      </w:divBdr>
    </w:div>
    <w:div w:id="2006007953">
      <w:bodyDiv w:val="1"/>
      <w:marLeft w:val="0"/>
      <w:marRight w:val="0"/>
      <w:marTop w:val="0"/>
      <w:marBottom w:val="0"/>
      <w:divBdr>
        <w:top w:val="none" w:sz="0" w:space="0" w:color="auto"/>
        <w:left w:val="none" w:sz="0" w:space="0" w:color="auto"/>
        <w:bottom w:val="none" w:sz="0" w:space="0" w:color="auto"/>
        <w:right w:val="none" w:sz="0" w:space="0" w:color="auto"/>
      </w:divBdr>
    </w:div>
    <w:div w:id="2029287157">
      <w:bodyDiv w:val="1"/>
      <w:marLeft w:val="0"/>
      <w:marRight w:val="0"/>
      <w:marTop w:val="0"/>
      <w:marBottom w:val="0"/>
      <w:divBdr>
        <w:top w:val="none" w:sz="0" w:space="0" w:color="auto"/>
        <w:left w:val="none" w:sz="0" w:space="0" w:color="auto"/>
        <w:bottom w:val="none" w:sz="0" w:space="0" w:color="auto"/>
        <w:right w:val="none" w:sz="0" w:space="0" w:color="auto"/>
      </w:divBdr>
    </w:div>
    <w:div w:id="2042781811">
      <w:bodyDiv w:val="1"/>
      <w:marLeft w:val="0"/>
      <w:marRight w:val="0"/>
      <w:marTop w:val="0"/>
      <w:marBottom w:val="0"/>
      <w:divBdr>
        <w:top w:val="none" w:sz="0" w:space="0" w:color="auto"/>
        <w:left w:val="none" w:sz="0" w:space="0" w:color="auto"/>
        <w:bottom w:val="none" w:sz="0" w:space="0" w:color="auto"/>
        <w:right w:val="none" w:sz="0" w:space="0" w:color="auto"/>
      </w:divBdr>
    </w:div>
    <w:div w:id="2048793163">
      <w:bodyDiv w:val="1"/>
      <w:marLeft w:val="0"/>
      <w:marRight w:val="0"/>
      <w:marTop w:val="0"/>
      <w:marBottom w:val="0"/>
      <w:divBdr>
        <w:top w:val="none" w:sz="0" w:space="0" w:color="auto"/>
        <w:left w:val="none" w:sz="0" w:space="0" w:color="auto"/>
        <w:bottom w:val="none" w:sz="0" w:space="0" w:color="auto"/>
        <w:right w:val="none" w:sz="0" w:space="0" w:color="auto"/>
      </w:divBdr>
    </w:div>
    <w:div w:id="2052530284">
      <w:bodyDiv w:val="1"/>
      <w:marLeft w:val="0"/>
      <w:marRight w:val="0"/>
      <w:marTop w:val="0"/>
      <w:marBottom w:val="0"/>
      <w:divBdr>
        <w:top w:val="none" w:sz="0" w:space="0" w:color="auto"/>
        <w:left w:val="none" w:sz="0" w:space="0" w:color="auto"/>
        <w:bottom w:val="none" w:sz="0" w:space="0" w:color="auto"/>
        <w:right w:val="none" w:sz="0" w:space="0" w:color="auto"/>
      </w:divBdr>
    </w:div>
    <w:div w:id="2091197036">
      <w:bodyDiv w:val="1"/>
      <w:marLeft w:val="0"/>
      <w:marRight w:val="0"/>
      <w:marTop w:val="0"/>
      <w:marBottom w:val="0"/>
      <w:divBdr>
        <w:top w:val="none" w:sz="0" w:space="0" w:color="auto"/>
        <w:left w:val="none" w:sz="0" w:space="0" w:color="auto"/>
        <w:bottom w:val="none" w:sz="0" w:space="0" w:color="auto"/>
        <w:right w:val="none" w:sz="0" w:space="0" w:color="auto"/>
      </w:divBdr>
    </w:div>
    <w:div w:id="21117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44644.htm" TargetMode="External"/><Relationship Id="rId299" Type="http://schemas.openxmlformats.org/officeDocument/2006/relationships/hyperlink" Target="http://www.fwc.gov.au/awardsandorders/html/PR551738.htm" TargetMode="External"/><Relationship Id="rId21" Type="http://schemas.openxmlformats.org/officeDocument/2006/relationships/hyperlink" Target="https://www.fwc.gov.au/awards-agreements/awards/modern-award-reviews/4-yearly-review/common-issues/am201615-plain-language" TargetMode="External"/><Relationship Id="rId63" Type="http://schemas.openxmlformats.org/officeDocument/2006/relationships/hyperlink" Target="http://www.fwc.gov.au/awardsandorders/html/PR997772.htm" TargetMode="External"/><Relationship Id="rId159" Type="http://schemas.openxmlformats.org/officeDocument/2006/relationships/hyperlink" Target="https://www.fwc.gov.au/documents/awardsandorders/html/pr606353.htm" TargetMode="External"/><Relationship Id="rId324" Type="http://schemas.openxmlformats.org/officeDocument/2006/relationships/hyperlink" Target="https://www.fwc.gov.au/documents/awardsandorders/html/pr715726.htm" TargetMode="External"/><Relationship Id="rId366" Type="http://schemas.openxmlformats.org/officeDocument/2006/relationships/hyperlink" Target="http://www.fwc.gov.au/awardsandorders/html/PR994529.htm" TargetMode="External"/><Relationship Id="rId170" Type="http://schemas.openxmlformats.org/officeDocument/2006/relationships/hyperlink" Target="https://www.fwc.gov.au/documents/awardsandorders/html/pr606353.htm" TargetMode="External"/><Relationship Id="rId226" Type="http://schemas.openxmlformats.org/officeDocument/2006/relationships/hyperlink" Target="http://www.fwc.gov.au/awardsandorders/html/PR566839.htm" TargetMode="External"/><Relationship Id="rId433" Type="http://schemas.openxmlformats.org/officeDocument/2006/relationships/hyperlink" Target="http://www.fwc.gov.au/awardsandorders/html/PR994529.htm" TargetMode="External"/><Relationship Id="rId268" Type="http://schemas.openxmlformats.org/officeDocument/2006/relationships/hyperlink" Target="http://www.fwc.gov.au/documents/awardsandorders/html/PR704159.htm" TargetMode="External"/><Relationship Id="rId475" Type="http://schemas.openxmlformats.org/officeDocument/2006/relationships/hyperlink" Target="https://www.fwc.gov.au/documents/awardsandorders/html/pr715084.htm" TargetMode="External"/><Relationship Id="rId32" Type="http://schemas.openxmlformats.org/officeDocument/2006/relationships/hyperlink" Target="https://www.fwc.gov.au/documents/awardsandorders/html/pr609346.htm" TargetMode="External"/><Relationship Id="rId74" Type="http://schemas.openxmlformats.org/officeDocument/2006/relationships/hyperlink" Target="http://www.fwc.gov.au/awardsandorders/html/PR994529.htm" TargetMode="External"/><Relationship Id="rId128" Type="http://schemas.openxmlformats.org/officeDocument/2006/relationships/hyperlink" Target="http://www.fwc.gov.au/awardsandorders/html/PR994529.htm" TargetMode="External"/><Relationship Id="rId335" Type="http://schemas.openxmlformats.org/officeDocument/2006/relationships/hyperlink" Target="https://www.fwc.gov.au/documents/awardsandorders/html/pr715726.htm" TargetMode="External"/><Relationship Id="rId377" Type="http://schemas.openxmlformats.org/officeDocument/2006/relationships/hyperlink" Target="http://www.fwc.gov.au/alldocuments/PR992150.htm" TargetMode="External"/><Relationship Id="rId5" Type="http://schemas.openxmlformats.org/officeDocument/2006/relationships/numbering" Target="numbering.xml"/><Relationship Id="rId181" Type="http://schemas.openxmlformats.org/officeDocument/2006/relationships/hyperlink" Target="http://www.fwc.gov.au/awardsandorders/html/PR988412.htm" TargetMode="External"/><Relationship Id="rId237" Type="http://schemas.openxmlformats.org/officeDocument/2006/relationships/hyperlink" Target="http://www.fwc.gov.au/awardsandorders/html/PR551738.htm" TargetMode="External"/><Relationship Id="rId402" Type="http://schemas.openxmlformats.org/officeDocument/2006/relationships/hyperlink" Target="https://www.fwc.gov.au/documents/awardsandorders/html/pr707439.htm" TargetMode="External"/><Relationship Id="rId279" Type="http://schemas.openxmlformats.org/officeDocument/2006/relationships/hyperlink" Target="https://www.fwc.gov.au/documents/awardsandorders/html/pr715726.htm" TargetMode="External"/><Relationship Id="rId444" Type="http://schemas.openxmlformats.org/officeDocument/2006/relationships/hyperlink" Target="https://www.fwc.gov.au/documents/awardsandorders/html/pr719661.htm" TargetMode="External"/><Relationship Id="rId486" Type="http://schemas.openxmlformats.org/officeDocument/2006/relationships/hyperlink" Target="https://www.fwc.gov.au/documents/awardsandorders/html/pr723048.htm" TargetMode="External"/><Relationship Id="rId43" Type="http://schemas.openxmlformats.org/officeDocument/2006/relationships/hyperlink" Target="http://www.fwc.gov.au/awardsandorders/html/PR542149.htm" TargetMode="External"/><Relationship Id="rId139" Type="http://schemas.openxmlformats.org/officeDocument/2006/relationships/hyperlink" Target="http://www.legislation.gov.au/Series/C2009A00028" TargetMode="External"/><Relationship Id="rId290" Type="http://schemas.openxmlformats.org/officeDocument/2006/relationships/hyperlink" Target="https://www.fwc.gov.au/documents/awardsandorders/html/pr719001.htm" TargetMode="External"/><Relationship Id="rId304" Type="http://schemas.openxmlformats.org/officeDocument/2006/relationships/hyperlink" Target="http://www.fwc.gov.au/awardsandorders/html/PR994529.htm" TargetMode="External"/><Relationship Id="rId346" Type="http://schemas.openxmlformats.org/officeDocument/2006/relationships/hyperlink" Target="http://www.fwc.gov.au/awardsandorders/html/PR583021.htm" TargetMode="External"/><Relationship Id="rId388" Type="http://schemas.openxmlformats.org/officeDocument/2006/relationships/hyperlink" Target="http://www.fwc.gov.au/awardsandorders/html/PR544644.htm" TargetMode="External"/><Relationship Id="rId85" Type="http://schemas.openxmlformats.org/officeDocument/2006/relationships/hyperlink" Target="http://www.fwc.gov.au/awardsandorders/html/PR994529.htm" TargetMode="External"/><Relationship Id="rId150" Type="http://schemas.openxmlformats.org/officeDocument/2006/relationships/hyperlink" Target="http://www.fwc.gov.au/awardsandorders/html/pr988412.htm" TargetMode="External"/><Relationship Id="rId192" Type="http://schemas.openxmlformats.org/officeDocument/2006/relationships/hyperlink" Target="http://www.fwc.gov.au/awardsandorders/html/PRxxxxxx.htm" TargetMode="External"/><Relationship Id="rId206" Type="http://schemas.openxmlformats.org/officeDocument/2006/relationships/hyperlink" Target="http://www.fwc.gov.au/awardsandorders/html/PR523012.htm" TargetMode="External"/><Relationship Id="rId413" Type="http://schemas.openxmlformats.org/officeDocument/2006/relationships/hyperlink" Target="https://www.fwc.gov.au/documents/documents/modern_awards/award/ma000104/default.htm" TargetMode="External"/><Relationship Id="rId248" Type="http://schemas.openxmlformats.org/officeDocument/2006/relationships/hyperlink" Target="http://www.fwc.gov.au/awardsandorders/html/PRxxxxxx.htm" TargetMode="External"/><Relationship Id="rId455" Type="http://schemas.openxmlformats.org/officeDocument/2006/relationships/hyperlink" Target="http://www.fwc.gov.au/awardsandorders/html/PR568050.htm" TargetMode="External"/><Relationship Id="rId497" Type="http://schemas.openxmlformats.org/officeDocument/2006/relationships/fontTable" Target="fontTable.xml"/><Relationship Id="rId12" Type="http://schemas.openxmlformats.org/officeDocument/2006/relationships/hyperlink" Target="https://www.fwc.gov.au/awards-agreements/awards/modern-award-reviews/4-yearly-review/common-issues/am2014190-transitional" TargetMode="External"/><Relationship Id="rId108" Type="http://schemas.openxmlformats.org/officeDocument/2006/relationships/hyperlink" Target="https://www.fwc.gov.au/documents/awardsandorders/html/pr723913.htm" TargetMode="External"/><Relationship Id="rId315" Type="http://schemas.openxmlformats.org/officeDocument/2006/relationships/hyperlink" Target="http://www.fwc.gov.au/awardsandorders/html/PR545996.htm" TargetMode="External"/><Relationship Id="rId357" Type="http://schemas.openxmlformats.org/officeDocument/2006/relationships/hyperlink" Target="http://www.fwc.gov.au/awardsandorders/html/PR583021.htm" TargetMode="External"/><Relationship Id="rId54" Type="http://schemas.openxmlformats.org/officeDocument/2006/relationships/hyperlink" Target="http://www.fwc.gov.au/awardsandorders/html/PR994529.htm" TargetMode="External"/><Relationship Id="rId96" Type="http://schemas.openxmlformats.org/officeDocument/2006/relationships/hyperlink" Target="https://www.fwc.gov.au/documents/awardsandorders/html/pr713075.htm" TargetMode="External"/><Relationship Id="rId161" Type="http://schemas.openxmlformats.org/officeDocument/2006/relationships/hyperlink" Target="https://www.fwc.gov.au/documents/awardsandorders/html/pr718846.htm" TargetMode="External"/><Relationship Id="rId217" Type="http://schemas.openxmlformats.org/officeDocument/2006/relationships/hyperlink" Target="http://www.fwc.gov.au/awardsandorders/html/PR536815.htm" TargetMode="External"/><Relationship Id="rId399" Type="http://schemas.openxmlformats.org/officeDocument/2006/relationships/hyperlink" Target="http://www.fwc.gov.au/awardsandorders/html/PR579791.htm" TargetMode="External"/><Relationship Id="rId259" Type="http://schemas.openxmlformats.org/officeDocument/2006/relationships/hyperlink" Target="http://www.fwc.gov.au/awardsandorders/html/PR509182.htm" TargetMode="External"/><Relationship Id="rId424" Type="http://schemas.openxmlformats.org/officeDocument/2006/relationships/hyperlink" Target="http://www.fwc.gov.au/awardsandorders/html/PR551831.htm" TargetMode="External"/><Relationship Id="rId466" Type="http://schemas.openxmlformats.org/officeDocument/2006/relationships/hyperlink" Target="http://www.fwc.gov.au/documents/awardsandorders/html/pr598110.htm" TargetMode="External"/><Relationship Id="rId23" Type="http://schemas.openxmlformats.org/officeDocument/2006/relationships/hyperlink" Target="https://www.fwc.gov.au/awards-and-agreements/modern-award-reviews/4-yearly-review/award-stage/award-review-documents/MA000029?m=AM2014/274" TargetMode="External"/><Relationship Id="rId119" Type="http://schemas.openxmlformats.org/officeDocument/2006/relationships/hyperlink" Target="http://www.fwc.gov.au/awardsandorders/html/PR544644.htm" TargetMode="External"/><Relationship Id="rId270" Type="http://schemas.openxmlformats.org/officeDocument/2006/relationships/hyperlink" Target="https://www.fwc.gov.au/documents/awardsandorders/html/pr715726.htm" TargetMode="External"/><Relationship Id="rId326" Type="http://schemas.openxmlformats.org/officeDocument/2006/relationships/hyperlink" Target="file:///\\FWAVICSRV05\PCCOMMON\_Award%20Projects_drafts\Modern%20awards\MA000029%20joinery\old\v" TargetMode="External"/><Relationship Id="rId65" Type="http://schemas.openxmlformats.org/officeDocument/2006/relationships/hyperlink" Target="http://www.fwc.gov.au/awardsandorders/html/PR997772.htm" TargetMode="External"/><Relationship Id="rId130" Type="http://schemas.openxmlformats.org/officeDocument/2006/relationships/hyperlink" Target="http://www.fwc.gov.au/awardsandorders/html/PR503636.htm" TargetMode="External"/><Relationship Id="rId368" Type="http://schemas.openxmlformats.org/officeDocument/2006/relationships/hyperlink" Target="http://www.fwc.gov.au/awardsandorders/html/PR994529.htm" TargetMode="External"/><Relationship Id="rId172" Type="http://schemas.openxmlformats.org/officeDocument/2006/relationships/hyperlink" Target="https://www.fwc.gov.au/documents/awardsandorders/html/pr718846.htm" TargetMode="External"/><Relationship Id="rId228" Type="http://schemas.openxmlformats.org/officeDocument/2006/relationships/hyperlink" Target="http://www.fwc.gov.au/awardsandorders/html/pr592289.htm" TargetMode="External"/><Relationship Id="rId435" Type="http://schemas.openxmlformats.org/officeDocument/2006/relationships/hyperlink" Target="http://www.fwc.gov.au/awardsandorders/html/PR510670.htm" TargetMode="External"/><Relationship Id="rId477" Type="http://schemas.openxmlformats.org/officeDocument/2006/relationships/hyperlink" Target="http://www.fwc.gov.au/awardsandorders/html/PR583021.htm" TargetMode="External"/><Relationship Id="rId281" Type="http://schemas.openxmlformats.org/officeDocument/2006/relationships/hyperlink" Target="http://www.fwc.gov.au/awardsandorders/html/PR523012.htm" TargetMode="External"/><Relationship Id="rId337" Type="http://schemas.openxmlformats.org/officeDocument/2006/relationships/hyperlink" Target="http://www.legislation.gov.au/Series/C2009A00028" TargetMode="External"/><Relationship Id="rId34" Type="http://schemas.openxmlformats.org/officeDocument/2006/relationships/hyperlink" Target="https://www.fwc.gov.au/documents/awardsandorders/html/pr715726.htm" TargetMode="External"/><Relationship Id="rId76" Type="http://schemas.openxmlformats.org/officeDocument/2006/relationships/hyperlink" Target="http://www.fwc.gov.au/awardsandorders/html/PR994529.htm" TargetMode="External"/><Relationship Id="rId141" Type="http://schemas.openxmlformats.org/officeDocument/2006/relationships/hyperlink" Target="http://www.legislation.gov.au/Series/C2009A00028" TargetMode="External"/><Relationship Id="rId379" Type="http://schemas.openxmlformats.org/officeDocument/2006/relationships/hyperlink" Target="http://www.fwc.gov.au/awardsandorders/html/PR503860.htm" TargetMode="External"/><Relationship Id="rId7" Type="http://schemas.openxmlformats.org/officeDocument/2006/relationships/settings" Target="settings.xml"/><Relationship Id="rId183" Type="http://schemas.openxmlformats.org/officeDocument/2006/relationships/hyperlink" Target="http://www.fwc.gov.au/documents/documents/modern_awards/allowances/MA000029-all.pdf" TargetMode="External"/><Relationship Id="rId239" Type="http://schemas.openxmlformats.org/officeDocument/2006/relationships/hyperlink" Target="http://www.fwc.gov.au/awardsandorders/html/PR566839.htm" TargetMode="External"/><Relationship Id="rId390" Type="http://schemas.openxmlformats.org/officeDocument/2006/relationships/hyperlink" Target="http://www.fwc.gov.au/awardsandorders/html/PR988412.htm" TargetMode="External"/><Relationship Id="rId404" Type="http://schemas.openxmlformats.org/officeDocument/2006/relationships/hyperlink" Target="https://www.fwc.gov.au/documents/awardsandorders/html/pr718846.htm" TargetMode="External"/><Relationship Id="rId446" Type="http://schemas.openxmlformats.org/officeDocument/2006/relationships/hyperlink" Target="http://www.fwc.gov.au/awardsandorders/html/PR542149.htm" TargetMode="External"/><Relationship Id="rId250" Type="http://schemas.openxmlformats.org/officeDocument/2006/relationships/hyperlink" Target="http://www.fwc.gov.au/awardsandorders/html/pr535145.htm" TargetMode="External"/><Relationship Id="rId271" Type="http://schemas.openxmlformats.org/officeDocument/2006/relationships/hyperlink" Target="https://www.fwc.gov.au/documents/awardsandorders/html/pr719001.htm" TargetMode="External"/><Relationship Id="rId292" Type="http://schemas.openxmlformats.org/officeDocument/2006/relationships/hyperlink" Target="https://www.fwc.gov.au/documents/awardsandorders/html/pr715726.htm" TargetMode="External"/><Relationship Id="rId306" Type="http://schemas.openxmlformats.org/officeDocument/2006/relationships/hyperlink" Target="http://www.fwc.gov.au/awardsandorders/html/PR994529.htm" TargetMode="External"/><Relationship Id="rId488" Type="http://schemas.openxmlformats.org/officeDocument/2006/relationships/hyperlink" Target="https://www.fwc.gov.au/documents/awardsandorders/html/pr723048.htm" TargetMode="External"/><Relationship Id="rId24" Type="http://schemas.openxmlformats.org/officeDocument/2006/relationships/hyperlink" Target="http://www.fwc.gov.au/awardsandorders/html/PR988412.htm" TargetMode="External"/><Relationship Id="rId45" Type="http://schemas.openxmlformats.org/officeDocument/2006/relationships/hyperlink" Target="http://www.fwc.gov.au/awardsandorders/html/PR542149.htm" TargetMode="External"/><Relationship Id="rId66" Type="http://schemas.openxmlformats.org/officeDocument/2006/relationships/hyperlink" Target="http://www.fwc.gov.au/awardsandorders/html/PR994529.htm" TargetMode="External"/><Relationship Id="rId87" Type="http://schemas.openxmlformats.org/officeDocument/2006/relationships/hyperlink" Target="http://www.fwc.gov.au/awardsandorders/html/PR994529.htm" TargetMode="External"/><Relationship Id="rId110" Type="http://schemas.openxmlformats.org/officeDocument/2006/relationships/hyperlink" Target="http://www.fwc.gov.au/alldocuments/PR992198.htm" TargetMode="External"/><Relationship Id="rId131" Type="http://schemas.openxmlformats.org/officeDocument/2006/relationships/hyperlink" Target="http://www.fwc.gov.au/awardsandorders/html/PR561478.htm" TargetMode="External"/><Relationship Id="rId327" Type="http://schemas.openxmlformats.org/officeDocument/2006/relationships/hyperlink" Target="http://www.legislation.gov.au/Series/C2009A00028" TargetMode="External"/><Relationship Id="rId348" Type="http://schemas.openxmlformats.org/officeDocument/2006/relationships/hyperlink" Target="http://www.fwc.gov.au/awardsandorders/html/PR583021.htm" TargetMode="External"/><Relationship Id="rId369" Type="http://schemas.openxmlformats.org/officeDocument/2006/relationships/hyperlink" Target="http://www.fwc.gov.au/awardsandorders/html/PR994529.htm" TargetMode="External"/><Relationship Id="rId152" Type="http://schemas.openxmlformats.org/officeDocument/2006/relationships/hyperlink" Target="http://www.fwc.gov.au/awardsandorders/html/pr509060.htm" TargetMode="External"/><Relationship Id="rId173" Type="http://schemas.openxmlformats.org/officeDocument/2006/relationships/hyperlink" Target="http://www.fwc.gov.au/awardsandorders/html/PR544644.htm" TargetMode="External"/><Relationship Id="rId194" Type="http://schemas.openxmlformats.org/officeDocument/2006/relationships/hyperlink" Target="http://www.fwc.gov.au/awardsandorders/html/PR561478.htm" TargetMode="External"/><Relationship Id="rId208" Type="http://schemas.openxmlformats.org/officeDocument/2006/relationships/hyperlink" Target="http://www.fwc.gov.au/awardsandorders/html/PR551738.htm" TargetMode="External"/><Relationship Id="rId229" Type="http://schemas.openxmlformats.org/officeDocument/2006/relationships/hyperlink" Target="http://www.fwc.gov.au/awardsandorders/html/pr606511.htm" TargetMode="External"/><Relationship Id="rId380" Type="http://schemas.openxmlformats.org/officeDocument/2006/relationships/hyperlink" Target="http://www.fwc.gov.au/awardsandorders/html/PR503860.htm" TargetMode="External"/><Relationship Id="rId415" Type="http://schemas.openxmlformats.org/officeDocument/2006/relationships/hyperlink" Target="https://www.fwc.gov.au/documents/documents/modern_awards/award/ma000104/ma000104-40.htm" TargetMode="External"/><Relationship Id="rId436" Type="http://schemas.openxmlformats.org/officeDocument/2006/relationships/hyperlink" Target="http://www.fwc.gov.au/awardsandorders/html/PR525068.htm" TargetMode="External"/><Relationship Id="rId457" Type="http://schemas.openxmlformats.org/officeDocument/2006/relationships/hyperlink" Target="http://www.fwc.gov.au/awardsandorders/html/PR592689.htm" TargetMode="External"/><Relationship Id="rId240" Type="http://schemas.openxmlformats.org/officeDocument/2006/relationships/hyperlink" Target="http://www.fwc.gov.au/awardsandorders/html/PR579535.htm" TargetMode="External"/><Relationship Id="rId261" Type="http://schemas.openxmlformats.org/officeDocument/2006/relationships/hyperlink" Target="http://www.fwc.gov.au/awardsandorders/html/PR536815.htm" TargetMode="External"/><Relationship Id="rId478" Type="http://schemas.openxmlformats.org/officeDocument/2006/relationships/hyperlink" Target="http://www.fwc.gov.au/documents/documents/modern_awards/leave-in-advance-agreement.pdf" TargetMode="External"/><Relationship Id="rId14" Type="http://schemas.openxmlformats.org/officeDocument/2006/relationships/hyperlink" Target="https://www.fwc.gov.au/awards-agreements/awards/modern-award-reviews/4-yearly-review/common-issues/am2014197-casual" TargetMode="External"/><Relationship Id="rId35" Type="http://schemas.openxmlformats.org/officeDocument/2006/relationships/hyperlink" Target="https://www.fwc.gov.au/documents/awardsandorders/html/pr721490.htm" TargetMode="External"/><Relationship Id="rId56" Type="http://schemas.openxmlformats.org/officeDocument/2006/relationships/hyperlink" Target="http://www.fwc.gov.au/awardsandorders/html/PR994529.htm" TargetMode="External"/><Relationship Id="rId77" Type="http://schemas.openxmlformats.org/officeDocument/2006/relationships/hyperlink" Target="http://www.fwc.gov.au/awardsandorders/html/PR994529.htm" TargetMode="External"/><Relationship Id="rId100" Type="http://schemas.openxmlformats.org/officeDocument/2006/relationships/hyperlink" Target="https://www.fwc.gov.au/documents/awardsandorders/html/pr713075.htm" TargetMode="External"/><Relationship Id="rId282" Type="http://schemas.openxmlformats.org/officeDocument/2006/relationships/hyperlink" Target="http://www.fwc.gov.au/awardsandorders/html/PR536815.htm" TargetMode="External"/><Relationship Id="rId317" Type="http://schemas.openxmlformats.org/officeDocument/2006/relationships/hyperlink" Target="http://www.fwc.gov.au/awardsandorders/html/PR530235.htm" TargetMode="External"/><Relationship Id="rId338" Type="http://schemas.openxmlformats.org/officeDocument/2006/relationships/hyperlink" Target="http://www.legislation.gov.au/Series/C2009A00028" TargetMode="External"/><Relationship Id="rId359" Type="http://schemas.openxmlformats.org/officeDocument/2006/relationships/hyperlink" Target="https://www.fwc.gov.au/documents/awardsandorders/html/pr712241.htm" TargetMode="External"/><Relationship Id="rId8" Type="http://schemas.openxmlformats.org/officeDocument/2006/relationships/webSettings" Target="webSettings.xml"/><Relationship Id="rId98" Type="http://schemas.openxmlformats.org/officeDocument/2006/relationships/hyperlink" Target="http://www.fwc.gov.au/awardsandorders/html/pr546288.htm" TargetMode="External"/><Relationship Id="rId121" Type="http://schemas.openxmlformats.org/officeDocument/2006/relationships/hyperlink" Target="http://www.fwc.gov.au/awardsandorders/html/PR988412.htm" TargetMode="External"/><Relationship Id="rId142" Type="http://schemas.openxmlformats.org/officeDocument/2006/relationships/hyperlink" Target="http://www.legislation.gov.au/Series/C2009A00028" TargetMode="External"/><Relationship Id="rId163" Type="http://schemas.openxmlformats.org/officeDocument/2006/relationships/hyperlink" Target="http://www.fwc.gov.au/awardsandorders/html/PR509060.htm" TargetMode="External"/><Relationship Id="rId184" Type="http://schemas.openxmlformats.org/officeDocument/2006/relationships/hyperlink" Target="http://www.fwc.gov.au/alldocuments/PR992150.htm" TargetMode="External"/><Relationship Id="rId219" Type="http://schemas.openxmlformats.org/officeDocument/2006/relationships/hyperlink" Target="http://www.fwc.gov.au/documents/awardsandorders/html/PR704159.htm" TargetMode="External"/><Relationship Id="rId370" Type="http://schemas.openxmlformats.org/officeDocument/2006/relationships/hyperlink" Target="http://www.fwc.gov.au/awardsandorders/html/PR994529.htm" TargetMode="External"/><Relationship Id="rId391" Type="http://schemas.openxmlformats.org/officeDocument/2006/relationships/hyperlink" Target="http://www.fwc.gov.au/awardsandorders/html/PR994529.htm" TargetMode="External"/><Relationship Id="rId405" Type="http://schemas.openxmlformats.org/officeDocument/2006/relationships/hyperlink" Target="https://www.fwc.gov.au/documents/awardsandorders/html/pr724006.htm" TargetMode="External"/><Relationship Id="rId426" Type="http://schemas.openxmlformats.org/officeDocument/2006/relationships/hyperlink" Target="http://www.fwc.gov.au/awardsandorders/html/PR581528.htm" TargetMode="External"/><Relationship Id="rId447" Type="http://schemas.openxmlformats.org/officeDocument/2006/relationships/hyperlink" Target="http://www.fwc.gov.au/awardsandorders/html/PR994529.htm" TargetMode="External"/><Relationship Id="rId230" Type="http://schemas.openxmlformats.org/officeDocument/2006/relationships/hyperlink" Target="http://www.fwc.gov.au/documents/awardsandorders/html/PR704159.htm" TargetMode="External"/><Relationship Id="rId251" Type="http://schemas.openxmlformats.org/officeDocument/2006/relationships/hyperlink" Target="http://www.fwc.gov.au/awardsandorders/html/pr535145.htm" TargetMode="External"/><Relationship Id="rId468" Type="http://schemas.openxmlformats.org/officeDocument/2006/relationships/hyperlink" Target="https://www.fwc.gov.au/documents/awardsandorders/html/pr712241.htm" TargetMode="External"/><Relationship Id="rId489" Type="http://schemas.openxmlformats.org/officeDocument/2006/relationships/hyperlink" Target="http://www.legislation.gov.au/Series/C2009A00028" TargetMode="External"/><Relationship Id="rId25" Type="http://schemas.openxmlformats.org/officeDocument/2006/relationships/hyperlink" Target="http://www.fwc.gov.au/awardsandorders/html/PR994529.htm" TargetMode="External"/><Relationship Id="rId46" Type="http://schemas.openxmlformats.org/officeDocument/2006/relationships/hyperlink" Target="http://www.fwc.gov.au/alldocuments/PR992150.htm" TargetMode="External"/><Relationship Id="rId67" Type="http://schemas.openxmlformats.org/officeDocument/2006/relationships/hyperlink" Target="http://www.fwc.gov.au/awardsandorders/html/PR994529.htm" TargetMode="External"/><Relationship Id="rId272" Type="http://schemas.openxmlformats.org/officeDocument/2006/relationships/hyperlink" Target="https://www.fwc.gov.au/documents/awardsandorders/html/pr715726.htm" TargetMode="External"/><Relationship Id="rId293" Type="http://schemas.openxmlformats.org/officeDocument/2006/relationships/hyperlink" Target="http://www.fwc.gov.au/awardsandorders/html/PR523012.htm" TargetMode="External"/><Relationship Id="rId307" Type="http://schemas.openxmlformats.org/officeDocument/2006/relationships/hyperlink" Target="http://www.fwc.gov.au/awardsandorders/html/PR503636.htm" TargetMode="External"/><Relationship Id="rId328" Type="http://schemas.openxmlformats.org/officeDocument/2006/relationships/hyperlink" Target="http://www.legislation.gov.au/Series/C2009A00028" TargetMode="External"/><Relationship Id="rId349" Type="http://schemas.openxmlformats.org/officeDocument/2006/relationships/hyperlink" Target="http://www.fwc.gov.au/awardsandorders/html/PR583021.htm" TargetMode="External"/><Relationship Id="rId88" Type="http://schemas.openxmlformats.org/officeDocument/2006/relationships/hyperlink" Target="http://www.fwc.gov.au/awardsandorders/html/PR995189.htm" TargetMode="External"/><Relationship Id="rId111" Type="http://schemas.openxmlformats.org/officeDocument/2006/relationships/hyperlink" Target="http://www.fwc.gov.au/awardsandorders/html/PR994529.htm" TargetMode="External"/><Relationship Id="rId132" Type="http://schemas.openxmlformats.org/officeDocument/2006/relationships/hyperlink" Target="https://www.fwc.gov.au/documents/awardsandorders/html/pr713075.htm" TargetMode="External"/><Relationship Id="rId153" Type="http://schemas.openxmlformats.org/officeDocument/2006/relationships/hyperlink" Target="http://www.fwc.gov.au/awardsandorders/html/pr522891.htm" TargetMode="External"/><Relationship Id="rId174" Type="http://schemas.openxmlformats.org/officeDocument/2006/relationships/hyperlink" Target="https://www.fwc.gov.au/awardsandorders/html/PR566698.htm" TargetMode="External"/><Relationship Id="rId195" Type="http://schemas.openxmlformats.org/officeDocument/2006/relationships/hyperlink" Target="http://www.fwc.gov.au/awardsandorders/html/PR566839.htm" TargetMode="External"/><Relationship Id="rId209" Type="http://schemas.openxmlformats.org/officeDocument/2006/relationships/hyperlink" Target="http://www.fwc.gov.au/awardsandorders/html/PR551738.htm" TargetMode="External"/><Relationship Id="rId360" Type="http://schemas.openxmlformats.org/officeDocument/2006/relationships/hyperlink" Target="https://www.fwc.gov.au/documents/awardsandorders/html/pr712241.htm" TargetMode="External"/><Relationship Id="rId381" Type="http://schemas.openxmlformats.org/officeDocument/2006/relationships/hyperlink" Target="http://www.fwc.gov.au/awardsandorders/html/PR503969.htm" TargetMode="External"/><Relationship Id="rId416" Type="http://schemas.openxmlformats.org/officeDocument/2006/relationships/hyperlink" Target="https://www.fwc.gov.au/documents/documents/modern_awards/award/ma000104/ma000104-40.htm" TargetMode="External"/><Relationship Id="rId220" Type="http://schemas.openxmlformats.org/officeDocument/2006/relationships/hyperlink" Target="http://www.fwc.gov.au/awardsandorders/html/PR998131.htm" TargetMode="External"/><Relationship Id="rId241" Type="http://schemas.openxmlformats.org/officeDocument/2006/relationships/hyperlink" Target="http://www.fwc.gov.au/awardsandorders/html/pr592289.htm" TargetMode="External"/><Relationship Id="rId437" Type="http://schemas.openxmlformats.org/officeDocument/2006/relationships/hyperlink" Target="http://www.fwc.gov.au/awardsandorders/html/PR537893.htm" TargetMode="External"/><Relationship Id="rId458" Type="http://schemas.openxmlformats.org/officeDocument/2006/relationships/hyperlink" Target="https://www.fwc.gov.au/documents/awardsandorders/html/pr606630.htm" TargetMode="External"/><Relationship Id="rId479" Type="http://schemas.openxmlformats.org/officeDocument/2006/relationships/hyperlink" Target="http://www.fwc.gov.au/awardsandorders/html/PR583021.htm" TargetMode="External"/><Relationship Id="rId15" Type="http://schemas.openxmlformats.org/officeDocument/2006/relationships/hyperlink" Target="https://www.fwc.gov.au/awards-and-agreements/modern-award-reviews/4-yearly-review/award-stage/award-review-documents/MA000029?m=AM2014/274" TargetMode="External"/><Relationship Id="rId36" Type="http://schemas.openxmlformats.org/officeDocument/2006/relationships/header" Target="header1.xml"/><Relationship Id="rId57" Type="http://schemas.openxmlformats.org/officeDocument/2006/relationships/hyperlink" Target="http://www.fwc.gov.au/awardsandorders/html/PR994529.htm" TargetMode="External"/><Relationship Id="rId262" Type="http://schemas.openxmlformats.org/officeDocument/2006/relationships/hyperlink" Target="http://www.fwc.gov.au/awardsandorders/html/PR551738.htm" TargetMode="External"/><Relationship Id="rId283" Type="http://schemas.openxmlformats.org/officeDocument/2006/relationships/hyperlink" Target="http://www.fwc.gov.au/awardsandorders/html/PR551738.htm" TargetMode="External"/><Relationship Id="rId318" Type="http://schemas.openxmlformats.org/officeDocument/2006/relationships/hyperlink" Target="http://www.fwc.gov.au/awardsandorders/html/PR545996.htm" TargetMode="External"/><Relationship Id="rId339" Type="http://schemas.openxmlformats.org/officeDocument/2006/relationships/hyperlink" Target="http://www.fwc.gov.au/alldocuments/PR992198.htm" TargetMode="External"/><Relationship Id="rId490" Type="http://schemas.openxmlformats.org/officeDocument/2006/relationships/hyperlink" Target="http://www.legislation.gov.au/Series/C2009A00028" TargetMode="External"/><Relationship Id="rId78" Type="http://schemas.openxmlformats.org/officeDocument/2006/relationships/hyperlink" Target="http://www.fwc.gov.au/alldocuments/PR992150.htm" TargetMode="External"/><Relationship Id="rId99" Type="http://schemas.openxmlformats.org/officeDocument/2006/relationships/hyperlink" Target="https://www.fwc.gov.au/documents/awardsandorders/html/pr713075.htm" TargetMode="External"/><Relationship Id="rId101" Type="http://schemas.openxmlformats.org/officeDocument/2006/relationships/hyperlink" Target="http://www.fwc.gov.au/awardsandorders/html/PR994529.htm" TargetMode="External"/><Relationship Id="rId122" Type="http://schemas.openxmlformats.org/officeDocument/2006/relationships/hyperlink" Target="http://www.fwc.gov.au/awardsandorders/html/PR994529.htm" TargetMode="External"/><Relationship Id="rId143" Type="http://schemas.openxmlformats.org/officeDocument/2006/relationships/hyperlink" Target="http://www.legislation.gov.au/Series/C2009A00028" TargetMode="External"/><Relationship Id="rId164" Type="http://schemas.openxmlformats.org/officeDocument/2006/relationships/hyperlink" Target="http://www.fwc.gov.au/awardsandorders/html/PR522891.htm" TargetMode="External"/><Relationship Id="rId185" Type="http://schemas.openxmlformats.org/officeDocument/2006/relationships/hyperlink" Target="http://www.fwc.gov.au/awardsandorders/html/PR994529.htm" TargetMode="External"/><Relationship Id="rId350" Type="http://schemas.openxmlformats.org/officeDocument/2006/relationships/hyperlink" Target="http://www.fwc.gov.au/awardsandorders/html/PR583021.htm" TargetMode="External"/><Relationship Id="rId371" Type="http://schemas.openxmlformats.org/officeDocument/2006/relationships/hyperlink" Target="http://www.fwc.gov.au/awardsandorders/html/PR994529.htm" TargetMode="External"/><Relationship Id="rId406" Type="http://schemas.openxmlformats.org/officeDocument/2006/relationships/hyperlink" Target="https://www.fwc.gov.au/documents/awardsandorders/html/pr718846.htm" TargetMode="External"/><Relationship Id="rId9" Type="http://schemas.openxmlformats.org/officeDocument/2006/relationships/footnotes" Target="footnotes.xml"/><Relationship Id="rId210" Type="http://schemas.openxmlformats.org/officeDocument/2006/relationships/hyperlink" Target="http://www.fwc.gov.au/awardsandorders/html/PR566839.htm" TargetMode="External"/><Relationship Id="rId392" Type="http://schemas.openxmlformats.org/officeDocument/2006/relationships/hyperlink" Target="http://www.fwc.gov.au/awardsandorders/html/PR997909.htm" TargetMode="External"/><Relationship Id="rId427" Type="http://schemas.openxmlformats.org/officeDocument/2006/relationships/hyperlink" Target="http://www.fwc.gov.au/awardsandorders/html/PR592689.htm" TargetMode="External"/><Relationship Id="rId448" Type="http://schemas.openxmlformats.org/officeDocument/2006/relationships/hyperlink" Target="http://www.fwc.gov.au/awardsandorders/html/PR542149.htm" TargetMode="External"/><Relationship Id="rId469" Type="http://schemas.openxmlformats.org/officeDocument/2006/relationships/hyperlink" Target="https://www.fwc.gov.au/documents/awardsandorders/html/pr715084.htm" TargetMode="External"/><Relationship Id="rId26" Type="http://schemas.openxmlformats.org/officeDocument/2006/relationships/hyperlink" Target="http://www.fwc.gov.au/awardsandorders/html/pr532628.htm" TargetMode="External"/><Relationship Id="rId231" Type="http://schemas.openxmlformats.org/officeDocument/2006/relationships/hyperlink" Target="https://www.fwc.gov.au/documents/awardsandorders/html/pr707637.htm" TargetMode="External"/><Relationship Id="rId252" Type="http://schemas.openxmlformats.org/officeDocument/2006/relationships/hyperlink" Target="http://www.fwc.gov.au/awardsandorders/html/pr535145.htm" TargetMode="External"/><Relationship Id="rId273" Type="http://schemas.openxmlformats.org/officeDocument/2006/relationships/hyperlink" Target="https://www.fwc.gov.au/documents/awardsandorders/html/pr715726.htm" TargetMode="External"/><Relationship Id="rId294" Type="http://schemas.openxmlformats.org/officeDocument/2006/relationships/hyperlink" Target="http://www.fwc.gov.au/awardsandorders/html/PR536815.htm" TargetMode="External"/><Relationship Id="rId308" Type="http://schemas.openxmlformats.org/officeDocument/2006/relationships/hyperlink" Target="http://www.fwc.gov.au/awardsandorders/html/PR561478.htm" TargetMode="External"/><Relationship Id="rId329" Type="http://schemas.openxmlformats.org/officeDocument/2006/relationships/hyperlink" Target="https://www.fwc.gov.au/documents/awardsandorders/html/pr723913.htm" TargetMode="External"/><Relationship Id="rId480" Type="http://schemas.openxmlformats.org/officeDocument/2006/relationships/hyperlink" Target="http://www.fwc.gov.au/documents/documents/modern_awards/cash-out-agreement.pdf" TargetMode="External"/><Relationship Id="rId47" Type="http://schemas.openxmlformats.org/officeDocument/2006/relationships/hyperlink" Target="http://www.fwc.gov.au/awardsandorders/html/PR994529.htm" TargetMode="External"/><Relationship Id="rId68" Type="http://schemas.openxmlformats.org/officeDocument/2006/relationships/hyperlink" Target="http://www.fwc.gov.au/awardsandorders/html/PR995189.htm" TargetMode="External"/><Relationship Id="rId89" Type="http://schemas.openxmlformats.org/officeDocument/2006/relationships/hyperlink" Target="http://www.fwc.gov.au/awardsandorders/html/PR994529.htm" TargetMode="External"/><Relationship Id="rId112" Type="http://schemas.openxmlformats.org/officeDocument/2006/relationships/hyperlink" Target="http://www.fwc.gov.au/awardsandorders/html/PR544644.htm" TargetMode="External"/><Relationship Id="rId133" Type="http://schemas.openxmlformats.org/officeDocument/2006/relationships/hyperlink" Target="https://www.fwc.gov.au/documents/awardmod/download/nes.pdf" TargetMode="External"/><Relationship Id="rId154" Type="http://schemas.openxmlformats.org/officeDocument/2006/relationships/hyperlink" Target="http://www.fwc.gov.au/awardsandorders/html/pr536694.htm" TargetMode="External"/><Relationship Id="rId175" Type="http://schemas.openxmlformats.org/officeDocument/2006/relationships/hyperlink" Target="http://www.fwc.gov.au/awardsandorders/html/PR544644.htm" TargetMode="External"/><Relationship Id="rId340" Type="http://schemas.openxmlformats.org/officeDocument/2006/relationships/hyperlink" Target="http://www.fwc.gov.au/awardsandorders/html/PR994529.htm" TargetMode="External"/><Relationship Id="rId361" Type="http://schemas.openxmlformats.org/officeDocument/2006/relationships/hyperlink" Target="https://www.fwc.gov.au/documents/awardsandorders/html/pr609346.htm" TargetMode="External"/><Relationship Id="rId196" Type="http://schemas.openxmlformats.org/officeDocument/2006/relationships/hyperlink" Target="http://www.fwc.gov.au/awardsandorders/html/PR571825.htm" TargetMode="External"/><Relationship Id="rId200" Type="http://schemas.openxmlformats.org/officeDocument/2006/relationships/hyperlink" Target="http://www.fwc.gov.au/documents/awardsandorders/html/PR704159.htm" TargetMode="External"/><Relationship Id="rId382" Type="http://schemas.openxmlformats.org/officeDocument/2006/relationships/hyperlink" Target="http://www.fwc.gov.au/awardsandorders/html/PR503860.htm" TargetMode="External"/><Relationship Id="rId417" Type="http://schemas.openxmlformats.org/officeDocument/2006/relationships/hyperlink" Target="http://www.fwc.gov.au/awardsandorders/html/PR988412.htm" TargetMode="External"/><Relationship Id="rId438" Type="http://schemas.openxmlformats.org/officeDocument/2006/relationships/hyperlink" Target="http://www.fwc.gov.au/awardsandorders/html/PR551831.htm" TargetMode="External"/><Relationship Id="rId459" Type="http://schemas.openxmlformats.org/officeDocument/2006/relationships/hyperlink" Target="https://www.fwc.gov.au/documents/awardsandorders/html/pr709080.htm" TargetMode="External"/><Relationship Id="rId16" Type="http://schemas.openxmlformats.org/officeDocument/2006/relationships/hyperlink" Target="https://www.fwc.gov.au/awards-agreements/awards/modern-award-reviews/4-yearly-review/common-issues/am2014300-award" TargetMode="External"/><Relationship Id="rId221" Type="http://schemas.openxmlformats.org/officeDocument/2006/relationships/hyperlink" Target="http://www.fwc.gov.au/awardsandorders/html/PR509182.htm" TargetMode="External"/><Relationship Id="rId242" Type="http://schemas.openxmlformats.org/officeDocument/2006/relationships/hyperlink" Target="http://www.fwc.gov.au/awardsandorders/html/pr606511.htm" TargetMode="External"/><Relationship Id="rId263" Type="http://schemas.openxmlformats.org/officeDocument/2006/relationships/hyperlink" Target="http://www.fwc.gov.au/awardsandorders/html/PR551738.htm" TargetMode="External"/><Relationship Id="rId284" Type="http://schemas.openxmlformats.org/officeDocument/2006/relationships/hyperlink" Target="http://www.fwc.gov.au/awardsandorders/html/PR551738.htm" TargetMode="External"/><Relationship Id="rId319" Type="http://schemas.openxmlformats.org/officeDocument/2006/relationships/hyperlink" Target="http://www.fwc.gov.au/awardsandorders/html/PR545996.htm" TargetMode="External"/><Relationship Id="rId470" Type="http://schemas.openxmlformats.org/officeDocument/2006/relationships/hyperlink" Target="https://www.fwc.gov.au/documents/awardsandorders/html/pr715084.htm" TargetMode="External"/><Relationship Id="rId491" Type="http://schemas.openxmlformats.org/officeDocument/2006/relationships/hyperlink" Target="http://www.legislation.gov.au/Series/C2009A00028" TargetMode="External"/><Relationship Id="rId37" Type="http://schemas.openxmlformats.org/officeDocument/2006/relationships/header" Target="header2.xml"/><Relationship Id="rId58" Type="http://schemas.openxmlformats.org/officeDocument/2006/relationships/hyperlink" Target="http://www.fwc.gov.au/awardsandorders/html/PR545996.htm" TargetMode="External"/><Relationship Id="rId79" Type="http://schemas.openxmlformats.org/officeDocument/2006/relationships/hyperlink" Target="http://www.fwc.gov.au/awardsandorders/html/PR994529.htm" TargetMode="External"/><Relationship Id="rId102" Type="http://schemas.openxmlformats.org/officeDocument/2006/relationships/hyperlink" Target="http://www.fwc.gov.au/awardsandorders/html/PR542149.htm" TargetMode="External"/><Relationship Id="rId123" Type="http://schemas.openxmlformats.org/officeDocument/2006/relationships/hyperlink" Target="https://www.fwc.gov.au/documents/awardsandorders/html/pr713075.htm" TargetMode="External"/><Relationship Id="rId144" Type="http://schemas.openxmlformats.org/officeDocument/2006/relationships/hyperlink" Target="http://www.legislation.gov.au/Series/C2009A00028" TargetMode="External"/><Relationship Id="rId330" Type="http://schemas.openxmlformats.org/officeDocument/2006/relationships/hyperlink" Target="https://www.fwc.gov.au/documents/awardsandorders/html/pr723913.htm" TargetMode="External"/><Relationship Id="rId90" Type="http://schemas.openxmlformats.org/officeDocument/2006/relationships/hyperlink" Target="http://www.fwc.gov.au/awardsandorders/html/PR995189.htm" TargetMode="External"/><Relationship Id="rId165" Type="http://schemas.openxmlformats.org/officeDocument/2006/relationships/hyperlink" Target="http://www.fwc.gov.au/awardsandorders/html/PR536694.htm" TargetMode="External"/><Relationship Id="rId186" Type="http://schemas.openxmlformats.org/officeDocument/2006/relationships/hyperlink" Target="http://www.fwc.gov.au/awardsandorders/html/PR998131.htm" TargetMode="External"/><Relationship Id="rId351" Type="http://schemas.openxmlformats.org/officeDocument/2006/relationships/hyperlink" Target="http://www.fwc.gov.au/awardsandorders/html/pr583021.htm" TargetMode="External"/><Relationship Id="rId372" Type="http://schemas.openxmlformats.org/officeDocument/2006/relationships/hyperlink" Target="http://www.fwc.gov.au/awardsandorders/html/PR994529.htm" TargetMode="External"/><Relationship Id="rId393" Type="http://schemas.openxmlformats.org/officeDocument/2006/relationships/hyperlink" Target="http://www.fwc.gov.au/awardsandorders/html/PR509060.htm" TargetMode="External"/><Relationship Id="rId407" Type="http://schemas.openxmlformats.org/officeDocument/2006/relationships/hyperlink" Target="https://www.fwc.gov.au/documents/awardsandorders/html/pr724006.htm" TargetMode="External"/><Relationship Id="rId428" Type="http://schemas.openxmlformats.org/officeDocument/2006/relationships/hyperlink" Target="https://www.fwc.gov.au/documents/awardsandorders/html/pr606630.htm" TargetMode="External"/><Relationship Id="rId449" Type="http://schemas.openxmlformats.org/officeDocument/2006/relationships/hyperlink" Target="http://www.fwc.gov.au/awardsandorders/html/PR994529.htm" TargetMode="External"/><Relationship Id="rId211" Type="http://schemas.openxmlformats.org/officeDocument/2006/relationships/hyperlink" Target="http://www.fwc.gov.au/awardsandorders/html/PR579535.htm" TargetMode="External"/><Relationship Id="rId232" Type="http://schemas.openxmlformats.org/officeDocument/2006/relationships/hyperlink" Target="https://www.fwc.gov.au/documents/awardsandorders/html/pr719001.htm" TargetMode="External"/><Relationship Id="rId253" Type="http://schemas.openxmlformats.org/officeDocument/2006/relationships/hyperlink" Target="http://www.fwc.gov.au/awardsandorders/html/pr535145.htm" TargetMode="External"/><Relationship Id="rId274" Type="http://schemas.openxmlformats.org/officeDocument/2006/relationships/hyperlink" Target="https://www.fwc.gov.au/documents/awardsandorders/html/pr715726.htm" TargetMode="External"/><Relationship Id="rId295" Type="http://schemas.openxmlformats.org/officeDocument/2006/relationships/hyperlink" Target="http://www.fwc.gov.au/awardsandorders/html/PR551738.htm" TargetMode="External"/><Relationship Id="rId309" Type="http://schemas.openxmlformats.org/officeDocument/2006/relationships/hyperlink" Target="http://www.fwc.gov.au/awardsandorders/html/PR571825.htm" TargetMode="External"/><Relationship Id="rId460" Type="http://schemas.openxmlformats.org/officeDocument/2006/relationships/hyperlink" Target="https://www.fwc.gov.au/documents/awardsandorders/html/pr719661.htm" TargetMode="External"/><Relationship Id="rId481" Type="http://schemas.openxmlformats.org/officeDocument/2006/relationships/hyperlink" Target="https://www.fwc.gov.au/documents/awardsandorders/html/pr715726.htm" TargetMode="External"/><Relationship Id="rId27" Type="http://schemas.openxmlformats.org/officeDocument/2006/relationships/hyperlink" Target="http://www.fwc.gov.au/awardsandorders/html/PR544519.htm" TargetMode="External"/><Relationship Id="rId48" Type="http://schemas.openxmlformats.org/officeDocument/2006/relationships/hyperlink" Target="http://www.fwc.gov.au/awardsandorders/html/PR995189.htm" TargetMode="External"/><Relationship Id="rId69" Type="http://schemas.openxmlformats.org/officeDocument/2006/relationships/hyperlink" Target="http://www.fwc.gov.au/awardsandorders/html/PR545996.htm" TargetMode="External"/><Relationship Id="rId113" Type="http://schemas.openxmlformats.org/officeDocument/2006/relationships/hyperlink" Target="http://www.fwc.gov.au/awardsandorders/html/PR545520.htm" TargetMode="External"/><Relationship Id="rId134" Type="http://schemas.openxmlformats.org/officeDocument/2006/relationships/hyperlink" Target="http://www.legislation.gov.au/Series/C2009A00028" TargetMode="External"/><Relationship Id="rId320" Type="http://schemas.openxmlformats.org/officeDocument/2006/relationships/hyperlink" Target="http://www.fwc.gov.au/awardsandorders/html/pr535145.htm" TargetMode="External"/><Relationship Id="rId80" Type="http://schemas.openxmlformats.org/officeDocument/2006/relationships/hyperlink" Target="http://www.fwc.gov.au/awardsandorders/html/PR995189.htm" TargetMode="External"/><Relationship Id="rId155" Type="http://schemas.openxmlformats.org/officeDocument/2006/relationships/hyperlink" Target="http://www.fwc.gov.au/awardsandorders/html/PR551617.htm" TargetMode="External"/><Relationship Id="rId176" Type="http://schemas.openxmlformats.org/officeDocument/2006/relationships/hyperlink" Target="http://www.fwc.gov.au/awardsandorders/html/PR545520.htm" TargetMode="External"/><Relationship Id="rId197" Type="http://schemas.openxmlformats.org/officeDocument/2006/relationships/hyperlink" Target="http://www.fwc.gov.au/awardsandorders/html/PR579535.htm" TargetMode="External"/><Relationship Id="rId341" Type="http://schemas.openxmlformats.org/officeDocument/2006/relationships/hyperlink" Target="http://www.fwc.gov.au/awardsandorders/html/PR995189.htm" TargetMode="External"/><Relationship Id="rId362" Type="http://schemas.openxmlformats.org/officeDocument/2006/relationships/hyperlink" Target="http://www.fwc.gov.au/awardsandorders/html/PR988412.htm" TargetMode="External"/><Relationship Id="rId383" Type="http://schemas.openxmlformats.org/officeDocument/2006/relationships/hyperlink" Target="http://www.fwc.gov.au/awardsandorders/html/PR994529.htm" TargetMode="External"/><Relationship Id="rId418" Type="http://schemas.openxmlformats.org/officeDocument/2006/relationships/hyperlink" Target="http://www.fwc.gov.au/awardsandorders/html/PR994529.htm" TargetMode="External"/><Relationship Id="rId439" Type="http://schemas.openxmlformats.org/officeDocument/2006/relationships/hyperlink" Target="http://www.fwc.gov.au/awardsandorders/html/PR568050.htm" TargetMode="External"/><Relationship Id="rId201" Type="http://schemas.openxmlformats.org/officeDocument/2006/relationships/hyperlink" Target="https://www.fwc.gov.au/documents/awardsandorders/html/pr707637.htm" TargetMode="External"/><Relationship Id="rId222" Type="http://schemas.openxmlformats.org/officeDocument/2006/relationships/hyperlink" Target="http://www.fwc.gov.au/awardsandorders/html/PR523012.htm" TargetMode="External"/><Relationship Id="rId243" Type="http://schemas.openxmlformats.org/officeDocument/2006/relationships/hyperlink" Target="http://www.fwc.gov.au/documents/awardsandorders/html/PR704159.htm" TargetMode="External"/><Relationship Id="rId264" Type="http://schemas.openxmlformats.org/officeDocument/2006/relationships/hyperlink" Target="http://www.fwc.gov.au/awardsandorders/html/PR566839.htm" TargetMode="External"/><Relationship Id="rId285" Type="http://schemas.openxmlformats.org/officeDocument/2006/relationships/hyperlink" Target="http://www.fwc.gov.au/awardsandorders/html/PR566839.htm" TargetMode="External"/><Relationship Id="rId450" Type="http://schemas.openxmlformats.org/officeDocument/2006/relationships/hyperlink" Target="http://www.fwc.gov.au/awardsandorders/html/PR998748.htm" TargetMode="External"/><Relationship Id="rId471" Type="http://schemas.openxmlformats.org/officeDocument/2006/relationships/hyperlink" Target="https://www.fwc.gov.au/documents/awardsandorders/html/pr715084.htm" TargetMode="External"/><Relationship Id="rId17" Type="http://schemas.openxmlformats.org/officeDocument/2006/relationships/hyperlink" Target="https://www.fwc.gov.au/awards-agreements/awards/modern-award-reviews/4-yearly-review/common-issues/am2014301-public" TargetMode="External"/><Relationship Id="rId38" Type="http://schemas.openxmlformats.org/officeDocument/2006/relationships/footer" Target="footer1.xml"/><Relationship Id="rId59" Type="http://schemas.openxmlformats.org/officeDocument/2006/relationships/hyperlink" Target="http://www.fwc.gov.au/awardsandorders/html/PR545996.htm" TargetMode="External"/><Relationship Id="rId103" Type="http://schemas.openxmlformats.org/officeDocument/2006/relationships/hyperlink" Target="https://www.fwc.gov.au/documents/awardsandorders/html/pr713075.htm" TargetMode="External"/><Relationship Id="rId124" Type="http://schemas.openxmlformats.org/officeDocument/2006/relationships/hyperlink" Target="https://www.fwc.gov.au/documents/awardmod/download/nes.pdf" TargetMode="External"/><Relationship Id="rId310" Type="http://schemas.openxmlformats.org/officeDocument/2006/relationships/hyperlink" Target="https://www.fwc.gov.au/documents/awardsandorders/html/pr710966.htm" TargetMode="External"/><Relationship Id="rId492" Type="http://schemas.openxmlformats.org/officeDocument/2006/relationships/hyperlink" Target="http://www.legislation.gov.au/Series/C2009A00028" TargetMode="External"/><Relationship Id="rId70" Type="http://schemas.openxmlformats.org/officeDocument/2006/relationships/hyperlink" Target="http://www.fwc.gov.au/awardsandorders/html/PR994529.htm" TargetMode="External"/><Relationship Id="rId91" Type="http://schemas.openxmlformats.org/officeDocument/2006/relationships/hyperlink" Target="http://www.fwc.gov.au/awardsandorders/html/PR994529.htm" TargetMode="External"/><Relationship Id="rId145" Type="http://schemas.openxmlformats.org/officeDocument/2006/relationships/hyperlink" Target="http://www.legislation.gov.au/Series/C2009A00028" TargetMode="External"/><Relationship Id="rId166" Type="http://schemas.openxmlformats.org/officeDocument/2006/relationships/hyperlink" Target="http://www.fwc.gov.au/awardsandorders/html/PR551617.htm" TargetMode="External"/><Relationship Id="rId187" Type="http://schemas.openxmlformats.org/officeDocument/2006/relationships/hyperlink" Target="http://www.fwc.gov.au/awardsandorders/html/PR503636.htm" TargetMode="External"/><Relationship Id="rId331" Type="http://schemas.openxmlformats.org/officeDocument/2006/relationships/hyperlink" Target="https://www.fwc.gov.au/documents/awardsandorders/html/pr723913.htm" TargetMode="External"/><Relationship Id="rId352" Type="http://schemas.openxmlformats.org/officeDocument/2006/relationships/hyperlink" Target="http://www.fwc.gov.au/awardsandorders/html/PR583021.htm" TargetMode="External"/><Relationship Id="rId373" Type="http://schemas.openxmlformats.org/officeDocument/2006/relationships/hyperlink" Target="http://www.fwc.gov.au/awardsandorders/html/PR994529.htm" TargetMode="External"/><Relationship Id="rId394" Type="http://schemas.openxmlformats.org/officeDocument/2006/relationships/hyperlink" Target="http://www.fwc.gov.au/awardsandorders/html/PR522891.htm" TargetMode="External"/><Relationship Id="rId408" Type="http://schemas.openxmlformats.org/officeDocument/2006/relationships/hyperlink" Target="https://www.fwc.gov.au/documents/documents/modern_awards/award/ma000104/default.htm" TargetMode="External"/><Relationship Id="rId429" Type="http://schemas.openxmlformats.org/officeDocument/2006/relationships/hyperlink" Target="https://www.fwc.gov.au/documents/awardsandorders/html/pr709080.htm" TargetMode="External"/><Relationship Id="rId1" Type="http://schemas.openxmlformats.org/officeDocument/2006/relationships/customXml" Target="../customXml/item1.xml"/><Relationship Id="rId212" Type="http://schemas.openxmlformats.org/officeDocument/2006/relationships/hyperlink" Target="http://www.fwc.gov.au/awardsandorders/html/pr592289.htm" TargetMode="External"/><Relationship Id="rId233" Type="http://schemas.openxmlformats.org/officeDocument/2006/relationships/hyperlink" Target="http://www.fwc.gov.au/awardsandorders/html/PR998131.htm" TargetMode="External"/><Relationship Id="rId254" Type="http://schemas.openxmlformats.org/officeDocument/2006/relationships/hyperlink" Target="http://www.fwc.gov.au/awardsandorders/html/pr535145.htm" TargetMode="External"/><Relationship Id="rId440" Type="http://schemas.openxmlformats.org/officeDocument/2006/relationships/hyperlink" Target="http://www.fwc.gov.au/awardsandorders/html/PR581528.htm" TargetMode="External"/><Relationship Id="rId28" Type="http://schemas.openxmlformats.org/officeDocument/2006/relationships/hyperlink" Target="http://www.fwc.gov.au/awardsandorders/html/PR546288.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994529.htm" TargetMode="External"/><Relationship Id="rId275" Type="http://schemas.openxmlformats.org/officeDocument/2006/relationships/hyperlink" Target="https://www.fwc.gov.au/documents/awardsandorders/html/pr715726.htm" TargetMode="External"/><Relationship Id="rId296" Type="http://schemas.openxmlformats.org/officeDocument/2006/relationships/hyperlink" Target="http://www.fwc.gov.au/awardsandorders/html/PR551738.htm" TargetMode="External"/><Relationship Id="rId300" Type="http://schemas.openxmlformats.org/officeDocument/2006/relationships/hyperlink" Target="http://www.fwc.gov.au/awardsandorders/html/PR551738.htm" TargetMode="External"/><Relationship Id="rId461" Type="http://schemas.openxmlformats.org/officeDocument/2006/relationships/hyperlink" Target="http://www.fwc.gov.au/awardsandorders/html/pr532628.htm" TargetMode="External"/><Relationship Id="rId482" Type="http://schemas.openxmlformats.org/officeDocument/2006/relationships/hyperlink" Target="http://www.fwc.gov.au/documents/documents/modern_awards/toil-agreement.pdf" TargetMode="External"/><Relationship Id="rId60" Type="http://schemas.openxmlformats.org/officeDocument/2006/relationships/hyperlink" Target="http://www.fwc.gov.au/awardsandorders/html/PR503636.htm" TargetMode="External"/><Relationship Id="rId81" Type="http://schemas.openxmlformats.org/officeDocument/2006/relationships/hyperlink" Target="http://www.fwc.gov.au/awardsandorders/html/PR994529.htm" TargetMode="External"/><Relationship Id="rId135" Type="http://schemas.openxmlformats.org/officeDocument/2006/relationships/hyperlink" Target="https://www.fwc.gov.au/documents/awardmod/download/nes.pdf" TargetMode="External"/><Relationship Id="rId156" Type="http://schemas.openxmlformats.org/officeDocument/2006/relationships/hyperlink" Target="https://www.fwc.gov.au/awardsandorders/html/PR566698.htm" TargetMode="External"/><Relationship Id="rId177" Type="http://schemas.openxmlformats.org/officeDocument/2006/relationships/hyperlink" Target="https://www.fwc.gov.au/awardsandorders/html/PR566698.htm" TargetMode="External"/><Relationship Id="rId198" Type="http://schemas.openxmlformats.org/officeDocument/2006/relationships/hyperlink" Target="http://www.fwc.gov.au/awardsandorders/html/pr592289.htm" TargetMode="External"/><Relationship Id="rId321" Type="http://schemas.openxmlformats.org/officeDocument/2006/relationships/hyperlink" Target="http://www.fwc.gov.au/awardsandorders/html/pr535145.htm" TargetMode="External"/><Relationship Id="rId342" Type="http://schemas.openxmlformats.org/officeDocument/2006/relationships/hyperlink" Target="http://www.fwc.gov.au/awardsandorders/html/PR583021.htm" TargetMode="External"/><Relationship Id="rId363" Type="http://schemas.openxmlformats.org/officeDocument/2006/relationships/hyperlink" Target="http://www.fwc.gov.au/awardsandorders/html/PR994529.htm" TargetMode="External"/><Relationship Id="rId384" Type="http://schemas.openxmlformats.org/officeDocument/2006/relationships/hyperlink" Target="http://www.fwc.gov.au/awardsandorders/html/PR503860.htm" TargetMode="External"/><Relationship Id="rId419" Type="http://schemas.openxmlformats.org/officeDocument/2006/relationships/hyperlink" Target="http://www.fwc.gov.au/awardsandorders/html/PR998748.htm" TargetMode="External"/><Relationship Id="rId202" Type="http://schemas.openxmlformats.org/officeDocument/2006/relationships/hyperlink" Target="https://www.fwc.gov.au/documents/awardsandorders/html/pr715726.htm" TargetMode="External"/><Relationship Id="rId223" Type="http://schemas.openxmlformats.org/officeDocument/2006/relationships/hyperlink" Target="http://www.fwc.gov.au/awardsandorders/html/PR536815.htm" TargetMode="External"/><Relationship Id="rId244" Type="http://schemas.openxmlformats.org/officeDocument/2006/relationships/hyperlink" Target="https://www.fwc.gov.au/documents/awardsandorders/html/pr707637.htm" TargetMode="External"/><Relationship Id="rId430" Type="http://schemas.openxmlformats.org/officeDocument/2006/relationships/hyperlink" Target="https://www.fwc.gov.au/documents/awardsandorders/html/pr719661.htm" TargetMode="External"/><Relationship Id="rId18" Type="http://schemas.openxmlformats.org/officeDocument/2006/relationships/hyperlink" Target="https://www.fwc.gov.au/awards-agreements/awards/modern-award-reviews/4-yearly-review/common-issues/am20151-family-and" TargetMode="External"/><Relationship Id="rId39" Type="http://schemas.openxmlformats.org/officeDocument/2006/relationships/footer" Target="footer2.xml"/><Relationship Id="rId265" Type="http://schemas.openxmlformats.org/officeDocument/2006/relationships/hyperlink" Target="http://www.fwc.gov.au/awardsandorders/html/PR579535.htm" TargetMode="External"/><Relationship Id="rId286" Type="http://schemas.openxmlformats.org/officeDocument/2006/relationships/hyperlink" Target="http://www.fwc.gov.au/awardsandorders/html/pr606511.htm" TargetMode="External"/><Relationship Id="rId451" Type="http://schemas.openxmlformats.org/officeDocument/2006/relationships/hyperlink" Target="http://www.fwc.gov.au/awardsandorders/html/PR510670.htm" TargetMode="External"/><Relationship Id="rId472" Type="http://schemas.openxmlformats.org/officeDocument/2006/relationships/hyperlink" Target="https://www.fwc.gov.au/documents/awardsandorders/html/pr715084.htm" TargetMode="External"/><Relationship Id="rId493" Type="http://schemas.openxmlformats.org/officeDocument/2006/relationships/footer" Target="footer4.xml"/><Relationship Id="rId50" Type="http://schemas.openxmlformats.org/officeDocument/2006/relationships/hyperlink" Target="http://www.fwc.gov.au/awardsandorders/html/PR503636.htm" TargetMode="External"/><Relationship Id="rId104" Type="http://schemas.openxmlformats.org/officeDocument/2006/relationships/hyperlink" Target="http://www.fwc.gov.au/awardmod/download/nes.pdf" TargetMode="External"/><Relationship Id="rId125" Type="http://schemas.openxmlformats.org/officeDocument/2006/relationships/hyperlink" Target="http://www.legislation.gov.au/Series/C2009A00028" TargetMode="External"/><Relationship Id="rId146" Type="http://schemas.openxmlformats.org/officeDocument/2006/relationships/hyperlink" Target="https://www.fwc.gov.au/documents/awardmod/download/nes.pdf" TargetMode="External"/><Relationship Id="rId167" Type="http://schemas.openxmlformats.org/officeDocument/2006/relationships/hyperlink" Target="https://www.fwc.gov.au/awardsandorders/html/PR566698.htm" TargetMode="External"/><Relationship Id="rId188" Type="http://schemas.openxmlformats.org/officeDocument/2006/relationships/hyperlink" Target="http://www.fwc.gov.au/awardsandorders/html/PR509182.htm" TargetMode="External"/><Relationship Id="rId311" Type="http://schemas.openxmlformats.org/officeDocument/2006/relationships/hyperlink" Target="https://www.fwc.gov.au/documents/awardsandorders/html/pr710966.htm" TargetMode="External"/><Relationship Id="rId332" Type="http://schemas.openxmlformats.org/officeDocument/2006/relationships/hyperlink" Target="https://www.fwc.gov.au/documents/awardsandorders/html/pr723913.htm" TargetMode="External"/><Relationship Id="rId353" Type="http://schemas.openxmlformats.org/officeDocument/2006/relationships/hyperlink" Target="http://www.fwc.gov.au/awardsandorders/html/PR583021.htm" TargetMode="External"/><Relationship Id="rId374" Type="http://schemas.openxmlformats.org/officeDocument/2006/relationships/hyperlink" Target="http://www.fwc.gov.au/awardsandorders/html/PR994529.htm" TargetMode="External"/><Relationship Id="rId395" Type="http://schemas.openxmlformats.org/officeDocument/2006/relationships/hyperlink" Target="http://www.fwc.gov.au/awardsandorders/html/PR536694.htm" TargetMode="External"/><Relationship Id="rId409" Type="http://schemas.openxmlformats.org/officeDocument/2006/relationships/hyperlink" Target="https://www.fwc.gov.au/documents/documents/modern_awards/award/ma000104/ma000104-40.htm" TargetMode="External"/><Relationship Id="rId71" Type="http://schemas.openxmlformats.org/officeDocument/2006/relationships/hyperlink" Target="http://www.fwc.gov.au/awardsandorders/html/PR571825.htm" TargetMode="External"/><Relationship Id="rId92" Type="http://schemas.openxmlformats.org/officeDocument/2006/relationships/hyperlink" Target="http://www.fwc.gov.au/awardsandorders/html/PR994529.htm" TargetMode="External"/><Relationship Id="rId213" Type="http://schemas.openxmlformats.org/officeDocument/2006/relationships/hyperlink" Target="http://www.fwc.gov.au/awardsandorders/html/pr606511.htm" TargetMode="External"/><Relationship Id="rId234" Type="http://schemas.openxmlformats.org/officeDocument/2006/relationships/hyperlink" Target="http://www.fwc.gov.au/awardsandorders/html/PR509182.htm" TargetMode="External"/><Relationship Id="rId420" Type="http://schemas.openxmlformats.org/officeDocument/2006/relationships/hyperlink" Target="http://www.fwc.gov.au/awardsandorders/html/PR510670.htm" TargetMode="External"/><Relationship Id="rId2" Type="http://schemas.openxmlformats.org/officeDocument/2006/relationships/customXml" Target="../customXml/item2.xml"/><Relationship Id="rId29" Type="http://schemas.openxmlformats.org/officeDocument/2006/relationships/hyperlink" Target="http://www.fwc.gov.au/awardsandorders/html/PR557581.htm" TargetMode="External"/><Relationship Id="rId255" Type="http://schemas.openxmlformats.org/officeDocument/2006/relationships/hyperlink" Target="https://www.fwc.gov.au/documents/awardsandorders/html/pr715726.htm" TargetMode="External"/><Relationship Id="rId276" Type="http://schemas.openxmlformats.org/officeDocument/2006/relationships/hyperlink" Target="https://www.fwc.gov.au/documents/awardsandorders/html/pr715726.htm" TargetMode="External"/><Relationship Id="rId297" Type="http://schemas.openxmlformats.org/officeDocument/2006/relationships/hyperlink" Target="http://www.fwc.gov.au/awardsandorders/html/PR523012.htm" TargetMode="External"/><Relationship Id="rId441" Type="http://schemas.openxmlformats.org/officeDocument/2006/relationships/hyperlink" Target="http://www.fwc.gov.au/awardsandorders/html/PR592689.htm" TargetMode="External"/><Relationship Id="rId462" Type="http://schemas.openxmlformats.org/officeDocument/2006/relationships/hyperlink" Target="http://www.fwc.gov.au/awardsandorders/html/pr544519.htm" TargetMode="External"/><Relationship Id="rId483" Type="http://schemas.openxmlformats.org/officeDocument/2006/relationships/hyperlink" Target="https://www.fwc.gov.au/documents/awardsandorders/html/pr721490.htm" TargetMode="External"/><Relationship Id="rId40" Type="http://schemas.openxmlformats.org/officeDocument/2006/relationships/footer" Target="footer3.xml"/><Relationship Id="rId115" Type="http://schemas.openxmlformats.org/officeDocument/2006/relationships/hyperlink" Target="http://www.fwc.gov.au/awardsandorders/html/PR545520.htm" TargetMode="External"/><Relationship Id="rId136" Type="http://schemas.openxmlformats.org/officeDocument/2006/relationships/hyperlink" Target="http://www.legislation.gov.au/Series/C2009A00028" TargetMode="External"/><Relationship Id="rId157" Type="http://schemas.openxmlformats.org/officeDocument/2006/relationships/hyperlink" Target="http://www.fwc.gov.au/awardsandorders/html/PR579791.htm" TargetMode="External"/><Relationship Id="rId178" Type="http://schemas.openxmlformats.org/officeDocument/2006/relationships/hyperlink" Target="http://www.fwc.gov.au/awardsandorders/html/PR544644.htm" TargetMode="External"/><Relationship Id="rId301" Type="http://schemas.openxmlformats.org/officeDocument/2006/relationships/hyperlink" Target="http://www.fwc.gov.au/awardsandorders/html/PR994529.htm" TargetMode="External"/><Relationship Id="rId322" Type="http://schemas.openxmlformats.org/officeDocument/2006/relationships/hyperlink" Target="http://www.fwc.gov.au/alldocuments/PR992150.htm" TargetMode="External"/><Relationship Id="rId343" Type="http://schemas.openxmlformats.org/officeDocument/2006/relationships/hyperlink" Target="https://www.fwc.gov.au/documents/awardsandorders/html/pr588647.htm" TargetMode="External"/><Relationship Id="rId364" Type="http://schemas.openxmlformats.org/officeDocument/2006/relationships/hyperlink" Target="http://www.fwc.gov.au/awardsandorders/html/PR503636.htm" TargetMode="External"/><Relationship Id="rId61" Type="http://schemas.openxmlformats.org/officeDocument/2006/relationships/hyperlink" Target="http://www.fwc.gov.au/awardsandorders/html/PR503636.htm" TargetMode="External"/><Relationship Id="rId82" Type="http://schemas.openxmlformats.org/officeDocument/2006/relationships/hyperlink" Target="http://www.fwc.gov.au/awardsandorders/html/PR994529.htm" TargetMode="External"/><Relationship Id="rId199" Type="http://schemas.openxmlformats.org/officeDocument/2006/relationships/hyperlink" Target="http://www.fwc.gov.au/awardsandorders/html/pr606511.htm" TargetMode="External"/><Relationship Id="rId203" Type="http://schemas.openxmlformats.org/officeDocument/2006/relationships/hyperlink" Target="https://www.fwc.gov.au/documents/awardsandorders/html/pr719001.htm" TargetMode="External"/><Relationship Id="rId385" Type="http://schemas.openxmlformats.org/officeDocument/2006/relationships/hyperlink" Target="http://www.fwc.gov.au/awardsandorders/html/PR988412.htm" TargetMode="External"/><Relationship Id="rId19" Type="http://schemas.openxmlformats.org/officeDocument/2006/relationships/hyperlink" Target="https://www.fwc.gov.au/awards-and-agreements/modern-award-reviews/4-yearly-review/am20152-family-friendly-work-arrangemen-0" TargetMode="External"/><Relationship Id="rId224" Type="http://schemas.openxmlformats.org/officeDocument/2006/relationships/hyperlink" Target="http://www.fwc.gov.au/awardsandorders/html/PR551738.htm" TargetMode="External"/><Relationship Id="rId245" Type="http://schemas.openxmlformats.org/officeDocument/2006/relationships/hyperlink" Target="https://www.fwc.gov.au/documents/awardsandorders/html/pr719001.htm" TargetMode="External"/><Relationship Id="rId266" Type="http://schemas.openxmlformats.org/officeDocument/2006/relationships/hyperlink" Target="http://www.fwc.gov.au/awardsandorders/html/pr592289.htm" TargetMode="External"/><Relationship Id="rId287" Type="http://schemas.openxmlformats.org/officeDocument/2006/relationships/hyperlink" Target="http://www.fwc.gov.au/documents/awardsandorders/html/PR704159.htm" TargetMode="External"/><Relationship Id="rId410" Type="http://schemas.openxmlformats.org/officeDocument/2006/relationships/hyperlink" Target="https://www.fwc.gov.au/documents/documents/modern_awards/award/ma000104/default.htm" TargetMode="External"/><Relationship Id="rId431" Type="http://schemas.openxmlformats.org/officeDocument/2006/relationships/hyperlink" Target="http://www.fwc.gov.au/awardsandorders/html/PR568050.htm" TargetMode="External"/><Relationship Id="rId452" Type="http://schemas.openxmlformats.org/officeDocument/2006/relationships/hyperlink" Target="http://www.fwc.gov.au/awardsandorders/html/PR525068.htm" TargetMode="External"/><Relationship Id="rId473" Type="http://schemas.openxmlformats.org/officeDocument/2006/relationships/hyperlink" Target="https://www.fwc.gov.au/documents/awardsandorders/html/pr715084.htm" TargetMode="External"/><Relationship Id="rId494" Type="http://schemas.openxmlformats.org/officeDocument/2006/relationships/footer" Target="footer5.xml"/><Relationship Id="rId30" Type="http://schemas.openxmlformats.org/officeDocument/2006/relationships/hyperlink" Target="http://www.fwc.gov.au/awardsandorders/html/PR573679.htm" TargetMode="External"/><Relationship Id="rId105" Type="http://schemas.openxmlformats.org/officeDocument/2006/relationships/hyperlink" Target="https://www.legislation.gov.au/Series/C2009A00028"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www.legislation.gov.au/Series/C2009A00028" TargetMode="External"/><Relationship Id="rId168" Type="http://schemas.openxmlformats.org/officeDocument/2006/relationships/hyperlink" Target="http://www.fwc.gov.au/awardsandorders/html/PR579791.htm" TargetMode="External"/><Relationship Id="rId312" Type="http://schemas.openxmlformats.org/officeDocument/2006/relationships/hyperlink" Target="http://www.fwc.gov.au/alldocuments/PR992198.htm" TargetMode="External"/><Relationship Id="rId333" Type="http://schemas.openxmlformats.org/officeDocument/2006/relationships/hyperlink" Target="https://www.fwc.gov.au/documents/awardsandorders/html/pr723913.htm" TargetMode="External"/><Relationship Id="rId354" Type="http://schemas.openxmlformats.org/officeDocument/2006/relationships/hyperlink" Target="http://www.fwc.gov.au/awardsandorders/html/PR994529.htm" TargetMode="External"/><Relationship Id="rId51" Type="http://schemas.openxmlformats.org/officeDocument/2006/relationships/hyperlink" Target="http://www.fwc.gov.au/awardsandorders/html/PR545996.htm" TargetMode="External"/><Relationship Id="rId72" Type="http://schemas.openxmlformats.org/officeDocument/2006/relationships/hyperlink" Target="http://www.fwc.gov.au/awardsandorders/html/PR545996.htm" TargetMode="External"/><Relationship Id="rId93" Type="http://schemas.openxmlformats.org/officeDocument/2006/relationships/hyperlink" Target="http://www.fwc.gov.au/awardsandorders/html/PR994529.htm" TargetMode="External"/><Relationship Id="rId189" Type="http://schemas.openxmlformats.org/officeDocument/2006/relationships/hyperlink" Target="http://www.fwc.gov.au/awardsandorders/html/PR523012.htm" TargetMode="External"/><Relationship Id="rId375" Type="http://schemas.openxmlformats.org/officeDocument/2006/relationships/hyperlink" Target="http://www.fwc.gov.au/awardsandorders/html/PR503636.htm" TargetMode="External"/><Relationship Id="rId396" Type="http://schemas.openxmlformats.org/officeDocument/2006/relationships/hyperlink" Target="http://www.fwc.gov.au/awardsandorders/html/PR545787.htm" TargetMode="External"/><Relationship Id="rId3" Type="http://schemas.openxmlformats.org/officeDocument/2006/relationships/customXml" Target="../customXml/item3.xml"/><Relationship Id="rId214" Type="http://schemas.openxmlformats.org/officeDocument/2006/relationships/hyperlink" Target="http://www.fwc.gov.au/documents/awardsandorders/html/PR704159.htm" TargetMode="External"/><Relationship Id="rId235" Type="http://schemas.openxmlformats.org/officeDocument/2006/relationships/hyperlink" Target="http://www.fwc.gov.au/awardsandorders/html/PR523012.htm" TargetMode="External"/><Relationship Id="rId256" Type="http://schemas.openxmlformats.org/officeDocument/2006/relationships/hyperlink" Target="https://www.fwc.gov.au/documents/awardsandorders/html/pr719001.htm" TargetMode="External"/><Relationship Id="rId277" Type="http://schemas.openxmlformats.org/officeDocument/2006/relationships/hyperlink" Target="https://www.fwc.gov.au/documents/awardsandorders/html/pr715726.htm" TargetMode="External"/><Relationship Id="rId298" Type="http://schemas.openxmlformats.org/officeDocument/2006/relationships/hyperlink" Target="http://www.fwc.gov.au/awardsandorders/html/PR536815.htm" TargetMode="External"/><Relationship Id="rId400" Type="http://schemas.openxmlformats.org/officeDocument/2006/relationships/hyperlink" Target="http://www.fwc.gov.au/awardsandorders/html/pr592125.htm" TargetMode="External"/><Relationship Id="rId421" Type="http://schemas.openxmlformats.org/officeDocument/2006/relationships/hyperlink" Target="http://www.fwc.gov.au/awardsandorders/html/PR525068.htm" TargetMode="External"/><Relationship Id="rId442" Type="http://schemas.openxmlformats.org/officeDocument/2006/relationships/hyperlink" Target="https://www.fwc.gov.au/documents/awardsandorders/html/pr606630.htm" TargetMode="External"/><Relationship Id="rId463" Type="http://schemas.openxmlformats.org/officeDocument/2006/relationships/hyperlink" Target="http://www.fwc.gov.au/awardsandorders/html/PR557581.htm" TargetMode="External"/><Relationship Id="rId484" Type="http://schemas.openxmlformats.org/officeDocument/2006/relationships/hyperlink" Target="https://www.fwc.gov.au/documents/awardsandorders/html/pr723048.htm" TargetMode="External"/><Relationship Id="rId116" Type="http://schemas.openxmlformats.org/officeDocument/2006/relationships/hyperlink" Target="http://www.fwc.gov.au/awardsandorders/html/PR544644.htm" TargetMode="External"/><Relationship Id="rId137" Type="http://schemas.openxmlformats.org/officeDocument/2006/relationships/hyperlink" Target="http://www.legislation.gov.au/Series/C2009A00028" TargetMode="External"/><Relationship Id="rId158" Type="http://schemas.openxmlformats.org/officeDocument/2006/relationships/hyperlink" Target="http://www.fwc.gov.au/awardsandorders/html/pr592125.htm" TargetMode="External"/><Relationship Id="rId302" Type="http://schemas.openxmlformats.org/officeDocument/2006/relationships/hyperlink" Target="http://www.fwc.gov.au/awardsandorders/html/PR561478.htm" TargetMode="External"/><Relationship Id="rId323" Type="http://schemas.openxmlformats.org/officeDocument/2006/relationships/hyperlink" Target="file:///\\FWAVICSRV05\PCCOMMON\_Award%20Projects_drafts\Modern%20awards\MA000029%20joinery\old\v" TargetMode="External"/><Relationship Id="rId344" Type="http://schemas.openxmlformats.org/officeDocument/2006/relationships/hyperlink" Target="http://www.fwc.gov.au/awardsandorders/html/PR995189.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88412.htm" TargetMode="External"/><Relationship Id="rId62" Type="http://schemas.openxmlformats.org/officeDocument/2006/relationships/hyperlink" Target="http://www.fwc.gov.au/awardsandorders/html/PR994529.htm" TargetMode="External"/><Relationship Id="rId83" Type="http://schemas.openxmlformats.org/officeDocument/2006/relationships/hyperlink" Target="http://www.fwc.gov.au/awardsandorders/html/PR994529.htm" TargetMode="External"/><Relationship Id="rId179" Type="http://schemas.openxmlformats.org/officeDocument/2006/relationships/hyperlink" Target="http://www.fwc.gov.au/awardsandorders/html/PR544644.htm" TargetMode="External"/><Relationship Id="rId365" Type="http://schemas.openxmlformats.org/officeDocument/2006/relationships/hyperlink" Target="http://www.fwc.gov.au/awardsandorders/html/PR994529.htm" TargetMode="External"/><Relationship Id="rId386" Type="http://schemas.openxmlformats.org/officeDocument/2006/relationships/hyperlink" Target="http://www.fwc.gov.au/awardsandorders/html/PR544644.htm" TargetMode="External"/><Relationship Id="rId190" Type="http://schemas.openxmlformats.org/officeDocument/2006/relationships/hyperlink" Target="http://www.fwc.gov.au/awardsandorders/html/pr535145.htm" TargetMode="External"/><Relationship Id="rId204" Type="http://schemas.openxmlformats.org/officeDocument/2006/relationships/hyperlink" Target="http://www.fwc.gov.au/awardsandorders/html/PR998131.htm" TargetMode="External"/><Relationship Id="rId225" Type="http://schemas.openxmlformats.org/officeDocument/2006/relationships/hyperlink" Target="http://www.fwc.gov.au/awardsandorders/html/PR551738.htm" TargetMode="External"/><Relationship Id="rId246" Type="http://schemas.openxmlformats.org/officeDocument/2006/relationships/hyperlink" Target="http://www.fwc.gov.au/awardsandorders/html/PR523012.htm" TargetMode="External"/><Relationship Id="rId267" Type="http://schemas.openxmlformats.org/officeDocument/2006/relationships/hyperlink" Target="http://www.fwc.gov.au/awardsandorders/html/pr606511.htm" TargetMode="External"/><Relationship Id="rId288" Type="http://schemas.openxmlformats.org/officeDocument/2006/relationships/hyperlink" Target="https://www.fwc.gov.au/documents/awardsandorders/html/pr707637.htm" TargetMode="External"/><Relationship Id="rId411" Type="http://schemas.openxmlformats.org/officeDocument/2006/relationships/hyperlink" Target="https://www.fwc.gov.au/documents/documents/modern_awards/award/ma000104/ma000104-40.htm" TargetMode="External"/><Relationship Id="rId432" Type="http://schemas.openxmlformats.org/officeDocument/2006/relationships/hyperlink" Target="http://www.jobaccess.gov.au" TargetMode="External"/><Relationship Id="rId453" Type="http://schemas.openxmlformats.org/officeDocument/2006/relationships/hyperlink" Target="http://www.fwc.gov.au/awardsandorders/html/PR537893.htm" TargetMode="External"/><Relationship Id="rId474" Type="http://schemas.openxmlformats.org/officeDocument/2006/relationships/hyperlink" Target="https://www.fwc.gov.au/documents/awardsandorders/html/pr715084.htm" TargetMode="External"/><Relationship Id="rId106" Type="http://schemas.openxmlformats.org/officeDocument/2006/relationships/hyperlink" Target="https://www.legislation.gov.au/Series/C2009A00028" TargetMode="External"/><Relationship Id="rId127" Type="http://schemas.openxmlformats.org/officeDocument/2006/relationships/hyperlink" Target="http://www.legislation.gov.au/Series/C2009A00028" TargetMode="External"/><Relationship Id="rId313" Type="http://schemas.openxmlformats.org/officeDocument/2006/relationships/hyperlink" Target="http://www.fwc.gov.au/awardsandorders/html/PR994529.htm" TargetMode="External"/><Relationship Id="rId495"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www.fwc.gov.au/awardsandorders/html/PR583021.htm" TargetMode="External"/><Relationship Id="rId52" Type="http://schemas.openxmlformats.org/officeDocument/2006/relationships/hyperlink" Target="http://www.fwc.gov.au/awardsandorders/html/PR571825.htm" TargetMode="External"/><Relationship Id="rId73" Type="http://schemas.openxmlformats.org/officeDocument/2006/relationships/hyperlink" Target="http://www.fwc.gov.au/awardsandorders/html/PR994529.htm" TargetMode="External"/><Relationship Id="rId94" Type="http://schemas.openxmlformats.org/officeDocument/2006/relationships/hyperlink" Target="http://www.fwc.gov.au/awardmod/download/nes.pdf" TargetMode="External"/><Relationship Id="rId148" Type="http://schemas.openxmlformats.org/officeDocument/2006/relationships/hyperlink" Target="http://www.legislation.gov.au/Series/C2009A00028" TargetMode="External"/><Relationship Id="rId169" Type="http://schemas.openxmlformats.org/officeDocument/2006/relationships/hyperlink" Target="http://www.fwc.gov.au/awardsandorders/html/pr592125.htm" TargetMode="External"/><Relationship Id="rId334" Type="http://schemas.openxmlformats.org/officeDocument/2006/relationships/hyperlink" Target="https://www.fwc.gov.au/documents/awardsandorders/html/pr715726.htm" TargetMode="External"/><Relationship Id="rId355" Type="http://schemas.openxmlformats.org/officeDocument/2006/relationships/hyperlink" Target="http://www.fwc.gov.au/awardsandorders/html/PR583021.htm" TargetMode="External"/><Relationship Id="rId376" Type="http://schemas.openxmlformats.org/officeDocument/2006/relationships/hyperlink" Target="http://www.fwc.gov.au/awardsandorders/html/PR988412.htm" TargetMode="External"/><Relationship Id="rId397" Type="http://schemas.openxmlformats.org/officeDocument/2006/relationships/hyperlink" Target="http://www.fwc.gov.au/awardsandorders/html/PR551617.htm" TargetMode="External"/><Relationship Id="rId4" Type="http://schemas.openxmlformats.org/officeDocument/2006/relationships/customXml" Target="../customXml/item4.xml"/><Relationship Id="rId180" Type="http://schemas.openxmlformats.org/officeDocument/2006/relationships/hyperlink" Target="http://www.fwc.gov.au/awardsandorders/html/PR545520.htm" TargetMode="External"/><Relationship Id="rId215" Type="http://schemas.openxmlformats.org/officeDocument/2006/relationships/hyperlink" Target="https://www.fwc.gov.au/documents/awardsandorders/html/pr707637.htm" TargetMode="External"/><Relationship Id="rId236" Type="http://schemas.openxmlformats.org/officeDocument/2006/relationships/hyperlink" Target="http://www.fwc.gov.au/awardsandorders/html/PR536815.htm" TargetMode="External"/><Relationship Id="rId257" Type="http://schemas.openxmlformats.org/officeDocument/2006/relationships/hyperlink" Target="http://www.fwc.gov.au/awardsandorders/html/PR715726.htm" TargetMode="External"/><Relationship Id="rId278" Type="http://schemas.openxmlformats.org/officeDocument/2006/relationships/hyperlink" Target="https://www.fwc.gov.au/documents/awardsandorders/html/pr715726.htm" TargetMode="External"/><Relationship Id="rId401" Type="http://schemas.openxmlformats.org/officeDocument/2006/relationships/hyperlink" Target="https://www.fwc.gov.au/documents/awardsandorders/html/pr606353.htm" TargetMode="External"/><Relationship Id="rId422" Type="http://schemas.openxmlformats.org/officeDocument/2006/relationships/hyperlink" Target="http://www.fwc.gov.au/awardsandorders/html/PR537893.htm" TargetMode="External"/><Relationship Id="rId443" Type="http://schemas.openxmlformats.org/officeDocument/2006/relationships/hyperlink" Target="https://www.fwc.gov.au/documents/awardsandorders/html/pr709080.htm" TargetMode="External"/><Relationship Id="rId464" Type="http://schemas.openxmlformats.org/officeDocument/2006/relationships/hyperlink" Target="http://www.fwc.gov.au/awardsandorders/html/PR573679.htm" TargetMode="External"/><Relationship Id="rId303" Type="http://schemas.openxmlformats.org/officeDocument/2006/relationships/hyperlink" Target="http://www.fwc.gov.au/awardsandorders/html/PR561478.htm" TargetMode="External"/><Relationship Id="rId485" Type="http://schemas.openxmlformats.org/officeDocument/2006/relationships/hyperlink" Target="https://www.fwc.gov.au/documents/awardsandorders/html/pr723048.htm" TargetMode="External"/><Relationship Id="rId42" Type="http://schemas.openxmlformats.org/officeDocument/2006/relationships/hyperlink" Target="http://www.fwc.gov.au/awardsandorders/html/PR542149.htm" TargetMode="External"/><Relationship Id="rId84" Type="http://schemas.openxmlformats.org/officeDocument/2006/relationships/hyperlink" Target="http://www.fwc.gov.au/awardsandorders/html/PR994529.htm" TargetMode="External"/><Relationship Id="rId138" Type="http://schemas.openxmlformats.org/officeDocument/2006/relationships/hyperlink" Target="http://www.legislation.gov.au/Series/C2009A00028" TargetMode="External"/><Relationship Id="rId345" Type="http://schemas.openxmlformats.org/officeDocument/2006/relationships/hyperlink" Target="https://www.fwc.gov.au/documents/awardsandorders/html/pr588647.htm" TargetMode="External"/><Relationship Id="rId387" Type="http://schemas.openxmlformats.org/officeDocument/2006/relationships/hyperlink" Target="http://www.fwc.gov.au/awardsandorders/html/PR544644.htm" TargetMode="External"/><Relationship Id="rId191" Type="http://schemas.openxmlformats.org/officeDocument/2006/relationships/hyperlink" Target="http://www.fwc.gov.au/awardsandorders/html/PR536815.htm" TargetMode="External"/><Relationship Id="rId205" Type="http://schemas.openxmlformats.org/officeDocument/2006/relationships/hyperlink" Target="http://www.fwc.gov.au/awardsandorders/html/PR509182.htm" TargetMode="External"/><Relationship Id="rId247" Type="http://schemas.openxmlformats.org/officeDocument/2006/relationships/hyperlink" Target="http://www.fwc.gov.au/awardsandorders/html/PR536815.htm" TargetMode="External"/><Relationship Id="rId412" Type="http://schemas.openxmlformats.org/officeDocument/2006/relationships/hyperlink" Target="https://www.fwc.gov.au/documents/documents/modern_awards/award/ma000104/ma000104-40.htm" TargetMode="External"/><Relationship Id="rId107" Type="http://schemas.openxmlformats.org/officeDocument/2006/relationships/hyperlink" Target="http://www.fwc.gov.au/awardsandorders/html/PR988412.htm" TargetMode="External"/><Relationship Id="rId289" Type="http://schemas.openxmlformats.org/officeDocument/2006/relationships/hyperlink" Target="https://www.fwc.gov.au/documents/awardsandorders/html/pr715726.htm" TargetMode="External"/><Relationship Id="rId454" Type="http://schemas.openxmlformats.org/officeDocument/2006/relationships/hyperlink" Target="http://www.fwc.gov.au/awardsandorders/html/PR551831.htm" TargetMode="External"/><Relationship Id="rId496" Type="http://schemas.openxmlformats.org/officeDocument/2006/relationships/footer" Target="footer6.xml"/><Relationship Id="rId11" Type="http://schemas.openxmlformats.org/officeDocument/2006/relationships/hyperlink" Target="https://www.fwc.gov.au/awards-agreements/awards/modern-award-reviews/4-yearly-review/common-issues/am201447-annual-leave" TargetMode="External"/><Relationship Id="rId53" Type="http://schemas.openxmlformats.org/officeDocument/2006/relationships/hyperlink" Target="http://www.fwc.gov.au/awardsandorders/html/PR571825.htm" TargetMode="External"/><Relationship Id="rId149" Type="http://schemas.openxmlformats.org/officeDocument/2006/relationships/hyperlink" Target="https://www.fwc.gov.au/documents/awardmod/download/nes.pdf" TargetMode="External"/><Relationship Id="rId314" Type="http://schemas.openxmlformats.org/officeDocument/2006/relationships/hyperlink" Target="http://www.fwc.gov.au/awardsandorders/html/PR530235.htm" TargetMode="External"/><Relationship Id="rId356" Type="http://schemas.openxmlformats.org/officeDocument/2006/relationships/hyperlink" Target="http://www.fwc.gov.au/awardsandorders/html/PR583021.htm" TargetMode="External"/><Relationship Id="rId398" Type="http://schemas.openxmlformats.org/officeDocument/2006/relationships/hyperlink" Target="https://www.fwc.gov.au/awardsandorders/html/PR566698.htm" TargetMode="External"/><Relationship Id="rId95" Type="http://schemas.openxmlformats.org/officeDocument/2006/relationships/hyperlink" Target="http://www.fwc.gov.au/awardsandorders/html/PR542149.htm" TargetMode="External"/><Relationship Id="rId160" Type="http://schemas.openxmlformats.org/officeDocument/2006/relationships/hyperlink" Target="https://www.fwc.gov.au/documents/awardsandorders/html/pr707439.htm" TargetMode="External"/><Relationship Id="rId216" Type="http://schemas.openxmlformats.org/officeDocument/2006/relationships/hyperlink" Target="https://www.fwc.gov.au/documents/awardsandorders/html/pr719001.htm" TargetMode="External"/><Relationship Id="rId423" Type="http://schemas.openxmlformats.org/officeDocument/2006/relationships/hyperlink" Target="http://www.fwc.gov.au/awardsandorders/html/PR542149.htm" TargetMode="External"/><Relationship Id="rId258" Type="http://schemas.openxmlformats.org/officeDocument/2006/relationships/hyperlink" Target="http://www.fwc.gov.au/awardsandorders/html/PR998131.htm" TargetMode="External"/><Relationship Id="rId465" Type="http://schemas.openxmlformats.org/officeDocument/2006/relationships/hyperlink" Target="http://www.fwc.gov.au/awardsandorders/html/PR580863.htm" TargetMode="External"/><Relationship Id="rId22" Type="http://schemas.openxmlformats.org/officeDocument/2006/relationships/hyperlink" Target="https://www.fwc.gov.au/awards-agreements/awards/modern-award-reviews/4-yearly-review/common-issues/am201617-national" TargetMode="External"/><Relationship Id="rId64" Type="http://schemas.openxmlformats.org/officeDocument/2006/relationships/hyperlink" Target="http://www.fwc.gov.au/awardsandorders/html/PR994529.htm" TargetMode="External"/><Relationship Id="rId118" Type="http://schemas.openxmlformats.org/officeDocument/2006/relationships/hyperlink" Target="http://www.fwc.gov.au/awardsandorders/html/PR544644.htm" TargetMode="External"/><Relationship Id="rId325" Type="http://schemas.openxmlformats.org/officeDocument/2006/relationships/hyperlink" Target="https://www.fwc.gov.au/documents/awardsandorders/html/pr723913.htm" TargetMode="External"/><Relationship Id="rId367" Type="http://schemas.openxmlformats.org/officeDocument/2006/relationships/hyperlink" Target="http://www.fwc.gov.au/awardsandorders/html/PR994529.htm" TargetMode="External"/><Relationship Id="rId171" Type="http://schemas.openxmlformats.org/officeDocument/2006/relationships/hyperlink" Target="https://www.fwc.gov.au/documents/awardsandorders/html/pr707439.htm" TargetMode="External"/><Relationship Id="rId227" Type="http://schemas.openxmlformats.org/officeDocument/2006/relationships/hyperlink" Target="http://www.fwc.gov.au/awardsandorders/html/PR579535.htm" TargetMode="External"/><Relationship Id="rId269" Type="http://schemas.openxmlformats.org/officeDocument/2006/relationships/hyperlink" Target="https://www.fwc.gov.au/documents/awardsandorders/html/pr707637.htm" TargetMode="External"/><Relationship Id="rId434" Type="http://schemas.openxmlformats.org/officeDocument/2006/relationships/hyperlink" Target="https://www.fwc.gov.au/awardsandorders/html/PR998748.htm" TargetMode="External"/><Relationship Id="rId476" Type="http://schemas.openxmlformats.org/officeDocument/2006/relationships/hyperlink" Target="https://www.fwc.gov.au/documents/awardsandorders/html/pr712241.htm" TargetMode="External"/><Relationship Id="rId33" Type="http://schemas.openxmlformats.org/officeDocument/2006/relationships/hyperlink" Target="https://www.fwc.gov.au/documents/awardsandorders/html/pr701425.htm" TargetMode="External"/><Relationship Id="rId129" Type="http://schemas.openxmlformats.org/officeDocument/2006/relationships/hyperlink" Target="http://www.fwc.gov.au/awardsandorders/html/PR995189.htm" TargetMode="External"/><Relationship Id="rId280" Type="http://schemas.openxmlformats.org/officeDocument/2006/relationships/hyperlink" Target="http://www.fwc.gov.au/awardsandorders/html/PR998131.htm" TargetMode="External"/><Relationship Id="rId336" Type="http://schemas.openxmlformats.org/officeDocument/2006/relationships/hyperlink" Target="https://www.fwc.gov.au/documents/awardsandorders/html/pr701425.htm" TargetMode="External"/><Relationship Id="rId75" Type="http://schemas.openxmlformats.org/officeDocument/2006/relationships/hyperlink" Target="http://www.fwc.gov.au/awardmod/download/nes.pdf" TargetMode="External"/><Relationship Id="rId140" Type="http://schemas.openxmlformats.org/officeDocument/2006/relationships/hyperlink" Target="https://www.fwc.gov.au/documents/awardmod/download/nes.pdf" TargetMode="External"/><Relationship Id="rId182" Type="http://schemas.openxmlformats.org/officeDocument/2006/relationships/hyperlink" Target="http://www.fwc.gov.au/awardsandorders/html/PR988412.htm" TargetMode="External"/><Relationship Id="rId378" Type="http://schemas.openxmlformats.org/officeDocument/2006/relationships/hyperlink" Target="http://www.fwc.gov.au/awardsandorders/html/PR994529.htm" TargetMode="External"/><Relationship Id="rId403" Type="http://schemas.openxmlformats.org/officeDocument/2006/relationships/hyperlink" Target="https://www.fwc.gov.au/documents/awardsandorders/html/pr719630.htm" TargetMode="External"/><Relationship Id="rId6" Type="http://schemas.openxmlformats.org/officeDocument/2006/relationships/styles" Target="styles.xml"/><Relationship Id="rId238" Type="http://schemas.openxmlformats.org/officeDocument/2006/relationships/hyperlink" Target="http://www.fwc.gov.au/awardsandorders/html/PR551738.htm" TargetMode="External"/><Relationship Id="rId445" Type="http://schemas.openxmlformats.org/officeDocument/2006/relationships/hyperlink" Target="http://www.fwc.gov.au/awardsandorders/html/PR994529.htm" TargetMode="External"/><Relationship Id="rId487" Type="http://schemas.openxmlformats.org/officeDocument/2006/relationships/hyperlink" Target="https://www.fwc.gov.au/documents/awardmod/download/nes.pdf" TargetMode="External"/><Relationship Id="rId291" Type="http://schemas.openxmlformats.org/officeDocument/2006/relationships/hyperlink" Target="https://www.fwc.gov.au/documents/awardsandorders/html/pr715726.htm" TargetMode="External"/><Relationship Id="rId305" Type="http://schemas.openxmlformats.org/officeDocument/2006/relationships/hyperlink" Target="http://www.fwc.gov.au/awardsandorders/html/PR523012.htm" TargetMode="External"/><Relationship Id="rId347" Type="http://schemas.openxmlformats.org/officeDocument/2006/relationships/hyperlink" Target="https://www.fwc.gov.au/documents/awardsandorders/html/pr588647.htm" TargetMode="External"/><Relationship Id="rId44" Type="http://schemas.openxmlformats.org/officeDocument/2006/relationships/hyperlink" Target="http://www.fwc.gov.au/awardsandorders/html/PR542149.htm" TargetMode="External"/><Relationship Id="rId86" Type="http://schemas.openxmlformats.org/officeDocument/2006/relationships/hyperlink" Target="http://www.fwc.gov.au/awardsandorders/html/PR994529.htm" TargetMode="External"/><Relationship Id="rId151" Type="http://schemas.openxmlformats.org/officeDocument/2006/relationships/hyperlink" Target="http://www.fwc.gov.au/awardsandorders/html/pr997909.htm" TargetMode="External"/><Relationship Id="rId389" Type="http://schemas.openxmlformats.org/officeDocument/2006/relationships/hyperlink" Target="http://www.fwc.gov.au/awardsandorders/html/PR544644.htm" TargetMode="External"/><Relationship Id="rId193" Type="http://schemas.openxmlformats.org/officeDocument/2006/relationships/hyperlink" Target="http://www.fwc.gov.au/awardsandorders/html/PR551738.htm" TargetMode="External"/><Relationship Id="rId207" Type="http://schemas.openxmlformats.org/officeDocument/2006/relationships/hyperlink" Target="http://www.fwc.gov.au/awardsandorders/html/PR536815.htm" TargetMode="External"/><Relationship Id="rId249" Type="http://schemas.openxmlformats.org/officeDocument/2006/relationships/hyperlink" Target="http://www.fwc.gov.au/awardsandorders/html/PR551738.htm" TargetMode="External"/><Relationship Id="rId414" Type="http://schemas.openxmlformats.org/officeDocument/2006/relationships/hyperlink" Target="https://www.fwc.gov.au/documents/documents/modern_awards/award/ma000104/default.htm" TargetMode="External"/><Relationship Id="rId456" Type="http://schemas.openxmlformats.org/officeDocument/2006/relationships/hyperlink" Target="http://www.fwc.gov.au/awardsandorders/html/PR581528.htm" TargetMode="External"/><Relationship Id="rId498" Type="http://schemas.openxmlformats.org/officeDocument/2006/relationships/theme" Target="theme/theme1.xml"/><Relationship Id="rId13" Type="http://schemas.openxmlformats.org/officeDocument/2006/relationships/hyperlink" Target="https://www.fwc.gov.au/awards-agreements/awards/modern-award-reviews/4-yearly-review/common-issues/am2014196-part-time" TargetMode="External"/><Relationship Id="rId109" Type="http://schemas.openxmlformats.org/officeDocument/2006/relationships/hyperlink" Target="https://www.fwc.gov.au/documents/awardsandorders/html/pr723913.htm" TargetMode="External"/><Relationship Id="rId260" Type="http://schemas.openxmlformats.org/officeDocument/2006/relationships/hyperlink" Target="http://www.fwc.gov.au/awardsandorders/html/PR523012.htm" TargetMode="External"/><Relationship Id="rId316" Type="http://schemas.openxmlformats.org/officeDocument/2006/relationships/hyperlink" Target="http://www.fwc.gov.au/awardsandorders/html/PR994529.htm" TargetMode="External"/><Relationship Id="rId55" Type="http://schemas.openxmlformats.org/officeDocument/2006/relationships/hyperlink" Target="http://www.fwc.gov.au/awardsandorders/html/PR994529.htm" TargetMode="External"/><Relationship Id="rId97" Type="http://schemas.openxmlformats.org/officeDocument/2006/relationships/hyperlink" Target="https://www.legislation.gov.au/Series/C2009A00028" TargetMode="External"/><Relationship Id="rId120" Type="http://schemas.openxmlformats.org/officeDocument/2006/relationships/hyperlink" Target="http://www.fwc.gov.au/awardsandorders/html/PR545520.htm" TargetMode="External"/><Relationship Id="rId358" Type="http://schemas.openxmlformats.org/officeDocument/2006/relationships/hyperlink" Target="https://www.fwc.gov.au/documents/awardsandorders/html/pr712241.htm" TargetMode="External"/><Relationship Id="rId162" Type="http://schemas.openxmlformats.org/officeDocument/2006/relationships/hyperlink" Target="http://www.fwc.gov.au/awardsandorders/html/PR997909.htm" TargetMode="External"/><Relationship Id="rId218" Type="http://schemas.openxmlformats.org/officeDocument/2006/relationships/hyperlink" Target="http://www.fwc.gov.au/awardsandorders/html/pr606511.htm" TargetMode="External"/><Relationship Id="rId425" Type="http://schemas.openxmlformats.org/officeDocument/2006/relationships/hyperlink" Target="http://www.fwc.gov.au/awardsandorders/html/PR568050.htm" TargetMode="External"/><Relationship Id="rId467" Type="http://schemas.openxmlformats.org/officeDocument/2006/relationships/hyperlink" Target="http://www.fwc.gov.au/documents/awardsandorders/html/pr70168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95AE1847FD43468F2A9206B41820FF" ma:contentTypeVersion="5" ma:contentTypeDescription="Create a new document." ma:contentTypeScope="" ma:versionID="0a157b242c0223dc8af8aab6dea906ee">
  <xsd:schema xmlns:xsd="http://www.w3.org/2001/XMLSchema" xmlns:xs="http://www.w3.org/2001/XMLSchema" xmlns:p="http://schemas.microsoft.com/office/2006/metadata/properties" xmlns:ns3="010eae8f-6b14-4766-8ce1-b87a8b37e616" xmlns:ns4="20bf37eb-111a-4408-9658-50b189c3d939" targetNamespace="http://schemas.microsoft.com/office/2006/metadata/properties" ma:root="true" ma:fieldsID="36399e8ba1504377b70eda70fb17b0c0" ns3:_="" ns4:_="">
    <xsd:import namespace="010eae8f-6b14-4766-8ce1-b87a8b37e616"/>
    <xsd:import namespace="20bf37eb-111a-4408-9658-50b189c3d9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ae8f-6b14-4766-8ce1-b87a8b37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bf37eb-111a-4408-9658-50b189c3d9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5C4E-65DF-440A-B636-BC68E66C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A3A6-5D96-4D6A-A82F-FD5A2B7517D0}">
  <ds:schemaRefs>
    <ds:schemaRef ds:uri="http://schemas.microsoft.com/sharepoint/v3/contenttype/forms"/>
  </ds:schemaRefs>
</ds:datastoreItem>
</file>

<file path=customXml/itemProps3.xml><?xml version="1.0" encoding="utf-8"?>
<ds:datastoreItem xmlns:ds="http://schemas.openxmlformats.org/officeDocument/2006/customXml" ds:itemID="{63C1C9FA-8CEC-48CC-9B83-A4CA1E7F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ae8f-6b14-4766-8ce1-b87a8b37e616"/>
    <ds:schemaRef ds:uri="20bf37eb-111a-4408-9658-50b189c3d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597B2-F869-4907-AED8-757737F0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Pages>
  <Words>38698</Words>
  <Characters>220579</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MA000029 - Joinery and Building Trades Award 2010</vt:lpstr>
    </vt:vector>
  </TitlesOfParts>
  <Company>Fair Work Australia</Company>
  <LinksUpToDate>false</LinksUpToDate>
  <CharactersWithSpaces>258760</CharactersWithSpaces>
  <SharedDoc>false</SharedDoc>
  <HLinks>
    <vt:vector size="2334" baseType="variant">
      <vt:variant>
        <vt:i4>3997744</vt:i4>
      </vt:variant>
      <vt:variant>
        <vt:i4>2181</vt:i4>
      </vt:variant>
      <vt:variant>
        <vt:i4>0</vt:i4>
      </vt:variant>
      <vt:variant>
        <vt:i4>5</vt:i4>
      </vt:variant>
      <vt:variant>
        <vt:lpwstr>http://www.fwc.gov.au/awardsandorders/html/pr544519.htm</vt:lpwstr>
      </vt:variant>
      <vt:variant>
        <vt:lpwstr/>
      </vt:variant>
      <vt:variant>
        <vt:i4>3670069</vt:i4>
      </vt:variant>
      <vt:variant>
        <vt:i4>2178</vt:i4>
      </vt:variant>
      <vt:variant>
        <vt:i4>0</vt:i4>
      </vt:variant>
      <vt:variant>
        <vt:i4>5</vt:i4>
      </vt:variant>
      <vt:variant>
        <vt:lpwstr>http://www.fwc.gov.au/awardsandorders/html/pr532628.htm</vt:lpwstr>
      </vt:variant>
      <vt:variant>
        <vt:lpwstr/>
      </vt:variant>
      <vt:variant>
        <vt:i4>3801140</vt:i4>
      </vt:variant>
      <vt:variant>
        <vt:i4>2172</vt:i4>
      </vt:variant>
      <vt:variant>
        <vt:i4>0</vt:i4>
      </vt:variant>
      <vt:variant>
        <vt:i4>5</vt:i4>
      </vt:variant>
      <vt:variant>
        <vt:lpwstr>http://www.fwc.gov.au/awardsandorders/html/PR551831.htm</vt:lpwstr>
      </vt:variant>
      <vt:variant>
        <vt:lpwstr/>
      </vt:variant>
      <vt:variant>
        <vt:i4>3538992</vt:i4>
      </vt:variant>
      <vt:variant>
        <vt:i4>2169</vt:i4>
      </vt:variant>
      <vt:variant>
        <vt:i4>0</vt:i4>
      </vt:variant>
      <vt:variant>
        <vt:i4>5</vt:i4>
      </vt:variant>
      <vt:variant>
        <vt:lpwstr>http://www.fwc.gov.au/awardsandorders/html/PR537893.htm</vt:lpwstr>
      </vt:variant>
      <vt:variant>
        <vt:lpwstr/>
      </vt:variant>
      <vt:variant>
        <vt:i4>3866674</vt:i4>
      </vt:variant>
      <vt:variant>
        <vt:i4>2166</vt:i4>
      </vt:variant>
      <vt:variant>
        <vt:i4>0</vt:i4>
      </vt:variant>
      <vt:variant>
        <vt:i4>5</vt:i4>
      </vt:variant>
      <vt:variant>
        <vt:lpwstr>http://www.fwc.gov.au/awardsandorders/html/PR525068.htm</vt:lpwstr>
      </vt:variant>
      <vt:variant>
        <vt:lpwstr/>
      </vt:variant>
      <vt:variant>
        <vt:i4>4128831</vt:i4>
      </vt:variant>
      <vt:variant>
        <vt:i4>2163</vt:i4>
      </vt:variant>
      <vt:variant>
        <vt:i4>0</vt:i4>
      </vt:variant>
      <vt:variant>
        <vt:i4>5</vt:i4>
      </vt:variant>
      <vt:variant>
        <vt:lpwstr>http://www.fwc.gov.au/awardsandorders/html/PR510670.htm</vt:lpwstr>
      </vt:variant>
      <vt:variant>
        <vt:lpwstr/>
      </vt:variant>
      <vt:variant>
        <vt:i4>3670078</vt:i4>
      </vt:variant>
      <vt:variant>
        <vt:i4>2160</vt:i4>
      </vt:variant>
      <vt:variant>
        <vt:i4>0</vt:i4>
      </vt:variant>
      <vt:variant>
        <vt:i4>5</vt:i4>
      </vt:variant>
      <vt:variant>
        <vt:lpwstr>http://www.fwc.gov.au/awardsandorders/html/PR998748.htm</vt:lpwstr>
      </vt:variant>
      <vt:variant>
        <vt:lpwstr/>
      </vt:variant>
      <vt:variant>
        <vt:i4>3276861</vt:i4>
      </vt:variant>
      <vt:variant>
        <vt:i4>2157</vt:i4>
      </vt:variant>
      <vt:variant>
        <vt:i4>0</vt:i4>
      </vt:variant>
      <vt:variant>
        <vt:i4>5</vt:i4>
      </vt:variant>
      <vt:variant>
        <vt:lpwstr>http://www.fwc.gov.au/awardsandorders/html/PR994529.htm</vt:lpwstr>
      </vt:variant>
      <vt:variant>
        <vt:lpwstr/>
      </vt:variant>
      <vt:variant>
        <vt:i4>4063284</vt:i4>
      </vt:variant>
      <vt:variant>
        <vt:i4>2154</vt:i4>
      </vt:variant>
      <vt:variant>
        <vt:i4>0</vt:i4>
      </vt:variant>
      <vt:variant>
        <vt:i4>5</vt:i4>
      </vt:variant>
      <vt:variant>
        <vt:lpwstr>http://www.fwc.gov.au/awardsandorders/html/PR542149.htm</vt:lpwstr>
      </vt:variant>
      <vt:variant>
        <vt:lpwstr/>
      </vt:variant>
      <vt:variant>
        <vt:i4>3276861</vt:i4>
      </vt:variant>
      <vt:variant>
        <vt:i4>2151</vt:i4>
      </vt:variant>
      <vt:variant>
        <vt:i4>0</vt:i4>
      </vt:variant>
      <vt:variant>
        <vt:i4>5</vt:i4>
      </vt:variant>
      <vt:variant>
        <vt:lpwstr>http://www.fwc.gov.au/awardsandorders/html/PR994529.htm</vt:lpwstr>
      </vt:variant>
      <vt:variant>
        <vt:lpwstr/>
      </vt:variant>
      <vt:variant>
        <vt:i4>4063284</vt:i4>
      </vt:variant>
      <vt:variant>
        <vt:i4>2148</vt:i4>
      </vt:variant>
      <vt:variant>
        <vt:i4>0</vt:i4>
      </vt:variant>
      <vt:variant>
        <vt:i4>5</vt:i4>
      </vt:variant>
      <vt:variant>
        <vt:lpwstr>http://www.fwc.gov.au/awardsandorders/html/PR542149.htm</vt:lpwstr>
      </vt:variant>
      <vt:variant>
        <vt:lpwstr/>
      </vt:variant>
      <vt:variant>
        <vt:i4>3276861</vt:i4>
      </vt:variant>
      <vt:variant>
        <vt:i4>2145</vt:i4>
      </vt:variant>
      <vt:variant>
        <vt:i4>0</vt:i4>
      </vt:variant>
      <vt:variant>
        <vt:i4>5</vt:i4>
      </vt:variant>
      <vt:variant>
        <vt:lpwstr>http://www.fwc.gov.au/awardsandorders/html/PR994529.htm</vt:lpwstr>
      </vt:variant>
      <vt:variant>
        <vt:lpwstr/>
      </vt:variant>
      <vt:variant>
        <vt:i4>3801140</vt:i4>
      </vt:variant>
      <vt:variant>
        <vt:i4>2142</vt:i4>
      </vt:variant>
      <vt:variant>
        <vt:i4>0</vt:i4>
      </vt:variant>
      <vt:variant>
        <vt:i4>5</vt:i4>
      </vt:variant>
      <vt:variant>
        <vt:lpwstr>http://www.fwc.gov.au/awardsandorders/html/PR551831.htm</vt:lpwstr>
      </vt:variant>
      <vt:variant>
        <vt:lpwstr/>
      </vt:variant>
      <vt:variant>
        <vt:i4>3538992</vt:i4>
      </vt:variant>
      <vt:variant>
        <vt:i4>2139</vt:i4>
      </vt:variant>
      <vt:variant>
        <vt:i4>0</vt:i4>
      </vt:variant>
      <vt:variant>
        <vt:i4>5</vt:i4>
      </vt:variant>
      <vt:variant>
        <vt:lpwstr>http://www.fwc.gov.au/awardsandorders/html/PR537893.htm</vt:lpwstr>
      </vt:variant>
      <vt:variant>
        <vt:lpwstr/>
      </vt:variant>
      <vt:variant>
        <vt:i4>3866674</vt:i4>
      </vt:variant>
      <vt:variant>
        <vt:i4>2136</vt:i4>
      </vt:variant>
      <vt:variant>
        <vt:i4>0</vt:i4>
      </vt:variant>
      <vt:variant>
        <vt:i4>5</vt:i4>
      </vt:variant>
      <vt:variant>
        <vt:lpwstr>http://www.fwc.gov.au/awardsandorders/html/PR525068.htm</vt:lpwstr>
      </vt:variant>
      <vt:variant>
        <vt:lpwstr/>
      </vt:variant>
      <vt:variant>
        <vt:i4>4128831</vt:i4>
      </vt:variant>
      <vt:variant>
        <vt:i4>2133</vt:i4>
      </vt:variant>
      <vt:variant>
        <vt:i4>0</vt:i4>
      </vt:variant>
      <vt:variant>
        <vt:i4>5</vt:i4>
      </vt:variant>
      <vt:variant>
        <vt:lpwstr>http://www.fwc.gov.au/awardsandorders/html/PR510670.htm</vt:lpwstr>
      </vt:variant>
      <vt:variant>
        <vt:lpwstr/>
      </vt:variant>
      <vt:variant>
        <vt:i4>3670078</vt:i4>
      </vt:variant>
      <vt:variant>
        <vt:i4>2130</vt:i4>
      </vt:variant>
      <vt:variant>
        <vt:i4>0</vt:i4>
      </vt:variant>
      <vt:variant>
        <vt:i4>5</vt:i4>
      </vt:variant>
      <vt:variant>
        <vt:lpwstr>http://www.fwc.gov.au/awardsandorders/html/PR998748.htm</vt:lpwstr>
      </vt:variant>
      <vt:variant>
        <vt:lpwstr/>
      </vt:variant>
      <vt:variant>
        <vt:i4>3276861</vt:i4>
      </vt:variant>
      <vt:variant>
        <vt:i4>2127</vt:i4>
      </vt:variant>
      <vt:variant>
        <vt:i4>0</vt:i4>
      </vt:variant>
      <vt:variant>
        <vt:i4>5</vt:i4>
      </vt:variant>
      <vt:variant>
        <vt:lpwstr>http://www.fwc.gov.au/awardsandorders/html/PR994529.htm</vt:lpwstr>
      </vt:variant>
      <vt:variant>
        <vt:lpwstr/>
      </vt:variant>
      <vt:variant>
        <vt:i4>589908</vt:i4>
      </vt:variant>
      <vt:variant>
        <vt:i4>2121</vt:i4>
      </vt:variant>
      <vt:variant>
        <vt:i4>0</vt:i4>
      </vt:variant>
      <vt:variant>
        <vt:i4>5</vt:i4>
      </vt:variant>
      <vt:variant>
        <vt:lpwstr>http://www.jobaccess.gov.au/</vt:lpwstr>
      </vt:variant>
      <vt:variant>
        <vt:lpwstr/>
      </vt:variant>
      <vt:variant>
        <vt:i4>3801140</vt:i4>
      </vt:variant>
      <vt:variant>
        <vt:i4>2118</vt:i4>
      </vt:variant>
      <vt:variant>
        <vt:i4>0</vt:i4>
      </vt:variant>
      <vt:variant>
        <vt:i4>5</vt:i4>
      </vt:variant>
      <vt:variant>
        <vt:lpwstr>http://www.fwc.gov.au/awardsandorders/html/PR551831.htm</vt:lpwstr>
      </vt:variant>
      <vt:variant>
        <vt:lpwstr/>
      </vt:variant>
      <vt:variant>
        <vt:i4>4063284</vt:i4>
      </vt:variant>
      <vt:variant>
        <vt:i4>2115</vt:i4>
      </vt:variant>
      <vt:variant>
        <vt:i4>0</vt:i4>
      </vt:variant>
      <vt:variant>
        <vt:i4>5</vt:i4>
      </vt:variant>
      <vt:variant>
        <vt:lpwstr>http://www.fwc.gov.au/awardsandorders/html/PR542149.htm</vt:lpwstr>
      </vt:variant>
      <vt:variant>
        <vt:lpwstr/>
      </vt:variant>
      <vt:variant>
        <vt:i4>3538992</vt:i4>
      </vt:variant>
      <vt:variant>
        <vt:i4>2112</vt:i4>
      </vt:variant>
      <vt:variant>
        <vt:i4>0</vt:i4>
      </vt:variant>
      <vt:variant>
        <vt:i4>5</vt:i4>
      </vt:variant>
      <vt:variant>
        <vt:lpwstr>http://www.fwc.gov.au/awardsandorders/html/PR537893.htm</vt:lpwstr>
      </vt:variant>
      <vt:variant>
        <vt:lpwstr/>
      </vt:variant>
      <vt:variant>
        <vt:i4>3866674</vt:i4>
      </vt:variant>
      <vt:variant>
        <vt:i4>2109</vt:i4>
      </vt:variant>
      <vt:variant>
        <vt:i4>0</vt:i4>
      </vt:variant>
      <vt:variant>
        <vt:i4>5</vt:i4>
      </vt:variant>
      <vt:variant>
        <vt:lpwstr>http://www.fwc.gov.au/awardsandorders/html/PR525068.htm</vt:lpwstr>
      </vt:variant>
      <vt:variant>
        <vt:lpwstr/>
      </vt:variant>
      <vt:variant>
        <vt:i4>4128831</vt:i4>
      </vt:variant>
      <vt:variant>
        <vt:i4>2106</vt:i4>
      </vt:variant>
      <vt:variant>
        <vt:i4>0</vt:i4>
      </vt:variant>
      <vt:variant>
        <vt:i4>5</vt:i4>
      </vt:variant>
      <vt:variant>
        <vt:lpwstr>http://www.fwc.gov.au/awardsandorders/html/PR510670.htm</vt:lpwstr>
      </vt:variant>
      <vt:variant>
        <vt:lpwstr/>
      </vt:variant>
      <vt:variant>
        <vt:i4>3670078</vt:i4>
      </vt:variant>
      <vt:variant>
        <vt:i4>2103</vt:i4>
      </vt:variant>
      <vt:variant>
        <vt:i4>0</vt:i4>
      </vt:variant>
      <vt:variant>
        <vt:i4>5</vt:i4>
      </vt:variant>
      <vt:variant>
        <vt:lpwstr>http://www.fwc.gov.au/awardsandorders/html/PR998748.htm</vt:lpwstr>
      </vt:variant>
      <vt:variant>
        <vt:lpwstr/>
      </vt:variant>
      <vt:variant>
        <vt:i4>3276861</vt:i4>
      </vt:variant>
      <vt:variant>
        <vt:i4>2100</vt:i4>
      </vt:variant>
      <vt:variant>
        <vt:i4>0</vt:i4>
      </vt:variant>
      <vt:variant>
        <vt:i4>5</vt:i4>
      </vt:variant>
      <vt:variant>
        <vt:lpwstr>http://www.fwc.gov.au/awardsandorders/html/PR994529.htm</vt:lpwstr>
      </vt:variant>
      <vt:variant>
        <vt:lpwstr/>
      </vt:variant>
      <vt:variant>
        <vt:i4>3997750</vt:i4>
      </vt:variant>
      <vt:variant>
        <vt:i4>2097</vt:i4>
      </vt:variant>
      <vt:variant>
        <vt:i4>0</vt:i4>
      </vt:variant>
      <vt:variant>
        <vt:i4>5</vt:i4>
      </vt:variant>
      <vt:variant>
        <vt:lpwstr>http://www.fwc.gov.au/awardsandorders/html/PR988412.htm</vt:lpwstr>
      </vt:variant>
      <vt:variant>
        <vt:lpwstr/>
      </vt:variant>
      <vt:variant>
        <vt:i4>3473468</vt:i4>
      </vt:variant>
      <vt:variant>
        <vt:i4>2088</vt:i4>
      </vt:variant>
      <vt:variant>
        <vt:i4>0</vt:i4>
      </vt:variant>
      <vt:variant>
        <vt:i4>5</vt:i4>
      </vt:variant>
      <vt:variant>
        <vt:lpwstr>http://www.fwc.gov.au/awardsandorders/html/PR545787.htm</vt:lpwstr>
      </vt:variant>
      <vt:variant>
        <vt:lpwstr/>
      </vt:variant>
      <vt:variant>
        <vt:i4>3670076</vt:i4>
      </vt:variant>
      <vt:variant>
        <vt:i4>2016</vt:i4>
      </vt:variant>
      <vt:variant>
        <vt:i4>0</vt:i4>
      </vt:variant>
      <vt:variant>
        <vt:i4>5</vt:i4>
      </vt:variant>
      <vt:variant>
        <vt:lpwstr>http://www.fwc.gov.au/awardsandorders/html/PR551617.htm</vt:lpwstr>
      </vt:variant>
      <vt:variant>
        <vt:lpwstr/>
      </vt:variant>
      <vt:variant>
        <vt:i4>3604537</vt:i4>
      </vt:variant>
      <vt:variant>
        <vt:i4>2013</vt:i4>
      </vt:variant>
      <vt:variant>
        <vt:i4>0</vt:i4>
      </vt:variant>
      <vt:variant>
        <vt:i4>5</vt:i4>
      </vt:variant>
      <vt:variant>
        <vt:lpwstr>http://www.fwc.gov.au/awardsandorders/html/PR536694.htm</vt:lpwstr>
      </vt:variant>
      <vt:variant>
        <vt:lpwstr/>
      </vt:variant>
      <vt:variant>
        <vt:i4>3342387</vt:i4>
      </vt:variant>
      <vt:variant>
        <vt:i4>2010</vt:i4>
      </vt:variant>
      <vt:variant>
        <vt:i4>0</vt:i4>
      </vt:variant>
      <vt:variant>
        <vt:i4>5</vt:i4>
      </vt:variant>
      <vt:variant>
        <vt:lpwstr>http://www.fwc.gov.au/awardsandorders/html/PR522891.htm</vt:lpwstr>
      </vt:variant>
      <vt:variant>
        <vt:lpwstr/>
      </vt:variant>
      <vt:variant>
        <vt:i4>3604536</vt:i4>
      </vt:variant>
      <vt:variant>
        <vt:i4>2007</vt:i4>
      </vt:variant>
      <vt:variant>
        <vt:i4>0</vt:i4>
      </vt:variant>
      <vt:variant>
        <vt:i4>5</vt:i4>
      </vt:variant>
      <vt:variant>
        <vt:lpwstr>http://www.fwc.gov.au/awardsandorders/html/PR509060.htm</vt:lpwstr>
      </vt:variant>
      <vt:variant>
        <vt:lpwstr/>
      </vt:variant>
      <vt:variant>
        <vt:i4>3342385</vt:i4>
      </vt:variant>
      <vt:variant>
        <vt:i4>2004</vt:i4>
      </vt:variant>
      <vt:variant>
        <vt:i4>0</vt:i4>
      </vt:variant>
      <vt:variant>
        <vt:i4>5</vt:i4>
      </vt:variant>
      <vt:variant>
        <vt:lpwstr>http://www.fwc.gov.au/awardsandorders/html/PR997909.htm</vt:lpwstr>
      </vt:variant>
      <vt:variant>
        <vt:lpwstr/>
      </vt:variant>
      <vt:variant>
        <vt:i4>3670076</vt:i4>
      </vt:variant>
      <vt:variant>
        <vt:i4>1992</vt:i4>
      </vt:variant>
      <vt:variant>
        <vt:i4>0</vt:i4>
      </vt:variant>
      <vt:variant>
        <vt:i4>5</vt:i4>
      </vt:variant>
      <vt:variant>
        <vt:lpwstr>http://www.fwc.gov.au/awardsandorders/html/PR551617.htm</vt:lpwstr>
      </vt:variant>
      <vt:variant>
        <vt:lpwstr/>
      </vt:variant>
      <vt:variant>
        <vt:i4>3473468</vt:i4>
      </vt:variant>
      <vt:variant>
        <vt:i4>1989</vt:i4>
      </vt:variant>
      <vt:variant>
        <vt:i4>0</vt:i4>
      </vt:variant>
      <vt:variant>
        <vt:i4>5</vt:i4>
      </vt:variant>
      <vt:variant>
        <vt:lpwstr>http://www.fwc.gov.au/awardsandorders/html/PR545787.htm</vt:lpwstr>
      </vt:variant>
      <vt:variant>
        <vt:lpwstr/>
      </vt:variant>
      <vt:variant>
        <vt:i4>3604537</vt:i4>
      </vt:variant>
      <vt:variant>
        <vt:i4>1986</vt:i4>
      </vt:variant>
      <vt:variant>
        <vt:i4>0</vt:i4>
      </vt:variant>
      <vt:variant>
        <vt:i4>5</vt:i4>
      </vt:variant>
      <vt:variant>
        <vt:lpwstr>http://www.fwc.gov.au/awardsandorders/html/PR536694.htm</vt:lpwstr>
      </vt:variant>
      <vt:variant>
        <vt:lpwstr/>
      </vt:variant>
      <vt:variant>
        <vt:i4>3342387</vt:i4>
      </vt:variant>
      <vt:variant>
        <vt:i4>1983</vt:i4>
      </vt:variant>
      <vt:variant>
        <vt:i4>0</vt:i4>
      </vt:variant>
      <vt:variant>
        <vt:i4>5</vt:i4>
      </vt:variant>
      <vt:variant>
        <vt:lpwstr>http://www.fwc.gov.au/awardsandorders/html/PR522891.htm</vt:lpwstr>
      </vt:variant>
      <vt:variant>
        <vt:lpwstr/>
      </vt:variant>
      <vt:variant>
        <vt:i4>3604536</vt:i4>
      </vt:variant>
      <vt:variant>
        <vt:i4>1980</vt:i4>
      </vt:variant>
      <vt:variant>
        <vt:i4>0</vt:i4>
      </vt:variant>
      <vt:variant>
        <vt:i4>5</vt:i4>
      </vt:variant>
      <vt:variant>
        <vt:lpwstr>http://www.fwc.gov.au/awardsandorders/html/PR509060.htm</vt:lpwstr>
      </vt:variant>
      <vt:variant>
        <vt:lpwstr/>
      </vt:variant>
      <vt:variant>
        <vt:i4>3342385</vt:i4>
      </vt:variant>
      <vt:variant>
        <vt:i4>1977</vt:i4>
      </vt:variant>
      <vt:variant>
        <vt:i4>0</vt:i4>
      </vt:variant>
      <vt:variant>
        <vt:i4>5</vt:i4>
      </vt:variant>
      <vt:variant>
        <vt:lpwstr>http://www.fwc.gov.au/awardsandorders/html/PR997909.htm</vt:lpwstr>
      </vt:variant>
      <vt:variant>
        <vt:lpwstr/>
      </vt:variant>
      <vt:variant>
        <vt:i4>3276861</vt:i4>
      </vt:variant>
      <vt:variant>
        <vt:i4>1974</vt:i4>
      </vt:variant>
      <vt:variant>
        <vt:i4>0</vt:i4>
      </vt:variant>
      <vt:variant>
        <vt:i4>5</vt:i4>
      </vt:variant>
      <vt:variant>
        <vt:lpwstr>http://www.fwc.gov.au/awardsandorders/html/PR994529.htm</vt:lpwstr>
      </vt:variant>
      <vt:variant>
        <vt:lpwstr/>
      </vt:variant>
      <vt:variant>
        <vt:i4>3997750</vt:i4>
      </vt:variant>
      <vt:variant>
        <vt:i4>1971</vt:i4>
      </vt:variant>
      <vt:variant>
        <vt:i4>0</vt:i4>
      </vt:variant>
      <vt:variant>
        <vt:i4>5</vt:i4>
      </vt:variant>
      <vt:variant>
        <vt:lpwstr>http://www.fwc.gov.au/awardsandorders/html/PR988412.htm</vt:lpwstr>
      </vt:variant>
      <vt:variant>
        <vt:lpwstr/>
      </vt:variant>
      <vt:variant>
        <vt:i4>3670078</vt:i4>
      </vt:variant>
      <vt:variant>
        <vt:i4>1968</vt:i4>
      </vt:variant>
      <vt:variant>
        <vt:i4>0</vt:i4>
      </vt:variant>
      <vt:variant>
        <vt:i4>5</vt:i4>
      </vt:variant>
      <vt:variant>
        <vt:lpwstr>http://www.fwc.gov.au/awardsandorders/html/PR544644.htm</vt:lpwstr>
      </vt:variant>
      <vt:variant>
        <vt:lpwstr/>
      </vt:variant>
      <vt:variant>
        <vt:i4>3670078</vt:i4>
      </vt:variant>
      <vt:variant>
        <vt:i4>1965</vt:i4>
      </vt:variant>
      <vt:variant>
        <vt:i4>0</vt:i4>
      </vt:variant>
      <vt:variant>
        <vt:i4>5</vt:i4>
      </vt:variant>
      <vt:variant>
        <vt:lpwstr>http://www.fwc.gov.au/awardsandorders/html/PR544644.htm</vt:lpwstr>
      </vt:variant>
      <vt:variant>
        <vt:lpwstr/>
      </vt:variant>
      <vt:variant>
        <vt:i4>3670078</vt:i4>
      </vt:variant>
      <vt:variant>
        <vt:i4>1962</vt:i4>
      </vt:variant>
      <vt:variant>
        <vt:i4>0</vt:i4>
      </vt:variant>
      <vt:variant>
        <vt:i4>5</vt:i4>
      </vt:variant>
      <vt:variant>
        <vt:lpwstr>http://www.fwc.gov.au/awardsandorders/html/PR544644.htm</vt:lpwstr>
      </vt:variant>
      <vt:variant>
        <vt:lpwstr/>
      </vt:variant>
      <vt:variant>
        <vt:i4>3670078</vt:i4>
      </vt:variant>
      <vt:variant>
        <vt:i4>1956</vt:i4>
      </vt:variant>
      <vt:variant>
        <vt:i4>0</vt:i4>
      </vt:variant>
      <vt:variant>
        <vt:i4>5</vt:i4>
      </vt:variant>
      <vt:variant>
        <vt:lpwstr>http://www.fwc.gov.au/awardsandorders/html/PR544644.htm</vt:lpwstr>
      </vt:variant>
      <vt:variant>
        <vt:lpwstr/>
      </vt:variant>
      <vt:variant>
        <vt:i4>3997750</vt:i4>
      </vt:variant>
      <vt:variant>
        <vt:i4>1953</vt:i4>
      </vt:variant>
      <vt:variant>
        <vt:i4>0</vt:i4>
      </vt:variant>
      <vt:variant>
        <vt:i4>5</vt:i4>
      </vt:variant>
      <vt:variant>
        <vt:lpwstr>http://www.fwc.gov.au/awardsandorders/html/PR988412.htm</vt:lpwstr>
      </vt:variant>
      <vt:variant>
        <vt:lpwstr/>
      </vt:variant>
      <vt:variant>
        <vt:i4>3997744</vt:i4>
      </vt:variant>
      <vt:variant>
        <vt:i4>1950</vt:i4>
      </vt:variant>
      <vt:variant>
        <vt:i4>0</vt:i4>
      </vt:variant>
      <vt:variant>
        <vt:i4>5</vt:i4>
      </vt:variant>
      <vt:variant>
        <vt:lpwstr>http://www.fwc.gov.au/awardsandorders/html/PR503860.htm</vt:lpwstr>
      </vt:variant>
      <vt:variant>
        <vt:lpwstr/>
      </vt:variant>
      <vt:variant>
        <vt:i4>3276861</vt:i4>
      </vt:variant>
      <vt:variant>
        <vt:i4>1944</vt:i4>
      </vt:variant>
      <vt:variant>
        <vt:i4>0</vt:i4>
      </vt:variant>
      <vt:variant>
        <vt:i4>5</vt:i4>
      </vt:variant>
      <vt:variant>
        <vt:lpwstr>http://www.fwc.gov.au/awardsandorders/html/PR994529.htm</vt:lpwstr>
      </vt:variant>
      <vt:variant>
        <vt:lpwstr/>
      </vt:variant>
      <vt:variant>
        <vt:i4>3997744</vt:i4>
      </vt:variant>
      <vt:variant>
        <vt:i4>1908</vt:i4>
      </vt:variant>
      <vt:variant>
        <vt:i4>0</vt:i4>
      </vt:variant>
      <vt:variant>
        <vt:i4>5</vt:i4>
      </vt:variant>
      <vt:variant>
        <vt:lpwstr>http://www.fwc.gov.au/awardsandorders/html/PR503860.htm</vt:lpwstr>
      </vt:variant>
      <vt:variant>
        <vt:lpwstr/>
      </vt:variant>
      <vt:variant>
        <vt:i4>3997752</vt:i4>
      </vt:variant>
      <vt:variant>
        <vt:i4>1905</vt:i4>
      </vt:variant>
      <vt:variant>
        <vt:i4>0</vt:i4>
      </vt:variant>
      <vt:variant>
        <vt:i4>5</vt:i4>
      </vt:variant>
      <vt:variant>
        <vt:lpwstr>http://www.fwc.gov.au/awardsandorders/html/PR503969.htm</vt:lpwstr>
      </vt:variant>
      <vt:variant>
        <vt:lpwstr/>
      </vt:variant>
      <vt:variant>
        <vt:i4>3997744</vt:i4>
      </vt:variant>
      <vt:variant>
        <vt:i4>1902</vt:i4>
      </vt:variant>
      <vt:variant>
        <vt:i4>0</vt:i4>
      </vt:variant>
      <vt:variant>
        <vt:i4>5</vt:i4>
      </vt:variant>
      <vt:variant>
        <vt:lpwstr>http://www.fwc.gov.au/awardsandorders/html/PR503860.htm</vt:lpwstr>
      </vt:variant>
      <vt:variant>
        <vt:lpwstr/>
      </vt:variant>
      <vt:variant>
        <vt:i4>3997744</vt:i4>
      </vt:variant>
      <vt:variant>
        <vt:i4>1899</vt:i4>
      </vt:variant>
      <vt:variant>
        <vt:i4>0</vt:i4>
      </vt:variant>
      <vt:variant>
        <vt:i4>5</vt:i4>
      </vt:variant>
      <vt:variant>
        <vt:lpwstr>http://www.fwc.gov.au/awardsandorders/html/PR503860.htm</vt:lpwstr>
      </vt:variant>
      <vt:variant>
        <vt:lpwstr/>
      </vt:variant>
      <vt:variant>
        <vt:i4>3276861</vt:i4>
      </vt:variant>
      <vt:variant>
        <vt:i4>1896</vt:i4>
      </vt:variant>
      <vt:variant>
        <vt:i4>0</vt:i4>
      </vt:variant>
      <vt:variant>
        <vt:i4>5</vt:i4>
      </vt:variant>
      <vt:variant>
        <vt:lpwstr>http://www.fwc.gov.au/awardsandorders/html/PR994529.htm</vt:lpwstr>
      </vt:variant>
      <vt:variant>
        <vt:lpwstr/>
      </vt:variant>
      <vt:variant>
        <vt:i4>8257590</vt:i4>
      </vt:variant>
      <vt:variant>
        <vt:i4>1893</vt:i4>
      </vt:variant>
      <vt:variant>
        <vt:i4>0</vt:i4>
      </vt:variant>
      <vt:variant>
        <vt:i4>5</vt:i4>
      </vt:variant>
      <vt:variant>
        <vt:lpwstr>http://www.fwc.gov.au/alldocuments/PR992150.htm</vt:lpwstr>
      </vt:variant>
      <vt:variant>
        <vt:lpwstr/>
      </vt:variant>
      <vt:variant>
        <vt:i4>3997750</vt:i4>
      </vt:variant>
      <vt:variant>
        <vt:i4>1890</vt:i4>
      </vt:variant>
      <vt:variant>
        <vt:i4>0</vt:i4>
      </vt:variant>
      <vt:variant>
        <vt:i4>5</vt:i4>
      </vt:variant>
      <vt:variant>
        <vt:lpwstr>http://www.fwc.gov.au/awardsandorders/html/PR988412.htm</vt:lpwstr>
      </vt:variant>
      <vt:variant>
        <vt:lpwstr/>
      </vt:variant>
      <vt:variant>
        <vt:i4>3670072</vt:i4>
      </vt:variant>
      <vt:variant>
        <vt:i4>1881</vt:i4>
      </vt:variant>
      <vt:variant>
        <vt:i4>0</vt:i4>
      </vt:variant>
      <vt:variant>
        <vt:i4>5</vt:i4>
      </vt:variant>
      <vt:variant>
        <vt:lpwstr>http://www.fwc.gov.au/awardsandorders/html/PR503636.htm</vt:lpwstr>
      </vt:variant>
      <vt:variant>
        <vt:lpwstr/>
      </vt:variant>
      <vt:variant>
        <vt:i4>3276861</vt:i4>
      </vt:variant>
      <vt:variant>
        <vt:i4>1878</vt:i4>
      </vt:variant>
      <vt:variant>
        <vt:i4>0</vt:i4>
      </vt:variant>
      <vt:variant>
        <vt:i4>5</vt:i4>
      </vt:variant>
      <vt:variant>
        <vt:lpwstr>http://www.fwc.gov.au/awardsandorders/html/PR994529.htm</vt:lpwstr>
      </vt:variant>
      <vt:variant>
        <vt:lpwstr/>
      </vt:variant>
      <vt:variant>
        <vt:i4>3276861</vt:i4>
      </vt:variant>
      <vt:variant>
        <vt:i4>1869</vt:i4>
      </vt:variant>
      <vt:variant>
        <vt:i4>0</vt:i4>
      </vt:variant>
      <vt:variant>
        <vt:i4>5</vt:i4>
      </vt:variant>
      <vt:variant>
        <vt:lpwstr>http://www.fwc.gov.au/awardsandorders/html/PR994529.htm</vt:lpwstr>
      </vt:variant>
      <vt:variant>
        <vt:lpwstr/>
      </vt:variant>
      <vt:variant>
        <vt:i4>3276861</vt:i4>
      </vt:variant>
      <vt:variant>
        <vt:i4>1860</vt:i4>
      </vt:variant>
      <vt:variant>
        <vt:i4>0</vt:i4>
      </vt:variant>
      <vt:variant>
        <vt:i4>5</vt:i4>
      </vt:variant>
      <vt:variant>
        <vt:lpwstr>http://www.fwc.gov.au/awardsandorders/html/PR994529.htm</vt:lpwstr>
      </vt:variant>
      <vt:variant>
        <vt:lpwstr/>
      </vt:variant>
      <vt:variant>
        <vt:i4>3276861</vt:i4>
      </vt:variant>
      <vt:variant>
        <vt:i4>1857</vt:i4>
      </vt:variant>
      <vt:variant>
        <vt:i4>0</vt:i4>
      </vt:variant>
      <vt:variant>
        <vt:i4>5</vt:i4>
      </vt:variant>
      <vt:variant>
        <vt:lpwstr>http://www.fwc.gov.au/awardsandorders/html/PR994529.htm</vt:lpwstr>
      </vt:variant>
      <vt:variant>
        <vt:lpwstr/>
      </vt:variant>
      <vt:variant>
        <vt:i4>3276861</vt:i4>
      </vt:variant>
      <vt:variant>
        <vt:i4>1854</vt:i4>
      </vt:variant>
      <vt:variant>
        <vt:i4>0</vt:i4>
      </vt:variant>
      <vt:variant>
        <vt:i4>5</vt:i4>
      </vt:variant>
      <vt:variant>
        <vt:lpwstr>http://www.fwc.gov.au/awardsandorders/html/PR994529.htm</vt:lpwstr>
      </vt:variant>
      <vt:variant>
        <vt:lpwstr/>
      </vt:variant>
      <vt:variant>
        <vt:i4>3276861</vt:i4>
      </vt:variant>
      <vt:variant>
        <vt:i4>1848</vt:i4>
      </vt:variant>
      <vt:variant>
        <vt:i4>0</vt:i4>
      </vt:variant>
      <vt:variant>
        <vt:i4>5</vt:i4>
      </vt:variant>
      <vt:variant>
        <vt:lpwstr>http://www.fwc.gov.au/awardsandorders/html/PR994529.htm</vt:lpwstr>
      </vt:variant>
      <vt:variant>
        <vt:lpwstr/>
      </vt:variant>
      <vt:variant>
        <vt:i4>3276861</vt:i4>
      </vt:variant>
      <vt:variant>
        <vt:i4>1845</vt:i4>
      </vt:variant>
      <vt:variant>
        <vt:i4>0</vt:i4>
      </vt:variant>
      <vt:variant>
        <vt:i4>5</vt:i4>
      </vt:variant>
      <vt:variant>
        <vt:lpwstr>http://www.fwc.gov.au/awardsandorders/html/PR994529.htm</vt:lpwstr>
      </vt:variant>
      <vt:variant>
        <vt:lpwstr/>
      </vt:variant>
      <vt:variant>
        <vt:i4>3276861</vt:i4>
      </vt:variant>
      <vt:variant>
        <vt:i4>1839</vt:i4>
      </vt:variant>
      <vt:variant>
        <vt:i4>0</vt:i4>
      </vt:variant>
      <vt:variant>
        <vt:i4>5</vt:i4>
      </vt:variant>
      <vt:variant>
        <vt:lpwstr>http://www.fwc.gov.au/awardsandorders/html/PR994529.htm</vt:lpwstr>
      </vt:variant>
      <vt:variant>
        <vt:lpwstr/>
      </vt:variant>
      <vt:variant>
        <vt:i4>3276861</vt:i4>
      </vt:variant>
      <vt:variant>
        <vt:i4>1833</vt:i4>
      </vt:variant>
      <vt:variant>
        <vt:i4>0</vt:i4>
      </vt:variant>
      <vt:variant>
        <vt:i4>5</vt:i4>
      </vt:variant>
      <vt:variant>
        <vt:lpwstr>http://www.fwc.gov.au/awardsandorders/html/PR994529.htm</vt:lpwstr>
      </vt:variant>
      <vt:variant>
        <vt:lpwstr/>
      </vt:variant>
      <vt:variant>
        <vt:i4>3276861</vt:i4>
      </vt:variant>
      <vt:variant>
        <vt:i4>1830</vt:i4>
      </vt:variant>
      <vt:variant>
        <vt:i4>0</vt:i4>
      </vt:variant>
      <vt:variant>
        <vt:i4>5</vt:i4>
      </vt:variant>
      <vt:variant>
        <vt:lpwstr>http://www.fwc.gov.au/awardsandorders/html/PR994529.htm</vt:lpwstr>
      </vt:variant>
      <vt:variant>
        <vt:lpwstr/>
      </vt:variant>
      <vt:variant>
        <vt:i4>3670072</vt:i4>
      </vt:variant>
      <vt:variant>
        <vt:i4>1827</vt:i4>
      </vt:variant>
      <vt:variant>
        <vt:i4>0</vt:i4>
      </vt:variant>
      <vt:variant>
        <vt:i4>5</vt:i4>
      </vt:variant>
      <vt:variant>
        <vt:lpwstr>http://www.fwc.gov.au/awardsandorders/html/PR503636.htm</vt:lpwstr>
      </vt:variant>
      <vt:variant>
        <vt:lpwstr/>
      </vt:variant>
      <vt:variant>
        <vt:i4>3276861</vt:i4>
      </vt:variant>
      <vt:variant>
        <vt:i4>1824</vt:i4>
      </vt:variant>
      <vt:variant>
        <vt:i4>0</vt:i4>
      </vt:variant>
      <vt:variant>
        <vt:i4>5</vt:i4>
      </vt:variant>
      <vt:variant>
        <vt:lpwstr>http://www.fwc.gov.au/awardsandorders/html/PR994529.htm</vt:lpwstr>
      </vt:variant>
      <vt:variant>
        <vt:lpwstr/>
      </vt:variant>
      <vt:variant>
        <vt:i4>3997750</vt:i4>
      </vt:variant>
      <vt:variant>
        <vt:i4>1821</vt:i4>
      </vt:variant>
      <vt:variant>
        <vt:i4>0</vt:i4>
      </vt:variant>
      <vt:variant>
        <vt:i4>5</vt:i4>
      </vt:variant>
      <vt:variant>
        <vt:lpwstr>http://www.fwc.gov.au/awardsandorders/html/PR988412.htm</vt:lpwstr>
      </vt:variant>
      <vt:variant>
        <vt:lpwstr/>
      </vt:variant>
      <vt:variant>
        <vt:i4>3276861</vt:i4>
      </vt:variant>
      <vt:variant>
        <vt:i4>1800</vt:i4>
      </vt:variant>
      <vt:variant>
        <vt:i4>0</vt:i4>
      </vt:variant>
      <vt:variant>
        <vt:i4>5</vt:i4>
      </vt:variant>
      <vt:variant>
        <vt:lpwstr>http://www.fwc.gov.au/awardsandorders/html/PR994529.htm</vt:lpwstr>
      </vt:variant>
      <vt:variant>
        <vt:lpwstr/>
      </vt:variant>
      <vt:variant>
        <vt:i4>3276861</vt:i4>
      </vt:variant>
      <vt:variant>
        <vt:i4>1797</vt:i4>
      </vt:variant>
      <vt:variant>
        <vt:i4>0</vt:i4>
      </vt:variant>
      <vt:variant>
        <vt:i4>5</vt:i4>
      </vt:variant>
      <vt:variant>
        <vt:lpwstr>http://www.fwc.gov.au/awardsandorders/html/PR994529.htm</vt:lpwstr>
      </vt:variant>
      <vt:variant>
        <vt:lpwstr/>
      </vt:variant>
      <vt:variant>
        <vt:i4>3735609</vt:i4>
      </vt:variant>
      <vt:variant>
        <vt:i4>1746</vt:i4>
      </vt:variant>
      <vt:variant>
        <vt:i4>0</vt:i4>
      </vt:variant>
      <vt:variant>
        <vt:i4>5</vt:i4>
      </vt:variant>
      <vt:variant>
        <vt:lpwstr>http://www.fwc.gov.au/awardsandorders/html/PR995189.htm</vt:lpwstr>
      </vt:variant>
      <vt:variant>
        <vt:lpwstr/>
      </vt:variant>
      <vt:variant>
        <vt:i4>3735609</vt:i4>
      </vt:variant>
      <vt:variant>
        <vt:i4>1743</vt:i4>
      </vt:variant>
      <vt:variant>
        <vt:i4>0</vt:i4>
      </vt:variant>
      <vt:variant>
        <vt:i4>5</vt:i4>
      </vt:variant>
      <vt:variant>
        <vt:lpwstr>http://www.fwc.gov.au/awardsandorders/html/PR995189.htm</vt:lpwstr>
      </vt:variant>
      <vt:variant>
        <vt:lpwstr/>
      </vt:variant>
      <vt:variant>
        <vt:i4>3276861</vt:i4>
      </vt:variant>
      <vt:variant>
        <vt:i4>1740</vt:i4>
      </vt:variant>
      <vt:variant>
        <vt:i4>0</vt:i4>
      </vt:variant>
      <vt:variant>
        <vt:i4>5</vt:i4>
      </vt:variant>
      <vt:variant>
        <vt:lpwstr>http://www.fwc.gov.au/awardsandorders/html/PR994529.htm</vt:lpwstr>
      </vt:variant>
      <vt:variant>
        <vt:lpwstr/>
      </vt:variant>
      <vt:variant>
        <vt:i4>7471166</vt:i4>
      </vt:variant>
      <vt:variant>
        <vt:i4>1737</vt:i4>
      </vt:variant>
      <vt:variant>
        <vt:i4>0</vt:i4>
      </vt:variant>
      <vt:variant>
        <vt:i4>5</vt:i4>
      </vt:variant>
      <vt:variant>
        <vt:lpwstr>http://www.fwc.gov.au/alldocuments/PR992198.htm</vt:lpwstr>
      </vt:variant>
      <vt:variant>
        <vt:lpwstr/>
      </vt:variant>
      <vt:variant>
        <vt:i4>8257590</vt:i4>
      </vt:variant>
      <vt:variant>
        <vt:i4>1689</vt:i4>
      </vt:variant>
      <vt:variant>
        <vt:i4>0</vt:i4>
      </vt:variant>
      <vt:variant>
        <vt:i4>5</vt:i4>
      </vt:variant>
      <vt:variant>
        <vt:lpwstr>http://www.fwc.gov.au/alldocuments/PR992150.htm</vt:lpwstr>
      </vt:variant>
      <vt:variant>
        <vt:lpwstr/>
      </vt:variant>
      <vt:variant>
        <vt:i4>3735615</vt:i4>
      </vt:variant>
      <vt:variant>
        <vt:i4>1653</vt:i4>
      </vt:variant>
      <vt:variant>
        <vt:i4>0</vt:i4>
      </vt:variant>
      <vt:variant>
        <vt:i4>5</vt:i4>
      </vt:variant>
      <vt:variant>
        <vt:lpwstr>http://www.fwc.gov.au/awardsandorders/html/pr535145.htm</vt:lpwstr>
      </vt:variant>
      <vt:variant>
        <vt:lpwstr/>
      </vt:variant>
      <vt:variant>
        <vt:i4>3735615</vt:i4>
      </vt:variant>
      <vt:variant>
        <vt:i4>1644</vt:i4>
      </vt:variant>
      <vt:variant>
        <vt:i4>0</vt:i4>
      </vt:variant>
      <vt:variant>
        <vt:i4>5</vt:i4>
      </vt:variant>
      <vt:variant>
        <vt:lpwstr>http://www.fwc.gov.au/awardsandorders/html/pr535145.htm</vt:lpwstr>
      </vt:variant>
      <vt:variant>
        <vt:lpwstr/>
      </vt:variant>
      <vt:variant>
        <vt:i4>3407923</vt:i4>
      </vt:variant>
      <vt:variant>
        <vt:i4>1632</vt:i4>
      </vt:variant>
      <vt:variant>
        <vt:i4>0</vt:i4>
      </vt:variant>
      <vt:variant>
        <vt:i4>5</vt:i4>
      </vt:variant>
      <vt:variant>
        <vt:lpwstr>http://www.fwc.gov.au/awardsandorders/html/PR545996.htm</vt:lpwstr>
      </vt:variant>
      <vt:variant>
        <vt:lpwstr/>
      </vt:variant>
      <vt:variant>
        <vt:i4>3407923</vt:i4>
      </vt:variant>
      <vt:variant>
        <vt:i4>1629</vt:i4>
      </vt:variant>
      <vt:variant>
        <vt:i4>0</vt:i4>
      </vt:variant>
      <vt:variant>
        <vt:i4>5</vt:i4>
      </vt:variant>
      <vt:variant>
        <vt:lpwstr>http://www.fwc.gov.au/awardsandorders/html/PR545996.htm</vt:lpwstr>
      </vt:variant>
      <vt:variant>
        <vt:lpwstr/>
      </vt:variant>
      <vt:variant>
        <vt:i4>3866684</vt:i4>
      </vt:variant>
      <vt:variant>
        <vt:i4>1626</vt:i4>
      </vt:variant>
      <vt:variant>
        <vt:i4>0</vt:i4>
      </vt:variant>
      <vt:variant>
        <vt:i4>5</vt:i4>
      </vt:variant>
      <vt:variant>
        <vt:lpwstr>http://www.fwc.gov.au/awardsandorders/html/PR530235.htm</vt:lpwstr>
      </vt:variant>
      <vt:variant>
        <vt:lpwstr/>
      </vt:variant>
      <vt:variant>
        <vt:i4>3276861</vt:i4>
      </vt:variant>
      <vt:variant>
        <vt:i4>1611</vt:i4>
      </vt:variant>
      <vt:variant>
        <vt:i4>0</vt:i4>
      </vt:variant>
      <vt:variant>
        <vt:i4>5</vt:i4>
      </vt:variant>
      <vt:variant>
        <vt:lpwstr>http://www.fwc.gov.au/awardsandorders/html/PR994529.htm</vt:lpwstr>
      </vt:variant>
      <vt:variant>
        <vt:lpwstr/>
      </vt:variant>
      <vt:variant>
        <vt:i4>3407923</vt:i4>
      </vt:variant>
      <vt:variant>
        <vt:i4>1593</vt:i4>
      </vt:variant>
      <vt:variant>
        <vt:i4>0</vt:i4>
      </vt:variant>
      <vt:variant>
        <vt:i4>5</vt:i4>
      </vt:variant>
      <vt:variant>
        <vt:lpwstr>http://www.fwc.gov.au/awardsandorders/html/PR545996.htm</vt:lpwstr>
      </vt:variant>
      <vt:variant>
        <vt:lpwstr/>
      </vt:variant>
      <vt:variant>
        <vt:i4>3866684</vt:i4>
      </vt:variant>
      <vt:variant>
        <vt:i4>1590</vt:i4>
      </vt:variant>
      <vt:variant>
        <vt:i4>0</vt:i4>
      </vt:variant>
      <vt:variant>
        <vt:i4>5</vt:i4>
      </vt:variant>
      <vt:variant>
        <vt:lpwstr>http://www.fwc.gov.au/awardsandorders/html/PR530235.htm</vt:lpwstr>
      </vt:variant>
      <vt:variant>
        <vt:lpwstr/>
      </vt:variant>
      <vt:variant>
        <vt:i4>3276861</vt:i4>
      </vt:variant>
      <vt:variant>
        <vt:i4>1587</vt:i4>
      </vt:variant>
      <vt:variant>
        <vt:i4>0</vt:i4>
      </vt:variant>
      <vt:variant>
        <vt:i4>5</vt:i4>
      </vt:variant>
      <vt:variant>
        <vt:lpwstr>http://www.fwc.gov.au/awardsandorders/html/PR994529.htm</vt:lpwstr>
      </vt:variant>
      <vt:variant>
        <vt:lpwstr/>
      </vt:variant>
      <vt:variant>
        <vt:i4>7471166</vt:i4>
      </vt:variant>
      <vt:variant>
        <vt:i4>1584</vt:i4>
      </vt:variant>
      <vt:variant>
        <vt:i4>0</vt:i4>
      </vt:variant>
      <vt:variant>
        <vt:i4>5</vt:i4>
      </vt:variant>
      <vt:variant>
        <vt:lpwstr>http://www.fwc.gov.au/alldocuments/PR992198.htm</vt:lpwstr>
      </vt:variant>
      <vt:variant>
        <vt:lpwstr/>
      </vt:variant>
      <vt:variant>
        <vt:i4>3801144</vt:i4>
      </vt:variant>
      <vt:variant>
        <vt:i4>1578</vt:i4>
      </vt:variant>
      <vt:variant>
        <vt:i4>0</vt:i4>
      </vt:variant>
      <vt:variant>
        <vt:i4>5</vt:i4>
      </vt:variant>
      <vt:variant>
        <vt:lpwstr>http://www.fwc.gov.au/awardsandorders/html/PR523012.htm</vt:lpwstr>
      </vt:variant>
      <vt:variant>
        <vt:lpwstr/>
      </vt:variant>
      <vt:variant>
        <vt:i4>3276861</vt:i4>
      </vt:variant>
      <vt:variant>
        <vt:i4>1575</vt:i4>
      </vt:variant>
      <vt:variant>
        <vt:i4>0</vt:i4>
      </vt:variant>
      <vt:variant>
        <vt:i4>5</vt:i4>
      </vt:variant>
      <vt:variant>
        <vt:lpwstr>http://www.fwc.gov.au/awardsandorders/html/PR994529.htm</vt:lpwstr>
      </vt:variant>
      <vt:variant>
        <vt:lpwstr/>
      </vt:variant>
      <vt:variant>
        <vt:i4>1638458</vt:i4>
      </vt:variant>
      <vt:variant>
        <vt:i4>1572</vt:i4>
      </vt:variant>
      <vt:variant>
        <vt:i4>0</vt:i4>
      </vt:variant>
      <vt:variant>
        <vt:i4>5</vt:i4>
      </vt:variant>
      <vt:variant>
        <vt:lpwstr/>
      </vt:variant>
      <vt:variant>
        <vt:lpwstr>standard_rate</vt:lpwstr>
      </vt:variant>
      <vt:variant>
        <vt:i4>3670072</vt:i4>
      </vt:variant>
      <vt:variant>
        <vt:i4>1563</vt:i4>
      </vt:variant>
      <vt:variant>
        <vt:i4>0</vt:i4>
      </vt:variant>
      <vt:variant>
        <vt:i4>5</vt:i4>
      </vt:variant>
      <vt:variant>
        <vt:lpwstr>http://www.fwc.gov.au/awardsandorders/html/PR503636.htm</vt:lpwstr>
      </vt:variant>
      <vt:variant>
        <vt:lpwstr/>
      </vt:variant>
      <vt:variant>
        <vt:i4>3276861</vt:i4>
      </vt:variant>
      <vt:variant>
        <vt:i4>1560</vt:i4>
      </vt:variant>
      <vt:variant>
        <vt:i4>0</vt:i4>
      </vt:variant>
      <vt:variant>
        <vt:i4>5</vt:i4>
      </vt:variant>
      <vt:variant>
        <vt:lpwstr>http://www.fwc.gov.au/awardsandorders/html/PR994529.htm</vt:lpwstr>
      </vt:variant>
      <vt:variant>
        <vt:lpwstr/>
      </vt:variant>
      <vt:variant>
        <vt:i4>3670072</vt:i4>
      </vt:variant>
      <vt:variant>
        <vt:i4>1554</vt:i4>
      </vt:variant>
      <vt:variant>
        <vt:i4>0</vt:i4>
      </vt:variant>
      <vt:variant>
        <vt:i4>5</vt:i4>
      </vt:variant>
      <vt:variant>
        <vt:lpwstr>http://www.fwc.gov.au/awardsandorders/html/PR503636.htm</vt:lpwstr>
      </vt:variant>
      <vt:variant>
        <vt:lpwstr/>
      </vt:variant>
      <vt:variant>
        <vt:i4>3276861</vt:i4>
      </vt:variant>
      <vt:variant>
        <vt:i4>1551</vt:i4>
      </vt:variant>
      <vt:variant>
        <vt:i4>0</vt:i4>
      </vt:variant>
      <vt:variant>
        <vt:i4>5</vt:i4>
      </vt:variant>
      <vt:variant>
        <vt:lpwstr>http://www.fwc.gov.au/awardsandorders/html/PR994529.htm</vt:lpwstr>
      </vt:variant>
      <vt:variant>
        <vt:lpwstr/>
      </vt:variant>
      <vt:variant>
        <vt:i4>3276861</vt:i4>
      </vt:variant>
      <vt:variant>
        <vt:i4>1545</vt:i4>
      </vt:variant>
      <vt:variant>
        <vt:i4>0</vt:i4>
      </vt:variant>
      <vt:variant>
        <vt:i4>5</vt:i4>
      </vt:variant>
      <vt:variant>
        <vt:lpwstr>http://www.fwc.gov.au/awardsandorders/html/PR994529.htm</vt:lpwstr>
      </vt:variant>
      <vt:variant>
        <vt:lpwstr/>
      </vt:variant>
      <vt:variant>
        <vt:i4>3276861</vt:i4>
      </vt:variant>
      <vt:variant>
        <vt:i4>1542</vt:i4>
      </vt:variant>
      <vt:variant>
        <vt:i4>0</vt:i4>
      </vt:variant>
      <vt:variant>
        <vt:i4>5</vt:i4>
      </vt:variant>
      <vt:variant>
        <vt:lpwstr>http://www.fwc.gov.au/awardsandorders/html/PR994529.htm</vt:lpwstr>
      </vt:variant>
      <vt:variant>
        <vt:lpwstr/>
      </vt:variant>
      <vt:variant>
        <vt:i4>3801138</vt:i4>
      </vt:variant>
      <vt:variant>
        <vt:i4>1538</vt:i4>
      </vt:variant>
      <vt:variant>
        <vt:i4>0</vt:i4>
      </vt:variant>
      <vt:variant>
        <vt:i4>5</vt:i4>
      </vt:variant>
      <vt:variant>
        <vt:lpwstr>http://www.fwc.gov.au/awardsandorders/html/PR551738.htm</vt:lpwstr>
      </vt:variant>
      <vt:variant>
        <vt:lpwstr/>
      </vt:variant>
      <vt:variant>
        <vt:i4>7667824</vt:i4>
      </vt:variant>
      <vt:variant>
        <vt:i4>1536</vt:i4>
      </vt:variant>
      <vt:variant>
        <vt:i4>0</vt:i4>
      </vt:variant>
      <vt:variant>
        <vt:i4>5</vt:i4>
      </vt:variant>
      <vt:variant>
        <vt:lpwstr>http://www.fwc.gov.au/awardsandorders/html/PRxxxxxx.htm</vt:lpwstr>
      </vt:variant>
      <vt:variant>
        <vt:lpwstr/>
      </vt:variant>
      <vt:variant>
        <vt:i4>4128822</vt:i4>
      </vt:variant>
      <vt:variant>
        <vt:i4>1533</vt:i4>
      </vt:variant>
      <vt:variant>
        <vt:i4>0</vt:i4>
      </vt:variant>
      <vt:variant>
        <vt:i4>5</vt:i4>
      </vt:variant>
      <vt:variant>
        <vt:lpwstr>http://www.fwc.gov.au/awardsandorders/html/PR536815.htm</vt:lpwstr>
      </vt:variant>
      <vt:variant>
        <vt:lpwstr/>
      </vt:variant>
      <vt:variant>
        <vt:i4>3801144</vt:i4>
      </vt:variant>
      <vt:variant>
        <vt:i4>1530</vt:i4>
      </vt:variant>
      <vt:variant>
        <vt:i4>0</vt:i4>
      </vt:variant>
      <vt:variant>
        <vt:i4>5</vt:i4>
      </vt:variant>
      <vt:variant>
        <vt:lpwstr>http://www.fwc.gov.au/awardsandorders/html/PR523012.htm</vt:lpwstr>
      </vt:variant>
      <vt:variant>
        <vt:lpwstr/>
      </vt:variant>
      <vt:variant>
        <vt:i4>3801138</vt:i4>
      </vt:variant>
      <vt:variant>
        <vt:i4>1526</vt:i4>
      </vt:variant>
      <vt:variant>
        <vt:i4>0</vt:i4>
      </vt:variant>
      <vt:variant>
        <vt:i4>5</vt:i4>
      </vt:variant>
      <vt:variant>
        <vt:lpwstr>http://www.fwc.gov.au/awardsandorders/html/PR551738.htm</vt:lpwstr>
      </vt:variant>
      <vt:variant>
        <vt:lpwstr/>
      </vt:variant>
      <vt:variant>
        <vt:i4>7667824</vt:i4>
      </vt:variant>
      <vt:variant>
        <vt:i4>1524</vt:i4>
      </vt:variant>
      <vt:variant>
        <vt:i4>0</vt:i4>
      </vt:variant>
      <vt:variant>
        <vt:i4>5</vt:i4>
      </vt:variant>
      <vt:variant>
        <vt:lpwstr>http://www.fwc.gov.au/awardsandorders/html/PRxxxxxx.htm</vt:lpwstr>
      </vt:variant>
      <vt:variant>
        <vt:lpwstr/>
      </vt:variant>
      <vt:variant>
        <vt:i4>4128822</vt:i4>
      </vt:variant>
      <vt:variant>
        <vt:i4>1521</vt:i4>
      </vt:variant>
      <vt:variant>
        <vt:i4>0</vt:i4>
      </vt:variant>
      <vt:variant>
        <vt:i4>5</vt:i4>
      </vt:variant>
      <vt:variant>
        <vt:lpwstr>http://www.fwc.gov.au/awardsandorders/html/PR536815.htm</vt:lpwstr>
      </vt:variant>
      <vt:variant>
        <vt:lpwstr/>
      </vt:variant>
      <vt:variant>
        <vt:i4>3801144</vt:i4>
      </vt:variant>
      <vt:variant>
        <vt:i4>1518</vt:i4>
      </vt:variant>
      <vt:variant>
        <vt:i4>0</vt:i4>
      </vt:variant>
      <vt:variant>
        <vt:i4>5</vt:i4>
      </vt:variant>
      <vt:variant>
        <vt:lpwstr>http://www.fwc.gov.au/awardsandorders/html/PR523012.htm</vt:lpwstr>
      </vt:variant>
      <vt:variant>
        <vt:lpwstr/>
      </vt:variant>
      <vt:variant>
        <vt:i4>3801138</vt:i4>
      </vt:variant>
      <vt:variant>
        <vt:i4>1496</vt:i4>
      </vt:variant>
      <vt:variant>
        <vt:i4>0</vt:i4>
      </vt:variant>
      <vt:variant>
        <vt:i4>5</vt:i4>
      </vt:variant>
      <vt:variant>
        <vt:lpwstr>http://www.fwc.gov.au/awardsandorders/html/PR551738.htm</vt:lpwstr>
      </vt:variant>
      <vt:variant>
        <vt:lpwstr/>
      </vt:variant>
      <vt:variant>
        <vt:i4>7667824</vt:i4>
      </vt:variant>
      <vt:variant>
        <vt:i4>1494</vt:i4>
      </vt:variant>
      <vt:variant>
        <vt:i4>0</vt:i4>
      </vt:variant>
      <vt:variant>
        <vt:i4>5</vt:i4>
      </vt:variant>
      <vt:variant>
        <vt:lpwstr>http://www.fwc.gov.au/awardsandorders/html/PRxxxxxx.htm</vt:lpwstr>
      </vt:variant>
      <vt:variant>
        <vt:lpwstr/>
      </vt:variant>
      <vt:variant>
        <vt:i4>4128822</vt:i4>
      </vt:variant>
      <vt:variant>
        <vt:i4>1491</vt:i4>
      </vt:variant>
      <vt:variant>
        <vt:i4>0</vt:i4>
      </vt:variant>
      <vt:variant>
        <vt:i4>5</vt:i4>
      </vt:variant>
      <vt:variant>
        <vt:lpwstr>http://www.fwc.gov.au/awardsandorders/html/PR536815.htm</vt:lpwstr>
      </vt:variant>
      <vt:variant>
        <vt:lpwstr/>
      </vt:variant>
      <vt:variant>
        <vt:i4>3801144</vt:i4>
      </vt:variant>
      <vt:variant>
        <vt:i4>1488</vt:i4>
      </vt:variant>
      <vt:variant>
        <vt:i4>0</vt:i4>
      </vt:variant>
      <vt:variant>
        <vt:i4>5</vt:i4>
      </vt:variant>
      <vt:variant>
        <vt:lpwstr>http://www.fwc.gov.au/awardsandorders/html/PR523012.htm</vt:lpwstr>
      </vt:variant>
      <vt:variant>
        <vt:lpwstr/>
      </vt:variant>
      <vt:variant>
        <vt:i4>4128817</vt:i4>
      </vt:variant>
      <vt:variant>
        <vt:i4>1485</vt:i4>
      </vt:variant>
      <vt:variant>
        <vt:i4>0</vt:i4>
      </vt:variant>
      <vt:variant>
        <vt:i4>5</vt:i4>
      </vt:variant>
      <vt:variant>
        <vt:lpwstr>http://www.fwc.gov.au/awardsandorders/html/PR998131.htm</vt:lpwstr>
      </vt:variant>
      <vt:variant>
        <vt:lpwstr/>
      </vt:variant>
      <vt:variant>
        <vt:i4>3801138</vt:i4>
      </vt:variant>
      <vt:variant>
        <vt:i4>1442</vt:i4>
      </vt:variant>
      <vt:variant>
        <vt:i4>0</vt:i4>
      </vt:variant>
      <vt:variant>
        <vt:i4>5</vt:i4>
      </vt:variant>
      <vt:variant>
        <vt:lpwstr>http://www.fwc.gov.au/awardsandorders/html/PR551738.htm</vt:lpwstr>
      </vt:variant>
      <vt:variant>
        <vt:lpwstr/>
      </vt:variant>
      <vt:variant>
        <vt:i4>7667824</vt:i4>
      </vt:variant>
      <vt:variant>
        <vt:i4>1440</vt:i4>
      </vt:variant>
      <vt:variant>
        <vt:i4>0</vt:i4>
      </vt:variant>
      <vt:variant>
        <vt:i4>5</vt:i4>
      </vt:variant>
      <vt:variant>
        <vt:lpwstr>http://www.fwc.gov.au/awardsandorders/html/PRxxxxxx.htm</vt:lpwstr>
      </vt:variant>
      <vt:variant>
        <vt:lpwstr/>
      </vt:variant>
      <vt:variant>
        <vt:i4>4128822</vt:i4>
      </vt:variant>
      <vt:variant>
        <vt:i4>1437</vt:i4>
      </vt:variant>
      <vt:variant>
        <vt:i4>0</vt:i4>
      </vt:variant>
      <vt:variant>
        <vt:i4>5</vt:i4>
      </vt:variant>
      <vt:variant>
        <vt:lpwstr>http://www.fwc.gov.au/awardsandorders/html/PR536815.htm</vt:lpwstr>
      </vt:variant>
      <vt:variant>
        <vt:lpwstr/>
      </vt:variant>
      <vt:variant>
        <vt:i4>3801144</vt:i4>
      </vt:variant>
      <vt:variant>
        <vt:i4>1434</vt:i4>
      </vt:variant>
      <vt:variant>
        <vt:i4>0</vt:i4>
      </vt:variant>
      <vt:variant>
        <vt:i4>5</vt:i4>
      </vt:variant>
      <vt:variant>
        <vt:lpwstr>http://www.fwc.gov.au/awardsandorders/html/PR523012.htm</vt:lpwstr>
      </vt:variant>
      <vt:variant>
        <vt:lpwstr/>
      </vt:variant>
      <vt:variant>
        <vt:i4>3735611</vt:i4>
      </vt:variant>
      <vt:variant>
        <vt:i4>1431</vt:i4>
      </vt:variant>
      <vt:variant>
        <vt:i4>0</vt:i4>
      </vt:variant>
      <vt:variant>
        <vt:i4>5</vt:i4>
      </vt:variant>
      <vt:variant>
        <vt:lpwstr>http://www.fwc.gov.au/awardsandorders/html/PR509182.htm</vt:lpwstr>
      </vt:variant>
      <vt:variant>
        <vt:lpwstr/>
      </vt:variant>
      <vt:variant>
        <vt:i4>4128817</vt:i4>
      </vt:variant>
      <vt:variant>
        <vt:i4>1428</vt:i4>
      </vt:variant>
      <vt:variant>
        <vt:i4>0</vt:i4>
      </vt:variant>
      <vt:variant>
        <vt:i4>5</vt:i4>
      </vt:variant>
      <vt:variant>
        <vt:lpwstr>http://www.fwc.gov.au/awardsandorders/html/PR998131.htm</vt:lpwstr>
      </vt:variant>
      <vt:variant>
        <vt:lpwstr/>
      </vt:variant>
      <vt:variant>
        <vt:i4>3801138</vt:i4>
      </vt:variant>
      <vt:variant>
        <vt:i4>1424</vt:i4>
      </vt:variant>
      <vt:variant>
        <vt:i4>0</vt:i4>
      </vt:variant>
      <vt:variant>
        <vt:i4>5</vt:i4>
      </vt:variant>
      <vt:variant>
        <vt:lpwstr>http://www.fwc.gov.au/awardsandorders/html/PR551738.htm</vt:lpwstr>
      </vt:variant>
      <vt:variant>
        <vt:lpwstr/>
      </vt:variant>
      <vt:variant>
        <vt:i4>7667824</vt:i4>
      </vt:variant>
      <vt:variant>
        <vt:i4>1422</vt:i4>
      </vt:variant>
      <vt:variant>
        <vt:i4>0</vt:i4>
      </vt:variant>
      <vt:variant>
        <vt:i4>5</vt:i4>
      </vt:variant>
      <vt:variant>
        <vt:lpwstr>http://www.fwc.gov.au/awardsandorders/html/PRxxxxxx.htm</vt:lpwstr>
      </vt:variant>
      <vt:variant>
        <vt:lpwstr/>
      </vt:variant>
      <vt:variant>
        <vt:i4>4128822</vt:i4>
      </vt:variant>
      <vt:variant>
        <vt:i4>1419</vt:i4>
      </vt:variant>
      <vt:variant>
        <vt:i4>0</vt:i4>
      </vt:variant>
      <vt:variant>
        <vt:i4>5</vt:i4>
      </vt:variant>
      <vt:variant>
        <vt:lpwstr>http://www.fwc.gov.au/awardsandorders/html/PR536815.htm</vt:lpwstr>
      </vt:variant>
      <vt:variant>
        <vt:lpwstr/>
      </vt:variant>
      <vt:variant>
        <vt:i4>3801144</vt:i4>
      </vt:variant>
      <vt:variant>
        <vt:i4>1416</vt:i4>
      </vt:variant>
      <vt:variant>
        <vt:i4>0</vt:i4>
      </vt:variant>
      <vt:variant>
        <vt:i4>5</vt:i4>
      </vt:variant>
      <vt:variant>
        <vt:lpwstr>http://www.fwc.gov.au/awardsandorders/html/PR523012.htm</vt:lpwstr>
      </vt:variant>
      <vt:variant>
        <vt:lpwstr/>
      </vt:variant>
      <vt:variant>
        <vt:i4>4128817</vt:i4>
      </vt:variant>
      <vt:variant>
        <vt:i4>1413</vt:i4>
      </vt:variant>
      <vt:variant>
        <vt:i4>0</vt:i4>
      </vt:variant>
      <vt:variant>
        <vt:i4>5</vt:i4>
      </vt:variant>
      <vt:variant>
        <vt:lpwstr>http://www.fwc.gov.au/awardsandorders/html/PR998131.htm</vt:lpwstr>
      </vt:variant>
      <vt:variant>
        <vt:lpwstr/>
      </vt:variant>
      <vt:variant>
        <vt:i4>1638458</vt:i4>
      </vt:variant>
      <vt:variant>
        <vt:i4>1401</vt:i4>
      </vt:variant>
      <vt:variant>
        <vt:i4>0</vt:i4>
      </vt:variant>
      <vt:variant>
        <vt:i4>5</vt:i4>
      </vt:variant>
      <vt:variant>
        <vt:lpwstr/>
      </vt:variant>
      <vt:variant>
        <vt:lpwstr>standard_rate</vt:lpwstr>
      </vt:variant>
      <vt:variant>
        <vt:i4>3735615</vt:i4>
      </vt:variant>
      <vt:variant>
        <vt:i4>1398</vt:i4>
      </vt:variant>
      <vt:variant>
        <vt:i4>0</vt:i4>
      </vt:variant>
      <vt:variant>
        <vt:i4>5</vt:i4>
      </vt:variant>
      <vt:variant>
        <vt:lpwstr>http://www.fwc.gov.au/awardsandorders/html/pr535145.htm</vt:lpwstr>
      </vt:variant>
      <vt:variant>
        <vt:lpwstr/>
      </vt:variant>
      <vt:variant>
        <vt:i4>1638458</vt:i4>
      </vt:variant>
      <vt:variant>
        <vt:i4>1392</vt:i4>
      </vt:variant>
      <vt:variant>
        <vt:i4>0</vt:i4>
      </vt:variant>
      <vt:variant>
        <vt:i4>5</vt:i4>
      </vt:variant>
      <vt:variant>
        <vt:lpwstr/>
      </vt:variant>
      <vt:variant>
        <vt:lpwstr>standard_rate</vt:lpwstr>
      </vt:variant>
      <vt:variant>
        <vt:i4>1638458</vt:i4>
      </vt:variant>
      <vt:variant>
        <vt:i4>1389</vt:i4>
      </vt:variant>
      <vt:variant>
        <vt:i4>0</vt:i4>
      </vt:variant>
      <vt:variant>
        <vt:i4>5</vt:i4>
      </vt:variant>
      <vt:variant>
        <vt:lpwstr/>
      </vt:variant>
      <vt:variant>
        <vt:lpwstr>standard_rate</vt:lpwstr>
      </vt:variant>
      <vt:variant>
        <vt:i4>3735615</vt:i4>
      </vt:variant>
      <vt:variant>
        <vt:i4>1386</vt:i4>
      </vt:variant>
      <vt:variant>
        <vt:i4>0</vt:i4>
      </vt:variant>
      <vt:variant>
        <vt:i4>5</vt:i4>
      </vt:variant>
      <vt:variant>
        <vt:lpwstr>http://www.fwc.gov.au/awardsandorders/html/pr535145.htm</vt:lpwstr>
      </vt:variant>
      <vt:variant>
        <vt:lpwstr/>
      </vt:variant>
      <vt:variant>
        <vt:i4>1638458</vt:i4>
      </vt:variant>
      <vt:variant>
        <vt:i4>1383</vt:i4>
      </vt:variant>
      <vt:variant>
        <vt:i4>0</vt:i4>
      </vt:variant>
      <vt:variant>
        <vt:i4>5</vt:i4>
      </vt:variant>
      <vt:variant>
        <vt:lpwstr/>
      </vt:variant>
      <vt:variant>
        <vt:lpwstr>standard_rate</vt:lpwstr>
      </vt:variant>
      <vt:variant>
        <vt:i4>1638458</vt:i4>
      </vt:variant>
      <vt:variant>
        <vt:i4>1380</vt:i4>
      </vt:variant>
      <vt:variant>
        <vt:i4>0</vt:i4>
      </vt:variant>
      <vt:variant>
        <vt:i4>5</vt:i4>
      </vt:variant>
      <vt:variant>
        <vt:lpwstr/>
      </vt:variant>
      <vt:variant>
        <vt:lpwstr>standard_rate</vt:lpwstr>
      </vt:variant>
      <vt:variant>
        <vt:i4>3735615</vt:i4>
      </vt:variant>
      <vt:variant>
        <vt:i4>1374</vt:i4>
      </vt:variant>
      <vt:variant>
        <vt:i4>0</vt:i4>
      </vt:variant>
      <vt:variant>
        <vt:i4>5</vt:i4>
      </vt:variant>
      <vt:variant>
        <vt:lpwstr>http://www.fwc.gov.au/awardsandorders/html/pr535145.htm</vt:lpwstr>
      </vt:variant>
      <vt:variant>
        <vt:lpwstr/>
      </vt:variant>
      <vt:variant>
        <vt:i4>1638458</vt:i4>
      </vt:variant>
      <vt:variant>
        <vt:i4>1371</vt:i4>
      </vt:variant>
      <vt:variant>
        <vt:i4>0</vt:i4>
      </vt:variant>
      <vt:variant>
        <vt:i4>5</vt:i4>
      </vt:variant>
      <vt:variant>
        <vt:lpwstr/>
      </vt:variant>
      <vt:variant>
        <vt:lpwstr>standard_rate</vt:lpwstr>
      </vt:variant>
      <vt:variant>
        <vt:i4>3735615</vt:i4>
      </vt:variant>
      <vt:variant>
        <vt:i4>1368</vt:i4>
      </vt:variant>
      <vt:variant>
        <vt:i4>0</vt:i4>
      </vt:variant>
      <vt:variant>
        <vt:i4>5</vt:i4>
      </vt:variant>
      <vt:variant>
        <vt:lpwstr>http://www.fwc.gov.au/awardsandorders/html/pr535145.htm</vt:lpwstr>
      </vt:variant>
      <vt:variant>
        <vt:lpwstr/>
      </vt:variant>
      <vt:variant>
        <vt:i4>3735615</vt:i4>
      </vt:variant>
      <vt:variant>
        <vt:i4>1365</vt:i4>
      </vt:variant>
      <vt:variant>
        <vt:i4>0</vt:i4>
      </vt:variant>
      <vt:variant>
        <vt:i4>5</vt:i4>
      </vt:variant>
      <vt:variant>
        <vt:lpwstr>http://www.fwc.gov.au/awardsandorders/html/pr535145.htm</vt:lpwstr>
      </vt:variant>
      <vt:variant>
        <vt:lpwstr/>
      </vt:variant>
      <vt:variant>
        <vt:i4>1638458</vt:i4>
      </vt:variant>
      <vt:variant>
        <vt:i4>1362</vt:i4>
      </vt:variant>
      <vt:variant>
        <vt:i4>0</vt:i4>
      </vt:variant>
      <vt:variant>
        <vt:i4>5</vt:i4>
      </vt:variant>
      <vt:variant>
        <vt:lpwstr/>
      </vt:variant>
      <vt:variant>
        <vt:lpwstr>standard_rate</vt:lpwstr>
      </vt:variant>
      <vt:variant>
        <vt:i4>1638458</vt:i4>
      </vt:variant>
      <vt:variant>
        <vt:i4>1359</vt:i4>
      </vt:variant>
      <vt:variant>
        <vt:i4>0</vt:i4>
      </vt:variant>
      <vt:variant>
        <vt:i4>5</vt:i4>
      </vt:variant>
      <vt:variant>
        <vt:lpwstr/>
      </vt:variant>
      <vt:variant>
        <vt:lpwstr>standard_rate</vt:lpwstr>
      </vt:variant>
      <vt:variant>
        <vt:i4>1638458</vt:i4>
      </vt:variant>
      <vt:variant>
        <vt:i4>1356</vt:i4>
      </vt:variant>
      <vt:variant>
        <vt:i4>0</vt:i4>
      </vt:variant>
      <vt:variant>
        <vt:i4>5</vt:i4>
      </vt:variant>
      <vt:variant>
        <vt:lpwstr/>
      </vt:variant>
      <vt:variant>
        <vt:lpwstr>standard_rate</vt:lpwstr>
      </vt:variant>
      <vt:variant>
        <vt:i4>1638458</vt:i4>
      </vt:variant>
      <vt:variant>
        <vt:i4>1353</vt:i4>
      </vt:variant>
      <vt:variant>
        <vt:i4>0</vt:i4>
      </vt:variant>
      <vt:variant>
        <vt:i4>5</vt:i4>
      </vt:variant>
      <vt:variant>
        <vt:lpwstr/>
      </vt:variant>
      <vt:variant>
        <vt:lpwstr>standard_rate</vt:lpwstr>
      </vt:variant>
      <vt:variant>
        <vt:i4>1638458</vt:i4>
      </vt:variant>
      <vt:variant>
        <vt:i4>1347</vt:i4>
      </vt:variant>
      <vt:variant>
        <vt:i4>0</vt:i4>
      </vt:variant>
      <vt:variant>
        <vt:i4>5</vt:i4>
      </vt:variant>
      <vt:variant>
        <vt:lpwstr/>
      </vt:variant>
      <vt:variant>
        <vt:lpwstr>standard_rate</vt:lpwstr>
      </vt:variant>
      <vt:variant>
        <vt:i4>1638458</vt:i4>
      </vt:variant>
      <vt:variant>
        <vt:i4>1344</vt:i4>
      </vt:variant>
      <vt:variant>
        <vt:i4>0</vt:i4>
      </vt:variant>
      <vt:variant>
        <vt:i4>5</vt:i4>
      </vt:variant>
      <vt:variant>
        <vt:lpwstr/>
      </vt:variant>
      <vt:variant>
        <vt:lpwstr>standard_rate</vt:lpwstr>
      </vt:variant>
      <vt:variant>
        <vt:i4>1638458</vt:i4>
      </vt:variant>
      <vt:variant>
        <vt:i4>1341</vt:i4>
      </vt:variant>
      <vt:variant>
        <vt:i4>0</vt:i4>
      </vt:variant>
      <vt:variant>
        <vt:i4>5</vt:i4>
      </vt:variant>
      <vt:variant>
        <vt:lpwstr/>
      </vt:variant>
      <vt:variant>
        <vt:lpwstr>standard_rate</vt:lpwstr>
      </vt:variant>
      <vt:variant>
        <vt:i4>1638458</vt:i4>
      </vt:variant>
      <vt:variant>
        <vt:i4>1335</vt:i4>
      </vt:variant>
      <vt:variant>
        <vt:i4>0</vt:i4>
      </vt:variant>
      <vt:variant>
        <vt:i4>5</vt:i4>
      </vt:variant>
      <vt:variant>
        <vt:lpwstr/>
      </vt:variant>
      <vt:variant>
        <vt:lpwstr>standard_rate</vt:lpwstr>
      </vt:variant>
      <vt:variant>
        <vt:i4>1638458</vt:i4>
      </vt:variant>
      <vt:variant>
        <vt:i4>1332</vt:i4>
      </vt:variant>
      <vt:variant>
        <vt:i4>0</vt:i4>
      </vt:variant>
      <vt:variant>
        <vt:i4>5</vt:i4>
      </vt:variant>
      <vt:variant>
        <vt:lpwstr/>
      </vt:variant>
      <vt:variant>
        <vt:lpwstr>standard_rate</vt:lpwstr>
      </vt:variant>
      <vt:variant>
        <vt:i4>1638458</vt:i4>
      </vt:variant>
      <vt:variant>
        <vt:i4>1329</vt:i4>
      </vt:variant>
      <vt:variant>
        <vt:i4>0</vt:i4>
      </vt:variant>
      <vt:variant>
        <vt:i4>5</vt:i4>
      </vt:variant>
      <vt:variant>
        <vt:lpwstr/>
      </vt:variant>
      <vt:variant>
        <vt:lpwstr>standard_rate</vt:lpwstr>
      </vt:variant>
      <vt:variant>
        <vt:i4>1638458</vt:i4>
      </vt:variant>
      <vt:variant>
        <vt:i4>1326</vt:i4>
      </vt:variant>
      <vt:variant>
        <vt:i4>0</vt:i4>
      </vt:variant>
      <vt:variant>
        <vt:i4>5</vt:i4>
      </vt:variant>
      <vt:variant>
        <vt:lpwstr/>
      </vt:variant>
      <vt:variant>
        <vt:lpwstr>standard_rate</vt:lpwstr>
      </vt:variant>
      <vt:variant>
        <vt:i4>1638458</vt:i4>
      </vt:variant>
      <vt:variant>
        <vt:i4>1323</vt:i4>
      </vt:variant>
      <vt:variant>
        <vt:i4>0</vt:i4>
      </vt:variant>
      <vt:variant>
        <vt:i4>5</vt:i4>
      </vt:variant>
      <vt:variant>
        <vt:lpwstr/>
      </vt:variant>
      <vt:variant>
        <vt:lpwstr>standard_rate</vt:lpwstr>
      </vt:variant>
      <vt:variant>
        <vt:i4>1638458</vt:i4>
      </vt:variant>
      <vt:variant>
        <vt:i4>1320</vt:i4>
      </vt:variant>
      <vt:variant>
        <vt:i4>0</vt:i4>
      </vt:variant>
      <vt:variant>
        <vt:i4>5</vt:i4>
      </vt:variant>
      <vt:variant>
        <vt:lpwstr/>
      </vt:variant>
      <vt:variant>
        <vt:lpwstr>standard_rate</vt:lpwstr>
      </vt:variant>
      <vt:variant>
        <vt:i4>1638458</vt:i4>
      </vt:variant>
      <vt:variant>
        <vt:i4>1317</vt:i4>
      </vt:variant>
      <vt:variant>
        <vt:i4>0</vt:i4>
      </vt:variant>
      <vt:variant>
        <vt:i4>5</vt:i4>
      </vt:variant>
      <vt:variant>
        <vt:lpwstr/>
      </vt:variant>
      <vt:variant>
        <vt:lpwstr>standard_rate</vt:lpwstr>
      </vt:variant>
      <vt:variant>
        <vt:i4>1638458</vt:i4>
      </vt:variant>
      <vt:variant>
        <vt:i4>1314</vt:i4>
      </vt:variant>
      <vt:variant>
        <vt:i4>0</vt:i4>
      </vt:variant>
      <vt:variant>
        <vt:i4>5</vt:i4>
      </vt:variant>
      <vt:variant>
        <vt:lpwstr/>
      </vt:variant>
      <vt:variant>
        <vt:lpwstr>standard_rate</vt:lpwstr>
      </vt:variant>
      <vt:variant>
        <vt:i4>1638458</vt:i4>
      </vt:variant>
      <vt:variant>
        <vt:i4>1308</vt:i4>
      </vt:variant>
      <vt:variant>
        <vt:i4>0</vt:i4>
      </vt:variant>
      <vt:variant>
        <vt:i4>5</vt:i4>
      </vt:variant>
      <vt:variant>
        <vt:lpwstr/>
      </vt:variant>
      <vt:variant>
        <vt:lpwstr>standard_rate</vt:lpwstr>
      </vt:variant>
      <vt:variant>
        <vt:i4>1638458</vt:i4>
      </vt:variant>
      <vt:variant>
        <vt:i4>1305</vt:i4>
      </vt:variant>
      <vt:variant>
        <vt:i4>0</vt:i4>
      </vt:variant>
      <vt:variant>
        <vt:i4>5</vt:i4>
      </vt:variant>
      <vt:variant>
        <vt:lpwstr/>
      </vt:variant>
      <vt:variant>
        <vt:lpwstr>standard_rate</vt:lpwstr>
      </vt:variant>
      <vt:variant>
        <vt:i4>1638458</vt:i4>
      </vt:variant>
      <vt:variant>
        <vt:i4>1302</vt:i4>
      </vt:variant>
      <vt:variant>
        <vt:i4>0</vt:i4>
      </vt:variant>
      <vt:variant>
        <vt:i4>5</vt:i4>
      </vt:variant>
      <vt:variant>
        <vt:lpwstr/>
      </vt:variant>
      <vt:variant>
        <vt:lpwstr>standard_rate</vt:lpwstr>
      </vt:variant>
      <vt:variant>
        <vt:i4>3801138</vt:i4>
      </vt:variant>
      <vt:variant>
        <vt:i4>1295</vt:i4>
      </vt:variant>
      <vt:variant>
        <vt:i4>0</vt:i4>
      </vt:variant>
      <vt:variant>
        <vt:i4>5</vt:i4>
      </vt:variant>
      <vt:variant>
        <vt:lpwstr>http://www.fwc.gov.au/awardsandorders/html/PR551738.htm</vt:lpwstr>
      </vt:variant>
      <vt:variant>
        <vt:lpwstr/>
      </vt:variant>
      <vt:variant>
        <vt:i4>7667824</vt:i4>
      </vt:variant>
      <vt:variant>
        <vt:i4>1293</vt:i4>
      </vt:variant>
      <vt:variant>
        <vt:i4>0</vt:i4>
      </vt:variant>
      <vt:variant>
        <vt:i4>5</vt:i4>
      </vt:variant>
      <vt:variant>
        <vt:lpwstr>http://www.fwc.gov.au/awardsandorders/html/PRxxxxxx.htm</vt:lpwstr>
      </vt:variant>
      <vt:variant>
        <vt:lpwstr/>
      </vt:variant>
      <vt:variant>
        <vt:i4>4128822</vt:i4>
      </vt:variant>
      <vt:variant>
        <vt:i4>1290</vt:i4>
      </vt:variant>
      <vt:variant>
        <vt:i4>0</vt:i4>
      </vt:variant>
      <vt:variant>
        <vt:i4>5</vt:i4>
      </vt:variant>
      <vt:variant>
        <vt:lpwstr>http://www.fwc.gov.au/awardsandorders/html/PR536815.htm</vt:lpwstr>
      </vt:variant>
      <vt:variant>
        <vt:lpwstr/>
      </vt:variant>
      <vt:variant>
        <vt:i4>3801144</vt:i4>
      </vt:variant>
      <vt:variant>
        <vt:i4>1287</vt:i4>
      </vt:variant>
      <vt:variant>
        <vt:i4>0</vt:i4>
      </vt:variant>
      <vt:variant>
        <vt:i4>5</vt:i4>
      </vt:variant>
      <vt:variant>
        <vt:lpwstr>http://www.fwc.gov.au/awardsandorders/html/PR523012.htm</vt:lpwstr>
      </vt:variant>
      <vt:variant>
        <vt:lpwstr/>
      </vt:variant>
      <vt:variant>
        <vt:i4>3801138</vt:i4>
      </vt:variant>
      <vt:variant>
        <vt:i4>1283</vt:i4>
      </vt:variant>
      <vt:variant>
        <vt:i4>0</vt:i4>
      </vt:variant>
      <vt:variant>
        <vt:i4>5</vt:i4>
      </vt:variant>
      <vt:variant>
        <vt:lpwstr>http://www.fwc.gov.au/awardsandorders/html/PR551738.htm</vt:lpwstr>
      </vt:variant>
      <vt:variant>
        <vt:lpwstr/>
      </vt:variant>
      <vt:variant>
        <vt:i4>7667824</vt:i4>
      </vt:variant>
      <vt:variant>
        <vt:i4>1281</vt:i4>
      </vt:variant>
      <vt:variant>
        <vt:i4>0</vt:i4>
      </vt:variant>
      <vt:variant>
        <vt:i4>5</vt:i4>
      </vt:variant>
      <vt:variant>
        <vt:lpwstr>http://www.fwc.gov.au/awardsandorders/html/PRxxxxxx.htm</vt:lpwstr>
      </vt:variant>
      <vt:variant>
        <vt:lpwstr/>
      </vt:variant>
      <vt:variant>
        <vt:i4>4128822</vt:i4>
      </vt:variant>
      <vt:variant>
        <vt:i4>1278</vt:i4>
      </vt:variant>
      <vt:variant>
        <vt:i4>0</vt:i4>
      </vt:variant>
      <vt:variant>
        <vt:i4>5</vt:i4>
      </vt:variant>
      <vt:variant>
        <vt:lpwstr>http://www.fwc.gov.au/awardsandorders/html/PR536815.htm</vt:lpwstr>
      </vt:variant>
      <vt:variant>
        <vt:lpwstr/>
      </vt:variant>
      <vt:variant>
        <vt:i4>3801144</vt:i4>
      </vt:variant>
      <vt:variant>
        <vt:i4>1275</vt:i4>
      </vt:variant>
      <vt:variant>
        <vt:i4>0</vt:i4>
      </vt:variant>
      <vt:variant>
        <vt:i4>5</vt:i4>
      </vt:variant>
      <vt:variant>
        <vt:lpwstr>http://www.fwc.gov.au/awardsandorders/html/PR523012.htm</vt:lpwstr>
      </vt:variant>
      <vt:variant>
        <vt:lpwstr/>
      </vt:variant>
      <vt:variant>
        <vt:i4>3735611</vt:i4>
      </vt:variant>
      <vt:variant>
        <vt:i4>1272</vt:i4>
      </vt:variant>
      <vt:variant>
        <vt:i4>0</vt:i4>
      </vt:variant>
      <vt:variant>
        <vt:i4>5</vt:i4>
      </vt:variant>
      <vt:variant>
        <vt:lpwstr>http://www.fwc.gov.au/awardsandorders/html/PR509182.htm</vt:lpwstr>
      </vt:variant>
      <vt:variant>
        <vt:lpwstr/>
      </vt:variant>
      <vt:variant>
        <vt:i4>4128817</vt:i4>
      </vt:variant>
      <vt:variant>
        <vt:i4>1269</vt:i4>
      </vt:variant>
      <vt:variant>
        <vt:i4>0</vt:i4>
      </vt:variant>
      <vt:variant>
        <vt:i4>5</vt:i4>
      </vt:variant>
      <vt:variant>
        <vt:lpwstr>http://www.fwc.gov.au/awardsandorders/html/PR998131.htm</vt:lpwstr>
      </vt:variant>
      <vt:variant>
        <vt:lpwstr/>
      </vt:variant>
      <vt:variant>
        <vt:i4>3801138</vt:i4>
      </vt:variant>
      <vt:variant>
        <vt:i4>1262</vt:i4>
      </vt:variant>
      <vt:variant>
        <vt:i4>0</vt:i4>
      </vt:variant>
      <vt:variant>
        <vt:i4>5</vt:i4>
      </vt:variant>
      <vt:variant>
        <vt:lpwstr>http://www.fwc.gov.au/awardsandorders/html/PR551738.htm</vt:lpwstr>
      </vt:variant>
      <vt:variant>
        <vt:lpwstr/>
      </vt:variant>
      <vt:variant>
        <vt:i4>7667824</vt:i4>
      </vt:variant>
      <vt:variant>
        <vt:i4>1260</vt:i4>
      </vt:variant>
      <vt:variant>
        <vt:i4>0</vt:i4>
      </vt:variant>
      <vt:variant>
        <vt:i4>5</vt:i4>
      </vt:variant>
      <vt:variant>
        <vt:lpwstr>http://www.fwc.gov.au/awardsandorders/html/PRxxxxxx.htm</vt:lpwstr>
      </vt:variant>
      <vt:variant>
        <vt:lpwstr/>
      </vt:variant>
      <vt:variant>
        <vt:i4>4128822</vt:i4>
      </vt:variant>
      <vt:variant>
        <vt:i4>1257</vt:i4>
      </vt:variant>
      <vt:variant>
        <vt:i4>0</vt:i4>
      </vt:variant>
      <vt:variant>
        <vt:i4>5</vt:i4>
      </vt:variant>
      <vt:variant>
        <vt:lpwstr>http://www.fwc.gov.au/awardsandorders/html/PR536815.htm</vt:lpwstr>
      </vt:variant>
      <vt:variant>
        <vt:lpwstr/>
      </vt:variant>
      <vt:variant>
        <vt:i4>3801144</vt:i4>
      </vt:variant>
      <vt:variant>
        <vt:i4>1254</vt:i4>
      </vt:variant>
      <vt:variant>
        <vt:i4>0</vt:i4>
      </vt:variant>
      <vt:variant>
        <vt:i4>5</vt:i4>
      </vt:variant>
      <vt:variant>
        <vt:lpwstr>http://www.fwc.gov.au/awardsandorders/html/PR523012.htm</vt:lpwstr>
      </vt:variant>
      <vt:variant>
        <vt:lpwstr/>
      </vt:variant>
      <vt:variant>
        <vt:i4>3735611</vt:i4>
      </vt:variant>
      <vt:variant>
        <vt:i4>1251</vt:i4>
      </vt:variant>
      <vt:variant>
        <vt:i4>0</vt:i4>
      </vt:variant>
      <vt:variant>
        <vt:i4>5</vt:i4>
      </vt:variant>
      <vt:variant>
        <vt:lpwstr>http://www.fwc.gov.au/awardsandorders/html/PR509182.htm</vt:lpwstr>
      </vt:variant>
      <vt:variant>
        <vt:lpwstr/>
      </vt:variant>
      <vt:variant>
        <vt:i4>4128817</vt:i4>
      </vt:variant>
      <vt:variant>
        <vt:i4>1248</vt:i4>
      </vt:variant>
      <vt:variant>
        <vt:i4>0</vt:i4>
      </vt:variant>
      <vt:variant>
        <vt:i4>5</vt:i4>
      </vt:variant>
      <vt:variant>
        <vt:lpwstr>http://www.fwc.gov.au/awardsandorders/html/PR998131.htm</vt:lpwstr>
      </vt:variant>
      <vt:variant>
        <vt:lpwstr/>
      </vt:variant>
      <vt:variant>
        <vt:i4>1638458</vt:i4>
      </vt:variant>
      <vt:variant>
        <vt:i4>1245</vt:i4>
      </vt:variant>
      <vt:variant>
        <vt:i4>0</vt:i4>
      </vt:variant>
      <vt:variant>
        <vt:i4>5</vt:i4>
      </vt:variant>
      <vt:variant>
        <vt:lpwstr/>
      </vt:variant>
      <vt:variant>
        <vt:lpwstr>standard_rate</vt:lpwstr>
      </vt:variant>
      <vt:variant>
        <vt:i4>4128822</vt:i4>
      </vt:variant>
      <vt:variant>
        <vt:i4>1239</vt:i4>
      </vt:variant>
      <vt:variant>
        <vt:i4>0</vt:i4>
      </vt:variant>
      <vt:variant>
        <vt:i4>5</vt:i4>
      </vt:variant>
      <vt:variant>
        <vt:lpwstr>http://www.fwc.gov.au/awardsandorders/html/PR536815.htm</vt:lpwstr>
      </vt:variant>
      <vt:variant>
        <vt:lpwstr/>
      </vt:variant>
      <vt:variant>
        <vt:i4>3801138</vt:i4>
      </vt:variant>
      <vt:variant>
        <vt:i4>1232</vt:i4>
      </vt:variant>
      <vt:variant>
        <vt:i4>0</vt:i4>
      </vt:variant>
      <vt:variant>
        <vt:i4>5</vt:i4>
      </vt:variant>
      <vt:variant>
        <vt:lpwstr>http://www.fwc.gov.au/awardsandorders/html/PR551738.htm</vt:lpwstr>
      </vt:variant>
      <vt:variant>
        <vt:lpwstr/>
      </vt:variant>
      <vt:variant>
        <vt:i4>7667824</vt:i4>
      </vt:variant>
      <vt:variant>
        <vt:i4>1230</vt:i4>
      </vt:variant>
      <vt:variant>
        <vt:i4>0</vt:i4>
      </vt:variant>
      <vt:variant>
        <vt:i4>5</vt:i4>
      </vt:variant>
      <vt:variant>
        <vt:lpwstr>http://www.fwc.gov.au/awardsandorders/html/PRxxxxxx.htm</vt:lpwstr>
      </vt:variant>
      <vt:variant>
        <vt:lpwstr/>
      </vt:variant>
      <vt:variant>
        <vt:i4>4128822</vt:i4>
      </vt:variant>
      <vt:variant>
        <vt:i4>1227</vt:i4>
      </vt:variant>
      <vt:variant>
        <vt:i4>0</vt:i4>
      </vt:variant>
      <vt:variant>
        <vt:i4>5</vt:i4>
      </vt:variant>
      <vt:variant>
        <vt:lpwstr>http://www.fwc.gov.au/awardsandorders/html/PR536815.htm</vt:lpwstr>
      </vt:variant>
      <vt:variant>
        <vt:lpwstr/>
      </vt:variant>
      <vt:variant>
        <vt:i4>3801144</vt:i4>
      </vt:variant>
      <vt:variant>
        <vt:i4>1224</vt:i4>
      </vt:variant>
      <vt:variant>
        <vt:i4>0</vt:i4>
      </vt:variant>
      <vt:variant>
        <vt:i4>5</vt:i4>
      </vt:variant>
      <vt:variant>
        <vt:lpwstr>http://www.fwc.gov.au/awardsandorders/html/PR523012.htm</vt:lpwstr>
      </vt:variant>
      <vt:variant>
        <vt:lpwstr/>
      </vt:variant>
      <vt:variant>
        <vt:i4>3735611</vt:i4>
      </vt:variant>
      <vt:variant>
        <vt:i4>1221</vt:i4>
      </vt:variant>
      <vt:variant>
        <vt:i4>0</vt:i4>
      </vt:variant>
      <vt:variant>
        <vt:i4>5</vt:i4>
      </vt:variant>
      <vt:variant>
        <vt:lpwstr>http://www.fwc.gov.au/awardsandorders/html/PR509182.htm</vt:lpwstr>
      </vt:variant>
      <vt:variant>
        <vt:lpwstr/>
      </vt:variant>
      <vt:variant>
        <vt:i4>4128817</vt:i4>
      </vt:variant>
      <vt:variant>
        <vt:i4>1218</vt:i4>
      </vt:variant>
      <vt:variant>
        <vt:i4>0</vt:i4>
      </vt:variant>
      <vt:variant>
        <vt:i4>5</vt:i4>
      </vt:variant>
      <vt:variant>
        <vt:lpwstr>http://www.fwc.gov.au/awardsandorders/html/PR998131.htm</vt:lpwstr>
      </vt:variant>
      <vt:variant>
        <vt:lpwstr/>
      </vt:variant>
      <vt:variant>
        <vt:i4>1638458</vt:i4>
      </vt:variant>
      <vt:variant>
        <vt:i4>1215</vt:i4>
      </vt:variant>
      <vt:variant>
        <vt:i4>0</vt:i4>
      </vt:variant>
      <vt:variant>
        <vt:i4>5</vt:i4>
      </vt:variant>
      <vt:variant>
        <vt:lpwstr/>
      </vt:variant>
      <vt:variant>
        <vt:lpwstr>standard_rate</vt:lpwstr>
      </vt:variant>
      <vt:variant>
        <vt:i4>1638458</vt:i4>
      </vt:variant>
      <vt:variant>
        <vt:i4>1212</vt:i4>
      </vt:variant>
      <vt:variant>
        <vt:i4>0</vt:i4>
      </vt:variant>
      <vt:variant>
        <vt:i4>5</vt:i4>
      </vt:variant>
      <vt:variant>
        <vt:lpwstr/>
      </vt:variant>
      <vt:variant>
        <vt:lpwstr>standard_rate</vt:lpwstr>
      </vt:variant>
      <vt:variant>
        <vt:i4>1638458</vt:i4>
      </vt:variant>
      <vt:variant>
        <vt:i4>1209</vt:i4>
      </vt:variant>
      <vt:variant>
        <vt:i4>0</vt:i4>
      </vt:variant>
      <vt:variant>
        <vt:i4>5</vt:i4>
      </vt:variant>
      <vt:variant>
        <vt:lpwstr/>
      </vt:variant>
      <vt:variant>
        <vt:lpwstr>standard_rate</vt:lpwstr>
      </vt:variant>
      <vt:variant>
        <vt:i4>3801138</vt:i4>
      </vt:variant>
      <vt:variant>
        <vt:i4>1205</vt:i4>
      </vt:variant>
      <vt:variant>
        <vt:i4>0</vt:i4>
      </vt:variant>
      <vt:variant>
        <vt:i4>5</vt:i4>
      </vt:variant>
      <vt:variant>
        <vt:lpwstr>http://www.fwc.gov.au/awardsandorders/html/PR551738.htm</vt:lpwstr>
      </vt:variant>
      <vt:variant>
        <vt:lpwstr/>
      </vt:variant>
      <vt:variant>
        <vt:i4>7667824</vt:i4>
      </vt:variant>
      <vt:variant>
        <vt:i4>1203</vt:i4>
      </vt:variant>
      <vt:variant>
        <vt:i4>0</vt:i4>
      </vt:variant>
      <vt:variant>
        <vt:i4>5</vt:i4>
      </vt:variant>
      <vt:variant>
        <vt:lpwstr>http://www.fwc.gov.au/awardsandorders/html/PRxxxxxx.htm</vt:lpwstr>
      </vt:variant>
      <vt:variant>
        <vt:lpwstr/>
      </vt:variant>
      <vt:variant>
        <vt:i4>4128822</vt:i4>
      </vt:variant>
      <vt:variant>
        <vt:i4>1200</vt:i4>
      </vt:variant>
      <vt:variant>
        <vt:i4>0</vt:i4>
      </vt:variant>
      <vt:variant>
        <vt:i4>5</vt:i4>
      </vt:variant>
      <vt:variant>
        <vt:lpwstr>http://www.fwc.gov.au/awardsandorders/html/PR536815.htm</vt:lpwstr>
      </vt:variant>
      <vt:variant>
        <vt:lpwstr/>
      </vt:variant>
      <vt:variant>
        <vt:i4>3735615</vt:i4>
      </vt:variant>
      <vt:variant>
        <vt:i4>1197</vt:i4>
      </vt:variant>
      <vt:variant>
        <vt:i4>0</vt:i4>
      </vt:variant>
      <vt:variant>
        <vt:i4>5</vt:i4>
      </vt:variant>
      <vt:variant>
        <vt:lpwstr>http://www.fwc.gov.au/awardsandorders/html/pr535145.htm</vt:lpwstr>
      </vt:variant>
      <vt:variant>
        <vt:lpwstr/>
      </vt:variant>
      <vt:variant>
        <vt:i4>3801144</vt:i4>
      </vt:variant>
      <vt:variant>
        <vt:i4>1194</vt:i4>
      </vt:variant>
      <vt:variant>
        <vt:i4>0</vt:i4>
      </vt:variant>
      <vt:variant>
        <vt:i4>5</vt:i4>
      </vt:variant>
      <vt:variant>
        <vt:lpwstr>http://www.fwc.gov.au/awardsandorders/html/PR523012.htm</vt:lpwstr>
      </vt:variant>
      <vt:variant>
        <vt:lpwstr/>
      </vt:variant>
      <vt:variant>
        <vt:i4>3735611</vt:i4>
      </vt:variant>
      <vt:variant>
        <vt:i4>1191</vt:i4>
      </vt:variant>
      <vt:variant>
        <vt:i4>0</vt:i4>
      </vt:variant>
      <vt:variant>
        <vt:i4>5</vt:i4>
      </vt:variant>
      <vt:variant>
        <vt:lpwstr>http://www.fwc.gov.au/awardsandorders/html/PR509182.htm</vt:lpwstr>
      </vt:variant>
      <vt:variant>
        <vt:lpwstr/>
      </vt:variant>
      <vt:variant>
        <vt:i4>3670072</vt:i4>
      </vt:variant>
      <vt:variant>
        <vt:i4>1188</vt:i4>
      </vt:variant>
      <vt:variant>
        <vt:i4>0</vt:i4>
      </vt:variant>
      <vt:variant>
        <vt:i4>5</vt:i4>
      </vt:variant>
      <vt:variant>
        <vt:lpwstr>http://www.fwc.gov.au/awardsandorders/html/PR503636.htm</vt:lpwstr>
      </vt:variant>
      <vt:variant>
        <vt:lpwstr/>
      </vt:variant>
      <vt:variant>
        <vt:i4>4128817</vt:i4>
      </vt:variant>
      <vt:variant>
        <vt:i4>1185</vt:i4>
      </vt:variant>
      <vt:variant>
        <vt:i4>0</vt:i4>
      </vt:variant>
      <vt:variant>
        <vt:i4>5</vt:i4>
      </vt:variant>
      <vt:variant>
        <vt:lpwstr>http://www.fwc.gov.au/awardsandorders/html/PR998131.htm</vt:lpwstr>
      </vt:variant>
      <vt:variant>
        <vt:lpwstr/>
      </vt:variant>
      <vt:variant>
        <vt:i4>3276861</vt:i4>
      </vt:variant>
      <vt:variant>
        <vt:i4>1182</vt:i4>
      </vt:variant>
      <vt:variant>
        <vt:i4>0</vt:i4>
      </vt:variant>
      <vt:variant>
        <vt:i4>5</vt:i4>
      </vt:variant>
      <vt:variant>
        <vt:lpwstr>http://www.fwc.gov.au/awardsandorders/html/PR994529.htm</vt:lpwstr>
      </vt:variant>
      <vt:variant>
        <vt:lpwstr/>
      </vt:variant>
      <vt:variant>
        <vt:i4>8257590</vt:i4>
      </vt:variant>
      <vt:variant>
        <vt:i4>1179</vt:i4>
      </vt:variant>
      <vt:variant>
        <vt:i4>0</vt:i4>
      </vt:variant>
      <vt:variant>
        <vt:i4>5</vt:i4>
      </vt:variant>
      <vt:variant>
        <vt:lpwstr>http://www.fwc.gov.au/alldocuments/PR992150.htm</vt:lpwstr>
      </vt:variant>
      <vt:variant>
        <vt:lpwstr/>
      </vt:variant>
      <vt:variant>
        <vt:i4>3997750</vt:i4>
      </vt:variant>
      <vt:variant>
        <vt:i4>1164</vt:i4>
      </vt:variant>
      <vt:variant>
        <vt:i4>0</vt:i4>
      </vt:variant>
      <vt:variant>
        <vt:i4>5</vt:i4>
      </vt:variant>
      <vt:variant>
        <vt:lpwstr>http://www.fwc.gov.au/awardsandorders/html/PR988412.htm</vt:lpwstr>
      </vt:variant>
      <vt:variant>
        <vt:lpwstr/>
      </vt:variant>
      <vt:variant>
        <vt:i4>3997750</vt:i4>
      </vt:variant>
      <vt:variant>
        <vt:i4>1155</vt:i4>
      </vt:variant>
      <vt:variant>
        <vt:i4>0</vt:i4>
      </vt:variant>
      <vt:variant>
        <vt:i4>5</vt:i4>
      </vt:variant>
      <vt:variant>
        <vt:lpwstr>http://www.fwc.gov.au/awardsandorders/html/PR988412.htm</vt:lpwstr>
      </vt:variant>
      <vt:variant>
        <vt:lpwstr/>
      </vt:variant>
      <vt:variant>
        <vt:i4>4128825</vt:i4>
      </vt:variant>
      <vt:variant>
        <vt:i4>1134</vt:i4>
      </vt:variant>
      <vt:variant>
        <vt:i4>0</vt:i4>
      </vt:variant>
      <vt:variant>
        <vt:i4>5</vt:i4>
      </vt:variant>
      <vt:variant>
        <vt:lpwstr>http://www.fwc.gov.au/awardsandorders/html/PR545520.htm</vt:lpwstr>
      </vt:variant>
      <vt:variant>
        <vt:lpwstr/>
      </vt:variant>
      <vt:variant>
        <vt:i4>3670078</vt:i4>
      </vt:variant>
      <vt:variant>
        <vt:i4>1131</vt:i4>
      </vt:variant>
      <vt:variant>
        <vt:i4>0</vt:i4>
      </vt:variant>
      <vt:variant>
        <vt:i4>5</vt:i4>
      </vt:variant>
      <vt:variant>
        <vt:lpwstr>http://www.fwc.gov.au/awardsandorders/html/PR544644.htm</vt:lpwstr>
      </vt:variant>
      <vt:variant>
        <vt:lpwstr/>
      </vt:variant>
      <vt:variant>
        <vt:i4>3670078</vt:i4>
      </vt:variant>
      <vt:variant>
        <vt:i4>1125</vt:i4>
      </vt:variant>
      <vt:variant>
        <vt:i4>0</vt:i4>
      </vt:variant>
      <vt:variant>
        <vt:i4>5</vt:i4>
      </vt:variant>
      <vt:variant>
        <vt:lpwstr>http://www.fwc.gov.au/awardsandorders/html/PR544644.htm</vt:lpwstr>
      </vt:variant>
      <vt:variant>
        <vt:lpwstr/>
      </vt:variant>
      <vt:variant>
        <vt:i4>4128825</vt:i4>
      </vt:variant>
      <vt:variant>
        <vt:i4>1086</vt:i4>
      </vt:variant>
      <vt:variant>
        <vt:i4>0</vt:i4>
      </vt:variant>
      <vt:variant>
        <vt:i4>5</vt:i4>
      </vt:variant>
      <vt:variant>
        <vt:lpwstr>http://www.fwc.gov.au/awardsandorders/html/PR545520.htm</vt:lpwstr>
      </vt:variant>
      <vt:variant>
        <vt:lpwstr/>
      </vt:variant>
      <vt:variant>
        <vt:i4>3670078</vt:i4>
      </vt:variant>
      <vt:variant>
        <vt:i4>1083</vt:i4>
      </vt:variant>
      <vt:variant>
        <vt:i4>0</vt:i4>
      </vt:variant>
      <vt:variant>
        <vt:i4>5</vt:i4>
      </vt:variant>
      <vt:variant>
        <vt:lpwstr>http://www.fwc.gov.au/awardsandorders/html/PR544644.htm</vt:lpwstr>
      </vt:variant>
      <vt:variant>
        <vt:lpwstr/>
      </vt:variant>
      <vt:variant>
        <vt:i4>3670078</vt:i4>
      </vt:variant>
      <vt:variant>
        <vt:i4>1080</vt:i4>
      </vt:variant>
      <vt:variant>
        <vt:i4>0</vt:i4>
      </vt:variant>
      <vt:variant>
        <vt:i4>5</vt:i4>
      </vt:variant>
      <vt:variant>
        <vt:lpwstr>http://www.fwc.gov.au/awardsandorders/html/PR544644.htm</vt:lpwstr>
      </vt:variant>
      <vt:variant>
        <vt:lpwstr/>
      </vt:variant>
      <vt:variant>
        <vt:i4>3670076</vt:i4>
      </vt:variant>
      <vt:variant>
        <vt:i4>1035</vt:i4>
      </vt:variant>
      <vt:variant>
        <vt:i4>0</vt:i4>
      </vt:variant>
      <vt:variant>
        <vt:i4>5</vt:i4>
      </vt:variant>
      <vt:variant>
        <vt:lpwstr>http://www.fwc.gov.au/awardsandorders/html/PR551617.htm</vt:lpwstr>
      </vt:variant>
      <vt:variant>
        <vt:lpwstr/>
      </vt:variant>
      <vt:variant>
        <vt:i4>3604537</vt:i4>
      </vt:variant>
      <vt:variant>
        <vt:i4>1032</vt:i4>
      </vt:variant>
      <vt:variant>
        <vt:i4>0</vt:i4>
      </vt:variant>
      <vt:variant>
        <vt:i4>5</vt:i4>
      </vt:variant>
      <vt:variant>
        <vt:lpwstr>http://www.fwc.gov.au/awardsandorders/html/PR536694.htm</vt:lpwstr>
      </vt:variant>
      <vt:variant>
        <vt:lpwstr/>
      </vt:variant>
      <vt:variant>
        <vt:i4>3342387</vt:i4>
      </vt:variant>
      <vt:variant>
        <vt:i4>1029</vt:i4>
      </vt:variant>
      <vt:variant>
        <vt:i4>0</vt:i4>
      </vt:variant>
      <vt:variant>
        <vt:i4>5</vt:i4>
      </vt:variant>
      <vt:variant>
        <vt:lpwstr>http://www.fwc.gov.au/awardsandorders/html/PR522891.htm</vt:lpwstr>
      </vt:variant>
      <vt:variant>
        <vt:lpwstr/>
      </vt:variant>
      <vt:variant>
        <vt:i4>3604536</vt:i4>
      </vt:variant>
      <vt:variant>
        <vt:i4>1026</vt:i4>
      </vt:variant>
      <vt:variant>
        <vt:i4>0</vt:i4>
      </vt:variant>
      <vt:variant>
        <vt:i4>5</vt:i4>
      </vt:variant>
      <vt:variant>
        <vt:lpwstr>http://www.fwc.gov.au/awardsandorders/html/PR509060.htm</vt:lpwstr>
      </vt:variant>
      <vt:variant>
        <vt:lpwstr/>
      </vt:variant>
      <vt:variant>
        <vt:i4>3342385</vt:i4>
      </vt:variant>
      <vt:variant>
        <vt:i4>1023</vt:i4>
      </vt:variant>
      <vt:variant>
        <vt:i4>0</vt:i4>
      </vt:variant>
      <vt:variant>
        <vt:i4>5</vt:i4>
      </vt:variant>
      <vt:variant>
        <vt:lpwstr>http://www.fwc.gov.au/awardsandorders/html/PR997909.htm</vt:lpwstr>
      </vt:variant>
      <vt:variant>
        <vt:lpwstr/>
      </vt:variant>
      <vt:variant>
        <vt:i4>3670076</vt:i4>
      </vt:variant>
      <vt:variant>
        <vt:i4>1017</vt:i4>
      </vt:variant>
      <vt:variant>
        <vt:i4>0</vt:i4>
      </vt:variant>
      <vt:variant>
        <vt:i4>5</vt:i4>
      </vt:variant>
      <vt:variant>
        <vt:lpwstr>http://www.fwc.gov.au/awardsandorders/html/PR551617.htm</vt:lpwstr>
      </vt:variant>
      <vt:variant>
        <vt:lpwstr/>
      </vt:variant>
      <vt:variant>
        <vt:i4>3604537</vt:i4>
      </vt:variant>
      <vt:variant>
        <vt:i4>1014</vt:i4>
      </vt:variant>
      <vt:variant>
        <vt:i4>0</vt:i4>
      </vt:variant>
      <vt:variant>
        <vt:i4>5</vt:i4>
      </vt:variant>
      <vt:variant>
        <vt:lpwstr>http://www.fwc.gov.au/awardsandorders/html/pr536694.htm</vt:lpwstr>
      </vt:variant>
      <vt:variant>
        <vt:lpwstr/>
      </vt:variant>
      <vt:variant>
        <vt:i4>3342387</vt:i4>
      </vt:variant>
      <vt:variant>
        <vt:i4>1011</vt:i4>
      </vt:variant>
      <vt:variant>
        <vt:i4>0</vt:i4>
      </vt:variant>
      <vt:variant>
        <vt:i4>5</vt:i4>
      </vt:variant>
      <vt:variant>
        <vt:lpwstr>http://www.fwc.gov.au/awardsandorders/html/pr522891.htm</vt:lpwstr>
      </vt:variant>
      <vt:variant>
        <vt:lpwstr/>
      </vt:variant>
      <vt:variant>
        <vt:i4>3604536</vt:i4>
      </vt:variant>
      <vt:variant>
        <vt:i4>1008</vt:i4>
      </vt:variant>
      <vt:variant>
        <vt:i4>0</vt:i4>
      </vt:variant>
      <vt:variant>
        <vt:i4>5</vt:i4>
      </vt:variant>
      <vt:variant>
        <vt:lpwstr>http://www.fwc.gov.au/awardsandorders/html/pr509060.htm</vt:lpwstr>
      </vt:variant>
      <vt:variant>
        <vt:lpwstr/>
      </vt:variant>
      <vt:variant>
        <vt:i4>3342385</vt:i4>
      </vt:variant>
      <vt:variant>
        <vt:i4>1005</vt:i4>
      </vt:variant>
      <vt:variant>
        <vt:i4>0</vt:i4>
      </vt:variant>
      <vt:variant>
        <vt:i4>5</vt:i4>
      </vt:variant>
      <vt:variant>
        <vt:lpwstr>http://www.fwc.gov.au/awardsandorders/html/pr997909.htm</vt:lpwstr>
      </vt:variant>
      <vt:variant>
        <vt:lpwstr/>
      </vt:variant>
      <vt:variant>
        <vt:i4>3997750</vt:i4>
      </vt:variant>
      <vt:variant>
        <vt:i4>1002</vt:i4>
      </vt:variant>
      <vt:variant>
        <vt:i4>0</vt:i4>
      </vt:variant>
      <vt:variant>
        <vt:i4>5</vt:i4>
      </vt:variant>
      <vt:variant>
        <vt:lpwstr>http://www.fwc.gov.au/awardsandorders/html/pr988412.htm</vt:lpwstr>
      </vt:variant>
      <vt:variant>
        <vt:lpwstr/>
      </vt:variant>
      <vt:variant>
        <vt:i4>3670072</vt:i4>
      </vt:variant>
      <vt:variant>
        <vt:i4>996</vt:i4>
      </vt:variant>
      <vt:variant>
        <vt:i4>0</vt:i4>
      </vt:variant>
      <vt:variant>
        <vt:i4>5</vt:i4>
      </vt:variant>
      <vt:variant>
        <vt:lpwstr>http://www.fwc.gov.au/awardsandorders/html/PR503636.htm</vt:lpwstr>
      </vt:variant>
      <vt:variant>
        <vt:lpwstr/>
      </vt:variant>
      <vt:variant>
        <vt:i4>3670072</vt:i4>
      </vt:variant>
      <vt:variant>
        <vt:i4>987</vt:i4>
      </vt:variant>
      <vt:variant>
        <vt:i4>0</vt:i4>
      </vt:variant>
      <vt:variant>
        <vt:i4>5</vt:i4>
      </vt:variant>
      <vt:variant>
        <vt:lpwstr>http://www.fwc.gov.au/awardsandorders/html/PR503636.htm</vt:lpwstr>
      </vt:variant>
      <vt:variant>
        <vt:lpwstr/>
      </vt:variant>
      <vt:variant>
        <vt:i4>3670072</vt:i4>
      </vt:variant>
      <vt:variant>
        <vt:i4>984</vt:i4>
      </vt:variant>
      <vt:variant>
        <vt:i4>0</vt:i4>
      </vt:variant>
      <vt:variant>
        <vt:i4>5</vt:i4>
      </vt:variant>
      <vt:variant>
        <vt:lpwstr>http://www.fwc.gov.au/awardsandorders/html/PR503636.htm</vt:lpwstr>
      </vt:variant>
      <vt:variant>
        <vt:lpwstr/>
      </vt:variant>
      <vt:variant>
        <vt:i4>3670072</vt:i4>
      </vt:variant>
      <vt:variant>
        <vt:i4>963</vt:i4>
      </vt:variant>
      <vt:variant>
        <vt:i4>0</vt:i4>
      </vt:variant>
      <vt:variant>
        <vt:i4>5</vt:i4>
      </vt:variant>
      <vt:variant>
        <vt:lpwstr>http://www.fwc.gov.au/awardsandorders/html/PR503636.htm</vt:lpwstr>
      </vt:variant>
      <vt:variant>
        <vt:lpwstr/>
      </vt:variant>
      <vt:variant>
        <vt:i4>3276861</vt:i4>
      </vt:variant>
      <vt:variant>
        <vt:i4>960</vt:i4>
      </vt:variant>
      <vt:variant>
        <vt:i4>0</vt:i4>
      </vt:variant>
      <vt:variant>
        <vt:i4>5</vt:i4>
      </vt:variant>
      <vt:variant>
        <vt:lpwstr>http://www.fwc.gov.au/awardsandorders/html/PR994529.htm</vt:lpwstr>
      </vt:variant>
      <vt:variant>
        <vt:lpwstr/>
      </vt:variant>
      <vt:variant>
        <vt:i4>3670072</vt:i4>
      </vt:variant>
      <vt:variant>
        <vt:i4>951</vt:i4>
      </vt:variant>
      <vt:variant>
        <vt:i4>0</vt:i4>
      </vt:variant>
      <vt:variant>
        <vt:i4>5</vt:i4>
      </vt:variant>
      <vt:variant>
        <vt:lpwstr>http://www.fwc.gov.au/awardsandorders/html/PR503636.htm</vt:lpwstr>
      </vt:variant>
      <vt:variant>
        <vt:lpwstr/>
      </vt:variant>
      <vt:variant>
        <vt:i4>3670072</vt:i4>
      </vt:variant>
      <vt:variant>
        <vt:i4>939</vt:i4>
      </vt:variant>
      <vt:variant>
        <vt:i4>0</vt:i4>
      </vt:variant>
      <vt:variant>
        <vt:i4>5</vt:i4>
      </vt:variant>
      <vt:variant>
        <vt:lpwstr>http://www.fwc.gov.au/awardsandorders/html/PR503636.htm</vt:lpwstr>
      </vt:variant>
      <vt:variant>
        <vt:lpwstr/>
      </vt:variant>
      <vt:variant>
        <vt:i4>3735609</vt:i4>
      </vt:variant>
      <vt:variant>
        <vt:i4>936</vt:i4>
      </vt:variant>
      <vt:variant>
        <vt:i4>0</vt:i4>
      </vt:variant>
      <vt:variant>
        <vt:i4>5</vt:i4>
      </vt:variant>
      <vt:variant>
        <vt:lpwstr>http://www.fwc.gov.au/awardsandorders/html/PR995189.htm</vt:lpwstr>
      </vt:variant>
      <vt:variant>
        <vt:lpwstr/>
      </vt:variant>
      <vt:variant>
        <vt:i4>3276861</vt:i4>
      </vt:variant>
      <vt:variant>
        <vt:i4>933</vt:i4>
      </vt:variant>
      <vt:variant>
        <vt:i4>0</vt:i4>
      </vt:variant>
      <vt:variant>
        <vt:i4>5</vt:i4>
      </vt:variant>
      <vt:variant>
        <vt:lpwstr>http://www.fwc.gov.au/awardsandorders/html/PR994529.htm</vt:lpwstr>
      </vt:variant>
      <vt:variant>
        <vt:lpwstr/>
      </vt:variant>
      <vt:variant>
        <vt:i4>3670072</vt:i4>
      </vt:variant>
      <vt:variant>
        <vt:i4>930</vt:i4>
      </vt:variant>
      <vt:variant>
        <vt:i4>0</vt:i4>
      </vt:variant>
      <vt:variant>
        <vt:i4>5</vt:i4>
      </vt:variant>
      <vt:variant>
        <vt:lpwstr>http://www.fwc.gov.au/awardsandorders/html/PR503636.htm</vt:lpwstr>
      </vt:variant>
      <vt:variant>
        <vt:lpwstr/>
      </vt:variant>
      <vt:variant>
        <vt:i4>3735609</vt:i4>
      </vt:variant>
      <vt:variant>
        <vt:i4>927</vt:i4>
      </vt:variant>
      <vt:variant>
        <vt:i4>0</vt:i4>
      </vt:variant>
      <vt:variant>
        <vt:i4>5</vt:i4>
      </vt:variant>
      <vt:variant>
        <vt:lpwstr>http://www.fwc.gov.au/awardsandorders/html/PR995189.htm</vt:lpwstr>
      </vt:variant>
      <vt:variant>
        <vt:lpwstr/>
      </vt:variant>
      <vt:variant>
        <vt:i4>3276861</vt:i4>
      </vt:variant>
      <vt:variant>
        <vt:i4>924</vt:i4>
      </vt:variant>
      <vt:variant>
        <vt:i4>0</vt:i4>
      </vt:variant>
      <vt:variant>
        <vt:i4>5</vt:i4>
      </vt:variant>
      <vt:variant>
        <vt:lpwstr>http://www.fwc.gov.au/awardsandorders/html/PR994529.htm</vt:lpwstr>
      </vt:variant>
      <vt:variant>
        <vt:lpwstr/>
      </vt:variant>
      <vt:variant>
        <vt:i4>3276861</vt:i4>
      </vt:variant>
      <vt:variant>
        <vt:i4>915</vt:i4>
      </vt:variant>
      <vt:variant>
        <vt:i4>0</vt:i4>
      </vt:variant>
      <vt:variant>
        <vt:i4>5</vt:i4>
      </vt:variant>
      <vt:variant>
        <vt:lpwstr>http://www.fwc.gov.au/awardsandorders/html/PR994529.htm</vt:lpwstr>
      </vt:variant>
      <vt:variant>
        <vt:lpwstr/>
      </vt:variant>
      <vt:variant>
        <vt:i4>3997750</vt:i4>
      </vt:variant>
      <vt:variant>
        <vt:i4>906</vt:i4>
      </vt:variant>
      <vt:variant>
        <vt:i4>0</vt:i4>
      </vt:variant>
      <vt:variant>
        <vt:i4>5</vt:i4>
      </vt:variant>
      <vt:variant>
        <vt:lpwstr>http://www.fwc.gov.au/awardsandorders/html/PR988412.htm</vt:lpwstr>
      </vt:variant>
      <vt:variant>
        <vt:lpwstr/>
      </vt:variant>
      <vt:variant>
        <vt:i4>4128825</vt:i4>
      </vt:variant>
      <vt:variant>
        <vt:i4>885</vt:i4>
      </vt:variant>
      <vt:variant>
        <vt:i4>0</vt:i4>
      </vt:variant>
      <vt:variant>
        <vt:i4>5</vt:i4>
      </vt:variant>
      <vt:variant>
        <vt:lpwstr>http://www.fwc.gov.au/awardsandorders/html/PR545520.htm</vt:lpwstr>
      </vt:variant>
      <vt:variant>
        <vt:lpwstr/>
      </vt:variant>
      <vt:variant>
        <vt:i4>3670078</vt:i4>
      </vt:variant>
      <vt:variant>
        <vt:i4>876</vt:i4>
      </vt:variant>
      <vt:variant>
        <vt:i4>0</vt:i4>
      </vt:variant>
      <vt:variant>
        <vt:i4>5</vt:i4>
      </vt:variant>
      <vt:variant>
        <vt:lpwstr>http://www.fwc.gov.au/awardsandorders/html/PR544644.htm</vt:lpwstr>
      </vt:variant>
      <vt:variant>
        <vt:lpwstr/>
      </vt:variant>
      <vt:variant>
        <vt:i4>3670078</vt:i4>
      </vt:variant>
      <vt:variant>
        <vt:i4>873</vt:i4>
      </vt:variant>
      <vt:variant>
        <vt:i4>0</vt:i4>
      </vt:variant>
      <vt:variant>
        <vt:i4>5</vt:i4>
      </vt:variant>
      <vt:variant>
        <vt:lpwstr>http://www.fwc.gov.au/awardsandorders/html/PR544644.htm</vt:lpwstr>
      </vt:variant>
      <vt:variant>
        <vt:lpwstr/>
      </vt:variant>
      <vt:variant>
        <vt:i4>3670078</vt:i4>
      </vt:variant>
      <vt:variant>
        <vt:i4>864</vt:i4>
      </vt:variant>
      <vt:variant>
        <vt:i4>0</vt:i4>
      </vt:variant>
      <vt:variant>
        <vt:i4>5</vt:i4>
      </vt:variant>
      <vt:variant>
        <vt:lpwstr>http://www.fwc.gov.au/awardsandorders/html/PR544644.htm</vt:lpwstr>
      </vt:variant>
      <vt:variant>
        <vt:lpwstr/>
      </vt:variant>
      <vt:variant>
        <vt:i4>3670078</vt:i4>
      </vt:variant>
      <vt:variant>
        <vt:i4>840</vt:i4>
      </vt:variant>
      <vt:variant>
        <vt:i4>0</vt:i4>
      </vt:variant>
      <vt:variant>
        <vt:i4>5</vt:i4>
      </vt:variant>
      <vt:variant>
        <vt:lpwstr>http://www.fwc.gov.au/awardsandorders/html/PR544644.htm</vt:lpwstr>
      </vt:variant>
      <vt:variant>
        <vt:lpwstr/>
      </vt:variant>
      <vt:variant>
        <vt:i4>4128825</vt:i4>
      </vt:variant>
      <vt:variant>
        <vt:i4>837</vt:i4>
      </vt:variant>
      <vt:variant>
        <vt:i4>0</vt:i4>
      </vt:variant>
      <vt:variant>
        <vt:i4>5</vt:i4>
      </vt:variant>
      <vt:variant>
        <vt:lpwstr>http://www.fwc.gov.au/awardsandorders/html/PR545520.htm</vt:lpwstr>
      </vt:variant>
      <vt:variant>
        <vt:lpwstr/>
      </vt:variant>
      <vt:variant>
        <vt:i4>3276861</vt:i4>
      </vt:variant>
      <vt:variant>
        <vt:i4>831</vt:i4>
      </vt:variant>
      <vt:variant>
        <vt:i4>0</vt:i4>
      </vt:variant>
      <vt:variant>
        <vt:i4>5</vt:i4>
      </vt:variant>
      <vt:variant>
        <vt:lpwstr>http://www.fwc.gov.au/awardsandorders/html/PR994529.htm</vt:lpwstr>
      </vt:variant>
      <vt:variant>
        <vt:lpwstr/>
      </vt:variant>
      <vt:variant>
        <vt:i4>4128825</vt:i4>
      </vt:variant>
      <vt:variant>
        <vt:i4>828</vt:i4>
      </vt:variant>
      <vt:variant>
        <vt:i4>0</vt:i4>
      </vt:variant>
      <vt:variant>
        <vt:i4>5</vt:i4>
      </vt:variant>
      <vt:variant>
        <vt:lpwstr>http://www.fwc.gov.au/awardsandorders/html/PR545520.htm</vt:lpwstr>
      </vt:variant>
      <vt:variant>
        <vt:lpwstr/>
      </vt:variant>
      <vt:variant>
        <vt:i4>3670078</vt:i4>
      </vt:variant>
      <vt:variant>
        <vt:i4>825</vt:i4>
      </vt:variant>
      <vt:variant>
        <vt:i4>0</vt:i4>
      </vt:variant>
      <vt:variant>
        <vt:i4>5</vt:i4>
      </vt:variant>
      <vt:variant>
        <vt:lpwstr>http://www.fwc.gov.au/awardsandorders/html/PR544644.htm</vt:lpwstr>
      </vt:variant>
      <vt:variant>
        <vt:lpwstr/>
      </vt:variant>
      <vt:variant>
        <vt:i4>3276861</vt:i4>
      </vt:variant>
      <vt:variant>
        <vt:i4>822</vt:i4>
      </vt:variant>
      <vt:variant>
        <vt:i4>0</vt:i4>
      </vt:variant>
      <vt:variant>
        <vt:i4>5</vt:i4>
      </vt:variant>
      <vt:variant>
        <vt:lpwstr>http://www.fwc.gov.au/awardsandorders/html/PR994529.htm</vt:lpwstr>
      </vt:variant>
      <vt:variant>
        <vt:lpwstr/>
      </vt:variant>
      <vt:variant>
        <vt:i4>7471166</vt:i4>
      </vt:variant>
      <vt:variant>
        <vt:i4>819</vt:i4>
      </vt:variant>
      <vt:variant>
        <vt:i4>0</vt:i4>
      </vt:variant>
      <vt:variant>
        <vt:i4>5</vt:i4>
      </vt:variant>
      <vt:variant>
        <vt:lpwstr>http://www.fwc.gov.au/alldocuments/PR992198.htm</vt:lpwstr>
      </vt:variant>
      <vt:variant>
        <vt:lpwstr/>
      </vt:variant>
      <vt:variant>
        <vt:i4>3997750</vt:i4>
      </vt:variant>
      <vt:variant>
        <vt:i4>687</vt:i4>
      </vt:variant>
      <vt:variant>
        <vt:i4>0</vt:i4>
      </vt:variant>
      <vt:variant>
        <vt:i4>5</vt:i4>
      </vt:variant>
      <vt:variant>
        <vt:lpwstr>http://www.fwc.gov.au/awardsandorders/html/PR988412.htm</vt:lpwstr>
      </vt:variant>
      <vt:variant>
        <vt:lpwstr/>
      </vt:variant>
      <vt:variant>
        <vt:i4>4063284</vt:i4>
      </vt:variant>
      <vt:variant>
        <vt:i4>678</vt:i4>
      </vt:variant>
      <vt:variant>
        <vt:i4>0</vt:i4>
      </vt:variant>
      <vt:variant>
        <vt:i4>5</vt:i4>
      </vt:variant>
      <vt:variant>
        <vt:lpwstr>http://www.fwc.gov.au/awardsandorders/html/PR542149.htm</vt:lpwstr>
      </vt:variant>
      <vt:variant>
        <vt:lpwstr/>
      </vt:variant>
      <vt:variant>
        <vt:i4>3276861</vt:i4>
      </vt:variant>
      <vt:variant>
        <vt:i4>675</vt:i4>
      </vt:variant>
      <vt:variant>
        <vt:i4>0</vt:i4>
      </vt:variant>
      <vt:variant>
        <vt:i4>5</vt:i4>
      </vt:variant>
      <vt:variant>
        <vt:lpwstr>http://www.fwc.gov.au/awardsandorders/html/PR994529.htm</vt:lpwstr>
      </vt:variant>
      <vt:variant>
        <vt:lpwstr/>
      </vt:variant>
      <vt:variant>
        <vt:i4>4063284</vt:i4>
      </vt:variant>
      <vt:variant>
        <vt:i4>672</vt:i4>
      </vt:variant>
      <vt:variant>
        <vt:i4>0</vt:i4>
      </vt:variant>
      <vt:variant>
        <vt:i4>5</vt:i4>
      </vt:variant>
      <vt:variant>
        <vt:lpwstr>http://www.fwc.gov.au/awardsandorders/html/PR542149.htm</vt:lpwstr>
      </vt:variant>
      <vt:variant>
        <vt:lpwstr/>
      </vt:variant>
      <vt:variant>
        <vt:i4>3276861</vt:i4>
      </vt:variant>
      <vt:variant>
        <vt:i4>669</vt:i4>
      </vt:variant>
      <vt:variant>
        <vt:i4>0</vt:i4>
      </vt:variant>
      <vt:variant>
        <vt:i4>5</vt:i4>
      </vt:variant>
      <vt:variant>
        <vt:lpwstr>http://www.fwc.gov.au/awardsandorders/html/PR994529.htm</vt:lpwstr>
      </vt:variant>
      <vt:variant>
        <vt:lpwstr/>
      </vt:variant>
      <vt:variant>
        <vt:i4>4063284</vt:i4>
      </vt:variant>
      <vt:variant>
        <vt:i4>663</vt:i4>
      </vt:variant>
      <vt:variant>
        <vt:i4>0</vt:i4>
      </vt:variant>
      <vt:variant>
        <vt:i4>5</vt:i4>
      </vt:variant>
      <vt:variant>
        <vt:lpwstr>http://www.fwc.gov.au/awardsandorders/html/PR542149.htm</vt:lpwstr>
      </vt:variant>
      <vt:variant>
        <vt:lpwstr/>
      </vt:variant>
      <vt:variant>
        <vt:i4>3276861</vt:i4>
      </vt:variant>
      <vt:variant>
        <vt:i4>660</vt:i4>
      </vt:variant>
      <vt:variant>
        <vt:i4>0</vt:i4>
      </vt:variant>
      <vt:variant>
        <vt:i4>5</vt:i4>
      </vt:variant>
      <vt:variant>
        <vt:lpwstr>http://www.fwc.gov.au/awardsandorders/html/PR994529.htm</vt:lpwstr>
      </vt:variant>
      <vt:variant>
        <vt:lpwstr/>
      </vt:variant>
      <vt:variant>
        <vt:i4>4063284</vt:i4>
      </vt:variant>
      <vt:variant>
        <vt:i4>657</vt:i4>
      </vt:variant>
      <vt:variant>
        <vt:i4>0</vt:i4>
      </vt:variant>
      <vt:variant>
        <vt:i4>5</vt:i4>
      </vt:variant>
      <vt:variant>
        <vt:lpwstr>http://www.fwc.gov.au/awardsandorders/html/PR542149.htm</vt:lpwstr>
      </vt:variant>
      <vt:variant>
        <vt:lpwstr/>
      </vt:variant>
      <vt:variant>
        <vt:i4>3276861</vt:i4>
      </vt:variant>
      <vt:variant>
        <vt:i4>654</vt:i4>
      </vt:variant>
      <vt:variant>
        <vt:i4>0</vt:i4>
      </vt:variant>
      <vt:variant>
        <vt:i4>5</vt:i4>
      </vt:variant>
      <vt:variant>
        <vt:lpwstr>http://www.fwc.gov.au/awardsandorders/html/PR994529.htm</vt:lpwstr>
      </vt:variant>
      <vt:variant>
        <vt:lpwstr/>
      </vt:variant>
      <vt:variant>
        <vt:i4>3538998</vt:i4>
      </vt:variant>
      <vt:variant>
        <vt:i4>645</vt:i4>
      </vt:variant>
      <vt:variant>
        <vt:i4>0</vt:i4>
      </vt:variant>
      <vt:variant>
        <vt:i4>5</vt:i4>
      </vt:variant>
      <vt:variant>
        <vt:lpwstr>http://www.fwc.gov.au/awardsandorders/html/pr546288.htm</vt:lpwstr>
      </vt:variant>
      <vt:variant>
        <vt:lpwstr/>
      </vt:variant>
      <vt:variant>
        <vt:i4>4063284</vt:i4>
      </vt:variant>
      <vt:variant>
        <vt:i4>642</vt:i4>
      </vt:variant>
      <vt:variant>
        <vt:i4>0</vt:i4>
      </vt:variant>
      <vt:variant>
        <vt:i4>5</vt:i4>
      </vt:variant>
      <vt:variant>
        <vt:lpwstr>http://www.fwc.gov.au/awardsandorders/html/PR542149.htm</vt:lpwstr>
      </vt:variant>
      <vt:variant>
        <vt:lpwstr/>
      </vt:variant>
      <vt:variant>
        <vt:i4>4063284</vt:i4>
      </vt:variant>
      <vt:variant>
        <vt:i4>633</vt:i4>
      </vt:variant>
      <vt:variant>
        <vt:i4>0</vt:i4>
      </vt:variant>
      <vt:variant>
        <vt:i4>5</vt:i4>
      </vt:variant>
      <vt:variant>
        <vt:lpwstr>http://www.fwc.gov.au/awardsandorders/html/PR542149.htm</vt:lpwstr>
      </vt:variant>
      <vt:variant>
        <vt:lpwstr/>
      </vt:variant>
      <vt:variant>
        <vt:i4>4063284</vt:i4>
      </vt:variant>
      <vt:variant>
        <vt:i4>630</vt:i4>
      </vt:variant>
      <vt:variant>
        <vt:i4>0</vt:i4>
      </vt:variant>
      <vt:variant>
        <vt:i4>5</vt:i4>
      </vt:variant>
      <vt:variant>
        <vt:lpwstr>http://www.fwc.gov.au/awardsandorders/html/PR542149.htm</vt:lpwstr>
      </vt:variant>
      <vt:variant>
        <vt:lpwstr/>
      </vt:variant>
      <vt:variant>
        <vt:i4>4063284</vt:i4>
      </vt:variant>
      <vt:variant>
        <vt:i4>627</vt:i4>
      </vt:variant>
      <vt:variant>
        <vt:i4>0</vt:i4>
      </vt:variant>
      <vt:variant>
        <vt:i4>5</vt:i4>
      </vt:variant>
      <vt:variant>
        <vt:lpwstr>http://www.fwc.gov.au/awardsandorders/html/PR542149.htm</vt:lpwstr>
      </vt:variant>
      <vt:variant>
        <vt:lpwstr/>
      </vt:variant>
      <vt:variant>
        <vt:i4>4063284</vt:i4>
      </vt:variant>
      <vt:variant>
        <vt:i4>621</vt:i4>
      </vt:variant>
      <vt:variant>
        <vt:i4>0</vt:i4>
      </vt:variant>
      <vt:variant>
        <vt:i4>5</vt:i4>
      </vt:variant>
      <vt:variant>
        <vt:lpwstr>http://www.fwc.gov.au/awardsandorders/html/PR542149.htm</vt:lpwstr>
      </vt:variant>
      <vt:variant>
        <vt:lpwstr/>
      </vt:variant>
      <vt:variant>
        <vt:i4>4063284</vt:i4>
      </vt:variant>
      <vt:variant>
        <vt:i4>615</vt:i4>
      </vt:variant>
      <vt:variant>
        <vt:i4>0</vt:i4>
      </vt:variant>
      <vt:variant>
        <vt:i4>5</vt:i4>
      </vt:variant>
      <vt:variant>
        <vt:lpwstr>http://www.fwc.gov.au/awardsandorders/html/PR542149.htm</vt:lpwstr>
      </vt:variant>
      <vt:variant>
        <vt:lpwstr/>
      </vt:variant>
      <vt:variant>
        <vt:i4>6488190</vt:i4>
      </vt:variant>
      <vt:variant>
        <vt:i4>612</vt:i4>
      </vt:variant>
      <vt:variant>
        <vt:i4>0</vt:i4>
      </vt:variant>
      <vt:variant>
        <vt:i4>5</vt:i4>
      </vt:variant>
      <vt:variant>
        <vt:lpwstr>http://www.fwc.gov.au/awardmod/download/nes.pdf</vt:lpwstr>
      </vt:variant>
      <vt:variant>
        <vt:lpwstr/>
      </vt:variant>
      <vt:variant>
        <vt:i4>3276861</vt:i4>
      </vt:variant>
      <vt:variant>
        <vt:i4>609</vt:i4>
      </vt:variant>
      <vt:variant>
        <vt:i4>0</vt:i4>
      </vt:variant>
      <vt:variant>
        <vt:i4>5</vt:i4>
      </vt:variant>
      <vt:variant>
        <vt:lpwstr>http://www.fwc.gov.au/awardsandorders/html/PR994529.htm</vt:lpwstr>
      </vt:variant>
      <vt:variant>
        <vt:lpwstr/>
      </vt:variant>
      <vt:variant>
        <vt:i4>3276861</vt:i4>
      </vt:variant>
      <vt:variant>
        <vt:i4>597</vt:i4>
      </vt:variant>
      <vt:variant>
        <vt:i4>0</vt:i4>
      </vt:variant>
      <vt:variant>
        <vt:i4>5</vt:i4>
      </vt:variant>
      <vt:variant>
        <vt:lpwstr>http://www.fwc.gov.au/awardsandorders/html/PR994529.htm</vt:lpwstr>
      </vt:variant>
      <vt:variant>
        <vt:lpwstr/>
      </vt:variant>
      <vt:variant>
        <vt:i4>3276861</vt:i4>
      </vt:variant>
      <vt:variant>
        <vt:i4>588</vt:i4>
      </vt:variant>
      <vt:variant>
        <vt:i4>0</vt:i4>
      </vt:variant>
      <vt:variant>
        <vt:i4>5</vt:i4>
      </vt:variant>
      <vt:variant>
        <vt:lpwstr>http://www.fwc.gov.au/awardsandorders/html/PR994529.htm</vt:lpwstr>
      </vt:variant>
      <vt:variant>
        <vt:lpwstr/>
      </vt:variant>
      <vt:variant>
        <vt:i4>3735609</vt:i4>
      </vt:variant>
      <vt:variant>
        <vt:i4>582</vt:i4>
      </vt:variant>
      <vt:variant>
        <vt:i4>0</vt:i4>
      </vt:variant>
      <vt:variant>
        <vt:i4>5</vt:i4>
      </vt:variant>
      <vt:variant>
        <vt:lpwstr>http://www.fwc.gov.au/awardsandorders/html/PR995189.htm</vt:lpwstr>
      </vt:variant>
      <vt:variant>
        <vt:lpwstr/>
      </vt:variant>
      <vt:variant>
        <vt:i4>3276861</vt:i4>
      </vt:variant>
      <vt:variant>
        <vt:i4>579</vt:i4>
      </vt:variant>
      <vt:variant>
        <vt:i4>0</vt:i4>
      </vt:variant>
      <vt:variant>
        <vt:i4>5</vt:i4>
      </vt:variant>
      <vt:variant>
        <vt:lpwstr>http://www.fwc.gov.au/awardsandorders/html/PR994529.htm</vt:lpwstr>
      </vt:variant>
      <vt:variant>
        <vt:lpwstr/>
      </vt:variant>
      <vt:variant>
        <vt:i4>3735609</vt:i4>
      </vt:variant>
      <vt:variant>
        <vt:i4>573</vt:i4>
      </vt:variant>
      <vt:variant>
        <vt:i4>0</vt:i4>
      </vt:variant>
      <vt:variant>
        <vt:i4>5</vt:i4>
      </vt:variant>
      <vt:variant>
        <vt:lpwstr>http://www.fwc.gov.au/awardsandorders/html/PR995189.htm</vt:lpwstr>
      </vt:variant>
      <vt:variant>
        <vt:lpwstr/>
      </vt:variant>
      <vt:variant>
        <vt:i4>3276861</vt:i4>
      </vt:variant>
      <vt:variant>
        <vt:i4>570</vt:i4>
      </vt:variant>
      <vt:variant>
        <vt:i4>0</vt:i4>
      </vt:variant>
      <vt:variant>
        <vt:i4>5</vt:i4>
      </vt:variant>
      <vt:variant>
        <vt:lpwstr>http://www.fwc.gov.au/awardsandorders/html/PR994529.htm</vt:lpwstr>
      </vt:variant>
      <vt:variant>
        <vt:lpwstr/>
      </vt:variant>
      <vt:variant>
        <vt:i4>3276861</vt:i4>
      </vt:variant>
      <vt:variant>
        <vt:i4>567</vt:i4>
      </vt:variant>
      <vt:variant>
        <vt:i4>0</vt:i4>
      </vt:variant>
      <vt:variant>
        <vt:i4>5</vt:i4>
      </vt:variant>
      <vt:variant>
        <vt:lpwstr>http://www.fwc.gov.au/awardsandorders/html/PR994529.htm</vt:lpwstr>
      </vt:variant>
      <vt:variant>
        <vt:lpwstr/>
      </vt:variant>
      <vt:variant>
        <vt:i4>3276861</vt:i4>
      </vt:variant>
      <vt:variant>
        <vt:i4>564</vt:i4>
      </vt:variant>
      <vt:variant>
        <vt:i4>0</vt:i4>
      </vt:variant>
      <vt:variant>
        <vt:i4>5</vt:i4>
      </vt:variant>
      <vt:variant>
        <vt:lpwstr>http://www.fwc.gov.au/awardsandorders/html/PR994529.htm</vt:lpwstr>
      </vt:variant>
      <vt:variant>
        <vt:lpwstr/>
      </vt:variant>
      <vt:variant>
        <vt:i4>3276861</vt:i4>
      </vt:variant>
      <vt:variant>
        <vt:i4>561</vt:i4>
      </vt:variant>
      <vt:variant>
        <vt:i4>0</vt:i4>
      </vt:variant>
      <vt:variant>
        <vt:i4>5</vt:i4>
      </vt:variant>
      <vt:variant>
        <vt:lpwstr>http://www.fwc.gov.au/awardsandorders/html/PR994529.htm</vt:lpwstr>
      </vt:variant>
      <vt:variant>
        <vt:lpwstr/>
      </vt:variant>
      <vt:variant>
        <vt:i4>3276861</vt:i4>
      </vt:variant>
      <vt:variant>
        <vt:i4>558</vt:i4>
      </vt:variant>
      <vt:variant>
        <vt:i4>0</vt:i4>
      </vt:variant>
      <vt:variant>
        <vt:i4>5</vt:i4>
      </vt:variant>
      <vt:variant>
        <vt:lpwstr>http://www.fwc.gov.au/awardsandorders/html/PR994529.htm</vt:lpwstr>
      </vt:variant>
      <vt:variant>
        <vt:lpwstr/>
      </vt:variant>
      <vt:variant>
        <vt:i4>3276861</vt:i4>
      </vt:variant>
      <vt:variant>
        <vt:i4>555</vt:i4>
      </vt:variant>
      <vt:variant>
        <vt:i4>0</vt:i4>
      </vt:variant>
      <vt:variant>
        <vt:i4>5</vt:i4>
      </vt:variant>
      <vt:variant>
        <vt:lpwstr>http://www.fwc.gov.au/awardsandorders/html/PR994529.htm</vt:lpwstr>
      </vt:variant>
      <vt:variant>
        <vt:lpwstr/>
      </vt:variant>
      <vt:variant>
        <vt:i4>3276861</vt:i4>
      </vt:variant>
      <vt:variant>
        <vt:i4>552</vt:i4>
      </vt:variant>
      <vt:variant>
        <vt:i4>0</vt:i4>
      </vt:variant>
      <vt:variant>
        <vt:i4>5</vt:i4>
      </vt:variant>
      <vt:variant>
        <vt:lpwstr>http://www.fwc.gov.au/awardsandorders/html/PR994529.htm</vt:lpwstr>
      </vt:variant>
      <vt:variant>
        <vt:lpwstr/>
      </vt:variant>
      <vt:variant>
        <vt:i4>3735609</vt:i4>
      </vt:variant>
      <vt:variant>
        <vt:i4>543</vt:i4>
      </vt:variant>
      <vt:variant>
        <vt:i4>0</vt:i4>
      </vt:variant>
      <vt:variant>
        <vt:i4>5</vt:i4>
      </vt:variant>
      <vt:variant>
        <vt:lpwstr>http://www.fwc.gov.au/awardsandorders/html/PR995189.htm</vt:lpwstr>
      </vt:variant>
      <vt:variant>
        <vt:lpwstr/>
      </vt:variant>
      <vt:variant>
        <vt:i4>3276861</vt:i4>
      </vt:variant>
      <vt:variant>
        <vt:i4>540</vt:i4>
      </vt:variant>
      <vt:variant>
        <vt:i4>0</vt:i4>
      </vt:variant>
      <vt:variant>
        <vt:i4>5</vt:i4>
      </vt:variant>
      <vt:variant>
        <vt:lpwstr>http://www.fwc.gov.au/awardsandorders/html/PR994529.htm</vt:lpwstr>
      </vt:variant>
      <vt:variant>
        <vt:lpwstr/>
      </vt:variant>
      <vt:variant>
        <vt:i4>8257590</vt:i4>
      </vt:variant>
      <vt:variant>
        <vt:i4>537</vt:i4>
      </vt:variant>
      <vt:variant>
        <vt:i4>0</vt:i4>
      </vt:variant>
      <vt:variant>
        <vt:i4>5</vt:i4>
      </vt:variant>
      <vt:variant>
        <vt:lpwstr>http://www.fwc.gov.au/alldocuments/PR992150.htm</vt:lpwstr>
      </vt:variant>
      <vt:variant>
        <vt:lpwstr/>
      </vt:variant>
      <vt:variant>
        <vt:i4>3276861</vt:i4>
      </vt:variant>
      <vt:variant>
        <vt:i4>534</vt:i4>
      </vt:variant>
      <vt:variant>
        <vt:i4>0</vt:i4>
      </vt:variant>
      <vt:variant>
        <vt:i4>5</vt:i4>
      </vt:variant>
      <vt:variant>
        <vt:lpwstr>http://www.fwc.gov.au/awardsandorders/html/PR994529.htm</vt:lpwstr>
      </vt:variant>
      <vt:variant>
        <vt:lpwstr/>
      </vt:variant>
      <vt:variant>
        <vt:i4>3276861</vt:i4>
      </vt:variant>
      <vt:variant>
        <vt:i4>528</vt:i4>
      </vt:variant>
      <vt:variant>
        <vt:i4>0</vt:i4>
      </vt:variant>
      <vt:variant>
        <vt:i4>5</vt:i4>
      </vt:variant>
      <vt:variant>
        <vt:lpwstr>http://www.fwc.gov.au/awardsandorders/html/PR994529.htm</vt:lpwstr>
      </vt:variant>
      <vt:variant>
        <vt:lpwstr/>
      </vt:variant>
      <vt:variant>
        <vt:i4>6488190</vt:i4>
      </vt:variant>
      <vt:variant>
        <vt:i4>525</vt:i4>
      </vt:variant>
      <vt:variant>
        <vt:i4>0</vt:i4>
      </vt:variant>
      <vt:variant>
        <vt:i4>5</vt:i4>
      </vt:variant>
      <vt:variant>
        <vt:lpwstr>http://www.fwc.gov.au/awardmod/download/nes.pdf</vt:lpwstr>
      </vt:variant>
      <vt:variant>
        <vt:lpwstr/>
      </vt:variant>
      <vt:variant>
        <vt:i4>3276861</vt:i4>
      </vt:variant>
      <vt:variant>
        <vt:i4>522</vt:i4>
      </vt:variant>
      <vt:variant>
        <vt:i4>0</vt:i4>
      </vt:variant>
      <vt:variant>
        <vt:i4>5</vt:i4>
      </vt:variant>
      <vt:variant>
        <vt:lpwstr>http://www.fwc.gov.au/awardsandorders/html/PR994529.htm</vt:lpwstr>
      </vt:variant>
      <vt:variant>
        <vt:lpwstr/>
      </vt:variant>
      <vt:variant>
        <vt:i4>3276861</vt:i4>
      </vt:variant>
      <vt:variant>
        <vt:i4>519</vt:i4>
      </vt:variant>
      <vt:variant>
        <vt:i4>0</vt:i4>
      </vt:variant>
      <vt:variant>
        <vt:i4>5</vt:i4>
      </vt:variant>
      <vt:variant>
        <vt:lpwstr>http://www.fwc.gov.au/awardsandorders/html/PR994529.htm</vt:lpwstr>
      </vt:variant>
      <vt:variant>
        <vt:lpwstr/>
      </vt:variant>
      <vt:variant>
        <vt:i4>3407923</vt:i4>
      </vt:variant>
      <vt:variant>
        <vt:i4>516</vt:i4>
      </vt:variant>
      <vt:variant>
        <vt:i4>0</vt:i4>
      </vt:variant>
      <vt:variant>
        <vt:i4>5</vt:i4>
      </vt:variant>
      <vt:variant>
        <vt:lpwstr>http://www.fwc.gov.au/awardsandorders/html/PR545996.htm</vt:lpwstr>
      </vt:variant>
      <vt:variant>
        <vt:lpwstr/>
      </vt:variant>
      <vt:variant>
        <vt:i4>3276861</vt:i4>
      </vt:variant>
      <vt:variant>
        <vt:i4>513</vt:i4>
      </vt:variant>
      <vt:variant>
        <vt:i4>0</vt:i4>
      </vt:variant>
      <vt:variant>
        <vt:i4>5</vt:i4>
      </vt:variant>
      <vt:variant>
        <vt:lpwstr>http://www.fwc.gov.au/awardsandorders/html/PR994529.htm</vt:lpwstr>
      </vt:variant>
      <vt:variant>
        <vt:lpwstr/>
      </vt:variant>
      <vt:variant>
        <vt:i4>3407923</vt:i4>
      </vt:variant>
      <vt:variant>
        <vt:i4>510</vt:i4>
      </vt:variant>
      <vt:variant>
        <vt:i4>0</vt:i4>
      </vt:variant>
      <vt:variant>
        <vt:i4>5</vt:i4>
      </vt:variant>
      <vt:variant>
        <vt:lpwstr>http://www.fwc.gov.au/awardsandorders/html/PR545996.htm</vt:lpwstr>
      </vt:variant>
      <vt:variant>
        <vt:lpwstr/>
      </vt:variant>
      <vt:variant>
        <vt:i4>3735609</vt:i4>
      </vt:variant>
      <vt:variant>
        <vt:i4>507</vt:i4>
      </vt:variant>
      <vt:variant>
        <vt:i4>0</vt:i4>
      </vt:variant>
      <vt:variant>
        <vt:i4>5</vt:i4>
      </vt:variant>
      <vt:variant>
        <vt:lpwstr>http://www.fwc.gov.au/awardsandorders/html/PR995189.htm</vt:lpwstr>
      </vt:variant>
      <vt:variant>
        <vt:lpwstr/>
      </vt:variant>
      <vt:variant>
        <vt:i4>3276861</vt:i4>
      </vt:variant>
      <vt:variant>
        <vt:i4>504</vt:i4>
      </vt:variant>
      <vt:variant>
        <vt:i4>0</vt:i4>
      </vt:variant>
      <vt:variant>
        <vt:i4>5</vt:i4>
      </vt:variant>
      <vt:variant>
        <vt:lpwstr>http://www.fwc.gov.au/awardsandorders/html/PR994529.htm</vt:lpwstr>
      </vt:variant>
      <vt:variant>
        <vt:lpwstr/>
      </vt:variant>
      <vt:variant>
        <vt:i4>3276861</vt:i4>
      </vt:variant>
      <vt:variant>
        <vt:i4>501</vt:i4>
      </vt:variant>
      <vt:variant>
        <vt:i4>0</vt:i4>
      </vt:variant>
      <vt:variant>
        <vt:i4>5</vt:i4>
      </vt:variant>
      <vt:variant>
        <vt:lpwstr>http://www.fwc.gov.au/awardsandorders/html/PR994529.htm</vt:lpwstr>
      </vt:variant>
      <vt:variant>
        <vt:lpwstr/>
      </vt:variant>
      <vt:variant>
        <vt:i4>3407924</vt:i4>
      </vt:variant>
      <vt:variant>
        <vt:i4>498</vt:i4>
      </vt:variant>
      <vt:variant>
        <vt:i4>0</vt:i4>
      </vt:variant>
      <vt:variant>
        <vt:i4>5</vt:i4>
      </vt:variant>
      <vt:variant>
        <vt:lpwstr>http://www.fwc.gov.au/awardsandorders/html/PR997772.htm</vt:lpwstr>
      </vt:variant>
      <vt:variant>
        <vt:lpwstr/>
      </vt:variant>
      <vt:variant>
        <vt:i4>3276861</vt:i4>
      </vt:variant>
      <vt:variant>
        <vt:i4>495</vt:i4>
      </vt:variant>
      <vt:variant>
        <vt:i4>0</vt:i4>
      </vt:variant>
      <vt:variant>
        <vt:i4>5</vt:i4>
      </vt:variant>
      <vt:variant>
        <vt:lpwstr>http://www.fwc.gov.au/awardsandorders/html/PR994529.htm</vt:lpwstr>
      </vt:variant>
      <vt:variant>
        <vt:lpwstr/>
      </vt:variant>
      <vt:variant>
        <vt:i4>3407924</vt:i4>
      </vt:variant>
      <vt:variant>
        <vt:i4>492</vt:i4>
      </vt:variant>
      <vt:variant>
        <vt:i4>0</vt:i4>
      </vt:variant>
      <vt:variant>
        <vt:i4>5</vt:i4>
      </vt:variant>
      <vt:variant>
        <vt:lpwstr>http://www.fwc.gov.au/awardsandorders/html/PR997772.htm</vt:lpwstr>
      </vt:variant>
      <vt:variant>
        <vt:lpwstr/>
      </vt:variant>
      <vt:variant>
        <vt:i4>3276861</vt:i4>
      </vt:variant>
      <vt:variant>
        <vt:i4>489</vt:i4>
      </vt:variant>
      <vt:variant>
        <vt:i4>0</vt:i4>
      </vt:variant>
      <vt:variant>
        <vt:i4>5</vt:i4>
      </vt:variant>
      <vt:variant>
        <vt:lpwstr>http://www.fwc.gov.au/awardsandorders/html/PR994529.htm</vt:lpwstr>
      </vt:variant>
      <vt:variant>
        <vt:lpwstr/>
      </vt:variant>
      <vt:variant>
        <vt:i4>3670072</vt:i4>
      </vt:variant>
      <vt:variant>
        <vt:i4>486</vt:i4>
      </vt:variant>
      <vt:variant>
        <vt:i4>0</vt:i4>
      </vt:variant>
      <vt:variant>
        <vt:i4>5</vt:i4>
      </vt:variant>
      <vt:variant>
        <vt:lpwstr>http://www.fwc.gov.au/awardsandorders/html/PR503636.htm</vt:lpwstr>
      </vt:variant>
      <vt:variant>
        <vt:lpwstr/>
      </vt:variant>
      <vt:variant>
        <vt:i4>3670072</vt:i4>
      </vt:variant>
      <vt:variant>
        <vt:i4>483</vt:i4>
      </vt:variant>
      <vt:variant>
        <vt:i4>0</vt:i4>
      </vt:variant>
      <vt:variant>
        <vt:i4>5</vt:i4>
      </vt:variant>
      <vt:variant>
        <vt:lpwstr>http://www.fwc.gov.au/awardsandorders/html/PR503636.htm</vt:lpwstr>
      </vt:variant>
      <vt:variant>
        <vt:lpwstr/>
      </vt:variant>
      <vt:variant>
        <vt:i4>3407923</vt:i4>
      </vt:variant>
      <vt:variant>
        <vt:i4>480</vt:i4>
      </vt:variant>
      <vt:variant>
        <vt:i4>0</vt:i4>
      </vt:variant>
      <vt:variant>
        <vt:i4>5</vt:i4>
      </vt:variant>
      <vt:variant>
        <vt:lpwstr>http://www.fwc.gov.au/awardsandorders/html/PR545996.htm</vt:lpwstr>
      </vt:variant>
      <vt:variant>
        <vt:lpwstr/>
      </vt:variant>
      <vt:variant>
        <vt:i4>3407923</vt:i4>
      </vt:variant>
      <vt:variant>
        <vt:i4>477</vt:i4>
      </vt:variant>
      <vt:variant>
        <vt:i4>0</vt:i4>
      </vt:variant>
      <vt:variant>
        <vt:i4>5</vt:i4>
      </vt:variant>
      <vt:variant>
        <vt:lpwstr>http://www.fwc.gov.au/awardsandorders/html/PR545996.htm</vt:lpwstr>
      </vt:variant>
      <vt:variant>
        <vt:lpwstr/>
      </vt:variant>
      <vt:variant>
        <vt:i4>3276861</vt:i4>
      </vt:variant>
      <vt:variant>
        <vt:i4>474</vt:i4>
      </vt:variant>
      <vt:variant>
        <vt:i4>0</vt:i4>
      </vt:variant>
      <vt:variant>
        <vt:i4>5</vt:i4>
      </vt:variant>
      <vt:variant>
        <vt:lpwstr>http://www.fwc.gov.au/awardsandorders/html/PR994529.htm</vt:lpwstr>
      </vt:variant>
      <vt:variant>
        <vt:lpwstr/>
      </vt:variant>
      <vt:variant>
        <vt:i4>3276861</vt:i4>
      </vt:variant>
      <vt:variant>
        <vt:i4>471</vt:i4>
      </vt:variant>
      <vt:variant>
        <vt:i4>0</vt:i4>
      </vt:variant>
      <vt:variant>
        <vt:i4>5</vt:i4>
      </vt:variant>
      <vt:variant>
        <vt:lpwstr>http://www.fwc.gov.au/awardsandorders/html/PR994529.htm</vt:lpwstr>
      </vt:variant>
      <vt:variant>
        <vt:lpwstr/>
      </vt:variant>
      <vt:variant>
        <vt:i4>3276861</vt:i4>
      </vt:variant>
      <vt:variant>
        <vt:i4>468</vt:i4>
      </vt:variant>
      <vt:variant>
        <vt:i4>0</vt:i4>
      </vt:variant>
      <vt:variant>
        <vt:i4>5</vt:i4>
      </vt:variant>
      <vt:variant>
        <vt:lpwstr>http://www.fwc.gov.au/awardsandorders/html/PR994529.htm</vt:lpwstr>
      </vt:variant>
      <vt:variant>
        <vt:lpwstr/>
      </vt:variant>
      <vt:variant>
        <vt:i4>3276861</vt:i4>
      </vt:variant>
      <vt:variant>
        <vt:i4>465</vt:i4>
      </vt:variant>
      <vt:variant>
        <vt:i4>0</vt:i4>
      </vt:variant>
      <vt:variant>
        <vt:i4>5</vt:i4>
      </vt:variant>
      <vt:variant>
        <vt:lpwstr>http://www.fwc.gov.au/awardsandorders/html/PR994529.htm</vt:lpwstr>
      </vt:variant>
      <vt:variant>
        <vt:lpwstr/>
      </vt:variant>
      <vt:variant>
        <vt:i4>3407923</vt:i4>
      </vt:variant>
      <vt:variant>
        <vt:i4>462</vt:i4>
      </vt:variant>
      <vt:variant>
        <vt:i4>0</vt:i4>
      </vt:variant>
      <vt:variant>
        <vt:i4>5</vt:i4>
      </vt:variant>
      <vt:variant>
        <vt:lpwstr>http://www.fwc.gov.au/awardsandorders/html/PR545996.htm</vt:lpwstr>
      </vt:variant>
      <vt:variant>
        <vt:lpwstr/>
      </vt:variant>
      <vt:variant>
        <vt:i4>3670072</vt:i4>
      </vt:variant>
      <vt:variant>
        <vt:i4>459</vt:i4>
      </vt:variant>
      <vt:variant>
        <vt:i4>0</vt:i4>
      </vt:variant>
      <vt:variant>
        <vt:i4>5</vt:i4>
      </vt:variant>
      <vt:variant>
        <vt:lpwstr>http://www.fwc.gov.au/awardsandorders/html/PR503636.htm</vt:lpwstr>
      </vt:variant>
      <vt:variant>
        <vt:lpwstr/>
      </vt:variant>
      <vt:variant>
        <vt:i4>3407924</vt:i4>
      </vt:variant>
      <vt:variant>
        <vt:i4>456</vt:i4>
      </vt:variant>
      <vt:variant>
        <vt:i4>0</vt:i4>
      </vt:variant>
      <vt:variant>
        <vt:i4>5</vt:i4>
      </vt:variant>
      <vt:variant>
        <vt:lpwstr>http://www.fwc.gov.au/awardsandorders/html/PR997772.htm</vt:lpwstr>
      </vt:variant>
      <vt:variant>
        <vt:lpwstr/>
      </vt:variant>
      <vt:variant>
        <vt:i4>3735609</vt:i4>
      </vt:variant>
      <vt:variant>
        <vt:i4>453</vt:i4>
      </vt:variant>
      <vt:variant>
        <vt:i4>0</vt:i4>
      </vt:variant>
      <vt:variant>
        <vt:i4>5</vt:i4>
      </vt:variant>
      <vt:variant>
        <vt:lpwstr>http://www.fwc.gov.au/awardsandorders/html/PR995189.htm</vt:lpwstr>
      </vt:variant>
      <vt:variant>
        <vt:lpwstr/>
      </vt:variant>
      <vt:variant>
        <vt:i4>3276861</vt:i4>
      </vt:variant>
      <vt:variant>
        <vt:i4>450</vt:i4>
      </vt:variant>
      <vt:variant>
        <vt:i4>0</vt:i4>
      </vt:variant>
      <vt:variant>
        <vt:i4>5</vt:i4>
      </vt:variant>
      <vt:variant>
        <vt:lpwstr>http://www.fwc.gov.au/awardsandorders/html/PR994529.htm</vt:lpwstr>
      </vt:variant>
      <vt:variant>
        <vt:lpwstr/>
      </vt:variant>
      <vt:variant>
        <vt:i4>8257590</vt:i4>
      </vt:variant>
      <vt:variant>
        <vt:i4>447</vt:i4>
      </vt:variant>
      <vt:variant>
        <vt:i4>0</vt:i4>
      </vt:variant>
      <vt:variant>
        <vt:i4>5</vt:i4>
      </vt:variant>
      <vt:variant>
        <vt:lpwstr>http://www.fwc.gov.au/alldocuments/PR992150.htm</vt:lpwstr>
      </vt:variant>
      <vt:variant>
        <vt:lpwstr/>
      </vt:variant>
      <vt:variant>
        <vt:i4>4063284</vt:i4>
      </vt:variant>
      <vt:variant>
        <vt:i4>444</vt:i4>
      </vt:variant>
      <vt:variant>
        <vt:i4>0</vt:i4>
      </vt:variant>
      <vt:variant>
        <vt:i4>5</vt:i4>
      </vt:variant>
      <vt:variant>
        <vt:lpwstr>http://www.fwc.gov.au/awardsandorders/html/PR542149.htm</vt:lpwstr>
      </vt:variant>
      <vt:variant>
        <vt:lpwstr/>
      </vt:variant>
      <vt:variant>
        <vt:i4>4063284</vt:i4>
      </vt:variant>
      <vt:variant>
        <vt:i4>441</vt:i4>
      </vt:variant>
      <vt:variant>
        <vt:i4>0</vt:i4>
      </vt:variant>
      <vt:variant>
        <vt:i4>5</vt:i4>
      </vt:variant>
      <vt:variant>
        <vt:lpwstr>http://www.fwc.gov.au/awardsandorders/html/PR542149.htm</vt:lpwstr>
      </vt:variant>
      <vt:variant>
        <vt:lpwstr/>
      </vt:variant>
      <vt:variant>
        <vt:i4>4063284</vt:i4>
      </vt:variant>
      <vt:variant>
        <vt:i4>438</vt:i4>
      </vt:variant>
      <vt:variant>
        <vt:i4>0</vt:i4>
      </vt:variant>
      <vt:variant>
        <vt:i4>5</vt:i4>
      </vt:variant>
      <vt:variant>
        <vt:lpwstr>http://www.fwc.gov.au/awardsandorders/html/PR542149.htm</vt:lpwstr>
      </vt:variant>
      <vt:variant>
        <vt:lpwstr/>
      </vt:variant>
      <vt:variant>
        <vt:i4>4063284</vt:i4>
      </vt:variant>
      <vt:variant>
        <vt:i4>429</vt:i4>
      </vt:variant>
      <vt:variant>
        <vt:i4>0</vt:i4>
      </vt:variant>
      <vt:variant>
        <vt:i4>5</vt:i4>
      </vt:variant>
      <vt:variant>
        <vt:lpwstr>http://www.fwc.gov.au/awardsandorders/html/PR542149.htm</vt:lpwstr>
      </vt:variant>
      <vt:variant>
        <vt:lpwstr/>
      </vt:variant>
      <vt:variant>
        <vt:i4>3997750</vt:i4>
      </vt:variant>
      <vt:variant>
        <vt:i4>426</vt:i4>
      </vt:variant>
      <vt:variant>
        <vt:i4>0</vt:i4>
      </vt:variant>
      <vt:variant>
        <vt:i4>5</vt:i4>
      </vt:variant>
      <vt:variant>
        <vt:lpwstr>http://www.fwc.gov.au/awardsandorders/html/PR988412.htm</vt:lpwstr>
      </vt:variant>
      <vt:variant>
        <vt:lpwstr/>
      </vt:variant>
      <vt:variant>
        <vt:i4>1245232</vt:i4>
      </vt:variant>
      <vt:variant>
        <vt:i4>419</vt:i4>
      </vt:variant>
      <vt:variant>
        <vt:i4>0</vt:i4>
      </vt:variant>
      <vt:variant>
        <vt:i4>5</vt:i4>
      </vt:variant>
      <vt:variant>
        <vt:lpwstr/>
      </vt:variant>
      <vt:variant>
        <vt:lpwstr>_Toc391045686</vt:lpwstr>
      </vt:variant>
      <vt:variant>
        <vt:i4>1245232</vt:i4>
      </vt:variant>
      <vt:variant>
        <vt:i4>413</vt:i4>
      </vt:variant>
      <vt:variant>
        <vt:i4>0</vt:i4>
      </vt:variant>
      <vt:variant>
        <vt:i4>5</vt:i4>
      </vt:variant>
      <vt:variant>
        <vt:lpwstr/>
      </vt:variant>
      <vt:variant>
        <vt:lpwstr>_Toc391045685</vt:lpwstr>
      </vt:variant>
      <vt:variant>
        <vt:i4>1245232</vt:i4>
      </vt:variant>
      <vt:variant>
        <vt:i4>407</vt:i4>
      </vt:variant>
      <vt:variant>
        <vt:i4>0</vt:i4>
      </vt:variant>
      <vt:variant>
        <vt:i4>5</vt:i4>
      </vt:variant>
      <vt:variant>
        <vt:lpwstr/>
      </vt:variant>
      <vt:variant>
        <vt:lpwstr>_Toc391045684</vt:lpwstr>
      </vt:variant>
      <vt:variant>
        <vt:i4>1245232</vt:i4>
      </vt:variant>
      <vt:variant>
        <vt:i4>401</vt:i4>
      </vt:variant>
      <vt:variant>
        <vt:i4>0</vt:i4>
      </vt:variant>
      <vt:variant>
        <vt:i4>5</vt:i4>
      </vt:variant>
      <vt:variant>
        <vt:lpwstr/>
      </vt:variant>
      <vt:variant>
        <vt:lpwstr>_Toc391045683</vt:lpwstr>
      </vt:variant>
      <vt:variant>
        <vt:i4>1245232</vt:i4>
      </vt:variant>
      <vt:variant>
        <vt:i4>395</vt:i4>
      </vt:variant>
      <vt:variant>
        <vt:i4>0</vt:i4>
      </vt:variant>
      <vt:variant>
        <vt:i4>5</vt:i4>
      </vt:variant>
      <vt:variant>
        <vt:lpwstr/>
      </vt:variant>
      <vt:variant>
        <vt:lpwstr>_Toc391045682</vt:lpwstr>
      </vt:variant>
      <vt:variant>
        <vt:i4>1245232</vt:i4>
      </vt:variant>
      <vt:variant>
        <vt:i4>389</vt:i4>
      </vt:variant>
      <vt:variant>
        <vt:i4>0</vt:i4>
      </vt:variant>
      <vt:variant>
        <vt:i4>5</vt:i4>
      </vt:variant>
      <vt:variant>
        <vt:lpwstr/>
      </vt:variant>
      <vt:variant>
        <vt:lpwstr>_Toc391045681</vt:lpwstr>
      </vt:variant>
      <vt:variant>
        <vt:i4>1245232</vt:i4>
      </vt:variant>
      <vt:variant>
        <vt:i4>383</vt:i4>
      </vt:variant>
      <vt:variant>
        <vt:i4>0</vt:i4>
      </vt:variant>
      <vt:variant>
        <vt:i4>5</vt:i4>
      </vt:variant>
      <vt:variant>
        <vt:lpwstr/>
      </vt:variant>
      <vt:variant>
        <vt:lpwstr>_Toc391045680</vt:lpwstr>
      </vt:variant>
      <vt:variant>
        <vt:i4>1835056</vt:i4>
      </vt:variant>
      <vt:variant>
        <vt:i4>377</vt:i4>
      </vt:variant>
      <vt:variant>
        <vt:i4>0</vt:i4>
      </vt:variant>
      <vt:variant>
        <vt:i4>5</vt:i4>
      </vt:variant>
      <vt:variant>
        <vt:lpwstr/>
      </vt:variant>
      <vt:variant>
        <vt:lpwstr>_Toc391045679</vt:lpwstr>
      </vt:variant>
      <vt:variant>
        <vt:i4>1835056</vt:i4>
      </vt:variant>
      <vt:variant>
        <vt:i4>371</vt:i4>
      </vt:variant>
      <vt:variant>
        <vt:i4>0</vt:i4>
      </vt:variant>
      <vt:variant>
        <vt:i4>5</vt:i4>
      </vt:variant>
      <vt:variant>
        <vt:lpwstr/>
      </vt:variant>
      <vt:variant>
        <vt:lpwstr>_Toc391045678</vt:lpwstr>
      </vt:variant>
      <vt:variant>
        <vt:i4>1835056</vt:i4>
      </vt:variant>
      <vt:variant>
        <vt:i4>365</vt:i4>
      </vt:variant>
      <vt:variant>
        <vt:i4>0</vt:i4>
      </vt:variant>
      <vt:variant>
        <vt:i4>5</vt:i4>
      </vt:variant>
      <vt:variant>
        <vt:lpwstr/>
      </vt:variant>
      <vt:variant>
        <vt:lpwstr>_Toc391045677</vt:lpwstr>
      </vt:variant>
      <vt:variant>
        <vt:i4>1835056</vt:i4>
      </vt:variant>
      <vt:variant>
        <vt:i4>359</vt:i4>
      </vt:variant>
      <vt:variant>
        <vt:i4>0</vt:i4>
      </vt:variant>
      <vt:variant>
        <vt:i4>5</vt:i4>
      </vt:variant>
      <vt:variant>
        <vt:lpwstr/>
      </vt:variant>
      <vt:variant>
        <vt:lpwstr>_Toc391045676</vt:lpwstr>
      </vt:variant>
      <vt:variant>
        <vt:i4>1835056</vt:i4>
      </vt:variant>
      <vt:variant>
        <vt:i4>353</vt:i4>
      </vt:variant>
      <vt:variant>
        <vt:i4>0</vt:i4>
      </vt:variant>
      <vt:variant>
        <vt:i4>5</vt:i4>
      </vt:variant>
      <vt:variant>
        <vt:lpwstr/>
      </vt:variant>
      <vt:variant>
        <vt:lpwstr>_Toc391045675</vt:lpwstr>
      </vt:variant>
      <vt:variant>
        <vt:i4>1835056</vt:i4>
      </vt:variant>
      <vt:variant>
        <vt:i4>347</vt:i4>
      </vt:variant>
      <vt:variant>
        <vt:i4>0</vt:i4>
      </vt:variant>
      <vt:variant>
        <vt:i4>5</vt:i4>
      </vt:variant>
      <vt:variant>
        <vt:lpwstr/>
      </vt:variant>
      <vt:variant>
        <vt:lpwstr>_Toc391045674</vt:lpwstr>
      </vt:variant>
      <vt:variant>
        <vt:i4>1835056</vt:i4>
      </vt:variant>
      <vt:variant>
        <vt:i4>341</vt:i4>
      </vt:variant>
      <vt:variant>
        <vt:i4>0</vt:i4>
      </vt:variant>
      <vt:variant>
        <vt:i4>5</vt:i4>
      </vt:variant>
      <vt:variant>
        <vt:lpwstr/>
      </vt:variant>
      <vt:variant>
        <vt:lpwstr>_Toc391045673</vt:lpwstr>
      </vt:variant>
      <vt:variant>
        <vt:i4>1835056</vt:i4>
      </vt:variant>
      <vt:variant>
        <vt:i4>335</vt:i4>
      </vt:variant>
      <vt:variant>
        <vt:i4>0</vt:i4>
      </vt:variant>
      <vt:variant>
        <vt:i4>5</vt:i4>
      </vt:variant>
      <vt:variant>
        <vt:lpwstr/>
      </vt:variant>
      <vt:variant>
        <vt:lpwstr>_Toc391045672</vt:lpwstr>
      </vt:variant>
      <vt:variant>
        <vt:i4>1835056</vt:i4>
      </vt:variant>
      <vt:variant>
        <vt:i4>329</vt:i4>
      </vt:variant>
      <vt:variant>
        <vt:i4>0</vt:i4>
      </vt:variant>
      <vt:variant>
        <vt:i4>5</vt:i4>
      </vt:variant>
      <vt:variant>
        <vt:lpwstr/>
      </vt:variant>
      <vt:variant>
        <vt:lpwstr>_Toc391045671</vt:lpwstr>
      </vt:variant>
      <vt:variant>
        <vt:i4>1835056</vt:i4>
      </vt:variant>
      <vt:variant>
        <vt:i4>323</vt:i4>
      </vt:variant>
      <vt:variant>
        <vt:i4>0</vt:i4>
      </vt:variant>
      <vt:variant>
        <vt:i4>5</vt:i4>
      </vt:variant>
      <vt:variant>
        <vt:lpwstr/>
      </vt:variant>
      <vt:variant>
        <vt:lpwstr>_Toc391045670</vt:lpwstr>
      </vt:variant>
      <vt:variant>
        <vt:i4>1900592</vt:i4>
      </vt:variant>
      <vt:variant>
        <vt:i4>317</vt:i4>
      </vt:variant>
      <vt:variant>
        <vt:i4>0</vt:i4>
      </vt:variant>
      <vt:variant>
        <vt:i4>5</vt:i4>
      </vt:variant>
      <vt:variant>
        <vt:lpwstr/>
      </vt:variant>
      <vt:variant>
        <vt:lpwstr>_Toc391045669</vt:lpwstr>
      </vt:variant>
      <vt:variant>
        <vt:i4>1900592</vt:i4>
      </vt:variant>
      <vt:variant>
        <vt:i4>311</vt:i4>
      </vt:variant>
      <vt:variant>
        <vt:i4>0</vt:i4>
      </vt:variant>
      <vt:variant>
        <vt:i4>5</vt:i4>
      </vt:variant>
      <vt:variant>
        <vt:lpwstr/>
      </vt:variant>
      <vt:variant>
        <vt:lpwstr>_Toc391045668</vt:lpwstr>
      </vt:variant>
      <vt:variant>
        <vt:i4>1900592</vt:i4>
      </vt:variant>
      <vt:variant>
        <vt:i4>305</vt:i4>
      </vt:variant>
      <vt:variant>
        <vt:i4>0</vt:i4>
      </vt:variant>
      <vt:variant>
        <vt:i4>5</vt:i4>
      </vt:variant>
      <vt:variant>
        <vt:lpwstr/>
      </vt:variant>
      <vt:variant>
        <vt:lpwstr>_Toc391045667</vt:lpwstr>
      </vt:variant>
      <vt:variant>
        <vt:i4>1900592</vt:i4>
      </vt:variant>
      <vt:variant>
        <vt:i4>299</vt:i4>
      </vt:variant>
      <vt:variant>
        <vt:i4>0</vt:i4>
      </vt:variant>
      <vt:variant>
        <vt:i4>5</vt:i4>
      </vt:variant>
      <vt:variant>
        <vt:lpwstr/>
      </vt:variant>
      <vt:variant>
        <vt:lpwstr>_Toc391045666</vt:lpwstr>
      </vt:variant>
      <vt:variant>
        <vt:i4>1900592</vt:i4>
      </vt:variant>
      <vt:variant>
        <vt:i4>293</vt:i4>
      </vt:variant>
      <vt:variant>
        <vt:i4>0</vt:i4>
      </vt:variant>
      <vt:variant>
        <vt:i4>5</vt:i4>
      </vt:variant>
      <vt:variant>
        <vt:lpwstr/>
      </vt:variant>
      <vt:variant>
        <vt:lpwstr>_Toc391045665</vt:lpwstr>
      </vt:variant>
      <vt:variant>
        <vt:i4>1900592</vt:i4>
      </vt:variant>
      <vt:variant>
        <vt:i4>287</vt:i4>
      </vt:variant>
      <vt:variant>
        <vt:i4>0</vt:i4>
      </vt:variant>
      <vt:variant>
        <vt:i4>5</vt:i4>
      </vt:variant>
      <vt:variant>
        <vt:lpwstr/>
      </vt:variant>
      <vt:variant>
        <vt:lpwstr>_Toc391045664</vt:lpwstr>
      </vt:variant>
      <vt:variant>
        <vt:i4>1900592</vt:i4>
      </vt:variant>
      <vt:variant>
        <vt:i4>281</vt:i4>
      </vt:variant>
      <vt:variant>
        <vt:i4>0</vt:i4>
      </vt:variant>
      <vt:variant>
        <vt:i4>5</vt:i4>
      </vt:variant>
      <vt:variant>
        <vt:lpwstr/>
      </vt:variant>
      <vt:variant>
        <vt:lpwstr>_Toc391045663</vt:lpwstr>
      </vt:variant>
      <vt:variant>
        <vt:i4>1900592</vt:i4>
      </vt:variant>
      <vt:variant>
        <vt:i4>275</vt:i4>
      </vt:variant>
      <vt:variant>
        <vt:i4>0</vt:i4>
      </vt:variant>
      <vt:variant>
        <vt:i4>5</vt:i4>
      </vt:variant>
      <vt:variant>
        <vt:lpwstr/>
      </vt:variant>
      <vt:variant>
        <vt:lpwstr>_Toc391045662</vt:lpwstr>
      </vt:variant>
      <vt:variant>
        <vt:i4>1900592</vt:i4>
      </vt:variant>
      <vt:variant>
        <vt:i4>269</vt:i4>
      </vt:variant>
      <vt:variant>
        <vt:i4>0</vt:i4>
      </vt:variant>
      <vt:variant>
        <vt:i4>5</vt:i4>
      </vt:variant>
      <vt:variant>
        <vt:lpwstr/>
      </vt:variant>
      <vt:variant>
        <vt:lpwstr>_Toc391045661</vt:lpwstr>
      </vt:variant>
      <vt:variant>
        <vt:i4>1900592</vt:i4>
      </vt:variant>
      <vt:variant>
        <vt:i4>263</vt:i4>
      </vt:variant>
      <vt:variant>
        <vt:i4>0</vt:i4>
      </vt:variant>
      <vt:variant>
        <vt:i4>5</vt:i4>
      </vt:variant>
      <vt:variant>
        <vt:lpwstr/>
      </vt:variant>
      <vt:variant>
        <vt:lpwstr>_Toc391045660</vt:lpwstr>
      </vt:variant>
      <vt:variant>
        <vt:i4>1966128</vt:i4>
      </vt:variant>
      <vt:variant>
        <vt:i4>257</vt:i4>
      </vt:variant>
      <vt:variant>
        <vt:i4>0</vt:i4>
      </vt:variant>
      <vt:variant>
        <vt:i4>5</vt:i4>
      </vt:variant>
      <vt:variant>
        <vt:lpwstr/>
      </vt:variant>
      <vt:variant>
        <vt:lpwstr>_Toc391045659</vt:lpwstr>
      </vt:variant>
      <vt:variant>
        <vt:i4>1966128</vt:i4>
      </vt:variant>
      <vt:variant>
        <vt:i4>251</vt:i4>
      </vt:variant>
      <vt:variant>
        <vt:i4>0</vt:i4>
      </vt:variant>
      <vt:variant>
        <vt:i4>5</vt:i4>
      </vt:variant>
      <vt:variant>
        <vt:lpwstr/>
      </vt:variant>
      <vt:variant>
        <vt:lpwstr>_Toc391045658</vt:lpwstr>
      </vt:variant>
      <vt:variant>
        <vt:i4>1966128</vt:i4>
      </vt:variant>
      <vt:variant>
        <vt:i4>245</vt:i4>
      </vt:variant>
      <vt:variant>
        <vt:i4>0</vt:i4>
      </vt:variant>
      <vt:variant>
        <vt:i4>5</vt:i4>
      </vt:variant>
      <vt:variant>
        <vt:lpwstr/>
      </vt:variant>
      <vt:variant>
        <vt:lpwstr>_Toc391045657</vt:lpwstr>
      </vt:variant>
      <vt:variant>
        <vt:i4>1966128</vt:i4>
      </vt:variant>
      <vt:variant>
        <vt:i4>239</vt:i4>
      </vt:variant>
      <vt:variant>
        <vt:i4>0</vt:i4>
      </vt:variant>
      <vt:variant>
        <vt:i4>5</vt:i4>
      </vt:variant>
      <vt:variant>
        <vt:lpwstr/>
      </vt:variant>
      <vt:variant>
        <vt:lpwstr>_Toc391045656</vt:lpwstr>
      </vt:variant>
      <vt:variant>
        <vt:i4>1966128</vt:i4>
      </vt:variant>
      <vt:variant>
        <vt:i4>233</vt:i4>
      </vt:variant>
      <vt:variant>
        <vt:i4>0</vt:i4>
      </vt:variant>
      <vt:variant>
        <vt:i4>5</vt:i4>
      </vt:variant>
      <vt:variant>
        <vt:lpwstr/>
      </vt:variant>
      <vt:variant>
        <vt:lpwstr>_Toc391045655</vt:lpwstr>
      </vt:variant>
      <vt:variant>
        <vt:i4>1966128</vt:i4>
      </vt:variant>
      <vt:variant>
        <vt:i4>227</vt:i4>
      </vt:variant>
      <vt:variant>
        <vt:i4>0</vt:i4>
      </vt:variant>
      <vt:variant>
        <vt:i4>5</vt:i4>
      </vt:variant>
      <vt:variant>
        <vt:lpwstr/>
      </vt:variant>
      <vt:variant>
        <vt:lpwstr>_Toc391045654</vt:lpwstr>
      </vt:variant>
      <vt:variant>
        <vt:i4>1966128</vt:i4>
      </vt:variant>
      <vt:variant>
        <vt:i4>221</vt:i4>
      </vt:variant>
      <vt:variant>
        <vt:i4>0</vt:i4>
      </vt:variant>
      <vt:variant>
        <vt:i4>5</vt:i4>
      </vt:variant>
      <vt:variant>
        <vt:lpwstr/>
      </vt:variant>
      <vt:variant>
        <vt:lpwstr>_Toc391045653</vt:lpwstr>
      </vt:variant>
      <vt:variant>
        <vt:i4>1966128</vt:i4>
      </vt:variant>
      <vt:variant>
        <vt:i4>215</vt:i4>
      </vt:variant>
      <vt:variant>
        <vt:i4>0</vt:i4>
      </vt:variant>
      <vt:variant>
        <vt:i4>5</vt:i4>
      </vt:variant>
      <vt:variant>
        <vt:lpwstr/>
      </vt:variant>
      <vt:variant>
        <vt:lpwstr>_Toc391045652</vt:lpwstr>
      </vt:variant>
      <vt:variant>
        <vt:i4>1966128</vt:i4>
      </vt:variant>
      <vt:variant>
        <vt:i4>209</vt:i4>
      </vt:variant>
      <vt:variant>
        <vt:i4>0</vt:i4>
      </vt:variant>
      <vt:variant>
        <vt:i4>5</vt:i4>
      </vt:variant>
      <vt:variant>
        <vt:lpwstr/>
      </vt:variant>
      <vt:variant>
        <vt:lpwstr>_Toc391045651</vt:lpwstr>
      </vt:variant>
      <vt:variant>
        <vt:i4>1966128</vt:i4>
      </vt:variant>
      <vt:variant>
        <vt:i4>203</vt:i4>
      </vt:variant>
      <vt:variant>
        <vt:i4>0</vt:i4>
      </vt:variant>
      <vt:variant>
        <vt:i4>5</vt:i4>
      </vt:variant>
      <vt:variant>
        <vt:lpwstr/>
      </vt:variant>
      <vt:variant>
        <vt:lpwstr>_Toc391045650</vt:lpwstr>
      </vt:variant>
      <vt:variant>
        <vt:i4>2031664</vt:i4>
      </vt:variant>
      <vt:variant>
        <vt:i4>197</vt:i4>
      </vt:variant>
      <vt:variant>
        <vt:i4>0</vt:i4>
      </vt:variant>
      <vt:variant>
        <vt:i4>5</vt:i4>
      </vt:variant>
      <vt:variant>
        <vt:lpwstr/>
      </vt:variant>
      <vt:variant>
        <vt:lpwstr>_Toc391045649</vt:lpwstr>
      </vt:variant>
      <vt:variant>
        <vt:i4>2031664</vt:i4>
      </vt:variant>
      <vt:variant>
        <vt:i4>191</vt:i4>
      </vt:variant>
      <vt:variant>
        <vt:i4>0</vt:i4>
      </vt:variant>
      <vt:variant>
        <vt:i4>5</vt:i4>
      </vt:variant>
      <vt:variant>
        <vt:lpwstr/>
      </vt:variant>
      <vt:variant>
        <vt:lpwstr>_Toc391045648</vt:lpwstr>
      </vt:variant>
      <vt:variant>
        <vt:i4>2031664</vt:i4>
      </vt:variant>
      <vt:variant>
        <vt:i4>185</vt:i4>
      </vt:variant>
      <vt:variant>
        <vt:i4>0</vt:i4>
      </vt:variant>
      <vt:variant>
        <vt:i4>5</vt:i4>
      </vt:variant>
      <vt:variant>
        <vt:lpwstr/>
      </vt:variant>
      <vt:variant>
        <vt:lpwstr>_Toc391045647</vt:lpwstr>
      </vt:variant>
      <vt:variant>
        <vt:i4>2031664</vt:i4>
      </vt:variant>
      <vt:variant>
        <vt:i4>179</vt:i4>
      </vt:variant>
      <vt:variant>
        <vt:i4>0</vt:i4>
      </vt:variant>
      <vt:variant>
        <vt:i4>5</vt:i4>
      </vt:variant>
      <vt:variant>
        <vt:lpwstr/>
      </vt:variant>
      <vt:variant>
        <vt:lpwstr>_Toc391045646</vt:lpwstr>
      </vt:variant>
      <vt:variant>
        <vt:i4>2031664</vt:i4>
      </vt:variant>
      <vt:variant>
        <vt:i4>173</vt:i4>
      </vt:variant>
      <vt:variant>
        <vt:i4>0</vt:i4>
      </vt:variant>
      <vt:variant>
        <vt:i4>5</vt:i4>
      </vt:variant>
      <vt:variant>
        <vt:lpwstr/>
      </vt:variant>
      <vt:variant>
        <vt:lpwstr>_Toc391045645</vt:lpwstr>
      </vt:variant>
      <vt:variant>
        <vt:i4>2031664</vt:i4>
      </vt:variant>
      <vt:variant>
        <vt:i4>167</vt:i4>
      </vt:variant>
      <vt:variant>
        <vt:i4>0</vt:i4>
      </vt:variant>
      <vt:variant>
        <vt:i4>5</vt:i4>
      </vt:variant>
      <vt:variant>
        <vt:lpwstr/>
      </vt:variant>
      <vt:variant>
        <vt:lpwstr>_Toc391045644</vt:lpwstr>
      </vt:variant>
      <vt:variant>
        <vt:i4>2031664</vt:i4>
      </vt:variant>
      <vt:variant>
        <vt:i4>161</vt:i4>
      </vt:variant>
      <vt:variant>
        <vt:i4>0</vt:i4>
      </vt:variant>
      <vt:variant>
        <vt:i4>5</vt:i4>
      </vt:variant>
      <vt:variant>
        <vt:lpwstr/>
      </vt:variant>
      <vt:variant>
        <vt:lpwstr>_Toc391045643</vt:lpwstr>
      </vt:variant>
      <vt:variant>
        <vt:i4>2031664</vt:i4>
      </vt:variant>
      <vt:variant>
        <vt:i4>155</vt:i4>
      </vt:variant>
      <vt:variant>
        <vt:i4>0</vt:i4>
      </vt:variant>
      <vt:variant>
        <vt:i4>5</vt:i4>
      </vt:variant>
      <vt:variant>
        <vt:lpwstr/>
      </vt:variant>
      <vt:variant>
        <vt:lpwstr>_Toc391045642</vt:lpwstr>
      </vt:variant>
      <vt:variant>
        <vt:i4>2031664</vt:i4>
      </vt:variant>
      <vt:variant>
        <vt:i4>149</vt:i4>
      </vt:variant>
      <vt:variant>
        <vt:i4>0</vt:i4>
      </vt:variant>
      <vt:variant>
        <vt:i4>5</vt:i4>
      </vt:variant>
      <vt:variant>
        <vt:lpwstr/>
      </vt:variant>
      <vt:variant>
        <vt:lpwstr>_Toc391045641</vt:lpwstr>
      </vt:variant>
      <vt:variant>
        <vt:i4>2031664</vt:i4>
      </vt:variant>
      <vt:variant>
        <vt:i4>143</vt:i4>
      </vt:variant>
      <vt:variant>
        <vt:i4>0</vt:i4>
      </vt:variant>
      <vt:variant>
        <vt:i4>5</vt:i4>
      </vt:variant>
      <vt:variant>
        <vt:lpwstr/>
      </vt:variant>
      <vt:variant>
        <vt:lpwstr>_Toc391045640</vt:lpwstr>
      </vt:variant>
      <vt:variant>
        <vt:i4>1572912</vt:i4>
      </vt:variant>
      <vt:variant>
        <vt:i4>137</vt:i4>
      </vt:variant>
      <vt:variant>
        <vt:i4>0</vt:i4>
      </vt:variant>
      <vt:variant>
        <vt:i4>5</vt:i4>
      </vt:variant>
      <vt:variant>
        <vt:lpwstr/>
      </vt:variant>
      <vt:variant>
        <vt:lpwstr>_Toc391045639</vt:lpwstr>
      </vt:variant>
      <vt:variant>
        <vt:i4>3538998</vt:i4>
      </vt:variant>
      <vt:variant>
        <vt:i4>132</vt:i4>
      </vt:variant>
      <vt:variant>
        <vt:i4>0</vt:i4>
      </vt:variant>
      <vt:variant>
        <vt:i4>5</vt:i4>
      </vt:variant>
      <vt:variant>
        <vt:lpwstr>http://www.fwc.gov.au/awardsandorders/html/PR546288.htm</vt:lpwstr>
      </vt:variant>
      <vt:variant>
        <vt:lpwstr/>
      </vt:variant>
      <vt:variant>
        <vt:i4>3997744</vt:i4>
      </vt:variant>
      <vt:variant>
        <vt:i4>129</vt:i4>
      </vt:variant>
      <vt:variant>
        <vt:i4>0</vt:i4>
      </vt:variant>
      <vt:variant>
        <vt:i4>5</vt:i4>
      </vt:variant>
      <vt:variant>
        <vt:lpwstr>http://www.fwc.gov.au/awardsandorders/html/PR544519.htm</vt:lpwstr>
      </vt:variant>
      <vt:variant>
        <vt:lpwstr/>
      </vt:variant>
      <vt:variant>
        <vt:i4>3670069</vt:i4>
      </vt:variant>
      <vt:variant>
        <vt:i4>126</vt:i4>
      </vt:variant>
      <vt:variant>
        <vt:i4>0</vt:i4>
      </vt:variant>
      <vt:variant>
        <vt:i4>5</vt:i4>
      </vt:variant>
      <vt:variant>
        <vt:lpwstr>http://www.fwc.gov.au/awardsandorders/html/pr532628.htm</vt:lpwstr>
      </vt:variant>
      <vt:variant>
        <vt:lpwstr/>
      </vt:variant>
      <vt:variant>
        <vt:i4>3276861</vt:i4>
      </vt:variant>
      <vt:variant>
        <vt:i4>123</vt:i4>
      </vt:variant>
      <vt:variant>
        <vt:i4>0</vt:i4>
      </vt:variant>
      <vt:variant>
        <vt:i4>5</vt:i4>
      </vt:variant>
      <vt:variant>
        <vt:lpwstr>http://www.fwc.gov.au/awardsandorders/html/PR994529.htm</vt:lpwstr>
      </vt:variant>
      <vt:variant>
        <vt:lpwstr/>
      </vt:variant>
      <vt:variant>
        <vt:i4>3997750</vt:i4>
      </vt:variant>
      <vt:variant>
        <vt:i4>120</vt:i4>
      </vt:variant>
      <vt:variant>
        <vt:i4>0</vt:i4>
      </vt:variant>
      <vt:variant>
        <vt:i4>5</vt:i4>
      </vt:variant>
      <vt:variant>
        <vt:lpwstr>http://www.fwc.gov.au/awardsandorders/html/PR988412.htm</vt:lpwstr>
      </vt:variant>
      <vt:variant>
        <vt:lpwstr/>
      </vt:variant>
      <vt:variant>
        <vt:i4>6815777</vt:i4>
      </vt:variant>
      <vt:variant>
        <vt:i4>117</vt:i4>
      </vt:variant>
      <vt:variant>
        <vt:i4>0</vt:i4>
      </vt:variant>
      <vt:variant>
        <vt:i4>5</vt:i4>
      </vt:variant>
      <vt:variant>
        <vt:lpwstr>http://www.fwc.gov.au/documents/modern_awards/30Jun10/MA000029_30Jun10.pdf</vt:lpwstr>
      </vt:variant>
      <vt:variant>
        <vt:lpwstr/>
      </vt:variant>
      <vt:variant>
        <vt:i4>3932187</vt:i4>
      </vt:variant>
      <vt:variant>
        <vt:i4>114</vt:i4>
      </vt:variant>
      <vt:variant>
        <vt:i4>0</vt:i4>
      </vt:variant>
      <vt:variant>
        <vt:i4>5</vt:i4>
      </vt:variant>
      <vt:variant>
        <vt:lpwstr/>
      </vt:variant>
      <vt:variant>
        <vt:lpwstr>sch_a</vt:lpwstr>
      </vt:variant>
      <vt:variant>
        <vt:i4>6160444</vt:i4>
      </vt:variant>
      <vt:variant>
        <vt:i4>111</vt:i4>
      </vt:variant>
      <vt:variant>
        <vt:i4>0</vt:i4>
      </vt:variant>
      <vt:variant>
        <vt:i4>5</vt:i4>
      </vt:variant>
      <vt:variant>
        <vt:lpwstr/>
      </vt:variant>
      <vt:variant>
        <vt:lpwstr>cl_2</vt:lpwstr>
      </vt:variant>
      <vt:variant>
        <vt:i4>2424931</vt:i4>
      </vt:variant>
      <vt:variant>
        <vt:i4>108</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105</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102</vt:i4>
      </vt:variant>
      <vt:variant>
        <vt:i4>0</vt:i4>
      </vt:variant>
      <vt:variant>
        <vt:i4>5</vt:i4>
      </vt:variant>
      <vt:variant>
        <vt:lpwstr>http://www.fwc.gov.au/awardsandorders/html/PR551831.htm</vt:lpwstr>
      </vt:variant>
      <vt:variant>
        <vt:lpwstr/>
      </vt:variant>
      <vt:variant>
        <vt:i4>3801138</vt:i4>
      </vt:variant>
      <vt:variant>
        <vt:i4>99</vt:i4>
      </vt:variant>
      <vt:variant>
        <vt:i4>0</vt:i4>
      </vt:variant>
      <vt:variant>
        <vt:i4>5</vt:i4>
      </vt:variant>
      <vt:variant>
        <vt:lpwstr>http://www.fwc.gov.au/awardsandorders/html/PR551738.htm</vt:lpwstr>
      </vt:variant>
      <vt:variant>
        <vt:lpwstr/>
      </vt:variant>
      <vt:variant>
        <vt:i4>3670076</vt:i4>
      </vt:variant>
      <vt:variant>
        <vt:i4>96</vt:i4>
      </vt:variant>
      <vt:variant>
        <vt:i4>0</vt:i4>
      </vt:variant>
      <vt:variant>
        <vt:i4>5</vt:i4>
      </vt:variant>
      <vt:variant>
        <vt:lpwstr>http://www.fwc.gov.au/awardsandorders/html/PR551617.htm</vt:lpwstr>
      </vt:variant>
      <vt:variant>
        <vt:lpwstr/>
      </vt:variant>
      <vt:variant>
        <vt:i4>3407923</vt:i4>
      </vt:variant>
      <vt:variant>
        <vt:i4>93</vt:i4>
      </vt:variant>
      <vt:variant>
        <vt:i4>0</vt:i4>
      </vt:variant>
      <vt:variant>
        <vt:i4>5</vt:i4>
      </vt:variant>
      <vt:variant>
        <vt:lpwstr>http://www.fwc.gov.au/awardsandorders/html/PR545996.htm</vt:lpwstr>
      </vt:variant>
      <vt:variant>
        <vt:lpwstr/>
      </vt:variant>
      <vt:variant>
        <vt:i4>3538998</vt:i4>
      </vt:variant>
      <vt:variant>
        <vt:i4>90</vt:i4>
      </vt:variant>
      <vt:variant>
        <vt:i4>0</vt:i4>
      </vt:variant>
      <vt:variant>
        <vt:i4>5</vt:i4>
      </vt:variant>
      <vt:variant>
        <vt:lpwstr>http://www.fwc.gov.au/awardsandorders/html/PR546288.htm</vt:lpwstr>
      </vt:variant>
      <vt:variant>
        <vt:lpwstr/>
      </vt:variant>
      <vt:variant>
        <vt:i4>3473468</vt:i4>
      </vt:variant>
      <vt:variant>
        <vt:i4>87</vt:i4>
      </vt:variant>
      <vt:variant>
        <vt:i4>0</vt:i4>
      </vt:variant>
      <vt:variant>
        <vt:i4>5</vt:i4>
      </vt:variant>
      <vt:variant>
        <vt:lpwstr>http://www.fwc.gov.au/awardsandorders/html/PR545787.htm</vt:lpwstr>
      </vt:variant>
      <vt:variant>
        <vt:lpwstr/>
      </vt:variant>
      <vt:variant>
        <vt:i4>4128825</vt:i4>
      </vt:variant>
      <vt:variant>
        <vt:i4>84</vt:i4>
      </vt:variant>
      <vt:variant>
        <vt:i4>0</vt:i4>
      </vt:variant>
      <vt:variant>
        <vt:i4>5</vt:i4>
      </vt:variant>
      <vt:variant>
        <vt:lpwstr>http://www.fwc.gov.au/awardsandorders/html/PR545520.htm</vt:lpwstr>
      </vt:variant>
      <vt:variant>
        <vt:lpwstr/>
      </vt:variant>
      <vt:variant>
        <vt:i4>4063284</vt:i4>
      </vt:variant>
      <vt:variant>
        <vt:i4>81</vt:i4>
      </vt:variant>
      <vt:variant>
        <vt:i4>0</vt:i4>
      </vt:variant>
      <vt:variant>
        <vt:i4>5</vt:i4>
      </vt:variant>
      <vt:variant>
        <vt:lpwstr>http://www.fwc.gov.au/awardsandorders/html/PR542149.htm</vt:lpwstr>
      </vt:variant>
      <vt:variant>
        <vt:lpwstr/>
      </vt:variant>
      <vt:variant>
        <vt:i4>3670078</vt:i4>
      </vt:variant>
      <vt:variant>
        <vt:i4>78</vt:i4>
      </vt:variant>
      <vt:variant>
        <vt:i4>0</vt:i4>
      </vt:variant>
      <vt:variant>
        <vt:i4>5</vt:i4>
      </vt:variant>
      <vt:variant>
        <vt:lpwstr>http://www.fwc.gov.au/awardsandorders/html/PR544644.htm</vt:lpwstr>
      </vt:variant>
      <vt:variant>
        <vt:lpwstr/>
      </vt:variant>
      <vt:variant>
        <vt:i4>3997744</vt:i4>
      </vt:variant>
      <vt:variant>
        <vt:i4>75</vt:i4>
      </vt:variant>
      <vt:variant>
        <vt:i4>0</vt:i4>
      </vt:variant>
      <vt:variant>
        <vt:i4>5</vt:i4>
      </vt:variant>
      <vt:variant>
        <vt:lpwstr>http://www.fwc.gov.au/awardsandorders/html/PR544519.htm</vt:lpwstr>
      </vt:variant>
      <vt:variant>
        <vt:lpwstr/>
      </vt:variant>
      <vt:variant>
        <vt:i4>3538992</vt:i4>
      </vt:variant>
      <vt:variant>
        <vt:i4>72</vt:i4>
      </vt:variant>
      <vt:variant>
        <vt:i4>0</vt:i4>
      </vt:variant>
      <vt:variant>
        <vt:i4>5</vt:i4>
      </vt:variant>
      <vt:variant>
        <vt:lpwstr>http://www.fwc.gov.au/awardsandorders/html/PR537893.htm</vt:lpwstr>
      </vt:variant>
      <vt:variant>
        <vt:lpwstr/>
      </vt:variant>
      <vt:variant>
        <vt:i4>4128822</vt:i4>
      </vt:variant>
      <vt:variant>
        <vt:i4>69</vt:i4>
      </vt:variant>
      <vt:variant>
        <vt:i4>0</vt:i4>
      </vt:variant>
      <vt:variant>
        <vt:i4>5</vt:i4>
      </vt:variant>
      <vt:variant>
        <vt:lpwstr>http://www.fwc.gov.au/awardsandorders/html/PR536815.htm</vt:lpwstr>
      </vt:variant>
      <vt:variant>
        <vt:lpwstr/>
      </vt:variant>
      <vt:variant>
        <vt:i4>3604537</vt:i4>
      </vt:variant>
      <vt:variant>
        <vt:i4>66</vt:i4>
      </vt:variant>
      <vt:variant>
        <vt:i4>0</vt:i4>
      </vt:variant>
      <vt:variant>
        <vt:i4>5</vt:i4>
      </vt:variant>
      <vt:variant>
        <vt:lpwstr>http://www.fwc.gov.au/awardsandorders/html/PR536694.htm</vt:lpwstr>
      </vt:variant>
      <vt:variant>
        <vt:lpwstr/>
      </vt:variant>
      <vt:variant>
        <vt:i4>3735615</vt:i4>
      </vt:variant>
      <vt:variant>
        <vt:i4>63</vt:i4>
      </vt:variant>
      <vt:variant>
        <vt:i4>0</vt:i4>
      </vt:variant>
      <vt:variant>
        <vt:i4>5</vt:i4>
      </vt:variant>
      <vt:variant>
        <vt:lpwstr>http://www.fwc.gov.au/awardsandorders/html/pr535145.htm</vt:lpwstr>
      </vt:variant>
      <vt:variant>
        <vt:lpwstr/>
      </vt:variant>
      <vt:variant>
        <vt:i4>3670069</vt:i4>
      </vt:variant>
      <vt:variant>
        <vt:i4>60</vt:i4>
      </vt:variant>
      <vt:variant>
        <vt:i4>0</vt:i4>
      </vt:variant>
      <vt:variant>
        <vt:i4>5</vt:i4>
      </vt:variant>
      <vt:variant>
        <vt:lpwstr>http://www.fwc.gov.au/awardsandorders/html/pr532628.htm</vt:lpwstr>
      </vt:variant>
      <vt:variant>
        <vt:lpwstr/>
      </vt:variant>
      <vt:variant>
        <vt:i4>3866684</vt:i4>
      </vt:variant>
      <vt:variant>
        <vt:i4>57</vt:i4>
      </vt:variant>
      <vt:variant>
        <vt:i4>0</vt:i4>
      </vt:variant>
      <vt:variant>
        <vt:i4>5</vt:i4>
      </vt:variant>
      <vt:variant>
        <vt:lpwstr>http://www.fwc.gov.au/awardsandorders/html/PR530235.htm</vt:lpwstr>
      </vt:variant>
      <vt:variant>
        <vt:lpwstr/>
      </vt:variant>
      <vt:variant>
        <vt:i4>3801144</vt:i4>
      </vt:variant>
      <vt:variant>
        <vt:i4>54</vt:i4>
      </vt:variant>
      <vt:variant>
        <vt:i4>0</vt:i4>
      </vt:variant>
      <vt:variant>
        <vt:i4>5</vt:i4>
      </vt:variant>
      <vt:variant>
        <vt:lpwstr>http://www.fwc.gov.au/awardsandorders/html/PR523012.htm</vt:lpwstr>
      </vt:variant>
      <vt:variant>
        <vt:lpwstr/>
      </vt:variant>
      <vt:variant>
        <vt:i4>3866674</vt:i4>
      </vt:variant>
      <vt:variant>
        <vt:i4>51</vt:i4>
      </vt:variant>
      <vt:variant>
        <vt:i4>0</vt:i4>
      </vt:variant>
      <vt:variant>
        <vt:i4>5</vt:i4>
      </vt:variant>
      <vt:variant>
        <vt:lpwstr>http://www.fwc.gov.au/awardsandorders/html/PR525068.htm</vt:lpwstr>
      </vt:variant>
      <vt:variant>
        <vt:lpwstr/>
      </vt:variant>
      <vt:variant>
        <vt:i4>3342387</vt:i4>
      </vt:variant>
      <vt:variant>
        <vt:i4>48</vt:i4>
      </vt:variant>
      <vt:variant>
        <vt:i4>0</vt:i4>
      </vt:variant>
      <vt:variant>
        <vt:i4>5</vt:i4>
      </vt:variant>
      <vt:variant>
        <vt:lpwstr>http://www.fwc.gov.au/awardsandorders/html/PR522891.htm</vt:lpwstr>
      </vt:variant>
      <vt:variant>
        <vt:lpwstr/>
      </vt:variant>
      <vt:variant>
        <vt:i4>4128831</vt:i4>
      </vt:variant>
      <vt:variant>
        <vt:i4>45</vt:i4>
      </vt:variant>
      <vt:variant>
        <vt:i4>0</vt:i4>
      </vt:variant>
      <vt:variant>
        <vt:i4>5</vt:i4>
      </vt:variant>
      <vt:variant>
        <vt:lpwstr>http://www.fwc.gov.au/awardsandorders/html/PR510670.htm</vt:lpwstr>
      </vt:variant>
      <vt:variant>
        <vt:lpwstr/>
      </vt:variant>
      <vt:variant>
        <vt:i4>3735611</vt:i4>
      </vt:variant>
      <vt:variant>
        <vt:i4>42</vt:i4>
      </vt:variant>
      <vt:variant>
        <vt:i4>0</vt:i4>
      </vt:variant>
      <vt:variant>
        <vt:i4>5</vt:i4>
      </vt:variant>
      <vt:variant>
        <vt:lpwstr>http://www.fwc.gov.au/awardsandorders/html/PR509182.htm</vt:lpwstr>
      </vt:variant>
      <vt:variant>
        <vt:lpwstr/>
      </vt:variant>
      <vt:variant>
        <vt:i4>3604536</vt:i4>
      </vt:variant>
      <vt:variant>
        <vt:i4>39</vt:i4>
      </vt:variant>
      <vt:variant>
        <vt:i4>0</vt:i4>
      </vt:variant>
      <vt:variant>
        <vt:i4>5</vt:i4>
      </vt:variant>
      <vt:variant>
        <vt:lpwstr>http://www.fwc.gov.au/awardsandorders/html/PR509060.htm</vt:lpwstr>
      </vt:variant>
      <vt:variant>
        <vt:lpwstr/>
      </vt:variant>
      <vt:variant>
        <vt:i4>3670072</vt:i4>
      </vt:variant>
      <vt:variant>
        <vt:i4>36</vt:i4>
      </vt:variant>
      <vt:variant>
        <vt:i4>0</vt:i4>
      </vt:variant>
      <vt:variant>
        <vt:i4>5</vt:i4>
      </vt:variant>
      <vt:variant>
        <vt:lpwstr>http://www.fwc.gov.au/awardsandorders/html/PR503636.htm</vt:lpwstr>
      </vt:variant>
      <vt:variant>
        <vt:lpwstr/>
      </vt:variant>
      <vt:variant>
        <vt:i4>3997752</vt:i4>
      </vt:variant>
      <vt:variant>
        <vt:i4>33</vt:i4>
      </vt:variant>
      <vt:variant>
        <vt:i4>0</vt:i4>
      </vt:variant>
      <vt:variant>
        <vt:i4>5</vt:i4>
      </vt:variant>
      <vt:variant>
        <vt:lpwstr>http://www.fwc.gov.au/awardsandorders/html/PR503969.htm</vt:lpwstr>
      </vt:variant>
      <vt:variant>
        <vt:lpwstr/>
      </vt:variant>
      <vt:variant>
        <vt:i4>3997744</vt:i4>
      </vt:variant>
      <vt:variant>
        <vt:i4>30</vt:i4>
      </vt:variant>
      <vt:variant>
        <vt:i4>0</vt:i4>
      </vt:variant>
      <vt:variant>
        <vt:i4>5</vt:i4>
      </vt:variant>
      <vt:variant>
        <vt:lpwstr>http://www.fwc.gov.au/awardsandorders/html/PR503860.htm</vt:lpwstr>
      </vt:variant>
      <vt:variant>
        <vt:lpwstr/>
      </vt:variant>
      <vt:variant>
        <vt:i4>3670078</vt:i4>
      </vt:variant>
      <vt:variant>
        <vt:i4>27</vt:i4>
      </vt:variant>
      <vt:variant>
        <vt:i4>0</vt:i4>
      </vt:variant>
      <vt:variant>
        <vt:i4>5</vt:i4>
      </vt:variant>
      <vt:variant>
        <vt:lpwstr>http://www.fwc.gov.au/awardsandorders/html/PR998748.htm</vt:lpwstr>
      </vt:variant>
      <vt:variant>
        <vt:lpwstr/>
      </vt:variant>
      <vt:variant>
        <vt:i4>3342385</vt:i4>
      </vt:variant>
      <vt:variant>
        <vt:i4>24</vt:i4>
      </vt:variant>
      <vt:variant>
        <vt:i4>0</vt:i4>
      </vt:variant>
      <vt:variant>
        <vt:i4>5</vt:i4>
      </vt:variant>
      <vt:variant>
        <vt:lpwstr>http://www.fwc.gov.au/awardsandorders/html/PR997909.htm</vt:lpwstr>
      </vt:variant>
      <vt:variant>
        <vt:lpwstr/>
      </vt:variant>
      <vt:variant>
        <vt:i4>4128817</vt:i4>
      </vt:variant>
      <vt:variant>
        <vt:i4>21</vt:i4>
      </vt:variant>
      <vt:variant>
        <vt:i4>0</vt:i4>
      </vt:variant>
      <vt:variant>
        <vt:i4>5</vt:i4>
      </vt:variant>
      <vt:variant>
        <vt:lpwstr>http://www.fwc.gov.au/awardsandorders/html/PR998131.htm</vt:lpwstr>
      </vt:variant>
      <vt:variant>
        <vt:lpwstr/>
      </vt:variant>
      <vt:variant>
        <vt:i4>3407924</vt:i4>
      </vt:variant>
      <vt:variant>
        <vt:i4>18</vt:i4>
      </vt:variant>
      <vt:variant>
        <vt:i4>0</vt:i4>
      </vt:variant>
      <vt:variant>
        <vt:i4>5</vt:i4>
      </vt:variant>
      <vt:variant>
        <vt:lpwstr>http://www.fwc.gov.au/awardsandorders/html/PR997772.htm</vt:lpwstr>
      </vt:variant>
      <vt:variant>
        <vt:lpwstr/>
      </vt:variant>
      <vt:variant>
        <vt:i4>3735609</vt:i4>
      </vt:variant>
      <vt:variant>
        <vt:i4>15</vt:i4>
      </vt:variant>
      <vt:variant>
        <vt:i4>0</vt:i4>
      </vt:variant>
      <vt:variant>
        <vt:i4>5</vt:i4>
      </vt:variant>
      <vt:variant>
        <vt:lpwstr>http://www.fwc.gov.au/awardsandorders/html/PR995189.htm</vt:lpwstr>
      </vt:variant>
      <vt:variant>
        <vt:lpwstr/>
      </vt:variant>
      <vt:variant>
        <vt:i4>3276861</vt:i4>
      </vt:variant>
      <vt:variant>
        <vt:i4>12</vt:i4>
      </vt:variant>
      <vt:variant>
        <vt:i4>0</vt:i4>
      </vt:variant>
      <vt:variant>
        <vt:i4>5</vt:i4>
      </vt:variant>
      <vt:variant>
        <vt:lpwstr>http://www.fwc.gov.au/awardsandorders/html/PR994529.htm</vt:lpwstr>
      </vt:variant>
      <vt:variant>
        <vt:lpwstr/>
      </vt:variant>
      <vt:variant>
        <vt:i4>3342384</vt:i4>
      </vt:variant>
      <vt:variant>
        <vt:i4>9</vt:i4>
      </vt:variant>
      <vt:variant>
        <vt:i4>0</vt:i4>
      </vt:variant>
      <vt:variant>
        <vt:i4>5</vt:i4>
      </vt:variant>
      <vt:variant>
        <vt:lpwstr>http://www.fwc.gov.au/awardsandorders/html/PR992150.htm</vt:lpwstr>
      </vt:variant>
      <vt:variant>
        <vt:lpwstr/>
      </vt:variant>
      <vt:variant>
        <vt:i4>4128824</vt:i4>
      </vt:variant>
      <vt:variant>
        <vt:i4>6</vt:i4>
      </vt:variant>
      <vt:variant>
        <vt:i4>0</vt:i4>
      </vt:variant>
      <vt:variant>
        <vt:i4>5</vt:i4>
      </vt:variant>
      <vt:variant>
        <vt:lpwstr>http://www.fwc.gov.au/awardsandorders/html/PR992198.htm</vt:lpwstr>
      </vt:variant>
      <vt:variant>
        <vt:lpwstr/>
      </vt:variant>
      <vt:variant>
        <vt:i4>3997750</vt:i4>
      </vt:variant>
      <vt:variant>
        <vt:i4>3</vt:i4>
      </vt:variant>
      <vt:variant>
        <vt:i4>0</vt:i4>
      </vt:variant>
      <vt:variant>
        <vt:i4>5</vt:i4>
      </vt:variant>
      <vt:variant>
        <vt:lpwstr>http://www.fwc.gov.au/awardsandorders/html/PR988412.htm</vt:lpwstr>
      </vt:variant>
      <vt:variant>
        <vt:lpwstr/>
      </vt:variant>
      <vt:variant>
        <vt:i4>3473459</vt:i4>
      </vt:variant>
      <vt:variant>
        <vt:i4>0</vt:i4>
      </vt:variant>
      <vt:variant>
        <vt:i4>0</vt:i4>
      </vt:variant>
      <vt:variant>
        <vt:i4>5</vt:i4>
      </vt:variant>
      <vt:variant>
        <vt:lpwstr>http://www.fwc.gov.au/awardsandorders/html/PR986370.htm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MA000029 - Joinery and Building Trades Award 2010</dc:title>
  <dc:subject>Award code - MA000029</dc:subject>
  <dc:creator>Modern Award</dc:creator>
  <cp:keywords/>
  <dc:description/>
  <cp:lastModifiedBy>Daniel Zhang</cp:lastModifiedBy>
  <cp:revision>2</cp:revision>
  <cp:lastPrinted>2014-07-01T03:45:00Z</cp:lastPrinted>
  <dcterms:created xsi:type="dcterms:W3CDTF">2020-11-13T05:26:00Z</dcterms:created>
  <dcterms:modified xsi:type="dcterms:W3CDTF">2020-11-13T05:26:00Z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0x0101007895AE1847FD43468F2A9206B41820FF</vt:lpwstr>
  </property>
</Properties>
</file>