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0FB" w:rsidRPr="0035612D" w:rsidRDefault="001140FB" w:rsidP="00B96627">
      <w:pPr>
        <w:jc w:val="left"/>
        <w:rPr>
          <w:b/>
          <w:sz w:val="36"/>
          <w:szCs w:val="36"/>
        </w:rPr>
      </w:pPr>
      <w:r w:rsidRPr="0035612D">
        <w:rPr>
          <w:b/>
          <w:sz w:val="36"/>
          <w:szCs w:val="36"/>
        </w:rPr>
        <w:t>Transport (Cash in Transit) Award 2010</w:t>
      </w:r>
    </w:p>
    <w:p w:rsidR="001140FB" w:rsidRDefault="001140FB" w:rsidP="002B4EB1">
      <w:pPr>
        <w:jc w:val="left"/>
      </w:pPr>
    </w:p>
    <w:p w:rsidR="00186B14" w:rsidRPr="003B5D37" w:rsidRDefault="008F0A08" w:rsidP="00B96627">
      <w:r w:rsidRPr="003B5D37">
        <w:t xml:space="preserve">This Fair Work Commission consolidated modern award incorporates all amendments up to and including </w:t>
      </w:r>
      <w:r w:rsidR="00644B86">
        <w:t>8</w:t>
      </w:r>
      <w:r w:rsidR="00771AC5" w:rsidRPr="003B5D37">
        <w:t> </w:t>
      </w:r>
      <w:r w:rsidR="00644B86">
        <w:t>April</w:t>
      </w:r>
      <w:r w:rsidR="0009048F" w:rsidRPr="003B5D37">
        <w:t xml:space="preserve"> </w:t>
      </w:r>
      <w:r w:rsidR="005216A0" w:rsidRPr="003B5D37">
        <w:t>20</w:t>
      </w:r>
      <w:r w:rsidR="00644B86">
        <w:t>20</w:t>
      </w:r>
      <w:r w:rsidR="005216A0" w:rsidRPr="003B5D37">
        <w:t xml:space="preserve"> (</w:t>
      </w:r>
      <w:hyperlink r:id="rId8" w:history="1">
        <w:r w:rsidR="00644B86" w:rsidRPr="004A0858">
          <w:rPr>
            <w:rStyle w:val="Hyperlink"/>
          </w:rPr>
          <w:t>PR718141</w:t>
        </w:r>
      </w:hyperlink>
      <w:r w:rsidR="00CF7970" w:rsidRPr="003B5D37">
        <w:t>)</w:t>
      </w:r>
      <w:r w:rsidR="005216A0" w:rsidRPr="003B5D37">
        <w:t>.</w:t>
      </w:r>
    </w:p>
    <w:p w:rsidR="00A102AB" w:rsidRDefault="00C7202B" w:rsidP="007A4CBA">
      <w:pPr>
        <w:tabs>
          <w:tab w:val="left" w:pos="851"/>
        </w:tabs>
      </w:pPr>
      <w:r>
        <w:t>Clause</w:t>
      </w:r>
      <w:r w:rsidR="007E2342">
        <w:t>(</w:t>
      </w:r>
      <w:r w:rsidR="001C1ED5">
        <w:t>s</w:t>
      </w:r>
      <w:r w:rsidR="007E2342">
        <w:t>)</w:t>
      </w:r>
      <w:r w:rsidR="008F0A08" w:rsidRPr="00EB7837">
        <w:t xml:space="preserve"> </w:t>
      </w:r>
      <w:r w:rsidR="00EE1089">
        <w:t>affected by the most recent variation</w:t>
      </w:r>
      <w:r w:rsidR="0051528B">
        <w:t>(s)</w:t>
      </w:r>
      <w:r w:rsidR="00EE1089">
        <w:t>:</w:t>
      </w:r>
    </w:p>
    <w:p w:rsidR="00A55C13" w:rsidRDefault="00644B86" w:rsidP="00E75C2A">
      <w:pPr>
        <w:ind w:left="567" w:firstLine="567"/>
      </w:pPr>
      <w:r>
        <w:fldChar w:fldCharType="begin"/>
      </w:r>
      <w:r>
        <w:instrText xml:space="preserve"> REF _Ref37257019 \r \h </w:instrText>
      </w:r>
      <w:r>
        <w:fldChar w:fldCharType="separate"/>
      </w:r>
      <w:r w:rsidR="00B0297D">
        <w:t>Schedule X</w:t>
      </w:r>
      <w:r>
        <w:fldChar w:fldCharType="end"/>
      </w:r>
      <w:r>
        <w:fldChar w:fldCharType="begin"/>
      </w:r>
      <w:r>
        <w:instrText xml:space="preserve"> REF _Ref37257031 \h </w:instrText>
      </w:r>
      <w:r>
        <w:fldChar w:fldCharType="separate"/>
      </w:r>
      <w:r w:rsidR="00B0297D">
        <w:t>—Additional Measures During the COVID-19 Pandemic</w:t>
      </w:r>
      <w:r>
        <w:fldChar w:fldCharType="end"/>
      </w:r>
    </w:p>
    <w:p w:rsidR="00752912" w:rsidRDefault="00752912" w:rsidP="00752912">
      <w:bookmarkStart w:id="0" w:name="_GoBack"/>
      <w:bookmarkEnd w:id="0"/>
    </w:p>
    <w:p w:rsidR="0063085D" w:rsidRPr="00311CE6" w:rsidRDefault="00B96627" w:rsidP="00057F38">
      <w:pPr>
        <w:pStyle w:val="application"/>
      </w:pPr>
      <w:r>
        <w:t xml:space="preserve">Current review matter(s): </w:t>
      </w:r>
      <w:hyperlink r:id="rId9" w:history="1">
        <w:r w:rsidR="002355D1" w:rsidRPr="00E93413">
          <w:rPr>
            <w:rStyle w:val="Hyperlink"/>
          </w:rPr>
          <w:t>AM2014/47</w:t>
        </w:r>
      </w:hyperlink>
      <w:r w:rsidR="00B93B2B" w:rsidRPr="00B93B2B">
        <w:rPr>
          <w:color w:val="000000" w:themeColor="text1"/>
        </w:rPr>
        <w:t>;</w:t>
      </w:r>
      <w:r w:rsidR="002355D1" w:rsidRPr="00560C4E">
        <w:t xml:space="preserve"> </w:t>
      </w:r>
      <w:hyperlink r:id="rId10" w:history="1">
        <w:r w:rsidR="002355D1" w:rsidRPr="00E93413">
          <w:rPr>
            <w:rStyle w:val="Hyperlink"/>
          </w:rPr>
          <w:t>AM2014/190</w:t>
        </w:r>
      </w:hyperlink>
      <w:r w:rsidR="00B93B2B" w:rsidRPr="00B93B2B">
        <w:rPr>
          <w:color w:val="000000" w:themeColor="text1"/>
        </w:rPr>
        <w:t>;</w:t>
      </w:r>
      <w:r w:rsidR="00C07D5D">
        <w:t xml:space="preserve"> </w:t>
      </w:r>
      <w:hyperlink r:id="rId11" w:history="1">
        <w:r w:rsidR="00C07D5D">
          <w:rPr>
            <w:rStyle w:val="Hyperlink"/>
          </w:rPr>
          <w:t>AM2014/196</w:t>
        </w:r>
      </w:hyperlink>
      <w:r w:rsidR="00B93B2B" w:rsidRPr="00B93B2B">
        <w:rPr>
          <w:color w:val="000000" w:themeColor="text1"/>
        </w:rPr>
        <w:t>;</w:t>
      </w:r>
      <w:r w:rsidR="00C07D5D">
        <w:t xml:space="preserve"> </w:t>
      </w:r>
      <w:hyperlink r:id="rId12" w:history="1">
        <w:r w:rsidR="00C07D5D">
          <w:rPr>
            <w:rStyle w:val="Hyperlink"/>
          </w:rPr>
          <w:t>AM2014/197</w:t>
        </w:r>
      </w:hyperlink>
      <w:r w:rsidR="00B93B2B" w:rsidRPr="00B93B2B">
        <w:rPr>
          <w:color w:val="000000" w:themeColor="text1"/>
        </w:rPr>
        <w:t>;</w:t>
      </w:r>
      <w:r w:rsidR="00CE05B2">
        <w:t xml:space="preserve"> </w:t>
      </w:r>
      <w:hyperlink r:id="rId13" w:history="1">
        <w:r w:rsidR="00CE05B2" w:rsidRPr="00311CE6">
          <w:rPr>
            <w:rStyle w:val="Hyperlink"/>
          </w:rPr>
          <w:t>AM2014/215</w:t>
        </w:r>
      </w:hyperlink>
      <w:r w:rsidR="00B93B2B" w:rsidRPr="00B93B2B">
        <w:rPr>
          <w:color w:val="000000" w:themeColor="text1"/>
        </w:rPr>
        <w:t>;</w:t>
      </w:r>
      <w:r w:rsidR="00C07D5D">
        <w:t xml:space="preserve"> </w:t>
      </w:r>
      <w:hyperlink r:id="rId14" w:history="1">
        <w:r w:rsidR="003847FE">
          <w:rPr>
            <w:rStyle w:val="Hyperlink"/>
          </w:rPr>
          <w:t>AM2014/301</w:t>
        </w:r>
      </w:hyperlink>
      <w:r w:rsidR="00B93B2B" w:rsidRPr="00B93B2B">
        <w:rPr>
          <w:color w:val="000000" w:themeColor="text1"/>
        </w:rPr>
        <w:t>;</w:t>
      </w:r>
      <w:r w:rsidR="00C07D5D">
        <w:t xml:space="preserve"> </w:t>
      </w:r>
      <w:hyperlink r:id="rId15" w:history="1">
        <w:r w:rsidR="00C07D5D">
          <w:rPr>
            <w:rStyle w:val="Hyperlink"/>
          </w:rPr>
          <w:t>AM2015/2</w:t>
        </w:r>
      </w:hyperlink>
      <w:r w:rsidR="00B93B2B" w:rsidRPr="00261472">
        <w:t>;</w:t>
      </w:r>
      <w:r w:rsidR="00311CE6" w:rsidRPr="00261472">
        <w:t xml:space="preserve"> </w:t>
      </w:r>
      <w:hyperlink r:id="rId16" w:history="1">
        <w:r w:rsidR="00311CE6">
          <w:rPr>
            <w:rStyle w:val="Hyperlink"/>
          </w:rPr>
          <w:t>AM2016/15</w:t>
        </w:r>
      </w:hyperlink>
      <w:r w:rsidR="00B93B2B" w:rsidRPr="00261472">
        <w:t>;</w:t>
      </w:r>
      <w:r w:rsidR="00311CE6" w:rsidRPr="00261472">
        <w:t xml:space="preserve"> </w:t>
      </w:r>
      <w:hyperlink r:id="rId17" w:history="1">
        <w:r w:rsidR="00311CE6">
          <w:rPr>
            <w:rStyle w:val="Hyperlink"/>
          </w:rPr>
          <w:t>AM2016/17</w:t>
        </w:r>
      </w:hyperlink>
      <w:r w:rsidR="00261472" w:rsidRPr="00261472">
        <w:t xml:space="preserve">; </w:t>
      </w:r>
      <w:hyperlink r:id="rId18" w:history="1">
        <w:r w:rsidR="00261472" w:rsidRPr="00261472">
          <w:rPr>
            <w:rStyle w:val="Hyperlink"/>
          </w:rPr>
          <w:t>AM2016/8</w:t>
        </w:r>
      </w:hyperlink>
    </w:p>
    <w:p w:rsidR="001140FB" w:rsidRPr="005061C2" w:rsidRDefault="001140FB" w:rsidP="002B4EB1"/>
    <w:p w:rsidR="001140FB" w:rsidRDefault="001140FB" w:rsidP="00B96627">
      <w:pPr>
        <w:jc w:val="left"/>
        <w:rPr>
          <w:b/>
          <w:sz w:val="28"/>
        </w:rPr>
      </w:pPr>
      <w:r w:rsidRPr="00AD0115">
        <w:rPr>
          <w:b/>
          <w:sz w:val="28"/>
        </w:rPr>
        <w:t>Table of Contents</w:t>
      </w:r>
    </w:p>
    <w:p w:rsidR="00BF4F71" w:rsidRDefault="00BF4F71" w:rsidP="00BF4F71">
      <w:pPr>
        <w:pStyle w:val="History"/>
      </w:pPr>
      <w:r>
        <w:t xml:space="preserve">[Varied by </w:t>
      </w:r>
      <w:hyperlink r:id="rId19" w:history="1">
        <w:r w:rsidRPr="005F0393">
          <w:rPr>
            <w:rStyle w:val="Hyperlink"/>
          </w:rPr>
          <w:t>PR988395</w:t>
        </w:r>
      </w:hyperlink>
      <w:r w:rsidR="00B93B2B" w:rsidRPr="00B93B2B">
        <w:rPr>
          <w:color w:val="000000" w:themeColor="text1"/>
        </w:rPr>
        <w:t>,</w:t>
      </w:r>
      <w:r w:rsidR="00074990">
        <w:t xml:space="preserve"> </w:t>
      </w:r>
      <w:hyperlink r:id="rId20" w:history="1">
        <w:r w:rsidR="00074990" w:rsidRPr="000A69E4">
          <w:rPr>
            <w:rStyle w:val="Hyperlink"/>
          </w:rPr>
          <w:t>PR532630</w:t>
        </w:r>
      </w:hyperlink>
      <w:r w:rsidR="00B93B2B" w:rsidRPr="00B93B2B">
        <w:rPr>
          <w:color w:val="000000" w:themeColor="text1"/>
        </w:rPr>
        <w:t>,</w:t>
      </w:r>
      <w:r w:rsidR="007E02C1">
        <w:t xml:space="preserve"> </w:t>
      </w:r>
      <w:hyperlink r:id="rId21" w:history="1">
        <w:r w:rsidR="007E02C1">
          <w:rPr>
            <w:rStyle w:val="Hyperlink"/>
          </w:rPr>
          <w:t>PR544519</w:t>
        </w:r>
      </w:hyperlink>
      <w:r w:rsidR="00B93B2B" w:rsidRPr="00B93B2B">
        <w:rPr>
          <w:color w:val="000000" w:themeColor="text1"/>
        </w:rPr>
        <w:t>,</w:t>
      </w:r>
      <w:r w:rsidR="00C32C35">
        <w:t xml:space="preserve"> </w:t>
      </w:r>
      <w:hyperlink r:id="rId22" w:history="1">
        <w:r w:rsidR="00C32C35" w:rsidRPr="00DC6B4B">
          <w:rPr>
            <w:rStyle w:val="Hyperlink"/>
          </w:rPr>
          <w:t>PR546288</w:t>
        </w:r>
      </w:hyperlink>
      <w:r w:rsidR="00B93B2B" w:rsidRPr="00B93B2B">
        <w:rPr>
          <w:color w:val="000000" w:themeColor="text1"/>
        </w:rPr>
        <w:t>,</w:t>
      </w:r>
      <w:r w:rsidR="00032DD1">
        <w:t xml:space="preserve"> </w:t>
      </w:r>
      <w:hyperlink r:id="rId23" w:history="1">
        <w:r w:rsidR="00032DD1">
          <w:rPr>
            <w:rStyle w:val="Hyperlink"/>
          </w:rPr>
          <w:t>PR557581</w:t>
        </w:r>
      </w:hyperlink>
      <w:r w:rsidR="00B93B2B" w:rsidRPr="00B93B2B">
        <w:rPr>
          <w:rStyle w:val="Hyperlink"/>
          <w:color w:val="000000" w:themeColor="text1"/>
          <w:u w:val="none"/>
        </w:rPr>
        <w:t>,</w:t>
      </w:r>
      <w:r w:rsidR="00FA4380" w:rsidRPr="00FA4380">
        <w:rPr>
          <w:rStyle w:val="Hyperlink"/>
          <w:color w:val="auto"/>
          <w:u w:val="none"/>
        </w:rPr>
        <w:t xml:space="preserve"> </w:t>
      </w:r>
      <w:hyperlink r:id="rId24" w:history="1">
        <w:r w:rsidR="00FA4380">
          <w:rPr>
            <w:rStyle w:val="Hyperlink"/>
          </w:rPr>
          <w:t>PR573679</w:t>
        </w:r>
      </w:hyperlink>
      <w:r w:rsidR="00B93B2B" w:rsidRPr="00B93B2B">
        <w:rPr>
          <w:rStyle w:val="Hyperlink"/>
          <w:color w:val="000000" w:themeColor="text1"/>
          <w:u w:val="none"/>
        </w:rPr>
        <w:t>,</w:t>
      </w:r>
      <w:r w:rsidR="00BA1812" w:rsidRPr="00BA1812">
        <w:rPr>
          <w:rStyle w:val="Hyperlink"/>
          <w:color w:val="auto"/>
          <w:u w:val="none"/>
        </w:rPr>
        <w:t xml:space="preserve"> </w:t>
      </w:r>
      <w:hyperlink r:id="rId25" w:history="1">
        <w:r w:rsidR="00BA1812">
          <w:rPr>
            <w:rStyle w:val="Hyperlink"/>
          </w:rPr>
          <w:t>PR583091</w:t>
        </w:r>
      </w:hyperlink>
      <w:r w:rsidR="00B93B2B" w:rsidRPr="00B93B2B">
        <w:rPr>
          <w:rStyle w:val="Hyperlink"/>
          <w:color w:val="000000" w:themeColor="text1"/>
          <w:u w:val="none"/>
        </w:rPr>
        <w:t>,</w:t>
      </w:r>
      <w:r w:rsidR="00E850FD" w:rsidRPr="00BC76CD">
        <w:rPr>
          <w:rStyle w:val="Hyperlink"/>
          <w:u w:val="none"/>
        </w:rPr>
        <w:t xml:space="preserve"> </w:t>
      </w:r>
      <w:hyperlink r:id="rId26" w:history="1">
        <w:r w:rsidR="00E850FD">
          <w:rPr>
            <w:rStyle w:val="Hyperlink"/>
          </w:rPr>
          <w:t>PR584168</w:t>
        </w:r>
      </w:hyperlink>
      <w:r w:rsidR="00566A0E">
        <w:rPr>
          <w:rStyle w:val="Hyperlink"/>
        </w:rPr>
        <w:t xml:space="preserve">, </w:t>
      </w:r>
      <w:hyperlink r:id="rId27" w:history="1">
        <w:r w:rsidR="00026383" w:rsidRPr="00566A0E">
          <w:rPr>
            <w:rStyle w:val="Hyperlink"/>
          </w:rPr>
          <w:t>PR609359</w:t>
        </w:r>
      </w:hyperlink>
      <w:r w:rsidR="00006536">
        <w:t xml:space="preserve">, </w:t>
      </w:r>
      <w:hyperlink r:id="rId28" w:history="1">
        <w:r w:rsidR="00006536" w:rsidRPr="00B05AA5">
          <w:rPr>
            <w:rStyle w:val="Hyperlink"/>
          </w:rPr>
          <w:t>PR610205</w:t>
        </w:r>
      </w:hyperlink>
      <w:r w:rsidR="00E2455F">
        <w:t xml:space="preserve">, </w:t>
      </w:r>
      <w:hyperlink r:id="rId29" w:history="1">
        <w:r w:rsidR="00E2455F" w:rsidRPr="00E2455F">
          <w:rPr>
            <w:rStyle w:val="Hyperlink"/>
          </w:rPr>
          <w:t>PR701442</w:t>
        </w:r>
      </w:hyperlink>
      <w:r w:rsidR="00644B86">
        <w:t>,</w:t>
      </w:r>
      <w:r w:rsidR="00644B86" w:rsidRPr="00644B86">
        <w:t xml:space="preserve"> </w:t>
      </w:r>
      <w:hyperlink r:id="rId30" w:history="1">
        <w:r w:rsidR="00644B86" w:rsidRPr="004A0858">
          <w:rPr>
            <w:rStyle w:val="Hyperlink"/>
          </w:rPr>
          <w:t>PR718141</w:t>
        </w:r>
      </w:hyperlink>
      <w:r w:rsidR="00644B86">
        <w:t>]</w:t>
      </w:r>
    </w:p>
    <w:p w:rsidR="00B0297D" w:rsidRDefault="00501A37">
      <w:pPr>
        <w:pStyle w:val="TOC1"/>
        <w:rPr>
          <w:rFonts w:asciiTheme="minorHAnsi" w:eastAsiaTheme="minorEastAsia" w:hAnsiTheme="minorHAnsi" w:cstheme="minorBidi"/>
          <w:b w:val="0"/>
          <w:bCs w:val="0"/>
          <w:noProof/>
          <w:sz w:val="22"/>
          <w:szCs w:val="22"/>
        </w:rPr>
      </w:pPr>
      <w:r w:rsidRPr="00AD0115">
        <w:fldChar w:fldCharType="begin"/>
      </w:r>
      <w:r w:rsidR="001140FB" w:rsidRPr="00AD0115">
        <w:instrText xml:space="preserve"> TOC \h \t "Part heading,1,Level 1,2,Sub document,1" </w:instrText>
      </w:r>
      <w:r w:rsidRPr="00AD0115">
        <w:fldChar w:fldCharType="separate"/>
      </w:r>
      <w:hyperlink w:anchor="_Toc37313558" w:history="1">
        <w:r w:rsidR="00B0297D" w:rsidRPr="002F4E7D">
          <w:rPr>
            <w:rStyle w:val="Hyperlink"/>
            <w:noProof/>
          </w:rPr>
          <w:t>Part 1— Application and Operation</w:t>
        </w:r>
        <w:r w:rsidR="00B0297D">
          <w:rPr>
            <w:noProof/>
          </w:rPr>
          <w:tab/>
        </w:r>
        <w:r w:rsidR="00B0297D">
          <w:rPr>
            <w:noProof/>
          </w:rPr>
          <w:fldChar w:fldCharType="begin"/>
        </w:r>
        <w:r w:rsidR="00B0297D">
          <w:rPr>
            <w:noProof/>
          </w:rPr>
          <w:instrText xml:space="preserve"> PAGEREF _Toc37313558 \h </w:instrText>
        </w:r>
        <w:r w:rsidR="00B0297D">
          <w:rPr>
            <w:noProof/>
          </w:rPr>
        </w:r>
        <w:r w:rsidR="00B0297D">
          <w:rPr>
            <w:noProof/>
          </w:rPr>
          <w:fldChar w:fldCharType="separate"/>
        </w:r>
        <w:r w:rsidR="00B0297D">
          <w:rPr>
            <w:noProof/>
          </w:rPr>
          <w:t>3</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59" w:history="1">
        <w:r w:rsidR="00B0297D" w:rsidRPr="002F4E7D">
          <w:rPr>
            <w:rStyle w:val="Hyperlink"/>
            <w:noProof/>
          </w:rPr>
          <w:t>1.</w:t>
        </w:r>
        <w:r w:rsidR="00B0297D">
          <w:rPr>
            <w:rFonts w:asciiTheme="minorHAnsi" w:eastAsiaTheme="minorEastAsia" w:hAnsiTheme="minorHAnsi" w:cstheme="minorBidi"/>
            <w:noProof/>
            <w:sz w:val="22"/>
            <w:szCs w:val="22"/>
          </w:rPr>
          <w:tab/>
        </w:r>
        <w:r w:rsidR="00B0297D" w:rsidRPr="002F4E7D">
          <w:rPr>
            <w:rStyle w:val="Hyperlink"/>
            <w:noProof/>
          </w:rPr>
          <w:t>Title</w:t>
        </w:r>
        <w:r w:rsidR="00B0297D">
          <w:rPr>
            <w:noProof/>
          </w:rPr>
          <w:tab/>
        </w:r>
        <w:r w:rsidR="00B0297D">
          <w:rPr>
            <w:noProof/>
          </w:rPr>
          <w:fldChar w:fldCharType="begin"/>
        </w:r>
        <w:r w:rsidR="00B0297D">
          <w:rPr>
            <w:noProof/>
          </w:rPr>
          <w:instrText xml:space="preserve"> PAGEREF _Toc37313559 \h </w:instrText>
        </w:r>
        <w:r w:rsidR="00B0297D">
          <w:rPr>
            <w:noProof/>
          </w:rPr>
        </w:r>
        <w:r w:rsidR="00B0297D">
          <w:rPr>
            <w:noProof/>
          </w:rPr>
          <w:fldChar w:fldCharType="separate"/>
        </w:r>
        <w:r w:rsidR="00B0297D">
          <w:rPr>
            <w:noProof/>
          </w:rPr>
          <w:t>3</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0" w:history="1">
        <w:r w:rsidR="00B0297D" w:rsidRPr="002F4E7D">
          <w:rPr>
            <w:rStyle w:val="Hyperlink"/>
            <w:noProof/>
          </w:rPr>
          <w:t>2.</w:t>
        </w:r>
        <w:r w:rsidR="00B0297D">
          <w:rPr>
            <w:rFonts w:asciiTheme="minorHAnsi" w:eastAsiaTheme="minorEastAsia" w:hAnsiTheme="minorHAnsi" w:cstheme="minorBidi"/>
            <w:noProof/>
            <w:sz w:val="22"/>
            <w:szCs w:val="22"/>
          </w:rPr>
          <w:tab/>
        </w:r>
        <w:r w:rsidR="00B0297D" w:rsidRPr="002F4E7D">
          <w:rPr>
            <w:rStyle w:val="Hyperlink"/>
            <w:noProof/>
          </w:rPr>
          <w:t>Commencement and transitional</w:t>
        </w:r>
        <w:r w:rsidR="00B0297D">
          <w:rPr>
            <w:noProof/>
          </w:rPr>
          <w:tab/>
        </w:r>
        <w:r w:rsidR="00B0297D">
          <w:rPr>
            <w:noProof/>
          </w:rPr>
          <w:fldChar w:fldCharType="begin"/>
        </w:r>
        <w:r w:rsidR="00B0297D">
          <w:rPr>
            <w:noProof/>
          </w:rPr>
          <w:instrText xml:space="preserve"> PAGEREF _Toc37313560 \h </w:instrText>
        </w:r>
        <w:r w:rsidR="00B0297D">
          <w:rPr>
            <w:noProof/>
          </w:rPr>
        </w:r>
        <w:r w:rsidR="00B0297D">
          <w:rPr>
            <w:noProof/>
          </w:rPr>
          <w:fldChar w:fldCharType="separate"/>
        </w:r>
        <w:r w:rsidR="00B0297D">
          <w:rPr>
            <w:noProof/>
          </w:rPr>
          <w:t>3</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1" w:history="1">
        <w:r w:rsidR="00B0297D" w:rsidRPr="002F4E7D">
          <w:rPr>
            <w:rStyle w:val="Hyperlink"/>
            <w:noProof/>
          </w:rPr>
          <w:t>3.</w:t>
        </w:r>
        <w:r w:rsidR="00B0297D">
          <w:rPr>
            <w:rFonts w:asciiTheme="minorHAnsi" w:eastAsiaTheme="minorEastAsia" w:hAnsiTheme="minorHAnsi" w:cstheme="minorBidi"/>
            <w:noProof/>
            <w:sz w:val="22"/>
            <w:szCs w:val="22"/>
          </w:rPr>
          <w:tab/>
        </w:r>
        <w:r w:rsidR="00B0297D" w:rsidRPr="002F4E7D">
          <w:rPr>
            <w:rStyle w:val="Hyperlink"/>
            <w:noProof/>
          </w:rPr>
          <w:t>Definitions and interpretation</w:t>
        </w:r>
        <w:r w:rsidR="00B0297D">
          <w:rPr>
            <w:noProof/>
          </w:rPr>
          <w:tab/>
        </w:r>
        <w:r w:rsidR="00B0297D">
          <w:rPr>
            <w:noProof/>
          </w:rPr>
          <w:fldChar w:fldCharType="begin"/>
        </w:r>
        <w:r w:rsidR="00B0297D">
          <w:rPr>
            <w:noProof/>
          </w:rPr>
          <w:instrText xml:space="preserve"> PAGEREF _Toc37313561 \h </w:instrText>
        </w:r>
        <w:r w:rsidR="00B0297D">
          <w:rPr>
            <w:noProof/>
          </w:rPr>
        </w:r>
        <w:r w:rsidR="00B0297D">
          <w:rPr>
            <w:noProof/>
          </w:rPr>
          <w:fldChar w:fldCharType="separate"/>
        </w:r>
        <w:r w:rsidR="00B0297D">
          <w:rPr>
            <w:noProof/>
          </w:rPr>
          <w:t>4</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2" w:history="1">
        <w:r w:rsidR="00B0297D" w:rsidRPr="002F4E7D">
          <w:rPr>
            <w:rStyle w:val="Hyperlink"/>
            <w:noProof/>
          </w:rPr>
          <w:t>4.</w:t>
        </w:r>
        <w:r w:rsidR="00B0297D">
          <w:rPr>
            <w:rFonts w:asciiTheme="minorHAnsi" w:eastAsiaTheme="minorEastAsia" w:hAnsiTheme="minorHAnsi" w:cstheme="minorBidi"/>
            <w:noProof/>
            <w:sz w:val="22"/>
            <w:szCs w:val="22"/>
          </w:rPr>
          <w:tab/>
        </w:r>
        <w:r w:rsidR="00B0297D" w:rsidRPr="002F4E7D">
          <w:rPr>
            <w:rStyle w:val="Hyperlink"/>
            <w:noProof/>
          </w:rPr>
          <w:t>Coverage</w:t>
        </w:r>
        <w:r w:rsidR="00B0297D">
          <w:rPr>
            <w:noProof/>
          </w:rPr>
          <w:tab/>
        </w:r>
        <w:r w:rsidR="00B0297D">
          <w:rPr>
            <w:noProof/>
          </w:rPr>
          <w:fldChar w:fldCharType="begin"/>
        </w:r>
        <w:r w:rsidR="00B0297D">
          <w:rPr>
            <w:noProof/>
          </w:rPr>
          <w:instrText xml:space="preserve"> PAGEREF _Toc37313562 \h </w:instrText>
        </w:r>
        <w:r w:rsidR="00B0297D">
          <w:rPr>
            <w:noProof/>
          </w:rPr>
        </w:r>
        <w:r w:rsidR="00B0297D">
          <w:rPr>
            <w:noProof/>
          </w:rPr>
          <w:fldChar w:fldCharType="separate"/>
        </w:r>
        <w:r w:rsidR="00B0297D">
          <w:rPr>
            <w:noProof/>
          </w:rPr>
          <w:t>6</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3" w:history="1">
        <w:r w:rsidR="00B0297D" w:rsidRPr="002F4E7D">
          <w:rPr>
            <w:rStyle w:val="Hyperlink"/>
            <w:noProof/>
          </w:rPr>
          <w:t>5.</w:t>
        </w:r>
        <w:r w:rsidR="00B0297D">
          <w:rPr>
            <w:rFonts w:asciiTheme="minorHAnsi" w:eastAsiaTheme="minorEastAsia" w:hAnsiTheme="minorHAnsi" w:cstheme="minorBidi"/>
            <w:noProof/>
            <w:sz w:val="22"/>
            <w:szCs w:val="22"/>
          </w:rPr>
          <w:tab/>
        </w:r>
        <w:r w:rsidR="00B0297D" w:rsidRPr="002F4E7D">
          <w:rPr>
            <w:rStyle w:val="Hyperlink"/>
            <w:noProof/>
          </w:rPr>
          <w:t>Access to the award and the National Employment Standards</w:t>
        </w:r>
        <w:r w:rsidR="00B0297D">
          <w:rPr>
            <w:noProof/>
          </w:rPr>
          <w:tab/>
        </w:r>
        <w:r w:rsidR="00B0297D">
          <w:rPr>
            <w:noProof/>
          </w:rPr>
          <w:fldChar w:fldCharType="begin"/>
        </w:r>
        <w:r w:rsidR="00B0297D">
          <w:rPr>
            <w:noProof/>
          </w:rPr>
          <w:instrText xml:space="preserve"> PAGEREF _Toc37313563 \h </w:instrText>
        </w:r>
        <w:r w:rsidR="00B0297D">
          <w:rPr>
            <w:noProof/>
          </w:rPr>
        </w:r>
        <w:r w:rsidR="00B0297D">
          <w:rPr>
            <w:noProof/>
          </w:rPr>
          <w:fldChar w:fldCharType="separate"/>
        </w:r>
        <w:r w:rsidR="00B0297D">
          <w:rPr>
            <w:noProof/>
          </w:rPr>
          <w:t>7</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4" w:history="1">
        <w:r w:rsidR="00B0297D" w:rsidRPr="002F4E7D">
          <w:rPr>
            <w:rStyle w:val="Hyperlink"/>
            <w:noProof/>
          </w:rPr>
          <w:t>6.</w:t>
        </w:r>
        <w:r w:rsidR="00B0297D">
          <w:rPr>
            <w:rFonts w:asciiTheme="minorHAnsi" w:eastAsiaTheme="minorEastAsia" w:hAnsiTheme="minorHAnsi" w:cstheme="minorBidi"/>
            <w:noProof/>
            <w:sz w:val="22"/>
            <w:szCs w:val="22"/>
          </w:rPr>
          <w:tab/>
        </w:r>
        <w:r w:rsidR="00B0297D" w:rsidRPr="002F4E7D">
          <w:rPr>
            <w:rStyle w:val="Hyperlink"/>
            <w:noProof/>
          </w:rPr>
          <w:t>The National Employment Standards and this award</w:t>
        </w:r>
        <w:r w:rsidR="00B0297D">
          <w:rPr>
            <w:noProof/>
          </w:rPr>
          <w:tab/>
        </w:r>
        <w:r w:rsidR="00B0297D">
          <w:rPr>
            <w:noProof/>
          </w:rPr>
          <w:fldChar w:fldCharType="begin"/>
        </w:r>
        <w:r w:rsidR="00B0297D">
          <w:rPr>
            <w:noProof/>
          </w:rPr>
          <w:instrText xml:space="preserve"> PAGEREF _Toc37313564 \h </w:instrText>
        </w:r>
        <w:r w:rsidR="00B0297D">
          <w:rPr>
            <w:noProof/>
          </w:rPr>
        </w:r>
        <w:r w:rsidR="00B0297D">
          <w:rPr>
            <w:noProof/>
          </w:rPr>
          <w:fldChar w:fldCharType="separate"/>
        </w:r>
        <w:r w:rsidR="00B0297D">
          <w:rPr>
            <w:noProof/>
          </w:rPr>
          <w:t>7</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5" w:history="1">
        <w:r w:rsidR="00B0297D" w:rsidRPr="002F4E7D">
          <w:rPr>
            <w:rStyle w:val="Hyperlink"/>
            <w:noProof/>
          </w:rPr>
          <w:t>7.</w:t>
        </w:r>
        <w:r w:rsidR="00B0297D">
          <w:rPr>
            <w:rFonts w:asciiTheme="minorHAnsi" w:eastAsiaTheme="minorEastAsia" w:hAnsiTheme="minorHAnsi" w:cstheme="minorBidi"/>
            <w:noProof/>
            <w:sz w:val="22"/>
            <w:szCs w:val="22"/>
          </w:rPr>
          <w:tab/>
        </w:r>
        <w:r w:rsidR="00B0297D" w:rsidRPr="002F4E7D">
          <w:rPr>
            <w:rStyle w:val="Hyperlink"/>
            <w:noProof/>
          </w:rPr>
          <w:t>Individual flexibility arrangements</w:t>
        </w:r>
        <w:r w:rsidR="00B0297D">
          <w:rPr>
            <w:noProof/>
          </w:rPr>
          <w:tab/>
        </w:r>
        <w:r w:rsidR="00B0297D">
          <w:rPr>
            <w:noProof/>
          </w:rPr>
          <w:fldChar w:fldCharType="begin"/>
        </w:r>
        <w:r w:rsidR="00B0297D">
          <w:rPr>
            <w:noProof/>
          </w:rPr>
          <w:instrText xml:space="preserve"> PAGEREF _Toc37313565 \h </w:instrText>
        </w:r>
        <w:r w:rsidR="00B0297D">
          <w:rPr>
            <w:noProof/>
          </w:rPr>
        </w:r>
        <w:r w:rsidR="00B0297D">
          <w:rPr>
            <w:noProof/>
          </w:rPr>
          <w:fldChar w:fldCharType="separate"/>
        </w:r>
        <w:r w:rsidR="00B0297D">
          <w:rPr>
            <w:noProof/>
          </w:rPr>
          <w:t>7</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566" w:history="1">
        <w:r w:rsidR="00B0297D" w:rsidRPr="002F4E7D">
          <w:rPr>
            <w:rStyle w:val="Hyperlink"/>
            <w:noProof/>
          </w:rPr>
          <w:t>Part 2— Consultation and Dispute Resolution</w:t>
        </w:r>
        <w:r w:rsidR="00B0297D">
          <w:rPr>
            <w:noProof/>
          </w:rPr>
          <w:tab/>
        </w:r>
        <w:r w:rsidR="00B0297D">
          <w:rPr>
            <w:noProof/>
          </w:rPr>
          <w:fldChar w:fldCharType="begin"/>
        </w:r>
        <w:r w:rsidR="00B0297D">
          <w:rPr>
            <w:noProof/>
          </w:rPr>
          <w:instrText xml:space="preserve"> PAGEREF _Toc37313566 \h </w:instrText>
        </w:r>
        <w:r w:rsidR="00B0297D">
          <w:rPr>
            <w:noProof/>
          </w:rPr>
        </w:r>
        <w:r w:rsidR="00B0297D">
          <w:rPr>
            <w:noProof/>
          </w:rPr>
          <w:fldChar w:fldCharType="separate"/>
        </w:r>
        <w:r w:rsidR="00B0297D">
          <w:rPr>
            <w:noProof/>
          </w:rPr>
          <w:t>9</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7" w:history="1">
        <w:r w:rsidR="00B0297D" w:rsidRPr="002F4E7D">
          <w:rPr>
            <w:rStyle w:val="Hyperlink"/>
            <w:noProof/>
          </w:rPr>
          <w:t>8.</w:t>
        </w:r>
        <w:r w:rsidR="00B0297D">
          <w:rPr>
            <w:rFonts w:asciiTheme="minorHAnsi" w:eastAsiaTheme="minorEastAsia" w:hAnsiTheme="minorHAnsi" w:cstheme="minorBidi"/>
            <w:noProof/>
            <w:sz w:val="22"/>
            <w:szCs w:val="22"/>
          </w:rPr>
          <w:tab/>
        </w:r>
        <w:r w:rsidR="00B0297D" w:rsidRPr="002F4E7D">
          <w:rPr>
            <w:rStyle w:val="Hyperlink"/>
            <w:noProof/>
          </w:rPr>
          <w:t>Consultation about major workplace change</w:t>
        </w:r>
        <w:r w:rsidR="00B0297D">
          <w:rPr>
            <w:noProof/>
          </w:rPr>
          <w:tab/>
        </w:r>
        <w:r w:rsidR="00B0297D">
          <w:rPr>
            <w:noProof/>
          </w:rPr>
          <w:fldChar w:fldCharType="begin"/>
        </w:r>
        <w:r w:rsidR="00B0297D">
          <w:rPr>
            <w:noProof/>
          </w:rPr>
          <w:instrText xml:space="preserve"> PAGEREF _Toc37313567 \h </w:instrText>
        </w:r>
        <w:r w:rsidR="00B0297D">
          <w:rPr>
            <w:noProof/>
          </w:rPr>
        </w:r>
        <w:r w:rsidR="00B0297D">
          <w:rPr>
            <w:noProof/>
          </w:rPr>
          <w:fldChar w:fldCharType="separate"/>
        </w:r>
        <w:r w:rsidR="00B0297D">
          <w:rPr>
            <w:noProof/>
          </w:rPr>
          <w:t>9</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8" w:history="1">
        <w:r w:rsidR="00B0297D" w:rsidRPr="002F4E7D">
          <w:rPr>
            <w:rStyle w:val="Hyperlink"/>
            <w:noProof/>
          </w:rPr>
          <w:t>8A.</w:t>
        </w:r>
        <w:r w:rsidR="00B0297D">
          <w:rPr>
            <w:rFonts w:asciiTheme="minorHAnsi" w:eastAsiaTheme="minorEastAsia" w:hAnsiTheme="minorHAnsi" w:cstheme="minorBidi"/>
            <w:noProof/>
            <w:sz w:val="22"/>
            <w:szCs w:val="22"/>
          </w:rPr>
          <w:tab/>
        </w:r>
        <w:r w:rsidR="00B0297D" w:rsidRPr="002F4E7D">
          <w:rPr>
            <w:rStyle w:val="Hyperlink"/>
            <w:noProof/>
          </w:rPr>
          <w:t>Consultation about changes to rosters or hours of work</w:t>
        </w:r>
        <w:r w:rsidR="00B0297D">
          <w:rPr>
            <w:noProof/>
          </w:rPr>
          <w:tab/>
        </w:r>
        <w:r w:rsidR="00B0297D">
          <w:rPr>
            <w:noProof/>
          </w:rPr>
          <w:fldChar w:fldCharType="begin"/>
        </w:r>
        <w:r w:rsidR="00B0297D">
          <w:rPr>
            <w:noProof/>
          </w:rPr>
          <w:instrText xml:space="preserve"> PAGEREF _Toc37313568 \h </w:instrText>
        </w:r>
        <w:r w:rsidR="00B0297D">
          <w:rPr>
            <w:noProof/>
          </w:rPr>
        </w:r>
        <w:r w:rsidR="00B0297D">
          <w:rPr>
            <w:noProof/>
          </w:rPr>
          <w:fldChar w:fldCharType="separate"/>
        </w:r>
        <w:r w:rsidR="00B0297D">
          <w:rPr>
            <w:noProof/>
          </w:rPr>
          <w:t>10</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69" w:history="1">
        <w:r w:rsidR="00B0297D" w:rsidRPr="002F4E7D">
          <w:rPr>
            <w:rStyle w:val="Hyperlink"/>
            <w:noProof/>
          </w:rPr>
          <w:t>9.</w:t>
        </w:r>
        <w:r w:rsidR="00B0297D">
          <w:rPr>
            <w:rFonts w:asciiTheme="minorHAnsi" w:eastAsiaTheme="minorEastAsia" w:hAnsiTheme="minorHAnsi" w:cstheme="minorBidi"/>
            <w:noProof/>
            <w:sz w:val="22"/>
            <w:szCs w:val="22"/>
          </w:rPr>
          <w:tab/>
        </w:r>
        <w:r w:rsidR="00B0297D" w:rsidRPr="002F4E7D">
          <w:rPr>
            <w:rStyle w:val="Hyperlink"/>
            <w:noProof/>
          </w:rPr>
          <w:t>Dispute resolution</w:t>
        </w:r>
        <w:r w:rsidR="00B0297D">
          <w:rPr>
            <w:noProof/>
          </w:rPr>
          <w:tab/>
        </w:r>
        <w:r w:rsidR="00B0297D">
          <w:rPr>
            <w:noProof/>
          </w:rPr>
          <w:fldChar w:fldCharType="begin"/>
        </w:r>
        <w:r w:rsidR="00B0297D">
          <w:rPr>
            <w:noProof/>
          </w:rPr>
          <w:instrText xml:space="preserve"> PAGEREF _Toc37313569 \h </w:instrText>
        </w:r>
        <w:r w:rsidR="00B0297D">
          <w:rPr>
            <w:noProof/>
          </w:rPr>
        </w:r>
        <w:r w:rsidR="00B0297D">
          <w:rPr>
            <w:noProof/>
          </w:rPr>
          <w:fldChar w:fldCharType="separate"/>
        </w:r>
        <w:r w:rsidR="00B0297D">
          <w:rPr>
            <w:noProof/>
          </w:rPr>
          <w:t>10</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0" w:history="1">
        <w:r w:rsidR="00B0297D" w:rsidRPr="002F4E7D">
          <w:rPr>
            <w:rStyle w:val="Hyperlink"/>
            <w:noProof/>
          </w:rPr>
          <w:t>10.</w:t>
        </w:r>
        <w:r w:rsidR="00B0297D">
          <w:rPr>
            <w:rFonts w:asciiTheme="minorHAnsi" w:eastAsiaTheme="minorEastAsia" w:hAnsiTheme="minorHAnsi" w:cstheme="minorBidi"/>
            <w:noProof/>
            <w:sz w:val="22"/>
            <w:szCs w:val="22"/>
          </w:rPr>
          <w:tab/>
        </w:r>
        <w:r w:rsidR="00B0297D" w:rsidRPr="002F4E7D">
          <w:rPr>
            <w:rStyle w:val="Hyperlink"/>
            <w:noProof/>
          </w:rPr>
          <w:t>Dispute resolution procedure training leave</w:t>
        </w:r>
        <w:r w:rsidR="00B0297D">
          <w:rPr>
            <w:noProof/>
          </w:rPr>
          <w:tab/>
        </w:r>
        <w:r w:rsidR="00B0297D">
          <w:rPr>
            <w:noProof/>
          </w:rPr>
          <w:fldChar w:fldCharType="begin"/>
        </w:r>
        <w:r w:rsidR="00B0297D">
          <w:rPr>
            <w:noProof/>
          </w:rPr>
          <w:instrText xml:space="preserve"> PAGEREF _Toc37313570 \h </w:instrText>
        </w:r>
        <w:r w:rsidR="00B0297D">
          <w:rPr>
            <w:noProof/>
          </w:rPr>
        </w:r>
        <w:r w:rsidR="00B0297D">
          <w:rPr>
            <w:noProof/>
          </w:rPr>
          <w:fldChar w:fldCharType="separate"/>
        </w:r>
        <w:r w:rsidR="00B0297D">
          <w:rPr>
            <w:noProof/>
          </w:rPr>
          <w:t>11</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571" w:history="1">
        <w:r w:rsidR="00B0297D" w:rsidRPr="002F4E7D">
          <w:rPr>
            <w:rStyle w:val="Hyperlink"/>
            <w:noProof/>
          </w:rPr>
          <w:t>Part 3— Types of Employment and Termination of Employment</w:t>
        </w:r>
        <w:r w:rsidR="00B0297D">
          <w:rPr>
            <w:noProof/>
          </w:rPr>
          <w:tab/>
        </w:r>
        <w:r w:rsidR="00B0297D">
          <w:rPr>
            <w:noProof/>
          </w:rPr>
          <w:fldChar w:fldCharType="begin"/>
        </w:r>
        <w:r w:rsidR="00B0297D">
          <w:rPr>
            <w:noProof/>
          </w:rPr>
          <w:instrText xml:space="preserve"> PAGEREF _Toc37313571 \h </w:instrText>
        </w:r>
        <w:r w:rsidR="00B0297D">
          <w:rPr>
            <w:noProof/>
          </w:rPr>
        </w:r>
        <w:r w:rsidR="00B0297D">
          <w:rPr>
            <w:noProof/>
          </w:rPr>
          <w:fldChar w:fldCharType="separate"/>
        </w:r>
        <w:r w:rsidR="00B0297D">
          <w:rPr>
            <w:noProof/>
          </w:rPr>
          <w:t>12</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2" w:history="1">
        <w:r w:rsidR="00B0297D" w:rsidRPr="002F4E7D">
          <w:rPr>
            <w:rStyle w:val="Hyperlink"/>
            <w:noProof/>
          </w:rPr>
          <w:t>11.</w:t>
        </w:r>
        <w:r w:rsidR="00B0297D">
          <w:rPr>
            <w:rFonts w:asciiTheme="minorHAnsi" w:eastAsiaTheme="minorEastAsia" w:hAnsiTheme="minorHAnsi" w:cstheme="minorBidi"/>
            <w:noProof/>
            <w:sz w:val="22"/>
            <w:szCs w:val="22"/>
          </w:rPr>
          <w:tab/>
        </w:r>
        <w:r w:rsidR="00B0297D" w:rsidRPr="002F4E7D">
          <w:rPr>
            <w:rStyle w:val="Hyperlink"/>
            <w:noProof/>
          </w:rPr>
          <w:t>Types of employment</w:t>
        </w:r>
        <w:r w:rsidR="00B0297D">
          <w:rPr>
            <w:noProof/>
          </w:rPr>
          <w:tab/>
        </w:r>
        <w:r w:rsidR="00B0297D">
          <w:rPr>
            <w:noProof/>
          </w:rPr>
          <w:fldChar w:fldCharType="begin"/>
        </w:r>
        <w:r w:rsidR="00B0297D">
          <w:rPr>
            <w:noProof/>
          </w:rPr>
          <w:instrText xml:space="preserve"> PAGEREF _Toc37313572 \h </w:instrText>
        </w:r>
        <w:r w:rsidR="00B0297D">
          <w:rPr>
            <w:noProof/>
          </w:rPr>
        </w:r>
        <w:r w:rsidR="00B0297D">
          <w:rPr>
            <w:noProof/>
          </w:rPr>
          <w:fldChar w:fldCharType="separate"/>
        </w:r>
        <w:r w:rsidR="00B0297D">
          <w:rPr>
            <w:noProof/>
          </w:rPr>
          <w:t>12</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3" w:history="1">
        <w:r w:rsidR="00B0297D" w:rsidRPr="002F4E7D">
          <w:rPr>
            <w:rStyle w:val="Hyperlink"/>
            <w:noProof/>
          </w:rPr>
          <w:t>12.</w:t>
        </w:r>
        <w:r w:rsidR="00B0297D">
          <w:rPr>
            <w:rFonts w:asciiTheme="minorHAnsi" w:eastAsiaTheme="minorEastAsia" w:hAnsiTheme="minorHAnsi" w:cstheme="minorBidi"/>
            <w:noProof/>
            <w:sz w:val="22"/>
            <w:szCs w:val="22"/>
          </w:rPr>
          <w:tab/>
        </w:r>
        <w:r w:rsidR="00B0297D" w:rsidRPr="002F4E7D">
          <w:rPr>
            <w:rStyle w:val="Hyperlink"/>
            <w:noProof/>
          </w:rPr>
          <w:t>Termination of employment</w:t>
        </w:r>
        <w:r w:rsidR="00B0297D">
          <w:rPr>
            <w:noProof/>
          </w:rPr>
          <w:tab/>
        </w:r>
        <w:r w:rsidR="00B0297D">
          <w:rPr>
            <w:noProof/>
          </w:rPr>
          <w:fldChar w:fldCharType="begin"/>
        </w:r>
        <w:r w:rsidR="00B0297D">
          <w:rPr>
            <w:noProof/>
          </w:rPr>
          <w:instrText xml:space="preserve"> PAGEREF _Toc37313573 \h </w:instrText>
        </w:r>
        <w:r w:rsidR="00B0297D">
          <w:rPr>
            <w:noProof/>
          </w:rPr>
        </w:r>
        <w:r w:rsidR="00B0297D">
          <w:rPr>
            <w:noProof/>
          </w:rPr>
          <w:fldChar w:fldCharType="separate"/>
        </w:r>
        <w:r w:rsidR="00B0297D">
          <w:rPr>
            <w:noProof/>
          </w:rPr>
          <w:t>15</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4" w:history="1">
        <w:r w:rsidR="00B0297D" w:rsidRPr="002F4E7D">
          <w:rPr>
            <w:rStyle w:val="Hyperlink"/>
            <w:noProof/>
          </w:rPr>
          <w:t>13.</w:t>
        </w:r>
        <w:r w:rsidR="00B0297D">
          <w:rPr>
            <w:rFonts w:asciiTheme="minorHAnsi" w:eastAsiaTheme="minorEastAsia" w:hAnsiTheme="minorHAnsi" w:cstheme="minorBidi"/>
            <w:noProof/>
            <w:sz w:val="22"/>
            <w:szCs w:val="22"/>
          </w:rPr>
          <w:tab/>
        </w:r>
        <w:r w:rsidR="00B0297D" w:rsidRPr="002F4E7D">
          <w:rPr>
            <w:rStyle w:val="Hyperlink"/>
            <w:noProof/>
          </w:rPr>
          <w:t>Redundancy</w:t>
        </w:r>
        <w:r w:rsidR="00B0297D">
          <w:rPr>
            <w:noProof/>
          </w:rPr>
          <w:tab/>
        </w:r>
        <w:r w:rsidR="00B0297D">
          <w:rPr>
            <w:noProof/>
          </w:rPr>
          <w:fldChar w:fldCharType="begin"/>
        </w:r>
        <w:r w:rsidR="00B0297D">
          <w:rPr>
            <w:noProof/>
          </w:rPr>
          <w:instrText xml:space="preserve"> PAGEREF _Toc37313574 \h </w:instrText>
        </w:r>
        <w:r w:rsidR="00B0297D">
          <w:rPr>
            <w:noProof/>
          </w:rPr>
        </w:r>
        <w:r w:rsidR="00B0297D">
          <w:rPr>
            <w:noProof/>
          </w:rPr>
          <w:fldChar w:fldCharType="separate"/>
        </w:r>
        <w:r w:rsidR="00B0297D">
          <w:rPr>
            <w:noProof/>
          </w:rPr>
          <w:t>16</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575" w:history="1">
        <w:r w:rsidR="00B0297D" w:rsidRPr="002F4E7D">
          <w:rPr>
            <w:rStyle w:val="Hyperlink"/>
            <w:noProof/>
          </w:rPr>
          <w:t>Part 4— Minimum Wages and Related Matters</w:t>
        </w:r>
        <w:r w:rsidR="00B0297D">
          <w:rPr>
            <w:noProof/>
          </w:rPr>
          <w:tab/>
        </w:r>
        <w:r w:rsidR="00B0297D">
          <w:rPr>
            <w:noProof/>
          </w:rPr>
          <w:fldChar w:fldCharType="begin"/>
        </w:r>
        <w:r w:rsidR="00B0297D">
          <w:rPr>
            <w:noProof/>
          </w:rPr>
          <w:instrText xml:space="preserve"> PAGEREF _Toc37313575 \h </w:instrText>
        </w:r>
        <w:r w:rsidR="00B0297D">
          <w:rPr>
            <w:noProof/>
          </w:rPr>
        </w:r>
        <w:r w:rsidR="00B0297D">
          <w:rPr>
            <w:noProof/>
          </w:rPr>
          <w:fldChar w:fldCharType="separate"/>
        </w:r>
        <w:r w:rsidR="00B0297D">
          <w:rPr>
            <w:noProof/>
          </w:rPr>
          <w:t>17</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6" w:history="1">
        <w:r w:rsidR="00B0297D" w:rsidRPr="002F4E7D">
          <w:rPr>
            <w:rStyle w:val="Hyperlink"/>
            <w:noProof/>
          </w:rPr>
          <w:t>14.</w:t>
        </w:r>
        <w:r w:rsidR="00B0297D">
          <w:rPr>
            <w:rFonts w:asciiTheme="minorHAnsi" w:eastAsiaTheme="minorEastAsia" w:hAnsiTheme="minorHAnsi" w:cstheme="minorBidi"/>
            <w:noProof/>
            <w:sz w:val="22"/>
            <w:szCs w:val="22"/>
          </w:rPr>
          <w:tab/>
        </w:r>
        <w:r w:rsidR="00B0297D" w:rsidRPr="002F4E7D">
          <w:rPr>
            <w:rStyle w:val="Hyperlink"/>
            <w:noProof/>
          </w:rPr>
          <w:t>Classifications</w:t>
        </w:r>
        <w:r w:rsidR="00B0297D">
          <w:rPr>
            <w:noProof/>
          </w:rPr>
          <w:tab/>
        </w:r>
        <w:r w:rsidR="00B0297D">
          <w:rPr>
            <w:noProof/>
          </w:rPr>
          <w:fldChar w:fldCharType="begin"/>
        </w:r>
        <w:r w:rsidR="00B0297D">
          <w:rPr>
            <w:noProof/>
          </w:rPr>
          <w:instrText xml:space="preserve"> PAGEREF _Toc37313576 \h </w:instrText>
        </w:r>
        <w:r w:rsidR="00B0297D">
          <w:rPr>
            <w:noProof/>
          </w:rPr>
        </w:r>
        <w:r w:rsidR="00B0297D">
          <w:rPr>
            <w:noProof/>
          </w:rPr>
          <w:fldChar w:fldCharType="separate"/>
        </w:r>
        <w:r w:rsidR="00B0297D">
          <w:rPr>
            <w:noProof/>
          </w:rPr>
          <w:t>17</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7" w:history="1">
        <w:r w:rsidR="00B0297D" w:rsidRPr="002F4E7D">
          <w:rPr>
            <w:rStyle w:val="Hyperlink"/>
            <w:noProof/>
          </w:rPr>
          <w:t>15.</w:t>
        </w:r>
        <w:r w:rsidR="00B0297D">
          <w:rPr>
            <w:rFonts w:asciiTheme="minorHAnsi" w:eastAsiaTheme="minorEastAsia" w:hAnsiTheme="minorHAnsi" w:cstheme="minorBidi"/>
            <w:noProof/>
            <w:sz w:val="22"/>
            <w:szCs w:val="22"/>
          </w:rPr>
          <w:tab/>
        </w:r>
        <w:r w:rsidR="00B0297D" w:rsidRPr="002F4E7D">
          <w:rPr>
            <w:rStyle w:val="Hyperlink"/>
            <w:noProof/>
          </w:rPr>
          <w:t>Minimum wages</w:t>
        </w:r>
        <w:r w:rsidR="00B0297D">
          <w:rPr>
            <w:noProof/>
          </w:rPr>
          <w:tab/>
        </w:r>
        <w:r w:rsidR="00B0297D">
          <w:rPr>
            <w:noProof/>
          </w:rPr>
          <w:fldChar w:fldCharType="begin"/>
        </w:r>
        <w:r w:rsidR="00B0297D">
          <w:rPr>
            <w:noProof/>
          </w:rPr>
          <w:instrText xml:space="preserve"> PAGEREF _Toc37313577 \h </w:instrText>
        </w:r>
        <w:r w:rsidR="00B0297D">
          <w:rPr>
            <w:noProof/>
          </w:rPr>
        </w:r>
        <w:r w:rsidR="00B0297D">
          <w:rPr>
            <w:noProof/>
          </w:rPr>
          <w:fldChar w:fldCharType="separate"/>
        </w:r>
        <w:r w:rsidR="00B0297D">
          <w:rPr>
            <w:noProof/>
          </w:rPr>
          <w:t>17</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8" w:history="1">
        <w:r w:rsidR="00B0297D" w:rsidRPr="002F4E7D">
          <w:rPr>
            <w:rStyle w:val="Hyperlink"/>
            <w:noProof/>
          </w:rPr>
          <w:t>16.</w:t>
        </w:r>
        <w:r w:rsidR="00B0297D">
          <w:rPr>
            <w:rFonts w:asciiTheme="minorHAnsi" w:eastAsiaTheme="minorEastAsia" w:hAnsiTheme="minorHAnsi" w:cstheme="minorBidi"/>
            <w:noProof/>
            <w:sz w:val="22"/>
            <w:szCs w:val="22"/>
          </w:rPr>
          <w:tab/>
        </w:r>
        <w:r w:rsidR="00B0297D" w:rsidRPr="002F4E7D">
          <w:rPr>
            <w:rStyle w:val="Hyperlink"/>
            <w:noProof/>
          </w:rPr>
          <w:t>Allowances</w:t>
        </w:r>
        <w:r w:rsidR="00B0297D">
          <w:rPr>
            <w:noProof/>
          </w:rPr>
          <w:tab/>
        </w:r>
        <w:r w:rsidR="00B0297D">
          <w:rPr>
            <w:noProof/>
          </w:rPr>
          <w:fldChar w:fldCharType="begin"/>
        </w:r>
        <w:r w:rsidR="00B0297D">
          <w:rPr>
            <w:noProof/>
          </w:rPr>
          <w:instrText xml:space="preserve"> PAGEREF _Toc37313578 \h </w:instrText>
        </w:r>
        <w:r w:rsidR="00B0297D">
          <w:rPr>
            <w:noProof/>
          </w:rPr>
        </w:r>
        <w:r w:rsidR="00B0297D">
          <w:rPr>
            <w:noProof/>
          </w:rPr>
          <w:fldChar w:fldCharType="separate"/>
        </w:r>
        <w:r w:rsidR="00B0297D">
          <w:rPr>
            <w:noProof/>
          </w:rPr>
          <w:t>18</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79" w:history="1">
        <w:r w:rsidR="00B0297D" w:rsidRPr="002F4E7D">
          <w:rPr>
            <w:rStyle w:val="Hyperlink"/>
            <w:noProof/>
          </w:rPr>
          <w:t>17.</w:t>
        </w:r>
        <w:r w:rsidR="00B0297D">
          <w:rPr>
            <w:rFonts w:asciiTheme="minorHAnsi" w:eastAsiaTheme="minorEastAsia" w:hAnsiTheme="minorHAnsi" w:cstheme="minorBidi"/>
            <w:noProof/>
            <w:sz w:val="22"/>
            <w:szCs w:val="22"/>
          </w:rPr>
          <w:tab/>
        </w:r>
        <w:r w:rsidR="00B0297D" w:rsidRPr="002F4E7D">
          <w:rPr>
            <w:rStyle w:val="Hyperlink"/>
            <w:noProof/>
          </w:rPr>
          <w:t>District allowances</w:t>
        </w:r>
        <w:r w:rsidR="00B0297D">
          <w:rPr>
            <w:noProof/>
          </w:rPr>
          <w:tab/>
        </w:r>
        <w:r w:rsidR="00B0297D">
          <w:rPr>
            <w:noProof/>
          </w:rPr>
          <w:fldChar w:fldCharType="begin"/>
        </w:r>
        <w:r w:rsidR="00B0297D">
          <w:rPr>
            <w:noProof/>
          </w:rPr>
          <w:instrText xml:space="preserve"> PAGEREF _Toc37313579 \h </w:instrText>
        </w:r>
        <w:r w:rsidR="00B0297D">
          <w:rPr>
            <w:noProof/>
          </w:rPr>
        </w:r>
        <w:r w:rsidR="00B0297D">
          <w:rPr>
            <w:noProof/>
          </w:rPr>
          <w:fldChar w:fldCharType="separate"/>
        </w:r>
        <w:r w:rsidR="00B0297D">
          <w:rPr>
            <w:noProof/>
          </w:rPr>
          <w:t>21</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0" w:history="1">
        <w:r w:rsidR="00B0297D" w:rsidRPr="002F4E7D">
          <w:rPr>
            <w:rStyle w:val="Hyperlink"/>
            <w:noProof/>
          </w:rPr>
          <w:t>18.</w:t>
        </w:r>
        <w:r w:rsidR="00B0297D">
          <w:rPr>
            <w:rFonts w:asciiTheme="minorHAnsi" w:eastAsiaTheme="minorEastAsia" w:hAnsiTheme="minorHAnsi" w:cstheme="minorBidi"/>
            <w:noProof/>
            <w:sz w:val="22"/>
            <w:szCs w:val="22"/>
          </w:rPr>
          <w:tab/>
        </w:r>
        <w:r w:rsidR="00B0297D" w:rsidRPr="002F4E7D">
          <w:rPr>
            <w:rStyle w:val="Hyperlink"/>
            <w:noProof/>
          </w:rPr>
          <w:t>Accident pay</w:t>
        </w:r>
        <w:r w:rsidR="00B0297D">
          <w:rPr>
            <w:noProof/>
          </w:rPr>
          <w:tab/>
        </w:r>
        <w:r w:rsidR="00B0297D">
          <w:rPr>
            <w:noProof/>
          </w:rPr>
          <w:fldChar w:fldCharType="begin"/>
        </w:r>
        <w:r w:rsidR="00B0297D">
          <w:rPr>
            <w:noProof/>
          </w:rPr>
          <w:instrText xml:space="preserve"> PAGEREF _Toc37313580 \h </w:instrText>
        </w:r>
        <w:r w:rsidR="00B0297D">
          <w:rPr>
            <w:noProof/>
          </w:rPr>
        </w:r>
        <w:r w:rsidR="00B0297D">
          <w:rPr>
            <w:noProof/>
          </w:rPr>
          <w:fldChar w:fldCharType="separate"/>
        </w:r>
        <w:r w:rsidR="00B0297D">
          <w:rPr>
            <w:noProof/>
          </w:rPr>
          <w:t>21</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1" w:history="1">
        <w:r w:rsidR="00B0297D" w:rsidRPr="002F4E7D">
          <w:rPr>
            <w:rStyle w:val="Hyperlink"/>
            <w:noProof/>
          </w:rPr>
          <w:t>19.</w:t>
        </w:r>
        <w:r w:rsidR="00B0297D">
          <w:rPr>
            <w:rFonts w:asciiTheme="minorHAnsi" w:eastAsiaTheme="minorEastAsia" w:hAnsiTheme="minorHAnsi" w:cstheme="minorBidi"/>
            <w:noProof/>
            <w:sz w:val="22"/>
            <w:szCs w:val="22"/>
          </w:rPr>
          <w:tab/>
        </w:r>
        <w:r w:rsidR="00B0297D" w:rsidRPr="002F4E7D">
          <w:rPr>
            <w:rStyle w:val="Hyperlink"/>
            <w:noProof/>
          </w:rPr>
          <w:t>Higher duties</w:t>
        </w:r>
        <w:r w:rsidR="00B0297D">
          <w:rPr>
            <w:noProof/>
          </w:rPr>
          <w:tab/>
        </w:r>
        <w:r w:rsidR="00B0297D">
          <w:rPr>
            <w:noProof/>
          </w:rPr>
          <w:fldChar w:fldCharType="begin"/>
        </w:r>
        <w:r w:rsidR="00B0297D">
          <w:rPr>
            <w:noProof/>
          </w:rPr>
          <w:instrText xml:space="preserve"> PAGEREF _Toc37313581 \h </w:instrText>
        </w:r>
        <w:r w:rsidR="00B0297D">
          <w:rPr>
            <w:noProof/>
          </w:rPr>
        </w:r>
        <w:r w:rsidR="00B0297D">
          <w:rPr>
            <w:noProof/>
          </w:rPr>
          <w:fldChar w:fldCharType="separate"/>
        </w:r>
        <w:r w:rsidR="00B0297D">
          <w:rPr>
            <w:noProof/>
          </w:rPr>
          <w:t>21</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2" w:history="1">
        <w:r w:rsidR="00B0297D" w:rsidRPr="002F4E7D">
          <w:rPr>
            <w:rStyle w:val="Hyperlink"/>
            <w:noProof/>
          </w:rPr>
          <w:t>20.</w:t>
        </w:r>
        <w:r w:rsidR="00B0297D">
          <w:rPr>
            <w:rFonts w:asciiTheme="minorHAnsi" w:eastAsiaTheme="minorEastAsia" w:hAnsiTheme="minorHAnsi" w:cstheme="minorBidi"/>
            <w:noProof/>
            <w:sz w:val="22"/>
            <w:szCs w:val="22"/>
          </w:rPr>
          <w:tab/>
        </w:r>
        <w:r w:rsidR="00B0297D" w:rsidRPr="002F4E7D">
          <w:rPr>
            <w:rStyle w:val="Hyperlink"/>
            <w:noProof/>
          </w:rPr>
          <w:t>Payment of wages</w:t>
        </w:r>
        <w:r w:rsidR="00B0297D">
          <w:rPr>
            <w:noProof/>
          </w:rPr>
          <w:tab/>
        </w:r>
        <w:r w:rsidR="00B0297D">
          <w:rPr>
            <w:noProof/>
          </w:rPr>
          <w:fldChar w:fldCharType="begin"/>
        </w:r>
        <w:r w:rsidR="00B0297D">
          <w:rPr>
            <w:noProof/>
          </w:rPr>
          <w:instrText xml:space="preserve"> PAGEREF _Toc37313582 \h </w:instrText>
        </w:r>
        <w:r w:rsidR="00B0297D">
          <w:rPr>
            <w:noProof/>
          </w:rPr>
        </w:r>
        <w:r w:rsidR="00B0297D">
          <w:rPr>
            <w:noProof/>
          </w:rPr>
          <w:fldChar w:fldCharType="separate"/>
        </w:r>
        <w:r w:rsidR="00B0297D">
          <w:rPr>
            <w:noProof/>
          </w:rPr>
          <w:t>21</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3" w:history="1">
        <w:r w:rsidR="00B0297D" w:rsidRPr="002F4E7D">
          <w:rPr>
            <w:rStyle w:val="Hyperlink"/>
            <w:noProof/>
          </w:rPr>
          <w:t>21.</w:t>
        </w:r>
        <w:r w:rsidR="00B0297D">
          <w:rPr>
            <w:rFonts w:asciiTheme="minorHAnsi" w:eastAsiaTheme="minorEastAsia" w:hAnsiTheme="minorHAnsi" w:cstheme="minorBidi"/>
            <w:noProof/>
            <w:sz w:val="22"/>
            <w:szCs w:val="22"/>
          </w:rPr>
          <w:tab/>
        </w:r>
        <w:r w:rsidR="00B0297D" w:rsidRPr="002F4E7D">
          <w:rPr>
            <w:rStyle w:val="Hyperlink"/>
            <w:noProof/>
          </w:rPr>
          <w:t>Employer and employee duties</w:t>
        </w:r>
        <w:r w:rsidR="00B0297D">
          <w:rPr>
            <w:noProof/>
          </w:rPr>
          <w:tab/>
        </w:r>
        <w:r w:rsidR="00B0297D">
          <w:rPr>
            <w:noProof/>
          </w:rPr>
          <w:fldChar w:fldCharType="begin"/>
        </w:r>
        <w:r w:rsidR="00B0297D">
          <w:rPr>
            <w:noProof/>
          </w:rPr>
          <w:instrText xml:space="preserve"> PAGEREF _Toc37313583 \h </w:instrText>
        </w:r>
        <w:r w:rsidR="00B0297D">
          <w:rPr>
            <w:noProof/>
          </w:rPr>
        </w:r>
        <w:r w:rsidR="00B0297D">
          <w:rPr>
            <w:noProof/>
          </w:rPr>
          <w:fldChar w:fldCharType="separate"/>
        </w:r>
        <w:r w:rsidR="00B0297D">
          <w:rPr>
            <w:noProof/>
          </w:rPr>
          <w:t>22</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4" w:history="1">
        <w:r w:rsidR="00B0297D" w:rsidRPr="002F4E7D">
          <w:rPr>
            <w:rStyle w:val="Hyperlink"/>
            <w:noProof/>
          </w:rPr>
          <w:t>22.</w:t>
        </w:r>
        <w:r w:rsidR="00B0297D">
          <w:rPr>
            <w:rFonts w:asciiTheme="minorHAnsi" w:eastAsiaTheme="minorEastAsia" w:hAnsiTheme="minorHAnsi" w:cstheme="minorBidi"/>
            <w:noProof/>
            <w:sz w:val="22"/>
            <w:szCs w:val="22"/>
          </w:rPr>
          <w:tab/>
        </w:r>
        <w:r w:rsidR="00B0297D" w:rsidRPr="002F4E7D">
          <w:rPr>
            <w:rStyle w:val="Hyperlink"/>
            <w:noProof/>
          </w:rPr>
          <w:t>Superannuation</w:t>
        </w:r>
        <w:r w:rsidR="00B0297D">
          <w:rPr>
            <w:noProof/>
          </w:rPr>
          <w:tab/>
        </w:r>
        <w:r w:rsidR="00B0297D">
          <w:rPr>
            <w:noProof/>
          </w:rPr>
          <w:fldChar w:fldCharType="begin"/>
        </w:r>
        <w:r w:rsidR="00B0297D">
          <w:rPr>
            <w:noProof/>
          </w:rPr>
          <w:instrText xml:space="preserve"> PAGEREF _Toc37313584 \h </w:instrText>
        </w:r>
        <w:r w:rsidR="00B0297D">
          <w:rPr>
            <w:noProof/>
          </w:rPr>
        </w:r>
        <w:r w:rsidR="00B0297D">
          <w:rPr>
            <w:noProof/>
          </w:rPr>
          <w:fldChar w:fldCharType="separate"/>
        </w:r>
        <w:r w:rsidR="00B0297D">
          <w:rPr>
            <w:noProof/>
          </w:rPr>
          <w:t>22</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585" w:history="1">
        <w:r w:rsidR="00B0297D" w:rsidRPr="002F4E7D">
          <w:rPr>
            <w:rStyle w:val="Hyperlink"/>
            <w:noProof/>
          </w:rPr>
          <w:t>Part 5— Hours of Work and Related Matters</w:t>
        </w:r>
        <w:r w:rsidR="00B0297D">
          <w:rPr>
            <w:noProof/>
          </w:rPr>
          <w:tab/>
        </w:r>
        <w:r w:rsidR="00B0297D">
          <w:rPr>
            <w:noProof/>
          </w:rPr>
          <w:fldChar w:fldCharType="begin"/>
        </w:r>
        <w:r w:rsidR="00B0297D">
          <w:rPr>
            <w:noProof/>
          </w:rPr>
          <w:instrText xml:space="preserve"> PAGEREF _Toc37313585 \h </w:instrText>
        </w:r>
        <w:r w:rsidR="00B0297D">
          <w:rPr>
            <w:noProof/>
          </w:rPr>
        </w:r>
        <w:r w:rsidR="00B0297D">
          <w:rPr>
            <w:noProof/>
          </w:rPr>
          <w:fldChar w:fldCharType="separate"/>
        </w:r>
        <w:r w:rsidR="00B0297D">
          <w:rPr>
            <w:noProof/>
          </w:rPr>
          <w:t>24</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6" w:history="1">
        <w:r w:rsidR="00B0297D" w:rsidRPr="002F4E7D">
          <w:rPr>
            <w:rStyle w:val="Hyperlink"/>
            <w:noProof/>
          </w:rPr>
          <w:t>23.</w:t>
        </w:r>
        <w:r w:rsidR="00B0297D">
          <w:rPr>
            <w:rFonts w:asciiTheme="minorHAnsi" w:eastAsiaTheme="minorEastAsia" w:hAnsiTheme="minorHAnsi" w:cstheme="minorBidi"/>
            <w:noProof/>
            <w:sz w:val="22"/>
            <w:szCs w:val="22"/>
          </w:rPr>
          <w:tab/>
        </w:r>
        <w:r w:rsidR="00B0297D" w:rsidRPr="002F4E7D">
          <w:rPr>
            <w:rStyle w:val="Hyperlink"/>
            <w:noProof/>
          </w:rPr>
          <w:t>Hours of work</w:t>
        </w:r>
        <w:r w:rsidR="00B0297D">
          <w:rPr>
            <w:noProof/>
          </w:rPr>
          <w:tab/>
        </w:r>
        <w:r w:rsidR="00B0297D">
          <w:rPr>
            <w:noProof/>
          </w:rPr>
          <w:fldChar w:fldCharType="begin"/>
        </w:r>
        <w:r w:rsidR="00B0297D">
          <w:rPr>
            <w:noProof/>
          </w:rPr>
          <w:instrText xml:space="preserve"> PAGEREF _Toc37313586 \h </w:instrText>
        </w:r>
        <w:r w:rsidR="00B0297D">
          <w:rPr>
            <w:noProof/>
          </w:rPr>
        </w:r>
        <w:r w:rsidR="00B0297D">
          <w:rPr>
            <w:noProof/>
          </w:rPr>
          <w:fldChar w:fldCharType="separate"/>
        </w:r>
        <w:r w:rsidR="00B0297D">
          <w:rPr>
            <w:noProof/>
          </w:rPr>
          <w:t>24</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7" w:history="1">
        <w:r w:rsidR="00B0297D" w:rsidRPr="002F4E7D">
          <w:rPr>
            <w:rStyle w:val="Hyperlink"/>
            <w:noProof/>
          </w:rPr>
          <w:t>24.</w:t>
        </w:r>
        <w:r w:rsidR="00B0297D">
          <w:rPr>
            <w:rFonts w:asciiTheme="minorHAnsi" w:eastAsiaTheme="minorEastAsia" w:hAnsiTheme="minorHAnsi" w:cstheme="minorBidi"/>
            <w:noProof/>
            <w:sz w:val="22"/>
            <w:szCs w:val="22"/>
          </w:rPr>
          <w:tab/>
        </w:r>
        <w:r w:rsidR="00B0297D" w:rsidRPr="002F4E7D">
          <w:rPr>
            <w:rStyle w:val="Hyperlink"/>
            <w:noProof/>
          </w:rPr>
          <w:t>Start times</w:t>
        </w:r>
        <w:r w:rsidR="00B0297D">
          <w:rPr>
            <w:noProof/>
          </w:rPr>
          <w:tab/>
        </w:r>
        <w:r w:rsidR="00B0297D">
          <w:rPr>
            <w:noProof/>
          </w:rPr>
          <w:fldChar w:fldCharType="begin"/>
        </w:r>
        <w:r w:rsidR="00B0297D">
          <w:rPr>
            <w:noProof/>
          </w:rPr>
          <w:instrText xml:space="preserve"> PAGEREF _Toc37313587 \h </w:instrText>
        </w:r>
        <w:r w:rsidR="00B0297D">
          <w:rPr>
            <w:noProof/>
          </w:rPr>
        </w:r>
        <w:r w:rsidR="00B0297D">
          <w:rPr>
            <w:noProof/>
          </w:rPr>
          <w:fldChar w:fldCharType="separate"/>
        </w:r>
        <w:r w:rsidR="00B0297D">
          <w:rPr>
            <w:noProof/>
          </w:rPr>
          <w:t>25</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8" w:history="1">
        <w:r w:rsidR="00B0297D" w:rsidRPr="002F4E7D">
          <w:rPr>
            <w:rStyle w:val="Hyperlink"/>
            <w:noProof/>
          </w:rPr>
          <w:t>25.</w:t>
        </w:r>
        <w:r w:rsidR="00B0297D">
          <w:rPr>
            <w:rFonts w:asciiTheme="minorHAnsi" w:eastAsiaTheme="minorEastAsia" w:hAnsiTheme="minorHAnsi" w:cstheme="minorBidi"/>
            <w:noProof/>
            <w:sz w:val="22"/>
            <w:szCs w:val="22"/>
          </w:rPr>
          <w:tab/>
        </w:r>
        <w:r w:rsidR="00B0297D" w:rsidRPr="002F4E7D">
          <w:rPr>
            <w:rStyle w:val="Hyperlink"/>
            <w:noProof/>
          </w:rPr>
          <w:t>Shiftwork</w:t>
        </w:r>
        <w:r w:rsidR="00B0297D">
          <w:rPr>
            <w:noProof/>
          </w:rPr>
          <w:tab/>
        </w:r>
        <w:r w:rsidR="00B0297D">
          <w:rPr>
            <w:noProof/>
          </w:rPr>
          <w:fldChar w:fldCharType="begin"/>
        </w:r>
        <w:r w:rsidR="00B0297D">
          <w:rPr>
            <w:noProof/>
          </w:rPr>
          <w:instrText xml:space="preserve"> PAGEREF _Toc37313588 \h </w:instrText>
        </w:r>
        <w:r w:rsidR="00B0297D">
          <w:rPr>
            <w:noProof/>
          </w:rPr>
        </w:r>
        <w:r w:rsidR="00B0297D">
          <w:rPr>
            <w:noProof/>
          </w:rPr>
          <w:fldChar w:fldCharType="separate"/>
        </w:r>
        <w:r w:rsidR="00B0297D">
          <w:rPr>
            <w:noProof/>
          </w:rPr>
          <w:t>25</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89" w:history="1">
        <w:r w:rsidR="00B0297D" w:rsidRPr="002F4E7D">
          <w:rPr>
            <w:rStyle w:val="Hyperlink"/>
            <w:noProof/>
          </w:rPr>
          <w:t>26.</w:t>
        </w:r>
        <w:r w:rsidR="00B0297D">
          <w:rPr>
            <w:rFonts w:asciiTheme="minorHAnsi" w:eastAsiaTheme="minorEastAsia" w:hAnsiTheme="minorHAnsi" w:cstheme="minorBidi"/>
            <w:noProof/>
            <w:sz w:val="22"/>
            <w:szCs w:val="22"/>
          </w:rPr>
          <w:tab/>
        </w:r>
        <w:r w:rsidR="00B0297D" w:rsidRPr="002F4E7D">
          <w:rPr>
            <w:rStyle w:val="Hyperlink"/>
            <w:noProof/>
          </w:rPr>
          <w:t>Meal breaks</w:t>
        </w:r>
        <w:r w:rsidR="00B0297D">
          <w:rPr>
            <w:noProof/>
          </w:rPr>
          <w:tab/>
        </w:r>
        <w:r w:rsidR="00B0297D">
          <w:rPr>
            <w:noProof/>
          </w:rPr>
          <w:fldChar w:fldCharType="begin"/>
        </w:r>
        <w:r w:rsidR="00B0297D">
          <w:rPr>
            <w:noProof/>
          </w:rPr>
          <w:instrText xml:space="preserve"> PAGEREF _Toc37313589 \h </w:instrText>
        </w:r>
        <w:r w:rsidR="00B0297D">
          <w:rPr>
            <w:noProof/>
          </w:rPr>
        </w:r>
        <w:r w:rsidR="00B0297D">
          <w:rPr>
            <w:noProof/>
          </w:rPr>
          <w:fldChar w:fldCharType="separate"/>
        </w:r>
        <w:r w:rsidR="00B0297D">
          <w:rPr>
            <w:noProof/>
          </w:rPr>
          <w:t>29</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0" w:history="1">
        <w:r w:rsidR="00B0297D" w:rsidRPr="002F4E7D">
          <w:rPr>
            <w:rStyle w:val="Hyperlink"/>
            <w:noProof/>
          </w:rPr>
          <w:t>27.</w:t>
        </w:r>
        <w:r w:rsidR="00B0297D">
          <w:rPr>
            <w:rFonts w:asciiTheme="minorHAnsi" w:eastAsiaTheme="minorEastAsia" w:hAnsiTheme="minorHAnsi" w:cstheme="minorBidi"/>
            <w:noProof/>
            <w:sz w:val="22"/>
            <w:szCs w:val="22"/>
          </w:rPr>
          <w:tab/>
        </w:r>
        <w:r w:rsidR="00B0297D" w:rsidRPr="002F4E7D">
          <w:rPr>
            <w:rStyle w:val="Hyperlink"/>
            <w:noProof/>
          </w:rPr>
          <w:t>Sunday work</w:t>
        </w:r>
        <w:r w:rsidR="00B0297D">
          <w:rPr>
            <w:noProof/>
          </w:rPr>
          <w:tab/>
        </w:r>
        <w:r w:rsidR="00B0297D">
          <w:rPr>
            <w:noProof/>
          </w:rPr>
          <w:fldChar w:fldCharType="begin"/>
        </w:r>
        <w:r w:rsidR="00B0297D">
          <w:rPr>
            <w:noProof/>
          </w:rPr>
          <w:instrText xml:space="preserve"> PAGEREF _Toc37313590 \h </w:instrText>
        </w:r>
        <w:r w:rsidR="00B0297D">
          <w:rPr>
            <w:noProof/>
          </w:rPr>
        </w:r>
        <w:r w:rsidR="00B0297D">
          <w:rPr>
            <w:noProof/>
          </w:rPr>
          <w:fldChar w:fldCharType="separate"/>
        </w:r>
        <w:r w:rsidR="00B0297D">
          <w:rPr>
            <w:noProof/>
          </w:rPr>
          <w:t>29</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1" w:history="1">
        <w:r w:rsidR="00B0297D" w:rsidRPr="002F4E7D">
          <w:rPr>
            <w:rStyle w:val="Hyperlink"/>
            <w:noProof/>
          </w:rPr>
          <w:t>28.</w:t>
        </w:r>
        <w:r w:rsidR="00B0297D">
          <w:rPr>
            <w:rFonts w:asciiTheme="minorHAnsi" w:eastAsiaTheme="minorEastAsia" w:hAnsiTheme="minorHAnsi" w:cstheme="minorBidi"/>
            <w:noProof/>
            <w:sz w:val="22"/>
            <w:szCs w:val="22"/>
          </w:rPr>
          <w:tab/>
        </w:r>
        <w:r w:rsidR="00B0297D" w:rsidRPr="002F4E7D">
          <w:rPr>
            <w:rStyle w:val="Hyperlink"/>
            <w:noProof/>
          </w:rPr>
          <w:t>Overtime</w:t>
        </w:r>
        <w:r w:rsidR="00B0297D">
          <w:rPr>
            <w:noProof/>
          </w:rPr>
          <w:tab/>
        </w:r>
        <w:r w:rsidR="00B0297D">
          <w:rPr>
            <w:noProof/>
          </w:rPr>
          <w:fldChar w:fldCharType="begin"/>
        </w:r>
        <w:r w:rsidR="00B0297D">
          <w:rPr>
            <w:noProof/>
          </w:rPr>
          <w:instrText xml:space="preserve"> PAGEREF _Toc37313591 \h </w:instrText>
        </w:r>
        <w:r w:rsidR="00B0297D">
          <w:rPr>
            <w:noProof/>
          </w:rPr>
        </w:r>
        <w:r w:rsidR="00B0297D">
          <w:rPr>
            <w:noProof/>
          </w:rPr>
          <w:fldChar w:fldCharType="separate"/>
        </w:r>
        <w:r w:rsidR="00B0297D">
          <w:rPr>
            <w:noProof/>
          </w:rPr>
          <w:t>29</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2" w:history="1">
        <w:r w:rsidR="00B0297D" w:rsidRPr="002F4E7D">
          <w:rPr>
            <w:rStyle w:val="Hyperlink"/>
            <w:noProof/>
          </w:rPr>
          <w:t>28A.</w:t>
        </w:r>
        <w:r w:rsidR="00B0297D">
          <w:rPr>
            <w:rFonts w:asciiTheme="minorHAnsi" w:eastAsiaTheme="minorEastAsia" w:hAnsiTheme="minorHAnsi" w:cstheme="minorBidi"/>
            <w:noProof/>
            <w:sz w:val="22"/>
            <w:szCs w:val="22"/>
          </w:rPr>
          <w:tab/>
        </w:r>
        <w:r w:rsidR="00B0297D" w:rsidRPr="002F4E7D">
          <w:rPr>
            <w:rStyle w:val="Hyperlink"/>
            <w:noProof/>
          </w:rPr>
          <w:t>Requests for flexible working arrangements</w:t>
        </w:r>
        <w:r w:rsidR="00B0297D">
          <w:rPr>
            <w:noProof/>
          </w:rPr>
          <w:tab/>
        </w:r>
        <w:r w:rsidR="00B0297D">
          <w:rPr>
            <w:noProof/>
          </w:rPr>
          <w:fldChar w:fldCharType="begin"/>
        </w:r>
        <w:r w:rsidR="00B0297D">
          <w:rPr>
            <w:noProof/>
          </w:rPr>
          <w:instrText xml:space="preserve"> PAGEREF _Toc37313592 \h </w:instrText>
        </w:r>
        <w:r w:rsidR="00B0297D">
          <w:rPr>
            <w:noProof/>
          </w:rPr>
        </w:r>
        <w:r w:rsidR="00B0297D">
          <w:rPr>
            <w:noProof/>
          </w:rPr>
          <w:fldChar w:fldCharType="separate"/>
        </w:r>
        <w:r w:rsidR="00B0297D">
          <w:rPr>
            <w:noProof/>
          </w:rPr>
          <w:t>32</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593" w:history="1">
        <w:r w:rsidR="00B0297D" w:rsidRPr="002F4E7D">
          <w:rPr>
            <w:rStyle w:val="Hyperlink"/>
            <w:noProof/>
          </w:rPr>
          <w:t>Part 6— Leave and Public Holidays</w:t>
        </w:r>
        <w:r w:rsidR="00B0297D">
          <w:rPr>
            <w:noProof/>
          </w:rPr>
          <w:tab/>
        </w:r>
        <w:r w:rsidR="00B0297D">
          <w:rPr>
            <w:noProof/>
          </w:rPr>
          <w:fldChar w:fldCharType="begin"/>
        </w:r>
        <w:r w:rsidR="00B0297D">
          <w:rPr>
            <w:noProof/>
          </w:rPr>
          <w:instrText xml:space="preserve"> PAGEREF _Toc37313593 \h </w:instrText>
        </w:r>
        <w:r w:rsidR="00B0297D">
          <w:rPr>
            <w:noProof/>
          </w:rPr>
        </w:r>
        <w:r w:rsidR="00B0297D">
          <w:rPr>
            <w:noProof/>
          </w:rPr>
          <w:fldChar w:fldCharType="separate"/>
        </w:r>
        <w:r w:rsidR="00B0297D">
          <w:rPr>
            <w:noProof/>
          </w:rPr>
          <w:t>33</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4" w:history="1">
        <w:r w:rsidR="00B0297D" w:rsidRPr="002F4E7D">
          <w:rPr>
            <w:rStyle w:val="Hyperlink"/>
            <w:noProof/>
          </w:rPr>
          <w:t>29.</w:t>
        </w:r>
        <w:r w:rsidR="00B0297D">
          <w:rPr>
            <w:rFonts w:asciiTheme="minorHAnsi" w:eastAsiaTheme="minorEastAsia" w:hAnsiTheme="minorHAnsi" w:cstheme="minorBidi"/>
            <w:noProof/>
            <w:sz w:val="22"/>
            <w:szCs w:val="22"/>
          </w:rPr>
          <w:tab/>
        </w:r>
        <w:r w:rsidR="00B0297D" w:rsidRPr="002F4E7D">
          <w:rPr>
            <w:rStyle w:val="Hyperlink"/>
            <w:noProof/>
          </w:rPr>
          <w:t>Annual leave</w:t>
        </w:r>
        <w:r w:rsidR="00B0297D">
          <w:rPr>
            <w:noProof/>
          </w:rPr>
          <w:tab/>
        </w:r>
        <w:r w:rsidR="00B0297D">
          <w:rPr>
            <w:noProof/>
          </w:rPr>
          <w:fldChar w:fldCharType="begin"/>
        </w:r>
        <w:r w:rsidR="00B0297D">
          <w:rPr>
            <w:noProof/>
          </w:rPr>
          <w:instrText xml:space="preserve"> PAGEREF _Toc37313594 \h </w:instrText>
        </w:r>
        <w:r w:rsidR="00B0297D">
          <w:rPr>
            <w:noProof/>
          </w:rPr>
        </w:r>
        <w:r w:rsidR="00B0297D">
          <w:rPr>
            <w:noProof/>
          </w:rPr>
          <w:fldChar w:fldCharType="separate"/>
        </w:r>
        <w:r w:rsidR="00B0297D">
          <w:rPr>
            <w:noProof/>
          </w:rPr>
          <w:t>33</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5" w:history="1">
        <w:r w:rsidR="00B0297D" w:rsidRPr="002F4E7D">
          <w:rPr>
            <w:rStyle w:val="Hyperlink"/>
            <w:noProof/>
          </w:rPr>
          <w:t>30.</w:t>
        </w:r>
        <w:r w:rsidR="00B0297D">
          <w:rPr>
            <w:rFonts w:asciiTheme="minorHAnsi" w:eastAsiaTheme="minorEastAsia" w:hAnsiTheme="minorHAnsi" w:cstheme="minorBidi"/>
            <w:noProof/>
            <w:sz w:val="22"/>
            <w:szCs w:val="22"/>
          </w:rPr>
          <w:tab/>
        </w:r>
        <w:r w:rsidR="00B0297D" w:rsidRPr="002F4E7D">
          <w:rPr>
            <w:rStyle w:val="Hyperlink"/>
            <w:noProof/>
          </w:rPr>
          <w:t>Public holidays</w:t>
        </w:r>
        <w:r w:rsidR="00B0297D">
          <w:rPr>
            <w:noProof/>
          </w:rPr>
          <w:tab/>
        </w:r>
        <w:r w:rsidR="00B0297D">
          <w:rPr>
            <w:noProof/>
          </w:rPr>
          <w:fldChar w:fldCharType="begin"/>
        </w:r>
        <w:r w:rsidR="00B0297D">
          <w:rPr>
            <w:noProof/>
          </w:rPr>
          <w:instrText xml:space="preserve"> PAGEREF _Toc37313595 \h </w:instrText>
        </w:r>
        <w:r w:rsidR="00B0297D">
          <w:rPr>
            <w:noProof/>
          </w:rPr>
        </w:r>
        <w:r w:rsidR="00B0297D">
          <w:rPr>
            <w:noProof/>
          </w:rPr>
          <w:fldChar w:fldCharType="separate"/>
        </w:r>
        <w:r w:rsidR="00B0297D">
          <w:rPr>
            <w:noProof/>
          </w:rPr>
          <w:t>37</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6" w:history="1">
        <w:r w:rsidR="00B0297D" w:rsidRPr="002F4E7D">
          <w:rPr>
            <w:rStyle w:val="Hyperlink"/>
            <w:noProof/>
          </w:rPr>
          <w:t>31.</w:t>
        </w:r>
        <w:r w:rsidR="00B0297D">
          <w:rPr>
            <w:rFonts w:asciiTheme="minorHAnsi" w:eastAsiaTheme="minorEastAsia" w:hAnsiTheme="minorHAnsi" w:cstheme="minorBidi"/>
            <w:noProof/>
            <w:sz w:val="22"/>
            <w:szCs w:val="22"/>
          </w:rPr>
          <w:tab/>
        </w:r>
        <w:r w:rsidR="00B0297D" w:rsidRPr="002F4E7D">
          <w:rPr>
            <w:rStyle w:val="Hyperlink"/>
            <w:noProof/>
          </w:rPr>
          <w:t>Community service leave</w:t>
        </w:r>
        <w:r w:rsidR="00B0297D">
          <w:rPr>
            <w:noProof/>
          </w:rPr>
          <w:tab/>
        </w:r>
        <w:r w:rsidR="00B0297D">
          <w:rPr>
            <w:noProof/>
          </w:rPr>
          <w:fldChar w:fldCharType="begin"/>
        </w:r>
        <w:r w:rsidR="00B0297D">
          <w:rPr>
            <w:noProof/>
          </w:rPr>
          <w:instrText xml:space="preserve"> PAGEREF _Toc37313596 \h </w:instrText>
        </w:r>
        <w:r w:rsidR="00B0297D">
          <w:rPr>
            <w:noProof/>
          </w:rPr>
        </w:r>
        <w:r w:rsidR="00B0297D">
          <w:rPr>
            <w:noProof/>
          </w:rPr>
          <w:fldChar w:fldCharType="separate"/>
        </w:r>
        <w:r w:rsidR="00B0297D">
          <w:rPr>
            <w:noProof/>
          </w:rPr>
          <w:t>38</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7" w:history="1">
        <w:r w:rsidR="00B0297D" w:rsidRPr="002F4E7D">
          <w:rPr>
            <w:rStyle w:val="Hyperlink"/>
            <w:noProof/>
          </w:rPr>
          <w:t>32.</w:t>
        </w:r>
        <w:r w:rsidR="00B0297D">
          <w:rPr>
            <w:rFonts w:asciiTheme="minorHAnsi" w:eastAsiaTheme="minorEastAsia" w:hAnsiTheme="minorHAnsi" w:cstheme="minorBidi"/>
            <w:noProof/>
            <w:sz w:val="22"/>
            <w:szCs w:val="22"/>
          </w:rPr>
          <w:tab/>
        </w:r>
        <w:r w:rsidR="00B0297D" w:rsidRPr="002F4E7D">
          <w:rPr>
            <w:rStyle w:val="Hyperlink"/>
            <w:noProof/>
          </w:rPr>
          <w:t>Personal/carer’s leave and compassionate leave</w:t>
        </w:r>
        <w:r w:rsidR="00B0297D">
          <w:rPr>
            <w:noProof/>
          </w:rPr>
          <w:tab/>
        </w:r>
        <w:r w:rsidR="00B0297D">
          <w:rPr>
            <w:noProof/>
          </w:rPr>
          <w:fldChar w:fldCharType="begin"/>
        </w:r>
        <w:r w:rsidR="00B0297D">
          <w:rPr>
            <w:noProof/>
          </w:rPr>
          <w:instrText xml:space="preserve"> PAGEREF _Toc37313597 \h </w:instrText>
        </w:r>
        <w:r w:rsidR="00B0297D">
          <w:rPr>
            <w:noProof/>
          </w:rPr>
        </w:r>
        <w:r w:rsidR="00B0297D">
          <w:rPr>
            <w:noProof/>
          </w:rPr>
          <w:fldChar w:fldCharType="separate"/>
        </w:r>
        <w:r w:rsidR="00B0297D">
          <w:rPr>
            <w:noProof/>
          </w:rPr>
          <w:t>38</w:t>
        </w:r>
        <w:r w:rsidR="00B0297D">
          <w:rPr>
            <w:noProof/>
          </w:rPr>
          <w:fldChar w:fldCharType="end"/>
        </w:r>
      </w:hyperlink>
    </w:p>
    <w:p w:rsidR="00B0297D" w:rsidRDefault="00560501">
      <w:pPr>
        <w:pStyle w:val="TOC2"/>
        <w:rPr>
          <w:rFonts w:asciiTheme="minorHAnsi" w:eastAsiaTheme="minorEastAsia" w:hAnsiTheme="minorHAnsi" w:cstheme="minorBidi"/>
          <w:noProof/>
          <w:sz w:val="22"/>
          <w:szCs w:val="22"/>
        </w:rPr>
      </w:pPr>
      <w:hyperlink w:anchor="_Toc37313598" w:history="1">
        <w:r w:rsidR="00B0297D" w:rsidRPr="002F4E7D">
          <w:rPr>
            <w:rStyle w:val="Hyperlink"/>
            <w:noProof/>
          </w:rPr>
          <w:t>33.</w:t>
        </w:r>
        <w:r w:rsidR="00B0297D">
          <w:rPr>
            <w:rFonts w:asciiTheme="minorHAnsi" w:eastAsiaTheme="minorEastAsia" w:hAnsiTheme="minorHAnsi" w:cstheme="minorBidi"/>
            <w:noProof/>
            <w:sz w:val="22"/>
            <w:szCs w:val="22"/>
          </w:rPr>
          <w:tab/>
        </w:r>
        <w:r w:rsidR="00B0297D" w:rsidRPr="002F4E7D">
          <w:rPr>
            <w:rStyle w:val="Hyperlink"/>
            <w:noProof/>
          </w:rPr>
          <w:t>Leave to deal with Family and Domestic Violence</w:t>
        </w:r>
        <w:r w:rsidR="00B0297D">
          <w:rPr>
            <w:noProof/>
          </w:rPr>
          <w:tab/>
        </w:r>
        <w:r w:rsidR="00B0297D">
          <w:rPr>
            <w:noProof/>
          </w:rPr>
          <w:fldChar w:fldCharType="begin"/>
        </w:r>
        <w:r w:rsidR="00B0297D">
          <w:rPr>
            <w:noProof/>
          </w:rPr>
          <w:instrText xml:space="preserve"> PAGEREF _Toc37313598 \h </w:instrText>
        </w:r>
        <w:r w:rsidR="00B0297D">
          <w:rPr>
            <w:noProof/>
          </w:rPr>
        </w:r>
        <w:r w:rsidR="00B0297D">
          <w:rPr>
            <w:noProof/>
          </w:rPr>
          <w:fldChar w:fldCharType="separate"/>
        </w:r>
        <w:r w:rsidR="00B0297D">
          <w:rPr>
            <w:noProof/>
          </w:rPr>
          <w:t>38</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599" w:history="1">
        <w:r w:rsidR="00B0297D" w:rsidRPr="002F4E7D">
          <w:rPr>
            <w:rStyle w:val="Hyperlink"/>
            <w:rFonts w:cs="Times New Roman"/>
            <w:noProof/>
          </w:rPr>
          <w:t>Schedule A</w:t>
        </w:r>
        <w:r w:rsidR="00B0297D" w:rsidRPr="002F4E7D">
          <w:rPr>
            <w:rStyle w:val="Hyperlink"/>
            <w:noProof/>
          </w:rPr>
          <w:t xml:space="preserve"> —Classifications</w:t>
        </w:r>
        <w:r w:rsidR="00B0297D">
          <w:rPr>
            <w:noProof/>
          </w:rPr>
          <w:tab/>
        </w:r>
        <w:r w:rsidR="00B0297D">
          <w:rPr>
            <w:noProof/>
          </w:rPr>
          <w:fldChar w:fldCharType="begin"/>
        </w:r>
        <w:r w:rsidR="00B0297D">
          <w:rPr>
            <w:noProof/>
          </w:rPr>
          <w:instrText xml:space="preserve"> PAGEREF _Toc37313599 \h </w:instrText>
        </w:r>
        <w:r w:rsidR="00B0297D">
          <w:rPr>
            <w:noProof/>
          </w:rPr>
        </w:r>
        <w:r w:rsidR="00B0297D">
          <w:rPr>
            <w:noProof/>
          </w:rPr>
          <w:fldChar w:fldCharType="separate"/>
        </w:r>
        <w:r w:rsidR="00B0297D">
          <w:rPr>
            <w:noProof/>
          </w:rPr>
          <w:t>41</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0" w:history="1">
        <w:r w:rsidR="00B0297D" w:rsidRPr="002F4E7D">
          <w:rPr>
            <w:rStyle w:val="Hyperlink"/>
            <w:rFonts w:cs="Times New Roman"/>
            <w:noProof/>
          </w:rPr>
          <w:t>Schedule B</w:t>
        </w:r>
        <w:r w:rsidR="00B0297D" w:rsidRPr="002F4E7D">
          <w:rPr>
            <w:rStyle w:val="Hyperlink"/>
            <w:noProof/>
          </w:rPr>
          <w:t xml:space="preserve"> —National Training Wage</w:t>
        </w:r>
        <w:r w:rsidR="00B0297D">
          <w:rPr>
            <w:noProof/>
          </w:rPr>
          <w:tab/>
        </w:r>
        <w:r w:rsidR="00B0297D">
          <w:rPr>
            <w:noProof/>
          </w:rPr>
          <w:fldChar w:fldCharType="begin"/>
        </w:r>
        <w:r w:rsidR="00B0297D">
          <w:rPr>
            <w:noProof/>
          </w:rPr>
          <w:instrText xml:space="preserve"> PAGEREF _Toc37313600 \h </w:instrText>
        </w:r>
        <w:r w:rsidR="00B0297D">
          <w:rPr>
            <w:noProof/>
          </w:rPr>
        </w:r>
        <w:r w:rsidR="00B0297D">
          <w:rPr>
            <w:noProof/>
          </w:rPr>
          <w:fldChar w:fldCharType="separate"/>
        </w:r>
        <w:r w:rsidR="00B0297D">
          <w:rPr>
            <w:noProof/>
          </w:rPr>
          <w:t>42</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1" w:history="1">
        <w:r w:rsidR="00B0297D" w:rsidRPr="002F4E7D">
          <w:rPr>
            <w:rStyle w:val="Hyperlink"/>
            <w:rFonts w:cs="Times New Roman"/>
            <w:noProof/>
          </w:rPr>
          <w:t>Schedule C</w:t>
        </w:r>
        <w:r w:rsidR="00B0297D" w:rsidRPr="002F4E7D">
          <w:rPr>
            <w:rStyle w:val="Hyperlink"/>
            <w:noProof/>
          </w:rPr>
          <w:t xml:space="preserve"> —Supported Wage System</w:t>
        </w:r>
        <w:r w:rsidR="00B0297D">
          <w:rPr>
            <w:noProof/>
          </w:rPr>
          <w:tab/>
        </w:r>
        <w:r w:rsidR="00B0297D">
          <w:rPr>
            <w:noProof/>
          </w:rPr>
          <w:fldChar w:fldCharType="begin"/>
        </w:r>
        <w:r w:rsidR="00B0297D">
          <w:rPr>
            <w:noProof/>
          </w:rPr>
          <w:instrText xml:space="preserve"> PAGEREF _Toc37313601 \h </w:instrText>
        </w:r>
        <w:r w:rsidR="00B0297D">
          <w:rPr>
            <w:noProof/>
          </w:rPr>
        </w:r>
        <w:r w:rsidR="00B0297D">
          <w:rPr>
            <w:noProof/>
          </w:rPr>
          <w:fldChar w:fldCharType="separate"/>
        </w:r>
        <w:r w:rsidR="00B0297D">
          <w:rPr>
            <w:noProof/>
          </w:rPr>
          <w:t>43</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2" w:history="1">
        <w:r w:rsidR="00B0297D" w:rsidRPr="002F4E7D">
          <w:rPr>
            <w:rStyle w:val="Hyperlink"/>
            <w:rFonts w:cs="Times New Roman"/>
            <w:noProof/>
          </w:rPr>
          <w:t>Schedule D</w:t>
        </w:r>
        <w:r w:rsidR="00B0297D" w:rsidRPr="002F4E7D">
          <w:rPr>
            <w:rStyle w:val="Hyperlink"/>
            <w:noProof/>
          </w:rPr>
          <w:t xml:space="preserve"> —Part-day Public Holidays</w:t>
        </w:r>
        <w:r w:rsidR="00B0297D">
          <w:rPr>
            <w:noProof/>
          </w:rPr>
          <w:tab/>
        </w:r>
        <w:r w:rsidR="00B0297D">
          <w:rPr>
            <w:noProof/>
          </w:rPr>
          <w:fldChar w:fldCharType="begin"/>
        </w:r>
        <w:r w:rsidR="00B0297D">
          <w:rPr>
            <w:noProof/>
          </w:rPr>
          <w:instrText xml:space="preserve"> PAGEREF _Toc37313602 \h </w:instrText>
        </w:r>
        <w:r w:rsidR="00B0297D">
          <w:rPr>
            <w:noProof/>
          </w:rPr>
        </w:r>
        <w:r w:rsidR="00B0297D">
          <w:rPr>
            <w:noProof/>
          </w:rPr>
          <w:fldChar w:fldCharType="separate"/>
        </w:r>
        <w:r w:rsidR="00B0297D">
          <w:rPr>
            <w:noProof/>
          </w:rPr>
          <w:t>46</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3" w:history="1">
        <w:r w:rsidR="00B0297D" w:rsidRPr="002F4E7D">
          <w:rPr>
            <w:rStyle w:val="Hyperlink"/>
            <w:rFonts w:cs="Times New Roman"/>
            <w:noProof/>
          </w:rPr>
          <w:t>Schedule E</w:t>
        </w:r>
        <w:r w:rsidR="00B0297D" w:rsidRPr="002F4E7D">
          <w:rPr>
            <w:rStyle w:val="Hyperlink"/>
            <w:noProof/>
          </w:rPr>
          <w:t xml:space="preserve"> —Agreement to Take Annual Leave in Advance</w:t>
        </w:r>
        <w:r w:rsidR="00B0297D">
          <w:rPr>
            <w:noProof/>
          </w:rPr>
          <w:tab/>
        </w:r>
        <w:r w:rsidR="00B0297D">
          <w:rPr>
            <w:noProof/>
          </w:rPr>
          <w:fldChar w:fldCharType="begin"/>
        </w:r>
        <w:r w:rsidR="00B0297D">
          <w:rPr>
            <w:noProof/>
          </w:rPr>
          <w:instrText xml:space="preserve"> PAGEREF _Toc37313603 \h </w:instrText>
        </w:r>
        <w:r w:rsidR="00B0297D">
          <w:rPr>
            <w:noProof/>
          </w:rPr>
        </w:r>
        <w:r w:rsidR="00B0297D">
          <w:rPr>
            <w:noProof/>
          </w:rPr>
          <w:fldChar w:fldCharType="separate"/>
        </w:r>
        <w:r w:rsidR="00B0297D">
          <w:rPr>
            <w:noProof/>
          </w:rPr>
          <w:t>48</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4" w:history="1">
        <w:r w:rsidR="00B0297D" w:rsidRPr="002F4E7D">
          <w:rPr>
            <w:rStyle w:val="Hyperlink"/>
            <w:rFonts w:cs="Times New Roman"/>
            <w:noProof/>
          </w:rPr>
          <w:t>Schedule F</w:t>
        </w:r>
        <w:r w:rsidR="00B0297D" w:rsidRPr="002F4E7D">
          <w:rPr>
            <w:rStyle w:val="Hyperlink"/>
            <w:noProof/>
          </w:rPr>
          <w:t xml:space="preserve"> —Agreement to Cash Out Annual Leave</w:t>
        </w:r>
        <w:r w:rsidR="00B0297D">
          <w:rPr>
            <w:noProof/>
          </w:rPr>
          <w:tab/>
        </w:r>
        <w:r w:rsidR="00B0297D">
          <w:rPr>
            <w:noProof/>
          </w:rPr>
          <w:fldChar w:fldCharType="begin"/>
        </w:r>
        <w:r w:rsidR="00B0297D">
          <w:rPr>
            <w:noProof/>
          </w:rPr>
          <w:instrText xml:space="preserve"> PAGEREF _Toc37313604 \h </w:instrText>
        </w:r>
        <w:r w:rsidR="00B0297D">
          <w:rPr>
            <w:noProof/>
          </w:rPr>
        </w:r>
        <w:r w:rsidR="00B0297D">
          <w:rPr>
            <w:noProof/>
          </w:rPr>
          <w:fldChar w:fldCharType="separate"/>
        </w:r>
        <w:r w:rsidR="00B0297D">
          <w:rPr>
            <w:noProof/>
          </w:rPr>
          <w:t>49</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5" w:history="1">
        <w:r w:rsidR="00B0297D" w:rsidRPr="002F4E7D">
          <w:rPr>
            <w:rStyle w:val="Hyperlink"/>
            <w:rFonts w:cs="Times New Roman"/>
            <w:noProof/>
          </w:rPr>
          <w:t>Schedule G</w:t>
        </w:r>
        <w:r w:rsidR="00B0297D" w:rsidRPr="002F4E7D">
          <w:rPr>
            <w:rStyle w:val="Hyperlink"/>
            <w:noProof/>
          </w:rPr>
          <w:t xml:space="preserve"> —</w:t>
        </w:r>
        <w:r w:rsidR="00B0297D" w:rsidRPr="002F4E7D">
          <w:rPr>
            <w:rStyle w:val="Hyperlink"/>
            <w:noProof/>
            <w:lang w:val="en-GB"/>
          </w:rPr>
          <w:t>Agreement for Time Off Instead of Payment for Overtime</w:t>
        </w:r>
        <w:r w:rsidR="00B0297D">
          <w:rPr>
            <w:noProof/>
          </w:rPr>
          <w:tab/>
        </w:r>
        <w:r w:rsidR="00B0297D">
          <w:rPr>
            <w:noProof/>
          </w:rPr>
          <w:fldChar w:fldCharType="begin"/>
        </w:r>
        <w:r w:rsidR="00B0297D">
          <w:rPr>
            <w:noProof/>
          </w:rPr>
          <w:instrText xml:space="preserve"> PAGEREF _Toc37313605 \h </w:instrText>
        </w:r>
        <w:r w:rsidR="00B0297D">
          <w:rPr>
            <w:noProof/>
          </w:rPr>
        </w:r>
        <w:r w:rsidR="00B0297D">
          <w:rPr>
            <w:noProof/>
          </w:rPr>
          <w:fldChar w:fldCharType="separate"/>
        </w:r>
        <w:r w:rsidR="00B0297D">
          <w:rPr>
            <w:noProof/>
          </w:rPr>
          <w:t>50</w:t>
        </w:r>
        <w:r w:rsidR="00B0297D">
          <w:rPr>
            <w:noProof/>
          </w:rPr>
          <w:fldChar w:fldCharType="end"/>
        </w:r>
      </w:hyperlink>
    </w:p>
    <w:p w:rsidR="00B0297D" w:rsidRDefault="00560501">
      <w:pPr>
        <w:pStyle w:val="TOC1"/>
        <w:rPr>
          <w:rFonts w:asciiTheme="minorHAnsi" w:eastAsiaTheme="minorEastAsia" w:hAnsiTheme="minorHAnsi" w:cstheme="minorBidi"/>
          <w:b w:val="0"/>
          <w:bCs w:val="0"/>
          <w:noProof/>
          <w:sz w:val="22"/>
          <w:szCs w:val="22"/>
        </w:rPr>
      </w:pPr>
      <w:hyperlink w:anchor="_Toc37313606" w:history="1">
        <w:r w:rsidR="00B0297D" w:rsidRPr="002F4E7D">
          <w:rPr>
            <w:rStyle w:val="Hyperlink"/>
            <w:rFonts w:cs="Times New Roman"/>
            <w:noProof/>
          </w:rPr>
          <w:t>Schedule X</w:t>
        </w:r>
        <w:r w:rsidR="00B0297D" w:rsidRPr="002F4E7D">
          <w:rPr>
            <w:rStyle w:val="Hyperlink"/>
            <w:noProof/>
          </w:rPr>
          <w:t xml:space="preserve"> —Additional Measures During the COVID-19 Pandemic</w:t>
        </w:r>
        <w:r w:rsidR="00B0297D">
          <w:rPr>
            <w:noProof/>
          </w:rPr>
          <w:tab/>
        </w:r>
        <w:r w:rsidR="00B0297D">
          <w:rPr>
            <w:noProof/>
          </w:rPr>
          <w:fldChar w:fldCharType="begin"/>
        </w:r>
        <w:r w:rsidR="00B0297D">
          <w:rPr>
            <w:noProof/>
          </w:rPr>
          <w:instrText xml:space="preserve"> PAGEREF _Toc37313606 \h </w:instrText>
        </w:r>
        <w:r w:rsidR="00B0297D">
          <w:rPr>
            <w:noProof/>
          </w:rPr>
        </w:r>
        <w:r w:rsidR="00B0297D">
          <w:rPr>
            <w:noProof/>
          </w:rPr>
          <w:fldChar w:fldCharType="separate"/>
        </w:r>
        <w:r w:rsidR="00B0297D">
          <w:rPr>
            <w:noProof/>
          </w:rPr>
          <w:t>51</w:t>
        </w:r>
        <w:r w:rsidR="00B0297D">
          <w:rPr>
            <w:noProof/>
          </w:rPr>
          <w:fldChar w:fldCharType="end"/>
        </w:r>
      </w:hyperlink>
    </w:p>
    <w:p w:rsidR="001140FB" w:rsidRPr="00AD0115" w:rsidRDefault="00501A37" w:rsidP="002B4EB1">
      <w:pPr>
        <w:sectPr w:rsidR="001140FB" w:rsidRPr="00AD0115" w:rsidSect="00434E42">
          <w:headerReference w:type="even" r:id="rId31"/>
          <w:headerReference w:type="default" r:id="rId32"/>
          <w:footerReference w:type="even" r:id="rId33"/>
          <w:footerReference w:type="default" r:id="rId34"/>
          <w:footerReference w:type="first" r:id="rId35"/>
          <w:pgSz w:w="11907" w:h="16840" w:code="9"/>
          <w:pgMar w:top="567" w:right="1418" w:bottom="737" w:left="1418" w:header="510" w:footer="737" w:gutter="0"/>
          <w:pgNumType w:start="1"/>
          <w:cols w:space="720"/>
          <w:noEndnote/>
          <w:titlePg/>
        </w:sectPr>
      </w:pPr>
      <w:r w:rsidRPr="00AD0115">
        <w:fldChar w:fldCharType="end"/>
      </w:r>
    </w:p>
    <w:p w:rsidR="000F4F30" w:rsidRPr="000F4F30" w:rsidRDefault="001140FB" w:rsidP="000F4F30">
      <w:pPr>
        <w:pStyle w:val="Partheading"/>
      </w:pPr>
      <w:bookmarkStart w:id="1" w:name="_Toc37313558"/>
      <w:bookmarkStart w:id="2" w:name="Part1"/>
      <w:r w:rsidRPr="00AD0115">
        <w:lastRenderedPageBreak/>
        <w:t>Application and Operation</w:t>
      </w:r>
      <w:bookmarkEnd w:id="1"/>
    </w:p>
    <w:p w:rsidR="00046826" w:rsidRPr="00046826" w:rsidRDefault="001140FB" w:rsidP="00046826">
      <w:pPr>
        <w:pStyle w:val="Level1"/>
      </w:pPr>
      <w:bookmarkStart w:id="3" w:name="_Toc37313559"/>
      <w:r w:rsidRPr="00AD0115">
        <w:t>Title</w:t>
      </w:r>
      <w:bookmarkEnd w:id="3"/>
    </w:p>
    <w:p w:rsidR="001140FB" w:rsidRPr="00AD0115" w:rsidRDefault="001140FB" w:rsidP="002B4EB1">
      <w:r w:rsidRPr="00AD0115">
        <w:t xml:space="preserve">This award is the </w:t>
      </w:r>
      <w:r w:rsidRPr="00AD0115">
        <w:rPr>
          <w:i/>
          <w:iCs/>
          <w:color w:val="000000"/>
        </w:rPr>
        <w:t>Transport (Cash in Transit) Award 2010</w:t>
      </w:r>
      <w:r w:rsidRPr="00AD0115">
        <w:t>.</w:t>
      </w:r>
    </w:p>
    <w:p w:rsidR="001140FB" w:rsidRDefault="001140FB" w:rsidP="002B4EB1">
      <w:pPr>
        <w:pStyle w:val="Level1"/>
      </w:pPr>
      <w:bookmarkStart w:id="4" w:name="_Toc37313560"/>
      <w:r w:rsidRPr="00AD0115">
        <w:t xml:space="preserve">Commencement </w:t>
      </w:r>
      <w:r>
        <w:t>and transitional</w:t>
      </w:r>
      <w:bookmarkEnd w:id="4"/>
    </w:p>
    <w:p w:rsidR="00BF4F71" w:rsidRPr="00BF4F71" w:rsidRDefault="00BF4F71" w:rsidP="00BF4F71">
      <w:pPr>
        <w:pStyle w:val="History"/>
      </w:pPr>
      <w:r>
        <w:t xml:space="preserve">[Varied by </w:t>
      </w:r>
      <w:hyperlink r:id="rId36" w:history="1">
        <w:r w:rsidRPr="005F0393">
          <w:rPr>
            <w:rStyle w:val="Hyperlink"/>
          </w:rPr>
          <w:t>PR988395</w:t>
        </w:r>
      </w:hyperlink>
      <w:r w:rsidR="00B93B2B" w:rsidRPr="00B93B2B">
        <w:rPr>
          <w:color w:val="000000" w:themeColor="text1"/>
        </w:rPr>
        <w:t>,</w:t>
      </w:r>
      <w:r w:rsidR="008451D6">
        <w:t xml:space="preserve"> </w:t>
      </w:r>
      <w:hyperlink r:id="rId37" w:history="1">
        <w:r w:rsidR="008451D6">
          <w:rPr>
            <w:rStyle w:val="Hyperlink"/>
          </w:rPr>
          <w:t>PR542162</w:t>
        </w:r>
      </w:hyperlink>
      <w:r>
        <w:t>]</w:t>
      </w:r>
    </w:p>
    <w:p w:rsidR="001140FB" w:rsidRPr="001D59E2" w:rsidRDefault="001140FB" w:rsidP="00BF3CA1">
      <w:pPr>
        <w:pStyle w:val="Level2"/>
      </w:pPr>
      <w:r>
        <w:t>This awa</w:t>
      </w:r>
      <w:r w:rsidR="00BF3CA1">
        <w:t>rd commences on 1 January 2010.</w:t>
      </w:r>
    </w:p>
    <w:p w:rsidR="001140FB" w:rsidRDefault="001140FB" w:rsidP="002B4EB1">
      <w:pPr>
        <w:pStyle w:val="Level2"/>
      </w:pPr>
      <w:r w:rsidRPr="005A480B">
        <w:t>The monetary obligations imposed on employers by this award may be absorbed into overaward payments. Nothing in this award requires an employer to maintain or increase any overaward payment.</w:t>
      </w:r>
    </w:p>
    <w:p w:rsidR="001140FB" w:rsidRDefault="001140FB" w:rsidP="002B4EB1">
      <w:pPr>
        <w:pStyle w:val="Level2"/>
      </w:pPr>
      <w:r w:rsidRPr="005A480B">
        <w:t>This award contains transitional arrangements which specify when particular parts of the award come into effect.</w:t>
      </w:r>
    </w:p>
    <w:p w:rsidR="008451D6" w:rsidRPr="008451D6" w:rsidRDefault="008451D6" w:rsidP="008451D6">
      <w:pPr>
        <w:pStyle w:val="History"/>
      </w:pPr>
      <w:r>
        <w:t xml:space="preserve">[2.4 varied by </w:t>
      </w:r>
      <w:hyperlink r:id="rId38" w:history="1">
        <w:r>
          <w:rPr>
            <w:rStyle w:val="Hyperlink"/>
          </w:rPr>
          <w:t>PR542162</w:t>
        </w:r>
      </w:hyperlink>
      <w:r>
        <w:t xml:space="preserve"> ppc 04Dec13]</w:t>
      </w:r>
    </w:p>
    <w:p w:rsidR="001140FB" w:rsidRDefault="001140FB" w:rsidP="002B4EB1">
      <w:pPr>
        <w:pStyle w:val="Level2"/>
      </w:pPr>
      <w:r w:rsidRPr="00A05F89">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B93B2B" w:rsidRPr="00B93B2B">
        <w:rPr>
          <w:color w:val="000000" w:themeColor="text1"/>
        </w:rPr>
        <w:t>,</w:t>
      </w:r>
      <w:r w:rsidRPr="00A05F89">
        <w:t xml:space="preserve"> </w:t>
      </w:r>
      <w:r w:rsidR="008451D6">
        <w:t>the Fair Work Commission</w:t>
      </w:r>
      <w:r w:rsidRPr="00A05F89">
        <w:t xml:space="preserve"> may make any order it considers appropriate to remedy the situation.</w:t>
      </w:r>
    </w:p>
    <w:p w:rsidR="008451D6" w:rsidRPr="008451D6" w:rsidRDefault="008451D6" w:rsidP="008451D6">
      <w:pPr>
        <w:pStyle w:val="History"/>
      </w:pPr>
      <w:r>
        <w:t xml:space="preserve">[2.5 varied by </w:t>
      </w:r>
      <w:hyperlink r:id="rId39" w:history="1">
        <w:r>
          <w:rPr>
            <w:rStyle w:val="Hyperlink"/>
          </w:rPr>
          <w:t>PR542162</w:t>
        </w:r>
      </w:hyperlink>
      <w:r>
        <w:t xml:space="preserve"> ppc 04Dec13]</w:t>
      </w:r>
    </w:p>
    <w:p w:rsidR="001140FB" w:rsidRDefault="008451D6" w:rsidP="002B4EB1">
      <w:pPr>
        <w:pStyle w:val="Level2"/>
      </w:pPr>
      <w:r>
        <w:t>The Fair Work Commission</w:t>
      </w:r>
      <w:r w:rsidR="001140FB" w:rsidRPr="00A05F89">
        <w:t xml:space="preserve"> may review the transitional arrangements in this award and make a determination varying the award.</w:t>
      </w:r>
    </w:p>
    <w:p w:rsidR="008451D6" w:rsidRPr="008451D6" w:rsidRDefault="008451D6" w:rsidP="008451D6">
      <w:pPr>
        <w:pStyle w:val="History"/>
      </w:pPr>
      <w:r>
        <w:t xml:space="preserve">[2.6 varied by </w:t>
      </w:r>
      <w:hyperlink r:id="rId40" w:history="1">
        <w:r>
          <w:rPr>
            <w:rStyle w:val="Hyperlink"/>
          </w:rPr>
          <w:t>PR542162</w:t>
        </w:r>
      </w:hyperlink>
      <w:r>
        <w:t xml:space="preserve"> ppc 04Dec13]</w:t>
      </w:r>
    </w:p>
    <w:p w:rsidR="001140FB" w:rsidRDefault="008451D6" w:rsidP="002B4EB1">
      <w:pPr>
        <w:pStyle w:val="Level2"/>
      </w:pPr>
      <w:r>
        <w:t>The Fair Work Commission</w:t>
      </w:r>
      <w:r w:rsidR="001140FB" w:rsidRPr="00A05F89">
        <w:t xml:space="preserve"> may review the transitional arrangements:</w:t>
      </w:r>
    </w:p>
    <w:p w:rsidR="001140FB" w:rsidRDefault="001140FB" w:rsidP="002B4EB1">
      <w:pPr>
        <w:pStyle w:val="Level3"/>
      </w:pPr>
      <w:r>
        <w:t>on its own initiative</w:t>
      </w:r>
      <w:r w:rsidR="00B93B2B" w:rsidRPr="00B93B2B">
        <w:rPr>
          <w:color w:val="000000" w:themeColor="text1"/>
        </w:rPr>
        <w:t>;</w:t>
      </w:r>
      <w:r>
        <w:t xml:space="preserve"> or</w:t>
      </w:r>
    </w:p>
    <w:p w:rsidR="001140FB" w:rsidRDefault="001140FB" w:rsidP="002B4EB1">
      <w:pPr>
        <w:pStyle w:val="Level3"/>
      </w:pPr>
      <w:r w:rsidRPr="00A05F89">
        <w:t>on application by an employer</w:t>
      </w:r>
      <w:r w:rsidR="00B93B2B" w:rsidRPr="00B93B2B">
        <w:rPr>
          <w:color w:val="000000" w:themeColor="text1"/>
        </w:rPr>
        <w:t>,</w:t>
      </w:r>
      <w:r w:rsidRPr="00A05F89">
        <w:t xml:space="preserve"> employee</w:t>
      </w:r>
      <w:r w:rsidR="00B93B2B" w:rsidRPr="00B93B2B">
        <w:rPr>
          <w:color w:val="000000" w:themeColor="text1"/>
        </w:rPr>
        <w:t>,</w:t>
      </w:r>
      <w:r w:rsidRPr="00A05F89">
        <w:t xml:space="preserve"> organisation or outworker entity covered by the modern award</w:t>
      </w:r>
      <w:r w:rsidR="00B93B2B" w:rsidRPr="00B93B2B">
        <w:rPr>
          <w:color w:val="000000" w:themeColor="text1"/>
        </w:rPr>
        <w:t>;</w:t>
      </w:r>
      <w:r w:rsidRPr="00A05F89">
        <w:t xml:space="preserve"> or</w:t>
      </w:r>
    </w:p>
    <w:p w:rsidR="001140FB" w:rsidRDefault="001140FB" w:rsidP="002B4EB1">
      <w:pPr>
        <w:pStyle w:val="Level3"/>
      </w:pPr>
      <w:r w:rsidRPr="00A05F89">
        <w:t>on application by an organisation that is entitled to represent the industrial interests of one or more employers or employees that are covered by the modern award</w:t>
      </w:r>
      <w:r w:rsidR="00B93B2B" w:rsidRPr="00B93B2B">
        <w:rPr>
          <w:color w:val="000000" w:themeColor="text1"/>
        </w:rPr>
        <w:t>;</w:t>
      </w:r>
      <w:r w:rsidRPr="00A05F89">
        <w:t xml:space="preserve"> or</w:t>
      </w:r>
    </w:p>
    <w:p w:rsidR="001140FB" w:rsidRPr="00AD0115" w:rsidRDefault="001140FB" w:rsidP="002B4EB1">
      <w:pPr>
        <w:pStyle w:val="Level3"/>
      </w:pPr>
      <w:r w:rsidRPr="00A05F89">
        <w:t>in relation to outworker arrangements</w:t>
      </w:r>
      <w:r w:rsidR="00B93B2B" w:rsidRPr="00B93B2B">
        <w:rPr>
          <w:color w:val="000000" w:themeColor="text1"/>
        </w:rPr>
        <w:t>,</w:t>
      </w:r>
      <w:r w:rsidRPr="00A05F89">
        <w:t xml:space="preserve"> on application by an organisation that is entitled to represent the industrial interests of one or more outworkers to whom the arrangements relate</w:t>
      </w:r>
      <w:r w:rsidRPr="00AD0115">
        <w:t>.</w:t>
      </w:r>
    </w:p>
    <w:p w:rsidR="001140FB" w:rsidRDefault="001140FB" w:rsidP="00123FF9">
      <w:pPr>
        <w:pStyle w:val="Level1"/>
      </w:pPr>
      <w:bookmarkStart w:id="5" w:name="_Toc37313561"/>
      <w:r w:rsidRPr="00AD0115">
        <w:lastRenderedPageBreak/>
        <w:t>Definitions and interpretation</w:t>
      </w:r>
      <w:bookmarkEnd w:id="5"/>
    </w:p>
    <w:p w:rsidR="00131CD6" w:rsidRPr="00131CD6" w:rsidRDefault="00131CD6" w:rsidP="0076291D">
      <w:pPr>
        <w:pStyle w:val="History"/>
      </w:pPr>
      <w:r w:rsidRPr="00EF6885">
        <w:t xml:space="preserve">[Varied by </w:t>
      </w:r>
      <w:hyperlink r:id="rId41" w:history="1">
        <w:r w:rsidR="00F60470" w:rsidRPr="005A1F21">
          <w:rPr>
            <w:rStyle w:val="Hyperlink"/>
          </w:rPr>
          <w:t>PR994309</w:t>
        </w:r>
      </w:hyperlink>
      <w:r w:rsidR="00B93B2B" w:rsidRPr="00B93B2B">
        <w:rPr>
          <w:color w:val="000000" w:themeColor="text1"/>
        </w:rPr>
        <w:t>,</w:t>
      </w:r>
      <w:r w:rsidR="002903BE">
        <w:t xml:space="preserve"> </w:t>
      </w:r>
      <w:hyperlink r:id="rId42" w:history="1">
        <w:r w:rsidR="002541AF">
          <w:rPr>
            <w:rStyle w:val="Hyperlink"/>
          </w:rPr>
          <w:t>PR997772</w:t>
        </w:r>
      </w:hyperlink>
      <w:r w:rsidR="00B93B2B" w:rsidRPr="00B93B2B">
        <w:rPr>
          <w:color w:val="000000" w:themeColor="text1"/>
        </w:rPr>
        <w:t>,</w:t>
      </w:r>
      <w:r w:rsidR="008F408A" w:rsidRPr="008F408A">
        <w:t xml:space="preserve"> </w:t>
      </w:r>
      <w:hyperlink r:id="rId43" w:history="1">
        <w:r w:rsidR="008F408A" w:rsidRPr="008F408A">
          <w:rPr>
            <w:rStyle w:val="Hyperlink"/>
          </w:rPr>
          <w:t>PR503656</w:t>
        </w:r>
      </w:hyperlink>
      <w:r w:rsidR="00B93B2B" w:rsidRPr="00B93B2B">
        <w:rPr>
          <w:color w:val="000000" w:themeColor="text1"/>
        </w:rPr>
        <w:t>,</w:t>
      </w:r>
      <w:r w:rsidR="00157A8F">
        <w:t xml:space="preserve"> </w:t>
      </w:r>
      <w:hyperlink r:id="rId44" w:history="1">
        <w:r w:rsidR="00157A8F" w:rsidRPr="00157A8F">
          <w:rPr>
            <w:rStyle w:val="Hyperlink"/>
          </w:rPr>
          <w:t>PR529987</w:t>
        </w:r>
      </w:hyperlink>
      <w:r w:rsidR="00B93B2B" w:rsidRPr="00B93B2B">
        <w:rPr>
          <w:color w:val="000000" w:themeColor="text1"/>
        </w:rPr>
        <w:t>,</w:t>
      </w:r>
      <w:r w:rsidR="00C32C35">
        <w:t xml:space="preserve"> </w:t>
      </w:r>
      <w:hyperlink r:id="rId45" w:history="1">
        <w:r w:rsidR="00C32C35" w:rsidRPr="00DC6B4B">
          <w:rPr>
            <w:rStyle w:val="Hyperlink"/>
          </w:rPr>
          <w:t>PR546012</w:t>
        </w:r>
      </w:hyperlink>
      <w:r w:rsidR="002903BE">
        <w:t>]</w:t>
      </w:r>
    </w:p>
    <w:p w:rsidR="00AD089C" w:rsidRPr="00AD089C" w:rsidRDefault="001140FB" w:rsidP="00AD089C">
      <w:pPr>
        <w:pStyle w:val="Level2"/>
      </w:pPr>
      <w:bookmarkStart w:id="6" w:name="_Ref217805892"/>
      <w:r w:rsidRPr="00AD0115">
        <w:t>In this award</w:t>
      </w:r>
      <w:r w:rsidR="00B93B2B" w:rsidRPr="00B93B2B">
        <w:rPr>
          <w:color w:val="000000" w:themeColor="text1"/>
        </w:rPr>
        <w:t>,</w:t>
      </w:r>
      <w:r w:rsidRPr="00AD0115">
        <w:t xml:space="preserve"> unless the contrary intention appears:</w:t>
      </w:r>
      <w:bookmarkEnd w:id="6"/>
    </w:p>
    <w:p w:rsidR="00131CD6" w:rsidRPr="00EF6885" w:rsidRDefault="00131CD6" w:rsidP="000C33BB">
      <w:pPr>
        <w:pStyle w:val="History"/>
      </w:pPr>
      <w:r w:rsidRPr="00EF6885">
        <w:t xml:space="preserve">[Definition of </w:t>
      </w:r>
      <w:r w:rsidRPr="00EF6885">
        <w:rPr>
          <w:b/>
        </w:rPr>
        <w:t>Act</w:t>
      </w:r>
      <w:r w:rsidRPr="00EF6885">
        <w:t xml:space="preserve"> substituted by </w:t>
      </w:r>
      <w:hyperlink r:id="rId46" w:history="1">
        <w:r w:rsidR="00F60470" w:rsidRPr="005A1F21">
          <w:rPr>
            <w:rStyle w:val="Hyperlink"/>
          </w:rPr>
          <w:t>PR994309</w:t>
        </w:r>
      </w:hyperlink>
      <w:r w:rsidRPr="00EF6885">
        <w:t xml:space="preserve"> </w:t>
      </w:r>
      <w:r>
        <w:t>from 01Jan10</w:t>
      </w:r>
      <w:r w:rsidRPr="00EF6885">
        <w:t>]</w:t>
      </w:r>
    </w:p>
    <w:p w:rsidR="00D17AF9" w:rsidRPr="00D17AF9" w:rsidRDefault="00D17AF9" w:rsidP="00D17AF9">
      <w:pPr>
        <w:pStyle w:val="Block1"/>
      </w:pPr>
      <w:r w:rsidRPr="00D17AF9">
        <w:rPr>
          <w:b/>
        </w:rPr>
        <w:t>Act</w:t>
      </w:r>
      <w:r w:rsidRPr="00D17AF9">
        <w:t xml:space="preserve"> means the </w:t>
      </w:r>
      <w:r w:rsidRPr="00D17AF9">
        <w:rPr>
          <w:i/>
          <w:lang w:val="en-GB"/>
        </w:rPr>
        <w:t>Fair Work Act 2009</w:t>
      </w:r>
      <w:r w:rsidRPr="00D17AF9">
        <w:rPr>
          <w:i/>
        </w:rPr>
        <w:t xml:space="preserve"> </w:t>
      </w:r>
      <w:r w:rsidRPr="00D17AF9">
        <w:t>(Cth)</w:t>
      </w:r>
    </w:p>
    <w:p w:rsidR="00131CD6" w:rsidRDefault="00131CD6" w:rsidP="000C33BB">
      <w:pPr>
        <w:pStyle w:val="History"/>
        <w:rPr>
          <w:rFonts w:cs="Arial"/>
          <w:b/>
          <w:bCs/>
          <w:szCs w:val="20"/>
        </w:rPr>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sidR="00F60470" w:rsidRPr="005A1F21">
          <w:rPr>
            <w:rStyle w:val="Hyperlink"/>
          </w:rPr>
          <w:t>PR994309</w:t>
        </w:r>
      </w:hyperlink>
      <w:r w:rsidRPr="00EF6885">
        <w:t xml:space="preserve"> </w:t>
      </w:r>
      <w:r>
        <w:t>from 01Jan10</w:t>
      </w:r>
      <w:r w:rsidRPr="00EF6885">
        <w:t>]</w:t>
      </w:r>
    </w:p>
    <w:p w:rsidR="00D17AF9" w:rsidRPr="0018102C" w:rsidRDefault="00D17AF9" w:rsidP="00D17AF9">
      <w:pPr>
        <w:pStyle w:val="Block1"/>
        <w:rPr>
          <w:lang w:val="en-GB"/>
        </w:rPr>
      </w:pPr>
      <w:r w:rsidRPr="00D17AF9">
        <w:rPr>
          <w:rFonts w:cs="Arial"/>
          <w:b/>
          <w:bCs/>
          <w:szCs w:val="20"/>
        </w:rPr>
        <w:t xml:space="preserve">agreement-based transitional instrument </w:t>
      </w:r>
      <w:r w:rsidRPr="00D17AF9">
        <w:rPr>
          <w:rFonts w:cs="Arial"/>
          <w:szCs w:val="20"/>
        </w:rPr>
        <w:t>has the meaning in the</w:t>
      </w:r>
      <w:r w:rsidRPr="00D17AF9">
        <w:rPr>
          <w:rFonts w:ascii="Arial" w:hAnsi="Arial" w:cs="Arial"/>
          <w:sz w:val="20"/>
          <w:szCs w:val="20"/>
        </w:rPr>
        <w:t xml:space="preserve"> </w:t>
      </w:r>
      <w:r w:rsidRPr="00D17AF9">
        <w:rPr>
          <w:i/>
        </w:rPr>
        <w:t xml:space="preserve">Fair Work (Transitional Provisions and Consequential Amendments) Act 2009 </w:t>
      </w:r>
      <w:r w:rsidRPr="00D17AF9">
        <w:rPr>
          <w:lang w:val="en-GB"/>
        </w:rPr>
        <w:t>(Cth)</w:t>
      </w:r>
    </w:p>
    <w:p w:rsidR="001140FB" w:rsidRPr="00AD0115" w:rsidRDefault="001140FB" w:rsidP="002B4EB1">
      <w:pPr>
        <w:pStyle w:val="Block1"/>
      </w:pPr>
      <w:r w:rsidRPr="00AD0115">
        <w:rPr>
          <w:b/>
        </w:rPr>
        <w:t>armoured vehicle</w:t>
      </w:r>
      <w:r w:rsidRPr="00AD0115">
        <w:t xml:space="preserve"> means a vehicle especially designed for payroll services</w:t>
      </w:r>
      <w:r w:rsidR="00B93B2B" w:rsidRPr="00B93B2B">
        <w:rPr>
          <w:color w:val="000000" w:themeColor="text1"/>
        </w:rPr>
        <w:t>,</w:t>
      </w:r>
      <w:r w:rsidRPr="00AD0115">
        <w:t xml:space="preserve"> transportation of cash</w:t>
      </w:r>
      <w:r w:rsidR="00B93B2B" w:rsidRPr="00B93B2B">
        <w:rPr>
          <w:color w:val="000000" w:themeColor="text1"/>
        </w:rPr>
        <w:t>,</w:t>
      </w:r>
      <w:r w:rsidRPr="00AD0115">
        <w:t xml:space="preserve"> bullion and valuables. The design will include armour plate windscreens and windows and the body specifications will be constructed to withstand armed attack from ordinary hand held weapons. An armoured vehicle will be fitted with air-conditioning or other temperature control system</w:t>
      </w:r>
      <w:r>
        <w:t>.</w:t>
      </w:r>
    </w:p>
    <w:p w:rsidR="001140FB" w:rsidRPr="00AD0115" w:rsidRDefault="001140FB" w:rsidP="002B4EB1">
      <w:pPr>
        <w:pStyle w:val="Block1"/>
      </w:pPr>
      <w:r w:rsidRPr="00AD0115">
        <w:rPr>
          <w:b/>
        </w:rPr>
        <w:t>ATM</w:t>
      </w:r>
      <w:r w:rsidRPr="00AD0115">
        <w:t xml:space="preserve"> means automatic teller machine</w:t>
      </w:r>
    </w:p>
    <w:p w:rsidR="001140FB" w:rsidRDefault="001140FB" w:rsidP="002B4EB1">
      <w:pPr>
        <w:pStyle w:val="Block1"/>
      </w:pPr>
      <w:r w:rsidRPr="00AD0115">
        <w:rPr>
          <w:b/>
        </w:rPr>
        <w:t>ATM work</w:t>
      </w:r>
      <w:r w:rsidRPr="00AD0115">
        <w:t xml:space="preserve"> means work which (in accordance with a condition of contract between an employer and the ATM proprietor) involves a crew in shutting down an ATM (disengaging the ATM from online status)</w:t>
      </w:r>
      <w:r w:rsidR="00B93B2B" w:rsidRPr="00B93B2B">
        <w:rPr>
          <w:color w:val="000000" w:themeColor="text1"/>
        </w:rPr>
        <w:t>,</w:t>
      </w:r>
      <w:r w:rsidRPr="00AD0115">
        <w:t xml:space="preserve"> performing a variety of tasks (e.g. removing of empty cartridges</w:t>
      </w:r>
      <w:r w:rsidR="00B93B2B" w:rsidRPr="00B93B2B">
        <w:rPr>
          <w:color w:val="000000" w:themeColor="text1"/>
        </w:rPr>
        <w:t>,</w:t>
      </w:r>
      <w:r w:rsidRPr="00AD0115">
        <w:t xml:space="preserve"> </w:t>
      </w:r>
      <w:r>
        <w:t>inserting filled cartridges</w:t>
      </w:r>
      <w:r w:rsidRPr="00AD0115">
        <w:t xml:space="preserve"> and clearing deposits lodged</w:t>
      </w:r>
      <w:r w:rsidR="00B93B2B" w:rsidRPr="00B93B2B">
        <w:rPr>
          <w:color w:val="000000" w:themeColor="text1"/>
        </w:rPr>
        <w:t>,</w:t>
      </w:r>
      <w:r w:rsidRPr="00AD0115">
        <w:t xml:space="preserve"> purged notes and captured cards) and on completion returning the ATM to online status</w:t>
      </w:r>
    </w:p>
    <w:p w:rsidR="00131CD6" w:rsidRPr="00131CD6" w:rsidRDefault="00131CD6" w:rsidP="001E3BFC">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48" w:history="1">
        <w:r w:rsidR="00F60470" w:rsidRPr="005A1F21">
          <w:rPr>
            <w:rStyle w:val="Hyperlink"/>
          </w:rPr>
          <w:t>PR994309</w:t>
        </w:r>
      </w:hyperlink>
      <w:r w:rsidRPr="00EF6885">
        <w:t xml:space="preserve"> </w:t>
      </w:r>
      <w:r>
        <w:t>from 01Jan10</w:t>
      </w:r>
      <w:r w:rsidRPr="00EF6885">
        <w:t>]</w:t>
      </w:r>
    </w:p>
    <w:p w:rsidR="00D17AF9" w:rsidRPr="00D17AF9" w:rsidRDefault="00D17AF9" w:rsidP="00D17AF9">
      <w:pPr>
        <w:pStyle w:val="Block1"/>
      </w:pPr>
      <w:r w:rsidRPr="00D17AF9">
        <w:rPr>
          <w:b/>
          <w:lang w:val="en-GB"/>
        </w:rPr>
        <w:t xml:space="preserve">award-based transitional instrument </w:t>
      </w:r>
      <w:r w:rsidRPr="00D17AF9">
        <w:rPr>
          <w:lang w:val="en-GB"/>
        </w:rPr>
        <w:t xml:space="preserve">has the meaning in the </w:t>
      </w:r>
      <w:r w:rsidRPr="001F6501">
        <w:rPr>
          <w:i/>
        </w:rPr>
        <w:t>Fair Work (Transitional Provisions and Consequential Amendments) Act 2009</w:t>
      </w:r>
      <w:r w:rsidRPr="00D17AF9">
        <w:rPr>
          <w:lang w:val="en-GB"/>
        </w:rPr>
        <w:t xml:space="preserve"> (Cth)</w:t>
      </w:r>
    </w:p>
    <w:p w:rsidR="001140FB" w:rsidRPr="00AD0115" w:rsidRDefault="001140FB" w:rsidP="002B4EB1">
      <w:pPr>
        <w:pStyle w:val="Block1"/>
      </w:pPr>
      <w:r w:rsidRPr="00AD0115">
        <w:rPr>
          <w:b/>
        </w:rPr>
        <w:t>cash and other valuables</w:t>
      </w:r>
      <w:r w:rsidRPr="00AD0115">
        <w:t xml:space="preserve"> means cash</w:t>
      </w:r>
      <w:r w:rsidR="00B93B2B" w:rsidRPr="00B93B2B">
        <w:rPr>
          <w:color w:val="000000" w:themeColor="text1"/>
        </w:rPr>
        <w:t>,</w:t>
      </w:r>
      <w:r w:rsidRPr="00AD0115">
        <w:t xml:space="preserve"> securities and other financial instruments</w:t>
      </w:r>
      <w:r w:rsidR="00B93B2B" w:rsidRPr="00B93B2B">
        <w:rPr>
          <w:color w:val="000000" w:themeColor="text1"/>
        </w:rPr>
        <w:t>,</w:t>
      </w:r>
      <w:r w:rsidRPr="00AD0115">
        <w:t xml:space="preserve"> bullion and other precious goods and materials</w:t>
      </w:r>
      <w:r w:rsidR="00B93B2B" w:rsidRPr="00B93B2B">
        <w:rPr>
          <w:color w:val="000000" w:themeColor="text1"/>
        </w:rPr>
        <w:t>,</w:t>
      </w:r>
      <w:r w:rsidRPr="00AD0115">
        <w:t xml:space="preserve"> including valuables such as gold and jewels and other commercially negotiable articles and/or transactions</w:t>
      </w:r>
    </w:p>
    <w:p w:rsidR="001140FB" w:rsidRPr="00AD0115" w:rsidRDefault="001140FB" w:rsidP="002B4EB1">
      <w:pPr>
        <w:pStyle w:val="Block1"/>
      </w:pPr>
      <w:r w:rsidRPr="00AD0115">
        <w:rPr>
          <w:b/>
        </w:rPr>
        <w:t>cash in transit industry</w:t>
      </w:r>
      <w:r w:rsidRPr="00AD0115">
        <w:t xml:space="preserve"> means the transport of cash and other valuables</w:t>
      </w:r>
    </w:p>
    <w:p w:rsidR="00131CD6" w:rsidRDefault="00131CD6" w:rsidP="001E3BFC">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49" w:history="1">
        <w:r w:rsidR="00F60470" w:rsidRPr="005A1F21">
          <w:rPr>
            <w:rStyle w:val="Hyperlink"/>
          </w:rPr>
          <w:t>PR994309</w:t>
        </w:r>
      </w:hyperlink>
      <w:r w:rsidRPr="00EF6885">
        <w:t xml:space="preserve"> </w:t>
      </w:r>
      <w:r>
        <w:t>from 01Jan10</w:t>
      </w:r>
      <w:r w:rsidRPr="00EF6885">
        <w:t>]</w:t>
      </w:r>
    </w:p>
    <w:p w:rsidR="00C32C35" w:rsidRDefault="00C32C35" w:rsidP="00C32C35">
      <w:pPr>
        <w:pStyle w:val="History"/>
        <w:rPr>
          <w:color w:val="000000"/>
        </w:rPr>
      </w:pPr>
      <w:r>
        <w:t xml:space="preserve">[Definition of </w:t>
      </w:r>
      <w:r w:rsidRPr="00C32C35">
        <w:rPr>
          <w:b/>
        </w:rPr>
        <w:t>default fund employee</w:t>
      </w:r>
      <w:r>
        <w:t xml:space="preserve"> inserted by </w:t>
      </w:r>
      <w:hyperlink r:id="rId50" w:history="1">
        <w:r w:rsidRPr="00DC6B4B">
          <w:rPr>
            <w:rStyle w:val="Hyperlink"/>
          </w:rPr>
          <w:t>PR546012</w:t>
        </w:r>
      </w:hyperlink>
      <w:r>
        <w:rPr>
          <w:color w:val="000000"/>
        </w:rPr>
        <w:t xml:space="preserve"> ppc 01Jan14]</w:t>
      </w:r>
    </w:p>
    <w:p w:rsidR="00C32C35" w:rsidRDefault="00C32C35" w:rsidP="00C32C35">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C32C35" w:rsidRDefault="00C32C35" w:rsidP="00C32C35">
      <w:pPr>
        <w:pStyle w:val="History"/>
        <w:rPr>
          <w:color w:val="000000"/>
        </w:rPr>
      </w:pPr>
      <w:r>
        <w:t xml:space="preserve">[Definition of </w:t>
      </w:r>
      <w:r w:rsidRPr="00C32C35">
        <w:rPr>
          <w:b/>
        </w:rPr>
        <w:t xml:space="preserve">defined benefit member </w:t>
      </w:r>
      <w:r>
        <w:t xml:space="preserve">inserted by </w:t>
      </w:r>
      <w:hyperlink r:id="rId51" w:history="1">
        <w:r w:rsidRPr="00DC6B4B">
          <w:rPr>
            <w:rStyle w:val="Hyperlink"/>
          </w:rPr>
          <w:t>PR546012</w:t>
        </w:r>
      </w:hyperlink>
      <w:r>
        <w:rPr>
          <w:color w:val="000000"/>
        </w:rPr>
        <w:t xml:space="preserve"> ppc 01Jan14]</w:t>
      </w:r>
    </w:p>
    <w:p w:rsidR="00C32C35" w:rsidRPr="00C32C35" w:rsidRDefault="00C32C35" w:rsidP="00C32C35">
      <w:pPr>
        <w:pStyle w:val="Block1"/>
      </w:pPr>
      <w:r w:rsidRPr="00A24264">
        <w:rPr>
          <w:b/>
        </w:rPr>
        <w:t>defined benefit member</w:t>
      </w:r>
      <w:r>
        <w:t xml:space="preserve"> has the meaning given by the </w:t>
      </w:r>
      <w:r>
        <w:rPr>
          <w:i/>
        </w:rPr>
        <w:t>Superannuation Guarantee (Administration) Act 1992</w:t>
      </w:r>
      <w:r>
        <w:t xml:space="preserve"> (Cth)</w:t>
      </w:r>
    </w:p>
    <w:p w:rsidR="008F408A" w:rsidRPr="00273F87" w:rsidRDefault="008F408A" w:rsidP="008F408A">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2" w:history="1">
        <w:r w:rsidRPr="008F408A">
          <w:rPr>
            <w:rStyle w:val="Hyperlink"/>
          </w:rPr>
          <w:t>PR503656</w:t>
        </w:r>
      </w:hyperlink>
      <w:r>
        <w:t xml:space="preserve"> ppc 01Jan11</w:t>
      </w:r>
      <w:r w:rsidRPr="00EF6885">
        <w:t>]</w:t>
      </w:r>
    </w:p>
    <w:p w:rsidR="008F408A" w:rsidRDefault="008F408A" w:rsidP="008F408A">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8F408A" w:rsidRPr="00273F87" w:rsidRDefault="008F408A" w:rsidP="008F408A">
      <w:pPr>
        <w:pStyle w:val="History"/>
      </w:pPr>
      <w:r>
        <w:lastRenderedPageBreak/>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3" w:history="1">
        <w:r w:rsidRPr="008F408A">
          <w:rPr>
            <w:rStyle w:val="Hyperlink"/>
          </w:rPr>
          <w:t>PR503656</w:t>
        </w:r>
      </w:hyperlink>
      <w:r>
        <w:t xml:space="preserve"> ppc 01Jan11</w:t>
      </w:r>
      <w:r w:rsidRPr="00EF6885">
        <w:t>]</w:t>
      </w:r>
    </w:p>
    <w:p w:rsidR="008F408A" w:rsidRPr="008F408A" w:rsidRDefault="008F408A" w:rsidP="00DF309F">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903BE" w:rsidRPr="0069059B" w:rsidRDefault="00131CD6" w:rsidP="00DF309F">
      <w:pPr>
        <w:pStyle w:val="History"/>
      </w:pPr>
      <w:r w:rsidRPr="00EF6885">
        <w:t xml:space="preserve">[Definition of </w:t>
      </w:r>
      <w:r w:rsidRPr="00EF6885">
        <w:rPr>
          <w:b/>
        </w:rPr>
        <w:t>employee</w:t>
      </w:r>
      <w:r w:rsidRPr="00EF6885">
        <w:t xml:space="preserve"> substituted by </w:t>
      </w:r>
      <w:hyperlink r:id="rId54" w:history="1">
        <w:r w:rsidR="00F60470" w:rsidRPr="005A1F21">
          <w:rPr>
            <w:rStyle w:val="Hyperlink"/>
          </w:rPr>
          <w:t>PR994309</w:t>
        </w:r>
      </w:hyperlink>
      <w:r w:rsidR="00B93B2B" w:rsidRPr="00B93B2B">
        <w:rPr>
          <w:color w:val="000000" w:themeColor="text1"/>
        </w:rPr>
        <w:t>,</w:t>
      </w:r>
      <w:r w:rsidR="002903BE">
        <w:t xml:space="preserve"> </w:t>
      </w:r>
      <w:hyperlink r:id="rId55" w:history="1">
        <w:r w:rsidR="002541AF">
          <w:rPr>
            <w:rStyle w:val="Hyperlink"/>
          </w:rPr>
          <w:t>PR997772</w:t>
        </w:r>
      </w:hyperlink>
      <w:r w:rsidR="002903BE">
        <w:t xml:space="preserve"> from 01Jan10</w:t>
      </w:r>
      <w:r w:rsidR="002903BE" w:rsidRPr="00EF6885">
        <w:t>]</w:t>
      </w:r>
    </w:p>
    <w:p w:rsidR="002903BE" w:rsidRDefault="002903BE" w:rsidP="002903B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2903BE" w:rsidRPr="0069059B" w:rsidRDefault="00131CD6" w:rsidP="002903BE">
      <w:pPr>
        <w:pStyle w:val="History"/>
      </w:pPr>
      <w:r w:rsidRPr="00EF6885">
        <w:t xml:space="preserve">[Definition of </w:t>
      </w:r>
      <w:r w:rsidRPr="00EF6885">
        <w:rPr>
          <w:b/>
        </w:rPr>
        <w:t>employer</w:t>
      </w:r>
      <w:r w:rsidRPr="00EF6885">
        <w:t xml:space="preserve"> substituted by </w:t>
      </w:r>
      <w:hyperlink r:id="rId56" w:history="1">
        <w:r w:rsidR="00F60470" w:rsidRPr="005A1F21">
          <w:rPr>
            <w:rStyle w:val="Hyperlink"/>
          </w:rPr>
          <w:t>PR994309</w:t>
        </w:r>
      </w:hyperlink>
      <w:r w:rsidR="00B93B2B" w:rsidRPr="00B93B2B">
        <w:rPr>
          <w:color w:val="000000" w:themeColor="text1"/>
        </w:rPr>
        <w:t>,</w:t>
      </w:r>
      <w:r w:rsidR="002903BE">
        <w:t xml:space="preserve"> </w:t>
      </w:r>
      <w:hyperlink r:id="rId57" w:history="1">
        <w:r w:rsidR="00CF47BE">
          <w:rPr>
            <w:rStyle w:val="Hyperlink"/>
          </w:rPr>
          <w:t>PR997772</w:t>
        </w:r>
      </w:hyperlink>
      <w:r w:rsidR="002903BE">
        <w:t xml:space="preserve"> from 01Jan10</w:t>
      </w:r>
      <w:r w:rsidR="002903BE" w:rsidRPr="00EF6885">
        <w:t>]</w:t>
      </w:r>
    </w:p>
    <w:p w:rsidR="002903BE" w:rsidRDefault="002903BE" w:rsidP="002903B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131CD6" w:rsidRPr="00EF6885" w:rsidRDefault="00131CD6" w:rsidP="001E3BFC">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58" w:history="1">
        <w:r w:rsidR="00F60470" w:rsidRPr="005A1F21">
          <w:rPr>
            <w:rStyle w:val="Hyperlink"/>
          </w:rPr>
          <w:t>PR994309</w:t>
        </w:r>
      </w:hyperlink>
      <w:r w:rsidRPr="00EF6885">
        <w:t xml:space="preserve"> </w:t>
      </w:r>
      <w:r>
        <w:t>from 01Jan10</w:t>
      </w:r>
      <w:r w:rsidRPr="00EF6885">
        <w:t>]</w:t>
      </w:r>
    </w:p>
    <w:p w:rsidR="00131CD6" w:rsidRPr="00131CD6" w:rsidRDefault="00131CD6" w:rsidP="001E3BFC">
      <w:pPr>
        <w:pStyle w:val="History"/>
        <w:rPr>
          <w:lang w:val="en-GB"/>
        </w:rPr>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59" w:history="1">
        <w:r w:rsidR="00F60470" w:rsidRPr="005A1F21">
          <w:rPr>
            <w:rStyle w:val="Hyperlink"/>
          </w:rPr>
          <w:t>PR994309</w:t>
        </w:r>
      </w:hyperlink>
      <w:r w:rsidRPr="00EF6885">
        <w:t xml:space="preserve"> </w:t>
      </w:r>
      <w:r>
        <w:t>from 01Jan10</w:t>
      </w:r>
      <w:r w:rsidRPr="00EF6885">
        <w:t>]</w:t>
      </w:r>
    </w:p>
    <w:p w:rsidR="00D17AF9" w:rsidRDefault="00D17AF9" w:rsidP="00D17AF9">
      <w:pPr>
        <w:pStyle w:val="Block1"/>
        <w:rPr>
          <w:lang w:val="en-GB"/>
        </w:rPr>
      </w:pPr>
      <w:r w:rsidRPr="00D17AF9">
        <w:rPr>
          <w:b/>
        </w:rPr>
        <w:t>enterprise award</w:t>
      </w:r>
      <w:r w:rsidRPr="00D17AF9">
        <w:t>-</w:t>
      </w:r>
      <w:r w:rsidRPr="00D17AF9">
        <w:rPr>
          <w:b/>
        </w:rPr>
        <w:t>based instrument</w:t>
      </w:r>
      <w:r w:rsidRPr="00D17AF9">
        <w:t xml:space="preserve"> has the meaning in the </w:t>
      </w:r>
      <w:r w:rsidRPr="00D17AF9">
        <w:rPr>
          <w:i/>
          <w:iCs/>
        </w:rPr>
        <w:t>Fair Work (Transitional Provisions and Consequential Amendments) Act 2009</w:t>
      </w:r>
      <w:r w:rsidRPr="00D17AF9">
        <w:rPr>
          <w:lang w:val="en-GB"/>
        </w:rPr>
        <w:t xml:space="preserve"> (Cth)</w:t>
      </w:r>
    </w:p>
    <w:p w:rsidR="00131CD6" w:rsidRPr="00131CD6" w:rsidRDefault="00131CD6" w:rsidP="001E3BFC">
      <w:pPr>
        <w:pStyle w:val="History"/>
      </w:pPr>
      <w:r w:rsidRPr="00EF6885">
        <w:t xml:space="preserve">[Definition of </w:t>
      </w:r>
      <w:r w:rsidRPr="00131CD6">
        <w:rPr>
          <w:b/>
        </w:rPr>
        <w:t xml:space="preserve">enterprise </w:t>
      </w:r>
      <w:r w:rsidRPr="00EF6885">
        <w:rPr>
          <w:b/>
        </w:rPr>
        <w:t>NAPSA</w:t>
      </w:r>
      <w:r w:rsidRPr="00EF6885">
        <w:t xml:space="preserve"> deleted by </w:t>
      </w:r>
      <w:hyperlink r:id="rId60" w:history="1">
        <w:r w:rsidR="00F60470" w:rsidRPr="005A1F21">
          <w:rPr>
            <w:rStyle w:val="Hyperlink"/>
          </w:rPr>
          <w:t>PR994309</w:t>
        </w:r>
      </w:hyperlink>
      <w:r w:rsidRPr="00EF6885">
        <w:t xml:space="preserve"> </w:t>
      </w:r>
      <w:r>
        <w:t>from 01Jan10]</w:t>
      </w:r>
    </w:p>
    <w:p w:rsidR="001140FB" w:rsidRDefault="001140FB" w:rsidP="002B4EB1">
      <w:pPr>
        <w:pStyle w:val="Block1"/>
      </w:pPr>
      <w:r w:rsidRPr="00AD0115">
        <w:rPr>
          <w:b/>
        </w:rPr>
        <w:t>excluded employee</w:t>
      </w:r>
      <w:r w:rsidRPr="00AD0115">
        <w:t xml:space="preserve"> means an employee excluded from award coverage by the Act</w:t>
      </w:r>
    </w:p>
    <w:p w:rsidR="00C32C35" w:rsidRDefault="00C32C35" w:rsidP="00C32C35">
      <w:pPr>
        <w:pStyle w:val="History"/>
        <w:rPr>
          <w:color w:val="000000"/>
        </w:rPr>
      </w:pPr>
      <w:r>
        <w:t xml:space="preserve">[Definition of </w:t>
      </w:r>
      <w:r w:rsidRPr="00C32C35">
        <w:rPr>
          <w:b/>
        </w:rPr>
        <w:t>exempt public sector superannuation scheme</w:t>
      </w:r>
      <w:r>
        <w:t xml:space="preserve"> inserted by </w:t>
      </w:r>
      <w:hyperlink r:id="rId61" w:history="1">
        <w:r w:rsidRPr="00DC6B4B">
          <w:rPr>
            <w:rStyle w:val="Hyperlink"/>
          </w:rPr>
          <w:t>PR546012</w:t>
        </w:r>
      </w:hyperlink>
      <w:r>
        <w:rPr>
          <w:color w:val="000000"/>
        </w:rPr>
        <w:t xml:space="preserve"> ppc 01Jan14]</w:t>
      </w:r>
    </w:p>
    <w:p w:rsidR="00C32C35" w:rsidRPr="00C32C35" w:rsidRDefault="00C32C35" w:rsidP="00C32C35">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1140FB" w:rsidRDefault="001140FB" w:rsidP="002B4EB1">
      <w:pPr>
        <w:pStyle w:val="Block1"/>
      </w:pPr>
      <w:r w:rsidRPr="00AD0115">
        <w:rPr>
          <w:b/>
        </w:rPr>
        <w:t>mobile cash unit</w:t>
      </w:r>
      <w:r w:rsidRPr="00AD0115">
        <w:t xml:space="preserve"> means an armoured vehicle with note counting facilities</w:t>
      </w:r>
      <w:r w:rsidR="00B93B2B" w:rsidRPr="00B93B2B">
        <w:rPr>
          <w:color w:val="000000" w:themeColor="text1"/>
        </w:rPr>
        <w:t>,</w:t>
      </w:r>
      <w:r w:rsidRPr="00AD0115">
        <w:t xml:space="preserve"> utilised out of capital cities for servicing country locations</w:t>
      </w:r>
    </w:p>
    <w:p w:rsidR="00C32C35" w:rsidRDefault="00C32C35" w:rsidP="00C32C35">
      <w:pPr>
        <w:pStyle w:val="History"/>
        <w:rPr>
          <w:color w:val="000000"/>
        </w:rPr>
      </w:pPr>
      <w:r>
        <w:t xml:space="preserve">[Definition of </w:t>
      </w:r>
      <w:r>
        <w:rPr>
          <w:b/>
        </w:rPr>
        <w:t>MySuper product</w:t>
      </w:r>
      <w:r>
        <w:t xml:space="preserve"> inserted by </w:t>
      </w:r>
      <w:hyperlink r:id="rId62" w:history="1">
        <w:r w:rsidRPr="00DC6B4B">
          <w:rPr>
            <w:rStyle w:val="Hyperlink"/>
          </w:rPr>
          <w:t>PR546012</w:t>
        </w:r>
      </w:hyperlink>
      <w:r>
        <w:rPr>
          <w:color w:val="000000"/>
        </w:rPr>
        <w:t xml:space="preserve"> ppc 01Jan14]</w:t>
      </w:r>
    </w:p>
    <w:p w:rsidR="00C32C35" w:rsidRPr="00C32C35" w:rsidRDefault="00C32C35" w:rsidP="00C32C35">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131CD6" w:rsidRPr="00EF6885" w:rsidRDefault="00131CD6" w:rsidP="001E3BFC">
      <w:pPr>
        <w:pStyle w:val="History"/>
      </w:pPr>
      <w:r w:rsidRPr="00EF6885">
        <w:t xml:space="preserve">[Definition of </w:t>
      </w:r>
      <w:r w:rsidRPr="00EF6885">
        <w:rPr>
          <w:b/>
        </w:rPr>
        <w:t>NAPSA</w:t>
      </w:r>
      <w:r w:rsidRPr="00EF6885">
        <w:t xml:space="preserve"> deleted by </w:t>
      </w:r>
      <w:hyperlink r:id="rId63" w:history="1">
        <w:r w:rsidR="00F60470" w:rsidRPr="005A1F21">
          <w:rPr>
            <w:rStyle w:val="Hyperlink"/>
          </w:rPr>
          <w:t>PR994309</w:t>
        </w:r>
      </w:hyperlink>
      <w:r w:rsidRPr="00EF6885">
        <w:t xml:space="preserve"> </w:t>
      </w:r>
      <w:r>
        <w:t>from 01Jan10</w:t>
      </w:r>
      <w:r w:rsidRPr="00EF6885">
        <w:t>]</w:t>
      </w:r>
    </w:p>
    <w:p w:rsidR="00131CD6" w:rsidRPr="00EF6885" w:rsidRDefault="00131CD6" w:rsidP="001E3BFC">
      <w:pPr>
        <w:pStyle w:val="History"/>
      </w:pPr>
      <w:r w:rsidRPr="00EF6885">
        <w:t xml:space="preserve">[Definition of </w:t>
      </w:r>
      <w:r w:rsidRPr="00EF6885">
        <w:rPr>
          <w:b/>
        </w:rPr>
        <w:t>NES</w:t>
      </w:r>
      <w:r w:rsidRPr="00EF6885">
        <w:t xml:space="preserve"> substituted by</w:t>
      </w:r>
      <w:hyperlink r:id="rId64" w:history="1">
        <w:r w:rsidRPr="005A1F21">
          <w:rPr>
            <w:rStyle w:val="Hyperlink"/>
          </w:rPr>
          <w:t xml:space="preserve"> </w:t>
        </w:r>
        <w:r w:rsidR="00F60470" w:rsidRPr="005A1F21">
          <w:rPr>
            <w:rStyle w:val="Hyperlink"/>
          </w:rPr>
          <w:t>PR994309</w:t>
        </w:r>
      </w:hyperlink>
      <w:r w:rsidRPr="00EF6885">
        <w:t xml:space="preserve"> </w:t>
      </w:r>
      <w:r>
        <w:t>from 01Jan10</w:t>
      </w:r>
      <w:r w:rsidRPr="00EF6885">
        <w:t>]</w:t>
      </w:r>
    </w:p>
    <w:p w:rsidR="00D17AF9" w:rsidRDefault="00D17AF9" w:rsidP="00D17AF9">
      <w:pPr>
        <w:pStyle w:val="Block1"/>
        <w:rPr>
          <w:lang w:val="en-GB"/>
        </w:rPr>
      </w:pPr>
      <w:r w:rsidRPr="00D17AF9">
        <w:rPr>
          <w:b/>
        </w:rPr>
        <w:t>NES</w:t>
      </w:r>
      <w:r w:rsidRPr="00D17AF9">
        <w:t xml:space="preserve"> </w:t>
      </w:r>
      <w:r w:rsidRPr="00D17AF9">
        <w:rPr>
          <w:lang w:val="en-GB"/>
        </w:rPr>
        <w:t xml:space="preserve">means the National Employment Standards as contained in </w:t>
      </w:r>
      <w:hyperlink r:id="rId65" w:history="1">
        <w:r w:rsidRPr="00D17AF9">
          <w:rPr>
            <w:rStyle w:val="Hyperlink"/>
            <w:lang w:val="en-GB"/>
          </w:rPr>
          <w:t>sections 59 to 131</w:t>
        </w:r>
      </w:hyperlink>
      <w:r w:rsidRPr="00D17AF9">
        <w:rPr>
          <w:lang w:val="en-GB"/>
        </w:rPr>
        <w:t xml:space="preserve"> of the </w:t>
      </w:r>
      <w:r w:rsidRPr="00D17AF9">
        <w:rPr>
          <w:i/>
          <w:lang w:val="en-GB"/>
        </w:rPr>
        <w:t xml:space="preserve">Fair Work Act 2009 </w:t>
      </w:r>
      <w:r w:rsidRPr="00D17AF9">
        <w:rPr>
          <w:lang w:val="en-GB"/>
        </w:rPr>
        <w:t>(Cth)</w:t>
      </w:r>
    </w:p>
    <w:p w:rsidR="007C4A37" w:rsidRPr="00B909F2" w:rsidRDefault="007C4A37" w:rsidP="007C4A37">
      <w:pPr>
        <w:pStyle w:val="History"/>
      </w:pPr>
      <w:r w:rsidRPr="00EF6885">
        <w:t xml:space="preserve">[Definition of </w:t>
      </w:r>
      <w:r>
        <w:rPr>
          <w:b/>
        </w:rPr>
        <w:t>non-armoured (soft skin) vehicle</w:t>
      </w:r>
      <w:r w:rsidRPr="00EF6885">
        <w:t xml:space="preserve"> inserted by </w:t>
      </w:r>
      <w:hyperlink r:id="rId66" w:history="1">
        <w:r>
          <w:rPr>
            <w:rStyle w:val="Hyperlink"/>
          </w:rPr>
          <w:t>PR529987</w:t>
        </w:r>
      </w:hyperlink>
      <w:r w:rsidRPr="00EF6885">
        <w:t xml:space="preserve"> </w:t>
      </w:r>
      <w:r>
        <w:t>ppc 08Nov12]</w:t>
      </w:r>
    </w:p>
    <w:p w:rsidR="007C4A37" w:rsidRPr="007C4A37" w:rsidRDefault="007C4A37" w:rsidP="007C4A37">
      <w:pPr>
        <w:pStyle w:val="Block1"/>
        <w:rPr>
          <w:lang w:val="en-GB"/>
        </w:rPr>
      </w:pPr>
      <w:r w:rsidRPr="007C4A37">
        <w:rPr>
          <w:b/>
          <w:lang w:val="en-GB"/>
        </w:rPr>
        <w:t>non-armoured (soft skin) vehicle</w:t>
      </w:r>
      <w:r>
        <w:rPr>
          <w:lang w:val="en-GB"/>
        </w:rPr>
        <w:t xml:space="preserve"> means a vehicle other than an armoured vehicle used in the transportation of cash and other valuables in either a covert or overt manner</w:t>
      </w:r>
    </w:p>
    <w:p w:rsidR="00B909F2" w:rsidRPr="00B909F2" w:rsidRDefault="00B909F2" w:rsidP="001E3BFC">
      <w:pPr>
        <w:pStyle w:val="History"/>
      </w:pPr>
      <w:r w:rsidRPr="00EF6885">
        <w:t xml:space="preserve">[Definition of </w:t>
      </w:r>
      <w:r w:rsidRPr="00EF6885">
        <w:rPr>
          <w:b/>
        </w:rPr>
        <w:t>on-hire</w:t>
      </w:r>
      <w:r w:rsidRPr="00EF6885">
        <w:t xml:space="preserve"> inserted by </w:t>
      </w:r>
      <w:hyperlink r:id="rId67" w:history="1">
        <w:r w:rsidR="00F60470" w:rsidRPr="005A1F21">
          <w:rPr>
            <w:rStyle w:val="Hyperlink"/>
          </w:rPr>
          <w:t>PR994309</w:t>
        </w:r>
      </w:hyperlink>
      <w:r w:rsidRPr="00EF6885">
        <w:t xml:space="preserve"> </w:t>
      </w:r>
      <w:r>
        <w:t>from 01Jan10]</w:t>
      </w:r>
    </w:p>
    <w:p w:rsidR="00D17AF9" w:rsidRDefault="00D17AF9" w:rsidP="00D17AF9">
      <w:pPr>
        <w:pStyle w:val="Block1"/>
        <w:rPr>
          <w:lang w:val="en-GB"/>
        </w:rPr>
      </w:pPr>
      <w:r w:rsidRPr="00D17AF9">
        <w:rPr>
          <w:b/>
          <w:bCs/>
          <w:lang w:val="en-GB"/>
        </w:rPr>
        <w:t xml:space="preserve">on-hire </w:t>
      </w:r>
      <w:r w:rsidRPr="00D17AF9">
        <w:rPr>
          <w:lang w:val="en-GB"/>
        </w:rPr>
        <w:t>means the on-hire of an employee by their employer to a client</w:t>
      </w:r>
      <w:r w:rsidR="00B93B2B" w:rsidRPr="00B93B2B">
        <w:rPr>
          <w:color w:val="000000" w:themeColor="text1"/>
          <w:lang w:val="en-GB"/>
        </w:rPr>
        <w:t>,</w:t>
      </w:r>
      <w:r w:rsidRPr="00D17AF9">
        <w:rPr>
          <w:lang w:val="en-GB"/>
        </w:rPr>
        <w:t xml:space="preserve"> where such employee works under the general guidance and instruction of the client or a representative of the client</w:t>
      </w:r>
    </w:p>
    <w:p w:rsidR="00EF5553" w:rsidRPr="00EF5553" w:rsidRDefault="00EF5553" w:rsidP="001E3BFC">
      <w:pPr>
        <w:pStyle w:val="History"/>
      </w:pPr>
      <w:r w:rsidRPr="00EF6885">
        <w:t xml:space="preserve">[Definition of </w:t>
      </w:r>
      <w:r>
        <w:rPr>
          <w:b/>
        </w:rPr>
        <w:t>public holiday</w:t>
      </w:r>
      <w:r w:rsidRPr="00EF6885">
        <w:t xml:space="preserve"> substituted by </w:t>
      </w:r>
      <w:hyperlink r:id="rId68" w:history="1">
        <w:r w:rsidR="00F60470" w:rsidRPr="005A1F21">
          <w:rPr>
            <w:rStyle w:val="Hyperlink"/>
          </w:rPr>
          <w:t>PR994309</w:t>
        </w:r>
      </w:hyperlink>
      <w:r w:rsidRPr="00EF6885">
        <w:t xml:space="preserve"> </w:t>
      </w:r>
      <w:r>
        <w:t>from 01Jan10]</w:t>
      </w:r>
    </w:p>
    <w:p w:rsidR="001140FB" w:rsidRPr="00AD0115" w:rsidRDefault="001140FB" w:rsidP="00D17AF9">
      <w:pPr>
        <w:pStyle w:val="Block1"/>
      </w:pPr>
      <w:r w:rsidRPr="00AD0115">
        <w:rPr>
          <w:b/>
        </w:rPr>
        <w:t>public holiday</w:t>
      </w:r>
      <w:r w:rsidRPr="00AD0115">
        <w:t xml:space="preserve"> means a day identified as a public hol</w:t>
      </w:r>
      <w:r w:rsidR="00F77831">
        <w:t xml:space="preserve">iday in section </w:t>
      </w:r>
      <w:r w:rsidR="00D17AF9">
        <w:t>115</w:t>
      </w:r>
      <w:r w:rsidRPr="00AD0115">
        <w:t xml:space="preserve"> of the </w:t>
      </w:r>
      <w:r w:rsidR="00D17AF9">
        <w:t>Act</w:t>
      </w:r>
    </w:p>
    <w:p w:rsidR="001140FB" w:rsidRDefault="001140FB" w:rsidP="002B4EB1">
      <w:pPr>
        <w:pStyle w:val="Block1"/>
      </w:pPr>
      <w:bookmarkStart w:id="7" w:name="standard_rate"/>
      <w:r w:rsidRPr="00AD0115">
        <w:rPr>
          <w:b/>
        </w:rPr>
        <w:lastRenderedPageBreak/>
        <w:t>standard rate</w:t>
      </w:r>
      <w:bookmarkEnd w:id="7"/>
      <w:r w:rsidRPr="00AD0115">
        <w:t xml:space="preserve"> means the minimum wage prescribed for the clas</w:t>
      </w:r>
      <w:r w:rsidR="001F6501">
        <w:t>sification of Armoured vehicle o</w:t>
      </w:r>
      <w:r w:rsidRPr="00AD0115">
        <w:t xml:space="preserve">perator in clause </w:t>
      </w:r>
      <w:r w:rsidR="00FA4380">
        <w:fldChar w:fldCharType="begin"/>
      </w:r>
      <w:r w:rsidR="00FA4380">
        <w:instrText xml:space="preserve"> REF _Ref219003547 \r \h  \* MERGEFORMAT </w:instrText>
      </w:r>
      <w:r w:rsidR="00FA4380">
        <w:fldChar w:fldCharType="separate"/>
      </w:r>
      <w:r w:rsidR="00B0297D">
        <w:t>15.1</w:t>
      </w:r>
      <w:r w:rsidR="00FA4380">
        <w:fldChar w:fldCharType="end"/>
      </w:r>
    </w:p>
    <w:p w:rsidR="00EF5553" w:rsidRPr="00EF5553" w:rsidRDefault="00EF5553" w:rsidP="001E3BFC">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inserted by</w:t>
      </w:r>
      <w:hyperlink r:id="rId69" w:history="1">
        <w:r w:rsidRPr="005A1F21">
          <w:rPr>
            <w:rStyle w:val="Hyperlink"/>
          </w:rPr>
          <w:t xml:space="preserve"> </w:t>
        </w:r>
        <w:r w:rsidR="00F60470" w:rsidRPr="005A1F21">
          <w:rPr>
            <w:rStyle w:val="Hyperlink"/>
          </w:rPr>
          <w:t>PR994309</w:t>
        </w:r>
      </w:hyperlink>
      <w:r w:rsidRPr="00EF6885">
        <w:t xml:space="preserve"> </w:t>
      </w:r>
      <w:r>
        <w:t>from 01Jan10]</w:t>
      </w:r>
    </w:p>
    <w:p w:rsidR="00D17AF9" w:rsidRPr="00D17AF9" w:rsidRDefault="00D17AF9" w:rsidP="00D17AF9">
      <w:pPr>
        <w:pStyle w:val="Block1"/>
      </w:pPr>
      <w:r w:rsidRPr="00D17AF9">
        <w:rPr>
          <w:rFonts w:cs="Arial"/>
          <w:b/>
          <w:bCs/>
          <w:szCs w:val="20"/>
          <w:lang w:val="en-GB"/>
        </w:rPr>
        <w:t>transitional minimum wage instrument</w:t>
      </w:r>
      <w:r w:rsidRPr="00D17AF9">
        <w:rPr>
          <w:rFonts w:cs="Arial"/>
          <w:szCs w:val="20"/>
          <w:lang w:val="en-GB"/>
        </w:rPr>
        <w:t xml:space="preserve"> </w:t>
      </w:r>
      <w:r w:rsidRPr="00D17AF9">
        <w:rPr>
          <w:rFonts w:cs="Arial"/>
          <w:szCs w:val="20"/>
        </w:rPr>
        <w:t xml:space="preserve">has the meaning in the </w:t>
      </w:r>
      <w:r w:rsidRPr="008F0B36">
        <w:rPr>
          <w:i/>
        </w:rPr>
        <w:t xml:space="preserve">Fair Work (Transitional Provisions and Consequential Amendments) Act 2009 </w:t>
      </w:r>
      <w:r w:rsidRPr="00D17AF9">
        <w:rPr>
          <w:lang w:val="en-GB"/>
        </w:rPr>
        <w:t>(Cth)</w:t>
      </w:r>
    </w:p>
    <w:p w:rsidR="001140FB" w:rsidRPr="00AD0115" w:rsidRDefault="001140FB" w:rsidP="001E3BFC">
      <w:pPr>
        <w:pStyle w:val="Level2"/>
        <w:rPr>
          <w:lang w:val="en-GB"/>
        </w:rPr>
      </w:pPr>
      <w:r w:rsidRPr="00AD0115">
        <w:rPr>
          <w:lang w:val="en-GB"/>
        </w:rPr>
        <w:t>Where this award refers to a condition of employment provided for in the NES</w:t>
      </w:r>
      <w:r w:rsidR="00B93B2B" w:rsidRPr="00B93B2B">
        <w:rPr>
          <w:color w:val="000000" w:themeColor="text1"/>
          <w:lang w:val="en-GB"/>
        </w:rPr>
        <w:t>,</w:t>
      </w:r>
      <w:r w:rsidRPr="00AD0115">
        <w:rPr>
          <w:lang w:val="en-GB"/>
        </w:rPr>
        <w:t xml:space="preserve"> the NES definition applies.</w:t>
      </w:r>
    </w:p>
    <w:p w:rsidR="001140FB" w:rsidRDefault="001140FB" w:rsidP="002B4EB1">
      <w:pPr>
        <w:pStyle w:val="Level1"/>
      </w:pPr>
      <w:bookmarkStart w:id="8" w:name="_Toc37313562"/>
      <w:r w:rsidRPr="00AD0115">
        <w:t>Coverage</w:t>
      </w:r>
      <w:bookmarkEnd w:id="8"/>
    </w:p>
    <w:p w:rsidR="0019040C" w:rsidRPr="0019040C" w:rsidRDefault="0019040C" w:rsidP="007C2B22">
      <w:pPr>
        <w:pStyle w:val="History"/>
      </w:pPr>
      <w:r w:rsidRPr="00EF6885">
        <w:t xml:space="preserve">[Varied by </w:t>
      </w:r>
      <w:hyperlink r:id="rId70" w:history="1">
        <w:r w:rsidR="00F60470" w:rsidRPr="005A1F21">
          <w:rPr>
            <w:rStyle w:val="Hyperlink"/>
          </w:rPr>
          <w:t>PR994309</w:t>
        </w:r>
      </w:hyperlink>
      <w:r w:rsidR="00B93B2B" w:rsidRPr="00B93B2B">
        <w:rPr>
          <w:color w:val="000000" w:themeColor="text1"/>
        </w:rPr>
        <w:t>,</w:t>
      </w:r>
      <w:r w:rsidR="007C4A37">
        <w:t xml:space="preserve"> </w:t>
      </w:r>
      <w:hyperlink r:id="rId71" w:history="1">
        <w:r w:rsidR="007C4A37" w:rsidRPr="007C4A37">
          <w:rPr>
            <w:rStyle w:val="Hyperlink"/>
          </w:rPr>
          <w:t>PR529987</w:t>
        </w:r>
      </w:hyperlink>
      <w:r w:rsidR="007C4A37">
        <w:t>]</w:t>
      </w:r>
    </w:p>
    <w:p w:rsidR="0069240D" w:rsidRPr="0069240D" w:rsidRDefault="001140FB" w:rsidP="0069240D">
      <w:pPr>
        <w:pStyle w:val="Level2"/>
      </w:pPr>
      <w:bookmarkStart w:id="9" w:name="_Ref250617326"/>
      <w:r w:rsidRPr="00D17AF9">
        <w:t xml:space="preserve">This industry award covers employers throughout Australia in the cash in transit industry and their employees in the classifications listed in </w:t>
      </w:r>
      <w:r w:rsidR="00FA4380">
        <w:fldChar w:fldCharType="begin"/>
      </w:r>
      <w:r w:rsidR="00FA4380">
        <w:instrText xml:space="preserve"> REF _Ref220408830 \r \h  \* MERGEFORMAT </w:instrText>
      </w:r>
      <w:r w:rsidR="00FA4380">
        <w:fldChar w:fldCharType="separate"/>
      </w:r>
      <w:r w:rsidR="00B0297D">
        <w:t>Schedule A</w:t>
      </w:r>
      <w:r w:rsidR="00FA4380">
        <w:fldChar w:fldCharType="end"/>
      </w:r>
      <w:r w:rsidR="00FA4380">
        <w:fldChar w:fldCharType="begin"/>
      </w:r>
      <w:r w:rsidR="00FA4380">
        <w:instrText xml:space="preserve"> REF _Ref220403573 \h  \* MERGEFORMAT </w:instrText>
      </w:r>
      <w:r w:rsidR="00FA4380">
        <w:fldChar w:fldCharType="separate"/>
      </w:r>
      <w:r w:rsidR="00B0297D">
        <w:t>—</w:t>
      </w:r>
      <w:r w:rsidR="00B0297D" w:rsidRPr="00FD344E">
        <w:t>Classifications</w:t>
      </w:r>
      <w:r w:rsidR="00FA4380">
        <w:fldChar w:fldCharType="end"/>
      </w:r>
      <w:r w:rsidRPr="00D17AF9">
        <w:t xml:space="preserve"> to the exclusion of any other modern award.</w:t>
      </w:r>
      <w:bookmarkEnd w:id="9"/>
    </w:p>
    <w:p w:rsidR="0016318B" w:rsidRPr="0016318B" w:rsidRDefault="001140FB" w:rsidP="0016318B">
      <w:pPr>
        <w:pStyle w:val="Level2"/>
      </w:pPr>
      <w:r w:rsidRPr="00D17AF9">
        <w:t>The award does not cover an employee excluded from award coverage by the Act.</w:t>
      </w:r>
    </w:p>
    <w:p w:rsidR="0019040C" w:rsidRPr="0019040C" w:rsidRDefault="0019040C" w:rsidP="007C2B22">
      <w:pPr>
        <w:pStyle w:val="History"/>
      </w:pPr>
      <w:r w:rsidRPr="00EF6885">
        <w:t xml:space="preserve">[4.3 substituted by </w:t>
      </w:r>
      <w:hyperlink r:id="rId72" w:history="1">
        <w:r w:rsidR="00F60470" w:rsidRPr="005A1F21">
          <w:rPr>
            <w:rStyle w:val="Hyperlink"/>
          </w:rPr>
          <w:t>PR994309</w:t>
        </w:r>
      </w:hyperlink>
      <w:r w:rsidRPr="00EF6885">
        <w:t xml:space="preserve"> </w:t>
      </w:r>
      <w:r>
        <w:t>from 01Jan10</w:t>
      </w:r>
      <w:r w:rsidRPr="00EF6885">
        <w:t>]</w:t>
      </w:r>
    </w:p>
    <w:p w:rsidR="00D17AF9" w:rsidRDefault="00D17AF9" w:rsidP="00D17AF9">
      <w:pPr>
        <w:pStyle w:val="Level2"/>
      </w:pPr>
      <w:r w:rsidRPr="00D17AF9">
        <w:t>The</w:t>
      </w:r>
      <w:r w:rsidRPr="00D17AF9">
        <w:rPr>
          <w:lang w:val="en-GB"/>
        </w:rPr>
        <w:t xml:space="preserve"> award does not cover employees who are covered by a modern enterprise award</w:t>
      </w:r>
      <w:r w:rsidR="00B93B2B" w:rsidRPr="00B93B2B">
        <w:rPr>
          <w:color w:val="000000" w:themeColor="text1"/>
          <w:lang w:val="en-GB"/>
        </w:rPr>
        <w:t>,</w:t>
      </w:r>
      <w:r w:rsidRPr="00D17AF9">
        <w:rPr>
          <w:lang w:val="en-GB"/>
        </w:rPr>
        <w:t xml:space="preserve"> or an enterprise instrument (within the meaning of the </w:t>
      </w:r>
      <w:r w:rsidRPr="00D17AF9">
        <w:rPr>
          <w:i/>
          <w:lang w:val="en-GB"/>
        </w:rPr>
        <w:t xml:space="preserve">Fair Work (Transitional Provisions and Consequential Amendments) Act 2009 </w:t>
      </w:r>
      <w:r w:rsidRPr="00D17AF9">
        <w:rPr>
          <w:lang w:val="en-GB"/>
        </w:rPr>
        <w:t>(Cth))</w:t>
      </w:r>
      <w:r w:rsidR="00B93B2B" w:rsidRPr="00B93B2B">
        <w:rPr>
          <w:color w:val="000000" w:themeColor="text1"/>
          <w:lang w:val="en-GB"/>
        </w:rPr>
        <w:t>,</w:t>
      </w:r>
      <w:r w:rsidRPr="00D17AF9">
        <w:rPr>
          <w:lang w:val="en-GB"/>
        </w:rPr>
        <w:t xml:space="preserve"> or employers in relation to those employees</w:t>
      </w:r>
      <w:r w:rsidRPr="00D17AF9">
        <w:t>.</w:t>
      </w:r>
    </w:p>
    <w:p w:rsidR="007C4A37" w:rsidRPr="0019040C" w:rsidRDefault="007C4A37" w:rsidP="007C4A37">
      <w:pPr>
        <w:pStyle w:val="History"/>
      </w:pPr>
      <w:r w:rsidRPr="00EF6885">
        <w:t>[</w:t>
      </w:r>
      <w:r>
        <w:t xml:space="preserve">New 4.4 inserted by </w:t>
      </w:r>
      <w:hyperlink r:id="rId73" w:history="1">
        <w:r w:rsidRPr="007C4A37">
          <w:rPr>
            <w:rStyle w:val="Hyperlink"/>
          </w:rPr>
          <w:t>PR529987</w:t>
        </w:r>
      </w:hyperlink>
      <w:r>
        <w:t xml:space="preserve"> ppc 08Nov12]</w:t>
      </w:r>
    </w:p>
    <w:p w:rsidR="007C4A37" w:rsidRPr="007C4A37" w:rsidRDefault="00F37F46" w:rsidP="00F37F46">
      <w:pPr>
        <w:pStyle w:val="Level2"/>
      </w:pPr>
      <w:r>
        <w:t>This award does not cover employees carrying out any cash in transit work as a minor or incidental part of other security work covered by a modern award</w:t>
      </w:r>
      <w:r w:rsidR="00B93B2B" w:rsidRPr="00B93B2B">
        <w:rPr>
          <w:color w:val="000000" w:themeColor="text1"/>
        </w:rPr>
        <w:t>,</w:t>
      </w:r>
      <w:r>
        <w:t xml:space="preserve"> modern enterprise award</w:t>
      </w:r>
      <w:r w:rsidR="00B93B2B" w:rsidRPr="00B93B2B">
        <w:rPr>
          <w:color w:val="000000" w:themeColor="text1"/>
        </w:rPr>
        <w:t>,</w:t>
      </w:r>
      <w:r>
        <w:t xml:space="preserve"> </w:t>
      </w:r>
      <w:r w:rsidRPr="00D17AF9">
        <w:rPr>
          <w:lang w:val="en-GB"/>
        </w:rPr>
        <w:t xml:space="preserve">or an enterprise instrument (within the meaning of the </w:t>
      </w:r>
      <w:r w:rsidRPr="00D17AF9">
        <w:rPr>
          <w:i/>
          <w:lang w:val="en-GB"/>
        </w:rPr>
        <w:t xml:space="preserve">Fair Work (Transitional Provisions and Consequential Amendments) Act 2009 </w:t>
      </w:r>
      <w:r w:rsidRPr="00D17AF9">
        <w:rPr>
          <w:lang w:val="en-GB"/>
        </w:rPr>
        <w:t>(Cth))</w:t>
      </w:r>
      <w:r w:rsidR="00B93B2B" w:rsidRPr="00B93B2B">
        <w:rPr>
          <w:color w:val="000000" w:themeColor="text1"/>
          <w:lang w:val="en-GB"/>
        </w:rPr>
        <w:t>,</w:t>
      </w:r>
      <w:r w:rsidRPr="00D17AF9">
        <w:rPr>
          <w:lang w:val="en-GB"/>
        </w:rPr>
        <w:t xml:space="preserve"> or employers in relation to those employees</w:t>
      </w:r>
      <w:r w:rsidRPr="00D17AF9">
        <w:t>.</w:t>
      </w:r>
    </w:p>
    <w:p w:rsidR="0019040C" w:rsidRPr="0019040C" w:rsidRDefault="0019040C" w:rsidP="00C56A43">
      <w:pPr>
        <w:pStyle w:val="History"/>
      </w:pPr>
      <w:r w:rsidRPr="00C56A43">
        <w:t>[</w:t>
      </w:r>
      <w:r w:rsidR="00F37F46">
        <w:t xml:space="preserve">New </w:t>
      </w:r>
      <w:r w:rsidRPr="00EF6885">
        <w:t xml:space="preserve">4.4 inserted by </w:t>
      </w:r>
      <w:hyperlink r:id="rId74" w:history="1">
        <w:r w:rsidR="00F60470" w:rsidRPr="005A1F21">
          <w:rPr>
            <w:rStyle w:val="Hyperlink"/>
          </w:rPr>
          <w:t>PR994309</w:t>
        </w:r>
      </w:hyperlink>
      <w:r w:rsidRPr="00EF6885">
        <w:t xml:space="preserve"> </w:t>
      </w:r>
      <w:r>
        <w:t>from 01Jan10</w:t>
      </w:r>
      <w:r w:rsidR="00B93B2B" w:rsidRPr="00B93B2B">
        <w:rPr>
          <w:color w:val="000000" w:themeColor="text1"/>
        </w:rPr>
        <w:t>;</w:t>
      </w:r>
      <w:r w:rsidR="00F37F46">
        <w:t xml:space="preserve"> renumbered as 4.5 by </w:t>
      </w:r>
      <w:hyperlink r:id="rId75" w:history="1">
        <w:r w:rsidR="00F37F46" w:rsidRPr="007C4A37">
          <w:rPr>
            <w:rStyle w:val="Hyperlink"/>
          </w:rPr>
          <w:t>PR529987</w:t>
        </w:r>
      </w:hyperlink>
      <w:r w:rsidR="00F37F46">
        <w:t xml:space="preserve"> ppc 08Nov12</w:t>
      </w:r>
      <w:r>
        <w:t>]</w:t>
      </w:r>
    </w:p>
    <w:p w:rsidR="00DD54BB" w:rsidRDefault="00D17AF9" w:rsidP="00640BE8">
      <w:pPr>
        <w:pStyle w:val="Level2"/>
      </w:pPr>
      <w:r w:rsidRPr="00D17AF9">
        <w:t xml:space="preserve">The award does not cover </w:t>
      </w:r>
      <w:r w:rsidRPr="00D17AF9">
        <w:rPr>
          <w:lang w:val="en-GB"/>
        </w:rPr>
        <w:t>employees</w:t>
      </w:r>
      <w:r w:rsidRPr="00D17AF9">
        <w:t xml:space="preserve"> who are covered by a State reference public sector modern award</w:t>
      </w:r>
      <w:r w:rsidR="00B93B2B" w:rsidRPr="00B93B2B">
        <w:rPr>
          <w:color w:val="000000" w:themeColor="text1"/>
        </w:rPr>
        <w:t>,</w:t>
      </w:r>
      <w:r w:rsidRPr="00D17AF9">
        <w:t xml:space="preserve"> or a State reference public sector transitional award (within the meaning of the </w:t>
      </w:r>
      <w:r w:rsidRPr="00D17AF9">
        <w:rPr>
          <w:i/>
        </w:rPr>
        <w:t xml:space="preserve">Fair Work (Transitional Provisions and Consequential Amendments) Act 2009 </w:t>
      </w:r>
      <w:r w:rsidRPr="00D17AF9">
        <w:t>(Cth))</w:t>
      </w:r>
      <w:r w:rsidR="00B93B2B" w:rsidRPr="00B93B2B">
        <w:rPr>
          <w:color w:val="000000" w:themeColor="text1"/>
        </w:rPr>
        <w:t>,</w:t>
      </w:r>
      <w:r w:rsidRPr="00D17AF9">
        <w:t xml:space="preserve"> or employers in relation to those employees.</w:t>
      </w:r>
    </w:p>
    <w:p w:rsidR="007C4A37" w:rsidRPr="0019040C" w:rsidRDefault="007C4A37" w:rsidP="007C4A37">
      <w:pPr>
        <w:pStyle w:val="History"/>
      </w:pPr>
      <w:r w:rsidRPr="00EF6885">
        <w:t>[</w:t>
      </w:r>
      <w:r w:rsidR="00F37F46">
        <w:t xml:space="preserve">New </w:t>
      </w:r>
      <w:r w:rsidR="00F37F46" w:rsidRPr="00EF6885">
        <w:t xml:space="preserve">4.5 inserted by </w:t>
      </w:r>
      <w:hyperlink r:id="rId76" w:history="1">
        <w:r w:rsidR="00F37F46" w:rsidRPr="005A1F21">
          <w:rPr>
            <w:rStyle w:val="Hyperlink"/>
          </w:rPr>
          <w:t>PR994309</w:t>
        </w:r>
      </w:hyperlink>
      <w:r w:rsidR="00F37F46" w:rsidRPr="00EF6885">
        <w:t xml:space="preserve"> </w:t>
      </w:r>
      <w:r w:rsidR="00F37F46">
        <w:t>from 01Jan10</w:t>
      </w:r>
      <w:r w:rsidR="00B93B2B" w:rsidRPr="00B93B2B">
        <w:rPr>
          <w:color w:val="000000" w:themeColor="text1"/>
        </w:rPr>
        <w:t>;</w:t>
      </w:r>
      <w:r>
        <w:t xml:space="preserve"> renumbered as 4.</w:t>
      </w:r>
      <w:r w:rsidR="00F37F46">
        <w:t>6</w:t>
      </w:r>
      <w:r>
        <w:t xml:space="preserve"> by </w:t>
      </w:r>
      <w:hyperlink r:id="rId77" w:history="1">
        <w:r w:rsidRPr="007C4A37">
          <w:rPr>
            <w:rStyle w:val="Hyperlink"/>
          </w:rPr>
          <w:t>PR529987</w:t>
        </w:r>
      </w:hyperlink>
      <w:r>
        <w:t xml:space="preserve"> ppc 08Nov12]</w:t>
      </w:r>
    </w:p>
    <w:p w:rsidR="00DD54BB" w:rsidRDefault="00D17AF9" w:rsidP="00DD54BB">
      <w:pPr>
        <w:pStyle w:val="Level2"/>
      </w:pPr>
      <w:r w:rsidRPr="00D17AF9">
        <w:t xml:space="preserve">This award covers any employer which supplies labour on an on-hire basis in the industry set out in clause </w:t>
      </w:r>
      <w:r w:rsidR="00501A37">
        <w:fldChar w:fldCharType="begin"/>
      </w:r>
      <w:r>
        <w:instrText xml:space="preserve"> REF _Ref250617326 \w \h </w:instrText>
      </w:r>
      <w:r w:rsidR="00501A37">
        <w:fldChar w:fldCharType="separate"/>
      </w:r>
      <w:r w:rsidR="00B0297D">
        <w:t>4.1</w:t>
      </w:r>
      <w:r w:rsidR="00501A37">
        <w:fldChar w:fldCharType="end"/>
      </w:r>
      <w:r w:rsidRPr="00D17AF9">
        <w:t xml:space="preserve"> in respect of on-hire employees in classifications covered by this award</w:t>
      </w:r>
      <w:r w:rsidR="00B93B2B" w:rsidRPr="00B93B2B">
        <w:rPr>
          <w:color w:val="000000" w:themeColor="text1"/>
        </w:rPr>
        <w:t>,</w:t>
      </w:r>
      <w:r w:rsidRPr="00D17AF9">
        <w:t xml:space="preserve"> and those on-hire employees</w:t>
      </w:r>
      <w:r w:rsidR="00B93B2B" w:rsidRPr="00B93B2B">
        <w:rPr>
          <w:color w:val="000000" w:themeColor="text1"/>
        </w:rPr>
        <w:t>,</w:t>
      </w:r>
      <w:r w:rsidRPr="00D17AF9">
        <w:t xml:space="preserve"> while engaged in the performance of work for a business in that industry. This subclause operates subject to the exclusions from coverage in this award.</w:t>
      </w:r>
    </w:p>
    <w:p w:rsidR="007C4A37" w:rsidRPr="0019040C" w:rsidRDefault="007C4A37" w:rsidP="007C4A37">
      <w:pPr>
        <w:pStyle w:val="History"/>
      </w:pPr>
      <w:r w:rsidRPr="00EF6885">
        <w:t>[</w:t>
      </w:r>
      <w:r w:rsidR="00F37F46">
        <w:t xml:space="preserve">New </w:t>
      </w:r>
      <w:r w:rsidR="00F37F46" w:rsidRPr="00EF6885">
        <w:t xml:space="preserve">4.6 inserted by </w:t>
      </w:r>
      <w:hyperlink r:id="rId78" w:history="1">
        <w:r w:rsidR="00F37F46" w:rsidRPr="005A1F21">
          <w:rPr>
            <w:rStyle w:val="Hyperlink"/>
          </w:rPr>
          <w:t>PR994309</w:t>
        </w:r>
      </w:hyperlink>
      <w:r w:rsidR="00F37F46" w:rsidRPr="00EF6885">
        <w:t xml:space="preserve"> </w:t>
      </w:r>
      <w:r w:rsidR="00F37F46">
        <w:t>from 01Jan10</w:t>
      </w:r>
      <w:r w:rsidR="00B93B2B" w:rsidRPr="00B93B2B">
        <w:rPr>
          <w:color w:val="000000" w:themeColor="text1"/>
        </w:rPr>
        <w:t>;</w:t>
      </w:r>
      <w:r>
        <w:t xml:space="preserve"> renumbered as 4.</w:t>
      </w:r>
      <w:r w:rsidR="00F37F46">
        <w:t>7</w:t>
      </w:r>
      <w:r>
        <w:t xml:space="preserve"> by </w:t>
      </w:r>
      <w:hyperlink r:id="rId79" w:history="1">
        <w:r w:rsidRPr="007C4A37">
          <w:rPr>
            <w:rStyle w:val="Hyperlink"/>
          </w:rPr>
          <w:t>PR529987</w:t>
        </w:r>
      </w:hyperlink>
      <w:r>
        <w:t xml:space="preserve"> ppc 08Nov12]</w:t>
      </w:r>
    </w:p>
    <w:p w:rsidR="0016318B" w:rsidRPr="0016318B" w:rsidRDefault="00D17AF9" w:rsidP="0016318B">
      <w:pPr>
        <w:pStyle w:val="Level2"/>
      </w:pPr>
      <w:r w:rsidRPr="00D17AF9">
        <w:t xml:space="preserve">This award covers employers which provide group training services for trainees engaged in the industry and/or parts of industry set out at clause </w:t>
      </w:r>
      <w:r w:rsidR="00501A37">
        <w:fldChar w:fldCharType="begin"/>
      </w:r>
      <w:r>
        <w:instrText xml:space="preserve"> REF _Ref250617326 \w \h </w:instrText>
      </w:r>
      <w:r w:rsidR="00501A37">
        <w:fldChar w:fldCharType="separate"/>
      </w:r>
      <w:r w:rsidR="00B0297D">
        <w:t>4.1</w:t>
      </w:r>
      <w:r w:rsidR="00501A37">
        <w:fldChar w:fldCharType="end"/>
      </w:r>
      <w:r w:rsidRPr="00D17AF9">
        <w:t xml:space="preserve"> and those trainees engaged by a group training service hosted by a company to perform work at </w:t>
      </w:r>
      <w:r w:rsidRPr="00D17AF9">
        <w:lastRenderedPageBreak/>
        <w:t>a location where the activities described herein are being performed. This subclause operates subject to the exclusions from coverage in this award.</w:t>
      </w:r>
    </w:p>
    <w:p w:rsidR="0019040C" w:rsidRPr="0019040C" w:rsidRDefault="0019040C" w:rsidP="00C56A43">
      <w:pPr>
        <w:pStyle w:val="History"/>
      </w:pPr>
      <w:r w:rsidRPr="00EF6885">
        <w:t xml:space="preserve">[4.4 renumbered as 4.7 by </w:t>
      </w:r>
      <w:hyperlink r:id="rId80" w:history="1">
        <w:r w:rsidR="00F60470" w:rsidRPr="005A1F21">
          <w:rPr>
            <w:rStyle w:val="Hyperlink"/>
          </w:rPr>
          <w:t>PR994309</w:t>
        </w:r>
      </w:hyperlink>
      <w:r w:rsidRPr="00EF6885">
        <w:t xml:space="preserve"> </w:t>
      </w:r>
      <w:r>
        <w:t>from 01Jan10</w:t>
      </w:r>
      <w:r w:rsidR="00B93B2B" w:rsidRPr="00B93B2B">
        <w:rPr>
          <w:color w:val="000000" w:themeColor="text1"/>
        </w:rPr>
        <w:t>,</w:t>
      </w:r>
      <w:r w:rsidR="007C4A37">
        <w:t xml:space="preserve"> renumbered as 4.8 by </w:t>
      </w:r>
      <w:hyperlink r:id="rId81" w:history="1">
        <w:r w:rsidR="007C4A37" w:rsidRPr="007C4A37">
          <w:rPr>
            <w:rStyle w:val="Hyperlink"/>
          </w:rPr>
          <w:t>PR529987</w:t>
        </w:r>
      </w:hyperlink>
      <w:r w:rsidR="007C4A37">
        <w:t xml:space="preserve"> ppc 08Nov12</w:t>
      </w:r>
      <w:r>
        <w:t>]</w:t>
      </w:r>
    </w:p>
    <w:p w:rsidR="00DD54BB" w:rsidRPr="00DD54BB" w:rsidRDefault="001140FB" w:rsidP="00DD54BB">
      <w:pPr>
        <w:pStyle w:val="Level2"/>
      </w:pPr>
      <w:r w:rsidRPr="00AD0115">
        <w:t>Where an employer is covered by more than one award</w:t>
      </w:r>
      <w:r w:rsidR="00B93B2B" w:rsidRPr="00B93B2B">
        <w:rPr>
          <w:color w:val="000000" w:themeColor="text1"/>
        </w:rPr>
        <w:t>,</w:t>
      </w:r>
      <w:r w:rsidRPr="00AD0115">
        <w:t xml:space="preserve"> an employee of that employer is covered by the award classification which is most appropriate to the work performed by the employee and to the environment in which the employee normally performs the work.</w:t>
      </w:r>
    </w:p>
    <w:p w:rsidR="001140FB" w:rsidRPr="00AD0115" w:rsidRDefault="001140FB" w:rsidP="002B4EB1">
      <w:pPr>
        <w:pStyle w:val="Block1"/>
      </w:pPr>
      <w:r w:rsidRPr="00AD0115">
        <w:t>NOTE: Where there is no classification for a particular employee in this award it is possible that the employer and that employee are covered by an award with occupational coverage.</w:t>
      </w:r>
    </w:p>
    <w:p w:rsidR="001140FB" w:rsidRPr="00AD0115" w:rsidRDefault="001140FB" w:rsidP="002B4EB1">
      <w:pPr>
        <w:pStyle w:val="Level1"/>
      </w:pPr>
      <w:bookmarkStart w:id="10" w:name="_Toc209833188"/>
      <w:bookmarkStart w:id="11" w:name="_Toc215485829"/>
      <w:bookmarkStart w:id="12" w:name="_Toc37313563"/>
      <w:r w:rsidRPr="00AD0115">
        <w:t>Access to the award</w:t>
      </w:r>
      <w:bookmarkEnd w:id="10"/>
      <w:r w:rsidRPr="00AD0115">
        <w:t xml:space="preserve"> and the National Employment Standards</w:t>
      </w:r>
      <w:bookmarkEnd w:id="11"/>
      <w:bookmarkEnd w:id="12"/>
    </w:p>
    <w:p w:rsidR="001140FB" w:rsidRPr="00AD0115" w:rsidRDefault="001140FB" w:rsidP="002B4EB1">
      <w:r w:rsidRPr="00AD0115">
        <w:t>The employer must ensure that copies of this award and the NES are available to all employees to whom they apply either on a noticeboard which is conveniently located at or near the workplace or through electronic means</w:t>
      </w:r>
      <w:r w:rsidR="00B93B2B" w:rsidRPr="00B93B2B">
        <w:rPr>
          <w:color w:val="000000" w:themeColor="text1"/>
        </w:rPr>
        <w:t>,</w:t>
      </w:r>
      <w:r w:rsidRPr="00AD0115">
        <w:t xml:space="preserve"> whichever makes them more accessible.</w:t>
      </w:r>
    </w:p>
    <w:p w:rsidR="001140FB" w:rsidRPr="00AD0115" w:rsidRDefault="001140FB" w:rsidP="002B4EB1">
      <w:pPr>
        <w:pStyle w:val="Level1"/>
      </w:pPr>
      <w:bookmarkStart w:id="13" w:name="_Toc207424276"/>
      <w:bookmarkStart w:id="14" w:name="_Toc208229580"/>
      <w:bookmarkStart w:id="15" w:name="_Toc209833195"/>
      <w:bookmarkStart w:id="16" w:name="_Toc215485830"/>
      <w:bookmarkStart w:id="17" w:name="_Toc37313564"/>
      <w:r w:rsidRPr="00AD0115">
        <w:t>The National Employment Standards</w:t>
      </w:r>
      <w:bookmarkEnd w:id="13"/>
      <w:r w:rsidRPr="00AD0115">
        <w:t xml:space="preserve"> and this award</w:t>
      </w:r>
      <w:bookmarkEnd w:id="14"/>
      <w:bookmarkEnd w:id="15"/>
      <w:bookmarkEnd w:id="16"/>
      <w:bookmarkEnd w:id="17"/>
    </w:p>
    <w:p w:rsidR="001140FB" w:rsidRDefault="001140FB" w:rsidP="002B4EB1">
      <w:r w:rsidRPr="00AD0115">
        <w:t xml:space="preserve">The </w:t>
      </w:r>
      <w:hyperlink r:id="rId82" w:history="1">
        <w:r w:rsidRPr="00AD0115">
          <w:rPr>
            <w:rStyle w:val="Hyperlink"/>
          </w:rPr>
          <w:t>NES</w:t>
        </w:r>
      </w:hyperlink>
      <w:r w:rsidRPr="00AD0115">
        <w:t xml:space="preserve"> and this award contain the minimum conditions of employment for employees covered by this award. </w:t>
      </w:r>
    </w:p>
    <w:p w:rsidR="00883505" w:rsidRDefault="00883505" w:rsidP="00883505">
      <w:pPr>
        <w:pStyle w:val="Level1"/>
      </w:pPr>
      <w:bookmarkStart w:id="18" w:name="_Ref527718838"/>
      <w:bookmarkStart w:id="19" w:name="_Toc528154938"/>
      <w:bookmarkStart w:id="20" w:name="_Toc37313565"/>
      <w:r w:rsidRPr="00E01939">
        <w:t>Individual flexibility arrangements</w:t>
      </w:r>
      <w:bookmarkEnd w:id="18"/>
      <w:bookmarkEnd w:id="19"/>
      <w:bookmarkEnd w:id="20"/>
    </w:p>
    <w:p w:rsidR="00883505" w:rsidRPr="00AE1002" w:rsidRDefault="00883505" w:rsidP="00883505">
      <w:pPr>
        <w:pStyle w:val="History"/>
      </w:pPr>
      <w:r w:rsidRPr="00883505">
        <w:t xml:space="preserve">[Varied by </w:t>
      </w:r>
      <w:hyperlink r:id="rId83" w:history="1">
        <w:r w:rsidRPr="00883505">
          <w:rPr>
            <w:rStyle w:val="Hyperlink"/>
          </w:rPr>
          <w:t>PR542162</w:t>
        </w:r>
      </w:hyperlink>
      <w:r w:rsidRPr="00883505">
        <w:rPr>
          <w:rStyle w:val="Hyperlink"/>
          <w:color w:val="auto"/>
          <w:u w:val="none"/>
        </w:rPr>
        <w:t xml:space="preserve">; 7—Award flexibility renamed and substituted by </w:t>
      </w:r>
      <w:hyperlink r:id="rId84" w:history="1">
        <w:r w:rsidRPr="00883505">
          <w:rPr>
            <w:rStyle w:val="Hyperlink"/>
          </w:rPr>
          <w:t>PR610205</w:t>
        </w:r>
      </w:hyperlink>
      <w:r w:rsidRPr="00883505">
        <w:rPr>
          <w:rStyle w:val="Hyperlink"/>
          <w:color w:val="auto"/>
          <w:u w:val="none"/>
        </w:rPr>
        <w:t xml:space="preserve"> ppc 01Nov18</w:t>
      </w:r>
      <w:r w:rsidRPr="00883505">
        <w:t>]</w:t>
      </w:r>
    </w:p>
    <w:p w:rsidR="00883505" w:rsidRPr="00E01939" w:rsidRDefault="00883505" w:rsidP="00883505">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883505" w:rsidRPr="00E01939" w:rsidRDefault="00883505" w:rsidP="00883505">
      <w:pPr>
        <w:pStyle w:val="Level3"/>
      </w:pPr>
      <w:r w:rsidRPr="00E01939">
        <w:t>arrangements for when work is performed; or</w:t>
      </w:r>
    </w:p>
    <w:p w:rsidR="00883505" w:rsidRPr="00E01939" w:rsidRDefault="00883505" w:rsidP="00883505">
      <w:pPr>
        <w:pStyle w:val="Level3"/>
      </w:pPr>
      <w:r w:rsidRPr="00E01939">
        <w:t>overtime rates; or</w:t>
      </w:r>
    </w:p>
    <w:p w:rsidR="00883505" w:rsidRPr="00E01939" w:rsidRDefault="00883505" w:rsidP="00883505">
      <w:pPr>
        <w:pStyle w:val="Level3"/>
      </w:pPr>
      <w:r w:rsidRPr="00E01939">
        <w:t>penalty rates; or</w:t>
      </w:r>
    </w:p>
    <w:p w:rsidR="00883505" w:rsidRPr="00E01939" w:rsidRDefault="00883505" w:rsidP="00883505">
      <w:pPr>
        <w:pStyle w:val="Level3"/>
      </w:pPr>
      <w:r w:rsidRPr="00E01939">
        <w:t>allowances; or</w:t>
      </w:r>
    </w:p>
    <w:p w:rsidR="00883505" w:rsidRPr="00E01939" w:rsidRDefault="00883505" w:rsidP="00883505">
      <w:pPr>
        <w:pStyle w:val="Level3"/>
      </w:pPr>
      <w:r w:rsidRPr="00E01939">
        <w:t>annual leave loading.</w:t>
      </w:r>
    </w:p>
    <w:p w:rsidR="00883505" w:rsidRPr="00E01939" w:rsidRDefault="00883505" w:rsidP="00883505">
      <w:pPr>
        <w:pStyle w:val="Level2"/>
      </w:pPr>
      <w:r w:rsidRPr="00E01939">
        <w:t>An agreement must be one that is genuinely made by the employer and the individual employee without coercion or duress.</w:t>
      </w:r>
    </w:p>
    <w:p w:rsidR="00883505" w:rsidRPr="00E01939" w:rsidRDefault="00883505" w:rsidP="00883505">
      <w:pPr>
        <w:pStyle w:val="Level2"/>
      </w:pPr>
      <w:r>
        <w:t>A</w:t>
      </w:r>
      <w:r w:rsidRPr="00E01939">
        <w:t>n agreement may only be made after the individual employee has commenced employment with the employer.</w:t>
      </w:r>
    </w:p>
    <w:p w:rsidR="00883505" w:rsidRPr="00E01939" w:rsidRDefault="00883505" w:rsidP="00883505">
      <w:pPr>
        <w:pStyle w:val="Level2"/>
      </w:pPr>
      <w:r w:rsidRPr="00E01939">
        <w:t>An employer who wishes to initiate the making of an agreement must:</w:t>
      </w:r>
    </w:p>
    <w:p w:rsidR="00883505" w:rsidRPr="00E01939" w:rsidRDefault="00883505" w:rsidP="00883505">
      <w:pPr>
        <w:pStyle w:val="Level3"/>
      </w:pPr>
      <w:r w:rsidRPr="00E01939">
        <w:t>give the employee a written proposal; and</w:t>
      </w:r>
    </w:p>
    <w:p w:rsidR="00883505" w:rsidRPr="00E01939" w:rsidRDefault="00883505" w:rsidP="00883505">
      <w:pPr>
        <w:pStyle w:val="Level3"/>
      </w:pPr>
      <w:r w:rsidRPr="00E01939">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883505" w:rsidRPr="00E01939" w:rsidRDefault="00883505" w:rsidP="00883505">
      <w:pPr>
        <w:pStyle w:val="Level2"/>
      </w:pPr>
      <w:r w:rsidRPr="00E01939">
        <w:t>An agreement must result in the employee being better off overall at the time the agreement is made than if the agreement had not been made.</w:t>
      </w:r>
    </w:p>
    <w:p w:rsidR="00883505" w:rsidRPr="00E01939" w:rsidRDefault="00883505" w:rsidP="00883505">
      <w:pPr>
        <w:pStyle w:val="Level2"/>
      </w:pPr>
      <w:r w:rsidRPr="00E01939">
        <w:t>An agreement must do all of the following:</w:t>
      </w:r>
    </w:p>
    <w:p w:rsidR="00883505" w:rsidRPr="00E01939" w:rsidRDefault="00883505" w:rsidP="00883505">
      <w:pPr>
        <w:pStyle w:val="Level3"/>
      </w:pPr>
      <w:r w:rsidRPr="00E01939">
        <w:t>state the names of the employer and the employee; and</w:t>
      </w:r>
    </w:p>
    <w:p w:rsidR="00883505" w:rsidRPr="00E01939" w:rsidRDefault="00883505" w:rsidP="00883505">
      <w:pPr>
        <w:pStyle w:val="Level3"/>
      </w:pPr>
      <w:r w:rsidRPr="00E01939">
        <w:t>identify the award term, or award terms, the application of which is to be varied; and</w:t>
      </w:r>
    </w:p>
    <w:p w:rsidR="00883505" w:rsidRPr="00E01939" w:rsidRDefault="00883505" w:rsidP="00883505">
      <w:pPr>
        <w:pStyle w:val="Level3"/>
      </w:pPr>
      <w:r w:rsidRPr="00E01939">
        <w:t>set out how the application of the award term, or each award term, is varied; and</w:t>
      </w:r>
    </w:p>
    <w:p w:rsidR="00883505" w:rsidRPr="00E01939" w:rsidRDefault="00883505" w:rsidP="00883505">
      <w:pPr>
        <w:pStyle w:val="Level3"/>
      </w:pPr>
      <w:r w:rsidRPr="00E01939">
        <w:t>set out how the agreement results in the employee being better off overall at the time the agreement is made than if the agreement had not been made; and</w:t>
      </w:r>
    </w:p>
    <w:p w:rsidR="00883505" w:rsidRPr="00E01939" w:rsidRDefault="00883505" w:rsidP="00883505">
      <w:pPr>
        <w:pStyle w:val="Level3"/>
      </w:pPr>
      <w:r>
        <w:t>s</w:t>
      </w:r>
      <w:r w:rsidRPr="00E01939">
        <w:t>tate the date the agreement is to start.</w:t>
      </w:r>
    </w:p>
    <w:p w:rsidR="00883505" w:rsidRPr="00E01939" w:rsidRDefault="00883505" w:rsidP="00883505">
      <w:pPr>
        <w:pStyle w:val="Level2"/>
      </w:pPr>
      <w:r w:rsidRPr="00E01939">
        <w:t>An agreement must be:</w:t>
      </w:r>
    </w:p>
    <w:p w:rsidR="00883505" w:rsidRPr="00E01939" w:rsidRDefault="00883505" w:rsidP="00883505">
      <w:pPr>
        <w:pStyle w:val="Level3"/>
      </w:pPr>
      <w:r w:rsidRPr="00E01939">
        <w:t>in writing; and</w:t>
      </w:r>
    </w:p>
    <w:p w:rsidR="00883505" w:rsidRPr="00E01939" w:rsidRDefault="00883505" w:rsidP="00883505">
      <w:pPr>
        <w:pStyle w:val="Level3"/>
      </w:pPr>
      <w:bookmarkStart w:id="21" w:name="_Ref527718808"/>
      <w:r w:rsidRPr="00E01939">
        <w:t>signed by the employer and the employee and, if the employee is under 18 years of age, by the employee’s parent or guardian.</w:t>
      </w:r>
      <w:bookmarkEnd w:id="21"/>
    </w:p>
    <w:p w:rsidR="00883505" w:rsidRPr="00E01939" w:rsidRDefault="00883505" w:rsidP="00883505">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0297D">
        <w:t>7.7(b)</w:t>
      </w:r>
      <w:r>
        <w:rPr>
          <w:noProof/>
        </w:rPr>
        <w:fldChar w:fldCharType="end"/>
      </w:r>
      <w:r w:rsidRPr="00E01939">
        <w:t>, an agreement must not require the approval or consent of a person other than the employer and the employee.</w:t>
      </w:r>
    </w:p>
    <w:p w:rsidR="00883505" w:rsidRPr="00E01939" w:rsidRDefault="00883505" w:rsidP="00883505">
      <w:pPr>
        <w:pStyle w:val="Level2"/>
      </w:pPr>
      <w:r>
        <w:t>T</w:t>
      </w:r>
      <w:r w:rsidRPr="00E01939">
        <w:t>he employer must keep the agreement as a time and wages record and give a copy to the employee.</w:t>
      </w:r>
    </w:p>
    <w:p w:rsidR="00883505" w:rsidRPr="00E01939" w:rsidRDefault="00883505" w:rsidP="00883505">
      <w:pPr>
        <w:pStyle w:val="Level2"/>
      </w:pPr>
      <w:r w:rsidRPr="00E01939">
        <w:t>The employer and the employee must genuinely agree, without duress or coercion to any variation of an award provided for by an agreement.</w:t>
      </w:r>
    </w:p>
    <w:p w:rsidR="00883505" w:rsidRPr="00E01939" w:rsidRDefault="00883505" w:rsidP="00883505">
      <w:pPr>
        <w:pStyle w:val="Level2"/>
      </w:pPr>
      <w:r w:rsidRPr="00E01939">
        <w:t>An agreement may be terminated:</w:t>
      </w:r>
    </w:p>
    <w:p w:rsidR="00883505" w:rsidRPr="00E01939" w:rsidRDefault="00883505" w:rsidP="00883505">
      <w:pPr>
        <w:pStyle w:val="Level3"/>
      </w:pPr>
      <w:r w:rsidRPr="00E01939">
        <w:t>at any time, by written agreement between the employer and the employee; or</w:t>
      </w:r>
    </w:p>
    <w:p w:rsidR="00883505" w:rsidRPr="00E01939" w:rsidRDefault="00883505" w:rsidP="00883505">
      <w:pPr>
        <w:pStyle w:val="Level3"/>
      </w:pPr>
      <w:bookmarkStart w:id="22" w:name="_Ref527718825"/>
      <w:r>
        <w:t>b</w:t>
      </w:r>
      <w:r w:rsidRPr="00E01939">
        <w:t>y the employer or employee giving 13 weeks’ written notice to the other party (reduced to 4 weeks if the agreement was entered into before the first full pay period starting on or after 4 December 2013).</w:t>
      </w:r>
      <w:bookmarkEnd w:id="22"/>
    </w:p>
    <w:p w:rsidR="00883505" w:rsidRPr="00E01939" w:rsidRDefault="00883505" w:rsidP="00883505">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5" w:history="1">
        <w:r w:rsidRPr="00E01939">
          <w:rPr>
            <w:rStyle w:val="Hyperlink"/>
          </w:rPr>
          <w:t>Act</w:t>
        </w:r>
      </w:hyperlink>
      <w:r w:rsidRPr="00E01939">
        <w:t>).</w:t>
      </w:r>
    </w:p>
    <w:p w:rsidR="00883505" w:rsidRPr="00E01939" w:rsidRDefault="00883505" w:rsidP="00883505">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0297D">
        <w:t>7.11(b)</w:t>
      </w:r>
      <w:r>
        <w:rPr>
          <w:noProof/>
        </w:rPr>
        <w:fldChar w:fldCharType="end"/>
      </w:r>
      <w:r w:rsidRPr="00E01939">
        <w:t xml:space="preserve"> ceases to have effect at the end of the period of notice required under that clause.</w:t>
      </w:r>
    </w:p>
    <w:p w:rsidR="00883505" w:rsidRDefault="00883505" w:rsidP="00883505">
      <w:pPr>
        <w:pStyle w:val="Level2"/>
      </w:pPr>
      <w:r w:rsidRPr="00E01939">
        <w:lastRenderedPageBreak/>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0297D">
        <w:t>7</w:t>
      </w:r>
      <w:r>
        <w:rPr>
          <w:noProof/>
        </w:rPr>
        <w:fldChar w:fldCharType="end"/>
      </w:r>
      <w:r w:rsidRPr="00E01939">
        <w:t xml:space="preserve"> is additional to, and does not affect, any other term of this award that provides for an agreement between an employer and an individual employee.</w:t>
      </w:r>
    </w:p>
    <w:p w:rsidR="001140FB" w:rsidRPr="00AD0115" w:rsidRDefault="001140FB" w:rsidP="008C0A55">
      <w:pPr>
        <w:pStyle w:val="Partheading"/>
      </w:pPr>
      <w:bookmarkStart w:id="23" w:name="_Toc37313566"/>
      <w:bookmarkStart w:id="24" w:name="Part2"/>
      <w:bookmarkEnd w:id="2"/>
      <w:r w:rsidRPr="00AD0115">
        <w:t>Consultation and Dispute Resolution</w:t>
      </w:r>
      <w:bookmarkEnd w:id="23"/>
    </w:p>
    <w:p w:rsidR="0054425D" w:rsidRDefault="0054425D" w:rsidP="0054425D">
      <w:pPr>
        <w:pStyle w:val="Level1"/>
      </w:pPr>
      <w:bookmarkStart w:id="25" w:name="_Ref527718899"/>
      <w:bookmarkStart w:id="26" w:name="_Toc528154940"/>
      <w:bookmarkStart w:id="27" w:name="_Toc37313567"/>
      <w:r w:rsidRPr="00E01939">
        <w:t>Consultation about major workplace change</w:t>
      </w:r>
      <w:bookmarkEnd w:id="25"/>
      <w:bookmarkEnd w:id="26"/>
      <w:bookmarkEnd w:id="27"/>
    </w:p>
    <w:p w:rsidR="0054425D" w:rsidRDefault="0054425D" w:rsidP="0054425D">
      <w:pPr>
        <w:pStyle w:val="History"/>
      </w:pPr>
      <w:r w:rsidRPr="0054425D">
        <w:t xml:space="preserve">[8—Consultation regarding major workplace change renamed and substituted by </w:t>
      </w:r>
      <w:hyperlink r:id="rId86" w:history="1">
        <w:r w:rsidRPr="0054425D">
          <w:rPr>
            <w:rStyle w:val="Hyperlink"/>
          </w:rPr>
          <w:t>PR546288</w:t>
        </w:r>
      </w:hyperlink>
      <w:r w:rsidRPr="0054425D">
        <w:t xml:space="preserve">, 8—Consultation renamed and substituted by </w:t>
      </w:r>
      <w:hyperlink r:id="rId87" w:history="1">
        <w:r w:rsidRPr="0054425D">
          <w:rPr>
            <w:rStyle w:val="Hyperlink"/>
          </w:rPr>
          <w:t>PR610205</w:t>
        </w:r>
      </w:hyperlink>
      <w:r w:rsidRPr="0054425D">
        <w:rPr>
          <w:rStyle w:val="Hyperlink"/>
          <w:color w:val="auto"/>
          <w:u w:val="none"/>
        </w:rPr>
        <w:t xml:space="preserve"> ppc 01Nov18</w:t>
      </w:r>
      <w:r w:rsidRPr="0054425D">
        <w:t>]</w:t>
      </w:r>
    </w:p>
    <w:p w:rsidR="0054425D" w:rsidRPr="00E01939" w:rsidRDefault="0054425D" w:rsidP="0054425D">
      <w:pPr>
        <w:pStyle w:val="Level2"/>
      </w:pPr>
      <w:r w:rsidRPr="00E01939">
        <w:t>If an employer makes a definite decision to make major changes in production, program, organisation, structure or technology that are likely to have significant effects on employees, the employer must:</w:t>
      </w:r>
    </w:p>
    <w:p w:rsidR="0054425D" w:rsidRPr="00E01939" w:rsidRDefault="0054425D" w:rsidP="0054425D">
      <w:pPr>
        <w:pStyle w:val="Level3"/>
      </w:pPr>
      <w:r w:rsidRPr="00E01939">
        <w:t>give notice of the changes to all employees who may be affected by them and their representatives (if any); and</w:t>
      </w:r>
    </w:p>
    <w:p w:rsidR="0054425D" w:rsidRPr="00E01939" w:rsidRDefault="0054425D" w:rsidP="0054425D">
      <w:pPr>
        <w:pStyle w:val="Level3"/>
      </w:pPr>
      <w:bookmarkStart w:id="28" w:name="_Ref527718853"/>
      <w:r w:rsidRPr="00E01939">
        <w:t>discuss with affected employees and their representatives (if any):</w:t>
      </w:r>
      <w:bookmarkEnd w:id="28"/>
    </w:p>
    <w:p w:rsidR="0054425D" w:rsidRPr="00E01939" w:rsidRDefault="0054425D" w:rsidP="0054425D">
      <w:pPr>
        <w:pStyle w:val="Level4"/>
      </w:pPr>
      <w:r w:rsidRPr="00E01939">
        <w:t>the introduction of the changes; and</w:t>
      </w:r>
    </w:p>
    <w:p w:rsidR="0054425D" w:rsidRPr="00E01939" w:rsidRDefault="0054425D" w:rsidP="0054425D">
      <w:pPr>
        <w:pStyle w:val="Level4"/>
      </w:pPr>
      <w:r w:rsidRPr="00E01939">
        <w:t>their likely effect on employees; and</w:t>
      </w:r>
    </w:p>
    <w:p w:rsidR="0054425D" w:rsidRPr="00E01939" w:rsidRDefault="0054425D" w:rsidP="0054425D">
      <w:pPr>
        <w:pStyle w:val="Level4"/>
      </w:pPr>
      <w:r w:rsidRPr="00E01939">
        <w:t>measures to avoid or reduce the adverse effects of the changes on employees; and</w:t>
      </w:r>
    </w:p>
    <w:p w:rsidR="0054425D" w:rsidRPr="00E01939" w:rsidRDefault="0054425D" w:rsidP="0054425D">
      <w:pPr>
        <w:pStyle w:val="Level3"/>
      </w:pPr>
      <w:r w:rsidRPr="00E01939">
        <w:t xml:space="preserve">commence </w:t>
      </w:r>
      <w:r w:rsidRPr="00FE0B4B">
        <w:t>discussions</w:t>
      </w:r>
      <w:r w:rsidRPr="00E01939">
        <w:t xml:space="preserve"> as soon as practicable after a definite decision has been made.</w:t>
      </w:r>
    </w:p>
    <w:p w:rsidR="0054425D" w:rsidRPr="00E01939" w:rsidRDefault="0054425D" w:rsidP="0054425D">
      <w:pPr>
        <w:pStyle w:val="Level2"/>
      </w:pPr>
      <w:bookmarkStart w:id="29"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0297D">
        <w:t>8.1(b)</w:t>
      </w:r>
      <w:r>
        <w:rPr>
          <w:noProof/>
        </w:rPr>
        <w:fldChar w:fldCharType="end"/>
      </w:r>
      <w:r w:rsidRPr="00E01939">
        <w:t>, the employer must give in writing to the affected employees and their representatives (if any) all relevant information about the changes including:</w:t>
      </w:r>
      <w:bookmarkEnd w:id="29"/>
    </w:p>
    <w:p w:rsidR="0054425D" w:rsidRPr="00E01939" w:rsidRDefault="0054425D" w:rsidP="0054425D">
      <w:pPr>
        <w:pStyle w:val="Level3"/>
      </w:pPr>
      <w:r w:rsidRPr="00E01939">
        <w:t>their nature; and</w:t>
      </w:r>
    </w:p>
    <w:p w:rsidR="0054425D" w:rsidRPr="00E01939" w:rsidRDefault="0054425D" w:rsidP="0054425D">
      <w:pPr>
        <w:pStyle w:val="Level3"/>
      </w:pPr>
      <w:r w:rsidRPr="00E01939">
        <w:t>their expected effect on employees; and</w:t>
      </w:r>
    </w:p>
    <w:p w:rsidR="0054425D" w:rsidRPr="00E01939" w:rsidRDefault="0054425D" w:rsidP="0054425D">
      <w:pPr>
        <w:pStyle w:val="Level3"/>
      </w:pPr>
      <w:r>
        <w:t>a</w:t>
      </w:r>
      <w:r w:rsidRPr="00E01939">
        <w:t>ny other matters likely to affect employees.</w:t>
      </w:r>
    </w:p>
    <w:p w:rsidR="0054425D" w:rsidRPr="00E01939" w:rsidRDefault="0054425D" w:rsidP="0054425D">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0297D">
        <w:t>8.2</w:t>
      </w:r>
      <w:r>
        <w:rPr>
          <w:noProof/>
        </w:rPr>
        <w:fldChar w:fldCharType="end"/>
      </w:r>
      <w:r w:rsidRPr="00E01939">
        <w:t xml:space="preserve"> does not require an employer to disclose any confidential information if its disclosure would be contrary to the employer’s interests.</w:t>
      </w:r>
    </w:p>
    <w:p w:rsidR="0054425D" w:rsidRPr="00E01939" w:rsidRDefault="0054425D" w:rsidP="0054425D">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0297D">
        <w:t>8.1(b)</w:t>
      </w:r>
      <w:r>
        <w:rPr>
          <w:noProof/>
        </w:rPr>
        <w:fldChar w:fldCharType="end"/>
      </w:r>
      <w:r w:rsidRPr="00E01939">
        <w:t>.</w:t>
      </w:r>
    </w:p>
    <w:p w:rsidR="0054425D" w:rsidRPr="00E01939" w:rsidRDefault="0054425D" w:rsidP="0054425D">
      <w:pPr>
        <w:pStyle w:val="Level2"/>
      </w:pPr>
      <w:bookmarkStart w:id="30"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0297D">
        <w:t>8</w:t>
      </w:r>
      <w:r>
        <w:rPr>
          <w:noProof/>
        </w:rPr>
        <w:fldChar w:fldCharType="end"/>
      </w:r>
      <w:r w:rsidRPr="00E01939">
        <w:t>:</w:t>
      </w:r>
      <w:bookmarkEnd w:id="30"/>
    </w:p>
    <w:p w:rsidR="0054425D" w:rsidRPr="00E01939" w:rsidRDefault="0054425D" w:rsidP="0054425D">
      <w:pPr>
        <w:pStyle w:val="Block1"/>
      </w:pPr>
      <w:r w:rsidRPr="00E01939">
        <w:rPr>
          <w:b/>
        </w:rPr>
        <w:t>significant effects</w:t>
      </w:r>
      <w:r w:rsidRPr="00E01939">
        <w:t>, on employees, includes any of the following:</w:t>
      </w:r>
    </w:p>
    <w:p w:rsidR="0054425D" w:rsidRPr="00E01939" w:rsidRDefault="0054425D" w:rsidP="0054425D">
      <w:pPr>
        <w:pStyle w:val="Level3"/>
      </w:pPr>
      <w:r w:rsidRPr="00E01939">
        <w:t xml:space="preserve">termination of </w:t>
      </w:r>
      <w:r w:rsidRPr="00FE0B4B">
        <w:t>employment</w:t>
      </w:r>
      <w:r w:rsidRPr="00E01939">
        <w:t>; or</w:t>
      </w:r>
    </w:p>
    <w:p w:rsidR="0054425D" w:rsidRPr="00E01939" w:rsidRDefault="0054425D" w:rsidP="0054425D">
      <w:pPr>
        <w:pStyle w:val="Level3"/>
      </w:pPr>
      <w:r w:rsidRPr="00E01939">
        <w:t>major changes in the composition, operation or size of the employer’s workforce or in the skills required; or</w:t>
      </w:r>
    </w:p>
    <w:p w:rsidR="0054425D" w:rsidRPr="00E01939" w:rsidRDefault="0054425D" w:rsidP="0054425D">
      <w:pPr>
        <w:pStyle w:val="Level3"/>
      </w:pPr>
      <w:r w:rsidRPr="00E01939">
        <w:lastRenderedPageBreak/>
        <w:t>loss of, or reduction in, job or promotion opportunities; or</w:t>
      </w:r>
    </w:p>
    <w:p w:rsidR="0054425D" w:rsidRPr="00E01939" w:rsidRDefault="0054425D" w:rsidP="0054425D">
      <w:pPr>
        <w:pStyle w:val="Level3"/>
      </w:pPr>
      <w:r w:rsidRPr="00E01939">
        <w:t>loss of, or reduction in, job tenure; or</w:t>
      </w:r>
    </w:p>
    <w:p w:rsidR="0054425D" w:rsidRPr="00E01939" w:rsidRDefault="0054425D" w:rsidP="0054425D">
      <w:pPr>
        <w:pStyle w:val="Level3"/>
      </w:pPr>
      <w:r w:rsidRPr="00E01939">
        <w:t>alteration of hours of work; or</w:t>
      </w:r>
    </w:p>
    <w:p w:rsidR="0054425D" w:rsidRPr="00E01939" w:rsidRDefault="0054425D" w:rsidP="0054425D">
      <w:pPr>
        <w:pStyle w:val="Level3"/>
      </w:pPr>
      <w:r w:rsidRPr="00E01939">
        <w:t>the need for employees to be retrained or transferred to other work or locations; or</w:t>
      </w:r>
    </w:p>
    <w:p w:rsidR="0054425D" w:rsidRPr="00E01939" w:rsidRDefault="0054425D" w:rsidP="0054425D">
      <w:pPr>
        <w:pStyle w:val="Level3"/>
      </w:pPr>
      <w:r w:rsidRPr="00E01939">
        <w:t>job restructuring.</w:t>
      </w:r>
    </w:p>
    <w:p w:rsidR="0054425D" w:rsidRDefault="0054425D" w:rsidP="0054425D">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0297D">
        <w:t>8.5</w:t>
      </w:r>
      <w:r>
        <w:rPr>
          <w:noProof/>
        </w:rPr>
        <w:fldChar w:fldCharType="end"/>
      </w:r>
      <w:r w:rsidRPr="00E01939">
        <w:t>, such alteration is taken not to have significant effect.</w:t>
      </w:r>
    </w:p>
    <w:p w:rsidR="0054425D" w:rsidRDefault="0054425D" w:rsidP="0054425D">
      <w:pPr>
        <w:pStyle w:val="Level1"/>
        <w:numPr>
          <w:ilvl w:val="0"/>
          <w:numId w:val="0"/>
        </w:numPr>
        <w:ind w:left="851" w:hanging="851"/>
      </w:pPr>
      <w:bookmarkStart w:id="31" w:name="_Toc528154941"/>
      <w:bookmarkStart w:id="32" w:name="_Toc37313568"/>
      <w:r w:rsidRPr="00E01939">
        <w:rPr>
          <w:noProof/>
        </w:rPr>
        <w:t>8A</w:t>
      </w:r>
      <w:r>
        <w:rPr>
          <w:noProof/>
        </w:rPr>
        <w:t>.</w:t>
      </w:r>
      <w:r w:rsidRPr="00E01939">
        <w:tab/>
        <w:t>Consultation about changes to rosters or hours of work</w:t>
      </w:r>
      <w:bookmarkEnd w:id="31"/>
      <w:bookmarkEnd w:id="32"/>
    </w:p>
    <w:p w:rsidR="0054425D" w:rsidRPr="00870405" w:rsidRDefault="0054425D" w:rsidP="0054425D">
      <w:pPr>
        <w:pStyle w:val="History"/>
      </w:pPr>
      <w:r w:rsidRPr="00010B24">
        <w:t xml:space="preserve">[8A inserted by </w:t>
      </w:r>
      <w:hyperlink r:id="rId88" w:history="1">
        <w:r>
          <w:rPr>
            <w:rStyle w:val="Hyperlink"/>
          </w:rPr>
          <w:t>PR610205</w:t>
        </w:r>
      </w:hyperlink>
      <w:r w:rsidRPr="00010B24">
        <w:rPr>
          <w:rStyle w:val="Hyperlink"/>
          <w:color w:val="auto"/>
          <w:u w:val="none"/>
        </w:rPr>
        <w:t xml:space="preserve"> ppc 01Nov18</w:t>
      </w:r>
      <w:r w:rsidRPr="00010B24">
        <w:t>]</w:t>
      </w:r>
    </w:p>
    <w:p w:rsidR="0054425D" w:rsidRPr="00E01939" w:rsidRDefault="0054425D" w:rsidP="0054425D">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54425D" w:rsidRPr="00E01939" w:rsidRDefault="0054425D" w:rsidP="0054425D">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54425D" w:rsidRPr="00E01939" w:rsidRDefault="0054425D" w:rsidP="0054425D">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54425D" w:rsidRPr="00E01939" w:rsidRDefault="0054425D" w:rsidP="0054425D">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54425D" w:rsidRPr="00E01939" w:rsidRDefault="0054425D" w:rsidP="0054425D">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54425D" w:rsidRPr="00E01939" w:rsidRDefault="0054425D" w:rsidP="0054425D">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54425D" w:rsidRDefault="0054425D" w:rsidP="0054425D">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B79A4" w:rsidRDefault="00CB79A4" w:rsidP="00CB79A4">
      <w:pPr>
        <w:pStyle w:val="Level1"/>
      </w:pPr>
      <w:bookmarkStart w:id="33" w:name="_Ref527719027"/>
      <w:bookmarkStart w:id="34" w:name="_Toc528154942"/>
      <w:bookmarkStart w:id="35" w:name="_Toc37313569"/>
      <w:r w:rsidRPr="00E01939">
        <w:t>Dispute resolution</w:t>
      </w:r>
      <w:bookmarkEnd w:id="33"/>
      <w:bookmarkEnd w:id="34"/>
      <w:bookmarkEnd w:id="35"/>
    </w:p>
    <w:p w:rsidR="00CB79A4" w:rsidRPr="00CB79A4" w:rsidRDefault="00CB79A4" w:rsidP="00CB79A4">
      <w:pPr>
        <w:pStyle w:val="History"/>
      </w:pPr>
      <w:r w:rsidRPr="00CB79A4">
        <w:t xml:space="preserve">[Varied by </w:t>
      </w:r>
      <w:hyperlink r:id="rId89" w:history="1">
        <w:r w:rsidRPr="00CB79A4">
          <w:rPr>
            <w:rStyle w:val="Hyperlink"/>
          </w:rPr>
          <w:t>PR994309</w:t>
        </w:r>
      </w:hyperlink>
      <w:r w:rsidRPr="00CB79A4">
        <w:rPr>
          <w:color w:val="000000" w:themeColor="text1"/>
        </w:rPr>
        <w:t>,</w:t>
      </w:r>
      <w:r w:rsidRPr="00CB79A4">
        <w:rPr>
          <w:color w:val="0000FF"/>
        </w:rPr>
        <w:t xml:space="preserve"> </w:t>
      </w:r>
      <w:hyperlink r:id="rId90" w:history="1">
        <w:r w:rsidRPr="00CB79A4">
          <w:rPr>
            <w:rStyle w:val="Hyperlink"/>
          </w:rPr>
          <w:t>PR542162</w:t>
        </w:r>
      </w:hyperlink>
      <w:r w:rsidRPr="00CB79A4">
        <w:t xml:space="preserve">; substituted by </w:t>
      </w:r>
      <w:hyperlink r:id="rId91" w:history="1">
        <w:r w:rsidRPr="00CB79A4">
          <w:rPr>
            <w:rStyle w:val="Hyperlink"/>
          </w:rPr>
          <w:t>PR610205</w:t>
        </w:r>
      </w:hyperlink>
      <w:r w:rsidRPr="00CB79A4">
        <w:t xml:space="preserve"> ppc 01Nov18]</w:t>
      </w:r>
    </w:p>
    <w:p w:rsidR="00CB79A4" w:rsidRPr="00FE0B4B" w:rsidRDefault="00CB79A4" w:rsidP="00CB79A4">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B0297D">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2" w:history="1">
        <w:r w:rsidRPr="00E01939">
          <w:rPr>
            <w:rStyle w:val="Hyperlink"/>
          </w:rPr>
          <w:t>NES</w:t>
        </w:r>
      </w:hyperlink>
      <w:r w:rsidRPr="00FE0B4B">
        <w:rPr>
          <w:sz w:val="22"/>
          <w:szCs w:val="22"/>
        </w:rPr>
        <w:t>.</w:t>
      </w:r>
    </w:p>
    <w:p w:rsidR="00CB79A4" w:rsidRPr="00E01939" w:rsidRDefault="00CB79A4" w:rsidP="00CB79A4">
      <w:pPr>
        <w:pStyle w:val="Level2"/>
      </w:pPr>
      <w:bookmarkStart w:id="36" w:name="_Ref527719033"/>
      <w:r>
        <w:t>T</w:t>
      </w:r>
      <w:r w:rsidRPr="00E01939">
        <w:t>he parties to the dispute must first try to resolve the dispute at the workplace through discussion between the employee or employees concerned and the relevant supervisor.</w:t>
      </w:r>
      <w:bookmarkEnd w:id="36"/>
    </w:p>
    <w:p w:rsidR="00CB79A4" w:rsidRPr="00E01939" w:rsidRDefault="00CB79A4" w:rsidP="00CB79A4">
      <w:pPr>
        <w:pStyle w:val="Level2"/>
      </w:pPr>
      <w:bookmarkStart w:id="3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0297D">
        <w:t>9.2</w:t>
      </w:r>
      <w:r>
        <w:rPr>
          <w:noProof/>
        </w:rPr>
        <w:fldChar w:fldCharType="end"/>
      </w:r>
      <w:r w:rsidRPr="00E01939">
        <w:t xml:space="preserve">, the parties to the dispute must then try to resolve it in a timely manner at the workplace </w:t>
      </w:r>
      <w:r w:rsidRPr="00E01939">
        <w:lastRenderedPageBreak/>
        <w:t>through discussion between the employee or employees concerned and more senior levels of management, as appropriate.</w:t>
      </w:r>
      <w:bookmarkEnd w:id="37"/>
    </w:p>
    <w:p w:rsidR="00CB79A4" w:rsidRPr="00E01939" w:rsidRDefault="00CB79A4" w:rsidP="00CB79A4">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0297D">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0297D">
        <w:t>9.3</w:t>
      </w:r>
      <w:r>
        <w:rPr>
          <w:noProof/>
        </w:rPr>
        <w:fldChar w:fldCharType="end"/>
      </w:r>
      <w:r w:rsidRPr="00E01939">
        <w:t>, a party to the dispute may refer it to the Fair Work Commission.</w:t>
      </w:r>
    </w:p>
    <w:p w:rsidR="00CB79A4" w:rsidRPr="00E01939" w:rsidRDefault="00CB79A4" w:rsidP="00CB79A4">
      <w:pPr>
        <w:pStyle w:val="Level2"/>
      </w:pPr>
      <w:r w:rsidRPr="00E01939">
        <w:t>The parties may agree on the process to be followed by the Fair Work Commission in dealing with the dispute, including mediation, conciliation and consent arbitration.</w:t>
      </w:r>
    </w:p>
    <w:p w:rsidR="00CB79A4" w:rsidRPr="00E01939" w:rsidRDefault="00CB79A4" w:rsidP="00CB79A4">
      <w:pPr>
        <w:pStyle w:val="Level2"/>
      </w:pPr>
      <w:r w:rsidRPr="00E01939">
        <w:t xml:space="preserve">If the dispute remains unresolved, the Fair Work Commission may use any method of dispute resolution that it is permitted by the </w:t>
      </w:r>
      <w:hyperlink r:id="rId93" w:history="1">
        <w:r w:rsidRPr="00E01939">
          <w:rPr>
            <w:rStyle w:val="Hyperlink"/>
          </w:rPr>
          <w:t>Act</w:t>
        </w:r>
      </w:hyperlink>
      <w:r w:rsidRPr="00E01939">
        <w:t xml:space="preserve"> to use and that it considers appropriate for resolving the dispute.</w:t>
      </w:r>
    </w:p>
    <w:p w:rsidR="00CB79A4" w:rsidRPr="00E01939" w:rsidRDefault="00CB79A4" w:rsidP="00CB79A4">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B0297D">
        <w:t>9</w:t>
      </w:r>
      <w:r>
        <w:rPr>
          <w:noProof/>
        </w:rPr>
        <w:fldChar w:fldCharType="end"/>
      </w:r>
      <w:r w:rsidRPr="00E01939">
        <w:t>.</w:t>
      </w:r>
    </w:p>
    <w:p w:rsidR="00CB79A4" w:rsidRPr="00E01939" w:rsidRDefault="00CB79A4" w:rsidP="00CB79A4">
      <w:pPr>
        <w:pStyle w:val="Level2"/>
      </w:pPr>
      <w:bookmarkStart w:id="38"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B0297D">
        <w:t>9</w:t>
      </w:r>
      <w:r>
        <w:rPr>
          <w:noProof/>
        </w:rPr>
        <w:fldChar w:fldCharType="end"/>
      </w:r>
      <w:r w:rsidRPr="00E01939">
        <w:t xml:space="preserve"> in relation to a dispute:</w:t>
      </w:r>
      <w:bookmarkEnd w:id="38"/>
    </w:p>
    <w:p w:rsidR="00CB79A4" w:rsidRPr="00E01939" w:rsidRDefault="00CB79A4" w:rsidP="00CB79A4">
      <w:pPr>
        <w:pStyle w:val="Level3"/>
      </w:pPr>
      <w:r w:rsidRPr="00E01939">
        <w:t xml:space="preserve">work must continue in accordance with this award and the </w:t>
      </w:r>
      <w:hyperlink r:id="rId94" w:history="1">
        <w:r w:rsidRPr="00E01939">
          <w:rPr>
            <w:rStyle w:val="Hyperlink"/>
          </w:rPr>
          <w:t>Act</w:t>
        </w:r>
      </w:hyperlink>
      <w:r w:rsidRPr="00E01939">
        <w:t>; and</w:t>
      </w:r>
    </w:p>
    <w:p w:rsidR="00CB79A4" w:rsidRPr="00E01939" w:rsidRDefault="00CB79A4" w:rsidP="00CB79A4">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CB79A4" w:rsidRPr="00E01939" w:rsidRDefault="00CB79A4" w:rsidP="00CB79A4">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0297D">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1140FB" w:rsidRPr="00AD0115" w:rsidRDefault="001140FB" w:rsidP="002B4EB1">
      <w:pPr>
        <w:pStyle w:val="Level1"/>
      </w:pPr>
      <w:bookmarkStart w:id="39" w:name="_Toc37313570"/>
      <w:r w:rsidRPr="00AD0115">
        <w:t>Dispute resolution procedure training leave</w:t>
      </w:r>
      <w:bookmarkEnd w:id="39"/>
    </w:p>
    <w:p w:rsidR="001140FB" w:rsidRPr="00AD0115" w:rsidRDefault="001140FB" w:rsidP="002B4EB1">
      <w:pPr>
        <w:pStyle w:val="Level2"/>
      </w:pPr>
      <w:r w:rsidRPr="00AD0115">
        <w:t xml:space="preserve">Subject to clause </w:t>
      </w:r>
      <w:r w:rsidR="00FA4380">
        <w:fldChar w:fldCharType="begin"/>
      </w:r>
      <w:r w:rsidR="00FA4380">
        <w:instrText xml:space="preserve"> REF _Ref218670737 \w \h  \* MERGEFORMAT </w:instrText>
      </w:r>
      <w:r w:rsidR="00FA4380">
        <w:fldChar w:fldCharType="separate"/>
      </w:r>
      <w:r w:rsidR="00B0297D">
        <w:t>10.7</w:t>
      </w:r>
      <w:r w:rsidR="00FA4380">
        <w:fldChar w:fldCharType="end"/>
      </w:r>
      <w:r w:rsidR="00B93B2B" w:rsidRPr="00B93B2B">
        <w:rPr>
          <w:color w:val="000000" w:themeColor="text1"/>
        </w:rPr>
        <w:t>,</w:t>
      </w:r>
      <w:r w:rsidRPr="00AD0115">
        <w:t xml:space="preserve"> an eligible employee representative will be entitled to</w:t>
      </w:r>
      <w:r w:rsidR="00B93B2B" w:rsidRPr="00B93B2B">
        <w:rPr>
          <w:color w:val="000000" w:themeColor="text1"/>
        </w:rPr>
        <w:t>,</w:t>
      </w:r>
      <w:r w:rsidRPr="00AD0115">
        <w:t xml:space="preserve"> and the employer will grant</w:t>
      </w:r>
      <w:r w:rsidR="00B93B2B" w:rsidRPr="00B93B2B">
        <w:rPr>
          <w:color w:val="000000" w:themeColor="text1"/>
        </w:rPr>
        <w:t>,</w:t>
      </w:r>
      <w:r w:rsidRPr="00AD0115">
        <w:t xml:space="preserve"> up to five days</w:t>
      </w:r>
      <w:r>
        <w:t>’</w:t>
      </w:r>
      <w:r w:rsidRPr="00AD0115">
        <w:t xml:space="preserve"> training leave with pay to attend courses which are directed at the enhancement of the operation of the dispute resolution procedure including its operation in connection with this award and with the Act</w:t>
      </w:r>
      <w:r w:rsidR="00B93B2B" w:rsidRPr="00B93B2B">
        <w:rPr>
          <w:color w:val="000000" w:themeColor="text1"/>
        </w:rPr>
        <w:t>,</w:t>
      </w:r>
      <w:r w:rsidRPr="00AD0115">
        <w:t xml:space="preserve"> or with any relevant agreement which provides it is to be read in conjunction with this award.</w:t>
      </w:r>
    </w:p>
    <w:p w:rsidR="001140FB" w:rsidRPr="00AD0115" w:rsidRDefault="001140FB" w:rsidP="002B4EB1">
      <w:pPr>
        <w:pStyle w:val="Level2"/>
      </w:pPr>
      <w:r w:rsidRPr="00AD0115">
        <w:t>An eligible employee representative must give the employer six weeks</w:t>
      </w:r>
      <w:r>
        <w:t>’</w:t>
      </w:r>
      <w:r w:rsidRPr="00AD0115">
        <w:t xml:space="preserve"> notice of the employee</w:t>
      </w:r>
      <w:r>
        <w:t>’</w:t>
      </w:r>
      <w:r w:rsidRPr="00AD0115">
        <w:t>s intention to attend such courses and the leave to be taken</w:t>
      </w:r>
      <w:r w:rsidR="00B93B2B" w:rsidRPr="00B93B2B">
        <w:rPr>
          <w:color w:val="000000" w:themeColor="text1"/>
        </w:rPr>
        <w:t>,</w:t>
      </w:r>
      <w:r w:rsidRPr="00AD0115">
        <w:t xml:space="preserve"> or such shorter period of notice as the employer agrees to accept.</w:t>
      </w:r>
    </w:p>
    <w:p w:rsidR="001140FB" w:rsidRPr="00AD0115" w:rsidRDefault="001140FB" w:rsidP="002B4EB1">
      <w:pPr>
        <w:pStyle w:val="Level2"/>
      </w:pPr>
      <w:r w:rsidRPr="00AD0115">
        <w:t>The notice to the employer must include details of the type</w:t>
      </w:r>
      <w:r w:rsidR="00B93B2B" w:rsidRPr="00B93B2B">
        <w:rPr>
          <w:color w:val="000000" w:themeColor="text1"/>
        </w:rPr>
        <w:t>,</w:t>
      </w:r>
      <w:r w:rsidRPr="00AD0115">
        <w:t xml:space="preserve"> content and duration of the course to be attended.</w:t>
      </w:r>
    </w:p>
    <w:p w:rsidR="001140FB" w:rsidRPr="00AD0115" w:rsidRDefault="001140FB" w:rsidP="002B4EB1">
      <w:pPr>
        <w:pStyle w:val="Level2"/>
      </w:pPr>
      <w:r w:rsidRPr="00AD0115">
        <w:t>The taking of such leave must be arranged having regard to the operational requirements of the employer so as to minimise any adverse effect on those requirements.</w:t>
      </w:r>
    </w:p>
    <w:p w:rsidR="001140FB" w:rsidRPr="00AD0115" w:rsidRDefault="001140FB" w:rsidP="002B4EB1">
      <w:pPr>
        <w:pStyle w:val="Level2"/>
      </w:pPr>
      <w:r w:rsidRPr="00AD0115">
        <w:t>An employee representative taking such leave must be paid all ordinary time earnings which normally become due and payable during the period of leave.</w:t>
      </w:r>
    </w:p>
    <w:p w:rsidR="001140FB" w:rsidRPr="00AD0115" w:rsidRDefault="001140FB" w:rsidP="002B4EB1">
      <w:pPr>
        <w:pStyle w:val="Level2"/>
      </w:pPr>
      <w:r w:rsidRPr="00AD0115">
        <w:t>Leave of absence granted pursuant to this clause will count as service for all purposes of this award.</w:t>
      </w:r>
    </w:p>
    <w:p w:rsidR="001140FB" w:rsidRPr="00AD0115" w:rsidRDefault="001140FB" w:rsidP="00CA6201">
      <w:pPr>
        <w:pStyle w:val="Level2"/>
        <w:keepNext/>
      </w:pPr>
      <w:bookmarkStart w:id="40" w:name="_Ref218670737"/>
      <w:r w:rsidRPr="00AD0115">
        <w:lastRenderedPageBreak/>
        <w:t>For the purpose of this clause</w:t>
      </w:r>
      <w:r w:rsidR="00B93B2B" w:rsidRPr="00B93B2B">
        <w:rPr>
          <w:color w:val="000000" w:themeColor="text1"/>
        </w:rPr>
        <w:t>,</w:t>
      </w:r>
      <w:r w:rsidRPr="00AD0115">
        <w:t xml:space="preserve"> an eligible employee representative:</w:t>
      </w:r>
      <w:bookmarkEnd w:id="40"/>
    </w:p>
    <w:p w:rsidR="001140FB" w:rsidRPr="00AD0115" w:rsidRDefault="001140FB" w:rsidP="00CA6201">
      <w:pPr>
        <w:pStyle w:val="Level3"/>
        <w:keepLines/>
      </w:pPr>
      <w:r w:rsidRPr="00AD0115">
        <w:t>may be a shop steward</w:t>
      </w:r>
      <w:r w:rsidR="00B93B2B" w:rsidRPr="00B93B2B">
        <w:rPr>
          <w:color w:val="000000" w:themeColor="text1"/>
        </w:rPr>
        <w:t>,</w:t>
      </w:r>
      <w:r w:rsidRPr="00AD0115">
        <w:t xml:space="preserve"> a delegate</w:t>
      </w:r>
      <w:r w:rsidR="00B93B2B" w:rsidRPr="00B93B2B">
        <w:rPr>
          <w:color w:val="000000" w:themeColor="text1"/>
        </w:rPr>
        <w:t>,</w:t>
      </w:r>
      <w:r w:rsidRPr="00AD0115">
        <w:t xml:space="preserve"> or an employee representative duly elected or appointed by the employees in a workplace generally or collectively for all or part of a workplace for the purpose of representing those employees in the dispute resolution procedure</w:t>
      </w:r>
      <w:r w:rsidR="00B93B2B" w:rsidRPr="00B93B2B">
        <w:rPr>
          <w:color w:val="000000" w:themeColor="text1"/>
        </w:rPr>
        <w:t>;</w:t>
      </w:r>
      <w:r w:rsidRPr="00AD0115">
        <w:t xml:space="preserve"> and</w:t>
      </w:r>
    </w:p>
    <w:p w:rsidR="001140FB" w:rsidRPr="00AD0115" w:rsidRDefault="001140FB" w:rsidP="002B4EB1">
      <w:pPr>
        <w:pStyle w:val="Level3"/>
      </w:pPr>
      <w:r w:rsidRPr="00AD0115">
        <w:t>is within the class and number of representatives entitled from year to year to take paid dispute resolution procedure training leave according the following quota table:</w:t>
      </w:r>
    </w:p>
    <w:tbl>
      <w:tblPr>
        <w:tblW w:w="0" w:type="auto"/>
        <w:tblInd w:w="1418" w:type="dxa"/>
        <w:tblCellMar>
          <w:left w:w="0" w:type="dxa"/>
          <w:right w:w="170" w:type="dxa"/>
        </w:tblCellMar>
        <w:tblLook w:val="01E0" w:firstRow="1" w:lastRow="1" w:firstColumn="1" w:lastColumn="1" w:noHBand="0" w:noVBand="0"/>
      </w:tblPr>
      <w:tblGrid>
        <w:gridCol w:w="4252"/>
        <w:gridCol w:w="3308"/>
      </w:tblGrid>
      <w:tr w:rsidR="001140FB" w:rsidRPr="004373F6" w:rsidTr="004373F6">
        <w:trPr>
          <w:cantSplit/>
          <w:tblHeader/>
        </w:trPr>
        <w:tc>
          <w:tcPr>
            <w:tcW w:w="4252" w:type="dxa"/>
          </w:tcPr>
          <w:p w:rsidR="001140FB" w:rsidRPr="004373F6" w:rsidRDefault="001140FB" w:rsidP="004373F6">
            <w:pPr>
              <w:pStyle w:val="AMODTable"/>
              <w:rPr>
                <w:b/>
              </w:rPr>
            </w:pPr>
            <w:r w:rsidRPr="004373F6">
              <w:rPr>
                <w:b/>
              </w:rPr>
              <w:t>No. of full-time plus part-time employees at enterprise or workplace</w:t>
            </w:r>
          </w:p>
        </w:tc>
        <w:tc>
          <w:tcPr>
            <w:tcW w:w="3308" w:type="dxa"/>
          </w:tcPr>
          <w:p w:rsidR="001140FB" w:rsidRPr="004373F6" w:rsidRDefault="00C55EC7" w:rsidP="004373F6">
            <w:pPr>
              <w:pStyle w:val="AMODTable"/>
              <w:rPr>
                <w:b/>
              </w:rPr>
            </w:pPr>
            <w:r w:rsidRPr="004373F6">
              <w:rPr>
                <w:b/>
              </w:rPr>
              <w:t>Max no. of eligible employee</w:t>
            </w:r>
            <w:r w:rsidR="001140FB" w:rsidRPr="004373F6">
              <w:rPr>
                <w:b/>
              </w:rPr>
              <w:t xml:space="preserve"> </w:t>
            </w:r>
            <w:r w:rsidRPr="004373F6">
              <w:rPr>
                <w:b/>
              </w:rPr>
              <w:br/>
            </w:r>
            <w:r w:rsidR="001140FB" w:rsidRPr="004373F6">
              <w:rPr>
                <w:b/>
              </w:rPr>
              <w:t>reps entitled per year</w:t>
            </w:r>
          </w:p>
        </w:tc>
      </w:tr>
      <w:tr w:rsidR="001140FB" w:rsidRPr="00AD0115" w:rsidTr="004373F6">
        <w:tc>
          <w:tcPr>
            <w:tcW w:w="4252" w:type="dxa"/>
          </w:tcPr>
          <w:p w:rsidR="001140FB" w:rsidRPr="00AD0115" w:rsidRDefault="001140FB" w:rsidP="004373F6">
            <w:pPr>
              <w:pStyle w:val="AMODTable"/>
            </w:pPr>
            <w:r w:rsidRPr="00AD0115">
              <w:t>5–15</w:t>
            </w:r>
          </w:p>
        </w:tc>
        <w:tc>
          <w:tcPr>
            <w:tcW w:w="3308" w:type="dxa"/>
          </w:tcPr>
          <w:p w:rsidR="001140FB" w:rsidRPr="00AD0115" w:rsidRDefault="001140FB" w:rsidP="004373F6">
            <w:pPr>
              <w:pStyle w:val="AMODTable"/>
            </w:pPr>
            <w:r w:rsidRPr="00AD0115">
              <w:t>1</w:t>
            </w:r>
          </w:p>
        </w:tc>
      </w:tr>
      <w:tr w:rsidR="001140FB" w:rsidRPr="00AD0115" w:rsidTr="004373F6">
        <w:tc>
          <w:tcPr>
            <w:tcW w:w="4252" w:type="dxa"/>
          </w:tcPr>
          <w:p w:rsidR="001140FB" w:rsidRPr="00AD0115" w:rsidRDefault="001140FB" w:rsidP="004373F6">
            <w:pPr>
              <w:pStyle w:val="AMODTable"/>
            </w:pPr>
            <w:r w:rsidRPr="00AD0115">
              <w:t>16–30</w:t>
            </w:r>
          </w:p>
        </w:tc>
        <w:tc>
          <w:tcPr>
            <w:tcW w:w="3308" w:type="dxa"/>
          </w:tcPr>
          <w:p w:rsidR="001140FB" w:rsidRPr="00AD0115" w:rsidRDefault="001140FB" w:rsidP="004373F6">
            <w:pPr>
              <w:pStyle w:val="AMODTable"/>
            </w:pPr>
            <w:r w:rsidRPr="00AD0115">
              <w:t>2</w:t>
            </w:r>
          </w:p>
        </w:tc>
      </w:tr>
      <w:tr w:rsidR="001140FB" w:rsidRPr="00AD0115" w:rsidTr="004373F6">
        <w:tc>
          <w:tcPr>
            <w:tcW w:w="4252" w:type="dxa"/>
          </w:tcPr>
          <w:p w:rsidR="001140FB" w:rsidRPr="00AD0115" w:rsidRDefault="001140FB" w:rsidP="004373F6">
            <w:pPr>
              <w:pStyle w:val="AMODTable"/>
            </w:pPr>
            <w:r w:rsidRPr="00AD0115">
              <w:t>31–50</w:t>
            </w:r>
          </w:p>
        </w:tc>
        <w:tc>
          <w:tcPr>
            <w:tcW w:w="3308" w:type="dxa"/>
          </w:tcPr>
          <w:p w:rsidR="001140FB" w:rsidRPr="00AD0115" w:rsidRDefault="001140FB" w:rsidP="004373F6">
            <w:pPr>
              <w:pStyle w:val="AMODTable"/>
            </w:pPr>
            <w:r w:rsidRPr="00AD0115">
              <w:t>3</w:t>
            </w:r>
          </w:p>
        </w:tc>
      </w:tr>
      <w:tr w:rsidR="001140FB" w:rsidRPr="00AD0115" w:rsidTr="004373F6">
        <w:tc>
          <w:tcPr>
            <w:tcW w:w="4252" w:type="dxa"/>
          </w:tcPr>
          <w:p w:rsidR="001140FB" w:rsidRPr="00AD0115" w:rsidRDefault="001140FB" w:rsidP="004373F6">
            <w:pPr>
              <w:pStyle w:val="AMODTable"/>
            </w:pPr>
            <w:r w:rsidRPr="00AD0115">
              <w:t>51–90</w:t>
            </w:r>
          </w:p>
        </w:tc>
        <w:tc>
          <w:tcPr>
            <w:tcW w:w="3308" w:type="dxa"/>
          </w:tcPr>
          <w:p w:rsidR="001140FB" w:rsidRPr="00AD0115" w:rsidRDefault="001140FB" w:rsidP="004373F6">
            <w:pPr>
              <w:pStyle w:val="AMODTable"/>
            </w:pPr>
            <w:r w:rsidRPr="00AD0115">
              <w:t>4</w:t>
            </w:r>
          </w:p>
        </w:tc>
      </w:tr>
      <w:tr w:rsidR="001140FB" w:rsidRPr="00AD0115" w:rsidTr="004373F6">
        <w:tc>
          <w:tcPr>
            <w:tcW w:w="4252" w:type="dxa"/>
          </w:tcPr>
          <w:p w:rsidR="001140FB" w:rsidRPr="00AD0115" w:rsidRDefault="001140FB" w:rsidP="004373F6">
            <w:pPr>
              <w:pStyle w:val="AMODTable"/>
            </w:pPr>
            <w:r w:rsidRPr="00AD0115">
              <w:t>More than 90</w:t>
            </w:r>
          </w:p>
        </w:tc>
        <w:tc>
          <w:tcPr>
            <w:tcW w:w="3308" w:type="dxa"/>
          </w:tcPr>
          <w:p w:rsidR="001140FB" w:rsidRPr="00AD0115" w:rsidRDefault="001140FB" w:rsidP="004373F6">
            <w:pPr>
              <w:pStyle w:val="AMODTable"/>
            </w:pPr>
            <w:r w:rsidRPr="00AD0115">
              <w:t>5</w:t>
            </w:r>
          </w:p>
        </w:tc>
      </w:tr>
    </w:tbl>
    <w:p w:rsidR="0039238D" w:rsidRDefault="0039238D">
      <w:r>
        <w:t>   </w:t>
      </w:r>
    </w:p>
    <w:p w:rsidR="001140FB" w:rsidRPr="00AD0115" w:rsidRDefault="001140FB" w:rsidP="002B4EB1">
      <w:pPr>
        <w:pStyle w:val="Partheading"/>
      </w:pPr>
      <w:bookmarkStart w:id="41" w:name="_Toc37313571"/>
      <w:bookmarkStart w:id="42" w:name="Part3"/>
      <w:bookmarkEnd w:id="24"/>
      <w:r w:rsidRPr="00AD0115">
        <w:t>Types of Employment and Termination of Employment</w:t>
      </w:r>
      <w:bookmarkEnd w:id="41"/>
    </w:p>
    <w:p w:rsidR="001140FB" w:rsidRDefault="001140FB" w:rsidP="000F4F30">
      <w:pPr>
        <w:pStyle w:val="Level1"/>
      </w:pPr>
      <w:bookmarkStart w:id="43" w:name="_Ref525639138"/>
      <w:bookmarkStart w:id="44" w:name="_Ref525639151"/>
      <w:bookmarkStart w:id="45" w:name="_Toc37313572"/>
      <w:r w:rsidRPr="00AD0115">
        <w:t>Types of employment</w:t>
      </w:r>
      <w:bookmarkEnd w:id="43"/>
      <w:bookmarkEnd w:id="44"/>
      <w:bookmarkEnd w:id="45"/>
    </w:p>
    <w:p w:rsidR="00F37F46" w:rsidRPr="00F37F46" w:rsidRDefault="00F37F46" w:rsidP="00F37F46">
      <w:pPr>
        <w:pStyle w:val="History"/>
      </w:pPr>
      <w:r>
        <w:t xml:space="preserve">[Varied by </w:t>
      </w:r>
      <w:hyperlink r:id="rId95" w:history="1">
        <w:r w:rsidRPr="00F37F46">
          <w:rPr>
            <w:rStyle w:val="Hyperlink"/>
          </w:rPr>
          <w:t>PR529987</w:t>
        </w:r>
      </w:hyperlink>
      <w:r w:rsidR="00CA3BE9">
        <w:t xml:space="preserve">, </w:t>
      </w:r>
      <w:hyperlink r:id="rId96" w:history="1">
        <w:r w:rsidR="00CA3BE9">
          <w:rPr>
            <w:rStyle w:val="Hyperlink"/>
          </w:rPr>
          <w:t>PR700685</w:t>
        </w:r>
      </w:hyperlink>
      <w:r>
        <w:t>]</w:t>
      </w:r>
    </w:p>
    <w:p w:rsidR="001140FB" w:rsidRPr="00AD0115" w:rsidRDefault="001140FB" w:rsidP="002B4EB1">
      <w:pPr>
        <w:pStyle w:val="Level2"/>
      </w:pPr>
      <w:r w:rsidRPr="00AD0115">
        <w:t xml:space="preserve">Employees will be engaged in one of the following categories: </w:t>
      </w:r>
    </w:p>
    <w:p w:rsidR="001140FB" w:rsidRPr="00AD0115" w:rsidRDefault="001140FB" w:rsidP="002B4EB1">
      <w:pPr>
        <w:pStyle w:val="Level3"/>
      </w:pPr>
      <w:r w:rsidRPr="00AD0115">
        <w:t>full-time</w:t>
      </w:r>
      <w:r w:rsidR="00B93B2B" w:rsidRPr="00B93B2B">
        <w:rPr>
          <w:color w:val="000000" w:themeColor="text1"/>
        </w:rPr>
        <w:t>;</w:t>
      </w:r>
    </w:p>
    <w:p w:rsidR="001140FB" w:rsidRPr="00AD0115" w:rsidRDefault="001140FB" w:rsidP="002B4EB1">
      <w:pPr>
        <w:pStyle w:val="Level3"/>
      </w:pPr>
      <w:r w:rsidRPr="00AD0115">
        <w:t>part-time</w:t>
      </w:r>
      <w:r w:rsidR="00B93B2B" w:rsidRPr="00B93B2B">
        <w:rPr>
          <w:color w:val="000000" w:themeColor="text1"/>
        </w:rPr>
        <w:t>;</w:t>
      </w:r>
      <w:r w:rsidRPr="00AD0115">
        <w:t xml:space="preserve"> or </w:t>
      </w:r>
    </w:p>
    <w:p w:rsidR="001140FB" w:rsidRPr="00AD0115" w:rsidRDefault="001140FB" w:rsidP="002B4EB1">
      <w:pPr>
        <w:pStyle w:val="Level3"/>
      </w:pPr>
      <w:r w:rsidRPr="00AD0115">
        <w:t xml:space="preserve">casual. </w:t>
      </w:r>
    </w:p>
    <w:p w:rsidR="001140FB" w:rsidRPr="00AD0115" w:rsidRDefault="001140FB" w:rsidP="002B4EB1">
      <w:pPr>
        <w:pStyle w:val="Level2"/>
      </w:pPr>
      <w:r w:rsidRPr="00AD0115">
        <w:t>At the time of engagement</w:t>
      </w:r>
      <w:r w:rsidR="00B93B2B" w:rsidRPr="00B93B2B">
        <w:rPr>
          <w:color w:val="000000" w:themeColor="text1"/>
        </w:rPr>
        <w:t>,</w:t>
      </w:r>
      <w:r w:rsidRPr="00AD0115">
        <w:t xml:space="preserve"> an employer will inform each employee of the terms of their engagement and in particular whether or not they are to be full-time</w:t>
      </w:r>
      <w:r w:rsidR="00B93B2B" w:rsidRPr="00B93B2B">
        <w:rPr>
          <w:color w:val="000000" w:themeColor="text1"/>
        </w:rPr>
        <w:t>,</w:t>
      </w:r>
      <w:r w:rsidRPr="00AD0115">
        <w:t xml:space="preserve"> part-time or casual. The decision will then be recorded in a time and wages record. </w:t>
      </w:r>
    </w:p>
    <w:p w:rsidR="001140FB" w:rsidRPr="00AD0115" w:rsidRDefault="001140FB" w:rsidP="002B4EB1">
      <w:pPr>
        <w:pStyle w:val="Level2Bold"/>
      </w:pPr>
      <w:bookmarkStart w:id="46" w:name="_Ref219003881"/>
      <w:r w:rsidRPr="00AD0115">
        <w:t>Full-time employees</w:t>
      </w:r>
      <w:bookmarkEnd w:id="46"/>
      <w:r w:rsidRPr="00AD0115">
        <w:t xml:space="preserve"> </w:t>
      </w:r>
    </w:p>
    <w:p w:rsidR="001140FB" w:rsidRPr="00AD0115" w:rsidRDefault="001140FB" w:rsidP="002B4EB1">
      <w:pPr>
        <w:pStyle w:val="Block1"/>
      </w:pPr>
      <w:r w:rsidRPr="00AD0115">
        <w:t xml:space="preserve">A full-time employee is an employee who is engaged to work an average of 38 ordinary hours per week. </w:t>
      </w:r>
    </w:p>
    <w:p w:rsidR="001140FB" w:rsidRPr="00AD0115" w:rsidRDefault="001140FB" w:rsidP="002B4EB1">
      <w:pPr>
        <w:pStyle w:val="Level2Bold"/>
      </w:pPr>
      <w:bookmarkStart w:id="47" w:name="_Ref219003889"/>
      <w:r w:rsidRPr="00AD0115">
        <w:t>Part-time employees</w:t>
      </w:r>
      <w:bookmarkEnd w:id="47"/>
      <w:r w:rsidRPr="00AD0115">
        <w:t xml:space="preserve"> </w:t>
      </w:r>
    </w:p>
    <w:p w:rsidR="001140FB" w:rsidRPr="00AD0115" w:rsidRDefault="001140FB" w:rsidP="002B4EB1">
      <w:pPr>
        <w:pStyle w:val="Level3"/>
      </w:pPr>
      <w:r w:rsidRPr="00AD0115">
        <w:t xml:space="preserve">A part-time employee is an employee who: </w:t>
      </w:r>
    </w:p>
    <w:p w:rsidR="001140FB" w:rsidRPr="00AD0115" w:rsidRDefault="001140FB" w:rsidP="002B4EB1">
      <w:pPr>
        <w:pStyle w:val="Level4"/>
      </w:pPr>
      <w:r w:rsidRPr="00AD0115">
        <w:t>is engaged to work an average of fewer than 38 ordinary hours per week</w:t>
      </w:r>
      <w:r w:rsidR="00B93B2B" w:rsidRPr="00B93B2B">
        <w:rPr>
          <w:color w:val="000000" w:themeColor="text1"/>
        </w:rPr>
        <w:t>;</w:t>
      </w:r>
    </w:p>
    <w:p w:rsidR="001140FB" w:rsidRPr="00AD0115" w:rsidRDefault="001140FB" w:rsidP="002B4EB1">
      <w:pPr>
        <w:pStyle w:val="Level4"/>
      </w:pPr>
      <w:r w:rsidRPr="00AD0115">
        <w:t>has reasonably predictable hours of work</w:t>
      </w:r>
      <w:r w:rsidR="00B93B2B" w:rsidRPr="00B93B2B">
        <w:rPr>
          <w:color w:val="000000" w:themeColor="text1"/>
        </w:rPr>
        <w:t>;</w:t>
      </w:r>
      <w:r w:rsidRPr="00AD0115">
        <w:t xml:space="preserve"> and </w:t>
      </w:r>
    </w:p>
    <w:p w:rsidR="001140FB" w:rsidRPr="00AD0115" w:rsidRDefault="001140FB" w:rsidP="002B4EB1">
      <w:pPr>
        <w:pStyle w:val="Level4"/>
      </w:pPr>
      <w:r w:rsidRPr="00AD0115">
        <w:lastRenderedPageBreak/>
        <w:t>receives</w:t>
      </w:r>
      <w:r w:rsidR="00B93B2B" w:rsidRPr="00B93B2B">
        <w:rPr>
          <w:color w:val="000000" w:themeColor="text1"/>
        </w:rPr>
        <w:t>,</w:t>
      </w:r>
      <w:r w:rsidRPr="00AD0115">
        <w:t xml:space="preserve"> on a pro rata basis</w:t>
      </w:r>
      <w:r w:rsidR="00B93B2B" w:rsidRPr="00B93B2B">
        <w:rPr>
          <w:color w:val="000000" w:themeColor="text1"/>
        </w:rPr>
        <w:t>,</w:t>
      </w:r>
      <w:r w:rsidRPr="00AD0115">
        <w:t xml:space="preserve"> equivalent pay and conditions to those of full-time employees who do the same kind of work. </w:t>
      </w:r>
    </w:p>
    <w:p w:rsidR="001140FB" w:rsidRPr="00AD0115" w:rsidRDefault="001140FB" w:rsidP="002B4EB1">
      <w:pPr>
        <w:pStyle w:val="Level3"/>
      </w:pPr>
      <w:bookmarkStart w:id="48" w:name="_Ref219689620"/>
      <w:r w:rsidRPr="00AD0115">
        <w:t>At the time of engagement the employer and the part-time employee will agree in writing on a regular pattern of work</w:t>
      </w:r>
      <w:r w:rsidR="00B93B2B" w:rsidRPr="00B93B2B">
        <w:rPr>
          <w:color w:val="000000" w:themeColor="text1"/>
        </w:rPr>
        <w:t>,</w:t>
      </w:r>
      <w:r w:rsidRPr="00AD0115">
        <w:t xml:space="preserve"> specifying at least the hours worked each day</w:t>
      </w:r>
      <w:r w:rsidR="00B93B2B" w:rsidRPr="00B93B2B">
        <w:rPr>
          <w:color w:val="000000" w:themeColor="text1"/>
        </w:rPr>
        <w:t>,</w:t>
      </w:r>
      <w:r w:rsidRPr="00AD0115">
        <w:t xml:space="preserve"> which days of the week the employee will work and the actual starting and finishing times each day.</w:t>
      </w:r>
      <w:bookmarkEnd w:id="48"/>
      <w:r w:rsidRPr="00AD0115">
        <w:t xml:space="preserve"> </w:t>
      </w:r>
    </w:p>
    <w:p w:rsidR="001140FB" w:rsidRPr="00AD0115" w:rsidRDefault="001140FB" w:rsidP="002B4EB1">
      <w:pPr>
        <w:pStyle w:val="Level3"/>
      </w:pPr>
      <w:r>
        <w:t xml:space="preserve">Despite clause </w:t>
      </w:r>
      <w:r w:rsidR="00501A37">
        <w:fldChar w:fldCharType="begin"/>
      </w:r>
      <w:r>
        <w:instrText xml:space="preserve"> REF _Ref219689620 \w \h </w:instrText>
      </w:r>
      <w:r w:rsidR="00501A37">
        <w:fldChar w:fldCharType="separate"/>
      </w:r>
      <w:r w:rsidR="00B0297D">
        <w:t>11.4(b)</w:t>
      </w:r>
      <w:r w:rsidR="00501A37">
        <w:fldChar w:fldCharType="end"/>
      </w:r>
      <w:r w:rsidR="00B93B2B" w:rsidRPr="00B93B2B">
        <w:rPr>
          <w:color w:val="000000" w:themeColor="text1"/>
        </w:rPr>
        <w:t>,</w:t>
      </w:r>
      <w:r>
        <w:t xml:space="preserve"> a part-time employee may agree to work up to 38 ordinary hours per week at ordinary rates of pay provided such an arrangement is mutually acceptable to the employer and employee.</w:t>
      </w:r>
    </w:p>
    <w:p w:rsidR="001140FB" w:rsidRPr="00AD0115" w:rsidRDefault="001140FB" w:rsidP="002B4EB1">
      <w:pPr>
        <w:pStyle w:val="Level3"/>
      </w:pPr>
      <w:r w:rsidRPr="00AD0115">
        <w:t xml:space="preserve">A part-time employee employed under the provisions of this clause must be paid for ordinary hours worked at the rate of 1/38th of the weekly rate prescribed for the class of work performed. </w:t>
      </w:r>
    </w:p>
    <w:p w:rsidR="001140FB" w:rsidRPr="00AD0115" w:rsidRDefault="001140FB" w:rsidP="002B4EB1">
      <w:pPr>
        <w:pStyle w:val="Level3"/>
      </w:pPr>
      <w:r w:rsidRPr="00AD0115">
        <w:t xml:space="preserve">An employee who does not meet the definition of a part-time employee and who is not a full-time employee will be employed as a casual employee. </w:t>
      </w:r>
    </w:p>
    <w:p w:rsidR="001140FB" w:rsidRPr="00AD0115" w:rsidRDefault="001140FB" w:rsidP="002B4EB1">
      <w:pPr>
        <w:pStyle w:val="Level2Bold"/>
      </w:pPr>
      <w:bookmarkStart w:id="49" w:name="_Ref217812698"/>
      <w:r w:rsidRPr="00AD0115">
        <w:t>Casual employees</w:t>
      </w:r>
      <w:bookmarkEnd w:id="49"/>
      <w:r w:rsidRPr="00AD0115">
        <w:t xml:space="preserve"> </w:t>
      </w:r>
    </w:p>
    <w:p w:rsidR="001140FB" w:rsidRPr="00AD0115" w:rsidRDefault="001140FB" w:rsidP="002B4EB1">
      <w:pPr>
        <w:pStyle w:val="Level3"/>
      </w:pPr>
      <w:r w:rsidRPr="00AD0115">
        <w:t>A casual employee is an employee who is engaged and paid as such. A casual employee</w:t>
      </w:r>
      <w:r>
        <w:t>’</w:t>
      </w:r>
      <w:r w:rsidRPr="00AD0115">
        <w:t>s ordinary hours of work are the lesser of 38 hours per week or the hours required to be worked by the employer.</w:t>
      </w:r>
    </w:p>
    <w:p w:rsidR="001140FB" w:rsidRPr="00AD0115" w:rsidRDefault="001140FB" w:rsidP="002B4EB1">
      <w:pPr>
        <w:pStyle w:val="Level3"/>
      </w:pPr>
      <w:r w:rsidRPr="00AD0115">
        <w:t>Upon engaging a person for casual employment</w:t>
      </w:r>
      <w:r w:rsidR="00B93B2B" w:rsidRPr="00B93B2B">
        <w:rPr>
          <w:color w:val="000000" w:themeColor="text1"/>
        </w:rPr>
        <w:t>,</w:t>
      </w:r>
      <w:r w:rsidRPr="00AD0115">
        <w:t xml:space="preserve"> the employer must inform the employee they are to be employed as a casual</w:t>
      </w:r>
      <w:r w:rsidR="00B93B2B" w:rsidRPr="00B93B2B">
        <w:rPr>
          <w:color w:val="000000" w:themeColor="text1"/>
        </w:rPr>
        <w:t>,</w:t>
      </w:r>
      <w:r w:rsidRPr="00AD0115">
        <w:t xml:space="preserve"> stating the duties</w:t>
      </w:r>
      <w:r w:rsidR="00B93B2B" w:rsidRPr="00B93B2B">
        <w:rPr>
          <w:color w:val="000000" w:themeColor="text1"/>
        </w:rPr>
        <w:t>,</w:t>
      </w:r>
      <w:r w:rsidRPr="00AD0115">
        <w:t xml:space="preserve"> the actual or likely number of hours required (without the employee being guaranteed to work those hours)</w:t>
      </w:r>
      <w:r w:rsidR="00B93B2B" w:rsidRPr="00B93B2B">
        <w:rPr>
          <w:color w:val="000000" w:themeColor="text1"/>
        </w:rPr>
        <w:t>,</w:t>
      </w:r>
      <w:r w:rsidRPr="00AD0115">
        <w:t xml:space="preserve"> and the relevant rate of pay</w:t>
      </w:r>
      <w:r>
        <w:t>.</w:t>
      </w:r>
    </w:p>
    <w:p w:rsidR="001140FB" w:rsidRDefault="001140FB" w:rsidP="002B4EB1">
      <w:pPr>
        <w:pStyle w:val="Level3"/>
      </w:pPr>
      <w:r w:rsidRPr="00AD0115">
        <w:t>Casual employees will be paid</w:t>
      </w:r>
      <w:r w:rsidR="00B93B2B" w:rsidRPr="00B93B2B">
        <w:rPr>
          <w:color w:val="000000" w:themeColor="text1"/>
        </w:rPr>
        <w:t>,</w:t>
      </w:r>
      <w:r w:rsidRPr="00AD0115">
        <w:t xml:space="preserve"> in addition to the ordinary hourly rate and rates payable for shift and weekend work on the same basis as a weekly employee</w:t>
      </w:r>
      <w:r w:rsidR="00B93B2B" w:rsidRPr="00B93B2B">
        <w:rPr>
          <w:color w:val="000000" w:themeColor="text1"/>
        </w:rPr>
        <w:t>,</w:t>
      </w:r>
      <w:r w:rsidRPr="00AD0115">
        <w:t xml:space="preserve"> an additional loading of 25% of the ordinary hourly rate for the classification under which they are employed. </w:t>
      </w:r>
    </w:p>
    <w:p w:rsidR="006260C1" w:rsidRPr="00AD5F32" w:rsidRDefault="006260C1" w:rsidP="006260C1">
      <w:pPr>
        <w:pStyle w:val="History"/>
      </w:pPr>
      <w:r w:rsidRPr="00004D02">
        <w:t xml:space="preserve">[11.5(d) inserted by </w:t>
      </w:r>
      <w:hyperlink r:id="rId97" w:history="1">
        <w:r w:rsidRPr="00004D02">
          <w:rPr>
            <w:rStyle w:val="Hyperlink"/>
          </w:rPr>
          <w:t>PR700685</w:t>
        </w:r>
      </w:hyperlink>
      <w:r w:rsidRPr="00004D02">
        <w:rPr>
          <w:noProof/>
        </w:rPr>
        <w:t xml:space="preserve"> ppc 01Oct18</w:t>
      </w:r>
      <w:r w:rsidRPr="00004D02">
        <w:t>]</w:t>
      </w:r>
    </w:p>
    <w:p w:rsidR="005075CF" w:rsidRPr="005075CF" w:rsidRDefault="006260C1" w:rsidP="005075CF">
      <w:pPr>
        <w:pStyle w:val="Level3"/>
      </w:pPr>
      <w:r w:rsidRPr="00004D02">
        <w:t>A casual employee must be engaged and paid for at least 2 consecutive hours of work on each occasion they are required to attend work</w:t>
      </w:r>
      <w:r w:rsidR="005075CF" w:rsidRPr="005075CF">
        <w:t>.</w:t>
      </w:r>
    </w:p>
    <w:p w:rsidR="001140FB" w:rsidRPr="00AD0115" w:rsidRDefault="001140FB" w:rsidP="002B4EB1">
      <w:pPr>
        <w:pStyle w:val="Level2Bold"/>
      </w:pPr>
      <w:bookmarkStart w:id="50" w:name="_Ref217812484"/>
      <w:r w:rsidRPr="00AD0115">
        <w:t>Conversion of casual employment</w:t>
      </w:r>
      <w:bookmarkEnd w:id="50"/>
    </w:p>
    <w:p w:rsidR="001140FB" w:rsidRPr="00AD0115" w:rsidRDefault="001140FB" w:rsidP="002B4EB1">
      <w:pPr>
        <w:pStyle w:val="Level3"/>
      </w:pPr>
      <w:bookmarkStart w:id="51" w:name="_Ref217812527"/>
      <w:r w:rsidRPr="00AD0115">
        <w:t>A casual employee</w:t>
      </w:r>
      <w:r w:rsidR="00B93B2B" w:rsidRPr="00B93B2B">
        <w:rPr>
          <w:color w:val="000000" w:themeColor="text1"/>
        </w:rPr>
        <w:t>,</w:t>
      </w:r>
      <w:r w:rsidRPr="00AD0115">
        <w:t xml:space="preserve"> other than an irregular casual employee</w:t>
      </w:r>
      <w:r w:rsidR="00B93B2B" w:rsidRPr="00B93B2B">
        <w:rPr>
          <w:color w:val="000000" w:themeColor="text1"/>
        </w:rPr>
        <w:t>,</w:t>
      </w:r>
      <w:r w:rsidRPr="00AD0115">
        <w:t xml:space="preserve"> who has been engaged by a particular employer for a sequence of periods of employment under this award during a period of 12 months will thereafter have the right to elect to have their contract of employment converted to full-time employment or part-time employment if the employment is to continue beyond the conversion process.</w:t>
      </w:r>
      <w:bookmarkEnd w:id="51"/>
    </w:p>
    <w:p w:rsidR="001140FB" w:rsidRPr="00AD0115" w:rsidRDefault="001140FB" w:rsidP="002B4EB1">
      <w:pPr>
        <w:pStyle w:val="Level3"/>
      </w:pPr>
      <w:bookmarkStart w:id="52" w:name="_Ref217812508"/>
      <w:r w:rsidRPr="00AD0115">
        <w:t>An employer of such an employee must give the employee notice in writing of the provisions of this clause within four weeks of the employee having completed such period of 12 months.</w:t>
      </w:r>
      <w:bookmarkEnd w:id="52"/>
    </w:p>
    <w:p w:rsidR="001140FB" w:rsidRPr="00AD0115" w:rsidRDefault="001140FB" w:rsidP="002B4EB1">
      <w:pPr>
        <w:pStyle w:val="Level3"/>
      </w:pPr>
      <w:bookmarkStart w:id="53" w:name="_Ref217812626"/>
      <w:r w:rsidRPr="00AD0115">
        <w:t xml:space="preserve">The employee retains the right of election under this clause even if the employer fails to comply with clause </w:t>
      </w:r>
      <w:r w:rsidR="00FA4380">
        <w:fldChar w:fldCharType="begin"/>
      </w:r>
      <w:r w:rsidR="00FA4380">
        <w:instrText xml:space="preserve"> REF _Ref217812508 \w \h  \* MERGEFORMAT </w:instrText>
      </w:r>
      <w:r w:rsidR="00FA4380">
        <w:fldChar w:fldCharType="separate"/>
      </w:r>
      <w:r w:rsidR="00B0297D">
        <w:t>11.6(b)</w:t>
      </w:r>
      <w:r w:rsidR="00FA4380">
        <w:fldChar w:fldCharType="end"/>
      </w:r>
      <w:r w:rsidRPr="00AD0115">
        <w:t>.</w:t>
      </w:r>
      <w:bookmarkEnd w:id="53"/>
    </w:p>
    <w:p w:rsidR="001140FB" w:rsidRPr="00AD0115" w:rsidRDefault="001140FB" w:rsidP="002B4EB1">
      <w:pPr>
        <w:pStyle w:val="Level3"/>
      </w:pPr>
      <w:r w:rsidRPr="00AD0115">
        <w:lastRenderedPageBreak/>
        <w:t>A casual employee who does not</w:t>
      </w:r>
      <w:r w:rsidR="00B93B2B" w:rsidRPr="00B93B2B">
        <w:rPr>
          <w:color w:val="000000" w:themeColor="text1"/>
        </w:rPr>
        <w:t>,</w:t>
      </w:r>
      <w:r w:rsidRPr="00AD0115">
        <w:t xml:space="preserve"> within four weeks of receiving written notice</w:t>
      </w:r>
      <w:r w:rsidR="00B93B2B" w:rsidRPr="00B93B2B">
        <w:rPr>
          <w:color w:val="000000" w:themeColor="text1"/>
        </w:rPr>
        <w:t>,</w:t>
      </w:r>
      <w:r w:rsidRPr="00AD0115">
        <w:t xml:space="preserve"> elect to convert their contract of employment to full-time employment or part-time employment will be deemed to have elected against any such conversion.</w:t>
      </w:r>
    </w:p>
    <w:p w:rsidR="001140FB" w:rsidRPr="00AD0115" w:rsidRDefault="001140FB" w:rsidP="002B4EB1">
      <w:pPr>
        <w:pStyle w:val="Level3"/>
      </w:pPr>
      <w:bookmarkStart w:id="54" w:name="_Ref217812675"/>
      <w:r w:rsidRPr="00AD0115">
        <w:t xml:space="preserve">Any casual employee who has a right to elect under clause </w:t>
      </w:r>
      <w:r w:rsidR="00FA4380">
        <w:fldChar w:fldCharType="begin"/>
      </w:r>
      <w:r w:rsidR="00FA4380">
        <w:instrText xml:space="preserve"> REF _Ref217812527 \w \h  \* MERGEFORMAT </w:instrText>
      </w:r>
      <w:r w:rsidR="00FA4380">
        <w:fldChar w:fldCharType="separate"/>
      </w:r>
      <w:r w:rsidR="00B0297D">
        <w:t>11.6(a)</w:t>
      </w:r>
      <w:r w:rsidR="00FA4380">
        <w:fldChar w:fldCharType="end"/>
      </w:r>
      <w:r w:rsidR="00B93B2B" w:rsidRPr="00B93B2B">
        <w:rPr>
          <w:color w:val="000000" w:themeColor="text1"/>
        </w:rPr>
        <w:t>,</w:t>
      </w:r>
      <w:r w:rsidRPr="00AD0115">
        <w:t xml:space="preserve"> upon receiving notice under clause </w:t>
      </w:r>
      <w:r w:rsidR="00FA4380">
        <w:fldChar w:fldCharType="begin"/>
      </w:r>
      <w:r w:rsidR="00FA4380">
        <w:instrText xml:space="preserve"> REF _Ref217812508 \w \h  \* MERGEFORMAT </w:instrText>
      </w:r>
      <w:r w:rsidR="00FA4380">
        <w:fldChar w:fldCharType="separate"/>
      </w:r>
      <w:r w:rsidR="00B0297D">
        <w:t>11.6(b)</w:t>
      </w:r>
      <w:r w:rsidR="00FA4380">
        <w:fldChar w:fldCharType="end"/>
      </w:r>
      <w:r w:rsidRPr="00AD0115">
        <w:t xml:space="preserve"> or after the expiry of the time for giving such notice</w:t>
      </w:r>
      <w:r w:rsidR="00B93B2B" w:rsidRPr="00B93B2B">
        <w:rPr>
          <w:color w:val="000000" w:themeColor="text1"/>
        </w:rPr>
        <w:t>,</w:t>
      </w:r>
      <w:r w:rsidRPr="00AD0115">
        <w:t xml:space="preserve"> may give four weeks notice in writing to the employer that they seek to elect to convert their contract of employment to full-time or part-time employment</w:t>
      </w:r>
      <w:r w:rsidR="00B93B2B" w:rsidRPr="00B93B2B">
        <w:rPr>
          <w:color w:val="000000" w:themeColor="text1"/>
        </w:rPr>
        <w:t>,</w:t>
      </w:r>
      <w:r w:rsidRPr="00AD0115">
        <w:t xml:space="preserve"> and within four weeks of receiving such notice the employer must either consent to or refuse the election but must not unreasonably so refuse.</w:t>
      </w:r>
      <w:bookmarkEnd w:id="54"/>
    </w:p>
    <w:p w:rsidR="001140FB" w:rsidRPr="00AD0115" w:rsidRDefault="001140FB" w:rsidP="002B4EB1">
      <w:pPr>
        <w:pStyle w:val="Level3"/>
      </w:pPr>
      <w:r w:rsidRPr="00AD0115">
        <w:t>A casual employee who has elected to be converted to a full-time employee or a part-time employee may only revert to casual employment by written agreement with the employer.</w:t>
      </w:r>
    </w:p>
    <w:p w:rsidR="001140FB" w:rsidRPr="00AD0115" w:rsidRDefault="001140FB" w:rsidP="002B4EB1">
      <w:pPr>
        <w:pStyle w:val="Level3"/>
      </w:pPr>
      <w:r w:rsidRPr="00AD0115">
        <w:t>If a casual employee has elected to have their contract of employment converted to full-time or part-time employment in accordance with clause </w:t>
      </w:r>
      <w:r w:rsidR="00501A37">
        <w:fldChar w:fldCharType="begin"/>
      </w:r>
      <w:r>
        <w:instrText xml:space="preserve"> REF _Ref217812527 \w \h </w:instrText>
      </w:r>
      <w:r w:rsidR="00501A37">
        <w:fldChar w:fldCharType="separate"/>
      </w:r>
      <w:r w:rsidR="00B0297D">
        <w:t>11.6(a)</w:t>
      </w:r>
      <w:r w:rsidR="00501A37">
        <w:fldChar w:fldCharType="end"/>
      </w:r>
      <w:r w:rsidR="00B93B2B" w:rsidRPr="00B93B2B">
        <w:rPr>
          <w:color w:val="000000" w:themeColor="text1"/>
        </w:rPr>
        <w:t>,</w:t>
      </w:r>
      <w:r w:rsidRPr="00AD0115">
        <w:t xml:space="preserve"> the employer and employee in accordance with this subclause</w:t>
      </w:r>
      <w:r w:rsidR="00B93B2B" w:rsidRPr="00B93B2B">
        <w:rPr>
          <w:color w:val="000000" w:themeColor="text1"/>
        </w:rPr>
        <w:t>,</w:t>
      </w:r>
      <w:r w:rsidRPr="00AD0115">
        <w:t xml:space="preserve"> and subject to clause </w:t>
      </w:r>
      <w:r w:rsidR="00FA4380">
        <w:fldChar w:fldCharType="begin"/>
      </w:r>
      <w:r w:rsidR="00FA4380">
        <w:instrText xml:space="preserve"> REF _Ref217812626 \w \h  \* MERGEFORMAT </w:instrText>
      </w:r>
      <w:r w:rsidR="00FA4380">
        <w:fldChar w:fldCharType="separate"/>
      </w:r>
      <w:r w:rsidR="00B0297D">
        <w:t>11.6(c)</w:t>
      </w:r>
      <w:r w:rsidR="00FA4380">
        <w:fldChar w:fldCharType="end"/>
      </w:r>
      <w:r w:rsidR="00B93B2B" w:rsidRPr="00B93B2B">
        <w:rPr>
          <w:color w:val="000000" w:themeColor="text1"/>
        </w:rPr>
        <w:t>,</w:t>
      </w:r>
      <w:r w:rsidRPr="00AD0115">
        <w:t xml:space="preserve"> must discuss and agree upon:</w:t>
      </w:r>
    </w:p>
    <w:p w:rsidR="001140FB" w:rsidRDefault="001140FB" w:rsidP="002B4EB1">
      <w:pPr>
        <w:pStyle w:val="Level4"/>
      </w:pPr>
      <w:r w:rsidRPr="00AD0115">
        <w:t>which form of employment the employee will convert to</w:t>
      </w:r>
      <w:r w:rsidR="00B93B2B" w:rsidRPr="00B93B2B">
        <w:rPr>
          <w:color w:val="000000" w:themeColor="text1"/>
        </w:rPr>
        <w:t>,</w:t>
      </w:r>
      <w:r w:rsidRPr="00AD0115">
        <w:t xml:space="preserve"> that is</w:t>
      </w:r>
      <w:r w:rsidR="00B93B2B" w:rsidRPr="00B93B2B">
        <w:rPr>
          <w:color w:val="000000" w:themeColor="text1"/>
        </w:rPr>
        <w:t>,</w:t>
      </w:r>
      <w:r w:rsidRPr="00AD0115">
        <w:t xml:space="preserve"> full</w:t>
      </w:r>
      <w:r>
        <w:noBreakHyphen/>
      </w:r>
      <w:r w:rsidRPr="00AD0115">
        <w:t>time or part-time</w:t>
      </w:r>
      <w:r w:rsidR="00B93B2B" w:rsidRPr="00B93B2B">
        <w:rPr>
          <w:color w:val="000000" w:themeColor="text1"/>
        </w:rPr>
        <w:t>;</w:t>
      </w:r>
      <w:r w:rsidRPr="00AD0115">
        <w:t xml:space="preserve"> and</w:t>
      </w:r>
    </w:p>
    <w:p w:rsidR="00F37F46" w:rsidRPr="00F37F46" w:rsidRDefault="00F37F46" w:rsidP="00F37F46">
      <w:pPr>
        <w:pStyle w:val="History"/>
      </w:pPr>
      <w:r>
        <w:t xml:space="preserve">[11.6(g)(ii) varied by </w:t>
      </w:r>
      <w:hyperlink r:id="rId98" w:history="1">
        <w:r w:rsidRPr="00F37F46">
          <w:rPr>
            <w:rStyle w:val="Hyperlink"/>
          </w:rPr>
          <w:t>PR529987</w:t>
        </w:r>
      </w:hyperlink>
      <w:r>
        <w:t xml:space="preserve"> ppc 08Nov12]</w:t>
      </w:r>
    </w:p>
    <w:p w:rsidR="001140FB" w:rsidRPr="00AD0115" w:rsidRDefault="001140FB" w:rsidP="002B4EB1">
      <w:pPr>
        <w:pStyle w:val="Level4"/>
      </w:pPr>
      <w:r w:rsidRPr="00AD0115">
        <w:t>if it is agreed that the employee will become a part-time employee</w:t>
      </w:r>
      <w:r w:rsidR="00B93B2B" w:rsidRPr="00B93B2B">
        <w:rPr>
          <w:color w:val="000000" w:themeColor="text1"/>
        </w:rPr>
        <w:t>,</w:t>
      </w:r>
      <w:r w:rsidRPr="00AD0115">
        <w:t xml:space="preserve"> the number of hours and the pattern of hours that will be worked as set out in clause</w:t>
      </w:r>
      <w:r w:rsidR="00F37F46">
        <w:t xml:space="preserve"> </w:t>
      </w:r>
      <w:r w:rsidR="00501A37">
        <w:fldChar w:fldCharType="begin"/>
      </w:r>
      <w:r w:rsidR="00F37F46">
        <w:instrText xml:space="preserve"> REF _Ref219003889 \r \h </w:instrText>
      </w:r>
      <w:r w:rsidR="00501A37">
        <w:fldChar w:fldCharType="separate"/>
      </w:r>
      <w:r w:rsidR="00B0297D">
        <w:t>11.4</w:t>
      </w:r>
      <w:r w:rsidR="00501A37">
        <w:fldChar w:fldCharType="end"/>
      </w:r>
      <w:r w:rsidRPr="00AD0115">
        <w:t>.</w:t>
      </w:r>
    </w:p>
    <w:p w:rsidR="001140FB" w:rsidRPr="00AD0115" w:rsidRDefault="001140FB" w:rsidP="002B4EB1">
      <w:pPr>
        <w:pStyle w:val="Level3"/>
      </w:pPr>
      <w:r w:rsidRPr="00AD0115">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w:t>
      </w:r>
      <w:r w:rsidR="00B93B2B" w:rsidRPr="00B93B2B">
        <w:rPr>
          <w:color w:val="000000" w:themeColor="text1"/>
        </w:rPr>
        <w:t>,</w:t>
      </w:r>
      <w:r w:rsidRPr="00AD0115">
        <w:t xml:space="preserve"> on the basis of the same number of hours and times of work as previously worked</w:t>
      </w:r>
      <w:r w:rsidR="00B93B2B" w:rsidRPr="00B93B2B">
        <w:rPr>
          <w:color w:val="000000" w:themeColor="text1"/>
        </w:rPr>
        <w:t>,</w:t>
      </w:r>
      <w:r w:rsidRPr="00AD0115">
        <w:t xml:space="preserve"> unless other arrangements are agreed upon between the employer and employee.</w:t>
      </w:r>
    </w:p>
    <w:p w:rsidR="001140FB" w:rsidRPr="00AD0115" w:rsidRDefault="001140FB" w:rsidP="002B4EB1">
      <w:pPr>
        <w:pStyle w:val="Level3"/>
      </w:pPr>
      <w:r w:rsidRPr="00AD0115">
        <w:t>Following such agreement being reached</w:t>
      </w:r>
      <w:r w:rsidR="00B93B2B" w:rsidRPr="00B93B2B">
        <w:rPr>
          <w:color w:val="000000" w:themeColor="text1"/>
        </w:rPr>
        <w:t>,</w:t>
      </w:r>
      <w:r w:rsidRPr="00AD0115">
        <w:t xml:space="preserve"> the employee must convert to full-time or part-time employment.</w:t>
      </w:r>
    </w:p>
    <w:p w:rsidR="001140FB" w:rsidRPr="00AD0115" w:rsidRDefault="001140FB" w:rsidP="002B4EB1">
      <w:pPr>
        <w:pStyle w:val="Level3"/>
      </w:pPr>
      <w:r w:rsidRPr="00AD0115">
        <w:t>Where</w:t>
      </w:r>
      <w:r w:rsidR="00B93B2B" w:rsidRPr="00B93B2B">
        <w:rPr>
          <w:color w:val="000000" w:themeColor="text1"/>
        </w:rPr>
        <w:t>,</w:t>
      </w:r>
      <w:r w:rsidRPr="00AD0115">
        <w:t xml:space="preserve"> in accordance with clause </w:t>
      </w:r>
      <w:r w:rsidR="00FA4380">
        <w:fldChar w:fldCharType="begin"/>
      </w:r>
      <w:r w:rsidR="00FA4380">
        <w:instrText xml:space="preserve"> REF _Ref217812675 \w \h  \* MERGEFORMAT </w:instrText>
      </w:r>
      <w:r w:rsidR="00FA4380">
        <w:fldChar w:fldCharType="separate"/>
      </w:r>
      <w:r w:rsidR="00B0297D">
        <w:t>11.6(e)</w:t>
      </w:r>
      <w:r w:rsidR="00FA4380">
        <w:fldChar w:fldCharType="end"/>
      </w:r>
      <w:r w:rsidRPr="00AD0115">
        <w:t xml:space="preserve"> an employer refuses an election to convert</w:t>
      </w:r>
      <w:r w:rsidR="00B93B2B" w:rsidRPr="00B93B2B">
        <w:rPr>
          <w:color w:val="000000" w:themeColor="text1"/>
        </w:rPr>
        <w:t>,</w:t>
      </w:r>
      <w:r w:rsidRPr="00AD0115">
        <w:t xml:space="preserve"> the reasons for doing so must be fully stated to and discussed with the employee concerned and a genuine attempt made to reach agreement.</w:t>
      </w:r>
    </w:p>
    <w:p w:rsidR="001140FB" w:rsidRDefault="001140FB" w:rsidP="002B4EB1">
      <w:pPr>
        <w:pStyle w:val="Level3"/>
      </w:pPr>
      <w:r w:rsidRPr="00AD0115">
        <w:t xml:space="preserve">An </w:t>
      </w:r>
      <w:r w:rsidRPr="00AD0115">
        <w:rPr>
          <w:b/>
        </w:rPr>
        <w:t>irregular casual employee</w:t>
      </w:r>
      <w:r w:rsidRPr="00AD0115">
        <w:t xml:space="preserve"> is one who has been engaged to perform work on an occasional</w:t>
      </w:r>
      <w:r w:rsidR="00B93B2B" w:rsidRPr="00B93B2B">
        <w:rPr>
          <w:color w:val="000000" w:themeColor="text1"/>
        </w:rPr>
        <w:t>,</w:t>
      </w:r>
      <w:r w:rsidRPr="00AD0115">
        <w:t xml:space="preserve"> non-systematic or irregular basis.</w:t>
      </w:r>
    </w:p>
    <w:p w:rsidR="00725225" w:rsidRDefault="00725225" w:rsidP="00725225">
      <w:pPr>
        <w:pStyle w:val="Level1"/>
      </w:pPr>
      <w:bookmarkStart w:id="55" w:name="_Ref528154901"/>
      <w:bookmarkStart w:id="56" w:name="_Ref528154902"/>
      <w:bookmarkStart w:id="57" w:name="_Toc528154946"/>
      <w:bookmarkStart w:id="58" w:name="_Toc37313573"/>
      <w:r w:rsidRPr="00E01939">
        <w:lastRenderedPageBreak/>
        <w:t>Termination of employment</w:t>
      </w:r>
      <w:bookmarkEnd w:id="55"/>
      <w:bookmarkEnd w:id="56"/>
      <w:bookmarkEnd w:id="57"/>
      <w:bookmarkEnd w:id="58"/>
    </w:p>
    <w:p w:rsidR="00725225" w:rsidRPr="00C648F2" w:rsidRDefault="00725225" w:rsidP="00725225">
      <w:pPr>
        <w:pStyle w:val="History"/>
      </w:pPr>
      <w:r>
        <w:t xml:space="preserve">[12 substituted by </w:t>
      </w:r>
      <w:hyperlink r:id="rId99" w:history="1">
        <w:r>
          <w:rPr>
            <w:rStyle w:val="Hyperlink"/>
          </w:rPr>
          <w:t>PR610205</w:t>
        </w:r>
      </w:hyperlink>
      <w:r>
        <w:t xml:space="preserve"> ppc 01Nov18]</w:t>
      </w:r>
    </w:p>
    <w:p w:rsidR="00725225" w:rsidRPr="00E01939" w:rsidRDefault="00725225" w:rsidP="00725225">
      <w:pPr>
        <w:keepNext/>
      </w:pPr>
      <w:r w:rsidRPr="00E01939">
        <w:t xml:space="preserve">Note: The </w:t>
      </w:r>
      <w:hyperlink r:id="rId100" w:history="1">
        <w:r w:rsidRPr="00E01939">
          <w:rPr>
            <w:rStyle w:val="Hyperlink"/>
          </w:rPr>
          <w:t>NES</w:t>
        </w:r>
      </w:hyperlink>
      <w:r w:rsidRPr="00E01939">
        <w:t xml:space="preserve"> sets out requirements for notice of termination by an employer. See ss.117 and 123 of the </w:t>
      </w:r>
      <w:hyperlink r:id="rId101" w:history="1">
        <w:r w:rsidRPr="00E01939">
          <w:rPr>
            <w:rStyle w:val="Hyperlink"/>
          </w:rPr>
          <w:t>Act</w:t>
        </w:r>
      </w:hyperlink>
      <w:r w:rsidRPr="00E01939">
        <w:t xml:space="preserve">. </w:t>
      </w:r>
    </w:p>
    <w:p w:rsidR="00725225" w:rsidRPr="00E01939" w:rsidRDefault="00725225" w:rsidP="00725225">
      <w:pPr>
        <w:pStyle w:val="Level2Bold"/>
      </w:pPr>
      <w:r w:rsidRPr="00E01939">
        <w:t>Notice of termination by an employee</w:t>
      </w:r>
    </w:p>
    <w:p w:rsidR="00725225" w:rsidRPr="00E01939" w:rsidRDefault="00725225" w:rsidP="00725225">
      <w:pPr>
        <w:pStyle w:val="Level3"/>
      </w:pPr>
      <w:r w:rsidRPr="00E01939">
        <w:t xml:space="preserve">This clause applies to all employees except those identified in ss.123(1) and 123(3) of the </w:t>
      </w:r>
      <w:hyperlink r:id="rId102" w:history="1">
        <w:r w:rsidRPr="00E01939">
          <w:rPr>
            <w:rStyle w:val="Hyperlink"/>
          </w:rPr>
          <w:t>Act</w:t>
        </w:r>
      </w:hyperlink>
      <w:r w:rsidRPr="00E01939">
        <w:t>.</w:t>
      </w:r>
    </w:p>
    <w:p w:rsidR="00725225" w:rsidRPr="00E01939" w:rsidRDefault="00725225" w:rsidP="00725225">
      <w:pPr>
        <w:pStyle w:val="Level3"/>
      </w:pPr>
      <w:bookmarkStart w:id="5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0297D"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9"/>
    </w:p>
    <w:p w:rsidR="00725225" w:rsidRPr="002B7105" w:rsidRDefault="00725225" w:rsidP="00725225">
      <w:pPr>
        <w:pStyle w:val="Block2"/>
        <w:rPr>
          <w:b/>
        </w:rPr>
      </w:pPr>
      <w:bookmarkStart w:id="60" w:name="Table_1"/>
      <w:r w:rsidRPr="002B7105">
        <w:rPr>
          <w:b/>
        </w:rPr>
        <w:t>Table 1—Period of notice</w:t>
      </w:r>
      <w:bookmarkEnd w:id="6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725225" w:rsidRPr="00E01939" w:rsidTr="00F81584">
        <w:trPr>
          <w:tblHeader/>
          <w:tblCellSpacing w:w="0" w:type="dxa"/>
        </w:trPr>
        <w:tc>
          <w:tcPr>
            <w:tcW w:w="3707" w:type="pct"/>
            <w:hideMark/>
          </w:tcPr>
          <w:p w:rsidR="00725225" w:rsidRPr="002B7105" w:rsidRDefault="00725225" w:rsidP="00F81584">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25225" w:rsidRPr="002B7105" w:rsidRDefault="00725225" w:rsidP="00F81584">
            <w:pPr>
              <w:pStyle w:val="AMODTable"/>
              <w:rPr>
                <w:b/>
              </w:rPr>
            </w:pPr>
            <w:r w:rsidRPr="002B7105">
              <w:rPr>
                <w:b/>
              </w:rPr>
              <w:t>Column 2</w:t>
            </w:r>
            <w:r>
              <w:rPr>
                <w:b/>
              </w:rPr>
              <w:br/>
            </w:r>
            <w:r w:rsidRPr="002B7105">
              <w:rPr>
                <w:b/>
              </w:rPr>
              <w:t>Period of notice</w:t>
            </w:r>
          </w:p>
        </w:tc>
      </w:tr>
      <w:tr w:rsidR="00725225" w:rsidRPr="00E01939" w:rsidTr="00F81584">
        <w:trPr>
          <w:tblCellSpacing w:w="0" w:type="dxa"/>
        </w:trPr>
        <w:tc>
          <w:tcPr>
            <w:tcW w:w="3707" w:type="pct"/>
            <w:hideMark/>
          </w:tcPr>
          <w:p w:rsidR="00725225" w:rsidRPr="00E01939" w:rsidRDefault="00725225" w:rsidP="00F81584">
            <w:pPr>
              <w:pStyle w:val="AMODTable"/>
            </w:pPr>
            <w:r w:rsidRPr="00E01939">
              <w:t>Not more than 1 year</w:t>
            </w:r>
          </w:p>
        </w:tc>
        <w:tc>
          <w:tcPr>
            <w:tcW w:w="1293" w:type="pct"/>
            <w:hideMark/>
          </w:tcPr>
          <w:p w:rsidR="00725225" w:rsidRPr="00E01939" w:rsidRDefault="00725225" w:rsidP="00F81584">
            <w:pPr>
              <w:pStyle w:val="AMODTable"/>
            </w:pPr>
            <w:r w:rsidRPr="00E01939">
              <w:t>1 week</w:t>
            </w:r>
          </w:p>
        </w:tc>
      </w:tr>
      <w:tr w:rsidR="00725225" w:rsidRPr="00E01939" w:rsidTr="00F81584">
        <w:trPr>
          <w:tblCellSpacing w:w="0" w:type="dxa"/>
        </w:trPr>
        <w:tc>
          <w:tcPr>
            <w:tcW w:w="3707" w:type="pct"/>
            <w:hideMark/>
          </w:tcPr>
          <w:p w:rsidR="00725225" w:rsidRPr="00E01939" w:rsidRDefault="00725225" w:rsidP="00F81584">
            <w:pPr>
              <w:pStyle w:val="AMODTable"/>
            </w:pPr>
            <w:r w:rsidRPr="00E01939">
              <w:t>More than 1 year but not more than 3 years</w:t>
            </w:r>
          </w:p>
        </w:tc>
        <w:tc>
          <w:tcPr>
            <w:tcW w:w="1293" w:type="pct"/>
            <w:hideMark/>
          </w:tcPr>
          <w:p w:rsidR="00725225" w:rsidRPr="00E01939" w:rsidRDefault="00725225" w:rsidP="00F81584">
            <w:pPr>
              <w:pStyle w:val="AMODTable"/>
            </w:pPr>
            <w:r w:rsidRPr="00E01939">
              <w:t>2 weeks</w:t>
            </w:r>
          </w:p>
        </w:tc>
      </w:tr>
      <w:tr w:rsidR="00725225" w:rsidRPr="00E01939" w:rsidTr="00F81584">
        <w:trPr>
          <w:tblCellSpacing w:w="0" w:type="dxa"/>
        </w:trPr>
        <w:tc>
          <w:tcPr>
            <w:tcW w:w="3707" w:type="pct"/>
            <w:hideMark/>
          </w:tcPr>
          <w:p w:rsidR="00725225" w:rsidRPr="00E01939" w:rsidRDefault="00725225" w:rsidP="00F81584">
            <w:pPr>
              <w:pStyle w:val="AMODTable"/>
            </w:pPr>
            <w:r w:rsidRPr="00E01939">
              <w:t>More than 3 years but not more than 5 years</w:t>
            </w:r>
          </w:p>
        </w:tc>
        <w:tc>
          <w:tcPr>
            <w:tcW w:w="1293" w:type="pct"/>
            <w:hideMark/>
          </w:tcPr>
          <w:p w:rsidR="00725225" w:rsidRPr="00E01939" w:rsidRDefault="00725225" w:rsidP="00F81584">
            <w:pPr>
              <w:pStyle w:val="AMODTable"/>
            </w:pPr>
            <w:r w:rsidRPr="00E01939">
              <w:t>3 weeks</w:t>
            </w:r>
          </w:p>
        </w:tc>
      </w:tr>
      <w:tr w:rsidR="00725225" w:rsidRPr="00E01939" w:rsidTr="00F81584">
        <w:trPr>
          <w:tblCellSpacing w:w="0" w:type="dxa"/>
        </w:trPr>
        <w:tc>
          <w:tcPr>
            <w:tcW w:w="3707" w:type="pct"/>
            <w:hideMark/>
          </w:tcPr>
          <w:p w:rsidR="00725225" w:rsidRPr="00E01939" w:rsidRDefault="00725225" w:rsidP="00F81584">
            <w:pPr>
              <w:pStyle w:val="AMODTable"/>
            </w:pPr>
            <w:r w:rsidRPr="00E01939">
              <w:t>More than 5 years</w:t>
            </w:r>
          </w:p>
        </w:tc>
        <w:tc>
          <w:tcPr>
            <w:tcW w:w="1293" w:type="pct"/>
            <w:hideMark/>
          </w:tcPr>
          <w:p w:rsidR="00725225" w:rsidRPr="00E01939" w:rsidRDefault="00725225" w:rsidP="00F81584">
            <w:pPr>
              <w:pStyle w:val="AMODTable"/>
            </w:pPr>
            <w:r w:rsidRPr="00E01939">
              <w:t>4 weeks</w:t>
            </w:r>
          </w:p>
        </w:tc>
      </w:tr>
    </w:tbl>
    <w:p w:rsidR="00725225" w:rsidRPr="00E01939" w:rsidRDefault="00725225" w:rsidP="00725225">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25225" w:rsidRPr="00E01939" w:rsidRDefault="00725225" w:rsidP="00725225">
      <w:pPr>
        <w:pStyle w:val="Level3"/>
      </w:pPr>
      <w:r w:rsidRPr="00E01939">
        <w:t xml:space="preserve">In </w:t>
      </w:r>
      <w:r>
        <w:t xml:space="preserve">paragraph </w:t>
      </w:r>
      <w:r>
        <w:fldChar w:fldCharType="begin"/>
      </w:r>
      <w:r>
        <w:instrText xml:space="preserve"> REF _Ref527719172 \n \h </w:instrText>
      </w:r>
      <w:r>
        <w:fldChar w:fldCharType="separate"/>
      </w:r>
      <w:r w:rsidR="00B0297D">
        <w:t>(b)</w:t>
      </w:r>
      <w:r>
        <w:fldChar w:fldCharType="end"/>
      </w:r>
      <w:r w:rsidRPr="00E01939">
        <w:t xml:space="preserve"> </w:t>
      </w:r>
      <w:r w:rsidRPr="00FE0B4B">
        <w:rPr>
          <w:b/>
          <w:bCs/>
        </w:rPr>
        <w:t>continuous service</w:t>
      </w:r>
      <w:r w:rsidRPr="00E01939">
        <w:t xml:space="preserve"> has the same meaning as in s.117 of the </w:t>
      </w:r>
      <w:hyperlink r:id="rId103" w:history="1">
        <w:r w:rsidRPr="00E01939">
          <w:rPr>
            <w:rStyle w:val="Hyperlink"/>
          </w:rPr>
          <w:t>Act</w:t>
        </w:r>
      </w:hyperlink>
      <w:r w:rsidRPr="00E01939">
        <w:t>.</w:t>
      </w:r>
    </w:p>
    <w:p w:rsidR="00725225" w:rsidRPr="00E01939" w:rsidRDefault="00725225" w:rsidP="00725225">
      <w:pPr>
        <w:pStyle w:val="Level3"/>
      </w:pPr>
      <w:bookmarkStart w:id="6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0297D">
        <w:t>(b)</w:t>
      </w:r>
      <w:r>
        <w:fldChar w:fldCharType="end"/>
      </w:r>
      <w:r w:rsidRPr="00E01939">
        <w:t>, then the employer may deduct from wages due to the employee under this award an amount that is no more than one week’s wages for the employee.</w:t>
      </w:r>
      <w:bookmarkEnd w:id="61"/>
    </w:p>
    <w:p w:rsidR="00725225" w:rsidRPr="00E01939" w:rsidRDefault="00725225" w:rsidP="00725225">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0297D">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0297D">
        <w:t>(d)</w:t>
      </w:r>
      <w:r>
        <w:fldChar w:fldCharType="end"/>
      </w:r>
      <w:r>
        <w:t>.</w:t>
      </w:r>
    </w:p>
    <w:p w:rsidR="00725225" w:rsidRPr="00E01939" w:rsidRDefault="00725225" w:rsidP="00725225">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0297D">
        <w:t>(d)</w:t>
      </w:r>
      <w:r>
        <w:fldChar w:fldCharType="end"/>
      </w:r>
      <w:r w:rsidRPr="00E01939">
        <w:t xml:space="preserve"> must not be unreasonable in the circumstances.</w:t>
      </w:r>
    </w:p>
    <w:p w:rsidR="00725225" w:rsidRPr="00E01939" w:rsidRDefault="00725225" w:rsidP="00725225">
      <w:pPr>
        <w:pStyle w:val="Level2Bold"/>
      </w:pPr>
      <w:bookmarkStart w:id="62" w:name="_Ref527719241"/>
      <w:r w:rsidRPr="00E01939">
        <w:t>Job search entitlement</w:t>
      </w:r>
      <w:bookmarkEnd w:id="62"/>
    </w:p>
    <w:p w:rsidR="00725225" w:rsidRPr="00E01939" w:rsidRDefault="00725225" w:rsidP="00725225">
      <w:pPr>
        <w:pStyle w:val="Block1"/>
      </w:pPr>
      <w:r w:rsidRPr="00E01939">
        <w:t>Where an employer has given notice of termination to an employee, the employee must be allowed time off without loss of pay of up to one day for the purpose of seeking other employment.</w:t>
      </w:r>
    </w:p>
    <w:p w:rsidR="00725225" w:rsidRPr="00E01939" w:rsidRDefault="00725225" w:rsidP="00725225">
      <w:pPr>
        <w:pStyle w:val="Level2"/>
      </w:pPr>
      <w:bookmarkStart w:id="63" w:name="_Ref7437967"/>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0297D">
        <w:t>12.2</w:t>
      </w:r>
      <w:r>
        <w:rPr>
          <w:noProof/>
        </w:rPr>
        <w:fldChar w:fldCharType="end"/>
      </w:r>
      <w:r w:rsidRPr="00E01939">
        <w:t xml:space="preserve"> is to be taken at times that are convenient to the employee after consultation with the employer.</w:t>
      </w:r>
      <w:bookmarkEnd w:id="63"/>
    </w:p>
    <w:p w:rsidR="001140FB" w:rsidRDefault="001140FB" w:rsidP="002B4EB1">
      <w:pPr>
        <w:pStyle w:val="Level1"/>
      </w:pPr>
      <w:bookmarkStart w:id="64" w:name="_Toc207691385"/>
      <w:bookmarkStart w:id="65" w:name="_Toc207693803"/>
      <w:bookmarkStart w:id="66" w:name="_Toc208885991"/>
      <w:bookmarkStart w:id="67" w:name="_Toc208886079"/>
      <w:bookmarkStart w:id="68" w:name="_Toc208902569"/>
      <w:bookmarkStart w:id="69" w:name="_Toc208932474"/>
      <w:bookmarkStart w:id="70" w:name="_Toc208932559"/>
      <w:bookmarkStart w:id="71" w:name="_Toc208979914"/>
      <w:bookmarkStart w:id="72" w:name="_Ref414284601"/>
      <w:bookmarkStart w:id="73" w:name="_Ref414284606"/>
      <w:bookmarkStart w:id="74" w:name="_Ref7437698"/>
      <w:bookmarkStart w:id="75" w:name="_Ref7437703"/>
      <w:bookmarkStart w:id="76" w:name="_Ref7437954"/>
      <w:bookmarkStart w:id="77" w:name="_Toc37313574"/>
      <w:r w:rsidRPr="00AD0115">
        <w:lastRenderedPageBreak/>
        <w:t>Redundancy</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473A1" w:rsidRDefault="00F473A1" w:rsidP="00C56A43">
      <w:pPr>
        <w:pStyle w:val="History"/>
      </w:pPr>
      <w:r>
        <w:t>[Varied</w:t>
      </w:r>
      <w:r w:rsidRPr="00B62173">
        <w:t xml:space="preserve"> by </w:t>
      </w:r>
      <w:hyperlink r:id="rId104" w:history="1">
        <w:r w:rsidR="00F60470" w:rsidRPr="005A1F21">
          <w:rPr>
            <w:rStyle w:val="Hyperlink"/>
          </w:rPr>
          <w:t>PR994309</w:t>
        </w:r>
      </w:hyperlink>
      <w:r w:rsidR="00B93B2B" w:rsidRPr="00B93B2B">
        <w:rPr>
          <w:color w:val="000000" w:themeColor="text1"/>
        </w:rPr>
        <w:t>,</w:t>
      </w:r>
      <w:r w:rsidR="008F408A">
        <w:rPr>
          <w:color w:val="0000FF"/>
        </w:rPr>
        <w:t xml:space="preserve"> </w:t>
      </w:r>
      <w:hyperlink r:id="rId105" w:history="1">
        <w:r w:rsidR="008F408A" w:rsidRPr="008F408A">
          <w:rPr>
            <w:rStyle w:val="Hyperlink"/>
          </w:rPr>
          <w:t>PR503656</w:t>
        </w:r>
      </w:hyperlink>
      <w:r w:rsidR="00B93B2B" w:rsidRPr="00B93B2B">
        <w:rPr>
          <w:color w:val="000000" w:themeColor="text1"/>
        </w:rPr>
        <w:t>,</w:t>
      </w:r>
      <w:r w:rsidR="00985346">
        <w:t xml:space="preserve"> </w:t>
      </w:r>
      <w:hyperlink r:id="rId106" w:history="1">
        <w:r w:rsidR="00985346">
          <w:rPr>
            <w:rStyle w:val="Hyperlink"/>
          </w:rPr>
          <w:t>PR561478</w:t>
        </w:r>
      </w:hyperlink>
      <w:r w:rsidR="00C169BD">
        <w:t xml:space="preserve">; substituted by </w:t>
      </w:r>
      <w:hyperlink r:id="rId107" w:history="1">
        <w:r w:rsidR="00C169BD">
          <w:rPr>
            <w:rStyle w:val="Hyperlink"/>
          </w:rPr>
          <w:t>PR707045</w:t>
        </w:r>
      </w:hyperlink>
      <w:r w:rsidR="00C169BD">
        <w:t xml:space="preserve"> ppc 03May19</w:t>
      </w:r>
      <w:r w:rsidR="00C169BD" w:rsidRPr="00B62173">
        <w:t>]</w:t>
      </w:r>
    </w:p>
    <w:p w:rsidR="00D61BB2" w:rsidRPr="00E7145A" w:rsidRDefault="00D61BB2" w:rsidP="00D61BB2">
      <w:pPr>
        <w:keepNext/>
      </w:pPr>
      <w:bookmarkStart w:id="78" w:name="_Ref528226910"/>
      <w:bookmarkStart w:id="79" w:name="_Hlk7431429"/>
      <w:r w:rsidRPr="00E7145A">
        <w:t xml:space="preserve">NOTE: Redundancy pay is provided for in the </w:t>
      </w:r>
      <w:hyperlink r:id="rId108" w:history="1">
        <w:r w:rsidRPr="00E7145A">
          <w:rPr>
            <w:rStyle w:val="Hyperlink"/>
          </w:rPr>
          <w:t>NES</w:t>
        </w:r>
      </w:hyperlink>
      <w:r w:rsidRPr="00E7145A">
        <w:t xml:space="preserve">. See sections 119–123 of the </w:t>
      </w:r>
      <w:hyperlink r:id="rId109" w:history="1">
        <w:r w:rsidRPr="00E7145A">
          <w:rPr>
            <w:rStyle w:val="Hyperlink"/>
          </w:rPr>
          <w:t>Act</w:t>
        </w:r>
      </w:hyperlink>
      <w:r w:rsidRPr="00E7145A">
        <w:t>.</w:t>
      </w:r>
    </w:p>
    <w:p w:rsidR="00D61BB2" w:rsidRPr="00E7145A" w:rsidRDefault="00D61BB2" w:rsidP="00D61BB2">
      <w:pPr>
        <w:pStyle w:val="Level2Bold"/>
      </w:pPr>
      <w:bookmarkStart w:id="80" w:name="_Ref6919596"/>
      <w:r w:rsidRPr="00E7145A">
        <w:t>Transfer to lower paid duties on redundancy</w:t>
      </w:r>
      <w:bookmarkEnd w:id="78"/>
      <w:bookmarkEnd w:id="80"/>
    </w:p>
    <w:p w:rsidR="00D61BB2" w:rsidRPr="008764CF" w:rsidRDefault="00D61BB2" w:rsidP="00D61BB2">
      <w:pPr>
        <w:pStyle w:val="Level3"/>
      </w:pPr>
      <w:r w:rsidRPr="008764CF">
        <w:t xml:space="preserve">Clause </w:t>
      </w:r>
      <w:r>
        <w:fldChar w:fldCharType="begin"/>
      </w:r>
      <w:r>
        <w:instrText xml:space="preserve"> REF _Ref6919596 \w \h </w:instrText>
      </w:r>
      <w:r>
        <w:fldChar w:fldCharType="separate"/>
      </w:r>
      <w:r w:rsidR="00B0297D">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D61BB2" w:rsidRPr="008764CF" w:rsidRDefault="00D61BB2" w:rsidP="00D61BB2">
      <w:pPr>
        <w:pStyle w:val="Level3"/>
      </w:pPr>
      <w:r w:rsidRPr="008764CF">
        <w:t>The employer may:</w:t>
      </w:r>
    </w:p>
    <w:p w:rsidR="00D61BB2" w:rsidRPr="008764CF" w:rsidRDefault="00D61BB2" w:rsidP="00D61BB2">
      <w:pPr>
        <w:pStyle w:val="Level4"/>
      </w:pPr>
      <w:r w:rsidRPr="008764CF">
        <w:t xml:space="preserve">give the employee notice of the transfer of at least the same length as the employee would be entitled to under section 117 of the </w:t>
      </w:r>
      <w:hyperlink r:id="rId110" w:history="1">
        <w:r w:rsidRPr="008764CF">
          <w:rPr>
            <w:rStyle w:val="Hyperlink"/>
          </w:rPr>
          <w:t>Act</w:t>
        </w:r>
      </w:hyperlink>
      <w:r w:rsidRPr="008764CF">
        <w:t xml:space="preserve"> as if it were a notice of termin</w:t>
      </w:r>
      <w:bookmarkStart w:id="81" w:name="_Ref499548098"/>
      <w:r>
        <w:t>ation given by the employer; or</w:t>
      </w:r>
    </w:p>
    <w:p w:rsidR="00D61BB2" w:rsidRPr="008764CF" w:rsidRDefault="00D61BB2" w:rsidP="00D61BB2">
      <w:pPr>
        <w:pStyle w:val="Level4"/>
      </w:pPr>
      <w:bookmarkStart w:id="8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0297D">
        <w:t>(c)</w:t>
      </w:r>
      <w:r>
        <w:fldChar w:fldCharType="end"/>
      </w:r>
      <w:r w:rsidRPr="008764CF">
        <w:t>.</w:t>
      </w:r>
      <w:bookmarkEnd w:id="81"/>
      <w:bookmarkEnd w:id="82"/>
    </w:p>
    <w:p w:rsidR="00D61BB2" w:rsidRDefault="00D61BB2" w:rsidP="00D61BB2">
      <w:pPr>
        <w:pStyle w:val="Level3"/>
      </w:pPr>
      <w:bookmarkStart w:id="83" w:name="_Ref6919631"/>
      <w:r w:rsidRPr="008764CF">
        <w:t>If the employer acts as mentioned in paragraph</w:t>
      </w:r>
      <w:r>
        <w:t xml:space="preserve"> </w:t>
      </w:r>
      <w:r>
        <w:fldChar w:fldCharType="begin"/>
      </w:r>
      <w:r>
        <w:instrText xml:space="preserve"> REF _Ref528226924 \r \h </w:instrText>
      </w:r>
      <w:r>
        <w:fldChar w:fldCharType="separate"/>
      </w:r>
      <w:r w:rsidR="00B0297D">
        <w:t>(b)(ii)</w:t>
      </w:r>
      <w:r>
        <w:fldChar w:fldCharType="end"/>
      </w:r>
      <w:r w:rsidRPr="008764CF">
        <w:t xml:space="preserve">, the employee is entitled to a payment of an amount equal to the </w:t>
      </w:r>
      <w:r w:rsidRPr="00612304">
        <w:t>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w:t>
      </w:r>
      <w:r w:rsidRPr="008764CF">
        <w:t xml:space="preserve"> the period for which notice was not given.</w:t>
      </w:r>
      <w:bookmarkEnd w:id="83"/>
    </w:p>
    <w:p w:rsidR="00D61BB2" w:rsidRPr="008764CF" w:rsidRDefault="00D61BB2" w:rsidP="00D61BB2">
      <w:pPr>
        <w:pStyle w:val="Level2Bold"/>
      </w:pPr>
      <w:r w:rsidRPr="002232A4">
        <w:t>Employee leaving during redundancy notice period</w:t>
      </w:r>
    </w:p>
    <w:p w:rsidR="00D61BB2" w:rsidRPr="008764CF" w:rsidRDefault="00D61BB2" w:rsidP="00D61BB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1" w:history="1">
        <w:r w:rsidRPr="008764CF">
          <w:rPr>
            <w:rStyle w:val="Hyperlink"/>
          </w:rPr>
          <w:t>Act</w:t>
        </w:r>
      </w:hyperlink>
      <w:r w:rsidRPr="008764CF">
        <w:t>.</w:t>
      </w:r>
    </w:p>
    <w:p w:rsidR="00D61BB2" w:rsidRPr="008764CF" w:rsidRDefault="00D61BB2" w:rsidP="00D61BB2">
      <w:pPr>
        <w:pStyle w:val="Level3"/>
      </w:pPr>
      <w:r w:rsidRPr="008764CF">
        <w:t xml:space="preserve">The employee is entitled to receive the benefits and payments they would have received under clause </w:t>
      </w:r>
      <w:r w:rsidR="00F01BB4">
        <w:fldChar w:fldCharType="begin"/>
      </w:r>
      <w:r w:rsidR="00F01BB4">
        <w:instrText xml:space="preserve"> REF _Ref7437954 \w \h </w:instrText>
      </w:r>
      <w:r w:rsidR="00F01BB4">
        <w:fldChar w:fldCharType="separate"/>
      </w:r>
      <w:r w:rsidR="00B0297D">
        <w:t>13</w:t>
      </w:r>
      <w:r w:rsidR="00F01BB4">
        <w:fldChar w:fldCharType="end"/>
      </w:r>
      <w:r>
        <w:t xml:space="preserve"> </w:t>
      </w:r>
      <w:r w:rsidRPr="008764CF">
        <w:t xml:space="preserve">or under </w:t>
      </w:r>
      <w:r>
        <w:t xml:space="preserve">sections 119–123 </w:t>
      </w:r>
      <w:r w:rsidRPr="008764CF">
        <w:t xml:space="preserve">of the </w:t>
      </w:r>
      <w:hyperlink r:id="rId112" w:history="1">
        <w:r w:rsidRPr="008764CF">
          <w:rPr>
            <w:rStyle w:val="Hyperlink"/>
          </w:rPr>
          <w:t>Act</w:t>
        </w:r>
      </w:hyperlink>
      <w:r w:rsidRPr="008764CF">
        <w:t xml:space="preserve"> had they remained in employment until the expiry of the notice.</w:t>
      </w:r>
    </w:p>
    <w:p w:rsidR="00D61BB2" w:rsidRPr="008764CF" w:rsidRDefault="00D61BB2" w:rsidP="00D61BB2">
      <w:pPr>
        <w:pStyle w:val="Level3"/>
      </w:pPr>
      <w:r w:rsidRPr="008764CF">
        <w:t>However, the employee is not entitled to be paid for any part of the period of notice remaining after the employee ceased to be employed.</w:t>
      </w:r>
    </w:p>
    <w:p w:rsidR="00D61BB2" w:rsidRPr="00260D37" w:rsidRDefault="00D61BB2" w:rsidP="00D61BB2">
      <w:pPr>
        <w:pStyle w:val="Level2Bold"/>
      </w:pPr>
      <w:r w:rsidRPr="00260D37">
        <w:t>Job search entitlement</w:t>
      </w:r>
    </w:p>
    <w:p w:rsidR="00D61BB2" w:rsidRPr="008764CF" w:rsidRDefault="00D61BB2" w:rsidP="00D61BB2">
      <w:pPr>
        <w:pStyle w:val="Level3"/>
      </w:pPr>
      <w:bookmarkStart w:id="8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3" w:history="1">
        <w:r w:rsidRPr="008764CF">
          <w:rPr>
            <w:rStyle w:val="Hyperlink"/>
          </w:rPr>
          <w:t>Act</w:t>
        </w:r>
      </w:hyperlink>
      <w:r w:rsidRPr="00CE7BF6">
        <w:t xml:space="preserve"> </w:t>
      </w:r>
      <w:r w:rsidRPr="008764CF">
        <w:t>for the purpose of seeking other employment.</w:t>
      </w:r>
      <w:bookmarkEnd w:id="84"/>
    </w:p>
    <w:p w:rsidR="00D61BB2" w:rsidRPr="008764CF" w:rsidRDefault="00D61BB2" w:rsidP="00D61BB2">
      <w:pPr>
        <w:pStyle w:val="Level3"/>
      </w:pPr>
      <w:bookmarkStart w:id="8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0297D">
        <w:t>(a)</w:t>
      </w:r>
      <w:r>
        <w:fldChar w:fldCharType="end"/>
      </w:r>
      <w:r w:rsidRPr="008764CF">
        <w:t>, the employee must, at the request of the employer, produce proof of attendance at an interview.</w:t>
      </w:r>
      <w:bookmarkEnd w:id="85"/>
    </w:p>
    <w:p w:rsidR="00D61BB2" w:rsidRPr="008764CF" w:rsidRDefault="00D61BB2" w:rsidP="00D61BB2">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B0297D">
        <w:t>(b)</w:t>
      </w:r>
      <w:r>
        <w:fldChar w:fldCharType="end"/>
      </w:r>
      <w:r>
        <w:t>.</w:t>
      </w:r>
    </w:p>
    <w:p w:rsidR="00D61BB2" w:rsidRPr="008764CF" w:rsidRDefault="00D61BB2" w:rsidP="00D61BB2">
      <w:pPr>
        <w:pStyle w:val="Level3"/>
      </w:pPr>
      <w:r>
        <w:lastRenderedPageBreak/>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0297D">
        <w:t>(b)</w:t>
      </w:r>
      <w:r>
        <w:fldChar w:fldCharType="end"/>
      </w:r>
      <w:r w:rsidRPr="008764CF">
        <w:t xml:space="preserve"> is not entitl</w:t>
      </w:r>
      <w:r>
        <w:t>ed to be paid for the time off.</w:t>
      </w:r>
    </w:p>
    <w:p w:rsidR="00D61BB2" w:rsidRDefault="00D61BB2" w:rsidP="00D61BB2">
      <w:pPr>
        <w:pStyle w:val="Level3"/>
      </w:pPr>
      <w:r>
        <w:t>T</w:t>
      </w:r>
      <w:r w:rsidRPr="008764CF">
        <w:t xml:space="preserve">his entitlement applies instead </w:t>
      </w:r>
      <w:r w:rsidRPr="00612304">
        <w:t xml:space="preserve">of clauses </w:t>
      </w:r>
      <w:r w:rsidR="00612304" w:rsidRPr="00612304">
        <w:fldChar w:fldCharType="begin"/>
      </w:r>
      <w:r w:rsidR="00612304" w:rsidRPr="00612304">
        <w:instrText xml:space="preserve"> REF _Ref527719241 \w \h </w:instrText>
      </w:r>
      <w:r w:rsidR="00612304">
        <w:instrText xml:space="preserve"> \* MERGEFORMAT </w:instrText>
      </w:r>
      <w:r w:rsidR="00612304" w:rsidRPr="00612304">
        <w:fldChar w:fldCharType="separate"/>
      </w:r>
      <w:r w:rsidR="00B0297D">
        <w:t>12.2</w:t>
      </w:r>
      <w:r w:rsidR="00612304" w:rsidRPr="00612304">
        <w:fldChar w:fldCharType="end"/>
      </w:r>
      <w:r>
        <w:t xml:space="preserve"> and</w:t>
      </w:r>
      <w:r w:rsidR="00612304">
        <w:t xml:space="preserve"> </w:t>
      </w:r>
      <w:r w:rsidR="00612304">
        <w:fldChar w:fldCharType="begin"/>
      </w:r>
      <w:r w:rsidR="00612304">
        <w:instrText xml:space="preserve"> REF _Ref7437967 \w \h </w:instrText>
      </w:r>
      <w:r w:rsidR="00612304">
        <w:fldChar w:fldCharType="separate"/>
      </w:r>
      <w:r w:rsidR="00B0297D">
        <w:t>12.3</w:t>
      </w:r>
      <w:r w:rsidR="00612304">
        <w:fldChar w:fldCharType="end"/>
      </w:r>
      <w:r>
        <w:t>.</w:t>
      </w:r>
    </w:p>
    <w:p w:rsidR="001140FB" w:rsidRPr="00AD0115" w:rsidRDefault="001140FB" w:rsidP="002B4EB1">
      <w:pPr>
        <w:pStyle w:val="Partheading"/>
      </w:pPr>
      <w:bookmarkStart w:id="86" w:name="_Toc37313575"/>
      <w:bookmarkStart w:id="87" w:name="Part4"/>
      <w:bookmarkEnd w:id="79"/>
      <w:bookmarkEnd w:id="42"/>
      <w:r w:rsidRPr="00AD0115">
        <w:t>Minimum Wages and Related Matters</w:t>
      </w:r>
      <w:bookmarkEnd w:id="86"/>
    </w:p>
    <w:p w:rsidR="001140FB" w:rsidRPr="00AD0115" w:rsidRDefault="001140FB" w:rsidP="002B4EB1">
      <w:pPr>
        <w:pStyle w:val="Level1"/>
      </w:pPr>
      <w:bookmarkStart w:id="88" w:name="_Ref208802445"/>
      <w:bookmarkStart w:id="89" w:name="_Toc208885993"/>
      <w:bookmarkStart w:id="90" w:name="_Toc208886081"/>
      <w:bookmarkStart w:id="91" w:name="_Toc208902571"/>
      <w:bookmarkStart w:id="92" w:name="_Toc208932476"/>
      <w:bookmarkStart w:id="93" w:name="_Toc208932561"/>
      <w:bookmarkStart w:id="94" w:name="_Toc208979916"/>
      <w:bookmarkStart w:id="95" w:name="_Toc37313576"/>
      <w:r w:rsidRPr="00AD0115">
        <w:t>Classifications</w:t>
      </w:r>
      <w:bookmarkEnd w:id="88"/>
      <w:bookmarkEnd w:id="89"/>
      <w:bookmarkEnd w:id="90"/>
      <w:bookmarkEnd w:id="91"/>
      <w:bookmarkEnd w:id="92"/>
      <w:bookmarkEnd w:id="93"/>
      <w:bookmarkEnd w:id="94"/>
      <w:bookmarkEnd w:id="95"/>
    </w:p>
    <w:p w:rsidR="001140FB" w:rsidRPr="00AD0115" w:rsidRDefault="001140FB" w:rsidP="002B4EB1">
      <w:r w:rsidRPr="00AD0115">
        <w:t xml:space="preserve">The definitions for classifications referred to in clause </w:t>
      </w:r>
      <w:r w:rsidR="00FA4380">
        <w:fldChar w:fldCharType="begin"/>
      </w:r>
      <w:r w:rsidR="00FA4380">
        <w:instrText xml:space="preserve"> REF _Ref219003547 \r \h  \* MERGEFORMAT </w:instrText>
      </w:r>
      <w:r w:rsidR="00FA4380">
        <w:fldChar w:fldCharType="separate"/>
      </w:r>
      <w:r w:rsidR="00B0297D">
        <w:t>15.1</w:t>
      </w:r>
      <w:r w:rsidR="00FA4380">
        <w:fldChar w:fldCharType="end"/>
      </w:r>
      <w:r w:rsidRPr="00AD0115">
        <w:t xml:space="preserve"> are set out in </w:t>
      </w:r>
      <w:r w:rsidR="00FA4380">
        <w:fldChar w:fldCharType="begin"/>
      </w:r>
      <w:r w:rsidR="00FA4380">
        <w:instrText xml:space="preserve"> REF _Ref220403573 \r \h  \* MERGEFORMAT </w:instrText>
      </w:r>
      <w:r w:rsidR="00FA4380">
        <w:fldChar w:fldCharType="separate"/>
      </w:r>
      <w:r w:rsidR="00B0297D">
        <w:t>Schedule A</w:t>
      </w:r>
      <w:r w:rsidR="00FA4380">
        <w:fldChar w:fldCharType="end"/>
      </w:r>
      <w:r w:rsidR="00501A37">
        <w:fldChar w:fldCharType="begin"/>
      </w:r>
      <w:r>
        <w:instrText xml:space="preserve"> REF _Ref220403573 \h </w:instrText>
      </w:r>
      <w:r w:rsidR="00501A37">
        <w:fldChar w:fldCharType="separate"/>
      </w:r>
      <w:r w:rsidR="00B0297D">
        <w:t>—</w:t>
      </w:r>
      <w:r w:rsidR="00B0297D" w:rsidRPr="00FD344E">
        <w:t>Classifications</w:t>
      </w:r>
      <w:r w:rsidR="00501A37">
        <w:fldChar w:fldCharType="end"/>
      </w:r>
      <w:r w:rsidRPr="00AD0115">
        <w:t>.</w:t>
      </w:r>
    </w:p>
    <w:p w:rsidR="001140FB" w:rsidRDefault="001140FB" w:rsidP="002B4EB1">
      <w:pPr>
        <w:pStyle w:val="Level1"/>
      </w:pPr>
      <w:bookmarkStart w:id="96" w:name="_Ref219095988"/>
      <w:bookmarkStart w:id="97" w:name="_Toc37313577"/>
      <w:r w:rsidRPr="00AD0115">
        <w:t>Minimum wages</w:t>
      </w:r>
      <w:bookmarkEnd w:id="96"/>
      <w:bookmarkEnd w:id="97"/>
    </w:p>
    <w:p w:rsidR="00BD01F4" w:rsidRPr="00BD01F4" w:rsidRDefault="00BD01F4" w:rsidP="00BD01F4">
      <w:pPr>
        <w:pStyle w:val="History"/>
      </w:pPr>
      <w:r>
        <w:t xml:space="preserve">[Varied by </w:t>
      </w:r>
      <w:hyperlink r:id="rId114" w:history="1">
        <w:r w:rsidRPr="00BD01F4">
          <w:rPr>
            <w:rStyle w:val="Hyperlink"/>
          </w:rPr>
          <w:t>PR997927</w:t>
        </w:r>
      </w:hyperlink>
      <w:r w:rsidR="00B93B2B" w:rsidRPr="00B93B2B">
        <w:rPr>
          <w:color w:val="000000" w:themeColor="text1"/>
        </w:rPr>
        <w:t>,</w:t>
      </w:r>
      <w:r w:rsidR="007D242D">
        <w:t xml:space="preserve"> </w:t>
      </w:r>
      <w:hyperlink r:id="rId115" w:history="1">
        <w:r w:rsidR="007D242D" w:rsidRPr="009E43F8">
          <w:rPr>
            <w:rStyle w:val="Hyperlink"/>
          </w:rPr>
          <w:t>PR509073</w:t>
        </w:r>
      </w:hyperlink>
      <w:r w:rsidR="00B93B2B" w:rsidRPr="00B93B2B">
        <w:rPr>
          <w:color w:val="000000" w:themeColor="text1"/>
        </w:rPr>
        <w:t>,</w:t>
      </w:r>
      <w:r w:rsidR="0077080E">
        <w:t xml:space="preserve"> </w:t>
      </w:r>
      <w:hyperlink r:id="rId116" w:history="1">
        <w:r w:rsidR="0077080E" w:rsidRPr="00263649">
          <w:rPr>
            <w:rStyle w:val="Hyperlink"/>
          </w:rPr>
          <w:t>PR522904</w:t>
        </w:r>
      </w:hyperlink>
      <w:r w:rsidR="00B93B2B" w:rsidRPr="00B93B2B">
        <w:rPr>
          <w:color w:val="000000" w:themeColor="text1"/>
        </w:rPr>
        <w:t>,</w:t>
      </w:r>
      <w:r w:rsidR="000214AF">
        <w:t xml:space="preserve"> </w:t>
      </w:r>
      <w:hyperlink r:id="rId117" w:history="1">
        <w:r w:rsidR="000214AF" w:rsidRPr="000214AF">
          <w:rPr>
            <w:rStyle w:val="Hyperlink"/>
          </w:rPr>
          <w:t>PR529987</w:t>
        </w:r>
      </w:hyperlink>
      <w:r w:rsidR="00B93B2B" w:rsidRPr="00B93B2B">
        <w:rPr>
          <w:color w:val="000000" w:themeColor="text1"/>
        </w:rPr>
        <w:t>,</w:t>
      </w:r>
      <w:r w:rsidR="00F66BA1">
        <w:t xml:space="preserve"> </w:t>
      </w:r>
      <w:hyperlink r:id="rId118" w:history="1">
        <w:r w:rsidR="00F66BA1">
          <w:rPr>
            <w:rStyle w:val="Hyperlink"/>
          </w:rPr>
          <w:t>PR536707</w:t>
        </w:r>
      </w:hyperlink>
      <w:r w:rsidR="00B93B2B" w:rsidRPr="00B93B2B">
        <w:rPr>
          <w:color w:val="000000" w:themeColor="text1"/>
        </w:rPr>
        <w:t>,</w:t>
      </w:r>
      <w:r w:rsidR="00E8232D">
        <w:t xml:space="preserve"> </w:t>
      </w:r>
      <w:hyperlink r:id="rId119" w:tgtFrame="_parent" w:history="1">
        <w:r w:rsidR="00E8232D">
          <w:rPr>
            <w:rStyle w:val="Hyperlink"/>
            <w:szCs w:val="20"/>
          </w:rPr>
          <w:t>PR551630</w:t>
        </w:r>
      </w:hyperlink>
      <w:r w:rsidR="00B93B2B" w:rsidRPr="00B93B2B">
        <w:rPr>
          <w:color w:val="000000" w:themeColor="text1"/>
        </w:rPr>
        <w:t>,</w:t>
      </w:r>
      <w:r w:rsidR="00C95946">
        <w:t xml:space="preserve"> </w:t>
      </w:r>
      <w:hyperlink r:id="rId120" w:history="1">
        <w:r w:rsidR="00C95946" w:rsidRPr="00C95946">
          <w:rPr>
            <w:rStyle w:val="Hyperlink"/>
            <w:szCs w:val="20"/>
          </w:rPr>
          <w:t>PR566714</w:t>
        </w:r>
      </w:hyperlink>
      <w:r w:rsidR="00B93B2B" w:rsidRPr="00B93B2B">
        <w:rPr>
          <w:rStyle w:val="Hyperlink"/>
          <w:color w:val="000000" w:themeColor="text1"/>
          <w:u w:val="none"/>
        </w:rPr>
        <w:t>,</w:t>
      </w:r>
      <w:r w:rsidR="00187102" w:rsidRPr="00187102">
        <w:rPr>
          <w:rStyle w:val="Hyperlink"/>
          <w:color w:val="auto"/>
          <w:u w:val="none"/>
        </w:rPr>
        <w:t xml:space="preserve"> </w:t>
      </w:r>
      <w:hyperlink r:id="rId121" w:history="1">
        <w:r w:rsidR="00964D1B" w:rsidRPr="00964D1B">
          <w:rPr>
            <w:rStyle w:val="Hyperlink"/>
          </w:rPr>
          <w:t>PR579809</w:t>
        </w:r>
      </w:hyperlink>
      <w:r w:rsidR="003D74E7">
        <w:t xml:space="preserve">, </w:t>
      </w:r>
      <w:hyperlink r:id="rId122" w:history="1">
        <w:r w:rsidR="00AE3821">
          <w:rPr>
            <w:rStyle w:val="Hyperlink"/>
          </w:rPr>
          <w:t>PR5</w:t>
        </w:r>
        <w:r w:rsidR="003D74E7" w:rsidRPr="003D74E7">
          <w:rPr>
            <w:rStyle w:val="Hyperlink"/>
          </w:rPr>
          <w:t>9</w:t>
        </w:r>
        <w:r w:rsidR="00AE3821">
          <w:rPr>
            <w:rStyle w:val="Hyperlink"/>
          </w:rPr>
          <w:t>2</w:t>
        </w:r>
        <w:r w:rsidR="003D74E7" w:rsidRPr="003D74E7">
          <w:rPr>
            <w:rStyle w:val="Hyperlink"/>
          </w:rPr>
          <w:t>140</w:t>
        </w:r>
      </w:hyperlink>
      <w:r w:rsidR="001D0003">
        <w:t xml:space="preserve">, </w:t>
      </w:r>
      <w:hyperlink r:id="rId123" w:history="1">
        <w:r w:rsidR="001D0003" w:rsidRPr="001D0003">
          <w:rPr>
            <w:rStyle w:val="Hyperlink"/>
            <w:lang w:val="en-US"/>
          </w:rPr>
          <w:t>PR593832</w:t>
        </w:r>
      </w:hyperlink>
      <w:r w:rsidR="00C3284C">
        <w:rPr>
          <w:lang w:val="en-US"/>
        </w:rPr>
        <w:t xml:space="preserve">, </w:t>
      </w:r>
      <w:hyperlink r:id="rId124" w:history="1">
        <w:r w:rsidR="00C3284C">
          <w:rPr>
            <w:rStyle w:val="Hyperlink"/>
          </w:rPr>
          <w:t>PR606367</w:t>
        </w:r>
      </w:hyperlink>
      <w:r w:rsidR="00135BE0" w:rsidRPr="00B21FEC">
        <w:t xml:space="preserve">, </w:t>
      </w:r>
      <w:hyperlink r:id="rId125" w:history="1">
        <w:r w:rsidR="00135BE0">
          <w:rPr>
            <w:rStyle w:val="Hyperlink"/>
          </w:rPr>
          <w:t>PR707452</w:t>
        </w:r>
      </w:hyperlink>
      <w:r w:rsidR="00C3284C">
        <w:t>]</w:t>
      </w:r>
    </w:p>
    <w:p w:rsidR="001140FB" w:rsidRDefault="001140FB" w:rsidP="002B4EB1">
      <w:pPr>
        <w:pStyle w:val="Level2Bold"/>
      </w:pPr>
      <w:bookmarkStart w:id="98" w:name="_Ref219003547"/>
      <w:bookmarkStart w:id="99" w:name="_Ref217795214"/>
      <w:r w:rsidRPr="00AD0115">
        <w:t>Minimum rates</w:t>
      </w:r>
      <w:bookmarkEnd w:id="98"/>
    </w:p>
    <w:p w:rsidR="00F00E73" w:rsidRPr="00BD01F4" w:rsidRDefault="00F00E73" w:rsidP="00F00E73">
      <w:pPr>
        <w:pStyle w:val="History"/>
      </w:pPr>
      <w:r>
        <w:t xml:space="preserve">[15.1 varied by </w:t>
      </w:r>
      <w:hyperlink r:id="rId126" w:history="1">
        <w:r w:rsidRPr="00BD01F4">
          <w:rPr>
            <w:rStyle w:val="Hyperlink"/>
          </w:rPr>
          <w:t>PR997927</w:t>
        </w:r>
      </w:hyperlink>
      <w:r w:rsidR="00B93B2B" w:rsidRPr="00B93B2B">
        <w:rPr>
          <w:color w:val="000000" w:themeColor="text1"/>
        </w:rPr>
        <w:t>,</w:t>
      </w:r>
      <w:r>
        <w:t xml:space="preserve"> </w:t>
      </w:r>
      <w:hyperlink r:id="rId127" w:history="1">
        <w:r w:rsidRPr="009E43F8">
          <w:rPr>
            <w:rStyle w:val="Hyperlink"/>
          </w:rPr>
          <w:t>PR509073</w:t>
        </w:r>
      </w:hyperlink>
      <w:r w:rsidR="00B93B2B" w:rsidRPr="00B93B2B">
        <w:rPr>
          <w:color w:val="000000" w:themeColor="text1"/>
        </w:rPr>
        <w:t>,</w:t>
      </w:r>
      <w:r>
        <w:t xml:space="preserve"> </w:t>
      </w:r>
      <w:hyperlink r:id="rId128" w:history="1">
        <w:r w:rsidRPr="00263649">
          <w:rPr>
            <w:rStyle w:val="Hyperlink"/>
          </w:rPr>
          <w:t>PR522904</w:t>
        </w:r>
      </w:hyperlink>
      <w:r w:rsidR="00B93B2B" w:rsidRPr="00B93B2B">
        <w:rPr>
          <w:color w:val="000000" w:themeColor="text1"/>
        </w:rPr>
        <w:t>,</w:t>
      </w:r>
      <w:r w:rsidR="00F6778C">
        <w:t xml:space="preserve"> </w:t>
      </w:r>
      <w:hyperlink r:id="rId129" w:history="1">
        <w:r w:rsidRPr="000214AF">
          <w:rPr>
            <w:rStyle w:val="Hyperlink"/>
          </w:rPr>
          <w:t>PR529987</w:t>
        </w:r>
      </w:hyperlink>
      <w:r>
        <w:t xml:space="preserve"> ppc 08Nov12</w:t>
      </w:r>
      <w:r w:rsidR="00B93B2B" w:rsidRPr="00B93B2B">
        <w:rPr>
          <w:color w:val="000000" w:themeColor="text1"/>
        </w:rPr>
        <w:t>;</w:t>
      </w:r>
      <w:r w:rsidR="00F6778C">
        <w:t xml:space="preserve"> varied</w:t>
      </w:r>
      <w:r w:rsidR="00C05655">
        <w:t xml:space="preserve"> by</w:t>
      </w:r>
      <w:r w:rsidR="00F6778C">
        <w:t xml:space="preserve"> </w:t>
      </w:r>
      <w:hyperlink r:id="rId130" w:history="1">
        <w:r w:rsidR="00F6778C">
          <w:rPr>
            <w:rStyle w:val="Hyperlink"/>
          </w:rPr>
          <w:t>PR536707</w:t>
        </w:r>
      </w:hyperlink>
      <w:r w:rsidR="00B93B2B" w:rsidRPr="00B93B2B">
        <w:rPr>
          <w:color w:val="000000" w:themeColor="text1"/>
        </w:rPr>
        <w:t>,</w:t>
      </w:r>
      <w:r w:rsidR="005E58A9">
        <w:t xml:space="preserve"> </w:t>
      </w:r>
      <w:hyperlink r:id="rId131" w:tgtFrame="_parent" w:history="1">
        <w:r w:rsidR="005E58A9">
          <w:rPr>
            <w:rStyle w:val="Hyperlink"/>
            <w:szCs w:val="20"/>
          </w:rPr>
          <w:t>PR551630</w:t>
        </w:r>
      </w:hyperlink>
      <w:r w:rsidR="00B93B2B" w:rsidRPr="00B93B2B">
        <w:rPr>
          <w:color w:val="000000" w:themeColor="text1"/>
        </w:rPr>
        <w:t>,</w:t>
      </w:r>
      <w:r w:rsidR="00C95946">
        <w:t xml:space="preserve"> </w:t>
      </w:r>
      <w:hyperlink r:id="rId132" w:history="1">
        <w:r w:rsidR="00C95946" w:rsidRPr="00C95946">
          <w:rPr>
            <w:rStyle w:val="Hyperlink"/>
            <w:szCs w:val="20"/>
          </w:rPr>
          <w:t>PR566714</w:t>
        </w:r>
      </w:hyperlink>
      <w:r w:rsidR="00B93B2B" w:rsidRPr="00B93B2B">
        <w:rPr>
          <w:rStyle w:val="Hyperlink"/>
          <w:color w:val="000000" w:themeColor="text1"/>
          <w:u w:val="none"/>
        </w:rPr>
        <w:t>,</w:t>
      </w:r>
      <w:r w:rsidR="00187102" w:rsidRPr="00187102">
        <w:rPr>
          <w:rStyle w:val="Hyperlink"/>
          <w:color w:val="auto"/>
          <w:u w:val="none"/>
        </w:rPr>
        <w:t xml:space="preserve"> </w:t>
      </w:r>
      <w:hyperlink r:id="rId133" w:history="1">
        <w:r w:rsidR="00964D1B" w:rsidRPr="00964D1B">
          <w:rPr>
            <w:rStyle w:val="Hyperlink"/>
          </w:rPr>
          <w:t>PR579809</w:t>
        </w:r>
      </w:hyperlink>
      <w:r w:rsidR="003D74E7">
        <w:t xml:space="preserve">, </w:t>
      </w:r>
      <w:hyperlink r:id="rId134" w:history="1">
        <w:r w:rsidR="00AE3821">
          <w:rPr>
            <w:rStyle w:val="Hyperlink"/>
          </w:rPr>
          <w:t>PR5</w:t>
        </w:r>
        <w:r w:rsidR="003D74E7" w:rsidRPr="003D74E7">
          <w:rPr>
            <w:rStyle w:val="Hyperlink"/>
          </w:rPr>
          <w:t>9</w:t>
        </w:r>
        <w:r w:rsidR="00AE3821">
          <w:rPr>
            <w:rStyle w:val="Hyperlink"/>
          </w:rPr>
          <w:t>2</w:t>
        </w:r>
        <w:r w:rsidR="003D74E7" w:rsidRPr="003D74E7">
          <w:rPr>
            <w:rStyle w:val="Hyperlink"/>
          </w:rPr>
          <w:t>140</w:t>
        </w:r>
      </w:hyperlink>
      <w:r w:rsidR="00C3284C">
        <w:t xml:space="preserve">, </w:t>
      </w:r>
      <w:hyperlink r:id="rId135" w:history="1">
        <w:r w:rsidR="00C3284C">
          <w:rPr>
            <w:rStyle w:val="Hyperlink"/>
          </w:rPr>
          <w:t>PR606367</w:t>
        </w:r>
      </w:hyperlink>
      <w:r w:rsidR="00135BE0" w:rsidRPr="00B21FEC">
        <w:t xml:space="preserve">, </w:t>
      </w:r>
      <w:hyperlink r:id="rId136" w:history="1">
        <w:r w:rsidR="00135BE0">
          <w:rPr>
            <w:rStyle w:val="Hyperlink"/>
          </w:rPr>
          <w:t>PR707452</w:t>
        </w:r>
      </w:hyperlink>
      <w:r w:rsidR="00C3284C">
        <w:t xml:space="preserve"> </w:t>
      </w:r>
      <w:r w:rsidR="00F6778C">
        <w:t>ppc 01Jul1</w:t>
      </w:r>
      <w:r w:rsidR="00135BE0">
        <w:t>9</w:t>
      </w:r>
      <w:r>
        <w:t>]</w:t>
      </w:r>
    </w:p>
    <w:p w:rsidR="001140FB" w:rsidRDefault="001140FB" w:rsidP="002B4EB1">
      <w:pPr>
        <w:pStyle w:val="Block1"/>
      </w:pPr>
      <w:r w:rsidRPr="00AD0115">
        <w:t>An employer must pay full-time employees minimum weekly wages for ordinary hours (exclusive of penalties and allowances) as follows:</w:t>
      </w:r>
      <w:bookmarkEnd w:id="99"/>
      <w:r w:rsidRPr="00AD0115">
        <w:t xml:space="preserve"> </w:t>
      </w:r>
    </w:p>
    <w:tbl>
      <w:tblPr>
        <w:tblW w:w="0" w:type="auto"/>
        <w:tblInd w:w="851" w:type="dxa"/>
        <w:tblCellMar>
          <w:left w:w="0" w:type="dxa"/>
          <w:right w:w="170" w:type="dxa"/>
        </w:tblCellMar>
        <w:tblLook w:val="01E0" w:firstRow="1" w:lastRow="1" w:firstColumn="1" w:lastColumn="1" w:noHBand="0" w:noVBand="0"/>
      </w:tblPr>
      <w:tblGrid>
        <w:gridCol w:w="4252"/>
        <w:gridCol w:w="2637"/>
      </w:tblGrid>
      <w:tr w:rsidR="001140FB" w:rsidRPr="00AD0115" w:rsidTr="006F759D">
        <w:tc>
          <w:tcPr>
            <w:tcW w:w="4252" w:type="dxa"/>
          </w:tcPr>
          <w:p w:rsidR="001140FB" w:rsidRPr="002839B3" w:rsidRDefault="001140FB" w:rsidP="002B4EB1">
            <w:pPr>
              <w:pStyle w:val="AMODTable"/>
              <w:rPr>
                <w:b/>
              </w:rPr>
            </w:pPr>
            <w:r w:rsidRPr="002839B3">
              <w:rPr>
                <w:b/>
              </w:rPr>
              <w:t xml:space="preserve">Employee classification </w:t>
            </w:r>
          </w:p>
        </w:tc>
        <w:tc>
          <w:tcPr>
            <w:tcW w:w="2637" w:type="dxa"/>
          </w:tcPr>
          <w:p w:rsidR="001140FB" w:rsidRPr="002839B3" w:rsidRDefault="001140FB" w:rsidP="002839B3">
            <w:pPr>
              <w:pStyle w:val="AMODTable"/>
              <w:jc w:val="center"/>
              <w:rPr>
                <w:b/>
              </w:rPr>
            </w:pPr>
            <w:r w:rsidRPr="002839B3">
              <w:rPr>
                <w:b/>
              </w:rPr>
              <w:t>Minimum weekly rate</w:t>
            </w:r>
          </w:p>
          <w:p w:rsidR="001140FB" w:rsidRPr="002839B3" w:rsidRDefault="001140FB" w:rsidP="002839B3">
            <w:pPr>
              <w:pStyle w:val="AMODTable"/>
              <w:jc w:val="center"/>
              <w:rPr>
                <w:b/>
              </w:rPr>
            </w:pPr>
            <w:r w:rsidRPr="002839B3">
              <w:rPr>
                <w:b/>
              </w:rPr>
              <w:t>$</w:t>
            </w:r>
          </w:p>
        </w:tc>
      </w:tr>
      <w:tr w:rsidR="00135BE0" w:rsidRPr="00AD0115" w:rsidTr="00EF3945">
        <w:tc>
          <w:tcPr>
            <w:tcW w:w="4252" w:type="dxa"/>
          </w:tcPr>
          <w:p w:rsidR="00135BE0" w:rsidRPr="00AD0115" w:rsidRDefault="00135BE0" w:rsidP="002B4EB1">
            <w:pPr>
              <w:pStyle w:val="AMODTable"/>
            </w:pPr>
            <w:r w:rsidRPr="00AD0115">
              <w:t>Escort</w:t>
            </w:r>
          </w:p>
        </w:tc>
        <w:tc>
          <w:tcPr>
            <w:tcW w:w="2637" w:type="dxa"/>
          </w:tcPr>
          <w:p w:rsidR="00135BE0" w:rsidRPr="00FE15A4" w:rsidRDefault="00135BE0" w:rsidP="00135BE0">
            <w:pPr>
              <w:pStyle w:val="AMODTable"/>
              <w:jc w:val="center"/>
            </w:pPr>
            <w:r w:rsidRPr="00FE15A4">
              <w:t>804.30</w:t>
            </w:r>
          </w:p>
        </w:tc>
      </w:tr>
      <w:tr w:rsidR="00135BE0" w:rsidRPr="00AD0115" w:rsidTr="00EF3945">
        <w:tc>
          <w:tcPr>
            <w:tcW w:w="4252" w:type="dxa"/>
          </w:tcPr>
          <w:p w:rsidR="00135BE0" w:rsidRPr="00AD0115" w:rsidRDefault="00135BE0" w:rsidP="000214AF">
            <w:pPr>
              <w:pStyle w:val="AMODTable"/>
            </w:pPr>
            <w:r>
              <w:t>Non-armoured (soft skin) v</w:t>
            </w:r>
            <w:r w:rsidRPr="00AD0115">
              <w:t xml:space="preserve">ehicle </w:t>
            </w:r>
            <w:r>
              <w:t>o</w:t>
            </w:r>
            <w:r w:rsidRPr="00AD0115">
              <w:t>perator</w:t>
            </w:r>
          </w:p>
        </w:tc>
        <w:tc>
          <w:tcPr>
            <w:tcW w:w="2637" w:type="dxa"/>
          </w:tcPr>
          <w:p w:rsidR="00135BE0" w:rsidRPr="00FE15A4" w:rsidRDefault="00135BE0" w:rsidP="00135BE0">
            <w:pPr>
              <w:pStyle w:val="AMODTable"/>
              <w:jc w:val="center"/>
            </w:pPr>
            <w:r w:rsidRPr="00FE15A4">
              <w:t>804.30</w:t>
            </w:r>
          </w:p>
        </w:tc>
      </w:tr>
      <w:tr w:rsidR="00135BE0" w:rsidRPr="00AD0115" w:rsidTr="00EF3945">
        <w:tc>
          <w:tcPr>
            <w:tcW w:w="4252" w:type="dxa"/>
          </w:tcPr>
          <w:p w:rsidR="00135BE0" w:rsidRPr="00AD0115" w:rsidRDefault="00135BE0" w:rsidP="002B4EB1">
            <w:pPr>
              <w:pStyle w:val="AMODTable"/>
            </w:pPr>
            <w:r>
              <w:t>Armoured v</w:t>
            </w:r>
            <w:r w:rsidRPr="00AD0115">
              <w:t xml:space="preserve">ehicle </w:t>
            </w:r>
            <w:r>
              <w:t>o</w:t>
            </w:r>
            <w:r w:rsidRPr="00AD0115">
              <w:t>perator</w:t>
            </w:r>
          </w:p>
        </w:tc>
        <w:tc>
          <w:tcPr>
            <w:tcW w:w="2637" w:type="dxa"/>
          </w:tcPr>
          <w:p w:rsidR="00135BE0" w:rsidRPr="00FE15A4" w:rsidRDefault="00135BE0" w:rsidP="00135BE0">
            <w:pPr>
              <w:pStyle w:val="AMODTable"/>
              <w:jc w:val="center"/>
            </w:pPr>
            <w:r w:rsidRPr="00FE15A4">
              <w:t>814.20</w:t>
            </w:r>
          </w:p>
        </w:tc>
      </w:tr>
      <w:tr w:rsidR="00135BE0" w:rsidRPr="00AD0115" w:rsidTr="00EF3945">
        <w:tc>
          <w:tcPr>
            <w:tcW w:w="4252" w:type="dxa"/>
          </w:tcPr>
          <w:p w:rsidR="00135BE0" w:rsidRPr="00AD0115" w:rsidRDefault="00135BE0" w:rsidP="002B4EB1">
            <w:pPr>
              <w:pStyle w:val="AMODTable"/>
            </w:pPr>
            <w:r w:rsidRPr="00AD0115">
              <w:t xml:space="preserve">Crew </w:t>
            </w:r>
            <w:r>
              <w:t>l</w:t>
            </w:r>
            <w:r w:rsidRPr="00AD0115">
              <w:t>eader</w:t>
            </w:r>
          </w:p>
        </w:tc>
        <w:tc>
          <w:tcPr>
            <w:tcW w:w="2637" w:type="dxa"/>
          </w:tcPr>
          <w:p w:rsidR="00135BE0" w:rsidRDefault="00135BE0" w:rsidP="00135BE0">
            <w:pPr>
              <w:pStyle w:val="AMODTable"/>
              <w:jc w:val="center"/>
            </w:pPr>
            <w:r w:rsidRPr="00FE15A4">
              <w:t>851.80</w:t>
            </w:r>
          </w:p>
        </w:tc>
      </w:tr>
    </w:tbl>
    <w:p w:rsidR="001140FB" w:rsidRDefault="001140FB" w:rsidP="002B4EB1">
      <w:pPr>
        <w:pStyle w:val="Level2Bold"/>
      </w:pPr>
      <w:r w:rsidRPr="00AD0115">
        <w:t>National training wage</w:t>
      </w:r>
    </w:p>
    <w:p w:rsidR="001D0003" w:rsidRDefault="001D0003" w:rsidP="001D0003">
      <w:pPr>
        <w:pStyle w:val="History"/>
        <w:rPr>
          <w:lang w:val="en-US"/>
        </w:rPr>
      </w:pPr>
      <w:r>
        <w:t xml:space="preserve">[15.2 substituted by </w:t>
      </w:r>
      <w:hyperlink r:id="rId137" w:history="1">
        <w:r w:rsidRPr="001D0003">
          <w:rPr>
            <w:rStyle w:val="Hyperlink"/>
            <w:lang w:val="en-US"/>
          </w:rPr>
          <w:t>PR593832</w:t>
        </w:r>
      </w:hyperlink>
      <w:r>
        <w:rPr>
          <w:lang w:val="en-US"/>
        </w:rPr>
        <w:t xml:space="preserve"> ppc 01Jul17]</w:t>
      </w:r>
    </w:p>
    <w:p w:rsidR="001D0003" w:rsidRDefault="001D0003" w:rsidP="001D0003">
      <w:pPr>
        <w:pStyle w:val="Level3"/>
      </w:pPr>
      <w:r>
        <w:t xml:space="preserve">Schedule E to the </w:t>
      </w:r>
      <w:r>
        <w:rPr>
          <w:i/>
          <w:iCs/>
        </w:rPr>
        <w:t>Miscellaneous Award 2010</w:t>
      </w:r>
      <w:r>
        <w:t xml:space="preserve"> sets out minimum wage rates and conditions for employees undertaking traineeships.</w:t>
      </w:r>
    </w:p>
    <w:p w:rsidR="006438CE" w:rsidRPr="006438CE" w:rsidRDefault="006438CE" w:rsidP="006438CE">
      <w:pPr>
        <w:pStyle w:val="History"/>
      </w:pPr>
      <w:r>
        <w:t xml:space="preserve">[15.2(b) varied by </w:t>
      </w:r>
      <w:hyperlink r:id="rId138" w:history="1">
        <w:r>
          <w:rPr>
            <w:rStyle w:val="Hyperlink"/>
          </w:rPr>
          <w:t>PR606367</w:t>
        </w:r>
      </w:hyperlink>
      <w:r w:rsidR="00135BE0" w:rsidRPr="00B21FEC">
        <w:t xml:space="preserve">, </w:t>
      </w:r>
      <w:hyperlink r:id="rId139" w:history="1">
        <w:r w:rsidR="00135BE0">
          <w:rPr>
            <w:rStyle w:val="Hyperlink"/>
          </w:rPr>
          <w:t>PR707452</w:t>
        </w:r>
      </w:hyperlink>
      <w:r>
        <w:t xml:space="preserve"> ppc 01Jul1</w:t>
      </w:r>
      <w:r w:rsidR="00135BE0">
        <w:t>9</w:t>
      </w:r>
      <w:r>
        <w:t>]</w:t>
      </w:r>
    </w:p>
    <w:p w:rsidR="001D0003" w:rsidRPr="004C2225" w:rsidRDefault="001D0003" w:rsidP="001D0003">
      <w:pPr>
        <w:pStyle w:val="Level3"/>
        <w:rPr>
          <w:i/>
        </w:rPr>
      </w:pPr>
      <w:r>
        <w:t xml:space="preserve">This award incorporates the terms of Schedule E to the </w:t>
      </w:r>
      <w:r w:rsidRPr="006528D4">
        <w:rPr>
          <w:i/>
        </w:rPr>
        <w:t xml:space="preserve">Miscellaneous Award 2010 </w:t>
      </w:r>
      <w:r>
        <w:t>as at 1 July 201</w:t>
      </w:r>
      <w:r w:rsidR="00135BE0">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Transport (Cash In Transit) Award 2010</w:t>
      </w:r>
      <w:r w:rsidRPr="006528D4">
        <w:rPr>
          <w:i/>
        </w:rPr>
        <w:t xml:space="preserve"> </w:t>
      </w:r>
      <w:r w:rsidRPr="00BA3D21">
        <w:t xml:space="preserve">and not the </w:t>
      </w:r>
      <w:r w:rsidRPr="00BA3D21">
        <w:rPr>
          <w:i/>
        </w:rPr>
        <w:t>Miscellaneous Award</w:t>
      </w:r>
      <w:r>
        <w:rPr>
          <w:i/>
        </w:rPr>
        <w:t xml:space="preserve"> 2010.</w:t>
      </w:r>
    </w:p>
    <w:p w:rsidR="001140FB" w:rsidRPr="00AD0115" w:rsidRDefault="001140FB" w:rsidP="002B4EB1">
      <w:pPr>
        <w:pStyle w:val="Level2Bold"/>
      </w:pPr>
      <w:r w:rsidRPr="00AD0115">
        <w:t>Supported wage system</w:t>
      </w:r>
      <w:r>
        <w:t xml:space="preserve"> </w:t>
      </w:r>
    </w:p>
    <w:p w:rsidR="001140FB" w:rsidRPr="00AD0115" w:rsidRDefault="001140FB" w:rsidP="002B4EB1">
      <w:pPr>
        <w:pStyle w:val="Block1"/>
      </w:pPr>
      <w:r w:rsidRPr="00AD0115">
        <w:t xml:space="preserve">See </w:t>
      </w:r>
      <w:r w:rsidR="00501A37">
        <w:fldChar w:fldCharType="begin"/>
      </w:r>
      <w:r>
        <w:instrText xml:space="preserve"> REF _Ref228335918 \w \h </w:instrText>
      </w:r>
      <w:r w:rsidR="00501A37">
        <w:fldChar w:fldCharType="separate"/>
      </w:r>
      <w:r w:rsidR="00B0297D">
        <w:t>Schedule C</w:t>
      </w:r>
      <w:r w:rsidR="00501A37">
        <w:fldChar w:fldCharType="end"/>
      </w:r>
    </w:p>
    <w:p w:rsidR="00467917" w:rsidRDefault="001140FB" w:rsidP="00C7202B">
      <w:pPr>
        <w:pStyle w:val="Level1"/>
        <w:keepLines/>
      </w:pPr>
      <w:bookmarkStart w:id="100" w:name="_Ref418504174"/>
      <w:bookmarkStart w:id="101" w:name="_Ref418504181"/>
      <w:bookmarkStart w:id="102" w:name="_Toc37313578"/>
      <w:r w:rsidRPr="00AD0115">
        <w:lastRenderedPageBreak/>
        <w:t>Allowances</w:t>
      </w:r>
      <w:bookmarkEnd w:id="100"/>
      <w:bookmarkEnd w:id="101"/>
      <w:bookmarkEnd w:id="102"/>
    </w:p>
    <w:p w:rsidR="00343859" w:rsidRPr="006C7CDF" w:rsidRDefault="00343859" w:rsidP="00C7202B">
      <w:pPr>
        <w:pStyle w:val="note"/>
        <w:keepNext/>
        <w:keepLines/>
        <w:rPr>
          <w:lang w:val="en-US" w:eastAsia="en-US"/>
        </w:rPr>
      </w:pPr>
      <w:r w:rsidRPr="006C7CDF">
        <w:rPr>
          <w:lang w:val="en-US" w:eastAsia="en-US"/>
        </w:rPr>
        <w:t xml:space="preserve">To view the current monetary amounts of work-related allowances refer to the </w:t>
      </w:r>
      <w:hyperlink r:id="rId140" w:history="1">
        <w:r w:rsidRPr="006C7CDF">
          <w:rPr>
            <w:rStyle w:val="Hyperlink"/>
            <w:lang w:val="en-US" w:eastAsia="en-US"/>
          </w:rPr>
          <w:t>Allowances Sheet</w:t>
        </w:r>
      </w:hyperlink>
      <w:r w:rsidRPr="006C7CDF">
        <w:rPr>
          <w:lang w:val="en-US" w:eastAsia="en-US"/>
        </w:rPr>
        <w:t>.</w:t>
      </w:r>
    </w:p>
    <w:p w:rsidR="00F473A1" w:rsidRPr="00F473A1" w:rsidRDefault="00F473A1" w:rsidP="00C7202B">
      <w:pPr>
        <w:pStyle w:val="History"/>
        <w:keepLines/>
      </w:pPr>
      <w:r>
        <w:t>[Varied</w:t>
      </w:r>
      <w:r w:rsidRPr="00B62173">
        <w:t xml:space="preserve"> by </w:t>
      </w:r>
      <w:hyperlink r:id="rId141" w:history="1">
        <w:r w:rsidR="00F60470" w:rsidRPr="005A1F21">
          <w:rPr>
            <w:rStyle w:val="Hyperlink"/>
          </w:rPr>
          <w:t>PR994309</w:t>
        </w:r>
      </w:hyperlink>
      <w:r w:rsidR="00B93B2B" w:rsidRPr="00B93B2B">
        <w:rPr>
          <w:color w:val="000000" w:themeColor="text1"/>
        </w:rPr>
        <w:t>,</w:t>
      </w:r>
      <w:r w:rsidR="000D4C01">
        <w:t xml:space="preserve"> </w:t>
      </w:r>
      <w:hyperlink r:id="rId142" w:history="1">
        <w:r w:rsidR="000D4C01" w:rsidRPr="000D4C01">
          <w:rPr>
            <w:rStyle w:val="Hyperlink"/>
          </w:rPr>
          <w:t>PR998154</w:t>
        </w:r>
      </w:hyperlink>
      <w:r w:rsidR="00B93B2B" w:rsidRPr="00B93B2B">
        <w:rPr>
          <w:color w:val="000000" w:themeColor="text1"/>
        </w:rPr>
        <w:t>,</w:t>
      </w:r>
      <w:r w:rsidR="007D242D" w:rsidRPr="007D242D">
        <w:t xml:space="preserve"> </w:t>
      </w:r>
      <w:hyperlink r:id="rId143" w:history="1">
        <w:r w:rsidR="007D242D" w:rsidRPr="009E43F8">
          <w:rPr>
            <w:rStyle w:val="Hyperlink"/>
          </w:rPr>
          <w:t>PR509195</w:t>
        </w:r>
      </w:hyperlink>
      <w:r w:rsidR="00B93B2B" w:rsidRPr="00B93B2B">
        <w:rPr>
          <w:color w:val="000000" w:themeColor="text1"/>
        </w:rPr>
        <w:t>,</w:t>
      </w:r>
      <w:r w:rsidR="00BD08C3">
        <w:t xml:space="preserve"> </w:t>
      </w:r>
      <w:hyperlink r:id="rId144" w:history="1">
        <w:r w:rsidR="00BD08C3" w:rsidRPr="00263649">
          <w:rPr>
            <w:rStyle w:val="Hyperlink"/>
          </w:rPr>
          <w:t>PR523025</w:t>
        </w:r>
      </w:hyperlink>
      <w:r w:rsidR="00B93B2B" w:rsidRPr="00B93B2B">
        <w:rPr>
          <w:color w:val="000000" w:themeColor="text1"/>
        </w:rPr>
        <w:t>,</w:t>
      </w:r>
      <w:r w:rsidR="000214AF">
        <w:t xml:space="preserve"> </w:t>
      </w:r>
      <w:hyperlink r:id="rId145" w:history="1">
        <w:r w:rsidR="000214AF" w:rsidRPr="000214AF">
          <w:rPr>
            <w:rStyle w:val="Hyperlink"/>
          </w:rPr>
          <w:t>PR529987</w:t>
        </w:r>
      </w:hyperlink>
      <w:r w:rsidR="00B93B2B" w:rsidRPr="00B93B2B">
        <w:rPr>
          <w:color w:val="000000" w:themeColor="text1"/>
        </w:rPr>
        <w:t>,</w:t>
      </w:r>
      <w:r w:rsidR="00685974">
        <w:t xml:space="preserve"> </w:t>
      </w:r>
      <w:hyperlink r:id="rId146" w:history="1">
        <w:r w:rsidR="00685974">
          <w:rPr>
            <w:rStyle w:val="Hyperlink"/>
          </w:rPr>
          <w:t>PR536828</w:t>
        </w:r>
      </w:hyperlink>
      <w:r w:rsidR="00B93B2B" w:rsidRPr="00B93B2B">
        <w:rPr>
          <w:color w:val="000000" w:themeColor="text1"/>
        </w:rPr>
        <w:t>,</w:t>
      </w:r>
      <w:r w:rsidR="00695B6E">
        <w:t xml:space="preserve"> </w:t>
      </w:r>
      <w:hyperlink r:id="rId147" w:history="1">
        <w:hyperlink r:id="rId148" w:tgtFrame="_parent" w:history="1">
          <w:r w:rsidR="005E58A9" w:rsidRPr="005E58A9">
            <w:rPr>
              <w:rStyle w:val="Hyperlink"/>
              <w:szCs w:val="20"/>
            </w:rPr>
            <w:t>PR551751</w:t>
          </w:r>
        </w:hyperlink>
      </w:hyperlink>
      <w:r w:rsidR="00B93B2B" w:rsidRPr="00B93B2B">
        <w:rPr>
          <w:color w:val="000000" w:themeColor="text1"/>
        </w:rPr>
        <w:t>,</w:t>
      </w:r>
      <w:r w:rsidR="00536AE8">
        <w:t xml:space="preserve"> </w:t>
      </w:r>
      <w:hyperlink r:id="rId149" w:history="1">
        <w:r w:rsidR="00536AE8">
          <w:rPr>
            <w:rStyle w:val="Hyperlink"/>
          </w:rPr>
          <w:t>PR566852</w:t>
        </w:r>
      </w:hyperlink>
      <w:r w:rsidR="00B93B2B" w:rsidRPr="00B93B2B">
        <w:rPr>
          <w:rStyle w:val="Hyperlink"/>
          <w:color w:val="000000" w:themeColor="text1"/>
          <w:u w:val="none"/>
        </w:rPr>
        <w:t>,</w:t>
      </w:r>
      <w:r w:rsidR="00C47C93" w:rsidRPr="00B93B2B">
        <w:rPr>
          <w:rStyle w:val="Hyperlink"/>
          <w:color w:val="auto"/>
          <w:u w:val="none"/>
        </w:rPr>
        <w:t xml:space="preserve"> </w:t>
      </w:r>
      <w:hyperlink r:id="rId150" w:history="1">
        <w:r w:rsidR="00C47C93">
          <w:rPr>
            <w:rStyle w:val="Hyperlink"/>
          </w:rPr>
          <w:t>PR579547</w:t>
        </w:r>
      </w:hyperlink>
      <w:r w:rsidR="00953D60" w:rsidRPr="00C70490">
        <w:t xml:space="preserve">, </w:t>
      </w:r>
      <w:hyperlink r:id="rId151" w:history="1">
        <w:r w:rsidR="00AA2C5A">
          <w:rPr>
            <w:rStyle w:val="Hyperlink"/>
          </w:rPr>
          <w:t>PR592302</w:t>
        </w:r>
      </w:hyperlink>
      <w:r w:rsidR="00953D60" w:rsidRPr="00C70490">
        <w:t xml:space="preserve">, </w:t>
      </w:r>
      <w:hyperlink r:id="rId152" w:history="1">
        <w:r w:rsidR="003F5E66" w:rsidRPr="003F5E66">
          <w:rPr>
            <w:rStyle w:val="Hyperlink"/>
          </w:rPr>
          <w:t>PR606523</w:t>
        </w:r>
      </w:hyperlink>
      <w:r w:rsidR="00953D60" w:rsidRPr="00C70490">
        <w:t xml:space="preserve">, </w:t>
      </w:r>
      <w:hyperlink r:id="rId153" w:history="1">
        <w:r w:rsidR="00C70490" w:rsidRPr="00C70490">
          <w:rPr>
            <w:rStyle w:val="Hyperlink"/>
          </w:rPr>
          <w:t>PR704223</w:t>
        </w:r>
      </w:hyperlink>
      <w:r w:rsidR="00C70490" w:rsidRPr="00C70490">
        <w:t xml:space="preserve">, </w:t>
      </w:r>
      <w:hyperlink r:id="rId154" w:history="1">
        <w:r w:rsidR="00C70490" w:rsidRPr="00C70490">
          <w:rPr>
            <w:rStyle w:val="Hyperlink"/>
          </w:rPr>
          <w:t>PR707651</w:t>
        </w:r>
      </w:hyperlink>
      <w:r w:rsidRPr="00B62173">
        <w:t>]</w:t>
      </w:r>
    </w:p>
    <w:p w:rsidR="001140FB" w:rsidRPr="00AD0115" w:rsidRDefault="001140FB" w:rsidP="002B4EB1">
      <w:pPr>
        <w:pStyle w:val="Level2Bold"/>
      </w:pPr>
      <w:r w:rsidRPr="00AD0115">
        <w:t>Allowances for responsibilities or skills</w:t>
      </w:r>
    </w:p>
    <w:p w:rsidR="00664C4D" w:rsidRPr="00664C4D" w:rsidRDefault="00664C4D" w:rsidP="00664C4D">
      <w:pPr>
        <w:pStyle w:val="Level3Bold"/>
      </w:pPr>
      <w:r>
        <w:t>First aid allowance</w:t>
      </w:r>
    </w:p>
    <w:p w:rsidR="001140FB" w:rsidRPr="00AD0115" w:rsidRDefault="001140FB" w:rsidP="002B4EB1">
      <w:pPr>
        <w:pStyle w:val="Block2"/>
      </w:pPr>
      <w:r w:rsidRPr="00AD0115">
        <w:t xml:space="preserve">An employee appointed by the employer to perform first aid must be paid 1.6% of the </w:t>
      </w:r>
      <w:hyperlink w:anchor="standard_rate" w:history="1">
        <w:r w:rsidRPr="00D35A91">
          <w:rPr>
            <w:rStyle w:val="Hyperlink"/>
          </w:rPr>
          <w:t>standard rate</w:t>
        </w:r>
      </w:hyperlink>
      <w:r w:rsidRPr="00AD0115">
        <w:t xml:space="preserve"> per week. </w:t>
      </w:r>
    </w:p>
    <w:p w:rsidR="001140FB" w:rsidRPr="00AD0115" w:rsidRDefault="001140FB" w:rsidP="002B4EB1">
      <w:pPr>
        <w:pStyle w:val="Level3Bold"/>
      </w:pPr>
      <w:r w:rsidRPr="00AD0115">
        <w:t>Mobile cash unit allowance</w:t>
      </w:r>
    </w:p>
    <w:p w:rsidR="001140FB" w:rsidRPr="00AD0115" w:rsidRDefault="001140FB" w:rsidP="002B4EB1">
      <w:pPr>
        <w:pStyle w:val="Level4"/>
      </w:pPr>
      <w:r w:rsidRPr="00AD0115">
        <w:t xml:space="preserve">An employee working in mobile cash units must be paid an allowance of 5.78% of the </w:t>
      </w:r>
      <w:hyperlink w:anchor="standard_rate" w:history="1">
        <w:r w:rsidRPr="00D35A91">
          <w:rPr>
            <w:rStyle w:val="Hyperlink"/>
          </w:rPr>
          <w:t>standard rate</w:t>
        </w:r>
      </w:hyperlink>
      <w:r w:rsidRPr="00AD0115">
        <w:t xml:space="preserve"> per week. This allowance is paid for all purposes of the award.</w:t>
      </w:r>
    </w:p>
    <w:p w:rsidR="001140FB" w:rsidRPr="00AD0115" w:rsidRDefault="001140FB" w:rsidP="002B4EB1">
      <w:pPr>
        <w:pStyle w:val="Level4"/>
      </w:pPr>
      <w:r w:rsidRPr="00AD0115">
        <w:t>The mobile cash unit allowance is paid in total recognition of the additional responsibilities attached to the operation of mobile cash units. These responsibilities include but are not restricted to:</w:t>
      </w:r>
    </w:p>
    <w:p w:rsidR="001140FB" w:rsidRPr="00AD0115" w:rsidRDefault="001140FB" w:rsidP="002B4EB1">
      <w:pPr>
        <w:pStyle w:val="Bullet3"/>
      </w:pPr>
      <w:r w:rsidRPr="00AD0115">
        <w:t>the necessity to engage in note counting while mobile and using specialised equipment for that purpose</w:t>
      </w:r>
      <w:r w:rsidR="00B93B2B" w:rsidRPr="00B93B2B">
        <w:rPr>
          <w:color w:val="000000" w:themeColor="text1"/>
        </w:rPr>
        <w:t>;</w:t>
      </w:r>
      <w:r w:rsidRPr="00AD0115">
        <w:t xml:space="preserve"> and</w:t>
      </w:r>
    </w:p>
    <w:p w:rsidR="001140FB" w:rsidRPr="00AD0115" w:rsidRDefault="001140FB" w:rsidP="002B4EB1">
      <w:pPr>
        <w:pStyle w:val="Bullet3"/>
      </w:pPr>
      <w:r w:rsidRPr="00AD0115">
        <w:t>processing of collections and drop offs together with the additional and more onerous clerical tasks attached to the operation of mobile cash units.</w:t>
      </w:r>
    </w:p>
    <w:p w:rsidR="001140FB" w:rsidRPr="00AD0115" w:rsidRDefault="001140FB" w:rsidP="002B4EB1">
      <w:pPr>
        <w:pStyle w:val="Level3Bold"/>
      </w:pPr>
      <w:r w:rsidRPr="00AD0115">
        <w:t>Industry allowance</w:t>
      </w:r>
    </w:p>
    <w:p w:rsidR="001140FB" w:rsidRDefault="001140FB" w:rsidP="002B4EB1">
      <w:pPr>
        <w:pStyle w:val="Level4"/>
      </w:pPr>
      <w:r w:rsidRPr="00AD0115">
        <w:t xml:space="preserve">All employees covered by this award will be paid an industry allowance of 6.97% of the </w:t>
      </w:r>
      <w:hyperlink w:anchor="standard_rate" w:history="1">
        <w:r w:rsidRPr="00D35A91">
          <w:rPr>
            <w:rStyle w:val="Hyperlink"/>
          </w:rPr>
          <w:t>standard rate</w:t>
        </w:r>
      </w:hyperlink>
      <w:r w:rsidRPr="00AD0115">
        <w:t xml:space="preserve"> per week. This allowance is paid for all purposes of the award.</w:t>
      </w:r>
    </w:p>
    <w:p w:rsidR="004953A6" w:rsidRPr="004953A6" w:rsidRDefault="004953A6" w:rsidP="004953A6">
      <w:pPr>
        <w:pStyle w:val="History"/>
      </w:pPr>
      <w:r>
        <w:t xml:space="preserve">[16.1(c)(ii) varied by </w:t>
      </w:r>
      <w:hyperlink r:id="rId155" w:history="1">
        <w:r w:rsidRPr="004953A6">
          <w:rPr>
            <w:rStyle w:val="Hyperlink"/>
          </w:rPr>
          <w:t>PR529987</w:t>
        </w:r>
      </w:hyperlink>
      <w:r>
        <w:t xml:space="preserve"> ppc 08Nov12]</w:t>
      </w:r>
    </w:p>
    <w:p w:rsidR="001140FB" w:rsidRPr="00AD0115" w:rsidRDefault="001140FB" w:rsidP="002B4EB1">
      <w:pPr>
        <w:pStyle w:val="Level4"/>
      </w:pPr>
      <w:r w:rsidRPr="00AD0115">
        <w:t xml:space="preserve">The industry allowance is paid in total recognition of the unique features associated with the </w:t>
      </w:r>
      <w:r w:rsidR="004953A6">
        <w:t>cash in transit</w:t>
      </w:r>
      <w:r w:rsidRPr="00AD0115">
        <w:t xml:space="preserve"> industry. These features include but are not restricted to the requirement to:</w:t>
      </w:r>
    </w:p>
    <w:p w:rsidR="001140FB" w:rsidRPr="00AD0115" w:rsidRDefault="001140FB" w:rsidP="002B4EB1">
      <w:pPr>
        <w:pStyle w:val="Bullet3"/>
      </w:pPr>
      <w:r w:rsidRPr="00AD0115">
        <w:t>work for continuous lengthy periods inside an armoured vehicle</w:t>
      </w:r>
      <w:r w:rsidR="00B93B2B" w:rsidRPr="00B93B2B">
        <w:rPr>
          <w:color w:val="000000" w:themeColor="text1"/>
        </w:rPr>
        <w:t>;</w:t>
      </w:r>
    </w:p>
    <w:p w:rsidR="001140FB" w:rsidRPr="00AD0115" w:rsidRDefault="001140FB" w:rsidP="002B4EB1">
      <w:pPr>
        <w:pStyle w:val="Bullet3"/>
      </w:pPr>
      <w:r w:rsidRPr="00AD0115">
        <w:t>obtain and abide by security and firearm licences</w:t>
      </w:r>
      <w:r w:rsidR="00B93B2B" w:rsidRPr="00B93B2B">
        <w:rPr>
          <w:color w:val="000000" w:themeColor="text1"/>
        </w:rPr>
        <w:t>;</w:t>
      </w:r>
    </w:p>
    <w:p w:rsidR="001140FB" w:rsidRPr="00AD0115" w:rsidRDefault="001140FB" w:rsidP="002B4EB1">
      <w:pPr>
        <w:pStyle w:val="Bullet3"/>
      </w:pPr>
      <w:r w:rsidRPr="00AD0115">
        <w:t>handle and manage the collection and distribution of valuable items</w:t>
      </w:r>
      <w:r w:rsidR="00B93B2B" w:rsidRPr="00B93B2B">
        <w:rPr>
          <w:color w:val="000000" w:themeColor="text1"/>
        </w:rPr>
        <w:t>;</w:t>
      </w:r>
      <w:r w:rsidRPr="00AD0115">
        <w:t xml:space="preserve"> and</w:t>
      </w:r>
    </w:p>
    <w:p w:rsidR="001140FB" w:rsidRPr="00AD0115" w:rsidRDefault="001140FB" w:rsidP="002B4EB1">
      <w:pPr>
        <w:pStyle w:val="Bullet3"/>
      </w:pPr>
      <w:r w:rsidRPr="00AD0115">
        <w:t>adhere to strict security operating procedures as laid down from company to company.</w:t>
      </w:r>
    </w:p>
    <w:p w:rsidR="001140FB" w:rsidRPr="00AD0115" w:rsidRDefault="001140FB" w:rsidP="002B4EB1">
      <w:pPr>
        <w:pStyle w:val="Block3"/>
      </w:pPr>
      <w:r w:rsidRPr="00AD0115">
        <w:t>These industry features may vary from workplace to workplace.</w:t>
      </w:r>
    </w:p>
    <w:p w:rsidR="001140FB" w:rsidRPr="00AD0115" w:rsidRDefault="001140FB" w:rsidP="002B4EB1">
      <w:pPr>
        <w:pStyle w:val="Level3Bold"/>
      </w:pPr>
      <w:r w:rsidRPr="00AD0115">
        <w:t>ATM allowance</w:t>
      </w:r>
    </w:p>
    <w:p w:rsidR="001140FB" w:rsidRPr="00AD0115" w:rsidRDefault="001140FB" w:rsidP="002B4EB1">
      <w:pPr>
        <w:pStyle w:val="Block2"/>
      </w:pPr>
      <w:r w:rsidRPr="00AD0115">
        <w:t xml:space="preserve">An employee engaged in performing ATM work will be paid an allowance of 0.9% of the </w:t>
      </w:r>
      <w:hyperlink w:anchor="standard_rate" w:history="1">
        <w:r w:rsidRPr="00D35A91">
          <w:rPr>
            <w:rStyle w:val="Hyperlink"/>
          </w:rPr>
          <w:t>standard rate</w:t>
        </w:r>
      </w:hyperlink>
      <w:r w:rsidRPr="00AD0115">
        <w:t xml:space="preserve"> per day for those days in which ATM work is carried out. This allowance is not an all purpose allowance and is to be paid only to crews actually engaged in ATM work.</w:t>
      </w:r>
    </w:p>
    <w:p w:rsidR="001140FB" w:rsidRPr="00AD0115" w:rsidRDefault="001140FB" w:rsidP="002B4EB1">
      <w:pPr>
        <w:pStyle w:val="Level2Bold"/>
      </w:pPr>
      <w:r w:rsidRPr="00AD0115">
        <w:t>Reimbursement and expense related allowances</w:t>
      </w:r>
    </w:p>
    <w:p w:rsidR="001140FB" w:rsidRPr="00AD0115" w:rsidRDefault="001140FB" w:rsidP="002B4EB1">
      <w:pPr>
        <w:pStyle w:val="Level3Bold"/>
      </w:pPr>
      <w:r w:rsidRPr="00AD0115">
        <w:t>Travelling allowances</w:t>
      </w:r>
    </w:p>
    <w:p w:rsidR="00646724" w:rsidRPr="00646724" w:rsidRDefault="001140FB" w:rsidP="00646724">
      <w:pPr>
        <w:pStyle w:val="Level4"/>
      </w:pPr>
      <w:r w:rsidRPr="00AD0115">
        <w:t xml:space="preserve">An employee engaged in travelling on duty or on work on which the employee is unable to return home at night must be paid the expenses reasonably incurred in travelling. The minimum amount payable is 5.04% of the </w:t>
      </w:r>
      <w:hyperlink w:anchor="standard_rate" w:history="1">
        <w:r w:rsidRPr="00D35A91">
          <w:rPr>
            <w:rStyle w:val="Hyperlink"/>
          </w:rPr>
          <w:t>standard rate</w:t>
        </w:r>
      </w:hyperlink>
      <w:r w:rsidRPr="00AD0115">
        <w:t xml:space="preserve"> on any day.</w:t>
      </w:r>
    </w:p>
    <w:p w:rsidR="001140FB" w:rsidRPr="00AD0115" w:rsidRDefault="001140FB" w:rsidP="002B4EB1">
      <w:pPr>
        <w:pStyle w:val="Level4"/>
      </w:pPr>
      <w:r w:rsidRPr="00AD0115">
        <w:t>An employee who is prevented from returning with the employee</w:t>
      </w:r>
      <w:r>
        <w:t>’</w:t>
      </w:r>
      <w:r w:rsidRPr="00AD0115">
        <w:t>s armoured vehicle to the yard</w:t>
      </w:r>
      <w:r w:rsidR="00B93B2B" w:rsidRPr="00B93B2B">
        <w:rPr>
          <w:color w:val="000000" w:themeColor="text1"/>
        </w:rPr>
        <w:t>,</w:t>
      </w:r>
      <w:r w:rsidRPr="00AD0115">
        <w:t xml:space="preserve"> depot or garage from which the employee started must be paid any travelling expenses incurred</w:t>
      </w:r>
      <w:r w:rsidR="00B93B2B" w:rsidRPr="00B93B2B">
        <w:rPr>
          <w:color w:val="000000" w:themeColor="text1"/>
        </w:rPr>
        <w:t>,</w:t>
      </w:r>
      <w:r w:rsidRPr="00AD0115">
        <w:t xml:space="preserve"> and at ordinary rates for the time the employee reasonably takes to get home beyond the time it would ordinarily have taken to get home from the yard</w:t>
      </w:r>
      <w:r w:rsidR="00B93B2B" w:rsidRPr="00B93B2B">
        <w:rPr>
          <w:color w:val="000000" w:themeColor="text1"/>
        </w:rPr>
        <w:t>,</w:t>
      </w:r>
      <w:r w:rsidRPr="00AD0115">
        <w:t xml:space="preserve"> depot or garage.</w:t>
      </w:r>
    </w:p>
    <w:p w:rsidR="001140FB" w:rsidRPr="00AD0115" w:rsidRDefault="001140FB" w:rsidP="002B4EB1">
      <w:pPr>
        <w:pStyle w:val="Level4"/>
      </w:pPr>
      <w:r w:rsidRPr="00AD0115">
        <w:t>Where an employer transfers an employee</w:t>
      </w:r>
      <w:r w:rsidR="00B93B2B" w:rsidRPr="00B93B2B">
        <w:rPr>
          <w:color w:val="000000" w:themeColor="text1"/>
        </w:rPr>
        <w:t>,</w:t>
      </w:r>
      <w:r w:rsidRPr="00AD0115">
        <w:t xml:space="preserve"> after the employee commences work</w:t>
      </w:r>
      <w:r w:rsidR="00B93B2B" w:rsidRPr="00B93B2B">
        <w:rPr>
          <w:color w:val="000000" w:themeColor="text1"/>
        </w:rPr>
        <w:t>,</w:t>
      </w:r>
      <w:r w:rsidRPr="00AD0115">
        <w:t xml:space="preserve"> from the place from which the employee usually works to another place</w:t>
      </w:r>
      <w:r w:rsidR="00B93B2B" w:rsidRPr="00B93B2B">
        <w:rPr>
          <w:color w:val="000000" w:themeColor="text1"/>
        </w:rPr>
        <w:t>,</w:t>
      </w:r>
      <w:r w:rsidRPr="00AD0115">
        <w:t xml:space="preserve"> fares to and from the altered place must be paid by the employer to the employee</w:t>
      </w:r>
      <w:r w:rsidR="00B93B2B" w:rsidRPr="00B93B2B">
        <w:rPr>
          <w:color w:val="000000" w:themeColor="text1"/>
        </w:rPr>
        <w:t>,</w:t>
      </w:r>
      <w:r w:rsidRPr="00AD0115">
        <w:t xml:space="preserve"> except when transported by the employer.</w:t>
      </w:r>
    </w:p>
    <w:p w:rsidR="001140FB" w:rsidRPr="00AD0115" w:rsidRDefault="001140FB" w:rsidP="002B4EB1">
      <w:pPr>
        <w:pStyle w:val="Level3Bold"/>
      </w:pPr>
      <w:r w:rsidRPr="00AD0115">
        <w:t>Articles of clothing</w:t>
      </w:r>
    </w:p>
    <w:p w:rsidR="001140FB" w:rsidRPr="00AD0115" w:rsidRDefault="001140FB" w:rsidP="00CA6201">
      <w:pPr>
        <w:pStyle w:val="Level4"/>
        <w:keepLines/>
      </w:pPr>
      <w:bookmarkStart w:id="103" w:name="_Ref217808498"/>
      <w:r w:rsidRPr="00AD0115">
        <w:t>Where an employee is required by law or by the employer to wear any special uniform</w:t>
      </w:r>
      <w:r w:rsidR="00B93B2B" w:rsidRPr="00B93B2B">
        <w:rPr>
          <w:color w:val="000000" w:themeColor="text1"/>
        </w:rPr>
        <w:t>,</w:t>
      </w:r>
      <w:r w:rsidRPr="00AD0115">
        <w:t xml:space="preserve"> cap</w:t>
      </w:r>
      <w:r w:rsidR="00B93B2B" w:rsidRPr="00B93B2B">
        <w:rPr>
          <w:color w:val="000000" w:themeColor="text1"/>
        </w:rPr>
        <w:t>,</w:t>
      </w:r>
      <w:r w:rsidRPr="00AD0115">
        <w:t xml:space="preserve"> overall or other articles</w:t>
      </w:r>
      <w:r w:rsidR="00B93B2B" w:rsidRPr="00B93B2B">
        <w:rPr>
          <w:color w:val="000000" w:themeColor="text1"/>
        </w:rPr>
        <w:t>,</w:t>
      </w:r>
      <w:r w:rsidRPr="00AD0115">
        <w:t xml:space="preserve"> the employer must reimburse the employee for the cost of purchasing and laundering the special clothing (excluding the laundering of shirts). The provisions of this clause do not apply where the special clothing is provided and laundered by the employer.</w:t>
      </w:r>
      <w:bookmarkEnd w:id="103"/>
    </w:p>
    <w:p w:rsidR="001140FB" w:rsidRPr="00AD0115" w:rsidRDefault="001140FB" w:rsidP="002B4EB1">
      <w:pPr>
        <w:pStyle w:val="Level4"/>
      </w:pPr>
      <w:bookmarkStart w:id="104" w:name="_Ref217808512"/>
      <w:r w:rsidRPr="00AD0115">
        <w:t>Where the employee is required by their employer to work continuously in conditions in which</w:t>
      </w:r>
      <w:r w:rsidR="00B93B2B" w:rsidRPr="00B93B2B">
        <w:rPr>
          <w:color w:val="000000" w:themeColor="text1"/>
        </w:rPr>
        <w:t>,</w:t>
      </w:r>
      <w:r w:rsidRPr="00AD0115">
        <w:t xml:space="preserve"> because of their nature</w:t>
      </w:r>
      <w:r w:rsidR="00B93B2B" w:rsidRPr="00B93B2B">
        <w:rPr>
          <w:color w:val="000000" w:themeColor="text1"/>
        </w:rPr>
        <w:t>,</w:t>
      </w:r>
      <w:r w:rsidRPr="00AD0115">
        <w:t xml:space="preserve"> the employee</w:t>
      </w:r>
      <w:r>
        <w:t>’</w:t>
      </w:r>
      <w:r w:rsidRPr="00AD0115">
        <w:t>s clothing would otherwise become saturated</w:t>
      </w:r>
      <w:r w:rsidR="00B93B2B" w:rsidRPr="00B93B2B">
        <w:rPr>
          <w:color w:val="000000" w:themeColor="text1"/>
        </w:rPr>
        <w:t>,</w:t>
      </w:r>
      <w:r w:rsidRPr="00AD0115">
        <w:t xml:space="preserve"> the employer must reimburse the employee for the cost of purchasing suitable protective clothing. The provisions of this clause do not apply where the suitable protective clothing is provided by the employer.</w:t>
      </w:r>
      <w:bookmarkEnd w:id="104"/>
    </w:p>
    <w:p w:rsidR="001140FB" w:rsidRPr="00AD0115" w:rsidRDefault="001140FB" w:rsidP="002B4EB1">
      <w:pPr>
        <w:pStyle w:val="Level4"/>
      </w:pPr>
      <w:r w:rsidRPr="00AD0115">
        <w:t>Where an employee is reimbursed the cost of clothing under clauses </w:t>
      </w:r>
      <w:r w:rsidR="00FA4380">
        <w:fldChar w:fldCharType="begin"/>
      </w:r>
      <w:r w:rsidR="00FA4380">
        <w:instrText xml:space="preserve"> REF _Ref217808498 \w \h  \* MERGEFORMAT </w:instrText>
      </w:r>
      <w:r w:rsidR="00FA4380">
        <w:fldChar w:fldCharType="separate"/>
      </w:r>
      <w:r w:rsidR="00B0297D">
        <w:t>16.2(b)(i)</w:t>
      </w:r>
      <w:r w:rsidR="00FA4380">
        <w:fldChar w:fldCharType="end"/>
      </w:r>
      <w:r w:rsidRPr="00AD0115">
        <w:t xml:space="preserve"> and </w:t>
      </w:r>
      <w:r w:rsidR="00FA4380">
        <w:fldChar w:fldCharType="begin"/>
      </w:r>
      <w:r w:rsidR="00FA4380">
        <w:instrText xml:space="preserve"> REF _Ref217808512 \w \h  \* MERGEFORMAT </w:instrText>
      </w:r>
      <w:r w:rsidR="00FA4380">
        <w:fldChar w:fldCharType="separate"/>
      </w:r>
      <w:r w:rsidR="00B0297D">
        <w:t>16.2(b)(ii)</w:t>
      </w:r>
      <w:r w:rsidR="00FA4380">
        <w:fldChar w:fldCharType="end"/>
      </w:r>
      <w:r w:rsidR="00B93B2B" w:rsidRPr="00B93B2B">
        <w:rPr>
          <w:color w:val="000000" w:themeColor="text1"/>
        </w:rPr>
        <w:t>,</w:t>
      </w:r>
      <w:r w:rsidRPr="00AD0115">
        <w:t xml:space="preserve"> the clothing will be the property of the employer</w:t>
      </w:r>
      <w:r w:rsidR="00B93B2B" w:rsidRPr="00B93B2B">
        <w:rPr>
          <w:color w:val="000000" w:themeColor="text1"/>
        </w:rPr>
        <w:t>,</w:t>
      </w:r>
      <w:r w:rsidRPr="00AD0115">
        <w:t xml:space="preserve"> and the employee will be liable for the cost of replacement of any article of protective clothing which is lost</w:t>
      </w:r>
      <w:r w:rsidR="00B93B2B" w:rsidRPr="00B93B2B">
        <w:rPr>
          <w:color w:val="000000" w:themeColor="text1"/>
        </w:rPr>
        <w:t>,</w:t>
      </w:r>
      <w:r w:rsidRPr="00AD0115">
        <w:t xml:space="preserve"> destroyed or damaged through the negligence of the employee.</w:t>
      </w:r>
    </w:p>
    <w:p w:rsidR="001140FB" w:rsidRPr="00AD0115" w:rsidRDefault="001140FB" w:rsidP="002B4EB1">
      <w:pPr>
        <w:pStyle w:val="Level3Bold"/>
      </w:pPr>
      <w:r w:rsidRPr="00AD0115">
        <w:t>Insurance policy allowance</w:t>
      </w:r>
    </w:p>
    <w:p w:rsidR="001140FB" w:rsidRPr="00AD0115" w:rsidRDefault="001140FB" w:rsidP="002B4EB1">
      <w:pPr>
        <w:pStyle w:val="Block2"/>
      </w:pPr>
      <w:r w:rsidRPr="00AD0115">
        <w:t>Where the employee is required to arrange an insurance policy to cover the risk of armed assault</w:t>
      </w:r>
      <w:r w:rsidR="00B93B2B" w:rsidRPr="00B93B2B">
        <w:rPr>
          <w:color w:val="000000" w:themeColor="text1"/>
        </w:rPr>
        <w:t>,</w:t>
      </w:r>
      <w:r w:rsidRPr="00AD0115">
        <w:t xml:space="preserve"> the employer must reimburse the employee for the cost of the insurance policy. The provisions of this clause do not apply where the insurance policy is provided by the employer.</w:t>
      </w:r>
    </w:p>
    <w:p w:rsidR="001140FB" w:rsidRDefault="001140FB" w:rsidP="002B4EB1">
      <w:pPr>
        <w:pStyle w:val="Level3Bold"/>
      </w:pPr>
      <w:r w:rsidRPr="00AD0115">
        <w:t>Meal allowance</w:t>
      </w:r>
    </w:p>
    <w:p w:rsidR="000D4C01" w:rsidRPr="000D4C01" w:rsidRDefault="000D4C01" w:rsidP="000D4C01">
      <w:pPr>
        <w:pStyle w:val="History"/>
      </w:pPr>
      <w:r>
        <w:t xml:space="preserve">[16.2(d) varied by </w:t>
      </w:r>
      <w:hyperlink r:id="rId156" w:history="1">
        <w:r w:rsidRPr="000D4C01">
          <w:rPr>
            <w:rStyle w:val="Hyperlink"/>
          </w:rPr>
          <w:t>PR998154</w:t>
        </w:r>
      </w:hyperlink>
      <w:r w:rsidR="00B93B2B" w:rsidRPr="00B93B2B">
        <w:rPr>
          <w:color w:val="000000" w:themeColor="text1"/>
        </w:rPr>
        <w:t>,</w:t>
      </w:r>
      <w:r w:rsidR="00750044">
        <w:t xml:space="preserve"> </w:t>
      </w:r>
      <w:hyperlink r:id="rId157" w:history="1">
        <w:r w:rsidR="007D242D" w:rsidRPr="009E43F8">
          <w:rPr>
            <w:rStyle w:val="Hyperlink"/>
          </w:rPr>
          <w:t>PR509195</w:t>
        </w:r>
      </w:hyperlink>
      <w:r w:rsidR="00B93B2B" w:rsidRPr="00B93B2B">
        <w:rPr>
          <w:color w:val="000000" w:themeColor="text1"/>
        </w:rPr>
        <w:t>,</w:t>
      </w:r>
      <w:r w:rsidR="00FF3EE3">
        <w:t xml:space="preserve"> </w:t>
      </w:r>
      <w:hyperlink r:id="rId158" w:history="1">
        <w:r w:rsidR="00FF3EE3" w:rsidRPr="00263649">
          <w:rPr>
            <w:rStyle w:val="Hyperlink"/>
          </w:rPr>
          <w:t>PR523025</w:t>
        </w:r>
      </w:hyperlink>
      <w:r w:rsidR="00B93B2B" w:rsidRPr="00B93B2B">
        <w:rPr>
          <w:color w:val="000000" w:themeColor="text1"/>
        </w:rPr>
        <w:t>,</w:t>
      </w:r>
      <w:r w:rsidR="00685974">
        <w:t xml:space="preserve"> </w:t>
      </w:r>
      <w:hyperlink r:id="rId159" w:history="1">
        <w:r w:rsidR="00685974">
          <w:rPr>
            <w:rStyle w:val="Hyperlink"/>
          </w:rPr>
          <w:t>PR536828</w:t>
        </w:r>
      </w:hyperlink>
      <w:r w:rsidR="00B93B2B" w:rsidRPr="00B93B2B">
        <w:rPr>
          <w:color w:val="000000" w:themeColor="text1"/>
        </w:rPr>
        <w:t>,</w:t>
      </w:r>
      <w:r w:rsidR="005E58A9" w:rsidRPr="005E58A9">
        <w:t xml:space="preserve"> </w:t>
      </w:r>
      <w:hyperlink r:id="rId160" w:tgtFrame="_parent" w:history="1">
        <w:r w:rsidR="005E58A9">
          <w:rPr>
            <w:rStyle w:val="Hyperlink"/>
          </w:rPr>
          <w:t>PR551751</w:t>
        </w:r>
      </w:hyperlink>
      <w:r w:rsidR="00B93B2B" w:rsidRPr="00B93B2B">
        <w:rPr>
          <w:color w:val="000000" w:themeColor="text1"/>
        </w:rPr>
        <w:t>,</w:t>
      </w:r>
      <w:r w:rsidR="00536AE8">
        <w:t xml:space="preserve"> </w:t>
      </w:r>
      <w:hyperlink r:id="rId161" w:history="1">
        <w:r w:rsidR="00536AE8">
          <w:rPr>
            <w:rStyle w:val="Hyperlink"/>
          </w:rPr>
          <w:t>PR566852</w:t>
        </w:r>
      </w:hyperlink>
      <w:r w:rsidR="00B93B2B" w:rsidRPr="00B93B2B">
        <w:rPr>
          <w:rStyle w:val="Hyperlink"/>
          <w:color w:val="000000" w:themeColor="text1"/>
          <w:u w:val="none"/>
        </w:rPr>
        <w:t>,</w:t>
      </w:r>
      <w:r w:rsidR="00C47C93" w:rsidRPr="00C47C93">
        <w:rPr>
          <w:rStyle w:val="Hyperlink"/>
          <w:u w:val="none"/>
        </w:rPr>
        <w:t xml:space="preserve"> </w:t>
      </w:r>
      <w:hyperlink r:id="rId162" w:history="1">
        <w:r w:rsidR="00C47C93">
          <w:rPr>
            <w:rStyle w:val="Hyperlink"/>
          </w:rPr>
          <w:t>PR579547</w:t>
        </w:r>
      </w:hyperlink>
      <w:r w:rsidR="00B93B2B" w:rsidRPr="00B93B2B">
        <w:rPr>
          <w:rStyle w:val="Hyperlink"/>
          <w:color w:val="000000" w:themeColor="text1"/>
          <w:u w:val="none"/>
        </w:rPr>
        <w:t>,</w:t>
      </w:r>
      <w:r w:rsidR="00AA2C5A" w:rsidRPr="00C47C93">
        <w:rPr>
          <w:rStyle w:val="Hyperlink"/>
          <w:u w:val="none"/>
        </w:rPr>
        <w:t xml:space="preserve"> </w:t>
      </w:r>
      <w:hyperlink r:id="rId163" w:history="1">
        <w:r w:rsidR="00AA2C5A">
          <w:rPr>
            <w:rStyle w:val="Hyperlink"/>
          </w:rPr>
          <w:t>PR592302</w:t>
        </w:r>
      </w:hyperlink>
      <w:r w:rsidR="00430CE1" w:rsidRPr="00C70490">
        <w:t xml:space="preserve">, </w:t>
      </w:r>
      <w:hyperlink r:id="rId164" w:history="1">
        <w:r w:rsidR="00E7780F" w:rsidRPr="00E7780F">
          <w:rPr>
            <w:rStyle w:val="Hyperlink"/>
          </w:rPr>
          <w:t>PR606523</w:t>
        </w:r>
      </w:hyperlink>
      <w:r w:rsidR="00430CE1" w:rsidRPr="00C70490">
        <w:t xml:space="preserve">, </w:t>
      </w:r>
      <w:hyperlink r:id="rId165" w:history="1">
        <w:r w:rsidR="007F009E" w:rsidRPr="007F009E">
          <w:rPr>
            <w:rStyle w:val="Hyperlink"/>
          </w:rPr>
          <w:t>PR704223</w:t>
        </w:r>
      </w:hyperlink>
      <w:r w:rsidR="00430CE1" w:rsidRPr="00C70490">
        <w:t xml:space="preserve">, </w:t>
      </w:r>
      <w:hyperlink r:id="rId166" w:history="1">
        <w:r w:rsidR="007F009E" w:rsidRPr="007F009E">
          <w:rPr>
            <w:rStyle w:val="Hyperlink"/>
          </w:rPr>
          <w:t>PR707651</w:t>
        </w:r>
      </w:hyperlink>
      <w:r w:rsidR="007F009E">
        <w:t xml:space="preserve"> </w:t>
      </w:r>
      <w:r w:rsidR="00E7780F">
        <w:t>pp</w:t>
      </w:r>
      <w:r w:rsidR="007F009E">
        <w:t>c 01Jul19]</w:t>
      </w:r>
    </w:p>
    <w:p w:rsidR="001140FB" w:rsidRPr="00AD0115" w:rsidRDefault="001140FB" w:rsidP="002B4EB1">
      <w:pPr>
        <w:pStyle w:val="Block2"/>
      </w:pPr>
      <w:r w:rsidRPr="00AD0115">
        <w:t>An employee who is required to continue working after 6.00 pm on Monday to Friday inclusive or after 1.00 pm on Saturday</w:t>
      </w:r>
      <w:r w:rsidR="00B93B2B" w:rsidRPr="00B93B2B">
        <w:rPr>
          <w:color w:val="000000" w:themeColor="text1"/>
        </w:rPr>
        <w:t>,</w:t>
      </w:r>
      <w:r w:rsidRPr="00AD0115">
        <w:t xml:space="preserve"> other than because of the employee</w:t>
      </w:r>
      <w:r>
        <w:t>’</w:t>
      </w:r>
      <w:r w:rsidRPr="00AD0115">
        <w:t>s own defau</w:t>
      </w:r>
      <w:r w:rsidR="001F206E">
        <w:t>lt or delay</w:t>
      </w:r>
      <w:r w:rsidR="00B93B2B" w:rsidRPr="00B93B2B">
        <w:rPr>
          <w:color w:val="000000" w:themeColor="text1"/>
        </w:rPr>
        <w:t>,</w:t>
      </w:r>
      <w:r w:rsidR="007F009E">
        <w:t xml:space="preserve"> will be paid $</w:t>
      </w:r>
      <w:r w:rsidR="007F009E" w:rsidRPr="007F009E">
        <w:t>16.16</w:t>
      </w:r>
      <w:r w:rsidRPr="00AD0115">
        <w:t xml:space="preserve"> as a meal allowance.</w:t>
      </w:r>
    </w:p>
    <w:p w:rsidR="001140FB" w:rsidRPr="00AD0115" w:rsidRDefault="001140FB" w:rsidP="002B4EB1">
      <w:pPr>
        <w:pStyle w:val="Level3Bold"/>
      </w:pPr>
      <w:r w:rsidRPr="00AD0115">
        <w:t>Aviation Security Identity Card (ASIC)</w:t>
      </w:r>
    </w:p>
    <w:p w:rsidR="001140FB" w:rsidRPr="00AD0115" w:rsidRDefault="001140FB" w:rsidP="002B4EB1">
      <w:pPr>
        <w:pStyle w:val="Block2"/>
      </w:pPr>
      <w:r w:rsidRPr="00AD0115">
        <w:t>Where an employee is required by law to obtain an Aviation Security Identity Card to access any Australian airport facilities to perform their work</w:t>
      </w:r>
      <w:r w:rsidR="00B93B2B" w:rsidRPr="00B93B2B">
        <w:rPr>
          <w:color w:val="000000" w:themeColor="text1"/>
        </w:rPr>
        <w:t>,</w:t>
      </w:r>
      <w:r w:rsidRPr="00AD0115">
        <w:t xml:space="preserve"> the cost of the application fee and any other related expenses necessarily and actually incurred will be reimbursed by the employer.</w:t>
      </w:r>
    </w:p>
    <w:p w:rsidR="001140FB" w:rsidRPr="00AD0115" w:rsidRDefault="001140FB" w:rsidP="002B4EB1">
      <w:pPr>
        <w:pStyle w:val="Level3Bold"/>
      </w:pPr>
      <w:r w:rsidRPr="00AD0115">
        <w:t>Maritime Security Identity Card (MSIC)</w:t>
      </w:r>
    </w:p>
    <w:p w:rsidR="001140FB" w:rsidRPr="00AD0115" w:rsidRDefault="001140FB" w:rsidP="002B4EB1">
      <w:pPr>
        <w:pStyle w:val="Block2"/>
      </w:pPr>
      <w:r w:rsidRPr="00AD0115">
        <w:t>Where an employee is required by law to obtain a Maritime Security Identity Card to access any maritime security zone to perform their work</w:t>
      </w:r>
      <w:r w:rsidR="00B93B2B" w:rsidRPr="00B93B2B">
        <w:rPr>
          <w:color w:val="000000" w:themeColor="text1"/>
        </w:rPr>
        <w:t>,</w:t>
      </w:r>
      <w:r w:rsidRPr="00AD0115">
        <w:t xml:space="preserve"> the cost of the application fee and any other related expenses ne</w:t>
      </w:r>
      <w:r>
        <w:t>cessarily and actually incurred</w:t>
      </w:r>
      <w:r w:rsidRPr="00AD0115">
        <w:t xml:space="preserve"> will be reimbursed by the employer.</w:t>
      </w:r>
    </w:p>
    <w:p w:rsidR="001140FB" w:rsidRDefault="001140FB" w:rsidP="002B4EB1">
      <w:pPr>
        <w:pStyle w:val="Level2Bold"/>
      </w:pPr>
      <w:bookmarkStart w:id="105" w:name="_Ref250617126"/>
      <w:r w:rsidRPr="00AD0115">
        <w:t>Adjustment of expense related allowances</w:t>
      </w:r>
      <w:bookmarkEnd w:id="105"/>
    </w:p>
    <w:p w:rsidR="00F473A1" w:rsidRPr="00F473A1" w:rsidRDefault="00F473A1" w:rsidP="002A66C0">
      <w:pPr>
        <w:pStyle w:val="History"/>
      </w:pPr>
      <w:r>
        <w:t>[16.3 substituted</w:t>
      </w:r>
      <w:r w:rsidRPr="00B62173">
        <w:t xml:space="preserve"> </w:t>
      </w:r>
      <w:r>
        <w:t xml:space="preserve">by </w:t>
      </w:r>
      <w:hyperlink r:id="rId167" w:history="1">
        <w:r w:rsidR="00F60470" w:rsidRPr="005A1F21">
          <w:rPr>
            <w:rStyle w:val="Hyperlink"/>
          </w:rPr>
          <w:t>PR994309</w:t>
        </w:r>
      </w:hyperlink>
      <w:r>
        <w:t xml:space="preserve"> from 01Jan10</w:t>
      </w:r>
      <w:r w:rsidRPr="00B62173">
        <w:t>]</w:t>
      </w:r>
    </w:p>
    <w:p w:rsidR="001140FB" w:rsidRPr="00AD0115" w:rsidRDefault="001140FB" w:rsidP="002B4EB1">
      <w:pPr>
        <w:pStyle w:val="Block1"/>
      </w:pPr>
      <w:r w:rsidRPr="00AD0115">
        <w:t xml:space="preserve">At the time of any adjustment to the </w:t>
      </w:r>
      <w:hyperlink w:anchor="standard_rate" w:history="1">
        <w:r w:rsidRPr="00D35A91">
          <w:rPr>
            <w:rStyle w:val="Hyperlink"/>
          </w:rPr>
          <w:t>standard rate</w:t>
        </w:r>
      </w:hyperlink>
      <w:r w:rsidR="00B93B2B" w:rsidRPr="00B93B2B">
        <w:rPr>
          <w:color w:val="000000" w:themeColor="text1"/>
        </w:rPr>
        <w:t>,</w:t>
      </w:r>
      <w:r w:rsidRPr="00AD0115">
        <w:t xml:space="preserve"> each expense related allowance must be increased by the relevant adjustment factor. The relevant adjustment factor for this purpose is the percentage movement in the applicable index figure most recently published by the Australian Bureau of Statistics since the allowance was last adjusted.</w:t>
      </w:r>
    </w:p>
    <w:p w:rsidR="001140FB" w:rsidRPr="00AD0115" w:rsidRDefault="001140FB" w:rsidP="002B4EB1">
      <w:pPr>
        <w:pStyle w:val="Block1"/>
      </w:pPr>
      <w:r w:rsidRPr="00AD0115">
        <w:t>The applicable index figure is the index figure published by the Australian Bureau of Statistics for the Eight Capitals Consumer Price Index (Cat No. 6401.0)</w:t>
      </w:r>
      <w:r w:rsidR="00B93B2B" w:rsidRPr="00B93B2B">
        <w:rPr>
          <w:color w:val="000000" w:themeColor="text1"/>
        </w:rPr>
        <w:t>,</w:t>
      </w:r>
      <w:r w:rsidRPr="00AD0115">
        <w:t xml:space="preserve"> as follows:</w:t>
      </w:r>
    </w:p>
    <w:tbl>
      <w:tblPr>
        <w:tblW w:w="8522" w:type="dxa"/>
        <w:tblInd w:w="828" w:type="dxa"/>
        <w:tblCellMar>
          <w:left w:w="0" w:type="dxa"/>
          <w:right w:w="0" w:type="dxa"/>
        </w:tblCellMar>
        <w:tblLook w:val="0000" w:firstRow="0" w:lastRow="0" w:firstColumn="0" w:lastColumn="0" w:noHBand="0" w:noVBand="0"/>
      </w:tblPr>
      <w:tblGrid>
        <w:gridCol w:w="2541"/>
        <w:gridCol w:w="5981"/>
      </w:tblGrid>
      <w:tr w:rsidR="001140FB" w:rsidRPr="00AD0115" w:rsidTr="00323FFD">
        <w:tc>
          <w:tcPr>
            <w:tcW w:w="2541" w:type="dxa"/>
            <w:tcMar>
              <w:top w:w="0" w:type="dxa"/>
              <w:left w:w="108" w:type="dxa"/>
              <w:bottom w:w="0" w:type="dxa"/>
              <w:right w:w="108" w:type="dxa"/>
            </w:tcMar>
          </w:tcPr>
          <w:p w:rsidR="001140FB" w:rsidRPr="00AD0115" w:rsidRDefault="001140FB" w:rsidP="002B4EB1">
            <w:pPr>
              <w:spacing w:after="80"/>
              <w:jc w:val="left"/>
            </w:pPr>
            <w:r w:rsidRPr="00E855B9">
              <w:rPr>
                <w:b/>
              </w:rPr>
              <w:t>Allowance</w:t>
            </w:r>
          </w:p>
        </w:tc>
        <w:tc>
          <w:tcPr>
            <w:tcW w:w="5981" w:type="dxa"/>
            <w:tcMar>
              <w:top w:w="0" w:type="dxa"/>
              <w:left w:w="108" w:type="dxa"/>
              <w:bottom w:w="0" w:type="dxa"/>
              <w:right w:w="108" w:type="dxa"/>
            </w:tcMar>
          </w:tcPr>
          <w:p w:rsidR="001140FB" w:rsidRPr="00AD0115" w:rsidRDefault="001140FB" w:rsidP="002B4EB1">
            <w:pPr>
              <w:spacing w:after="80"/>
              <w:jc w:val="left"/>
            </w:pPr>
            <w:r w:rsidRPr="00E855B9">
              <w:rPr>
                <w:b/>
              </w:rPr>
              <w:t>Applicable Consumer Price Index figure</w:t>
            </w:r>
          </w:p>
        </w:tc>
      </w:tr>
      <w:tr w:rsidR="001140FB" w:rsidRPr="00AD0115" w:rsidTr="00323FFD">
        <w:tc>
          <w:tcPr>
            <w:tcW w:w="2541" w:type="dxa"/>
            <w:tcMar>
              <w:top w:w="0" w:type="dxa"/>
              <w:left w:w="108" w:type="dxa"/>
              <w:bottom w:w="0" w:type="dxa"/>
              <w:right w:w="108" w:type="dxa"/>
            </w:tcMar>
          </w:tcPr>
          <w:p w:rsidR="001140FB" w:rsidRPr="00AD0115" w:rsidRDefault="001140FB" w:rsidP="002B4EB1">
            <w:pPr>
              <w:spacing w:after="80"/>
              <w:jc w:val="left"/>
            </w:pPr>
            <w:r w:rsidRPr="00AD0115">
              <w:t>Meal allowance</w:t>
            </w:r>
          </w:p>
        </w:tc>
        <w:tc>
          <w:tcPr>
            <w:tcW w:w="5981" w:type="dxa"/>
            <w:tcMar>
              <w:top w:w="0" w:type="dxa"/>
              <w:left w:w="108" w:type="dxa"/>
              <w:bottom w:w="0" w:type="dxa"/>
              <w:right w:w="108" w:type="dxa"/>
            </w:tcMar>
          </w:tcPr>
          <w:p w:rsidR="001140FB" w:rsidRPr="00AD0115" w:rsidRDefault="001140FB" w:rsidP="002B4EB1">
            <w:pPr>
              <w:spacing w:after="80"/>
              <w:jc w:val="left"/>
            </w:pPr>
            <w:r w:rsidRPr="00AD0115">
              <w:t>Take away and fast foods sub-group</w:t>
            </w:r>
          </w:p>
        </w:tc>
      </w:tr>
    </w:tbl>
    <w:p w:rsidR="0039238D" w:rsidRDefault="0039238D">
      <w:r>
        <w:t>   </w:t>
      </w:r>
    </w:p>
    <w:p w:rsidR="00046826" w:rsidRPr="00985346" w:rsidRDefault="001140FB" w:rsidP="000D01C8">
      <w:pPr>
        <w:pStyle w:val="Level1"/>
      </w:pPr>
      <w:bookmarkStart w:id="106" w:name="_Toc37313579"/>
      <w:r w:rsidRPr="00985346">
        <w:t>District allowances</w:t>
      </w:r>
      <w:bookmarkEnd w:id="106"/>
    </w:p>
    <w:p w:rsidR="00906662" w:rsidRPr="00906662" w:rsidRDefault="00906662" w:rsidP="002A66C0">
      <w:pPr>
        <w:pStyle w:val="History"/>
      </w:pPr>
      <w:r>
        <w:t>[Vari</w:t>
      </w:r>
      <w:r w:rsidRPr="00B62173">
        <w:t xml:space="preserve">ed by </w:t>
      </w:r>
      <w:hyperlink r:id="rId168" w:history="1">
        <w:r w:rsidR="00F60470" w:rsidRPr="005A1F21">
          <w:rPr>
            <w:rStyle w:val="Hyperlink"/>
          </w:rPr>
          <w:t>PR994309</w:t>
        </w:r>
      </w:hyperlink>
      <w:r w:rsidR="00B93B2B" w:rsidRPr="00B93B2B">
        <w:rPr>
          <w:color w:val="000000" w:themeColor="text1"/>
        </w:rPr>
        <w:t>;</w:t>
      </w:r>
      <w:r w:rsidR="00985346">
        <w:t xml:space="preserve"> deleted by </w:t>
      </w:r>
      <w:hyperlink r:id="rId169" w:history="1">
        <w:r w:rsidR="00985346">
          <w:rPr>
            <w:rStyle w:val="Hyperlink"/>
          </w:rPr>
          <w:t>PR561478</w:t>
        </w:r>
      </w:hyperlink>
      <w:r w:rsidR="00985346">
        <w:t xml:space="preserve"> ppc 05Mar15</w:t>
      </w:r>
      <w:r w:rsidRPr="00B62173">
        <w:t>]</w:t>
      </w:r>
    </w:p>
    <w:p w:rsidR="000D01C8" w:rsidRPr="00985346" w:rsidRDefault="000D01C8" w:rsidP="000D01C8">
      <w:pPr>
        <w:pStyle w:val="Level1"/>
      </w:pPr>
      <w:bookmarkStart w:id="107" w:name="_Toc37313580"/>
      <w:bookmarkStart w:id="108" w:name="_Ref219098529"/>
      <w:r w:rsidRPr="00985346">
        <w:t>Accident pay</w:t>
      </w:r>
      <w:bookmarkEnd w:id="107"/>
      <w:r w:rsidRPr="00985346">
        <w:t xml:space="preserve"> </w:t>
      </w:r>
    </w:p>
    <w:p w:rsidR="000D01C8" w:rsidRDefault="000D01C8" w:rsidP="000D01C8">
      <w:pPr>
        <w:pStyle w:val="History"/>
      </w:pPr>
      <w:r>
        <w:t>[Varied</w:t>
      </w:r>
      <w:r w:rsidRPr="00B62173">
        <w:t xml:space="preserve"> by </w:t>
      </w:r>
      <w:hyperlink r:id="rId170" w:history="1">
        <w:r w:rsidRPr="005A1F21">
          <w:rPr>
            <w:rStyle w:val="Hyperlink"/>
          </w:rPr>
          <w:t>PR994309</w:t>
        </w:r>
      </w:hyperlink>
      <w:r w:rsidR="00B93B2B" w:rsidRPr="00B93B2B">
        <w:rPr>
          <w:color w:val="000000" w:themeColor="text1"/>
        </w:rPr>
        <w:t>,</w:t>
      </w:r>
      <w:r w:rsidRPr="00DF309F">
        <w:t xml:space="preserve"> </w:t>
      </w:r>
      <w:hyperlink r:id="rId171" w:history="1">
        <w:r w:rsidRPr="008F408A">
          <w:rPr>
            <w:rStyle w:val="Hyperlink"/>
          </w:rPr>
          <w:t>PR503656</w:t>
        </w:r>
      </w:hyperlink>
      <w:r w:rsidR="00B93B2B" w:rsidRPr="00B93B2B">
        <w:rPr>
          <w:color w:val="000000" w:themeColor="text1"/>
        </w:rPr>
        <w:t>;</w:t>
      </w:r>
      <w:r>
        <w:t xml:space="preserve"> deleted by </w:t>
      </w:r>
      <w:hyperlink r:id="rId172" w:history="1">
        <w:r>
          <w:rPr>
            <w:rStyle w:val="Hyperlink"/>
          </w:rPr>
          <w:t>PR561478</w:t>
        </w:r>
      </w:hyperlink>
      <w:r>
        <w:t xml:space="preserve"> ppc 05Mar15</w:t>
      </w:r>
      <w:r w:rsidRPr="00B62173">
        <w:t>]</w:t>
      </w:r>
    </w:p>
    <w:p w:rsidR="001140FB" w:rsidRDefault="001140FB" w:rsidP="002B4EB1">
      <w:pPr>
        <w:pStyle w:val="Level1"/>
      </w:pPr>
      <w:bookmarkStart w:id="109" w:name="_Toc37313581"/>
      <w:r w:rsidRPr="00AD0115">
        <w:t>Higher duties</w:t>
      </w:r>
      <w:bookmarkEnd w:id="108"/>
      <w:bookmarkEnd w:id="109"/>
    </w:p>
    <w:p w:rsidR="001140FB" w:rsidRDefault="001140FB" w:rsidP="002B4EB1">
      <w:r w:rsidRPr="00AD0115">
        <w:t>Where an employee performs two or more classes of work on any one day</w:t>
      </w:r>
      <w:r w:rsidR="00B93B2B" w:rsidRPr="00B93B2B">
        <w:rPr>
          <w:color w:val="000000" w:themeColor="text1"/>
        </w:rPr>
        <w:t>,</w:t>
      </w:r>
      <w:r w:rsidRPr="00AD0115">
        <w:t xml:space="preserve"> for the purpose of assessing the rate of wage</w:t>
      </w:r>
      <w:r>
        <w:t>s</w:t>
      </w:r>
      <w:r w:rsidRPr="00AD0115">
        <w:t xml:space="preserve"> to be paid</w:t>
      </w:r>
      <w:r w:rsidR="00B93B2B" w:rsidRPr="00B93B2B">
        <w:rPr>
          <w:color w:val="000000" w:themeColor="text1"/>
        </w:rPr>
        <w:t>,</w:t>
      </w:r>
      <w:r w:rsidRPr="00AD0115">
        <w:t xml:space="preserve"> the employee will be regarded as having worked throughout the whole of their working time on that day at the class of work for which the highest rate of wage</w:t>
      </w:r>
      <w:r>
        <w:t>s</w:t>
      </w:r>
      <w:r w:rsidRPr="00AD0115">
        <w:t xml:space="preserve"> is prescribed.</w:t>
      </w:r>
    </w:p>
    <w:p w:rsidR="001140FB" w:rsidRDefault="001140FB" w:rsidP="002B4EB1">
      <w:pPr>
        <w:pStyle w:val="Level1"/>
      </w:pPr>
      <w:bookmarkStart w:id="110" w:name="_Ref527299589"/>
      <w:bookmarkStart w:id="111" w:name="_Ref527299591"/>
      <w:bookmarkStart w:id="112" w:name="_Toc37313582"/>
      <w:r w:rsidRPr="00AD0115">
        <w:t>Payment of wages</w:t>
      </w:r>
      <w:bookmarkEnd w:id="110"/>
      <w:bookmarkEnd w:id="111"/>
      <w:bookmarkEnd w:id="112"/>
      <w:r w:rsidRPr="00AD0115">
        <w:t xml:space="preserve"> </w:t>
      </w:r>
    </w:p>
    <w:p w:rsidR="007A4CBA" w:rsidRPr="007A4CBA" w:rsidRDefault="00C13B6D" w:rsidP="007A4CBA">
      <w:pPr>
        <w:pStyle w:val="History"/>
      </w:pPr>
      <w:r>
        <w:t>[V</w:t>
      </w:r>
      <w:r w:rsidR="007A4CBA">
        <w:t xml:space="preserve">aried by </w:t>
      </w:r>
      <w:hyperlink r:id="rId173" w:history="1">
        <w:r w:rsidR="007A4CBA" w:rsidRPr="007A4CBA">
          <w:rPr>
            <w:rStyle w:val="Hyperlink"/>
          </w:rPr>
          <w:t>PR610065</w:t>
        </w:r>
      </w:hyperlink>
      <w:r w:rsidR="007A4CBA">
        <w:t>]</w:t>
      </w:r>
    </w:p>
    <w:p w:rsidR="007A4CBA" w:rsidRDefault="007A4CBA" w:rsidP="007A4CBA">
      <w:pPr>
        <w:pStyle w:val="History"/>
      </w:pPr>
      <w:r>
        <w:t>[</w:t>
      </w:r>
      <w:r w:rsidR="002A383E">
        <w:t>P</w:t>
      </w:r>
      <w:r>
        <w:t xml:space="preserve">aragraph numbered as 20.1 by </w:t>
      </w:r>
      <w:hyperlink r:id="rId174" w:history="1">
        <w:r w:rsidRPr="007A4CBA">
          <w:rPr>
            <w:rStyle w:val="Hyperlink"/>
          </w:rPr>
          <w:t>PR610065</w:t>
        </w:r>
      </w:hyperlink>
      <w:r>
        <w:t xml:space="preserve"> ppc 01Nov18]</w:t>
      </w:r>
    </w:p>
    <w:p w:rsidR="007A4CBA" w:rsidRDefault="001140FB" w:rsidP="007A4CBA">
      <w:pPr>
        <w:pStyle w:val="Level2"/>
      </w:pPr>
      <w:r w:rsidRPr="00AD0115">
        <w:t>Payment of wages will be made by cheque or electronic funds transfer</w:t>
      </w:r>
      <w:r w:rsidR="00B93B2B" w:rsidRPr="00B93B2B">
        <w:rPr>
          <w:color w:val="000000" w:themeColor="text1"/>
        </w:rPr>
        <w:t>,</w:t>
      </w:r>
      <w:r w:rsidRPr="00AD0115">
        <w:t xml:space="preserve"> either weekly or fortnightly. Payment will be made not later than Thursday in the pay week. Where a public holiday falls in that week</w:t>
      </w:r>
      <w:r w:rsidR="00B93B2B" w:rsidRPr="00B93B2B">
        <w:rPr>
          <w:color w:val="000000" w:themeColor="text1"/>
        </w:rPr>
        <w:t>,</w:t>
      </w:r>
      <w:r w:rsidRPr="00AD0115">
        <w:t xml:space="preserve"> payment will be made by Friday. Where a public holiday falls on a Friday</w:t>
      </w:r>
      <w:r w:rsidR="00B93B2B" w:rsidRPr="00B93B2B">
        <w:rPr>
          <w:color w:val="000000" w:themeColor="text1"/>
        </w:rPr>
        <w:t>,</w:t>
      </w:r>
      <w:r w:rsidRPr="00AD0115">
        <w:t xml:space="preserve"> payment will be made no later than Wednesday of that week.</w:t>
      </w:r>
    </w:p>
    <w:p w:rsidR="007A4CBA" w:rsidRPr="008B5198" w:rsidRDefault="007A4CBA" w:rsidP="007A4CBA">
      <w:pPr>
        <w:pStyle w:val="Level2Bold"/>
      </w:pPr>
      <w:r w:rsidRPr="008B5198">
        <w:t>Payment on termination of employment</w:t>
      </w:r>
    </w:p>
    <w:p w:rsidR="007A4CBA" w:rsidRPr="008B5198" w:rsidRDefault="007A4CBA" w:rsidP="007A4CBA">
      <w:pPr>
        <w:pStyle w:val="History"/>
      </w:pPr>
      <w:r>
        <w:t xml:space="preserve">[20.2 inserted by </w:t>
      </w:r>
      <w:hyperlink r:id="rId175" w:history="1">
        <w:r w:rsidRPr="007A4CBA">
          <w:rPr>
            <w:rStyle w:val="Hyperlink"/>
          </w:rPr>
          <w:t>PR610065</w:t>
        </w:r>
      </w:hyperlink>
      <w:r>
        <w:t xml:space="preserve"> ppc 01Nov18]</w:t>
      </w:r>
    </w:p>
    <w:p w:rsidR="007A4CBA" w:rsidRPr="008B5198" w:rsidRDefault="007A4CBA" w:rsidP="007A4CBA">
      <w:pPr>
        <w:pStyle w:val="Level3"/>
      </w:pPr>
      <w:bookmarkStart w:id="113" w:name="_Ref527300079"/>
      <w:r w:rsidRPr="008B5198">
        <w:t>The employer must pay an employee no later than 7 days after the day on which the employee’s employment terminates:</w:t>
      </w:r>
      <w:bookmarkEnd w:id="113"/>
    </w:p>
    <w:p w:rsidR="007A4CBA" w:rsidRPr="008B5198" w:rsidRDefault="007A4CBA" w:rsidP="007A4CBA">
      <w:pPr>
        <w:pStyle w:val="Level4"/>
      </w:pPr>
      <w:r w:rsidRPr="008B5198">
        <w:t>the employee’s wages under this award for any complete or incomplete pay period up to the end of the day of termination; and</w:t>
      </w:r>
    </w:p>
    <w:p w:rsidR="007A4CBA" w:rsidRPr="008B5198" w:rsidRDefault="007A4CBA" w:rsidP="007A4CBA">
      <w:pPr>
        <w:pStyle w:val="Level4"/>
      </w:pPr>
      <w:r w:rsidRPr="008B5198">
        <w:t xml:space="preserve">all other amounts that are due to the employee under this award and </w:t>
      </w:r>
      <w:r w:rsidRPr="008B5198">
        <w:rPr>
          <w:color w:val="000000"/>
        </w:rPr>
        <w:t xml:space="preserve">the </w:t>
      </w:r>
      <w:hyperlink r:id="rId176" w:history="1">
        <w:r w:rsidRPr="008B5198">
          <w:rPr>
            <w:rStyle w:val="Hyperlink"/>
          </w:rPr>
          <w:t>NES</w:t>
        </w:r>
      </w:hyperlink>
      <w:r w:rsidRPr="008B5198">
        <w:t>.</w:t>
      </w:r>
    </w:p>
    <w:p w:rsidR="007A4CBA" w:rsidRPr="008B5198" w:rsidRDefault="007A4CBA" w:rsidP="007A4CBA">
      <w:pPr>
        <w:pStyle w:val="Level3"/>
      </w:pPr>
      <w:bookmarkStart w:id="114" w:name="_Ref527300061"/>
      <w:r w:rsidRPr="008B5198">
        <w:t>The requirement to pay wages and o</w:t>
      </w:r>
      <w:r w:rsidR="00DA0CB7">
        <w:t>ther amounts under paragraph </w:t>
      </w:r>
      <w:r w:rsidR="001B254F">
        <w:fldChar w:fldCharType="begin"/>
      </w:r>
      <w:r w:rsidR="001B254F">
        <w:instrText xml:space="preserve"> REF  _Ref527300079 \h \n </w:instrText>
      </w:r>
      <w:r w:rsidR="001B254F">
        <w:fldChar w:fldCharType="separate"/>
      </w:r>
      <w:r w:rsidR="00B0297D">
        <w:t>(a)</w:t>
      </w:r>
      <w:r w:rsidR="001B254F">
        <w:fldChar w:fldCharType="end"/>
      </w:r>
      <w:r w:rsidRPr="008B5198">
        <w:t xml:space="preserve"> is subject to further order of the Commission and the employer making deductions authorised by this award or the </w:t>
      </w:r>
      <w:hyperlink r:id="rId177" w:history="1">
        <w:r w:rsidRPr="008B5198">
          <w:rPr>
            <w:rStyle w:val="Hyperlink"/>
          </w:rPr>
          <w:t>Act</w:t>
        </w:r>
      </w:hyperlink>
      <w:r w:rsidRPr="008B5198">
        <w:t>.</w:t>
      </w:r>
      <w:bookmarkEnd w:id="114"/>
    </w:p>
    <w:p w:rsidR="007A4CBA" w:rsidRPr="008B5198" w:rsidRDefault="007A4CBA" w:rsidP="007A4CBA">
      <w:pPr>
        <w:pStyle w:val="Block1"/>
      </w:pPr>
      <w:r w:rsidRPr="008B5198">
        <w:t xml:space="preserve">Note 1: Section 117(2) of the </w:t>
      </w:r>
      <w:hyperlink r:id="rId178" w:history="1">
        <w:r w:rsidRPr="008B5198">
          <w:rPr>
            <w:rStyle w:val="Hyperlink"/>
          </w:rPr>
          <w:t>Act</w:t>
        </w:r>
      </w:hyperlink>
      <w:r w:rsidRPr="008B5198">
        <w:t xml:space="preserve"> provides that an employer must not terminate an employee’s employment unless the employer has given the employee the required minimum period of notice or “has paid” to the employee payment instead of giving notice.</w:t>
      </w:r>
    </w:p>
    <w:p w:rsidR="007A4CBA" w:rsidRPr="008B5198" w:rsidRDefault="007A4CBA" w:rsidP="007A4CBA">
      <w:pPr>
        <w:pStyle w:val="Block1"/>
      </w:pPr>
      <w:r w:rsidRPr="008B5198">
        <w:t xml:space="preserve">Note 2: Paragraph </w:t>
      </w:r>
      <w:r w:rsidR="001B254F">
        <w:fldChar w:fldCharType="begin"/>
      </w:r>
      <w:r w:rsidR="001B254F">
        <w:instrText xml:space="preserve"> REF  _Ref527300061 \h \n </w:instrText>
      </w:r>
      <w:r w:rsidR="001B254F">
        <w:fldChar w:fldCharType="separate"/>
      </w:r>
      <w:r w:rsidR="00B0297D">
        <w:t>(b)</w:t>
      </w:r>
      <w:r w:rsidR="001B254F">
        <w:fldChar w:fldCharType="end"/>
      </w:r>
      <w:r w:rsidRPr="008B5198">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9" w:history="1">
        <w:r w:rsidRPr="008B5198">
          <w:rPr>
            <w:rStyle w:val="Hyperlink"/>
          </w:rPr>
          <w:t>Act</w:t>
        </w:r>
      </w:hyperlink>
      <w:r w:rsidRPr="008B5198">
        <w:t xml:space="preserve"> for the Commission to reduce the amount of redundancy pay an employee is entitled to under </w:t>
      </w:r>
      <w:r w:rsidRPr="008B5198">
        <w:rPr>
          <w:color w:val="000000"/>
        </w:rPr>
        <w:t xml:space="preserve">the </w:t>
      </w:r>
      <w:hyperlink r:id="rId180" w:history="1">
        <w:r w:rsidRPr="008B5198">
          <w:rPr>
            <w:rStyle w:val="Hyperlink"/>
          </w:rPr>
          <w:t>NES</w:t>
        </w:r>
      </w:hyperlink>
      <w:r w:rsidRPr="008B5198">
        <w:t>.</w:t>
      </w:r>
    </w:p>
    <w:p w:rsidR="007A4CBA" w:rsidRPr="007A4CBA" w:rsidRDefault="007A4CBA" w:rsidP="007A4CBA">
      <w:pPr>
        <w:pStyle w:val="Block1"/>
      </w:pPr>
      <w:r w:rsidRPr="008B5198">
        <w:t xml:space="preserve">Note 3: State and Territory long service leave laws or long service leave entitlements under s.113 of the </w:t>
      </w:r>
      <w:hyperlink r:id="rId181" w:history="1">
        <w:r w:rsidRPr="008B5198">
          <w:rPr>
            <w:rStyle w:val="Hyperlink"/>
          </w:rPr>
          <w:t>Act</w:t>
        </w:r>
      </w:hyperlink>
      <w:r w:rsidRPr="008B5198">
        <w:t>, may require an employer to pay an employee for accrued long service leave on the day on which the employee’s employment terminates or shortly after.</w:t>
      </w:r>
    </w:p>
    <w:p w:rsidR="001140FB" w:rsidRDefault="001140FB" w:rsidP="00F332B6">
      <w:pPr>
        <w:pStyle w:val="Level1"/>
      </w:pPr>
      <w:bookmarkStart w:id="115" w:name="_Toc37313583"/>
      <w:r w:rsidRPr="00AD0115">
        <w:t>Employer and employee duties</w:t>
      </w:r>
      <w:bookmarkEnd w:id="115"/>
    </w:p>
    <w:p w:rsidR="001140FB" w:rsidRPr="00AD0115" w:rsidRDefault="001140FB" w:rsidP="002B4EB1">
      <w:pPr>
        <w:pStyle w:val="Level2"/>
      </w:pPr>
      <w:r w:rsidRPr="00AD0115">
        <w:t>An employer may direct an employee to carry out such duties as are within the limits of the employee</w:t>
      </w:r>
      <w:r>
        <w:t>’</w:t>
      </w:r>
      <w:r w:rsidRPr="00AD0115">
        <w:t>s skill</w:t>
      </w:r>
      <w:r w:rsidR="00B93B2B" w:rsidRPr="00B93B2B">
        <w:rPr>
          <w:color w:val="000000" w:themeColor="text1"/>
        </w:rPr>
        <w:t>,</w:t>
      </w:r>
      <w:r w:rsidRPr="00AD0115">
        <w:t xml:space="preserve"> competence and training consistent with the classification structure of this award</w:t>
      </w:r>
      <w:r w:rsidR="00B93B2B" w:rsidRPr="00B93B2B">
        <w:rPr>
          <w:color w:val="000000" w:themeColor="text1"/>
        </w:rPr>
        <w:t>,</w:t>
      </w:r>
      <w:r w:rsidRPr="00AD0115">
        <w:t xml:space="preserve"> provided that such duties are not designed to promote de-skilling.</w:t>
      </w:r>
    </w:p>
    <w:p w:rsidR="001140FB" w:rsidRPr="00AD0115" w:rsidRDefault="001140FB" w:rsidP="002B4EB1">
      <w:pPr>
        <w:pStyle w:val="Level2"/>
      </w:pPr>
      <w:r w:rsidRPr="00AD0115">
        <w:t xml:space="preserve">Employees within each </w:t>
      </w:r>
      <w:r>
        <w:t>classification</w:t>
      </w:r>
      <w:r w:rsidRPr="00AD0115">
        <w:t xml:space="preserve"> are to perform a wider range of duties including work which is incidental or peripheral to their main tasks or functions.</w:t>
      </w:r>
    </w:p>
    <w:p w:rsidR="001140FB" w:rsidRPr="00AD0115" w:rsidRDefault="001140FB" w:rsidP="002B4EB1">
      <w:pPr>
        <w:pStyle w:val="Level2"/>
      </w:pPr>
      <w:r w:rsidRPr="00AD0115">
        <w:t>An employer may direct an employee to carry out such duties and use such tools and equipment as may be required</w:t>
      </w:r>
      <w:r w:rsidR="00B93B2B" w:rsidRPr="00B93B2B">
        <w:rPr>
          <w:color w:val="000000" w:themeColor="text1"/>
        </w:rPr>
        <w:t>,</w:t>
      </w:r>
      <w:r w:rsidRPr="00AD0115">
        <w:t xml:space="preserve"> provided that the employee has been trained in the use of such tools and equipment.</w:t>
      </w:r>
    </w:p>
    <w:p w:rsidR="001140FB" w:rsidRPr="00AD0115" w:rsidRDefault="001140FB" w:rsidP="002B4EB1">
      <w:pPr>
        <w:pStyle w:val="Level2"/>
      </w:pPr>
      <w:r w:rsidRPr="00AD0115">
        <w:t>The employer must provide all gear necessary for the unloading of vehicles and the securing of loads thereon.</w:t>
      </w:r>
    </w:p>
    <w:p w:rsidR="001140FB" w:rsidRDefault="001140FB" w:rsidP="002B4EB1">
      <w:pPr>
        <w:pStyle w:val="Level1"/>
      </w:pPr>
      <w:bookmarkStart w:id="116" w:name="_Toc208885998"/>
      <w:bookmarkStart w:id="117" w:name="_Toc208886086"/>
      <w:bookmarkStart w:id="118" w:name="_Toc208902576"/>
      <w:bookmarkStart w:id="119" w:name="_Toc208932481"/>
      <w:bookmarkStart w:id="120" w:name="_Toc208932566"/>
      <w:bookmarkStart w:id="121" w:name="_Toc208979921"/>
      <w:bookmarkStart w:id="122" w:name="_Toc37313584"/>
      <w:r w:rsidRPr="00AD0115">
        <w:t>Superannuation</w:t>
      </w:r>
      <w:bookmarkEnd w:id="116"/>
      <w:bookmarkEnd w:id="117"/>
      <w:bookmarkEnd w:id="118"/>
      <w:bookmarkEnd w:id="119"/>
      <w:bookmarkEnd w:id="120"/>
      <w:bookmarkEnd w:id="121"/>
      <w:bookmarkEnd w:id="122"/>
    </w:p>
    <w:p w:rsidR="00B039EC" w:rsidRPr="00B039EC" w:rsidRDefault="00B039EC" w:rsidP="002A66C0">
      <w:pPr>
        <w:pStyle w:val="History"/>
      </w:pPr>
      <w:r>
        <w:t xml:space="preserve">[Varied by </w:t>
      </w:r>
      <w:hyperlink r:id="rId182" w:history="1">
        <w:r w:rsidRPr="00B039EC">
          <w:rPr>
            <w:rStyle w:val="Hyperlink"/>
          </w:rPr>
          <w:t>PR993204</w:t>
        </w:r>
      </w:hyperlink>
      <w:r w:rsidR="00B93B2B" w:rsidRPr="00B93B2B">
        <w:rPr>
          <w:color w:val="000000" w:themeColor="text1"/>
        </w:rPr>
        <w:t>,</w:t>
      </w:r>
      <w:r w:rsidR="00906662">
        <w:t xml:space="preserve"> </w:t>
      </w:r>
      <w:hyperlink r:id="rId183" w:history="1">
        <w:r w:rsidR="00B747C3" w:rsidRPr="005A1F21">
          <w:rPr>
            <w:rStyle w:val="Hyperlink"/>
          </w:rPr>
          <w:t>PR994309</w:t>
        </w:r>
      </w:hyperlink>
      <w:r w:rsidR="00B93B2B" w:rsidRPr="00B93B2B">
        <w:rPr>
          <w:color w:val="000000" w:themeColor="text1"/>
        </w:rPr>
        <w:t>,</w:t>
      </w:r>
      <w:r w:rsidR="00174B9A" w:rsidRPr="00B93B2B">
        <w:rPr>
          <w:color w:val="0000FF"/>
        </w:rPr>
        <w:t xml:space="preserve"> </w:t>
      </w:r>
      <w:hyperlink r:id="rId184" w:history="1">
        <w:r w:rsidR="00174B9A" w:rsidRPr="00DC6B4B">
          <w:rPr>
            <w:rStyle w:val="Hyperlink"/>
          </w:rPr>
          <w:t>PR546012</w:t>
        </w:r>
      </w:hyperlink>
      <w:r w:rsidR="00985346">
        <w:t>]</w:t>
      </w:r>
    </w:p>
    <w:p w:rsidR="001140FB" w:rsidRPr="00AD0115" w:rsidRDefault="001140FB" w:rsidP="002B4EB1">
      <w:pPr>
        <w:pStyle w:val="Level2Bold"/>
      </w:pPr>
      <w:bookmarkStart w:id="123" w:name="_Ref217806862"/>
      <w:r w:rsidRPr="00AD0115">
        <w:t>Superannuation legislation</w:t>
      </w:r>
      <w:bookmarkEnd w:id="123"/>
    </w:p>
    <w:p w:rsidR="001140FB" w:rsidRPr="00AD0115" w:rsidRDefault="001140FB" w:rsidP="002B4EB1">
      <w:pPr>
        <w:pStyle w:val="Level3"/>
      </w:pPr>
      <w:r w:rsidRPr="00AD0115">
        <w:t>Superannuation legislation</w:t>
      </w:r>
      <w:r w:rsidR="00B93B2B" w:rsidRPr="00B93B2B">
        <w:rPr>
          <w:color w:val="000000" w:themeColor="text1"/>
        </w:rPr>
        <w:t>,</w:t>
      </w:r>
      <w:r w:rsidRPr="00AD0115">
        <w:t xml:space="preserve"> including the </w:t>
      </w:r>
      <w:r w:rsidRPr="00AD0115">
        <w:rPr>
          <w:i/>
        </w:rPr>
        <w:t>Superannuation Guarantee (Administration) Act 1992</w:t>
      </w:r>
      <w:r w:rsidRPr="00AD0115">
        <w:t xml:space="preserve"> (Cth)</w:t>
      </w:r>
      <w:r w:rsidR="00B93B2B" w:rsidRPr="00B93B2B">
        <w:rPr>
          <w:color w:val="000000" w:themeColor="text1"/>
        </w:rPr>
        <w:t>,</w:t>
      </w:r>
      <w:r w:rsidRPr="00AD0115">
        <w:t xml:space="preserve"> the </w:t>
      </w:r>
      <w:r w:rsidRPr="00AD0115">
        <w:rPr>
          <w:i/>
        </w:rPr>
        <w:t>Superannuation Guarantee Charge Act</w:t>
      </w:r>
      <w:r w:rsidRPr="00AD0115">
        <w:t xml:space="preserve"> </w:t>
      </w:r>
      <w:r w:rsidRPr="00AD0115">
        <w:rPr>
          <w:i/>
        </w:rPr>
        <w:t>1992</w:t>
      </w:r>
      <w:r w:rsidRPr="00AD0115">
        <w:t xml:space="preserve"> (Cth)</w:t>
      </w:r>
      <w:r w:rsidR="00B93B2B" w:rsidRPr="00B93B2B">
        <w:rPr>
          <w:color w:val="000000" w:themeColor="text1"/>
        </w:rPr>
        <w:t>,</w:t>
      </w:r>
      <w:r w:rsidRPr="00AD0115">
        <w:t xml:space="preserve"> the </w:t>
      </w:r>
      <w:r w:rsidRPr="00AD0115">
        <w:rPr>
          <w:i/>
        </w:rPr>
        <w:t>Superannuation Industry (Supervision) Act</w:t>
      </w:r>
      <w:r w:rsidRPr="00AD0115">
        <w:t xml:space="preserve"> </w:t>
      </w:r>
      <w:r w:rsidRPr="00AD0115">
        <w:rPr>
          <w:i/>
        </w:rPr>
        <w:t>1993</w:t>
      </w:r>
      <w:r w:rsidRPr="00AD0115">
        <w:t xml:space="preserve"> (Cth) and the </w:t>
      </w:r>
      <w:r w:rsidRPr="00AD0115">
        <w:rPr>
          <w:i/>
        </w:rPr>
        <w:t>Superannuation (Resolution of Complaints) Act</w:t>
      </w:r>
      <w:r w:rsidRPr="00AD0115">
        <w:t xml:space="preserve"> </w:t>
      </w:r>
      <w:r w:rsidRPr="00AD0115">
        <w:rPr>
          <w:i/>
        </w:rPr>
        <w:t>1993</w:t>
      </w:r>
      <w:r w:rsidRPr="00AD0115">
        <w:t xml:space="preserve"> (Cth)</w:t>
      </w:r>
      <w:r w:rsidR="00B93B2B" w:rsidRPr="00B93B2B">
        <w:rPr>
          <w:color w:val="000000" w:themeColor="text1"/>
        </w:rPr>
        <w:t>,</w:t>
      </w:r>
      <w:r w:rsidRPr="00AD0115">
        <w:t xml:space="preserve"> deals with the superannuation rights and obligations of employers and employees. Under superannuation legislation individual employees generally have the opportunity to choose their own superannuation fund. If an employee does not c</w:t>
      </w:r>
      <w:r>
        <w:t>hoose a superannuation fund</w:t>
      </w:r>
      <w:r w:rsidR="00B93B2B" w:rsidRPr="00B93B2B">
        <w:rPr>
          <w:color w:val="000000" w:themeColor="text1"/>
        </w:rPr>
        <w:t>,</w:t>
      </w:r>
      <w:r>
        <w:t xml:space="preserve"> any</w:t>
      </w:r>
      <w:r w:rsidRPr="00AD0115">
        <w:t xml:space="preserve"> superannuation fund nominated in the award</w:t>
      </w:r>
      <w:r>
        <w:t xml:space="preserve"> covering the employee applies.</w:t>
      </w:r>
    </w:p>
    <w:p w:rsidR="001140FB" w:rsidRPr="00AD0115" w:rsidRDefault="001140FB" w:rsidP="002B4EB1">
      <w:pPr>
        <w:pStyle w:val="Level3"/>
      </w:pPr>
      <w:r w:rsidRPr="00AD0115">
        <w:t>The rights and obligations in these clauses supplement those in superannuation legislation.</w:t>
      </w:r>
    </w:p>
    <w:p w:rsidR="001140FB" w:rsidRPr="00AD0115" w:rsidRDefault="001140FB" w:rsidP="002B4EB1">
      <w:pPr>
        <w:pStyle w:val="Level2Bold"/>
      </w:pPr>
      <w:bookmarkStart w:id="124" w:name="_Ref217806922"/>
      <w:r w:rsidRPr="00AD0115">
        <w:t>Employer contributions</w:t>
      </w:r>
      <w:bookmarkEnd w:id="124"/>
    </w:p>
    <w:p w:rsidR="001140FB" w:rsidRPr="00AD0115" w:rsidRDefault="001140FB" w:rsidP="002B4EB1">
      <w:pPr>
        <w:pStyle w:val="Block1"/>
      </w:pPr>
      <w:r w:rsidRPr="00AD0115">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1140FB" w:rsidRPr="00AD0115" w:rsidRDefault="001140FB" w:rsidP="002B4EB1">
      <w:pPr>
        <w:pStyle w:val="Level2Bold"/>
      </w:pPr>
      <w:bookmarkStart w:id="125" w:name="_Ref217806892"/>
      <w:r w:rsidRPr="00AD0115">
        <w:t xml:space="preserve">Voluntary </w:t>
      </w:r>
      <w:r>
        <w:t>e</w:t>
      </w:r>
      <w:r w:rsidRPr="00AD0115">
        <w:t xml:space="preserve">mployee </w:t>
      </w:r>
      <w:r>
        <w:t>c</w:t>
      </w:r>
      <w:r w:rsidRPr="00AD0115">
        <w:t>ontributions</w:t>
      </w:r>
      <w:bookmarkEnd w:id="125"/>
    </w:p>
    <w:p w:rsidR="001140FB" w:rsidRPr="00AD0115" w:rsidRDefault="001140FB" w:rsidP="002B4EB1">
      <w:pPr>
        <w:pStyle w:val="Level3"/>
      </w:pPr>
      <w:bookmarkStart w:id="126" w:name="_Ref219884389"/>
      <w:r w:rsidRPr="00AD0115">
        <w:t>Subject to the governing rules of the relevant superannuation fund</w:t>
      </w:r>
      <w:r w:rsidR="00B93B2B" w:rsidRPr="00B93B2B">
        <w:rPr>
          <w:color w:val="000000" w:themeColor="text1"/>
        </w:rPr>
        <w:t>,</w:t>
      </w:r>
      <w:r w:rsidRPr="00AD0115">
        <w:t xml:space="preserve"> an employee may</w:t>
      </w:r>
      <w:r w:rsidR="00B93B2B" w:rsidRPr="00B93B2B">
        <w:rPr>
          <w:color w:val="000000" w:themeColor="text1"/>
        </w:rPr>
        <w:t>,</w:t>
      </w:r>
      <w:r w:rsidRPr="00AD0115">
        <w:t xml:space="preserve"> in writing</w:t>
      </w:r>
      <w:r w:rsidR="00B93B2B" w:rsidRPr="00B93B2B">
        <w:rPr>
          <w:color w:val="000000" w:themeColor="text1"/>
        </w:rPr>
        <w:t>,</w:t>
      </w:r>
      <w:r w:rsidRPr="00AD0115">
        <w:t xml:space="preserve"> authorise their employer to pay on behalf of the employee a specified amount from the post-taxation wages of the employee into the same superannuation fund as the employer makes the superannuation contributions provided for in clause </w:t>
      </w:r>
      <w:r w:rsidR="00FA4380">
        <w:fldChar w:fldCharType="begin"/>
      </w:r>
      <w:r w:rsidR="00FA4380">
        <w:instrText xml:space="preserve"> REF _Ref217806862 \r \h  \* MERGEFORMAT </w:instrText>
      </w:r>
      <w:r w:rsidR="00FA4380">
        <w:fldChar w:fldCharType="separate"/>
      </w:r>
      <w:r w:rsidR="00B0297D">
        <w:t>22.1</w:t>
      </w:r>
      <w:r w:rsidR="00FA4380">
        <w:fldChar w:fldCharType="end"/>
      </w:r>
      <w:r w:rsidRPr="00AD0115">
        <w:t>.</w:t>
      </w:r>
      <w:bookmarkEnd w:id="126"/>
    </w:p>
    <w:p w:rsidR="001140FB" w:rsidRPr="00AD0115" w:rsidRDefault="001140FB" w:rsidP="002B4EB1">
      <w:pPr>
        <w:pStyle w:val="Level3"/>
      </w:pPr>
      <w:bookmarkStart w:id="127" w:name="_Ref226284669"/>
      <w:r w:rsidRPr="00AD0115">
        <w:t>An employee may adjust the amount the employee has authorised their employer to pay from the wages of the employee from the first of the month following the giving of three months</w:t>
      </w:r>
      <w:r>
        <w:t>’</w:t>
      </w:r>
      <w:r w:rsidRPr="00AD0115">
        <w:t xml:space="preserve"> written notice to their employer.</w:t>
      </w:r>
      <w:bookmarkEnd w:id="127"/>
    </w:p>
    <w:p w:rsidR="001140FB" w:rsidRPr="00AD0115" w:rsidRDefault="001140FB" w:rsidP="002B4EB1">
      <w:pPr>
        <w:pStyle w:val="Level3"/>
      </w:pPr>
      <w:r w:rsidRPr="00AD0115">
        <w:t xml:space="preserve">The employer must pay the amount authorised under clauses </w:t>
      </w:r>
      <w:r w:rsidR="00501A37">
        <w:fldChar w:fldCharType="begin"/>
      </w:r>
      <w:r>
        <w:instrText xml:space="preserve"> REF _Ref219884389 \w \h </w:instrText>
      </w:r>
      <w:r w:rsidR="00501A37">
        <w:fldChar w:fldCharType="separate"/>
      </w:r>
      <w:r w:rsidR="00B0297D">
        <w:t>22.3(a)</w:t>
      </w:r>
      <w:r w:rsidR="00501A37">
        <w:fldChar w:fldCharType="end"/>
      </w:r>
      <w:r w:rsidRPr="00AD0115">
        <w:t xml:space="preserve"> or </w:t>
      </w:r>
      <w:r w:rsidR="00501A37">
        <w:fldChar w:fldCharType="begin"/>
      </w:r>
      <w:r>
        <w:instrText xml:space="preserve"> REF _Ref226284669 \n \h </w:instrText>
      </w:r>
      <w:r w:rsidR="00501A37">
        <w:fldChar w:fldCharType="separate"/>
      </w:r>
      <w:r w:rsidR="00B0297D">
        <w:t>(b)</w:t>
      </w:r>
      <w:r w:rsidR="00501A37">
        <w:fldChar w:fldCharType="end"/>
      </w:r>
      <w:r w:rsidRPr="00AD0115">
        <w:t xml:space="preserve"> no later than 28 days after the end of the month in which the deduction authorised under clauses </w:t>
      </w:r>
      <w:r w:rsidR="00501A37">
        <w:fldChar w:fldCharType="begin"/>
      </w:r>
      <w:r>
        <w:instrText xml:space="preserve"> REF _Ref219884389 \w \h </w:instrText>
      </w:r>
      <w:r w:rsidR="00501A37">
        <w:fldChar w:fldCharType="separate"/>
      </w:r>
      <w:r w:rsidR="00B0297D">
        <w:t>22.3(a)</w:t>
      </w:r>
      <w:r w:rsidR="00501A37">
        <w:fldChar w:fldCharType="end"/>
      </w:r>
      <w:r w:rsidRPr="00AD0115">
        <w:t xml:space="preserve"> or </w:t>
      </w:r>
      <w:r w:rsidR="00501A37">
        <w:fldChar w:fldCharType="begin"/>
      </w:r>
      <w:r>
        <w:instrText xml:space="preserve"> REF _Ref226284669 \n \h </w:instrText>
      </w:r>
      <w:r w:rsidR="00501A37">
        <w:fldChar w:fldCharType="separate"/>
      </w:r>
      <w:r w:rsidR="00B0297D">
        <w:t>(b)</w:t>
      </w:r>
      <w:r w:rsidR="00501A37">
        <w:fldChar w:fldCharType="end"/>
      </w:r>
      <w:r w:rsidRPr="00AD0115">
        <w:t xml:space="preserve"> was made. </w:t>
      </w:r>
    </w:p>
    <w:p w:rsidR="001140FB" w:rsidRDefault="001140FB" w:rsidP="002B4EB1">
      <w:pPr>
        <w:pStyle w:val="Level2Bold"/>
      </w:pPr>
      <w:r w:rsidRPr="00AD0115">
        <w:t>Superannuation fund</w:t>
      </w:r>
    </w:p>
    <w:p w:rsidR="00906662" w:rsidRPr="00906662" w:rsidRDefault="00906662" w:rsidP="002A66C0">
      <w:pPr>
        <w:pStyle w:val="History"/>
      </w:pPr>
      <w:r>
        <w:t xml:space="preserve">[22.4 </w:t>
      </w:r>
      <w:r w:rsidR="00CB61D0">
        <w:t>vari</w:t>
      </w:r>
      <w:r>
        <w:t>ed</w:t>
      </w:r>
      <w:r w:rsidRPr="00B62173">
        <w:t xml:space="preserve"> </w:t>
      </w:r>
      <w:r>
        <w:t xml:space="preserve">by </w:t>
      </w:r>
      <w:hyperlink r:id="rId185" w:history="1">
        <w:r w:rsidR="00F60470" w:rsidRPr="005A1F21">
          <w:rPr>
            <w:rStyle w:val="Hyperlink"/>
          </w:rPr>
          <w:t>PR994309</w:t>
        </w:r>
      </w:hyperlink>
      <w:r>
        <w:t xml:space="preserve"> from 01Jan10</w:t>
      </w:r>
      <w:r w:rsidRPr="00B62173">
        <w:t>]</w:t>
      </w:r>
    </w:p>
    <w:p w:rsidR="001140FB" w:rsidRDefault="001140FB" w:rsidP="002B4EB1">
      <w:pPr>
        <w:pStyle w:val="Block1"/>
      </w:pPr>
      <w:r w:rsidRPr="00AD0115">
        <w:t>Unless</w:t>
      </w:r>
      <w:r w:rsidR="00B93B2B" w:rsidRPr="00B93B2B">
        <w:rPr>
          <w:color w:val="000000" w:themeColor="text1"/>
        </w:rPr>
        <w:t>,</w:t>
      </w:r>
      <w:r w:rsidRPr="00AD0115">
        <w:t xml:space="preserve"> to comply with superannuation legislation</w:t>
      </w:r>
      <w:r w:rsidR="00B93B2B" w:rsidRPr="00B93B2B">
        <w:rPr>
          <w:color w:val="000000" w:themeColor="text1"/>
        </w:rPr>
        <w:t>,</w:t>
      </w:r>
      <w:r w:rsidRPr="00AD0115">
        <w:t xml:space="preserve"> the employer is required to make the superannuation contributions provided for in clause </w:t>
      </w:r>
      <w:r w:rsidR="00FA4380">
        <w:fldChar w:fldCharType="begin"/>
      </w:r>
      <w:r w:rsidR="00FA4380">
        <w:instrText xml:space="preserve"> REF _Ref217806922 \r \h  \* MERGEFORMAT </w:instrText>
      </w:r>
      <w:r w:rsidR="00FA4380">
        <w:fldChar w:fldCharType="separate"/>
      </w:r>
      <w:r w:rsidR="00B0297D">
        <w:t>22.2</w:t>
      </w:r>
      <w:r w:rsidR="00FA4380">
        <w:fldChar w:fldCharType="end"/>
      </w:r>
      <w:r w:rsidRPr="00AD0115">
        <w:t xml:space="preserve"> to another superannuation fund that is chosen by the employee</w:t>
      </w:r>
      <w:r w:rsidR="00B93B2B" w:rsidRPr="00B93B2B">
        <w:rPr>
          <w:color w:val="000000" w:themeColor="text1"/>
        </w:rPr>
        <w:t>,</w:t>
      </w:r>
      <w:r w:rsidRPr="00AD0115">
        <w:t xml:space="preserve"> the employer must make the superannuation contributions provided for in clause </w:t>
      </w:r>
      <w:r w:rsidR="00FA4380">
        <w:fldChar w:fldCharType="begin"/>
      </w:r>
      <w:r w:rsidR="00FA4380">
        <w:instrText xml:space="preserve"> REF _Ref217806922 \r \h  \* MERGEFORMAT </w:instrText>
      </w:r>
      <w:r w:rsidR="00FA4380">
        <w:fldChar w:fldCharType="separate"/>
      </w:r>
      <w:r w:rsidR="00B0297D">
        <w:t>22.2</w:t>
      </w:r>
      <w:r w:rsidR="00FA4380">
        <w:fldChar w:fldCharType="end"/>
      </w:r>
      <w:r w:rsidRPr="00AD0115">
        <w:t xml:space="preserve"> and pay the amount authorised under clauses </w:t>
      </w:r>
      <w:r w:rsidR="00501A37">
        <w:fldChar w:fldCharType="begin"/>
      </w:r>
      <w:r>
        <w:instrText xml:space="preserve"> REF _Ref219884389 \w \h </w:instrText>
      </w:r>
      <w:r w:rsidR="00501A37">
        <w:fldChar w:fldCharType="separate"/>
      </w:r>
      <w:r w:rsidR="00B0297D">
        <w:t>22.3(a)</w:t>
      </w:r>
      <w:r w:rsidR="00501A37">
        <w:fldChar w:fldCharType="end"/>
      </w:r>
      <w:r w:rsidRPr="00AD0115">
        <w:t xml:space="preserve"> or </w:t>
      </w:r>
      <w:r w:rsidR="00501A37">
        <w:fldChar w:fldCharType="begin"/>
      </w:r>
      <w:r>
        <w:instrText xml:space="preserve"> REF _Ref226284669 \n \h </w:instrText>
      </w:r>
      <w:r w:rsidR="00501A37">
        <w:fldChar w:fldCharType="separate"/>
      </w:r>
      <w:r w:rsidR="00B0297D">
        <w:t>(b)</w:t>
      </w:r>
      <w:r w:rsidR="00501A37">
        <w:fldChar w:fldCharType="end"/>
      </w:r>
      <w:r w:rsidRPr="00AD0115">
        <w:t xml:space="preserve"> to one of the following superannuation funds</w:t>
      </w:r>
      <w:r w:rsidR="00D17AF9">
        <w:t xml:space="preserve"> or its successor</w:t>
      </w:r>
      <w:r w:rsidRPr="00AD0115">
        <w:t>:</w:t>
      </w:r>
    </w:p>
    <w:p w:rsidR="00B039EC" w:rsidRPr="00B039EC" w:rsidRDefault="00B039EC" w:rsidP="002A66C0">
      <w:pPr>
        <w:pStyle w:val="History"/>
      </w:pPr>
      <w:r>
        <w:t xml:space="preserve">[22.4(a) substituted by </w:t>
      </w:r>
      <w:hyperlink r:id="rId186" w:history="1">
        <w:r w:rsidRPr="00B039EC">
          <w:rPr>
            <w:rStyle w:val="Hyperlink"/>
          </w:rPr>
          <w:t>PR993204</w:t>
        </w:r>
      </w:hyperlink>
      <w:r>
        <w:t xml:space="preserve"> </w:t>
      </w:r>
      <w:r w:rsidR="00EE56DE">
        <w:t>from 01Jan</w:t>
      </w:r>
      <w:r>
        <w:t>10]</w:t>
      </w:r>
    </w:p>
    <w:p w:rsidR="001140FB" w:rsidRDefault="00B039EC" w:rsidP="002B4EB1">
      <w:pPr>
        <w:pStyle w:val="Level3"/>
      </w:pPr>
      <w:r>
        <w:t>TWUSUPER</w:t>
      </w:r>
      <w:r w:rsidR="00B93B2B" w:rsidRPr="00B93B2B">
        <w:rPr>
          <w:color w:val="000000" w:themeColor="text1"/>
        </w:rPr>
        <w:t>;</w:t>
      </w:r>
      <w:r w:rsidR="001140FB" w:rsidRPr="00AD0115">
        <w:t xml:space="preserve"> or</w:t>
      </w:r>
    </w:p>
    <w:p w:rsidR="00174B9A" w:rsidRPr="00174B9A" w:rsidRDefault="00174B9A" w:rsidP="00174B9A">
      <w:pPr>
        <w:pStyle w:val="History"/>
      </w:pPr>
      <w:r>
        <w:t xml:space="preserve">[22.4(b) varied by </w:t>
      </w:r>
      <w:hyperlink r:id="rId187" w:history="1">
        <w:r w:rsidRPr="00DC6B4B">
          <w:rPr>
            <w:rStyle w:val="Hyperlink"/>
          </w:rPr>
          <w:t>PR546012</w:t>
        </w:r>
      </w:hyperlink>
      <w:r>
        <w:rPr>
          <w:color w:val="000000"/>
        </w:rPr>
        <w:t xml:space="preserve"> ppc 01Jan14]</w:t>
      </w:r>
    </w:p>
    <w:p w:rsidR="001140FB" w:rsidRDefault="001140FB" w:rsidP="002B4EB1">
      <w:pPr>
        <w:pStyle w:val="Level3"/>
      </w:pPr>
      <w:r w:rsidRPr="00AD0115">
        <w:t>any superannuation fund to which the employer was making superannuation contributions for the benefit of its employees before 12 September 2008</w:t>
      </w:r>
      <w:r w:rsidR="00B93B2B" w:rsidRPr="00B93B2B">
        <w:rPr>
          <w:color w:val="000000" w:themeColor="text1"/>
        </w:rPr>
        <w:t>,</w:t>
      </w:r>
      <w:r w:rsidRPr="00AD0115">
        <w:t xml:space="preserve"> provided the superannuation fund is an eligible choice fund</w:t>
      </w:r>
      <w:r w:rsidR="00174B9A">
        <w:t xml:space="preserve"> </w:t>
      </w:r>
      <w:r w:rsidR="00174B9A" w:rsidRPr="00E5345A">
        <w:t>and</w:t>
      </w:r>
      <w:r w:rsidR="00174B9A">
        <w:t xml:space="preserve"> is a fund that</w:t>
      </w:r>
      <w:r w:rsidR="00174B9A" w:rsidRPr="00E5345A">
        <w:t xml:space="preserve"> offers a MySuper product or is an exempt public sector scheme</w:t>
      </w:r>
      <w:r w:rsidR="00B93B2B" w:rsidRPr="00B93B2B">
        <w:rPr>
          <w:color w:val="000000" w:themeColor="text1"/>
        </w:rPr>
        <w:t>;</w:t>
      </w:r>
      <w:r w:rsidR="00174B9A">
        <w:t xml:space="preserve"> or</w:t>
      </w:r>
    </w:p>
    <w:p w:rsidR="00174B9A" w:rsidRDefault="00174B9A" w:rsidP="00174B9A">
      <w:pPr>
        <w:pStyle w:val="History"/>
        <w:rPr>
          <w:color w:val="000000"/>
        </w:rPr>
      </w:pPr>
      <w:r>
        <w:t xml:space="preserve">[New 22.4(c) inserted by </w:t>
      </w:r>
      <w:hyperlink r:id="rId188" w:history="1">
        <w:r w:rsidRPr="00DC6B4B">
          <w:rPr>
            <w:rStyle w:val="Hyperlink"/>
          </w:rPr>
          <w:t>PR546012</w:t>
        </w:r>
      </w:hyperlink>
      <w:r>
        <w:rPr>
          <w:color w:val="000000"/>
        </w:rPr>
        <w:t xml:space="preserve"> ppc 01Jan14]</w:t>
      </w:r>
    </w:p>
    <w:p w:rsidR="00174B9A" w:rsidRPr="00174B9A" w:rsidRDefault="00174B9A" w:rsidP="00174B9A">
      <w:pPr>
        <w:pStyle w:val="Level3"/>
      </w:pPr>
      <w:r w:rsidRPr="00E5345A">
        <w:t>a superannuation fund or scheme which</w:t>
      </w:r>
      <w:r>
        <w:t xml:space="preserve"> the </w:t>
      </w:r>
      <w:r w:rsidRPr="003D3928">
        <w:t>employee is a defined benefit member of.</w:t>
      </w:r>
    </w:p>
    <w:p w:rsidR="001140FB" w:rsidRPr="00AD0115" w:rsidRDefault="001140FB" w:rsidP="002B4EB1">
      <w:pPr>
        <w:pStyle w:val="Level2Bold"/>
      </w:pPr>
      <w:bookmarkStart w:id="128" w:name="_Ref217798279"/>
      <w:r w:rsidRPr="00AD0115">
        <w:t>Absence from work</w:t>
      </w:r>
      <w:bookmarkEnd w:id="128"/>
    </w:p>
    <w:p w:rsidR="001140FB" w:rsidRPr="00AD0115" w:rsidRDefault="001140FB" w:rsidP="002B4EB1">
      <w:pPr>
        <w:pStyle w:val="Block1"/>
      </w:pPr>
      <w:r w:rsidRPr="00AD0115">
        <w:t>Subject to the governing rules of the relevant superannuation fund</w:t>
      </w:r>
      <w:r w:rsidR="00B93B2B" w:rsidRPr="00B93B2B">
        <w:rPr>
          <w:color w:val="000000" w:themeColor="text1"/>
        </w:rPr>
        <w:t>,</w:t>
      </w:r>
      <w:r w:rsidRPr="00AD0115">
        <w:t xml:space="preserve"> the employer must also make the superannuation contributions provided for in clause </w:t>
      </w:r>
      <w:r w:rsidR="00FA4380">
        <w:fldChar w:fldCharType="begin"/>
      </w:r>
      <w:r w:rsidR="00FA4380">
        <w:instrText xml:space="preserve"> REF _Ref217806922 \w \h  \* MERGEFORMAT </w:instrText>
      </w:r>
      <w:r w:rsidR="00FA4380">
        <w:fldChar w:fldCharType="separate"/>
      </w:r>
      <w:r w:rsidR="00B0297D">
        <w:t>22.2</w:t>
      </w:r>
      <w:r w:rsidR="00FA4380">
        <w:fldChar w:fldCharType="end"/>
      </w:r>
      <w:r w:rsidRPr="00AD0115">
        <w:t xml:space="preserve"> and pay the amount authorised under clauses </w:t>
      </w:r>
      <w:r w:rsidR="00501A37">
        <w:fldChar w:fldCharType="begin"/>
      </w:r>
      <w:r>
        <w:instrText xml:space="preserve"> REF _Ref219884389 \w \h </w:instrText>
      </w:r>
      <w:r w:rsidR="00501A37">
        <w:fldChar w:fldCharType="separate"/>
      </w:r>
      <w:r w:rsidR="00B0297D">
        <w:t>22.3(a)</w:t>
      </w:r>
      <w:r w:rsidR="00501A37">
        <w:fldChar w:fldCharType="end"/>
      </w:r>
      <w:r w:rsidRPr="00AD0115">
        <w:t xml:space="preserve"> or </w:t>
      </w:r>
      <w:r w:rsidR="00501A37">
        <w:fldChar w:fldCharType="begin"/>
      </w:r>
      <w:r>
        <w:instrText xml:space="preserve"> REF _Ref226284669 \n \h </w:instrText>
      </w:r>
      <w:r w:rsidR="00501A37">
        <w:fldChar w:fldCharType="separate"/>
      </w:r>
      <w:r w:rsidR="00B0297D">
        <w:t>(b)</w:t>
      </w:r>
      <w:r w:rsidR="00501A37">
        <w:fldChar w:fldCharType="end"/>
      </w:r>
      <w:r w:rsidRPr="00AD0115">
        <w:t>:</w:t>
      </w:r>
    </w:p>
    <w:p w:rsidR="001140FB" w:rsidRPr="00AD0115" w:rsidRDefault="001140FB" w:rsidP="002B4EB1">
      <w:pPr>
        <w:pStyle w:val="Level3"/>
      </w:pPr>
      <w:r w:rsidRPr="00AD0115">
        <w:rPr>
          <w:b/>
        </w:rPr>
        <w:t>paid leave—</w:t>
      </w:r>
      <w:r w:rsidRPr="00AD0115">
        <w:t>while the employee is on any paid leave</w:t>
      </w:r>
      <w:r w:rsidR="00B93B2B" w:rsidRPr="00B93B2B">
        <w:rPr>
          <w:color w:val="000000" w:themeColor="text1"/>
        </w:rPr>
        <w:t>;</w:t>
      </w:r>
    </w:p>
    <w:p w:rsidR="001140FB" w:rsidRPr="00AD0115" w:rsidRDefault="001140FB" w:rsidP="002B4EB1">
      <w:pPr>
        <w:pStyle w:val="Level3"/>
      </w:pPr>
      <w:r w:rsidRPr="00AD0115">
        <w:rPr>
          <w:b/>
        </w:rPr>
        <w:t>work-related injury or illness</w:t>
      </w:r>
      <w:r w:rsidRPr="00AD0115">
        <w:t>—for the peri</w:t>
      </w:r>
      <w:r w:rsidRPr="00AD0115">
        <w:rPr>
          <w:rStyle w:val="Level3Char"/>
        </w:rPr>
        <w:t xml:space="preserve">od of absence from work (subject to a maximum of 52 weeks) of the employee </w:t>
      </w:r>
      <w:r w:rsidRPr="00AD0115">
        <w:t>due to work-related injury or work-related illness provided that:</w:t>
      </w:r>
    </w:p>
    <w:p w:rsidR="001140FB" w:rsidRPr="00AD0115" w:rsidRDefault="001140FB" w:rsidP="002B4EB1">
      <w:pPr>
        <w:pStyle w:val="Level4"/>
      </w:pPr>
      <w:r w:rsidRPr="00AD0115">
        <w:t>the employee is receiving workers compensation payments or is receiving regular payments directly from the employer in accordance with the statutory requirements</w:t>
      </w:r>
      <w:r w:rsidR="00B93B2B" w:rsidRPr="00B93B2B">
        <w:rPr>
          <w:color w:val="000000" w:themeColor="text1"/>
        </w:rPr>
        <w:t>;</w:t>
      </w:r>
      <w:r w:rsidRPr="00AD0115">
        <w:t xml:space="preserve"> and</w:t>
      </w:r>
    </w:p>
    <w:p w:rsidR="001140FB" w:rsidRPr="00AD0115" w:rsidRDefault="001140FB" w:rsidP="002B4EB1">
      <w:pPr>
        <w:pStyle w:val="Level4"/>
      </w:pPr>
      <w:r w:rsidRPr="00AD0115">
        <w:t>the employee remains employed by the employer.</w:t>
      </w:r>
    </w:p>
    <w:p w:rsidR="001140FB" w:rsidRPr="00AD0115" w:rsidRDefault="001140FB" w:rsidP="002B4EB1">
      <w:pPr>
        <w:pStyle w:val="Partheading"/>
      </w:pPr>
      <w:bookmarkStart w:id="129" w:name="_Toc37313585"/>
      <w:bookmarkStart w:id="130" w:name="Part5"/>
      <w:bookmarkEnd w:id="87"/>
      <w:r w:rsidRPr="00AD0115">
        <w:t xml:space="preserve">Hours of </w:t>
      </w:r>
      <w:r>
        <w:t>W</w:t>
      </w:r>
      <w:r w:rsidRPr="00AD0115">
        <w:t xml:space="preserve">ork and </w:t>
      </w:r>
      <w:r>
        <w:t>R</w:t>
      </w:r>
      <w:r w:rsidRPr="00AD0115">
        <w:t xml:space="preserve">elated </w:t>
      </w:r>
      <w:r>
        <w:t>M</w:t>
      </w:r>
      <w:r w:rsidRPr="00AD0115">
        <w:t>atters</w:t>
      </w:r>
      <w:bookmarkEnd w:id="129"/>
    </w:p>
    <w:p w:rsidR="001140FB" w:rsidRDefault="001140FB" w:rsidP="002B4EB1">
      <w:pPr>
        <w:pStyle w:val="Level1"/>
      </w:pPr>
      <w:bookmarkStart w:id="131" w:name="_Ref217813278"/>
      <w:bookmarkStart w:id="132" w:name="_Toc37313586"/>
      <w:r w:rsidRPr="00AD0115">
        <w:t>Hours of work</w:t>
      </w:r>
      <w:bookmarkEnd w:id="131"/>
      <w:bookmarkEnd w:id="132"/>
    </w:p>
    <w:p w:rsidR="001140FB" w:rsidRPr="00AD0115" w:rsidRDefault="001140FB" w:rsidP="002B4EB1">
      <w:pPr>
        <w:pStyle w:val="Level2Bold"/>
      </w:pPr>
      <w:r w:rsidRPr="00AD0115">
        <w:t>Ordinary hours of work</w:t>
      </w:r>
    </w:p>
    <w:p w:rsidR="001140FB" w:rsidRPr="00AD0115" w:rsidRDefault="001140FB" w:rsidP="002B4EB1">
      <w:pPr>
        <w:pStyle w:val="Level3"/>
      </w:pPr>
      <w:bookmarkStart w:id="133" w:name="_Ref226284637"/>
      <w:r w:rsidRPr="00AD0115">
        <w:t>The ordinary hours of work will average 38 per week to be worked within a work cycle not exceeding 28 consecutive days.</w:t>
      </w:r>
      <w:bookmarkEnd w:id="133"/>
    </w:p>
    <w:p w:rsidR="001140FB" w:rsidRPr="00AD0115" w:rsidRDefault="001140FB" w:rsidP="002B4EB1">
      <w:pPr>
        <w:pStyle w:val="Level3"/>
      </w:pPr>
      <w:r w:rsidRPr="00AD0115">
        <w:t>Subject to the other provisions of this award the ordinary hours of work must not exceed eight hours per day and will be worked continuously (except for meal breaks) on any day Monday to Friday between the hours of 6.00 am and 6.00 pm.</w:t>
      </w:r>
    </w:p>
    <w:p w:rsidR="001140FB" w:rsidRPr="00AD0115" w:rsidRDefault="001140FB" w:rsidP="002B4EB1">
      <w:pPr>
        <w:pStyle w:val="Level2Bold"/>
      </w:pPr>
      <w:r w:rsidRPr="00AD0115">
        <w:t>Method of working ordinary hours</w:t>
      </w:r>
    </w:p>
    <w:p w:rsidR="001140FB" w:rsidRPr="00AD0115" w:rsidRDefault="001140FB" w:rsidP="002B4EB1">
      <w:pPr>
        <w:pStyle w:val="Block1"/>
      </w:pPr>
      <w:r w:rsidRPr="00AD0115">
        <w:t>Ordinary hours of work may be wo</w:t>
      </w:r>
      <w:r>
        <w:t>rked by either of the following methods.</w:t>
      </w:r>
    </w:p>
    <w:p w:rsidR="001140FB" w:rsidRPr="00AD0115" w:rsidRDefault="001140FB" w:rsidP="002B4EB1">
      <w:pPr>
        <w:pStyle w:val="Level3Bold"/>
      </w:pPr>
      <w:r w:rsidRPr="00AD0115">
        <w:t>Providing for a normal rostered day off</w:t>
      </w:r>
    </w:p>
    <w:p w:rsidR="001140FB" w:rsidRPr="00AD0115" w:rsidRDefault="001140FB" w:rsidP="002B4EB1">
      <w:pPr>
        <w:pStyle w:val="Level4"/>
      </w:pPr>
      <w:r w:rsidRPr="00AD0115">
        <w:t>An employer may require employees to work to a roster drawn up in each depot</w:t>
      </w:r>
      <w:r w:rsidR="00B93B2B" w:rsidRPr="00B93B2B">
        <w:rPr>
          <w:color w:val="000000" w:themeColor="text1"/>
        </w:rPr>
        <w:t>,</w:t>
      </w:r>
      <w:r w:rsidRPr="00AD0115">
        <w:t xml:space="preserve"> yard or garage which provides for 19 days</w:t>
      </w:r>
      <w:r w:rsidR="00B93B2B" w:rsidRPr="00B93B2B">
        <w:rPr>
          <w:color w:val="000000" w:themeColor="text1"/>
        </w:rPr>
        <w:t>,</w:t>
      </w:r>
      <w:r w:rsidRPr="00AD0115">
        <w:t xml:space="preserve"> each of eight hours</w:t>
      </w:r>
      <w:r w:rsidR="00B93B2B" w:rsidRPr="00B93B2B">
        <w:rPr>
          <w:color w:val="000000" w:themeColor="text1"/>
        </w:rPr>
        <w:t>,</w:t>
      </w:r>
      <w:r w:rsidRPr="00AD0115">
        <w:t xml:space="preserve"> over a continuous four week period.</w:t>
      </w:r>
    </w:p>
    <w:p w:rsidR="001140FB" w:rsidRPr="00AD0115" w:rsidRDefault="001140FB" w:rsidP="002B4EB1">
      <w:pPr>
        <w:pStyle w:val="Level4"/>
      </w:pPr>
      <w:r w:rsidRPr="00AD0115">
        <w:t>Each employee will take their rostered day off in accordance with this roster.</w:t>
      </w:r>
    </w:p>
    <w:p w:rsidR="001140FB" w:rsidRPr="00AD0115" w:rsidRDefault="001140FB" w:rsidP="002B4EB1">
      <w:pPr>
        <w:pStyle w:val="Level4"/>
      </w:pPr>
      <w:r w:rsidRPr="00AD0115">
        <w:t>An employee</w:t>
      </w:r>
      <w:r>
        <w:t>’</w:t>
      </w:r>
      <w:r w:rsidRPr="00AD0115">
        <w:t>s normal rostered day off may be changed during a roster period by:</w:t>
      </w:r>
    </w:p>
    <w:p w:rsidR="001140FB" w:rsidRPr="00AD0115" w:rsidRDefault="001140FB" w:rsidP="002B4EB1">
      <w:pPr>
        <w:pStyle w:val="Bullet3"/>
      </w:pPr>
      <w:r w:rsidRPr="00AD0115">
        <w:t>agreement between the employer and employee</w:t>
      </w:r>
      <w:r w:rsidR="00B93B2B" w:rsidRPr="00B93B2B">
        <w:rPr>
          <w:color w:val="000000" w:themeColor="text1"/>
        </w:rPr>
        <w:t>;</w:t>
      </w:r>
      <w:r w:rsidRPr="00AD0115">
        <w:t xml:space="preserve"> or</w:t>
      </w:r>
    </w:p>
    <w:p w:rsidR="001140FB" w:rsidRPr="00AD0115" w:rsidRDefault="001140FB" w:rsidP="002B4EB1">
      <w:pPr>
        <w:pStyle w:val="Bullet3"/>
      </w:pPr>
      <w:r w:rsidRPr="00AD0115">
        <w:t>by the employer giving at least 48 hours</w:t>
      </w:r>
      <w:r>
        <w:t>’</w:t>
      </w:r>
      <w:r w:rsidRPr="00AD0115">
        <w:t xml:space="preserve"> notice of the alteration.</w:t>
      </w:r>
    </w:p>
    <w:p w:rsidR="001140FB" w:rsidRPr="00AD0115" w:rsidRDefault="001140FB" w:rsidP="002B4EB1">
      <w:pPr>
        <w:pStyle w:val="Level4"/>
      </w:pPr>
      <w:r w:rsidRPr="00AD0115">
        <w:t>Rostered days off may be accumulated to a maximum of 10 days over a 40 week period.</w:t>
      </w:r>
    </w:p>
    <w:p w:rsidR="001140FB" w:rsidRPr="00AD0115" w:rsidRDefault="001140FB" w:rsidP="002B4EB1">
      <w:pPr>
        <w:pStyle w:val="Level3Bold"/>
      </w:pPr>
      <w:r w:rsidRPr="00AD0115">
        <w:t>Providing for other than a normal rostered day off</w:t>
      </w:r>
    </w:p>
    <w:p w:rsidR="001140FB" w:rsidRPr="00AD0115" w:rsidRDefault="001140FB" w:rsidP="002B4EB1">
      <w:pPr>
        <w:pStyle w:val="Block2"/>
      </w:pPr>
      <w:r w:rsidRPr="00AD0115">
        <w:t>An employer may require employees to work ordinary hours over five days</w:t>
      </w:r>
      <w:r w:rsidR="00B93B2B" w:rsidRPr="00B93B2B">
        <w:rPr>
          <w:color w:val="000000" w:themeColor="text1"/>
        </w:rPr>
        <w:t>,</w:t>
      </w:r>
      <w:r w:rsidRPr="00AD0115">
        <w:t xml:space="preserve"> Monday to Fri</w:t>
      </w:r>
      <w:r>
        <w:t>day inclusive</w:t>
      </w:r>
      <w:r w:rsidR="00B93B2B" w:rsidRPr="00B93B2B">
        <w:rPr>
          <w:color w:val="000000" w:themeColor="text1"/>
        </w:rPr>
        <w:t>,</w:t>
      </w:r>
      <w:r>
        <w:t xml:space="preserve"> of no more than 7</w:t>
      </w:r>
      <w:r w:rsidRPr="00AD0115">
        <w:t xml:space="preserve"> hours and 36 minutes continuously (except for meal breaks) where the employer:</w:t>
      </w:r>
    </w:p>
    <w:p w:rsidR="001140FB" w:rsidRPr="00AD0115" w:rsidRDefault="001140FB" w:rsidP="002B4EB1">
      <w:pPr>
        <w:pStyle w:val="Level4"/>
      </w:pPr>
      <w:r w:rsidRPr="00AD0115">
        <w:t>operates three or less vehicles at a particular yard</w:t>
      </w:r>
      <w:r w:rsidR="00B93B2B" w:rsidRPr="00B93B2B">
        <w:rPr>
          <w:color w:val="000000" w:themeColor="text1"/>
        </w:rPr>
        <w:t>,</w:t>
      </w:r>
      <w:r w:rsidRPr="00AD0115">
        <w:t xml:space="preserve"> depot or garage</w:t>
      </w:r>
      <w:r w:rsidR="00B93B2B" w:rsidRPr="00B93B2B">
        <w:rPr>
          <w:color w:val="000000" w:themeColor="text1"/>
        </w:rPr>
        <w:t>;</w:t>
      </w:r>
    </w:p>
    <w:p w:rsidR="001140FB" w:rsidRPr="00AD0115" w:rsidRDefault="001140FB" w:rsidP="002B4EB1">
      <w:pPr>
        <w:pStyle w:val="Level4"/>
      </w:pPr>
      <w:r w:rsidRPr="00AD0115">
        <w:t>has entered into arrangements with a client for the provision of transport services on a permanent basis extending over each of the five days of the week</w:t>
      </w:r>
      <w:r w:rsidR="00B93B2B" w:rsidRPr="00B93B2B">
        <w:rPr>
          <w:color w:val="000000" w:themeColor="text1"/>
        </w:rPr>
        <w:t>,</w:t>
      </w:r>
      <w:r w:rsidRPr="00AD0115">
        <w:t xml:space="preserve"> Monday to Friday inclusive and these arrangements would be prejudiced by the requirement that rostered days off be taken on any day or all of the days of the week</w:t>
      </w:r>
      <w:r w:rsidR="00B93B2B" w:rsidRPr="00B93B2B">
        <w:rPr>
          <w:color w:val="000000" w:themeColor="text1"/>
        </w:rPr>
        <w:t>;</w:t>
      </w:r>
    </w:p>
    <w:p w:rsidR="001140FB" w:rsidRPr="00AD0115" w:rsidRDefault="001140FB" w:rsidP="002B4EB1">
      <w:pPr>
        <w:pStyle w:val="Level4"/>
      </w:pPr>
      <w:r w:rsidRPr="00AD0115">
        <w:t>operates in such a manner that it is necessary for particular employees to work five days of each week Monday to Friday inclusive</w:t>
      </w:r>
      <w:r w:rsidR="00B93B2B" w:rsidRPr="00B93B2B">
        <w:rPr>
          <w:color w:val="000000" w:themeColor="text1"/>
        </w:rPr>
        <w:t>,</w:t>
      </w:r>
      <w:r w:rsidRPr="00AD0115">
        <w:t xml:space="preserve"> and these operations would be prejudiced by the requirement that rostered days off be taken on any day or all of the days of the week</w:t>
      </w:r>
      <w:r w:rsidR="00B93B2B" w:rsidRPr="00B93B2B">
        <w:rPr>
          <w:color w:val="000000" w:themeColor="text1"/>
        </w:rPr>
        <w:t>;</w:t>
      </w:r>
      <w:r w:rsidRPr="00AD0115">
        <w:t xml:space="preserve"> or</w:t>
      </w:r>
    </w:p>
    <w:p w:rsidR="001140FB" w:rsidRPr="00AD0115" w:rsidRDefault="001140FB" w:rsidP="002B4EB1">
      <w:pPr>
        <w:pStyle w:val="Level4"/>
      </w:pPr>
      <w:r w:rsidRPr="00AD0115">
        <w:t>has reached a written agreement with the employee concerned or with a majority of employees in the workplace or part of it which requires the employee(s) to work ordinary hours over five days</w:t>
      </w:r>
      <w:r w:rsidR="00B93B2B" w:rsidRPr="00B93B2B">
        <w:rPr>
          <w:color w:val="000000" w:themeColor="text1"/>
        </w:rPr>
        <w:t>,</w:t>
      </w:r>
      <w:r w:rsidRPr="00AD0115">
        <w:t xml:space="preserve"> Monday to Fri</w:t>
      </w:r>
      <w:r>
        <w:t>day inclusive</w:t>
      </w:r>
      <w:r w:rsidR="00B93B2B" w:rsidRPr="00B93B2B">
        <w:rPr>
          <w:color w:val="000000" w:themeColor="text1"/>
        </w:rPr>
        <w:t>,</w:t>
      </w:r>
      <w:r>
        <w:t xml:space="preserve"> of no more than 7</w:t>
      </w:r>
      <w:r w:rsidRPr="00AD0115">
        <w:t xml:space="preserve"> hours and 36 minutes continuously (except for meal breaks).</w:t>
      </w:r>
    </w:p>
    <w:p w:rsidR="001140FB" w:rsidRPr="00AD0115" w:rsidRDefault="001140FB" w:rsidP="002B4EB1">
      <w:pPr>
        <w:pStyle w:val="Level2Bold"/>
      </w:pPr>
      <w:r w:rsidRPr="00AD0115">
        <w:t>Make-up time</w:t>
      </w:r>
    </w:p>
    <w:p w:rsidR="001140FB" w:rsidRPr="00AD0115" w:rsidRDefault="001140FB" w:rsidP="002B4EB1">
      <w:pPr>
        <w:pStyle w:val="Block1"/>
      </w:pPr>
      <w:r w:rsidRPr="00AD0115">
        <w:t>An employee may elect</w:t>
      </w:r>
      <w:r w:rsidR="00B93B2B" w:rsidRPr="00B93B2B">
        <w:rPr>
          <w:color w:val="000000" w:themeColor="text1"/>
        </w:rPr>
        <w:t>,</w:t>
      </w:r>
      <w:r w:rsidRPr="00AD0115">
        <w:t xml:space="preserve"> with the consent of their employer</w:t>
      </w:r>
      <w:r w:rsidR="00B93B2B" w:rsidRPr="00B93B2B">
        <w:rPr>
          <w:color w:val="000000" w:themeColor="text1"/>
        </w:rPr>
        <w:t>,</w:t>
      </w:r>
      <w:r w:rsidRPr="00AD0115">
        <w:t xml:space="preserve"> to work make-up time</w:t>
      </w:r>
      <w:r w:rsidR="00B93B2B" w:rsidRPr="00B93B2B">
        <w:rPr>
          <w:color w:val="000000" w:themeColor="text1"/>
        </w:rPr>
        <w:t>,</w:t>
      </w:r>
      <w:r w:rsidRPr="00AD0115">
        <w:t xml:space="preserve"> under which the employee takes time off ordinary hours</w:t>
      </w:r>
      <w:r w:rsidR="00B93B2B" w:rsidRPr="00B93B2B">
        <w:rPr>
          <w:color w:val="000000" w:themeColor="text1"/>
        </w:rPr>
        <w:t>,</w:t>
      </w:r>
      <w:r w:rsidRPr="00AD0115">
        <w:t xml:space="preserve"> and works those hours at a later time</w:t>
      </w:r>
      <w:r w:rsidR="00B93B2B" w:rsidRPr="00B93B2B">
        <w:rPr>
          <w:color w:val="000000" w:themeColor="text1"/>
        </w:rPr>
        <w:t>,</w:t>
      </w:r>
      <w:r w:rsidRPr="00AD0115">
        <w:t xml:space="preserve"> during the spread of ordinary hours provided in this award.</w:t>
      </w:r>
    </w:p>
    <w:p w:rsidR="001140FB" w:rsidRDefault="001140FB" w:rsidP="002B4EB1">
      <w:pPr>
        <w:pStyle w:val="Level1"/>
      </w:pPr>
      <w:bookmarkStart w:id="134" w:name="_Toc37313587"/>
      <w:r w:rsidRPr="00AD0115">
        <w:t>Start times</w:t>
      </w:r>
      <w:bookmarkEnd w:id="134"/>
    </w:p>
    <w:p w:rsidR="001140FB" w:rsidRPr="00AD0115" w:rsidRDefault="001140FB" w:rsidP="002B4EB1">
      <w:bookmarkStart w:id="135" w:name="_Ref217807035"/>
      <w:r w:rsidRPr="00AD0115">
        <w:t>A regular starting time for each employee is to be fixed by the employer. Where an employer desires to vary or change the regular starting time of an employee the employer must give one week</w:t>
      </w:r>
      <w:r>
        <w:t>’</w:t>
      </w:r>
      <w:r w:rsidRPr="00AD0115">
        <w:t>s notice of such variation or change to the employee concerned.</w:t>
      </w:r>
    </w:p>
    <w:p w:rsidR="001140FB" w:rsidRDefault="001140FB" w:rsidP="002B4EB1">
      <w:pPr>
        <w:pStyle w:val="Level1"/>
      </w:pPr>
      <w:bookmarkStart w:id="136" w:name="_Toc37313588"/>
      <w:r w:rsidRPr="00AD0115">
        <w:t>Shiftwork</w:t>
      </w:r>
      <w:bookmarkEnd w:id="135"/>
      <w:bookmarkEnd w:id="136"/>
    </w:p>
    <w:p w:rsidR="004953A6" w:rsidRPr="004953A6" w:rsidRDefault="004953A6" w:rsidP="004953A6">
      <w:pPr>
        <w:pStyle w:val="History"/>
      </w:pPr>
      <w:r>
        <w:t xml:space="preserve">[Varied by </w:t>
      </w:r>
      <w:hyperlink r:id="rId189" w:history="1">
        <w:r w:rsidRPr="004953A6">
          <w:rPr>
            <w:rStyle w:val="Hyperlink"/>
          </w:rPr>
          <w:t>PR529987</w:t>
        </w:r>
      </w:hyperlink>
      <w:r>
        <w:t>]</w:t>
      </w:r>
    </w:p>
    <w:p w:rsidR="001140FB" w:rsidRPr="00AD0115" w:rsidRDefault="001140FB" w:rsidP="002B4EB1">
      <w:pPr>
        <w:pStyle w:val="Level2Bold"/>
      </w:pPr>
      <w:r w:rsidRPr="00AD0115">
        <w:t>Definitions</w:t>
      </w:r>
    </w:p>
    <w:p w:rsidR="001140FB" w:rsidRPr="00AD0115" w:rsidRDefault="001140FB" w:rsidP="002B4EB1">
      <w:pPr>
        <w:pStyle w:val="Level3"/>
      </w:pPr>
      <w:r w:rsidRPr="00AD0115">
        <w:rPr>
          <w:b/>
        </w:rPr>
        <w:t>Day shift</w:t>
      </w:r>
      <w:r w:rsidRPr="00AD0115">
        <w:t xml:space="preserve"> means a shift which commences at 6.00 am or later</w:t>
      </w:r>
      <w:r w:rsidR="00B93B2B" w:rsidRPr="00B93B2B">
        <w:rPr>
          <w:color w:val="000000" w:themeColor="text1"/>
        </w:rPr>
        <w:t>,</w:t>
      </w:r>
      <w:r w:rsidRPr="00AD0115">
        <w:t xml:space="preserve"> but finishes at or before 6.30 pm.</w:t>
      </w:r>
    </w:p>
    <w:p w:rsidR="001140FB" w:rsidRPr="00AD0115" w:rsidRDefault="001140FB" w:rsidP="002B4EB1">
      <w:pPr>
        <w:pStyle w:val="Level3"/>
      </w:pPr>
      <w:r w:rsidRPr="00AD0115">
        <w:rPr>
          <w:b/>
        </w:rPr>
        <w:t>Afternoon shift</w:t>
      </w:r>
      <w:r w:rsidRPr="00AD0115">
        <w:t xml:space="preserve"> means a shift which finishes after 6.30 pm but no later than 12.30 am.</w:t>
      </w:r>
    </w:p>
    <w:p w:rsidR="001140FB" w:rsidRPr="00AD0115" w:rsidRDefault="001140FB" w:rsidP="002B4EB1">
      <w:pPr>
        <w:pStyle w:val="Level3"/>
      </w:pPr>
      <w:r w:rsidRPr="00AD0115">
        <w:rPr>
          <w:b/>
        </w:rPr>
        <w:t>Night shift</w:t>
      </w:r>
      <w:r w:rsidRPr="00AD0115">
        <w:t xml:space="preserve"> means a shift which finishes after 12.30 am and at or before 8.30 am.</w:t>
      </w:r>
    </w:p>
    <w:p w:rsidR="001140FB" w:rsidRPr="00AD0115" w:rsidRDefault="001140FB" w:rsidP="002B4EB1">
      <w:pPr>
        <w:pStyle w:val="Level3"/>
      </w:pPr>
      <w:r w:rsidRPr="00AD0115">
        <w:rPr>
          <w:b/>
        </w:rPr>
        <w:t>Continuous work</w:t>
      </w:r>
      <w:r w:rsidRPr="00AD0115">
        <w:t xml:space="preserve"> means work carried on with continuous shifts of workers throughout the 24 hours of each of at least six consecutive days without interruption except during breakdowns or meal breaks or due to unavoidable causes beyond the control of the employer.</w:t>
      </w:r>
    </w:p>
    <w:p w:rsidR="001140FB" w:rsidRPr="00AD0115" w:rsidRDefault="001140FB" w:rsidP="002B4EB1">
      <w:pPr>
        <w:pStyle w:val="Level3"/>
      </w:pPr>
      <w:r w:rsidRPr="00AD0115">
        <w:rPr>
          <w:b/>
        </w:rPr>
        <w:t>Rostered shift</w:t>
      </w:r>
      <w:r w:rsidRPr="00AD0115">
        <w:t xml:space="preserve"> means a shift for which the employee concerned has had at least 48 hours notice.</w:t>
      </w:r>
    </w:p>
    <w:p w:rsidR="001140FB" w:rsidRPr="00AD0115" w:rsidRDefault="001140FB" w:rsidP="002B4EB1">
      <w:pPr>
        <w:pStyle w:val="Level3"/>
      </w:pPr>
      <w:r w:rsidRPr="00AD0115">
        <w:rPr>
          <w:b/>
        </w:rPr>
        <w:t>Permanently working:</w:t>
      </w:r>
      <w:r w:rsidRPr="00AD0115">
        <w:t xml:space="preserve"> </w:t>
      </w:r>
      <w:r>
        <w:t>a</w:t>
      </w:r>
      <w:r w:rsidRPr="00AD0115">
        <w:t>n employee is deemed to be</w:t>
      </w:r>
      <w:r w:rsidR="00B93B2B" w:rsidRPr="00B93B2B">
        <w:rPr>
          <w:color w:val="000000" w:themeColor="text1"/>
        </w:rPr>
        <w:t>,</w:t>
      </w:r>
      <w:r w:rsidRPr="00AD0115">
        <w:t xml:space="preserve"> and to have been</w:t>
      </w:r>
      <w:r w:rsidR="00B93B2B" w:rsidRPr="00B93B2B">
        <w:rPr>
          <w:color w:val="000000" w:themeColor="text1"/>
        </w:rPr>
        <w:t>,</w:t>
      </w:r>
      <w:r w:rsidRPr="00AD0115">
        <w:t xml:space="preserve"> permanently working an afternoon shift</w:t>
      </w:r>
      <w:r w:rsidR="00B93B2B" w:rsidRPr="00B93B2B">
        <w:rPr>
          <w:color w:val="000000" w:themeColor="text1"/>
        </w:rPr>
        <w:t>,</w:t>
      </w:r>
      <w:r w:rsidRPr="00AD0115">
        <w:t xml:space="preserve"> or night shift</w:t>
      </w:r>
      <w:r w:rsidR="00B93B2B" w:rsidRPr="00B93B2B">
        <w:rPr>
          <w:color w:val="000000" w:themeColor="text1"/>
        </w:rPr>
        <w:t>,</w:t>
      </w:r>
      <w:r w:rsidRPr="00AD0115">
        <w:t xml:space="preserve"> or combination of night and afternoon shifts if:</w:t>
      </w:r>
    </w:p>
    <w:p w:rsidR="001140FB" w:rsidRPr="00AD0115" w:rsidRDefault="001140FB" w:rsidP="002B4EB1">
      <w:pPr>
        <w:pStyle w:val="Level4"/>
      </w:pPr>
      <w:r w:rsidRPr="00AD0115">
        <w:t>the employee works on an afternoon</w:t>
      </w:r>
      <w:r w:rsidR="00B93B2B" w:rsidRPr="00B93B2B">
        <w:rPr>
          <w:color w:val="000000" w:themeColor="text1"/>
        </w:rPr>
        <w:t>,</w:t>
      </w:r>
      <w:r w:rsidRPr="00AD0115">
        <w:t xml:space="preserve"> or night shift or combination of these shifts</w:t>
      </w:r>
      <w:r w:rsidR="00B93B2B" w:rsidRPr="00B93B2B">
        <w:rPr>
          <w:color w:val="000000" w:themeColor="text1"/>
        </w:rPr>
        <w:t>,</w:t>
      </w:r>
      <w:r w:rsidRPr="00AD0115">
        <w:t xml:space="preserve"> without rotating or alternating with</w:t>
      </w:r>
      <w:r>
        <w:t xml:space="preserve"> another shift or with day work</w:t>
      </w:r>
      <w:r w:rsidRPr="00AD0115">
        <w:t xml:space="preserve"> so as to give the employee at least one third of working time off that afternoon or night shift</w:t>
      </w:r>
      <w:r w:rsidR="00B93B2B" w:rsidRPr="00B93B2B">
        <w:rPr>
          <w:color w:val="000000" w:themeColor="text1"/>
        </w:rPr>
        <w:t>;</w:t>
      </w:r>
    </w:p>
    <w:p w:rsidR="001140FB" w:rsidRPr="00AD0115" w:rsidRDefault="001140FB" w:rsidP="002B4EB1">
      <w:pPr>
        <w:pStyle w:val="Level4"/>
      </w:pPr>
      <w:r w:rsidRPr="00AD0115">
        <w:t>the employee remains on an afternoon or night shift only</w:t>
      </w:r>
      <w:r w:rsidR="00B93B2B" w:rsidRPr="00B93B2B">
        <w:rPr>
          <w:color w:val="000000" w:themeColor="text1"/>
        </w:rPr>
        <w:t>,</w:t>
      </w:r>
      <w:r w:rsidRPr="00AD0115">
        <w:t xml:space="preserve"> or combination of afternoon or night shifts</w:t>
      </w:r>
      <w:r w:rsidR="00B93B2B" w:rsidRPr="00B93B2B">
        <w:rPr>
          <w:color w:val="000000" w:themeColor="text1"/>
        </w:rPr>
        <w:t>,</w:t>
      </w:r>
      <w:r w:rsidRPr="00AD0115">
        <w:t xml:space="preserve"> for a period longer than four consecutive weeks</w:t>
      </w:r>
      <w:r w:rsidR="00B93B2B" w:rsidRPr="00B93B2B">
        <w:rPr>
          <w:color w:val="000000" w:themeColor="text1"/>
        </w:rPr>
        <w:t>;</w:t>
      </w:r>
      <w:r w:rsidRPr="00AD0115">
        <w:t xml:space="preserve"> or</w:t>
      </w:r>
    </w:p>
    <w:p w:rsidR="001140FB" w:rsidRPr="00AD0115" w:rsidRDefault="001140FB" w:rsidP="002B4EB1">
      <w:pPr>
        <w:pStyle w:val="Level4"/>
      </w:pPr>
      <w:r w:rsidRPr="00AD0115">
        <w:t>the employee is specifically engaged to work on an afternoon or night shift only</w:t>
      </w:r>
      <w:r w:rsidR="00B93B2B" w:rsidRPr="00B93B2B">
        <w:rPr>
          <w:color w:val="000000" w:themeColor="text1"/>
        </w:rPr>
        <w:t>,</w:t>
      </w:r>
      <w:r w:rsidRPr="00AD0115">
        <w:t xml:space="preserve"> or on a combination of afternoon and night shifts only.</w:t>
      </w:r>
    </w:p>
    <w:p w:rsidR="001140FB" w:rsidRPr="00AD0115" w:rsidRDefault="001140FB" w:rsidP="002B4EB1">
      <w:pPr>
        <w:pStyle w:val="Level3"/>
      </w:pPr>
      <w:r w:rsidRPr="004C2C46">
        <w:rPr>
          <w:b/>
        </w:rPr>
        <w:t>Shiftwork</w:t>
      </w:r>
      <w:r w:rsidRPr="00AD0115">
        <w:t xml:space="preserve"> means work extending for at least two weeks and performed either in daily recurrent periods</w:t>
      </w:r>
      <w:r w:rsidR="00B93B2B" w:rsidRPr="00B93B2B">
        <w:rPr>
          <w:color w:val="000000" w:themeColor="text1"/>
        </w:rPr>
        <w:t>,</w:t>
      </w:r>
      <w:r w:rsidRPr="00AD0115">
        <w:t xml:space="preserve"> wholly or partly between the hours set out in the definitions or in regular rotating periods.</w:t>
      </w:r>
    </w:p>
    <w:p w:rsidR="001140FB" w:rsidRPr="00AD0115" w:rsidRDefault="001140FB" w:rsidP="002B4EB1">
      <w:pPr>
        <w:pStyle w:val="Level2Bold"/>
      </w:pPr>
      <w:r w:rsidRPr="00AD0115">
        <w:t>Shiftwork rosters</w:t>
      </w:r>
    </w:p>
    <w:p w:rsidR="001140FB" w:rsidRPr="00AD0115" w:rsidRDefault="001140FB" w:rsidP="002B4EB1">
      <w:pPr>
        <w:pStyle w:val="Level3"/>
      </w:pPr>
      <w:r w:rsidRPr="00AD0115">
        <w:t>The hours of work of employees on shiftwork will be an average of 38 per week. Subject to the exemptions provided below</w:t>
      </w:r>
      <w:r w:rsidR="00B93B2B" w:rsidRPr="00B93B2B">
        <w:rPr>
          <w:color w:val="000000" w:themeColor="text1"/>
        </w:rPr>
        <w:t>,</w:t>
      </w:r>
      <w:r w:rsidRPr="00AD0115">
        <w:t xml:space="preserve"> the ordinary hours of work will not exceed eight continuous hours per day (except for </w:t>
      </w:r>
      <w:r>
        <w:t>rest</w:t>
      </w:r>
      <w:r w:rsidRPr="00AD0115">
        <w:t xml:space="preserve"> breaks) and will be worked on one of the following bases:</w:t>
      </w:r>
    </w:p>
    <w:p w:rsidR="001140FB" w:rsidRPr="00AD0115" w:rsidRDefault="001140FB" w:rsidP="002B4EB1">
      <w:pPr>
        <w:pStyle w:val="Level4"/>
      </w:pPr>
      <w:r w:rsidRPr="00AD0115">
        <w:t>38 hours within a work cycle not exceeding seven consecutive days</w:t>
      </w:r>
      <w:r w:rsidR="00B93B2B" w:rsidRPr="00B93B2B">
        <w:rPr>
          <w:color w:val="000000" w:themeColor="text1"/>
        </w:rPr>
        <w:t>;</w:t>
      </w:r>
    </w:p>
    <w:p w:rsidR="001140FB" w:rsidRPr="00AD0115" w:rsidRDefault="001140FB" w:rsidP="002B4EB1">
      <w:pPr>
        <w:pStyle w:val="Level4"/>
      </w:pPr>
      <w:r w:rsidRPr="00AD0115">
        <w:t>76 hours within a work cycle not exceeding 14 consecutive days</w:t>
      </w:r>
      <w:r w:rsidR="00B93B2B" w:rsidRPr="00B93B2B">
        <w:rPr>
          <w:color w:val="000000" w:themeColor="text1"/>
        </w:rPr>
        <w:t>;</w:t>
      </w:r>
    </w:p>
    <w:p w:rsidR="001140FB" w:rsidRPr="00AD0115" w:rsidRDefault="001140FB" w:rsidP="002B4EB1">
      <w:pPr>
        <w:pStyle w:val="Level4"/>
      </w:pPr>
      <w:r w:rsidRPr="00AD0115">
        <w:t>114 hours within a work cycle not exceeding 21 consecutive days</w:t>
      </w:r>
      <w:r w:rsidR="00B93B2B" w:rsidRPr="00B93B2B">
        <w:rPr>
          <w:color w:val="000000" w:themeColor="text1"/>
        </w:rPr>
        <w:t>;</w:t>
      </w:r>
      <w:r w:rsidRPr="00AD0115">
        <w:t xml:space="preserve"> or</w:t>
      </w:r>
    </w:p>
    <w:p w:rsidR="001140FB" w:rsidRPr="00AD0115" w:rsidRDefault="001140FB" w:rsidP="002B4EB1">
      <w:pPr>
        <w:pStyle w:val="Level4"/>
      </w:pPr>
      <w:r w:rsidRPr="00AD0115">
        <w:t>152 hours within a work cycle not exceeding 28 consecutive days.</w:t>
      </w:r>
    </w:p>
    <w:p w:rsidR="001140FB" w:rsidRPr="00AD0115" w:rsidRDefault="001140FB" w:rsidP="002B4EB1">
      <w:pPr>
        <w:pStyle w:val="Level3"/>
      </w:pPr>
      <w:r w:rsidRPr="00AD0115">
        <w:t>The hours of work will be implemented in the manner provided for in clause </w:t>
      </w:r>
      <w:r w:rsidR="00FA4380">
        <w:fldChar w:fldCharType="begin"/>
      </w:r>
      <w:r w:rsidR="00FA4380">
        <w:instrText xml:space="preserve"> REF _Ref217813278 \r \h  \* MERGEFORMAT </w:instrText>
      </w:r>
      <w:r w:rsidR="00FA4380">
        <w:fldChar w:fldCharType="separate"/>
      </w:r>
      <w:r w:rsidR="00B0297D">
        <w:t>23</w:t>
      </w:r>
      <w:r w:rsidR="00FA4380">
        <w:fldChar w:fldCharType="end"/>
      </w:r>
      <w:r w:rsidRPr="00AD0115">
        <w:t>—</w:t>
      </w:r>
      <w:r w:rsidR="00501A37">
        <w:fldChar w:fldCharType="begin"/>
      </w:r>
      <w:r w:rsidR="00107C16">
        <w:instrText xml:space="preserve"> REF _Ref217813278 \h </w:instrText>
      </w:r>
      <w:r w:rsidR="00501A37">
        <w:fldChar w:fldCharType="separate"/>
      </w:r>
      <w:r w:rsidR="00B0297D" w:rsidRPr="00AD0115">
        <w:t>Hours of work</w:t>
      </w:r>
      <w:r w:rsidR="00501A37">
        <w:fldChar w:fldCharType="end"/>
      </w:r>
      <w:r w:rsidRPr="00AD0115">
        <w:t xml:space="preserve"> and will be subject to the provisions of that clause.</w:t>
      </w:r>
    </w:p>
    <w:p w:rsidR="001140FB" w:rsidRPr="00AD0115" w:rsidRDefault="001140FB" w:rsidP="002B4EB1">
      <w:pPr>
        <w:pStyle w:val="Level3"/>
      </w:pPr>
      <w:r w:rsidRPr="00AD0115">
        <w:t>There will be a roster which provides for rotation</w:t>
      </w:r>
      <w:r w:rsidR="00B93B2B" w:rsidRPr="00B93B2B">
        <w:rPr>
          <w:color w:val="000000" w:themeColor="text1"/>
        </w:rPr>
        <w:t>,</w:t>
      </w:r>
      <w:r w:rsidRPr="00AD0115">
        <w:t xml:space="preserve"> unless it is agreed otherwise by the employer and majority of employees in the workplace or part of it.</w:t>
      </w:r>
    </w:p>
    <w:p w:rsidR="001140FB" w:rsidRPr="00AD0115" w:rsidRDefault="001140FB" w:rsidP="002B4EB1">
      <w:pPr>
        <w:pStyle w:val="Level3"/>
      </w:pPr>
      <w:r w:rsidRPr="00AD0115">
        <w:t>Shift rosters will specify the commencing and finishing times of ordinary hours of respective shifts. A copy of the shift roster will be kept posted in a prominent place. The roster will not be altered unless seven days notice is given.</w:t>
      </w:r>
    </w:p>
    <w:p w:rsidR="001140FB" w:rsidRPr="00AD0115" w:rsidRDefault="001140FB" w:rsidP="002B4EB1">
      <w:pPr>
        <w:pStyle w:val="Level2"/>
      </w:pPr>
      <w:r w:rsidRPr="00AD0115">
        <w:t>Any shift which commences on or after 11.00 pm on a Sunday will be deemed to be part of the Monday shift and paid accordingly.</w:t>
      </w:r>
    </w:p>
    <w:p w:rsidR="001140FB" w:rsidRPr="00AD0115" w:rsidRDefault="001140FB" w:rsidP="002B4EB1">
      <w:pPr>
        <w:pStyle w:val="Level2"/>
      </w:pPr>
      <w:r>
        <w:t>A rest</w:t>
      </w:r>
      <w:r w:rsidRPr="00AD0115">
        <w:t xml:space="preserve"> </w:t>
      </w:r>
      <w:r>
        <w:t xml:space="preserve">break </w:t>
      </w:r>
      <w:r w:rsidRPr="00AD0115">
        <w:t xml:space="preserve">of 20 minutes will be allowed on each shift. The </w:t>
      </w:r>
      <w:r>
        <w:t xml:space="preserve">rest break </w:t>
      </w:r>
      <w:r w:rsidRPr="00AD0115">
        <w:t>on any shift will be at the time fixed by the employer and will not be varied except in an emergency and with the consent of the employee. However</w:t>
      </w:r>
      <w:r w:rsidR="00B93B2B" w:rsidRPr="00B93B2B">
        <w:rPr>
          <w:color w:val="000000" w:themeColor="text1"/>
        </w:rPr>
        <w:t>,</w:t>
      </w:r>
      <w:r w:rsidRPr="00AD0115">
        <w:t xml:space="preserve"> an employee is not required to work more than five</w:t>
      </w:r>
      <w:r>
        <w:t xml:space="preserve"> and a half hours without a rest break</w:t>
      </w:r>
      <w:r w:rsidRPr="00AD0115">
        <w:t>.</w:t>
      </w:r>
    </w:p>
    <w:p w:rsidR="001140FB" w:rsidRPr="00AD0115" w:rsidRDefault="001140FB" w:rsidP="002B4EB1">
      <w:pPr>
        <w:pStyle w:val="Level2Bold"/>
      </w:pPr>
      <w:bookmarkStart w:id="137" w:name="_Ref220375695"/>
      <w:r>
        <w:t>Change</w:t>
      </w:r>
      <w:r w:rsidRPr="00AD0115">
        <w:t xml:space="preserve"> to existing shift rosters</w:t>
      </w:r>
      <w:bookmarkEnd w:id="137"/>
    </w:p>
    <w:p w:rsidR="001140FB" w:rsidRPr="00AD0115" w:rsidRDefault="001140FB" w:rsidP="002B4EB1">
      <w:pPr>
        <w:pStyle w:val="Block1"/>
      </w:pPr>
      <w:r w:rsidRPr="00AD0115">
        <w:t>An employer must give 48 hours</w:t>
      </w:r>
      <w:r>
        <w:t>’</w:t>
      </w:r>
      <w:r w:rsidRPr="00AD0115">
        <w:t xml:space="preserve"> notice to an employee of any change of shift. If the employer fails to give such notice overtime rates will be paid for work done outside the ordinary shift hours within 48 hours of the time notified of the change.</w:t>
      </w:r>
    </w:p>
    <w:p w:rsidR="001140FB" w:rsidRPr="00AD0115" w:rsidRDefault="001140FB" w:rsidP="002B4EB1">
      <w:pPr>
        <w:pStyle w:val="Level2Bold"/>
      </w:pPr>
      <w:r w:rsidRPr="00AD0115">
        <w:t>Transfer of day worker to or from shiftwork</w:t>
      </w:r>
    </w:p>
    <w:p w:rsidR="001140FB" w:rsidRPr="00AD0115" w:rsidRDefault="001140FB" w:rsidP="002B4EB1">
      <w:pPr>
        <w:pStyle w:val="Level3"/>
      </w:pPr>
      <w:r w:rsidRPr="00AD0115">
        <w:t>Day workers</w:t>
      </w:r>
      <w:r w:rsidR="00B93B2B" w:rsidRPr="00B93B2B">
        <w:rPr>
          <w:color w:val="000000" w:themeColor="text1"/>
        </w:rPr>
        <w:t>,</w:t>
      </w:r>
      <w:r w:rsidRPr="00AD0115">
        <w:t xml:space="preserve"> who have had at least 10 hours off duty immediately before commencing or after ceasing shiftwork may be transferred to or from shiftwork on 48 hours notice. If this notice is not provided</w:t>
      </w:r>
      <w:r w:rsidR="00B93B2B" w:rsidRPr="00B93B2B">
        <w:rPr>
          <w:color w:val="000000" w:themeColor="text1"/>
        </w:rPr>
        <w:t>,</w:t>
      </w:r>
      <w:r w:rsidRPr="00AD0115">
        <w:t xml:space="preserve"> the employee will be paid overtime rates for all work done outside their previous ordinary working hours within 48 hours of the time notified of the change.</w:t>
      </w:r>
    </w:p>
    <w:p w:rsidR="001140FB" w:rsidRPr="00AD0115" w:rsidRDefault="001140FB" w:rsidP="002B4EB1">
      <w:pPr>
        <w:pStyle w:val="Level3"/>
      </w:pPr>
      <w:r w:rsidRPr="00AD0115">
        <w:t>Where it is necessary to transfer a day worker to replace a shiftworker who fails to report for duty or who</w:t>
      </w:r>
      <w:r w:rsidR="00B93B2B" w:rsidRPr="00B93B2B">
        <w:rPr>
          <w:color w:val="000000" w:themeColor="text1"/>
        </w:rPr>
        <w:t>,</w:t>
      </w:r>
      <w:r w:rsidRPr="00AD0115">
        <w:t xml:space="preserve"> for any reason is unable to continue duties</w:t>
      </w:r>
      <w:r w:rsidR="00B93B2B" w:rsidRPr="00B93B2B">
        <w:rPr>
          <w:color w:val="000000" w:themeColor="text1"/>
        </w:rPr>
        <w:t>,</w:t>
      </w:r>
      <w:r w:rsidRPr="00AD0115">
        <w:t xml:space="preserve"> this clause will not apply</w:t>
      </w:r>
      <w:r w:rsidR="00B93B2B" w:rsidRPr="00B93B2B">
        <w:rPr>
          <w:color w:val="000000" w:themeColor="text1"/>
        </w:rPr>
        <w:t>,</w:t>
      </w:r>
      <w:r w:rsidRPr="00AD0115">
        <w:t xml:space="preserve"> and the position will be deemed to be covered by clause </w:t>
      </w:r>
      <w:r w:rsidR="00FA4380">
        <w:fldChar w:fldCharType="begin"/>
      </w:r>
      <w:r w:rsidR="00FA4380">
        <w:instrText xml:space="preserve"> REF _Ref220375695 \r \h  \* MERGEFORMAT </w:instrText>
      </w:r>
      <w:r w:rsidR="00FA4380">
        <w:fldChar w:fldCharType="separate"/>
      </w:r>
      <w:r w:rsidR="00B0297D">
        <w:t>25.5</w:t>
      </w:r>
      <w:r w:rsidR="00FA4380">
        <w:fldChar w:fldCharType="end"/>
      </w:r>
      <w:r w:rsidRPr="00AD0115">
        <w:t>.</w:t>
      </w:r>
    </w:p>
    <w:p w:rsidR="001140FB" w:rsidRPr="00AD0115" w:rsidRDefault="001140FB" w:rsidP="002B4EB1">
      <w:pPr>
        <w:pStyle w:val="Level2Bold"/>
      </w:pPr>
      <w:r w:rsidRPr="00AD0115">
        <w:t>Variation of rosters</w:t>
      </w:r>
    </w:p>
    <w:p w:rsidR="001140FB" w:rsidRPr="00AD0115" w:rsidRDefault="001140FB" w:rsidP="002B4EB1">
      <w:pPr>
        <w:pStyle w:val="Block1"/>
      </w:pPr>
      <w:r w:rsidRPr="00AD0115">
        <w:t>The method of working shifts and the time of commencing and finishing shifts may in any case be varied by agreement between the employer and the majority of employees in the workplace or part of it to suit the circumstances of the establishment.</w:t>
      </w:r>
    </w:p>
    <w:p w:rsidR="001140FB" w:rsidRPr="00AD0115" w:rsidRDefault="001140FB" w:rsidP="00087CB2">
      <w:pPr>
        <w:pStyle w:val="Level2Bold"/>
      </w:pPr>
      <w:bookmarkStart w:id="138" w:name="_Ref217813360"/>
      <w:r w:rsidRPr="00AD0115">
        <w:t>Shift allowances</w:t>
      </w:r>
      <w:bookmarkEnd w:id="138"/>
    </w:p>
    <w:p w:rsidR="001140FB" w:rsidRPr="00AD0115" w:rsidRDefault="001140FB" w:rsidP="002B4EB1">
      <w:pPr>
        <w:pStyle w:val="Block1"/>
      </w:pPr>
      <w:r w:rsidRPr="00AD0115">
        <w:t>For ordinary hours of shift</w:t>
      </w:r>
      <w:r w:rsidR="00B93B2B" w:rsidRPr="00B93B2B">
        <w:rPr>
          <w:color w:val="000000" w:themeColor="text1"/>
        </w:rPr>
        <w:t>,</w:t>
      </w:r>
      <w:r w:rsidRPr="00AD0115">
        <w:t xml:space="preserve"> shiftworkers must be paid the following extra percentages of the rate prescribed for their respective classifications.</w:t>
      </w:r>
    </w:p>
    <w:tbl>
      <w:tblPr>
        <w:tblW w:w="0" w:type="auto"/>
        <w:tblInd w:w="851" w:type="dxa"/>
        <w:tblCellMar>
          <w:left w:w="0" w:type="dxa"/>
          <w:right w:w="170" w:type="dxa"/>
        </w:tblCellMar>
        <w:tblLook w:val="01E0" w:firstRow="1" w:lastRow="1" w:firstColumn="1" w:lastColumn="1" w:noHBand="0" w:noVBand="0"/>
      </w:tblPr>
      <w:tblGrid>
        <w:gridCol w:w="6077"/>
        <w:gridCol w:w="2143"/>
      </w:tblGrid>
      <w:tr w:rsidR="001140FB" w:rsidRPr="002839B3" w:rsidTr="002839B3">
        <w:trPr>
          <w:cantSplit/>
          <w:tblHeader/>
        </w:trPr>
        <w:tc>
          <w:tcPr>
            <w:tcW w:w="6120" w:type="dxa"/>
          </w:tcPr>
          <w:p w:rsidR="001140FB" w:rsidRPr="002839B3" w:rsidRDefault="001140FB" w:rsidP="002B4EB1">
            <w:pPr>
              <w:pStyle w:val="AMODTable"/>
              <w:rPr>
                <w:b/>
              </w:rPr>
            </w:pPr>
            <w:r w:rsidRPr="002839B3">
              <w:rPr>
                <w:b/>
              </w:rPr>
              <w:t>Shift</w:t>
            </w:r>
          </w:p>
        </w:tc>
        <w:tc>
          <w:tcPr>
            <w:tcW w:w="2159" w:type="dxa"/>
          </w:tcPr>
          <w:p w:rsidR="001140FB" w:rsidRPr="002839B3" w:rsidRDefault="001140FB" w:rsidP="002839B3">
            <w:pPr>
              <w:pStyle w:val="AMODTable"/>
              <w:jc w:val="center"/>
              <w:rPr>
                <w:b/>
              </w:rPr>
            </w:pPr>
            <w:r w:rsidRPr="002839B3">
              <w:rPr>
                <w:b/>
              </w:rPr>
              <w:t>%</w:t>
            </w:r>
          </w:p>
        </w:tc>
      </w:tr>
      <w:tr w:rsidR="001140FB" w:rsidRPr="00AD0115" w:rsidTr="002839B3">
        <w:tc>
          <w:tcPr>
            <w:tcW w:w="6120" w:type="dxa"/>
          </w:tcPr>
          <w:p w:rsidR="001140FB" w:rsidRPr="00AD0115" w:rsidRDefault="001140FB" w:rsidP="002B4EB1">
            <w:pPr>
              <w:pStyle w:val="AMODTable"/>
            </w:pPr>
            <w:r w:rsidRPr="00AD0115">
              <w:t>Rotating afternoon shift</w:t>
            </w:r>
          </w:p>
        </w:tc>
        <w:tc>
          <w:tcPr>
            <w:tcW w:w="2159" w:type="dxa"/>
          </w:tcPr>
          <w:p w:rsidR="001140FB" w:rsidRPr="00AD0115" w:rsidRDefault="001140FB" w:rsidP="002839B3">
            <w:pPr>
              <w:pStyle w:val="AMODTable"/>
              <w:tabs>
                <w:tab w:val="decimal" w:pos="117"/>
              </w:tabs>
              <w:jc w:val="center"/>
            </w:pPr>
            <w:r w:rsidRPr="00AD0115">
              <w:t>15</w:t>
            </w:r>
          </w:p>
        </w:tc>
      </w:tr>
      <w:tr w:rsidR="001140FB" w:rsidRPr="00AD0115" w:rsidTr="002839B3">
        <w:tc>
          <w:tcPr>
            <w:tcW w:w="6120" w:type="dxa"/>
          </w:tcPr>
          <w:p w:rsidR="001140FB" w:rsidRPr="00AD0115" w:rsidRDefault="001140FB" w:rsidP="002B4EB1">
            <w:pPr>
              <w:pStyle w:val="AMODTable"/>
            </w:pPr>
            <w:r w:rsidRPr="00AD0115">
              <w:t>Permanent</w:t>
            </w:r>
            <w:r>
              <w:t>ly working</w:t>
            </w:r>
            <w:r w:rsidRPr="00AD0115">
              <w:t xml:space="preserve"> afternoon shift</w:t>
            </w:r>
          </w:p>
        </w:tc>
        <w:tc>
          <w:tcPr>
            <w:tcW w:w="2159" w:type="dxa"/>
          </w:tcPr>
          <w:p w:rsidR="001140FB" w:rsidRPr="00AD0115" w:rsidRDefault="001140FB" w:rsidP="002839B3">
            <w:pPr>
              <w:pStyle w:val="AMODTable"/>
              <w:tabs>
                <w:tab w:val="decimal" w:pos="117"/>
              </w:tabs>
              <w:jc w:val="center"/>
            </w:pPr>
            <w:r w:rsidRPr="00AD0115">
              <w:t>17.5</w:t>
            </w:r>
          </w:p>
        </w:tc>
      </w:tr>
      <w:tr w:rsidR="001140FB" w:rsidRPr="00AD0115" w:rsidTr="002839B3">
        <w:tc>
          <w:tcPr>
            <w:tcW w:w="6120" w:type="dxa"/>
          </w:tcPr>
          <w:p w:rsidR="001140FB" w:rsidRPr="00AD0115" w:rsidRDefault="001140FB" w:rsidP="002B4EB1">
            <w:pPr>
              <w:pStyle w:val="AMODTable"/>
            </w:pPr>
            <w:r w:rsidRPr="00AD0115">
              <w:t>Rotating night shift</w:t>
            </w:r>
          </w:p>
        </w:tc>
        <w:tc>
          <w:tcPr>
            <w:tcW w:w="2159" w:type="dxa"/>
          </w:tcPr>
          <w:p w:rsidR="001140FB" w:rsidRPr="00AD0115" w:rsidRDefault="001140FB" w:rsidP="002839B3">
            <w:pPr>
              <w:pStyle w:val="AMODTable"/>
              <w:tabs>
                <w:tab w:val="decimal" w:pos="117"/>
              </w:tabs>
              <w:jc w:val="center"/>
            </w:pPr>
            <w:r w:rsidRPr="00AD0115">
              <w:t>20</w:t>
            </w:r>
          </w:p>
        </w:tc>
      </w:tr>
      <w:tr w:rsidR="001140FB" w:rsidRPr="00AD0115" w:rsidTr="002839B3">
        <w:tc>
          <w:tcPr>
            <w:tcW w:w="6120" w:type="dxa"/>
          </w:tcPr>
          <w:p w:rsidR="001140FB" w:rsidRPr="00AD0115" w:rsidRDefault="001140FB" w:rsidP="002B4EB1">
            <w:pPr>
              <w:pStyle w:val="AMODTable"/>
            </w:pPr>
            <w:r w:rsidRPr="00AD0115">
              <w:t>Permanent</w:t>
            </w:r>
            <w:r>
              <w:t>ly working</w:t>
            </w:r>
            <w:r w:rsidRPr="00AD0115">
              <w:t xml:space="preserve"> night shift</w:t>
            </w:r>
          </w:p>
        </w:tc>
        <w:tc>
          <w:tcPr>
            <w:tcW w:w="2159" w:type="dxa"/>
          </w:tcPr>
          <w:p w:rsidR="001140FB" w:rsidRPr="00AD0115" w:rsidRDefault="001140FB" w:rsidP="002839B3">
            <w:pPr>
              <w:pStyle w:val="AMODTable"/>
              <w:tabs>
                <w:tab w:val="decimal" w:pos="117"/>
              </w:tabs>
              <w:jc w:val="center"/>
            </w:pPr>
            <w:r w:rsidRPr="00AD0115">
              <w:t>30</w:t>
            </w:r>
          </w:p>
        </w:tc>
      </w:tr>
      <w:tr w:rsidR="001140FB" w:rsidRPr="00AD0115" w:rsidTr="002839B3">
        <w:tc>
          <w:tcPr>
            <w:tcW w:w="6120" w:type="dxa"/>
          </w:tcPr>
          <w:p w:rsidR="001140FB" w:rsidRPr="00AD0115" w:rsidRDefault="001140FB" w:rsidP="002839B3">
            <w:pPr>
              <w:pStyle w:val="AMODTable"/>
              <w:keepNext/>
            </w:pPr>
            <w:r w:rsidRPr="00AD0115">
              <w:t>Permanently working alternate night and afternoon shift:</w:t>
            </w:r>
          </w:p>
        </w:tc>
        <w:tc>
          <w:tcPr>
            <w:tcW w:w="2159" w:type="dxa"/>
          </w:tcPr>
          <w:p w:rsidR="001140FB" w:rsidRPr="00AD0115" w:rsidRDefault="001140FB" w:rsidP="002839B3">
            <w:pPr>
              <w:pStyle w:val="AMODTable"/>
              <w:tabs>
                <w:tab w:val="decimal" w:pos="117"/>
              </w:tabs>
              <w:jc w:val="center"/>
            </w:pPr>
          </w:p>
        </w:tc>
      </w:tr>
      <w:tr w:rsidR="001140FB" w:rsidRPr="00AD0115" w:rsidTr="002839B3">
        <w:tc>
          <w:tcPr>
            <w:tcW w:w="6120" w:type="dxa"/>
          </w:tcPr>
          <w:p w:rsidR="001140FB" w:rsidRPr="00AD0115" w:rsidRDefault="001140FB" w:rsidP="002839B3">
            <w:pPr>
              <w:pStyle w:val="AMODTable"/>
              <w:keepNext/>
              <w:tabs>
                <w:tab w:val="left" w:pos="1084"/>
              </w:tabs>
            </w:pPr>
            <w:r w:rsidRPr="00AD0115">
              <w:tab/>
              <w:t>when on afternoon shift</w:t>
            </w:r>
          </w:p>
        </w:tc>
        <w:tc>
          <w:tcPr>
            <w:tcW w:w="2159" w:type="dxa"/>
          </w:tcPr>
          <w:p w:rsidR="001140FB" w:rsidRPr="00AD0115" w:rsidRDefault="001140FB" w:rsidP="002839B3">
            <w:pPr>
              <w:pStyle w:val="AMODTable"/>
              <w:tabs>
                <w:tab w:val="decimal" w:pos="117"/>
              </w:tabs>
              <w:jc w:val="center"/>
            </w:pPr>
            <w:r w:rsidRPr="00AD0115">
              <w:t>17.5</w:t>
            </w:r>
          </w:p>
        </w:tc>
      </w:tr>
      <w:tr w:rsidR="001140FB" w:rsidRPr="00AD0115" w:rsidTr="002839B3">
        <w:tc>
          <w:tcPr>
            <w:tcW w:w="6120" w:type="dxa"/>
          </w:tcPr>
          <w:p w:rsidR="001140FB" w:rsidRPr="00AD0115" w:rsidRDefault="001140FB" w:rsidP="002839B3">
            <w:pPr>
              <w:pStyle w:val="AMODTable"/>
              <w:tabs>
                <w:tab w:val="left" w:pos="1069"/>
              </w:tabs>
            </w:pPr>
            <w:r w:rsidRPr="00AD0115">
              <w:tab/>
              <w:t>when on night shift</w:t>
            </w:r>
          </w:p>
        </w:tc>
        <w:tc>
          <w:tcPr>
            <w:tcW w:w="2159" w:type="dxa"/>
          </w:tcPr>
          <w:p w:rsidR="001140FB" w:rsidRPr="00AD0115" w:rsidRDefault="001140FB" w:rsidP="002839B3">
            <w:pPr>
              <w:pStyle w:val="AMODTable"/>
              <w:tabs>
                <w:tab w:val="decimal" w:pos="117"/>
              </w:tabs>
              <w:jc w:val="center"/>
            </w:pPr>
            <w:r w:rsidRPr="00AD0115">
              <w:t>30</w:t>
            </w:r>
          </w:p>
        </w:tc>
      </w:tr>
    </w:tbl>
    <w:p w:rsidR="001140FB" w:rsidRPr="00AD0115" w:rsidRDefault="001140FB" w:rsidP="002B4EB1">
      <w:pPr>
        <w:pStyle w:val="Level2Bold"/>
      </w:pPr>
      <w:bookmarkStart w:id="139" w:name="_Ref219005503"/>
      <w:bookmarkStart w:id="140" w:name="_Ref225934805"/>
      <w:r w:rsidRPr="00AD0115">
        <w:t>Work on Saturday</w:t>
      </w:r>
      <w:r w:rsidR="00B93B2B" w:rsidRPr="00B93B2B">
        <w:rPr>
          <w:color w:val="000000" w:themeColor="text1"/>
        </w:rPr>
        <w:t>,</w:t>
      </w:r>
      <w:r w:rsidRPr="00AD0115">
        <w:t xml:space="preserve"> Sunday or public holiday</w:t>
      </w:r>
      <w:bookmarkEnd w:id="139"/>
      <w:r w:rsidRPr="00AD0115">
        <w:t>s</w:t>
      </w:r>
      <w:bookmarkEnd w:id="140"/>
    </w:p>
    <w:p w:rsidR="001140FB" w:rsidRPr="00AD0115" w:rsidRDefault="001140FB" w:rsidP="002B4EB1">
      <w:pPr>
        <w:pStyle w:val="Level3"/>
      </w:pPr>
      <w:r w:rsidRPr="00AD0115">
        <w:t>Shiftworkers will be paid the following rates for work on a rostered shift the major portion of which is performed on a Saturday</w:t>
      </w:r>
      <w:r w:rsidR="00B93B2B" w:rsidRPr="00B93B2B">
        <w:rPr>
          <w:color w:val="000000" w:themeColor="text1"/>
        </w:rPr>
        <w:t>,</w:t>
      </w:r>
      <w:r w:rsidRPr="00AD0115">
        <w:t xml:space="preserve"> Sunday or public holiday:</w:t>
      </w:r>
    </w:p>
    <w:p w:rsidR="001140FB" w:rsidRPr="00AD0115" w:rsidRDefault="001140FB" w:rsidP="002B4EB1">
      <w:pPr>
        <w:pStyle w:val="Level4"/>
      </w:pPr>
      <w:r w:rsidRPr="00AD0115">
        <w:t>Saturday</w:t>
      </w:r>
      <w:r>
        <w:t>—time and a half</w:t>
      </w:r>
      <w:r w:rsidR="00B93B2B" w:rsidRPr="00B93B2B">
        <w:rPr>
          <w:color w:val="000000" w:themeColor="text1"/>
        </w:rPr>
        <w:t>;</w:t>
      </w:r>
    </w:p>
    <w:p w:rsidR="001140FB" w:rsidRPr="00AD0115" w:rsidRDefault="001140FB" w:rsidP="002B4EB1">
      <w:pPr>
        <w:pStyle w:val="Level4"/>
      </w:pPr>
      <w:r w:rsidRPr="00AD0115">
        <w:t>Sunday</w:t>
      </w:r>
      <w:r>
        <w:t>—</w:t>
      </w:r>
      <w:r w:rsidRPr="00AD0115">
        <w:t>double</w:t>
      </w:r>
      <w:r>
        <w:t xml:space="preserve"> time</w:t>
      </w:r>
      <w:r w:rsidR="00B93B2B" w:rsidRPr="00B93B2B">
        <w:rPr>
          <w:color w:val="000000" w:themeColor="text1"/>
        </w:rPr>
        <w:t>;</w:t>
      </w:r>
      <w:r>
        <w:t xml:space="preserve"> and</w:t>
      </w:r>
    </w:p>
    <w:p w:rsidR="001140FB" w:rsidRPr="00AD0115" w:rsidRDefault="001140FB" w:rsidP="002B4EB1">
      <w:pPr>
        <w:pStyle w:val="Level4"/>
      </w:pPr>
      <w:r w:rsidRPr="00AD0115">
        <w:t>Public holidays</w:t>
      </w:r>
      <w:r>
        <w:t>—</w:t>
      </w:r>
      <w:r w:rsidRPr="00AD0115">
        <w:t xml:space="preserve">double time and </w:t>
      </w:r>
      <w:r>
        <w:t>a</w:t>
      </w:r>
      <w:r w:rsidRPr="00AD0115">
        <w:t xml:space="preserve"> half.</w:t>
      </w:r>
    </w:p>
    <w:p w:rsidR="001140FB" w:rsidRPr="00AD0115" w:rsidRDefault="001140FB" w:rsidP="002B4EB1">
      <w:pPr>
        <w:pStyle w:val="Level3"/>
      </w:pPr>
      <w:r w:rsidRPr="00AD0115">
        <w:t>The penalty rates prescribed by this clause for work on a Saturday</w:t>
      </w:r>
      <w:r w:rsidR="00B93B2B" w:rsidRPr="00B93B2B">
        <w:rPr>
          <w:color w:val="000000" w:themeColor="text1"/>
        </w:rPr>
        <w:t>,</w:t>
      </w:r>
      <w:r w:rsidRPr="00AD0115">
        <w:t xml:space="preserve"> Sunday or public holiday are payable instead of the shift allowance prescribed in clause </w:t>
      </w:r>
      <w:r w:rsidR="00FA4380">
        <w:fldChar w:fldCharType="begin"/>
      </w:r>
      <w:r w:rsidR="00FA4380">
        <w:instrText xml:space="preserve"> REF _Ref217813360 \r \h  \* MERGEFORMAT </w:instrText>
      </w:r>
      <w:r w:rsidR="00FA4380">
        <w:fldChar w:fldCharType="separate"/>
      </w:r>
      <w:r w:rsidR="00B0297D">
        <w:t>25.8</w:t>
      </w:r>
      <w:r w:rsidR="00FA4380">
        <w:fldChar w:fldCharType="end"/>
      </w:r>
      <w:r w:rsidRPr="00AD0115">
        <w:t>.</w:t>
      </w:r>
    </w:p>
    <w:p w:rsidR="001140FB" w:rsidRPr="00AD0115" w:rsidRDefault="001140FB" w:rsidP="002B4EB1">
      <w:pPr>
        <w:pStyle w:val="Level3"/>
      </w:pPr>
      <w:r w:rsidRPr="00AD0115">
        <w:t xml:space="preserve">Shiftworkers who work on an afternoon or night shift which does not continue for at least five consecutive afternoons or nights will be paid at the rate of time and </w:t>
      </w:r>
      <w:r>
        <w:t>a</w:t>
      </w:r>
      <w:r w:rsidRPr="00AD0115">
        <w:t xml:space="preserve"> half for the first three hours and double time after </w:t>
      </w:r>
      <w:r>
        <w:t xml:space="preserve">that </w:t>
      </w:r>
      <w:r w:rsidRPr="00AD0115">
        <w:t>for each shift.</w:t>
      </w:r>
    </w:p>
    <w:p w:rsidR="001140FB" w:rsidRPr="00AD0115" w:rsidRDefault="001140FB" w:rsidP="002B4EB1">
      <w:pPr>
        <w:pStyle w:val="Level2Bold"/>
      </w:pPr>
      <w:r w:rsidRPr="00AD0115">
        <w:t>Rate when shift extends beyond midnight</w:t>
      </w:r>
    </w:p>
    <w:p w:rsidR="001140FB" w:rsidRPr="00AD0115" w:rsidRDefault="001140FB" w:rsidP="002B4EB1">
      <w:pPr>
        <w:pStyle w:val="Block1"/>
      </w:pPr>
      <w:r w:rsidRPr="00AD0115">
        <w:t>Despite anything in this clause</w:t>
      </w:r>
      <w:r w:rsidR="00B93B2B" w:rsidRPr="00B93B2B">
        <w:rPr>
          <w:color w:val="000000" w:themeColor="text1"/>
        </w:rPr>
        <w:t>,</w:t>
      </w:r>
      <w:r w:rsidRPr="00AD0115">
        <w:t xml:space="preserve"> each shift will be paid for at the rate applicable to the day on which the major portion of the shift is worked.</w:t>
      </w:r>
    </w:p>
    <w:p w:rsidR="001140FB" w:rsidRPr="00AD0115" w:rsidRDefault="001140FB" w:rsidP="002B4EB1">
      <w:pPr>
        <w:pStyle w:val="Level2Bold"/>
      </w:pPr>
      <w:r w:rsidRPr="00AD0115">
        <w:t>Public holidays</w:t>
      </w:r>
    </w:p>
    <w:p w:rsidR="001140FB" w:rsidRPr="00AD0115" w:rsidRDefault="001140FB" w:rsidP="002B4EB1">
      <w:pPr>
        <w:pStyle w:val="Block1"/>
      </w:pPr>
      <w:r w:rsidRPr="00AD0115">
        <w:t>A shift will be deemed to have been worked on a public holiday where the major portion of the shift is worked on that day.</w:t>
      </w:r>
    </w:p>
    <w:p w:rsidR="001140FB" w:rsidRPr="00AD0115" w:rsidRDefault="001140FB" w:rsidP="002B4EB1">
      <w:pPr>
        <w:pStyle w:val="Level2Bold"/>
      </w:pPr>
      <w:r w:rsidRPr="00AD0115">
        <w:t>Daylight saving</w:t>
      </w:r>
    </w:p>
    <w:p w:rsidR="001140FB" w:rsidRPr="00AD0115" w:rsidRDefault="001140FB" w:rsidP="002B4EB1">
      <w:pPr>
        <w:pStyle w:val="Level3"/>
      </w:pPr>
      <w:r w:rsidRPr="00AD0115">
        <w:t>Despite anything elsewhere in this award</w:t>
      </w:r>
      <w:r w:rsidR="00B93B2B" w:rsidRPr="00B93B2B">
        <w:rPr>
          <w:color w:val="000000" w:themeColor="text1"/>
        </w:rPr>
        <w:t>,</w:t>
      </w:r>
      <w:r w:rsidRPr="00AD0115">
        <w:t xml:space="preserve"> in any area where by reason of the legislation of a State or Territory summer time is prescribed as being in advance of the standard time of that State the length of any shift:</w:t>
      </w:r>
    </w:p>
    <w:p w:rsidR="001140FB" w:rsidRPr="00AD0115" w:rsidRDefault="001140FB" w:rsidP="002B4EB1">
      <w:pPr>
        <w:pStyle w:val="Level4"/>
      </w:pPr>
      <w:r w:rsidRPr="00AD0115">
        <w:t>commencing before the time prescribed by the relevant legislation for the commencement of a summer time period</w:t>
      </w:r>
      <w:r w:rsidR="00B93B2B" w:rsidRPr="00B93B2B">
        <w:rPr>
          <w:color w:val="000000" w:themeColor="text1"/>
        </w:rPr>
        <w:t>;</w:t>
      </w:r>
      <w:r w:rsidRPr="00AD0115">
        <w:t xml:space="preserve"> and</w:t>
      </w:r>
    </w:p>
    <w:p w:rsidR="001140FB" w:rsidRPr="00AD0115" w:rsidRDefault="001140FB" w:rsidP="002B4EB1">
      <w:pPr>
        <w:pStyle w:val="Level4"/>
      </w:pPr>
      <w:r w:rsidRPr="00AD0115">
        <w:t>commencing on or before the time prescribed by such legislation for the termination of a summer time period</w:t>
      </w:r>
      <w:r w:rsidR="00B93B2B" w:rsidRPr="00B93B2B">
        <w:rPr>
          <w:color w:val="000000" w:themeColor="text1"/>
        </w:rPr>
        <w:t>;</w:t>
      </w:r>
    </w:p>
    <w:p w:rsidR="001140FB" w:rsidRPr="00AD0115" w:rsidRDefault="001140FB" w:rsidP="002B4EB1">
      <w:pPr>
        <w:pStyle w:val="Block2"/>
      </w:pPr>
      <w:r w:rsidRPr="00AD0115">
        <w:t>will be deemed to be the number of hours represented by the difference between the time recorded by the clock at the beginning of the shift and the time so recorded at the end</w:t>
      </w:r>
      <w:r w:rsidR="00B93B2B" w:rsidRPr="00B93B2B">
        <w:rPr>
          <w:color w:val="000000" w:themeColor="text1"/>
        </w:rPr>
        <w:t>,</w:t>
      </w:r>
      <w:r w:rsidRPr="00AD0115">
        <w:t xml:space="preserve"> the time of the clock in each case to be set to the time fixed pursuant to the relevant State or Territory legislation.</w:t>
      </w:r>
    </w:p>
    <w:p w:rsidR="001140FB" w:rsidRPr="00AD0115" w:rsidRDefault="001140FB" w:rsidP="002B4EB1">
      <w:pPr>
        <w:pStyle w:val="Level3"/>
      </w:pPr>
      <w:r w:rsidRPr="00AD0115">
        <w:t>In this clause the expression standard time and summer time have the same meanings as prescribed by the relevant State or Territory legislation.</w:t>
      </w:r>
    </w:p>
    <w:p w:rsidR="001140FB" w:rsidRDefault="001140FB" w:rsidP="002B4EB1">
      <w:pPr>
        <w:pStyle w:val="Level2Bold"/>
      </w:pPr>
      <w:r w:rsidRPr="00AD0115">
        <w:t>Shiftwork overtime</w:t>
      </w:r>
    </w:p>
    <w:p w:rsidR="001140FB" w:rsidRPr="00AD0115" w:rsidRDefault="001140FB" w:rsidP="002B4EB1">
      <w:pPr>
        <w:pStyle w:val="Block1"/>
      </w:pPr>
      <w:r w:rsidRPr="00AD0115">
        <w:t>For all time worked outside or in excess of the ordinary shift hours or on a shift other than rostered shift</w:t>
      </w:r>
      <w:r w:rsidR="00B93B2B" w:rsidRPr="00B93B2B">
        <w:rPr>
          <w:color w:val="000000" w:themeColor="text1"/>
        </w:rPr>
        <w:t>,</w:t>
      </w:r>
      <w:r w:rsidRPr="00AD0115">
        <w:t xml:space="preserve"> shiftworkers will be paid at time and a half for the first two hours and double time after </w:t>
      </w:r>
      <w:r>
        <w:t xml:space="preserve">that </w:t>
      </w:r>
      <w:r w:rsidRPr="00AD0115">
        <w:t>except in cases where the time is worked:</w:t>
      </w:r>
    </w:p>
    <w:p w:rsidR="001140FB" w:rsidRPr="00AD0115" w:rsidRDefault="001140FB" w:rsidP="002B4EB1">
      <w:pPr>
        <w:pStyle w:val="Level3"/>
      </w:pPr>
      <w:r w:rsidRPr="00AD0115">
        <w:t>by arrangement between employees themselves</w:t>
      </w:r>
      <w:r w:rsidR="00B93B2B" w:rsidRPr="00B93B2B">
        <w:rPr>
          <w:color w:val="000000" w:themeColor="text1"/>
        </w:rPr>
        <w:t>;</w:t>
      </w:r>
    </w:p>
    <w:p w:rsidR="001140FB" w:rsidRPr="00AD0115" w:rsidRDefault="001140FB" w:rsidP="002B4EB1">
      <w:pPr>
        <w:pStyle w:val="Level3"/>
      </w:pPr>
      <w:r w:rsidRPr="00AD0115">
        <w:t>for the purpose of effecting the customary rotation of shifts</w:t>
      </w:r>
      <w:r w:rsidR="00B93B2B" w:rsidRPr="00B93B2B">
        <w:rPr>
          <w:color w:val="000000" w:themeColor="text1"/>
        </w:rPr>
        <w:t>;</w:t>
      </w:r>
      <w:r w:rsidRPr="00AD0115">
        <w:t xml:space="preserve"> or</w:t>
      </w:r>
    </w:p>
    <w:p w:rsidR="001140FB" w:rsidRDefault="001140FB" w:rsidP="002B4EB1">
      <w:pPr>
        <w:pStyle w:val="Level3"/>
      </w:pPr>
      <w:r w:rsidRPr="00AD0115">
        <w:t>where it is due to the fact that the relief employee does not come on duty at the proper time. However</w:t>
      </w:r>
      <w:r w:rsidR="00B93B2B" w:rsidRPr="00B93B2B">
        <w:rPr>
          <w:color w:val="000000" w:themeColor="text1"/>
        </w:rPr>
        <w:t>,</w:t>
      </w:r>
      <w:r w:rsidRPr="00AD0115">
        <w:t xml:space="preserve"> when less than eight hours notice has been given to the employer by the relief employee that the relief employee will be absent from work and the employee who the relief employee should relieve is not relieved</w:t>
      </w:r>
      <w:r w:rsidR="00B93B2B" w:rsidRPr="00B93B2B">
        <w:rPr>
          <w:color w:val="000000" w:themeColor="text1"/>
        </w:rPr>
        <w:t>,</w:t>
      </w:r>
      <w:r w:rsidRPr="00AD0115">
        <w:t xml:space="preserve"> the unrelieved employee will be paid at the rate of time and a half for the first three hours and double time after </w:t>
      </w:r>
      <w:r>
        <w:t xml:space="preserve">that </w:t>
      </w:r>
      <w:r w:rsidRPr="00AD0115">
        <w:t>for all time on duty after the unrelieved employee</w:t>
      </w:r>
      <w:r>
        <w:t>’</w:t>
      </w:r>
      <w:r w:rsidRPr="00AD0115">
        <w:t>s ordinary shift has finished.</w:t>
      </w:r>
    </w:p>
    <w:p w:rsidR="004953A6" w:rsidRPr="004953A6" w:rsidRDefault="004953A6" w:rsidP="004953A6">
      <w:pPr>
        <w:pStyle w:val="History"/>
      </w:pPr>
      <w:r>
        <w:t xml:space="preserve">[25.13(d) varied by </w:t>
      </w:r>
      <w:hyperlink r:id="rId190" w:history="1">
        <w:r w:rsidRPr="004953A6">
          <w:rPr>
            <w:rStyle w:val="Hyperlink"/>
          </w:rPr>
          <w:t>PR529987</w:t>
        </w:r>
      </w:hyperlink>
      <w:r>
        <w:t xml:space="preserve"> ppc 08Nov12]</w:t>
      </w:r>
    </w:p>
    <w:p w:rsidR="001140FB" w:rsidRPr="00AD0115" w:rsidRDefault="001140FB" w:rsidP="004953A6">
      <w:pPr>
        <w:pStyle w:val="Block1"/>
      </w:pPr>
      <w:r w:rsidRPr="00AD0115">
        <w:t>Nothing contained in this clause limits the right of an employer to enforce punctual and regular attendance at work.</w:t>
      </w:r>
    </w:p>
    <w:p w:rsidR="001140FB" w:rsidRPr="00AD0115" w:rsidRDefault="001140FB" w:rsidP="002B4EB1">
      <w:pPr>
        <w:pStyle w:val="Level2Bold"/>
      </w:pPr>
      <w:r w:rsidRPr="00AD0115">
        <w:t>Shiftworkers</w:t>
      </w:r>
      <w:r>
        <w:t>’</w:t>
      </w:r>
      <w:r w:rsidRPr="00AD0115">
        <w:t xml:space="preserve"> meal breaks</w:t>
      </w:r>
    </w:p>
    <w:p w:rsidR="001140FB" w:rsidRPr="00AD0115" w:rsidRDefault="001140FB" w:rsidP="002B4EB1">
      <w:pPr>
        <w:pStyle w:val="Level3"/>
      </w:pPr>
      <w:r w:rsidRPr="00AD0115">
        <w:t>All shiftworkers while working on day</w:t>
      </w:r>
      <w:r w:rsidR="00B93B2B" w:rsidRPr="00B93B2B">
        <w:rPr>
          <w:color w:val="000000" w:themeColor="text1"/>
        </w:rPr>
        <w:t>,</w:t>
      </w:r>
      <w:r w:rsidRPr="00AD0115">
        <w:t xml:space="preserve"> afternoon or night shift are entitled to a paid </w:t>
      </w:r>
      <w:r>
        <w:t>meal break</w:t>
      </w:r>
      <w:r w:rsidRPr="00AD0115">
        <w:t xml:space="preserve"> of </w:t>
      </w:r>
      <w:r>
        <w:t xml:space="preserve">20 </w:t>
      </w:r>
      <w:r w:rsidRPr="00AD0115">
        <w:t>minutes.</w:t>
      </w:r>
    </w:p>
    <w:p w:rsidR="001140FB" w:rsidRPr="00AD0115" w:rsidRDefault="001140FB" w:rsidP="002B4EB1">
      <w:pPr>
        <w:pStyle w:val="Level3"/>
      </w:pPr>
      <w:r w:rsidRPr="00AD0115">
        <w:t>Unless the period of overtime is less than one and a half hours</w:t>
      </w:r>
      <w:r w:rsidR="00B93B2B" w:rsidRPr="00B93B2B">
        <w:rPr>
          <w:color w:val="000000" w:themeColor="text1"/>
        </w:rPr>
        <w:t>,</w:t>
      </w:r>
      <w:r w:rsidRPr="00AD0115">
        <w:t xml:space="preserve"> an employee before starting overtime after working ordinary hours is allowed a meal break of 20 minutes which is paid for at ordinary rates. An employer and employee may agree to any variation of this provision to meet the circumstances of the work at hand</w:t>
      </w:r>
      <w:r w:rsidR="00B93B2B" w:rsidRPr="00B93B2B">
        <w:rPr>
          <w:color w:val="000000" w:themeColor="text1"/>
        </w:rPr>
        <w:t>,</w:t>
      </w:r>
      <w:r w:rsidRPr="00AD0115">
        <w:t xml:space="preserve"> however the employer is not required to make any payment in respect of any time allowed in excess of 20 minutes.</w:t>
      </w:r>
    </w:p>
    <w:p w:rsidR="001140FB" w:rsidRDefault="001140FB" w:rsidP="002B4EB1">
      <w:pPr>
        <w:pStyle w:val="Level1"/>
      </w:pPr>
      <w:bookmarkStart w:id="141" w:name="_Toc37313589"/>
      <w:r w:rsidRPr="00AD0115">
        <w:t>Meal breaks</w:t>
      </w:r>
      <w:bookmarkEnd w:id="141"/>
    </w:p>
    <w:p w:rsidR="001140FB" w:rsidRPr="00AD0115" w:rsidRDefault="001140FB" w:rsidP="002B4EB1">
      <w:pPr>
        <w:pStyle w:val="Level2Bold"/>
      </w:pPr>
      <w:r w:rsidRPr="00AD0115">
        <w:t>Regular meal break</w:t>
      </w:r>
    </w:p>
    <w:p w:rsidR="001140FB" w:rsidRPr="00AD0115" w:rsidRDefault="001140FB" w:rsidP="002B4EB1">
      <w:pPr>
        <w:pStyle w:val="Level3"/>
      </w:pPr>
      <w:r w:rsidRPr="00AD0115">
        <w:t>Each employee is allowed an unpaid meal break of regular duration of between 40 minutes and one hour.</w:t>
      </w:r>
    </w:p>
    <w:p w:rsidR="001140FB" w:rsidRPr="00AD0115" w:rsidRDefault="001140FB" w:rsidP="002B4EB1">
      <w:pPr>
        <w:pStyle w:val="Level3"/>
      </w:pPr>
      <w:r w:rsidRPr="00AD0115">
        <w:t xml:space="preserve">This meal break must commence no earlier than three and a half hours and no later than five and </w:t>
      </w:r>
      <w:r>
        <w:t>a</w:t>
      </w:r>
      <w:r w:rsidRPr="00AD0115">
        <w:t xml:space="preserve"> half hours after the employee</w:t>
      </w:r>
      <w:r>
        <w:t>’</w:t>
      </w:r>
      <w:r w:rsidRPr="00AD0115">
        <w:t>s fixed starting time of ordinary hours of work. However</w:t>
      </w:r>
      <w:r w:rsidR="00B93B2B" w:rsidRPr="00B93B2B">
        <w:rPr>
          <w:color w:val="000000" w:themeColor="text1"/>
        </w:rPr>
        <w:t>,</w:t>
      </w:r>
      <w:r w:rsidRPr="00AD0115">
        <w:t xml:space="preserve"> where it is reasonable and practicable the meal break may be arranged to be in balance with the ordinary hours of work.</w:t>
      </w:r>
    </w:p>
    <w:p w:rsidR="001140FB" w:rsidRPr="00AD0115" w:rsidRDefault="001140FB" w:rsidP="002B4EB1">
      <w:pPr>
        <w:pStyle w:val="Level3"/>
      </w:pPr>
      <w:r w:rsidRPr="00AD0115">
        <w:t>If a meal break is not allowed to an employee</w:t>
      </w:r>
      <w:r w:rsidR="00B93B2B" w:rsidRPr="00B93B2B">
        <w:rPr>
          <w:color w:val="000000" w:themeColor="text1"/>
        </w:rPr>
        <w:t>,</w:t>
      </w:r>
      <w:r w:rsidRPr="00AD0115">
        <w:t xml:space="preserve"> the time worked after five and a half hours after the fixed starting time until the break is allowed</w:t>
      </w:r>
      <w:r w:rsidR="00B93B2B" w:rsidRPr="00B93B2B">
        <w:rPr>
          <w:color w:val="000000" w:themeColor="text1"/>
        </w:rPr>
        <w:t>,</w:t>
      </w:r>
      <w:r w:rsidRPr="00AD0115">
        <w:t xml:space="preserve"> will be paid at the rate of ordinary time</w:t>
      </w:r>
      <w:r w:rsidR="00B93B2B" w:rsidRPr="00B93B2B">
        <w:rPr>
          <w:color w:val="000000" w:themeColor="text1"/>
        </w:rPr>
        <w:t>,</w:t>
      </w:r>
      <w:r w:rsidRPr="00AD0115">
        <w:t xml:space="preserve"> the payment to be in addition to any payment due in respect of a weekly or casual wage.</w:t>
      </w:r>
    </w:p>
    <w:p w:rsidR="001140FB" w:rsidRPr="00AD0115" w:rsidRDefault="001140FB" w:rsidP="002B4EB1">
      <w:pPr>
        <w:pStyle w:val="Level3"/>
      </w:pPr>
      <w:r w:rsidRPr="00AD0115">
        <w:t>The obligation to pay ordinary time under this clause in addition to weekly or other wages and overtime under any other clause is not cumulative</w:t>
      </w:r>
      <w:r w:rsidR="00B93B2B" w:rsidRPr="00B93B2B">
        <w:rPr>
          <w:color w:val="000000" w:themeColor="text1"/>
        </w:rPr>
        <w:t>,</w:t>
      </w:r>
      <w:r w:rsidRPr="00AD0115">
        <w:t xml:space="preserve"> and the employee in cases coming within this clause is entitled only to the higher payment.</w:t>
      </w:r>
    </w:p>
    <w:p w:rsidR="001140FB" w:rsidRPr="00AD0115" w:rsidRDefault="001140FB" w:rsidP="002B4EB1">
      <w:pPr>
        <w:pStyle w:val="Level2Bold"/>
      </w:pPr>
      <w:r w:rsidRPr="00AD0115">
        <w:t>Break inside armoured vehicle</w:t>
      </w:r>
    </w:p>
    <w:p w:rsidR="001140FB" w:rsidRPr="00AD0115" w:rsidRDefault="001140FB" w:rsidP="002B4EB1">
      <w:pPr>
        <w:pStyle w:val="Level3"/>
      </w:pPr>
      <w:r w:rsidRPr="00AD0115">
        <w:t>Where an employee is required to remain inside an armoured vehicle at the direction of their employer for security reasons for part of the meal break</w:t>
      </w:r>
      <w:r w:rsidR="00B93B2B" w:rsidRPr="00B93B2B">
        <w:rPr>
          <w:color w:val="000000" w:themeColor="text1"/>
        </w:rPr>
        <w:t>,</w:t>
      </w:r>
      <w:r w:rsidRPr="00AD0115">
        <w:t xml:space="preserve"> the employee will be paid at the rate of time and a half for the time spent inside the vehicle.</w:t>
      </w:r>
    </w:p>
    <w:p w:rsidR="001140FB" w:rsidRPr="00AD0115" w:rsidRDefault="001140FB" w:rsidP="002B4EB1">
      <w:pPr>
        <w:pStyle w:val="Level3"/>
      </w:pPr>
      <w:r w:rsidRPr="00AD0115">
        <w:t>The duration of the meal break must be one hour to enable all members of the vehicle</w:t>
      </w:r>
      <w:r>
        <w:t>’</w:t>
      </w:r>
      <w:r w:rsidRPr="00AD0115">
        <w:t>s crew to have some portion of their meal break outside the vehicle if they so desire.</w:t>
      </w:r>
    </w:p>
    <w:p w:rsidR="001140FB" w:rsidRDefault="001140FB" w:rsidP="002B4EB1">
      <w:pPr>
        <w:pStyle w:val="Level1"/>
      </w:pPr>
      <w:bookmarkStart w:id="142" w:name="_Toc37313590"/>
      <w:r w:rsidRPr="00AD0115">
        <w:t>Sunday work</w:t>
      </w:r>
      <w:bookmarkEnd w:id="142"/>
    </w:p>
    <w:p w:rsidR="001140FB" w:rsidRPr="00AD0115" w:rsidRDefault="001140FB" w:rsidP="002B4EB1">
      <w:r w:rsidRPr="00AD0115">
        <w:t>An employee who works on Sunday will be paid at the rate of double time with a minimum payment of four hours pay. Where work continues from Saturday to Sunday the minimum payment is not cumulative. Work done on a Sunday stands alone.</w:t>
      </w:r>
    </w:p>
    <w:p w:rsidR="001140FB" w:rsidRDefault="001140FB" w:rsidP="002B4EB1">
      <w:pPr>
        <w:pStyle w:val="Level1"/>
      </w:pPr>
      <w:bookmarkStart w:id="143" w:name="_Ref459709352"/>
      <w:bookmarkStart w:id="144" w:name="_Ref459709375"/>
      <w:bookmarkStart w:id="145" w:name="_Toc37313591"/>
      <w:r w:rsidRPr="00AD0115">
        <w:t>Overtime</w:t>
      </w:r>
      <w:bookmarkEnd w:id="143"/>
      <w:bookmarkEnd w:id="144"/>
      <w:bookmarkEnd w:id="145"/>
    </w:p>
    <w:p w:rsidR="009541B7" w:rsidRPr="009541B7" w:rsidRDefault="009541B7" w:rsidP="009541B7">
      <w:pPr>
        <w:pStyle w:val="History"/>
      </w:pPr>
      <w:r>
        <w:t xml:space="preserve">[Varied by </w:t>
      </w:r>
      <w:hyperlink r:id="rId191" w:history="1">
        <w:r>
          <w:rPr>
            <w:rStyle w:val="Hyperlink"/>
          </w:rPr>
          <w:t>PR584168</w:t>
        </w:r>
      </w:hyperlink>
      <w:r>
        <w:t>]</w:t>
      </w:r>
    </w:p>
    <w:p w:rsidR="001140FB" w:rsidRPr="00AD0115" w:rsidRDefault="001140FB" w:rsidP="002B4EB1">
      <w:pPr>
        <w:pStyle w:val="Level2Bold"/>
      </w:pPr>
      <w:bookmarkStart w:id="146" w:name="_Ref217807291"/>
      <w:r w:rsidRPr="00AD0115">
        <w:t>Payment for overtime</w:t>
      </w:r>
      <w:bookmarkEnd w:id="146"/>
    </w:p>
    <w:p w:rsidR="001140FB" w:rsidRPr="00AD0115" w:rsidRDefault="001140FB" w:rsidP="002B4EB1">
      <w:pPr>
        <w:pStyle w:val="Block1"/>
      </w:pPr>
      <w:r w:rsidRPr="00AD0115">
        <w:t>All work done outside ordinary hours will be paid at the rate of time and a half for the first two hours and double time after</w:t>
      </w:r>
      <w:r>
        <w:t xml:space="preserve"> that</w:t>
      </w:r>
      <w:r w:rsidRPr="00AD0115">
        <w:t>. This double time rate will continue until the completion of the overtime work. Except as otherwise provided in this clause</w:t>
      </w:r>
      <w:r w:rsidR="00B93B2B" w:rsidRPr="00B93B2B">
        <w:rPr>
          <w:color w:val="000000" w:themeColor="text1"/>
        </w:rPr>
        <w:t>,</w:t>
      </w:r>
      <w:r w:rsidRPr="00AD0115">
        <w:t xml:space="preserve"> in computing overtime each day</w:t>
      </w:r>
      <w:r>
        <w:t>’</w:t>
      </w:r>
      <w:r w:rsidRPr="00AD0115">
        <w:t>s work will stand alone.</w:t>
      </w:r>
    </w:p>
    <w:p w:rsidR="00E850FD" w:rsidRDefault="00E850FD" w:rsidP="00E850FD">
      <w:pPr>
        <w:pStyle w:val="Level2Bold"/>
      </w:pPr>
      <w:bookmarkStart w:id="147" w:name="_Ref459637659"/>
      <w:bookmarkStart w:id="148" w:name="_Ref217807267"/>
      <w:r w:rsidRPr="00B70CD2">
        <w:rPr>
          <w:lang w:val="en-GB" w:eastAsia="en-US"/>
        </w:rPr>
        <w:t>Time off instead of payment for overtime</w:t>
      </w:r>
      <w:bookmarkEnd w:id="147"/>
    </w:p>
    <w:p w:rsidR="00E850FD" w:rsidRDefault="00E850FD" w:rsidP="00E850FD">
      <w:pPr>
        <w:pStyle w:val="History"/>
      </w:pPr>
      <w:r w:rsidRPr="00E850FD">
        <w:t xml:space="preserve">[28.2 substituted by </w:t>
      </w:r>
      <w:hyperlink r:id="rId192" w:history="1">
        <w:r w:rsidRPr="00E850FD">
          <w:rPr>
            <w:rStyle w:val="Hyperlink"/>
          </w:rPr>
          <w:t>PR584168</w:t>
        </w:r>
      </w:hyperlink>
      <w:r w:rsidRPr="00E850FD">
        <w:t xml:space="preserve"> ppc 22Aug16]</w:t>
      </w:r>
    </w:p>
    <w:p w:rsidR="00E850FD" w:rsidRDefault="00E850FD" w:rsidP="00E850FD">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E850FD" w:rsidRDefault="00E850FD" w:rsidP="00E850FD">
      <w:pPr>
        <w:pStyle w:val="Level3"/>
        <w:tabs>
          <w:tab w:val="left" w:pos="1418"/>
        </w:tabs>
      </w:pPr>
      <w:bookmarkStart w:id="149"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B0297D">
        <w:t>28.2</w:t>
      </w:r>
      <w:r>
        <w:fldChar w:fldCharType="end"/>
      </w:r>
      <w:r>
        <w:t>.</w:t>
      </w:r>
      <w:bookmarkEnd w:id="149"/>
    </w:p>
    <w:p w:rsidR="00E850FD" w:rsidRDefault="00E850FD" w:rsidP="00E850FD">
      <w:pPr>
        <w:pStyle w:val="Level3"/>
        <w:tabs>
          <w:tab w:val="left" w:pos="1418"/>
        </w:tabs>
      </w:pPr>
      <w:r>
        <w:t>An agreement must state each of the following:</w:t>
      </w:r>
    </w:p>
    <w:p w:rsidR="00E850FD" w:rsidRDefault="00E850FD" w:rsidP="00E850FD">
      <w:pPr>
        <w:pStyle w:val="Level4"/>
        <w:tabs>
          <w:tab w:val="left" w:pos="1985"/>
        </w:tabs>
      </w:pPr>
      <w:r>
        <w:t>the number of overtime hours to which it applies and when those hours were worked</w:t>
      </w:r>
      <w:r w:rsidR="00B93B2B" w:rsidRPr="00B93B2B">
        <w:rPr>
          <w:color w:val="000000" w:themeColor="text1"/>
        </w:rPr>
        <w:t>;</w:t>
      </w:r>
    </w:p>
    <w:p w:rsidR="00E850FD" w:rsidRDefault="00E850FD" w:rsidP="00E850FD">
      <w:pPr>
        <w:pStyle w:val="Level4"/>
        <w:tabs>
          <w:tab w:val="left" w:pos="1985"/>
        </w:tabs>
      </w:pPr>
      <w:r>
        <w:t>that the employer and employee agree that the employee may take time off instead of being paid for the overtime</w:t>
      </w:r>
      <w:r w:rsidR="00B93B2B" w:rsidRPr="00B93B2B">
        <w:rPr>
          <w:color w:val="000000" w:themeColor="text1"/>
        </w:rPr>
        <w:t>;</w:t>
      </w:r>
      <w:r>
        <w:t xml:space="preserve"> </w:t>
      </w:r>
    </w:p>
    <w:p w:rsidR="00E850FD" w:rsidRDefault="00E850FD" w:rsidP="00E850FD">
      <w:pPr>
        <w:pStyle w:val="Level4"/>
        <w:tabs>
          <w:tab w:val="left" w:pos="1985"/>
        </w:tabs>
      </w:pPr>
      <w:bookmarkStart w:id="150" w:name="_Ref459628046"/>
      <w:r>
        <w:t>that</w:t>
      </w:r>
      <w:r w:rsidR="00B93B2B" w:rsidRPr="00B93B2B">
        <w:rPr>
          <w:color w:val="000000" w:themeColor="text1"/>
        </w:rPr>
        <w:t>,</w:t>
      </w:r>
      <w:r>
        <w:t xml:space="preserve"> if the employee requests at any time</w:t>
      </w:r>
      <w:r w:rsidR="00B93B2B" w:rsidRPr="00B93B2B">
        <w:rPr>
          <w:color w:val="000000" w:themeColor="text1"/>
        </w:rPr>
        <w:t>,</w:t>
      </w:r>
      <w:r>
        <w:t xml:space="preserve"> the employer must pay the employee</w:t>
      </w:r>
      <w:r w:rsidR="00B93B2B" w:rsidRPr="00B93B2B">
        <w:rPr>
          <w:color w:val="000000" w:themeColor="text1"/>
        </w:rPr>
        <w:t>,</w:t>
      </w:r>
      <w:r>
        <w:t xml:space="preserve"> for overtime covered by the agreement but not taken as time off</w:t>
      </w:r>
      <w:r w:rsidR="00B93B2B" w:rsidRPr="00B93B2B">
        <w:rPr>
          <w:color w:val="000000" w:themeColor="text1"/>
        </w:rPr>
        <w:t>,</w:t>
      </w:r>
      <w:r w:rsidRPr="002A6466">
        <w:t xml:space="preserve"> </w:t>
      </w:r>
      <w:r w:rsidRPr="003B6578">
        <w:t>at the overtime rate applicable to the overtime when worked</w:t>
      </w:r>
      <w:r w:rsidR="00B93B2B" w:rsidRPr="00B93B2B">
        <w:rPr>
          <w:color w:val="000000" w:themeColor="text1"/>
        </w:rPr>
        <w:t>;</w:t>
      </w:r>
      <w:bookmarkEnd w:id="150"/>
      <w:r>
        <w:t xml:space="preserve"> </w:t>
      </w:r>
    </w:p>
    <w:p w:rsidR="00E850FD" w:rsidRDefault="00E850FD" w:rsidP="00E850FD">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B0297D">
        <w:t>(iii)</w:t>
      </w:r>
      <w:r>
        <w:fldChar w:fldCharType="end"/>
      </w:r>
      <w:r>
        <w:t xml:space="preserve"> must be made in the next pay period following the request.</w:t>
      </w:r>
    </w:p>
    <w:p w:rsidR="00E850FD" w:rsidRPr="00634A3C" w:rsidRDefault="00E850FD" w:rsidP="00E850FD">
      <w:pPr>
        <w:pStyle w:val="Block2"/>
      </w:pPr>
      <w:r>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B0297D">
        <w:t>Schedule G</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B0297D">
        <w:t>Schedule G</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B0297D">
        <w:t>28.2</w:t>
      </w:r>
      <w:r>
        <w:fldChar w:fldCharType="end"/>
      </w:r>
      <w:r>
        <w:t xml:space="preserve"> can also be made by an exchange of emails between the employee and employer</w:t>
      </w:r>
      <w:r w:rsidR="00B93B2B" w:rsidRPr="00B93B2B">
        <w:rPr>
          <w:color w:val="000000" w:themeColor="text1"/>
        </w:rPr>
        <w:t>,</w:t>
      </w:r>
      <w:r>
        <w:t xml:space="preserve"> or by other electronic means.</w:t>
      </w:r>
    </w:p>
    <w:p w:rsidR="00E850FD" w:rsidRDefault="00E850FD" w:rsidP="00E850FD">
      <w:pPr>
        <w:pStyle w:val="Level3"/>
        <w:tabs>
          <w:tab w:val="left" w:pos="1418"/>
        </w:tabs>
      </w:pPr>
      <w:r>
        <w:t>The period of time off that an employee is entitled to take is the same as the number of overtime hours worked.</w:t>
      </w:r>
    </w:p>
    <w:p w:rsidR="00E850FD" w:rsidRPr="003265E0" w:rsidRDefault="00E850FD" w:rsidP="00E850FD">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B0297D">
        <w:t>28.2</w:t>
      </w:r>
      <w:r>
        <w:fldChar w:fldCharType="end"/>
      </w:r>
      <w:r>
        <w:t xml:space="preserve"> an employee who worked 2 overtime hours is entitled to 2 hours’ time off.</w:t>
      </w:r>
    </w:p>
    <w:p w:rsidR="00E850FD" w:rsidRDefault="00E850FD" w:rsidP="00E850FD">
      <w:pPr>
        <w:pStyle w:val="Level3"/>
        <w:tabs>
          <w:tab w:val="left" w:pos="1418"/>
        </w:tabs>
      </w:pPr>
      <w:bookmarkStart w:id="151" w:name="_Ref459628080"/>
      <w:r>
        <w:t>Time off must be taken:</w:t>
      </w:r>
      <w:bookmarkEnd w:id="151"/>
    </w:p>
    <w:p w:rsidR="00E850FD" w:rsidRDefault="00E850FD" w:rsidP="00E850FD">
      <w:pPr>
        <w:pStyle w:val="Level4"/>
        <w:tabs>
          <w:tab w:val="left" w:pos="1985"/>
        </w:tabs>
      </w:pPr>
      <w:r>
        <w:t>within the period of 6 months after the overtime is worked</w:t>
      </w:r>
      <w:r w:rsidR="00B93B2B" w:rsidRPr="00B93B2B">
        <w:rPr>
          <w:color w:val="000000" w:themeColor="text1"/>
        </w:rPr>
        <w:t>;</w:t>
      </w:r>
      <w:r>
        <w:t xml:space="preserve"> and</w:t>
      </w:r>
    </w:p>
    <w:p w:rsidR="00E850FD" w:rsidRPr="001E3DDF" w:rsidRDefault="00E850FD" w:rsidP="00E850FD">
      <w:pPr>
        <w:pStyle w:val="Level4"/>
        <w:tabs>
          <w:tab w:val="left" w:pos="1985"/>
        </w:tabs>
      </w:pPr>
      <w:r>
        <w:t>at a time or times within that period of 6 months agreed by the employee and employer.</w:t>
      </w:r>
    </w:p>
    <w:p w:rsidR="00E850FD" w:rsidRDefault="00E850FD" w:rsidP="00E850FD">
      <w:pPr>
        <w:pStyle w:val="Level3"/>
        <w:tabs>
          <w:tab w:val="left" w:pos="1418"/>
        </w:tabs>
      </w:pPr>
      <w:r>
        <w:t>If the employee requests at any time</w:t>
      </w:r>
      <w:r w:rsidR="00B93B2B" w:rsidRPr="00B93B2B">
        <w:rPr>
          <w:color w:val="000000" w:themeColor="text1"/>
        </w:rPr>
        <w:t>,</w:t>
      </w:r>
      <w:r>
        <w:t xml:space="preserve"> to be paid for overtime covered by an agreement under </w:t>
      </w:r>
      <w:r w:rsidRPr="00FB1B8A">
        <w:t xml:space="preserve">clause </w:t>
      </w:r>
      <w:r>
        <w:fldChar w:fldCharType="begin"/>
      </w:r>
      <w:r>
        <w:instrText xml:space="preserve"> REF _Ref459637659 \r \h </w:instrText>
      </w:r>
      <w:r>
        <w:fldChar w:fldCharType="separate"/>
      </w:r>
      <w:r w:rsidR="00B0297D">
        <w:t>28.2</w:t>
      </w:r>
      <w:r>
        <w:fldChar w:fldCharType="end"/>
      </w:r>
      <w:r>
        <w:t xml:space="preserve"> but not taken as time off</w:t>
      </w:r>
      <w:r w:rsidR="00B93B2B" w:rsidRPr="00B93B2B">
        <w:rPr>
          <w:color w:val="000000" w:themeColor="text1"/>
        </w:rPr>
        <w:t>,</w:t>
      </w:r>
      <w:r>
        <w:t xml:space="preserve"> the employer must pay the employee</w:t>
      </w:r>
      <w:r w:rsidRPr="00AC1753">
        <w:t xml:space="preserve"> </w:t>
      </w:r>
      <w:r>
        <w:t>for the overtime</w:t>
      </w:r>
      <w:r w:rsidR="00B93B2B" w:rsidRPr="00B93B2B">
        <w:rPr>
          <w:color w:val="000000" w:themeColor="text1"/>
        </w:rPr>
        <w:t>,</w:t>
      </w:r>
      <w:r>
        <w:t xml:space="preserve"> in the next pay period following the request</w:t>
      </w:r>
      <w:r w:rsidR="00B93B2B" w:rsidRPr="00B93B2B">
        <w:rPr>
          <w:color w:val="000000" w:themeColor="text1"/>
        </w:rPr>
        <w:t>,</w:t>
      </w:r>
      <w:r>
        <w:t xml:space="preserve"> </w:t>
      </w:r>
      <w:r w:rsidRPr="003B6578">
        <w:t>at the overtime rate applicable to the overtime when worked</w:t>
      </w:r>
      <w:r>
        <w:t>.</w:t>
      </w:r>
    </w:p>
    <w:p w:rsidR="00E850FD" w:rsidRDefault="00E850FD" w:rsidP="00E850FD">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B0297D">
        <w:t>(e)</w:t>
      </w:r>
      <w:r>
        <w:fldChar w:fldCharType="end"/>
      </w:r>
      <w:r w:rsidR="00B93B2B" w:rsidRPr="00B93B2B">
        <w:rPr>
          <w:color w:val="000000" w:themeColor="text1"/>
        </w:rPr>
        <w:t>,</w:t>
      </w:r>
      <w:r>
        <w:t xml:space="preserve"> the employer must pay the employee for the overtime</w:t>
      </w:r>
      <w:r w:rsidR="00B93B2B" w:rsidRPr="00B93B2B">
        <w:rPr>
          <w:color w:val="000000" w:themeColor="text1"/>
        </w:rPr>
        <w:t>,</w:t>
      </w:r>
      <w:r>
        <w:t xml:space="preserve"> in the next pay period following those 6 months</w:t>
      </w:r>
      <w:r w:rsidR="00B93B2B" w:rsidRPr="00B93B2B">
        <w:rPr>
          <w:color w:val="000000" w:themeColor="text1"/>
        </w:rPr>
        <w:t>,</w:t>
      </w:r>
      <w:r w:rsidRPr="002A6466">
        <w:t xml:space="preserve"> </w:t>
      </w:r>
      <w:r w:rsidRPr="003B6578">
        <w:t>at the overtime rate applicable to the overtime when worked</w:t>
      </w:r>
      <w:r>
        <w:t>.</w:t>
      </w:r>
    </w:p>
    <w:p w:rsidR="00E850FD" w:rsidRDefault="00E850FD" w:rsidP="00E850FD">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B0297D">
        <w:t>28.2</w:t>
      </w:r>
      <w:r>
        <w:fldChar w:fldCharType="end"/>
      </w:r>
      <w:r>
        <w:t xml:space="preserve"> as an employee record.</w:t>
      </w:r>
    </w:p>
    <w:p w:rsidR="00E850FD" w:rsidRPr="002C2B7C" w:rsidRDefault="00E850FD" w:rsidP="00E850FD">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rsidR="00B93B2B" w:rsidRPr="00B93B2B">
        <w:rPr>
          <w:color w:val="000000" w:themeColor="text1"/>
        </w:rPr>
        <w:t>,</w:t>
      </w:r>
      <w:r>
        <w:t xml:space="preserve"> or not make</w:t>
      </w:r>
      <w:r w:rsidR="00B93B2B" w:rsidRPr="00B93B2B">
        <w:rPr>
          <w:color w:val="000000" w:themeColor="text1"/>
        </w:rPr>
        <w:t>,</w:t>
      </w:r>
      <w:r w:rsidRPr="00C313DD">
        <w:t xml:space="preserve"> an agreement </w:t>
      </w:r>
      <w:r>
        <w:t>to take time off instead of payment for overtime</w:t>
      </w:r>
      <w:r w:rsidRPr="00C313DD">
        <w:t>.</w:t>
      </w:r>
    </w:p>
    <w:p w:rsidR="00E850FD" w:rsidRDefault="00E850FD" w:rsidP="00E850FD">
      <w:pPr>
        <w:pStyle w:val="Level3"/>
        <w:tabs>
          <w:tab w:val="left" w:pos="1418"/>
        </w:tabs>
      </w:pPr>
      <w:r>
        <w:t>An employee may</w:t>
      </w:r>
      <w:r w:rsidR="00B93B2B" w:rsidRPr="00B93B2B">
        <w:rPr>
          <w:color w:val="000000" w:themeColor="text1"/>
        </w:rPr>
        <w:t>,</w:t>
      </w:r>
      <w:r>
        <w:t xml:space="preserve"> under </w:t>
      </w:r>
      <w:r w:rsidRPr="00834D7A">
        <w:t>section 65 of the</w:t>
      </w:r>
      <w:r>
        <w:t xml:space="preserve"> Act</w:t>
      </w:r>
      <w:r w:rsidR="00B93B2B" w:rsidRPr="00B93B2B">
        <w:rPr>
          <w:color w:val="000000" w:themeColor="text1"/>
        </w:rPr>
        <w:t>,</w:t>
      </w:r>
      <w:r>
        <w:t xml:space="preserve"> request to take </w:t>
      </w:r>
      <w:r w:rsidRPr="00A21B0E">
        <w:t>time off</w:t>
      </w:r>
      <w:r w:rsidR="00B93B2B" w:rsidRPr="00B93B2B">
        <w:rPr>
          <w:color w:val="000000" w:themeColor="text1"/>
        </w:rPr>
        <w:t>,</w:t>
      </w:r>
      <w:r>
        <w:t xml:space="preserve"> at a time or times specified in the request or to be subsequently agreed by the employer and the employee</w:t>
      </w:r>
      <w:r w:rsidR="00B93B2B" w:rsidRPr="00B93B2B">
        <w:rPr>
          <w:color w:val="000000" w:themeColor="text1"/>
        </w:rPr>
        <w:t>,</w:t>
      </w:r>
      <w:r>
        <w:t xml:space="preserv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B0297D">
        <w:t>28.2</w:t>
      </w:r>
      <w:r>
        <w:fldChar w:fldCharType="end"/>
      </w:r>
      <w:r>
        <w:t xml:space="preserve"> will apply</w:t>
      </w:r>
      <w:r w:rsidR="00B93B2B" w:rsidRPr="00B93B2B">
        <w:rPr>
          <w:color w:val="000000" w:themeColor="text1"/>
        </w:rPr>
        <w:t>,</w:t>
      </w:r>
      <w:r>
        <w:t xml:space="preserve"> including the requirement for separate written agreements under paragraph </w:t>
      </w:r>
      <w:r>
        <w:fldChar w:fldCharType="begin"/>
      </w:r>
      <w:r>
        <w:instrText xml:space="preserve"> REF _Ref459628093 \n \h </w:instrText>
      </w:r>
      <w:r>
        <w:fldChar w:fldCharType="separate"/>
      </w:r>
      <w:r w:rsidR="00B0297D">
        <w:t>(b)</w:t>
      </w:r>
      <w:r>
        <w:fldChar w:fldCharType="end"/>
      </w:r>
      <w:r>
        <w:t xml:space="preserve"> for overtime that has been worked.</w:t>
      </w:r>
    </w:p>
    <w:p w:rsidR="00E850FD" w:rsidRPr="00834D7A" w:rsidRDefault="00E850FD" w:rsidP="00E850FD">
      <w:pPr>
        <w:pStyle w:val="Block2"/>
      </w:pPr>
      <w:r>
        <w:t xml:space="preserve">Note: If an employee makes a request under </w:t>
      </w:r>
      <w:r w:rsidRPr="00834D7A">
        <w:t xml:space="preserve">section 65 of </w:t>
      </w:r>
      <w:r>
        <w:t>the Act for a change in working arrangements</w:t>
      </w:r>
      <w:r w:rsidR="00B93B2B" w:rsidRPr="00B93B2B">
        <w:rPr>
          <w:color w:val="000000" w:themeColor="text1"/>
        </w:rPr>
        <w:t>,</w:t>
      </w:r>
      <w:r>
        <w:t xml:space="preserve"> the employer may only refuse that request on reasonable business grounds (see </w:t>
      </w:r>
      <w:r w:rsidRPr="00834D7A">
        <w:t>section 65(5) of</w:t>
      </w:r>
      <w:r>
        <w:t xml:space="preserve"> the Act</w:t>
      </w:r>
      <w:r w:rsidRPr="00834D7A">
        <w:t>)</w:t>
      </w:r>
      <w:r>
        <w:t>.</w:t>
      </w:r>
    </w:p>
    <w:p w:rsidR="00E850FD" w:rsidRPr="002C2B7C" w:rsidRDefault="00E850FD" w:rsidP="00E850FD">
      <w:pPr>
        <w:pStyle w:val="Level3"/>
        <w:tabs>
          <w:tab w:val="left" w:pos="1418"/>
        </w:tabs>
        <w:spacing w:after="120"/>
      </w:pPr>
      <w:r>
        <w:t>If</w:t>
      </w:r>
      <w:r w:rsidR="00B93B2B" w:rsidRPr="00B93B2B">
        <w:rPr>
          <w:color w:val="000000" w:themeColor="text1"/>
        </w:rPr>
        <w:t>,</w:t>
      </w:r>
      <w:r>
        <w:t xml:space="preserve"> on the termination of the employee’s employment</w:t>
      </w:r>
      <w:r w:rsidR="00B93B2B" w:rsidRPr="00B93B2B">
        <w:rPr>
          <w:color w:val="000000" w:themeColor="text1"/>
        </w:rPr>
        <w:t>,</w:t>
      </w:r>
      <w:r>
        <w:t xml:space="preserve"> time off for overtime worked by the employee to which </w:t>
      </w:r>
      <w:r w:rsidRPr="00FB1B8A">
        <w:t xml:space="preserve">clause </w:t>
      </w:r>
      <w:r>
        <w:fldChar w:fldCharType="begin"/>
      </w:r>
      <w:r>
        <w:instrText xml:space="preserve"> REF _Ref459637659 \r \h </w:instrText>
      </w:r>
      <w:r>
        <w:fldChar w:fldCharType="separate"/>
      </w:r>
      <w:r w:rsidR="00B0297D">
        <w:t>28.2</w:t>
      </w:r>
      <w:r>
        <w:fldChar w:fldCharType="end"/>
      </w:r>
      <w:r>
        <w:t xml:space="preserve"> applies has not been taken</w:t>
      </w:r>
      <w:r w:rsidR="00B93B2B" w:rsidRPr="00B93B2B">
        <w:rPr>
          <w:color w:val="000000" w:themeColor="text1"/>
        </w:rPr>
        <w:t>,</w:t>
      </w:r>
      <w:r>
        <w:t xml:space="preserve"> the employer must pay the employee for the overtime</w:t>
      </w:r>
      <w:r w:rsidRPr="002A6466">
        <w:t xml:space="preserve"> </w:t>
      </w:r>
      <w:r w:rsidRPr="003B6578">
        <w:t>at the overtime rate applicable to the overtime when worked</w:t>
      </w:r>
      <w:r>
        <w:t>.</w:t>
      </w:r>
    </w:p>
    <w:p w:rsidR="00E850FD" w:rsidRPr="00C313DD" w:rsidRDefault="00E850FD" w:rsidP="00E850FD">
      <w:pPr>
        <w:pStyle w:val="Block2"/>
      </w:pPr>
      <w:r w:rsidRPr="00C313DD">
        <w:t xml:space="preserve">Note: Under </w:t>
      </w:r>
      <w:r w:rsidRPr="00834D7A">
        <w:t xml:space="preserve">section 345(1) of the </w:t>
      </w:r>
      <w:r>
        <w:t>Act</w:t>
      </w:r>
      <w:r w:rsidR="00B93B2B" w:rsidRPr="00B93B2B">
        <w:rPr>
          <w:color w:val="000000" w:themeColor="text1"/>
        </w:rPr>
        <w: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B0297D">
        <w:t>28.2</w:t>
      </w:r>
      <w:r>
        <w:fldChar w:fldCharType="end"/>
      </w:r>
      <w:r>
        <w:t>.</w:t>
      </w:r>
    </w:p>
    <w:p w:rsidR="001140FB" w:rsidRPr="00AD0115" w:rsidRDefault="001140FB" w:rsidP="00E850FD">
      <w:pPr>
        <w:pStyle w:val="Level2Bold"/>
      </w:pPr>
      <w:r w:rsidRPr="00AD0115">
        <w:t>Rest period after overtime</w:t>
      </w:r>
      <w:bookmarkEnd w:id="148"/>
    </w:p>
    <w:p w:rsidR="001140FB" w:rsidRPr="00AD0115" w:rsidRDefault="001140FB" w:rsidP="002B4EB1">
      <w:pPr>
        <w:pStyle w:val="Level3"/>
      </w:pPr>
      <w:r w:rsidRPr="00AD0115">
        <w:t>When overtime work is necessary it will</w:t>
      </w:r>
      <w:r w:rsidR="00B93B2B" w:rsidRPr="00B93B2B">
        <w:rPr>
          <w:color w:val="000000" w:themeColor="text1"/>
        </w:rPr>
        <w:t>,</w:t>
      </w:r>
      <w:r w:rsidRPr="00AD0115">
        <w:t xml:space="preserve"> wherever reasonably practicable</w:t>
      </w:r>
      <w:r w:rsidR="00B93B2B" w:rsidRPr="00B93B2B">
        <w:rPr>
          <w:color w:val="000000" w:themeColor="text1"/>
        </w:rPr>
        <w:t>,</w:t>
      </w:r>
      <w:r w:rsidRPr="00AD0115">
        <w:t xml:space="preserve"> be so arranged that employees have at least eight consecutive hours off duty between the work of successive days.</w:t>
      </w:r>
    </w:p>
    <w:p w:rsidR="001140FB" w:rsidRPr="00AD0115" w:rsidRDefault="001140FB" w:rsidP="002B4EB1">
      <w:pPr>
        <w:pStyle w:val="Level3"/>
      </w:pPr>
      <w:r w:rsidRPr="00AD0115">
        <w:t>An employee who works so much overtime between the termination of their ordinary work on one day and the commencement of ordinary work on the next day</w:t>
      </w:r>
      <w:r w:rsidR="00B93B2B" w:rsidRPr="00B93B2B">
        <w:rPr>
          <w:color w:val="000000" w:themeColor="text1"/>
        </w:rPr>
        <w:t>,</w:t>
      </w:r>
      <w:r w:rsidRPr="00AD0115">
        <w:t xml:space="preserve"> that the employee does not have at least eight consecutive hours off duty between those times</w:t>
      </w:r>
      <w:r w:rsidR="00B93B2B" w:rsidRPr="00B93B2B">
        <w:rPr>
          <w:color w:val="000000" w:themeColor="text1"/>
        </w:rPr>
        <w:t>,</w:t>
      </w:r>
      <w:r w:rsidRPr="00AD0115">
        <w:t xml:space="preserve"> will</w:t>
      </w:r>
      <w:r w:rsidR="00B93B2B" w:rsidRPr="00B93B2B">
        <w:rPr>
          <w:color w:val="000000" w:themeColor="text1"/>
        </w:rPr>
        <w:t>,</w:t>
      </w:r>
      <w:r w:rsidRPr="00AD0115">
        <w:t xml:space="preserve"> subject to this subclause</w:t>
      </w:r>
      <w:r w:rsidR="00B93B2B" w:rsidRPr="00B93B2B">
        <w:rPr>
          <w:color w:val="000000" w:themeColor="text1"/>
        </w:rPr>
        <w:t>,</w:t>
      </w:r>
      <w:r w:rsidRPr="00AD0115">
        <w:t xml:space="preserve"> be released after completion of the overtime until the employee has had eight consecutive hours off duty without loss of pay for ordinary working time occurring during the absence.</w:t>
      </w:r>
    </w:p>
    <w:p w:rsidR="001140FB" w:rsidRPr="00AD0115" w:rsidRDefault="001140FB" w:rsidP="002B4EB1">
      <w:pPr>
        <w:pStyle w:val="Level3"/>
      </w:pPr>
      <w:r w:rsidRPr="00AD0115">
        <w:t>If</w:t>
      </w:r>
      <w:r w:rsidR="00B93B2B" w:rsidRPr="00B93B2B">
        <w:rPr>
          <w:color w:val="000000" w:themeColor="text1"/>
        </w:rPr>
        <w:t>,</w:t>
      </w:r>
      <w:r w:rsidRPr="00AD0115">
        <w:t xml:space="preserve"> on the instruction of the employer</w:t>
      </w:r>
      <w:r w:rsidR="00B93B2B" w:rsidRPr="00B93B2B">
        <w:rPr>
          <w:color w:val="000000" w:themeColor="text1"/>
        </w:rPr>
        <w:t>,</w:t>
      </w:r>
      <w:r w:rsidRPr="00AD0115">
        <w:t xml:space="preserve"> an employee resumes or continues work without having had eight consecutive hours off duty</w:t>
      </w:r>
      <w:r w:rsidR="00B93B2B" w:rsidRPr="00B93B2B">
        <w:rPr>
          <w:color w:val="000000" w:themeColor="text1"/>
        </w:rPr>
        <w:t>,</w:t>
      </w:r>
      <w:r w:rsidRPr="00AD0115">
        <w:t xml:space="preserve"> the employee will be paid at double time rates until released from duty for the period</w:t>
      </w:r>
      <w:r w:rsidR="00B93B2B" w:rsidRPr="00B93B2B">
        <w:rPr>
          <w:color w:val="000000" w:themeColor="text1"/>
        </w:rPr>
        <w:t>,</w:t>
      </w:r>
      <w:r w:rsidRPr="00AD0115">
        <w:t xml:space="preserve"> and will then be entitled to be absent until the employee has had eight consecutive hours off duty without loss of pay for ordinary working time occurring during the absence.</w:t>
      </w:r>
    </w:p>
    <w:p w:rsidR="001140FB" w:rsidRPr="00AD0115" w:rsidRDefault="001140FB" w:rsidP="002B4EB1">
      <w:pPr>
        <w:pStyle w:val="Level2Bold"/>
      </w:pPr>
      <w:r>
        <w:t>Call-</w:t>
      </w:r>
      <w:r w:rsidRPr="00AD0115">
        <w:t>back</w:t>
      </w:r>
    </w:p>
    <w:p w:rsidR="001140FB" w:rsidRPr="00AD0115" w:rsidRDefault="001140FB" w:rsidP="002B4EB1">
      <w:pPr>
        <w:pStyle w:val="Level3"/>
      </w:pPr>
      <w:r w:rsidRPr="00AD0115">
        <w:t>An employee recalled to work overtime after leaving the employer</w:t>
      </w:r>
      <w:r>
        <w:t>’</w:t>
      </w:r>
      <w:r w:rsidRPr="00AD0115">
        <w:t>s yard</w:t>
      </w:r>
      <w:r w:rsidR="00B93B2B" w:rsidRPr="00B93B2B">
        <w:rPr>
          <w:color w:val="000000" w:themeColor="text1"/>
        </w:rPr>
        <w:t>,</w:t>
      </w:r>
      <w:r w:rsidRPr="00AD0115">
        <w:t xml:space="preserve"> depot or garage (whether notified before or after leaving the yard</w:t>
      </w:r>
      <w:r w:rsidR="00B93B2B" w:rsidRPr="00B93B2B">
        <w:rPr>
          <w:color w:val="000000" w:themeColor="text1"/>
        </w:rPr>
        <w:t>,</w:t>
      </w:r>
      <w:r w:rsidRPr="00AD0115">
        <w:t xml:space="preserve"> depot or garage) will be paid for a minimum of four hours work at the appropriate rate for the first recall</w:t>
      </w:r>
      <w:r w:rsidR="00B93B2B" w:rsidRPr="00B93B2B">
        <w:rPr>
          <w:color w:val="000000" w:themeColor="text1"/>
        </w:rPr>
        <w:t>,</w:t>
      </w:r>
      <w:r w:rsidRPr="00AD0115">
        <w:t xml:space="preserve"> and a minimum of two hours for each subsequent recall. The employee will not be required to work the full minimum hours if the job recalled to perform is completed within a shorter period except in the case of unforeseen circumstances.</w:t>
      </w:r>
    </w:p>
    <w:p w:rsidR="001140FB" w:rsidRPr="00AD0115" w:rsidRDefault="001140FB" w:rsidP="002B4EB1">
      <w:pPr>
        <w:pStyle w:val="Level3"/>
      </w:pPr>
      <w:r w:rsidRPr="00AD0115">
        <w:t>This subclause does not apply in cases where the overtime is continuous (subject to a reasonable meal break) with the completion or commencement of ordinary working time.</w:t>
      </w:r>
    </w:p>
    <w:p w:rsidR="001140FB" w:rsidRPr="00AD0115" w:rsidRDefault="001140FB" w:rsidP="002B4EB1">
      <w:pPr>
        <w:pStyle w:val="Level3"/>
      </w:pPr>
      <w:r w:rsidRPr="00AD0115">
        <w:t xml:space="preserve">Overtime worked in circumstances specified in this subclause will not be regarded as overtime for the purpose of clause </w:t>
      </w:r>
      <w:r w:rsidR="00FA4380">
        <w:fldChar w:fldCharType="begin"/>
      </w:r>
      <w:r w:rsidR="00FA4380">
        <w:instrText xml:space="preserve"> REF _Ref217807267 \w \h  \* MERGEFORMAT </w:instrText>
      </w:r>
      <w:r w:rsidR="00FA4380">
        <w:fldChar w:fldCharType="separate"/>
      </w:r>
      <w:r w:rsidR="00B0297D">
        <w:t>28.2</w:t>
      </w:r>
      <w:r w:rsidR="00FA4380">
        <w:fldChar w:fldCharType="end"/>
      </w:r>
      <w:r w:rsidRPr="00AD0115">
        <w:t xml:space="preserve"> where the actual time worked is less than four hours on the recall or two hours on a subsequent recall.</w:t>
      </w:r>
    </w:p>
    <w:p w:rsidR="001140FB" w:rsidRPr="00AD0115" w:rsidRDefault="001140FB" w:rsidP="002B4EB1">
      <w:pPr>
        <w:pStyle w:val="Level2Bold"/>
      </w:pPr>
      <w:r w:rsidRPr="00AD0115">
        <w:t>Saturday work</w:t>
      </w:r>
    </w:p>
    <w:p w:rsidR="001140FB" w:rsidRPr="00AD0115" w:rsidRDefault="001140FB" w:rsidP="002B4EB1">
      <w:pPr>
        <w:pStyle w:val="Block1"/>
      </w:pPr>
      <w:r w:rsidRPr="00AD0115">
        <w:t>An employee required to work overtime on a Saturday will be afforded at least four hours</w:t>
      </w:r>
      <w:r>
        <w:t>’</w:t>
      </w:r>
      <w:r w:rsidRPr="00AD0115">
        <w:t xml:space="preserve"> work</w:t>
      </w:r>
      <w:r w:rsidR="00B93B2B" w:rsidRPr="00B93B2B">
        <w:rPr>
          <w:color w:val="000000" w:themeColor="text1"/>
        </w:rPr>
        <w:t>,</w:t>
      </w:r>
      <w:r w:rsidRPr="00AD0115">
        <w:t xml:space="preserve"> or be paid for four hours</w:t>
      </w:r>
      <w:r>
        <w:t>’</w:t>
      </w:r>
      <w:r w:rsidRPr="00AD0115">
        <w:t xml:space="preserve"> work at the appropriate rate</w:t>
      </w:r>
      <w:r w:rsidR="00B93B2B" w:rsidRPr="00B93B2B">
        <w:rPr>
          <w:color w:val="000000" w:themeColor="text1"/>
        </w:rPr>
        <w:t>,</w:t>
      </w:r>
      <w:r w:rsidRPr="00AD0115">
        <w:t xml:space="preserve"> except where the overtime is continuous with overtime commenced on the previous day.</w:t>
      </w:r>
    </w:p>
    <w:p w:rsidR="001140FB" w:rsidRPr="00AD0115" w:rsidRDefault="001140FB" w:rsidP="002B4EB1">
      <w:pPr>
        <w:pStyle w:val="Level2Bold"/>
      </w:pPr>
      <w:r w:rsidRPr="00AD0115">
        <w:t xml:space="preserve"> Stand-by</w:t>
      </w:r>
    </w:p>
    <w:p w:rsidR="001140FB" w:rsidRPr="00AD0115" w:rsidRDefault="001140FB" w:rsidP="002B4EB1">
      <w:pPr>
        <w:pStyle w:val="Block1"/>
      </w:pPr>
      <w:r w:rsidRPr="00AD0115">
        <w:t>An employee who is required to remain in readiness for work after ordinary hours</w:t>
      </w:r>
      <w:r w:rsidR="00B93B2B" w:rsidRPr="00B93B2B">
        <w:rPr>
          <w:color w:val="000000" w:themeColor="text1"/>
        </w:rPr>
        <w:t>,</w:t>
      </w:r>
      <w:r w:rsidRPr="00AD0115">
        <w:t xml:space="preserve"> will until released be paid stand-by time at ordinary rates from the time the employee is told to remain in readiness or until the employee commences work.</w:t>
      </w:r>
    </w:p>
    <w:p w:rsidR="001140FB" w:rsidRPr="00AD0115" w:rsidRDefault="001140FB" w:rsidP="002B4EB1">
      <w:pPr>
        <w:pStyle w:val="Level2Bold"/>
      </w:pPr>
      <w:r w:rsidRPr="00AD0115">
        <w:t>Transport of employees</w:t>
      </w:r>
    </w:p>
    <w:p w:rsidR="00E2455F" w:rsidRDefault="001140FB" w:rsidP="00E2455F">
      <w:pPr>
        <w:pStyle w:val="Block1"/>
      </w:pPr>
      <w:r w:rsidRPr="00AD0115">
        <w:t>Where an employee after having worked overtime finishes work at a time when reasonable means of transport are not available</w:t>
      </w:r>
      <w:r w:rsidR="00B93B2B" w:rsidRPr="00B93B2B">
        <w:rPr>
          <w:color w:val="000000" w:themeColor="text1"/>
        </w:rPr>
        <w:t>,</w:t>
      </w:r>
      <w:r w:rsidRPr="00AD0115">
        <w:t xml:space="preserve"> the employer must provide the employee with transport home</w:t>
      </w:r>
      <w:r w:rsidR="00B93B2B" w:rsidRPr="00B93B2B">
        <w:rPr>
          <w:color w:val="000000" w:themeColor="text1"/>
        </w:rPr>
        <w:t>,</w:t>
      </w:r>
      <w:r w:rsidRPr="00AD0115">
        <w:t xml:space="preserve"> or pay the employee</w:t>
      </w:r>
      <w:r>
        <w:t>’</w:t>
      </w:r>
      <w:r w:rsidRPr="00AD0115">
        <w:t>s current wage for the time reasonably occupied in reaching home.</w:t>
      </w:r>
    </w:p>
    <w:p w:rsidR="00E2455F" w:rsidRDefault="00E2455F" w:rsidP="00E2455F">
      <w:pPr>
        <w:pStyle w:val="Level1"/>
        <w:numPr>
          <w:ilvl w:val="0"/>
          <w:numId w:val="0"/>
        </w:numPr>
        <w:ind w:left="851" w:hanging="851"/>
      </w:pPr>
      <w:bookmarkStart w:id="152" w:name="_Toc37313592"/>
      <w:r>
        <w:rPr>
          <w:noProof/>
        </w:rPr>
        <w:t>28A.</w:t>
      </w:r>
      <w:r w:rsidRPr="00E01939">
        <w:tab/>
      </w:r>
      <w:r>
        <w:t>Requests for flexible working arrangements</w:t>
      </w:r>
      <w:bookmarkEnd w:id="152"/>
    </w:p>
    <w:p w:rsidR="00E2455F" w:rsidRPr="00870405" w:rsidRDefault="00E2455F" w:rsidP="00E2455F">
      <w:pPr>
        <w:pStyle w:val="History"/>
      </w:pPr>
      <w:r w:rsidRPr="00A64BA5">
        <w:t>[</w:t>
      </w:r>
      <w:r>
        <w:t>28A</w:t>
      </w:r>
      <w:r w:rsidRPr="00A64BA5">
        <w:t xml:space="preserve"> inserted by </w:t>
      </w:r>
      <w:hyperlink r:id="rId193" w:history="1">
        <w:r>
          <w:rPr>
            <w:rStyle w:val="Hyperlink"/>
          </w:rPr>
          <w:t>PR701442</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E2455F" w:rsidRDefault="00E2455F" w:rsidP="00E2455F">
      <w:pPr>
        <w:pStyle w:val="Level2Bold"/>
        <w:numPr>
          <w:ilvl w:val="0"/>
          <w:numId w:val="0"/>
        </w:numPr>
        <w:ind w:left="851" w:hanging="851"/>
      </w:pPr>
      <w:r>
        <w:t>28A</w:t>
      </w:r>
      <w:r w:rsidRPr="005556B7">
        <w:t>.1</w:t>
      </w:r>
      <w:r w:rsidRPr="005556B7">
        <w:tab/>
        <w:t>Employee may request change in working arrangements</w:t>
      </w:r>
    </w:p>
    <w:p w:rsidR="00E2455F" w:rsidRDefault="00E2455F" w:rsidP="00E2455F">
      <w:pPr>
        <w:pStyle w:val="Block1"/>
      </w:pPr>
      <w:r>
        <w:t xml:space="preserve">Clause 28A applies where an employee has made a request for a change in working arrangements under s.65 of the </w:t>
      </w:r>
      <w:hyperlink r:id="rId194" w:history="1">
        <w:r w:rsidRPr="00B25797">
          <w:rPr>
            <w:rStyle w:val="Hyperlink"/>
          </w:rPr>
          <w:t>Act</w:t>
        </w:r>
      </w:hyperlink>
      <w:r>
        <w:t>.</w:t>
      </w:r>
    </w:p>
    <w:p w:rsidR="00E2455F" w:rsidRDefault="00E2455F" w:rsidP="00E2455F">
      <w:pPr>
        <w:pStyle w:val="Block1"/>
      </w:pPr>
      <w:r>
        <w:t xml:space="preserve">Note 1: Section 65 of the </w:t>
      </w:r>
      <w:hyperlink r:id="rId195" w:history="1">
        <w:r w:rsidRPr="00B25797">
          <w:rPr>
            <w:rStyle w:val="Hyperlink"/>
          </w:rPr>
          <w:t>Act</w:t>
        </w:r>
      </w:hyperlink>
      <w:r>
        <w:t xml:space="preserve"> provides for certain employees to request a change in their working arrangements because of their circumstances, as set out in s.65(1A).</w:t>
      </w:r>
    </w:p>
    <w:p w:rsidR="00E2455F" w:rsidRDefault="00E2455F" w:rsidP="00E2455F">
      <w:pPr>
        <w:pStyle w:val="Block1"/>
      </w:pPr>
      <w:r>
        <w:t>Note 2: An employer may only refuse a s.65 request for a change in working arrangements on ‘reasonable business grounds’ (see s.65(5) and (5A)).</w:t>
      </w:r>
    </w:p>
    <w:p w:rsidR="00E2455F" w:rsidRDefault="00E2455F" w:rsidP="00E2455F">
      <w:pPr>
        <w:pStyle w:val="Block1"/>
      </w:pPr>
      <w:r>
        <w:t>Note 3: Clause 28A is an addition to s.65.</w:t>
      </w:r>
    </w:p>
    <w:p w:rsidR="00E2455F" w:rsidRDefault="00E2455F" w:rsidP="00E2455F">
      <w:pPr>
        <w:pStyle w:val="Level2Bold"/>
        <w:numPr>
          <w:ilvl w:val="0"/>
          <w:numId w:val="0"/>
        </w:numPr>
        <w:ind w:left="851" w:hanging="851"/>
      </w:pPr>
      <w:r>
        <w:t>28A.2</w:t>
      </w:r>
      <w:r>
        <w:tab/>
        <w:t>Responding to the request</w:t>
      </w:r>
    </w:p>
    <w:p w:rsidR="00E2455F" w:rsidRDefault="00E2455F" w:rsidP="00E2455F">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E2455F" w:rsidRDefault="00E2455F" w:rsidP="00E2455F">
      <w:pPr>
        <w:pStyle w:val="Level3"/>
      </w:pPr>
      <w:r>
        <w:t xml:space="preserve">the needs of the employee arising from their circumstances; </w:t>
      </w:r>
    </w:p>
    <w:p w:rsidR="00E2455F" w:rsidRDefault="00E2455F" w:rsidP="00E2455F">
      <w:pPr>
        <w:pStyle w:val="Level3"/>
      </w:pPr>
      <w:r>
        <w:t>the consequences for the employee if changes in working arrangements are not made; and</w:t>
      </w:r>
    </w:p>
    <w:p w:rsidR="00E2455F" w:rsidRDefault="00E2455F" w:rsidP="00E2455F">
      <w:pPr>
        <w:pStyle w:val="Level3"/>
      </w:pPr>
      <w:r>
        <w:t>any reasonable business grounds for refusing the request.</w:t>
      </w:r>
    </w:p>
    <w:p w:rsidR="00E2455F" w:rsidRDefault="00E2455F" w:rsidP="00E2455F">
      <w:pPr>
        <w:pStyle w:val="Block1"/>
      </w:pPr>
      <w:r>
        <w:t>Note 1: The employer must give the employee a written response to an employee’s s.65 request within 21 days, stating whether the employer grants or refuses the request (s.65(4)).</w:t>
      </w:r>
    </w:p>
    <w:p w:rsidR="00E2455F" w:rsidRDefault="00E2455F" w:rsidP="00E2455F">
      <w:pPr>
        <w:pStyle w:val="Block1"/>
      </w:pPr>
      <w:r>
        <w:t>Note 2: If the employer refuses the request, the written response must include details of the reasons for the refusal (s.65(6)).</w:t>
      </w:r>
    </w:p>
    <w:p w:rsidR="00E2455F" w:rsidRDefault="00E2455F" w:rsidP="00E2455F">
      <w:pPr>
        <w:pStyle w:val="Level2Bold"/>
        <w:numPr>
          <w:ilvl w:val="0"/>
          <w:numId w:val="0"/>
        </w:numPr>
        <w:ind w:left="851" w:hanging="851"/>
      </w:pPr>
      <w:r>
        <w:t>28A.3</w:t>
      </w:r>
      <w:r>
        <w:tab/>
        <w:t>What the written response must include if the employer refuses the request</w:t>
      </w:r>
    </w:p>
    <w:p w:rsidR="00E2455F" w:rsidRDefault="00E2455F" w:rsidP="00E2455F">
      <w:pPr>
        <w:pStyle w:val="Block1"/>
      </w:pPr>
      <w:r>
        <w:t>Clause 28A.3 applies if the employer refuses the request and has not reached an agreement with the employee under clause 28A.2.</w:t>
      </w:r>
    </w:p>
    <w:p w:rsidR="00E2455F" w:rsidRDefault="00E2455F" w:rsidP="00A12784">
      <w:pPr>
        <w:pStyle w:val="Level3"/>
        <w:numPr>
          <w:ilvl w:val="2"/>
          <w:numId w:val="49"/>
        </w:numPr>
      </w:pPr>
      <w:r>
        <w:t>The written response under s.65(4) must include details of the reasons for the refusal, including the business ground or grounds for the refusal and how the ground or grounds apply.</w:t>
      </w:r>
    </w:p>
    <w:p w:rsidR="00E2455F" w:rsidRDefault="00E2455F" w:rsidP="00E2455F">
      <w:pPr>
        <w:pStyle w:val="Level3"/>
      </w:pPr>
      <w:r>
        <w:t>If the employer and employee could not agree on a change in working arrangements under clause 28A.2, the written response under s.65(4) must:</w:t>
      </w:r>
    </w:p>
    <w:p w:rsidR="00E2455F" w:rsidRDefault="00E2455F" w:rsidP="00E2455F">
      <w:pPr>
        <w:pStyle w:val="Level4"/>
      </w:pPr>
      <w:r>
        <w:t>state whether or not there are any changes in working arrangements that the employer can offer the employee so as to better accommodate the employee’s circumstances; and</w:t>
      </w:r>
    </w:p>
    <w:p w:rsidR="00E2455F" w:rsidRDefault="00E2455F" w:rsidP="00E2455F">
      <w:pPr>
        <w:pStyle w:val="Level4"/>
      </w:pPr>
      <w:r>
        <w:t>if the employer can offer the employee such changes in working arrangements, set out those changes in working arrangements.</w:t>
      </w:r>
    </w:p>
    <w:p w:rsidR="00E2455F" w:rsidRDefault="00E2455F" w:rsidP="00E2455F">
      <w:pPr>
        <w:pStyle w:val="Level2Bold"/>
        <w:numPr>
          <w:ilvl w:val="0"/>
          <w:numId w:val="0"/>
        </w:numPr>
        <w:ind w:left="851" w:hanging="851"/>
      </w:pPr>
      <w:r>
        <w:t>28A.4</w:t>
      </w:r>
      <w:r>
        <w:tab/>
        <w:t>What the written response must include if a different change in working arrangements is agreed</w:t>
      </w:r>
    </w:p>
    <w:p w:rsidR="00E2455F" w:rsidRDefault="00E2455F" w:rsidP="00E2455F">
      <w:pPr>
        <w:pStyle w:val="Block1"/>
      </w:pPr>
      <w:r>
        <w:t>If the employer and the employee reached an agreement under clause 28A.2 on a change in working arrangements that differs from that initially requested by the employee, the employer must provide the employee with a written response to their request setting out the agreed change(s) in working arrangements.</w:t>
      </w:r>
    </w:p>
    <w:p w:rsidR="00E2455F" w:rsidRDefault="00E2455F" w:rsidP="00E2455F">
      <w:pPr>
        <w:pStyle w:val="Level2Bold"/>
        <w:numPr>
          <w:ilvl w:val="0"/>
          <w:numId w:val="0"/>
        </w:numPr>
        <w:ind w:left="851" w:hanging="851"/>
      </w:pPr>
      <w:r>
        <w:t>28A.5</w:t>
      </w:r>
      <w:r>
        <w:tab/>
        <w:t>Dispute resolution</w:t>
      </w:r>
    </w:p>
    <w:p w:rsidR="00E2455F" w:rsidRDefault="00E2455F" w:rsidP="00E2455F">
      <w:pPr>
        <w:pStyle w:val="Block1"/>
      </w:pPr>
      <w:r>
        <w:t xml:space="preserve">Disputes about whether the employer has discussed the request with the employee and responded to the request in the way required by clause 28A, can be dealt with </w:t>
      </w:r>
      <w:r w:rsidRPr="00793336">
        <w:t xml:space="preserve">under clause </w:t>
      </w:r>
      <w:r>
        <w:fldChar w:fldCharType="begin"/>
      </w:r>
      <w:r>
        <w:instrText xml:space="preserve"> REF _Ref527719027 \r \h </w:instrText>
      </w:r>
      <w:r>
        <w:fldChar w:fldCharType="separate"/>
      </w:r>
      <w:r w:rsidR="00B0297D">
        <w:t>9</w:t>
      </w:r>
      <w:r>
        <w:fldChar w:fldCharType="end"/>
      </w:r>
      <w:r>
        <w:t>—</w:t>
      </w:r>
      <w:r>
        <w:fldChar w:fldCharType="begin"/>
      </w:r>
      <w:r>
        <w:instrText xml:space="preserve"> REF _Ref527719027 \h </w:instrText>
      </w:r>
      <w:r>
        <w:fldChar w:fldCharType="separate"/>
      </w:r>
      <w:r w:rsidR="00B0297D" w:rsidRPr="00E01939">
        <w:t>Dispute resolution</w:t>
      </w:r>
      <w:r>
        <w:fldChar w:fldCharType="end"/>
      </w:r>
      <w:r w:rsidRPr="00793336">
        <w:t>.</w:t>
      </w:r>
    </w:p>
    <w:p w:rsidR="001140FB" w:rsidRPr="00AD0115" w:rsidRDefault="001140FB" w:rsidP="002B4EB1">
      <w:pPr>
        <w:pStyle w:val="Partheading"/>
      </w:pPr>
      <w:bookmarkStart w:id="153" w:name="_Toc37313593"/>
      <w:bookmarkStart w:id="154" w:name="Part6"/>
      <w:bookmarkEnd w:id="130"/>
      <w:r w:rsidRPr="00AD0115">
        <w:t>Leave and Public Holidays</w:t>
      </w:r>
      <w:bookmarkEnd w:id="153"/>
    </w:p>
    <w:p w:rsidR="001140FB" w:rsidRDefault="001140FB" w:rsidP="002B4EB1">
      <w:pPr>
        <w:pStyle w:val="Level1"/>
      </w:pPr>
      <w:bookmarkStart w:id="155" w:name="_Toc208886004"/>
      <w:bookmarkStart w:id="156" w:name="_Toc208886092"/>
      <w:bookmarkStart w:id="157" w:name="_Toc208902582"/>
      <w:bookmarkStart w:id="158" w:name="_Toc208932487"/>
      <w:bookmarkStart w:id="159" w:name="_Toc208932572"/>
      <w:bookmarkStart w:id="160" w:name="_Toc208979927"/>
      <w:bookmarkStart w:id="161" w:name="_Ref458165622"/>
      <w:bookmarkStart w:id="162" w:name="_Ref458165624"/>
      <w:bookmarkStart w:id="163" w:name="_Ref489346378"/>
      <w:bookmarkStart w:id="164" w:name="_Ref489346416"/>
      <w:bookmarkStart w:id="165" w:name="_Toc37313594"/>
      <w:r w:rsidRPr="00AD0115">
        <w:t>Annual leave</w:t>
      </w:r>
      <w:bookmarkEnd w:id="155"/>
      <w:bookmarkEnd w:id="156"/>
      <w:bookmarkEnd w:id="157"/>
      <w:bookmarkEnd w:id="158"/>
      <w:bookmarkEnd w:id="159"/>
      <w:bookmarkEnd w:id="160"/>
      <w:bookmarkEnd w:id="161"/>
      <w:bookmarkEnd w:id="162"/>
      <w:bookmarkEnd w:id="163"/>
      <w:bookmarkEnd w:id="164"/>
      <w:bookmarkEnd w:id="165"/>
    </w:p>
    <w:p w:rsidR="009F345D" w:rsidRPr="007B7842" w:rsidRDefault="009F345D" w:rsidP="009F345D">
      <w:pPr>
        <w:pStyle w:val="History"/>
      </w:pPr>
      <w:r>
        <w:t xml:space="preserve">[Varied by </w:t>
      </w:r>
      <w:hyperlink r:id="rId196" w:history="1">
        <w:r>
          <w:rPr>
            <w:rStyle w:val="Hyperlink"/>
          </w:rPr>
          <w:t>PR567251</w:t>
        </w:r>
      </w:hyperlink>
      <w:r w:rsidR="00B93B2B" w:rsidRPr="00B93B2B">
        <w:rPr>
          <w:rStyle w:val="Hyperlink"/>
          <w:color w:val="000000" w:themeColor="text1"/>
          <w:u w:val="none"/>
        </w:rPr>
        <w:t>,</w:t>
      </w:r>
      <w:r w:rsidR="00BA1812" w:rsidRPr="00BA1812">
        <w:rPr>
          <w:sz w:val="24"/>
        </w:rPr>
        <w:t xml:space="preserve"> </w:t>
      </w:r>
      <w:hyperlink r:id="rId197" w:history="1">
        <w:r w:rsidR="00BA1812">
          <w:rPr>
            <w:rStyle w:val="Hyperlink"/>
          </w:rPr>
          <w:t>PR583091</w:t>
        </w:r>
      </w:hyperlink>
      <w:r>
        <w:t>]</w:t>
      </w:r>
    </w:p>
    <w:p w:rsidR="001140FB" w:rsidRPr="00AD0115" w:rsidRDefault="001140FB" w:rsidP="002B4EB1">
      <w:pPr>
        <w:pStyle w:val="Level2"/>
      </w:pPr>
      <w:r w:rsidRPr="00AD0115">
        <w:t>Annual leave is provided for in the NES. Annual leave does not apply to casual employees.</w:t>
      </w:r>
    </w:p>
    <w:p w:rsidR="001140FB" w:rsidRPr="00AD0115" w:rsidRDefault="001140FB" w:rsidP="002B4EB1">
      <w:pPr>
        <w:pStyle w:val="Level2Bold"/>
      </w:pPr>
      <w:bookmarkStart w:id="166" w:name="_Ref219003416"/>
      <w:r w:rsidRPr="00AD0115">
        <w:t>Definition of shiftworker</w:t>
      </w:r>
      <w:bookmarkEnd w:id="166"/>
      <w:r w:rsidRPr="00AD0115">
        <w:t xml:space="preserve"> </w:t>
      </w:r>
    </w:p>
    <w:p w:rsidR="009F345D" w:rsidRPr="007B7842" w:rsidRDefault="009F345D" w:rsidP="009F345D">
      <w:pPr>
        <w:pStyle w:val="History"/>
      </w:pPr>
      <w:r>
        <w:t xml:space="preserve">[29.2 substituted by </w:t>
      </w:r>
      <w:hyperlink r:id="rId198" w:history="1">
        <w:r>
          <w:rPr>
            <w:rStyle w:val="Hyperlink"/>
          </w:rPr>
          <w:t>PR567251</w:t>
        </w:r>
      </w:hyperlink>
      <w:r>
        <w:t xml:space="preserve"> ppc </w:t>
      </w:r>
      <w:r w:rsidR="00F55602">
        <w:t>27</w:t>
      </w:r>
      <w:r w:rsidR="00A2139D">
        <w:t>May</w:t>
      </w:r>
      <w:r w:rsidR="00F55602">
        <w:t>15</w:t>
      </w:r>
      <w:r>
        <w:t>]</w:t>
      </w:r>
    </w:p>
    <w:p w:rsidR="009F345D" w:rsidRPr="007B7842" w:rsidRDefault="009F345D" w:rsidP="009F345D">
      <w:pPr>
        <w:pStyle w:val="Block1"/>
      </w:pPr>
      <w:r w:rsidRPr="007B7842">
        <w:t>For the purpose of the additional week of annual leave provided for in the NES</w:t>
      </w:r>
      <w:r w:rsidR="00B93B2B" w:rsidRPr="00B93B2B">
        <w:rPr>
          <w:color w:val="000000" w:themeColor="text1"/>
        </w:rPr>
        <w:t>,</w:t>
      </w:r>
      <w:r w:rsidRPr="007B7842">
        <w:t xml:space="preserve"> a </w:t>
      </w:r>
      <w:r w:rsidRPr="009F345D">
        <w:rPr>
          <w:b/>
          <w:bCs/>
        </w:rPr>
        <w:t>shiftworker</w:t>
      </w:r>
      <w:r w:rsidRPr="007B7842">
        <w:t xml:space="preserve"> is a seven day shiftworker who is regularly rostered to work on Sundays and public holidays.</w:t>
      </w:r>
    </w:p>
    <w:p w:rsidR="001140FB" w:rsidRPr="00AD0115" w:rsidRDefault="001140FB" w:rsidP="002B4EB1">
      <w:pPr>
        <w:pStyle w:val="Level2Bold"/>
      </w:pPr>
      <w:r w:rsidRPr="00AD0115">
        <w:t xml:space="preserve">Payment for annual leave </w:t>
      </w:r>
    </w:p>
    <w:p w:rsidR="001140FB" w:rsidRPr="00AD0115" w:rsidRDefault="001140FB" w:rsidP="002B4EB1">
      <w:pPr>
        <w:pStyle w:val="Block1"/>
      </w:pPr>
      <w:r w:rsidRPr="00AD0115">
        <w:t>Before the start of the employee</w:t>
      </w:r>
      <w:r>
        <w:t>’</w:t>
      </w:r>
      <w:r w:rsidRPr="00AD0115">
        <w:t xml:space="preserve">s annual leave the employer must pay the employee: </w:t>
      </w:r>
    </w:p>
    <w:p w:rsidR="001140FB" w:rsidRPr="00AD0115" w:rsidRDefault="001140FB" w:rsidP="002B4EB1">
      <w:pPr>
        <w:pStyle w:val="Level3"/>
      </w:pPr>
      <w:r w:rsidRPr="00AD0115">
        <w:t>the wages the employee would have received in respect of the ordinary hours the employee would have worked had they not been on leave during the relevant period</w:t>
      </w:r>
      <w:r w:rsidR="00B93B2B" w:rsidRPr="00B93B2B">
        <w:rPr>
          <w:color w:val="000000" w:themeColor="text1"/>
        </w:rPr>
        <w:t>,</w:t>
      </w:r>
      <w:r w:rsidRPr="00AD0115">
        <w:t xml:space="preserve"> including loadings</w:t>
      </w:r>
      <w:r w:rsidR="00B93B2B" w:rsidRPr="00B93B2B">
        <w:rPr>
          <w:color w:val="000000" w:themeColor="text1"/>
        </w:rPr>
        <w:t>,</w:t>
      </w:r>
      <w:r w:rsidRPr="00AD0115">
        <w:t xml:space="preserve"> penalties and allowances which are paid for all purposes but excluding overtime</w:t>
      </w:r>
      <w:r w:rsidR="00B93B2B" w:rsidRPr="00B93B2B">
        <w:rPr>
          <w:color w:val="000000" w:themeColor="text1"/>
        </w:rPr>
        <w:t>;</w:t>
      </w:r>
      <w:r w:rsidRPr="00AD0115">
        <w:t xml:space="preserve"> and</w:t>
      </w:r>
    </w:p>
    <w:p w:rsidR="001140FB" w:rsidRDefault="001140FB" w:rsidP="002B4EB1">
      <w:pPr>
        <w:pStyle w:val="Level3"/>
      </w:pPr>
      <w:bookmarkStart w:id="167" w:name="_Ref219005386"/>
      <w:r w:rsidRPr="00AD0115">
        <w:t xml:space="preserve">an additional loading of 17.5% of the minimum rate prescribed in clause </w:t>
      </w:r>
      <w:r w:rsidR="00FA4380">
        <w:fldChar w:fldCharType="begin"/>
      </w:r>
      <w:r w:rsidR="00FA4380">
        <w:instrText xml:space="preserve"> REF _Ref217795214 \w \h  \* MERGEFORMAT </w:instrText>
      </w:r>
      <w:r w:rsidR="00FA4380">
        <w:fldChar w:fldCharType="separate"/>
      </w:r>
      <w:r w:rsidR="00B0297D">
        <w:t>15.1</w:t>
      </w:r>
      <w:r w:rsidR="00FA4380">
        <w:fldChar w:fldCharType="end"/>
      </w:r>
      <w:r w:rsidRPr="00AD0115">
        <w:t>.</w:t>
      </w:r>
      <w:bookmarkEnd w:id="167"/>
    </w:p>
    <w:p w:rsidR="00BA1812" w:rsidRDefault="00BA1812" w:rsidP="00BA1812">
      <w:pPr>
        <w:pStyle w:val="Level2Bold"/>
      </w:pPr>
      <w:r w:rsidRPr="007B129B">
        <w:t>Electronic</w:t>
      </w:r>
      <w:r w:rsidRPr="00BA1812">
        <w:t xml:space="preserve"> funds transfer (EFT) payment of annual leave</w:t>
      </w:r>
    </w:p>
    <w:p w:rsidR="00BA1812" w:rsidRPr="007B7842" w:rsidRDefault="00BA1812" w:rsidP="00BA1812">
      <w:pPr>
        <w:pStyle w:val="History"/>
      </w:pPr>
      <w:r>
        <w:t xml:space="preserve">[New 29.4 inserted by </w:t>
      </w:r>
      <w:hyperlink r:id="rId199" w:history="1">
        <w:r>
          <w:rPr>
            <w:rStyle w:val="Hyperlink"/>
          </w:rPr>
          <w:t>PR583091</w:t>
        </w:r>
      </w:hyperlink>
      <w:r>
        <w:t xml:space="preserve"> ppc 29Jul16]</w:t>
      </w:r>
    </w:p>
    <w:p w:rsidR="00BA1812" w:rsidRPr="007B129B" w:rsidRDefault="00BA1812" w:rsidP="00BA1812">
      <w:pPr>
        <w:pStyle w:val="Block1"/>
      </w:pPr>
      <w:r w:rsidRPr="007B129B">
        <w:t>Despite anything else in this clause</w:t>
      </w:r>
      <w:r w:rsidR="00B93B2B" w:rsidRPr="00B93B2B">
        <w:rPr>
          <w:color w:val="000000" w:themeColor="text1"/>
        </w:rPr>
        <w:t>,</w:t>
      </w:r>
      <w:r w:rsidRPr="007B129B">
        <w:t xml:space="preserve"> an employee paid by electronic funds transfer (EFT) may be paid in accordance with their usual pay cycle while on paid annual leave.</w:t>
      </w:r>
    </w:p>
    <w:p w:rsidR="00BA1812" w:rsidRDefault="00BA1812" w:rsidP="00BA1812">
      <w:pPr>
        <w:pStyle w:val="Level2Bold"/>
      </w:pPr>
      <w:bookmarkStart w:id="168" w:name="_Ref457376400"/>
      <w:r w:rsidRPr="00570F3A">
        <w:t>Annual leave in advance</w:t>
      </w:r>
      <w:bookmarkEnd w:id="168"/>
    </w:p>
    <w:p w:rsidR="00BA1812" w:rsidRDefault="00BA1812" w:rsidP="00BA1812">
      <w:pPr>
        <w:pStyle w:val="History"/>
      </w:pPr>
      <w:r w:rsidRPr="00BA1812">
        <w:t>[</w:t>
      </w:r>
      <w:r w:rsidR="00A102AB">
        <w:t xml:space="preserve">29.4 renumbered as 29.5 </w:t>
      </w:r>
      <w:r w:rsidR="00A102AB" w:rsidRPr="00BA1812">
        <w:t xml:space="preserve">by </w:t>
      </w:r>
      <w:hyperlink r:id="rId200" w:history="1">
        <w:r w:rsidR="00A102AB" w:rsidRPr="00BA1812">
          <w:rPr>
            <w:rStyle w:val="Hyperlink"/>
          </w:rPr>
          <w:t>PR583091</w:t>
        </w:r>
      </w:hyperlink>
      <w:r w:rsidR="00A102AB" w:rsidRPr="00BA1812">
        <w:t xml:space="preserve"> ppc 29Jul16</w:t>
      </w:r>
      <w:r w:rsidR="00B93B2B" w:rsidRPr="00B93B2B">
        <w:rPr>
          <w:color w:val="000000" w:themeColor="text1"/>
        </w:rPr>
        <w:t>;</w:t>
      </w:r>
      <w:r w:rsidR="00A102AB">
        <w:t xml:space="preserve"> 29.5</w:t>
      </w:r>
      <w:r w:rsidRPr="00BA1812">
        <w:t xml:space="preserve"> renamed and substituted by </w:t>
      </w:r>
      <w:hyperlink r:id="rId201" w:history="1">
        <w:r w:rsidRPr="00BA1812">
          <w:rPr>
            <w:rStyle w:val="Hyperlink"/>
          </w:rPr>
          <w:t>PR583091</w:t>
        </w:r>
      </w:hyperlink>
      <w:r w:rsidRPr="00BA1812">
        <w:t xml:space="preserve"> ppc 29Jul16]</w:t>
      </w:r>
    </w:p>
    <w:p w:rsidR="00BA1812" w:rsidRPr="00570F3A" w:rsidRDefault="00BA1812" w:rsidP="00BA1812">
      <w:pPr>
        <w:pStyle w:val="Level3"/>
        <w:tabs>
          <w:tab w:val="left" w:pos="1418"/>
        </w:tabs>
      </w:pPr>
      <w:r w:rsidRPr="00570F3A">
        <w:t>An employer and employee may agree in writing to the employee taking a period of paid annual leave before the employee has accrued an entitlement to the leave.</w:t>
      </w:r>
    </w:p>
    <w:p w:rsidR="00BA1812" w:rsidRPr="00570F3A" w:rsidRDefault="00BA1812" w:rsidP="00BA1812">
      <w:pPr>
        <w:pStyle w:val="Level3"/>
        <w:tabs>
          <w:tab w:val="left" w:pos="1418"/>
        </w:tabs>
      </w:pPr>
      <w:r>
        <w:t>A</w:t>
      </w:r>
      <w:r w:rsidRPr="00570F3A">
        <w:t>n agreement must:</w:t>
      </w:r>
    </w:p>
    <w:p w:rsidR="00BA1812" w:rsidRPr="00570F3A" w:rsidRDefault="00BA1812" w:rsidP="00BA1812">
      <w:pPr>
        <w:pStyle w:val="Level4"/>
        <w:tabs>
          <w:tab w:val="left" w:pos="1985"/>
        </w:tabs>
      </w:pPr>
      <w:r w:rsidRPr="00570F3A">
        <w:t>state the amount of leave to be taken in advance and the date on which leave is to commence</w:t>
      </w:r>
      <w:r w:rsidR="00B93B2B" w:rsidRPr="00B93B2B">
        <w:rPr>
          <w:color w:val="000000" w:themeColor="text1"/>
        </w:rPr>
        <w:t>;</w:t>
      </w:r>
      <w:r w:rsidRPr="00570F3A">
        <w:t xml:space="preserve"> and</w:t>
      </w:r>
    </w:p>
    <w:p w:rsidR="00BA1812" w:rsidRPr="00570F3A" w:rsidRDefault="00BA1812" w:rsidP="00BA1812">
      <w:pPr>
        <w:pStyle w:val="Level4"/>
        <w:tabs>
          <w:tab w:val="left" w:pos="1985"/>
        </w:tabs>
      </w:pPr>
      <w:r w:rsidRPr="00570F3A">
        <w:t>be signed by the employer and employee and</w:t>
      </w:r>
      <w:r w:rsidR="00B93B2B" w:rsidRPr="00B93B2B">
        <w:rPr>
          <w:color w:val="000000" w:themeColor="text1"/>
        </w:rPr>
        <w:t>,</w:t>
      </w:r>
      <w:r w:rsidRPr="00570F3A">
        <w:t xml:space="preserve"> if the employee is under 18 years of age</w:t>
      </w:r>
      <w:r w:rsidR="00B93B2B" w:rsidRPr="00B93B2B">
        <w:rPr>
          <w:color w:val="000000" w:themeColor="text1"/>
        </w:rPr>
        <w:t>,</w:t>
      </w:r>
      <w:r w:rsidRPr="00570F3A">
        <w:t xml:space="preserve"> by the employee’s parent or guardian.</w:t>
      </w:r>
    </w:p>
    <w:p w:rsidR="00BA1812" w:rsidRPr="00570F3A" w:rsidRDefault="00BA1812" w:rsidP="00BA1812">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B0297D">
        <w:t>29.5</w:t>
      </w:r>
      <w:r>
        <w:fldChar w:fldCharType="end"/>
      </w:r>
      <w:r w:rsidRPr="00570F3A">
        <w:t xml:space="preserve"> is set out at </w:t>
      </w:r>
      <w:r w:rsidR="007D4E5A">
        <w:rPr>
          <w:highlight w:val="yellow"/>
        </w:rPr>
        <w:fldChar w:fldCharType="begin"/>
      </w:r>
      <w:r w:rsidR="007D4E5A">
        <w:instrText xml:space="preserve"> REF _Ref458165631 \r \h </w:instrText>
      </w:r>
      <w:r w:rsidR="007D4E5A">
        <w:rPr>
          <w:highlight w:val="yellow"/>
        </w:rPr>
      </w:r>
      <w:r w:rsidR="007D4E5A">
        <w:rPr>
          <w:highlight w:val="yellow"/>
        </w:rPr>
        <w:fldChar w:fldCharType="separate"/>
      </w:r>
      <w:r w:rsidR="00B0297D">
        <w:t>Schedule E</w:t>
      </w:r>
      <w:r w:rsidR="007D4E5A">
        <w:rPr>
          <w:highlight w:val="yellow"/>
        </w:rPr>
        <w:fldChar w:fldCharType="end"/>
      </w:r>
      <w:r w:rsidR="007D4E5A">
        <w:t xml:space="preserve">. </w:t>
      </w:r>
      <w:r w:rsidRPr="00570F3A">
        <w:t>There is no requirement to use the form o</w:t>
      </w:r>
      <w:r>
        <w:t xml:space="preserve">f agreement set out at </w:t>
      </w:r>
      <w:r w:rsidR="007D4E5A">
        <w:rPr>
          <w:highlight w:val="yellow"/>
        </w:rPr>
        <w:fldChar w:fldCharType="begin"/>
      </w:r>
      <w:r w:rsidR="007D4E5A">
        <w:instrText xml:space="preserve"> REF _Ref458165631 \r \h </w:instrText>
      </w:r>
      <w:r w:rsidR="007D4E5A">
        <w:rPr>
          <w:highlight w:val="yellow"/>
        </w:rPr>
      </w:r>
      <w:r w:rsidR="007D4E5A">
        <w:rPr>
          <w:highlight w:val="yellow"/>
        </w:rPr>
        <w:fldChar w:fldCharType="separate"/>
      </w:r>
      <w:r w:rsidR="00B0297D">
        <w:t>Schedule E</w:t>
      </w:r>
      <w:r w:rsidR="007D4E5A">
        <w:rPr>
          <w:highlight w:val="yellow"/>
        </w:rPr>
        <w:fldChar w:fldCharType="end"/>
      </w:r>
      <w:r w:rsidR="007D4E5A">
        <w:t>.</w:t>
      </w:r>
    </w:p>
    <w:p w:rsidR="00BA1812" w:rsidRPr="00570F3A" w:rsidRDefault="00BA1812" w:rsidP="00BA1812">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B0297D">
        <w:t>29.5</w:t>
      </w:r>
      <w:r>
        <w:fldChar w:fldCharType="end"/>
      </w:r>
      <w:r>
        <w:t xml:space="preserve"> </w:t>
      </w:r>
      <w:r w:rsidRPr="00570F3A">
        <w:t>as an employee record.</w:t>
      </w:r>
    </w:p>
    <w:p w:rsidR="00BA1812" w:rsidRPr="00570F3A" w:rsidRDefault="00BA1812" w:rsidP="00BA1812">
      <w:pPr>
        <w:pStyle w:val="Level3"/>
        <w:tabs>
          <w:tab w:val="left" w:pos="1418"/>
        </w:tabs>
      </w:pPr>
      <w:r w:rsidRPr="00570F3A">
        <w:t>If</w:t>
      </w:r>
      <w:r w:rsidR="00B93B2B" w:rsidRPr="00B93B2B">
        <w:rPr>
          <w:color w:val="000000" w:themeColor="text1"/>
        </w:rPr>
        <w:t>,</w:t>
      </w:r>
      <w:r w:rsidRPr="00570F3A">
        <w:t xml:space="preserve"> on the termination of the employee’s employment</w:t>
      </w:r>
      <w:r w:rsidR="00B93B2B" w:rsidRPr="00B93B2B">
        <w:rPr>
          <w:color w:val="000000" w:themeColor="text1"/>
        </w:rPr>
        <w:t>,</w:t>
      </w:r>
      <w:r w:rsidRPr="00570F3A">
        <w:t xml:space="preserve">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B0297D">
        <w:t>29.5</w:t>
      </w:r>
      <w:r>
        <w:fldChar w:fldCharType="end"/>
      </w:r>
      <w:r w:rsidR="00B93B2B" w:rsidRPr="00B93B2B">
        <w:rPr>
          <w:color w:val="000000" w:themeColor="text1"/>
        </w:rPr>
        <w:t>,</w:t>
      </w:r>
      <w:r w:rsidRPr="00570F3A">
        <w:t xml:space="preserve"> the employer may deduct from any money due to the employee on termination an amount equal to the amount that was paid to the employee in respect of any part of the period of annual leave taken in advance to which an entitlement has not been accrued.</w:t>
      </w:r>
    </w:p>
    <w:p w:rsidR="00BA1812" w:rsidRDefault="00BA1812" w:rsidP="00BA1812">
      <w:pPr>
        <w:pStyle w:val="Level2Bold"/>
      </w:pPr>
      <w:bookmarkStart w:id="169" w:name="_Ref457376459"/>
      <w:bookmarkStart w:id="170" w:name="_Ref217807133"/>
      <w:r w:rsidRPr="00AE0B6F">
        <w:t>Excessive leave accruals: general provision</w:t>
      </w:r>
      <w:bookmarkEnd w:id="169"/>
    </w:p>
    <w:p w:rsidR="00BA1812" w:rsidRDefault="00BA1812" w:rsidP="00BA1812">
      <w:pPr>
        <w:pStyle w:val="History"/>
      </w:pPr>
      <w:r w:rsidRPr="00BA1812">
        <w:t>[</w:t>
      </w:r>
      <w:r w:rsidR="00A102AB">
        <w:t xml:space="preserve">29.5 renumbered as </w:t>
      </w:r>
      <w:r>
        <w:t>29.6</w:t>
      </w:r>
      <w:r w:rsidR="00A102AB">
        <w:t xml:space="preserve"> </w:t>
      </w:r>
      <w:r w:rsidR="00A102AB" w:rsidRPr="00BA1812">
        <w:t xml:space="preserve">by </w:t>
      </w:r>
      <w:hyperlink r:id="rId202" w:history="1">
        <w:r w:rsidR="00A102AB" w:rsidRPr="00BA1812">
          <w:rPr>
            <w:rStyle w:val="Hyperlink"/>
          </w:rPr>
          <w:t>PR583091</w:t>
        </w:r>
      </w:hyperlink>
      <w:r w:rsidR="00A102AB" w:rsidRPr="00BA1812">
        <w:t xml:space="preserve"> ppc 29Jul16</w:t>
      </w:r>
      <w:r w:rsidR="00B93B2B" w:rsidRPr="00B93B2B">
        <w:rPr>
          <w:color w:val="000000" w:themeColor="text1"/>
        </w:rPr>
        <w:t>;</w:t>
      </w:r>
      <w:r w:rsidR="00A102AB">
        <w:t xml:space="preserve"> 29.6 </w:t>
      </w:r>
      <w:r w:rsidRPr="00BA1812">
        <w:t xml:space="preserve">renamed and substituted by </w:t>
      </w:r>
      <w:hyperlink r:id="rId203" w:history="1">
        <w:r w:rsidRPr="00BA1812">
          <w:rPr>
            <w:rStyle w:val="Hyperlink"/>
          </w:rPr>
          <w:t>PR583091</w:t>
        </w:r>
      </w:hyperlink>
      <w:r w:rsidRPr="00BA1812">
        <w:t xml:space="preserve"> ppc 29Jul16]</w:t>
      </w:r>
    </w:p>
    <w:p w:rsidR="00BA1812" w:rsidRPr="00570F3A" w:rsidRDefault="00BA1812" w:rsidP="00BA1812">
      <w:pPr>
        <w:pStyle w:val="Block1"/>
        <w:rPr>
          <w:bCs/>
        </w:rPr>
      </w:pPr>
      <w:r>
        <w:t>Note</w:t>
      </w:r>
      <w:r w:rsidRPr="00570F3A">
        <w:t xml:space="preserve">: Clauses </w:t>
      </w:r>
      <w:r>
        <w:fldChar w:fldCharType="begin"/>
      </w:r>
      <w:r>
        <w:instrText xml:space="preserve"> REF _Ref457376459 \r \h </w:instrText>
      </w:r>
      <w:r>
        <w:fldChar w:fldCharType="separate"/>
      </w:r>
      <w:r w:rsidR="00B0297D">
        <w:t>29.6</w:t>
      </w:r>
      <w:r>
        <w:fldChar w:fldCharType="end"/>
      </w:r>
      <w:r w:rsidRPr="00570F3A">
        <w:t xml:space="preserve"> to </w:t>
      </w:r>
      <w:r>
        <w:fldChar w:fldCharType="begin"/>
      </w:r>
      <w:r>
        <w:instrText xml:space="preserve"> REF _Ref457376483 \r \h </w:instrText>
      </w:r>
      <w:r>
        <w:fldChar w:fldCharType="separate"/>
      </w:r>
      <w:r w:rsidR="00B0297D">
        <w:t>29.8</w:t>
      </w:r>
      <w:r>
        <w:fldChar w:fldCharType="end"/>
      </w:r>
      <w:r w:rsidRPr="00570F3A">
        <w:t xml:space="preserve"> contain provisions</w:t>
      </w:r>
      <w:r w:rsidR="00B93B2B" w:rsidRPr="00B93B2B">
        <w:rPr>
          <w:color w:val="000000" w:themeColor="text1"/>
        </w:rPr>
        <w:t>,</w:t>
      </w:r>
      <w:r w:rsidRPr="00570F3A">
        <w:t xml:space="preserve"> additional to the National Employment Standards</w:t>
      </w:r>
      <w:r w:rsidR="00B93B2B" w:rsidRPr="00B93B2B">
        <w:rPr>
          <w:color w:val="000000" w:themeColor="text1"/>
        </w:rPr>
        <w:t>,</w:t>
      </w:r>
      <w:r w:rsidRPr="00570F3A">
        <w:t xml:space="preserve"> about the taking of paid annual leave as a way of dealing with the accrual of excessive paid annual leave. </w:t>
      </w:r>
      <w:r w:rsidRPr="00570F3A">
        <w:rPr>
          <w:bCs/>
          <w:u w:val="single"/>
        </w:rPr>
        <w:t>See Part 2.2</w:t>
      </w:r>
      <w:r w:rsidR="00B93B2B" w:rsidRPr="00B93B2B">
        <w:rPr>
          <w:bCs/>
          <w:color w:val="000000" w:themeColor="text1"/>
          <w:u w:val="single"/>
        </w:rPr>
        <w:t>,</w:t>
      </w:r>
      <w:r w:rsidRPr="00570F3A">
        <w:rPr>
          <w:bCs/>
          <w:u w:val="single"/>
        </w:rPr>
        <w:t xml:space="preserve"> Division 6 of the Fair Work Act</w:t>
      </w:r>
      <w:r w:rsidRPr="00570F3A">
        <w:rPr>
          <w:bCs/>
        </w:rPr>
        <w:t>.</w:t>
      </w:r>
    </w:p>
    <w:p w:rsidR="00BA1812" w:rsidRPr="00570F3A" w:rsidRDefault="00BA1812" w:rsidP="00BA1812">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w:t>
      </w:r>
      <w:r w:rsidR="00B93B2B" w:rsidRPr="00B93B2B">
        <w:rPr>
          <w:color w:val="000000" w:themeColor="text1"/>
        </w:rPr>
        <w:t>,</w:t>
      </w:r>
      <w:r w:rsidRPr="00570F3A">
        <w:t xml:space="preserve"> as defined by </w:t>
      </w:r>
      <w:r w:rsidRPr="007D4E5A">
        <w:t xml:space="preserve">clause </w:t>
      </w:r>
      <w:r w:rsidR="007D4E5A" w:rsidRPr="007D4E5A">
        <w:fldChar w:fldCharType="begin"/>
      </w:r>
      <w:r w:rsidR="007D4E5A" w:rsidRPr="007D4E5A">
        <w:instrText xml:space="preserve"> REF _Ref219003416 \r \h </w:instrText>
      </w:r>
      <w:r w:rsidR="007D4E5A">
        <w:instrText xml:space="preserve"> \* MERGEFORMAT </w:instrText>
      </w:r>
      <w:r w:rsidR="007D4E5A" w:rsidRPr="007D4E5A">
        <w:fldChar w:fldCharType="separate"/>
      </w:r>
      <w:r w:rsidR="00B0297D">
        <w:t>29.2</w:t>
      </w:r>
      <w:r w:rsidR="007D4E5A" w:rsidRPr="007D4E5A">
        <w:fldChar w:fldCharType="end"/>
      </w:r>
      <w:r w:rsidRPr="007D4E5A">
        <w:t>).</w:t>
      </w:r>
    </w:p>
    <w:p w:rsidR="00BA1812" w:rsidRPr="00570F3A" w:rsidRDefault="00BA1812" w:rsidP="00BA1812">
      <w:pPr>
        <w:pStyle w:val="Level3"/>
        <w:tabs>
          <w:tab w:val="left" w:pos="1418"/>
        </w:tabs>
      </w:pPr>
      <w:bookmarkStart w:id="171" w:name="_Ref457376803"/>
      <w:r w:rsidRPr="00570F3A">
        <w:t>If an employee has an excessive leave accrual</w:t>
      </w:r>
      <w:r w:rsidR="00B93B2B" w:rsidRPr="00B93B2B">
        <w:rPr>
          <w:color w:val="000000" w:themeColor="text1"/>
        </w:rPr>
        <w:t>,</w:t>
      </w:r>
      <w:r w:rsidRPr="00570F3A">
        <w:t xml:space="preserve"> the employer or the employee may seek to confer with the other and genuinely try to reach agreement on how to reduce or eliminate the excessive leave accrual.</w:t>
      </w:r>
      <w:bookmarkEnd w:id="171"/>
    </w:p>
    <w:p w:rsidR="00BA1812" w:rsidRPr="00570F3A" w:rsidRDefault="00BA1812" w:rsidP="00BA1812">
      <w:pPr>
        <w:pStyle w:val="Level3"/>
        <w:tabs>
          <w:tab w:val="left" w:pos="1418"/>
        </w:tabs>
      </w:pPr>
      <w:r w:rsidRPr="00570F3A">
        <w:t xml:space="preserve">Clause </w:t>
      </w:r>
      <w:r>
        <w:fldChar w:fldCharType="begin"/>
      </w:r>
      <w:r>
        <w:instrText xml:space="preserve"> REF _Ref457376722 \r \h </w:instrText>
      </w:r>
      <w:r>
        <w:fldChar w:fldCharType="separate"/>
      </w:r>
      <w:r w:rsidR="00B0297D">
        <w:t>29.7</w:t>
      </w:r>
      <w:r>
        <w:fldChar w:fldCharType="end"/>
      </w:r>
      <w:r w:rsidRPr="00570F3A">
        <w:t xml:space="preserve"> sets out how an employer may direct an employee who has an excessive leave accrual to take paid annual leave.</w:t>
      </w:r>
    </w:p>
    <w:p w:rsidR="00BA1812" w:rsidRDefault="00BA1812" w:rsidP="00BA1812">
      <w:pPr>
        <w:pStyle w:val="Level3"/>
        <w:tabs>
          <w:tab w:val="left" w:pos="1418"/>
        </w:tabs>
      </w:pPr>
      <w:r w:rsidRPr="00570F3A">
        <w:t xml:space="preserve">Clause </w:t>
      </w:r>
      <w:r>
        <w:fldChar w:fldCharType="begin"/>
      </w:r>
      <w:r>
        <w:instrText xml:space="preserve"> REF _Ref457376483 \r \h </w:instrText>
      </w:r>
      <w:r>
        <w:fldChar w:fldCharType="separate"/>
      </w:r>
      <w:r w:rsidR="00B0297D">
        <w:t>29.8</w:t>
      </w:r>
      <w:r>
        <w:fldChar w:fldCharType="end"/>
      </w:r>
      <w:r w:rsidRPr="00570F3A">
        <w:t xml:space="preserve"> sets out how an employee who has an excessive leave accrual may require an employer to grant paid annual leave requested by the employee.</w:t>
      </w:r>
    </w:p>
    <w:p w:rsidR="00BA1812" w:rsidRDefault="00BA1812" w:rsidP="00BA1812">
      <w:pPr>
        <w:pStyle w:val="Level2Bold"/>
      </w:pPr>
      <w:bookmarkStart w:id="172" w:name="_Ref457376722"/>
      <w:r w:rsidRPr="00570F3A">
        <w:t>Excessive leave accruals: direction by employer that leave be taken</w:t>
      </w:r>
      <w:bookmarkEnd w:id="172"/>
    </w:p>
    <w:p w:rsidR="00BA1812" w:rsidRDefault="00BA1812" w:rsidP="00BA1812">
      <w:pPr>
        <w:pStyle w:val="History"/>
      </w:pPr>
      <w:r w:rsidRPr="00BA1812">
        <w:t xml:space="preserve">[29.7 inserted by </w:t>
      </w:r>
      <w:hyperlink r:id="rId204" w:history="1">
        <w:r w:rsidRPr="00BA1812">
          <w:rPr>
            <w:rStyle w:val="Hyperlink"/>
          </w:rPr>
          <w:t>PR583091</w:t>
        </w:r>
      </w:hyperlink>
      <w:r w:rsidRPr="00BA1812">
        <w:t xml:space="preserve"> ppc 29Jul16]</w:t>
      </w:r>
    </w:p>
    <w:p w:rsidR="00BA1812" w:rsidRPr="00570F3A" w:rsidRDefault="00BA1812" w:rsidP="00BA1812">
      <w:pPr>
        <w:pStyle w:val="Level3"/>
        <w:tabs>
          <w:tab w:val="left" w:pos="1418"/>
        </w:tabs>
      </w:pPr>
      <w:bookmarkStart w:id="17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B0297D">
        <w:t>29.6(b)</w:t>
      </w:r>
      <w:r>
        <w:fldChar w:fldCharType="end"/>
      </w:r>
      <w:r w:rsidRPr="00570F3A">
        <w:t xml:space="preserve"> but agreement is not reached (including because the employee refuses to confer)</w:t>
      </w:r>
      <w:r w:rsidR="00B93B2B" w:rsidRPr="00B93B2B">
        <w:rPr>
          <w:color w:val="000000" w:themeColor="text1"/>
        </w:rPr>
        <w:t>,</w:t>
      </w:r>
      <w:r w:rsidRPr="00570F3A">
        <w:t xml:space="preserve"> the employer may direct the employee in writing to take one or more periods of paid annual leave.</w:t>
      </w:r>
      <w:bookmarkEnd w:id="173"/>
    </w:p>
    <w:p w:rsidR="00BA1812" w:rsidRPr="00570F3A" w:rsidRDefault="00BA1812" w:rsidP="00BA1812">
      <w:pPr>
        <w:pStyle w:val="Level3"/>
        <w:tabs>
          <w:tab w:val="left" w:pos="1418"/>
        </w:tabs>
      </w:pPr>
      <w:r w:rsidRPr="00570F3A">
        <w:t>However</w:t>
      </w:r>
      <w:r w:rsidR="00B93B2B" w:rsidRPr="00B93B2B">
        <w:rPr>
          <w:color w:val="000000" w:themeColor="text1"/>
        </w:rPr>
        <w:t>,</w:t>
      </w:r>
      <w:r w:rsidRPr="00570F3A">
        <w:t xml:space="preserve">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B0297D">
        <w:t>(a)</w:t>
      </w:r>
      <w:r>
        <w:rPr>
          <w:highlight w:val="yellow"/>
        </w:rPr>
        <w:fldChar w:fldCharType="end"/>
      </w:r>
      <w:r w:rsidRPr="00570F3A">
        <w:t>:</w:t>
      </w:r>
    </w:p>
    <w:p w:rsidR="00BA1812" w:rsidRPr="00570F3A" w:rsidRDefault="00BA1812" w:rsidP="00BA1812">
      <w:pPr>
        <w:pStyle w:val="Level4"/>
        <w:tabs>
          <w:tab w:val="left" w:pos="1985"/>
        </w:tabs>
      </w:pPr>
      <w:bookmarkStart w:id="17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B0297D">
        <w:t>29.6</w:t>
      </w:r>
      <w:r>
        <w:fldChar w:fldCharType="end"/>
      </w:r>
      <w:r w:rsidR="00B93B2B" w:rsidRPr="00B93B2B">
        <w:rPr>
          <w:color w:val="000000" w:themeColor="text1"/>
        </w:rPr>
        <w:t>,</w:t>
      </w:r>
      <w:r w:rsidRPr="00570F3A">
        <w:t xml:space="preserve"> </w:t>
      </w:r>
      <w:r>
        <w:fldChar w:fldCharType="begin"/>
      </w:r>
      <w:r>
        <w:instrText xml:space="preserve"> REF _Ref457376722 \r \h </w:instrText>
      </w:r>
      <w:r>
        <w:fldChar w:fldCharType="separate"/>
      </w:r>
      <w:r w:rsidR="00B0297D">
        <w:t>29.7</w:t>
      </w:r>
      <w:r>
        <w:fldChar w:fldCharType="end"/>
      </w:r>
      <w:r w:rsidRPr="00570F3A">
        <w:t xml:space="preserve"> or </w:t>
      </w:r>
      <w:r>
        <w:fldChar w:fldCharType="begin"/>
      </w:r>
      <w:r>
        <w:instrText xml:space="preserve"> REF _Ref457376483 \r \h </w:instrText>
      </w:r>
      <w:r>
        <w:fldChar w:fldCharType="separate"/>
      </w:r>
      <w:r w:rsidR="00B0297D">
        <w:t>29.8</w:t>
      </w:r>
      <w:r>
        <w:fldChar w:fldCharType="end"/>
      </w:r>
      <w:r w:rsidRPr="00570F3A">
        <w:t xml:space="preserve"> or otherwise agreed by the employer and employee) are taken into account</w:t>
      </w:r>
      <w:r w:rsidR="00B93B2B" w:rsidRPr="00B93B2B">
        <w:rPr>
          <w:color w:val="000000" w:themeColor="text1"/>
        </w:rPr>
        <w:t>;</w:t>
      </w:r>
      <w:r w:rsidRPr="00570F3A">
        <w:t xml:space="preserve"> and</w:t>
      </w:r>
      <w:bookmarkEnd w:id="174"/>
    </w:p>
    <w:p w:rsidR="00BA1812" w:rsidRPr="00570F3A" w:rsidRDefault="00BA1812" w:rsidP="00BA1812">
      <w:pPr>
        <w:pStyle w:val="Level4"/>
        <w:tabs>
          <w:tab w:val="left" w:pos="1985"/>
        </w:tabs>
      </w:pPr>
      <w:r w:rsidRPr="00570F3A">
        <w:t>must not require the employee to take any period of paid annual leave of less than one week</w:t>
      </w:r>
      <w:r w:rsidR="00B93B2B" w:rsidRPr="00B93B2B">
        <w:rPr>
          <w:color w:val="000000" w:themeColor="text1"/>
        </w:rPr>
        <w:t>;</w:t>
      </w:r>
      <w:r w:rsidRPr="00570F3A">
        <w:t xml:space="preserve"> and</w:t>
      </w:r>
    </w:p>
    <w:p w:rsidR="00BA1812" w:rsidRPr="00570F3A" w:rsidRDefault="00BA1812" w:rsidP="00BA1812">
      <w:pPr>
        <w:pStyle w:val="Level4"/>
        <w:tabs>
          <w:tab w:val="left" w:pos="1985"/>
        </w:tabs>
      </w:pPr>
      <w:r w:rsidRPr="00570F3A">
        <w:t>must not require the employee to take a period of paid annual leave beginning less than 8 weeks</w:t>
      </w:r>
      <w:r w:rsidR="00B93B2B" w:rsidRPr="00B93B2B">
        <w:rPr>
          <w:color w:val="000000" w:themeColor="text1"/>
        </w:rPr>
        <w:t>,</w:t>
      </w:r>
      <w:r w:rsidRPr="00570F3A">
        <w:t xml:space="preserve"> or more than 12 months</w:t>
      </w:r>
      <w:r w:rsidR="00B93B2B" w:rsidRPr="00B93B2B">
        <w:rPr>
          <w:color w:val="000000" w:themeColor="text1"/>
        </w:rPr>
        <w:t>,</w:t>
      </w:r>
      <w:r w:rsidRPr="00570F3A">
        <w:t xml:space="preserve"> after the direction is given</w:t>
      </w:r>
      <w:r w:rsidR="00B93B2B" w:rsidRPr="00B93B2B">
        <w:rPr>
          <w:color w:val="000000" w:themeColor="text1"/>
        </w:rPr>
        <w:t>;</w:t>
      </w:r>
      <w:r w:rsidRPr="00570F3A">
        <w:t xml:space="preserve"> and</w:t>
      </w:r>
    </w:p>
    <w:p w:rsidR="00BA1812" w:rsidRPr="00570F3A" w:rsidRDefault="00BA1812" w:rsidP="00BA1812">
      <w:pPr>
        <w:pStyle w:val="Level4"/>
        <w:tabs>
          <w:tab w:val="left" w:pos="1985"/>
        </w:tabs>
      </w:pPr>
      <w:r w:rsidRPr="00570F3A">
        <w:t>must not be inconsistent with any leave arrangement agreed by the employer and employee.</w:t>
      </w:r>
    </w:p>
    <w:p w:rsidR="00BA1812" w:rsidRPr="00570F3A" w:rsidRDefault="00BA1812" w:rsidP="00BA1812">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B0297D">
        <w:t>(a)</w:t>
      </w:r>
      <w:r>
        <w:fldChar w:fldCharType="end"/>
      </w:r>
      <w:r>
        <w:t xml:space="preserve"> </w:t>
      </w:r>
      <w:r w:rsidRPr="00570F3A">
        <w:t>that is in effect.</w:t>
      </w:r>
    </w:p>
    <w:p w:rsidR="00BA1812" w:rsidRPr="00570F3A" w:rsidRDefault="00BA1812" w:rsidP="00BA1812">
      <w:pPr>
        <w:pStyle w:val="Level3"/>
        <w:tabs>
          <w:tab w:val="left" w:pos="1418"/>
        </w:tabs>
      </w:pPr>
      <w:bookmarkStart w:id="175" w:name="_Ref457376905"/>
      <w:r w:rsidRPr="00570F3A">
        <w:t xml:space="preserve">An employee to whom a direction has been given under paragraph </w:t>
      </w:r>
      <w:r>
        <w:fldChar w:fldCharType="begin"/>
      </w:r>
      <w:r>
        <w:instrText xml:space="preserve"> REF _Ref457376863 \r \h </w:instrText>
      </w:r>
      <w:r>
        <w:fldChar w:fldCharType="separate"/>
      </w:r>
      <w:r w:rsidR="00B0297D">
        <w:t>(a)</w:t>
      </w:r>
      <w:r>
        <w:fldChar w:fldCharType="end"/>
      </w:r>
      <w:r>
        <w:t xml:space="preserve"> </w:t>
      </w:r>
      <w:r w:rsidRPr="00570F3A">
        <w:t>may request to take a period of paid annual leave as if the direction had not been given.</w:t>
      </w:r>
      <w:bookmarkEnd w:id="175"/>
    </w:p>
    <w:p w:rsidR="00BA1812" w:rsidRPr="00570F3A" w:rsidRDefault="00BA1812" w:rsidP="00A102AB">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B0297D">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B0297D">
        <w:t>29.7(b)(i)</w:t>
      </w:r>
      <w:r>
        <w:fldChar w:fldCharType="end"/>
      </w:r>
      <w:r w:rsidRPr="00570F3A">
        <w:t>.</w:t>
      </w:r>
    </w:p>
    <w:p w:rsidR="00BA1812" w:rsidRPr="00570F3A" w:rsidRDefault="00BA1812" w:rsidP="00A102AB">
      <w:pPr>
        <w:pStyle w:val="Block1"/>
      </w:pPr>
      <w:r>
        <w:t>Note</w:t>
      </w:r>
      <w:r w:rsidRPr="00570F3A">
        <w:t xml:space="preserve"> 2: Under </w:t>
      </w:r>
      <w:r w:rsidRPr="00570F3A">
        <w:rPr>
          <w:u w:val="single"/>
        </w:rPr>
        <w:t>section 88(2) of the Fair Work Act</w:t>
      </w:r>
      <w:r w:rsidR="00B93B2B" w:rsidRPr="00B93B2B">
        <w:rPr>
          <w:color w:val="000000" w:themeColor="text1"/>
        </w:rPr>
        <w:t>,</w:t>
      </w:r>
      <w:r w:rsidRPr="00570F3A">
        <w:t xml:space="preserve"> the employer must not unreasonably refuse to agree to a request by the employee to take paid annual leave.</w:t>
      </w:r>
    </w:p>
    <w:p w:rsidR="00BA1812" w:rsidRDefault="00BA1812" w:rsidP="00BA1812">
      <w:pPr>
        <w:pStyle w:val="Level2Bold"/>
      </w:pPr>
      <w:bookmarkStart w:id="176" w:name="_Ref457376483"/>
      <w:r w:rsidRPr="00570F3A">
        <w:t>Excessive leave accruals: request by employee for leave</w:t>
      </w:r>
      <w:bookmarkEnd w:id="176"/>
    </w:p>
    <w:p w:rsidR="00BA1812" w:rsidRDefault="00BA1812" w:rsidP="00BA1812">
      <w:pPr>
        <w:pStyle w:val="History"/>
      </w:pPr>
      <w:r w:rsidRPr="00BA1812">
        <w:t xml:space="preserve">[29.8 inserted by </w:t>
      </w:r>
      <w:hyperlink r:id="rId205" w:history="1">
        <w:r w:rsidRPr="00BA1812">
          <w:rPr>
            <w:rStyle w:val="Hyperlink"/>
          </w:rPr>
          <w:t>PR583091</w:t>
        </w:r>
      </w:hyperlink>
      <w:r w:rsidR="00275FA5">
        <w:t xml:space="preserve">; substituted by </w:t>
      </w:r>
      <w:hyperlink r:id="rId206" w:history="1">
        <w:r w:rsidR="00275FA5" w:rsidRPr="00BA1812">
          <w:rPr>
            <w:rStyle w:val="Hyperlink"/>
          </w:rPr>
          <w:t>PR583091</w:t>
        </w:r>
      </w:hyperlink>
      <w:r w:rsidR="00275FA5">
        <w:rPr>
          <w:rFonts w:eastAsiaTheme="minorHAnsi"/>
        </w:rPr>
        <w:t xml:space="preserve"> ppc 29Jul17]</w:t>
      </w:r>
    </w:p>
    <w:p w:rsidR="00BA1812" w:rsidRPr="00570F3A" w:rsidRDefault="00BA1812" w:rsidP="00BA1812">
      <w:pPr>
        <w:pStyle w:val="Level3"/>
        <w:tabs>
          <w:tab w:val="left" w:pos="1418"/>
        </w:tabs>
      </w:pPr>
      <w:bookmarkStart w:id="177"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B0297D">
        <w:t>29.6(b)</w:t>
      </w:r>
      <w:r>
        <w:fldChar w:fldCharType="end"/>
      </w:r>
      <w:r>
        <w:t xml:space="preserve"> </w:t>
      </w:r>
      <w:r w:rsidRPr="00570F3A">
        <w:t>but agreement is not reached (including because the employer refuses to confer)</w:t>
      </w:r>
      <w:r w:rsidR="00B93B2B" w:rsidRPr="00B93B2B">
        <w:rPr>
          <w:color w:val="000000" w:themeColor="text1"/>
        </w:rPr>
        <w:t>,</w:t>
      </w:r>
      <w:r w:rsidRPr="00570F3A">
        <w:t xml:space="preserve"> the employee may give a written notice to the employer requesting to take one or more periods of paid annual leave.</w:t>
      </w:r>
      <w:bookmarkEnd w:id="177"/>
    </w:p>
    <w:p w:rsidR="00BA1812" w:rsidRPr="00570F3A" w:rsidRDefault="00BA1812" w:rsidP="00BA1812">
      <w:pPr>
        <w:pStyle w:val="Level3"/>
        <w:tabs>
          <w:tab w:val="left" w:pos="1418"/>
        </w:tabs>
      </w:pPr>
      <w:r w:rsidRPr="00570F3A">
        <w:t>However</w:t>
      </w:r>
      <w:r w:rsidR="00B93B2B" w:rsidRPr="00B93B2B">
        <w:rPr>
          <w:color w:val="000000" w:themeColor="text1"/>
        </w:rPr>
        <w:t>,</w:t>
      </w:r>
      <w:r w:rsidRPr="00570F3A">
        <w:t xml:space="preserve"> an employee may only give a notice to the employer under paragraph </w:t>
      </w:r>
      <w:r>
        <w:fldChar w:fldCharType="begin"/>
      </w:r>
      <w:r>
        <w:instrText xml:space="preserve"> REF _Ref457377034 \r \h </w:instrText>
      </w:r>
      <w:r>
        <w:fldChar w:fldCharType="separate"/>
      </w:r>
      <w:r w:rsidR="00B0297D">
        <w:t>(a)</w:t>
      </w:r>
      <w:r>
        <w:fldChar w:fldCharType="end"/>
      </w:r>
      <w:r w:rsidRPr="00570F3A">
        <w:t xml:space="preserve"> if:</w:t>
      </w:r>
    </w:p>
    <w:p w:rsidR="00BA1812" w:rsidRPr="00570F3A" w:rsidRDefault="00BA1812" w:rsidP="00BA1812">
      <w:pPr>
        <w:pStyle w:val="Level4"/>
        <w:tabs>
          <w:tab w:val="left" w:pos="1985"/>
        </w:tabs>
      </w:pPr>
      <w:r w:rsidRPr="00570F3A">
        <w:t>the employee has had an excessive leave accrual for more than 6 months at the time of giving the notice</w:t>
      </w:r>
      <w:r w:rsidR="00B93B2B" w:rsidRPr="00B93B2B">
        <w:rPr>
          <w:color w:val="000000" w:themeColor="text1"/>
        </w:rPr>
        <w:t>;</w:t>
      </w:r>
      <w:r w:rsidRPr="00570F3A">
        <w:t xml:space="preserve"> and</w:t>
      </w:r>
    </w:p>
    <w:p w:rsidR="00BA1812" w:rsidRPr="00570F3A" w:rsidRDefault="00BA1812" w:rsidP="00BA1812">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B0297D">
        <w:t>29.7(a)</w:t>
      </w:r>
      <w:r>
        <w:fldChar w:fldCharType="end"/>
      </w:r>
      <w:r w:rsidRPr="00570F3A">
        <w:t xml:space="preserve"> that</w:t>
      </w:r>
      <w:r w:rsidR="00B93B2B" w:rsidRPr="00B93B2B">
        <w:rPr>
          <w:color w:val="000000" w:themeColor="text1"/>
        </w:rPr>
        <w:t>,</w:t>
      </w:r>
      <w:r w:rsidRPr="00570F3A">
        <w:t xml:space="preserve"> when any other paid annual leave arrangements (whether made under clause </w:t>
      </w:r>
      <w:r>
        <w:fldChar w:fldCharType="begin"/>
      </w:r>
      <w:r>
        <w:instrText xml:space="preserve"> REF _Ref457376459 \r \h </w:instrText>
      </w:r>
      <w:r>
        <w:fldChar w:fldCharType="separate"/>
      </w:r>
      <w:r w:rsidR="00B0297D">
        <w:t>29.6</w:t>
      </w:r>
      <w:r>
        <w:fldChar w:fldCharType="end"/>
      </w:r>
      <w:r w:rsidR="00B93B2B" w:rsidRPr="00B93B2B">
        <w:rPr>
          <w:color w:val="000000" w:themeColor="text1"/>
        </w:rPr>
        <w:t>,</w:t>
      </w:r>
      <w:r w:rsidRPr="00570F3A">
        <w:t xml:space="preserve"> </w:t>
      </w:r>
      <w:r>
        <w:fldChar w:fldCharType="begin"/>
      </w:r>
      <w:r>
        <w:instrText xml:space="preserve"> REF _Ref457376722 \r \h </w:instrText>
      </w:r>
      <w:r>
        <w:fldChar w:fldCharType="separate"/>
      </w:r>
      <w:r w:rsidR="00B0297D">
        <w:t>29.7</w:t>
      </w:r>
      <w:r>
        <w:fldChar w:fldCharType="end"/>
      </w:r>
      <w:r w:rsidRPr="00570F3A">
        <w:t xml:space="preserve"> or </w:t>
      </w:r>
      <w:r>
        <w:fldChar w:fldCharType="begin"/>
      </w:r>
      <w:r>
        <w:instrText xml:space="preserve"> REF _Ref457376483 \r \h </w:instrText>
      </w:r>
      <w:r>
        <w:fldChar w:fldCharType="separate"/>
      </w:r>
      <w:r w:rsidR="00B0297D">
        <w:t>29.8</w:t>
      </w:r>
      <w:r>
        <w:fldChar w:fldCharType="end"/>
      </w:r>
      <w:r w:rsidRPr="00570F3A">
        <w:t xml:space="preserve"> or otherwise agreed by the employer and employee) are taken into account</w:t>
      </w:r>
      <w:r w:rsidR="00B93B2B" w:rsidRPr="00B93B2B">
        <w:rPr>
          <w:color w:val="000000" w:themeColor="text1"/>
        </w:rPr>
        <w:t>,</w:t>
      </w:r>
      <w:r w:rsidRPr="00570F3A">
        <w:t xml:space="preserve"> would eliminate the employee’s excessive leave accrual.</w:t>
      </w:r>
    </w:p>
    <w:p w:rsidR="00BA1812" w:rsidRPr="00570F3A" w:rsidRDefault="00BA1812" w:rsidP="00BA1812">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B0297D">
        <w:t>(a)</w:t>
      </w:r>
      <w:r>
        <w:fldChar w:fldCharType="end"/>
      </w:r>
      <w:r>
        <w:t xml:space="preserve"> </w:t>
      </w:r>
      <w:r w:rsidRPr="00570F3A">
        <w:t>must not:</w:t>
      </w:r>
    </w:p>
    <w:p w:rsidR="00BA1812" w:rsidRPr="00570F3A" w:rsidRDefault="00BA1812" w:rsidP="00BA1812">
      <w:pPr>
        <w:pStyle w:val="Level4"/>
        <w:tabs>
          <w:tab w:val="left" w:pos="1985"/>
        </w:tabs>
      </w:pPr>
      <w:r w:rsidRPr="00570F3A">
        <w:t>if granted</w:t>
      </w:r>
      <w:r w:rsidR="00B93B2B" w:rsidRPr="00B93B2B">
        <w:rPr>
          <w:color w:val="000000" w:themeColor="text1"/>
        </w:rPr>
        <w:t>,</w:t>
      </w:r>
      <w:r w:rsidRPr="00570F3A">
        <w:t xml:space="preserve">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B0297D">
        <w:t>29.6</w:t>
      </w:r>
      <w:r>
        <w:fldChar w:fldCharType="end"/>
      </w:r>
      <w:r w:rsidR="00B93B2B" w:rsidRPr="00B93B2B">
        <w:rPr>
          <w:color w:val="000000" w:themeColor="text1"/>
        </w:rPr>
        <w:t>,</w:t>
      </w:r>
      <w:r w:rsidRPr="00570F3A">
        <w:t xml:space="preserve"> </w:t>
      </w:r>
      <w:r>
        <w:fldChar w:fldCharType="begin"/>
      </w:r>
      <w:r>
        <w:instrText xml:space="preserve"> REF _Ref457376722 \r \h </w:instrText>
      </w:r>
      <w:r>
        <w:fldChar w:fldCharType="separate"/>
      </w:r>
      <w:r w:rsidR="00B0297D">
        <w:t>29.7</w:t>
      </w:r>
      <w:r>
        <w:fldChar w:fldCharType="end"/>
      </w:r>
      <w:r w:rsidRPr="00570F3A">
        <w:t xml:space="preserve"> or </w:t>
      </w:r>
      <w:r>
        <w:fldChar w:fldCharType="begin"/>
      </w:r>
      <w:r>
        <w:instrText xml:space="preserve"> REF _Ref457376483 \r \h </w:instrText>
      </w:r>
      <w:r>
        <w:fldChar w:fldCharType="separate"/>
      </w:r>
      <w:r w:rsidR="00B0297D">
        <w:t>29.8</w:t>
      </w:r>
      <w:r>
        <w:fldChar w:fldCharType="end"/>
      </w:r>
      <w:r>
        <w:t xml:space="preserve"> </w:t>
      </w:r>
      <w:r w:rsidRPr="00570F3A">
        <w:t>or otherwise agreed by the employer and employee) are taken into account</w:t>
      </w:r>
      <w:r w:rsidR="00B93B2B" w:rsidRPr="00B93B2B">
        <w:rPr>
          <w:color w:val="000000" w:themeColor="text1"/>
        </w:rPr>
        <w:t>;</w:t>
      </w:r>
      <w:r w:rsidRPr="00570F3A">
        <w:t xml:space="preserve"> or</w:t>
      </w:r>
    </w:p>
    <w:p w:rsidR="00BA1812" w:rsidRPr="00570F3A" w:rsidRDefault="00BA1812" w:rsidP="00BA1812">
      <w:pPr>
        <w:pStyle w:val="Level4"/>
        <w:tabs>
          <w:tab w:val="left" w:pos="1985"/>
        </w:tabs>
      </w:pPr>
      <w:r w:rsidRPr="00570F3A">
        <w:t>provide for the employee to take any period of paid annual leave of less than one week</w:t>
      </w:r>
      <w:r w:rsidR="00B93B2B" w:rsidRPr="00B93B2B">
        <w:rPr>
          <w:color w:val="000000" w:themeColor="text1"/>
        </w:rPr>
        <w:t>;</w:t>
      </w:r>
      <w:r w:rsidRPr="00570F3A">
        <w:t xml:space="preserve"> or</w:t>
      </w:r>
    </w:p>
    <w:p w:rsidR="00BA1812" w:rsidRPr="00570F3A" w:rsidRDefault="00BA1812" w:rsidP="00BA1812">
      <w:pPr>
        <w:pStyle w:val="Level4"/>
        <w:tabs>
          <w:tab w:val="left" w:pos="1985"/>
        </w:tabs>
      </w:pPr>
      <w:r w:rsidRPr="00570F3A">
        <w:t>provide for the employee to take a period of paid annual leave beginning less than 8 weeks</w:t>
      </w:r>
      <w:r w:rsidR="00B93B2B" w:rsidRPr="00B93B2B">
        <w:rPr>
          <w:color w:val="000000" w:themeColor="text1"/>
        </w:rPr>
        <w:t>,</w:t>
      </w:r>
      <w:r w:rsidRPr="00570F3A">
        <w:t xml:space="preserve"> or more than 12 months</w:t>
      </w:r>
      <w:r w:rsidR="00B93B2B" w:rsidRPr="00B93B2B">
        <w:rPr>
          <w:color w:val="000000" w:themeColor="text1"/>
        </w:rPr>
        <w:t>,</w:t>
      </w:r>
      <w:r w:rsidRPr="00570F3A">
        <w:t xml:space="preserve"> after the notice is given</w:t>
      </w:r>
      <w:r w:rsidR="00B93B2B" w:rsidRPr="00B93B2B">
        <w:rPr>
          <w:color w:val="000000" w:themeColor="text1"/>
        </w:rPr>
        <w:t>;</w:t>
      </w:r>
      <w:r w:rsidRPr="00570F3A">
        <w:t xml:space="preserve"> or</w:t>
      </w:r>
    </w:p>
    <w:p w:rsidR="00BA1812" w:rsidRDefault="00BA1812" w:rsidP="00BA1812">
      <w:pPr>
        <w:pStyle w:val="Level4"/>
        <w:tabs>
          <w:tab w:val="left" w:pos="1985"/>
        </w:tabs>
      </w:pPr>
      <w:r w:rsidRPr="00570F3A">
        <w:t>be inconsistent with any leave arrangement agreed by the employer and employee.</w:t>
      </w:r>
    </w:p>
    <w:p w:rsidR="00BA1812" w:rsidRPr="00570F3A" w:rsidRDefault="00BA1812" w:rsidP="00BA1812">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B0297D">
        <w:t>(a)</w:t>
      </w:r>
      <w:r>
        <w:fldChar w:fldCharType="end"/>
      </w:r>
      <w:r w:rsidRPr="00570F3A">
        <w:t xml:space="preserve"> more than 4 weeks’ paid annual leave (or 5 weeks’ paid annual leave for a shiftworker</w:t>
      </w:r>
      <w:r w:rsidR="00B93B2B" w:rsidRPr="00B93B2B">
        <w:rPr>
          <w:color w:val="000000" w:themeColor="text1"/>
        </w:rPr>
        <w:t>,</w:t>
      </w:r>
      <w:r w:rsidRPr="00570F3A">
        <w:t xml:space="preserve"> as defined by </w:t>
      </w:r>
      <w:r w:rsidRPr="007D4E5A">
        <w:t xml:space="preserve">clause </w:t>
      </w:r>
      <w:r w:rsidR="007D4E5A" w:rsidRPr="007D4E5A">
        <w:fldChar w:fldCharType="begin"/>
      </w:r>
      <w:r w:rsidR="007D4E5A" w:rsidRPr="007D4E5A">
        <w:instrText xml:space="preserve"> REF _Ref219003416 \r \h </w:instrText>
      </w:r>
      <w:r w:rsidR="007D4E5A">
        <w:instrText xml:space="preserve"> \* MERGEFORMAT </w:instrText>
      </w:r>
      <w:r w:rsidR="007D4E5A" w:rsidRPr="007D4E5A">
        <w:fldChar w:fldCharType="separate"/>
      </w:r>
      <w:r w:rsidR="00B0297D">
        <w:t>29.2</w:t>
      </w:r>
      <w:r w:rsidR="007D4E5A" w:rsidRPr="007D4E5A">
        <w:fldChar w:fldCharType="end"/>
      </w:r>
      <w:r w:rsidRPr="00570F3A">
        <w:t>) in any period of 12 months.</w:t>
      </w:r>
    </w:p>
    <w:p w:rsidR="00BA1812" w:rsidRPr="00570F3A" w:rsidRDefault="00BA1812" w:rsidP="00BA1812">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B0297D">
        <w:t>(a)</w:t>
      </w:r>
      <w:r>
        <w:fldChar w:fldCharType="end"/>
      </w:r>
      <w:r w:rsidRPr="00570F3A">
        <w:t>.</w:t>
      </w:r>
    </w:p>
    <w:p w:rsidR="00BA1812" w:rsidRDefault="00BA1812" w:rsidP="00BA1812">
      <w:pPr>
        <w:pStyle w:val="Level2Bold"/>
      </w:pPr>
      <w:bookmarkStart w:id="178" w:name="_Ref457376541"/>
      <w:r w:rsidRPr="00570F3A">
        <w:t>Cashing out of annual leave</w:t>
      </w:r>
      <w:bookmarkEnd w:id="178"/>
    </w:p>
    <w:p w:rsidR="00BA1812" w:rsidRDefault="00BA1812" w:rsidP="00BA1812">
      <w:pPr>
        <w:pStyle w:val="History"/>
      </w:pPr>
      <w:r w:rsidRPr="00BA1812">
        <w:t xml:space="preserve">[29.9 inserted by </w:t>
      </w:r>
      <w:hyperlink r:id="rId207" w:history="1">
        <w:r w:rsidRPr="00BA1812">
          <w:rPr>
            <w:rStyle w:val="Hyperlink"/>
          </w:rPr>
          <w:t>PR583091</w:t>
        </w:r>
      </w:hyperlink>
      <w:r w:rsidRPr="00BA1812">
        <w:t xml:space="preserve"> ppc 29Jul16]</w:t>
      </w:r>
    </w:p>
    <w:p w:rsidR="00BA1812" w:rsidRPr="00570F3A" w:rsidRDefault="00BA1812" w:rsidP="00BA1812">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0297D">
        <w:t>29.9</w:t>
      </w:r>
      <w:r>
        <w:fldChar w:fldCharType="end"/>
      </w:r>
      <w:r w:rsidRPr="00570F3A">
        <w:t>.</w:t>
      </w:r>
    </w:p>
    <w:p w:rsidR="00BA1812" w:rsidRPr="00570F3A" w:rsidRDefault="00BA1812" w:rsidP="00BA1812">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B0297D">
        <w:t>29.9</w:t>
      </w:r>
      <w:r>
        <w:fldChar w:fldCharType="end"/>
      </w:r>
      <w:r w:rsidRPr="00570F3A">
        <w:t>.</w:t>
      </w:r>
    </w:p>
    <w:p w:rsidR="00BA1812" w:rsidRPr="00570F3A" w:rsidRDefault="00BA1812" w:rsidP="00BA1812">
      <w:pPr>
        <w:pStyle w:val="Level3"/>
        <w:tabs>
          <w:tab w:val="left" w:pos="1418"/>
        </w:tabs>
      </w:pPr>
      <w:r w:rsidRPr="00570F3A">
        <w:t>An employer and an employee may agree in writing to the cashing out of a particular amount of accrued paid annual leave by the employee.</w:t>
      </w:r>
    </w:p>
    <w:p w:rsidR="00BA1812" w:rsidRPr="00570F3A" w:rsidRDefault="00BA1812" w:rsidP="00BA181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0297D">
        <w:t>29.9</w:t>
      </w:r>
      <w:r>
        <w:fldChar w:fldCharType="end"/>
      </w:r>
      <w:r w:rsidRPr="00570F3A">
        <w:t xml:space="preserve"> must state:</w:t>
      </w:r>
    </w:p>
    <w:p w:rsidR="00BA1812" w:rsidRPr="00570F3A" w:rsidRDefault="00BA1812" w:rsidP="00BA1812">
      <w:pPr>
        <w:pStyle w:val="Level4"/>
        <w:tabs>
          <w:tab w:val="left" w:pos="1985"/>
        </w:tabs>
      </w:pPr>
      <w:r w:rsidRPr="00570F3A">
        <w:t>the amount of leave to be cashed out and the payment to be made to the employee for it</w:t>
      </w:r>
      <w:r w:rsidR="00B93B2B" w:rsidRPr="00B93B2B">
        <w:rPr>
          <w:color w:val="000000" w:themeColor="text1"/>
        </w:rPr>
        <w:t>;</w:t>
      </w:r>
      <w:r w:rsidRPr="00570F3A">
        <w:t xml:space="preserve"> and</w:t>
      </w:r>
    </w:p>
    <w:p w:rsidR="00BA1812" w:rsidRPr="00570F3A" w:rsidRDefault="00BA1812" w:rsidP="00BA1812">
      <w:pPr>
        <w:pStyle w:val="Level4"/>
        <w:tabs>
          <w:tab w:val="left" w:pos="1985"/>
        </w:tabs>
      </w:pPr>
      <w:r w:rsidRPr="00570F3A">
        <w:t>the date on which the payment is to be made.</w:t>
      </w:r>
    </w:p>
    <w:p w:rsidR="00BA1812" w:rsidRPr="00570F3A" w:rsidRDefault="00BA1812" w:rsidP="00BA1812">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0297D">
        <w:t>29.9</w:t>
      </w:r>
      <w:r>
        <w:fldChar w:fldCharType="end"/>
      </w:r>
      <w:r w:rsidRPr="00570F3A">
        <w:t xml:space="preserve"> must be signed by the employer and employee and</w:t>
      </w:r>
      <w:r w:rsidR="00B93B2B" w:rsidRPr="00B93B2B">
        <w:rPr>
          <w:color w:val="000000" w:themeColor="text1"/>
        </w:rPr>
        <w:t>,</w:t>
      </w:r>
      <w:r w:rsidRPr="00570F3A">
        <w:t xml:space="preserve"> if the employee is under 18 years of age</w:t>
      </w:r>
      <w:r w:rsidR="00B93B2B" w:rsidRPr="00B93B2B">
        <w:rPr>
          <w:color w:val="000000" w:themeColor="text1"/>
        </w:rPr>
        <w:t>,</w:t>
      </w:r>
      <w:r w:rsidRPr="00570F3A">
        <w:t xml:space="preserve"> by the employee’s parent or guardian.</w:t>
      </w:r>
    </w:p>
    <w:p w:rsidR="00BA1812" w:rsidRPr="00570F3A" w:rsidRDefault="00BA1812" w:rsidP="00BA1812">
      <w:pPr>
        <w:pStyle w:val="Level3"/>
        <w:tabs>
          <w:tab w:val="left" w:pos="1418"/>
        </w:tabs>
      </w:pPr>
      <w:r w:rsidRPr="00570F3A">
        <w:t>The payment must not be less than the amount that would have been payable had the employee taken the leave at the time the payment is made.</w:t>
      </w:r>
    </w:p>
    <w:p w:rsidR="00BA1812" w:rsidRPr="00570F3A" w:rsidRDefault="00BA1812" w:rsidP="00BA1812">
      <w:pPr>
        <w:pStyle w:val="Level3"/>
        <w:tabs>
          <w:tab w:val="left" w:pos="1418"/>
        </w:tabs>
      </w:pPr>
      <w:r w:rsidRPr="00570F3A">
        <w:t>An agreement must not result in the employee’s remaining accrued entitlement to paid annual leave being less than 4 weeks.</w:t>
      </w:r>
    </w:p>
    <w:p w:rsidR="00BA1812" w:rsidRPr="00570F3A" w:rsidRDefault="00BA1812" w:rsidP="00BA1812">
      <w:pPr>
        <w:pStyle w:val="Level3"/>
        <w:tabs>
          <w:tab w:val="left" w:pos="1418"/>
        </w:tabs>
      </w:pPr>
      <w:r w:rsidRPr="00570F3A">
        <w:t>The maximum amount of accrued paid annual leave that may be cashed out in any period of 12 months is 2 weeks.</w:t>
      </w:r>
    </w:p>
    <w:p w:rsidR="00BA1812" w:rsidRPr="00570F3A" w:rsidRDefault="00BA1812" w:rsidP="00BA1812">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0297D">
        <w:t>29.9</w:t>
      </w:r>
      <w:r>
        <w:fldChar w:fldCharType="end"/>
      </w:r>
      <w:r w:rsidRPr="00570F3A">
        <w:t xml:space="preserve"> as an employee record.</w:t>
      </w:r>
    </w:p>
    <w:p w:rsidR="00BA1812" w:rsidRPr="00570F3A" w:rsidRDefault="00BA1812" w:rsidP="00BA1812">
      <w:pPr>
        <w:pStyle w:val="Block1"/>
      </w:pPr>
      <w:r>
        <w:t>Note</w:t>
      </w:r>
      <w:r w:rsidRPr="00570F3A">
        <w:t xml:space="preserve"> 1: Under </w:t>
      </w:r>
      <w:r w:rsidRPr="00570F3A">
        <w:rPr>
          <w:u w:val="single"/>
        </w:rPr>
        <w:t>section 344 of the Fair Work Act</w:t>
      </w:r>
      <w:r w:rsidR="00B93B2B" w:rsidRPr="00B93B2B">
        <w:rPr>
          <w:color w:val="000000" w:themeColor="text1"/>
        </w:rPr>
        <w:t>,</w:t>
      </w:r>
      <w:r w:rsidRPr="00570F3A">
        <w:t xml:space="preserve"> an employer must not exert undue influence or undue pressure on an employee to make</w:t>
      </w:r>
      <w:r w:rsidR="00B93B2B" w:rsidRPr="00B93B2B">
        <w:rPr>
          <w:color w:val="000000" w:themeColor="text1"/>
        </w:rPr>
        <w:t>,</w:t>
      </w:r>
      <w:r w:rsidRPr="00570F3A">
        <w:t xml:space="preserve"> or not make</w:t>
      </w:r>
      <w:r w:rsidR="00B93B2B" w:rsidRPr="00B93B2B">
        <w:rPr>
          <w:color w:val="000000" w:themeColor="text1"/>
        </w:rPr>
        <w:t>,</w:t>
      </w:r>
      <w:r w:rsidRPr="00570F3A">
        <w:t xml:space="preserve"> an agreement under clause </w:t>
      </w:r>
      <w:r>
        <w:fldChar w:fldCharType="begin"/>
      </w:r>
      <w:r>
        <w:instrText xml:space="preserve"> REF _Ref457376541 \r \h </w:instrText>
      </w:r>
      <w:r>
        <w:fldChar w:fldCharType="separate"/>
      </w:r>
      <w:r w:rsidR="00B0297D">
        <w:t>29.9</w:t>
      </w:r>
      <w:r>
        <w:fldChar w:fldCharType="end"/>
      </w:r>
      <w:r w:rsidRPr="00570F3A">
        <w:t>.</w:t>
      </w:r>
    </w:p>
    <w:p w:rsidR="00BA1812" w:rsidRPr="00570F3A" w:rsidRDefault="00BA1812" w:rsidP="00BA1812">
      <w:pPr>
        <w:pStyle w:val="Block1"/>
      </w:pPr>
      <w:r>
        <w:t>Note</w:t>
      </w:r>
      <w:r w:rsidRPr="00570F3A">
        <w:t xml:space="preserve"> 2: Under </w:t>
      </w:r>
      <w:r w:rsidRPr="00570F3A">
        <w:rPr>
          <w:u w:val="single"/>
        </w:rPr>
        <w:t>section 345(1) of the Fair Work Act</w:t>
      </w:r>
      <w:r w:rsidR="00B93B2B" w:rsidRPr="00B93B2B">
        <w:rPr>
          <w:color w:val="000000" w:themeColor="text1"/>
        </w:rPr>
        <w: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0297D">
        <w:t>29.9</w:t>
      </w:r>
      <w:r>
        <w:fldChar w:fldCharType="end"/>
      </w:r>
      <w:r w:rsidRPr="00570F3A">
        <w:t>.</w:t>
      </w:r>
    </w:p>
    <w:p w:rsidR="00BA1812" w:rsidRPr="00570F3A" w:rsidRDefault="00BA1812" w:rsidP="00BA1812">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0297D">
        <w:t>29.9</w:t>
      </w:r>
      <w:r>
        <w:fldChar w:fldCharType="end"/>
      </w:r>
      <w:r w:rsidRPr="00570F3A">
        <w:t xml:space="preserve"> is set out at </w:t>
      </w:r>
      <w:r w:rsidR="007D4E5A">
        <w:rPr>
          <w:highlight w:val="yellow"/>
        </w:rPr>
        <w:fldChar w:fldCharType="begin"/>
      </w:r>
      <w:r w:rsidR="007D4E5A">
        <w:instrText xml:space="preserve"> REF _Ref458165638 \r \h </w:instrText>
      </w:r>
      <w:r w:rsidR="007D4E5A">
        <w:rPr>
          <w:highlight w:val="yellow"/>
        </w:rPr>
      </w:r>
      <w:r w:rsidR="007D4E5A">
        <w:rPr>
          <w:highlight w:val="yellow"/>
        </w:rPr>
        <w:fldChar w:fldCharType="separate"/>
      </w:r>
      <w:r w:rsidR="00B0297D">
        <w:t>Schedule F</w:t>
      </w:r>
      <w:r w:rsidR="007D4E5A">
        <w:rPr>
          <w:highlight w:val="yellow"/>
        </w:rPr>
        <w:fldChar w:fldCharType="end"/>
      </w:r>
      <w:r w:rsidR="007D4E5A">
        <w:t xml:space="preserve">. </w:t>
      </w:r>
      <w:r w:rsidRPr="00570F3A">
        <w:t xml:space="preserve">There is no requirement to use the form of agreement set out at </w:t>
      </w:r>
      <w:r w:rsidR="007D4E5A">
        <w:rPr>
          <w:highlight w:val="yellow"/>
        </w:rPr>
        <w:fldChar w:fldCharType="begin"/>
      </w:r>
      <w:r w:rsidR="007D4E5A">
        <w:instrText xml:space="preserve"> REF _Ref458165638 \r \h </w:instrText>
      </w:r>
      <w:r w:rsidR="007D4E5A">
        <w:rPr>
          <w:highlight w:val="yellow"/>
        </w:rPr>
      </w:r>
      <w:r w:rsidR="007D4E5A">
        <w:rPr>
          <w:highlight w:val="yellow"/>
        </w:rPr>
        <w:fldChar w:fldCharType="separate"/>
      </w:r>
      <w:r w:rsidR="00B0297D">
        <w:t>Schedule F</w:t>
      </w:r>
      <w:r w:rsidR="007D4E5A">
        <w:rPr>
          <w:highlight w:val="yellow"/>
        </w:rPr>
        <w:fldChar w:fldCharType="end"/>
      </w:r>
      <w:r w:rsidR="007D4E5A">
        <w:t>.</w:t>
      </w:r>
    </w:p>
    <w:p w:rsidR="001140FB" w:rsidRDefault="001140FB" w:rsidP="002B4EB1">
      <w:pPr>
        <w:pStyle w:val="Level1"/>
      </w:pPr>
      <w:bookmarkStart w:id="179" w:name="_Ref19610332"/>
      <w:bookmarkStart w:id="180" w:name="_Ref19610340"/>
      <w:bookmarkStart w:id="181" w:name="_Toc37313595"/>
      <w:r w:rsidRPr="00AD0115">
        <w:t>Public holidays</w:t>
      </w:r>
      <w:bookmarkEnd w:id="170"/>
      <w:bookmarkEnd w:id="179"/>
      <w:bookmarkEnd w:id="180"/>
      <w:bookmarkEnd w:id="181"/>
    </w:p>
    <w:p w:rsidR="007F4B13" w:rsidRPr="007F4B13" w:rsidRDefault="007F4B13" w:rsidP="007F4B13">
      <w:pPr>
        <w:pStyle w:val="History"/>
      </w:pPr>
      <w:r>
        <w:t xml:space="preserve">[Varied by </w:t>
      </w:r>
      <w:hyperlink r:id="rId208" w:history="1">
        <w:r w:rsidRPr="003B5D37">
          <w:rPr>
            <w:rStyle w:val="Hyperlink"/>
            <w:szCs w:val="22"/>
          </w:rPr>
          <w:t>PR712247</w:t>
        </w:r>
      </w:hyperlink>
      <w:r w:rsidRPr="007F4B13">
        <w:t>]</w:t>
      </w:r>
    </w:p>
    <w:p w:rsidR="001140FB" w:rsidRPr="00AD0115" w:rsidRDefault="001140FB" w:rsidP="002B4EB1">
      <w:pPr>
        <w:pStyle w:val="Level2"/>
      </w:pPr>
      <w:r w:rsidRPr="00AD0115">
        <w:t>Public holidays are provided for in the NES.</w:t>
      </w:r>
    </w:p>
    <w:p w:rsidR="00B30990" w:rsidRDefault="001140FB" w:rsidP="007D4609">
      <w:pPr>
        <w:pStyle w:val="Level2Bold"/>
      </w:pPr>
      <w:bookmarkStart w:id="182" w:name="_Ref219690795"/>
      <w:r w:rsidRPr="00AD0115">
        <w:t>Substitution of public holidays by agreement</w:t>
      </w:r>
      <w:bookmarkEnd w:id="182"/>
    </w:p>
    <w:p w:rsidR="00B30990" w:rsidRPr="00B30990" w:rsidRDefault="00B30990" w:rsidP="00B30990">
      <w:pPr>
        <w:pStyle w:val="History"/>
      </w:pPr>
      <w:r>
        <w:t xml:space="preserve">[30.2 </w:t>
      </w:r>
      <w:r w:rsidR="000D285D">
        <w:t>substituted</w:t>
      </w:r>
      <w:r>
        <w:t xml:space="preserve"> by </w:t>
      </w:r>
      <w:hyperlink r:id="rId209" w:history="1">
        <w:r w:rsidRPr="003B5D37">
          <w:rPr>
            <w:rStyle w:val="Hyperlink"/>
            <w:szCs w:val="22"/>
          </w:rPr>
          <w:t>PR712247</w:t>
        </w:r>
      </w:hyperlink>
      <w:r>
        <w:t xml:space="preserve"> ppc 04Oct19]</w:t>
      </w:r>
    </w:p>
    <w:p w:rsidR="00B30990" w:rsidRDefault="00B30990" w:rsidP="00B30990">
      <w:pPr>
        <w:pStyle w:val="Level3"/>
      </w:pPr>
      <w:r w:rsidRPr="00007547">
        <w:t>An employer and employee may agree to substitute another day for a day that would otherwise be a public holiday under the NES</w:t>
      </w:r>
      <w:r>
        <w:t>.</w:t>
      </w:r>
    </w:p>
    <w:p w:rsidR="00B30990" w:rsidRPr="00B30990" w:rsidRDefault="00B30990" w:rsidP="00B30990">
      <w:pPr>
        <w:pStyle w:val="Level3"/>
      </w:pPr>
      <w:r>
        <w:t>An employer and employee may agree to substitute another part-day for a part-day that would otherwise be a part-day public holiday under the NES.</w:t>
      </w:r>
    </w:p>
    <w:p w:rsidR="001140FB" w:rsidRPr="00AD0115" w:rsidRDefault="001140FB" w:rsidP="002B4EB1">
      <w:pPr>
        <w:pStyle w:val="Level2"/>
      </w:pPr>
      <w:bookmarkStart w:id="183" w:name="_Ref219691747"/>
      <w:r>
        <w:t xml:space="preserve">An employee who is required to work on a public holiday must be paid at the rate of double time and a half. A shiftworker required to work on a public holiday will be paid in accordance with clause </w:t>
      </w:r>
      <w:r w:rsidR="00501A37">
        <w:fldChar w:fldCharType="begin"/>
      </w:r>
      <w:r>
        <w:instrText xml:space="preserve"> REF _Ref225934805 \w \h </w:instrText>
      </w:r>
      <w:r w:rsidR="00501A37">
        <w:fldChar w:fldCharType="separate"/>
      </w:r>
      <w:r w:rsidR="00B0297D">
        <w:t>25.9</w:t>
      </w:r>
      <w:r w:rsidR="00501A37">
        <w:fldChar w:fldCharType="end"/>
      </w:r>
      <w:r w:rsidRPr="00AD0115">
        <w:t>.</w:t>
      </w:r>
      <w:bookmarkEnd w:id="183"/>
    </w:p>
    <w:p w:rsidR="001140FB" w:rsidRDefault="001140FB" w:rsidP="002B4EB1">
      <w:pPr>
        <w:pStyle w:val="Level2"/>
      </w:pPr>
      <w:r>
        <w:t>An employee required to work on a public holiday must be paid for a minimum of four hours’ work</w:t>
      </w:r>
      <w:r w:rsidRPr="00AD0115">
        <w:t>.</w:t>
      </w:r>
    </w:p>
    <w:p w:rsidR="00C912C0" w:rsidRDefault="00C912C0" w:rsidP="00BF5ABC">
      <w:pPr>
        <w:pStyle w:val="History"/>
      </w:pPr>
      <w:r>
        <w:t>[</w:t>
      </w:r>
      <w:r w:rsidRPr="00C912C0">
        <w:t xml:space="preserve">Note inserted by </w:t>
      </w:r>
      <w:hyperlink r:id="rId210" w:history="1">
        <w:r w:rsidRPr="00C912C0">
          <w:rPr>
            <w:rStyle w:val="Hyperlink"/>
            <w:szCs w:val="22"/>
          </w:rPr>
          <w:t>PR712247</w:t>
        </w:r>
      </w:hyperlink>
      <w:r w:rsidRPr="00B27DD7">
        <w:t xml:space="preserve"> </w:t>
      </w:r>
      <w:r w:rsidRPr="00C912C0">
        <w:t>ppc 04Oct19]</w:t>
      </w:r>
    </w:p>
    <w:p w:rsidR="00C912C0" w:rsidRPr="00C912C0" w:rsidRDefault="00C912C0" w:rsidP="00BF5ABC">
      <w:r>
        <w:t xml:space="preserve">NOTE: For provisions relating to part-day public holidays see </w:t>
      </w:r>
      <w:r w:rsidR="00CB5914">
        <w:fldChar w:fldCharType="begin"/>
      </w:r>
      <w:r w:rsidR="00CB5914">
        <w:instrText xml:space="preserve"> REF _Ref405459850 \r \h </w:instrText>
      </w:r>
      <w:r w:rsidR="00CB5914">
        <w:fldChar w:fldCharType="separate"/>
      </w:r>
      <w:r w:rsidR="00B0297D">
        <w:t>Schedule D</w:t>
      </w:r>
      <w:r w:rsidR="00CB5914">
        <w:fldChar w:fldCharType="end"/>
      </w:r>
      <w:r w:rsidR="00CB5914">
        <w:fldChar w:fldCharType="begin"/>
      </w:r>
      <w:r w:rsidR="00CB5914">
        <w:instrText xml:space="preserve"> REF _Ref405459850 \h </w:instrText>
      </w:r>
      <w:r w:rsidR="00CB5914">
        <w:fldChar w:fldCharType="separate"/>
      </w:r>
      <w:r w:rsidR="00B0297D">
        <w:t>—Part-day Public Holidays</w:t>
      </w:r>
      <w:r w:rsidR="00CB5914">
        <w:fldChar w:fldCharType="end"/>
      </w:r>
      <w:r>
        <w:t>.</w:t>
      </w:r>
    </w:p>
    <w:p w:rsidR="001140FB" w:rsidRDefault="001140FB" w:rsidP="002B4EB1">
      <w:pPr>
        <w:pStyle w:val="Level1"/>
      </w:pPr>
      <w:bookmarkStart w:id="184" w:name="_Toc37313596"/>
      <w:r w:rsidRPr="00AD0115">
        <w:t>Community service leave</w:t>
      </w:r>
      <w:bookmarkEnd w:id="184"/>
    </w:p>
    <w:p w:rsidR="001140FB" w:rsidRPr="00AD0115" w:rsidRDefault="001140FB" w:rsidP="002B4EB1">
      <w:r w:rsidRPr="00AD0115">
        <w:t>Community service leave is provided for in the NES.</w:t>
      </w:r>
    </w:p>
    <w:p w:rsidR="001140FB" w:rsidRDefault="001140FB" w:rsidP="002B4EB1">
      <w:pPr>
        <w:pStyle w:val="Level1"/>
      </w:pPr>
      <w:bookmarkStart w:id="185" w:name="_Toc208886005"/>
      <w:bookmarkStart w:id="186" w:name="_Toc208886093"/>
      <w:bookmarkStart w:id="187" w:name="_Toc208902583"/>
      <w:bookmarkStart w:id="188" w:name="_Toc208932488"/>
      <w:bookmarkStart w:id="189" w:name="_Toc208932573"/>
      <w:bookmarkStart w:id="190" w:name="_Toc208979928"/>
      <w:bookmarkStart w:id="191" w:name="_Toc37313597"/>
      <w:r w:rsidRPr="00AD0115">
        <w:t>Personal/carer</w:t>
      </w:r>
      <w:r>
        <w:t>’</w:t>
      </w:r>
      <w:r w:rsidRPr="00AD0115">
        <w:t>s leave and compassionate leave</w:t>
      </w:r>
      <w:bookmarkEnd w:id="185"/>
      <w:bookmarkEnd w:id="186"/>
      <w:bookmarkEnd w:id="187"/>
      <w:bookmarkEnd w:id="188"/>
      <w:bookmarkEnd w:id="189"/>
      <w:bookmarkEnd w:id="190"/>
      <w:bookmarkEnd w:id="191"/>
    </w:p>
    <w:p w:rsidR="001140FB" w:rsidRDefault="001140FB" w:rsidP="002B4EB1">
      <w:r w:rsidRPr="00AD0115">
        <w:t>Personal/carer</w:t>
      </w:r>
      <w:r>
        <w:t>’</w:t>
      </w:r>
      <w:r w:rsidRPr="00AD0115">
        <w:t>s leave and compassionate leave are provided for in the NES.</w:t>
      </w:r>
    </w:p>
    <w:p w:rsidR="00566A0E" w:rsidRDefault="00566A0E" w:rsidP="00566A0E">
      <w:pPr>
        <w:pStyle w:val="Level1"/>
      </w:pPr>
      <w:bookmarkStart w:id="192" w:name="_Ref520367505"/>
      <w:bookmarkStart w:id="193" w:name="_Toc37313598"/>
      <w:r>
        <w:t>Leave to deal with Family and Domestic Violence</w:t>
      </w:r>
      <w:bookmarkEnd w:id="192"/>
      <w:bookmarkEnd w:id="193"/>
    </w:p>
    <w:p w:rsidR="00566A0E" w:rsidRPr="00870405" w:rsidRDefault="00566A0E" w:rsidP="00566A0E">
      <w:pPr>
        <w:pStyle w:val="History"/>
      </w:pPr>
      <w:r>
        <w:t xml:space="preserve">[33 </w:t>
      </w:r>
      <w:r w:rsidRPr="00566A0E">
        <w:t xml:space="preserve">inserted by </w:t>
      </w:r>
      <w:hyperlink r:id="rId211" w:history="1">
        <w:r w:rsidR="00026383" w:rsidRPr="00566A0E">
          <w:rPr>
            <w:rStyle w:val="Hyperlink"/>
          </w:rPr>
          <w:t>PR609359</w:t>
        </w:r>
      </w:hyperlink>
      <w:r w:rsidRPr="00566A0E">
        <w:t xml:space="preserve"> ppc</w:t>
      </w:r>
      <w:r>
        <w:t xml:space="preserve"> 01Aug18]</w:t>
      </w:r>
    </w:p>
    <w:p w:rsidR="00566A0E" w:rsidRPr="005017FB" w:rsidRDefault="00566A0E" w:rsidP="00566A0E">
      <w:pPr>
        <w:pStyle w:val="Level2"/>
      </w:pPr>
      <w:r w:rsidRPr="005017FB">
        <w:t>This clause applies to all employees, including casuals.</w:t>
      </w:r>
    </w:p>
    <w:p w:rsidR="00566A0E" w:rsidRPr="005017FB" w:rsidRDefault="00566A0E" w:rsidP="00566A0E">
      <w:pPr>
        <w:pStyle w:val="Level2Bold"/>
      </w:pPr>
      <w:r w:rsidRPr="005017FB">
        <w:t>Definitions</w:t>
      </w:r>
    </w:p>
    <w:p w:rsidR="00566A0E" w:rsidRDefault="00566A0E" w:rsidP="00566A0E">
      <w:pPr>
        <w:pStyle w:val="Level3"/>
      </w:pPr>
      <w:bookmarkStart w:id="194" w:name="_Ref520367446"/>
      <w:r>
        <w:t>In this clause:</w:t>
      </w:r>
      <w:bookmarkEnd w:id="194"/>
    </w:p>
    <w:p w:rsidR="00566A0E" w:rsidRDefault="00566A0E" w:rsidP="00566A0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566A0E" w:rsidRDefault="00566A0E" w:rsidP="00566A0E">
      <w:pPr>
        <w:pStyle w:val="Block2"/>
      </w:pPr>
      <w:r w:rsidRPr="005017FB">
        <w:rPr>
          <w:b/>
          <w:i/>
        </w:rPr>
        <w:t>family member</w:t>
      </w:r>
      <w:r>
        <w:t xml:space="preserve"> means:</w:t>
      </w:r>
    </w:p>
    <w:p w:rsidR="00566A0E" w:rsidRDefault="00566A0E" w:rsidP="00566A0E">
      <w:pPr>
        <w:pStyle w:val="Level4"/>
      </w:pPr>
      <w:r>
        <w:t>a spouse, de facto partner, child, parent, grandparent, grandchild or sibling of the employee; or</w:t>
      </w:r>
    </w:p>
    <w:p w:rsidR="00566A0E" w:rsidRDefault="00566A0E" w:rsidP="00566A0E">
      <w:pPr>
        <w:pStyle w:val="Level4"/>
      </w:pPr>
      <w:r>
        <w:t>a child, parent, grandparent, grandchild or sibling of a spouse or de facto partner of the employee; or</w:t>
      </w:r>
    </w:p>
    <w:p w:rsidR="00566A0E" w:rsidRDefault="00566A0E" w:rsidP="00566A0E">
      <w:pPr>
        <w:pStyle w:val="Level4"/>
      </w:pPr>
      <w:r>
        <w:t>a person related to the employee according to Aboriginal or Torres Strait Islander kinship rules.</w:t>
      </w:r>
    </w:p>
    <w:p w:rsidR="00566A0E" w:rsidRDefault="00566A0E" w:rsidP="00566A0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0297D">
        <w:t>33.2(a)</w:t>
      </w:r>
      <w:r>
        <w:fldChar w:fldCharType="end"/>
      </w:r>
      <w:r>
        <w:t xml:space="preserve"> includes a former spouse or de facto partner.</w:t>
      </w:r>
    </w:p>
    <w:p w:rsidR="00566A0E" w:rsidRDefault="00566A0E" w:rsidP="00566A0E">
      <w:pPr>
        <w:pStyle w:val="Level2Bold"/>
      </w:pPr>
      <w:r>
        <w:t>Entitlement to unpaid leave</w:t>
      </w:r>
    </w:p>
    <w:p w:rsidR="00566A0E" w:rsidRDefault="00566A0E" w:rsidP="00566A0E">
      <w:pPr>
        <w:pStyle w:val="Block1"/>
      </w:pPr>
      <w:r>
        <w:t xml:space="preserve">An employee is entitled to 5 days’ unpaid leave to deal with family and domestic violence, as follows: </w:t>
      </w:r>
    </w:p>
    <w:p w:rsidR="00566A0E" w:rsidRDefault="00566A0E" w:rsidP="00566A0E">
      <w:pPr>
        <w:pStyle w:val="Level3"/>
      </w:pPr>
      <w:r>
        <w:t>the leave is available in full at the start of each 12 month period of the employee’s employment; and</w:t>
      </w:r>
    </w:p>
    <w:p w:rsidR="00566A0E" w:rsidRDefault="00566A0E" w:rsidP="00566A0E">
      <w:pPr>
        <w:pStyle w:val="Level3"/>
      </w:pPr>
      <w:r>
        <w:t>the leave does not accumulate from year to year; and</w:t>
      </w:r>
    </w:p>
    <w:p w:rsidR="00566A0E" w:rsidRDefault="00566A0E" w:rsidP="00566A0E">
      <w:pPr>
        <w:pStyle w:val="Level3"/>
      </w:pPr>
      <w:r>
        <w:t xml:space="preserve">is available in full to part-time and casual employees. </w:t>
      </w:r>
    </w:p>
    <w:p w:rsidR="00566A0E" w:rsidRDefault="00566A0E" w:rsidP="00566A0E">
      <w:pPr>
        <w:pStyle w:val="Block1"/>
        <w:ind w:left="1418" w:hanging="567"/>
      </w:pPr>
      <w:r>
        <w:t>Note:</w:t>
      </w:r>
      <w:r>
        <w:tab/>
        <w:t>1.</w:t>
      </w:r>
      <w:r>
        <w:tab/>
        <w:t>A period of leave to deal with family and domestic violence may be less than a day by agreement between the employee and the employer.</w:t>
      </w:r>
    </w:p>
    <w:p w:rsidR="00566A0E" w:rsidRDefault="00566A0E" w:rsidP="00566A0E">
      <w:pPr>
        <w:pStyle w:val="Block2"/>
      </w:pPr>
      <w:r>
        <w:t>2.</w:t>
      </w:r>
      <w:r>
        <w:tab/>
        <w:t>The employer and employee may agree that the employee may take more than 5 days’ unpaid leave to deal with family and domestic violence.</w:t>
      </w:r>
    </w:p>
    <w:p w:rsidR="00566A0E" w:rsidRDefault="00566A0E" w:rsidP="00566A0E">
      <w:pPr>
        <w:pStyle w:val="Level2Bold"/>
      </w:pPr>
      <w:bookmarkStart w:id="195" w:name="_Ref520367518"/>
      <w:r>
        <w:t>Taking unpaid leave</w:t>
      </w:r>
      <w:bookmarkEnd w:id="195"/>
    </w:p>
    <w:p w:rsidR="00566A0E" w:rsidRDefault="00566A0E" w:rsidP="00566A0E">
      <w:pPr>
        <w:pStyle w:val="Block1"/>
      </w:pPr>
      <w:r>
        <w:t>An employee may take unpaid leave to deal with family and domestic violence if the employee:</w:t>
      </w:r>
    </w:p>
    <w:p w:rsidR="00566A0E" w:rsidRDefault="00566A0E" w:rsidP="00566A0E">
      <w:pPr>
        <w:pStyle w:val="Level3"/>
      </w:pPr>
      <w:r>
        <w:t>is experiencing family and domestic violence; and</w:t>
      </w:r>
    </w:p>
    <w:p w:rsidR="00566A0E" w:rsidRDefault="00566A0E" w:rsidP="00566A0E">
      <w:pPr>
        <w:pStyle w:val="Level3"/>
      </w:pPr>
      <w:r>
        <w:t>needs to do something to deal with the impact of the family and domestic violence and it is impractical for the employee to do that thing outside their ordinary hours of work.</w:t>
      </w:r>
    </w:p>
    <w:p w:rsidR="00566A0E" w:rsidRDefault="00566A0E" w:rsidP="00566A0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566A0E" w:rsidRDefault="00566A0E" w:rsidP="00566A0E">
      <w:pPr>
        <w:pStyle w:val="Level2Bold"/>
      </w:pPr>
      <w:r>
        <w:t>Service and continuity</w:t>
      </w:r>
    </w:p>
    <w:p w:rsidR="00566A0E" w:rsidRDefault="00566A0E" w:rsidP="00566A0E">
      <w:pPr>
        <w:pStyle w:val="Block1"/>
      </w:pPr>
      <w:r>
        <w:t>The time an employee is on unpaid leave to deal with family and domestic violence does not count as service but does not break the employee’s continuity of service.</w:t>
      </w:r>
    </w:p>
    <w:p w:rsidR="00566A0E" w:rsidRDefault="00566A0E" w:rsidP="00566A0E">
      <w:pPr>
        <w:pStyle w:val="Level2Bold"/>
      </w:pPr>
      <w:bookmarkStart w:id="196" w:name="_Ref520367606"/>
      <w:r>
        <w:t>Notice and evidence requirements</w:t>
      </w:r>
      <w:bookmarkEnd w:id="196"/>
      <w:r>
        <w:t xml:space="preserve"> </w:t>
      </w:r>
    </w:p>
    <w:p w:rsidR="00566A0E" w:rsidRDefault="00566A0E" w:rsidP="00566A0E">
      <w:pPr>
        <w:pStyle w:val="Level3Bold"/>
      </w:pPr>
      <w:r>
        <w:t>Notice</w:t>
      </w:r>
    </w:p>
    <w:p w:rsidR="00566A0E" w:rsidRDefault="00566A0E" w:rsidP="00566A0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0297D">
        <w:t>33</w:t>
      </w:r>
      <w:r>
        <w:fldChar w:fldCharType="end"/>
      </w:r>
      <w:r>
        <w:t>. The notice:</w:t>
      </w:r>
    </w:p>
    <w:p w:rsidR="00566A0E" w:rsidRDefault="00566A0E" w:rsidP="00566A0E">
      <w:pPr>
        <w:pStyle w:val="Level4"/>
      </w:pPr>
      <w:r>
        <w:t>must be given to the employer as soon as practicable (which may be a time after the leave has started); and</w:t>
      </w:r>
    </w:p>
    <w:p w:rsidR="00566A0E" w:rsidRDefault="00566A0E" w:rsidP="00566A0E">
      <w:pPr>
        <w:pStyle w:val="Level4"/>
      </w:pPr>
      <w:r>
        <w:t>must advise the employer of the period, or expected period, of the leave.</w:t>
      </w:r>
    </w:p>
    <w:p w:rsidR="00566A0E" w:rsidRDefault="00566A0E" w:rsidP="00566A0E">
      <w:pPr>
        <w:pStyle w:val="Level3Bold"/>
      </w:pPr>
      <w:r>
        <w:t xml:space="preserve">Evidence </w:t>
      </w:r>
    </w:p>
    <w:p w:rsidR="00566A0E" w:rsidRDefault="00566A0E" w:rsidP="00566A0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0297D">
        <w:t>33</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0297D">
        <w:t>33.4</w:t>
      </w:r>
      <w:r>
        <w:fldChar w:fldCharType="end"/>
      </w:r>
      <w:r>
        <w:t xml:space="preserve">. </w:t>
      </w:r>
    </w:p>
    <w:p w:rsidR="00566A0E" w:rsidRDefault="00566A0E" w:rsidP="00566A0E">
      <w:pPr>
        <w:pStyle w:val="Block2"/>
      </w:pPr>
      <w:r>
        <w:t>Note:</w:t>
      </w:r>
      <w:r>
        <w:tab/>
        <w:t>Depending on the circumstances such evidence may include a document issued by the police service, a court or a family violence support service, or a statutory declaration.</w:t>
      </w:r>
    </w:p>
    <w:p w:rsidR="00566A0E" w:rsidRDefault="00566A0E" w:rsidP="00566A0E">
      <w:pPr>
        <w:pStyle w:val="Level2Bold"/>
      </w:pPr>
      <w:r>
        <w:t xml:space="preserve">Confidentiality </w:t>
      </w:r>
    </w:p>
    <w:p w:rsidR="00566A0E" w:rsidRDefault="00566A0E" w:rsidP="00566A0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0297D">
        <w:t>33.6</w:t>
      </w:r>
      <w:r>
        <w:fldChar w:fldCharType="end"/>
      </w:r>
      <w:r>
        <w:t xml:space="preserve"> is treated confidentially, as far as it is reasonably practicable to do so.</w:t>
      </w:r>
    </w:p>
    <w:p w:rsidR="00566A0E" w:rsidRDefault="00566A0E" w:rsidP="00566A0E">
      <w:pPr>
        <w:pStyle w:val="Level3"/>
      </w:pPr>
      <w:r>
        <w:t xml:space="preserve">Nothing in clause </w:t>
      </w:r>
      <w:r>
        <w:fldChar w:fldCharType="begin"/>
      </w:r>
      <w:r>
        <w:instrText xml:space="preserve"> REF _Ref520367505 \r \h </w:instrText>
      </w:r>
      <w:r>
        <w:fldChar w:fldCharType="separate"/>
      </w:r>
      <w:r w:rsidR="00B0297D">
        <w:t>33</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566A0E" w:rsidRDefault="00566A0E" w:rsidP="00566A0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566A0E" w:rsidRDefault="00566A0E" w:rsidP="00566A0E">
      <w:pPr>
        <w:pStyle w:val="Level2Bold"/>
      </w:pPr>
      <w:r>
        <w:t xml:space="preserve">Compliance </w:t>
      </w:r>
    </w:p>
    <w:p w:rsidR="00566A0E" w:rsidRDefault="00566A0E" w:rsidP="00566A0E">
      <w:pPr>
        <w:pStyle w:val="Block1"/>
      </w:pPr>
      <w:r>
        <w:t xml:space="preserve">An employee is not entitled to take leave under clause </w:t>
      </w:r>
      <w:r>
        <w:fldChar w:fldCharType="begin"/>
      </w:r>
      <w:r>
        <w:instrText xml:space="preserve"> REF _Ref520367505 \r \h </w:instrText>
      </w:r>
      <w:r>
        <w:fldChar w:fldCharType="separate"/>
      </w:r>
      <w:r w:rsidR="00B0297D">
        <w:t>33</w:t>
      </w:r>
      <w:r>
        <w:fldChar w:fldCharType="end"/>
      </w:r>
      <w:r>
        <w:t xml:space="preserve"> unless the employee complies with clause </w:t>
      </w:r>
      <w:r>
        <w:fldChar w:fldCharType="begin"/>
      </w:r>
      <w:r>
        <w:instrText xml:space="preserve"> REF _Ref520367505 \r \h </w:instrText>
      </w:r>
      <w:r>
        <w:fldChar w:fldCharType="separate"/>
      </w:r>
      <w:r w:rsidR="00B0297D">
        <w:t>33</w:t>
      </w:r>
      <w:r>
        <w:fldChar w:fldCharType="end"/>
      </w:r>
      <w:r>
        <w:t>.</w:t>
      </w:r>
    </w:p>
    <w:p w:rsidR="001140FB" w:rsidRDefault="001140FB" w:rsidP="002B4EB1">
      <w:pPr>
        <w:pStyle w:val="Subdocument"/>
      </w:pPr>
      <w:r w:rsidRPr="00AD0115">
        <w:br w:type="page"/>
      </w:r>
      <w:bookmarkStart w:id="197" w:name="_Ref220403573"/>
      <w:bookmarkStart w:id="198" w:name="_Ref220408830"/>
      <w:bookmarkStart w:id="199" w:name="_Toc37313599"/>
      <w:bookmarkEnd w:id="154"/>
      <w:r>
        <w:t>—</w:t>
      </w:r>
      <w:bookmarkStart w:id="200" w:name="sched_a"/>
      <w:r w:rsidRPr="00FD344E">
        <w:t>Classifications</w:t>
      </w:r>
      <w:bookmarkEnd w:id="197"/>
      <w:bookmarkEnd w:id="198"/>
      <w:bookmarkEnd w:id="199"/>
    </w:p>
    <w:p w:rsidR="004953A6" w:rsidRPr="004953A6" w:rsidRDefault="004953A6" w:rsidP="004953A6">
      <w:pPr>
        <w:pStyle w:val="History"/>
      </w:pPr>
      <w:r>
        <w:t xml:space="preserve">[Varied by </w:t>
      </w:r>
      <w:hyperlink r:id="rId212" w:history="1">
        <w:r w:rsidRPr="004953A6">
          <w:rPr>
            <w:rStyle w:val="Hyperlink"/>
          </w:rPr>
          <w:t>PR529987</w:t>
        </w:r>
      </w:hyperlink>
      <w:r>
        <w:t>]</w:t>
      </w:r>
    </w:p>
    <w:p w:rsidR="001140FB" w:rsidRPr="00AD0115" w:rsidRDefault="001140FB" w:rsidP="002B4EB1">
      <w:pPr>
        <w:pStyle w:val="SubLevel1"/>
      </w:pPr>
      <w:r w:rsidRPr="00AD0115">
        <w:rPr>
          <w:b/>
        </w:rPr>
        <w:t>Escort</w:t>
      </w:r>
      <w:r w:rsidRPr="00AD0115">
        <w:t xml:space="preserve"> means an employee who has completed the required traini</w:t>
      </w:r>
      <w:r>
        <w:t>ng and is qualified to perform E</w:t>
      </w:r>
      <w:r w:rsidRPr="00AD0115">
        <w:t>scort duties as part of an armoured vehicle crew</w:t>
      </w:r>
      <w:r w:rsidR="00B93B2B" w:rsidRPr="00B93B2B">
        <w:rPr>
          <w:color w:val="000000" w:themeColor="text1"/>
        </w:rPr>
        <w:t>,</w:t>
      </w:r>
      <w:r w:rsidRPr="00AD0115">
        <w:t xml:space="preserve"> but this does not include driving an armoured vehicle.</w:t>
      </w:r>
    </w:p>
    <w:p w:rsidR="001140FB" w:rsidRPr="00AD0115" w:rsidRDefault="001140FB" w:rsidP="002B4EB1">
      <w:pPr>
        <w:pStyle w:val="SubLevel1"/>
      </w:pPr>
      <w:r w:rsidRPr="00AD0115">
        <w:rPr>
          <w:b/>
        </w:rPr>
        <w:t>Armoured vehicle operator</w:t>
      </w:r>
      <w:r w:rsidRPr="00AD0115">
        <w:t xml:space="preserve"> means an employee qualified to drive the necessary vehicles and who holds relevant licences and has satisfactorily completed all required training and is employed as such. An </w:t>
      </w:r>
      <w:r>
        <w:t>A</w:t>
      </w:r>
      <w:r w:rsidRPr="00AD0115">
        <w:t>rmoured vehicle operator must be capable of performing the duties of an escort.</w:t>
      </w:r>
    </w:p>
    <w:p w:rsidR="001140FB" w:rsidRDefault="001140FB" w:rsidP="002B4EB1">
      <w:pPr>
        <w:pStyle w:val="SubLevel1"/>
      </w:pPr>
      <w:r w:rsidRPr="00AD0115">
        <w:rPr>
          <w:b/>
        </w:rPr>
        <w:t>Crew leader</w:t>
      </w:r>
      <w:r w:rsidRPr="00AD0115">
        <w:t xml:space="preserve"> means an employee responsible for and in charge of the crew</w:t>
      </w:r>
      <w:r w:rsidR="00B93B2B" w:rsidRPr="00B93B2B">
        <w:rPr>
          <w:color w:val="000000" w:themeColor="text1"/>
        </w:rPr>
        <w:t>,</w:t>
      </w:r>
      <w:r w:rsidRPr="00AD0115">
        <w:t xml:space="preserve"> contents and vehicle and on</w:t>
      </w:r>
      <w:r>
        <w:t>-</w:t>
      </w:r>
      <w:r w:rsidRPr="00AD0115">
        <w:t>the</w:t>
      </w:r>
      <w:r>
        <w:t>-</w:t>
      </w:r>
      <w:r w:rsidRPr="00AD0115">
        <w:t>job training</w:t>
      </w:r>
      <w:r>
        <w:t>. A Crew leader must be</w:t>
      </w:r>
      <w:r w:rsidRPr="00AD0115">
        <w:t xml:space="preserve"> capable of performing all duties of the crew and employed as such.</w:t>
      </w:r>
    </w:p>
    <w:p w:rsidR="004953A6" w:rsidRDefault="004953A6" w:rsidP="004953A6">
      <w:pPr>
        <w:pStyle w:val="History"/>
      </w:pPr>
      <w:r>
        <w:t xml:space="preserve">[A.4 inserted by </w:t>
      </w:r>
      <w:hyperlink r:id="rId213" w:history="1">
        <w:r w:rsidRPr="004953A6">
          <w:rPr>
            <w:rStyle w:val="Hyperlink"/>
          </w:rPr>
          <w:t>PR529987</w:t>
        </w:r>
      </w:hyperlink>
      <w:r>
        <w:t xml:space="preserve"> ppc 08Nov12]</w:t>
      </w:r>
    </w:p>
    <w:p w:rsidR="004953A6" w:rsidRPr="004953A6" w:rsidRDefault="004953A6" w:rsidP="004953A6">
      <w:pPr>
        <w:pStyle w:val="SubLevel1"/>
      </w:pPr>
      <w:r w:rsidRPr="004953A6">
        <w:rPr>
          <w:b/>
        </w:rPr>
        <w:t>Non-armoured (soft skin) vehicle operator</w:t>
      </w:r>
      <w:r>
        <w:t xml:space="preserve"> means an employee qualified to drive the necessary vehicles and who holds relevant licences and has satisfactorily completed all required training and is employed as such.</w:t>
      </w:r>
    </w:p>
    <w:p w:rsidR="001140FB" w:rsidRDefault="001140FB" w:rsidP="002B4EB1">
      <w:pPr>
        <w:pStyle w:val="Subdocument"/>
      </w:pPr>
      <w:r>
        <w:br w:type="page"/>
      </w:r>
      <w:bookmarkStart w:id="201" w:name="_Ref228335907"/>
      <w:bookmarkStart w:id="202" w:name="_Toc37313600"/>
      <w:bookmarkEnd w:id="200"/>
      <w:r>
        <w:t>—</w:t>
      </w:r>
      <w:bookmarkStart w:id="203" w:name="sched_b"/>
      <w:r>
        <w:t>National Training Wage</w:t>
      </w:r>
      <w:bookmarkEnd w:id="201"/>
      <w:bookmarkEnd w:id="202"/>
    </w:p>
    <w:p w:rsidR="008F1D22" w:rsidRPr="008F1D22" w:rsidRDefault="008F1D22" w:rsidP="001D0003">
      <w:pPr>
        <w:pStyle w:val="History"/>
      </w:pPr>
      <w:r>
        <w:t>[</w:t>
      </w:r>
      <w:r w:rsidR="008C7A8A">
        <w:t>Sched B i</w:t>
      </w:r>
      <w:r>
        <w:t>nserted</w:t>
      </w:r>
      <w:r w:rsidRPr="00B62173">
        <w:t xml:space="preserve"> by </w:t>
      </w:r>
      <w:hyperlink r:id="rId214" w:history="1">
        <w:r w:rsidR="00F60470" w:rsidRPr="005A1F21">
          <w:rPr>
            <w:rStyle w:val="Hyperlink"/>
          </w:rPr>
          <w:t>PR994309</w:t>
        </w:r>
      </w:hyperlink>
      <w:r w:rsidR="00BD01F4" w:rsidRPr="00BD01F4">
        <w:t xml:space="preserve"> </w:t>
      </w:r>
      <w:r w:rsidR="00B46D74">
        <w:t>from</w:t>
      </w:r>
      <w:r w:rsidR="008C7A8A">
        <w:t xml:space="preserve"> 01Jan10</w:t>
      </w:r>
      <w:r w:rsidR="00B93B2B" w:rsidRPr="00B93B2B">
        <w:rPr>
          <w:color w:val="000000" w:themeColor="text1"/>
        </w:rPr>
        <w:t>;</w:t>
      </w:r>
      <w:r w:rsidR="008C7A8A">
        <w:t xml:space="preserve"> </w:t>
      </w:r>
      <w:r w:rsidR="00BD01F4" w:rsidRPr="00BD01F4">
        <w:t xml:space="preserve">varied by </w:t>
      </w:r>
      <w:hyperlink r:id="rId215" w:history="1">
        <w:r w:rsidR="00BD01F4" w:rsidRPr="00BD01F4">
          <w:rPr>
            <w:rStyle w:val="Hyperlink"/>
          </w:rPr>
          <w:t>PR997927</w:t>
        </w:r>
      </w:hyperlink>
      <w:r w:rsidR="00B93B2B" w:rsidRPr="00B93B2B">
        <w:rPr>
          <w:color w:val="000000" w:themeColor="text1"/>
        </w:rPr>
        <w:t>,</w:t>
      </w:r>
      <w:r w:rsidR="00924248">
        <w:t xml:space="preserve"> </w:t>
      </w:r>
      <w:hyperlink r:id="rId216" w:history="1">
        <w:r w:rsidR="00924248" w:rsidRPr="009E43F8">
          <w:rPr>
            <w:rStyle w:val="Hyperlink"/>
          </w:rPr>
          <w:t>PR509073</w:t>
        </w:r>
      </w:hyperlink>
      <w:r w:rsidR="00B93B2B" w:rsidRPr="00B93B2B">
        <w:rPr>
          <w:color w:val="000000" w:themeColor="text1"/>
        </w:rPr>
        <w:t>,</w:t>
      </w:r>
      <w:r w:rsidR="00A72F90">
        <w:t xml:space="preserve"> </w:t>
      </w:r>
      <w:hyperlink r:id="rId217" w:history="1">
        <w:r w:rsidR="00A72F90" w:rsidRPr="00263649">
          <w:rPr>
            <w:rStyle w:val="Hyperlink"/>
          </w:rPr>
          <w:t>PR522904</w:t>
        </w:r>
      </w:hyperlink>
      <w:r w:rsidR="00B93B2B" w:rsidRPr="00B93B2B">
        <w:rPr>
          <w:color w:val="000000" w:themeColor="text1"/>
        </w:rPr>
        <w:t>,</w:t>
      </w:r>
      <w:r w:rsidR="00107A2C">
        <w:t xml:space="preserve"> </w:t>
      </w:r>
      <w:hyperlink r:id="rId218" w:history="1">
        <w:r w:rsidR="00107A2C">
          <w:rPr>
            <w:rStyle w:val="Hyperlink"/>
          </w:rPr>
          <w:t>PR536707</w:t>
        </w:r>
      </w:hyperlink>
      <w:r w:rsidR="00B93B2B" w:rsidRPr="00261472">
        <w:t>,</w:t>
      </w:r>
      <w:r w:rsidR="0032484C" w:rsidRPr="00261472">
        <w:t xml:space="preserve"> </w:t>
      </w:r>
      <w:hyperlink r:id="rId219" w:history="1">
        <w:r w:rsidR="0032484C">
          <w:rPr>
            <w:rStyle w:val="Hyperlink"/>
          </w:rPr>
          <w:t>PR545787</w:t>
        </w:r>
      </w:hyperlink>
      <w:r w:rsidR="00B93B2B" w:rsidRPr="00B93B2B">
        <w:rPr>
          <w:color w:val="000000" w:themeColor="text1"/>
        </w:rPr>
        <w:t>,</w:t>
      </w:r>
      <w:r w:rsidR="00B2646B">
        <w:t xml:space="preserve"> </w:t>
      </w:r>
      <w:hyperlink r:id="rId220" w:tgtFrame="_parent" w:history="1">
        <w:r w:rsidR="00B2646B" w:rsidRPr="00C95946">
          <w:rPr>
            <w:rStyle w:val="Hyperlink"/>
            <w:szCs w:val="20"/>
          </w:rPr>
          <w:t>PR551630</w:t>
        </w:r>
      </w:hyperlink>
      <w:r w:rsidR="00B93B2B" w:rsidRPr="00B93B2B">
        <w:rPr>
          <w:color w:val="000000" w:themeColor="text1"/>
        </w:rPr>
        <w:t>,</w:t>
      </w:r>
      <w:r w:rsidR="00C95946" w:rsidRPr="00C95946">
        <w:t xml:space="preserve"> </w:t>
      </w:r>
      <w:hyperlink r:id="rId221" w:history="1">
        <w:r w:rsidR="00C95946" w:rsidRPr="00C95946">
          <w:rPr>
            <w:rStyle w:val="Hyperlink"/>
            <w:szCs w:val="20"/>
          </w:rPr>
          <w:t>PR566714</w:t>
        </w:r>
      </w:hyperlink>
      <w:r w:rsidR="00B93B2B" w:rsidRPr="00261472">
        <w:t>,</w:t>
      </w:r>
      <w:r w:rsidR="00187102" w:rsidRPr="00261472">
        <w:t xml:space="preserve"> </w:t>
      </w:r>
      <w:hyperlink r:id="rId222" w:history="1">
        <w:r w:rsidR="00964D1B" w:rsidRPr="00964D1B">
          <w:rPr>
            <w:rStyle w:val="Hyperlink"/>
          </w:rPr>
          <w:t>PR579809</w:t>
        </w:r>
      </w:hyperlink>
      <w:r w:rsidR="001D0003">
        <w:t xml:space="preserve">; deleted by </w:t>
      </w:r>
      <w:hyperlink r:id="rId223" w:history="1">
        <w:r w:rsidR="001D0003" w:rsidRPr="001D0003">
          <w:rPr>
            <w:rStyle w:val="Hyperlink"/>
            <w:lang w:val="en-US"/>
          </w:rPr>
          <w:t>PR593832</w:t>
        </w:r>
      </w:hyperlink>
      <w:r w:rsidR="001D0003">
        <w:rPr>
          <w:lang w:val="en-US"/>
        </w:rPr>
        <w:t xml:space="preserve"> ppc 01Ju17]</w:t>
      </w:r>
    </w:p>
    <w:p w:rsidR="001140FB" w:rsidRDefault="001140FB" w:rsidP="002B4EB1">
      <w:pPr>
        <w:pStyle w:val="Subdocument"/>
      </w:pPr>
      <w:r>
        <w:br w:type="page"/>
      </w:r>
      <w:bookmarkStart w:id="204" w:name="_Toc226165479"/>
      <w:bookmarkStart w:id="205" w:name="_Ref228335918"/>
      <w:bookmarkStart w:id="206" w:name="_Ref398295203"/>
      <w:bookmarkStart w:id="207" w:name="_Ref398295208"/>
      <w:bookmarkStart w:id="208" w:name="_Ref423353215"/>
      <w:bookmarkStart w:id="209" w:name="_Ref423353219"/>
      <w:bookmarkStart w:id="210" w:name="_Ref423353223"/>
      <w:bookmarkStart w:id="211" w:name="_Ref453745793"/>
      <w:bookmarkStart w:id="212" w:name="_Ref453745796"/>
      <w:bookmarkStart w:id="213" w:name="_Ref485825422"/>
      <w:bookmarkStart w:id="214" w:name="_Ref485825425"/>
      <w:bookmarkStart w:id="215" w:name="_Ref516746015"/>
      <w:bookmarkStart w:id="216" w:name="_Ref516746019"/>
      <w:bookmarkStart w:id="217" w:name="_Ref11230539"/>
      <w:bookmarkStart w:id="218" w:name="_Ref11230541"/>
      <w:bookmarkStart w:id="219" w:name="_Toc37313601"/>
      <w:bookmarkEnd w:id="203"/>
      <w:r>
        <w:t>—</w:t>
      </w:r>
      <w:bookmarkStart w:id="220" w:name="sched_c"/>
      <w:r>
        <w:t>Supported Wage System</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F1D22" w:rsidRPr="008F1D22" w:rsidRDefault="008F1D22" w:rsidP="00223DE7">
      <w:pPr>
        <w:pStyle w:val="History"/>
        <w:keepNext w:val="0"/>
      </w:pPr>
      <w:r>
        <w:t>[</w:t>
      </w:r>
      <w:r w:rsidR="00CA6201">
        <w:t>V</w:t>
      </w:r>
      <w:r w:rsidR="00EF7FBD">
        <w:t>ari</w:t>
      </w:r>
      <w:r>
        <w:t>ed</w:t>
      </w:r>
      <w:r w:rsidRPr="00B62173">
        <w:t xml:space="preserve"> by </w:t>
      </w:r>
      <w:hyperlink r:id="rId224" w:history="1">
        <w:r w:rsidR="00F60470" w:rsidRPr="005A1F21">
          <w:rPr>
            <w:rStyle w:val="Hyperlink"/>
          </w:rPr>
          <w:t>PR994309</w:t>
        </w:r>
      </w:hyperlink>
      <w:r w:rsidR="00B93B2B" w:rsidRPr="00B93B2B">
        <w:rPr>
          <w:color w:val="000000" w:themeColor="text1"/>
        </w:rPr>
        <w:t>,</w:t>
      </w:r>
      <w:r w:rsidR="005A1F21" w:rsidRPr="005A1F21">
        <w:rPr>
          <w:color w:val="0000FF"/>
        </w:rPr>
        <w:t xml:space="preserve"> </w:t>
      </w:r>
      <w:hyperlink r:id="rId225" w:history="1">
        <w:r w:rsidR="00853FE0">
          <w:rPr>
            <w:rStyle w:val="Hyperlink"/>
          </w:rPr>
          <w:t>PR998748</w:t>
        </w:r>
      </w:hyperlink>
      <w:r w:rsidR="00B93B2B" w:rsidRPr="00B93B2B">
        <w:rPr>
          <w:color w:val="000000" w:themeColor="text1"/>
        </w:rPr>
        <w:t>,</w:t>
      </w:r>
      <w:r w:rsidR="004C5BDE">
        <w:t xml:space="preserve"> </w:t>
      </w:r>
      <w:hyperlink r:id="rId226" w:history="1">
        <w:r w:rsidR="004C5BDE" w:rsidRPr="005E08C1">
          <w:rPr>
            <w:rStyle w:val="Hyperlink"/>
          </w:rPr>
          <w:t>PR510670</w:t>
        </w:r>
      </w:hyperlink>
      <w:r w:rsidR="00B93B2B" w:rsidRPr="00B93B2B">
        <w:rPr>
          <w:color w:val="000000" w:themeColor="text1"/>
        </w:rPr>
        <w:t>,</w:t>
      </w:r>
      <w:r w:rsidR="007F1BD2">
        <w:t xml:space="preserve"> </w:t>
      </w:r>
      <w:hyperlink r:id="rId227" w:history="1">
        <w:r w:rsidR="007F1BD2">
          <w:rPr>
            <w:rStyle w:val="Hyperlink"/>
          </w:rPr>
          <w:t>PR525068</w:t>
        </w:r>
      </w:hyperlink>
      <w:r w:rsidR="00B93B2B" w:rsidRPr="00B93B2B">
        <w:rPr>
          <w:color w:val="000000" w:themeColor="text1"/>
        </w:rPr>
        <w:t>,</w:t>
      </w:r>
      <w:r w:rsidR="00915568">
        <w:t xml:space="preserve"> </w:t>
      </w:r>
      <w:hyperlink r:id="rId228" w:history="1">
        <w:r w:rsidR="00915568" w:rsidRPr="004A4FA4">
          <w:rPr>
            <w:rStyle w:val="Hyperlink"/>
          </w:rPr>
          <w:t>PR537893</w:t>
        </w:r>
      </w:hyperlink>
      <w:r w:rsidR="00B93B2B" w:rsidRPr="00B93B2B">
        <w:rPr>
          <w:color w:val="000000" w:themeColor="text1"/>
        </w:rPr>
        <w:t>,</w:t>
      </w:r>
      <w:r w:rsidR="008451D6">
        <w:t xml:space="preserve"> </w:t>
      </w:r>
      <w:hyperlink r:id="rId229" w:history="1">
        <w:r w:rsidR="008451D6">
          <w:rPr>
            <w:rStyle w:val="Hyperlink"/>
          </w:rPr>
          <w:t>PR542162</w:t>
        </w:r>
      </w:hyperlink>
      <w:r w:rsidR="00B93B2B" w:rsidRPr="00B93B2B">
        <w:rPr>
          <w:color w:val="000000" w:themeColor="text1"/>
        </w:rPr>
        <w:t>,</w:t>
      </w:r>
      <w:r w:rsidR="008F6E7F">
        <w:rPr>
          <w:color w:val="000000"/>
        </w:rPr>
        <w:t xml:space="preserve"> </w:t>
      </w:r>
      <w:hyperlink r:id="rId230" w:history="1">
        <w:r w:rsidR="008F6E7F">
          <w:rPr>
            <w:rStyle w:val="Hyperlink"/>
            <w:szCs w:val="20"/>
          </w:rPr>
          <w:t>PR551831</w:t>
        </w:r>
      </w:hyperlink>
      <w:r w:rsidR="00B93B2B" w:rsidRPr="00B93B2B">
        <w:rPr>
          <w:color w:val="000000" w:themeColor="text1"/>
        </w:rPr>
        <w:t>,</w:t>
      </w:r>
      <w:r w:rsidR="00F21C00">
        <w:t xml:space="preserve"> </w:t>
      </w:r>
      <w:hyperlink r:id="rId231" w:history="1">
        <w:r w:rsidR="00F21C00">
          <w:rPr>
            <w:rStyle w:val="Hyperlink"/>
          </w:rPr>
          <w:t>PR568050</w:t>
        </w:r>
      </w:hyperlink>
      <w:r w:rsidR="00B93B2B" w:rsidRPr="00B93B2B">
        <w:rPr>
          <w:color w:val="000000" w:themeColor="text1"/>
        </w:rPr>
        <w:t>,</w:t>
      </w:r>
      <w:r w:rsidR="006A0681">
        <w:t xml:space="preserve"> </w:t>
      </w:r>
      <w:hyperlink r:id="rId232" w:history="1">
        <w:r w:rsidR="006A0681">
          <w:rPr>
            <w:rStyle w:val="Hyperlink"/>
          </w:rPr>
          <w:t>PR581528</w:t>
        </w:r>
      </w:hyperlink>
      <w:r w:rsidR="00D4101B">
        <w:rPr>
          <w:rStyle w:val="Hyperlink"/>
        </w:rPr>
        <w:t>,</w:t>
      </w:r>
      <w:r w:rsidR="00D4101B">
        <w:t xml:space="preserve"> </w:t>
      </w:r>
      <w:hyperlink r:id="rId233" w:history="1">
        <w:r w:rsidR="00D4101B">
          <w:rPr>
            <w:rStyle w:val="Hyperlink"/>
          </w:rPr>
          <w:t>PR592689</w:t>
        </w:r>
      </w:hyperlink>
      <w:r w:rsidR="00223DE7" w:rsidRPr="00A54609">
        <w:rPr>
          <w:rStyle w:val="Hyperlink"/>
          <w:color w:val="auto"/>
          <w:u w:val="none"/>
        </w:rPr>
        <w:t xml:space="preserve">, </w:t>
      </w:r>
      <w:hyperlink r:id="rId234" w:history="1">
        <w:r w:rsidR="00223DE7">
          <w:rPr>
            <w:rStyle w:val="Hyperlink"/>
          </w:rPr>
          <w:t>PR606630</w:t>
        </w:r>
      </w:hyperlink>
      <w:r w:rsidR="002B4EF3">
        <w:rPr>
          <w:lang w:val="en-US"/>
        </w:rPr>
        <w:t xml:space="preserve">, </w:t>
      </w:r>
      <w:hyperlink r:id="rId235" w:history="1">
        <w:r w:rsidR="002B4EF3" w:rsidRPr="00B21FEC">
          <w:rPr>
            <w:rStyle w:val="Hyperlink"/>
          </w:rPr>
          <w:t>PR709080</w:t>
        </w:r>
      </w:hyperlink>
      <w:r w:rsidR="002B4EF3">
        <w:rPr>
          <w:lang w:val="en-US"/>
        </w:rPr>
        <w:t>]</w:t>
      </w:r>
    </w:p>
    <w:p w:rsidR="001140FB" w:rsidRDefault="001140FB" w:rsidP="002B4EB1">
      <w:pPr>
        <w:pStyle w:val="SubLevel1"/>
      </w:pPr>
      <w:r>
        <w:t xml:space="preserve">This schedule defines the conditions which will apply to employees who because of the effects of a disability are eligible for a supported wage under the terms of this award. </w:t>
      </w:r>
    </w:p>
    <w:p w:rsidR="00F21C00" w:rsidRPr="00F21C00" w:rsidRDefault="00F21C00" w:rsidP="00F21C00">
      <w:pPr>
        <w:pStyle w:val="History"/>
      </w:pPr>
      <w:r>
        <w:t xml:space="preserve">[C.2 varied by </w:t>
      </w:r>
      <w:hyperlink r:id="rId236" w:history="1">
        <w:r>
          <w:rPr>
            <w:rStyle w:val="Hyperlink"/>
          </w:rPr>
          <w:t>PR568050</w:t>
        </w:r>
      </w:hyperlink>
      <w:r>
        <w:t xml:space="preserve"> ppc 01Jul15]</w:t>
      </w:r>
    </w:p>
    <w:p w:rsidR="001140FB" w:rsidRDefault="001140FB" w:rsidP="002B4EB1">
      <w:pPr>
        <w:pStyle w:val="SubLevel1"/>
      </w:pPr>
      <w:r>
        <w:t>In this schedule:</w:t>
      </w:r>
    </w:p>
    <w:p w:rsidR="001140FB" w:rsidRDefault="001140FB" w:rsidP="002B4EB1">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1140FB" w:rsidRDefault="001140FB" w:rsidP="002B4EB1">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140FB" w:rsidRDefault="001140FB" w:rsidP="002B4EB1">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B93B2B" w:rsidRPr="00B93B2B">
        <w:rPr>
          <w:color w:val="000000" w:themeColor="text1"/>
        </w:rPr>
        <w:t>,</w:t>
      </w:r>
      <w:r>
        <w:t xml:space="preserve"> as amended from time to time</w:t>
      </w:r>
      <w:r w:rsidR="00B93B2B" w:rsidRPr="00B93B2B">
        <w:rPr>
          <w:color w:val="000000" w:themeColor="text1"/>
        </w:rPr>
        <w:t>,</w:t>
      </w:r>
      <w:r>
        <w:t xml:space="preserve"> or any successor to that scheme</w:t>
      </w:r>
    </w:p>
    <w:p w:rsidR="001140FB" w:rsidRDefault="001140FB" w:rsidP="002B4EB1">
      <w:pPr>
        <w:pStyle w:val="Block1"/>
      </w:pPr>
      <w:r w:rsidRPr="0083459A">
        <w:rPr>
          <w:b/>
        </w:rPr>
        <w:t>relevant minimum wage</w:t>
      </w:r>
      <w:r>
        <w:t xml:space="preserve"> means the minimum wage prescribed in this award for the class of work for which an employee is engaged</w:t>
      </w:r>
    </w:p>
    <w:p w:rsidR="001140FB" w:rsidRDefault="001140FB" w:rsidP="002B4EB1">
      <w:pPr>
        <w:pStyle w:val="Block1"/>
      </w:pPr>
      <w:r w:rsidRPr="0083459A">
        <w:rPr>
          <w:b/>
        </w:rPr>
        <w:t>supported wage system</w:t>
      </w:r>
      <w:r>
        <w:t xml:space="preserve"> means the Commonwealth Government system to promote employment for people who cannot work at full award wages because of a disability</w:t>
      </w:r>
      <w:r w:rsidR="00B93B2B" w:rsidRPr="00B93B2B">
        <w:rPr>
          <w:color w:val="000000" w:themeColor="text1"/>
        </w:rPr>
        <w:t>,</w:t>
      </w:r>
      <w:r>
        <w:t xml:space="preserve"> as documented in the Supported Wage System Handbook. The Handbook is available from the following website: </w:t>
      </w:r>
      <w:hyperlink r:id="rId237" w:history="1">
        <w:r w:rsidRPr="000831ED">
          <w:rPr>
            <w:rStyle w:val="Hyperlink"/>
            <w:lang w:val="en-GB" w:eastAsia="en-US"/>
          </w:rPr>
          <w:t>www.jobaccess.gov.au</w:t>
        </w:r>
      </w:hyperlink>
    </w:p>
    <w:p w:rsidR="001140FB" w:rsidRDefault="001140FB" w:rsidP="002B4EB1">
      <w:pPr>
        <w:pStyle w:val="Block1"/>
      </w:pPr>
      <w:r w:rsidRPr="0083459A">
        <w:rPr>
          <w:b/>
        </w:rPr>
        <w:t>SWS wage assessment agreement</w:t>
      </w:r>
      <w:r>
        <w:t xml:space="preserve"> means the document in the form required by the </w:t>
      </w:r>
      <w:r w:rsidR="00F21C00">
        <w:t>Department of Social Services</w:t>
      </w:r>
      <w:r>
        <w:t xml:space="preserve"> that records the employee’s productive capacity and agreed wage rate</w:t>
      </w:r>
    </w:p>
    <w:p w:rsidR="001140FB" w:rsidRDefault="001140FB" w:rsidP="002B4EB1">
      <w:pPr>
        <w:pStyle w:val="SubLevel1Bold"/>
      </w:pPr>
      <w:r>
        <w:t>Eligibility criteria</w:t>
      </w:r>
    </w:p>
    <w:p w:rsidR="001140FB" w:rsidRDefault="001140FB" w:rsidP="002B4EB1">
      <w:pPr>
        <w:pStyle w:val="SubLevel2"/>
      </w:pPr>
      <w:r>
        <w:t>Employees covered by this schedule will be those who are unable to perform the range of duties to the competence level required within the class of work for which the employee is engaged under this award</w:t>
      </w:r>
      <w:r w:rsidR="00B93B2B" w:rsidRPr="00B93B2B">
        <w:rPr>
          <w:color w:val="000000" w:themeColor="text1"/>
        </w:rPr>
        <w:t>,</w:t>
      </w:r>
      <w:r>
        <w:t xml:space="preserve"> because of the effects of a disability on their productive capacity and who meet the impairment criteria for receipt of a disability support pension.</w:t>
      </w:r>
    </w:p>
    <w:p w:rsidR="001140FB" w:rsidRDefault="001140FB" w:rsidP="002B4EB1">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140FB" w:rsidRDefault="001140FB" w:rsidP="002B4EB1">
      <w:pPr>
        <w:pStyle w:val="SubLevel1Bold"/>
      </w:pPr>
      <w:r>
        <w:t>Supported wage rates</w:t>
      </w:r>
    </w:p>
    <w:p w:rsidR="001140FB" w:rsidRDefault="001140FB" w:rsidP="002B4EB1">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1140FB" w:rsidRPr="002839B3" w:rsidTr="002839B3">
        <w:trPr>
          <w:tblHeader/>
        </w:trPr>
        <w:tc>
          <w:tcPr>
            <w:tcW w:w="3240" w:type="dxa"/>
          </w:tcPr>
          <w:p w:rsidR="001140FB" w:rsidRPr="002839B3" w:rsidRDefault="001140FB" w:rsidP="00752912">
            <w:pPr>
              <w:pStyle w:val="AMODTable"/>
              <w:jc w:val="center"/>
              <w:rPr>
                <w:b/>
                <w:bCs/>
                <w:lang w:val="en-GB" w:eastAsia="en-US"/>
              </w:rPr>
            </w:pPr>
            <w:r w:rsidRPr="002839B3">
              <w:rPr>
                <w:b/>
                <w:bCs/>
                <w:lang w:val="en-GB" w:eastAsia="en-US"/>
              </w:rPr>
              <w:t>Assessed capacity (</w:t>
            </w:r>
            <w:r w:rsidRPr="002839B3">
              <w:rPr>
                <w:b/>
              </w:rPr>
              <w:t xml:space="preserve">clause </w:t>
            </w:r>
            <w:r w:rsidR="00FA4380">
              <w:fldChar w:fldCharType="begin"/>
            </w:r>
            <w:r w:rsidR="00FA4380">
              <w:instrText xml:space="preserve"> REF _Ref226165170 \r \h  \* MERGEFORMAT </w:instrText>
            </w:r>
            <w:r w:rsidR="00FA4380">
              <w:fldChar w:fldCharType="separate"/>
            </w:r>
            <w:r w:rsidR="00B0297D" w:rsidRPr="00B0297D">
              <w:rPr>
                <w:b/>
              </w:rPr>
              <w:t>C.5</w:t>
            </w:r>
            <w:r w:rsidR="00FA4380">
              <w:fldChar w:fldCharType="end"/>
            </w:r>
            <w:r w:rsidRPr="002839B3">
              <w:rPr>
                <w:b/>
                <w:bCs/>
                <w:lang w:val="en-GB" w:eastAsia="en-US"/>
              </w:rPr>
              <w:t>)</w:t>
            </w:r>
          </w:p>
          <w:p w:rsidR="001140FB" w:rsidRPr="002839B3" w:rsidRDefault="001140FB" w:rsidP="00752912">
            <w:pPr>
              <w:pStyle w:val="AMODTable"/>
              <w:jc w:val="center"/>
              <w:rPr>
                <w:lang w:val="en-GB" w:eastAsia="en-US"/>
              </w:rPr>
            </w:pPr>
            <w:r w:rsidRPr="002839B3">
              <w:rPr>
                <w:b/>
                <w:bCs/>
                <w:lang w:val="en-GB" w:eastAsia="en-US"/>
              </w:rPr>
              <w:t>%</w:t>
            </w:r>
          </w:p>
        </w:tc>
        <w:tc>
          <w:tcPr>
            <w:tcW w:w="3420" w:type="dxa"/>
          </w:tcPr>
          <w:p w:rsidR="001140FB" w:rsidRPr="002839B3" w:rsidRDefault="001140FB" w:rsidP="00752912">
            <w:pPr>
              <w:pStyle w:val="AMODTable"/>
              <w:jc w:val="center"/>
              <w:rPr>
                <w:b/>
                <w:bCs/>
                <w:lang w:val="en-GB" w:eastAsia="en-US"/>
              </w:rPr>
            </w:pPr>
            <w:r w:rsidRPr="002839B3">
              <w:rPr>
                <w:b/>
                <w:bCs/>
                <w:lang w:val="en-GB" w:eastAsia="en-US"/>
              </w:rPr>
              <w:t>Relevant minimum wage</w:t>
            </w:r>
          </w:p>
          <w:p w:rsidR="001140FB" w:rsidRPr="002839B3" w:rsidRDefault="001140FB" w:rsidP="00752912">
            <w:pPr>
              <w:pStyle w:val="AMODTable"/>
              <w:jc w:val="center"/>
              <w:rPr>
                <w:lang w:val="en-GB" w:eastAsia="en-US"/>
              </w:rPr>
            </w:pPr>
            <w:r w:rsidRPr="002839B3">
              <w:rPr>
                <w:b/>
                <w:bCs/>
                <w:lang w:val="en-GB" w:eastAsia="en-US"/>
              </w:rPr>
              <w:t>%</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10</w:t>
            </w:r>
          </w:p>
        </w:tc>
        <w:tc>
          <w:tcPr>
            <w:tcW w:w="3420" w:type="dxa"/>
          </w:tcPr>
          <w:p w:rsidR="001140FB" w:rsidRPr="002839B3" w:rsidRDefault="001140FB" w:rsidP="00752912">
            <w:pPr>
              <w:pStyle w:val="AMODTable"/>
              <w:jc w:val="center"/>
              <w:rPr>
                <w:lang w:val="en-GB" w:eastAsia="en-US"/>
              </w:rPr>
            </w:pPr>
            <w:r w:rsidRPr="002839B3">
              <w:rPr>
                <w:lang w:val="en-GB" w:eastAsia="en-US"/>
              </w:rPr>
              <w:t>10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20</w:t>
            </w:r>
          </w:p>
        </w:tc>
        <w:tc>
          <w:tcPr>
            <w:tcW w:w="3420" w:type="dxa"/>
          </w:tcPr>
          <w:p w:rsidR="001140FB" w:rsidRPr="002839B3" w:rsidRDefault="001140FB" w:rsidP="00752912">
            <w:pPr>
              <w:pStyle w:val="AMODTable"/>
              <w:jc w:val="center"/>
              <w:rPr>
                <w:lang w:val="en-GB" w:eastAsia="en-US"/>
              </w:rPr>
            </w:pPr>
            <w:r w:rsidRPr="002839B3">
              <w:rPr>
                <w:lang w:val="en-GB" w:eastAsia="en-US"/>
              </w:rPr>
              <w:t>20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30</w:t>
            </w:r>
          </w:p>
        </w:tc>
        <w:tc>
          <w:tcPr>
            <w:tcW w:w="3420" w:type="dxa"/>
          </w:tcPr>
          <w:p w:rsidR="001140FB" w:rsidRPr="002839B3" w:rsidRDefault="001140FB" w:rsidP="00752912">
            <w:pPr>
              <w:pStyle w:val="AMODTable"/>
              <w:jc w:val="center"/>
              <w:rPr>
                <w:lang w:val="en-GB" w:eastAsia="en-US"/>
              </w:rPr>
            </w:pPr>
            <w:r w:rsidRPr="002839B3">
              <w:rPr>
                <w:lang w:val="en-GB" w:eastAsia="en-US"/>
              </w:rPr>
              <w:t>30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40</w:t>
            </w:r>
          </w:p>
        </w:tc>
        <w:tc>
          <w:tcPr>
            <w:tcW w:w="3420" w:type="dxa"/>
          </w:tcPr>
          <w:p w:rsidR="001140FB" w:rsidRPr="002839B3" w:rsidRDefault="001140FB" w:rsidP="00752912">
            <w:pPr>
              <w:pStyle w:val="AMODTable"/>
              <w:jc w:val="center"/>
              <w:rPr>
                <w:lang w:val="en-GB" w:eastAsia="en-US"/>
              </w:rPr>
            </w:pPr>
            <w:r w:rsidRPr="002839B3">
              <w:rPr>
                <w:lang w:val="en-GB" w:eastAsia="en-US"/>
              </w:rPr>
              <w:t>40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50</w:t>
            </w:r>
          </w:p>
        </w:tc>
        <w:tc>
          <w:tcPr>
            <w:tcW w:w="3420" w:type="dxa"/>
          </w:tcPr>
          <w:p w:rsidR="001140FB" w:rsidRPr="002839B3" w:rsidRDefault="001140FB" w:rsidP="00752912">
            <w:pPr>
              <w:pStyle w:val="AMODTable"/>
              <w:jc w:val="center"/>
              <w:rPr>
                <w:lang w:val="en-GB" w:eastAsia="en-US"/>
              </w:rPr>
            </w:pPr>
            <w:r w:rsidRPr="002839B3">
              <w:rPr>
                <w:lang w:val="en-GB" w:eastAsia="en-US"/>
              </w:rPr>
              <w:t>50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60</w:t>
            </w:r>
          </w:p>
        </w:tc>
        <w:tc>
          <w:tcPr>
            <w:tcW w:w="3420" w:type="dxa"/>
          </w:tcPr>
          <w:p w:rsidR="001140FB" w:rsidRPr="002839B3" w:rsidRDefault="001140FB" w:rsidP="00752912">
            <w:pPr>
              <w:pStyle w:val="AMODTable"/>
              <w:jc w:val="center"/>
              <w:rPr>
                <w:lang w:val="en-GB" w:eastAsia="en-US"/>
              </w:rPr>
            </w:pPr>
            <w:r w:rsidRPr="002839B3">
              <w:rPr>
                <w:lang w:val="en-GB" w:eastAsia="en-US"/>
              </w:rPr>
              <w:t>60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70</w:t>
            </w:r>
          </w:p>
        </w:tc>
        <w:tc>
          <w:tcPr>
            <w:tcW w:w="3420" w:type="dxa"/>
          </w:tcPr>
          <w:p w:rsidR="001140FB" w:rsidRPr="002839B3" w:rsidRDefault="001140FB" w:rsidP="00752912">
            <w:pPr>
              <w:pStyle w:val="AMODTable"/>
              <w:jc w:val="center"/>
              <w:rPr>
                <w:lang w:val="en-GB" w:eastAsia="en-US"/>
              </w:rPr>
            </w:pPr>
            <w:r w:rsidRPr="002839B3">
              <w:rPr>
                <w:lang w:val="en-GB" w:eastAsia="en-US"/>
              </w:rPr>
              <w:t>70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80</w:t>
            </w:r>
          </w:p>
        </w:tc>
        <w:tc>
          <w:tcPr>
            <w:tcW w:w="3420" w:type="dxa"/>
          </w:tcPr>
          <w:p w:rsidR="001140FB" w:rsidRPr="002839B3" w:rsidRDefault="001140FB" w:rsidP="00752912">
            <w:pPr>
              <w:pStyle w:val="AMODTable"/>
              <w:jc w:val="center"/>
              <w:rPr>
                <w:lang w:val="en-GB" w:eastAsia="en-US"/>
              </w:rPr>
            </w:pPr>
            <w:r w:rsidRPr="002839B3">
              <w:rPr>
                <w:lang w:val="en-GB" w:eastAsia="en-US"/>
              </w:rPr>
              <w:t>80</w:t>
            </w:r>
          </w:p>
        </w:tc>
      </w:tr>
      <w:tr w:rsidR="001140FB" w:rsidRPr="002839B3" w:rsidTr="002839B3">
        <w:tc>
          <w:tcPr>
            <w:tcW w:w="3240" w:type="dxa"/>
          </w:tcPr>
          <w:p w:rsidR="001140FB" w:rsidRPr="002839B3" w:rsidRDefault="001140FB" w:rsidP="00752912">
            <w:pPr>
              <w:pStyle w:val="AMODTable"/>
              <w:jc w:val="center"/>
              <w:rPr>
                <w:lang w:val="en-GB" w:eastAsia="en-US"/>
              </w:rPr>
            </w:pPr>
            <w:r w:rsidRPr="002839B3">
              <w:rPr>
                <w:lang w:val="en-GB" w:eastAsia="en-US"/>
              </w:rPr>
              <w:t>90</w:t>
            </w:r>
          </w:p>
        </w:tc>
        <w:tc>
          <w:tcPr>
            <w:tcW w:w="3420" w:type="dxa"/>
          </w:tcPr>
          <w:p w:rsidR="001140FB" w:rsidRPr="002839B3" w:rsidRDefault="001140FB" w:rsidP="00752912">
            <w:pPr>
              <w:pStyle w:val="AMODTable"/>
              <w:jc w:val="center"/>
              <w:rPr>
                <w:lang w:val="en-GB" w:eastAsia="en-US"/>
              </w:rPr>
            </w:pPr>
            <w:r w:rsidRPr="002839B3">
              <w:rPr>
                <w:lang w:val="en-GB" w:eastAsia="en-US"/>
              </w:rPr>
              <w:t>90</w:t>
            </w:r>
          </w:p>
        </w:tc>
      </w:tr>
    </w:tbl>
    <w:p w:rsidR="00F94848" w:rsidRPr="007A5CD0" w:rsidRDefault="00F94848" w:rsidP="007C5C22">
      <w:pPr>
        <w:pStyle w:val="History"/>
        <w:keepNext w:val="0"/>
      </w:pPr>
      <w:r>
        <w:t>[C.4.2 varied</w:t>
      </w:r>
      <w:r w:rsidRPr="00B62173">
        <w:t xml:space="preserve"> </w:t>
      </w:r>
      <w:r>
        <w:t xml:space="preserve">by </w:t>
      </w:r>
      <w:hyperlink r:id="rId238" w:history="1">
        <w:r w:rsidRPr="005A1F21">
          <w:rPr>
            <w:rStyle w:val="Hyperlink"/>
          </w:rPr>
          <w:t>PR994309</w:t>
        </w:r>
      </w:hyperlink>
      <w:r w:rsidR="00B93B2B" w:rsidRPr="00B93B2B">
        <w:rPr>
          <w:color w:val="000000" w:themeColor="text1"/>
        </w:rPr>
        <w:t>,</w:t>
      </w:r>
      <w:r w:rsidR="00853FE0">
        <w:t xml:space="preserve"> </w:t>
      </w:r>
      <w:hyperlink r:id="rId239" w:history="1">
        <w:r w:rsidR="00853FE0">
          <w:rPr>
            <w:rStyle w:val="Hyperlink"/>
          </w:rPr>
          <w:t>PR998748</w:t>
        </w:r>
      </w:hyperlink>
      <w:r w:rsidR="00B93B2B" w:rsidRPr="00B93B2B">
        <w:rPr>
          <w:color w:val="000000" w:themeColor="text1"/>
        </w:rPr>
        <w:t>,</w:t>
      </w:r>
      <w:r w:rsidR="004C5BDE">
        <w:t xml:space="preserve"> </w:t>
      </w:r>
      <w:hyperlink r:id="rId240" w:history="1">
        <w:r w:rsidR="004C5BDE" w:rsidRPr="005E08C1">
          <w:rPr>
            <w:rStyle w:val="Hyperlink"/>
          </w:rPr>
          <w:t>PR510670</w:t>
        </w:r>
      </w:hyperlink>
      <w:r w:rsidR="00B93B2B" w:rsidRPr="00B93B2B">
        <w:rPr>
          <w:color w:val="000000" w:themeColor="text1"/>
        </w:rPr>
        <w:t>,</w:t>
      </w:r>
      <w:r w:rsidR="007F1BD2">
        <w:t xml:space="preserve"> </w:t>
      </w:r>
      <w:hyperlink r:id="rId241" w:history="1">
        <w:r w:rsidR="007F1BD2">
          <w:rPr>
            <w:rStyle w:val="Hyperlink"/>
          </w:rPr>
          <w:t>PR525068</w:t>
        </w:r>
      </w:hyperlink>
      <w:r w:rsidR="00B93B2B" w:rsidRPr="00B93B2B">
        <w:rPr>
          <w:color w:val="000000" w:themeColor="text1"/>
        </w:rPr>
        <w:t>,</w:t>
      </w:r>
      <w:r w:rsidR="00915568">
        <w:t xml:space="preserve"> </w:t>
      </w:r>
      <w:hyperlink r:id="rId242" w:history="1">
        <w:r w:rsidR="00915568" w:rsidRPr="004A4FA4">
          <w:rPr>
            <w:rStyle w:val="Hyperlink"/>
          </w:rPr>
          <w:t>PR537893</w:t>
        </w:r>
      </w:hyperlink>
      <w:r w:rsidR="00B93B2B" w:rsidRPr="00B93B2B">
        <w:rPr>
          <w:color w:val="000000" w:themeColor="text1"/>
        </w:rPr>
        <w:t>,</w:t>
      </w:r>
      <w:r w:rsidR="008F6E7F">
        <w:t xml:space="preserve"> </w:t>
      </w:r>
      <w:hyperlink r:id="rId243" w:history="1">
        <w:r w:rsidR="008F6E7F">
          <w:rPr>
            <w:rStyle w:val="Hyperlink"/>
            <w:szCs w:val="20"/>
          </w:rPr>
          <w:t>PR551831</w:t>
        </w:r>
      </w:hyperlink>
      <w:r w:rsidR="00B93B2B" w:rsidRPr="00B93B2B">
        <w:rPr>
          <w:color w:val="000000" w:themeColor="text1"/>
        </w:rPr>
        <w:t>,</w:t>
      </w:r>
      <w:r w:rsidR="00F21C00">
        <w:t xml:space="preserve"> </w:t>
      </w:r>
      <w:hyperlink r:id="rId244" w:history="1">
        <w:r w:rsidR="00F21C00">
          <w:rPr>
            <w:rStyle w:val="Hyperlink"/>
          </w:rPr>
          <w:t>PR568050</w:t>
        </w:r>
      </w:hyperlink>
      <w:r w:rsidR="00B93B2B" w:rsidRPr="00B93B2B">
        <w:rPr>
          <w:color w:val="000000" w:themeColor="text1"/>
        </w:rPr>
        <w:t>,</w:t>
      </w:r>
      <w:r w:rsidR="006A0681">
        <w:t xml:space="preserve"> </w:t>
      </w:r>
      <w:hyperlink r:id="rId245" w:history="1">
        <w:r w:rsidR="006A0681">
          <w:rPr>
            <w:rStyle w:val="Hyperlink"/>
          </w:rPr>
          <w:t>PR581528</w:t>
        </w:r>
      </w:hyperlink>
      <w:r w:rsidR="00D4101B">
        <w:rPr>
          <w:rStyle w:val="Hyperlink"/>
        </w:rPr>
        <w:t>,</w:t>
      </w:r>
      <w:r w:rsidR="00D4101B">
        <w:t xml:space="preserve"> </w:t>
      </w:r>
      <w:hyperlink r:id="rId246" w:history="1">
        <w:r w:rsidR="00D4101B">
          <w:rPr>
            <w:rStyle w:val="Hyperlink"/>
          </w:rPr>
          <w:t>PR592689</w:t>
        </w:r>
      </w:hyperlink>
      <w:r w:rsidR="007C5C22">
        <w:t xml:space="preserve">, </w:t>
      </w:r>
      <w:hyperlink r:id="rId247" w:history="1">
        <w:r w:rsidR="007C5C22">
          <w:rPr>
            <w:rStyle w:val="Hyperlink"/>
          </w:rPr>
          <w:t>PR606630</w:t>
        </w:r>
      </w:hyperlink>
      <w:r w:rsidR="00C03993">
        <w:rPr>
          <w:lang w:val="en-US"/>
        </w:rPr>
        <w:t xml:space="preserve">, </w:t>
      </w:r>
      <w:hyperlink r:id="rId248" w:history="1">
        <w:r w:rsidR="00C03993" w:rsidRPr="00B21FEC">
          <w:rPr>
            <w:rStyle w:val="Hyperlink"/>
          </w:rPr>
          <w:t>PR709080</w:t>
        </w:r>
      </w:hyperlink>
      <w:r w:rsidR="00C03993">
        <w:rPr>
          <w:lang w:val="en-US"/>
        </w:rPr>
        <w:t xml:space="preserve"> </w:t>
      </w:r>
      <w:r w:rsidR="007C5C22">
        <w:t>ppc 01Jul1</w:t>
      </w:r>
      <w:r w:rsidR="00C03993">
        <w:t>9</w:t>
      </w:r>
      <w:r w:rsidR="007C5C22">
        <w:rPr>
          <w:lang w:val="en-US"/>
        </w:rPr>
        <w:t>]</w:t>
      </w:r>
    </w:p>
    <w:p w:rsidR="001140FB" w:rsidRDefault="001140FB" w:rsidP="002B4EB1">
      <w:pPr>
        <w:pStyle w:val="SubLevel2"/>
      </w:pPr>
      <w:r>
        <w:t>Provided that the minimum amount payable must be not less than $</w:t>
      </w:r>
      <w:r w:rsidR="007C5C22">
        <w:t>8</w:t>
      </w:r>
      <w:r w:rsidR="00C03993">
        <w:t>7</w:t>
      </w:r>
      <w:r>
        <w:t xml:space="preserve"> per week.</w:t>
      </w:r>
    </w:p>
    <w:p w:rsidR="001140FB" w:rsidRDefault="001140FB" w:rsidP="002B4EB1">
      <w:pPr>
        <w:pStyle w:val="SubLevel2"/>
      </w:pPr>
      <w:r>
        <w:t>Where an employee’s assessed capacity is 10%</w:t>
      </w:r>
      <w:r w:rsidR="00B93B2B" w:rsidRPr="00B93B2B">
        <w:rPr>
          <w:color w:val="000000" w:themeColor="text1"/>
        </w:rPr>
        <w:t>,</w:t>
      </w:r>
      <w:r>
        <w:t xml:space="preserve"> they must receive a high degree of assistance and support.</w:t>
      </w:r>
    </w:p>
    <w:p w:rsidR="001140FB" w:rsidRDefault="001140FB" w:rsidP="002B4EB1">
      <w:pPr>
        <w:pStyle w:val="SubLevel1Bold"/>
      </w:pPr>
      <w:bookmarkStart w:id="221" w:name="_Ref226165170"/>
      <w:r>
        <w:t>Assessment of capacity</w:t>
      </w:r>
      <w:bookmarkEnd w:id="221"/>
    </w:p>
    <w:p w:rsidR="001140FB" w:rsidRDefault="001140FB" w:rsidP="002B4EB1">
      <w:pPr>
        <w:pStyle w:val="SubLevel2"/>
      </w:pPr>
      <w:r>
        <w:t>For the purpose of establishing the percentage of the relevant minimum wage</w:t>
      </w:r>
      <w:r w:rsidR="00B93B2B" w:rsidRPr="00B93B2B">
        <w:rPr>
          <w:color w:val="000000" w:themeColor="text1"/>
        </w:rPr>
        <w:t>,</w:t>
      </w:r>
      <w:r>
        <w:t xml:space="preserve"> the productive capacity of the employee will be assessed in accordance with the Supported Wage System by an approved assessor</w:t>
      </w:r>
      <w:r w:rsidR="00B93B2B" w:rsidRPr="00B93B2B">
        <w:rPr>
          <w:color w:val="000000" w:themeColor="text1"/>
        </w:rPr>
        <w:t>,</w:t>
      </w:r>
      <w:r>
        <w:t xml:space="preserve"> having consulted the employer and employee and</w:t>
      </w:r>
      <w:r w:rsidR="00B93B2B" w:rsidRPr="00B93B2B">
        <w:rPr>
          <w:color w:val="000000" w:themeColor="text1"/>
        </w:rPr>
        <w:t>,</w:t>
      </w:r>
      <w:r>
        <w:t xml:space="preserve"> if the employee so desires</w:t>
      </w:r>
      <w:r w:rsidR="00B93B2B" w:rsidRPr="00B93B2B">
        <w:rPr>
          <w:color w:val="000000" w:themeColor="text1"/>
        </w:rPr>
        <w:t>,</w:t>
      </w:r>
      <w:r>
        <w:t xml:space="preserve"> a union which the employee is eligible to join.</w:t>
      </w:r>
    </w:p>
    <w:p w:rsidR="001140FB" w:rsidRDefault="001140FB" w:rsidP="002B4EB1">
      <w:pPr>
        <w:pStyle w:val="SubLevel2"/>
      </w:pPr>
      <w:r>
        <w:t>All assessments made under this schedule must be documented in an SWS wage assessment agreement</w:t>
      </w:r>
      <w:r w:rsidR="00B93B2B" w:rsidRPr="00B93B2B">
        <w:rPr>
          <w:color w:val="000000" w:themeColor="text1"/>
        </w:rPr>
        <w:t>,</w:t>
      </w:r>
      <w:r>
        <w:t xml:space="preserve"> and retained by the employer as a time and wages record in accordance with the Act.</w:t>
      </w:r>
    </w:p>
    <w:p w:rsidR="001140FB" w:rsidRDefault="001140FB" w:rsidP="002B4EB1">
      <w:pPr>
        <w:pStyle w:val="SubLevel1Bold"/>
      </w:pPr>
      <w:r>
        <w:t>Lodgement of SWS wage assessment agreement</w:t>
      </w:r>
    </w:p>
    <w:p w:rsidR="00CA610F" w:rsidRPr="007A5CD0" w:rsidRDefault="00CA610F" w:rsidP="00CA610F">
      <w:pPr>
        <w:pStyle w:val="History"/>
      </w:pPr>
      <w:r>
        <w:t>[C.6.1 varied</w:t>
      </w:r>
      <w:r w:rsidRPr="00B62173">
        <w:t xml:space="preserve"> </w:t>
      </w:r>
      <w:r>
        <w:t xml:space="preserve">by </w:t>
      </w:r>
      <w:hyperlink r:id="rId249" w:history="1">
        <w:r w:rsidRPr="005A1F21">
          <w:rPr>
            <w:rStyle w:val="Hyperlink"/>
          </w:rPr>
          <w:t>PR994309</w:t>
        </w:r>
      </w:hyperlink>
      <w:r w:rsidR="00B93B2B" w:rsidRPr="00B93B2B">
        <w:rPr>
          <w:color w:val="000000" w:themeColor="text1"/>
        </w:rPr>
        <w:t>,</w:t>
      </w:r>
      <w:r w:rsidR="008451D6">
        <w:t xml:space="preserve"> </w:t>
      </w:r>
      <w:hyperlink r:id="rId250" w:history="1">
        <w:r w:rsidR="008451D6">
          <w:rPr>
            <w:rStyle w:val="Hyperlink"/>
          </w:rPr>
          <w:t>PR542162</w:t>
        </w:r>
      </w:hyperlink>
      <w:r w:rsidR="008451D6">
        <w:t xml:space="preserve"> ppc 04Dec13]</w:t>
      </w:r>
    </w:p>
    <w:p w:rsidR="001140FB" w:rsidRDefault="001140FB" w:rsidP="002B4EB1">
      <w:pPr>
        <w:pStyle w:val="SubLevel2"/>
      </w:pPr>
      <w:r>
        <w:t>All SWS wage assessment agreements under the conditions of this schedule</w:t>
      </w:r>
      <w:r w:rsidR="00B93B2B" w:rsidRPr="00B93B2B">
        <w:rPr>
          <w:color w:val="000000" w:themeColor="text1"/>
        </w:rPr>
        <w:t>,</w:t>
      </w:r>
      <w:r>
        <w:t xml:space="preserve"> including the appropriate percentage of the relevant minimum wage to be paid to the employee</w:t>
      </w:r>
      <w:r w:rsidR="00B93B2B" w:rsidRPr="00B93B2B">
        <w:rPr>
          <w:color w:val="000000" w:themeColor="text1"/>
        </w:rPr>
        <w:t>,</w:t>
      </w:r>
      <w:r>
        <w:t xml:space="preserve"> must be lodged by the employer with </w:t>
      </w:r>
      <w:r w:rsidR="008451D6">
        <w:t>the Fair Work Commission</w:t>
      </w:r>
      <w:r>
        <w:t>.</w:t>
      </w:r>
    </w:p>
    <w:p w:rsidR="00D73623" w:rsidRPr="007A5CD0" w:rsidRDefault="00D73623" w:rsidP="00EB24F4">
      <w:pPr>
        <w:pStyle w:val="History"/>
        <w:keepNext w:val="0"/>
      </w:pPr>
      <w:r>
        <w:t>[C.6.2 varied</w:t>
      </w:r>
      <w:r w:rsidRPr="00B62173">
        <w:t xml:space="preserve"> </w:t>
      </w:r>
      <w:r>
        <w:t xml:space="preserve">by </w:t>
      </w:r>
      <w:hyperlink r:id="rId251" w:history="1">
        <w:r w:rsidRPr="005A1F21">
          <w:rPr>
            <w:rStyle w:val="Hyperlink"/>
          </w:rPr>
          <w:t>PR994309</w:t>
        </w:r>
      </w:hyperlink>
      <w:r w:rsidR="00B93B2B" w:rsidRPr="00B93B2B">
        <w:rPr>
          <w:color w:val="000000" w:themeColor="text1"/>
        </w:rPr>
        <w:t>,</w:t>
      </w:r>
      <w:r w:rsidR="008451D6">
        <w:t xml:space="preserve"> </w:t>
      </w:r>
      <w:hyperlink r:id="rId252" w:history="1">
        <w:r w:rsidR="008451D6">
          <w:rPr>
            <w:rStyle w:val="Hyperlink"/>
          </w:rPr>
          <w:t>PR542162</w:t>
        </w:r>
      </w:hyperlink>
      <w:r w:rsidR="008451D6">
        <w:t xml:space="preserve"> ppc 04Dec13]</w:t>
      </w:r>
    </w:p>
    <w:p w:rsidR="001140FB" w:rsidRDefault="001140FB" w:rsidP="00EB24F4">
      <w:pPr>
        <w:pStyle w:val="SubLevel2"/>
      </w:pPr>
      <w:r>
        <w:t>All SWS wage assessment agreements must be agreed and signed by the employee and employer parties to the assessment. Where a union which has an interest in the award is not a party to the assessment</w:t>
      </w:r>
      <w:r w:rsidR="00B93B2B" w:rsidRPr="00B93B2B">
        <w:rPr>
          <w:color w:val="000000" w:themeColor="text1"/>
        </w:rPr>
        <w:t>,</w:t>
      </w:r>
      <w:r>
        <w:t xml:space="preserve"> the assessment will be referred by </w:t>
      </w:r>
      <w:r w:rsidR="008451D6">
        <w:t>the Fair Work Commission</w:t>
      </w:r>
      <w:r>
        <w:t xml:space="preserve"> to the union by certified mail and the agreement will take effect unless an objection is notified to </w:t>
      </w:r>
      <w:r w:rsidR="008451D6">
        <w:t>the Fair Work Commission</w:t>
      </w:r>
      <w:r>
        <w:t xml:space="preserve"> within 10 working days.</w:t>
      </w:r>
    </w:p>
    <w:p w:rsidR="001140FB" w:rsidRDefault="001140FB" w:rsidP="002B4EB1">
      <w:pPr>
        <w:pStyle w:val="SubLevel1Bold"/>
      </w:pPr>
      <w:r>
        <w:t>Review of assessment</w:t>
      </w:r>
    </w:p>
    <w:p w:rsidR="001140FB" w:rsidRDefault="001140FB" w:rsidP="002B4EB1">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140FB" w:rsidRDefault="001140FB" w:rsidP="002B4EB1">
      <w:pPr>
        <w:pStyle w:val="SubLevel1Bold"/>
      </w:pPr>
      <w:r>
        <w:t>Other terms and conditions of employment</w:t>
      </w:r>
    </w:p>
    <w:p w:rsidR="001140FB" w:rsidRDefault="001140FB" w:rsidP="002B4EB1">
      <w:r>
        <w:t>Where an assessment has been made</w:t>
      </w:r>
      <w:r w:rsidR="00B93B2B" w:rsidRPr="00B93B2B">
        <w:rPr>
          <w:color w:val="000000" w:themeColor="text1"/>
        </w:rPr>
        <w:t>,</w:t>
      </w:r>
      <w:r>
        <w:t xml:space="preserve"> the applicable percentage will apply to the relevant minimum wage only. Employees covered by the provisions of this schedule will be entitled to the same terms and conditions of employment as other workers covered by this award on a pro rata basis.</w:t>
      </w:r>
    </w:p>
    <w:p w:rsidR="001140FB" w:rsidRDefault="001140FB" w:rsidP="002B4EB1">
      <w:pPr>
        <w:pStyle w:val="SubLevel1Bold"/>
      </w:pPr>
      <w:r>
        <w:t>Workplace adjustment</w:t>
      </w:r>
    </w:p>
    <w:p w:rsidR="001140FB" w:rsidRDefault="001140FB" w:rsidP="002B4EB1">
      <w:r>
        <w:t>An employer wishing to employ a person under the provisions of this schedule must take reasonable steps to make changes in the workplace to enhance the employee’s capacity to do the job. Changes may involve re-design of job duties</w:t>
      </w:r>
      <w:r w:rsidR="00B93B2B" w:rsidRPr="00B93B2B">
        <w:rPr>
          <w:color w:val="000000" w:themeColor="text1"/>
        </w:rPr>
        <w:t>,</w:t>
      </w:r>
      <w:r>
        <w:t xml:space="preserve"> working time arrangements and work organisation in consultation with other workers in the area.</w:t>
      </w:r>
    </w:p>
    <w:p w:rsidR="001140FB" w:rsidRDefault="001140FB" w:rsidP="002B4EB1">
      <w:pPr>
        <w:pStyle w:val="SubLevel1Bold"/>
      </w:pPr>
      <w:r>
        <w:t>Trial period</w:t>
      </w:r>
    </w:p>
    <w:p w:rsidR="001140FB" w:rsidRDefault="001140FB" w:rsidP="002B4EB1">
      <w:pPr>
        <w:pStyle w:val="SubLevel2"/>
      </w:pPr>
      <w:r>
        <w:t>In order for an adequate assessment of the employee’s capacity to be made</w:t>
      </w:r>
      <w:r w:rsidR="00B93B2B" w:rsidRPr="00B93B2B">
        <w:rPr>
          <w:color w:val="000000" w:themeColor="text1"/>
        </w:rPr>
        <w:t>,</w:t>
      </w:r>
      <w:r>
        <w:t xml:space="preserve"> an employer may employ a person under the provisions of this schedule for a trial period not exceeding 12 weeks</w:t>
      </w:r>
      <w:r w:rsidR="00B93B2B" w:rsidRPr="00B93B2B">
        <w:rPr>
          <w:color w:val="000000" w:themeColor="text1"/>
        </w:rPr>
        <w:t>,</w:t>
      </w:r>
      <w:r>
        <w:t xml:space="preserve"> except that in some cases additional work adjustment time (not exceeding four weeks) may be needed.</w:t>
      </w:r>
    </w:p>
    <w:p w:rsidR="001140FB" w:rsidRDefault="001140FB" w:rsidP="002B4EB1">
      <w:pPr>
        <w:pStyle w:val="SubLevel2"/>
      </w:pPr>
      <w:r>
        <w:t>During that trial period the assessment of capacity will be undertaken and the percentage of the relevant minimum wage for a continuing employment relationship will be determined.</w:t>
      </w:r>
    </w:p>
    <w:p w:rsidR="005B1C7B" w:rsidRPr="007A5CD0" w:rsidRDefault="005B1C7B" w:rsidP="002F3FE7">
      <w:pPr>
        <w:pStyle w:val="History"/>
        <w:keepNext w:val="0"/>
      </w:pPr>
      <w:r>
        <w:t>[C.10.3 varied</w:t>
      </w:r>
      <w:r w:rsidRPr="00B62173">
        <w:t xml:space="preserve"> </w:t>
      </w:r>
      <w:r>
        <w:t xml:space="preserve">by </w:t>
      </w:r>
      <w:hyperlink r:id="rId253" w:history="1">
        <w:r w:rsidRPr="005A1F21">
          <w:rPr>
            <w:rStyle w:val="Hyperlink"/>
          </w:rPr>
          <w:t>PR994309</w:t>
        </w:r>
      </w:hyperlink>
      <w:r w:rsidR="00B93B2B" w:rsidRPr="00B93B2B">
        <w:rPr>
          <w:color w:val="000000" w:themeColor="text1"/>
        </w:rPr>
        <w:t>,</w:t>
      </w:r>
      <w:r w:rsidR="00853FE0">
        <w:t xml:space="preserve"> </w:t>
      </w:r>
      <w:hyperlink r:id="rId254" w:history="1">
        <w:r w:rsidR="00853FE0">
          <w:rPr>
            <w:rStyle w:val="Hyperlink"/>
          </w:rPr>
          <w:t>PR998748</w:t>
        </w:r>
      </w:hyperlink>
      <w:r w:rsidR="00B93B2B" w:rsidRPr="00B93B2B">
        <w:rPr>
          <w:color w:val="000000" w:themeColor="text1"/>
        </w:rPr>
        <w:t>,</w:t>
      </w:r>
      <w:r w:rsidR="004C5BDE">
        <w:t xml:space="preserve"> </w:t>
      </w:r>
      <w:hyperlink r:id="rId255" w:history="1">
        <w:r w:rsidR="004C5BDE" w:rsidRPr="005E08C1">
          <w:rPr>
            <w:rStyle w:val="Hyperlink"/>
          </w:rPr>
          <w:t>PR510670</w:t>
        </w:r>
      </w:hyperlink>
      <w:r w:rsidR="00B93B2B" w:rsidRPr="00B93B2B">
        <w:rPr>
          <w:color w:val="000000" w:themeColor="text1"/>
        </w:rPr>
        <w:t>,</w:t>
      </w:r>
      <w:r w:rsidR="007F1BD2">
        <w:t xml:space="preserve"> </w:t>
      </w:r>
      <w:hyperlink r:id="rId256" w:history="1">
        <w:r w:rsidR="007F1BD2">
          <w:rPr>
            <w:rStyle w:val="Hyperlink"/>
          </w:rPr>
          <w:t>PR525068</w:t>
        </w:r>
      </w:hyperlink>
      <w:r w:rsidR="00B93B2B" w:rsidRPr="00B93B2B">
        <w:rPr>
          <w:color w:val="000000" w:themeColor="text1"/>
        </w:rPr>
        <w:t>,</w:t>
      </w:r>
      <w:r w:rsidR="00915568">
        <w:t xml:space="preserve"> </w:t>
      </w:r>
      <w:hyperlink r:id="rId257" w:history="1">
        <w:r w:rsidR="00915568" w:rsidRPr="004A4FA4">
          <w:rPr>
            <w:rStyle w:val="Hyperlink"/>
          </w:rPr>
          <w:t>PR537893</w:t>
        </w:r>
      </w:hyperlink>
      <w:r w:rsidR="00B93B2B" w:rsidRPr="00B93B2B">
        <w:rPr>
          <w:color w:val="000000" w:themeColor="text1"/>
        </w:rPr>
        <w:t>,</w:t>
      </w:r>
      <w:r w:rsidR="008F6E7F">
        <w:t xml:space="preserve"> </w:t>
      </w:r>
      <w:hyperlink r:id="rId258" w:history="1">
        <w:r w:rsidR="008F6E7F">
          <w:rPr>
            <w:rStyle w:val="Hyperlink"/>
          </w:rPr>
          <w:t>PR551831</w:t>
        </w:r>
      </w:hyperlink>
      <w:r w:rsidR="00B93B2B" w:rsidRPr="00B93B2B">
        <w:rPr>
          <w:color w:val="000000" w:themeColor="text1"/>
        </w:rPr>
        <w:t>,</w:t>
      </w:r>
      <w:r w:rsidR="00F21C00">
        <w:t xml:space="preserve"> </w:t>
      </w:r>
      <w:hyperlink r:id="rId259" w:history="1">
        <w:r w:rsidR="00F21C00">
          <w:rPr>
            <w:rStyle w:val="Hyperlink"/>
          </w:rPr>
          <w:t>PR568050</w:t>
        </w:r>
      </w:hyperlink>
      <w:r w:rsidR="00B93B2B" w:rsidRPr="00B93B2B">
        <w:rPr>
          <w:color w:val="000000" w:themeColor="text1"/>
        </w:rPr>
        <w:t>,</w:t>
      </w:r>
      <w:r w:rsidR="006A0681">
        <w:t xml:space="preserve"> </w:t>
      </w:r>
      <w:hyperlink r:id="rId260" w:history="1">
        <w:r w:rsidR="006A0681">
          <w:rPr>
            <w:rStyle w:val="Hyperlink"/>
          </w:rPr>
          <w:t>PR581528</w:t>
        </w:r>
      </w:hyperlink>
      <w:r w:rsidR="00D4101B">
        <w:rPr>
          <w:rStyle w:val="Hyperlink"/>
        </w:rPr>
        <w:t>,</w:t>
      </w:r>
      <w:r w:rsidR="00D4101B">
        <w:t xml:space="preserve"> </w:t>
      </w:r>
      <w:hyperlink r:id="rId261" w:history="1">
        <w:r w:rsidR="00D4101B">
          <w:rPr>
            <w:rStyle w:val="Hyperlink"/>
          </w:rPr>
          <w:t>PR592689</w:t>
        </w:r>
      </w:hyperlink>
      <w:r w:rsidR="002F3FE7">
        <w:t xml:space="preserve">, </w:t>
      </w:r>
      <w:hyperlink r:id="rId262" w:history="1">
        <w:r w:rsidR="002F3FE7">
          <w:rPr>
            <w:rStyle w:val="Hyperlink"/>
          </w:rPr>
          <w:t>PR606630</w:t>
        </w:r>
      </w:hyperlink>
      <w:r w:rsidR="00C03993">
        <w:rPr>
          <w:lang w:val="en-US"/>
        </w:rPr>
        <w:t xml:space="preserve">, </w:t>
      </w:r>
      <w:hyperlink r:id="rId263" w:history="1">
        <w:r w:rsidR="00C03993" w:rsidRPr="00B21FEC">
          <w:rPr>
            <w:rStyle w:val="Hyperlink"/>
          </w:rPr>
          <w:t>PR709080</w:t>
        </w:r>
      </w:hyperlink>
      <w:r w:rsidR="00C03993">
        <w:rPr>
          <w:lang w:val="en-US"/>
        </w:rPr>
        <w:t xml:space="preserve"> </w:t>
      </w:r>
      <w:r w:rsidR="002F3FE7">
        <w:t>ppc 01Jul1</w:t>
      </w:r>
      <w:r w:rsidR="00C03993">
        <w:t>9</w:t>
      </w:r>
      <w:r w:rsidR="002F3FE7">
        <w:rPr>
          <w:lang w:val="en-US"/>
        </w:rPr>
        <w:t>]</w:t>
      </w:r>
    </w:p>
    <w:p w:rsidR="001140FB" w:rsidRDefault="001140FB" w:rsidP="002B4EB1">
      <w:pPr>
        <w:pStyle w:val="SubLevel2"/>
      </w:pPr>
      <w:r>
        <w:t>The minimum amount payable to the employee during the trial period must be no less than $</w:t>
      </w:r>
      <w:r w:rsidR="002F3FE7">
        <w:t>8</w:t>
      </w:r>
      <w:r w:rsidR="00C03993">
        <w:t>7</w:t>
      </w:r>
      <w:r>
        <w:t xml:space="preserve"> per week.</w:t>
      </w:r>
    </w:p>
    <w:p w:rsidR="001140FB" w:rsidRDefault="001140FB" w:rsidP="002B4EB1">
      <w:pPr>
        <w:pStyle w:val="SubLevel2"/>
      </w:pPr>
      <w:r>
        <w:t>Work trials should include induction or training as appropriate to the job being trialled.</w:t>
      </w:r>
    </w:p>
    <w:p w:rsidR="001140FB" w:rsidRDefault="001140FB" w:rsidP="002B4EB1">
      <w:pPr>
        <w:pStyle w:val="SubLevel2"/>
      </w:pPr>
      <w:r>
        <w:t>Where the employer and employee wish to establish a continuing employment relationship following the completion of the trial period</w:t>
      </w:r>
      <w:r w:rsidR="00B93B2B" w:rsidRPr="00B93B2B">
        <w:rPr>
          <w:color w:val="000000" w:themeColor="text1"/>
        </w:rPr>
        <w:t>,</w:t>
      </w:r>
      <w:r>
        <w:t xml:space="preserve"> a further contract of employment will be entered into based on the outcome of assessment under clause </w:t>
      </w:r>
      <w:r w:rsidR="00501A37">
        <w:fldChar w:fldCharType="begin"/>
      </w:r>
      <w:r>
        <w:instrText xml:space="preserve"> REF _Ref226165170 \r \h </w:instrText>
      </w:r>
      <w:r w:rsidR="00501A37">
        <w:fldChar w:fldCharType="separate"/>
      </w:r>
      <w:r w:rsidR="00B0297D">
        <w:t>C.5</w:t>
      </w:r>
      <w:r w:rsidR="00501A37">
        <w:fldChar w:fldCharType="end"/>
      </w:r>
      <w:r>
        <w:t>.</w:t>
      </w:r>
    </w:p>
    <w:p w:rsidR="00DD6F34" w:rsidRDefault="00DD6F34">
      <w:pPr>
        <w:spacing w:before="0"/>
        <w:jc w:val="left"/>
      </w:pPr>
      <w:r>
        <w:br w:type="page"/>
      </w:r>
    </w:p>
    <w:p w:rsidR="00074990" w:rsidRDefault="00074990" w:rsidP="00074990">
      <w:pPr>
        <w:pStyle w:val="Subdocument"/>
      </w:pPr>
      <w:bookmarkStart w:id="222" w:name="_Ref405459850"/>
      <w:bookmarkStart w:id="223" w:name="_Ref405459852"/>
      <w:bookmarkStart w:id="224" w:name="_Toc37313602"/>
      <w:bookmarkEnd w:id="220"/>
      <w:r>
        <w:t>—</w:t>
      </w:r>
      <w:bookmarkStart w:id="225" w:name="sched_d"/>
      <w:r w:rsidR="005216A0">
        <w:t>Part-day Public Holidays</w:t>
      </w:r>
      <w:bookmarkEnd w:id="222"/>
      <w:bookmarkEnd w:id="223"/>
      <w:bookmarkEnd w:id="224"/>
    </w:p>
    <w:p w:rsidR="00074990" w:rsidRDefault="00074990" w:rsidP="00074990">
      <w:pPr>
        <w:pStyle w:val="History"/>
      </w:pPr>
      <w:r>
        <w:t xml:space="preserve">[Sched D inserted by </w:t>
      </w:r>
      <w:hyperlink r:id="rId264" w:history="1">
        <w:r w:rsidRPr="000A69E4">
          <w:rPr>
            <w:rStyle w:val="Hyperlink"/>
          </w:rPr>
          <w:t>PR532630</w:t>
        </w:r>
      </w:hyperlink>
      <w:r>
        <w:t xml:space="preserve"> ppc </w:t>
      </w:r>
      <w:r w:rsidRPr="004F696A">
        <w:t>23Nov12</w:t>
      </w:r>
      <w:r w:rsidR="00B93B2B" w:rsidRPr="00B93B2B">
        <w:rPr>
          <w:color w:val="000000" w:themeColor="text1"/>
        </w:rPr>
        <w:t>;</w:t>
      </w:r>
      <w:r w:rsidR="007E02C1">
        <w:t xml:space="preserve"> renamed and varied by </w:t>
      </w:r>
      <w:hyperlink r:id="rId265" w:history="1">
        <w:r w:rsidR="007E02C1" w:rsidRPr="007E02C1">
          <w:rPr>
            <w:rStyle w:val="Hyperlink"/>
          </w:rPr>
          <w:t>PR544519</w:t>
        </w:r>
      </w:hyperlink>
      <w:r w:rsidR="00032DD1">
        <w:t xml:space="preserve"> ppc 21Nov13</w:t>
      </w:r>
      <w:r w:rsidR="00B93B2B" w:rsidRPr="00B93B2B">
        <w:rPr>
          <w:color w:val="000000" w:themeColor="text1"/>
        </w:rPr>
        <w:t>;</w:t>
      </w:r>
      <w:r w:rsidR="00032DD1">
        <w:t xml:space="preserve"> renamed and varied by </w:t>
      </w:r>
      <w:hyperlink r:id="rId266" w:history="1">
        <w:r w:rsidR="00032DD1" w:rsidRPr="00032DD1">
          <w:rPr>
            <w:rStyle w:val="Hyperlink"/>
          </w:rPr>
          <w:t>PR557581</w:t>
        </w:r>
      </w:hyperlink>
      <w:r w:rsidR="00B93B2B" w:rsidRPr="00B93B2B">
        <w:rPr>
          <w:color w:val="000000" w:themeColor="text1"/>
        </w:rPr>
        <w:t>,</w:t>
      </w:r>
      <w:r w:rsidR="00FA4380">
        <w:t xml:space="preserve"> </w:t>
      </w:r>
      <w:hyperlink r:id="rId267" w:history="1">
        <w:r w:rsidR="00FA4380" w:rsidRPr="00FA4380">
          <w:rPr>
            <w:rStyle w:val="Hyperlink"/>
          </w:rPr>
          <w:t>PR573679</w:t>
        </w:r>
      </w:hyperlink>
      <w:r w:rsidR="00B93B2B" w:rsidRPr="00B93B2B">
        <w:rPr>
          <w:color w:val="000000" w:themeColor="text1"/>
        </w:rPr>
        <w:t>,</w:t>
      </w:r>
      <w:r w:rsidR="00EE1089">
        <w:t xml:space="preserve"> </w:t>
      </w:r>
      <w:hyperlink r:id="rId268" w:history="1">
        <w:r w:rsidR="00EE1089" w:rsidRPr="00EE1089">
          <w:rPr>
            <w:rStyle w:val="Hyperlink"/>
          </w:rPr>
          <w:t>PR580863</w:t>
        </w:r>
      </w:hyperlink>
      <w:r w:rsidR="00F52E7A">
        <w:t xml:space="preserve">, </w:t>
      </w:r>
      <w:hyperlink r:id="rId269" w:history="1">
        <w:r w:rsidR="00F52E7A">
          <w:rPr>
            <w:rStyle w:val="Hyperlink"/>
          </w:rPr>
          <w:t>PR598110</w:t>
        </w:r>
      </w:hyperlink>
      <w:r w:rsidR="005216A0">
        <w:t xml:space="preserve">, </w:t>
      </w:r>
      <w:hyperlink r:id="rId270" w:history="1">
        <w:r w:rsidR="005216A0">
          <w:rPr>
            <w:rStyle w:val="Hyperlink"/>
          </w:rPr>
          <w:t>PR701683</w:t>
        </w:r>
      </w:hyperlink>
      <w:r w:rsidR="005216A0">
        <w:t xml:space="preserve"> ppc 21Nov18</w:t>
      </w:r>
      <w:r w:rsidR="00090100">
        <w:t xml:space="preserve">; varied by </w:t>
      </w:r>
      <w:hyperlink r:id="rId271" w:history="1">
        <w:r w:rsidR="00090100" w:rsidRPr="00C912C0">
          <w:rPr>
            <w:rStyle w:val="Hyperlink"/>
            <w:szCs w:val="22"/>
          </w:rPr>
          <w:t>PR712247</w:t>
        </w:r>
      </w:hyperlink>
      <w:r w:rsidR="000B787A">
        <w:t xml:space="preserve">, </w:t>
      </w:r>
      <w:hyperlink r:id="rId272" w:history="1">
        <w:r w:rsidR="000B787A">
          <w:rPr>
            <w:rStyle w:val="Hyperlink"/>
            <w:shd w:val="clear" w:color="auto" w:fill="FFFFFF"/>
          </w:rPr>
          <w:t>PR715171</w:t>
        </w:r>
      </w:hyperlink>
      <w:r w:rsidR="000B787A">
        <w:t>]</w:t>
      </w:r>
    </w:p>
    <w:p w:rsidR="00074990" w:rsidRDefault="00074990" w:rsidP="00074990">
      <w:r w:rsidRPr="00276DE0">
        <w:t xml:space="preserve">This schedule operates </w:t>
      </w:r>
      <w:r>
        <w:t>where this award otherwise contains provisions dealing with public holidays that supplement the NES</w:t>
      </w:r>
      <w:r w:rsidRPr="00276DE0">
        <w:t>.</w:t>
      </w:r>
    </w:p>
    <w:p w:rsidR="00691A43" w:rsidRPr="0010005A" w:rsidRDefault="00691A43" w:rsidP="00691A43">
      <w:pPr>
        <w:pStyle w:val="History"/>
        <w:rPr>
          <w:sz w:val="32"/>
          <w:szCs w:val="32"/>
        </w:rPr>
      </w:pPr>
      <w:bookmarkStart w:id="226" w:name="_Hlk27388619"/>
      <w:r w:rsidRPr="0010005A">
        <w:rPr>
          <w:shd w:val="clear" w:color="auto" w:fill="FFFFFF"/>
        </w:rPr>
        <w:t>[</w:t>
      </w:r>
      <w:r w:rsidR="00DD6F34">
        <w:rPr>
          <w:shd w:val="clear" w:color="auto" w:fill="FFFFFF"/>
        </w:rPr>
        <w:t>D.1</w:t>
      </w:r>
      <w:r w:rsidRPr="0010005A">
        <w:rPr>
          <w:shd w:val="clear" w:color="auto" w:fill="FFFFFF"/>
        </w:rPr>
        <w:t xml:space="preserve"> varied </w:t>
      </w:r>
      <w:r w:rsidRPr="0039565A">
        <w:rPr>
          <w:shd w:val="clear" w:color="auto" w:fill="FFFFFF"/>
        </w:rPr>
        <w:t>by </w:t>
      </w:r>
      <w:hyperlink r:id="rId273" w:history="1">
        <w:r w:rsidR="00011658">
          <w:rPr>
            <w:rStyle w:val="Hyperlink"/>
            <w:shd w:val="clear" w:color="auto" w:fill="FFFFFF"/>
          </w:rPr>
          <w:t>PR715171</w:t>
        </w:r>
      </w:hyperlink>
      <w:r w:rsidRPr="0010005A">
        <w:rPr>
          <w:shd w:val="clear" w:color="auto" w:fill="FFFFFF"/>
        </w:rPr>
        <w:t xml:space="preserve"> ppc </w:t>
      </w:r>
      <w:r>
        <w:rPr>
          <w:shd w:val="clear" w:color="auto" w:fill="FFFFFF"/>
        </w:rPr>
        <w:t>18Nov</w:t>
      </w:r>
      <w:r w:rsidRPr="0010005A">
        <w:rPr>
          <w:shd w:val="clear" w:color="auto" w:fill="FFFFFF"/>
        </w:rPr>
        <w:t>19]</w:t>
      </w:r>
    </w:p>
    <w:p w:rsidR="00691A43" w:rsidRPr="0080629A" w:rsidRDefault="00691A43" w:rsidP="00691A43">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691A43" w:rsidRDefault="00691A43" w:rsidP="00691A43">
      <w:pPr>
        <w:pStyle w:val="SubLevel3"/>
      </w:pPr>
      <w:bookmarkStart w:id="227" w:name="_Ref27052456"/>
      <w:r w:rsidRPr="0080629A">
        <w:t>All employees will have the right to refuse to work on the part-day public holiday if the request to work is not reasonable or the refusal is reasonable as provided for in the NES.</w:t>
      </w:r>
      <w:bookmarkEnd w:id="227"/>
    </w:p>
    <w:p w:rsidR="00691A43" w:rsidRDefault="00691A43" w:rsidP="00691A43">
      <w:pPr>
        <w:pStyle w:val="History"/>
      </w:pPr>
      <w:r w:rsidRPr="00707B35">
        <w:rPr>
          <w:shd w:val="clear" w:color="auto" w:fill="FFFFFF"/>
        </w:rPr>
        <w:t>[</w:t>
      </w:r>
      <w:r w:rsidR="00DD6F34">
        <w:rPr>
          <w:shd w:val="clear" w:color="auto" w:fill="FFFFFF"/>
        </w:rPr>
        <w:t>D.1</w:t>
      </w:r>
      <w:r w:rsidRPr="00707B35">
        <w:rPr>
          <w:shd w:val="clear" w:color="auto" w:fill="FFFFFF"/>
        </w:rPr>
        <w:t>(b) varied by </w:t>
      </w:r>
      <w:hyperlink r:id="rId274" w:history="1">
        <w:r w:rsidR="00011658">
          <w:rPr>
            <w:rStyle w:val="Hyperlink"/>
            <w:shd w:val="clear" w:color="auto" w:fill="FFFFFF"/>
          </w:rPr>
          <w:t>PR715171</w:t>
        </w:r>
      </w:hyperlink>
      <w:r w:rsidRPr="00707B35">
        <w:rPr>
          <w:shd w:val="clear" w:color="auto" w:fill="FFFFFF"/>
        </w:rPr>
        <w:t xml:space="preserve"> ppc </w:t>
      </w:r>
      <w:r>
        <w:rPr>
          <w:shd w:val="clear" w:color="auto" w:fill="FFFFFF"/>
        </w:rPr>
        <w:t>18Nov</w:t>
      </w:r>
      <w:r w:rsidRPr="00707B35">
        <w:rPr>
          <w:shd w:val="clear" w:color="auto" w:fill="FFFFFF"/>
        </w:rPr>
        <w:t>19]</w:t>
      </w:r>
    </w:p>
    <w:p w:rsidR="00691A43" w:rsidRDefault="00691A43" w:rsidP="00691A43">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691A43" w:rsidRPr="0010005A" w:rsidRDefault="00691A43" w:rsidP="00691A43">
      <w:pPr>
        <w:pStyle w:val="History"/>
        <w:rPr>
          <w:sz w:val="32"/>
          <w:szCs w:val="32"/>
        </w:rPr>
      </w:pPr>
      <w:r w:rsidRPr="0010005A">
        <w:rPr>
          <w:shd w:val="clear" w:color="auto" w:fill="FFFFFF"/>
        </w:rPr>
        <w:t>[</w:t>
      </w:r>
      <w:r w:rsidR="00DD6F34">
        <w:rPr>
          <w:shd w:val="clear" w:color="auto" w:fill="FFFFFF"/>
        </w:rPr>
        <w:t>D.1</w:t>
      </w:r>
      <w:r w:rsidRPr="0010005A">
        <w:rPr>
          <w:shd w:val="clear" w:color="auto" w:fill="FFFFFF"/>
        </w:rPr>
        <w:t>(c) substituted by </w:t>
      </w:r>
      <w:hyperlink r:id="rId275" w:history="1">
        <w:r w:rsidR="00011658">
          <w:rPr>
            <w:rStyle w:val="Hyperlink"/>
            <w:shd w:val="clear" w:color="auto" w:fill="FFFFFF"/>
          </w:rPr>
          <w:t>PR715171</w:t>
        </w:r>
      </w:hyperlink>
      <w:r w:rsidRPr="0010005A">
        <w:rPr>
          <w:shd w:val="clear" w:color="auto" w:fill="FFFFFF"/>
        </w:rPr>
        <w:t xml:space="preserve"> ppc </w:t>
      </w:r>
      <w:r>
        <w:rPr>
          <w:shd w:val="clear" w:color="auto" w:fill="FFFFFF"/>
        </w:rPr>
        <w:t>18Nov</w:t>
      </w:r>
      <w:r w:rsidRPr="0010005A">
        <w:rPr>
          <w:shd w:val="clear" w:color="auto" w:fill="FFFFFF"/>
        </w:rPr>
        <w:t>19]</w:t>
      </w:r>
    </w:p>
    <w:p w:rsidR="00691A43" w:rsidRDefault="00691A43" w:rsidP="00691A43">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691A43" w:rsidRPr="0010005A" w:rsidRDefault="00691A43" w:rsidP="00691A43">
      <w:pPr>
        <w:pStyle w:val="History"/>
      </w:pPr>
      <w:r w:rsidRPr="0010005A">
        <w:rPr>
          <w:shd w:val="clear" w:color="auto" w:fill="FFFFFF"/>
        </w:rPr>
        <w:t>[</w:t>
      </w:r>
      <w:r w:rsidR="00DD6F34">
        <w:rPr>
          <w:shd w:val="clear" w:color="auto" w:fill="FFFFFF"/>
        </w:rPr>
        <w:t>D.1</w:t>
      </w:r>
      <w:r w:rsidRPr="0010005A">
        <w:rPr>
          <w:shd w:val="clear" w:color="auto" w:fill="FFFFFF"/>
        </w:rPr>
        <w:t>(d) varied by </w:t>
      </w:r>
      <w:hyperlink r:id="rId276" w:history="1">
        <w:r w:rsidR="00011658">
          <w:rPr>
            <w:rStyle w:val="Hyperlink"/>
            <w:shd w:val="clear" w:color="auto" w:fill="FFFFFF"/>
          </w:rPr>
          <w:t>PR715171</w:t>
        </w:r>
      </w:hyperlink>
      <w:r w:rsidRPr="0010005A">
        <w:rPr>
          <w:shd w:val="clear" w:color="auto" w:fill="FFFFFF"/>
        </w:rPr>
        <w:t xml:space="preserve"> ppc </w:t>
      </w:r>
      <w:r>
        <w:rPr>
          <w:shd w:val="clear" w:color="auto" w:fill="FFFFFF"/>
        </w:rPr>
        <w:t>18Nov</w:t>
      </w:r>
      <w:r w:rsidRPr="0010005A">
        <w:rPr>
          <w:shd w:val="clear" w:color="auto" w:fill="FFFFFF"/>
        </w:rPr>
        <w:t>19]</w:t>
      </w:r>
    </w:p>
    <w:p w:rsidR="00691A43" w:rsidRDefault="00691A43" w:rsidP="00691A43">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691A43" w:rsidRDefault="00691A43" w:rsidP="00691A43">
      <w:pPr>
        <w:pStyle w:val="History"/>
      </w:pPr>
      <w:r w:rsidRPr="0010005A">
        <w:rPr>
          <w:shd w:val="clear" w:color="auto" w:fill="FFFFFF"/>
        </w:rPr>
        <w:t>[</w:t>
      </w:r>
      <w:r w:rsidR="00DD6F34">
        <w:rPr>
          <w:shd w:val="clear" w:color="auto" w:fill="FFFFFF"/>
        </w:rPr>
        <w:t>D.1</w:t>
      </w:r>
      <w:r w:rsidRPr="0010005A">
        <w:rPr>
          <w:shd w:val="clear" w:color="auto" w:fill="FFFFFF"/>
        </w:rPr>
        <w:t>(e) varied by </w:t>
      </w:r>
      <w:hyperlink r:id="rId277" w:history="1">
        <w:r w:rsidR="00011658">
          <w:rPr>
            <w:rStyle w:val="Hyperlink"/>
            <w:shd w:val="clear" w:color="auto" w:fill="FFFFFF"/>
          </w:rPr>
          <w:t>PR715171</w:t>
        </w:r>
      </w:hyperlink>
      <w:r w:rsidRPr="0010005A">
        <w:rPr>
          <w:shd w:val="clear" w:color="auto" w:fill="FFFFFF"/>
        </w:rPr>
        <w:t xml:space="preserve"> ppc </w:t>
      </w:r>
      <w:r>
        <w:rPr>
          <w:shd w:val="clear" w:color="auto" w:fill="FFFFFF"/>
        </w:rPr>
        <w:t>18Nov</w:t>
      </w:r>
      <w:r w:rsidRPr="0010005A">
        <w:rPr>
          <w:shd w:val="clear" w:color="auto" w:fill="FFFFFF"/>
        </w:rPr>
        <w:t>19]</w:t>
      </w:r>
    </w:p>
    <w:p w:rsidR="00691A43" w:rsidRDefault="00691A43" w:rsidP="00691A43">
      <w:pPr>
        <w:pStyle w:val="SubLevel3"/>
      </w:pPr>
      <w:r w:rsidRPr="0080629A">
        <w:t xml:space="preserve">Excluding annualised salaried employees to whom clause </w:t>
      </w:r>
      <w:r>
        <w:fldChar w:fldCharType="begin"/>
      </w:r>
      <w:r>
        <w:instrText xml:space="preserve"> REF _Ref27052441 \w \h </w:instrText>
      </w:r>
      <w:r>
        <w:fldChar w:fldCharType="separate"/>
      </w:r>
      <w:r w:rsidR="00B0297D">
        <w:t>D.1(f)</w:t>
      </w:r>
      <w:r>
        <w:fldChar w:fldCharType="end"/>
      </w:r>
      <w:r w:rsidRPr="0080629A">
        <w:t xml:space="preserve"> applies, where an employee works any hours on the declared or prescribed part-day public holid</w:t>
      </w:r>
      <w:r w:rsidR="00B632A4">
        <w:t>ay t</w:t>
      </w:r>
      <w:r w:rsidRPr="0080629A">
        <w:t>hey will be entitled to the appropriate public holiday penalty rate (if any) in this award for those hours worked.</w:t>
      </w:r>
    </w:p>
    <w:p w:rsidR="00691A43" w:rsidRDefault="00691A43" w:rsidP="00691A43">
      <w:pPr>
        <w:pStyle w:val="History"/>
      </w:pPr>
      <w:r w:rsidRPr="0010005A">
        <w:rPr>
          <w:shd w:val="clear" w:color="auto" w:fill="FFFFFF"/>
        </w:rPr>
        <w:t>[</w:t>
      </w:r>
      <w:r w:rsidR="00DD6F34">
        <w:rPr>
          <w:shd w:val="clear" w:color="auto" w:fill="FFFFFF"/>
        </w:rPr>
        <w:t>D.1</w:t>
      </w:r>
      <w:r w:rsidRPr="0010005A">
        <w:rPr>
          <w:shd w:val="clear" w:color="auto" w:fill="FFFFFF"/>
        </w:rPr>
        <w:t>(f) varied by</w:t>
      </w:r>
      <w:hyperlink r:id="rId278" w:history="1">
        <w:r w:rsidR="00011658" w:rsidRPr="0074495B">
          <w:rPr>
            <w:rStyle w:val="Hyperlink"/>
            <w:shd w:val="clear" w:color="auto" w:fill="FFFFFF"/>
          </w:rPr>
          <w:t> PR715171</w:t>
        </w:r>
      </w:hyperlink>
      <w:r w:rsidRPr="0010005A">
        <w:rPr>
          <w:shd w:val="clear" w:color="auto" w:fill="FFFFFF"/>
        </w:rPr>
        <w:t xml:space="preserve"> ppc </w:t>
      </w:r>
      <w:r>
        <w:rPr>
          <w:shd w:val="clear" w:color="auto" w:fill="FFFFFF"/>
        </w:rPr>
        <w:t>18Nov</w:t>
      </w:r>
      <w:r w:rsidRPr="0010005A">
        <w:rPr>
          <w:shd w:val="clear" w:color="auto" w:fill="FFFFFF"/>
        </w:rPr>
        <w:t>19]</w:t>
      </w:r>
    </w:p>
    <w:p w:rsidR="00691A43" w:rsidRDefault="00691A43" w:rsidP="00691A43">
      <w:pPr>
        <w:pStyle w:val="SubLevel3"/>
      </w:pPr>
      <w:bookmarkStart w:id="228"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28"/>
    </w:p>
    <w:p w:rsidR="00691A43" w:rsidRDefault="00691A43" w:rsidP="00691A43">
      <w:pPr>
        <w:pStyle w:val="History"/>
      </w:pPr>
      <w:r w:rsidRPr="0010005A">
        <w:rPr>
          <w:shd w:val="clear" w:color="auto" w:fill="FFFFFF"/>
        </w:rPr>
        <w:t>[</w:t>
      </w:r>
      <w:r w:rsidR="00DD6F34">
        <w:rPr>
          <w:shd w:val="clear" w:color="auto" w:fill="FFFFFF"/>
        </w:rPr>
        <w:t>D.1</w:t>
      </w:r>
      <w:r w:rsidRPr="0010005A">
        <w:rPr>
          <w:shd w:val="clear" w:color="auto" w:fill="FFFFFF"/>
        </w:rPr>
        <w:t>(</w:t>
      </w:r>
      <w:r>
        <w:rPr>
          <w:shd w:val="clear" w:color="auto" w:fill="FFFFFF"/>
        </w:rPr>
        <w:t>g</w:t>
      </w:r>
      <w:r w:rsidRPr="0010005A">
        <w:rPr>
          <w:shd w:val="clear" w:color="auto" w:fill="FFFFFF"/>
        </w:rPr>
        <w:t>) varied by </w:t>
      </w:r>
      <w:hyperlink r:id="rId279" w:history="1">
        <w:r w:rsidR="00011658">
          <w:rPr>
            <w:rStyle w:val="Hyperlink"/>
            <w:shd w:val="clear" w:color="auto" w:fill="FFFFFF"/>
          </w:rPr>
          <w:t>PR715171</w:t>
        </w:r>
      </w:hyperlink>
      <w:r w:rsidRPr="0010005A">
        <w:rPr>
          <w:shd w:val="clear" w:color="auto" w:fill="FFFFFF"/>
        </w:rPr>
        <w:t xml:space="preserve"> ppc </w:t>
      </w:r>
      <w:r>
        <w:rPr>
          <w:shd w:val="clear" w:color="auto" w:fill="FFFFFF"/>
        </w:rPr>
        <w:t>18Nov</w:t>
      </w:r>
      <w:r w:rsidRPr="0010005A">
        <w:rPr>
          <w:shd w:val="clear" w:color="auto" w:fill="FFFFFF"/>
        </w:rPr>
        <w:t>19]</w:t>
      </w:r>
    </w:p>
    <w:p w:rsidR="00691A43" w:rsidRDefault="00691A43" w:rsidP="00691A43">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B0297D">
        <w:t>D.1(a)</w:t>
      </w:r>
      <w:r>
        <w:fldChar w:fldCharType="end"/>
      </w:r>
      <w:r w:rsidRPr="0080629A">
        <w:t>, will not be entitled to another day off, another day’s pay or another day of annual leave as a result of the part-day public holiday.</w:t>
      </w:r>
    </w:p>
    <w:bookmarkEnd w:id="226"/>
    <w:p w:rsidR="00090100" w:rsidRDefault="00090100" w:rsidP="00090100">
      <w:pPr>
        <w:pStyle w:val="History"/>
      </w:pPr>
      <w:r>
        <w:t xml:space="preserve">[D.2 inserted by </w:t>
      </w:r>
      <w:hyperlink r:id="rId280" w:history="1">
        <w:r w:rsidRPr="00C912C0">
          <w:rPr>
            <w:rStyle w:val="Hyperlink"/>
            <w:szCs w:val="22"/>
          </w:rPr>
          <w:t>PR712247</w:t>
        </w:r>
      </w:hyperlink>
      <w:r>
        <w:t xml:space="preserve"> ppc 04Oct19]</w:t>
      </w:r>
    </w:p>
    <w:p w:rsidR="00090100" w:rsidRPr="00090100" w:rsidRDefault="00090100" w:rsidP="004469EA">
      <w:pPr>
        <w:pStyle w:val="SubLevel1"/>
      </w:pPr>
      <w:r>
        <w:t>An employer and employee may agree to substitute another part-day for a part-day that would otherwise be a part-day public holiday under the NES.</w:t>
      </w:r>
    </w:p>
    <w:p w:rsidR="007E02C1" w:rsidRDefault="007E02C1">
      <w:r>
        <w:t>This schedule is not intended to detract from or supplement the NES.</w:t>
      </w:r>
    </w:p>
    <w:p w:rsidR="003C5257" w:rsidRDefault="003C5257">
      <w:pPr>
        <w:spacing w:before="0"/>
        <w:jc w:val="left"/>
      </w:pPr>
      <w:r>
        <w:br w:type="page"/>
      </w:r>
    </w:p>
    <w:p w:rsidR="00BA1812" w:rsidRDefault="00BA1812" w:rsidP="00BA1812">
      <w:pPr>
        <w:pStyle w:val="Subdocument"/>
      </w:pPr>
      <w:bookmarkStart w:id="229" w:name="_Ref458165631"/>
      <w:bookmarkStart w:id="230" w:name="_Toc37313603"/>
      <w:bookmarkEnd w:id="225"/>
      <w:r w:rsidRPr="00570F3A">
        <w:t>—</w:t>
      </w:r>
      <w:bookmarkStart w:id="231" w:name="sched_e"/>
      <w:r w:rsidRPr="00570F3A">
        <w:t xml:space="preserve">Agreement to </w:t>
      </w:r>
      <w:r>
        <w:t xml:space="preserve">Take </w:t>
      </w:r>
      <w:r w:rsidRPr="00570F3A">
        <w:t>Annual Leave in Advance</w:t>
      </w:r>
      <w:bookmarkEnd w:id="229"/>
      <w:bookmarkEnd w:id="230"/>
    </w:p>
    <w:p w:rsidR="00BA1812" w:rsidRPr="007B7842" w:rsidRDefault="00BA1812" w:rsidP="00BA1812">
      <w:pPr>
        <w:pStyle w:val="History"/>
      </w:pPr>
      <w:r>
        <w:t xml:space="preserve">[Sched E inserted by </w:t>
      </w:r>
      <w:hyperlink r:id="rId281" w:history="1">
        <w:r>
          <w:rPr>
            <w:rStyle w:val="Hyperlink"/>
          </w:rPr>
          <w:t>PR583091</w:t>
        </w:r>
      </w:hyperlink>
      <w:r>
        <w:t xml:space="preserve"> ppc 29Jul16]</w:t>
      </w:r>
    </w:p>
    <w:p w:rsidR="004671D8" w:rsidRPr="006C7CDF" w:rsidRDefault="004671D8" w:rsidP="004671D8">
      <w:pPr>
        <w:pStyle w:val="note"/>
        <w:rPr>
          <w:lang w:val="en-US" w:eastAsia="en-US"/>
        </w:rPr>
      </w:pPr>
      <w:r>
        <w:rPr>
          <w:lang w:val="en-US" w:eastAsia="en-US"/>
        </w:rPr>
        <w:t xml:space="preserve">Link to PDF copy of </w:t>
      </w:r>
      <w:hyperlink r:id="rId282" w:history="1">
        <w:r>
          <w:rPr>
            <w:rStyle w:val="Hyperlink"/>
            <w:lang w:val="en-US" w:eastAsia="en-US"/>
          </w:rPr>
          <w:t>Agreement to Take Annual Leave in Advance</w:t>
        </w:r>
      </w:hyperlink>
      <w:r w:rsidRPr="006C7CDF">
        <w:rPr>
          <w:lang w:val="en-US" w:eastAsia="en-US"/>
        </w:rPr>
        <w:t>.</w:t>
      </w:r>
    </w:p>
    <w:p w:rsidR="004671D8" w:rsidRDefault="004671D8" w:rsidP="004671D8"/>
    <w:p w:rsidR="00BA1812" w:rsidRPr="00570F3A" w:rsidRDefault="00BA1812" w:rsidP="00BA1812">
      <w:pPr>
        <w:spacing w:before="120" w:after="100" w:afterAutospacing="1"/>
        <w:jc w:val="left"/>
      </w:pPr>
      <w:r w:rsidRPr="00570F3A">
        <w:t>Name of employee: _____________________________________________</w:t>
      </w:r>
    </w:p>
    <w:p w:rsidR="00BA1812" w:rsidRPr="00570F3A" w:rsidRDefault="00BA1812" w:rsidP="00BA1812">
      <w:pPr>
        <w:spacing w:before="100" w:beforeAutospacing="1" w:after="100" w:afterAutospacing="1"/>
        <w:jc w:val="left"/>
      </w:pPr>
      <w:r w:rsidRPr="00570F3A">
        <w:t>Name of employer: _____________________________________________</w:t>
      </w:r>
    </w:p>
    <w:p w:rsidR="00BA1812" w:rsidRPr="00570F3A" w:rsidRDefault="00BA1812" w:rsidP="00BA1812">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BA1812" w:rsidRPr="00570F3A" w:rsidRDefault="00BA1812" w:rsidP="00BA1812">
      <w:pPr>
        <w:spacing w:before="100" w:beforeAutospacing="1" w:after="100" w:afterAutospacing="1"/>
        <w:jc w:val="left"/>
      </w:pPr>
      <w:r w:rsidRPr="00570F3A">
        <w:t>The amount of leave to be taken in advance is: ____ hours/days</w:t>
      </w:r>
    </w:p>
    <w:p w:rsidR="00BA1812" w:rsidRPr="00570F3A" w:rsidRDefault="00BA1812" w:rsidP="00BA1812">
      <w:pPr>
        <w:spacing w:before="100" w:beforeAutospacing="1" w:after="100" w:afterAutospacing="1"/>
        <w:jc w:val="left"/>
      </w:pPr>
      <w:r w:rsidRPr="00570F3A">
        <w:t>The leave in advance will commence on: ___/___/20___</w:t>
      </w:r>
    </w:p>
    <w:p w:rsidR="00BA1812" w:rsidRPr="00570F3A" w:rsidRDefault="00BA1812" w:rsidP="00BA1812">
      <w:pPr>
        <w:spacing w:before="100" w:beforeAutospacing="1" w:after="120"/>
        <w:jc w:val="left"/>
      </w:pPr>
    </w:p>
    <w:p w:rsidR="00BA1812" w:rsidRPr="00570F3A" w:rsidRDefault="00BA1812" w:rsidP="00BA1812">
      <w:pPr>
        <w:spacing w:before="100" w:beforeAutospacing="1" w:after="100" w:afterAutospacing="1"/>
        <w:jc w:val="left"/>
      </w:pPr>
      <w:r w:rsidRPr="00570F3A">
        <w:t>Signature of employee: ________________________________________</w:t>
      </w:r>
    </w:p>
    <w:p w:rsidR="00BA1812" w:rsidRPr="00570F3A" w:rsidRDefault="00BA1812" w:rsidP="00BA1812">
      <w:pPr>
        <w:spacing w:before="100" w:beforeAutospacing="1" w:after="100" w:afterAutospacing="1"/>
        <w:jc w:val="left"/>
      </w:pPr>
      <w:r w:rsidRPr="00570F3A">
        <w:t>Date signed: ___/___/20___</w:t>
      </w:r>
    </w:p>
    <w:p w:rsidR="00BA1812" w:rsidRPr="00570F3A" w:rsidRDefault="00BA1812" w:rsidP="00BA1812">
      <w:pPr>
        <w:spacing w:before="100" w:beforeAutospacing="1" w:after="120"/>
        <w:jc w:val="left"/>
      </w:pPr>
    </w:p>
    <w:p w:rsidR="00BA1812" w:rsidRPr="00570F3A" w:rsidRDefault="00BA1812" w:rsidP="00BA1812">
      <w:pPr>
        <w:spacing w:before="100" w:beforeAutospacing="1" w:after="100" w:afterAutospacing="1"/>
        <w:jc w:val="left"/>
      </w:pPr>
      <w:r w:rsidRPr="00570F3A">
        <w:t>Name of employer</w:t>
      </w:r>
      <w:r>
        <w:t xml:space="preserve"> </w:t>
      </w:r>
      <w:r w:rsidRPr="00570F3A">
        <w:t>representative: ________________________________________</w:t>
      </w:r>
    </w:p>
    <w:p w:rsidR="00BA1812" w:rsidRPr="00570F3A" w:rsidRDefault="00BA1812" w:rsidP="00BA1812">
      <w:pPr>
        <w:spacing w:before="100" w:beforeAutospacing="1" w:after="100" w:afterAutospacing="1"/>
        <w:jc w:val="left"/>
      </w:pPr>
      <w:r w:rsidRPr="00570F3A">
        <w:t>Signature of employer</w:t>
      </w:r>
      <w:r>
        <w:t xml:space="preserve"> </w:t>
      </w:r>
      <w:r w:rsidRPr="00570F3A">
        <w:t>representative: ________________________________________</w:t>
      </w:r>
    </w:p>
    <w:p w:rsidR="00BA1812" w:rsidRDefault="00BA1812" w:rsidP="00BA1812">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497AD6" w:rsidRPr="00570F3A" w:rsidTr="00EF3945">
        <w:tc>
          <w:tcPr>
            <w:tcW w:w="8794" w:type="dxa"/>
            <w:tcBorders>
              <w:top w:val="single" w:sz="4" w:space="0" w:color="auto"/>
              <w:left w:val="single" w:sz="4" w:space="0" w:color="auto"/>
              <w:bottom w:val="single" w:sz="4" w:space="0" w:color="auto"/>
              <w:right w:val="single" w:sz="4" w:space="0" w:color="auto"/>
            </w:tcBorders>
          </w:tcPr>
          <w:p w:rsidR="00497AD6" w:rsidRPr="00570F3A" w:rsidRDefault="00497AD6" w:rsidP="00EF3945">
            <w:pPr>
              <w:spacing w:before="100" w:beforeAutospacing="1" w:after="100" w:afterAutospacing="1"/>
              <w:rPr>
                <w:i/>
              </w:rPr>
            </w:pPr>
            <w:r w:rsidRPr="00570F3A">
              <w:rPr>
                <w:i/>
              </w:rPr>
              <w:t>[If the employee is under 18 years of age - include:]</w:t>
            </w:r>
          </w:p>
          <w:p w:rsidR="00497AD6" w:rsidRPr="00570F3A" w:rsidRDefault="00497AD6" w:rsidP="00EF3945">
            <w:pPr>
              <w:spacing w:before="100" w:beforeAutospacing="1" w:after="100" w:afterAutospacing="1"/>
              <w:rPr>
                <w:b/>
              </w:rPr>
            </w:pPr>
            <w:r w:rsidRPr="00570F3A">
              <w:rPr>
                <w:b/>
              </w:rPr>
              <w:t>I agree that:</w:t>
            </w:r>
          </w:p>
          <w:p w:rsidR="00497AD6" w:rsidRPr="00570F3A" w:rsidRDefault="00497AD6" w:rsidP="00EF3945">
            <w:pPr>
              <w:spacing w:before="100" w:beforeAutospacing="1" w:after="100" w:afterAutospacing="1"/>
              <w:rPr>
                <w:b/>
              </w:rPr>
            </w:pPr>
            <w:r w:rsidRPr="00570F3A">
              <w:rPr>
                <w:b/>
                <w:bCs/>
              </w:rPr>
              <w:t>if</w:t>
            </w:r>
            <w:r w:rsidRPr="00B93B2B">
              <w:rPr>
                <w:b/>
                <w:bCs/>
                <w:color w:val="000000" w:themeColor="text1"/>
              </w:rPr>
              <w:t>,</w:t>
            </w:r>
            <w:r w:rsidRPr="00570F3A">
              <w:rPr>
                <w:b/>
                <w:bCs/>
              </w:rPr>
              <w:t xml:space="preserve"> on termination of the employee’s employment</w:t>
            </w:r>
            <w:r w:rsidRPr="00B93B2B">
              <w:rPr>
                <w:b/>
                <w:bCs/>
                <w:color w:val="000000" w:themeColor="text1"/>
              </w:rPr>
              <w:t>,</w:t>
            </w:r>
            <w:r w:rsidRPr="00570F3A">
              <w:rPr>
                <w:b/>
                <w:bCs/>
              </w:rPr>
              <w:t xml:space="preserve"> the employee has not accrued an entitlement to all of a period of paid annual leave already taken under this agreement</w:t>
            </w:r>
            <w:r w:rsidRPr="00B93B2B">
              <w:rPr>
                <w:b/>
                <w:bCs/>
                <w:color w:val="000000" w:themeColor="text1"/>
              </w:rPr>
              <w:t>,</w:t>
            </w:r>
            <w:r w:rsidRPr="00570F3A">
              <w:rPr>
                <w:b/>
                <w:bCs/>
              </w:rPr>
              <w:t xml:space="preserve">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497AD6" w:rsidRPr="00570F3A" w:rsidRDefault="00497AD6" w:rsidP="00EF3945">
            <w:pPr>
              <w:spacing w:before="100" w:beforeAutospacing="1" w:after="100" w:afterAutospacing="1"/>
            </w:pPr>
            <w:r w:rsidRPr="00570F3A">
              <w:t>Name of parent/guardian: ________________________________________</w:t>
            </w:r>
          </w:p>
          <w:p w:rsidR="00497AD6" w:rsidRPr="00570F3A" w:rsidRDefault="00497AD6" w:rsidP="00EF3945">
            <w:pPr>
              <w:spacing w:before="100" w:beforeAutospacing="1" w:after="100" w:afterAutospacing="1"/>
            </w:pPr>
            <w:r w:rsidRPr="00570F3A">
              <w:t>Signature of parent/guardian: ________________________________________</w:t>
            </w:r>
          </w:p>
          <w:p w:rsidR="00497AD6" w:rsidRPr="00570F3A" w:rsidRDefault="00497AD6" w:rsidP="00EF3945">
            <w:pPr>
              <w:spacing w:before="100" w:beforeAutospacing="1" w:after="100" w:afterAutospacing="1"/>
              <w:rPr>
                <w:i/>
              </w:rPr>
            </w:pPr>
            <w:r w:rsidRPr="00570F3A">
              <w:t>Date signed: ___/___/20___</w:t>
            </w:r>
          </w:p>
        </w:tc>
      </w:tr>
    </w:tbl>
    <w:p w:rsidR="00BA1812" w:rsidRPr="00570F3A" w:rsidRDefault="009B5C3F" w:rsidP="00BA1812">
      <w:pPr>
        <w:spacing w:before="100" w:beforeAutospacing="1" w:after="120"/>
      </w:pPr>
      <w:r>
        <w:t>   </w:t>
      </w:r>
    </w:p>
    <w:p w:rsidR="002111BE" w:rsidRDefault="002111BE">
      <w:pPr>
        <w:spacing w:before="0"/>
        <w:jc w:val="left"/>
      </w:pPr>
      <w:r>
        <w:br w:type="page"/>
      </w:r>
    </w:p>
    <w:p w:rsidR="00BA1812" w:rsidRDefault="00BA1812" w:rsidP="00BA1812">
      <w:pPr>
        <w:pStyle w:val="Subdocument"/>
      </w:pPr>
      <w:bookmarkStart w:id="232" w:name="_Ref458165638"/>
      <w:bookmarkStart w:id="233" w:name="_Toc37313604"/>
      <w:bookmarkEnd w:id="231"/>
      <w:r w:rsidRPr="00570F3A">
        <w:t>—</w:t>
      </w:r>
      <w:bookmarkStart w:id="234" w:name="sched_f"/>
      <w:r w:rsidRPr="00570F3A">
        <w:t>Agreement to Cash Out Annual Leave</w:t>
      </w:r>
      <w:bookmarkEnd w:id="232"/>
      <w:bookmarkEnd w:id="233"/>
    </w:p>
    <w:p w:rsidR="00BA1812" w:rsidRPr="007B7842" w:rsidRDefault="00BA1812" w:rsidP="00BA1812">
      <w:pPr>
        <w:pStyle w:val="History"/>
      </w:pPr>
      <w:r>
        <w:t xml:space="preserve">[Sched F inserted by </w:t>
      </w:r>
      <w:hyperlink r:id="rId283" w:history="1">
        <w:r>
          <w:rPr>
            <w:rStyle w:val="Hyperlink"/>
          </w:rPr>
          <w:t>PR583091</w:t>
        </w:r>
      </w:hyperlink>
      <w:r>
        <w:t xml:space="preserve"> ppc 29Jul16]</w:t>
      </w:r>
    </w:p>
    <w:p w:rsidR="004671D8" w:rsidRPr="006C7CDF" w:rsidRDefault="004671D8" w:rsidP="004671D8">
      <w:pPr>
        <w:pStyle w:val="note"/>
        <w:rPr>
          <w:lang w:val="en-US" w:eastAsia="en-US"/>
        </w:rPr>
      </w:pPr>
      <w:r>
        <w:rPr>
          <w:lang w:val="en-US" w:eastAsia="en-US"/>
        </w:rPr>
        <w:t xml:space="preserve">Link to PDF copy of </w:t>
      </w:r>
      <w:hyperlink r:id="rId284" w:history="1">
        <w:r>
          <w:rPr>
            <w:rStyle w:val="Hyperlink"/>
            <w:lang w:val="en-US" w:eastAsia="en-US"/>
          </w:rPr>
          <w:t>Agreement to Cash Out Annual Leave</w:t>
        </w:r>
      </w:hyperlink>
      <w:r w:rsidRPr="006C7CDF">
        <w:rPr>
          <w:lang w:val="en-US" w:eastAsia="en-US"/>
        </w:rPr>
        <w:t>.</w:t>
      </w:r>
    </w:p>
    <w:p w:rsidR="004671D8" w:rsidRDefault="004671D8" w:rsidP="004671D8"/>
    <w:p w:rsidR="00BA1812" w:rsidRPr="00570F3A" w:rsidRDefault="00BA1812" w:rsidP="00BA1812">
      <w:pPr>
        <w:spacing w:before="100" w:beforeAutospacing="1" w:after="100" w:afterAutospacing="1"/>
        <w:jc w:val="left"/>
      </w:pPr>
      <w:r w:rsidRPr="00570F3A">
        <w:t>Name of employee: _____________________________________________</w:t>
      </w:r>
    </w:p>
    <w:p w:rsidR="00BA1812" w:rsidRPr="00570F3A" w:rsidRDefault="00BA1812" w:rsidP="00BA1812">
      <w:pPr>
        <w:spacing w:before="100" w:beforeAutospacing="1" w:after="100" w:afterAutospacing="1"/>
        <w:jc w:val="left"/>
      </w:pPr>
      <w:r w:rsidRPr="00570F3A">
        <w:t>Name of employer: _____________________________________________</w:t>
      </w:r>
    </w:p>
    <w:p w:rsidR="00BA1812" w:rsidRPr="00570F3A" w:rsidRDefault="00BA1812" w:rsidP="00BA1812">
      <w:pPr>
        <w:spacing w:before="100" w:beforeAutospacing="1" w:after="100" w:afterAutospacing="1"/>
        <w:jc w:val="left"/>
      </w:pPr>
    </w:p>
    <w:p w:rsidR="00BA1812" w:rsidRPr="00570F3A" w:rsidRDefault="00BA1812" w:rsidP="00BA1812">
      <w:pPr>
        <w:spacing w:before="100" w:beforeAutospacing="1" w:after="100" w:afterAutospacing="1"/>
        <w:jc w:val="left"/>
      </w:pPr>
      <w:r w:rsidRPr="00570F3A">
        <w:rPr>
          <w:b/>
          <w:bCs/>
        </w:rPr>
        <w:t>The employer and employee agree to the employee cashing out a particular amount of the employee’s accrued paid annual leave:</w:t>
      </w:r>
    </w:p>
    <w:p w:rsidR="00BA1812" w:rsidRPr="00570F3A" w:rsidRDefault="00BA1812" w:rsidP="00BA1812">
      <w:pPr>
        <w:spacing w:before="100" w:beforeAutospacing="1" w:after="100" w:afterAutospacing="1"/>
        <w:jc w:val="left"/>
      </w:pPr>
      <w:r w:rsidRPr="00570F3A">
        <w:t>The amount of leave to be cashed out is: ____ hours/days</w:t>
      </w:r>
    </w:p>
    <w:p w:rsidR="00BA1812" w:rsidRPr="00570F3A" w:rsidRDefault="00BA1812" w:rsidP="00BA1812">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BA1812" w:rsidRPr="00570F3A" w:rsidRDefault="00BA1812" w:rsidP="00BA1812">
      <w:pPr>
        <w:spacing w:before="100" w:beforeAutospacing="1" w:after="100" w:afterAutospacing="1"/>
        <w:jc w:val="left"/>
      </w:pPr>
      <w:r w:rsidRPr="00570F3A">
        <w:t>The payment will be made to the employee on: ___/___/20___</w:t>
      </w:r>
    </w:p>
    <w:p w:rsidR="00BA1812" w:rsidRPr="00570F3A" w:rsidRDefault="00BA1812" w:rsidP="00BA1812">
      <w:pPr>
        <w:spacing w:before="100" w:beforeAutospacing="1" w:after="100" w:afterAutospacing="1"/>
        <w:jc w:val="left"/>
      </w:pPr>
    </w:p>
    <w:p w:rsidR="00BA1812" w:rsidRPr="00570F3A" w:rsidRDefault="00BA1812" w:rsidP="00BA1812">
      <w:pPr>
        <w:spacing w:before="100" w:beforeAutospacing="1" w:after="100" w:afterAutospacing="1"/>
        <w:jc w:val="left"/>
      </w:pPr>
      <w:r w:rsidRPr="00570F3A">
        <w:t>Signature of employee: ________________________________________</w:t>
      </w:r>
    </w:p>
    <w:p w:rsidR="00BA1812" w:rsidRPr="00570F3A" w:rsidRDefault="00BA1812" w:rsidP="00BA1812">
      <w:pPr>
        <w:spacing w:before="100" w:beforeAutospacing="1" w:after="100" w:afterAutospacing="1"/>
        <w:jc w:val="left"/>
      </w:pPr>
      <w:r w:rsidRPr="00570F3A">
        <w:t>Date signed: ___/___/20___</w:t>
      </w:r>
    </w:p>
    <w:p w:rsidR="00BA1812" w:rsidRPr="00570F3A" w:rsidRDefault="00BA1812" w:rsidP="00BA1812">
      <w:pPr>
        <w:spacing w:before="100" w:beforeAutospacing="1" w:after="100" w:afterAutospacing="1"/>
        <w:jc w:val="left"/>
      </w:pPr>
    </w:p>
    <w:p w:rsidR="00BA1812" w:rsidRPr="00570F3A" w:rsidRDefault="00BA1812" w:rsidP="00BA1812">
      <w:pPr>
        <w:spacing w:before="100" w:beforeAutospacing="1" w:after="100" w:afterAutospacing="1"/>
        <w:jc w:val="left"/>
      </w:pPr>
      <w:r w:rsidRPr="00570F3A">
        <w:t>Name of employer</w:t>
      </w:r>
      <w:r>
        <w:t xml:space="preserve"> </w:t>
      </w:r>
      <w:r w:rsidRPr="00570F3A">
        <w:t>representative: ________________________________________</w:t>
      </w:r>
    </w:p>
    <w:p w:rsidR="00BA1812" w:rsidRPr="00570F3A" w:rsidRDefault="00BA1812" w:rsidP="00BA1812">
      <w:pPr>
        <w:spacing w:before="100" w:beforeAutospacing="1" w:after="100" w:afterAutospacing="1"/>
        <w:jc w:val="left"/>
      </w:pPr>
      <w:r w:rsidRPr="00570F3A">
        <w:t>Signature of employer</w:t>
      </w:r>
      <w:r>
        <w:t xml:space="preserve"> </w:t>
      </w:r>
      <w:r w:rsidRPr="00570F3A">
        <w:t>representative: ________________________________________</w:t>
      </w:r>
    </w:p>
    <w:p w:rsidR="00BA1812" w:rsidRDefault="00BA1812" w:rsidP="00BA1812">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497AD6" w:rsidRPr="00570F3A" w:rsidTr="00EF3945">
        <w:tc>
          <w:tcPr>
            <w:tcW w:w="8794" w:type="dxa"/>
            <w:tcBorders>
              <w:top w:val="single" w:sz="4" w:space="0" w:color="auto"/>
              <w:left w:val="single" w:sz="4" w:space="0" w:color="auto"/>
              <w:bottom w:val="single" w:sz="4" w:space="0" w:color="auto"/>
              <w:right w:val="single" w:sz="4" w:space="0" w:color="auto"/>
            </w:tcBorders>
          </w:tcPr>
          <w:p w:rsidR="00497AD6" w:rsidRPr="00570F3A" w:rsidRDefault="00497AD6" w:rsidP="00EF3945">
            <w:pPr>
              <w:spacing w:before="100" w:beforeAutospacing="1" w:after="100" w:afterAutospacing="1"/>
              <w:rPr>
                <w:i/>
              </w:rPr>
            </w:pPr>
            <w:r w:rsidRPr="00570F3A">
              <w:rPr>
                <w:i/>
              </w:rPr>
              <w:t>Include if the employee is under 18 years of age:</w:t>
            </w:r>
          </w:p>
          <w:p w:rsidR="00497AD6" w:rsidRPr="00570F3A" w:rsidRDefault="00497AD6" w:rsidP="00EF3945">
            <w:pPr>
              <w:spacing w:before="100" w:beforeAutospacing="1" w:after="100" w:afterAutospacing="1"/>
              <w:rPr>
                <w:b/>
              </w:rPr>
            </w:pPr>
          </w:p>
          <w:p w:rsidR="00497AD6" w:rsidRPr="00570F3A" w:rsidRDefault="00497AD6" w:rsidP="00EF3945">
            <w:pPr>
              <w:spacing w:before="100" w:beforeAutospacing="1" w:after="100" w:afterAutospacing="1"/>
            </w:pPr>
            <w:r w:rsidRPr="00570F3A">
              <w:t>Name of parent/guardian: ________________________________________</w:t>
            </w:r>
          </w:p>
          <w:p w:rsidR="00497AD6" w:rsidRPr="00570F3A" w:rsidRDefault="00497AD6" w:rsidP="00EF3945">
            <w:pPr>
              <w:spacing w:before="100" w:beforeAutospacing="1" w:after="100" w:afterAutospacing="1"/>
            </w:pPr>
            <w:r w:rsidRPr="00570F3A">
              <w:t>Signature of parent/guardian: ________________________________________</w:t>
            </w:r>
          </w:p>
          <w:p w:rsidR="00497AD6" w:rsidRPr="00570F3A" w:rsidRDefault="00497AD6" w:rsidP="00EF3945">
            <w:pPr>
              <w:spacing w:before="100" w:beforeAutospacing="1" w:after="100" w:afterAutospacing="1"/>
              <w:rPr>
                <w:i/>
              </w:rPr>
            </w:pPr>
            <w:r w:rsidRPr="00570F3A">
              <w:t>Date signed: ___/___/20___</w:t>
            </w:r>
          </w:p>
        </w:tc>
      </w:tr>
    </w:tbl>
    <w:p w:rsidR="00497AD6" w:rsidRPr="00570F3A" w:rsidRDefault="009B5C3F" w:rsidP="00BA1812">
      <w:pPr>
        <w:spacing w:before="100" w:beforeAutospacing="1" w:after="100" w:afterAutospacing="1"/>
        <w:jc w:val="left"/>
      </w:pPr>
      <w:r>
        <w:t>   </w:t>
      </w:r>
    </w:p>
    <w:bookmarkEnd w:id="234"/>
    <w:p w:rsidR="00E850FD" w:rsidRDefault="00E850FD">
      <w:pPr>
        <w:spacing w:before="0"/>
        <w:jc w:val="left"/>
      </w:pPr>
      <w:r>
        <w:br w:type="page"/>
      </w:r>
    </w:p>
    <w:p w:rsidR="00E850FD" w:rsidRDefault="00E850FD" w:rsidP="00E850FD">
      <w:pPr>
        <w:pStyle w:val="Subdocument"/>
      </w:pPr>
      <w:bookmarkStart w:id="235" w:name="_Ref459637641"/>
      <w:bookmarkStart w:id="236" w:name="_Ref465345482"/>
      <w:bookmarkStart w:id="237" w:name="_Toc37313605"/>
      <w:r w:rsidRPr="00570F3A">
        <w:t>—</w:t>
      </w:r>
      <w:bookmarkStart w:id="238" w:name="sched_g"/>
      <w:bookmarkEnd w:id="235"/>
      <w:r w:rsidR="004671D8" w:rsidRPr="004F4191">
        <w:rPr>
          <w:lang w:val="en-GB"/>
        </w:rPr>
        <w:t xml:space="preserve">Agreement for </w:t>
      </w:r>
      <w:r w:rsidR="004671D8">
        <w:rPr>
          <w:lang w:val="en-GB"/>
        </w:rPr>
        <w:t>Time Off Instead of Payment f</w:t>
      </w:r>
      <w:r w:rsidR="004671D8" w:rsidRPr="004F4191">
        <w:rPr>
          <w:lang w:val="en-GB"/>
        </w:rPr>
        <w:t>or Overtime</w:t>
      </w:r>
      <w:bookmarkEnd w:id="236"/>
      <w:bookmarkEnd w:id="237"/>
    </w:p>
    <w:p w:rsidR="00E850FD" w:rsidRDefault="00E850FD" w:rsidP="00E850FD">
      <w:pPr>
        <w:pStyle w:val="History"/>
      </w:pPr>
      <w:r w:rsidRPr="00E850FD">
        <w:t xml:space="preserve">[Sched G inserted by </w:t>
      </w:r>
      <w:hyperlink r:id="rId285" w:history="1">
        <w:r w:rsidRPr="00E850FD">
          <w:rPr>
            <w:rStyle w:val="Hyperlink"/>
          </w:rPr>
          <w:t>PR584168</w:t>
        </w:r>
      </w:hyperlink>
      <w:r w:rsidRPr="00E850FD">
        <w:t xml:space="preserve"> ppc 22Aug16]</w:t>
      </w:r>
    </w:p>
    <w:p w:rsidR="004671D8" w:rsidRPr="006C7CDF" w:rsidRDefault="004671D8" w:rsidP="004671D8">
      <w:pPr>
        <w:pStyle w:val="note"/>
        <w:rPr>
          <w:lang w:val="en-US" w:eastAsia="en-US"/>
        </w:rPr>
      </w:pPr>
      <w:r>
        <w:rPr>
          <w:lang w:val="en-US" w:eastAsia="en-US"/>
        </w:rPr>
        <w:t xml:space="preserve">Link to PDF copy of </w:t>
      </w:r>
      <w:hyperlink r:id="rId286" w:history="1">
        <w:r>
          <w:rPr>
            <w:rStyle w:val="Hyperlink"/>
            <w:lang w:val="en-US" w:eastAsia="en-US"/>
          </w:rPr>
          <w:t>Agreement for Time Off Instead of Payment for Overtime</w:t>
        </w:r>
      </w:hyperlink>
      <w:r w:rsidRPr="006C7CDF">
        <w:rPr>
          <w:lang w:val="en-US" w:eastAsia="en-US"/>
        </w:rPr>
        <w:t>.</w:t>
      </w:r>
    </w:p>
    <w:p w:rsidR="004671D8" w:rsidRPr="006B1004" w:rsidRDefault="004671D8" w:rsidP="004671D8"/>
    <w:p w:rsidR="00E850FD" w:rsidRPr="00B80B5E" w:rsidRDefault="00E850FD" w:rsidP="00E850FD">
      <w:pPr>
        <w:spacing w:before="100" w:beforeAutospacing="1" w:after="100" w:afterAutospacing="1"/>
        <w:jc w:val="left"/>
      </w:pPr>
      <w:r w:rsidRPr="00B80B5E">
        <w:t>Name of employee: _____________________________________________</w:t>
      </w:r>
    </w:p>
    <w:p w:rsidR="00E850FD" w:rsidRPr="00B80B5E" w:rsidRDefault="00E850FD" w:rsidP="00E850FD">
      <w:pPr>
        <w:spacing w:before="100" w:beforeAutospacing="1" w:after="100" w:afterAutospacing="1"/>
        <w:jc w:val="left"/>
      </w:pPr>
      <w:r w:rsidRPr="00B80B5E">
        <w:t>Name of employer: _____________________________________________</w:t>
      </w:r>
    </w:p>
    <w:p w:rsidR="00E850FD" w:rsidRPr="00B80B5E" w:rsidRDefault="00E850FD" w:rsidP="00E850F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E850FD" w:rsidRPr="00B80B5E" w:rsidRDefault="00E850FD" w:rsidP="00E850FD">
      <w:pPr>
        <w:spacing w:before="100" w:beforeAutospacing="1" w:after="100" w:afterAutospacing="1"/>
        <w:jc w:val="left"/>
      </w:pPr>
      <w:r w:rsidRPr="00B80B5E">
        <w:t>Date and time overtime started: ___/___/20___ ____ am/pm</w:t>
      </w:r>
    </w:p>
    <w:p w:rsidR="00E850FD" w:rsidRPr="00B80B5E" w:rsidRDefault="00E850FD" w:rsidP="00E850FD">
      <w:pPr>
        <w:spacing w:before="100" w:beforeAutospacing="1" w:after="100" w:afterAutospacing="1"/>
        <w:jc w:val="left"/>
      </w:pPr>
      <w:r w:rsidRPr="00B80B5E">
        <w:t>Date and time overtime ended: ___/___/20___ ____ am/pm</w:t>
      </w:r>
    </w:p>
    <w:p w:rsidR="00E850FD" w:rsidRDefault="00E850FD" w:rsidP="00E850FD">
      <w:pPr>
        <w:spacing w:before="100" w:beforeAutospacing="1" w:after="100" w:afterAutospacing="1"/>
        <w:jc w:val="left"/>
      </w:pPr>
      <w:r w:rsidRPr="00B80B5E">
        <w:t>Amount of overtime worked: _______ hours and ______ minutes</w:t>
      </w:r>
    </w:p>
    <w:p w:rsidR="00E850FD" w:rsidRDefault="00E850FD" w:rsidP="00E850FD">
      <w:pPr>
        <w:spacing w:before="100" w:beforeAutospacing="1" w:after="100" w:afterAutospacing="1"/>
        <w:jc w:val="left"/>
      </w:pPr>
    </w:p>
    <w:p w:rsidR="00E850FD" w:rsidRPr="00B80B5E" w:rsidRDefault="00E850FD" w:rsidP="00E850F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further agree that</w:t>
      </w:r>
      <w:r w:rsidR="00B93B2B" w:rsidRPr="00B93B2B">
        <w:rPr>
          <w:b/>
          <w:bCs/>
          <w:color w:val="000000" w:themeColor="text1"/>
        </w:rPr>
        <w:t>,</w:t>
      </w:r>
      <w:r>
        <w:rPr>
          <w:b/>
          <w:bCs/>
        </w:rPr>
        <w:t xml:space="preserve"> if </w:t>
      </w:r>
      <w:r w:rsidRPr="007C36AB">
        <w:rPr>
          <w:b/>
        </w:rPr>
        <w:t>requested by the employee at any time</w:t>
      </w:r>
      <w:r w:rsidR="00B93B2B" w:rsidRPr="00B93B2B">
        <w:rPr>
          <w:b/>
          <w:color w:val="000000" w:themeColor="text1"/>
        </w:rPr>
        <w:t>,</w:t>
      </w:r>
      <w:r w:rsidRPr="007C36AB">
        <w:rPr>
          <w:b/>
        </w:rPr>
        <w:t xml:space="preserv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E850FD" w:rsidRPr="00B80B5E" w:rsidRDefault="00E850FD" w:rsidP="00E850FD">
      <w:pPr>
        <w:spacing w:before="100" w:beforeAutospacing="1" w:after="100" w:afterAutospacing="1"/>
        <w:jc w:val="left"/>
      </w:pPr>
    </w:p>
    <w:p w:rsidR="00E850FD" w:rsidRPr="00B80B5E" w:rsidRDefault="00E850FD" w:rsidP="00E850FD">
      <w:pPr>
        <w:spacing w:before="100" w:beforeAutospacing="1" w:after="100" w:afterAutospacing="1"/>
        <w:jc w:val="left"/>
      </w:pPr>
      <w:r w:rsidRPr="00B80B5E">
        <w:t>Signature of employee: ________________________________________</w:t>
      </w:r>
    </w:p>
    <w:p w:rsidR="00E850FD" w:rsidRPr="00B80B5E" w:rsidRDefault="00E850FD" w:rsidP="00E850FD">
      <w:pPr>
        <w:spacing w:before="100" w:beforeAutospacing="1" w:after="100" w:afterAutospacing="1"/>
        <w:jc w:val="left"/>
      </w:pPr>
      <w:r w:rsidRPr="00B80B5E">
        <w:t>Date signed: ___/___/20___</w:t>
      </w:r>
    </w:p>
    <w:p w:rsidR="00E850FD" w:rsidRDefault="00E850FD" w:rsidP="00E850FD">
      <w:pPr>
        <w:spacing w:before="100" w:beforeAutospacing="1" w:after="100" w:afterAutospacing="1"/>
        <w:jc w:val="left"/>
      </w:pPr>
    </w:p>
    <w:p w:rsidR="00E850FD" w:rsidRPr="00B80B5E" w:rsidRDefault="00E850FD" w:rsidP="00E850FD">
      <w:pPr>
        <w:spacing w:before="100" w:beforeAutospacing="1" w:after="100" w:afterAutospacing="1"/>
        <w:jc w:val="left"/>
      </w:pPr>
      <w:r w:rsidRPr="00B80B5E">
        <w:t>Name of employer</w:t>
      </w:r>
      <w:r>
        <w:t xml:space="preserve"> </w:t>
      </w:r>
      <w:r w:rsidRPr="00B80B5E">
        <w:t>representative: ________________________________________</w:t>
      </w:r>
    </w:p>
    <w:p w:rsidR="00E850FD" w:rsidRPr="00B80B5E" w:rsidRDefault="00E850FD" w:rsidP="00E850FD">
      <w:pPr>
        <w:spacing w:before="100" w:beforeAutospacing="1" w:after="100" w:afterAutospacing="1"/>
        <w:jc w:val="left"/>
      </w:pPr>
      <w:r w:rsidRPr="00B80B5E">
        <w:t>Signature of employer</w:t>
      </w:r>
      <w:r>
        <w:t xml:space="preserve"> </w:t>
      </w:r>
      <w:r w:rsidRPr="00B80B5E">
        <w:t>representative: ________________________________________</w:t>
      </w:r>
    </w:p>
    <w:p w:rsidR="00E850FD" w:rsidRPr="00AF51CA" w:rsidRDefault="00E850FD" w:rsidP="00E850FD">
      <w:pPr>
        <w:spacing w:before="100" w:beforeAutospacing="1" w:after="100" w:afterAutospacing="1"/>
        <w:jc w:val="left"/>
      </w:pPr>
      <w:r w:rsidRPr="00B80B5E">
        <w:t>Date signed: ___/___/20___</w:t>
      </w:r>
    </w:p>
    <w:bookmarkEnd w:id="238"/>
    <w:p w:rsidR="00644B86" w:rsidRDefault="00644B86">
      <w:pPr>
        <w:spacing w:before="0"/>
        <w:jc w:val="left"/>
      </w:pPr>
      <w:r>
        <w:br w:type="page"/>
      </w:r>
    </w:p>
    <w:p w:rsidR="00644B86" w:rsidRDefault="00644B86" w:rsidP="00644B86">
      <w:pPr>
        <w:pStyle w:val="Subdocument"/>
        <w:numPr>
          <w:ilvl w:val="0"/>
          <w:numId w:val="50"/>
        </w:numPr>
      </w:pPr>
      <w:bookmarkStart w:id="239" w:name="_Ref37256926"/>
      <w:bookmarkStart w:id="240" w:name="_Ref37257019"/>
      <w:bookmarkStart w:id="241" w:name="_Ref37257031"/>
      <w:bookmarkStart w:id="242" w:name="_Toc37313606"/>
      <w:bookmarkStart w:id="243" w:name="_Hlk37243135"/>
      <w:r>
        <w:t>—Additional Measures During the COVID-19 Pandemic</w:t>
      </w:r>
      <w:bookmarkEnd w:id="239"/>
      <w:bookmarkEnd w:id="240"/>
      <w:bookmarkEnd w:id="241"/>
      <w:bookmarkEnd w:id="242"/>
    </w:p>
    <w:p w:rsidR="00644B86" w:rsidRPr="004A0858" w:rsidRDefault="00644B86" w:rsidP="00644B86">
      <w:pPr>
        <w:pStyle w:val="History"/>
      </w:pPr>
      <w:bookmarkStart w:id="244" w:name="_Hlk37072094"/>
      <w:r w:rsidRPr="00E05203">
        <w:t xml:space="preserve">[Sched X </w:t>
      </w:r>
      <w:r w:rsidRPr="004A0858">
        <w:t xml:space="preserve">inserted by </w:t>
      </w:r>
      <w:bookmarkStart w:id="245"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245"/>
      <w:r w:rsidRPr="00644B86">
        <w:rPr>
          <w:rStyle w:val="Hyperlink"/>
          <w:color w:val="auto"/>
          <w:u w:val="none"/>
        </w:rPr>
        <w:t xml:space="preserve"> ppc</w:t>
      </w:r>
      <w:r w:rsidRPr="00644B86">
        <w:t xml:space="preserve"> 08Apr20]</w:t>
      </w:r>
    </w:p>
    <w:p w:rsidR="00644B86" w:rsidRDefault="00644B86" w:rsidP="00644B86">
      <w:pPr>
        <w:pStyle w:val="SubLevel1"/>
      </w:pPr>
      <w:bookmarkStart w:id="246" w:name="_Hlk37239169"/>
      <w:bookmarkStart w:id="247" w:name="_Hlk37237094"/>
      <w:bookmarkEnd w:id="244"/>
      <w:r w:rsidRPr="00676A9C">
        <w:t xml:space="preserve">Subject to clauses </w:t>
      </w:r>
      <w:r>
        <w:fldChar w:fldCharType="begin"/>
      </w:r>
      <w:r>
        <w:instrText xml:space="preserve"> REF _Ref37231497 \w \h </w:instrText>
      </w:r>
      <w:r>
        <w:fldChar w:fldCharType="separate"/>
      </w:r>
      <w:r w:rsidR="00B0297D">
        <w:t>X.2.1(d)</w:t>
      </w:r>
      <w:r>
        <w:fldChar w:fldCharType="end"/>
      </w:r>
      <w:r w:rsidRPr="00676A9C">
        <w:t xml:space="preserve"> and </w:t>
      </w:r>
      <w:r>
        <w:fldChar w:fldCharType="begin"/>
      </w:r>
      <w:r>
        <w:instrText xml:space="preserve"> REF _Ref37238181 \w \h </w:instrText>
      </w:r>
      <w:r>
        <w:fldChar w:fldCharType="separate"/>
      </w:r>
      <w:r w:rsidR="00B0297D">
        <w:t>X.2.2(c)</w:t>
      </w:r>
      <w:r>
        <w:fldChar w:fldCharType="end"/>
      </w:r>
      <w:bookmarkEnd w:id="246"/>
      <w:r w:rsidRPr="00676A9C">
        <w:t xml:space="preserve">, </w:t>
      </w:r>
      <w:bookmarkEnd w:id="247"/>
      <w:r>
        <w:fldChar w:fldCharType="begin"/>
      </w:r>
      <w:r>
        <w:instrText xml:space="preserve"> REF _Ref37256926 \r \h </w:instrText>
      </w:r>
      <w:r>
        <w:fldChar w:fldCharType="separate"/>
      </w:r>
      <w:r w:rsidR="00B0297D">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644B86" w:rsidRDefault="00644B86" w:rsidP="00644B86">
      <w:pPr>
        <w:pStyle w:val="SubLevel1"/>
      </w:pPr>
      <w:r>
        <w:t xml:space="preserve">During the operation of </w:t>
      </w:r>
      <w:r>
        <w:fldChar w:fldCharType="begin"/>
      </w:r>
      <w:r>
        <w:instrText xml:space="preserve"> REF _Ref37256926 \r \h </w:instrText>
      </w:r>
      <w:r>
        <w:fldChar w:fldCharType="separate"/>
      </w:r>
      <w:r w:rsidR="00B0297D">
        <w:t>Schedule X</w:t>
      </w:r>
      <w:r>
        <w:fldChar w:fldCharType="end"/>
      </w:r>
      <w:r>
        <w:t>, the following provisions apply:</w:t>
      </w:r>
    </w:p>
    <w:p w:rsidR="00644B86" w:rsidRDefault="00644B86" w:rsidP="00644B86">
      <w:pPr>
        <w:pStyle w:val="SubLevel2Bold"/>
        <w:rPr>
          <w:shd w:val="clear" w:color="auto" w:fill="FFFFFF"/>
        </w:rPr>
      </w:pPr>
      <w:bookmarkStart w:id="248" w:name="_Ref37064752"/>
      <w:r>
        <w:rPr>
          <w:shd w:val="clear" w:color="auto" w:fill="FFFFFF"/>
        </w:rPr>
        <w:t>Unpaid pandemic leave</w:t>
      </w:r>
      <w:bookmarkEnd w:id="248"/>
    </w:p>
    <w:p w:rsidR="00644B86" w:rsidRDefault="00644B86" w:rsidP="00644B86">
      <w:pPr>
        <w:pStyle w:val="SubLevel3"/>
      </w:pPr>
      <w:bookmarkStart w:id="249" w:name="_Ref37231534"/>
      <w:bookmarkStart w:id="250" w:name="_Ref37064618"/>
      <w:r>
        <w:t xml:space="preserve">Subject to clauses </w:t>
      </w:r>
      <w:r>
        <w:fldChar w:fldCharType="begin"/>
      </w:r>
      <w:r>
        <w:instrText xml:space="preserve"> REF _Ref37174556 \w \h </w:instrText>
      </w:r>
      <w:r>
        <w:fldChar w:fldCharType="separate"/>
      </w:r>
      <w:r w:rsidR="00B0297D">
        <w:t>X.2.1(b)</w:t>
      </w:r>
      <w:r>
        <w:fldChar w:fldCharType="end"/>
      </w:r>
      <w:r>
        <w:t xml:space="preserve">, </w:t>
      </w:r>
      <w:r>
        <w:fldChar w:fldCharType="begin"/>
      </w:r>
      <w:r>
        <w:instrText xml:space="preserve"> REF _Ref37064634 \n \h </w:instrText>
      </w:r>
      <w:r>
        <w:fldChar w:fldCharType="separate"/>
      </w:r>
      <w:r w:rsidR="00B0297D">
        <w:t>(c)</w:t>
      </w:r>
      <w:r>
        <w:fldChar w:fldCharType="end"/>
      </w:r>
      <w:r>
        <w:t xml:space="preserve"> and </w:t>
      </w:r>
      <w:r>
        <w:fldChar w:fldCharType="begin"/>
      </w:r>
      <w:r>
        <w:instrText xml:space="preserve"> REF _Ref37231497 \r \h </w:instrText>
      </w:r>
      <w:r>
        <w:fldChar w:fldCharType="separate"/>
      </w:r>
      <w:r w:rsidR="00B0297D">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49"/>
    </w:p>
    <w:p w:rsidR="00644B86" w:rsidRDefault="00644B86" w:rsidP="00644B86">
      <w:pPr>
        <w:pStyle w:val="SubLevel3"/>
      </w:pPr>
      <w:bookmarkStart w:id="251" w:name="_Ref37174556"/>
      <w:r>
        <w:t xml:space="preserve">The employee must give their employer notice of the taking of leave under clause </w:t>
      </w:r>
      <w:r>
        <w:fldChar w:fldCharType="begin"/>
      </w:r>
      <w:r>
        <w:instrText xml:space="preserve"> REF _Ref37231534 \w \h </w:instrText>
      </w:r>
      <w:r>
        <w:fldChar w:fldCharType="separate"/>
      </w:r>
      <w:r w:rsidR="00B0297D">
        <w:t>X.2.1(a)</w:t>
      </w:r>
      <w:r>
        <w:fldChar w:fldCharType="end"/>
      </w:r>
      <w:r>
        <w:t xml:space="preserve"> and of the reason the employee requires the leave, as soon as practicable (which may be a time after the leave has started).</w:t>
      </w:r>
      <w:bookmarkEnd w:id="250"/>
      <w:bookmarkEnd w:id="251"/>
    </w:p>
    <w:p w:rsidR="00644B86" w:rsidRDefault="00644B86" w:rsidP="00644B86">
      <w:pPr>
        <w:pStyle w:val="SubLevel3"/>
      </w:pPr>
      <w:bookmarkStart w:id="252" w:name="_Ref37064634"/>
      <w:r>
        <w:t xml:space="preserve">An employee who has given their employer notice of taking leave under clause </w:t>
      </w:r>
      <w:r>
        <w:fldChar w:fldCharType="begin"/>
      </w:r>
      <w:r>
        <w:instrText xml:space="preserve"> REF _Ref37231534 \w \h </w:instrText>
      </w:r>
      <w:r>
        <w:fldChar w:fldCharType="separate"/>
      </w:r>
      <w:r w:rsidR="00B0297D">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B0297D">
        <w:t>X.2.1(a)</w:t>
      </w:r>
      <w:r>
        <w:fldChar w:fldCharType="end"/>
      </w:r>
      <w:r>
        <w:t>.</w:t>
      </w:r>
      <w:bookmarkEnd w:id="252"/>
    </w:p>
    <w:p w:rsidR="00644B86" w:rsidRPr="0081429A" w:rsidRDefault="00644B86" w:rsidP="00644B86">
      <w:pPr>
        <w:pStyle w:val="SubLevel3"/>
      </w:pPr>
      <w:bookmarkStart w:id="253" w:name="_Ref37231497"/>
      <w:r>
        <w:t xml:space="preserve">A period of leave under clause </w:t>
      </w:r>
      <w:r>
        <w:fldChar w:fldCharType="begin"/>
      </w:r>
      <w:r>
        <w:instrText xml:space="preserve"> REF _Ref37231534 \w \h </w:instrText>
      </w:r>
      <w:r>
        <w:fldChar w:fldCharType="separate"/>
      </w:r>
      <w:r w:rsidR="00B0297D">
        <w:t>X.2.1(a)</w:t>
      </w:r>
      <w:r>
        <w:fldChar w:fldCharType="end"/>
      </w:r>
      <w:r>
        <w:t xml:space="preserve"> must start before 30 June 2020, but may end after that date.</w:t>
      </w:r>
      <w:bookmarkEnd w:id="253"/>
    </w:p>
    <w:p w:rsidR="00644B86" w:rsidRDefault="00644B86" w:rsidP="00644B86">
      <w:pPr>
        <w:pStyle w:val="SubLevel3"/>
      </w:pPr>
      <w:bookmarkStart w:id="254" w:name="_Ref37174575"/>
      <w:r>
        <w:t xml:space="preserve">Leave taken under clause </w:t>
      </w:r>
      <w:r>
        <w:fldChar w:fldCharType="begin"/>
      </w:r>
      <w:r>
        <w:instrText xml:space="preserve"> REF _Ref37231534 \w \h </w:instrText>
      </w:r>
      <w:r>
        <w:fldChar w:fldCharType="separate"/>
      </w:r>
      <w:r w:rsidR="00B0297D">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87" w:history="1">
        <w:r w:rsidRPr="00FC64DE">
          <w:rPr>
            <w:rStyle w:val="Hyperlink"/>
          </w:rPr>
          <w:t>NES</w:t>
        </w:r>
      </w:hyperlink>
      <w:r>
        <w:t>.</w:t>
      </w:r>
      <w:bookmarkEnd w:id="254"/>
    </w:p>
    <w:p w:rsidR="00644B86" w:rsidRDefault="00644B86" w:rsidP="00644B86">
      <w:pPr>
        <w:pStyle w:val="Block1"/>
      </w:pPr>
      <w:r>
        <w:t>NOTE: The employer and employee may agree that the employee may take more than 2 weeks’ unpaid pandemic leave.</w:t>
      </w:r>
    </w:p>
    <w:p w:rsidR="00644B86" w:rsidRDefault="00644B86" w:rsidP="00644B86">
      <w:pPr>
        <w:pStyle w:val="SubLevel2Bold"/>
      </w:pPr>
      <w:bookmarkStart w:id="255" w:name="_Ref37066012"/>
      <w:r>
        <w:t>Annual leave at half pay</w:t>
      </w:r>
      <w:bookmarkEnd w:id="255"/>
    </w:p>
    <w:p w:rsidR="00644B86" w:rsidRDefault="00644B86" w:rsidP="00644B86">
      <w:pPr>
        <w:pStyle w:val="SubLevel3"/>
      </w:pPr>
      <w:bookmarkStart w:id="256" w:name="_Ref37175067"/>
      <w:r>
        <w:t>Instead of an employee taking paid annual leave on full pay, the employee and their employer may agree to the employee taking twice as much leave on half pay.</w:t>
      </w:r>
      <w:bookmarkEnd w:id="256"/>
    </w:p>
    <w:p w:rsidR="00644B86" w:rsidRDefault="00644B86" w:rsidP="00644B86">
      <w:pPr>
        <w:pStyle w:val="SubLevel3"/>
      </w:pPr>
      <w:r>
        <w:t>Any agreement to take twice as much annual leave at half pay must be recorded in writing and retained as an employee record.</w:t>
      </w:r>
    </w:p>
    <w:p w:rsidR="00644B86" w:rsidRPr="00C102A5" w:rsidRDefault="00644B86" w:rsidP="00644B86">
      <w:pPr>
        <w:pStyle w:val="SubLevel3"/>
      </w:pPr>
      <w:bookmarkStart w:id="257" w:name="_Ref37238181"/>
      <w:r>
        <w:t xml:space="preserve">A period of leave under clause </w:t>
      </w:r>
      <w:r>
        <w:fldChar w:fldCharType="begin"/>
      </w:r>
      <w:r>
        <w:instrText xml:space="preserve"> REF _Ref37175067 \w \h </w:instrText>
      </w:r>
      <w:r>
        <w:fldChar w:fldCharType="separate"/>
      </w:r>
      <w:r w:rsidR="00B0297D">
        <w:t>X.2.2(a)</w:t>
      </w:r>
      <w:r>
        <w:fldChar w:fldCharType="end"/>
      </w:r>
      <w:r>
        <w:t xml:space="preserve"> must start before 30 June 2020, but may end after that date.</w:t>
      </w:r>
      <w:bookmarkEnd w:id="257"/>
    </w:p>
    <w:p w:rsidR="00644B86" w:rsidRDefault="00644B86" w:rsidP="00644B86">
      <w:pPr>
        <w:pStyle w:val="Block1"/>
      </w:pPr>
      <w:r>
        <w:t>EXAMPLE: Instead of an employee taking one week’s annual leave on full pay, the employee and their employer may agree to the employee taking 2 weeks’ annual leave on half pay. In this example:</w:t>
      </w:r>
    </w:p>
    <w:p w:rsidR="00644B86" w:rsidRDefault="00644B86" w:rsidP="00644B86">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644B86" w:rsidRDefault="00644B86" w:rsidP="00644B86">
      <w:pPr>
        <w:pStyle w:val="Bullet1"/>
      </w:pPr>
      <w:r>
        <w:t xml:space="preserve">one week of leave is deducted from the employee’s annual leave accrual. </w:t>
      </w:r>
    </w:p>
    <w:p w:rsidR="00644B86" w:rsidRDefault="00644B86" w:rsidP="00644B86">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B0297D">
        <w:t>X.2.1</w:t>
      </w:r>
      <w:r>
        <w:fldChar w:fldCharType="end"/>
      </w:r>
      <w:r>
        <w:t xml:space="preserve"> or </w:t>
      </w:r>
      <w:r>
        <w:fldChar w:fldCharType="begin"/>
      </w:r>
      <w:r>
        <w:instrText xml:space="preserve"> REF _Ref37066012 \w \h </w:instrText>
      </w:r>
      <w:r>
        <w:fldChar w:fldCharType="separate"/>
      </w:r>
      <w:r w:rsidR="00B0297D">
        <w:t>X.2.2</w:t>
      </w:r>
      <w:r>
        <w:fldChar w:fldCharType="end"/>
      </w:r>
      <w:r>
        <w:t xml:space="preserve"> has a workplace right under section 341(1)(a) of the</w:t>
      </w:r>
      <w:r w:rsidRPr="00F70366">
        <w:rPr>
          <w:i/>
        </w:rPr>
        <w:t xml:space="preserve"> </w:t>
      </w:r>
      <w:hyperlink r:id="rId288" w:history="1">
        <w:r w:rsidRPr="00C63C65">
          <w:rPr>
            <w:rStyle w:val="Hyperlink"/>
          </w:rPr>
          <w:t>Act</w:t>
        </w:r>
      </w:hyperlink>
      <w:r>
        <w:t>.</w:t>
      </w:r>
    </w:p>
    <w:p w:rsidR="00644B86" w:rsidRDefault="00644B86" w:rsidP="00644B86">
      <w:r>
        <w:t>NOTE 2: Under section 340(1) of the</w:t>
      </w:r>
      <w:r w:rsidRPr="00F70366">
        <w:rPr>
          <w:i/>
        </w:rPr>
        <w:t xml:space="preserve"> </w:t>
      </w:r>
      <w:hyperlink r:id="rId28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9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644B86" w:rsidRDefault="00644B86" w:rsidP="00644B86">
      <w:r>
        <w:t>NOTE 3: Under section 343(1) of the</w:t>
      </w:r>
      <w:r w:rsidRPr="00F70366">
        <w:rPr>
          <w:i/>
        </w:rPr>
        <w:t xml:space="preserve"> </w:t>
      </w:r>
      <w:hyperlink r:id="rId29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43"/>
    </w:p>
    <w:sectPr w:rsidR="00644B86" w:rsidSect="002B4EB1">
      <w:headerReference w:type="first" r:id="rId29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584" w:rsidRDefault="00F81584">
      <w:r>
        <w:separator/>
      </w:r>
    </w:p>
  </w:endnote>
  <w:endnote w:type="continuationSeparator" w:id="0">
    <w:p w:rsidR="00F81584" w:rsidRDefault="00F8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84" w:rsidRPr="003C7CAC" w:rsidRDefault="00F81584" w:rsidP="002B4EB1">
    <w:pPr>
      <w:pStyle w:val="Footer"/>
      <w:tabs>
        <w:tab w:val="clear" w:pos="4153"/>
        <w:tab w:val="center" w:pos="4500"/>
      </w:tabs>
      <w:spacing w:before="0"/>
      <w:ind w:left="-284"/>
      <w:jc w:val="left"/>
      <w:rPr>
        <w:rStyle w:val="PageNumber"/>
        <w:sz w:val="22"/>
      </w:rPr>
    </w:pPr>
  </w:p>
  <w:p w:rsidR="00F81584" w:rsidRPr="007B3BB9" w:rsidRDefault="00F81584" w:rsidP="001140FB">
    <w:pPr>
      <w:pStyle w:val="Footer"/>
      <w:tabs>
        <w:tab w:val="clear" w:pos="4153"/>
        <w:tab w:val="center" w:pos="4536"/>
      </w:tabs>
      <w:spacing w:before="0"/>
      <w:ind w:left="-284"/>
      <w:jc w:val="left"/>
      <w:rPr>
        <w:b/>
        <w:sz w:val="22"/>
      </w:rPr>
    </w:pPr>
    <w:r w:rsidRPr="001140FB">
      <w:rPr>
        <w:rStyle w:val="PageNumber"/>
        <w:b/>
      </w:rPr>
      <w:fldChar w:fldCharType="begin"/>
    </w:r>
    <w:r w:rsidRPr="001140FB">
      <w:rPr>
        <w:rStyle w:val="PageNumber"/>
        <w:b/>
      </w:rPr>
      <w:instrText xml:space="preserve"> PAGE </w:instrText>
    </w:r>
    <w:r w:rsidRPr="001140FB">
      <w:rPr>
        <w:rStyle w:val="PageNumber"/>
        <w:b/>
      </w:rPr>
      <w:fldChar w:fldCharType="separate"/>
    </w:r>
    <w:r>
      <w:rPr>
        <w:rStyle w:val="PageNumber"/>
        <w:b/>
        <w:noProof/>
      </w:rPr>
      <w:t>48</w:t>
    </w:r>
    <w:r w:rsidRPr="001140FB">
      <w:rPr>
        <w:rStyle w:val="PageNumber"/>
        <w:b/>
      </w:rPr>
      <w:fldChar w:fldCharType="end"/>
    </w:r>
    <w:r>
      <w:rPr>
        <w:rStyle w:val="PageNumber"/>
        <w:b/>
        <w:sz w:val="22"/>
      </w:rPr>
      <w:tab/>
    </w:r>
    <w:r w:rsidRPr="00EE4E14">
      <w:rPr>
        <w:b/>
        <w:sz w:val="22"/>
        <w:szCs w:val="22"/>
      </w:rPr>
      <w:t>MA000042</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84" w:rsidRPr="003C7CAC" w:rsidRDefault="00F81584" w:rsidP="002B4EB1">
    <w:pPr>
      <w:pStyle w:val="Footer"/>
      <w:spacing w:before="0"/>
      <w:ind w:right="-284"/>
      <w:jc w:val="center"/>
      <w:rPr>
        <w:rStyle w:val="PageNumber"/>
        <w:sz w:val="22"/>
        <w:szCs w:val="22"/>
      </w:rPr>
    </w:pPr>
  </w:p>
  <w:p w:rsidR="00F81584" w:rsidRPr="007B3BB9" w:rsidRDefault="00F81584" w:rsidP="001140FB">
    <w:pPr>
      <w:pStyle w:val="Footer"/>
      <w:tabs>
        <w:tab w:val="clear" w:pos="4153"/>
        <w:tab w:val="clear" w:pos="8306"/>
        <w:tab w:val="center" w:pos="4536"/>
        <w:tab w:val="right" w:pos="9360"/>
      </w:tabs>
      <w:spacing w:before="0"/>
      <w:ind w:right="-284"/>
      <w:jc w:val="left"/>
      <w:rPr>
        <w:b/>
        <w:sz w:val="22"/>
        <w:szCs w:val="22"/>
      </w:rPr>
    </w:pPr>
    <w:r>
      <w:rPr>
        <w:rStyle w:val="PageNumber"/>
        <w:b/>
        <w:sz w:val="22"/>
        <w:szCs w:val="22"/>
      </w:rPr>
      <w:tab/>
    </w:r>
    <w:r w:rsidRPr="00EE4E14">
      <w:rPr>
        <w:b/>
        <w:sz w:val="22"/>
        <w:szCs w:val="22"/>
      </w:rPr>
      <w:t>MA000042</w:t>
    </w:r>
    <w:r>
      <w:rPr>
        <w:rStyle w:val="PageNumber"/>
        <w:b/>
        <w:sz w:val="22"/>
        <w:szCs w:val="22"/>
      </w:rPr>
      <w:tab/>
    </w:r>
    <w:r w:rsidRPr="001140FB">
      <w:rPr>
        <w:rStyle w:val="PageNumber"/>
        <w:b/>
      </w:rPr>
      <w:fldChar w:fldCharType="begin"/>
    </w:r>
    <w:r w:rsidRPr="001140FB">
      <w:rPr>
        <w:rStyle w:val="PageNumber"/>
        <w:b/>
      </w:rPr>
      <w:instrText xml:space="preserve"> PAGE </w:instrText>
    </w:r>
    <w:r w:rsidRPr="001140FB">
      <w:rPr>
        <w:rStyle w:val="PageNumber"/>
        <w:b/>
      </w:rPr>
      <w:fldChar w:fldCharType="separate"/>
    </w:r>
    <w:r>
      <w:rPr>
        <w:rStyle w:val="PageNumber"/>
        <w:b/>
        <w:noProof/>
      </w:rPr>
      <w:t>49</w:t>
    </w:r>
    <w:r w:rsidRPr="001140F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84" w:rsidRPr="003C7CAC" w:rsidRDefault="00F81584" w:rsidP="002B4EB1">
    <w:pPr>
      <w:pStyle w:val="Footer"/>
      <w:tabs>
        <w:tab w:val="clear" w:pos="4153"/>
        <w:tab w:val="center" w:pos="4500"/>
      </w:tabs>
      <w:spacing w:before="0"/>
      <w:ind w:right="-284"/>
      <w:jc w:val="left"/>
      <w:rPr>
        <w:rStyle w:val="PageNumber"/>
        <w:sz w:val="22"/>
        <w:szCs w:val="22"/>
      </w:rPr>
    </w:pPr>
  </w:p>
  <w:p w:rsidR="00F81584" w:rsidRPr="007B3BB9" w:rsidRDefault="00F81584" w:rsidP="001140FB">
    <w:pPr>
      <w:pStyle w:val="Footer"/>
      <w:tabs>
        <w:tab w:val="clear" w:pos="4153"/>
        <w:tab w:val="clear" w:pos="8306"/>
        <w:tab w:val="center" w:pos="4536"/>
        <w:tab w:val="right" w:pos="9360"/>
      </w:tabs>
      <w:spacing w:before="0"/>
      <w:ind w:right="-284"/>
      <w:jc w:val="left"/>
      <w:rPr>
        <w:b/>
        <w:sz w:val="22"/>
        <w:szCs w:val="22"/>
      </w:rPr>
    </w:pPr>
    <w:r>
      <w:rPr>
        <w:rStyle w:val="PageNumber"/>
        <w:b/>
        <w:sz w:val="22"/>
        <w:szCs w:val="22"/>
      </w:rPr>
      <w:tab/>
    </w:r>
    <w:r w:rsidRPr="00EE4E14">
      <w:rPr>
        <w:b/>
        <w:sz w:val="22"/>
        <w:szCs w:val="22"/>
      </w:rPr>
      <w:t>MA000042</w:t>
    </w:r>
    <w:r>
      <w:rPr>
        <w:rStyle w:val="PageNumber"/>
        <w:b/>
        <w:sz w:val="22"/>
        <w:szCs w:val="22"/>
      </w:rPr>
      <w:tab/>
    </w:r>
    <w:r w:rsidRPr="001140FB">
      <w:rPr>
        <w:rStyle w:val="PageNumber"/>
        <w:b/>
      </w:rPr>
      <w:fldChar w:fldCharType="begin"/>
    </w:r>
    <w:r w:rsidRPr="001140FB">
      <w:rPr>
        <w:rStyle w:val="PageNumber"/>
        <w:b/>
      </w:rPr>
      <w:instrText xml:space="preserve"> PAGE </w:instrText>
    </w:r>
    <w:r w:rsidRPr="001140FB">
      <w:rPr>
        <w:rStyle w:val="PageNumber"/>
        <w:b/>
      </w:rPr>
      <w:fldChar w:fldCharType="separate"/>
    </w:r>
    <w:r>
      <w:rPr>
        <w:rStyle w:val="PageNumber"/>
        <w:b/>
        <w:noProof/>
      </w:rPr>
      <w:t>3</w:t>
    </w:r>
    <w:r w:rsidRPr="00114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584" w:rsidRDefault="00F81584">
      <w:r>
        <w:separator/>
      </w:r>
    </w:p>
  </w:footnote>
  <w:footnote w:type="continuationSeparator" w:id="0">
    <w:p w:rsidR="00F81584" w:rsidRDefault="00F81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84" w:rsidRPr="009067A4" w:rsidRDefault="00F81584" w:rsidP="002B4EB1">
    <w:pPr>
      <w:pStyle w:val="Header"/>
      <w:spacing w:before="0"/>
      <w:jc w:val="center"/>
      <w:rPr>
        <w:b/>
        <w:sz w:val="20"/>
        <w:szCs w:val="20"/>
        <w:lang w:val="en-GB"/>
      </w:rPr>
    </w:pPr>
    <w:r>
      <w:rPr>
        <w:b/>
        <w:sz w:val="20"/>
        <w:szCs w:val="20"/>
        <w:lang w:val="en-GB"/>
      </w:rPr>
      <w:t>Transport (</w:t>
    </w:r>
    <w:r w:rsidRPr="009067A4">
      <w:rPr>
        <w:b/>
        <w:sz w:val="20"/>
        <w:szCs w:val="20"/>
      </w:rPr>
      <w:t xml:space="preserve">Cash </w:t>
    </w:r>
    <w:r>
      <w:rPr>
        <w:b/>
        <w:sz w:val="20"/>
        <w:szCs w:val="20"/>
      </w:rPr>
      <w:t>i</w:t>
    </w:r>
    <w:r w:rsidRPr="009067A4">
      <w:rPr>
        <w:b/>
        <w:sz w:val="20"/>
        <w:szCs w:val="20"/>
      </w:rPr>
      <w:t>n Transit</w:t>
    </w:r>
    <w:r>
      <w:rPr>
        <w:b/>
        <w:sz w:val="20"/>
        <w:szCs w:val="20"/>
      </w:rPr>
      <w:t>)</w:t>
    </w:r>
    <w:r w:rsidRPr="009067A4">
      <w:rPr>
        <w:b/>
        <w:sz w:val="20"/>
        <w:szCs w:val="20"/>
      </w:rPr>
      <w:t xml:space="preserve"> Award 2010</w:t>
    </w:r>
  </w:p>
  <w:p w:rsidR="00F81584" w:rsidRPr="009067A4" w:rsidRDefault="00F81584" w:rsidP="002B4EB1">
    <w:pPr>
      <w:pStyle w:val="Header"/>
      <w:spacing w:befor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84" w:rsidRPr="00B543F7" w:rsidRDefault="00F81584" w:rsidP="002B4EB1">
    <w:pPr>
      <w:pStyle w:val="Header"/>
      <w:spacing w:before="0"/>
      <w:jc w:val="center"/>
      <w:rPr>
        <w:b/>
        <w:sz w:val="20"/>
        <w:szCs w:val="20"/>
        <w:lang w:val="en-GB"/>
      </w:rPr>
    </w:pPr>
    <w:r>
      <w:rPr>
        <w:b/>
        <w:sz w:val="20"/>
        <w:szCs w:val="20"/>
        <w:lang w:val="en-GB"/>
      </w:rPr>
      <w:t>Transport (</w:t>
    </w:r>
    <w:r w:rsidRPr="009067A4">
      <w:rPr>
        <w:b/>
        <w:sz w:val="20"/>
        <w:szCs w:val="20"/>
      </w:rPr>
      <w:t xml:space="preserve">Cash </w:t>
    </w:r>
    <w:r>
      <w:rPr>
        <w:b/>
        <w:sz w:val="20"/>
        <w:szCs w:val="20"/>
      </w:rPr>
      <w:t>i</w:t>
    </w:r>
    <w:r w:rsidRPr="009067A4">
      <w:rPr>
        <w:b/>
        <w:sz w:val="20"/>
        <w:szCs w:val="20"/>
      </w:rPr>
      <w:t>n Transit</w:t>
    </w:r>
    <w:r>
      <w:rPr>
        <w:b/>
        <w:sz w:val="20"/>
        <w:szCs w:val="20"/>
      </w:rPr>
      <w:t>)</w:t>
    </w:r>
    <w:r w:rsidRPr="009067A4">
      <w:rPr>
        <w:b/>
        <w:sz w:val="20"/>
        <w:szCs w:val="20"/>
      </w:rPr>
      <w:t xml:space="preserve"> Award 2010</w:t>
    </w:r>
  </w:p>
  <w:p w:rsidR="00F81584" w:rsidRPr="00B543F7" w:rsidRDefault="00F81584" w:rsidP="002B4EB1">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84" w:rsidRPr="00B543F7" w:rsidRDefault="00F81584" w:rsidP="002B4EB1">
    <w:pPr>
      <w:pStyle w:val="Header"/>
      <w:spacing w:before="0"/>
      <w:jc w:val="center"/>
      <w:rPr>
        <w:b/>
        <w:sz w:val="20"/>
        <w:szCs w:val="20"/>
        <w:lang w:val="en-GB"/>
      </w:rPr>
    </w:pPr>
    <w:r>
      <w:rPr>
        <w:b/>
        <w:sz w:val="20"/>
        <w:szCs w:val="20"/>
        <w:lang w:val="en-GB"/>
      </w:rPr>
      <w:t>Transport (</w:t>
    </w:r>
    <w:r w:rsidRPr="009067A4">
      <w:rPr>
        <w:b/>
        <w:sz w:val="20"/>
        <w:szCs w:val="20"/>
      </w:rPr>
      <w:t xml:space="preserve">Cash </w:t>
    </w:r>
    <w:r>
      <w:rPr>
        <w:b/>
        <w:sz w:val="20"/>
        <w:szCs w:val="20"/>
      </w:rPr>
      <w:t>i</w:t>
    </w:r>
    <w:r w:rsidRPr="009067A4">
      <w:rPr>
        <w:b/>
        <w:sz w:val="20"/>
        <w:szCs w:val="20"/>
      </w:rPr>
      <w:t>n Transit</w:t>
    </w:r>
    <w:r>
      <w:rPr>
        <w:b/>
        <w:sz w:val="20"/>
        <w:szCs w:val="20"/>
      </w:rPr>
      <w:t>)</w:t>
    </w:r>
    <w:r w:rsidRPr="009067A4">
      <w:rPr>
        <w:b/>
        <w:sz w:val="20"/>
        <w:szCs w:val="20"/>
      </w:rPr>
      <w:t xml:space="preserve"> Award 2010</w:t>
    </w:r>
  </w:p>
  <w:p w:rsidR="00F81584" w:rsidRPr="00B543F7" w:rsidRDefault="00F81584" w:rsidP="002B4EB1">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4"/>
  </w:num>
  <w:num w:numId="6">
    <w:abstractNumId w:val="9"/>
  </w:num>
  <w:num w:numId="7">
    <w:abstractNumId w:val="8"/>
  </w:num>
  <w:num w:numId="8">
    <w:abstractNumId w:val="3"/>
  </w:num>
  <w:num w:numId="9">
    <w:abstractNumId w:val="2"/>
  </w:num>
  <w:num w:numId="10">
    <w:abstractNumId w:val="1"/>
  </w:num>
  <w:num w:numId="11">
    <w:abstractNumId w:val="0"/>
  </w:num>
  <w:num w:numId="12">
    <w:abstractNumId w:val="5"/>
  </w:num>
  <w:num w:numId="13">
    <w:abstractNumId w:val="16"/>
  </w:num>
  <w:num w:numId="14">
    <w:abstractNumId w:val="25"/>
  </w:num>
  <w:num w:numId="15">
    <w:abstractNumId w:val="40"/>
  </w:num>
  <w:num w:numId="16">
    <w:abstractNumId w:val="10"/>
  </w:num>
  <w:num w:numId="17">
    <w:abstractNumId w:val="20"/>
  </w:num>
  <w:num w:numId="18">
    <w:abstractNumId w:val="22"/>
  </w:num>
  <w:num w:numId="19">
    <w:abstractNumId w:val="39"/>
  </w:num>
  <w:num w:numId="20">
    <w:abstractNumId w:val="12"/>
  </w:num>
  <w:num w:numId="21">
    <w:abstractNumId w:val="38"/>
  </w:num>
  <w:num w:numId="22">
    <w:abstractNumId w:val="37"/>
  </w:num>
  <w:num w:numId="23">
    <w:abstractNumId w:val="32"/>
  </w:num>
  <w:num w:numId="24">
    <w:abstractNumId w:val="29"/>
  </w:num>
  <w:num w:numId="25">
    <w:abstractNumId w:val="11"/>
  </w:num>
  <w:num w:numId="26">
    <w:abstractNumId w:val="17"/>
  </w:num>
  <w:num w:numId="27">
    <w:abstractNumId w:val="2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4"/>
  </w:num>
  <w:num w:numId="31">
    <w:abstractNumId w:val="15"/>
  </w:num>
  <w:num w:numId="32">
    <w:abstractNumId w:val="30"/>
  </w:num>
  <w:num w:numId="33">
    <w:abstractNumId w:val="23"/>
  </w:num>
  <w:num w:numId="34">
    <w:abstractNumId w:val="18"/>
  </w:num>
  <w:num w:numId="35">
    <w:abstractNumId w:val="36"/>
  </w:num>
  <w:num w:numId="36">
    <w:abstractNumId w:val="14"/>
  </w:num>
  <w:num w:numId="37">
    <w:abstractNumId w:val="19"/>
  </w:num>
  <w:num w:numId="38">
    <w:abstractNumId w:val="33"/>
  </w:num>
  <w:num w:numId="39">
    <w:abstractNumId w:val="31"/>
  </w:num>
  <w:num w:numId="40">
    <w:abstractNumId w:val="27"/>
  </w:num>
  <w:num w:numId="41">
    <w:abstractNumId w:val="3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3"/>
  </w:num>
  <w:num w:numId="46">
    <w:abstractNumId w:val="26"/>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44B9"/>
    <w:rsid w:val="000064CF"/>
    <w:rsid w:val="00006536"/>
    <w:rsid w:val="00011658"/>
    <w:rsid w:val="000128C4"/>
    <w:rsid w:val="00014F40"/>
    <w:rsid w:val="000169EC"/>
    <w:rsid w:val="00017ECE"/>
    <w:rsid w:val="000214AF"/>
    <w:rsid w:val="00023A5F"/>
    <w:rsid w:val="00026383"/>
    <w:rsid w:val="000315DF"/>
    <w:rsid w:val="00032DD1"/>
    <w:rsid w:val="000361DA"/>
    <w:rsid w:val="00040587"/>
    <w:rsid w:val="00042259"/>
    <w:rsid w:val="00046826"/>
    <w:rsid w:val="00050783"/>
    <w:rsid w:val="00051793"/>
    <w:rsid w:val="000565D4"/>
    <w:rsid w:val="00057149"/>
    <w:rsid w:val="00057F38"/>
    <w:rsid w:val="00072BC9"/>
    <w:rsid w:val="00072FE1"/>
    <w:rsid w:val="000748F4"/>
    <w:rsid w:val="00074990"/>
    <w:rsid w:val="00076EA5"/>
    <w:rsid w:val="00077177"/>
    <w:rsid w:val="000772A2"/>
    <w:rsid w:val="00081CB6"/>
    <w:rsid w:val="00087CB2"/>
    <w:rsid w:val="00090100"/>
    <w:rsid w:val="0009048F"/>
    <w:rsid w:val="00093855"/>
    <w:rsid w:val="000B0403"/>
    <w:rsid w:val="000B328E"/>
    <w:rsid w:val="000B787A"/>
    <w:rsid w:val="000B7CEE"/>
    <w:rsid w:val="000C0741"/>
    <w:rsid w:val="000C33BB"/>
    <w:rsid w:val="000C4480"/>
    <w:rsid w:val="000C75BE"/>
    <w:rsid w:val="000D01C8"/>
    <w:rsid w:val="000D285D"/>
    <w:rsid w:val="000D4C01"/>
    <w:rsid w:val="000E768D"/>
    <w:rsid w:val="000F4B0E"/>
    <w:rsid w:val="000F4F30"/>
    <w:rsid w:val="000F74FD"/>
    <w:rsid w:val="001007B6"/>
    <w:rsid w:val="001056D5"/>
    <w:rsid w:val="00107A2C"/>
    <w:rsid w:val="00107C16"/>
    <w:rsid w:val="001140FB"/>
    <w:rsid w:val="00114E3B"/>
    <w:rsid w:val="0011639E"/>
    <w:rsid w:val="00123FF9"/>
    <w:rsid w:val="001249B9"/>
    <w:rsid w:val="00125105"/>
    <w:rsid w:val="00131CD6"/>
    <w:rsid w:val="00135BE0"/>
    <w:rsid w:val="00137B2A"/>
    <w:rsid w:val="00157A8F"/>
    <w:rsid w:val="00160BB8"/>
    <w:rsid w:val="0016318B"/>
    <w:rsid w:val="001726A9"/>
    <w:rsid w:val="00174B9A"/>
    <w:rsid w:val="001757BA"/>
    <w:rsid w:val="00176C1D"/>
    <w:rsid w:val="001859A7"/>
    <w:rsid w:val="00185BEF"/>
    <w:rsid w:val="00186B14"/>
    <w:rsid w:val="00187102"/>
    <w:rsid w:val="0019040C"/>
    <w:rsid w:val="00193298"/>
    <w:rsid w:val="00197D11"/>
    <w:rsid w:val="001A0C46"/>
    <w:rsid w:val="001A0F1C"/>
    <w:rsid w:val="001A562F"/>
    <w:rsid w:val="001B254F"/>
    <w:rsid w:val="001C1ED5"/>
    <w:rsid w:val="001D0003"/>
    <w:rsid w:val="001D1F5D"/>
    <w:rsid w:val="001D3CAF"/>
    <w:rsid w:val="001D7E81"/>
    <w:rsid w:val="001E3BFC"/>
    <w:rsid w:val="001F206E"/>
    <w:rsid w:val="001F6501"/>
    <w:rsid w:val="00200109"/>
    <w:rsid w:val="00200AAB"/>
    <w:rsid w:val="00203E21"/>
    <w:rsid w:val="002043E0"/>
    <w:rsid w:val="0020636F"/>
    <w:rsid w:val="002111BE"/>
    <w:rsid w:val="00220949"/>
    <w:rsid w:val="00223187"/>
    <w:rsid w:val="00223DE7"/>
    <w:rsid w:val="002251C2"/>
    <w:rsid w:val="00225770"/>
    <w:rsid w:val="002355D1"/>
    <w:rsid w:val="0024285B"/>
    <w:rsid w:val="00245812"/>
    <w:rsid w:val="00253139"/>
    <w:rsid w:val="002541AF"/>
    <w:rsid w:val="0025771A"/>
    <w:rsid w:val="00257A0F"/>
    <w:rsid w:val="0026033E"/>
    <w:rsid w:val="00261472"/>
    <w:rsid w:val="00262BEF"/>
    <w:rsid w:val="00263649"/>
    <w:rsid w:val="00272408"/>
    <w:rsid w:val="00275FA5"/>
    <w:rsid w:val="002814CA"/>
    <w:rsid w:val="002820C4"/>
    <w:rsid w:val="002839B3"/>
    <w:rsid w:val="002903BE"/>
    <w:rsid w:val="00293D21"/>
    <w:rsid w:val="002A318E"/>
    <w:rsid w:val="002A383E"/>
    <w:rsid w:val="002A5CC6"/>
    <w:rsid w:val="002A66C0"/>
    <w:rsid w:val="002B03EA"/>
    <w:rsid w:val="002B4EB1"/>
    <w:rsid w:val="002B4EF3"/>
    <w:rsid w:val="002D0702"/>
    <w:rsid w:val="002D203E"/>
    <w:rsid w:val="002D345E"/>
    <w:rsid w:val="002E3BA5"/>
    <w:rsid w:val="002E3E85"/>
    <w:rsid w:val="002E7546"/>
    <w:rsid w:val="002F3FE7"/>
    <w:rsid w:val="002F5148"/>
    <w:rsid w:val="00300502"/>
    <w:rsid w:val="00301321"/>
    <w:rsid w:val="00302DF7"/>
    <w:rsid w:val="00306A99"/>
    <w:rsid w:val="00311CE6"/>
    <w:rsid w:val="0031220E"/>
    <w:rsid w:val="00317745"/>
    <w:rsid w:val="003222F2"/>
    <w:rsid w:val="00323FFD"/>
    <w:rsid w:val="0032484C"/>
    <w:rsid w:val="00326EFA"/>
    <w:rsid w:val="00331864"/>
    <w:rsid w:val="00333153"/>
    <w:rsid w:val="00335B20"/>
    <w:rsid w:val="003362C8"/>
    <w:rsid w:val="003366A2"/>
    <w:rsid w:val="00341EA8"/>
    <w:rsid w:val="00343859"/>
    <w:rsid w:val="00346B4F"/>
    <w:rsid w:val="00353D72"/>
    <w:rsid w:val="0035438A"/>
    <w:rsid w:val="003847FE"/>
    <w:rsid w:val="00384E8D"/>
    <w:rsid w:val="00384E90"/>
    <w:rsid w:val="0038676E"/>
    <w:rsid w:val="003917D7"/>
    <w:rsid w:val="0039238D"/>
    <w:rsid w:val="00394DC1"/>
    <w:rsid w:val="003973AD"/>
    <w:rsid w:val="003A76C6"/>
    <w:rsid w:val="003A7F44"/>
    <w:rsid w:val="003B0DD3"/>
    <w:rsid w:val="003B1A2C"/>
    <w:rsid w:val="003B4AC1"/>
    <w:rsid w:val="003B571A"/>
    <w:rsid w:val="003B5D37"/>
    <w:rsid w:val="003C0ACC"/>
    <w:rsid w:val="003C5257"/>
    <w:rsid w:val="003D2193"/>
    <w:rsid w:val="003D35C6"/>
    <w:rsid w:val="003D3B53"/>
    <w:rsid w:val="003D74E7"/>
    <w:rsid w:val="003E17A0"/>
    <w:rsid w:val="003E448C"/>
    <w:rsid w:val="003E605D"/>
    <w:rsid w:val="003F22AB"/>
    <w:rsid w:val="003F5E66"/>
    <w:rsid w:val="00406439"/>
    <w:rsid w:val="004067AB"/>
    <w:rsid w:val="0041103E"/>
    <w:rsid w:val="00420598"/>
    <w:rsid w:val="00425F32"/>
    <w:rsid w:val="004261CF"/>
    <w:rsid w:val="00430CE1"/>
    <w:rsid w:val="00434E42"/>
    <w:rsid w:val="004373F6"/>
    <w:rsid w:val="00441DDF"/>
    <w:rsid w:val="004469EA"/>
    <w:rsid w:val="004509C5"/>
    <w:rsid w:val="004608D1"/>
    <w:rsid w:val="004671D8"/>
    <w:rsid w:val="00467783"/>
    <w:rsid w:val="00467917"/>
    <w:rsid w:val="00472A9C"/>
    <w:rsid w:val="004741B8"/>
    <w:rsid w:val="0048055B"/>
    <w:rsid w:val="004827F9"/>
    <w:rsid w:val="00490F76"/>
    <w:rsid w:val="004933AE"/>
    <w:rsid w:val="004953A6"/>
    <w:rsid w:val="00495B99"/>
    <w:rsid w:val="00496DC3"/>
    <w:rsid w:val="004971F1"/>
    <w:rsid w:val="00497AD6"/>
    <w:rsid w:val="004B2486"/>
    <w:rsid w:val="004B4719"/>
    <w:rsid w:val="004C0F66"/>
    <w:rsid w:val="004C5924"/>
    <w:rsid w:val="004C5BDE"/>
    <w:rsid w:val="004C762F"/>
    <w:rsid w:val="004D3CF4"/>
    <w:rsid w:val="004D42E6"/>
    <w:rsid w:val="004E0722"/>
    <w:rsid w:val="004E2DD8"/>
    <w:rsid w:val="004E5187"/>
    <w:rsid w:val="004E5F64"/>
    <w:rsid w:val="004F16D8"/>
    <w:rsid w:val="004F21B3"/>
    <w:rsid w:val="004F78F0"/>
    <w:rsid w:val="00501A37"/>
    <w:rsid w:val="00502B0F"/>
    <w:rsid w:val="005061C2"/>
    <w:rsid w:val="005075CF"/>
    <w:rsid w:val="00512C45"/>
    <w:rsid w:val="00513175"/>
    <w:rsid w:val="0051528B"/>
    <w:rsid w:val="005216A0"/>
    <w:rsid w:val="00522D3E"/>
    <w:rsid w:val="00526CD9"/>
    <w:rsid w:val="00527342"/>
    <w:rsid w:val="00532F56"/>
    <w:rsid w:val="00534031"/>
    <w:rsid w:val="00536AE8"/>
    <w:rsid w:val="00540785"/>
    <w:rsid w:val="0054425D"/>
    <w:rsid w:val="00545197"/>
    <w:rsid w:val="00545CF8"/>
    <w:rsid w:val="00560501"/>
    <w:rsid w:val="00561D49"/>
    <w:rsid w:val="00566A0E"/>
    <w:rsid w:val="005707F8"/>
    <w:rsid w:val="00572590"/>
    <w:rsid w:val="0057312F"/>
    <w:rsid w:val="0057348A"/>
    <w:rsid w:val="00576BE7"/>
    <w:rsid w:val="005943BB"/>
    <w:rsid w:val="005A1F21"/>
    <w:rsid w:val="005B1C7B"/>
    <w:rsid w:val="005B2823"/>
    <w:rsid w:val="005B6C73"/>
    <w:rsid w:val="005C3467"/>
    <w:rsid w:val="005C4784"/>
    <w:rsid w:val="005D45F6"/>
    <w:rsid w:val="005D4ED4"/>
    <w:rsid w:val="005D6C25"/>
    <w:rsid w:val="005E0EE0"/>
    <w:rsid w:val="005E58A9"/>
    <w:rsid w:val="005E6E92"/>
    <w:rsid w:val="005F1212"/>
    <w:rsid w:val="00612304"/>
    <w:rsid w:val="00612498"/>
    <w:rsid w:val="00614F80"/>
    <w:rsid w:val="006260C1"/>
    <w:rsid w:val="0063085D"/>
    <w:rsid w:val="00633EB1"/>
    <w:rsid w:val="00640BE8"/>
    <w:rsid w:val="006438CE"/>
    <w:rsid w:val="00644B86"/>
    <w:rsid w:val="00646724"/>
    <w:rsid w:val="00651031"/>
    <w:rsid w:val="00660CC7"/>
    <w:rsid w:val="006620DF"/>
    <w:rsid w:val="00663424"/>
    <w:rsid w:val="00664C4D"/>
    <w:rsid w:val="00665FC1"/>
    <w:rsid w:val="00667730"/>
    <w:rsid w:val="00667CD6"/>
    <w:rsid w:val="00681063"/>
    <w:rsid w:val="00685974"/>
    <w:rsid w:val="00691A43"/>
    <w:rsid w:val="0069240D"/>
    <w:rsid w:val="00695B6E"/>
    <w:rsid w:val="00696287"/>
    <w:rsid w:val="006A0681"/>
    <w:rsid w:val="006B2D95"/>
    <w:rsid w:val="006B3F64"/>
    <w:rsid w:val="006D0A7F"/>
    <w:rsid w:val="006F759D"/>
    <w:rsid w:val="007059AE"/>
    <w:rsid w:val="007136A1"/>
    <w:rsid w:val="00714346"/>
    <w:rsid w:val="00723D46"/>
    <w:rsid w:val="00725225"/>
    <w:rsid w:val="00733EBD"/>
    <w:rsid w:val="00736C93"/>
    <w:rsid w:val="0074016F"/>
    <w:rsid w:val="00741168"/>
    <w:rsid w:val="00742D1C"/>
    <w:rsid w:val="0074495B"/>
    <w:rsid w:val="00744AAE"/>
    <w:rsid w:val="00750044"/>
    <w:rsid w:val="00752912"/>
    <w:rsid w:val="007533B7"/>
    <w:rsid w:val="00755011"/>
    <w:rsid w:val="0076099E"/>
    <w:rsid w:val="0076291D"/>
    <w:rsid w:val="0077080E"/>
    <w:rsid w:val="00771AC5"/>
    <w:rsid w:val="0077381B"/>
    <w:rsid w:val="00774305"/>
    <w:rsid w:val="0077655C"/>
    <w:rsid w:val="00784924"/>
    <w:rsid w:val="007872F1"/>
    <w:rsid w:val="00794FD0"/>
    <w:rsid w:val="007A0425"/>
    <w:rsid w:val="007A4CBA"/>
    <w:rsid w:val="007A556F"/>
    <w:rsid w:val="007B3554"/>
    <w:rsid w:val="007B45E9"/>
    <w:rsid w:val="007C2B22"/>
    <w:rsid w:val="007C368B"/>
    <w:rsid w:val="007C3D36"/>
    <w:rsid w:val="007C4A37"/>
    <w:rsid w:val="007C5C22"/>
    <w:rsid w:val="007D242D"/>
    <w:rsid w:val="007D2EC4"/>
    <w:rsid w:val="007D4609"/>
    <w:rsid w:val="007D4E5A"/>
    <w:rsid w:val="007D6748"/>
    <w:rsid w:val="007E02C1"/>
    <w:rsid w:val="007E2342"/>
    <w:rsid w:val="007F009E"/>
    <w:rsid w:val="007F1BD2"/>
    <w:rsid w:val="007F2D02"/>
    <w:rsid w:val="007F4B13"/>
    <w:rsid w:val="007F7A76"/>
    <w:rsid w:val="0080041E"/>
    <w:rsid w:val="0081638E"/>
    <w:rsid w:val="008207DB"/>
    <w:rsid w:val="008216B5"/>
    <w:rsid w:val="00823502"/>
    <w:rsid w:val="0082397A"/>
    <w:rsid w:val="0083743E"/>
    <w:rsid w:val="00842984"/>
    <w:rsid w:val="008451D6"/>
    <w:rsid w:val="0084746E"/>
    <w:rsid w:val="00847A46"/>
    <w:rsid w:val="008505E8"/>
    <w:rsid w:val="00853FE0"/>
    <w:rsid w:val="0087507A"/>
    <w:rsid w:val="00883505"/>
    <w:rsid w:val="008935B4"/>
    <w:rsid w:val="00895621"/>
    <w:rsid w:val="008A62C0"/>
    <w:rsid w:val="008B5D21"/>
    <w:rsid w:val="008C0A55"/>
    <w:rsid w:val="008C4125"/>
    <w:rsid w:val="008C7A8A"/>
    <w:rsid w:val="008D0E46"/>
    <w:rsid w:val="008D1529"/>
    <w:rsid w:val="008D1AF2"/>
    <w:rsid w:val="008E3FFF"/>
    <w:rsid w:val="008E55A0"/>
    <w:rsid w:val="008F0A08"/>
    <w:rsid w:val="008F0B36"/>
    <w:rsid w:val="008F1D22"/>
    <w:rsid w:val="008F31B5"/>
    <w:rsid w:val="008F408A"/>
    <w:rsid w:val="008F68C7"/>
    <w:rsid w:val="008F6E7F"/>
    <w:rsid w:val="008F6E89"/>
    <w:rsid w:val="008F7D7F"/>
    <w:rsid w:val="00906662"/>
    <w:rsid w:val="009067E2"/>
    <w:rsid w:val="009072B6"/>
    <w:rsid w:val="0091421D"/>
    <w:rsid w:val="00915568"/>
    <w:rsid w:val="00921BC2"/>
    <w:rsid w:val="00924248"/>
    <w:rsid w:val="009256AB"/>
    <w:rsid w:val="009377A0"/>
    <w:rsid w:val="00953D60"/>
    <w:rsid w:val="009541B7"/>
    <w:rsid w:val="00960D4E"/>
    <w:rsid w:val="00963C53"/>
    <w:rsid w:val="00964D1B"/>
    <w:rsid w:val="00966534"/>
    <w:rsid w:val="00966E13"/>
    <w:rsid w:val="00973579"/>
    <w:rsid w:val="00974680"/>
    <w:rsid w:val="00985346"/>
    <w:rsid w:val="00997597"/>
    <w:rsid w:val="009A1473"/>
    <w:rsid w:val="009A536C"/>
    <w:rsid w:val="009B5C3F"/>
    <w:rsid w:val="009C3AE5"/>
    <w:rsid w:val="009D030A"/>
    <w:rsid w:val="009D16DD"/>
    <w:rsid w:val="009D3D21"/>
    <w:rsid w:val="009E43F8"/>
    <w:rsid w:val="009F098B"/>
    <w:rsid w:val="009F345D"/>
    <w:rsid w:val="00A102AB"/>
    <w:rsid w:val="00A11E0C"/>
    <w:rsid w:val="00A12784"/>
    <w:rsid w:val="00A2139D"/>
    <w:rsid w:val="00A30955"/>
    <w:rsid w:val="00A30B4C"/>
    <w:rsid w:val="00A33A3A"/>
    <w:rsid w:val="00A3464C"/>
    <w:rsid w:val="00A3559E"/>
    <w:rsid w:val="00A45BFB"/>
    <w:rsid w:val="00A541F8"/>
    <w:rsid w:val="00A5431E"/>
    <w:rsid w:val="00A555F1"/>
    <w:rsid w:val="00A55C13"/>
    <w:rsid w:val="00A6042D"/>
    <w:rsid w:val="00A6678C"/>
    <w:rsid w:val="00A72A86"/>
    <w:rsid w:val="00A72EA2"/>
    <w:rsid w:val="00A72F90"/>
    <w:rsid w:val="00A750C3"/>
    <w:rsid w:val="00A76172"/>
    <w:rsid w:val="00A76C49"/>
    <w:rsid w:val="00A820E7"/>
    <w:rsid w:val="00A92746"/>
    <w:rsid w:val="00A940CF"/>
    <w:rsid w:val="00A96C86"/>
    <w:rsid w:val="00A9790A"/>
    <w:rsid w:val="00AA188F"/>
    <w:rsid w:val="00AA2C5A"/>
    <w:rsid w:val="00AA6865"/>
    <w:rsid w:val="00AA7BC3"/>
    <w:rsid w:val="00AC209F"/>
    <w:rsid w:val="00AC3496"/>
    <w:rsid w:val="00AD089C"/>
    <w:rsid w:val="00AE02F4"/>
    <w:rsid w:val="00AE0607"/>
    <w:rsid w:val="00AE3821"/>
    <w:rsid w:val="00AF04B1"/>
    <w:rsid w:val="00B0297D"/>
    <w:rsid w:val="00B039EC"/>
    <w:rsid w:val="00B05AA5"/>
    <w:rsid w:val="00B0775B"/>
    <w:rsid w:val="00B116E9"/>
    <w:rsid w:val="00B2646B"/>
    <w:rsid w:val="00B27DD7"/>
    <w:rsid w:val="00B30990"/>
    <w:rsid w:val="00B32774"/>
    <w:rsid w:val="00B43E92"/>
    <w:rsid w:val="00B46D74"/>
    <w:rsid w:val="00B479BC"/>
    <w:rsid w:val="00B50C5A"/>
    <w:rsid w:val="00B52730"/>
    <w:rsid w:val="00B52E6C"/>
    <w:rsid w:val="00B60622"/>
    <w:rsid w:val="00B61E05"/>
    <w:rsid w:val="00B62B4B"/>
    <w:rsid w:val="00B632A4"/>
    <w:rsid w:val="00B7330F"/>
    <w:rsid w:val="00B747C3"/>
    <w:rsid w:val="00B8165B"/>
    <w:rsid w:val="00B909F2"/>
    <w:rsid w:val="00B91041"/>
    <w:rsid w:val="00B93B2B"/>
    <w:rsid w:val="00B94DBD"/>
    <w:rsid w:val="00B96627"/>
    <w:rsid w:val="00B97AB8"/>
    <w:rsid w:val="00BA1812"/>
    <w:rsid w:val="00BA31E4"/>
    <w:rsid w:val="00BA73A5"/>
    <w:rsid w:val="00BB0359"/>
    <w:rsid w:val="00BB18F8"/>
    <w:rsid w:val="00BB28BF"/>
    <w:rsid w:val="00BC02EE"/>
    <w:rsid w:val="00BC1ECF"/>
    <w:rsid w:val="00BC76CD"/>
    <w:rsid w:val="00BD01F4"/>
    <w:rsid w:val="00BD08C3"/>
    <w:rsid w:val="00BD3722"/>
    <w:rsid w:val="00BE4334"/>
    <w:rsid w:val="00BE791C"/>
    <w:rsid w:val="00BF2E26"/>
    <w:rsid w:val="00BF3CA1"/>
    <w:rsid w:val="00BF4839"/>
    <w:rsid w:val="00BF4F71"/>
    <w:rsid w:val="00BF5ABC"/>
    <w:rsid w:val="00BF6D8E"/>
    <w:rsid w:val="00C03993"/>
    <w:rsid w:val="00C05655"/>
    <w:rsid w:val="00C06473"/>
    <w:rsid w:val="00C07D5D"/>
    <w:rsid w:val="00C135E1"/>
    <w:rsid w:val="00C13B6D"/>
    <w:rsid w:val="00C169BD"/>
    <w:rsid w:val="00C22121"/>
    <w:rsid w:val="00C221E8"/>
    <w:rsid w:val="00C22697"/>
    <w:rsid w:val="00C22E15"/>
    <w:rsid w:val="00C24424"/>
    <w:rsid w:val="00C3284C"/>
    <w:rsid w:val="00C32C35"/>
    <w:rsid w:val="00C33A0C"/>
    <w:rsid w:val="00C33EB1"/>
    <w:rsid w:val="00C44623"/>
    <w:rsid w:val="00C47C93"/>
    <w:rsid w:val="00C51153"/>
    <w:rsid w:val="00C51DB5"/>
    <w:rsid w:val="00C53498"/>
    <w:rsid w:val="00C54728"/>
    <w:rsid w:val="00C55EC7"/>
    <w:rsid w:val="00C56A43"/>
    <w:rsid w:val="00C675F7"/>
    <w:rsid w:val="00C70490"/>
    <w:rsid w:val="00C7202B"/>
    <w:rsid w:val="00C80DBD"/>
    <w:rsid w:val="00C85234"/>
    <w:rsid w:val="00C907B6"/>
    <w:rsid w:val="00C912C0"/>
    <w:rsid w:val="00C91C46"/>
    <w:rsid w:val="00C95946"/>
    <w:rsid w:val="00C97B03"/>
    <w:rsid w:val="00CA0611"/>
    <w:rsid w:val="00CA071D"/>
    <w:rsid w:val="00CA3BE9"/>
    <w:rsid w:val="00CA610F"/>
    <w:rsid w:val="00CA6201"/>
    <w:rsid w:val="00CA7472"/>
    <w:rsid w:val="00CB5914"/>
    <w:rsid w:val="00CB61D0"/>
    <w:rsid w:val="00CB79A4"/>
    <w:rsid w:val="00CC526B"/>
    <w:rsid w:val="00CC7A52"/>
    <w:rsid w:val="00CD2717"/>
    <w:rsid w:val="00CE05B2"/>
    <w:rsid w:val="00CF0EB5"/>
    <w:rsid w:val="00CF4006"/>
    <w:rsid w:val="00CF47BE"/>
    <w:rsid w:val="00CF4E01"/>
    <w:rsid w:val="00CF7970"/>
    <w:rsid w:val="00D00DB5"/>
    <w:rsid w:val="00D02DBD"/>
    <w:rsid w:val="00D03FED"/>
    <w:rsid w:val="00D10459"/>
    <w:rsid w:val="00D14806"/>
    <w:rsid w:val="00D17AF9"/>
    <w:rsid w:val="00D27D1A"/>
    <w:rsid w:val="00D35A91"/>
    <w:rsid w:val="00D4101B"/>
    <w:rsid w:val="00D47346"/>
    <w:rsid w:val="00D565B2"/>
    <w:rsid w:val="00D56FFA"/>
    <w:rsid w:val="00D61BB2"/>
    <w:rsid w:val="00D64B31"/>
    <w:rsid w:val="00D72509"/>
    <w:rsid w:val="00D73623"/>
    <w:rsid w:val="00D73E57"/>
    <w:rsid w:val="00D75A58"/>
    <w:rsid w:val="00D83FAB"/>
    <w:rsid w:val="00D85BE9"/>
    <w:rsid w:val="00D9096F"/>
    <w:rsid w:val="00DA0CB7"/>
    <w:rsid w:val="00DA0F7A"/>
    <w:rsid w:val="00DA300F"/>
    <w:rsid w:val="00DB5247"/>
    <w:rsid w:val="00DB75E2"/>
    <w:rsid w:val="00DC0536"/>
    <w:rsid w:val="00DC1ADA"/>
    <w:rsid w:val="00DC369E"/>
    <w:rsid w:val="00DC44EC"/>
    <w:rsid w:val="00DC59E8"/>
    <w:rsid w:val="00DC631B"/>
    <w:rsid w:val="00DC6B4B"/>
    <w:rsid w:val="00DC72D7"/>
    <w:rsid w:val="00DD54BB"/>
    <w:rsid w:val="00DD579D"/>
    <w:rsid w:val="00DD6F34"/>
    <w:rsid w:val="00DE2B3A"/>
    <w:rsid w:val="00DE46A6"/>
    <w:rsid w:val="00DF309F"/>
    <w:rsid w:val="00DF6911"/>
    <w:rsid w:val="00DF6C13"/>
    <w:rsid w:val="00E00079"/>
    <w:rsid w:val="00E0512E"/>
    <w:rsid w:val="00E10A6C"/>
    <w:rsid w:val="00E10E52"/>
    <w:rsid w:val="00E11F31"/>
    <w:rsid w:val="00E23113"/>
    <w:rsid w:val="00E2455F"/>
    <w:rsid w:val="00E30A45"/>
    <w:rsid w:val="00E43207"/>
    <w:rsid w:val="00E43217"/>
    <w:rsid w:val="00E46F17"/>
    <w:rsid w:val="00E737A3"/>
    <w:rsid w:val="00E75C2A"/>
    <w:rsid w:val="00E7780F"/>
    <w:rsid w:val="00E8232D"/>
    <w:rsid w:val="00E83969"/>
    <w:rsid w:val="00E850FD"/>
    <w:rsid w:val="00E9206D"/>
    <w:rsid w:val="00EB24F4"/>
    <w:rsid w:val="00EB5421"/>
    <w:rsid w:val="00EC2736"/>
    <w:rsid w:val="00EC38EB"/>
    <w:rsid w:val="00EC5F17"/>
    <w:rsid w:val="00ED0974"/>
    <w:rsid w:val="00ED5687"/>
    <w:rsid w:val="00EE1089"/>
    <w:rsid w:val="00EE56DE"/>
    <w:rsid w:val="00EE5D2E"/>
    <w:rsid w:val="00EF23CF"/>
    <w:rsid w:val="00EF3945"/>
    <w:rsid w:val="00EF5553"/>
    <w:rsid w:val="00EF66DD"/>
    <w:rsid w:val="00EF7FBD"/>
    <w:rsid w:val="00F00E73"/>
    <w:rsid w:val="00F00FB8"/>
    <w:rsid w:val="00F01BB4"/>
    <w:rsid w:val="00F132C1"/>
    <w:rsid w:val="00F156E2"/>
    <w:rsid w:val="00F162AF"/>
    <w:rsid w:val="00F21C00"/>
    <w:rsid w:val="00F22CE1"/>
    <w:rsid w:val="00F233F3"/>
    <w:rsid w:val="00F23ACC"/>
    <w:rsid w:val="00F24190"/>
    <w:rsid w:val="00F3180A"/>
    <w:rsid w:val="00F32C97"/>
    <w:rsid w:val="00F330FF"/>
    <w:rsid w:val="00F332B6"/>
    <w:rsid w:val="00F37F46"/>
    <w:rsid w:val="00F41343"/>
    <w:rsid w:val="00F4342C"/>
    <w:rsid w:val="00F473A1"/>
    <w:rsid w:val="00F5093B"/>
    <w:rsid w:val="00F51991"/>
    <w:rsid w:val="00F52E7A"/>
    <w:rsid w:val="00F55602"/>
    <w:rsid w:val="00F60470"/>
    <w:rsid w:val="00F66BA1"/>
    <w:rsid w:val="00F66ECE"/>
    <w:rsid w:val="00F6778C"/>
    <w:rsid w:val="00F70314"/>
    <w:rsid w:val="00F77831"/>
    <w:rsid w:val="00F81584"/>
    <w:rsid w:val="00F81DAA"/>
    <w:rsid w:val="00F91CB2"/>
    <w:rsid w:val="00F9203E"/>
    <w:rsid w:val="00F92C0B"/>
    <w:rsid w:val="00F94848"/>
    <w:rsid w:val="00F9745A"/>
    <w:rsid w:val="00FA08A0"/>
    <w:rsid w:val="00FA4380"/>
    <w:rsid w:val="00FB604D"/>
    <w:rsid w:val="00FB6B9D"/>
    <w:rsid w:val="00FC4BF6"/>
    <w:rsid w:val="00FC6EAA"/>
    <w:rsid w:val="00FD0414"/>
    <w:rsid w:val="00FD13C6"/>
    <w:rsid w:val="00FE112D"/>
    <w:rsid w:val="00FE3597"/>
    <w:rsid w:val="00FE5B22"/>
    <w:rsid w:val="00FF1015"/>
    <w:rsid w:val="00FF2260"/>
    <w:rsid w:val="00FF3EE3"/>
    <w:rsid w:val="00FF5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60501"/>
    <w:pPr>
      <w:spacing w:before="200"/>
      <w:jc w:val="both"/>
    </w:pPr>
    <w:rPr>
      <w:sz w:val="24"/>
      <w:szCs w:val="24"/>
    </w:rPr>
  </w:style>
  <w:style w:type="paragraph" w:styleId="Heading1">
    <w:name w:val="heading 1"/>
    <w:aliases w:val="c"/>
    <w:basedOn w:val="Normal"/>
    <w:next w:val="Normal"/>
    <w:qFormat/>
    <w:rsid w:val="00560501"/>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560501"/>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560501"/>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560501"/>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5605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0501"/>
  </w:style>
  <w:style w:type="paragraph" w:customStyle="1" w:styleId="Heading">
    <w:name w:val="Heading"/>
    <w:basedOn w:val="Normal"/>
    <w:next w:val="BodyText"/>
    <w:rsid w:val="00D03FED"/>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D03FED"/>
    <w:pPr>
      <w:spacing w:before="120" w:after="120"/>
    </w:pPr>
    <w:rPr>
      <w:rFonts w:cs="Tahoma"/>
      <w:i/>
      <w:iCs/>
    </w:rPr>
  </w:style>
  <w:style w:type="paragraph" w:customStyle="1" w:styleId="Index">
    <w:name w:val="Index"/>
    <w:basedOn w:val="Normal"/>
    <w:rsid w:val="00D03FED"/>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560501"/>
    <w:pPr>
      <w:tabs>
        <w:tab w:val="center" w:pos="4153"/>
        <w:tab w:val="right" w:pos="8306"/>
      </w:tabs>
    </w:pPr>
  </w:style>
  <w:style w:type="paragraph" w:styleId="Footer">
    <w:name w:val="footer"/>
    <w:basedOn w:val="Normal"/>
    <w:rsid w:val="00560501"/>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560501"/>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560501"/>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D03FED"/>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560501"/>
    <w:pPr>
      <w:keepNext/>
      <w:numPr>
        <w:numId w:val="25"/>
      </w:numPr>
      <w:spacing w:before="480"/>
      <w:jc w:val="left"/>
      <w:outlineLvl w:val="0"/>
    </w:pPr>
    <w:rPr>
      <w:b/>
      <w:sz w:val="32"/>
    </w:rPr>
  </w:style>
  <w:style w:type="paragraph" w:customStyle="1" w:styleId="Level1">
    <w:name w:val="Level 1"/>
    <w:next w:val="Normal"/>
    <w:link w:val="Level1Char"/>
    <w:rsid w:val="00560501"/>
    <w:pPr>
      <w:keepNext/>
      <w:numPr>
        <w:numId w:val="20"/>
      </w:numPr>
      <w:spacing w:before="480" w:after="60"/>
      <w:outlineLvl w:val="1"/>
    </w:pPr>
    <w:rPr>
      <w:rFonts w:cs="Arial"/>
      <w:b/>
      <w:bCs/>
      <w:kern w:val="32"/>
      <w:sz w:val="28"/>
      <w:szCs w:val="32"/>
    </w:rPr>
  </w:style>
  <w:style w:type="paragraph" w:customStyle="1" w:styleId="Level2">
    <w:name w:val="Level 2"/>
    <w:next w:val="Normal"/>
    <w:link w:val="Level2Char"/>
    <w:rsid w:val="00560501"/>
    <w:pPr>
      <w:numPr>
        <w:ilvl w:val="1"/>
        <w:numId w:val="20"/>
      </w:numPr>
      <w:spacing w:before="200" w:after="60"/>
      <w:jc w:val="both"/>
      <w:outlineLvl w:val="2"/>
    </w:pPr>
    <w:rPr>
      <w:bCs/>
      <w:iCs/>
      <w:sz w:val="24"/>
      <w:szCs w:val="28"/>
    </w:rPr>
  </w:style>
  <w:style w:type="paragraph" w:customStyle="1" w:styleId="Level3">
    <w:name w:val="Level 3"/>
    <w:basedOn w:val="Normal"/>
    <w:next w:val="Normal"/>
    <w:link w:val="Level3Char"/>
    <w:rsid w:val="00560501"/>
    <w:pPr>
      <w:numPr>
        <w:ilvl w:val="2"/>
        <w:numId w:val="20"/>
      </w:numPr>
    </w:pPr>
  </w:style>
  <w:style w:type="paragraph" w:customStyle="1" w:styleId="Level4">
    <w:name w:val="Level 4"/>
    <w:basedOn w:val="Normal"/>
    <w:next w:val="Normal"/>
    <w:link w:val="Level4Char"/>
    <w:rsid w:val="00560501"/>
    <w:pPr>
      <w:numPr>
        <w:ilvl w:val="3"/>
        <w:numId w:val="20"/>
      </w:numPr>
      <w:outlineLvl w:val="3"/>
    </w:pPr>
    <w:rPr>
      <w:bCs/>
      <w:szCs w:val="28"/>
    </w:rPr>
  </w:style>
  <w:style w:type="paragraph" w:customStyle="1" w:styleId="Level5">
    <w:name w:val="Level 5"/>
    <w:basedOn w:val="Normal"/>
    <w:next w:val="Normal"/>
    <w:qFormat/>
    <w:rsid w:val="00560501"/>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560501"/>
    <w:pPr>
      <w:numPr>
        <w:numId w:val="23"/>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560501"/>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560501"/>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560501"/>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D03FED"/>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D03FED"/>
    <w:pPr>
      <w:spacing w:before="340" w:line="300" w:lineRule="exact"/>
    </w:pPr>
    <w:rPr>
      <w:caps w:val="0"/>
      <w:sz w:val="25"/>
      <w:szCs w:val="25"/>
    </w:rPr>
  </w:style>
  <w:style w:type="paragraph" w:customStyle="1" w:styleId="Heading11">
    <w:name w:val="Heading1"/>
    <w:basedOn w:val="Normal"/>
    <w:rsid w:val="00D03FED"/>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560501"/>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560501"/>
    <w:pPr>
      <w:numPr>
        <w:numId w:val="13"/>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D03FED"/>
  </w:style>
  <w:style w:type="paragraph" w:customStyle="1" w:styleId="TableHeading">
    <w:name w:val="Table Heading"/>
    <w:basedOn w:val="Normal"/>
    <w:next w:val="Normal"/>
    <w:rsid w:val="00560501"/>
    <w:pPr>
      <w:spacing w:before="0" w:line="270" w:lineRule="exact"/>
    </w:pPr>
    <w:rPr>
      <w:b/>
      <w:sz w:val="22"/>
      <w:szCs w:val="20"/>
      <w:lang w:val="en-GB" w:eastAsia="en-US"/>
    </w:rPr>
  </w:style>
  <w:style w:type="paragraph" w:customStyle="1" w:styleId="TableNormal0">
    <w:name w:val="TableNormal"/>
    <w:basedOn w:val="Normal"/>
    <w:next w:val="Normal"/>
    <w:rsid w:val="00560501"/>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D03FED"/>
  </w:style>
  <w:style w:type="character" w:customStyle="1" w:styleId="RTFNum31">
    <w:name w:val="RTF_Num 3 1"/>
    <w:rsid w:val="00D03FED"/>
  </w:style>
  <w:style w:type="character" w:customStyle="1" w:styleId="RTFNum41">
    <w:name w:val="RTF_Num 4 1"/>
    <w:rsid w:val="00D03FED"/>
  </w:style>
  <w:style w:type="character" w:customStyle="1" w:styleId="RTFNum51">
    <w:name w:val="RTF_Num 5 1"/>
    <w:rsid w:val="00D03FED"/>
  </w:style>
  <w:style w:type="character" w:customStyle="1" w:styleId="RTFNum61">
    <w:name w:val="RTF_Num 6 1"/>
    <w:rsid w:val="00D03FED"/>
    <w:rPr>
      <w:rFonts w:ascii="Symbol" w:hAnsi="Symbol"/>
    </w:rPr>
  </w:style>
  <w:style w:type="character" w:customStyle="1" w:styleId="RTFNum71">
    <w:name w:val="RTF_Num 7 1"/>
    <w:rsid w:val="00D03FED"/>
    <w:rPr>
      <w:rFonts w:ascii="Symbol" w:hAnsi="Symbol"/>
    </w:rPr>
  </w:style>
  <w:style w:type="character" w:customStyle="1" w:styleId="RTFNum81">
    <w:name w:val="RTF_Num 8 1"/>
    <w:rsid w:val="00D03FED"/>
    <w:rPr>
      <w:rFonts w:ascii="Symbol" w:hAnsi="Symbol"/>
    </w:rPr>
  </w:style>
  <w:style w:type="character" w:customStyle="1" w:styleId="RTFNum91">
    <w:name w:val="RTF_Num 9 1"/>
    <w:rsid w:val="00D03FED"/>
    <w:rPr>
      <w:rFonts w:ascii="Symbol" w:hAnsi="Symbol"/>
    </w:rPr>
  </w:style>
  <w:style w:type="character" w:customStyle="1" w:styleId="RTFNum101">
    <w:name w:val="RTF_Num 10 1"/>
    <w:rsid w:val="00D03FED"/>
  </w:style>
  <w:style w:type="character" w:customStyle="1" w:styleId="RTFNum111">
    <w:name w:val="RTF_Num 11 1"/>
    <w:rsid w:val="00D03FED"/>
    <w:rPr>
      <w:rFonts w:ascii="Symbol" w:hAnsi="Symbol"/>
    </w:rPr>
  </w:style>
  <w:style w:type="character" w:customStyle="1" w:styleId="RTFNum121">
    <w:name w:val="RTF_Num 12 1"/>
    <w:rsid w:val="00D03FED"/>
    <w:rPr>
      <w:b/>
      <w:sz w:val="21"/>
    </w:rPr>
  </w:style>
  <w:style w:type="character" w:customStyle="1" w:styleId="RTFNum131">
    <w:name w:val="RTF_Num 13 1"/>
    <w:rsid w:val="00D03FED"/>
    <w:rPr>
      <w:rFonts w:ascii="Symbol" w:hAnsi="Symbol"/>
      <w:sz w:val="22"/>
    </w:rPr>
  </w:style>
  <w:style w:type="character" w:customStyle="1" w:styleId="RTFNum141">
    <w:name w:val="RTF_Num 14 1"/>
    <w:rsid w:val="00D03FED"/>
  </w:style>
  <w:style w:type="character" w:customStyle="1" w:styleId="RTFNum142">
    <w:name w:val="RTF_Num 14 2"/>
    <w:rsid w:val="00D03FED"/>
  </w:style>
  <w:style w:type="character" w:customStyle="1" w:styleId="RTFNum143">
    <w:name w:val="RTF_Num 14 3"/>
    <w:rsid w:val="00D03FED"/>
  </w:style>
  <w:style w:type="character" w:customStyle="1" w:styleId="RTFNum144">
    <w:name w:val="RTF_Num 14 4"/>
    <w:rsid w:val="00D03FED"/>
  </w:style>
  <w:style w:type="character" w:customStyle="1" w:styleId="RTFNum145">
    <w:name w:val="RTF_Num 14 5"/>
    <w:rsid w:val="00D03FED"/>
  </w:style>
  <w:style w:type="character" w:customStyle="1" w:styleId="RTFNum146">
    <w:name w:val="RTF_Num 14 6"/>
    <w:rsid w:val="00D03FED"/>
  </w:style>
  <w:style w:type="character" w:customStyle="1" w:styleId="RTFNum147">
    <w:name w:val="RTF_Num 14 7"/>
    <w:rsid w:val="00D03FED"/>
  </w:style>
  <w:style w:type="character" w:customStyle="1" w:styleId="RTFNum148">
    <w:name w:val="RTF_Num 14 8"/>
    <w:rsid w:val="00D03FED"/>
  </w:style>
  <w:style w:type="character" w:customStyle="1" w:styleId="RTFNum149">
    <w:name w:val="RTF_Num 14 9"/>
    <w:rsid w:val="00D03FED"/>
  </w:style>
  <w:style w:type="character" w:customStyle="1" w:styleId="RTFNum151">
    <w:name w:val="RTF_Num 15 1"/>
    <w:rsid w:val="00D03FED"/>
  </w:style>
  <w:style w:type="character" w:customStyle="1" w:styleId="RTFNum152">
    <w:name w:val="RTF_Num 15 2"/>
    <w:rsid w:val="00D03FED"/>
  </w:style>
  <w:style w:type="character" w:customStyle="1" w:styleId="RTFNum153">
    <w:name w:val="RTF_Num 15 3"/>
    <w:rsid w:val="00D03FED"/>
  </w:style>
  <w:style w:type="character" w:customStyle="1" w:styleId="RTFNum154">
    <w:name w:val="RTF_Num 15 4"/>
    <w:rsid w:val="00D03FED"/>
  </w:style>
  <w:style w:type="character" w:customStyle="1" w:styleId="RTFNum155">
    <w:name w:val="RTF_Num 15 5"/>
    <w:rsid w:val="00D03FED"/>
  </w:style>
  <w:style w:type="character" w:customStyle="1" w:styleId="RTFNum156">
    <w:name w:val="RTF_Num 15 6"/>
    <w:rsid w:val="00D03FED"/>
  </w:style>
  <w:style w:type="character" w:customStyle="1" w:styleId="RTFNum157">
    <w:name w:val="RTF_Num 15 7"/>
    <w:rsid w:val="00D03FED"/>
  </w:style>
  <w:style w:type="character" w:customStyle="1" w:styleId="RTFNum158">
    <w:name w:val="RTF_Num 15 8"/>
    <w:rsid w:val="00D03FED"/>
  </w:style>
  <w:style w:type="character" w:customStyle="1" w:styleId="RTFNum159">
    <w:name w:val="RTF_Num 15 9"/>
    <w:rsid w:val="00D03FED"/>
  </w:style>
  <w:style w:type="character" w:customStyle="1" w:styleId="RTFNum161">
    <w:name w:val="RTF_Num 16 1"/>
    <w:rsid w:val="00D03FED"/>
  </w:style>
  <w:style w:type="character" w:customStyle="1" w:styleId="RTFNum162">
    <w:name w:val="RTF_Num 16 2"/>
    <w:rsid w:val="00D03FED"/>
  </w:style>
  <w:style w:type="character" w:customStyle="1" w:styleId="RTFNum163">
    <w:name w:val="RTF_Num 16 3"/>
    <w:rsid w:val="00D03FED"/>
  </w:style>
  <w:style w:type="character" w:customStyle="1" w:styleId="RTFNum164">
    <w:name w:val="RTF_Num 16 4"/>
    <w:rsid w:val="00D03FED"/>
  </w:style>
  <w:style w:type="character" w:customStyle="1" w:styleId="RTFNum165">
    <w:name w:val="RTF_Num 16 5"/>
    <w:rsid w:val="00D03FED"/>
  </w:style>
  <w:style w:type="character" w:customStyle="1" w:styleId="RTFNum166">
    <w:name w:val="RTF_Num 16 6"/>
    <w:rsid w:val="00D03FED"/>
  </w:style>
  <w:style w:type="character" w:customStyle="1" w:styleId="RTFNum167">
    <w:name w:val="RTF_Num 16 7"/>
    <w:rsid w:val="00D03FED"/>
  </w:style>
  <w:style w:type="character" w:customStyle="1" w:styleId="RTFNum168">
    <w:name w:val="RTF_Num 16 8"/>
    <w:rsid w:val="00D03FED"/>
  </w:style>
  <w:style w:type="character" w:customStyle="1" w:styleId="RTFNum169">
    <w:name w:val="RTF_Num 16 9"/>
    <w:rsid w:val="00D03FED"/>
  </w:style>
  <w:style w:type="character" w:customStyle="1" w:styleId="RTFNum171">
    <w:name w:val="RTF_Num 17 1"/>
    <w:rsid w:val="00D03FED"/>
  </w:style>
  <w:style w:type="character" w:customStyle="1" w:styleId="RTFNum172">
    <w:name w:val="RTF_Num 17 2"/>
    <w:rsid w:val="00D03FED"/>
  </w:style>
  <w:style w:type="character" w:customStyle="1" w:styleId="RTFNum173">
    <w:name w:val="RTF_Num 17 3"/>
    <w:rsid w:val="00D03FED"/>
  </w:style>
  <w:style w:type="character" w:customStyle="1" w:styleId="RTFNum174">
    <w:name w:val="RTF_Num 17 4"/>
    <w:rsid w:val="00D03FED"/>
  </w:style>
  <w:style w:type="character" w:customStyle="1" w:styleId="RTFNum175">
    <w:name w:val="RTF_Num 17 5"/>
    <w:rsid w:val="00D03FED"/>
  </w:style>
  <w:style w:type="character" w:customStyle="1" w:styleId="RTFNum176">
    <w:name w:val="RTF_Num 17 6"/>
    <w:rsid w:val="00D03FED"/>
  </w:style>
  <w:style w:type="character" w:customStyle="1" w:styleId="RTFNum177">
    <w:name w:val="RTF_Num 17 7"/>
    <w:rsid w:val="00D03FED"/>
  </w:style>
  <w:style w:type="character" w:customStyle="1" w:styleId="RTFNum178">
    <w:name w:val="RTF_Num 17 8"/>
    <w:rsid w:val="00D03FED"/>
  </w:style>
  <w:style w:type="character" w:customStyle="1" w:styleId="RTFNum179">
    <w:name w:val="RTF_Num 17 9"/>
    <w:rsid w:val="00D03FED"/>
  </w:style>
  <w:style w:type="character" w:customStyle="1" w:styleId="RTFNum181">
    <w:name w:val="RTF_Num 18 1"/>
    <w:rsid w:val="00D03FED"/>
  </w:style>
  <w:style w:type="character" w:customStyle="1" w:styleId="RTFNum182">
    <w:name w:val="RTF_Num 18 2"/>
    <w:rsid w:val="00D03FED"/>
  </w:style>
  <w:style w:type="character" w:customStyle="1" w:styleId="RTFNum183">
    <w:name w:val="RTF_Num 18 3"/>
    <w:rsid w:val="00D03FED"/>
  </w:style>
  <w:style w:type="character" w:customStyle="1" w:styleId="RTFNum184">
    <w:name w:val="RTF_Num 18 4"/>
    <w:rsid w:val="00D03FED"/>
  </w:style>
  <w:style w:type="character" w:customStyle="1" w:styleId="RTFNum185">
    <w:name w:val="RTF_Num 18 5"/>
    <w:rsid w:val="00D03FED"/>
  </w:style>
  <w:style w:type="character" w:customStyle="1" w:styleId="RTFNum186">
    <w:name w:val="RTF_Num 18 6"/>
    <w:rsid w:val="00D03FED"/>
  </w:style>
  <w:style w:type="character" w:customStyle="1" w:styleId="RTFNum187">
    <w:name w:val="RTF_Num 18 7"/>
    <w:rsid w:val="00D03FED"/>
  </w:style>
  <w:style w:type="character" w:customStyle="1" w:styleId="RTFNum188">
    <w:name w:val="RTF_Num 18 8"/>
    <w:rsid w:val="00D03FED"/>
  </w:style>
  <w:style w:type="character" w:customStyle="1" w:styleId="RTFNum189">
    <w:name w:val="RTF_Num 18 9"/>
    <w:rsid w:val="00D03FED"/>
  </w:style>
  <w:style w:type="character" w:customStyle="1" w:styleId="RTFNum191">
    <w:name w:val="RTF_Num 19 1"/>
    <w:rsid w:val="00D03FED"/>
  </w:style>
  <w:style w:type="character" w:customStyle="1" w:styleId="RTFNum192">
    <w:name w:val="RTF_Num 19 2"/>
    <w:rsid w:val="00D03FED"/>
  </w:style>
  <w:style w:type="character" w:customStyle="1" w:styleId="RTFNum193">
    <w:name w:val="RTF_Num 19 3"/>
    <w:rsid w:val="00D03FED"/>
  </w:style>
  <w:style w:type="character" w:customStyle="1" w:styleId="RTFNum194">
    <w:name w:val="RTF_Num 19 4"/>
    <w:rsid w:val="00D03FED"/>
  </w:style>
  <w:style w:type="character" w:customStyle="1" w:styleId="RTFNum195">
    <w:name w:val="RTF_Num 19 5"/>
    <w:rsid w:val="00D03FED"/>
  </w:style>
  <w:style w:type="character" w:customStyle="1" w:styleId="RTFNum196">
    <w:name w:val="RTF_Num 19 6"/>
    <w:rsid w:val="00D03FED"/>
  </w:style>
  <w:style w:type="character" w:customStyle="1" w:styleId="RTFNum197">
    <w:name w:val="RTF_Num 19 7"/>
    <w:rsid w:val="00D03FED"/>
  </w:style>
  <w:style w:type="character" w:customStyle="1" w:styleId="RTFNum198">
    <w:name w:val="RTF_Num 19 8"/>
    <w:rsid w:val="00D03FED"/>
  </w:style>
  <w:style w:type="character" w:customStyle="1" w:styleId="RTFNum199">
    <w:name w:val="RTF_Num 19 9"/>
    <w:rsid w:val="00D03FED"/>
  </w:style>
  <w:style w:type="character" w:customStyle="1" w:styleId="RTFNum201">
    <w:name w:val="RTF_Num 20 1"/>
    <w:rsid w:val="00D03FED"/>
    <w:rPr>
      <w:rFonts w:ascii="Symbol" w:hAnsi="Symbol"/>
      <w:i/>
    </w:rPr>
  </w:style>
  <w:style w:type="character" w:customStyle="1" w:styleId="RTFNum202">
    <w:name w:val="RTF_Num 20 2"/>
    <w:rsid w:val="00D03FED"/>
    <w:rPr>
      <w:rFonts w:ascii="Courier New" w:hAnsi="Courier New"/>
    </w:rPr>
  </w:style>
  <w:style w:type="character" w:customStyle="1" w:styleId="RTFNum203">
    <w:name w:val="RTF_Num 20 3"/>
    <w:rsid w:val="00D03FED"/>
    <w:rPr>
      <w:rFonts w:ascii="Wingdings" w:hAnsi="Wingdings"/>
    </w:rPr>
  </w:style>
  <w:style w:type="character" w:customStyle="1" w:styleId="RTFNum204">
    <w:name w:val="RTF_Num 20 4"/>
    <w:rsid w:val="00D03FED"/>
    <w:rPr>
      <w:rFonts w:ascii="Symbol" w:hAnsi="Symbol"/>
    </w:rPr>
  </w:style>
  <w:style w:type="character" w:customStyle="1" w:styleId="RTFNum205">
    <w:name w:val="RTF_Num 20 5"/>
    <w:rsid w:val="00D03FED"/>
    <w:rPr>
      <w:rFonts w:ascii="Courier New" w:hAnsi="Courier New"/>
    </w:rPr>
  </w:style>
  <w:style w:type="character" w:customStyle="1" w:styleId="RTFNum206">
    <w:name w:val="RTF_Num 20 6"/>
    <w:rsid w:val="00D03FED"/>
    <w:rPr>
      <w:rFonts w:ascii="Wingdings" w:hAnsi="Wingdings"/>
    </w:rPr>
  </w:style>
  <w:style w:type="character" w:customStyle="1" w:styleId="RTFNum207">
    <w:name w:val="RTF_Num 20 7"/>
    <w:rsid w:val="00D03FED"/>
    <w:rPr>
      <w:rFonts w:ascii="Symbol" w:hAnsi="Symbol"/>
    </w:rPr>
  </w:style>
  <w:style w:type="character" w:customStyle="1" w:styleId="RTFNum208">
    <w:name w:val="RTF_Num 20 8"/>
    <w:rsid w:val="00D03FED"/>
    <w:rPr>
      <w:rFonts w:ascii="Courier New" w:hAnsi="Courier New"/>
    </w:rPr>
  </w:style>
  <w:style w:type="character" w:customStyle="1" w:styleId="RTFNum209">
    <w:name w:val="RTF_Num 20 9"/>
    <w:rsid w:val="00D03FED"/>
    <w:rPr>
      <w:rFonts w:ascii="Wingdings" w:hAnsi="Wingdings"/>
    </w:rPr>
  </w:style>
  <w:style w:type="character" w:customStyle="1" w:styleId="RTFNum211">
    <w:name w:val="RTF_Num 21 1"/>
    <w:rsid w:val="00D03FED"/>
  </w:style>
  <w:style w:type="character" w:customStyle="1" w:styleId="RTFNum212">
    <w:name w:val="RTF_Num 21 2"/>
    <w:rsid w:val="00D03FED"/>
  </w:style>
  <w:style w:type="character" w:customStyle="1" w:styleId="RTFNum213">
    <w:name w:val="RTF_Num 21 3"/>
    <w:rsid w:val="00D03FED"/>
  </w:style>
  <w:style w:type="character" w:customStyle="1" w:styleId="RTFNum214">
    <w:name w:val="RTF_Num 21 4"/>
    <w:rsid w:val="00D03FED"/>
  </w:style>
  <w:style w:type="character" w:customStyle="1" w:styleId="RTFNum215">
    <w:name w:val="RTF_Num 21 5"/>
    <w:rsid w:val="00D03FED"/>
  </w:style>
  <w:style w:type="character" w:customStyle="1" w:styleId="RTFNum216">
    <w:name w:val="RTF_Num 21 6"/>
    <w:rsid w:val="00D03FED"/>
  </w:style>
  <w:style w:type="character" w:customStyle="1" w:styleId="RTFNum217">
    <w:name w:val="RTF_Num 21 7"/>
    <w:rsid w:val="00D03FED"/>
  </w:style>
  <w:style w:type="character" w:customStyle="1" w:styleId="RTFNum218">
    <w:name w:val="RTF_Num 21 8"/>
    <w:rsid w:val="00D03FED"/>
  </w:style>
  <w:style w:type="character" w:customStyle="1" w:styleId="RTFNum219">
    <w:name w:val="RTF_Num 21 9"/>
    <w:rsid w:val="00D03FED"/>
  </w:style>
  <w:style w:type="character" w:customStyle="1" w:styleId="RTFNum221">
    <w:name w:val="RTF_Num 22 1"/>
    <w:rsid w:val="00D03FED"/>
  </w:style>
  <w:style w:type="character" w:customStyle="1" w:styleId="RTFNum222">
    <w:name w:val="RTF_Num 22 2"/>
    <w:rsid w:val="00D03FED"/>
  </w:style>
  <w:style w:type="character" w:customStyle="1" w:styleId="RTFNum223">
    <w:name w:val="RTF_Num 22 3"/>
    <w:rsid w:val="00D03FED"/>
  </w:style>
  <w:style w:type="character" w:customStyle="1" w:styleId="RTFNum224">
    <w:name w:val="RTF_Num 22 4"/>
    <w:rsid w:val="00D03FED"/>
  </w:style>
  <w:style w:type="character" w:customStyle="1" w:styleId="RTFNum225">
    <w:name w:val="RTF_Num 22 5"/>
    <w:rsid w:val="00D03FED"/>
  </w:style>
  <w:style w:type="character" w:customStyle="1" w:styleId="RTFNum226">
    <w:name w:val="RTF_Num 22 6"/>
    <w:rsid w:val="00D03FED"/>
  </w:style>
  <w:style w:type="character" w:customStyle="1" w:styleId="RTFNum227">
    <w:name w:val="RTF_Num 22 7"/>
    <w:rsid w:val="00D03FED"/>
  </w:style>
  <w:style w:type="character" w:customStyle="1" w:styleId="RTFNum228">
    <w:name w:val="RTF_Num 22 8"/>
    <w:rsid w:val="00D03FED"/>
  </w:style>
  <w:style w:type="character" w:customStyle="1" w:styleId="RTFNum229">
    <w:name w:val="RTF_Num 22 9"/>
    <w:rsid w:val="00D03FED"/>
  </w:style>
  <w:style w:type="character" w:customStyle="1" w:styleId="RTFNum231">
    <w:name w:val="RTF_Num 23 1"/>
    <w:rsid w:val="00D03FED"/>
    <w:rPr>
      <w:b/>
    </w:rPr>
  </w:style>
  <w:style w:type="character" w:customStyle="1" w:styleId="RTFNum232">
    <w:name w:val="RTF_Num 23 2"/>
    <w:rsid w:val="00D03FED"/>
    <w:rPr>
      <w:b/>
    </w:rPr>
  </w:style>
  <w:style w:type="character" w:customStyle="1" w:styleId="RTFNum233">
    <w:name w:val="RTF_Num 23 3"/>
    <w:rsid w:val="00D03FED"/>
    <w:rPr>
      <w:b/>
    </w:rPr>
  </w:style>
  <w:style w:type="character" w:customStyle="1" w:styleId="RTFNum234">
    <w:name w:val="RTF_Num 23 4"/>
    <w:rsid w:val="00D03FED"/>
  </w:style>
  <w:style w:type="character" w:customStyle="1" w:styleId="RTFNum235">
    <w:name w:val="RTF_Num 23 5"/>
    <w:rsid w:val="00D03FED"/>
  </w:style>
  <w:style w:type="character" w:customStyle="1" w:styleId="RTFNum236">
    <w:name w:val="RTF_Num 23 6"/>
    <w:rsid w:val="00D03FED"/>
  </w:style>
  <w:style w:type="character" w:customStyle="1" w:styleId="RTFNum237">
    <w:name w:val="RTF_Num 23 7"/>
    <w:rsid w:val="00D03FED"/>
  </w:style>
  <w:style w:type="character" w:customStyle="1" w:styleId="RTFNum238">
    <w:name w:val="RTF_Num 23 8"/>
    <w:rsid w:val="00D03FED"/>
  </w:style>
  <w:style w:type="character" w:customStyle="1" w:styleId="RTFNum239">
    <w:name w:val="RTF_Num 23 9"/>
    <w:rsid w:val="00D03FED"/>
  </w:style>
  <w:style w:type="character" w:customStyle="1" w:styleId="RTFNum241">
    <w:name w:val="RTF_Num 24 1"/>
    <w:rsid w:val="00D03FED"/>
  </w:style>
  <w:style w:type="character" w:customStyle="1" w:styleId="RTFNum242">
    <w:name w:val="RTF_Num 24 2"/>
    <w:rsid w:val="00D03FED"/>
  </w:style>
  <w:style w:type="character" w:customStyle="1" w:styleId="RTFNum243">
    <w:name w:val="RTF_Num 24 3"/>
    <w:rsid w:val="00D03FED"/>
  </w:style>
  <w:style w:type="character" w:customStyle="1" w:styleId="RTFNum244">
    <w:name w:val="RTF_Num 24 4"/>
    <w:rsid w:val="00D03FED"/>
  </w:style>
  <w:style w:type="character" w:customStyle="1" w:styleId="RTFNum245">
    <w:name w:val="RTF_Num 24 5"/>
    <w:rsid w:val="00D03FED"/>
  </w:style>
  <w:style w:type="character" w:customStyle="1" w:styleId="RTFNum246">
    <w:name w:val="RTF_Num 24 6"/>
    <w:rsid w:val="00D03FED"/>
  </w:style>
  <w:style w:type="character" w:customStyle="1" w:styleId="RTFNum247">
    <w:name w:val="RTF_Num 24 7"/>
    <w:rsid w:val="00D03FED"/>
  </w:style>
  <w:style w:type="character" w:customStyle="1" w:styleId="RTFNum248">
    <w:name w:val="RTF_Num 24 8"/>
    <w:rsid w:val="00D03FED"/>
  </w:style>
  <w:style w:type="character" w:customStyle="1" w:styleId="RTFNum249">
    <w:name w:val="RTF_Num 24 9"/>
    <w:rsid w:val="00D03FED"/>
  </w:style>
  <w:style w:type="character" w:styleId="PageNumber">
    <w:name w:val="page number"/>
    <w:basedOn w:val="DefaultParagraphFont"/>
    <w:rsid w:val="00560501"/>
  </w:style>
  <w:style w:type="character" w:customStyle="1" w:styleId="Internetlink">
    <w:name w:val="Internet link"/>
    <w:basedOn w:val="DefaultParagraphFont"/>
    <w:rsid w:val="00D03FED"/>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560501"/>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D03FED"/>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D03FED"/>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560501"/>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560501"/>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D03FED"/>
    <w:pPr>
      <w:numPr>
        <w:numId w:val="17"/>
      </w:numPr>
    </w:pPr>
  </w:style>
  <w:style w:type="numbering" w:styleId="1ai">
    <w:name w:val="Outline List 1"/>
    <w:basedOn w:val="NoList"/>
    <w:rsid w:val="00D03FED"/>
    <w:pPr>
      <w:numPr>
        <w:numId w:val="18"/>
      </w:numPr>
    </w:pPr>
  </w:style>
  <w:style w:type="numbering" w:styleId="ArticleSection">
    <w:name w:val="Outline List 3"/>
    <w:basedOn w:val="NoList"/>
    <w:rsid w:val="00D03FED"/>
    <w:pPr>
      <w:numPr>
        <w:numId w:val="19"/>
      </w:numPr>
    </w:pPr>
  </w:style>
  <w:style w:type="paragraph" w:styleId="TOC1">
    <w:name w:val="toc 1"/>
    <w:basedOn w:val="Normal"/>
    <w:next w:val="Normal"/>
    <w:autoRedefine/>
    <w:uiPriority w:val="39"/>
    <w:rsid w:val="00560501"/>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560501"/>
    <w:pPr>
      <w:ind w:left="851"/>
    </w:pPr>
  </w:style>
  <w:style w:type="paragraph" w:customStyle="1" w:styleId="Block2">
    <w:name w:val="Block 2"/>
    <w:basedOn w:val="Normal"/>
    <w:next w:val="Normal"/>
    <w:link w:val="Block2Char"/>
    <w:rsid w:val="00560501"/>
    <w:pPr>
      <w:ind w:left="1418"/>
    </w:pPr>
  </w:style>
  <w:style w:type="paragraph" w:customStyle="1" w:styleId="Bullet1">
    <w:name w:val="Bullet 1"/>
    <w:basedOn w:val="Normal"/>
    <w:next w:val="Normal"/>
    <w:rsid w:val="00560501"/>
    <w:pPr>
      <w:numPr>
        <w:numId w:val="21"/>
      </w:numPr>
      <w:tabs>
        <w:tab w:val="clear" w:pos="170"/>
      </w:tabs>
    </w:pPr>
  </w:style>
  <w:style w:type="paragraph" w:customStyle="1" w:styleId="Bullet2">
    <w:name w:val="Bullet 2"/>
    <w:basedOn w:val="Normal"/>
    <w:next w:val="Normal"/>
    <w:rsid w:val="00560501"/>
    <w:pPr>
      <w:numPr>
        <w:numId w:val="22"/>
      </w:numPr>
      <w:tabs>
        <w:tab w:val="clear" w:pos="170"/>
      </w:tabs>
    </w:pPr>
  </w:style>
  <w:style w:type="paragraph" w:styleId="TOC2">
    <w:name w:val="toc 2"/>
    <w:basedOn w:val="Normal"/>
    <w:next w:val="Normal"/>
    <w:autoRedefine/>
    <w:uiPriority w:val="39"/>
    <w:rsid w:val="00560501"/>
    <w:pPr>
      <w:tabs>
        <w:tab w:val="left" w:pos="851"/>
        <w:tab w:val="right" w:leader="dot" w:pos="9072"/>
      </w:tabs>
      <w:spacing w:before="120"/>
      <w:jc w:val="left"/>
    </w:pPr>
  </w:style>
  <w:style w:type="character" w:customStyle="1" w:styleId="h3CharChar">
    <w:name w:val="h3 Char Char"/>
    <w:basedOn w:val="DefaultParagraphFont"/>
    <w:rsid w:val="00BA31E4"/>
    <w:rPr>
      <w:rFonts w:ascii="Arial" w:hAnsi="Arial" w:cs="Arial"/>
      <w:b/>
      <w:bCs/>
      <w:sz w:val="26"/>
      <w:szCs w:val="26"/>
    </w:rPr>
  </w:style>
  <w:style w:type="character" w:customStyle="1" w:styleId="pCharChar">
    <w:name w:val="p Char Char"/>
    <w:basedOn w:val="DefaultParagraphFont"/>
    <w:rsid w:val="00BA31E4"/>
    <w:rPr>
      <w:rFonts w:ascii="Arial" w:hAnsi="Arial" w:cs="Arial"/>
      <w:b/>
      <w:bCs/>
      <w:i/>
      <w:iCs/>
      <w:sz w:val="28"/>
      <w:szCs w:val="28"/>
    </w:rPr>
  </w:style>
  <w:style w:type="character" w:customStyle="1" w:styleId="Level2Char">
    <w:name w:val="Level 2 Char"/>
    <w:basedOn w:val="Heading2Char"/>
    <w:link w:val="Level2"/>
    <w:rsid w:val="00560501"/>
    <w:rPr>
      <w:rFonts w:ascii="Arial" w:hAnsi="Arial" w:cs="Arial"/>
      <w:b w:val="0"/>
      <w:bCs/>
      <w:i w:val="0"/>
      <w:iCs/>
      <w:sz w:val="24"/>
      <w:szCs w:val="28"/>
    </w:rPr>
  </w:style>
  <w:style w:type="paragraph" w:customStyle="1" w:styleId="StyleLevel2Bold">
    <w:name w:val="Style Level 2 + Bold"/>
    <w:basedOn w:val="Level2"/>
    <w:link w:val="StyleLevel2BoldChar"/>
    <w:rsid w:val="00560501"/>
    <w:pPr>
      <w:keepNext/>
    </w:pPr>
    <w:rPr>
      <w:b/>
      <w:iCs w:val="0"/>
    </w:rPr>
  </w:style>
  <w:style w:type="character" w:customStyle="1" w:styleId="Level1Char">
    <w:name w:val="Level 1 Char"/>
    <w:basedOn w:val="DefaultParagraphFont"/>
    <w:link w:val="Level1"/>
    <w:locked/>
    <w:rsid w:val="00560501"/>
    <w:rPr>
      <w:rFonts w:cs="Arial"/>
      <w:b/>
      <w:bCs/>
      <w:kern w:val="32"/>
      <w:sz w:val="28"/>
      <w:szCs w:val="32"/>
    </w:rPr>
  </w:style>
  <w:style w:type="character" w:customStyle="1" w:styleId="Level3Char">
    <w:name w:val="Level 3 Char"/>
    <w:basedOn w:val="DefaultParagraphFont"/>
    <w:link w:val="Level3"/>
    <w:rsid w:val="00560501"/>
    <w:rPr>
      <w:sz w:val="24"/>
      <w:szCs w:val="24"/>
    </w:rPr>
  </w:style>
  <w:style w:type="paragraph" w:customStyle="1" w:styleId="SubLevel1">
    <w:name w:val="Sub Level 1"/>
    <w:basedOn w:val="Normal"/>
    <w:next w:val="Normal"/>
    <w:link w:val="SubLevel1Char"/>
    <w:rsid w:val="00560501"/>
    <w:pPr>
      <w:numPr>
        <w:ilvl w:val="1"/>
        <w:numId w:val="23"/>
      </w:numPr>
    </w:pPr>
  </w:style>
  <w:style w:type="paragraph" w:customStyle="1" w:styleId="SubLevel2">
    <w:name w:val="Sub Level 2"/>
    <w:basedOn w:val="Normal"/>
    <w:next w:val="Normal"/>
    <w:link w:val="SubLevel2Char"/>
    <w:rsid w:val="00560501"/>
    <w:pPr>
      <w:numPr>
        <w:ilvl w:val="2"/>
        <w:numId w:val="23"/>
      </w:numPr>
    </w:pPr>
  </w:style>
  <w:style w:type="paragraph" w:customStyle="1" w:styleId="SubLevel1Bold">
    <w:name w:val="Sub Level 1 Bold"/>
    <w:basedOn w:val="SubLevel1"/>
    <w:next w:val="Normal"/>
    <w:link w:val="SubLevel1BoldChar"/>
    <w:rsid w:val="00560501"/>
    <w:pPr>
      <w:keepNext/>
      <w:jc w:val="left"/>
    </w:pPr>
    <w:rPr>
      <w:b/>
      <w:sz w:val="28"/>
    </w:rPr>
  </w:style>
  <w:style w:type="paragraph" w:customStyle="1" w:styleId="SubLevel2Bold">
    <w:name w:val="Sub Level 2 Bold"/>
    <w:basedOn w:val="SubLevel2"/>
    <w:next w:val="Normal"/>
    <w:link w:val="SubLevel2BoldChar"/>
    <w:rsid w:val="00560501"/>
    <w:pPr>
      <w:keepNext/>
      <w:jc w:val="left"/>
    </w:pPr>
    <w:rPr>
      <w:b/>
    </w:rPr>
  </w:style>
  <w:style w:type="paragraph" w:customStyle="1" w:styleId="Level2Bold">
    <w:name w:val="Level 2 Bold"/>
    <w:basedOn w:val="Level2"/>
    <w:next w:val="Normal"/>
    <w:link w:val="Level2BoldChar"/>
    <w:rsid w:val="00560501"/>
    <w:pPr>
      <w:keepNext/>
      <w:jc w:val="left"/>
    </w:pPr>
    <w:rPr>
      <w:b/>
    </w:rPr>
  </w:style>
  <w:style w:type="paragraph" w:customStyle="1" w:styleId="Level3Bold">
    <w:name w:val="Level 3 Bold"/>
    <w:basedOn w:val="Level3"/>
    <w:next w:val="Normal"/>
    <w:rsid w:val="00560501"/>
    <w:pPr>
      <w:keepNext/>
      <w:jc w:val="left"/>
    </w:pPr>
    <w:rPr>
      <w:b/>
    </w:rPr>
  </w:style>
  <w:style w:type="paragraph" w:customStyle="1" w:styleId="Level4Bold">
    <w:name w:val="Level 4 Bold"/>
    <w:basedOn w:val="Level4"/>
    <w:next w:val="Normal"/>
    <w:rsid w:val="00560501"/>
    <w:pPr>
      <w:keepNext/>
      <w:jc w:val="left"/>
    </w:pPr>
    <w:rPr>
      <w:b/>
    </w:rPr>
  </w:style>
  <w:style w:type="paragraph" w:customStyle="1" w:styleId="Bullet3">
    <w:name w:val="Bullet 3"/>
    <w:basedOn w:val="Bullet2"/>
    <w:next w:val="Normal"/>
    <w:rsid w:val="00560501"/>
    <w:pPr>
      <w:numPr>
        <w:numId w:val="24"/>
      </w:numPr>
    </w:pPr>
  </w:style>
  <w:style w:type="paragraph" w:customStyle="1" w:styleId="Block3">
    <w:name w:val="Block 3"/>
    <w:basedOn w:val="Block2"/>
    <w:next w:val="Normal"/>
    <w:rsid w:val="00560501"/>
    <w:pPr>
      <w:ind w:left="1985"/>
    </w:pPr>
  </w:style>
  <w:style w:type="paragraph" w:styleId="DocumentMap">
    <w:name w:val="Document Map"/>
    <w:basedOn w:val="Normal"/>
    <w:semiHidden/>
    <w:rsid w:val="00560501"/>
    <w:pPr>
      <w:shd w:val="clear" w:color="auto" w:fill="000080"/>
    </w:pPr>
    <w:rPr>
      <w:rFonts w:ascii="Tahoma" w:hAnsi="Tahoma" w:cs="Tahoma"/>
      <w:sz w:val="20"/>
      <w:szCs w:val="20"/>
    </w:rPr>
  </w:style>
  <w:style w:type="paragraph" w:customStyle="1" w:styleId="AMODTable">
    <w:name w:val="AMOD Table"/>
    <w:basedOn w:val="Normal"/>
    <w:rsid w:val="00560501"/>
    <w:pPr>
      <w:spacing w:before="120"/>
      <w:jc w:val="left"/>
    </w:pPr>
  </w:style>
  <w:style w:type="character" w:customStyle="1" w:styleId="Block1Char">
    <w:name w:val="Block 1 Char"/>
    <w:basedOn w:val="DefaultParagraphFont"/>
    <w:link w:val="Block1"/>
    <w:rsid w:val="00560501"/>
    <w:rPr>
      <w:sz w:val="24"/>
      <w:szCs w:val="24"/>
    </w:rPr>
  </w:style>
  <w:style w:type="character" w:customStyle="1" w:styleId="Quote-1BlockChar">
    <w:name w:val="Quote-1 Block Char"/>
    <w:basedOn w:val="DefaultParagraphFont"/>
    <w:link w:val="Quote-1Block"/>
    <w:rsid w:val="00560501"/>
    <w:rPr>
      <w:sz w:val="24"/>
      <w:lang w:val="en-GB" w:eastAsia="en-US"/>
    </w:rPr>
  </w:style>
  <w:style w:type="paragraph" w:customStyle="1" w:styleId="SubLevel3">
    <w:name w:val="Sub Level 3"/>
    <w:basedOn w:val="Normal"/>
    <w:next w:val="Normal"/>
    <w:link w:val="SubLevel3Char"/>
    <w:rsid w:val="00560501"/>
    <w:pPr>
      <w:numPr>
        <w:ilvl w:val="3"/>
        <w:numId w:val="23"/>
      </w:numPr>
    </w:pPr>
  </w:style>
  <w:style w:type="paragraph" w:customStyle="1" w:styleId="SubLevel4">
    <w:name w:val="Sub Level 4"/>
    <w:basedOn w:val="Normal"/>
    <w:next w:val="Normal"/>
    <w:rsid w:val="00560501"/>
    <w:pPr>
      <w:numPr>
        <w:ilvl w:val="4"/>
        <w:numId w:val="23"/>
      </w:numPr>
    </w:pPr>
  </w:style>
  <w:style w:type="paragraph" w:customStyle="1" w:styleId="SubLevel3Bold">
    <w:name w:val="Sub Level 3 Bold"/>
    <w:basedOn w:val="SubLevel3"/>
    <w:next w:val="Normal"/>
    <w:rsid w:val="00560501"/>
    <w:pPr>
      <w:keepNext/>
      <w:jc w:val="left"/>
    </w:pPr>
    <w:rPr>
      <w:b/>
    </w:rPr>
  </w:style>
  <w:style w:type="paragraph" w:customStyle="1" w:styleId="SubLevel4Bold">
    <w:name w:val="Sub Level 4 Bold"/>
    <w:basedOn w:val="SubLevel4"/>
    <w:next w:val="Normal"/>
    <w:rsid w:val="00560501"/>
    <w:pPr>
      <w:keepNext/>
      <w:jc w:val="left"/>
    </w:pPr>
    <w:rPr>
      <w:b/>
    </w:rPr>
  </w:style>
  <w:style w:type="paragraph" w:customStyle="1" w:styleId="StyleLevel3Bold">
    <w:name w:val="Style Level 3 + Bold"/>
    <w:basedOn w:val="Level3"/>
    <w:link w:val="StyleLevel3BoldChar"/>
    <w:rsid w:val="00560501"/>
    <w:pPr>
      <w:keepNext/>
      <w:jc w:val="left"/>
    </w:pPr>
    <w:rPr>
      <w:b/>
      <w:bCs/>
    </w:rPr>
  </w:style>
  <w:style w:type="character" w:customStyle="1" w:styleId="StyleLevel3BoldChar">
    <w:name w:val="Style Level 3 + Bold Char"/>
    <w:basedOn w:val="Level3Char"/>
    <w:link w:val="StyleLevel3Bold"/>
    <w:rsid w:val="00560501"/>
    <w:rPr>
      <w:b/>
      <w:bCs/>
      <w:sz w:val="24"/>
      <w:szCs w:val="24"/>
    </w:rPr>
  </w:style>
  <w:style w:type="paragraph" w:customStyle="1" w:styleId="Level4A">
    <w:name w:val="Level 4A"/>
    <w:basedOn w:val="Normal"/>
    <w:next w:val="Normal"/>
    <w:rsid w:val="00B0775B"/>
    <w:pPr>
      <w:keepNext/>
      <w:numPr>
        <w:numId w:val="26"/>
      </w:numPr>
      <w:spacing w:before="480"/>
      <w:jc w:val="left"/>
    </w:pPr>
    <w:rPr>
      <w:b/>
      <w:sz w:val="28"/>
      <w:lang w:val="en-GB"/>
    </w:rPr>
  </w:style>
  <w:style w:type="character" w:customStyle="1" w:styleId="Heading3Char1">
    <w:name w:val="Heading 3 Char1"/>
    <w:aliases w:val="h3 Char"/>
    <w:basedOn w:val="DefaultParagraphFont"/>
    <w:rsid w:val="009377A0"/>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377A0"/>
    <w:rPr>
      <w:rFonts w:ascii="Arial" w:hAnsi="Arial" w:cs="Arial"/>
      <w:b/>
      <w:bCs/>
      <w:i/>
      <w:iCs/>
      <w:sz w:val="28"/>
      <w:szCs w:val="28"/>
      <w:lang w:val="en-AU" w:eastAsia="en-AU" w:bidi="ar-SA"/>
    </w:rPr>
  </w:style>
  <w:style w:type="character" w:customStyle="1" w:styleId="StyleLevel2BoldChar">
    <w:name w:val="Style Level 2 + Bold Char"/>
    <w:basedOn w:val="Level2Char"/>
    <w:link w:val="StyleLevel2Bold"/>
    <w:rsid w:val="001140FB"/>
    <w:rPr>
      <w:rFonts w:ascii="Arial" w:hAnsi="Arial" w:cs="Arial"/>
      <w:b/>
      <w:bCs/>
      <w:i w:val="0"/>
      <w:iCs w:val="0"/>
      <w:sz w:val="24"/>
      <w:szCs w:val="28"/>
    </w:rPr>
  </w:style>
  <w:style w:type="character" w:customStyle="1" w:styleId="Level4Char">
    <w:name w:val="Level 4 Char"/>
    <w:basedOn w:val="DefaultParagraphFont"/>
    <w:link w:val="Level4"/>
    <w:rsid w:val="00560501"/>
    <w:rPr>
      <w:bCs/>
      <w:sz w:val="24"/>
      <w:szCs w:val="28"/>
    </w:rPr>
  </w:style>
  <w:style w:type="paragraph" w:customStyle="1" w:styleId="level3bold0">
    <w:name w:val="level3bold"/>
    <w:basedOn w:val="Normal"/>
    <w:rsid w:val="001140FB"/>
    <w:pPr>
      <w:tabs>
        <w:tab w:val="num" w:pos="643"/>
      </w:tabs>
      <w:spacing w:line="270" w:lineRule="atLeast"/>
      <w:ind w:left="643" w:hanging="360"/>
      <w:jc w:val="left"/>
    </w:pPr>
    <w:rPr>
      <w:b/>
      <w:bCs/>
    </w:rPr>
  </w:style>
  <w:style w:type="character" w:styleId="CommentReference">
    <w:name w:val="annotation reference"/>
    <w:basedOn w:val="DefaultParagraphFont"/>
    <w:semiHidden/>
    <w:rsid w:val="001140FB"/>
    <w:rPr>
      <w:sz w:val="16"/>
      <w:szCs w:val="16"/>
    </w:rPr>
  </w:style>
  <w:style w:type="paragraph" w:styleId="CommentText">
    <w:name w:val="annotation text"/>
    <w:basedOn w:val="Normal"/>
    <w:semiHidden/>
    <w:rsid w:val="001140FB"/>
    <w:rPr>
      <w:sz w:val="20"/>
      <w:szCs w:val="20"/>
    </w:rPr>
  </w:style>
  <w:style w:type="paragraph" w:styleId="CommentSubject">
    <w:name w:val="annotation subject"/>
    <w:basedOn w:val="CommentText"/>
    <w:next w:val="CommentText"/>
    <w:semiHidden/>
    <w:rsid w:val="001140FB"/>
    <w:rPr>
      <w:b/>
      <w:bCs/>
    </w:rPr>
  </w:style>
  <w:style w:type="character" w:customStyle="1" w:styleId="SubLevel3Char">
    <w:name w:val="Sub Level 3 Char"/>
    <w:basedOn w:val="DefaultParagraphFont"/>
    <w:link w:val="SubLevel3"/>
    <w:rsid w:val="00560501"/>
    <w:rPr>
      <w:sz w:val="24"/>
      <w:szCs w:val="24"/>
    </w:rPr>
  </w:style>
  <w:style w:type="character" w:customStyle="1" w:styleId="Block2Char">
    <w:name w:val="Block 2 Char"/>
    <w:basedOn w:val="DefaultParagraphFont"/>
    <w:link w:val="Block2"/>
    <w:rsid w:val="00560501"/>
    <w:rPr>
      <w:sz w:val="24"/>
      <w:szCs w:val="24"/>
    </w:rPr>
  </w:style>
  <w:style w:type="paragraph" w:customStyle="1" w:styleId="LevelB2">
    <w:name w:val="Level B2"/>
    <w:basedOn w:val="Normal"/>
    <w:next w:val="Normal"/>
    <w:autoRedefine/>
    <w:rsid w:val="00560501"/>
    <w:pPr>
      <w:numPr>
        <w:ilvl w:val="1"/>
        <w:numId w:val="27"/>
      </w:numPr>
      <w:spacing w:line="270" w:lineRule="exact"/>
      <w:outlineLvl w:val="1"/>
    </w:pPr>
    <w:rPr>
      <w:b/>
      <w:szCs w:val="20"/>
      <w:lang w:val="en-GB" w:eastAsia="en-US"/>
    </w:rPr>
  </w:style>
  <w:style w:type="paragraph" w:customStyle="1" w:styleId="History">
    <w:name w:val="History"/>
    <w:basedOn w:val="Normal"/>
    <w:next w:val="Normal"/>
    <w:link w:val="HistoryChar"/>
    <w:rsid w:val="00560501"/>
    <w:pPr>
      <w:keepNext/>
    </w:pPr>
    <w:rPr>
      <w:sz w:val="20"/>
    </w:rPr>
  </w:style>
  <w:style w:type="paragraph" w:customStyle="1" w:styleId="Orderitem">
    <w:name w:val="Order_item"/>
    <w:basedOn w:val="Normal"/>
    <w:next w:val="Normal"/>
    <w:link w:val="OrderitemCharChar"/>
    <w:rsid w:val="00560501"/>
    <w:pPr>
      <w:numPr>
        <w:numId w:val="29"/>
      </w:numPr>
      <w:tabs>
        <w:tab w:val="clear" w:pos="851"/>
        <w:tab w:val="left" w:pos="720"/>
      </w:tabs>
    </w:pPr>
  </w:style>
  <w:style w:type="character" w:customStyle="1" w:styleId="SubLevel1Char">
    <w:name w:val="Sub Level 1 Char"/>
    <w:basedOn w:val="DefaultParagraphFont"/>
    <w:link w:val="SubLevel1"/>
    <w:rsid w:val="00560501"/>
    <w:rPr>
      <w:sz w:val="24"/>
      <w:szCs w:val="24"/>
    </w:rPr>
  </w:style>
  <w:style w:type="character" w:customStyle="1" w:styleId="OrderitemCharChar">
    <w:name w:val="Order_item Char Char"/>
    <w:basedOn w:val="DefaultParagraphFont"/>
    <w:link w:val="Orderitem"/>
    <w:rsid w:val="00560501"/>
    <w:rPr>
      <w:sz w:val="24"/>
      <w:szCs w:val="24"/>
    </w:rPr>
  </w:style>
  <w:style w:type="paragraph" w:customStyle="1" w:styleId="access">
    <w:name w:val="access"/>
    <w:rsid w:val="00560501"/>
    <w:pPr>
      <w:spacing w:before="200" w:after="60" w:line="270" w:lineRule="exact"/>
      <w:jc w:val="both"/>
    </w:pPr>
    <w:rPr>
      <w:sz w:val="24"/>
      <w:szCs w:val="24"/>
    </w:rPr>
  </w:style>
  <w:style w:type="paragraph" w:customStyle="1" w:styleId="nes">
    <w:name w:val="nes"/>
    <w:rsid w:val="00560501"/>
    <w:pPr>
      <w:spacing w:before="200" w:after="60" w:line="270" w:lineRule="exact"/>
      <w:jc w:val="both"/>
    </w:pPr>
    <w:rPr>
      <w:sz w:val="24"/>
      <w:szCs w:val="24"/>
    </w:rPr>
  </w:style>
  <w:style w:type="paragraph" w:customStyle="1" w:styleId="Footer1">
    <w:name w:val="Footer1"/>
    <w:rsid w:val="00DD6F34"/>
    <w:pPr>
      <w:tabs>
        <w:tab w:val="center" w:pos="4153"/>
        <w:tab w:val="right" w:pos="8306"/>
      </w:tabs>
      <w:spacing w:before="200" w:after="60" w:line="270" w:lineRule="exact"/>
      <w:jc w:val="both"/>
    </w:pPr>
    <w:rPr>
      <w:sz w:val="24"/>
      <w:szCs w:val="24"/>
    </w:rPr>
  </w:style>
  <w:style w:type="paragraph" w:customStyle="1" w:styleId="foot2010">
    <w:name w:val="foot2010"/>
    <w:rsid w:val="00560501"/>
    <w:pPr>
      <w:spacing w:before="200" w:after="60"/>
      <w:jc w:val="both"/>
    </w:pPr>
    <w:rPr>
      <w:sz w:val="24"/>
      <w:szCs w:val="24"/>
    </w:rPr>
  </w:style>
  <w:style w:type="paragraph" w:customStyle="1" w:styleId="lhdef">
    <w:name w:val="lhdef"/>
    <w:rsid w:val="00560501"/>
    <w:pPr>
      <w:spacing w:before="200" w:after="60"/>
      <w:ind w:left="851"/>
      <w:jc w:val="both"/>
    </w:pPr>
    <w:rPr>
      <w:sz w:val="24"/>
      <w:szCs w:val="24"/>
    </w:rPr>
  </w:style>
  <w:style w:type="paragraph" w:customStyle="1" w:styleId="lhicov">
    <w:name w:val="lhicov"/>
    <w:rsid w:val="00560501"/>
    <w:pPr>
      <w:tabs>
        <w:tab w:val="num" w:pos="851"/>
      </w:tabs>
      <w:spacing w:before="200" w:after="60"/>
      <w:ind w:left="851" w:hanging="851"/>
      <w:jc w:val="both"/>
      <w:outlineLvl w:val="2"/>
    </w:pPr>
    <w:rPr>
      <w:rFonts w:cs="Arial"/>
      <w:bCs/>
      <w:iCs/>
      <w:sz w:val="24"/>
      <w:szCs w:val="28"/>
    </w:rPr>
  </w:style>
  <w:style w:type="paragraph" w:customStyle="1" w:styleId="lhocov">
    <w:name w:val="lhocov"/>
    <w:rsid w:val="00560501"/>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60501"/>
    <w:pPr>
      <w:tabs>
        <w:tab w:val="num" w:pos="851"/>
      </w:tabs>
      <w:spacing w:before="200" w:after="60"/>
      <w:ind w:left="851" w:hanging="851"/>
      <w:jc w:val="both"/>
      <w:outlineLvl w:val="2"/>
    </w:pPr>
    <w:rPr>
      <w:rFonts w:cs="Arial"/>
      <w:bCs/>
      <w:iCs/>
      <w:sz w:val="24"/>
      <w:szCs w:val="28"/>
    </w:rPr>
  </w:style>
  <w:style w:type="paragraph" w:customStyle="1" w:styleId="gtio">
    <w:name w:val="gtio"/>
    <w:rsid w:val="00560501"/>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9072B6"/>
    <w:rPr>
      <w:szCs w:val="24"/>
    </w:rPr>
  </w:style>
  <w:style w:type="character" w:customStyle="1" w:styleId="Heading3Char">
    <w:name w:val="Heading 3 Char"/>
    <w:aliases w:val="h3 Char1"/>
    <w:basedOn w:val="DefaultParagraphFont"/>
    <w:link w:val="Heading3"/>
    <w:rsid w:val="00560501"/>
    <w:rPr>
      <w:rFonts w:ascii="Arial" w:hAnsi="Arial" w:cs="Arial"/>
      <w:b/>
      <w:bCs/>
      <w:sz w:val="26"/>
      <w:szCs w:val="26"/>
    </w:rPr>
  </w:style>
  <w:style w:type="character" w:customStyle="1" w:styleId="Heading2Char">
    <w:name w:val="Heading 2 Char"/>
    <w:aliases w:val="p Char1"/>
    <w:basedOn w:val="DefaultParagraphFont"/>
    <w:link w:val="Heading2"/>
    <w:rsid w:val="00560501"/>
    <w:rPr>
      <w:rFonts w:ascii="Arial" w:hAnsi="Arial" w:cs="Arial"/>
      <w:b/>
      <w:bCs/>
      <w:i/>
      <w:iCs/>
      <w:sz w:val="28"/>
      <w:szCs w:val="28"/>
    </w:rPr>
  </w:style>
  <w:style w:type="paragraph" w:customStyle="1" w:styleId="amodtable0">
    <w:name w:val="amodtable"/>
    <w:basedOn w:val="Normal"/>
    <w:rsid w:val="00560501"/>
    <w:pPr>
      <w:spacing w:before="120"/>
      <w:jc w:val="left"/>
    </w:pPr>
  </w:style>
  <w:style w:type="paragraph" w:customStyle="1" w:styleId="Footer10">
    <w:name w:val="Footer1"/>
    <w:rsid w:val="00560501"/>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560501"/>
    <w:pPr>
      <w:jc w:val="center"/>
    </w:pPr>
    <w:rPr>
      <w:szCs w:val="20"/>
    </w:rPr>
  </w:style>
  <w:style w:type="paragraph" w:customStyle="1" w:styleId="application">
    <w:name w:val="application"/>
    <w:basedOn w:val="Normal"/>
    <w:rsid w:val="00560501"/>
    <w:pPr>
      <w:jc w:val="left"/>
    </w:pPr>
  </w:style>
  <w:style w:type="paragraph" w:customStyle="1" w:styleId="trans">
    <w:name w:val="trans"/>
    <w:basedOn w:val="Normal"/>
    <w:next w:val="Normal"/>
    <w:rsid w:val="00560501"/>
    <w:pPr>
      <w:tabs>
        <w:tab w:val="left" w:pos="709"/>
      </w:tabs>
    </w:pPr>
  </w:style>
  <w:style w:type="paragraph" w:customStyle="1" w:styleId="BlockLevel1">
    <w:name w:val="Block Level 1"/>
    <w:basedOn w:val="Normal"/>
    <w:next w:val="Normal"/>
    <w:rsid w:val="00C32C35"/>
    <w:pPr>
      <w:spacing w:before="0"/>
      <w:ind w:left="851"/>
    </w:pPr>
    <w:rPr>
      <w:szCs w:val="20"/>
      <w:lang w:val="en-GB" w:eastAsia="en-US"/>
    </w:rPr>
  </w:style>
  <w:style w:type="character" w:customStyle="1" w:styleId="SubLevel2BoldChar">
    <w:name w:val="Sub Level 2 Bold Char"/>
    <w:basedOn w:val="DefaultParagraphFont"/>
    <w:link w:val="SubLevel2Bold"/>
    <w:rsid w:val="00B2646B"/>
    <w:rPr>
      <w:b/>
      <w:sz w:val="24"/>
      <w:szCs w:val="24"/>
    </w:rPr>
  </w:style>
  <w:style w:type="character" w:customStyle="1" w:styleId="SubLevel1BoldChar">
    <w:name w:val="Sub Level 1 Bold Char"/>
    <w:basedOn w:val="DefaultParagraphFont"/>
    <w:link w:val="SubLevel1Bold"/>
    <w:rsid w:val="00B2646B"/>
    <w:rPr>
      <w:b/>
      <w:sz w:val="28"/>
      <w:szCs w:val="24"/>
    </w:rPr>
  </w:style>
  <w:style w:type="character" w:customStyle="1" w:styleId="SubLevel2Char">
    <w:name w:val="Sub Level 2 Char"/>
    <w:basedOn w:val="DefaultParagraphFont"/>
    <w:link w:val="SubLevel2"/>
    <w:rsid w:val="00560501"/>
    <w:rPr>
      <w:sz w:val="24"/>
      <w:szCs w:val="24"/>
    </w:rPr>
  </w:style>
  <w:style w:type="paragraph" w:customStyle="1" w:styleId="AmodTable14">
    <w:name w:val="AmodTable14"/>
    <w:basedOn w:val="Normal"/>
    <w:next w:val="Normal"/>
    <w:qFormat/>
    <w:rsid w:val="00560501"/>
    <w:pPr>
      <w:spacing w:before="120"/>
      <w:ind w:left="57"/>
      <w:jc w:val="left"/>
    </w:pPr>
  </w:style>
  <w:style w:type="character" w:customStyle="1" w:styleId="Level2BoldChar">
    <w:name w:val="Level 2 Bold Char"/>
    <w:basedOn w:val="Level2Char"/>
    <w:link w:val="Level2Bold"/>
    <w:rsid w:val="00560501"/>
    <w:rPr>
      <w:rFonts w:ascii="Arial" w:hAnsi="Arial" w:cs="Arial"/>
      <w:b/>
      <w:bCs/>
      <w:i w:val="0"/>
      <w:iCs/>
      <w:sz w:val="24"/>
      <w:szCs w:val="28"/>
    </w:rPr>
  </w:style>
  <w:style w:type="paragraph" w:customStyle="1" w:styleId="Info">
    <w:name w:val="Info"/>
    <w:basedOn w:val="Normal"/>
    <w:qFormat/>
    <w:rsid w:val="008F0A08"/>
  </w:style>
  <w:style w:type="paragraph" w:customStyle="1" w:styleId="note">
    <w:name w:val="note"/>
    <w:basedOn w:val="Normal"/>
    <w:next w:val="Normal"/>
    <w:autoRedefine/>
    <w:qFormat/>
    <w:rsid w:val="00560501"/>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BA181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495B"/>
    <w:rPr>
      <w:color w:val="605E5C"/>
      <w:shd w:val="clear" w:color="auto" w:fill="E1DFDD"/>
    </w:rPr>
  </w:style>
  <w:style w:type="paragraph" w:customStyle="1" w:styleId="tablenote">
    <w:name w:val="tablenote"/>
    <w:basedOn w:val="Normal"/>
    <w:qFormat/>
    <w:rsid w:val="00560501"/>
    <w:pPr>
      <w:spacing w:before="120"/>
      <w:ind w:left="851"/>
    </w:pPr>
  </w:style>
  <w:style w:type="paragraph" w:customStyle="1" w:styleId="tablenote15">
    <w:name w:val="tablenote1.5"/>
    <w:basedOn w:val="tablenote"/>
    <w:qFormat/>
    <w:rsid w:val="00560501"/>
    <w:rPr>
      <w:sz w:val="22"/>
    </w:rPr>
  </w:style>
  <w:style w:type="paragraph" w:customStyle="1" w:styleId="tablenote0">
    <w:name w:val="tablenote0"/>
    <w:basedOn w:val="Normal"/>
    <w:qFormat/>
    <w:rsid w:val="00560501"/>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2233446">
      <w:bodyDiv w:val="1"/>
      <w:marLeft w:val="0"/>
      <w:marRight w:val="0"/>
      <w:marTop w:val="0"/>
      <w:marBottom w:val="0"/>
      <w:divBdr>
        <w:top w:val="none" w:sz="0" w:space="0" w:color="auto"/>
        <w:left w:val="none" w:sz="0" w:space="0" w:color="auto"/>
        <w:bottom w:val="none" w:sz="0" w:space="0" w:color="auto"/>
        <w:right w:val="none" w:sz="0" w:space="0" w:color="auto"/>
      </w:divBdr>
    </w:div>
    <w:div w:id="379481973">
      <w:bodyDiv w:val="1"/>
      <w:marLeft w:val="0"/>
      <w:marRight w:val="0"/>
      <w:marTop w:val="0"/>
      <w:marBottom w:val="0"/>
      <w:divBdr>
        <w:top w:val="none" w:sz="0" w:space="0" w:color="auto"/>
        <w:left w:val="none" w:sz="0" w:space="0" w:color="auto"/>
        <w:bottom w:val="none" w:sz="0" w:space="0" w:color="auto"/>
        <w:right w:val="none" w:sz="0" w:space="0" w:color="auto"/>
      </w:divBdr>
    </w:div>
    <w:div w:id="602759956">
      <w:bodyDiv w:val="1"/>
      <w:marLeft w:val="0"/>
      <w:marRight w:val="0"/>
      <w:marTop w:val="0"/>
      <w:marBottom w:val="0"/>
      <w:divBdr>
        <w:top w:val="none" w:sz="0" w:space="0" w:color="auto"/>
        <w:left w:val="none" w:sz="0" w:space="0" w:color="auto"/>
        <w:bottom w:val="none" w:sz="0" w:space="0" w:color="auto"/>
        <w:right w:val="none" w:sz="0" w:space="0" w:color="auto"/>
      </w:divBdr>
    </w:div>
    <w:div w:id="605356751">
      <w:bodyDiv w:val="1"/>
      <w:marLeft w:val="0"/>
      <w:marRight w:val="0"/>
      <w:marTop w:val="0"/>
      <w:marBottom w:val="0"/>
      <w:divBdr>
        <w:top w:val="none" w:sz="0" w:space="0" w:color="auto"/>
        <w:left w:val="none" w:sz="0" w:space="0" w:color="auto"/>
        <w:bottom w:val="none" w:sz="0" w:space="0" w:color="auto"/>
        <w:right w:val="none" w:sz="0" w:space="0" w:color="auto"/>
      </w:divBdr>
    </w:div>
    <w:div w:id="762380360">
      <w:bodyDiv w:val="1"/>
      <w:marLeft w:val="0"/>
      <w:marRight w:val="0"/>
      <w:marTop w:val="0"/>
      <w:marBottom w:val="0"/>
      <w:divBdr>
        <w:top w:val="none" w:sz="0" w:space="0" w:color="auto"/>
        <w:left w:val="none" w:sz="0" w:space="0" w:color="auto"/>
        <w:bottom w:val="none" w:sz="0" w:space="0" w:color="auto"/>
        <w:right w:val="none" w:sz="0" w:space="0" w:color="auto"/>
      </w:divBdr>
    </w:div>
    <w:div w:id="797917719">
      <w:bodyDiv w:val="1"/>
      <w:marLeft w:val="0"/>
      <w:marRight w:val="0"/>
      <w:marTop w:val="0"/>
      <w:marBottom w:val="0"/>
      <w:divBdr>
        <w:top w:val="none" w:sz="0" w:space="0" w:color="auto"/>
        <w:left w:val="none" w:sz="0" w:space="0" w:color="auto"/>
        <w:bottom w:val="none" w:sz="0" w:space="0" w:color="auto"/>
        <w:right w:val="none" w:sz="0" w:space="0" w:color="auto"/>
      </w:divBdr>
    </w:div>
    <w:div w:id="816261256">
      <w:bodyDiv w:val="1"/>
      <w:marLeft w:val="0"/>
      <w:marRight w:val="0"/>
      <w:marTop w:val="0"/>
      <w:marBottom w:val="0"/>
      <w:divBdr>
        <w:top w:val="none" w:sz="0" w:space="0" w:color="auto"/>
        <w:left w:val="none" w:sz="0" w:space="0" w:color="auto"/>
        <w:bottom w:val="none" w:sz="0" w:space="0" w:color="auto"/>
        <w:right w:val="none" w:sz="0" w:space="0" w:color="auto"/>
      </w:divBdr>
    </w:div>
    <w:div w:id="837043619">
      <w:bodyDiv w:val="1"/>
      <w:marLeft w:val="0"/>
      <w:marRight w:val="0"/>
      <w:marTop w:val="0"/>
      <w:marBottom w:val="0"/>
      <w:divBdr>
        <w:top w:val="none" w:sz="0" w:space="0" w:color="auto"/>
        <w:left w:val="none" w:sz="0" w:space="0" w:color="auto"/>
        <w:bottom w:val="none" w:sz="0" w:space="0" w:color="auto"/>
        <w:right w:val="none" w:sz="0" w:space="0" w:color="auto"/>
      </w:divBdr>
    </w:div>
    <w:div w:id="1037245159">
      <w:bodyDiv w:val="1"/>
      <w:marLeft w:val="0"/>
      <w:marRight w:val="0"/>
      <w:marTop w:val="0"/>
      <w:marBottom w:val="0"/>
      <w:divBdr>
        <w:top w:val="none" w:sz="0" w:space="0" w:color="auto"/>
        <w:left w:val="none" w:sz="0" w:space="0" w:color="auto"/>
        <w:bottom w:val="none" w:sz="0" w:space="0" w:color="auto"/>
        <w:right w:val="none" w:sz="0" w:space="0" w:color="auto"/>
      </w:divBdr>
    </w:div>
    <w:div w:id="1148285158">
      <w:bodyDiv w:val="1"/>
      <w:marLeft w:val="0"/>
      <w:marRight w:val="0"/>
      <w:marTop w:val="0"/>
      <w:marBottom w:val="0"/>
      <w:divBdr>
        <w:top w:val="none" w:sz="0" w:space="0" w:color="auto"/>
        <w:left w:val="none" w:sz="0" w:space="0" w:color="auto"/>
        <w:bottom w:val="none" w:sz="0" w:space="0" w:color="auto"/>
        <w:right w:val="none" w:sz="0" w:space="0" w:color="auto"/>
      </w:divBdr>
    </w:div>
    <w:div w:id="1550916856">
      <w:bodyDiv w:val="1"/>
      <w:marLeft w:val="0"/>
      <w:marRight w:val="0"/>
      <w:marTop w:val="0"/>
      <w:marBottom w:val="0"/>
      <w:divBdr>
        <w:top w:val="none" w:sz="0" w:space="0" w:color="auto"/>
        <w:left w:val="none" w:sz="0" w:space="0" w:color="auto"/>
        <w:bottom w:val="none" w:sz="0" w:space="0" w:color="auto"/>
        <w:right w:val="none" w:sz="0" w:space="0" w:color="auto"/>
      </w:divBdr>
    </w:div>
    <w:div w:id="1569413703">
      <w:bodyDiv w:val="1"/>
      <w:marLeft w:val="0"/>
      <w:marRight w:val="0"/>
      <w:marTop w:val="0"/>
      <w:marBottom w:val="0"/>
      <w:divBdr>
        <w:top w:val="none" w:sz="0" w:space="0" w:color="auto"/>
        <w:left w:val="none" w:sz="0" w:space="0" w:color="auto"/>
        <w:bottom w:val="none" w:sz="0" w:space="0" w:color="auto"/>
        <w:right w:val="none" w:sz="0" w:space="0" w:color="auto"/>
      </w:divBdr>
    </w:div>
    <w:div w:id="1674919475">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29987.htm"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www.fwc.gov.au/awardsandorders/html/PR994309.htm" TargetMode="External"/><Relationship Id="rId84" Type="http://schemas.openxmlformats.org/officeDocument/2006/relationships/hyperlink" Target="https://www.fwc.gov.au/documents/awardsandorders/html/pr610205.htm" TargetMode="External"/><Relationship Id="rId138" Type="http://schemas.openxmlformats.org/officeDocument/2006/relationships/hyperlink" Target="https://www.fwc.gov.au/documents/awardsandorders/html/pr606367.htm" TargetMode="External"/><Relationship Id="rId159" Type="http://schemas.openxmlformats.org/officeDocument/2006/relationships/hyperlink" Target="http://www.fwc.gov.au/awardsandorders/html/PR536828.htm" TargetMode="External"/><Relationship Id="rId170" Type="http://schemas.openxmlformats.org/officeDocument/2006/relationships/hyperlink" Target="http://www.fwc.gov.au/awardsandorders/html/PR994309.htm" TargetMode="External"/><Relationship Id="rId191" Type="http://schemas.openxmlformats.org/officeDocument/2006/relationships/hyperlink" Target="http://www.fwc.gov.au/awardsandorders/html/PR584168.htm" TargetMode="External"/><Relationship Id="rId205" Type="http://schemas.openxmlformats.org/officeDocument/2006/relationships/hyperlink" Target="http://www.fwc.gov.au/awardsandorders/html/PR583091.htm" TargetMode="External"/><Relationship Id="rId226" Type="http://schemas.openxmlformats.org/officeDocument/2006/relationships/hyperlink" Target="http://www.fwc.gov.au/awardsandorders/html/PR510670.htm" TargetMode="External"/><Relationship Id="rId247" Type="http://schemas.openxmlformats.org/officeDocument/2006/relationships/hyperlink" Target="https://www.fwc.gov.au/documents/awardsandorders/html/pr606630.htm" TargetMode="External"/><Relationship Id="rId107" Type="http://schemas.openxmlformats.org/officeDocument/2006/relationships/hyperlink" Target="https://www.fwc.gov.au/documents/awardsandorders/html/PR707045.htm" TargetMode="External"/><Relationship Id="rId268" Type="http://schemas.openxmlformats.org/officeDocument/2006/relationships/hyperlink" Target="http://www.fwc.gov.au/awardsandorders/html/PR580863.htm" TargetMode="External"/><Relationship Id="rId289" Type="http://schemas.openxmlformats.org/officeDocument/2006/relationships/hyperlink" Target="http://www.legislation.gov.au/Series/C2009A00028"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503656.htm" TargetMode="External"/><Relationship Id="rId74" Type="http://schemas.openxmlformats.org/officeDocument/2006/relationships/hyperlink" Target="http://www.fwc.gov.au/awardsandorders/html/PR994309.htm" TargetMode="External"/><Relationship Id="rId128" Type="http://schemas.openxmlformats.org/officeDocument/2006/relationships/hyperlink" Target="http://www.fwc.gov.au/awardsandorders/html/PR522904.htm" TargetMode="External"/><Relationship Id="rId149" Type="http://schemas.openxmlformats.org/officeDocument/2006/relationships/hyperlink" Target="http://www.fwc.gov.au/awardsandorders/html/PR566852.htm" TargetMode="External"/><Relationship Id="rId5" Type="http://schemas.openxmlformats.org/officeDocument/2006/relationships/webSettings" Target="webSettings.xml"/><Relationship Id="rId95" Type="http://schemas.openxmlformats.org/officeDocument/2006/relationships/hyperlink" Target="http://www.fwc.gov.au/awardsandorders/html/PR529987.htm" TargetMode="External"/><Relationship Id="rId160" Type="http://schemas.openxmlformats.org/officeDocument/2006/relationships/hyperlink" Target="http://www.fwc.gov.au/awardsandorders/html/PR551751.htm" TargetMode="External"/><Relationship Id="rId181" Type="http://schemas.openxmlformats.org/officeDocument/2006/relationships/hyperlink" Target="http://www.legislation.gov.au/Series/C2009A00028" TargetMode="External"/><Relationship Id="rId216" Type="http://schemas.openxmlformats.org/officeDocument/2006/relationships/hyperlink" Target="http://www.fwc.gov.au/awardsandorders/html/PR509073.htm" TargetMode="External"/><Relationship Id="rId237" Type="http://schemas.openxmlformats.org/officeDocument/2006/relationships/hyperlink" Target="http://www.jobaccess.gov.au" TargetMode="External"/><Relationship Id="rId258" Type="http://schemas.openxmlformats.org/officeDocument/2006/relationships/hyperlink" Target="http://www.fwc.gov.au/awardsandorders/html/PR551831.htm" TargetMode="External"/><Relationship Id="rId279" Type="http://schemas.openxmlformats.org/officeDocument/2006/relationships/hyperlink" Target="https://www.fwc.gov.au/documents/awardsandorders/html/pr715171.htm"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503656.htm" TargetMode="External"/><Relationship Id="rId64" Type="http://schemas.openxmlformats.org/officeDocument/2006/relationships/hyperlink" Target="http://www.fwc.gov.au/awardsandorders/html/PR994309.htm" TargetMode="External"/><Relationship Id="rId118" Type="http://schemas.openxmlformats.org/officeDocument/2006/relationships/hyperlink" Target="http://www.fwc.gov.au/awardsandorders/html/PR536707.htm" TargetMode="External"/><Relationship Id="rId139" Type="http://schemas.openxmlformats.org/officeDocument/2006/relationships/hyperlink" Target="https://www.fwc.gov.au/documents/awardsandorders/html/pr707452.htm" TargetMode="External"/><Relationship Id="rId290" Type="http://schemas.openxmlformats.org/officeDocument/2006/relationships/hyperlink" Target="http://www.legislation.gov.au/Series/C2009A00028"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79547.htm" TargetMode="External"/><Relationship Id="rId171" Type="http://schemas.openxmlformats.org/officeDocument/2006/relationships/hyperlink" Target="http://www.fwc.gov.au/awardsandorders/html/PR503656.htm" TargetMode="External"/><Relationship Id="rId192" Type="http://schemas.openxmlformats.org/officeDocument/2006/relationships/hyperlink" Target="http://www.fwc.gov.au/awardsandorders/html/PR584168.htm" TargetMode="External"/><Relationship Id="rId206" Type="http://schemas.openxmlformats.org/officeDocument/2006/relationships/hyperlink" Target="http://www.fwc.gov.au/awardsandorders/html/PR583091.htm" TargetMode="External"/><Relationship Id="rId227" Type="http://schemas.openxmlformats.org/officeDocument/2006/relationships/hyperlink" Target="http://www.fwc.gov.au/awardsandorders/html/PR525068.htm" TargetMode="External"/><Relationship Id="rId248" Type="http://schemas.openxmlformats.org/officeDocument/2006/relationships/hyperlink" Target="https://www.fwc.gov.au/documents/awardsandorders/html/pr709080.htm" TargetMode="External"/><Relationship Id="rId269" Type="http://schemas.openxmlformats.org/officeDocument/2006/relationships/hyperlink" Target="http://www.fwc.gov.au/documents/awardsandorders/html/pr59811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s://www.fwc.gov.au/documents/awardmod/download/nes.pdf" TargetMode="External"/><Relationship Id="rId129" Type="http://schemas.openxmlformats.org/officeDocument/2006/relationships/hyperlink" Target="http://www.fwc.gov.au/awardsandorders/html/PR529987.htm" TargetMode="External"/><Relationship Id="rId280" Type="http://schemas.openxmlformats.org/officeDocument/2006/relationships/hyperlink" Target="https://www.fwc.gov.au/documents/awardsandorders/html/pr712247.htm" TargetMode="External"/><Relationship Id="rId54" Type="http://schemas.openxmlformats.org/officeDocument/2006/relationships/hyperlink" Target="http://www.fwc.gov.au/awardsandorders/html/PR994309.htm" TargetMode="External"/><Relationship Id="rId75" Type="http://schemas.openxmlformats.org/officeDocument/2006/relationships/hyperlink" Target="http://www.fwc.gov.au/awardsandorders/html/PR529987.htm" TargetMode="External"/><Relationship Id="rId96" Type="http://schemas.openxmlformats.org/officeDocument/2006/relationships/hyperlink" Target="http://www.fwc.gov.au/documents/awardsandorders/html/PR700685.htm" TargetMode="External"/><Relationship Id="rId140" Type="http://schemas.openxmlformats.org/officeDocument/2006/relationships/hyperlink" Target="http://www.fwc.gov.au/documents/documents/modern_awards/allowances/MA000042-all.pdf" TargetMode="External"/><Relationship Id="rId161" Type="http://schemas.openxmlformats.org/officeDocument/2006/relationships/hyperlink" Target="http://www.fwc.gov.au/awardsandorders/html/PR566852.htm" TargetMode="External"/><Relationship Id="rId182" Type="http://schemas.openxmlformats.org/officeDocument/2006/relationships/hyperlink" Target="http://www.fwc.gov.au/awardsandorders/html/PR993204.htm" TargetMode="External"/><Relationship Id="rId217" Type="http://schemas.openxmlformats.org/officeDocument/2006/relationships/hyperlink" Target="http://www.fwc.gov.au/awardsandorders/html/PR522904.htm" TargetMode="External"/><Relationship Id="rId6" Type="http://schemas.openxmlformats.org/officeDocument/2006/relationships/footnotes" Target="footnotes.xml"/><Relationship Id="rId238" Type="http://schemas.openxmlformats.org/officeDocument/2006/relationships/hyperlink" Target="http://www.fwc.gov.au/awardsandorders/html/PR994309.htm" TargetMode="External"/><Relationship Id="rId259" Type="http://schemas.openxmlformats.org/officeDocument/2006/relationships/hyperlink" Target="http://www.fwc.gov.au/awardsandorders/html/PR568050.htm" TargetMode="External"/><Relationship Id="rId23" Type="http://schemas.openxmlformats.org/officeDocument/2006/relationships/hyperlink" Target="http://www.fwc.gov.au/awardsandorders/html/PR557581.htm" TargetMode="External"/><Relationship Id="rId119" Type="http://schemas.openxmlformats.org/officeDocument/2006/relationships/hyperlink" Target="http://www.fwc.gov.au/awardsandorders/html/PR551630.htm" TargetMode="External"/><Relationship Id="rId270" Type="http://schemas.openxmlformats.org/officeDocument/2006/relationships/hyperlink" Target="http://www.fwc.gov.au/documents/awardsandorders/html/pr701683.htm" TargetMode="External"/><Relationship Id="rId291" Type="http://schemas.openxmlformats.org/officeDocument/2006/relationships/hyperlink" Target="http://www.legislation.gov.au/Series/C2009A00028" TargetMode="External"/><Relationship Id="rId44" Type="http://schemas.openxmlformats.org/officeDocument/2006/relationships/hyperlink" Target="http://www.fwc.gov.au/awardsandorders/html/PR529987.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www.fwc.gov.au/awardsandorders/html/pr546288.htm" TargetMode="External"/><Relationship Id="rId130" Type="http://schemas.openxmlformats.org/officeDocument/2006/relationships/hyperlink" Target="http://www.fwc.gov.au/awardsandorders/html/PR536707.htm" TargetMode="External"/><Relationship Id="rId151" Type="http://schemas.openxmlformats.org/officeDocument/2006/relationships/hyperlink" Target="http://www.fwc.gov.au/awardsandorders/html/pr592302.htm" TargetMode="External"/><Relationship Id="rId172" Type="http://schemas.openxmlformats.org/officeDocument/2006/relationships/hyperlink" Target="http://www.fwc.gov.au/awardsandorders/html/PR561478.htm" TargetMode="External"/><Relationship Id="rId193" Type="http://schemas.openxmlformats.org/officeDocument/2006/relationships/hyperlink" Target="https://www.fwc.gov.au/documents/awardsandorders/html/PR701442.htm" TargetMode="External"/><Relationship Id="rId207" Type="http://schemas.openxmlformats.org/officeDocument/2006/relationships/hyperlink" Target="http://www.fwc.gov.au/awardsandorders/html/PR583091.htm" TargetMode="External"/><Relationship Id="rId228" Type="http://schemas.openxmlformats.org/officeDocument/2006/relationships/hyperlink" Target="http://www.fwc.gov.au/awardsandorders/html/PR537893.htm" TargetMode="External"/><Relationship Id="rId249" Type="http://schemas.openxmlformats.org/officeDocument/2006/relationships/hyperlink" Target="http://www.fwc.gov.au/awardsandorders/html/PR994309.htm" TargetMode="External"/><Relationship Id="rId13" Type="http://schemas.openxmlformats.org/officeDocument/2006/relationships/hyperlink" Target="https://www.fwc.gov.au/awards-and-agreements/modern-award-reviews/4-yearly-review/award-stage/award-review-documents/MA000042?m=AM2014/215"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81528.htm" TargetMode="External"/><Relationship Id="rId281" Type="http://schemas.openxmlformats.org/officeDocument/2006/relationships/hyperlink" Target="http://www.fwc.gov.au/awardsandorders/html/PR583091.htm" TargetMode="External"/><Relationship Id="rId34" Type="http://schemas.openxmlformats.org/officeDocument/2006/relationships/footer" Target="footer2.xml"/><Relationship Id="rId50" Type="http://schemas.openxmlformats.org/officeDocument/2006/relationships/hyperlink" Target="http://www.fwc.gov.au/awardsandorders/html/PR546012.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www.fwc.gov.au/awardsandorders/html/PR994309.htm" TargetMode="External"/><Relationship Id="rId97" Type="http://schemas.openxmlformats.org/officeDocument/2006/relationships/hyperlink" Target="http://www.fwc.gov.au/documents/awardsandorders/html/PR700685.htm" TargetMode="External"/><Relationship Id="rId104" Type="http://schemas.openxmlformats.org/officeDocument/2006/relationships/hyperlink" Target="http://www.fwc.gov.au/awardsandorders/html/PR994309.htm" TargetMode="External"/><Relationship Id="rId120" Type="http://schemas.openxmlformats.org/officeDocument/2006/relationships/hyperlink" Target="https://www.fwc.gov.au/awardsandorders/html/PR566714.htm" TargetMode="External"/><Relationship Id="rId125" Type="http://schemas.openxmlformats.org/officeDocument/2006/relationships/hyperlink" Target="https://www.fwc.gov.au/documents/awardsandorders/html/pr707452.htm" TargetMode="External"/><Relationship Id="rId141" Type="http://schemas.openxmlformats.org/officeDocument/2006/relationships/hyperlink" Target="http://www.fwc.gov.au/awardsandorders/html/PR994309.htm" TargetMode="External"/><Relationship Id="rId146" Type="http://schemas.openxmlformats.org/officeDocument/2006/relationships/hyperlink" Target="http://www.fwc.gov.au/awardsandorders/html/PR536828.htm" TargetMode="External"/><Relationship Id="rId167" Type="http://schemas.openxmlformats.org/officeDocument/2006/relationships/hyperlink" Target="http://www.fwc.gov.au/awardsandorders/html/PR994309.htm" TargetMode="External"/><Relationship Id="rId188" Type="http://schemas.openxmlformats.org/officeDocument/2006/relationships/hyperlink" Target="http://www.fwc.gov.au/awardsandorders/html/PR546012.htm" TargetMode="External"/><Relationship Id="rId7" Type="http://schemas.openxmlformats.org/officeDocument/2006/relationships/endnotes" Target="endnotes.xml"/><Relationship Id="rId71" Type="http://schemas.openxmlformats.org/officeDocument/2006/relationships/hyperlink" Target="http://www.fwc.gov.au/awardsandorders/html/PR529987.htm" TargetMode="External"/><Relationship Id="rId92" Type="http://schemas.openxmlformats.org/officeDocument/2006/relationships/hyperlink" Target="https://www.fwc.gov.au/documents/awardmod/download/nes.pdf" TargetMode="External"/><Relationship Id="rId162" Type="http://schemas.openxmlformats.org/officeDocument/2006/relationships/hyperlink" Target="http://www.fwc.gov.au/awardsandorders/html/PR579547.htm" TargetMode="External"/><Relationship Id="rId183" Type="http://schemas.openxmlformats.org/officeDocument/2006/relationships/hyperlink" Target="http://www.fwc.gov.au/awardsandorders/html/PR994309.htm" TargetMode="External"/><Relationship Id="rId213" Type="http://schemas.openxmlformats.org/officeDocument/2006/relationships/hyperlink" Target="http://www.fwc.gov.au/awardsandorders/html/PR529987.htm" TargetMode="External"/><Relationship Id="rId218" Type="http://schemas.openxmlformats.org/officeDocument/2006/relationships/hyperlink" Target="http://www.fwc.gov.au/awardsandorders/html/PR536707.htm" TargetMode="External"/><Relationship Id="rId234" Type="http://schemas.openxmlformats.org/officeDocument/2006/relationships/hyperlink" Target="https://www.fwc.gov.au/documents/awardsandorders/html/pr606630.htm" TargetMode="External"/><Relationship Id="rId239" Type="http://schemas.openxmlformats.org/officeDocument/2006/relationships/hyperlink" Target="http://www.fwc.gov.au/awardsandorders/html/PR998748.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42.htm" TargetMode="External"/><Relationship Id="rId250" Type="http://schemas.openxmlformats.org/officeDocument/2006/relationships/hyperlink" Target="http://www.fwc.gov.au/awardsandorders/html/PR542162.htm" TargetMode="External"/><Relationship Id="rId255" Type="http://schemas.openxmlformats.org/officeDocument/2006/relationships/hyperlink" Target="http://www.fwc.gov.au/awardsandorders/html/PR510670.htm" TargetMode="External"/><Relationship Id="rId271" Type="http://schemas.openxmlformats.org/officeDocument/2006/relationships/hyperlink" Target="https://www.fwc.gov.au/documents/awardsandorders/html/pr712247.htm" TargetMode="External"/><Relationship Id="rId276" Type="http://schemas.openxmlformats.org/officeDocument/2006/relationships/hyperlink" Target="https://www.fwc.gov.au/documents/awardsandorders/html/pr715171.htm" TargetMode="External"/><Relationship Id="rId292" Type="http://schemas.openxmlformats.org/officeDocument/2006/relationships/header" Target="header3.xm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542162.htm" TargetMode="External"/><Relationship Id="rId45" Type="http://schemas.openxmlformats.org/officeDocument/2006/relationships/hyperlink" Target="http://www.fwc.gov.au/awardsandorders/html/PR546012.htm" TargetMode="External"/><Relationship Id="rId66" Type="http://schemas.openxmlformats.org/officeDocument/2006/relationships/hyperlink" Target="http://www.fwc.gov.au/awardsandorders/html/PR529987.htm" TargetMode="External"/><Relationship Id="rId87" Type="http://schemas.openxmlformats.org/officeDocument/2006/relationships/hyperlink" Target="https://www.fwc.gov.au/documents/awardsandorders/html/pr610205.htm" TargetMode="External"/><Relationship Id="rId110" Type="http://schemas.openxmlformats.org/officeDocument/2006/relationships/hyperlink" Target="http://www.legislation.gov.au/Series/C2009A00028" TargetMode="External"/><Relationship Id="rId115" Type="http://schemas.openxmlformats.org/officeDocument/2006/relationships/hyperlink" Target="http://www.fwc.gov.au/awardsandorders/html/PR509073.htm" TargetMode="External"/><Relationship Id="rId131" Type="http://schemas.openxmlformats.org/officeDocument/2006/relationships/hyperlink" Target="http://www.fwc.gov.au/awardsandorders/html/PR551630.htm" TargetMode="External"/><Relationship Id="rId136" Type="http://schemas.openxmlformats.org/officeDocument/2006/relationships/hyperlink" Target="https://www.fwc.gov.au/documents/awardsandorders/html/pr707452.htm" TargetMode="External"/><Relationship Id="rId157" Type="http://schemas.openxmlformats.org/officeDocument/2006/relationships/hyperlink" Target="http://www.fwc.gov.au/awardsandorders/html/PR509195.htm" TargetMode="External"/><Relationship Id="rId178" Type="http://schemas.openxmlformats.org/officeDocument/2006/relationships/hyperlink" Target="http://www.legislation.gov.au/Series/C2009A00028" TargetMode="External"/><Relationship Id="rId61" Type="http://schemas.openxmlformats.org/officeDocument/2006/relationships/hyperlink" Target="http://www.fwc.gov.au/awardsandorders/html/PR546012.htm" TargetMode="External"/><Relationship Id="rId82" Type="http://schemas.openxmlformats.org/officeDocument/2006/relationships/hyperlink" Target="http://www.fwc.gov.au/awardmod/download/nes.pdf" TargetMode="External"/><Relationship Id="rId152" Type="http://schemas.openxmlformats.org/officeDocument/2006/relationships/hyperlink" Target="https://www.fwc.gov.au/documents/awardsandorders/html/pr606523.htm" TargetMode="External"/><Relationship Id="rId173" Type="http://schemas.openxmlformats.org/officeDocument/2006/relationships/hyperlink" Target="https://www.fwc.gov.au/documents/awardsandorders/html/PR610065.htm" TargetMode="External"/><Relationship Id="rId194" Type="http://schemas.openxmlformats.org/officeDocument/2006/relationships/hyperlink" Target="http://www.legislation.gov.au/Series/C2009A00028" TargetMode="External"/><Relationship Id="rId199" Type="http://schemas.openxmlformats.org/officeDocument/2006/relationships/hyperlink" Target="http://www.fwc.gov.au/awardsandorders/html/PR583091.htm" TargetMode="External"/><Relationship Id="rId203" Type="http://schemas.openxmlformats.org/officeDocument/2006/relationships/hyperlink" Target="http://www.fwc.gov.au/awardsandorders/html/PR583091.htm" TargetMode="External"/><Relationship Id="rId208" Type="http://schemas.openxmlformats.org/officeDocument/2006/relationships/hyperlink" Target="https://www.fwc.gov.au/documents/awardsandorders/html/pr712247.htm" TargetMode="External"/><Relationship Id="rId229" Type="http://schemas.openxmlformats.org/officeDocument/2006/relationships/hyperlink" Target="http://www.fwc.gov.au/awardsandorders/html/PR542162.htm" TargetMode="External"/><Relationship Id="rId19" Type="http://schemas.openxmlformats.org/officeDocument/2006/relationships/hyperlink" Target="http://www.fwc.gov.au/awardsandorders/html/PR988395.htm" TargetMode="External"/><Relationship Id="rId224" Type="http://schemas.openxmlformats.org/officeDocument/2006/relationships/hyperlink" Target="http://www.fwc.gov.au/awardsandorders/html/PR994309.htm" TargetMode="External"/><Relationship Id="rId240" Type="http://schemas.openxmlformats.org/officeDocument/2006/relationships/hyperlink" Target="http://www.fwc.gov.au/awardsandorders/html/PR510670.htm" TargetMode="External"/><Relationship Id="rId245" Type="http://schemas.openxmlformats.org/officeDocument/2006/relationships/hyperlink" Target="http://www.fwc.gov.au/awardsandorders/html/PR581528.htm" TargetMode="External"/><Relationship Id="rId261" Type="http://schemas.openxmlformats.org/officeDocument/2006/relationships/hyperlink" Target="http://www.fwc.gov.au/awardsandorders/html/PR592689.htm" TargetMode="External"/><Relationship Id="rId266" Type="http://schemas.openxmlformats.org/officeDocument/2006/relationships/hyperlink" Target="http://www.fwc.gov.au/awardsandorders/html/PR557581.htm" TargetMode="External"/><Relationship Id="rId287" Type="http://schemas.openxmlformats.org/officeDocument/2006/relationships/hyperlink" Target="https://www.fwc.gov.au/documents/awardmod/download/nes.pdf"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18141.htm" TargetMode="External"/><Relationship Id="rId35" Type="http://schemas.openxmlformats.org/officeDocument/2006/relationships/footer" Target="footer3.xml"/><Relationship Id="rId56" Type="http://schemas.openxmlformats.org/officeDocument/2006/relationships/hyperlink" Target="http://www.fwc.gov.au/awardsandorders/html/PR994309.htm" TargetMode="External"/><Relationship Id="rId77" Type="http://schemas.openxmlformats.org/officeDocument/2006/relationships/hyperlink" Target="http://www.fwc.gov.au/awardsandorders/html/PR529987.htm" TargetMode="External"/><Relationship Id="rId100" Type="http://schemas.openxmlformats.org/officeDocument/2006/relationships/hyperlink" Target="https://www.fwc.gov.au/documents/awardmod/download/nes.pdf" TargetMode="External"/><Relationship Id="rId105" Type="http://schemas.openxmlformats.org/officeDocument/2006/relationships/hyperlink" Target="http://www.fwc.gov.au/awardsandorders/html/PR503656.htm" TargetMode="External"/><Relationship Id="rId126" Type="http://schemas.openxmlformats.org/officeDocument/2006/relationships/hyperlink" Target="http://www.fwc.gov.au/awardsandorders/html/PR997927.htm" TargetMode="External"/><Relationship Id="rId147" Type="http://schemas.openxmlformats.org/officeDocument/2006/relationships/hyperlink" Target="http://www.fwc.gov.au/awardsandorders/html/PRxxxxxx.htm" TargetMode="External"/><Relationship Id="rId168" Type="http://schemas.openxmlformats.org/officeDocument/2006/relationships/hyperlink" Target="http://www.fwc.gov.au/awardsandorders/html/PR994309.htm" TargetMode="External"/><Relationship Id="rId282" Type="http://schemas.openxmlformats.org/officeDocument/2006/relationships/hyperlink" Target="http://www.fwc.gov.au/documents/documents/modern_awards/leave-in-advance-agreement.pdf"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6012.htm" TargetMode="External"/><Relationship Id="rId72" Type="http://schemas.openxmlformats.org/officeDocument/2006/relationships/hyperlink" Target="http://www.fwc.gov.au/awardsandorders/html/PR994309.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29987.htm" TargetMode="External"/><Relationship Id="rId121" Type="http://schemas.openxmlformats.org/officeDocument/2006/relationships/hyperlink" Target="http://www.fwc.gov.au/awardsandorders/html/PR579809.htm" TargetMode="External"/><Relationship Id="rId142" Type="http://schemas.openxmlformats.org/officeDocument/2006/relationships/hyperlink" Target="http://www.fwc.gov.au/awardsandorders/html/PR998154.htm" TargetMode="External"/><Relationship Id="rId163" Type="http://schemas.openxmlformats.org/officeDocument/2006/relationships/hyperlink" Target="http://www.fwc.gov.au/awardsandorders/html/pr592302.htm" TargetMode="External"/><Relationship Id="rId184" Type="http://schemas.openxmlformats.org/officeDocument/2006/relationships/hyperlink" Target="http://www.fwc.gov.au/awardsandorders/html/PR546012.htm" TargetMode="External"/><Relationship Id="rId189" Type="http://schemas.openxmlformats.org/officeDocument/2006/relationships/hyperlink" Target="http://www.fwc.gov.au/awardsandorders/html/PR529987.htm" TargetMode="External"/><Relationship Id="rId219" Type="http://schemas.openxmlformats.org/officeDocument/2006/relationships/hyperlink" Target="http://www.fwc.gov.au/awardsandorders/html/PR545787.htm" TargetMode="External"/><Relationship Id="rId3" Type="http://schemas.openxmlformats.org/officeDocument/2006/relationships/styles" Target="styles.xml"/><Relationship Id="rId214" Type="http://schemas.openxmlformats.org/officeDocument/2006/relationships/hyperlink" Target="http://www.fwc.gov.au/awardsandorders/html/PR994309.htm" TargetMode="External"/><Relationship Id="rId230" Type="http://schemas.openxmlformats.org/officeDocument/2006/relationships/hyperlink" Target="http://www.fwc.gov.au/awardsandorders/html/PR551831.htm" TargetMode="External"/><Relationship Id="rId235" Type="http://schemas.openxmlformats.org/officeDocument/2006/relationships/hyperlink" Target="https://www.fwc.gov.au/documents/awardsandorders/html/pr709080.htm" TargetMode="External"/><Relationship Id="rId251" Type="http://schemas.openxmlformats.org/officeDocument/2006/relationships/hyperlink" Target="http://www.fwc.gov.au/awardsandorders/html/PR994309.htm" TargetMode="External"/><Relationship Id="rId256" Type="http://schemas.openxmlformats.org/officeDocument/2006/relationships/hyperlink" Target="http://www.fwc.gov.au/awardsandorders/html/PR525068.htm" TargetMode="External"/><Relationship Id="rId277" Type="http://schemas.openxmlformats.org/officeDocument/2006/relationships/hyperlink" Target="https://www.fwc.gov.au/documents/awardsandorders/html/pr715171.htm" TargetMode="External"/><Relationship Id="rId25" Type="http://schemas.openxmlformats.org/officeDocument/2006/relationships/hyperlink" Target="http://www.fwc.gov.au/awardsandorders/html/PR583091.htm" TargetMode="External"/><Relationship Id="rId46" Type="http://schemas.openxmlformats.org/officeDocument/2006/relationships/hyperlink" Target="http://www.fwc.gov.au/awardsandorders/html/PR994309.htm" TargetMode="External"/><Relationship Id="rId67" Type="http://schemas.openxmlformats.org/officeDocument/2006/relationships/hyperlink" Target="http://www.fwc.gov.au/awardsandorders/html/PR994309.htm" TargetMode="External"/><Relationship Id="rId116" Type="http://schemas.openxmlformats.org/officeDocument/2006/relationships/hyperlink" Target="http://www.fwc.gov.au/awardsandorders/html/PR522904.htm" TargetMode="External"/><Relationship Id="rId137" Type="http://schemas.openxmlformats.org/officeDocument/2006/relationships/hyperlink" Target="http://www.fwc.gov.au/awardsandorders/html/PR593832.htm" TargetMode="External"/><Relationship Id="rId158" Type="http://schemas.openxmlformats.org/officeDocument/2006/relationships/hyperlink" Target="http://www.fwc.gov.au/awardsandorders/html/PR523025.htm" TargetMode="External"/><Relationship Id="rId272" Type="http://schemas.openxmlformats.org/officeDocument/2006/relationships/hyperlink" Target="https://www.fwc.gov.au/documents/awardsandorders/html/pr715171.htm" TargetMode="External"/><Relationship Id="rId293" Type="http://schemas.openxmlformats.org/officeDocument/2006/relationships/fontTable" Target="fontTable.xm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4309.htm" TargetMode="External"/><Relationship Id="rId62" Type="http://schemas.openxmlformats.org/officeDocument/2006/relationships/hyperlink" Target="http://www.fwc.gov.au/awardsandorders/html/PR546012.htm" TargetMode="External"/><Relationship Id="rId83" Type="http://schemas.openxmlformats.org/officeDocument/2006/relationships/hyperlink" Target="http://www.fwc.gov.au/awardsandorders/html/PR542162.htm" TargetMode="External"/><Relationship Id="rId88" Type="http://schemas.openxmlformats.org/officeDocument/2006/relationships/hyperlink" Target="https://www.fwc.gov.au/documents/awardsandorders/html/pr610205.htm"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s://www.fwc.gov.au/awardsandorders/html/PR566714.htm" TargetMode="External"/><Relationship Id="rId153" Type="http://schemas.openxmlformats.org/officeDocument/2006/relationships/hyperlink" Target="https://www.fwc.gov.au/documents/awardsandorders/html/pr704223.htm" TargetMode="External"/><Relationship Id="rId174" Type="http://schemas.openxmlformats.org/officeDocument/2006/relationships/hyperlink" Target="https://www.fwc.gov.au/documents/awardsandorders/html/PR610065.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www.legislation.gov.au/Series/C2009A00028" TargetMode="External"/><Relationship Id="rId209" Type="http://schemas.openxmlformats.org/officeDocument/2006/relationships/hyperlink" Target="https://www.fwc.gov.au/documents/awardsandorders/html/pr712247.htm" TargetMode="External"/><Relationship Id="rId190" Type="http://schemas.openxmlformats.org/officeDocument/2006/relationships/hyperlink" Target="http://www.fwc.gov.au/awardsandorders/html/PR529987.htm" TargetMode="External"/><Relationship Id="rId204" Type="http://schemas.openxmlformats.org/officeDocument/2006/relationships/hyperlink" Target="http://www.fwc.gov.au/awardsandorders/html/PR583091.htm" TargetMode="External"/><Relationship Id="rId220" Type="http://schemas.openxmlformats.org/officeDocument/2006/relationships/hyperlink" Target="http://www.fwc.gov.au/awardsandorders/html/PR551630.htm" TargetMode="External"/><Relationship Id="rId225" Type="http://schemas.openxmlformats.org/officeDocument/2006/relationships/hyperlink" Target="http://www.fwc.gov.au/awardsandorders/html/PR998748.htm" TargetMode="External"/><Relationship Id="rId241" Type="http://schemas.openxmlformats.org/officeDocument/2006/relationships/hyperlink" Target="http://www.fwc.gov.au/awardsandorders/html/PR525068.htm" TargetMode="External"/><Relationship Id="rId246" Type="http://schemas.openxmlformats.org/officeDocument/2006/relationships/hyperlink" Target="http://www.fwc.gov.au/awardsandorders/html/PR592689.htm" TargetMode="External"/><Relationship Id="rId267" Type="http://schemas.openxmlformats.org/officeDocument/2006/relationships/hyperlink" Target="http://www.fwc.gov.au/awardsandorders/html/PR573679.htm" TargetMode="External"/><Relationship Id="rId288" Type="http://schemas.openxmlformats.org/officeDocument/2006/relationships/hyperlink" Target="http://www.legislation.gov.au/Series/C2009A00028"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988395.htm" TargetMode="External"/><Relationship Id="rId57" Type="http://schemas.openxmlformats.org/officeDocument/2006/relationships/hyperlink" Target="http://www.fwc.gov.au/awardsandorders/html/PR997772.htm" TargetMode="External"/><Relationship Id="rId106" Type="http://schemas.openxmlformats.org/officeDocument/2006/relationships/hyperlink" Target="http://www.fwc.gov.au/awardsandorders/html/PR561478.htm" TargetMode="External"/><Relationship Id="rId127" Type="http://schemas.openxmlformats.org/officeDocument/2006/relationships/hyperlink" Target="http://www.fwc.gov.au/awardsandorders/html/PR509073.htm" TargetMode="External"/><Relationship Id="rId262" Type="http://schemas.openxmlformats.org/officeDocument/2006/relationships/hyperlink" Target="https://www.fwc.gov.au/documents/awardsandorders/html/pr606630.htm" TargetMode="External"/><Relationship Id="rId283" Type="http://schemas.openxmlformats.org/officeDocument/2006/relationships/hyperlink" Target="http://www.fwc.gov.au/awardsandorders/html/PR58309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03656.htm" TargetMode="External"/><Relationship Id="rId73" Type="http://schemas.openxmlformats.org/officeDocument/2006/relationships/hyperlink" Target="http://www.fwc.gov.au/awardsandorders/html/PR529987.htm" TargetMode="External"/><Relationship Id="rId78" Type="http://schemas.openxmlformats.org/officeDocument/2006/relationships/hyperlink" Target="http://www.fwc.gov.au/awardsandorders/html/PR994309.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s://www.fwc.gov.au/documents/awardsandorders/html/pr610205.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92140.htm" TargetMode="External"/><Relationship Id="rId143" Type="http://schemas.openxmlformats.org/officeDocument/2006/relationships/hyperlink" Target="http://www.fwc.gov.au/awardsandorders/html/PR509195.htm" TargetMode="External"/><Relationship Id="rId148" Type="http://schemas.openxmlformats.org/officeDocument/2006/relationships/hyperlink" Target="http://www.fwc.gov.au/awardsandorders/html/PR551751.htm" TargetMode="External"/><Relationship Id="rId164" Type="http://schemas.openxmlformats.org/officeDocument/2006/relationships/hyperlink" Target="https://www.fwc.gov.au/documents/awardsandorders/html/pr606523.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99430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mod/download/nes.pdf" TargetMode="External"/><Relationship Id="rId210" Type="http://schemas.openxmlformats.org/officeDocument/2006/relationships/hyperlink" Target="https://www.fwc.gov.au/documents/awardsandorders/html/pr712247.htm" TargetMode="External"/><Relationship Id="rId215" Type="http://schemas.openxmlformats.org/officeDocument/2006/relationships/hyperlink" Target="http://www.fwc.gov.au/awardsandorders/html/PR997927.htm" TargetMode="External"/><Relationship Id="rId236" Type="http://schemas.openxmlformats.org/officeDocument/2006/relationships/hyperlink" Target="http://www.fwc.gov.au/awardsandorders/html/PR568050.htm" TargetMode="External"/><Relationship Id="rId257" Type="http://schemas.openxmlformats.org/officeDocument/2006/relationships/hyperlink" Target="http://www.fwc.gov.au/awardsandorders/html/PR537893.htm" TargetMode="External"/><Relationship Id="rId278" Type="http://schemas.openxmlformats.org/officeDocument/2006/relationships/hyperlink" Target="https://www.fwc.gov.au/documents/awardsandorders/html/pr715171.htm" TargetMode="External"/><Relationship Id="rId26" Type="http://schemas.openxmlformats.org/officeDocument/2006/relationships/hyperlink" Target="http://www.fwc.gov.au/awardsandorders/html/PR584168.htm" TargetMode="External"/><Relationship Id="rId231" Type="http://schemas.openxmlformats.org/officeDocument/2006/relationships/hyperlink" Target="http://www.fwc.gov.au/awardsandorders/html/PR568050.htm" TargetMode="External"/><Relationship Id="rId252" Type="http://schemas.openxmlformats.org/officeDocument/2006/relationships/hyperlink" Target="http://www.fwc.gov.au/awardsandorders/html/PR542162.htm" TargetMode="External"/><Relationship Id="rId273" Type="http://schemas.openxmlformats.org/officeDocument/2006/relationships/hyperlink" Target="https://www.fwc.gov.au/documents/awardsandorders/html/pr715171.htm" TargetMode="External"/><Relationship Id="rId294" Type="http://schemas.openxmlformats.org/officeDocument/2006/relationships/theme" Target="theme/theme1.xml"/><Relationship Id="rId47" Type="http://schemas.openxmlformats.org/officeDocument/2006/relationships/hyperlink" Target="http://www.fwc.gov.au/awardsandorders/html/PR994309.htm" TargetMode="External"/><Relationship Id="rId68" Type="http://schemas.openxmlformats.org/officeDocument/2006/relationships/hyperlink" Target="http://www.fwc.gov.au/awardsandorders/html/PR994309.htm" TargetMode="External"/><Relationship Id="rId89" Type="http://schemas.openxmlformats.org/officeDocument/2006/relationships/hyperlink" Target="http://www.fwc.gov.au/awardsandorders/html/PR994309.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www.fwc.gov.au/awardsandorders/html/PR579809.htm" TargetMode="External"/><Relationship Id="rId154" Type="http://schemas.openxmlformats.org/officeDocument/2006/relationships/hyperlink" Target="https://www.fwc.gov.au/documents/awardsandorders/html/pr707651.htm" TargetMode="External"/><Relationship Id="rId175" Type="http://schemas.openxmlformats.org/officeDocument/2006/relationships/hyperlink" Target="https://www.fwc.gov.au/documents/awardsandorders/html/PR610065.htm" TargetMode="External"/><Relationship Id="rId196" Type="http://schemas.openxmlformats.org/officeDocument/2006/relationships/hyperlink" Target="http://www.fwc.gov.au/awardsandorders/html/PR567251.htm" TargetMode="External"/><Relationship Id="rId200" Type="http://schemas.openxmlformats.org/officeDocument/2006/relationships/hyperlink" Target="http://www.fwc.gov.au/awardsandorders/html/PR583091.htm" TargetMode="External"/><Relationship Id="rId16" Type="http://schemas.openxmlformats.org/officeDocument/2006/relationships/hyperlink" Target="https://www.fwc.gov.au/awards-agreements/awards/modern-award-reviews/4-yearly-review/common-issues/am201615-plain-language" TargetMode="External"/><Relationship Id="rId221" Type="http://schemas.openxmlformats.org/officeDocument/2006/relationships/hyperlink" Target="https://www.fwc.gov.au/awardsandorders/html/PR566714.htm" TargetMode="External"/><Relationship Id="rId242" Type="http://schemas.openxmlformats.org/officeDocument/2006/relationships/hyperlink" Target="http://www.fwc.gov.au/awardsandorders/html/PR537893.htm" TargetMode="External"/><Relationship Id="rId263" Type="http://schemas.openxmlformats.org/officeDocument/2006/relationships/hyperlink" Target="https://www.fwc.gov.au/documents/awardsandorders/html/pr709080.htm" TargetMode="External"/><Relationship Id="rId284" Type="http://schemas.openxmlformats.org/officeDocument/2006/relationships/hyperlink" Target="http://www.fwc.gov.au/documents/documents/modern_awards/cash-out-agreement.pdf" TargetMode="External"/><Relationship Id="rId37" Type="http://schemas.openxmlformats.org/officeDocument/2006/relationships/hyperlink" Target="http://www.fwc.gov.au/awardsandorders/html/PR542162.htm" TargetMode="External"/><Relationship Id="rId58" Type="http://schemas.openxmlformats.org/officeDocument/2006/relationships/hyperlink" Target="http://www.fwc.gov.au/awardsandorders/html/PR994309.htm" TargetMode="External"/><Relationship Id="rId79" Type="http://schemas.openxmlformats.org/officeDocument/2006/relationships/hyperlink" Target="http://www.fwc.gov.au/awardsandorders/html/PR529987.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93832.htm" TargetMode="External"/><Relationship Id="rId144" Type="http://schemas.openxmlformats.org/officeDocument/2006/relationships/hyperlink" Target="http://www.fwc.gov.au/awardsandorders/html/PR523025.htm" TargetMode="External"/><Relationship Id="rId90" Type="http://schemas.openxmlformats.org/officeDocument/2006/relationships/hyperlink" Target="http://www.fwc.gov.au/awardsandorders/html/PR542162.htm" TargetMode="External"/><Relationship Id="rId165" Type="http://schemas.openxmlformats.org/officeDocument/2006/relationships/hyperlink" Target="https://www.fwc.gov.au/documents/awardsandorders/html/pr704223.htm" TargetMode="External"/><Relationship Id="rId186" Type="http://schemas.openxmlformats.org/officeDocument/2006/relationships/hyperlink" Target="http://www.fwc.gov.au/awardsandorders/html/PR993204.htm" TargetMode="External"/><Relationship Id="rId211" Type="http://schemas.openxmlformats.org/officeDocument/2006/relationships/hyperlink" Target="http://www.fwc.gov.au/documents/awardsandorders/html/PR609359.htm" TargetMode="External"/><Relationship Id="rId232" Type="http://schemas.openxmlformats.org/officeDocument/2006/relationships/hyperlink" Target="http://www.fwc.gov.au/awardsandorders/html/PR581528.htm" TargetMode="External"/><Relationship Id="rId253" Type="http://schemas.openxmlformats.org/officeDocument/2006/relationships/hyperlink" Target="http://www.fwc.gov.au/awardsandorders/html/PR994309.htm" TargetMode="External"/><Relationship Id="rId274" Type="http://schemas.openxmlformats.org/officeDocument/2006/relationships/hyperlink" Target="https://www.fwc.gov.au/documents/awardsandorders/html/pr715171.htm" TargetMode="External"/><Relationship Id="rId27" Type="http://schemas.openxmlformats.org/officeDocument/2006/relationships/hyperlink" Target="http://www.fwc.gov.au/documents/awardsandorders/html/PR609359.htm" TargetMode="External"/><Relationship Id="rId48" Type="http://schemas.openxmlformats.org/officeDocument/2006/relationships/hyperlink" Target="http://www.fwc.gov.au/awardsandorders/html/PR994309.htm" TargetMode="External"/><Relationship Id="rId69" Type="http://schemas.openxmlformats.org/officeDocument/2006/relationships/hyperlink" Target="http://www.fwc.gov.au/awardsandorders/html/PR994309.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592140.htm" TargetMode="External"/><Relationship Id="rId80" Type="http://schemas.openxmlformats.org/officeDocument/2006/relationships/hyperlink" Target="http://www.fwc.gov.au/awardsandorders/html/PR994309.htm" TargetMode="External"/><Relationship Id="rId155" Type="http://schemas.openxmlformats.org/officeDocument/2006/relationships/hyperlink" Target="http://www.fwc.gov.au/awardsandorders/html/PR529987.htm" TargetMode="External"/><Relationship Id="rId176" Type="http://schemas.openxmlformats.org/officeDocument/2006/relationships/hyperlink" Target="http://www.fwc.gov.au/awardmod/download/nes.pdf" TargetMode="External"/><Relationship Id="rId197" Type="http://schemas.openxmlformats.org/officeDocument/2006/relationships/hyperlink" Target="http://www.fwc.gov.au/awardsandorders/html/PR583091.htm" TargetMode="External"/><Relationship Id="rId201" Type="http://schemas.openxmlformats.org/officeDocument/2006/relationships/hyperlink" Target="http://www.fwc.gov.au/awardsandorders/html/PR583091.htm" TargetMode="External"/><Relationship Id="rId222" Type="http://schemas.openxmlformats.org/officeDocument/2006/relationships/hyperlink" Target="http://www.fwc.gov.au/awardsandorders/html/PR579809.htm" TargetMode="External"/><Relationship Id="rId243" Type="http://schemas.openxmlformats.org/officeDocument/2006/relationships/hyperlink" Target="http://www.fwc.gov.au/awardsandorders/html/PR551831.htm" TargetMode="External"/><Relationship Id="rId264" Type="http://schemas.openxmlformats.org/officeDocument/2006/relationships/hyperlink" Target="http://www.fwc.gov.au/awardsandorders/html/pr532630.htm" TargetMode="External"/><Relationship Id="rId285" Type="http://schemas.openxmlformats.org/officeDocument/2006/relationships/hyperlink" Target="http://www.fwc.gov.au/awardsandorders/html/PR584168.htm" TargetMode="External"/><Relationship Id="rId17" Type="http://schemas.openxmlformats.org/officeDocument/2006/relationships/hyperlink" Target="https://www.fwc.gov.au/awards-agreements/awards/modern-award-reviews/4-yearly-review/common-issues/am201617-national" TargetMode="External"/><Relationship Id="rId38" Type="http://schemas.openxmlformats.org/officeDocument/2006/relationships/hyperlink" Target="http://www.fwc.gov.au/awardsandorders/html/PR542162.htm" TargetMode="External"/><Relationship Id="rId59" Type="http://schemas.openxmlformats.org/officeDocument/2006/relationships/hyperlink" Target="http://www.fwc.gov.au/awardsandorders/html/PR994309.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s://www.fwc.gov.au/documents/awardsandorders/html/pr606367.htm" TargetMode="External"/><Relationship Id="rId70" Type="http://schemas.openxmlformats.org/officeDocument/2006/relationships/hyperlink" Target="http://www.fwc.gov.au/awardsandorders/html/PR994309.htm" TargetMode="External"/><Relationship Id="rId91" Type="http://schemas.openxmlformats.org/officeDocument/2006/relationships/hyperlink" Target="https://www.fwc.gov.au/documents/awardsandorders/html/pr610205.htm" TargetMode="External"/><Relationship Id="rId145" Type="http://schemas.openxmlformats.org/officeDocument/2006/relationships/hyperlink" Target="http://www.fwc.gov.au/awardsandorders/html/PR529987.htm" TargetMode="External"/><Relationship Id="rId166" Type="http://schemas.openxmlformats.org/officeDocument/2006/relationships/hyperlink" Target="https://www.fwc.gov.au/documents/awardsandorders/html/pr707651.htm" TargetMode="External"/><Relationship Id="rId187" Type="http://schemas.openxmlformats.org/officeDocument/2006/relationships/hyperlink" Target="http://www.fwc.gov.au/awardsandorders/html/PR546012.htm" TargetMode="External"/><Relationship Id="rId1" Type="http://schemas.openxmlformats.org/officeDocument/2006/relationships/customXml" Target="../customXml/item1.xml"/><Relationship Id="rId212" Type="http://schemas.openxmlformats.org/officeDocument/2006/relationships/hyperlink" Target="http://www.fwc.gov.au/awardsandorders/html/PR529987.htm" TargetMode="External"/><Relationship Id="rId233" Type="http://schemas.openxmlformats.org/officeDocument/2006/relationships/hyperlink" Target="http://www.fwc.gov.au/awardsandorders/html/PR592689.htm" TargetMode="External"/><Relationship Id="rId254" Type="http://schemas.openxmlformats.org/officeDocument/2006/relationships/hyperlink" Target="http://www.fwc.gov.au/awardsandorders/html/PR998748.htm" TargetMode="External"/><Relationship Id="rId28" Type="http://schemas.openxmlformats.org/officeDocument/2006/relationships/hyperlink" Target="https://www.fwc.gov.au/documents/awardsandorders/html/pr610205.htm" TargetMode="External"/><Relationship Id="rId49" Type="http://schemas.openxmlformats.org/officeDocument/2006/relationships/hyperlink" Target="http://www.fwc.gov.au/awardsandorders/html/PR994309.htm" TargetMode="External"/><Relationship Id="rId114" Type="http://schemas.openxmlformats.org/officeDocument/2006/relationships/hyperlink" Target="http://www.fwc.gov.au/awardsandorders/html/PR997927.htm" TargetMode="External"/><Relationship Id="rId275" Type="http://schemas.openxmlformats.org/officeDocument/2006/relationships/hyperlink" Target="https://www.fwc.gov.au/documents/awardsandorders/html/pr715171.htm" TargetMode="External"/><Relationship Id="rId60" Type="http://schemas.openxmlformats.org/officeDocument/2006/relationships/hyperlink" Target="http://www.fwc.gov.au/awardsandorders/html/PR994309.htm" TargetMode="External"/><Relationship Id="rId81" Type="http://schemas.openxmlformats.org/officeDocument/2006/relationships/hyperlink" Target="http://www.fwc.gov.au/awardsandorders/html/PR529987.htm" TargetMode="External"/><Relationship Id="rId135" Type="http://schemas.openxmlformats.org/officeDocument/2006/relationships/hyperlink" Target="https://www.fwc.gov.au/documents/awardsandorders/html/pr606367.htm" TargetMode="External"/><Relationship Id="rId156" Type="http://schemas.openxmlformats.org/officeDocument/2006/relationships/hyperlink" Target="http://www.fwc.gov.au/awardsandorders/html/PR998154.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fwc.gov.au/awardsandorders/html/PR567251.htm" TargetMode="External"/><Relationship Id="rId202" Type="http://schemas.openxmlformats.org/officeDocument/2006/relationships/hyperlink" Target="http://www.fwc.gov.au/awardsandorders/html/PR583091.htm" TargetMode="External"/><Relationship Id="rId223" Type="http://schemas.openxmlformats.org/officeDocument/2006/relationships/hyperlink" Target="http://www.fwc.gov.au/awardsandorders/html/PR593832.htm" TargetMode="External"/><Relationship Id="rId244" Type="http://schemas.openxmlformats.org/officeDocument/2006/relationships/hyperlink" Target="http://www.fwc.gov.au/awardsandorders/html/PR568050.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62.htm" TargetMode="External"/><Relationship Id="rId265" Type="http://schemas.openxmlformats.org/officeDocument/2006/relationships/hyperlink" Target="http://www.fwc.gov.au/awardsandorders/html/pr544519.htm" TargetMode="External"/><Relationship Id="rId286" Type="http://schemas.openxmlformats.org/officeDocument/2006/relationships/hyperlink" Target="http://www.fwc.gov.au/documents/documents/modern_awards/toil-agre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A01DF2-612D-4AEF-926B-D55E7156F80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0CD77-8CB8-4C99-9476-3FE7FD19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18</Pages>
  <Words>19631</Words>
  <Characters>111903</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MA000042 - Transport (Cash in Transit) Award 2010</vt:lpstr>
    </vt:vector>
  </TitlesOfParts>
  <Company>Fair Work Australia</Company>
  <LinksUpToDate>false</LinksUpToDate>
  <CharactersWithSpaces>131272</CharactersWithSpaces>
  <SharedDoc>false</SharedDoc>
  <HLinks>
    <vt:vector size="1278" baseType="variant">
      <vt:variant>
        <vt:i4>3997744</vt:i4>
      </vt:variant>
      <vt:variant>
        <vt:i4>1029</vt:i4>
      </vt:variant>
      <vt:variant>
        <vt:i4>0</vt:i4>
      </vt:variant>
      <vt:variant>
        <vt:i4>5</vt:i4>
      </vt:variant>
      <vt:variant>
        <vt:lpwstr>http://www.fwc.gov.au/awardsandorders/html/pr544519.htm</vt:lpwstr>
      </vt:variant>
      <vt:variant>
        <vt:lpwstr/>
      </vt:variant>
      <vt:variant>
        <vt:i4>3735613</vt:i4>
      </vt:variant>
      <vt:variant>
        <vt:i4>1026</vt:i4>
      </vt:variant>
      <vt:variant>
        <vt:i4>0</vt:i4>
      </vt:variant>
      <vt:variant>
        <vt:i4>5</vt:i4>
      </vt:variant>
      <vt:variant>
        <vt:lpwstr>http://www.fwc.gov.au/awardsandorders/html/pr532630.htm</vt:lpwstr>
      </vt:variant>
      <vt:variant>
        <vt:lpwstr/>
      </vt:variant>
      <vt:variant>
        <vt:i4>3801140</vt:i4>
      </vt:variant>
      <vt:variant>
        <vt:i4>1020</vt:i4>
      </vt:variant>
      <vt:variant>
        <vt:i4>0</vt:i4>
      </vt:variant>
      <vt:variant>
        <vt:i4>5</vt:i4>
      </vt:variant>
      <vt:variant>
        <vt:lpwstr>http://www.fwc.gov.au/awardsandorders/html/PR551831.htm</vt:lpwstr>
      </vt:variant>
      <vt:variant>
        <vt:lpwstr/>
      </vt:variant>
      <vt:variant>
        <vt:i4>3538992</vt:i4>
      </vt:variant>
      <vt:variant>
        <vt:i4>1017</vt:i4>
      </vt:variant>
      <vt:variant>
        <vt:i4>0</vt:i4>
      </vt:variant>
      <vt:variant>
        <vt:i4>5</vt:i4>
      </vt:variant>
      <vt:variant>
        <vt:lpwstr>http://www.fwc.gov.au/awardsandorders/html/PR537893.htm</vt:lpwstr>
      </vt:variant>
      <vt:variant>
        <vt:lpwstr/>
      </vt:variant>
      <vt:variant>
        <vt:i4>3866674</vt:i4>
      </vt:variant>
      <vt:variant>
        <vt:i4>1014</vt:i4>
      </vt:variant>
      <vt:variant>
        <vt:i4>0</vt:i4>
      </vt:variant>
      <vt:variant>
        <vt:i4>5</vt:i4>
      </vt:variant>
      <vt:variant>
        <vt:lpwstr>http://www.fwc.gov.au/awardsandorders/html/PR525068.htm</vt:lpwstr>
      </vt:variant>
      <vt:variant>
        <vt:lpwstr/>
      </vt:variant>
      <vt:variant>
        <vt:i4>4128831</vt:i4>
      </vt:variant>
      <vt:variant>
        <vt:i4>1011</vt:i4>
      </vt:variant>
      <vt:variant>
        <vt:i4>0</vt:i4>
      </vt:variant>
      <vt:variant>
        <vt:i4>5</vt:i4>
      </vt:variant>
      <vt:variant>
        <vt:lpwstr>http://www.fwc.gov.au/awardsandorders/html/PR510670.htm</vt:lpwstr>
      </vt:variant>
      <vt:variant>
        <vt:lpwstr/>
      </vt:variant>
      <vt:variant>
        <vt:i4>3670078</vt:i4>
      </vt:variant>
      <vt:variant>
        <vt:i4>1008</vt:i4>
      </vt:variant>
      <vt:variant>
        <vt:i4>0</vt:i4>
      </vt:variant>
      <vt:variant>
        <vt:i4>5</vt:i4>
      </vt:variant>
      <vt:variant>
        <vt:lpwstr>http://www.fwc.gov.au/awardsandorders/html/PR998748.htm</vt:lpwstr>
      </vt:variant>
      <vt:variant>
        <vt:lpwstr/>
      </vt:variant>
      <vt:variant>
        <vt:i4>3145787</vt:i4>
      </vt:variant>
      <vt:variant>
        <vt:i4>1005</vt:i4>
      </vt:variant>
      <vt:variant>
        <vt:i4>0</vt:i4>
      </vt:variant>
      <vt:variant>
        <vt:i4>5</vt:i4>
      </vt:variant>
      <vt:variant>
        <vt:lpwstr>http://www.fwc.gov.au/awardsandorders/html/PR994309.htm</vt:lpwstr>
      </vt:variant>
      <vt:variant>
        <vt:lpwstr/>
      </vt:variant>
      <vt:variant>
        <vt:i4>3932223</vt:i4>
      </vt:variant>
      <vt:variant>
        <vt:i4>1002</vt:i4>
      </vt:variant>
      <vt:variant>
        <vt:i4>0</vt:i4>
      </vt:variant>
      <vt:variant>
        <vt:i4>5</vt:i4>
      </vt:variant>
      <vt:variant>
        <vt:lpwstr>http://www.fwc.gov.au/awardsandorders/html/PR542162.htm</vt:lpwstr>
      </vt:variant>
      <vt:variant>
        <vt:lpwstr/>
      </vt:variant>
      <vt:variant>
        <vt:i4>3145787</vt:i4>
      </vt:variant>
      <vt:variant>
        <vt:i4>999</vt:i4>
      </vt:variant>
      <vt:variant>
        <vt:i4>0</vt:i4>
      </vt:variant>
      <vt:variant>
        <vt:i4>5</vt:i4>
      </vt:variant>
      <vt:variant>
        <vt:lpwstr>http://www.fwc.gov.au/awardsandorders/html/PR994309.htm</vt:lpwstr>
      </vt:variant>
      <vt:variant>
        <vt:lpwstr/>
      </vt:variant>
      <vt:variant>
        <vt:i4>3932223</vt:i4>
      </vt:variant>
      <vt:variant>
        <vt:i4>996</vt:i4>
      </vt:variant>
      <vt:variant>
        <vt:i4>0</vt:i4>
      </vt:variant>
      <vt:variant>
        <vt:i4>5</vt:i4>
      </vt:variant>
      <vt:variant>
        <vt:lpwstr>http://www.fwc.gov.au/awardsandorders/html/PR542162.htm</vt:lpwstr>
      </vt:variant>
      <vt:variant>
        <vt:lpwstr/>
      </vt:variant>
      <vt:variant>
        <vt:i4>3145787</vt:i4>
      </vt:variant>
      <vt:variant>
        <vt:i4>993</vt:i4>
      </vt:variant>
      <vt:variant>
        <vt:i4>0</vt:i4>
      </vt:variant>
      <vt:variant>
        <vt:i4>5</vt:i4>
      </vt:variant>
      <vt:variant>
        <vt:lpwstr>http://www.fwc.gov.au/awardsandorders/html/PR994309.htm</vt:lpwstr>
      </vt:variant>
      <vt:variant>
        <vt:lpwstr/>
      </vt:variant>
      <vt:variant>
        <vt:i4>3801140</vt:i4>
      </vt:variant>
      <vt:variant>
        <vt:i4>990</vt:i4>
      </vt:variant>
      <vt:variant>
        <vt:i4>0</vt:i4>
      </vt:variant>
      <vt:variant>
        <vt:i4>5</vt:i4>
      </vt:variant>
      <vt:variant>
        <vt:lpwstr>http://www.fwc.gov.au/awardsandorders/html/PR551831.htm</vt:lpwstr>
      </vt:variant>
      <vt:variant>
        <vt:lpwstr/>
      </vt:variant>
      <vt:variant>
        <vt:i4>3538992</vt:i4>
      </vt:variant>
      <vt:variant>
        <vt:i4>987</vt:i4>
      </vt:variant>
      <vt:variant>
        <vt:i4>0</vt:i4>
      </vt:variant>
      <vt:variant>
        <vt:i4>5</vt:i4>
      </vt:variant>
      <vt:variant>
        <vt:lpwstr>http://www.fwc.gov.au/awardsandorders/html/PR537893.htm</vt:lpwstr>
      </vt:variant>
      <vt:variant>
        <vt:lpwstr/>
      </vt:variant>
      <vt:variant>
        <vt:i4>3866674</vt:i4>
      </vt:variant>
      <vt:variant>
        <vt:i4>984</vt:i4>
      </vt:variant>
      <vt:variant>
        <vt:i4>0</vt:i4>
      </vt:variant>
      <vt:variant>
        <vt:i4>5</vt:i4>
      </vt:variant>
      <vt:variant>
        <vt:lpwstr>http://www.fwc.gov.au/awardsandorders/html/PR525068.htm</vt:lpwstr>
      </vt:variant>
      <vt:variant>
        <vt:lpwstr/>
      </vt:variant>
      <vt:variant>
        <vt:i4>4128831</vt:i4>
      </vt:variant>
      <vt:variant>
        <vt:i4>981</vt:i4>
      </vt:variant>
      <vt:variant>
        <vt:i4>0</vt:i4>
      </vt:variant>
      <vt:variant>
        <vt:i4>5</vt:i4>
      </vt:variant>
      <vt:variant>
        <vt:lpwstr>http://www.fwc.gov.au/awardsandorders/html/PR510670.htm</vt:lpwstr>
      </vt:variant>
      <vt:variant>
        <vt:lpwstr/>
      </vt:variant>
      <vt:variant>
        <vt:i4>3670078</vt:i4>
      </vt:variant>
      <vt:variant>
        <vt:i4>978</vt:i4>
      </vt:variant>
      <vt:variant>
        <vt:i4>0</vt:i4>
      </vt:variant>
      <vt:variant>
        <vt:i4>5</vt:i4>
      </vt:variant>
      <vt:variant>
        <vt:lpwstr>http://www.fwc.gov.au/awardsandorders/html/PR998748.htm</vt:lpwstr>
      </vt:variant>
      <vt:variant>
        <vt:lpwstr/>
      </vt:variant>
      <vt:variant>
        <vt:i4>3145787</vt:i4>
      </vt:variant>
      <vt:variant>
        <vt:i4>975</vt:i4>
      </vt:variant>
      <vt:variant>
        <vt:i4>0</vt:i4>
      </vt:variant>
      <vt:variant>
        <vt:i4>5</vt:i4>
      </vt:variant>
      <vt:variant>
        <vt:lpwstr>http://www.fwc.gov.au/awardsandorders/html/PR994309.htm</vt:lpwstr>
      </vt:variant>
      <vt:variant>
        <vt:lpwstr/>
      </vt:variant>
      <vt:variant>
        <vt:i4>589908</vt:i4>
      </vt:variant>
      <vt:variant>
        <vt:i4>969</vt:i4>
      </vt:variant>
      <vt:variant>
        <vt:i4>0</vt:i4>
      </vt:variant>
      <vt:variant>
        <vt:i4>5</vt:i4>
      </vt:variant>
      <vt:variant>
        <vt:lpwstr>http://www.jobaccess.gov.au/</vt:lpwstr>
      </vt:variant>
      <vt:variant>
        <vt:lpwstr/>
      </vt:variant>
      <vt:variant>
        <vt:i4>3801140</vt:i4>
      </vt:variant>
      <vt:variant>
        <vt:i4>966</vt:i4>
      </vt:variant>
      <vt:variant>
        <vt:i4>0</vt:i4>
      </vt:variant>
      <vt:variant>
        <vt:i4>5</vt:i4>
      </vt:variant>
      <vt:variant>
        <vt:lpwstr>http://www.fwc.gov.au/awardsandorders/html/PR551831.htm</vt:lpwstr>
      </vt:variant>
      <vt:variant>
        <vt:lpwstr/>
      </vt:variant>
      <vt:variant>
        <vt:i4>3932223</vt:i4>
      </vt:variant>
      <vt:variant>
        <vt:i4>963</vt:i4>
      </vt:variant>
      <vt:variant>
        <vt:i4>0</vt:i4>
      </vt:variant>
      <vt:variant>
        <vt:i4>5</vt:i4>
      </vt:variant>
      <vt:variant>
        <vt:lpwstr>http://www.fwc.gov.au/awardsandorders/html/PR542162.htm</vt:lpwstr>
      </vt:variant>
      <vt:variant>
        <vt:lpwstr/>
      </vt:variant>
      <vt:variant>
        <vt:i4>3538992</vt:i4>
      </vt:variant>
      <vt:variant>
        <vt:i4>960</vt:i4>
      </vt:variant>
      <vt:variant>
        <vt:i4>0</vt:i4>
      </vt:variant>
      <vt:variant>
        <vt:i4>5</vt:i4>
      </vt:variant>
      <vt:variant>
        <vt:lpwstr>http://www.fwc.gov.au/awardsandorders/html/PR537893.htm</vt:lpwstr>
      </vt:variant>
      <vt:variant>
        <vt:lpwstr/>
      </vt:variant>
      <vt:variant>
        <vt:i4>3866674</vt:i4>
      </vt:variant>
      <vt:variant>
        <vt:i4>957</vt:i4>
      </vt:variant>
      <vt:variant>
        <vt:i4>0</vt:i4>
      </vt:variant>
      <vt:variant>
        <vt:i4>5</vt:i4>
      </vt:variant>
      <vt:variant>
        <vt:lpwstr>http://www.fwc.gov.au/awardsandorders/html/PR525068.htm</vt:lpwstr>
      </vt:variant>
      <vt:variant>
        <vt:lpwstr/>
      </vt:variant>
      <vt:variant>
        <vt:i4>4128831</vt:i4>
      </vt:variant>
      <vt:variant>
        <vt:i4>954</vt:i4>
      </vt:variant>
      <vt:variant>
        <vt:i4>0</vt:i4>
      </vt:variant>
      <vt:variant>
        <vt:i4>5</vt:i4>
      </vt:variant>
      <vt:variant>
        <vt:lpwstr>http://www.fwc.gov.au/awardsandorders/html/PR510670.htm</vt:lpwstr>
      </vt:variant>
      <vt:variant>
        <vt:lpwstr/>
      </vt:variant>
      <vt:variant>
        <vt:i4>3670078</vt:i4>
      </vt:variant>
      <vt:variant>
        <vt:i4>951</vt:i4>
      </vt:variant>
      <vt:variant>
        <vt:i4>0</vt:i4>
      </vt:variant>
      <vt:variant>
        <vt:i4>5</vt:i4>
      </vt:variant>
      <vt:variant>
        <vt:lpwstr>http://www.fwc.gov.au/awardsandorders/html/PR998748.htm</vt:lpwstr>
      </vt:variant>
      <vt:variant>
        <vt:lpwstr/>
      </vt:variant>
      <vt:variant>
        <vt:i4>3145787</vt:i4>
      </vt:variant>
      <vt:variant>
        <vt:i4>948</vt:i4>
      </vt:variant>
      <vt:variant>
        <vt:i4>0</vt:i4>
      </vt:variant>
      <vt:variant>
        <vt:i4>5</vt:i4>
      </vt:variant>
      <vt:variant>
        <vt:lpwstr>http://www.fwc.gov.au/awardsandorders/html/PR994309.htm</vt:lpwstr>
      </vt:variant>
      <vt:variant>
        <vt:lpwstr/>
      </vt:variant>
      <vt:variant>
        <vt:i4>3473468</vt:i4>
      </vt:variant>
      <vt:variant>
        <vt:i4>939</vt:i4>
      </vt:variant>
      <vt:variant>
        <vt:i4>0</vt:i4>
      </vt:variant>
      <vt:variant>
        <vt:i4>5</vt:i4>
      </vt:variant>
      <vt:variant>
        <vt:lpwstr>http://www.fwc.gov.au/awardsandorders/html/PR545787.htm</vt:lpwstr>
      </vt:variant>
      <vt:variant>
        <vt:lpwstr/>
      </vt:variant>
      <vt:variant>
        <vt:i4>3801147</vt:i4>
      </vt:variant>
      <vt:variant>
        <vt:i4>867</vt:i4>
      </vt:variant>
      <vt:variant>
        <vt:i4>0</vt:i4>
      </vt:variant>
      <vt:variant>
        <vt:i4>5</vt:i4>
      </vt:variant>
      <vt:variant>
        <vt:lpwstr>http://www.fwc.gov.au/awardsandorders/html/PR551630.htm</vt:lpwstr>
      </vt:variant>
      <vt:variant>
        <vt:lpwstr/>
      </vt:variant>
      <vt:variant>
        <vt:i4>4063291</vt:i4>
      </vt:variant>
      <vt:variant>
        <vt:i4>864</vt:i4>
      </vt:variant>
      <vt:variant>
        <vt:i4>0</vt:i4>
      </vt:variant>
      <vt:variant>
        <vt:i4>5</vt:i4>
      </vt:variant>
      <vt:variant>
        <vt:lpwstr>http://www.fwc.gov.au/awardsandorders/html/PR536707.htm</vt:lpwstr>
      </vt:variant>
      <vt:variant>
        <vt:lpwstr/>
      </vt:variant>
      <vt:variant>
        <vt:i4>3801143</vt:i4>
      </vt:variant>
      <vt:variant>
        <vt:i4>861</vt:i4>
      </vt:variant>
      <vt:variant>
        <vt:i4>0</vt:i4>
      </vt:variant>
      <vt:variant>
        <vt:i4>5</vt:i4>
      </vt:variant>
      <vt:variant>
        <vt:lpwstr>http://www.fwc.gov.au/awardsandorders/html/PR522904.htm</vt:lpwstr>
      </vt:variant>
      <vt:variant>
        <vt:lpwstr/>
      </vt:variant>
      <vt:variant>
        <vt:i4>3539003</vt:i4>
      </vt:variant>
      <vt:variant>
        <vt:i4>858</vt:i4>
      </vt:variant>
      <vt:variant>
        <vt:i4>0</vt:i4>
      </vt:variant>
      <vt:variant>
        <vt:i4>5</vt:i4>
      </vt:variant>
      <vt:variant>
        <vt:lpwstr>http://www.fwc.gov.au/awardsandorders/html/PR509073.htm</vt:lpwstr>
      </vt:variant>
      <vt:variant>
        <vt:lpwstr/>
      </vt:variant>
      <vt:variant>
        <vt:i4>3211327</vt:i4>
      </vt:variant>
      <vt:variant>
        <vt:i4>855</vt:i4>
      </vt:variant>
      <vt:variant>
        <vt:i4>0</vt:i4>
      </vt:variant>
      <vt:variant>
        <vt:i4>5</vt:i4>
      </vt:variant>
      <vt:variant>
        <vt:lpwstr>http://www.fwc.gov.au/awardsandorders/html/PR997927.htm</vt:lpwstr>
      </vt:variant>
      <vt:variant>
        <vt:lpwstr/>
      </vt:variant>
      <vt:variant>
        <vt:i4>3801147</vt:i4>
      </vt:variant>
      <vt:variant>
        <vt:i4>843</vt:i4>
      </vt:variant>
      <vt:variant>
        <vt:i4>0</vt:i4>
      </vt:variant>
      <vt:variant>
        <vt:i4>5</vt:i4>
      </vt:variant>
      <vt:variant>
        <vt:lpwstr>http://www.fwc.gov.au/awardsandorders/html/PR551630.htm</vt:lpwstr>
      </vt:variant>
      <vt:variant>
        <vt:lpwstr/>
      </vt:variant>
      <vt:variant>
        <vt:i4>3473468</vt:i4>
      </vt:variant>
      <vt:variant>
        <vt:i4>840</vt:i4>
      </vt:variant>
      <vt:variant>
        <vt:i4>0</vt:i4>
      </vt:variant>
      <vt:variant>
        <vt:i4>5</vt:i4>
      </vt:variant>
      <vt:variant>
        <vt:lpwstr>http://www.fwc.gov.au/awardsandorders/html/PR545787.htm</vt:lpwstr>
      </vt:variant>
      <vt:variant>
        <vt:lpwstr/>
      </vt:variant>
      <vt:variant>
        <vt:i4>4063291</vt:i4>
      </vt:variant>
      <vt:variant>
        <vt:i4>837</vt:i4>
      </vt:variant>
      <vt:variant>
        <vt:i4>0</vt:i4>
      </vt:variant>
      <vt:variant>
        <vt:i4>5</vt:i4>
      </vt:variant>
      <vt:variant>
        <vt:lpwstr>http://www.fwc.gov.au/awardsandorders/html/PR536707.htm</vt:lpwstr>
      </vt:variant>
      <vt:variant>
        <vt:lpwstr/>
      </vt:variant>
      <vt:variant>
        <vt:i4>3801143</vt:i4>
      </vt:variant>
      <vt:variant>
        <vt:i4>834</vt:i4>
      </vt:variant>
      <vt:variant>
        <vt:i4>0</vt:i4>
      </vt:variant>
      <vt:variant>
        <vt:i4>5</vt:i4>
      </vt:variant>
      <vt:variant>
        <vt:lpwstr>http://www.fwc.gov.au/awardsandorders/html/PR522904.htm</vt:lpwstr>
      </vt:variant>
      <vt:variant>
        <vt:lpwstr/>
      </vt:variant>
      <vt:variant>
        <vt:i4>3539003</vt:i4>
      </vt:variant>
      <vt:variant>
        <vt:i4>831</vt:i4>
      </vt:variant>
      <vt:variant>
        <vt:i4>0</vt:i4>
      </vt:variant>
      <vt:variant>
        <vt:i4>5</vt:i4>
      </vt:variant>
      <vt:variant>
        <vt:lpwstr>http://www.fwc.gov.au/awardsandorders/html/PR509073.htm</vt:lpwstr>
      </vt:variant>
      <vt:variant>
        <vt:lpwstr/>
      </vt:variant>
      <vt:variant>
        <vt:i4>3211327</vt:i4>
      </vt:variant>
      <vt:variant>
        <vt:i4>828</vt:i4>
      </vt:variant>
      <vt:variant>
        <vt:i4>0</vt:i4>
      </vt:variant>
      <vt:variant>
        <vt:i4>5</vt:i4>
      </vt:variant>
      <vt:variant>
        <vt:lpwstr>http://www.fwc.gov.au/awardsandorders/html/PR997927.htm</vt:lpwstr>
      </vt:variant>
      <vt:variant>
        <vt:lpwstr/>
      </vt:variant>
      <vt:variant>
        <vt:i4>3145787</vt:i4>
      </vt:variant>
      <vt:variant>
        <vt:i4>825</vt:i4>
      </vt:variant>
      <vt:variant>
        <vt:i4>0</vt:i4>
      </vt:variant>
      <vt:variant>
        <vt:i4>5</vt:i4>
      </vt:variant>
      <vt:variant>
        <vt:lpwstr>http://www.fwc.gov.au/awardsandorders/html/PR994309.htm</vt:lpwstr>
      </vt:variant>
      <vt:variant>
        <vt:lpwstr/>
      </vt:variant>
      <vt:variant>
        <vt:i4>3735604</vt:i4>
      </vt:variant>
      <vt:variant>
        <vt:i4>822</vt:i4>
      </vt:variant>
      <vt:variant>
        <vt:i4>0</vt:i4>
      </vt:variant>
      <vt:variant>
        <vt:i4>5</vt:i4>
      </vt:variant>
      <vt:variant>
        <vt:lpwstr>http://www.fwc.gov.au/awardsandorders/html/PR529987.htm</vt:lpwstr>
      </vt:variant>
      <vt:variant>
        <vt:lpwstr/>
      </vt:variant>
      <vt:variant>
        <vt:i4>3735604</vt:i4>
      </vt:variant>
      <vt:variant>
        <vt:i4>819</vt:i4>
      </vt:variant>
      <vt:variant>
        <vt:i4>0</vt:i4>
      </vt:variant>
      <vt:variant>
        <vt:i4>5</vt:i4>
      </vt:variant>
      <vt:variant>
        <vt:lpwstr>http://www.fwc.gov.au/awardsandorders/html/PR529987.htm</vt:lpwstr>
      </vt:variant>
      <vt:variant>
        <vt:lpwstr/>
      </vt:variant>
      <vt:variant>
        <vt:i4>3735604</vt:i4>
      </vt:variant>
      <vt:variant>
        <vt:i4>801</vt:i4>
      </vt:variant>
      <vt:variant>
        <vt:i4>0</vt:i4>
      </vt:variant>
      <vt:variant>
        <vt:i4>5</vt:i4>
      </vt:variant>
      <vt:variant>
        <vt:lpwstr>http://www.fwc.gov.au/awardsandorders/html/PR529987.htm</vt:lpwstr>
      </vt:variant>
      <vt:variant>
        <vt:lpwstr/>
      </vt:variant>
      <vt:variant>
        <vt:i4>3735604</vt:i4>
      </vt:variant>
      <vt:variant>
        <vt:i4>786</vt:i4>
      </vt:variant>
      <vt:variant>
        <vt:i4>0</vt:i4>
      </vt:variant>
      <vt:variant>
        <vt:i4>5</vt:i4>
      </vt:variant>
      <vt:variant>
        <vt:lpwstr>http://www.fwc.gov.au/awardsandorders/html/PR529987.htm</vt:lpwstr>
      </vt:variant>
      <vt:variant>
        <vt:lpwstr/>
      </vt:variant>
      <vt:variant>
        <vt:i4>4128830</vt:i4>
      </vt:variant>
      <vt:variant>
        <vt:i4>774</vt:i4>
      </vt:variant>
      <vt:variant>
        <vt:i4>0</vt:i4>
      </vt:variant>
      <vt:variant>
        <vt:i4>5</vt:i4>
      </vt:variant>
      <vt:variant>
        <vt:lpwstr>http://www.fwc.gov.au/awardsandorders/html/PR546012.htm</vt:lpwstr>
      </vt:variant>
      <vt:variant>
        <vt:lpwstr/>
      </vt:variant>
      <vt:variant>
        <vt:i4>4128830</vt:i4>
      </vt:variant>
      <vt:variant>
        <vt:i4>771</vt:i4>
      </vt:variant>
      <vt:variant>
        <vt:i4>0</vt:i4>
      </vt:variant>
      <vt:variant>
        <vt:i4>5</vt:i4>
      </vt:variant>
      <vt:variant>
        <vt:lpwstr>http://www.fwc.gov.au/awardsandorders/html/PR546012.htm</vt:lpwstr>
      </vt:variant>
      <vt:variant>
        <vt:lpwstr/>
      </vt:variant>
      <vt:variant>
        <vt:i4>3604535</vt:i4>
      </vt:variant>
      <vt:variant>
        <vt:i4>768</vt:i4>
      </vt:variant>
      <vt:variant>
        <vt:i4>0</vt:i4>
      </vt:variant>
      <vt:variant>
        <vt:i4>5</vt:i4>
      </vt:variant>
      <vt:variant>
        <vt:lpwstr>http://www.fwc.gov.au/awardsandorders/html/PR993204.htm</vt:lpwstr>
      </vt:variant>
      <vt:variant>
        <vt:lpwstr/>
      </vt:variant>
      <vt:variant>
        <vt:i4>3145787</vt:i4>
      </vt:variant>
      <vt:variant>
        <vt:i4>753</vt:i4>
      </vt:variant>
      <vt:variant>
        <vt:i4>0</vt:i4>
      </vt:variant>
      <vt:variant>
        <vt:i4>5</vt:i4>
      </vt:variant>
      <vt:variant>
        <vt:lpwstr>http://www.fwc.gov.au/awardsandorders/html/PR994309.htm</vt:lpwstr>
      </vt:variant>
      <vt:variant>
        <vt:lpwstr/>
      </vt:variant>
      <vt:variant>
        <vt:i4>4128830</vt:i4>
      </vt:variant>
      <vt:variant>
        <vt:i4>735</vt:i4>
      </vt:variant>
      <vt:variant>
        <vt:i4>0</vt:i4>
      </vt:variant>
      <vt:variant>
        <vt:i4>5</vt:i4>
      </vt:variant>
      <vt:variant>
        <vt:lpwstr>http://www.fwc.gov.au/awardsandorders/html/PR546012.htm</vt:lpwstr>
      </vt:variant>
      <vt:variant>
        <vt:lpwstr/>
      </vt:variant>
      <vt:variant>
        <vt:i4>3145787</vt:i4>
      </vt:variant>
      <vt:variant>
        <vt:i4>732</vt:i4>
      </vt:variant>
      <vt:variant>
        <vt:i4>0</vt:i4>
      </vt:variant>
      <vt:variant>
        <vt:i4>5</vt:i4>
      </vt:variant>
      <vt:variant>
        <vt:lpwstr>http://www.fwc.gov.au/awardsandorders/html/PR994309.htm</vt:lpwstr>
      </vt:variant>
      <vt:variant>
        <vt:lpwstr/>
      </vt:variant>
      <vt:variant>
        <vt:i4>3604535</vt:i4>
      </vt:variant>
      <vt:variant>
        <vt:i4>729</vt:i4>
      </vt:variant>
      <vt:variant>
        <vt:i4>0</vt:i4>
      </vt:variant>
      <vt:variant>
        <vt:i4>5</vt:i4>
      </vt:variant>
      <vt:variant>
        <vt:lpwstr>http://www.fwc.gov.au/awardsandorders/html/PR993204.htm</vt:lpwstr>
      </vt:variant>
      <vt:variant>
        <vt:lpwstr/>
      </vt:variant>
      <vt:variant>
        <vt:i4>4063288</vt:i4>
      </vt:variant>
      <vt:variant>
        <vt:i4>726</vt:i4>
      </vt:variant>
      <vt:variant>
        <vt:i4>0</vt:i4>
      </vt:variant>
      <vt:variant>
        <vt:i4>5</vt:i4>
      </vt:variant>
      <vt:variant>
        <vt:lpwstr>http://www.fwc.gov.au/awardsandorders/html/PR503656.htm</vt:lpwstr>
      </vt:variant>
      <vt:variant>
        <vt:lpwstr/>
      </vt:variant>
      <vt:variant>
        <vt:i4>3145787</vt:i4>
      </vt:variant>
      <vt:variant>
        <vt:i4>723</vt:i4>
      </vt:variant>
      <vt:variant>
        <vt:i4>0</vt:i4>
      </vt:variant>
      <vt:variant>
        <vt:i4>5</vt:i4>
      </vt:variant>
      <vt:variant>
        <vt:lpwstr>http://www.fwc.gov.au/awardsandorders/html/PR994309.htm</vt:lpwstr>
      </vt:variant>
      <vt:variant>
        <vt:lpwstr/>
      </vt:variant>
      <vt:variant>
        <vt:i4>4063288</vt:i4>
      </vt:variant>
      <vt:variant>
        <vt:i4>717</vt:i4>
      </vt:variant>
      <vt:variant>
        <vt:i4>0</vt:i4>
      </vt:variant>
      <vt:variant>
        <vt:i4>5</vt:i4>
      </vt:variant>
      <vt:variant>
        <vt:lpwstr>http://www.fwc.gov.au/awardsandorders/html/PR503656.htm</vt:lpwstr>
      </vt:variant>
      <vt:variant>
        <vt:lpwstr/>
      </vt:variant>
      <vt:variant>
        <vt:i4>3145787</vt:i4>
      </vt:variant>
      <vt:variant>
        <vt:i4>714</vt:i4>
      </vt:variant>
      <vt:variant>
        <vt:i4>0</vt:i4>
      </vt:variant>
      <vt:variant>
        <vt:i4>5</vt:i4>
      </vt:variant>
      <vt:variant>
        <vt:lpwstr>http://www.fwc.gov.au/awardsandorders/html/PR994309.htm</vt:lpwstr>
      </vt:variant>
      <vt:variant>
        <vt:lpwstr/>
      </vt:variant>
      <vt:variant>
        <vt:i4>4063288</vt:i4>
      </vt:variant>
      <vt:variant>
        <vt:i4>711</vt:i4>
      </vt:variant>
      <vt:variant>
        <vt:i4>0</vt:i4>
      </vt:variant>
      <vt:variant>
        <vt:i4>5</vt:i4>
      </vt:variant>
      <vt:variant>
        <vt:lpwstr>http://www.fwc.gov.au/awardsandorders/html/PR503656.htm</vt:lpwstr>
      </vt:variant>
      <vt:variant>
        <vt:lpwstr/>
      </vt:variant>
      <vt:variant>
        <vt:i4>3145787</vt:i4>
      </vt:variant>
      <vt:variant>
        <vt:i4>708</vt:i4>
      </vt:variant>
      <vt:variant>
        <vt:i4>0</vt:i4>
      </vt:variant>
      <vt:variant>
        <vt:i4>5</vt:i4>
      </vt:variant>
      <vt:variant>
        <vt:lpwstr>http://www.fwc.gov.au/awardsandorders/html/PR994309.htm</vt:lpwstr>
      </vt:variant>
      <vt:variant>
        <vt:lpwstr/>
      </vt:variant>
      <vt:variant>
        <vt:i4>3145787</vt:i4>
      </vt:variant>
      <vt:variant>
        <vt:i4>705</vt:i4>
      </vt:variant>
      <vt:variant>
        <vt:i4>0</vt:i4>
      </vt:variant>
      <vt:variant>
        <vt:i4>5</vt:i4>
      </vt:variant>
      <vt:variant>
        <vt:lpwstr>http://www.fwc.gov.au/awardsandorders/html/PR994309.htm</vt:lpwstr>
      </vt:variant>
      <vt:variant>
        <vt:lpwstr/>
      </vt:variant>
      <vt:variant>
        <vt:i4>3145787</vt:i4>
      </vt:variant>
      <vt:variant>
        <vt:i4>702</vt:i4>
      </vt:variant>
      <vt:variant>
        <vt:i4>0</vt:i4>
      </vt:variant>
      <vt:variant>
        <vt:i4>5</vt:i4>
      </vt:variant>
      <vt:variant>
        <vt:lpwstr>http://www.fwc.gov.au/awardsandorders/html/PR994309.htm</vt:lpwstr>
      </vt:variant>
      <vt:variant>
        <vt:lpwstr/>
      </vt:variant>
      <vt:variant>
        <vt:i4>3145787</vt:i4>
      </vt:variant>
      <vt:variant>
        <vt:i4>699</vt:i4>
      </vt:variant>
      <vt:variant>
        <vt:i4>0</vt:i4>
      </vt:variant>
      <vt:variant>
        <vt:i4>5</vt:i4>
      </vt:variant>
      <vt:variant>
        <vt:lpwstr>http://www.fwc.gov.au/awardsandorders/html/PR994309.htm</vt:lpwstr>
      </vt:variant>
      <vt:variant>
        <vt:lpwstr/>
      </vt:variant>
      <vt:variant>
        <vt:i4>1638458</vt:i4>
      </vt:variant>
      <vt:variant>
        <vt:i4>696</vt:i4>
      </vt:variant>
      <vt:variant>
        <vt:i4>0</vt:i4>
      </vt:variant>
      <vt:variant>
        <vt:i4>5</vt:i4>
      </vt:variant>
      <vt:variant>
        <vt:lpwstr/>
      </vt:variant>
      <vt:variant>
        <vt:lpwstr>standard_rate</vt:lpwstr>
      </vt:variant>
      <vt:variant>
        <vt:i4>3145787</vt:i4>
      </vt:variant>
      <vt:variant>
        <vt:i4>693</vt:i4>
      </vt:variant>
      <vt:variant>
        <vt:i4>0</vt:i4>
      </vt:variant>
      <vt:variant>
        <vt:i4>5</vt:i4>
      </vt:variant>
      <vt:variant>
        <vt:lpwstr>http://www.fwc.gov.au/awardsandorders/html/PR994309.htm</vt:lpwstr>
      </vt:variant>
      <vt:variant>
        <vt:lpwstr/>
      </vt:variant>
      <vt:variant>
        <vt:i4>3932219</vt:i4>
      </vt:variant>
      <vt:variant>
        <vt:i4>690</vt:i4>
      </vt:variant>
      <vt:variant>
        <vt:i4>0</vt:i4>
      </vt:variant>
      <vt:variant>
        <vt:i4>5</vt:i4>
      </vt:variant>
      <vt:variant>
        <vt:lpwstr>http://www.fwc.gov.au/awardsandorders/html/PR551751.htm</vt:lpwstr>
      </vt:variant>
      <vt:variant>
        <vt:lpwstr/>
      </vt:variant>
      <vt:variant>
        <vt:i4>3932219</vt:i4>
      </vt:variant>
      <vt:variant>
        <vt:i4>687</vt:i4>
      </vt:variant>
      <vt:variant>
        <vt:i4>0</vt:i4>
      </vt:variant>
      <vt:variant>
        <vt:i4>5</vt:i4>
      </vt:variant>
      <vt:variant>
        <vt:lpwstr>http://www.fwc.gov.au/awardsandorders/html/PR536828.htm</vt:lpwstr>
      </vt:variant>
      <vt:variant>
        <vt:lpwstr/>
      </vt:variant>
      <vt:variant>
        <vt:i4>3735615</vt:i4>
      </vt:variant>
      <vt:variant>
        <vt:i4>684</vt:i4>
      </vt:variant>
      <vt:variant>
        <vt:i4>0</vt:i4>
      </vt:variant>
      <vt:variant>
        <vt:i4>5</vt:i4>
      </vt:variant>
      <vt:variant>
        <vt:lpwstr>http://www.fwc.gov.au/awardsandorders/html/PR523025.htm</vt:lpwstr>
      </vt:variant>
      <vt:variant>
        <vt:lpwstr/>
      </vt:variant>
      <vt:variant>
        <vt:i4>3670076</vt:i4>
      </vt:variant>
      <vt:variant>
        <vt:i4>681</vt:i4>
      </vt:variant>
      <vt:variant>
        <vt:i4>0</vt:i4>
      </vt:variant>
      <vt:variant>
        <vt:i4>5</vt:i4>
      </vt:variant>
      <vt:variant>
        <vt:lpwstr>http://www.fwc.gov.au/awardsandorders/html/PR509195.htm</vt:lpwstr>
      </vt:variant>
      <vt:variant>
        <vt:lpwstr/>
      </vt:variant>
      <vt:variant>
        <vt:i4>3735604</vt:i4>
      </vt:variant>
      <vt:variant>
        <vt:i4>678</vt:i4>
      </vt:variant>
      <vt:variant>
        <vt:i4>0</vt:i4>
      </vt:variant>
      <vt:variant>
        <vt:i4>5</vt:i4>
      </vt:variant>
      <vt:variant>
        <vt:lpwstr>http://www.fwc.gov.au/awardsandorders/html/PR998154.htm</vt:lpwstr>
      </vt:variant>
      <vt:variant>
        <vt:lpwstr/>
      </vt:variant>
      <vt:variant>
        <vt:i4>1638458</vt:i4>
      </vt:variant>
      <vt:variant>
        <vt:i4>669</vt:i4>
      </vt:variant>
      <vt:variant>
        <vt:i4>0</vt:i4>
      </vt:variant>
      <vt:variant>
        <vt:i4>5</vt:i4>
      </vt:variant>
      <vt:variant>
        <vt:lpwstr/>
      </vt:variant>
      <vt:variant>
        <vt:lpwstr>standard_rate</vt:lpwstr>
      </vt:variant>
      <vt:variant>
        <vt:i4>1638458</vt:i4>
      </vt:variant>
      <vt:variant>
        <vt:i4>666</vt:i4>
      </vt:variant>
      <vt:variant>
        <vt:i4>0</vt:i4>
      </vt:variant>
      <vt:variant>
        <vt:i4>5</vt:i4>
      </vt:variant>
      <vt:variant>
        <vt:lpwstr/>
      </vt:variant>
      <vt:variant>
        <vt:lpwstr>standard_rate</vt:lpwstr>
      </vt:variant>
      <vt:variant>
        <vt:i4>3735604</vt:i4>
      </vt:variant>
      <vt:variant>
        <vt:i4>663</vt:i4>
      </vt:variant>
      <vt:variant>
        <vt:i4>0</vt:i4>
      </vt:variant>
      <vt:variant>
        <vt:i4>5</vt:i4>
      </vt:variant>
      <vt:variant>
        <vt:lpwstr>http://www.fwc.gov.au/awardsandorders/html/PR529987.htm</vt:lpwstr>
      </vt:variant>
      <vt:variant>
        <vt:lpwstr/>
      </vt:variant>
      <vt:variant>
        <vt:i4>1638458</vt:i4>
      </vt:variant>
      <vt:variant>
        <vt:i4>660</vt:i4>
      </vt:variant>
      <vt:variant>
        <vt:i4>0</vt:i4>
      </vt:variant>
      <vt:variant>
        <vt:i4>5</vt:i4>
      </vt:variant>
      <vt:variant>
        <vt:lpwstr/>
      </vt:variant>
      <vt:variant>
        <vt:lpwstr>standard_rate</vt:lpwstr>
      </vt:variant>
      <vt:variant>
        <vt:i4>1638458</vt:i4>
      </vt:variant>
      <vt:variant>
        <vt:i4>657</vt:i4>
      </vt:variant>
      <vt:variant>
        <vt:i4>0</vt:i4>
      </vt:variant>
      <vt:variant>
        <vt:i4>5</vt:i4>
      </vt:variant>
      <vt:variant>
        <vt:lpwstr/>
      </vt:variant>
      <vt:variant>
        <vt:lpwstr>standard_rate</vt:lpwstr>
      </vt:variant>
      <vt:variant>
        <vt:i4>1638458</vt:i4>
      </vt:variant>
      <vt:variant>
        <vt:i4>654</vt:i4>
      </vt:variant>
      <vt:variant>
        <vt:i4>0</vt:i4>
      </vt:variant>
      <vt:variant>
        <vt:i4>5</vt:i4>
      </vt:variant>
      <vt:variant>
        <vt:lpwstr/>
      </vt:variant>
      <vt:variant>
        <vt:lpwstr>standard_rate</vt:lpwstr>
      </vt:variant>
      <vt:variant>
        <vt:i4>3932219</vt:i4>
      </vt:variant>
      <vt:variant>
        <vt:i4>650</vt:i4>
      </vt:variant>
      <vt:variant>
        <vt:i4>0</vt:i4>
      </vt:variant>
      <vt:variant>
        <vt:i4>5</vt:i4>
      </vt:variant>
      <vt:variant>
        <vt:lpwstr>http://www.fwc.gov.au/awardsandorders/html/PR551751.htm</vt:lpwstr>
      </vt:variant>
      <vt:variant>
        <vt:lpwstr/>
      </vt:variant>
      <vt:variant>
        <vt:i4>7667824</vt:i4>
      </vt:variant>
      <vt:variant>
        <vt:i4>648</vt:i4>
      </vt:variant>
      <vt:variant>
        <vt:i4>0</vt:i4>
      </vt:variant>
      <vt:variant>
        <vt:i4>5</vt:i4>
      </vt:variant>
      <vt:variant>
        <vt:lpwstr>http://www.fwc.gov.au/awardsandorders/html/PRxxxxxx.htm</vt:lpwstr>
      </vt:variant>
      <vt:variant>
        <vt:lpwstr/>
      </vt:variant>
      <vt:variant>
        <vt:i4>3932219</vt:i4>
      </vt:variant>
      <vt:variant>
        <vt:i4>645</vt:i4>
      </vt:variant>
      <vt:variant>
        <vt:i4>0</vt:i4>
      </vt:variant>
      <vt:variant>
        <vt:i4>5</vt:i4>
      </vt:variant>
      <vt:variant>
        <vt:lpwstr>http://www.fwc.gov.au/awardsandorders/html/PR536828.htm</vt:lpwstr>
      </vt:variant>
      <vt:variant>
        <vt:lpwstr/>
      </vt:variant>
      <vt:variant>
        <vt:i4>3735604</vt:i4>
      </vt:variant>
      <vt:variant>
        <vt:i4>642</vt:i4>
      </vt:variant>
      <vt:variant>
        <vt:i4>0</vt:i4>
      </vt:variant>
      <vt:variant>
        <vt:i4>5</vt:i4>
      </vt:variant>
      <vt:variant>
        <vt:lpwstr>http://www.fwc.gov.au/awardsandorders/html/PR529987.htm</vt:lpwstr>
      </vt:variant>
      <vt:variant>
        <vt:lpwstr/>
      </vt:variant>
      <vt:variant>
        <vt:i4>3735615</vt:i4>
      </vt:variant>
      <vt:variant>
        <vt:i4>639</vt:i4>
      </vt:variant>
      <vt:variant>
        <vt:i4>0</vt:i4>
      </vt:variant>
      <vt:variant>
        <vt:i4>5</vt:i4>
      </vt:variant>
      <vt:variant>
        <vt:lpwstr>http://www.fwc.gov.au/awardsandorders/html/PR523025.htm</vt:lpwstr>
      </vt:variant>
      <vt:variant>
        <vt:lpwstr/>
      </vt:variant>
      <vt:variant>
        <vt:i4>3670076</vt:i4>
      </vt:variant>
      <vt:variant>
        <vt:i4>636</vt:i4>
      </vt:variant>
      <vt:variant>
        <vt:i4>0</vt:i4>
      </vt:variant>
      <vt:variant>
        <vt:i4>5</vt:i4>
      </vt:variant>
      <vt:variant>
        <vt:lpwstr>http://www.fwc.gov.au/awardsandorders/html/PR509195.htm</vt:lpwstr>
      </vt:variant>
      <vt:variant>
        <vt:lpwstr/>
      </vt:variant>
      <vt:variant>
        <vt:i4>3735604</vt:i4>
      </vt:variant>
      <vt:variant>
        <vt:i4>633</vt:i4>
      </vt:variant>
      <vt:variant>
        <vt:i4>0</vt:i4>
      </vt:variant>
      <vt:variant>
        <vt:i4>5</vt:i4>
      </vt:variant>
      <vt:variant>
        <vt:lpwstr>http://www.fwc.gov.au/awardsandorders/html/PR998154.htm</vt:lpwstr>
      </vt:variant>
      <vt:variant>
        <vt:lpwstr/>
      </vt:variant>
      <vt:variant>
        <vt:i4>3145787</vt:i4>
      </vt:variant>
      <vt:variant>
        <vt:i4>630</vt:i4>
      </vt:variant>
      <vt:variant>
        <vt:i4>0</vt:i4>
      </vt:variant>
      <vt:variant>
        <vt:i4>5</vt:i4>
      </vt:variant>
      <vt:variant>
        <vt:lpwstr>http://www.fwc.gov.au/awardsandorders/html/PR994309.htm</vt:lpwstr>
      </vt:variant>
      <vt:variant>
        <vt:lpwstr/>
      </vt:variant>
      <vt:variant>
        <vt:i4>3801147</vt:i4>
      </vt:variant>
      <vt:variant>
        <vt:i4>621</vt:i4>
      </vt:variant>
      <vt:variant>
        <vt:i4>0</vt:i4>
      </vt:variant>
      <vt:variant>
        <vt:i4>5</vt:i4>
      </vt:variant>
      <vt:variant>
        <vt:lpwstr>http://www.fwc.gov.au/awardsandorders/html/PR551630.htm</vt:lpwstr>
      </vt:variant>
      <vt:variant>
        <vt:lpwstr/>
      </vt:variant>
      <vt:variant>
        <vt:i4>4063291</vt:i4>
      </vt:variant>
      <vt:variant>
        <vt:i4>618</vt:i4>
      </vt:variant>
      <vt:variant>
        <vt:i4>0</vt:i4>
      </vt:variant>
      <vt:variant>
        <vt:i4>5</vt:i4>
      </vt:variant>
      <vt:variant>
        <vt:lpwstr>http://www.fwc.gov.au/awardsandorders/html/PR536707.htm</vt:lpwstr>
      </vt:variant>
      <vt:variant>
        <vt:lpwstr/>
      </vt:variant>
      <vt:variant>
        <vt:i4>3735604</vt:i4>
      </vt:variant>
      <vt:variant>
        <vt:i4>615</vt:i4>
      </vt:variant>
      <vt:variant>
        <vt:i4>0</vt:i4>
      </vt:variant>
      <vt:variant>
        <vt:i4>5</vt:i4>
      </vt:variant>
      <vt:variant>
        <vt:lpwstr>http://www.fwc.gov.au/awardsandorders/html/PR529987.htm</vt:lpwstr>
      </vt:variant>
      <vt:variant>
        <vt:lpwstr/>
      </vt:variant>
      <vt:variant>
        <vt:i4>3801143</vt:i4>
      </vt:variant>
      <vt:variant>
        <vt:i4>612</vt:i4>
      </vt:variant>
      <vt:variant>
        <vt:i4>0</vt:i4>
      </vt:variant>
      <vt:variant>
        <vt:i4>5</vt:i4>
      </vt:variant>
      <vt:variant>
        <vt:lpwstr>http://www.fwc.gov.au/awardsandorders/html/PR522904.htm</vt:lpwstr>
      </vt:variant>
      <vt:variant>
        <vt:lpwstr/>
      </vt:variant>
      <vt:variant>
        <vt:i4>3539003</vt:i4>
      </vt:variant>
      <vt:variant>
        <vt:i4>609</vt:i4>
      </vt:variant>
      <vt:variant>
        <vt:i4>0</vt:i4>
      </vt:variant>
      <vt:variant>
        <vt:i4>5</vt:i4>
      </vt:variant>
      <vt:variant>
        <vt:lpwstr>http://www.fwc.gov.au/awardsandorders/html/PR509073.htm</vt:lpwstr>
      </vt:variant>
      <vt:variant>
        <vt:lpwstr/>
      </vt:variant>
      <vt:variant>
        <vt:i4>3211327</vt:i4>
      </vt:variant>
      <vt:variant>
        <vt:i4>606</vt:i4>
      </vt:variant>
      <vt:variant>
        <vt:i4>0</vt:i4>
      </vt:variant>
      <vt:variant>
        <vt:i4>5</vt:i4>
      </vt:variant>
      <vt:variant>
        <vt:lpwstr>http://www.fwc.gov.au/awardsandorders/html/PR997927.htm</vt:lpwstr>
      </vt:variant>
      <vt:variant>
        <vt:lpwstr/>
      </vt:variant>
      <vt:variant>
        <vt:i4>3801147</vt:i4>
      </vt:variant>
      <vt:variant>
        <vt:i4>603</vt:i4>
      </vt:variant>
      <vt:variant>
        <vt:i4>0</vt:i4>
      </vt:variant>
      <vt:variant>
        <vt:i4>5</vt:i4>
      </vt:variant>
      <vt:variant>
        <vt:lpwstr>http://www.fwc.gov.au/awardsandorders/html/PR551630.htm</vt:lpwstr>
      </vt:variant>
      <vt:variant>
        <vt:lpwstr/>
      </vt:variant>
      <vt:variant>
        <vt:i4>4063291</vt:i4>
      </vt:variant>
      <vt:variant>
        <vt:i4>600</vt:i4>
      </vt:variant>
      <vt:variant>
        <vt:i4>0</vt:i4>
      </vt:variant>
      <vt:variant>
        <vt:i4>5</vt:i4>
      </vt:variant>
      <vt:variant>
        <vt:lpwstr>http://www.fwc.gov.au/awardsandorders/html/PR536707.htm</vt:lpwstr>
      </vt:variant>
      <vt:variant>
        <vt:lpwstr/>
      </vt:variant>
      <vt:variant>
        <vt:i4>3735604</vt:i4>
      </vt:variant>
      <vt:variant>
        <vt:i4>597</vt:i4>
      </vt:variant>
      <vt:variant>
        <vt:i4>0</vt:i4>
      </vt:variant>
      <vt:variant>
        <vt:i4>5</vt:i4>
      </vt:variant>
      <vt:variant>
        <vt:lpwstr>http://www.fwc.gov.au/awardsandorders/html/PR529987.htm</vt:lpwstr>
      </vt:variant>
      <vt:variant>
        <vt:lpwstr/>
      </vt:variant>
      <vt:variant>
        <vt:i4>3801143</vt:i4>
      </vt:variant>
      <vt:variant>
        <vt:i4>594</vt:i4>
      </vt:variant>
      <vt:variant>
        <vt:i4>0</vt:i4>
      </vt:variant>
      <vt:variant>
        <vt:i4>5</vt:i4>
      </vt:variant>
      <vt:variant>
        <vt:lpwstr>http://www.fwc.gov.au/awardsandorders/html/PR522904.htm</vt:lpwstr>
      </vt:variant>
      <vt:variant>
        <vt:lpwstr/>
      </vt:variant>
      <vt:variant>
        <vt:i4>3539003</vt:i4>
      </vt:variant>
      <vt:variant>
        <vt:i4>591</vt:i4>
      </vt:variant>
      <vt:variant>
        <vt:i4>0</vt:i4>
      </vt:variant>
      <vt:variant>
        <vt:i4>5</vt:i4>
      </vt:variant>
      <vt:variant>
        <vt:lpwstr>http://www.fwc.gov.au/awardsandorders/html/PR509073.htm</vt:lpwstr>
      </vt:variant>
      <vt:variant>
        <vt:lpwstr/>
      </vt:variant>
      <vt:variant>
        <vt:i4>3211327</vt:i4>
      </vt:variant>
      <vt:variant>
        <vt:i4>588</vt:i4>
      </vt:variant>
      <vt:variant>
        <vt:i4>0</vt:i4>
      </vt:variant>
      <vt:variant>
        <vt:i4>5</vt:i4>
      </vt:variant>
      <vt:variant>
        <vt:lpwstr>http://www.fwc.gov.au/awardsandorders/html/PR997927.htm</vt:lpwstr>
      </vt:variant>
      <vt:variant>
        <vt:lpwstr/>
      </vt:variant>
      <vt:variant>
        <vt:i4>4063288</vt:i4>
      </vt:variant>
      <vt:variant>
        <vt:i4>570</vt:i4>
      </vt:variant>
      <vt:variant>
        <vt:i4>0</vt:i4>
      </vt:variant>
      <vt:variant>
        <vt:i4>5</vt:i4>
      </vt:variant>
      <vt:variant>
        <vt:lpwstr>http://www.fwc.gov.au/awardsandorders/html/PR503656.htm</vt:lpwstr>
      </vt:variant>
      <vt:variant>
        <vt:lpwstr/>
      </vt:variant>
      <vt:variant>
        <vt:i4>4063288</vt:i4>
      </vt:variant>
      <vt:variant>
        <vt:i4>561</vt:i4>
      </vt:variant>
      <vt:variant>
        <vt:i4>0</vt:i4>
      </vt:variant>
      <vt:variant>
        <vt:i4>5</vt:i4>
      </vt:variant>
      <vt:variant>
        <vt:lpwstr>http://www.fwc.gov.au/awardsandorders/html/PR503656.htm</vt:lpwstr>
      </vt:variant>
      <vt:variant>
        <vt:lpwstr/>
      </vt:variant>
      <vt:variant>
        <vt:i4>3145787</vt:i4>
      </vt:variant>
      <vt:variant>
        <vt:i4>558</vt:i4>
      </vt:variant>
      <vt:variant>
        <vt:i4>0</vt:i4>
      </vt:variant>
      <vt:variant>
        <vt:i4>5</vt:i4>
      </vt:variant>
      <vt:variant>
        <vt:lpwstr>http://www.fwc.gov.au/awardsandorders/html/PR994309.htm</vt:lpwstr>
      </vt:variant>
      <vt:variant>
        <vt:lpwstr/>
      </vt:variant>
      <vt:variant>
        <vt:i4>4063288</vt:i4>
      </vt:variant>
      <vt:variant>
        <vt:i4>552</vt:i4>
      </vt:variant>
      <vt:variant>
        <vt:i4>0</vt:i4>
      </vt:variant>
      <vt:variant>
        <vt:i4>5</vt:i4>
      </vt:variant>
      <vt:variant>
        <vt:lpwstr>http://www.fwc.gov.au/awardsandorders/html/PR503656.htm</vt:lpwstr>
      </vt:variant>
      <vt:variant>
        <vt:lpwstr/>
      </vt:variant>
      <vt:variant>
        <vt:i4>3145787</vt:i4>
      </vt:variant>
      <vt:variant>
        <vt:i4>549</vt:i4>
      </vt:variant>
      <vt:variant>
        <vt:i4>0</vt:i4>
      </vt:variant>
      <vt:variant>
        <vt:i4>5</vt:i4>
      </vt:variant>
      <vt:variant>
        <vt:lpwstr>http://www.fwc.gov.au/awardsandorders/html/PR994309.htm</vt:lpwstr>
      </vt:variant>
      <vt:variant>
        <vt:lpwstr/>
      </vt:variant>
      <vt:variant>
        <vt:i4>3735604</vt:i4>
      </vt:variant>
      <vt:variant>
        <vt:i4>540</vt:i4>
      </vt:variant>
      <vt:variant>
        <vt:i4>0</vt:i4>
      </vt:variant>
      <vt:variant>
        <vt:i4>5</vt:i4>
      </vt:variant>
      <vt:variant>
        <vt:lpwstr>http://www.fwc.gov.au/awardsandorders/html/PR529987.htm</vt:lpwstr>
      </vt:variant>
      <vt:variant>
        <vt:lpwstr/>
      </vt:variant>
      <vt:variant>
        <vt:i4>3735604</vt:i4>
      </vt:variant>
      <vt:variant>
        <vt:i4>519</vt:i4>
      </vt:variant>
      <vt:variant>
        <vt:i4>0</vt:i4>
      </vt:variant>
      <vt:variant>
        <vt:i4>5</vt:i4>
      </vt:variant>
      <vt:variant>
        <vt:lpwstr>http://www.fwc.gov.au/awardsandorders/html/PR529987.htm</vt:lpwstr>
      </vt:variant>
      <vt:variant>
        <vt:lpwstr/>
      </vt:variant>
      <vt:variant>
        <vt:i4>3932223</vt:i4>
      </vt:variant>
      <vt:variant>
        <vt:i4>513</vt:i4>
      </vt:variant>
      <vt:variant>
        <vt:i4>0</vt:i4>
      </vt:variant>
      <vt:variant>
        <vt:i4>5</vt:i4>
      </vt:variant>
      <vt:variant>
        <vt:lpwstr>http://www.fwc.gov.au/awardsandorders/html/PR542162.htm</vt:lpwstr>
      </vt:variant>
      <vt:variant>
        <vt:lpwstr/>
      </vt:variant>
      <vt:variant>
        <vt:i4>3145787</vt:i4>
      </vt:variant>
      <vt:variant>
        <vt:i4>510</vt:i4>
      </vt:variant>
      <vt:variant>
        <vt:i4>0</vt:i4>
      </vt:variant>
      <vt:variant>
        <vt:i4>5</vt:i4>
      </vt:variant>
      <vt:variant>
        <vt:lpwstr>http://www.fwc.gov.au/awardsandorders/html/PR994309.htm</vt:lpwstr>
      </vt:variant>
      <vt:variant>
        <vt:lpwstr/>
      </vt:variant>
      <vt:variant>
        <vt:i4>3932223</vt:i4>
      </vt:variant>
      <vt:variant>
        <vt:i4>507</vt:i4>
      </vt:variant>
      <vt:variant>
        <vt:i4>0</vt:i4>
      </vt:variant>
      <vt:variant>
        <vt:i4>5</vt:i4>
      </vt:variant>
      <vt:variant>
        <vt:lpwstr>http://www.fwc.gov.au/awardsandorders/html/PR542162.htm</vt:lpwstr>
      </vt:variant>
      <vt:variant>
        <vt:lpwstr/>
      </vt:variant>
      <vt:variant>
        <vt:i4>3145787</vt:i4>
      </vt:variant>
      <vt:variant>
        <vt:i4>504</vt:i4>
      </vt:variant>
      <vt:variant>
        <vt:i4>0</vt:i4>
      </vt:variant>
      <vt:variant>
        <vt:i4>5</vt:i4>
      </vt:variant>
      <vt:variant>
        <vt:lpwstr>http://www.fwc.gov.au/awardsandorders/html/PR994309.htm</vt:lpwstr>
      </vt:variant>
      <vt:variant>
        <vt:lpwstr/>
      </vt:variant>
      <vt:variant>
        <vt:i4>3932223</vt:i4>
      </vt:variant>
      <vt:variant>
        <vt:i4>498</vt:i4>
      </vt:variant>
      <vt:variant>
        <vt:i4>0</vt:i4>
      </vt:variant>
      <vt:variant>
        <vt:i4>5</vt:i4>
      </vt:variant>
      <vt:variant>
        <vt:lpwstr>http://www.fwc.gov.au/awardsandorders/html/PR542162.htm</vt:lpwstr>
      </vt:variant>
      <vt:variant>
        <vt:lpwstr/>
      </vt:variant>
      <vt:variant>
        <vt:i4>3145787</vt:i4>
      </vt:variant>
      <vt:variant>
        <vt:i4>495</vt:i4>
      </vt:variant>
      <vt:variant>
        <vt:i4>0</vt:i4>
      </vt:variant>
      <vt:variant>
        <vt:i4>5</vt:i4>
      </vt:variant>
      <vt:variant>
        <vt:lpwstr>http://www.fwc.gov.au/awardsandorders/html/PR994309.htm</vt:lpwstr>
      </vt:variant>
      <vt:variant>
        <vt:lpwstr/>
      </vt:variant>
      <vt:variant>
        <vt:i4>3932223</vt:i4>
      </vt:variant>
      <vt:variant>
        <vt:i4>492</vt:i4>
      </vt:variant>
      <vt:variant>
        <vt:i4>0</vt:i4>
      </vt:variant>
      <vt:variant>
        <vt:i4>5</vt:i4>
      </vt:variant>
      <vt:variant>
        <vt:lpwstr>http://www.fwc.gov.au/awardsandorders/html/PR542162.htm</vt:lpwstr>
      </vt:variant>
      <vt:variant>
        <vt:lpwstr/>
      </vt:variant>
      <vt:variant>
        <vt:i4>3145787</vt:i4>
      </vt:variant>
      <vt:variant>
        <vt:i4>489</vt:i4>
      </vt:variant>
      <vt:variant>
        <vt:i4>0</vt:i4>
      </vt:variant>
      <vt:variant>
        <vt:i4>5</vt:i4>
      </vt:variant>
      <vt:variant>
        <vt:lpwstr>http://www.fwc.gov.au/awardsandorders/html/PR994309.htm</vt:lpwstr>
      </vt:variant>
      <vt:variant>
        <vt:lpwstr/>
      </vt:variant>
      <vt:variant>
        <vt:i4>3538998</vt:i4>
      </vt:variant>
      <vt:variant>
        <vt:i4>480</vt:i4>
      </vt:variant>
      <vt:variant>
        <vt:i4>0</vt:i4>
      </vt:variant>
      <vt:variant>
        <vt:i4>5</vt:i4>
      </vt:variant>
      <vt:variant>
        <vt:lpwstr>http://www.fwc.gov.au/awardsandorders/html/pr546288.htm</vt:lpwstr>
      </vt:variant>
      <vt:variant>
        <vt:lpwstr/>
      </vt:variant>
      <vt:variant>
        <vt:i4>3932223</vt:i4>
      </vt:variant>
      <vt:variant>
        <vt:i4>477</vt:i4>
      </vt:variant>
      <vt:variant>
        <vt:i4>0</vt:i4>
      </vt:variant>
      <vt:variant>
        <vt:i4>5</vt:i4>
      </vt:variant>
      <vt:variant>
        <vt:lpwstr>http://www.fwc.gov.au/awardsandorders/html/PR542162.htm</vt:lpwstr>
      </vt:variant>
      <vt:variant>
        <vt:lpwstr/>
      </vt:variant>
      <vt:variant>
        <vt:i4>3932223</vt:i4>
      </vt:variant>
      <vt:variant>
        <vt:i4>468</vt:i4>
      </vt:variant>
      <vt:variant>
        <vt:i4>0</vt:i4>
      </vt:variant>
      <vt:variant>
        <vt:i4>5</vt:i4>
      </vt:variant>
      <vt:variant>
        <vt:lpwstr>http://www.fwc.gov.au/awardsandorders/html/PR542162.htm</vt:lpwstr>
      </vt:variant>
      <vt:variant>
        <vt:lpwstr/>
      </vt:variant>
      <vt:variant>
        <vt:i4>3932223</vt:i4>
      </vt:variant>
      <vt:variant>
        <vt:i4>465</vt:i4>
      </vt:variant>
      <vt:variant>
        <vt:i4>0</vt:i4>
      </vt:variant>
      <vt:variant>
        <vt:i4>5</vt:i4>
      </vt:variant>
      <vt:variant>
        <vt:lpwstr>http://www.fwc.gov.au/awardsandorders/html/PR542162.htm</vt:lpwstr>
      </vt:variant>
      <vt:variant>
        <vt:lpwstr/>
      </vt:variant>
      <vt:variant>
        <vt:i4>3932223</vt:i4>
      </vt:variant>
      <vt:variant>
        <vt:i4>462</vt:i4>
      </vt:variant>
      <vt:variant>
        <vt:i4>0</vt:i4>
      </vt:variant>
      <vt:variant>
        <vt:i4>5</vt:i4>
      </vt:variant>
      <vt:variant>
        <vt:lpwstr>http://www.fwc.gov.au/awardsandorders/html/PR542162.htm</vt:lpwstr>
      </vt:variant>
      <vt:variant>
        <vt:lpwstr/>
      </vt:variant>
      <vt:variant>
        <vt:i4>3932223</vt:i4>
      </vt:variant>
      <vt:variant>
        <vt:i4>456</vt:i4>
      </vt:variant>
      <vt:variant>
        <vt:i4>0</vt:i4>
      </vt:variant>
      <vt:variant>
        <vt:i4>5</vt:i4>
      </vt:variant>
      <vt:variant>
        <vt:lpwstr>http://www.fwc.gov.au/awardsandorders/html/PR542162.htm</vt:lpwstr>
      </vt:variant>
      <vt:variant>
        <vt:lpwstr/>
      </vt:variant>
      <vt:variant>
        <vt:i4>3932223</vt:i4>
      </vt:variant>
      <vt:variant>
        <vt:i4>450</vt:i4>
      </vt:variant>
      <vt:variant>
        <vt:i4>0</vt:i4>
      </vt:variant>
      <vt:variant>
        <vt:i4>5</vt:i4>
      </vt:variant>
      <vt:variant>
        <vt:lpwstr>http://www.fwc.gov.au/awardsandorders/html/PR542162.htm</vt:lpwstr>
      </vt:variant>
      <vt:variant>
        <vt:lpwstr/>
      </vt:variant>
      <vt:variant>
        <vt:i4>3932223</vt:i4>
      </vt:variant>
      <vt:variant>
        <vt:i4>447</vt:i4>
      </vt:variant>
      <vt:variant>
        <vt:i4>0</vt:i4>
      </vt:variant>
      <vt:variant>
        <vt:i4>5</vt:i4>
      </vt:variant>
      <vt:variant>
        <vt:lpwstr>http://www.fwc.gov.au/awardsandorders/html/PR542162.htm</vt:lpwstr>
      </vt:variant>
      <vt:variant>
        <vt:lpwstr/>
      </vt:variant>
      <vt:variant>
        <vt:i4>6488190</vt:i4>
      </vt:variant>
      <vt:variant>
        <vt:i4>444</vt:i4>
      </vt:variant>
      <vt:variant>
        <vt:i4>0</vt:i4>
      </vt:variant>
      <vt:variant>
        <vt:i4>5</vt:i4>
      </vt:variant>
      <vt:variant>
        <vt:lpwstr>http://www.fwc.gov.au/awardmod/download/nes.pdf</vt:lpwstr>
      </vt:variant>
      <vt:variant>
        <vt:lpwstr/>
      </vt:variant>
      <vt:variant>
        <vt:i4>3735604</vt:i4>
      </vt:variant>
      <vt:variant>
        <vt:i4>441</vt:i4>
      </vt:variant>
      <vt:variant>
        <vt:i4>0</vt:i4>
      </vt:variant>
      <vt:variant>
        <vt:i4>5</vt:i4>
      </vt:variant>
      <vt:variant>
        <vt:lpwstr>http://www.fwc.gov.au/awardsandorders/html/PR529987.htm</vt:lpwstr>
      </vt:variant>
      <vt:variant>
        <vt:lpwstr/>
      </vt:variant>
      <vt:variant>
        <vt:i4>3145787</vt:i4>
      </vt:variant>
      <vt:variant>
        <vt:i4>438</vt:i4>
      </vt:variant>
      <vt:variant>
        <vt:i4>0</vt:i4>
      </vt:variant>
      <vt:variant>
        <vt:i4>5</vt:i4>
      </vt:variant>
      <vt:variant>
        <vt:lpwstr>http://www.fwc.gov.au/awardsandorders/html/PR994309.htm</vt:lpwstr>
      </vt:variant>
      <vt:variant>
        <vt:lpwstr/>
      </vt:variant>
      <vt:variant>
        <vt:i4>3735604</vt:i4>
      </vt:variant>
      <vt:variant>
        <vt:i4>432</vt:i4>
      </vt:variant>
      <vt:variant>
        <vt:i4>0</vt:i4>
      </vt:variant>
      <vt:variant>
        <vt:i4>5</vt:i4>
      </vt:variant>
      <vt:variant>
        <vt:lpwstr>http://www.fwc.gov.au/awardsandorders/html/PR529987.htm</vt:lpwstr>
      </vt:variant>
      <vt:variant>
        <vt:lpwstr/>
      </vt:variant>
      <vt:variant>
        <vt:i4>3145787</vt:i4>
      </vt:variant>
      <vt:variant>
        <vt:i4>429</vt:i4>
      </vt:variant>
      <vt:variant>
        <vt:i4>0</vt:i4>
      </vt:variant>
      <vt:variant>
        <vt:i4>5</vt:i4>
      </vt:variant>
      <vt:variant>
        <vt:lpwstr>http://www.fwc.gov.au/awardsandorders/html/PR994309.htm</vt:lpwstr>
      </vt:variant>
      <vt:variant>
        <vt:lpwstr/>
      </vt:variant>
      <vt:variant>
        <vt:i4>3735604</vt:i4>
      </vt:variant>
      <vt:variant>
        <vt:i4>423</vt:i4>
      </vt:variant>
      <vt:variant>
        <vt:i4>0</vt:i4>
      </vt:variant>
      <vt:variant>
        <vt:i4>5</vt:i4>
      </vt:variant>
      <vt:variant>
        <vt:lpwstr>http://www.fwc.gov.au/awardsandorders/html/PR529987.htm</vt:lpwstr>
      </vt:variant>
      <vt:variant>
        <vt:lpwstr/>
      </vt:variant>
      <vt:variant>
        <vt:i4>3145787</vt:i4>
      </vt:variant>
      <vt:variant>
        <vt:i4>420</vt:i4>
      </vt:variant>
      <vt:variant>
        <vt:i4>0</vt:i4>
      </vt:variant>
      <vt:variant>
        <vt:i4>5</vt:i4>
      </vt:variant>
      <vt:variant>
        <vt:lpwstr>http://www.fwc.gov.au/awardsandorders/html/PR994309.htm</vt:lpwstr>
      </vt:variant>
      <vt:variant>
        <vt:lpwstr/>
      </vt:variant>
      <vt:variant>
        <vt:i4>3735604</vt:i4>
      </vt:variant>
      <vt:variant>
        <vt:i4>417</vt:i4>
      </vt:variant>
      <vt:variant>
        <vt:i4>0</vt:i4>
      </vt:variant>
      <vt:variant>
        <vt:i4>5</vt:i4>
      </vt:variant>
      <vt:variant>
        <vt:lpwstr>http://www.fwc.gov.au/awardsandorders/html/PR529987.htm</vt:lpwstr>
      </vt:variant>
      <vt:variant>
        <vt:lpwstr/>
      </vt:variant>
      <vt:variant>
        <vt:i4>3145787</vt:i4>
      </vt:variant>
      <vt:variant>
        <vt:i4>414</vt:i4>
      </vt:variant>
      <vt:variant>
        <vt:i4>0</vt:i4>
      </vt:variant>
      <vt:variant>
        <vt:i4>5</vt:i4>
      </vt:variant>
      <vt:variant>
        <vt:lpwstr>http://www.fwc.gov.au/awardsandorders/html/PR994309.htm</vt:lpwstr>
      </vt:variant>
      <vt:variant>
        <vt:lpwstr/>
      </vt:variant>
      <vt:variant>
        <vt:i4>3735604</vt:i4>
      </vt:variant>
      <vt:variant>
        <vt:i4>411</vt:i4>
      </vt:variant>
      <vt:variant>
        <vt:i4>0</vt:i4>
      </vt:variant>
      <vt:variant>
        <vt:i4>5</vt:i4>
      </vt:variant>
      <vt:variant>
        <vt:lpwstr>http://www.fwc.gov.au/awardsandorders/html/PR529987.htm</vt:lpwstr>
      </vt:variant>
      <vt:variant>
        <vt:lpwstr/>
      </vt:variant>
      <vt:variant>
        <vt:i4>3145787</vt:i4>
      </vt:variant>
      <vt:variant>
        <vt:i4>408</vt:i4>
      </vt:variant>
      <vt:variant>
        <vt:i4>0</vt:i4>
      </vt:variant>
      <vt:variant>
        <vt:i4>5</vt:i4>
      </vt:variant>
      <vt:variant>
        <vt:lpwstr>http://www.fwc.gov.au/awardsandorders/html/PR994309.htm</vt:lpwstr>
      </vt:variant>
      <vt:variant>
        <vt:lpwstr/>
      </vt:variant>
      <vt:variant>
        <vt:i4>3735604</vt:i4>
      </vt:variant>
      <vt:variant>
        <vt:i4>399</vt:i4>
      </vt:variant>
      <vt:variant>
        <vt:i4>0</vt:i4>
      </vt:variant>
      <vt:variant>
        <vt:i4>5</vt:i4>
      </vt:variant>
      <vt:variant>
        <vt:lpwstr>http://www.fwc.gov.au/awardsandorders/html/PR529987.htm</vt:lpwstr>
      </vt:variant>
      <vt:variant>
        <vt:lpwstr/>
      </vt:variant>
      <vt:variant>
        <vt:i4>3145787</vt:i4>
      </vt:variant>
      <vt:variant>
        <vt:i4>396</vt:i4>
      </vt:variant>
      <vt:variant>
        <vt:i4>0</vt:i4>
      </vt:variant>
      <vt:variant>
        <vt:i4>5</vt:i4>
      </vt:variant>
      <vt:variant>
        <vt:lpwstr>http://www.fwc.gov.au/awardsandorders/html/PR994309.htm</vt:lpwstr>
      </vt:variant>
      <vt:variant>
        <vt:lpwstr/>
      </vt:variant>
      <vt:variant>
        <vt:i4>3145787</vt:i4>
      </vt:variant>
      <vt:variant>
        <vt:i4>393</vt:i4>
      </vt:variant>
      <vt:variant>
        <vt:i4>0</vt:i4>
      </vt:variant>
      <vt:variant>
        <vt:i4>5</vt:i4>
      </vt:variant>
      <vt:variant>
        <vt:lpwstr>http://www.fwc.gov.au/awardsandorders/html/PR994309.htm</vt:lpwstr>
      </vt:variant>
      <vt:variant>
        <vt:lpwstr/>
      </vt:variant>
      <vt:variant>
        <vt:i4>3145787</vt:i4>
      </vt:variant>
      <vt:variant>
        <vt:i4>387</vt:i4>
      </vt:variant>
      <vt:variant>
        <vt:i4>0</vt:i4>
      </vt:variant>
      <vt:variant>
        <vt:i4>5</vt:i4>
      </vt:variant>
      <vt:variant>
        <vt:lpwstr>http://www.fwc.gov.au/awardsandorders/html/PR994309.htm</vt:lpwstr>
      </vt:variant>
      <vt:variant>
        <vt:lpwstr/>
      </vt:variant>
      <vt:variant>
        <vt:i4>3145787</vt:i4>
      </vt:variant>
      <vt:variant>
        <vt:i4>384</vt:i4>
      </vt:variant>
      <vt:variant>
        <vt:i4>0</vt:i4>
      </vt:variant>
      <vt:variant>
        <vt:i4>5</vt:i4>
      </vt:variant>
      <vt:variant>
        <vt:lpwstr>http://www.fwc.gov.au/awardsandorders/html/PR994309.htm</vt:lpwstr>
      </vt:variant>
      <vt:variant>
        <vt:lpwstr/>
      </vt:variant>
      <vt:variant>
        <vt:i4>3735604</vt:i4>
      </vt:variant>
      <vt:variant>
        <vt:i4>381</vt:i4>
      </vt:variant>
      <vt:variant>
        <vt:i4>0</vt:i4>
      </vt:variant>
      <vt:variant>
        <vt:i4>5</vt:i4>
      </vt:variant>
      <vt:variant>
        <vt:lpwstr>http://www.fwc.gov.au/awardsandorders/html/PR529987.htm</vt:lpwstr>
      </vt:variant>
      <vt:variant>
        <vt:lpwstr/>
      </vt:variant>
      <vt:variant>
        <vt:i4>6488190</vt:i4>
      </vt:variant>
      <vt:variant>
        <vt:i4>378</vt:i4>
      </vt:variant>
      <vt:variant>
        <vt:i4>0</vt:i4>
      </vt:variant>
      <vt:variant>
        <vt:i4>5</vt:i4>
      </vt:variant>
      <vt:variant>
        <vt:lpwstr>http://www.fwc.gov.au/awardmod/download/nes.pdf</vt:lpwstr>
      </vt:variant>
      <vt:variant>
        <vt:lpwstr/>
      </vt:variant>
      <vt:variant>
        <vt:i4>3145787</vt:i4>
      </vt:variant>
      <vt:variant>
        <vt:i4>375</vt:i4>
      </vt:variant>
      <vt:variant>
        <vt:i4>0</vt:i4>
      </vt:variant>
      <vt:variant>
        <vt:i4>5</vt:i4>
      </vt:variant>
      <vt:variant>
        <vt:lpwstr>http://www.fwc.gov.au/awardsandorders/html/PR994309.htm</vt:lpwstr>
      </vt:variant>
      <vt:variant>
        <vt:lpwstr/>
      </vt:variant>
      <vt:variant>
        <vt:i4>3145787</vt:i4>
      </vt:variant>
      <vt:variant>
        <vt:i4>372</vt:i4>
      </vt:variant>
      <vt:variant>
        <vt:i4>0</vt:i4>
      </vt:variant>
      <vt:variant>
        <vt:i4>5</vt:i4>
      </vt:variant>
      <vt:variant>
        <vt:lpwstr>http://www.fwc.gov.au/awardsandorders/html/PR994309.htm</vt:lpwstr>
      </vt:variant>
      <vt:variant>
        <vt:lpwstr/>
      </vt:variant>
      <vt:variant>
        <vt:i4>4128830</vt:i4>
      </vt:variant>
      <vt:variant>
        <vt:i4>369</vt:i4>
      </vt:variant>
      <vt:variant>
        <vt:i4>0</vt:i4>
      </vt:variant>
      <vt:variant>
        <vt:i4>5</vt:i4>
      </vt:variant>
      <vt:variant>
        <vt:lpwstr>http://www.fwc.gov.au/awardsandorders/html/PR546012.htm</vt:lpwstr>
      </vt:variant>
      <vt:variant>
        <vt:lpwstr/>
      </vt:variant>
      <vt:variant>
        <vt:i4>4128830</vt:i4>
      </vt:variant>
      <vt:variant>
        <vt:i4>366</vt:i4>
      </vt:variant>
      <vt:variant>
        <vt:i4>0</vt:i4>
      </vt:variant>
      <vt:variant>
        <vt:i4>5</vt:i4>
      </vt:variant>
      <vt:variant>
        <vt:lpwstr>http://www.fwc.gov.au/awardsandorders/html/PR546012.htm</vt:lpwstr>
      </vt:variant>
      <vt:variant>
        <vt:lpwstr/>
      </vt:variant>
      <vt:variant>
        <vt:i4>3145787</vt:i4>
      </vt:variant>
      <vt:variant>
        <vt:i4>363</vt:i4>
      </vt:variant>
      <vt:variant>
        <vt:i4>0</vt:i4>
      </vt:variant>
      <vt:variant>
        <vt:i4>5</vt:i4>
      </vt:variant>
      <vt:variant>
        <vt:lpwstr>http://www.fwc.gov.au/awardsandorders/html/PR994309.htm</vt:lpwstr>
      </vt:variant>
      <vt:variant>
        <vt:lpwstr/>
      </vt:variant>
      <vt:variant>
        <vt:i4>3145787</vt:i4>
      </vt:variant>
      <vt:variant>
        <vt:i4>360</vt:i4>
      </vt:variant>
      <vt:variant>
        <vt:i4>0</vt:i4>
      </vt:variant>
      <vt:variant>
        <vt:i4>5</vt:i4>
      </vt:variant>
      <vt:variant>
        <vt:lpwstr>http://www.fwc.gov.au/awardsandorders/html/PR994309.htm</vt:lpwstr>
      </vt:variant>
      <vt:variant>
        <vt:lpwstr/>
      </vt:variant>
      <vt:variant>
        <vt:i4>3145787</vt:i4>
      </vt:variant>
      <vt:variant>
        <vt:i4>357</vt:i4>
      </vt:variant>
      <vt:variant>
        <vt:i4>0</vt:i4>
      </vt:variant>
      <vt:variant>
        <vt:i4>5</vt:i4>
      </vt:variant>
      <vt:variant>
        <vt:lpwstr>http://www.fwc.gov.au/awardsandorders/html/PR994309.htm</vt:lpwstr>
      </vt:variant>
      <vt:variant>
        <vt:lpwstr/>
      </vt:variant>
      <vt:variant>
        <vt:i4>3407924</vt:i4>
      </vt:variant>
      <vt:variant>
        <vt:i4>354</vt:i4>
      </vt:variant>
      <vt:variant>
        <vt:i4>0</vt:i4>
      </vt:variant>
      <vt:variant>
        <vt:i4>5</vt:i4>
      </vt:variant>
      <vt:variant>
        <vt:lpwstr>http://www.fwc.gov.au/awardsandorders/html/PR997772.htm</vt:lpwstr>
      </vt:variant>
      <vt:variant>
        <vt:lpwstr/>
      </vt:variant>
      <vt:variant>
        <vt:i4>3145787</vt:i4>
      </vt:variant>
      <vt:variant>
        <vt:i4>351</vt:i4>
      </vt:variant>
      <vt:variant>
        <vt:i4>0</vt:i4>
      </vt:variant>
      <vt:variant>
        <vt:i4>5</vt:i4>
      </vt:variant>
      <vt:variant>
        <vt:lpwstr>http://www.fwc.gov.au/awardsandorders/html/PR994309.htm</vt:lpwstr>
      </vt:variant>
      <vt:variant>
        <vt:lpwstr/>
      </vt:variant>
      <vt:variant>
        <vt:i4>3407924</vt:i4>
      </vt:variant>
      <vt:variant>
        <vt:i4>348</vt:i4>
      </vt:variant>
      <vt:variant>
        <vt:i4>0</vt:i4>
      </vt:variant>
      <vt:variant>
        <vt:i4>5</vt:i4>
      </vt:variant>
      <vt:variant>
        <vt:lpwstr>http://www.fwc.gov.au/awardsandorders/html/PR997772.htm</vt:lpwstr>
      </vt:variant>
      <vt:variant>
        <vt:lpwstr/>
      </vt:variant>
      <vt:variant>
        <vt:i4>3145787</vt:i4>
      </vt:variant>
      <vt:variant>
        <vt:i4>345</vt:i4>
      </vt:variant>
      <vt:variant>
        <vt:i4>0</vt:i4>
      </vt:variant>
      <vt:variant>
        <vt:i4>5</vt:i4>
      </vt:variant>
      <vt:variant>
        <vt:lpwstr>http://www.fwc.gov.au/awardsandorders/html/PR994309.htm</vt:lpwstr>
      </vt:variant>
      <vt:variant>
        <vt:lpwstr/>
      </vt:variant>
      <vt:variant>
        <vt:i4>4063288</vt:i4>
      </vt:variant>
      <vt:variant>
        <vt:i4>342</vt:i4>
      </vt:variant>
      <vt:variant>
        <vt:i4>0</vt:i4>
      </vt:variant>
      <vt:variant>
        <vt:i4>5</vt:i4>
      </vt:variant>
      <vt:variant>
        <vt:lpwstr>http://www.fwc.gov.au/awardsandorders/html/PR503656.htm</vt:lpwstr>
      </vt:variant>
      <vt:variant>
        <vt:lpwstr/>
      </vt:variant>
      <vt:variant>
        <vt:i4>4063288</vt:i4>
      </vt:variant>
      <vt:variant>
        <vt:i4>339</vt:i4>
      </vt:variant>
      <vt:variant>
        <vt:i4>0</vt:i4>
      </vt:variant>
      <vt:variant>
        <vt:i4>5</vt:i4>
      </vt:variant>
      <vt:variant>
        <vt:lpwstr>http://www.fwc.gov.au/awardsandorders/html/PR503656.htm</vt:lpwstr>
      </vt:variant>
      <vt:variant>
        <vt:lpwstr/>
      </vt:variant>
      <vt:variant>
        <vt:i4>4128830</vt:i4>
      </vt:variant>
      <vt:variant>
        <vt:i4>336</vt:i4>
      </vt:variant>
      <vt:variant>
        <vt:i4>0</vt:i4>
      </vt:variant>
      <vt:variant>
        <vt:i4>5</vt:i4>
      </vt:variant>
      <vt:variant>
        <vt:lpwstr>http://www.fwc.gov.au/awardsandorders/html/PR546012.htm</vt:lpwstr>
      </vt:variant>
      <vt:variant>
        <vt:lpwstr/>
      </vt:variant>
      <vt:variant>
        <vt:i4>4128830</vt:i4>
      </vt:variant>
      <vt:variant>
        <vt:i4>333</vt:i4>
      </vt:variant>
      <vt:variant>
        <vt:i4>0</vt:i4>
      </vt:variant>
      <vt:variant>
        <vt:i4>5</vt:i4>
      </vt:variant>
      <vt:variant>
        <vt:lpwstr>http://www.fwc.gov.au/awardsandorders/html/PR546012.htm</vt:lpwstr>
      </vt:variant>
      <vt:variant>
        <vt:lpwstr/>
      </vt:variant>
      <vt:variant>
        <vt:i4>3145787</vt:i4>
      </vt:variant>
      <vt:variant>
        <vt:i4>330</vt:i4>
      </vt:variant>
      <vt:variant>
        <vt:i4>0</vt:i4>
      </vt:variant>
      <vt:variant>
        <vt:i4>5</vt:i4>
      </vt:variant>
      <vt:variant>
        <vt:lpwstr>http://www.fwc.gov.au/awardsandorders/html/PR994309.htm</vt:lpwstr>
      </vt:variant>
      <vt:variant>
        <vt:lpwstr/>
      </vt:variant>
      <vt:variant>
        <vt:i4>3145787</vt:i4>
      </vt:variant>
      <vt:variant>
        <vt:i4>327</vt:i4>
      </vt:variant>
      <vt:variant>
        <vt:i4>0</vt:i4>
      </vt:variant>
      <vt:variant>
        <vt:i4>5</vt:i4>
      </vt:variant>
      <vt:variant>
        <vt:lpwstr>http://www.fwc.gov.au/awardsandorders/html/PR994309.htm</vt:lpwstr>
      </vt:variant>
      <vt:variant>
        <vt:lpwstr/>
      </vt:variant>
      <vt:variant>
        <vt:i4>3145787</vt:i4>
      </vt:variant>
      <vt:variant>
        <vt:i4>324</vt:i4>
      </vt:variant>
      <vt:variant>
        <vt:i4>0</vt:i4>
      </vt:variant>
      <vt:variant>
        <vt:i4>5</vt:i4>
      </vt:variant>
      <vt:variant>
        <vt:lpwstr>http://www.fwc.gov.au/awardsandorders/html/PR994309.htm</vt:lpwstr>
      </vt:variant>
      <vt:variant>
        <vt:lpwstr/>
      </vt:variant>
      <vt:variant>
        <vt:i4>3145787</vt:i4>
      </vt:variant>
      <vt:variant>
        <vt:i4>321</vt:i4>
      </vt:variant>
      <vt:variant>
        <vt:i4>0</vt:i4>
      </vt:variant>
      <vt:variant>
        <vt:i4>5</vt:i4>
      </vt:variant>
      <vt:variant>
        <vt:lpwstr>http://www.fwc.gov.au/awardsandorders/html/PR994309.htm</vt:lpwstr>
      </vt:variant>
      <vt:variant>
        <vt:lpwstr/>
      </vt:variant>
      <vt:variant>
        <vt:i4>4128830</vt:i4>
      </vt:variant>
      <vt:variant>
        <vt:i4>318</vt:i4>
      </vt:variant>
      <vt:variant>
        <vt:i4>0</vt:i4>
      </vt:variant>
      <vt:variant>
        <vt:i4>5</vt:i4>
      </vt:variant>
      <vt:variant>
        <vt:lpwstr>http://www.fwc.gov.au/awardsandorders/html/PR546012.htm</vt:lpwstr>
      </vt:variant>
      <vt:variant>
        <vt:lpwstr/>
      </vt:variant>
      <vt:variant>
        <vt:i4>3735604</vt:i4>
      </vt:variant>
      <vt:variant>
        <vt:i4>315</vt:i4>
      </vt:variant>
      <vt:variant>
        <vt:i4>0</vt:i4>
      </vt:variant>
      <vt:variant>
        <vt:i4>5</vt:i4>
      </vt:variant>
      <vt:variant>
        <vt:lpwstr>http://www.fwc.gov.au/awardsandorders/html/PR529987.htm</vt:lpwstr>
      </vt:variant>
      <vt:variant>
        <vt:lpwstr/>
      </vt:variant>
      <vt:variant>
        <vt:i4>4063288</vt:i4>
      </vt:variant>
      <vt:variant>
        <vt:i4>312</vt:i4>
      </vt:variant>
      <vt:variant>
        <vt:i4>0</vt:i4>
      </vt:variant>
      <vt:variant>
        <vt:i4>5</vt:i4>
      </vt:variant>
      <vt:variant>
        <vt:lpwstr>http://www.fwc.gov.au/awardsandorders/html/PR503656.htm</vt:lpwstr>
      </vt:variant>
      <vt:variant>
        <vt:lpwstr/>
      </vt:variant>
      <vt:variant>
        <vt:i4>3407924</vt:i4>
      </vt:variant>
      <vt:variant>
        <vt:i4>309</vt:i4>
      </vt:variant>
      <vt:variant>
        <vt:i4>0</vt:i4>
      </vt:variant>
      <vt:variant>
        <vt:i4>5</vt:i4>
      </vt:variant>
      <vt:variant>
        <vt:lpwstr>http://www.fwc.gov.au/awardsandorders/html/PR997772.htm</vt:lpwstr>
      </vt:variant>
      <vt:variant>
        <vt:lpwstr/>
      </vt:variant>
      <vt:variant>
        <vt:i4>3145787</vt:i4>
      </vt:variant>
      <vt:variant>
        <vt:i4>306</vt:i4>
      </vt:variant>
      <vt:variant>
        <vt:i4>0</vt:i4>
      </vt:variant>
      <vt:variant>
        <vt:i4>5</vt:i4>
      </vt:variant>
      <vt:variant>
        <vt:lpwstr>http://www.fwc.gov.au/awardsandorders/html/PR994309.htm</vt:lpwstr>
      </vt:variant>
      <vt:variant>
        <vt:lpwstr/>
      </vt:variant>
      <vt:variant>
        <vt:i4>3932223</vt:i4>
      </vt:variant>
      <vt:variant>
        <vt:i4>303</vt:i4>
      </vt:variant>
      <vt:variant>
        <vt:i4>0</vt:i4>
      </vt:variant>
      <vt:variant>
        <vt:i4>5</vt:i4>
      </vt:variant>
      <vt:variant>
        <vt:lpwstr>http://www.fwc.gov.au/awardsandorders/html/PR542162.htm</vt:lpwstr>
      </vt:variant>
      <vt:variant>
        <vt:lpwstr/>
      </vt:variant>
      <vt:variant>
        <vt:i4>3932223</vt:i4>
      </vt:variant>
      <vt:variant>
        <vt:i4>300</vt:i4>
      </vt:variant>
      <vt:variant>
        <vt:i4>0</vt:i4>
      </vt:variant>
      <vt:variant>
        <vt:i4>5</vt:i4>
      </vt:variant>
      <vt:variant>
        <vt:lpwstr>http://www.fwc.gov.au/awardsandorders/html/PR542162.htm</vt:lpwstr>
      </vt:variant>
      <vt:variant>
        <vt:lpwstr/>
      </vt:variant>
      <vt:variant>
        <vt:i4>3932223</vt:i4>
      </vt:variant>
      <vt:variant>
        <vt:i4>297</vt:i4>
      </vt:variant>
      <vt:variant>
        <vt:i4>0</vt:i4>
      </vt:variant>
      <vt:variant>
        <vt:i4>5</vt:i4>
      </vt:variant>
      <vt:variant>
        <vt:lpwstr>http://www.fwc.gov.au/awardsandorders/html/PR542162.htm</vt:lpwstr>
      </vt:variant>
      <vt:variant>
        <vt:lpwstr/>
      </vt:variant>
      <vt:variant>
        <vt:i4>3932223</vt:i4>
      </vt:variant>
      <vt:variant>
        <vt:i4>294</vt:i4>
      </vt:variant>
      <vt:variant>
        <vt:i4>0</vt:i4>
      </vt:variant>
      <vt:variant>
        <vt:i4>5</vt:i4>
      </vt:variant>
      <vt:variant>
        <vt:lpwstr>http://www.fwc.gov.au/awardsandorders/html/PR542162.htm</vt:lpwstr>
      </vt:variant>
      <vt:variant>
        <vt:lpwstr/>
      </vt:variant>
      <vt:variant>
        <vt:i4>3473462</vt:i4>
      </vt:variant>
      <vt:variant>
        <vt:i4>291</vt:i4>
      </vt:variant>
      <vt:variant>
        <vt:i4>0</vt:i4>
      </vt:variant>
      <vt:variant>
        <vt:i4>5</vt:i4>
      </vt:variant>
      <vt:variant>
        <vt:lpwstr>http://www.fwc.gov.au/awardsandorders/html/PR988395.htm</vt:lpwstr>
      </vt:variant>
      <vt:variant>
        <vt:lpwstr/>
      </vt:variant>
      <vt:variant>
        <vt:i4>1900599</vt:i4>
      </vt:variant>
      <vt:variant>
        <vt:i4>284</vt:i4>
      </vt:variant>
      <vt:variant>
        <vt:i4>0</vt:i4>
      </vt:variant>
      <vt:variant>
        <vt:i4>5</vt:i4>
      </vt:variant>
      <vt:variant>
        <vt:lpwstr/>
      </vt:variant>
      <vt:variant>
        <vt:lpwstr>_Toc391031623</vt:lpwstr>
      </vt:variant>
      <vt:variant>
        <vt:i4>1900599</vt:i4>
      </vt:variant>
      <vt:variant>
        <vt:i4>278</vt:i4>
      </vt:variant>
      <vt:variant>
        <vt:i4>0</vt:i4>
      </vt:variant>
      <vt:variant>
        <vt:i4>5</vt:i4>
      </vt:variant>
      <vt:variant>
        <vt:lpwstr/>
      </vt:variant>
      <vt:variant>
        <vt:lpwstr>_Toc391031622</vt:lpwstr>
      </vt:variant>
      <vt:variant>
        <vt:i4>1900599</vt:i4>
      </vt:variant>
      <vt:variant>
        <vt:i4>272</vt:i4>
      </vt:variant>
      <vt:variant>
        <vt:i4>0</vt:i4>
      </vt:variant>
      <vt:variant>
        <vt:i4>5</vt:i4>
      </vt:variant>
      <vt:variant>
        <vt:lpwstr/>
      </vt:variant>
      <vt:variant>
        <vt:lpwstr>_Toc391031621</vt:lpwstr>
      </vt:variant>
      <vt:variant>
        <vt:i4>1900599</vt:i4>
      </vt:variant>
      <vt:variant>
        <vt:i4>266</vt:i4>
      </vt:variant>
      <vt:variant>
        <vt:i4>0</vt:i4>
      </vt:variant>
      <vt:variant>
        <vt:i4>5</vt:i4>
      </vt:variant>
      <vt:variant>
        <vt:lpwstr/>
      </vt:variant>
      <vt:variant>
        <vt:lpwstr>_Toc391031620</vt:lpwstr>
      </vt:variant>
      <vt:variant>
        <vt:i4>1966135</vt:i4>
      </vt:variant>
      <vt:variant>
        <vt:i4>260</vt:i4>
      </vt:variant>
      <vt:variant>
        <vt:i4>0</vt:i4>
      </vt:variant>
      <vt:variant>
        <vt:i4>5</vt:i4>
      </vt:variant>
      <vt:variant>
        <vt:lpwstr/>
      </vt:variant>
      <vt:variant>
        <vt:lpwstr>_Toc391031619</vt:lpwstr>
      </vt:variant>
      <vt:variant>
        <vt:i4>1966135</vt:i4>
      </vt:variant>
      <vt:variant>
        <vt:i4>254</vt:i4>
      </vt:variant>
      <vt:variant>
        <vt:i4>0</vt:i4>
      </vt:variant>
      <vt:variant>
        <vt:i4>5</vt:i4>
      </vt:variant>
      <vt:variant>
        <vt:lpwstr/>
      </vt:variant>
      <vt:variant>
        <vt:lpwstr>_Toc391031618</vt:lpwstr>
      </vt:variant>
      <vt:variant>
        <vt:i4>1966135</vt:i4>
      </vt:variant>
      <vt:variant>
        <vt:i4>248</vt:i4>
      </vt:variant>
      <vt:variant>
        <vt:i4>0</vt:i4>
      </vt:variant>
      <vt:variant>
        <vt:i4>5</vt:i4>
      </vt:variant>
      <vt:variant>
        <vt:lpwstr/>
      </vt:variant>
      <vt:variant>
        <vt:lpwstr>_Toc391031617</vt:lpwstr>
      </vt:variant>
      <vt:variant>
        <vt:i4>1966135</vt:i4>
      </vt:variant>
      <vt:variant>
        <vt:i4>242</vt:i4>
      </vt:variant>
      <vt:variant>
        <vt:i4>0</vt:i4>
      </vt:variant>
      <vt:variant>
        <vt:i4>5</vt:i4>
      </vt:variant>
      <vt:variant>
        <vt:lpwstr/>
      </vt:variant>
      <vt:variant>
        <vt:lpwstr>_Toc391031616</vt:lpwstr>
      </vt:variant>
      <vt:variant>
        <vt:i4>1966135</vt:i4>
      </vt:variant>
      <vt:variant>
        <vt:i4>236</vt:i4>
      </vt:variant>
      <vt:variant>
        <vt:i4>0</vt:i4>
      </vt:variant>
      <vt:variant>
        <vt:i4>5</vt:i4>
      </vt:variant>
      <vt:variant>
        <vt:lpwstr/>
      </vt:variant>
      <vt:variant>
        <vt:lpwstr>_Toc391031615</vt:lpwstr>
      </vt:variant>
      <vt:variant>
        <vt:i4>1966135</vt:i4>
      </vt:variant>
      <vt:variant>
        <vt:i4>230</vt:i4>
      </vt:variant>
      <vt:variant>
        <vt:i4>0</vt:i4>
      </vt:variant>
      <vt:variant>
        <vt:i4>5</vt:i4>
      </vt:variant>
      <vt:variant>
        <vt:lpwstr/>
      </vt:variant>
      <vt:variant>
        <vt:lpwstr>_Toc391031614</vt:lpwstr>
      </vt:variant>
      <vt:variant>
        <vt:i4>1966135</vt:i4>
      </vt:variant>
      <vt:variant>
        <vt:i4>224</vt:i4>
      </vt:variant>
      <vt:variant>
        <vt:i4>0</vt:i4>
      </vt:variant>
      <vt:variant>
        <vt:i4>5</vt:i4>
      </vt:variant>
      <vt:variant>
        <vt:lpwstr/>
      </vt:variant>
      <vt:variant>
        <vt:lpwstr>_Toc391031613</vt:lpwstr>
      </vt:variant>
      <vt:variant>
        <vt:i4>1966135</vt:i4>
      </vt:variant>
      <vt:variant>
        <vt:i4>218</vt:i4>
      </vt:variant>
      <vt:variant>
        <vt:i4>0</vt:i4>
      </vt:variant>
      <vt:variant>
        <vt:i4>5</vt:i4>
      </vt:variant>
      <vt:variant>
        <vt:lpwstr/>
      </vt:variant>
      <vt:variant>
        <vt:lpwstr>_Toc391031612</vt:lpwstr>
      </vt:variant>
      <vt:variant>
        <vt:i4>1966135</vt:i4>
      </vt:variant>
      <vt:variant>
        <vt:i4>212</vt:i4>
      </vt:variant>
      <vt:variant>
        <vt:i4>0</vt:i4>
      </vt:variant>
      <vt:variant>
        <vt:i4>5</vt:i4>
      </vt:variant>
      <vt:variant>
        <vt:lpwstr/>
      </vt:variant>
      <vt:variant>
        <vt:lpwstr>_Toc391031611</vt:lpwstr>
      </vt:variant>
      <vt:variant>
        <vt:i4>1966135</vt:i4>
      </vt:variant>
      <vt:variant>
        <vt:i4>206</vt:i4>
      </vt:variant>
      <vt:variant>
        <vt:i4>0</vt:i4>
      </vt:variant>
      <vt:variant>
        <vt:i4>5</vt:i4>
      </vt:variant>
      <vt:variant>
        <vt:lpwstr/>
      </vt:variant>
      <vt:variant>
        <vt:lpwstr>_Toc391031610</vt:lpwstr>
      </vt:variant>
      <vt:variant>
        <vt:i4>2031671</vt:i4>
      </vt:variant>
      <vt:variant>
        <vt:i4>200</vt:i4>
      </vt:variant>
      <vt:variant>
        <vt:i4>0</vt:i4>
      </vt:variant>
      <vt:variant>
        <vt:i4>5</vt:i4>
      </vt:variant>
      <vt:variant>
        <vt:lpwstr/>
      </vt:variant>
      <vt:variant>
        <vt:lpwstr>_Toc391031609</vt:lpwstr>
      </vt:variant>
      <vt:variant>
        <vt:i4>2031671</vt:i4>
      </vt:variant>
      <vt:variant>
        <vt:i4>194</vt:i4>
      </vt:variant>
      <vt:variant>
        <vt:i4>0</vt:i4>
      </vt:variant>
      <vt:variant>
        <vt:i4>5</vt:i4>
      </vt:variant>
      <vt:variant>
        <vt:lpwstr/>
      </vt:variant>
      <vt:variant>
        <vt:lpwstr>_Toc391031608</vt:lpwstr>
      </vt:variant>
      <vt:variant>
        <vt:i4>2031671</vt:i4>
      </vt:variant>
      <vt:variant>
        <vt:i4>188</vt:i4>
      </vt:variant>
      <vt:variant>
        <vt:i4>0</vt:i4>
      </vt:variant>
      <vt:variant>
        <vt:i4>5</vt:i4>
      </vt:variant>
      <vt:variant>
        <vt:lpwstr/>
      </vt:variant>
      <vt:variant>
        <vt:lpwstr>_Toc391031607</vt:lpwstr>
      </vt:variant>
      <vt:variant>
        <vt:i4>2031671</vt:i4>
      </vt:variant>
      <vt:variant>
        <vt:i4>182</vt:i4>
      </vt:variant>
      <vt:variant>
        <vt:i4>0</vt:i4>
      </vt:variant>
      <vt:variant>
        <vt:i4>5</vt:i4>
      </vt:variant>
      <vt:variant>
        <vt:lpwstr/>
      </vt:variant>
      <vt:variant>
        <vt:lpwstr>_Toc391031606</vt:lpwstr>
      </vt:variant>
      <vt:variant>
        <vt:i4>2031671</vt:i4>
      </vt:variant>
      <vt:variant>
        <vt:i4>176</vt:i4>
      </vt:variant>
      <vt:variant>
        <vt:i4>0</vt:i4>
      </vt:variant>
      <vt:variant>
        <vt:i4>5</vt:i4>
      </vt:variant>
      <vt:variant>
        <vt:lpwstr/>
      </vt:variant>
      <vt:variant>
        <vt:lpwstr>_Toc391031605</vt:lpwstr>
      </vt:variant>
      <vt:variant>
        <vt:i4>2031671</vt:i4>
      </vt:variant>
      <vt:variant>
        <vt:i4>170</vt:i4>
      </vt:variant>
      <vt:variant>
        <vt:i4>0</vt:i4>
      </vt:variant>
      <vt:variant>
        <vt:i4>5</vt:i4>
      </vt:variant>
      <vt:variant>
        <vt:lpwstr/>
      </vt:variant>
      <vt:variant>
        <vt:lpwstr>_Toc391031604</vt:lpwstr>
      </vt:variant>
      <vt:variant>
        <vt:i4>2031671</vt:i4>
      </vt:variant>
      <vt:variant>
        <vt:i4>164</vt:i4>
      </vt:variant>
      <vt:variant>
        <vt:i4>0</vt:i4>
      </vt:variant>
      <vt:variant>
        <vt:i4>5</vt:i4>
      </vt:variant>
      <vt:variant>
        <vt:lpwstr/>
      </vt:variant>
      <vt:variant>
        <vt:lpwstr>_Toc391031603</vt:lpwstr>
      </vt:variant>
      <vt:variant>
        <vt:i4>2031671</vt:i4>
      </vt:variant>
      <vt:variant>
        <vt:i4>158</vt:i4>
      </vt:variant>
      <vt:variant>
        <vt:i4>0</vt:i4>
      </vt:variant>
      <vt:variant>
        <vt:i4>5</vt:i4>
      </vt:variant>
      <vt:variant>
        <vt:lpwstr/>
      </vt:variant>
      <vt:variant>
        <vt:lpwstr>_Toc391031602</vt:lpwstr>
      </vt:variant>
      <vt:variant>
        <vt:i4>2031671</vt:i4>
      </vt:variant>
      <vt:variant>
        <vt:i4>152</vt:i4>
      </vt:variant>
      <vt:variant>
        <vt:i4>0</vt:i4>
      </vt:variant>
      <vt:variant>
        <vt:i4>5</vt:i4>
      </vt:variant>
      <vt:variant>
        <vt:lpwstr/>
      </vt:variant>
      <vt:variant>
        <vt:lpwstr>_Toc391031601</vt:lpwstr>
      </vt:variant>
      <vt:variant>
        <vt:i4>2031671</vt:i4>
      </vt:variant>
      <vt:variant>
        <vt:i4>146</vt:i4>
      </vt:variant>
      <vt:variant>
        <vt:i4>0</vt:i4>
      </vt:variant>
      <vt:variant>
        <vt:i4>5</vt:i4>
      </vt:variant>
      <vt:variant>
        <vt:lpwstr/>
      </vt:variant>
      <vt:variant>
        <vt:lpwstr>_Toc391031600</vt:lpwstr>
      </vt:variant>
      <vt:variant>
        <vt:i4>1441844</vt:i4>
      </vt:variant>
      <vt:variant>
        <vt:i4>140</vt:i4>
      </vt:variant>
      <vt:variant>
        <vt:i4>0</vt:i4>
      </vt:variant>
      <vt:variant>
        <vt:i4>5</vt:i4>
      </vt:variant>
      <vt:variant>
        <vt:lpwstr/>
      </vt:variant>
      <vt:variant>
        <vt:lpwstr>_Toc391031599</vt:lpwstr>
      </vt:variant>
      <vt:variant>
        <vt:i4>1441844</vt:i4>
      </vt:variant>
      <vt:variant>
        <vt:i4>134</vt:i4>
      </vt:variant>
      <vt:variant>
        <vt:i4>0</vt:i4>
      </vt:variant>
      <vt:variant>
        <vt:i4>5</vt:i4>
      </vt:variant>
      <vt:variant>
        <vt:lpwstr/>
      </vt:variant>
      <vt:variant>
        <vt:lpwstr>_Toc391031598</vt:lpwstr>
      </vt:variant>
      <vt:variant>
        <vt:i4>1441844</vt:i4>
      </vt:variant>
      <vt:variant>
        <vt:i4>128</vt:i4>
      </vt:variant>
      <vt:variant>
        <vt:i4>0</vt:i4>
      </vt:variant>
      <vt:variant>
        <vt:i4>5</vt:i4>
      </vt:variant>
      <vt:variant>
        <vt:lpwstr/>
      </vt:variant>
      <vt:variant>
        <vt:lpwstr>_Toc391031597</vt:lpwstr>
      </vt:variant>
      <vt:variant>
        <vt:i4>1441844</vt:i4>
      </vt:variant>
      <vt:variant>
        <vt:i4>122</vt:i4>
      </vt:variant>
      <vt:variant>
        <vt:i4>0</vt:i4>
      </vt:variant>
      <vt:variant>
        <vt:i4>5</vt:i4>
      </vt:variant>
      <vt:variant>
        <vt:lpwstr/>
      </vt:variant>
      <vt:variant>
        <vt:lpwstr>_Toc391031596</vt:lpwstr>
      </vt:variant>
      <vt:variant>
        <vt:i4>1441844</vt:i4>
      </vt:variant>
      <vt:variant>
        <vt:i4>116</vt:i4>
      </vt:variant>
      <vt:variant>
        <vt:i4>0</vt:i4>
      </vt:variant>
      <vt:variant>
        <vt:i4>5</vt:i4>
      </vt:variant>
      <vt:variant>
        <vt:lpwstr/>
      </vt:variant>
      <vt:variant>
        <vt:lpwstr>_Toc391031595</vt:lpwstr>
      </vt:variant>
      <vt:variant>
        <vt:i4>1441844</vt:i4>
      </vt:variant>
      <vt:variant>
        <vt:i4>110</vt:i4>
      </vt:variant>
      <vt:variant>
        <vt:i4>0</vt:i4>
      </vt:variant>
      <vt:variant>
        <vt:i4>5</vt:i4>
      </vt:variant>
      <vt:variant>
        <vt:lpwstr/>
      </vt:variant>
      <vt:variant>
        <vt:lpwstr>_Toc391031594</vt:lpwstr>
      </vt:variant>
      <vt:variant>
        <vt:i4>1441844</vt:i4>
      </vt:variant>
      <vt:variant>
        <vt:i4>104</vt:i4>
      </vt:variant>
      <vt:variant>
        <vt:i4>0</vt:i4>
      </vt:variant>
      <vt:variant>
        <vt:i4>5</vt:i4>
      </vt:variant>
      <vt:variant>
        <vt:lpwstr/>
      </vt:variant>
      <vt:variant>
        <vt:lpwstr>_Toc391031593</vt:lpwstr>
      </vt:variant>
      <vt:variant>
        <vt:i4>1441844</vt:i4>
      </vt:variant>
      <vt:variant>
        <vt:i4>98</vt:i4>
      </vt:variant>
      <vt:variant>
        <vt:i4>0</vt:i4>
      </vt:variant>
      <vt:variant>
        <vt:i4>5</vt:i4>
      </vt:variant>
      <vt:variant>
        <vt:lpwstr/>
      </vt:variant>
      <vt:variant>
        <vt:lpwstr>_Toc391031592</vt:lpwstr>
      </vt:variant>
      <vt:variant>
        <vt:i4>1441844</vt:i4>
      </vt:variant>
      <vt:variant>
        <vt:i4>92</vt:i4>
      </vt:variant>
      <vt:variant>
        <vt:i4>0</vt:i4>
      </vt:variant>
      <vt:variant>
        <vt:i4>5</vt:i4>
      </vt:variant>
      <vt:variant>
        <vt:lpwstr/>
      </vt:variant>
      <vt:variant>
        <vt:lpwstr>_Toc391031591</vt:lpwstr>
      </vt:variant>
      <vt:variant>
        <vt:i4>1441844</vt:i4>
      </vt:variant>
      <vt:variant>
        <vt:i4>86</vt:i4>
      </vt:variant>
      <vt:variant>
        <vt:i4>0</vt:i4>
      </vt:variant>
      <vt:variant>
        <vt:i4>5</vt:i4>
      </vt:variant>
      <vt:variant>
        <vt:lpwstr/>
      </vt:variant>
      <vt:variant>
        <vt:lpwstr>_Toc391031590</vt:lpwstr>
      </vt:variant>
      <vt:variant>
        <vt:i4>1507380</vt:i4>
      </vt:variant>
      <vt:variant>
        <vt:i4>80</vt:i4>
      </vt:variant>
      <vt:variant>
        <vt:i4>0</vt:i4>
      </vt:variant>
      <vt:variant>
        <vt:i4>5</vt:i4>
      </vt:variant>
      <vt:variant>
        <vt:lpwstr/>
      </vt:variant>
      <vt:variant>
        <vt:lpwstr>_Toc391031589</vt:lpwstr>
      </vt:variant>
      <vt:variant>
        <vt:i4>1507380</vt:i4>
      </vt:variant>
      <vt:variant>
        <vt:i4>74</vt:i4>
      </vt:variant>
      <vt:variant>
        <vt:i4>0</vt:i4>
      </vt:variant>
      <vt:variant>
        <vt:i4>5</vt:i4>
      </vt:variant>
      <vt:variant>
        <vt:lpwstr/>
      </vt:variant>
      <vt:variant>
        <vt:lpwstr>_Toc391031588</vt:lpwstr>
      </vt:variant>
      <vt:variant>
        <vt:i4>1507380</vt:i4>
      </vt:variant>
      <vt:variant>
        <vt:i4>68</vt:i4>
      </vt:variant>
      <vt:variant>
        <vt:i4>0</vt:i4>
      </vt:variant>
      <vt:variant>
        <vt:i4>5</vt:i4>
      </vt:variant>
      <vt:variant>
        <vt:lpwstr/>
      </vt:variant>
      <vt:variant>
        <vt:lpwstr>_Toc391031587</vt:lpwstr>
      </vt:variant>
      <vt:variant>
        <vt:i4>1507380</vt:i4>
      </vt:variant>
      <vt:variant>
        <vt:i4>62</vt:i4>
      </vt:variant>
      <vt:variant>
        <vt:i4>0</vt:i4>
      </vt:variant>
      <vt:variant>
        <vt:i4>5</vt:i4>
      </vt:variant>
      <vt:variant>
        <vt:lpwstr/>
      </vt:variant>
      <vt:variant>
        <vt:lpwstr>_Toc391031586</vt:lpwstr>
      </vt:variant>
      <vt:variant>
        <vt:i4>1507380</vt:i4>
      </vt:variant>
      <vt:variant>
        <vt:i4>56</vt:i4>
      </vt:variant>
      <vt:variant>
        <vt:i4>0</vt:i4>
      </vt:variant>
      <vt:variant>
        <vt:i4>5</vt:i4>
      </vt:variant>
      <vt:variant>
        <vt:lpwstr/>
      </vt:variant>
      <vt:variant>
        <vt:lpwstr>_Toc391031585</vt:lpwstr>
      </vt:variant>
      <vt:variant>
        <vt:i4>1507380</vt:i4>
      </vt:variant>
      <vt:variant>
        <vt:i4>50</vt:i4>
      </vt:variant>
      <vt:variant>
        <vt:i4>0</vt:i4>
      </vt:variant>
      <vt:variant>
        <vt:i4>5</vt:i4>
      </vt:variant>
      <vt:variant>
        <vt:lpwstr/>
      </vt:variant>
      <vt:variant>
        <vt:lpwstr>_Toc391031584</vt:lpwstr>
      </vt:variant>
      <vt:variant>
        <vt:i4>1507380</vt:i4>
      </vt:variant>
      <vt:variant>
        <vt:i4>44</vt:i4>
      </vt:variant>
      <vt:variant>
        <vt:i4>0</vt:i4>
      </vt:variant>
      <vt:variant>
        <vt:i4>5</vt:i4>
      </vt:variant>
      <vt:variant>
        <vt:lpwstr/>
      </vt:variant>
      <vt:variant>
        <vt:lpwstr>_Toc391031583</vt:lpwstr>
      </vt:variant>
      <vt:variant>
        <vt:i4>1507380</vt:i4>
      </vt:variant>
      <vt:variant>
        <vt:i4>38</vt:i4>
      </vt:variant>
      <vt:variant>
        <vt:i4>0</vt:i4>
      </vt:variant>
      <vt:variant>
        <vt:i4>5</vt:i4>
      </vt:variant>
      <vt:variant>
        <vt:lpwstr/>
      </vt:variant>
      <vt:variant>
        <vt:lpwstr>_Toc391031582</vt:lpwstr>
      </vt:variant>
      <vt:variant>
        <vt:i4>1507380</vt:i4>
      </vt:variant>
      <vt:variant>
        <vt:i4>32</vt:i4>
      </vt:variant>
      <vt:variant>
        <vt:i4>0</vt:i4>
      </vt:variant>
      <vt:variant>
        <vt:i4>5</vt:i4>
      </vt:variant>
      <vt:variant>
        <vt:lpwstr/>
      </vt:variant>
      <vt:variant>
        <vt:lpwstr>_Toc391031581</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3473462</vt:i4>
      </vt:variant>
      <vt:variant>
        <vt:i4>18</vt:i4>
      </vt:variant>
      <vt:variant>
        <vt:i4>0</vt:i4>
      </vt:variant>
      <vt:variant>
        <vt:i4>5</vt:i4>
      </vt:variant>
      <vt:variant>
        <vt:lpwstr>http://www.fwc.gov.au/awardsandorders/html/PR988395.htm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MA000042 - Transport (Cash in Transit) Award 2010</dc:title>
  <dc:subject>Award code - MA000042</dc:subject>
  <dc:creator>Modern Award</dc:creator>
  <cp:lastModifiedBy>FWC</cp:lastModifiedBy>
  <cp:revision>2</cp:revision>
  <cp:lastPrinted>2014-07-01T03:59:00Z</cp:lastPrinted>
  <dcterms:created xsi:type="dcterms:W3CDTF">2020-05-05T05:14:00Z</dcterms:created>
  <dcterms:modified xsi:type="dcterms:W3CDTF">2020-05-05T05:14:00Z</dcterms:modified>
</cp:coreProperties>
</file>