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DEE7D" w14:textId="77777777" w:rsidR="00A204D3" w:rsidRPr="00671B16" w:rsidRDefault="004919A6" w:rsidP="008D07E5">
      <w:pPr>
        <w:spacing w:before="0"/>
        <w:jc w:val="left"/>
        <w:rPr>
          <w:b/>
          <w:sz w:val="36"/>
          <w:szCs w:val="36"/>
        </w:rPr>
      </w:pPr>
      <w:r w:rsidRPr="00671B16">
        <w:rPr>
          <w:b/>
          <w:sz w:val="36"/>
          <w:szCs w:val="36"/>
        </w:rPr>
        <w:t>Air Pilot</w:t>
      </w:r>
      <w:r w:rsidR="006A69D8" w:rsidRPr="00671B16">
        <w:rPr>
          <w:b/>
          <w:sz w:val="36"/>
          <w:szCs w:val="36"/>
        </w:rPr>
        <w:t>s</w:t>
      </w:r>
      <w:r w:rsidRPr="00671B16">
        <w:rPr>
          <w:b/>
          <w:sz w:val="36"/>
          <w:szCs w:val="36"/>
        </w:rPr>
        <w:t xml:space="preserve"> Award </w:t>
      </w:r>
      <w:r w:rsidR="00A204D3" w:rsidRPr="00671B16">
        <w:rPr>
          <w:b/>
          <w:sz w:val="36"/>
          <w:szCs w:val="36"/>
        </w:rPr>
        <w:t>2010</w:t>
      </w:r>
    </w:p>
    <w:p w14:paraId="3082E76F" w14:textId="77777777" w:rsidR="00D12249" w:rsidRDefault="00D12249" w:rsidP="00111D17">
      <w:pPr>
        <w:jc w:val="left"/>
      </w:pPr>
    </w:p>
    <w:p w14:paraId="28F565BE" w14:textId="43956F51" w:rsidR="006A037F" w:rsidRPr="006A037F" w:rsidRDefault="00DB2AB9" w:rsidP="008D07E5">
      <w:r>
        <w:t>This Fair Work Commission c</w:t>
      </w:r>
      <w:r w:rsidRPr="00A1484D">
        <w:t xml:space="preserve">onsolidated </w:t>
      </w:r>
      <w:r>
        <w:t xml:space="preserve">modern </w:t>
      </w:r>
      <w:r w:rsidRPr="00A1484D">
        <w:t xml:space="preserve">award </w:t>
      </w:r>
      <w:r>
        <w:t xml:space="preserve">incorporates all amendments up to and including </w:t>
      </w:r>
      <w:r w:rsidR="00CE66E8">
        <w:t>8</w:t>
      </w:r>
      <w:r w:rsidR="003F3F28">
        <w:t xml:space="preserve"> </w:t>
      </w:r>
      <w:r w:rsidR="00CE66E8">
        <w:t>April</w:t>
      </w:r>
      <w:r w:rsidR="003F3F28">
        <w:t xml:space="preserve"> </w:t>
      </w:r>
      <w:r w:rsidR="0040754B">
        <w:t>20</w:t>
      </w:r>
      <w:r w:rsidR="00A45BAB">
        <w:t>20</w:t>
      </w:r>
      <w:r w:rsidR="0040754B">
        <w:t xml:space="preserve"> </w:t>
      </w:r>
      <w:r w:rsidR="00E27F06" w:rsidRPr="00E27F06">
        <w:t>(</w:t>
      </w:r>
      <w:bookmarkStart w:id="0" w:name="_GoBack"/>
      <w:r w:rsidR="0025618D">
        <w:fldChar w:fldCharType="begin"/>
      </w:r>
      <w:r w:rsidR="0025618D">
        <w:instrText xml:space="preserve"> HYPERLINK "https://www.fwc.gov.au/documents/awardsandorders/html/pr718141.htm" </w:instrText>
      </w:r>
      <w:r w:rsidR="0025618D">
        <w:fldChar w:fldCharType="separate"/>
      </w:r>
      <w:r w:rsidR="00CE66E8">
        <w:rPr>
          <w:rStyle w:val="Hyperlink"/>
        </w:rPr>
        <w:t>PR718141</w:t>
      </w:r>
      <w:r w:rsidR="0025618D">
        <w:rPr>
          <w:rStyle w:val="Hyperlink"/>
        </w:rPr>
        <w:fldChar w:fldCharType="end"/>
      </w:r>
      <w:bookmarkEnd w:id="0"/>
      <w:r w:rsidR="00C25BF8">
        <w:t>).</w:t>
      </w:r>
    </w:p>
    <w:p w14:paraId="694CEA62" w14:textId="3F18AB8D" w:rsidR="00DB2AB9" w:rsidRDefault="00DB2AB9" w:rsidP="008D07E5">
      <w:r w:rsidRPr="00EB7837">
        <w:t>Clause</w:t>
      </w:r>
      <w:r w:rsidR="00BF45E1">
        <w:t>(</w:t>
      </w:r>
      <w:r w:rsidRPr="00EB7837">
        <w:t>s</w:t>
      </w:r>
      <w:r w:rsidR="00BF45E1">
        <w:t>)</w:t>
      </w:r>
      <w:r w:rsidRPr="00EB7837">
        <w:t xml:space="preserve"> </w:t>
      </w:r>
      <w:r w:rsidR="00EB52AA">
        <w:t>affected by the most recent variation</w:t>
      </w:r>
      <w:r w:rsidR="003859D1">
        <w:t>(</w:t>
      </w:r>
      <w:r w:rsidR="00EB52AA">
        <w:t>s</w:t>
      </w:r>
      <w:r w:rsidR="003859D1">
        <w:t>)</w:t>
      </w:r>
      <w:r w:rsidR="00EB52AA">
        <w:t>:</w:t>
      </w:r>
    </w:p>
    <w:p w14:paraId="0E272533" w14:textId="40349183" w:rsidR="00EB4B10" w:rsidRDefault="00CE66E8" w:rsidP="003A4B93">
      <w:pPr>
        <w:ind w:left="851"/>
        <w:jc w:val="left"/>
      </w:pPr>
      <w:r>
        <w:fldChar w:fldCharType="begin"/>
      </w:r>
      <w:r>
        <w:instrText xml:space="preserve"> REF _Ref37071664 \r \h </w:instrText>
      </w:r>
      <w:r>
        <w:fldChar w:fldCharType="separate"/>
      </w:r>
      <w:r>
        <w:t>Schedule X</w:t>
      </w:r>
      <w:r>
        <w:fldChar w:fldCharType="end"/>
      </w:r>
      <w:r>
        <w:fldChar w:fldCharType="begin"/>
      </w:r>
      <w:r>
        <w:instrText xml:space="preserve"> REF _Ref37071664 \h </w:instrText>
      </w:r>
      <w:r>
        <w:fldChar w:fldCharType="separate"/>
      </w:r>
      <w:r>
        <w:t>—Additional Measures During the COV</w:t>
      </w:r>
      <w:r>
        <w:t>I</w:t>
      </w:r>
      <w:r>
        <w:t>D-19 Pandemic</w:t>
      </w:r>
      <w:r>
        <w:fldChar w:fldCharType="end"/>
      </w:r>
    </w:p>
    <w:p w14:paraId="3BBF1639" w14:textId="77777777" w:rsidR="00DB0D39" w:rsidRDefault="00DB0D39" w:rsidP="00DB0D39"/>
    <w:p w14:paraId="669E47D6" w14:textId="5C233B84" w:rsidR="00FC133E" w:rsidRPr="004456BA" w:rsidRDefault="008D07E5" w:rsidP="000B585C">
      <w:pPr>
        <w:pStyle w:val="application"/>
      </w:pPr>
      <w:r>
        <w:t xml:space="preserve">Current review matter(s): </w:t>
      </w:r>
      <w:hyperlink r:id="rId8" w:history="1">
        <w:r w:rsidR="00117D98" w:rsidRPr="00E93413">
          <w:rPr>
            <w:rStyle w:val="Hyperlink"/>
          </w:rPr>
          <w:t>AM2014/47</w:t>
        </w:r>
      </w:hyperlink>
      <w:r w:rsidR="003361C0">
        <w:t>;</w:t>
      </w:r>
      <w:r w:rsidR="00117D98" w:rsidRPr="00560C4E">
        <w:t xml:space="preserve"> </w:t>
      </w:r>
      <w:hyperlink r:id="rId9" w:history="1">
        <w:r w:rsidR="00117D98" w:rsidRPr="00E93413">
          <w:rPr>
            <w:rStyle w:val="Hyperlink"/>
          </w:rPr>
          <w:t>AM2014/190</w:t>
        </w:r>
      </w:hyperlink>
      <w:r w:rsidR="006B338C">
        <w:t>;</w:t>
      </w:r>
      <w:r w:rsidR="003361C0">
        <w:t xml:space="preserve"> </w:t>
      </w:r>
      <w:hyperlink r:id="rId10" w:history="1">
        <w:r w:rsidR="003361C0">
          <w:rPr>
            <w:rStyle w:val="Hyperlink"/>
          </w:rPr>
          <w:t>AM2014/196</w:t>
        </w:r>
      </w:hyperlink>
      <w:r w:rsidR="003361C0">
        <w:t xml:space="preserve">; </w:t>
      </w:r>
      <w:hyperlink r:id="rId11" w:history="1">
        <w:r w:rsidR="003361C0">
          <w:rPr>
            <w:rStyle w:val="Hyperlink"/>
          </w:rPr>
          <w:t>AM2014/197</w:t>
        </w:r>
      </w:hyperlink>
      <w:r w:rsidR="003361C0">
        <w:t>;</w:t>
      </w:r>
      <w:r w:rsidR="006B338C">
        <w:t xml:space="preserve"> </w:t>
      </w:r>
      <w:hyperlink r:id="rId12" w:history="1">
        <w:r w:rsidR="006B338C">
          <w:rPr>
            <w:rStyle w:val="Hyperlink"/>
          </w:rPr>
          <w:t>AM2014/252</w:t>
        </w:r>
      </w:hyperlink>
      <w:r w:rsidR="004277FD">
        <w:t>;</w:t>
      </w:r>
      <w:r w:rsidR="003361C0">
        <w:t xml:space="preserve"> </w:t>
      </w:r>
      <w:hyperlink r:id="rId13" w:history="1">
        <w:r w:rsidR="003361C0">
          <w:rPr>
            <w:rStyle w:val="Hyperlink"/>
          </w:rPr>
          <w:t>AM2014/300</w:t>
        </w:r>
      </w:hyperlink>
      <w:r w:rsidR="003361C0">
        <w:t>;</w:t>
      </w:r>
      <w:r w:rsidR="004277FD">
        <w:t xml:space="preserve"> </w:t>
      </w:r>
      <w:hyperlink r:id="rId14" w:history="1">
        <w:r w:rsidR="004277FD">
          <w:rPr>
            <w:rStyle w:val="Hyperlink"/>
          </w:rPr>
          <w:t>AM2014/301</w:t>
        </w:r>
      </w:hyperlink>
      <w:r w:rsidR="003361C0">
        <w:t xml:space="preserve">; </w:t>
      </w:r>
      <w:hyperlink r:id="rId15" w:history="1">
        <w:r w:rsidR="003361C0">
          <w:rPr>
            <w:rStyle w:val="Hyperlink"/>
          </w:rPr>
          <w:t>AM2015/1</w:t>
        </w:r>
      </w:hyperlink>
      <w:r w:rsidR="003361C0">
        <w:t xml:space="preserve">; </w:t>
      </w:r>
      <w:hyperlink r:id="rId16" w:history="1">
        <w:r w:rsidR="003361C0">
          <w:rPr>
            <w:rStyle w:val="Hyperlink"/>
          </w:rPr>
          <w:t>AM2015/2</w:t>
        </w:r>
      </w:hyperlink>
      <w:r w:rsidR="00EF7848" w:rsidRPr="00865CD8">
        <w:t>;</w:t>
      </w:r>
      <w:r w:rsidR="004456BA" w:rsidRPr="00865CD8">
        <w:t xml:space="preserve"> </w:t>
      </w:r>
      <w:hyperlink r:id="rId17" w:history="1">
        <w:r w:rsidR="004456BA">
          <w:rPr>
            <w:rStyle w:val="Hyperlink"/>
          </w:rPr>
          <w:t>AM2016/15</w:t>
        </w:r>
      </w:hyperlink>
      <w:r w:rsidR="00865CD8">
        <w:t xml:space="preserve">; </w:t>
      </w:r>
      <w:hyperlink r:id="rId18" w:history="1">
        <w:r w:rsidR="00865CD8" w:rsidRPr="00865CD8">
          <w:rPr>
            <w:rStyle w:val="Hyperlink"/>
          </w:rPr>
          <w:t>MA2016/8</w:t>
        </w:r>
      </w:hyperlink>
    </w:p>
    <w:p w14:paraId="6136C198" w14:textId="77777777" w:rsidR="00111D17" w:rsidRPr="00545F7A" w:rsidRDefault="00111D17" w:rsidP="00277DE8"/>
    <w:p w14:paraId="0CADD0CB" w14:textId="77777777" w:rsidR="00A204D3" w:rsidRDefault="00A204D3" w:rsidP="008D07E5">
      <w:pPr>
        <w:jc w:val="left"/>
        <w:rPr>
          <w:b/>
          <w:sz w:val="28"/>
        </w:rPr>
      </w:pPr>
      <w:r w:rsidRPr="00671B16">
        <w:rPr>
          <w:b/>
          <w:sz w:val="28"/>
        </w:rPr>
        <w:t xml:space="preserve">Table of </w:t>
      </w:r>
      <w:r w:rsidR="001C0D5D" w:rsidRPr="00671B16">
        <w:rPr>
          <w:b/>
          <w:sz w:val="28"/>
        </w:rPr>
        <w:t>Contents</w:t>
      </w:r>
    </w:p>
    <w:p w14:paraId="032FB6CB" w14:textId="334B7EE4" w:rsidR="00224B3D" w:rsidRPr="00671B16" w:rsidRDefault="00224B3D" w:rsidP="00224B3D">
      <w:pPr>
        <w:pStyle w:val="History"/>
        <w:rPr>
          <w:b/>
          <w:sz w:val="28"/>
        </w:rPr>
      </w:pPr>
      <w:r>
        <w:t xml:space="preserve">[Varied by </w:t>
      </w:r>
      <w:hyperlink r:id="rId19" w:history="1">
        <w:r w:rsidRPr="00671B16">
          <w:rPr>
            <w:rStyle w:val="Hyperlink"/>
          </w:rPr>
          <w:t>PR991553</w:t>
        </w:r>
      </w:hyperlink>
      <w:r w:rsidR="00A64B29">
        <w:t xml:space="preserve">, </w:t>
      </w:r>
      <w:hyperlink r:id="rId20" w:history="1">
        <w:r w:rsidR="00A64B29" w:rsidRPr="00A64B29">
          <w:rPr>
            <w:rStyle w:val="Hyperlink"/>
          </w:rPr>
          <w:t>PR532630</w:t>
        </w:r>
      </w:hyperlink>
      <w:r w:rsidR="00627108">
        <w:t xml:space="preserve">, </w:t>
      </w:r>
      <w:hyperlink r:id="rId21" w:history="1">
        <w:r w:rsidR="00627108">
          <w:rPr>
            <w:rStyle w:val="Hyperlink"/>
          </w:rPr>
          <w:t>PR544519</w:t>
        </w:r>
      </w:hyperlink>
      <w:r w:rsidR="007C000A">
        <w:t xml:space="preserve">, </w:t>
      </w:r>
      <w:hyperlink r:id="rId22" w:history="1">
        <w:r w:rsidR="0007583E" w:rsidRPr="007C000A">
          <w:rPr>
            <w:rStyle w:val="Hyperlink"/>
          </w:rPr>
          <w:t>PR546288</w:t>
        </w:r>
      </w:hyperlink>
      <w:r w:rsidR="000A621B">
        <w:t xml:space="preserve">, </w:t>
      </w:r>
      <w:hyperlink r:id="rId23" w:history="1">
        <w:r w:rsidR="000A621B">
          <w:rPr>
            <w:rStyle w:val="Hyperlink"/>
          </w:rPr>
          <w:t>PR557581</w:t>
        </w:r>
      </w:hyperlink>
      <w:r w:rsidR="0059320D" w:rsidRPr="0059320D">
        <w:rPr>
          <w:rStyle w:val="Hyperlink"/>
          <w:color w:val="000000" w:themeColor="text1"/>
          <w:u w:val="none"/>
        </w:rPr>
        <w:t>,</w:t>
      </w:r>
      <w:r w:rsidR="00D25505" w:rsidRPr="00D25505">
        <w:rPr>
          <w:rStyle w:val="Hyperlink"/>
          <w:u w:val="none"/>
        </w:rPr>
        <w:t xml:space="preserve"> </w:t>
      </w:r>
      <w:hyperlink r:id="rId24" w:tgtFrame="_parent" w:history="1">
        <w:r w:rsidR="00D25505">
          <w:rPr>
            <w:rStyle w:val="Hyperlink"/>
          </w:rPr>
          <w:t>PR57369</w:t>
        </w:r>
      </w:hyperlink>
      <w:r w:rsidR="00670BA1" w:rsidRPr="00670BA1">
        <w:t xml:space="preserve">, </w:t>
      </w:r>
      <w:hyperlink r:id="rId25" w:history="1">
        <w:r w:rsidR="00D07A79">
          <w:rPr>
            <w:rStyle w:val="Hyperlink"/>
          </w:rPr>
          <w:t>PR609363</w:t>
        </w:r>
      </w:hyperlink>
      <w:r w:rsidR="00BE48BD" w:rsidRPr="00BE48BD">
        <w:rPr>
          <w:rStyle w:val="Hyperlink"/>
          <w:color w:val="auto"/>
          <w:u w:val="none"/>
        </w:rPr>
        <w:t xml:space="preserve">; </w:t>
      </w:r>
      <w:hyperlink r:id="rId26" w:history="1">
        <w:r w:rsidR="00BE48BD">
          <w:rPr>
            <w:rStyle w:val="Hyperlink"/>
          </w:rPr>
          <w:t>PR701448</w:t>
        </w:r>
      </w:hyperlink>
      <w:r w:rsidR="00F2297A">
        <w:t xml:space="preserve">, </w:t>
      </w:r>
      <w:hyperlink r:id="rId27" w:history="1">
        <w:r w:rsidR="00F2297A">
          <w:rPr>
            <w:rStyle w:val="Hyperlink"/>
          </w:rPr>
          <w:t>PR711489</w:t>
        </w:r>
      </w:hyperlink>
      <w:r w:rsidR="00CE66E8" w:rsidRPr="00CE66E8">
        <w:rPr>
          <w:rStyle w:val="Hyperlink"/>
          <w:color w:val="auto"/>
          <w:u w:val="none"/>
        </w:rPr>
        <w:t xml:space="preserve">, </w:t>
      </w:r>
      <w:hyperlink r:id="rId28" w:history="1">
        <w:r w:rsidR="00CE66E8">
          <w:rPr>
            <w:rStyle w:val="Hyperlink"/>
          </w:rPr>
          <w:t>PR718141</w:t>
        </w:r>
      </w:hyperlink>
      <w:r w:rsidR="00F2297A">
        <w:t>]</w:t>
      </w:r>
    </w:p>
    <w:p w14:paraId="01285AED" w14:textId="0706D65B" w:rsidR="00CE66E8" w:rsidRDefault="00467F78">
      <w:pPr>
        <w:pStyle w:val="TOC1"/>
        <w:rPr>
          <w:rFonts w:asciiTheme="minorHAnsi" w:eastAsiaTheme="minorEastAsia" w:hAnsiTheme="minorHAnsi" w:cstheme="minorBidi"/>
          <w:b w:val="0"/>
          <w:bCs w:val="0"/>
          <w:noProof/>
          <w:sz w:val="22"/>
          <w:szCs w:val="22"/>
        </w:rPr>
      </w:pPr>
      <w:r w:rsidRPr="00671B16">
        <w:fldChar w:fldCharType="begin"/>
      </w:r>
      <w:r w:rsidR="00BA20DE" w:rsidRPr="00671B16">
        <w:instrText xml:space="preserve"> TOC \h</w:instrText>
      </w:r>
      <w:r w:rsidR="0085673D" w:rsidRPr="00671B16">
        <w:instrText xml:space="preserve"> \t "Part heading,1,Level 1,2,Sub document,1" </w:instrText>
      </w:r>
      <w:r w:rsidRPr="00671B16">
        <w:fldChar w:fldCharType="separate"/>
      </w:r>
      <w:hyperlink w:anchor="_Toc37242412" w:history="1">
        <w:r w:rsidR="00CE66E8" w:rsidRPr="00DF1ACD">
          <w:rPr>
            <w:rStyle w:val="Hyperlink"/>
            <w:noProof/>
          </w:rPr>
          <w:t>Part 1— Application and Operation</w:t>
        </w:r>
        <w:r w:rsidR="00CE66E8">
          <w:rPr>
            <w:noProof/>
          </w:rPr>
          <w:tab/>
        </w:r>
        <w:r w:rsidR="00CE66E8">
          <w:rPr>
            <w:noProof/>
          </w:rPr>
          <w:fldChar w:fldCharType="begin"/>
        </w:r>
        <w:r w:rsidR="00CE66E8">
          <w:rPr>
            <w:noProof/>
          </w:rPr>
          <w:instrText xml:space="preserve"> PAGEREF _Toc37242412 \h </w:instrText>
        </w:r>
        <w:r w:rsidR="00CE66E8">
          <w:rPr>
            <w:noProof/>
          </w:rPr>
        </w:r>
        <w:r w:rsidR="00CE66E8">
          <w:rPr>
            <w:noProof/>
          </w:rPr>
          <w:fldChar w:fldCharType="separate"/>
        </w:r>
        <w:r w:rsidR="00CE66E8">
          <w:rPr>
            <w:noProof/>
          </w:rPr>
          <w:t>3</w:t>
        </w:r>
        <w:r w:rsidR="00CE66E8">
          <w:rPr>
            <w:noProof/>
          </w:rPr>
          <w:fldChar w:fldCharType="end"/>
        </w:r>
      </w:hyperlink>
    </w:p>
    <w:p w14:paraId="0434D8B8" w14:textId="1BC052F2" w:rsidR="00CE66E8" w:rsidRDefault="0025618D">
      <w:pPr>
        <w:pStyle w:val="TOC2"/>
        <w:rPr>
          <w:rFonts w:asciiTheme="minorHAnsi" w:eastAsiaTheme="minorEastAsia" w:hAnsiTheme="minorHAnsi" w:cstheme="minorBidi"/>
          <w:noProof/>
          <w:sz w:val="22"/>
          <w:szCs w:val="22"/>
        </w:rPr>
      </w:pPr>
      <w:hyperlink w:anchor="_Toc37242413" w:history="1">
        <w:r w:rsidR="00CE66E8" w:rsidRPr="00DF1ACD">
          <w:rPr>
            <w:rStyle w:val="Hyperlink"/>
            <w:noProof/>
          </w:rPr>
          <w:t>1.</w:t>
        </w:r>
        <w:r w:rsidR="00CE66E8">
          <w:rPr>
            <w:rFonts w:asciiTheme="minorHAnsi" w:eastAsiaTheme="minorEastAsia" w:hAnsiTheme="minorHAnsi" w:cstheme="minorBidi"/>
            <w:noProof/>
            <w:sz w:val="22"/>
            <w:szCs w:val="22"/>
          </w:rPr>
          <w:tab/>
        </w:r>
        <w:r w:rsidR="00CE66E8" w:rsidRPr="00DF1ACD">
          <w:rPr>
            <w:rStyle w:val="Hyperlink"/>
            <w:noProof/>
          </w:rPr>
          <w:t>Title</w:t>
        </w:r>
        <w:r w:rsidR="00CE66E8">
          <w:rPr>
            <w:noProof/>
          </w:rPr>
          <w:tab/>
        </w:r>
        <w:r w:rsidR="00CE66E8">
          <w:rPr>
            <w:noProof/>
          </w:rPr>
          <w:fldChar w:fldCharType="begin"/>
        </w:r>
        <w:r w:rsidR="00CE66E8">
          <w:rPr>
            <w:noProof/>
          </w:rPr>
          <w:instrText xml:space="preserve"> PAGEREF _Toc37242413 \h </w:instrText>
        </w:r>
        <w:r w:rsidR="00CE66E8">
          <w:rPr>
            <w:noProof/>
          </w:rPr>
        </w:r>
        <w:r w:rsidR="00CE66E8">
          <w:rPr>
            <w:noProof/>
          </w:rPr>
          <w:fldChar w:fldCharType="separate"/>
        </w:r>
        <w:r w:rsidR="00CE66E8">
          <w:rPr>
            <w:noProof/>
          </w:rPr>
          <w:t>3</w:t>
        </w:r>
        <w:r w:rsidR="00CE66E8">
          <w:rPr>
            <w:noProof/>
          </w:rPr>
          <w:fldChar w:fldCharType="end"/>
        </w:r>
      </w:hyperlink>
    </w:p>
    <w:p w14:paraId="7A6ABB2C" w14:textId="36DB7D4C" w:rsidR="00CE66E8" w:rsidRDefault="0025618D">
      <w:pPr>
        <w:pStyle w:val="TOC2"/>
        <w:rPr>
          <w:rFonts w:asciiTheme="minorHAnsi" w:eastAsiaTheme="minorEastAsia" w:hAnsiTheme="minorHAnsi" w:cstheme="minorBidi"/>
          <w:noProof/>
          <w:sz w:val="22"/>
          <w:szCs w:val="22"/>
        </w:rPr>
      </w:pPr>
      <w:hyperlink w:anchor="_Toc37242414" w:history="1">
        <w:r w:rsidR="00CE66E8" w:rsidRPr="00DF1ACD">
          <w:rPr>
            <w:rStyle w:val="Hyperlink"/>
            <w:noProof/>
          </w:rPr>
          <w:t>2.</w:t>
        </w:r>
        <w:r w:rsidR="00CE66E8">
          <w:rPr>
            <w:rFonts w:asciiTheme="minorHAnsi" w:eastAsiaTheme="minorEastAsia" w:hAnsiTheme="minorHAnsi" w:cstheme="minorBidi"/>
            <w:noProof/>
            <w:sz w:val="22"/>
            <w:szCs w:val="22"/>
          </w:rPr>
          <w:tab/>
        </w:r>
        <w:r w:rsidR="00CE66E8" w:rsidRPr="00DF1ACD">
          <w:rPr>
            <w:rStyle w:val="Hyperlink"/>
            <w:noProof/>
          </w:rPr>
          <w:t>Commencement and transitional</w:t>
        </w:r>
        <w:r w:rsidR="00CE66E8">
          <w:rPr>
            <w:noProof/>
          </w:rPr>
          <w:tab/>
        </w:r>
        <w:r w:rsidR="00CE66E8">
          <w:rPr>
            <w:noProof/>
          </w:rPr>
          <w:fldChar w:fldCharType="begin"/>
        </w:r>
        <w:r w:rsidR="00CE66E8">
          <w:rPr>
            <w:noProof/>
          </w:rPr>
          <w:instrText xml:space="preserve"> PAGEREF _Toc37242414 \h </w:instrText>
        </w:r>
        <w:r w:rsidR="00CE66E8">
          <w:rPr>
            <w:noProof/>
          </w:rPr>
        </w:r>
        <w:r w:rsidR="00CE66E8">
          <w:rPr>
            <w:noProof/>
          </w:rPr>
          <w:fldChar w:fldCharType="separate"/>
        </w:r>
        <w:r w:rsidR="00CE66E8">
          <w:rPr>
            <w:noProof/>
          </w:rPr>
          <w:t>3</w:t>
        </w:r>
        <w:r w:rsidR="00CE66E8">
          <w:rPr>
            <w:noProof/>
          </w:rPr>
          <w:fldChar w:fldCharType="end"/>
        </w:r>
      </w:hyperlink>
    </w:p>
    <w:p w14:paraId="6B9B7263" w14:textId="44C21CEF" w:rsidR="00CE66E8" w:rsidRDefault="0025618D">
      <w:pPr>
        <w:pStyle w:val="TOC2"/>
        <w:rPr>
          <w:rFonts w:asciiTheme="minorHAnsi" w:eastAsiaTheme="minorEastAsia" w:hAnsiTheme="minorHAnsi" w:cstheme="minorBidi"/>
          <w:noProof/>
          <w:sz w:val="22"/>
          <w:szCs w:val="22"/>
        </w:rPr>
      </w:pPr>
      <w:hyperlink w:anchor="_Toc37242415" w:history="1">
        <w:r w:rsidR="00CE66E8" w:rsidRPr="00DF1ACD">
          <w:rPr>
            <w:rStyle w:val="Hyperlink"/>
            <w:noProof/>
          </w:rPr>
          <w:t>3.</w:t>
        </w:r>
        <w:r w:rsidR="00CE66E8">
          <w:rPr>
            <w:rFonts w:asciiTheme="minorHAnsi" w:eastAsiaTheme="minorEastAsia" w:hAnsiTheme="minorHAnsi" w:cstheme="minorBidi"/>
            <w:noProof/>
            <w:sz w:val="22"/>
            <w:szCs w:val="22"/>
          </w:rPr>
          <w:tab/>
        </w:r>
        <w:r w:rsidR="00CE66E8" w:rsidRPr="00DF1ACD">
          <w:rPr>
            <w:rStyle w:val="Hyperlink"/>
            <w:noProof/>
          </w:rPr>
          <w:t>Definitions and interpretation</w:t>
        </w:r>
        <w:r w:rsidR="00CE66E8">
          <w:rPr>
            <w:noProof/>
          </w:rPr>
          <w:tab/>
        </w:r>
        <w:r w:rsidR="00CE66E8">
          <w:rPr>
            <w:noProof/>
          </w:rPr>
          <w:fldChar w:fldCharType="begin"/>
        </w:r>
        <w:r w:rsidR="00CE66E8">
          <w:rPr>
            <w:noProof/>
          </w:rPr>
          <w:instrText xml:space="preserve"> PAGEREF _Toc37242415 \h </w:instrText>
        </w:r>
        <w:r w:rsidR="00CE66E8">
          <w:rPr>
            <w:noProof/>
          </w:rPr>
        </w:r>
        <w:r w:rsidR="00CE66E8">
          <w:rPr>
            <w:noProof/>
          </w:rPr>
          <w:fldChar w:fldCharType="separate"/>
        </w:r>
        <w:r w:rsidR="00CE66E8">
          <w:rPr>
            <w:noProof/>
          </w:rPr>
          <w:t>4</w:t>
        </w:r>
        <w:r w:rsidR="00CE66E8">
          <w:rPr>
            <w:noProof/>
          </w:rPr>
          <w:fldChar w:fldCharType="end"/>
        </w:r>
      </w:hyperlink>
    </w:p>
    <w:p w14:paraId="45803407" w14:textId="0855A3BC" w:rsidR="00CE66E8" w:rsidRDefault="0025618D">
      <w:pPr>
        <w:pStyle w:val="TOC2"/>
        <w:rPr>
          <w:rFonts w:asciiTheme="minorHAnsi" w:eastAsiaTheme="minorEastAsia" w:hAnsiTheme="minorHAnsi" w:cstheme="minorBidi"/>
          <w:noProof/>
          <w:sz w:val="22"/>
          <w:szCs w:val="22"/>
        </w:rPr>
      </w:pPr>
      <w:hyperlink w:anchor="_Toc37242416" w:history="1">
        <w:r w:rsidR="00CE66E8" w:rsidRPr="00DF1ACD">
          <w:rPr>
            <w:rStyle w:val="Hyperlink"/>
            <w:noProof/>
          </w:rPr>
          <w:t>4.</w:t>
        </w:r>
        <w:r w:rsidR="00CE66E8">
          <w:rPr>
            <w:rFonts w:asciiTheme="minorHAnsi" w:eastAsiaTheme="minorEastAsia" w:hAnsiTheme="minorHAnsi" w:cstheme="minorBidi"/>
            <w:noProof/>
            <w:sz w:val="22"/>
            <w:szCs w:val="22"/>
          </w:rPr>
          <w:tab/>
        </w:r>
        <w:r w:rsidR="00CE66E8" w:rsidRPr="00DF1ACD">
          <w:rPr>
            <w:rStyle w:val="Hyperlink"/>
            <w:noProof/>
          </w:rPr>
          <w:t>Coverage</w:t>
        </w:r>
        <w:r w:rsidR="00CE66E8">
          <w:rPr>
            <w:noProof/>
          </w:rPr>
          <w:tab/>
        </w:r>
        <w:r w:rsidR="00CE66E8">
          <w:rPr>
            <w:noProof/>
          </w:rPr>
          <w:fldChar w:fldCharType="begin"/>
        </w:r>
        <w:r w:rsidR="00CE66E8">
          <w:rPr>
            <w:noProof/>
          </w:rPr>
          <w:instrText xml:space="preserve"> PAGEREF _Toc37242416 \h </w:instrText>
        </w:r>
        <w:r w:rsidR="00CE66E8">
          <w:rPr>
            <w:noProof/>
          </w:rPr>
        </w:r>
        <w:r w:rsidR="00CE66E8">
          <w:rPr>
            <w:noProof/>
          </w:rPr>
          <w:fldChar w:fldCharType="separate"/>
        </w:r>
        <w:r w:rsidR="00CE66E8">
          <w:rPr>
            <w:noProof/>
          </w:rPr>
          <w:t>7</w:t>
        </w:r>
        <w:r w:rsidR="00CE66E8">
          <w:rPr>
            <w:noProof/>
          </w:rPr>
          <w:fldChar w:fldCharType="end"/>
        </w:r>
      </w:hyperlink>
    </w:p>
    <w:p w14:paraId="6258D851" w14:textId="3EBF0ABC" w:rsidR="00CE66E8" w:rsidRDefault="0025618D">
      <w:pPr>
        <w:pStyle w:val="TOC2"/>
        <w:rPr>
          <w:rFonts w:asciiTheme="minorHAnsi" w:eastAsiaTheme="minorEastAsia" w:hAnsiTheme="minorHAnsi" w:cstheme="minorBidi"/>
          <w:noProof/>
          <w:sz w:val="22"/>
          <w:szCs w:val="22"/>
        </w:rPr>
      </w:pPr>
      <w:hyperlink w:anchor="_Toc37242417" w:history="1">
        <w:r w:rsidR="00CE66E8" w:rsidRPr="00DF1ACD">
          <w:rPr>
            <w:rStyle w:val="Hyperlink"/>
            <w:noProof/>
          </w:rPr>
          <w:t>5.</w:t>
        </w:r>
        <w:r w:rsidR="00CE66E8">
          <w:rPr>
            <w:rFonts w:asciiTheme="minorHAnsi" w:eastAsiaTheme="minorEastAsia" w:hAnsiTheme="minorHAnsi" w:cstheme="minorBidi"/>
            <w:noProof/>
            <w:sz w:val="22"/>
            <w:szCs w:val="22"/>
          </w:rPr>
          <w:tab/>
        </w:r>
        <w:r w:rsidR="00CE66E8" w:rsidRPr="00DF1ACD">
          <w:rPr>
            <w:rStyle w:val="Hyperlink"/>
            <w:noProof/>
          </w:rPr>
          <w:t>Access to the award and the National Employment Standards</w:t>
        </w:r>
        <w:r w:rsidR="00CE66E8">
          <w:rPr>
            <w:noProof/>
          </w:rPr>
          <w:tab/>
        </w:r>
        <w:r w:rsidR="00CE66E8">
          <w:rPr>
            <w:noProof/>
          </w:rPr>
          <w:fldChar w:fldCharType="begin"/>
        </w:r>
        <w:r w:rsidR="00CE66E8">
          <w:rPr>
            <w:noProof/>
          </w:rPr>
          <w:instrText xml:space="preserve"> PAGEREF _Toc37242417 \h </w:instrText>
        </w:r>
        <w:r w:rsidR="00CE66E8">
          <w:rPr>
            <w:noProof/>
          </w:rPr>
        </w:r>
        <w:r w:rsidR="00CE66E8">
          <w:rPr>
            <w:noProof/>
          </w:rPr>
          <w:fldChar w:fldCharType="separate"/>
        </w:r>
        <w:r w:rsidR="00CE66E8">
          <w:rPr>
            <w:noProof/>
          </w:rPr>
          <w:t>8</w:t>
        </w:r>
        <w:r w:rsidR="00CE66E8">
          <w:rPr>
            <w:noProof/>
          </w:rPr>
          <w:fldChar w:fldCharType="end"/>
        </w:r>
      </w:hyperlink>
    </w:p>
    <w:p w14:paraId="056F8B39" w14:textId="756741D4" w:rsidR="00CE66E8" w:rsidRDefault="0025618D">
      <w:pPr>
        <w:pStyle w:val="TOC2"/>
        <w:rPr>
          <w:rFonts w:asciiTheme="minorHAnsi" w:eastAsiaTheme="minorEastAsia" w:hAnsiTheme="minorHAnsi" w:cstheme="minorBidi"/>
          <w:noProof/>
          <w:sz w:val="22"/>
          <w:szCs w:val="22"/>
        </w:rPr>
      </w:pPr>
      <w:hyperlink w:anchor="_Toc37242418" w:history="1">
        <w:r w:rsidR="00CE66E8" w:rsidRPr="00DF1ACD">
          <w:rPr>
            <w:rStyle w:val="Hyperlink"/>
            <w:noProof/>
          </w:rPr>
          <w:t>6.</w:t>
        </w:r>
        <w:r w:rsidR="00CE66E8">
          <w:rPr>
            <w:rFonts w:asciiTheme="minorHAnsi" w:eastAsiaTheme="minorEastAsia" w:hAnsiTheme="minorHAnsi" w:cstheme="minorBidi"/>
            <w:noProof/>
            <w:sz w:val="22"/>
            <w:szCs w:val="22"/>
          </w:rPr>
          <w:tab/>
        </w:r>
        <w:r w:rsidR="00CE66E8" w:rsidRPr="00DF1ACD">
          <w:rPr>
            <w:rStyle w:val="Hyperlink"/>
            <w:noProof/>
          </w:rPr>
          <w:t>The National Employment Standards and this award</w:t>
        </w:r>
        <w:r w:rsidR="00CE66E8">
          <w:rPr>
            <w:noProof/>
          </w:rPr>
          <w:tab/>
        </w:r>
        <w:r w:rsidR="00CE66E8">
          <w:rPr>
            <w:noProof/>
          </w:rPr>
          <w:fldChar w:fldCharType="begin"/>
        </w:r>
        <w:r w:rsidR="00CE66E8">
          <w:rPr>
            <w:noProof/>
          </w:rPr>
          <w:instrText xml:space="preserve"> PAGEREF _Toc37242418 \h </w:instrText>
        </w:r>
        <w:r w:rsidR="00CE66E8">
          <w:rPr>
            <w:noProof/>
          </w:rPr>
        </w:r>
        <w:r w:rsidR="00CE66E8">
          <w:rPr>
            <w:noProof/>
          </w:rPr>
          <w:fldChar w:fldCharType="separate"/>
        </w:r>
        <w:r w:rsidR="00CE66E8">
          <w:rPr>
            <w:noProof/>
          </w:rPr>
          <w:t>8</w:t>
        </w:r>
        <w:r w:rsidR="00CE66E8">
          <w:rPr>
            <w:noProof/>
          </w:rPr>
          <w:fldChar w:fldCharType="end"/>
        </w:r>
      </w:hyperlink>
    </w:p>
    <w:p w14:paraId="233CBD7C" w14:textId="6F391620" w:rsidR="00CE66E8" w:rsidRDefault="0025618D">
      <w:pPr>
        <w:pStyle w:val="TOC2"/>
        <w:rPr>
          <w:rFonts w:asciiTheme="minorHAnsi" w:eastAsiaTheme="minorEastAsia" w:hAnsiTheme="minorHAnsi" w:cstheme="minorBidi"/>
          <w:noProof/>
          <w:sz w:val="22"/>
          <w:szCs w:val="22"/>
        </w:rPr>
      </w:pPr>
      <w:hyperlink w:anchor="_Toc37242419" w:history="1">
        <w:r w:rsidR="00CE66E8" w:rsidRPr="00DF1ACD">
          <w:rPr>
            <w:rStyle w:val="Hyperlink"/>
            <w:noProof/>
          </w:rPr>
          <w:t>7.</w:t>
        </w:r>
        <w:r w:rsidR="00CE66E8">
          <w:rPr>
            <w:rFonts w:asciiTheme="minorHAnsi" w:eastAsiaTheme="minorEastAsia" w:hAnsiTheme="minorHAnsi" w:cstheme="minorBidi"/>
            <w:noProof/>
            <w:sz w:val="22"/>
            <w:szCs w:val="22"/>
          </w:rPr>
          <w:tab/>
        </w:r>
        <w:r w:rsidR="00CE66E8" w:rsidRPr="00DF1ACD">
          <w:rPr>
            <w:rStyle w:val="Hyperlink"/>
            <w:noProof/>
          </w:rPr>
          <w:t>Individual flexibility arrangements</w:t>
        </w:r>
        <w:r w:rsidR="00CE66E8">
          <w:rPr>
            <w:noProof/>
          </w:rPr>
          <w:tab/>
        </w:r>
        <w:r w:rsidR="00CE66E8">
          <w:rPr>
            <w:noProof/>
          </w:rPr>
          <w:fldChar w:fldCharType="begin"/>
        </w:r>
        <w:r w:rsidR="00CE66E8">
          <w:rPr>
            <w:noProof/>
          </w:rPr>
          <w:instrText xml:space="preserve"> PAGEREF _Toc37242419 \h </w:instrText>
        </w:r>
        <w:r w:rsidR="00CE66E8">
          <w:rPr>
            <w:noProof/>
          </w:rPr>
        </w:r>
        <w:r w:rsidR="00CE66E8">
          <w:rPr>
            <w:noProof/>
          </w:rPr>
          <w:fldChar w:fldCharType="separate"/>
        </w:r>
        <w:r w:rsidR="00CE66E8">
          <w:rPr>
            <w:noProof/>
          </w:rPr>
          <w:t>8</w:t>
        </w:r>
        <w:r w:rsidR="00CE66E8">
          <w:rPr>
            <w:noProof/>
          </w:rPr>
          <w:fldChar w:fldCharType="end"/>
        </w:r>
      </w:hyperlink>
    </w:p>
    <w:p w14:paraId="6C3E053A" w14:textId="1EC61DE7" w:rsidR="00CE66E8" w:rsidRDefault="0025618D">
      <w:pPr>
        <w:pStyle w:val="TOC2"/>
        <w:rPr>
          <w:rFonts w:asciiTheme="minorHAnsi" w:eastAsiaTheme="minorEastAsia" w:hAnsiTheme="minorHAnsi" w:cstheme="minorBidi"/>
          <w:noProof/>
          <w:sz w:val="22"/>
          <w:szCs w:val="22"/>
        </w:rPr>
      </w:pPr>
      <w:hyperlink w:anchor="_Toc37242420" w:history="1">
        <w:r w:rsidR="00CE66E8" w:rsidRPr="00DF1ACD">
          <w:rPr>
            <w:rStyle w:val="Hyperlink"/>
            <w:noProof/>
          </w:rPr>
          <w:t>8.</w:t>
        </w:r>
        <w:r w:rsidR="00CE66E8">
          <w:rPr>
            <w:rFonts w:asciiTheme="minorHAnsi" w:eastAsiaTheme="minorEastAsia" w:hAnsiTheme="minorHAnsi" w:cstheme="minorBidi"/>
            <w:noProof/>
            <w:sz w:val="22"/>
            <w:szCs w:val="22"/>
          </w:rPr>
          <w:tab/>
        </w:r>
        <w:r w:rsidR="00CE66E8" w:rsidRPr="00DF1ACD">
          <w:rPr>
            <w:rStyle w:val="Hyperlink"/>
            <w:noProof/>
          </w:rPr>
          <w:t>Facilitative provisions</w:t>
        </w:r>
        <w:r w:rsidR="00CE66E8">
          <w:rPr>
            <w:noProof/>
          </w:rPr>
          <w:tab/>
        </w:r>
        <w:r w:rsidR="00CE66E8">
          <w:rPr>
            <w:noProof/>
          </w:rPr>
          <w:fldChar w:fldCharType="begin"/>
        </w:r>
        <w:r w:rsidR="00CE66E8">
          <w:rPr>
            <w:noProof/>
          </w:rPr>
          <w:instrText xml:space="preserve"> PAGEREF _Toc37242420 \h </w:instrText>
        </w:r>
        <w:r w:rsidR="00CE66E8">
          <w:rPr>
            <w:noProof/>
          </w:rPr>
        </w:r>
        <w:r w:rsidR="00CE66E8">
          <w:rPr>
            <w:noProof/>
          </w:rPr>
          <w:fldChar w:fldCharType="separate"/>
        </w:r>
        <w:r w:rsidR="00CE66E8">
          <w:rPr>
            <w:noProof/>
          </w:rPr>
          <w:t>10</w:t>
        </w:r>
        <w:r w:rsidR="00CE66E8">
          <w:rPr>
            <w:noProof/>
          </w:rPr>
          <w:fldChar w:fldCharType="end"/>
        </w:r>
      </w:hyperlink>
    </w:p>
    <w:p w14:paraId="225B7157" w14:textId="1BA68912" w:rsidR="00CE66E8" w:rsidRDefault="0025618D">
      <w:pPr>
        <w:pStyle w:val="TOC1"/>
        <w:rPr>
          <w:rFonts w:asciiTheme="minorHAnsi" w:eastAsiaTheme="minorEastAsia" w:hAnsiTheme="minorHAnsi" w:cstheme="minorBidi"/>
          <w:b w:val="0"/>
          <w:bCs w:val="0"/>
          <w:noProof/>
          <w:sz w:val="22"/>
          <w:szCs w:val="22"/>
        </w:rPr>
      </w:pPr>
      <w:hyperlink w:anchor="_Toc37242421" w:history="1">
        <w:r w:rsidR="00CE66E8" w:rsidRPr="00DF1ACD">
          <w:rPr>
            <w:rStyle w:val="Hyperlink"/>
            <w:noProof/>
          </w:rPr>
          <w:t>Part 2— Consultation and Dispute Resolution</w:t>
        </w:r>
        <w:r w:rsidR="00CE66E8">
          <w:rPr>
            <w:noProof/>
          </w:rPr>
          <w:tab/>
        </w:r>
        <w:r w:rsidR="00CE66E8">
          <w:rPr>
            <w:noProof/>
          </w:rPr>
          <w:fldChar w:fldCharType="begin"/>
        </w:r>
        <w:r w:rsidR="00CE66E8">
          <w:rPr>
            <w:noProof/>
          </w:rPr>
          <w:instrText xml:space="preserve"> PAGEREF _Toc37242421 \h </w:instrText>
        </w:r>
        <w:r w:rsidR="00CE66E8">
          <w:rPr>
            <w:noProof/>
          </w:rPr>
        </w:r>
        <w:r w:rsidR="00CE66E8">
          <w:rPr>
            <w:noProof/>
          </w:rPr>
          <w:fldChar w:fldCharType="separate"/>
        </w:r>
        <w:r w:rsidR="00CE66E8">
          <w:rPr>
            <w:noProof/>
          </w:rPr>
          <w:t>11</w:t>
        </w:r>
        <w:r w:rsidR="00CE66E8">
          <w:rPr>
            <w:noProof/>
          </w:rPr>
          <w:fldChar w:fldCharType="end"/>
        </w:r>
      </w:hyperlink>
    </w:p>
    <w:p w14:paraId="2917E668" w14:textId="0E4EF9FF" w:rsidR="00CE66E8" w:rsidRDefault="0025618D">
      <w:pPr>
        <w:pStyle w:val="TOC2"/>
        <w:rPr>
          <w:rFonts w:asciiTheme="minorHAnsi" w:eastAsiaTheme="minorEastAsia" w:hAnsiTheme="minorHAnsi" w:cstheme="minorBidi"/>
          <w:noProof/>
          <w:sz w:val="22"/>
          <w:szCs w:val="22"/>
        </w:rPr>
      </w:pPr>
      <w:hyperlink w:anchor="_Toc37242422" w:history="1">
        <w:r w:rsidR="00CE66E8" w:rsidRPr="00DF1ACD">
          <w:rPr>
            <w:rStyle w:val="Hyperlink"/>
            <w:noProof/>
          </w:rPr>
          <w:t>9.</w:t>
        </w:r>
        <w:r w:rsidR="00CE66E8">
          <w:rPr>
            <w:rFonts w:asciiTheme="minorHAnsi" w:eastAsiaTheme="minorEastAsia" w:hAnsiTheme="minorHAnsi" w:cstheme="minorBidi"/>
            <w:noProof/>
            <w:sz w:val="22"/>
            <w:szCs w:val="22"/>
          </w:rPr>
          <w:tab/>
        </w:r>
        <w:r w:rsidR="00CE66E8" w:rsidRPr="00DF1ACD">
          <w:rPr>
            <w:rStyle w:val="Hyperlink"/>
            <w:noProof/>
          </w:rPr>
          <w:t>Consultation about major workplace change</w:t>
        </w:r>
        <w:r w:rsidR="00CE66E8">
          <w:rPr>
            <w:noProof/>
          </w:rPr>
          <w:tab/>
        </w:r>
        <w:r w:rsidR="00CE66E8">
          <w:rPr>
            <w:noProof/>
          </w:rPr>
          <w:fldChar w:fldCharType="begin"/>
        </w:r>
        <w:r w:rsidR="00CE66E8">
          <w:rPr>
            <w:noProof/>
          </w:rPr>
          <w:instrText xml:space="preserve"> PAGEREF _Toc37242422 \h </w:instrText>
        </w:r>
        <w:r w:rsidR="00CE66E8">
          <w:rPr>
            <w:noProof/>
          </w:rPr>
        </w:r>
        <w:r w:rsidR="00CE66E8">
          <w:rPr>
            <w:noProof/>
          </w:rPr>
          <w:fldChar w:fldCharType="separate"/>
        </w:r>
        <w:r w:rsidR="00CE66E8">
          <w:rPr>
            <w:noProof/>
          </w:rPr>
          <w:t>11</w:t>
        </w:r>
        <w:r w:rsidR="00CE66E8">
          <w:rPr>
            <w:noProof/>
          </w:rPr>
          <w:fldChar w:fldCharType="end"/>
        </w:r>
      </w:hyperlink>
    </w:p>
    <w:p w14:paraId="14EEE86B" w14:textId="0758B191" w:rsidR="00CE66E8" w:rsidRDefault="0025618D">
      <w:pPr>
        <w:pStyle w:val="TOC2"/>
        <w:rPr>
          <w:rFonts w:asciiTheme="minorHAnsi" w:eastAsiaTheme="minorEastAsia" w:hAnsiTheme="minorHAnsi" w:cstheme="minorBidi"/>
          <w:noProof/>
          <w:sz w:val="22"/>
          <w:szCs w:val="22"/>
        </w:rPr>
      </w:pPr>
      <w:hyperlink w:anchor="_Toc37242423" w:history="1">
        <w:r w:rsidR="00CE66E8" w:rsidRPr="00DF1ACD">
          <w:rPr>
            <w:rStyle w:val="Hyperlink"/>
            <w:noProof/>
          </w:rPr>
          <w:t>9A.</w:t>
        </w:r>
        <w:r w:rsidR="00CE66E8">
          <w:rPr>
            <w:rFonts w:asciiTheme="minorHAnsi" w:eastAsiaTheme="minorEastAsia" w:hAnsiTheme="minorHAnsi" w:cstheme="minorBidi"/>
            <w:noProof/>
            <w:sz w:val="22"/>
            <w:szCs w:val="22"/>
          </w:rPr>
          <w:tab/>
        </w:r>
        <w:r w:rsidR="00CE66E8" w:rsidRPr="00DF1ACD">
          <w:rPr>
            <w:rStyle w:val="Hyperlink"/>
            <w:noProof/>
          </w:rPr>
          <w:t>Consultation about changes to rosters or hours of work</w:t>
        </w:r>
        <w:r w:rsidR="00CE66E8">
          <w:rPr>
            <w:noProof/>
          </w:rPr>
          <w:tab/>
        </w:r>
        <w:r w:rsidR="00CE66E8">
          <w:rPr>
            <w:noProof/>
          </w:rPr>
          <w:fldChar w:fldCharType="begin"/>
        </w:r>
        <w:r w:rsidR="00CE66E8">
          <w:rPr>
            <w:noProof/>
          </w:rPr>
          <w:instrText xml:space="preserve"> PAGEREF _Toc37242423 \h </w:instrText>
        </w:r>
        <w:r w:rsidR="00CE66E8">
          <w:rPr>
            <w:noProof/>
          </w:rPr>
        </w:r>
        <w:r w:rsidR="00CE66E8">
          <w:rPr>
            <w:noProof/>
          </w:rPr>
          <w:fldChar w:fldCharType="separate"/>
        </w:r>
        <w:r w:rsidR="00CE66E8">
          <w:rPr>
            <w:noProof/>
          </w:rPr>
          <w:t>12</w:t>
        </w:r>
        <w:r w:rsidR="00CE66E8">
          <w:rPr>
            <w:noProof/>
          </w:rPr>
          <w:fldChar w:fldCharType="end"/>
        </w:r>
      </w:hyperlink>
    </w:p>
    <w:p w14:paraId="2C571309" w14:textId="71EDE375" w:rsidR="00CE66E8" w:rsidRDefault="0025618D">
      <w:pPr>
        <w:pStyle w:val="TOC2"/>
        <w:rPr>
          <w:rFonts w:asciiTheme="minorHAnsi" w:eastAsiaTheme="minorEastAsia" w:hAnsiTheme="minorHAnsi" w:cstheme="minorBidi"/>
          <w:noProof/>
          <w:sz w:val="22"/>
          <w:szCs w:val="22"/>
        </w:rPr>
      </w:pPr>
      <w:hyperlink w:anchor="_Toc37242424" w:history="1">
        <w:r w:rsidR="00CE66E8" w:rsidRPr="00DF1ACD">
          <w:rPr>
            <w:rStyle w:val="Hyperlink"/>
            <w:noProof/>
          </w:rPr>
          <w:t>10.</w:t>
        </w:r>
        <w:r w:rsidR="00CE66E8">
          <w:rPr>
            <w:rFonts w:asciiTheme="minorHAnsi" w:eastAsiaTheme="minorEastAsia" w:hAnsiTheme="minorHAnsi" w:cstheme="minorBidi"/>
            <w:noProof/>
            <w:sz w:val="22"/>
            <w:szCs w:val="22"/>
          </w:rPr>
          <w:tab/>
        </w:r>
        <w:r w:rsidR="00CE66E8" w:rsidRPr="00DF1ACD">
          <w:rPr>
            <w:rStyle w:val="Hyperlink"/>
            <w:noProof/>
          </w:rPr>
          <w:t>Dispute resolution</w:t>
        </w:r>
        <w:r w:rsidR="00CE66E8">
          <w:rPr>
            <w:noProof/>
          </w:rPr>
          <w:tab/>
        </w:r>
        <w:r w:rsidR="00CE66E8">
          <w:rPr>
            <w:noProof/>
          </w:rPr>
          <w:fldChar w:fldCharType="begin"/>
        </w:r>
        <w:r w:rsidR="00CE66E8">
          <w:rPr>
            <w:noProof/>
          </w:rPr>
          <w:instrText xml:space="preserve"> PAGEREF _Toc37242424 \h </w:instrText>
        </w:r>
        <w:r w:rsidR="00CE66E8">
          <w:rPr>
            <w:noProof/>
          </w:rPr>
        </w:r>
        <w:r w:rsidR="00CE66E8">
          <w:rPr>
            <w:noProof/>
          </w:rPr>
          <w:fldChar w:fldCharType="separate"/>
        </w:r>
        <w:r w:rsidR="00CE66E8">
          <w:rPr>
            <w:noProof/>
          </w:rPr>
          <w:t>12</w:t>
        </w:r>
        <w:r w:rsidR="00CE66E8">
          <w:rPr>
            <w:noProof/>
          </w:rPr>
          <w:fldChar w:fldCharType="end"/>
        </w:r>
      </w:hyperlink>
    </w:p>
    <w:p w14:paraId="238202A8" w14:textId="110F3FE6" w:rsidR="00CE66E8" w:rsidRDefault="0025618D">
      <w:pPr>
        <w:pStyle w:val="TOC1"/>
        <w:rPr>
          <w:rFonts w:asciiTheme="minorHAnsi" w:eastAsiaTheme="minorEastAsia" w:hAnsiTheme="minorHAnsi" w:cstheme="minorBidi"/>
          <w:b w:val="0"/>
          <w:bCs w:val="0"/>
          <w:noProof/>
          <w:sz w:val="22"/>
          <w:szCs w:val="22"/>
        </w:rPr>
      </w:pPr>
      <w:hyperlink w:anchor="_Toc37242425" w:history="1">
        <w:r w:rsidR="00CE66E8" w:rsidRPr="00DF1ACD">
          <w:rPr>
            <w:rStyle w:val="Hyperlink"/>
            <w:noProof/>
          </w:rPr>
          <w:t>Part 3— Types of Employment and Termination of Employment</w:t>
        </w:r>
        <w:r w:rsidR="00CE66E8">
          <w:rPr>
            <w:noProof/>
          </w:rPr>
          <w:tab/>
        </w:r>
        <w:r w:rsidR="00CE66E8">
          <w:rPr>
            <w:noProof/>
          </w:rPr>
          <w:fldChar w:fldCharType="begin"/>
        </w:r>
        <w:r w:rsidR="00CE66E8">
          <w:rPr>
            <w:noProof/>
          </w:rPr>
          <w:instrText xml:space="preserve"> PAGEREF _Toc37242425 \h </w:instrText>
        </w:r>
        <w:r w:rsidR="00CE66E8">
          <w:rPr>
            <w:noProof/>
          </w:rPr>
        </w:r>
        <w:r w:rsidR="00CE66E8">
          <w:rPr>
            <w:noProof/>
          </w:rPr>
          <w:fldChar w:fldCharType="separate"/>
        </w:r>
        <w:r w:rsidR="00CE66E8">
          <w:rPr>
            <w:noProof/>
          </w:rPr>
          <w:t>13</w:t>
        </w:r>
        <w:r w:rsidR="00CE66E8">
          <w:rPr>
            <w:noProof/>
          </w:rPr>
          <w:fldChar w:fldCharType="end"/>
        </w:r>
      </w:hyperlink>
    </w:p>
    <w:p w14:paraId="4DACBE52" w14:textId="35EB110D" w:rsidR="00CE66E8" w:rsidRDefault="0025618D">
      <w:pPr>
        <w:pStyle w:val="TOC2"/>
        <w:rPr>
          <w:rFonts w:asciiTheme="minorHAnsi" w:eastAsiaTheme="minorEastAsia" w:hAnsiTheme="minorHAnsi" w:cstheme="minorBidi"/>
          <w:noProof/>
          <w:sz w:val="22"/>
          <w:szCs w:val="22"/>
        </w:rPr>
      </w:pPr>
      <w:hyperlink w:anchor="_Toc37242426" w:history="1">
        <w:r w:rsidR="00CE66E8" w:rsidRPr="00DF1ACD">
          <w:rPr>
            <w:rStyle w:val="Hyperlink"/>
            <w:noProof/>
          </w:rPr>
          <w:t>11.</w:t>
        </w:r>
        <w:r w:rsidR="00CE66E8">
          <w:rPr>
            <w:rFonts w:asciiTheme="minorHAnsi" w:eastAsiaTheme="minorEastAsia" w:hAnsiTheme="minorHAnsi" w:cstheme="minorBidi"/>
            <w:noProof/>
            <w:sz w:val="22"/>
            <w:szCs w:val="22"/>
          </w:rPr>
          <w:tab/>
        </w:r>
        <w:r w:rsidR="00CE66E8" w:rsidRPr="00DF1ACD">
          <w:rPr>
            <w:rStyle w:val="Hyperlink"/>
            <w:noProof/>
          </w:rPr>
          <w:t>Types of employment</w:t>
        </w:r>
        <w:r w:rsidR="00CE66E8">
          <w:rPr>
            <w:noProof/>
          </w:rPr>
          <w:tab/>
        </w:r>
        <w:r w:rsidR="00CE66E8">
          <w:rPr>
            <w:noProof/>
          </w:rPr>
          <w:fldChar w:fldCharType="begin"/>
        </w:r>
        <w:r w:rsidR="00CE66E8">
          <w:rPr>
            <w:noProof/>
          </w:rPr>
          <w:instrText xml:space="preserve"> PAGEREF _Toc37242426 \h </w:instrText>
        </w:r>
        <w:r w:rsidR="00CE66E8">
          <w:rPr>
            <w:noProof/>
          </w:rPr>
        </w:r>
        <w:r w:rsidR="00CE66E8">
          <w:rPr>
            <w:noProof/>
          </w:rPr>
          <w:fldChar w:fldCharType="separate"/>
        </w:r>
        <w:r w:rsidR="00CE66E8">
          <w:rPr>
            <w:noProof/>
          </w:rPr>
          <w:t>13</w:t>
        </w:r>
        <w:r w:rsidR="00CE66E8">
          <w:rPr>
            <w:noProof/>
          </w:rPr>
          <w:fldChar w:fldCharType="end"/>
        </w:r>
      </w:hyperlink>
    </w:p>
    <w:p w14:paraId="770E4114" w14:textId="4B98A841" w:rsidR="00CE66E8" w:rsidRDefault="0025618D">
      <w:pPr>
        <w:pStyle w:val="TOC2"/>
        <w:rPr>
          <w:rFonts w:asciiTheme="minorHAnsi" w:eastAsiaTheme="minorEastAsia" w:hAnsiTheme="minorHAnsi" w:cstheme="minorBidi"/>
          <w:noProof/>
          <w:sz w:val="22"/>
          <w:szCs w:val="22"/>
        </w:rPr>
      </w:pPr>
      <w:hyperlink w:anchor="_Toc37242427" w:history="1">
        <w:r w:rsidR="00CE66E8" w:rsidRPr="00DF1ACD">
          <w:rPr>
            <w:rStyle w:val="Hyperlink"/>
            <w:noProof/>
          </w:rPr>
          <w:t>12.</w:t>
        </w:r>
        <w:r w:rsidR="00CE66E8">
          <w:rPr>
            <w:rFonts w:asciiTheme="minorHAnsi" w:eastAsiaTheme="minorEastAsia" w:hAnsiTheme="minorHAnsi" w:cstheme="minorBidi"/>
            <w:noProof/>
            <w:sz w:val="22"/>
            <w:szCs w:val="22"/>
          </w:rPr>
          <w:tab/>
        </w:r>
        <w:r w:rsidR="00CE66E8" w:rsidRPr="00DF1ACD">
          <w:rPr>
            <w:rStyle w:val="Hyperlink"/>
            <w:noProof/>
          </w:rPr>
          <w:t>Termination of employment</w:t>
        </w:r>
        <w:r w:rsidR="00CE66E8">
          <w:rPr>
            <w:noProof/>
          </w:rPr>
          <w:tab/>
        </w:r>
        <w:r w:rsidR="00CE66E8">
          <w:rPr>
            <w:noProof/>
          </w:rPr>
          <w:fldChar w:fldCharType="begin"/>
        </w:r>
        <w:r w:rsidR="00CE66E8">
          <w:rPr>
            <w:noProof/>
          </w:rPr>
          <w:instrText xml:space="preserve"> PAGEREF _Toc37242427 \h </w:instrText>
        </w:r>
        <w:r w:rsidR="00CE66E8">
          <w:rPr>
            <w:noProof/>
          </w:rPr>
        </w:r>
        <w:r w:rsidR="00CE66E8">
          <w:rPr>
            <w:noProof/>
          </w:rPr>
          <w:fldChar w:fldCharType="separate"/>
        </w:r>
        <w:r w:rsidR="00CE66E8">
          <w:rPr>
            <w:noProof/>
          </w:rPr>
          <w:t>16</w:t>
        </w:r>
        <w:r w:rsidR="00CE66E8">
          <w:rPr>
            <w:noProof/>
          </w:rPr>
          <w:fldChar w:fldCharType="end"/>
        </w:r>
      </w:hyperlink>
    </w:p>
    <w:p w14:paraId="78E38EAE" w14:textId="0EA9C7ED" w:rsidR="00CE66E8" w:rsidRDefault="0025618D">
      <w:pPr>
        <w:pStyle w:val="TOC2"/>
        <w:rPr>
          <w:rFonts w:asciiTheme="minorHAnsi" w:eastAsiaTheme="minorEastAsia" w:hAnsiTheme="minorHAnsi" w:cstheme="minorBidi"/>
          <w:noProof/>
          <w:sz w:val="22"/>
          <w:szCs w:val="22"/>
        </w:rPr>
      </w:pPr>
      <w:hyperlink w:anchor="_Toc37242428" w:history="1">
        <w:r w:rsidR="00CE66E8" w:rsidRPr="00DF1ACD">
          <w:rPr>
            <w:rStyle w:val="Hyperlink"/>
            <w:noProof/>
          </w:rPr>
          <w:t>13.</w:t>
        </w:r>
        <w:r w:rsidR="00CE66E8">
          <w:rPr>
            <w:rFonts w:asciiTheme="minorHAnsi" w:eastAsiaTheme="minorEastAsia" w:hAnsiTheme="minorHAnsi" w:cstheme="minorBidi"/>
            <w:noProof/>
            <w:sz w:val="22"/>
            <w:szCs w:val="22"/>
          </w:rPr>
          <w:tab/>
        </w:r>
        <w:r w:rsidR="00CE66E8" w:rsidRPr="00DF1ACD">
          <w:rPr>
            <w:rStyle w:val="Hyperlink"/>
            <w:noProof/>
          </w:rPr>
          <w:t>Redundancy</w:t>
        </w:r>
        <w:r w:rsidR="00CE66E8">
          <w:rPr>
            <w:noProof/>
          </w:rPr>
          <w:tab/>
        </w:r>
        <w:r w:rsidR="00CE66E8">
          <w:rPr>
            <w:noProof/>
          </w:rPr>
          <w:fldChar w:fldCharType="begin"/>
        </w:r>
        <w:r w:rsidR="00CE66E8">
          <w:rPr>
            <w:noProof/>
          </w:rPr>
          <w:instrText xml:space="preserve"> PAGEREF _Toc37242428 \h </w:instrText>
        </w:r>
        <w:r w:rsidR="00CE66E8">
          <w:rPr>
            <w:noProof/>
          </w:rPr>
        </w:r>
        <w:r w:rsidR="00CE66E8">
          <w:rPr>
            <w:noProof/>
          </w:rPr>
          <w:fldChar w:fldCharType="separate"/>
        </w:r>
        <w:r w:rsidR="00CE66E8">
          <w:rPr>
            <w:noProof/>
          </w:rPr>
          <w:t>18</w:t>
        </w:r>
        <w:r w:rsidR="00CE66E8">
          <w:rPr>
            <w:noProof/>
          </w:rPr>
          <w:fldChar w:fldCharType="end"/>
        </w:r>
      </w:hyperlink>
    </w:p>
    <w:p w14:paraId="4CE59123" w14:textId="4E65331F" w:rsidR="00CE66E8" w:rsidRDefault="0025618D">
      <w:pPr>
        <w:pStyle w:val="TOC1"/>
        <w:rPr>
          <w:rFonts w:asciiTheme="minorHAnsi" w:eastAsiaTheme="minorEastAsia" w:hAnsiTheme="minorHAnsi" w:cstheme="minorBidi"/>
          <w:b w:val="0"/>
          <w:bCs w:val="0"/>
          <w:noProof/>
          <w:sz w:val="22"/>
          <w:szCs w:val="22"/>
        </w:rPr>
      </w:pPr>
      <w:hyperlink w:anchor="_Toc37242429" w:history="1">
        <w:r w:rsidR="00CE66E8" w:rsidRPr="00DF1ACD">
          <w:rPr>
            <w:rStyle w:val="Hyperlink"/>
            <w:noProof/>
          </w:rPr>
          <w:t>Part 4— Minimum Wages and Related Matters</w:t>
        </w:r>
        <w:r w:rsidR="00CE66E8">
          <w:rPr>
            <w:noProof/>
          </w:rPr>
          <w:tab/>
        </w:r>
        <w:r w:rsidR="00CE66E8">
          <w:rPr>
            <w:noProof/>
          </w:rPr>
          <w:fldChar w:fldCharType="begin"/>
        </w:r>
        <w:r w:rsidR="00CE66E8">
          <w:rPr>
            <w:noProof/>
          </w:rPr>
          <w:instrText xml:space="preserve"> PAGEREF _Toc37242429 \h </w:instrText>
        </w:r>
        <w:r w:rsidR="00CE66E8">
          <w:rPr>
            <w:noProof/>
          </w:rPr>
        </w:r>
        <w:r w:rsidR="00CE66E8">
          <w:rPr>
            <w:noProof/>
          </w:rPr>
          <w:fldChar w:fldCharType="separate"/>
        </w:r>
        <w:r w:rsidR="00CE66E8">
          <w:rPr>
            <w:noProof/>
          </w:rPr>
          <w:t>20</w:t>
        </w:r>
        <w:r w:rsidR="00CE66E8">
          <w:rPr>
            <w:noProof/>
          </w:rPr>
          <w:fldChar w:fldCharType="end"/>
        </w:r>
      </w:hyperlink>
    </w:p>
    <w:p w14:paraId="1DFDC329" w14:textId="38265EB5" w:rsidR="00CE66E8" w:rsidRDefault="0025618D">
      <w:pPr>
        <w:pStyle w:val="TOC2"/>
        <w:rPr>
          <w:rFonts w:asciiTheme="minorHAnsi" w:eastAsiaTheme="minorEastAsia" w:hAnsiTheme="minorHAnsi" w:cstheme="minorBidi"/>
          <w:noProof/>
          <w:sz w:val="22"/>
          <w:szCs w:val="22"/>
        </w:rPr>
      </w:pPr>
      <w:hyperlink w:anchor="_Toc37242430" w:history="1">
        <w:r w:rsidR="00CE66E8" w:rsidRPr="00DF1ACD">
          <w:rPr>
            <w:rStyle w:val="Hyperlink"/>
            <w:noProof/>
          </w:rPr>
          <w:t>14.</w:t>
        </w:r>
        <w:r w:rsidR="00CE66E8">
          <w:rPr>
            <w:rFonts w:asciiTheme="minorHAnsi" w:eastAsiaTheme="minorEastAsia" w:hAnsiTheme="minorHAnsi" w:cstheme="minorBidi"/>
            <w:noProof/>
            <w:sz w:val="22"/>
            <w:szCs w:val="22"/>
          </w:rPr>
          <w:tab/>
        </w:r>
        <w:r w:rsidR="00CE66E8" w:rsidRPr="00DF1ACD">
          <w:rPr>
            <w:rStyle w:val="Hyperlink"/>
            <w:noProof/>
          </w:rPr>
          <w:t>Classifications</w:t>
        </w:r>
        <w:r w:rsidR="00CE66E8">
          <w:rPr>
            <w:noProof/>
          </w:rPr>
          <w:tab/>
        </w:r>
        <w:r w:rsidR="00CE66E8">
          <w:rPr>
            <w:noProof/>
          </w:rPr>
          <w:fldChar w:fldCharType="begin"/>
        </w:r>
        <w:r w:rsidR="00CE66E8">
          <w:rPr>
            <w:noProof/>
          </w:rPr>
          <w:instrText xml:space="preserve"> PAGEREF _Toc37242430 \h </w:instrText>
        </w:r>
        <w:r w:rsidR="00CE66E8">
          <w:rPr>
            <w:noProof/>
          </w:rPr>
        </w:r>
        <w:r w:rsidR="00CE66E8">
          <w:rPr>
            <w:noProof/>
          </w:rPr>
          <w:fldChar w:fldCharType="separate"/>
        </w:r>
        <w:r w:rsidR="00CE66E8">
          <w:rPr>
            <w:noProof/>
          </w:rPr>
          <w:t>20</w:t>
        </w:r>
        <w:r w:rsidR="00CE66E8">
          <w:rPr>
            <w:noProof/>
          </w:rPr>
          <w:fldChar w:fldCharType="end"/>
        </w:r>
      </w:hyperlink>
    </w:p>
    <w:p w14:paraId="2B34AE66" w14:textId="48A7CC45" w:rsidR="00CE66E8" w:rsidRDefault="0025618D">
      <w:pPr>
        <w:pStyle w:val="TOC2"/>
        <w:rPr>
          <w:rFonts w:asciiTheme="minorHAnsi" w:eastAsiaTheme="minorEastAsia" w:hAnsiTheme="minorHAnsi" w:cstheme="minorBidi"/>
          <w:noProof/>
          <w:sz w:val="22"/>
          <w:szCs w:val="22"/>
        </w:rPr>
      </w:pPr>
      <w:hyperlink w:anchor="_Toc37242431" w:history="1">
        <w:r w:rsidR="00CE66E8" w:rsidRPr="00DF1ACD">
          <w:rPr>
            <w:rStyle w:val="Hyperlink"/>
            <w:noProof/>
          </w:rPr>
          <w:t>15.</w:t>
        </w:r>
        <w:r w:rsidR="00CE66E8">
          <w:rPr>
            <w:rFonts w:asciiTheme="minorHAnsi" w:eastAsiaTheme="minorEastAsia" w:hAnsiTheme="minorHAnsi" w:cstheme="minorBidi"/>
            <w:noProof/>
            <w:sz w:val="22"/>
            <w:szCs w:val="22"/>
          </w:rPr>
          <w:tab/>
        </w:r>
        <w:r w:rsidR="00CE66E8" w:rsidRPr="00DF1ACD">
          <w:rPr>
            <w:rStyle w:val="Hyperlink"/>
            <w:noProof/>
          </w:rPr>
          <w:t>Change of pilot category/classification</w:t>
        </w:r>
        <w:r w:rsidR="00CE66E8">
          <w:rPr>
            <w:noProof/>
          </w:rPr>
          <w:tab/>
        </w:r>
        <w:r w:rsidR="00CE66E8">
          <w:rPr>
            <w:noProof/>
          </w:rPr>
          <w:fldChar w:fldCharType="begin"/>
        </w:r>
        <w:r w:rsidR="00CE66E8">
          <w:rPr>
            <w:noProof/>
          </w:rPr>
          <w:instrText xml:space="preserve"> PAGEREF _Toc37242431 \h </w:instrText>
        </w:r>
        <w:r w:rsidR="00CE66E8">
          <w:rPr>
            <w:noProof/>
          </w:rPr>
        </w:r>
        <w:r w:rsidR="00CE66E8">
          <w:rPr>
            <w:noProof/>
          </w:rPr>
          <w:fldChar w:fldCharType="separate"/>
        </w:r>
        <w:r w:rsidR="00CE66E8">
          <w:rPr>
            <w:noProof/>
          </w:rPr>
          <w:t>21</w:t>
        </w:r>
        <w:r w:rsidR="00CE66E8">
          <w:rPr>
            <w:noProof/>
          </w:rPr>
          <w:fldChar w:fldCharType="end"/>
        </w:r>
      </w:hyperlink>
    </w:p>
    <w:p w14:paraId="1F1342DE" w14:textId="186A22D5" w:rsidR="00CE66E8" w:rsidRDefault="0025618D">
      <w:pPr>
        <w:pStyle w:val="TOC2"/>
        <w:rPr>
          <w:rFonts w:asciiTheme="minorHAnsi" w:eastAsiaTheme="minorEastAsia" w:hAnsiTheme="minorHAnsi" w:cstheme="minorBidi"/>
          <w:noProof/>
          <w:sz w:val="22"/>
          <w:szCs w:val="22"/>
        </w:rPr>
      </w:pPr>
      <w:hyperlink w:anchor="_Toc37242432" w:history="1">
        <w:r w:rsidR="00CE66E8" w:rsidRPr="00DF1ACD">
          <w:rPr>
            <w:rStyle w:val="Hyperlink"/>
            <w:noProof/>
          </w:rPr>
          <w:t>16.</w:t>
        </w:r>
        <w:r w:rsidR="00CE66E8">
          <w:rPr>
            <w:rFonts w:asciiTheme="minorHAnsi" w:eastAsiaTheme="minorEastAsia" w:hAnsiTheme="minorHAnsi" w:cstheme="minorBidi"/>
            <w:noProof/>
            <w:sz w:val="22"/>
            <w:szCs w:val="22"/>
          </w:rPr>
          <w:tab/>
        </w:r>
        <w:r w:rsidR="00CE66E8" w:rsidRPr="00DF1ACD">
          <w:rPr>
            <w:rStyle w:val="Hyperlink"/>
            <w:noProof/>
          </w:rPr>
          <w:t>Training—classifications</w:t>
        </w:r>
        <w:r w:rsidR="00CE66E8">
          <w:rPr>
            <w:noProof/>
          </w:rPr>
          <w:tab/>
        </w:r>
        <w:r w:rsidR="00CE66E8">
          <w:rPr>
            <w:noProof/>
          </w:rPr>
          <w:fldChar w:fldCharType="begin"/>
        </w:r>
        <w:r w:rsidR="00CE66E8">
          <w:rPr>
            <w:noProof/>
          </w:rPr>
          <w:instrText xml:space="preserve"> PAGEREF _Toc37242432 \h </w:instrText>
        </w:r>
        <w:r w:rsidR="00CE66E8">
          <w:rPr>
            <w:noProof/>
          </w:rPr>
        </w:r>
        <w:r w:rsidR="00CE66E8">
          <w:rPr>
            <w:noProof/>
          </w:rPr>
          <w:fldChar w:fldCharType="separate"/>
        </w:r>
        <w:r w:rsidR="00CE66E8">
          <w:rPr>
            <w:noProof/>
          </w:rPr>
          <w:t>22</w:t>
        </w:r>
        <w:r w:rsidR="00CE66E8">
          <w:rPr>
            <w:noProof/>
          </w:rPr>
          <w:fldChar w:fldCharType="end"/>
        </w:r>
      </w:hyperlink>
    </w:p>
    <w:p w14:paraId="40F900E3" w14:textId="6F5124DE" w:rsidR="00CE66E8" w:rsidRDefault="0025618D">
      <w:pPr>
        <w:pStyle w:val="TOC2"/>
        <w:rPr>
          <w:rFonts w:asciiTheme="minorHAnsi" w:eastAsiaTheme="minorEastAsia" w:hAnsiTheme="minorHAnsi" w:cstheme="minorBidi"/>
          <w:noProof/>
          <w:sz w:val="22"/>
          <w:szCs w:val="22"/>
        </w:rPr>
      </w:pPr>
      <w:hyperlink w:anchor="_Toc37242433" w:history="1">
        <w:r w:rsidR="00CE66E8" w:rsidRPr="00DF1ACD">
          <w:rPr>
            <w:rStyle w:val="Hyperlink"/>
            <w:noProof/>
          </w:rPr>
          <w:t>17.</w:t>
        </w:r>
        <w:r w:rsidR="00CE66E8">
          <w:rPr>
            <w:rFonts w:asciiTheme="minorHAnsi" w:eastAsiaTheme="minorEastAsia" w:hAnsiTheme="minorHAnsi" w:cstheme="minorBidi"/>
            <w:noProof/>
            <w:sz w:val="22"/>
            <w:szCs w:val="22"/>
          </w:rPr>
          <w:tab/>
        </w:r>
        <w:r w:rsidR="00CE66E8" w:rsidRPr="00DF1ACD">
          <w:rPr>
            <w:rStyle w:val="Hyperlink"/>
            <w:noProof/>
          </w:rPr>
          <w:t>Transfers</w:t>
        </w:r>
        <w:r w:rsidR="00CE66E8">
          <w:rPr>
            <w:noProof/>
          </w:rPr>
          <w:tab/>
        </w:r>
        <w:r w:rsidR="00CE66E8">
          <w:rPr>
            <w:noProof/>
          </w:rPr>
          <w:fldChar w:fldCharType="begin"/>
        </w:r>
        <w:r w:rsidR="00CE66E8">
          <w:rPr>
            <w:noProof/>
          </w:rPr>
          <w:instrText xml:space="preserve"> PAGEREF _Toc37242433 \h </w:instrText>
        </w:r>
        <w:r w:rsidR="00CE66E8">
          <w:rPr>
            <w:noProof/>
          </w:rPr>
        </w:r>
        <w:r w:rsidR="00CE66E8">
          <w:rPr>
            <w:noProof/>
          </w:rPr>
          <w:fldChar w:fldCharType="separate"/>
        </w:r>
        <w:r w:rsidR="00CE66E8">
          <w:rPr>
            <w:noProof/>
          </w:rPr>
          <w:t>23</w:t>
        </w:r>
        <w:r w:rsidR="00CE66E8">
          <w:rPr>
            <w:noProof/>
          </w:rPr>
          <w:fldChar w:fldCharType="end"/>
        </w:r>
      </w:hyperlink>
    </w:p>
    <w:p w14:paraId="2BA3CDD2" w14:textId="5864C604" w:rsidR="00CE66E8" w:rsidRDefault="0025618D">
      <w:pPr>
        <w:pStyle w:val="TOC2"/>
        <w:rPr>
          <w:rFonts w:asciiTheme="minorHAnsi" w:eastAsiaTheme="minorEastAsia" w:hAnsiTheme="minorHAnsi" w:cstheme="minorBidi"/>
          <w:noProof/>
          <w:sz w:val="22"/>
          <w:szCs w:val="22"/>
        </w:rPr>
      </w:pPr>
      <w:hyperlink w:anchor="_Toc37242434" w:history="1">
        <w:r w:rsidR="00CE66E8" w:rsidRPr="00DF1ACD">
          <w:rPr>
            <w:rStyle w:val="Hyperlink"/>
            <w:noProof/>
          </w:rPr>
          <w:t>18.</w:t>
        </w:r>
        <w:r w:rsidR="00CE66E8">
          <w:rPr>
            <w:rFonts w:asciiTheme="minorHAnsi" w:eastAsiaTheme="minorEastAsia" w:hAnsiTheme="minorHAnsi" w:cstheme="minorBidi"/>
            <w:noProof/>
            <w:sz w:val="22"/>
            <w:szCs w:val="22"/>
          </w:rPr>
          <w:tab/>
        </w:r>
        <w:r w:rsidR="00CE66E8" w:rsidRPr="00DF1ACD">
          <w:rPr>
            <w:rStyle w:val="Hyperlink"/>
            <w:noProof/>
          </w:rPr>
          <w:t>Minimum wages</w:t>
        </w:r>
        <w:r w:rsidR="00CE66E8">
          <w:rPr>
            <w:noProof/>
          </w:rPr>
          <w:tab/>
        </w:r>
        <w:r w:rsidR="00CE66E8">
          <w:rPr>
            <w:noProof/>
          </w:rPr>
          <w:fldChar w:fldCharType="begin"/>
        </w:r>
        <w:r w:rsidR="00CE66E8">
          <w:rPr>
            <w:noProof/>
          </w:rPr>
          <w:instrText xml:space="preserve"> PAGEREF _Toc37242434 \h </w:instrText>
        </w:r>
        <w:r w:rsidR="00CE66E8">
          <w:rPr>
            <w:noProof/>
          </w:rPr>
        </w:r>
        <w:r w:rsidR="00CE66E8">
          <w:rPr>
            <w:noProof/>
          </w:rPr>
          <w:fldChar w:fldCharType="separate"/>
        </w:r>
        <w:r w:rsidR="00CE66E8">
          <w:rPr>
            <w:noProof/>
          </w:rPr>
          <w:t>24</w:t>
        </w:r>
        <w:r w:rsidR="00CE66E8">
          <w:rPr>
            <w:noProof/>
          </w:rPr>
          <w:fldChar w:fldCharType="end"/>
        </w:r>
      </w:hyperlink>
    </w:p>
    <w:p w14:paraId="461BC476" w14:textId="682206DE" w:rsidR="00CE66E8" w:rsidRDefault="0025618D">
      <w:pPr>
        <w:pStyle w:val="TOC2"/>
        <w:rPr>
          <w:rFonts w:asciiTheme="minorHAnsi" w:eastAsiaTheme="minorEastAsia" w:hAnsiTheme="minorHAnsi" w:cstheme="minorBidi"/>
          <w:noProof/>
          <w:sz w:val="22"/>
          <w:szCs w:val="22"/>
        </w:rPr>
      </w:pPr>
      <w:hyperlink w:anchor="_Toc37242435" w:history="1">
        <w:r w:rsidR="00CE66E8" w:rsidRPr="00DF1ACD">
          <w:rPr>
            <w:rStyle w:val="Hyperlink"/>
            <w:noProof/>
          </w:rPr>
          <w:t>19.</w:t>
        </w:r>
        <w:r w:rsidR="00CE66E8">
          <w:rPr>
            <w:rFonts w:asciiTheme="minorHAnsi" w:eastAsiaTheme="minorEastAsia" w:hAnsiTheme="minorHAnsi" w:cstheme="minorBidi"/>
            <w:noProof/>
            <w:sz w:val="22"/>
            <w:szCs w:val="22"/>
          </w:rPr>
          <w:tab/>
        </w:r>
        <w:r w:rsidR="00CE66E8" w:rsidRPr="00DF1ACD">
          <w:rPr>
            <w:rStyle w:val="Hyperlink"/>
            <w:noProof/>
          </w:rPr>
          <w:t>Allowances</w:t>
        </w:r>
        <w:r w:rsidR="00CE66E8">
          <w:rPr>
            <w:noProof/>
          </w:rPr>
          <w:tab/>
        </w:r>
        <w:r w:rsidR="00CE66E8">
          <w:rPr>
            <w:noProof/>
          </w:rPr>
          <w:fldChar w:fldCharType="begin"/>
        </w:r>
        <w:r w:rsidR="00CE66E8">
          <w:rPr>
            <w:noProof/>
          </w:rPr>
          <w:instrText xml:space="preserve"> PAGEREF _Toc37242435 \h </w:instrText>
        </w:r>
        <w:r w:rsidR="00CE66E8">
          <w:rPr>
            <w:noProof/>
          </w:rPr>
        </w:r>
        <w:r w:rsidR="00CE66E8">
          <w:rPr>
            <w:noProof/>
          </w:rPr>
          <w:fldChar w:fldCharType="separate"/>
        </w:r>
        <w:r w:rsidR="00CE66E8">
          <w:rPr>
            <w:noProof/>
          </w:rPr>
          <w:t>25</w:t>
        </w:r>
        <w:r w:rsidR="00CE66E8">
          <w:rPr>
            <w:noProof/>
          </w:rPr>
          <w:fldChar w:fldCharType="end"/>
        </w:r>
      </w:hyperlink>
    </w:p>
    <w:p w14:paraId="324CAE2C" w14:textId="27BB14B7" w:rsidR="00CE66E8" w:rsidRDefault="0025618D">
      <w:pPr>
        <w:pStyle w:val="TOC2"/>
        <w:rPr>
          <w:rFonts w:asciiTheme="minorHAnsi" w:eastAsiaTheme="minorEastAsia" w:hAnsiTheme="minorHAnsi" w:cstheme="minorBidi"/>
          <w:noProof/>
          <w:sz w:val="22"/>
          <w:szCs w:val="22"/>
        </w:rPr>
      </w:pPr>
      <w:hyperlink w:anchor="_Toc37242436" w:history="1">
        <w:r w:rsidR="00CE66E8" w:rsidRPr="00DF1ACD">
          <w:rPr>
            <w:rStyle w:val="Hyperlink"/>
            <w:noProof/>
          </w:rPr>
          <w:t>20.</w:t>
        </w:r>
        <w:r w:rsidR="00CE66E8">
          <w:rPr>
            <w:rFonts w:asciiTheme="minorHAnsi" w:eastAsiaTheme="minorEastAsia" w:hAnsiTheme="minorHAnsi" w:cstheme="minorBidi"/>
            <w:noProof/>
            <w:sz w:val="22"/>
            <w:szCs w:val="22"/>
          </w:rPr>
          <w:tab/>
        </w:r>
        <w:r w:rsidR="00CE66E8" w:rsidRPr="00DF1ACD">
          <w:rPr>
            <w:rStyle w:val="Hyperlink"/>
            <w:noProof/>
          </w:rPr>
          <w:t>Payment of wages</w:t>
        </w:r>
        <w:r w:rsidR="00CE66E8">
          <w:rPr>
            <w:noProof/>
          </w:rPr>
          <w:tab/>
        </w:r>
        <w:r w:rsidR="00CE66E8">
          <w:rPr>
            <w:noProof/>
          </w:rPr>
          <w:fldChar w:fldCharType="begin"/>
        </w:r>
        <w:r w:rsidR="00CE66E8">
          <w:rPr>
            <w:noProof/>
          </w:rPr>
          <w:instrText xml:space="preserve"> PAGEREF _Toc37242436 \h </w:instrText>
        </w:r>
        <w:r w:rsidR="00CE66E8">
          <w:rPr>
            <w:noProof/>
          </w:rPr>
        </w:r>
        <w:r w:rsidR="00CE66E8">
          <w:rPr>
            <w:noProof/>
          </w:rPr>
          <w:fldChar w:fldCharType="separate"/>
        </w:r>
        <w:r w:rsidR="00CE66E8">
          <w:rPr>
            <w:noProof/>
          </w:rPr>
          <w:t>29</w:t>
        </w:r>
        <w:r w:rsidR="00CE66E8">
          <w:rPr>
            <w:noProof/>
          </w:rPr>
          <w:fldChar w:fldCharType="end"/>
        </w:r>
      </w:hyperlink>
    </w:p>
    <w:p w14:paraId="42C29684" w14:textId="633FD372" w:rsidR="00CE66E8" w:rsidRDefault="0025618D">
      <w:pPr>
        <w:pStyle w:val="TOC2"/>
        <w:rPr>
          <w:rFonts w:asciiTheme="minorHAnsi" w:eastAsiaTheme="minorEastAsia" w:hAnsiTheme="minorHAnsi" w:cstheme="minorBidi"/>
          <w:noProof/>
          <w:sz w:val="22"/>
          <w:szCs w:val="22"/>
        </w:rPr>
      </w:pPr>
      <w:hyperlink w:anchor="_Toc37242437" w:history="1">
        <w:r w:rsidR="00CE66E8" w:rsidRPr="00DF1ACD">
          <w:rPr>
            <w:rStyle w:val="Hyperlink"/>
            <w:noProof/>
          </w:rPr>
          <w:t>21.</w:t>
        </w:r>
        <w:r w:rsidR="00CE66E8">
          <w:rPr>
            <w:rFonts w:asciiTheme="minorHAnsi" w:eastAsiaTheme="minorEastAsia" w:hAnsiTheme="minorHAnsi" w:cstheme="minorBidi"/>
            <w:noProof/>
            <w:sz w:val="22"/>
            <w:szCs w:val="22"/>
          </w:rPr>
          <w:tab/>
        </w:r>
        <w:r w:rsidR="00CE66E8" w:rsidRPr="00DF1ACD">
          <w:rPr>
            <w:rStyle w:val="Hyperlink"/>
            <w:noProof/>
          </w:rPr>
          <w:t>District allowances</w:t>
        </w:r>
        <w:r w:rsidR="00CE66E8">
          <w:rPr>
            <w:noProof/>
          </w:rPr>
          <w:tab/>
        </w:r>
        <w:r w:rsidR="00CE66E8">
          <w:rPr>
            <w:noProof/>
          </w:rPr>
          <w:fldChar w:fldCharType="begin"/>
        </w:r>
        <w:r w:rsidR="00CE66E8">
          <w:rPr>
            <w:noProof/>
          </w:rPr>
          <w:instrText xml:space="preserve"> PAGEREF _Toc37242437 \h </w:instrText>
        </w:r>
        <w:r w:rsidR="00CE66E8">
          <w:rPr>
            <w:noProof/>
          </w:rPr>
        </w:r>
        <w:r w:rsidR="00CE66E8">
          <w:rPr>
            <w:noProof/>
          </w:rPr>
          <w:fldChar w:fldCharType="separate"/>
        </w:r>
        <w:r w:rsidR="00CE66E8">
          <w:rPr>
            <w:noProof/>
          </w:rPr>
          <w:t>30</w:t>
        </w:r>
        <w:r w:rsidR="00CE66E8">
          <w:rPr>
            <w:noProof/>
          </w:rPr>
          <w:fldChar w:fldCharType="end"/>
        </w:r>
      </w:hyperlink>
    </w:p>
    <w:p w14:paraId="3E151933" w14:textId="6931C106" w:rsidR="00CE66E8" w:rsidRDefault="0025618D">
      <w:pPr>
        <w:pStyle w:val="TOC2"/>
        <w:rPr>
          <w:rFonts w:asciiTheme="minorHAnsi" w:eastAsiaTheme="minorEastAsia" w:hAnsiTheme="minorHAnsi" w:cstheme="minorBidi"/>
          <w:noProof/>
          <w:sz w:val="22"/>
          <w:szCs w:val="22"/>
        </w:rPr>
      </w:pPr>
      <w:hyperlink w:anchor="_Toc37242438" w:history="1">
        <w:r w:rsidR="00CE66E8" w:rsidRPr="00DF1ACD">
          <w:rPr>
            <w:rStyle w:val="Hyperlink"/>
            <w:noProof/>
          </w:rPr>
          <w:t>22.</w:t>
        </w:r>
        <w:r w:rsidR="00CE66E8">
          <w:rPr>
            <w:rFonts w:asciiTheme="minorHAnsi" w:eastAsiaTheme="minorEastAsia" w:hAnsiTheme="minorHAnsi" w:cstheme="minorBidi"/>
            <w:noProof/>
            <w:sz w:val="22"/>
            <w:szCs w:val="22"/>
          </w:rPr>
          <w:tab/>
        </w:r>
        <w:r w:rsidR="00CE66E8" w:rsidRPr="00DF1ACD">
          <w:rPr>
            <w:rStyle w:val="Hyperlink"/>
            <w:noProof/>
          </w:rPr>
          <w:t>Accident pay</w:t>
        </w:r>
        <w:r w:rsidR="00CE66E8">
          <w:rPr>
            <w:noProof/>
          </w:rPr>
          <w:tab/>
        </w:r>
        <w:r w:rsidR="00CE66E8">
          <w:rPr>
            <w:noProof/>
          </w:rPr>
          <w:fldChar w:fldCharType="begin"/>
        </w:r>
        <w:r w:rsidR="00CE66E8">
          <w:rPr>
            <w:noProof/>
          </w:rPr>
          <w:instrText xml:space="preserve"> PAGEREF _Toc37242438 \h </w:instrText>
        </w:r>
        <w:r w:rsidR="00CE66E8">
          <w:rPr>
            <w:noProof/>
          </w:rPr>
        </w:r>
        <w:r w:rsidR="00CE66E8">
          <w:rPr>
            <w:noProof/>
          </w:rPr>
          <w:fldChar w:fldCharType="separate"/>
        </w:r>
        <w:r w:rsidR="00CE66E8">
          <w:rPr>
            <w:noProof/>
          </w:rPr>
          <w:t>30</w:t>
        </w:r>
        <w:r w:rsidR="00CE66E8">
          <w:rPr>
            <w:noProof/>
          </w:rPr>
          <w:fldChar w:fldCharType="end"/>
        </w:r>
      </w:hyperlink>
    </w:p>
    <w:p w14:paraId="4A748BCC" w14:textId="5BF15A92" w:rsidR="00CE66E8" w:rsidRDefault="0025618D">
      <w:pPr>
        <w:pStyle w:val="TOC2"/>
        <w:rPr>
          <w:rFonts w:asciiTheme="minorHAnsi" w:eastAsiaTheme="minorEastAsia" w:hAnsiTheme="minorHAnsi" w:cstheme="minorBidi"/>
          <w:noProof/>
          <w:sz w:val="22"/>
          <w:szCs w:val="22"/>
        </w:rPr>
      </w:pPr>
      <w:hyperlink w:anchor="_Toc37242439" w:history="1">
        <w:r w:rsidR="00CE66E8" w:rsidRPr="00DF1ACD">
          <w:rPr>
            <w:rStyle w:val="Hyperlink"/>
            <w:noProof/>
          </w:rPr>
          <w:t>23.</w:t>
        </w:r>
        <w:r w:rsidR="00CE66E8">
          <w:rPr>
            <w:rFonts w:asciiTheme="minorHAnsi" w:eastAsiaTheme="minorEastAsia" w:hAnsiTheme="minorHAnsi" w:cstheme="minorBidi"/>
            <w:noProof/>
            <w:sz w:val="22"/>
            <w:szCs w:val="22"/>
          </w:rPr>
          <w:tab/>
        </w:r>
        <w:r w:rsidR="00CE66E8" w:rsidRPr="00DF1ACD">
          <w:rPr>
            <w:rStyle w:val="Hyperlink"/>
            <w:noProof/>
          </w:rPr>
          <w:t>Superannuation</w:t>
        </w:r>
        <w:r w:rsidR="00CE66E8">
          <w:rPr>
            <w:noProof/>
          </w:rPr>
          <w:tab/>
        </w:r>
        <w:r w:rsidR="00CE66E8">
          <w:rPr>
            <w:noProof/>
          </w:rPr>
          <w:fldChar w:fldCharType="begin"/>
        </w:r>
        <w:r w:rsidR="00CE66E8">
          <w:rPr>
            <w:noProof/>
          </w:rPr>
          <w:instrText xml:space="preserve"> PAGEREF _Toc37242439 \h </w:instrText>
        </w:r>
        <w:r w:rsidR="00CE66E8">
          <w:rPr>
            <w:noProof/>
          </w:rPr>
        </w:r>
        <w:r w:rsidR="00CE66E8">
          <w:rPr>
            <w:noProof/>
          </w:rPr>
          <w:fldChar w:fldCharType="separate"/>
        </w:r>
        <w:r w:rsidR="00CE66E8">
          <w:rPr>
            <w:noProof/>
          </w:rPr>
          <w:t>31</w:t>
        </w:r>
        <w:r w:rsidR="00CE66E8">
          <w:rPr>
            <w:noProof/>
          </w:rPr>
          <w:fldChar w:fldCharType="end"/>
        </w:r>
      </w:hyperlink>
    </w:p>
    <w:p w14:paraId="7423FBE1" w14:textId="72602711" w:rsidR="00CE66E8" w:rsidRDefault="0025618D">
      <w:pPr>
        <w:pStyle w:val="TOC1"/>
        <w:rPr>
          <w:rFonts w:asciiTheme="minorHAnsi" w:eastAsiaTheme="minorEastAsia" w:hAnsiTheme="minorHAnsi" w:cstheme="minorBidi"/>
          <w:b w:val="0"/>
          <w:bCs w:val="0"/>
          <w:noProof/>
          <w:sz w:val="22"/>
          <w:szCs w:val="22"/>
        </w:rPr>
      </w:pPr>
      <w:hyperlink w:anchor="_Toc37242440" w:history="1">
        <w:r w:rsidR="00CE66E8" w:rsidRPr="00DF1ACD">
          <w:rPr>
            <w:rStyle w:val="Hyperlink"/>
            <w:noProof/>
          </w:rPr>
          <w:t>Part 5— Hours of Work and Related Matters</w:t>
        </w:r>
        <w:r w:rsidR="00CE66E8">
          <w:rPr>
            <w:noProof/>
          </w:rPr>
          <w:tab/>
        </w:r>
        <w:r w:rsidR="00CE66E8">
          <w:rPr>
            <w:noProof/>
          </w:rPr>
          <w:fldChar w:fldCharType="begin"/>
        </w:r>
        <w:r w:rsidR="00CE66E8">
          <w:rPr>
            <w:noProof/>
          </w:rPr>
          <w:instrText xml:space="preserve"> PAGEREF _Toc37242440 \h </w:instrText>
        </w:r>
        <w:r w:rsidR="00CE66E8">
          <w:rPr>
            <w:noProof/>
          </w:rPr>
        </w:r>
        <w:r w:rsidR="00CE66E8">
          <w:rPr>
            <w:noProof/>
          </w:rPr>
          <w:fldChar w:fldCharType="separate"/>
        </w:r>
        <w:r w:rsidR="00CE66E8">
          <w:rPr>
            <w:noProof/>
          </w:rPr>
          <w:t>33</w:t>
        </w:r>
        <w:r w:rsidR="00CE66E8">
          <w:rPr>
            <w:noProof/>
          </w:rPr>
          <w:fldChar w:fldCharType="end"/>
        </w:r>
      </w:hyperlink>
    </w:p>
    <w:p w14:paraId="2382E0B9" w14:textId="43B8A05B" w:rsidR="00CE66E8" w:rsidRDefault="0025618D">
      <w:pPr>
        <w:pStyle w:val="TOC2"/>
        <w:rPr>
          <w:rFonts w:asciiTheme="minorHAnsi" w:eastAsiaTheme="minorEastAsia" w:hAnsiTheme="minorHAnsi" w:cstheme="minorBidi"/>
          <w:noProof/>
          <w:sz w:val="22"/>
          <w:szCs w:val="22"/>
        </w:rPr>
      </w:pPr>
      <w:hyperlink w:anchor="_Toc37242441" w:history="1">
        <w:r w:rsidR="00CE66E8" w:rsidRPr="00DF1ACD">
          <w:rPr>
            <w:rStyle w:val="Hyperlink"/>
            <w:noProof/>
          </w:rPr>
          <w:t>24.</w:t>
        </w:r>
        <w:r w:rsidR="00CE66E8">
          <w:rPr>
            <w:rFonts w:asciiTheme="minorHAnsi" w:eastAsiaTheme="minorEastAsia" w:hAnsiTheme="minorHAnsi" w:cstheme="minorBidi"/>
            <w:noProof/>
            <w:sz w:val="22"/>
            <w:szCs w:val="22"/>
          </w:rPr>
          <w:tab/>
        </w:r>
        <w:r w:rsidR="00CE66E8" w:rsidRPr="00DF1ACD">
          <w:rPr>
            <w:rStyle w:val="Hyperlink"/>
            <w:noProof/>
          </w:rPr>
          <w:t>Hours of work, days off and rest periods</w:t>
        </w:r>
        <w:r w:rsidR="00CE66E8">
          <w:rPr>
            <w:noProof/>
          </w:rPr>
          <w:tab/>
        </w:r>
        <w:r w:rsidR="00CE66E8">
          <w:rPr>
            <w:noProof/>
          </w:rPr>
          <w:fldChar w:fldCharType="begin"/>
        </w:r>
        <w:r w:rsidR="00CE66E8">
          <w:rPr>
            <w:noProof/>
          </w:rPr>
          <w:instrText xml:space="preserve"> PAGEREF _Toc37242441 \h </w:instrText>
        </w:r>
        <w:r w:rsidR="00CE66E8">
          <w:rPr>
            <w:noProof/>
          </w:rPr>
        </w:r>
        <w:r w:rsidR="00CE66E8">
          <w:rPr>
            <w:noProof/>
          </w:rPr>
          <w:fldChar w:fldCharType="separate"/>
        </w:r>
        <w:r w:rsidR="00CE66E8">
          <w:rPr>
            <w:noProof/>
          </w:rPr>
          <w:t>33</w:t>
        </w:r>
        <w:r w:rsidR="00CE66E8">
          <w:rPr>
            <w:noProof/>
          </w:rPr>
          <w:fldChar w:fldCharType="end"/>
        </w:r>
      </w:hyperlink>
    </w:p>
    <w:p w14:paraId="6EF3E7F4" w14:textId="720A6165" w:rsidR="00CE66E8" w:rsidRDefault="0025618D">
      <w:pPr>
        <w:pStyle w:val="TOC2"/>
        <w:rPr>
          <w:rFonts w:asciiTheme="minorHAnsi" w:eastAsiaTheme="minorEastAsia" w:hAnsiTheme="minorHAnsi" w:cstheme="minorBidi"/>
          <w:noProof/>
          <w:sz w:val="22"/>
          <w:szCs w:val="22"/>
        </w:rPr>
      </w:pPr>
      <w:hyperlink w:anchor="_Toc37242442" w:history="1">
        <w:r w:rsidR="00CE66E8" w:rsidRPr="00DF1ACD">
          <w:rPr>
            <w:rStyle w:val="Hyperlink"/>
            <w:noProof/>
          </w:rPr>
          <w:t>25.</w:t>
        </w:r>
        <w:r w:rsidR="00CE66E8">
          <w:rPr>
            <w:rFonts w:asciiTheme="minorHAnsi" w:eastAsiaTheme="minorEastAsia" w:hAnsiTheme="minorHAnsi" w:cstheme="minorBidi"/>
            <w:noProof/>
            <w:sz w:val="22"/>
            <w:szCs w:val="22"/>
          </w:rPr>
          <w:tab/>
        </w:r>
        <w:r w:rsidR="00CE66E8" w:rsidRPr="00DF1ACD">
          <w:rPr>
            <w:rStyle w:val="Hyperlink"/>
            <w:noProof/>
          </w:rPr>
          <w:t>Rostering</w:t>
        </w:r>
        <w:r w:rsidR="00CE66E8">
          <w:rPr>
            <w:noProof/>
          </w:rPr>
          <w:tab/>
        </w:r>
        <w:r w:rsidR="00CE66E8">
          <w:rPr>
            <w:noProof/>
          </w:rPr>
          <w:fldChar w:fldCharType="begin"/>
        </w:r>
        <w:r w:rsidR="00CE66E8">
          <w:rPr>
            <w:noProof/>
          </w:rPr>
          <w:instrText xml:space="preserve"> PAGEREF _Toc37242442 \h </w:instrText>
        </w:r>
        <w:r w:rsidR="00CE66E8">
          <w:rPr>
            <w:noProof/>
          </w:rPr>
        </w:r>
        <w:r w:rsidR="00CE66E8">
          <w:rPr>
            <w:noProof/>
          </w:rPr>
          <w:fldChar w:fldCharType="separate"/>
        </w:r>
        <w:r w:rsidR="00CE66E8">
          <w:rPr>
            <w:noProof/>
          </w:rPr>
          <w:t>36</w:t>
        </w:r>
        <w:r w:rsidR="00CE66E8">
          <w:rPr>
            <w:noProof/>
          </w:rPr>
          <w:fldChar w:fldCharType="end"/>
        </w:r>
      </w:hyperlink>
    </w:p>
    <w:p w14:paraId="1E16782D" w14:textId="092D7E06" w:rsidR="00CE66E8" w:rsidRDefault="0025618D">
      <w:pPr>
        <w:pStyle w:val="TOC2"/>
        <w:rPr>
          <w:rFonts w:asciiTheme="minorHAnsi" w:eastAsiaTheme="minorEastAsia" w:hAnsiTheme="minorHAnsi" w:cstheme="minorBidi"/>
          <w:noProof/>
          <w:sz w:val="22"/>
          <w:szCs w:val="22"/>
        </w:rPr>
      </w:pPr>
      <w:hyperlink w:anchor="_Toc37242443" w:history="1">
        <w:r w:rsidR="00CE66E8" w:rsidRPr="00DF1ACD">
          <w:rPr>
            <w:rStyle w:val="Hyperlink"/>
            <w:noProof/>
          </w:rPr>
          <w:t>26.</w:t>
        </w:r>
        <w:r w:rsidR="00CE66E8">
          <w:rPr>
            <w:rFonts w:asciiTheme="minorHAnsi" w:eastAsiaTheme="minorEastAsia" w:hAnsiTheme="minorHAnsi" w:cstheme="minorBidi"/>
            <w:noProof/>
            <w:sz w:val="22"/>
            <w:szCs w:val="22"/>
          </w:rPr>
          <w:tab/>
        </w:r>
        <w:r w:rsidR="00CE66E8" w:rsidRPr="00DF1ACD">
          <w:rPr>
            <w:rStyle w:val="Hyperlink"/>
            <w:noProof/>
          </w:rPr>
          <w:t>Breaks</w:t>
        </w:r>
        <w:r w:rsidR="00CE66E8">
          <w:rPr>
            <w:noProof/>
          </w:rPr>
          <w:tab/>
        </w:r>
        <w:r w:rsidR="00CE66E8">
          <w:rPr>
            <w:noProof/>
          </w:rPr>
          <w:fldChar w:fldCharType="begin"/>
        </w:r>
        <w:r w:rsidR="00CE66E8">
          <w:rPr>
            <w:noProof/>
          </w:rPr>
          <w:instrText xml:space="preserve"> PAGEREF _Toc37242443 \h </w:instrText>
        </w:r>
        <w:r w:rsidR="00CE66E8">
          <w:rPr>
            <w:noProof/>
          </w:rPr>
        </w:r>
        <w:r w:rsidR="00CE66E8">
          <w:rPr>
            <w:noProof/>
          </w:rPr>
          <w:fldChar w:fldCharType="separate"/>
        </w:r>
        <w:r w:rsidR="00CE66E8">
          <w:rPr>
            <w:noProof/>
          </w:rPr>
          <w:t>37</w:t>
        </w:r>
        <w:r w:rsidR="00CE66E8">
          <w:rPr>
            <w:noProof/>
          </w:rPr>
          <w:fldChar w:fldCharType="end"/>
        </w:r>
      </w:hyperlink>
    </w:p>
    <w:p w14:paraId="5F0D05A0" w14:textId="6041FA9E" w:rsidR="00CE66E8" w:rsidRDefault="0025618D">
      <w:pPr>
        <w:pStyle w:val="TOC2"/>
        <w:rPr>
          <w:rFonts w:asciiTheme="minorHAnsi" w:eastAsiaTheme="minorEastAsia" w:hAnsiTheme="minorHAnsi" w:cstheme="minorBidi"/>
          <w:noProof/>
          <w:sz w:val="22"/>
          <w:szCs w:val="22"/>
        </w:rPr>
      </w:pPr>
      <w:hyperlink w:anchor="_Toc37242444" w:history="1">
        <w:r w:rsidR="00CE66E8" w:rsidRPr="00DF1ACD">
          <w:rPr>
            <w:rStyle w:val="Hyperlink"/>
            <w:noProof/>
          </w:rPr>
          <w:t>26A.</w:t>
        </w:r>
        <w:r w:rsidR="00CE66E8">
          <w:rPr>
            <w:rFonts w:asciiTheme="minorHAnsi" w:eastAsiaTheme="minorEastAsia" w:hAnsiTheme="minorHAnsi" w:cstheme="minorBidi"/>
            <w:noProof/>
            <w:sz w:val="22"/>
            <w:szCs w:val="22"/>
          </w:rPr>
          <w:tab/>
        </w:r>
        <w:r w:rsidR="00CE66E8" w:rsidRPr="00DF1ACD">
          <w:rPr>
            <w:rStyle w:val="Hyperlink"/>
            <w:noProof/>
          </w:rPr>
          <w:t>Requests for flexible working arrangements</w:t>
        </w:r>
        <w:r w:rsidR="00CE66E8">
          <w:rPr>
            <w:noProof/>
          </w:rPr>
          <w:tab/>
        </w:r>
        <w:r w:rsidR="00CE66E8">
          <w:rPr>
            <w:noProof/>
          </w:rPr>
          <w:fldChar w:fldCharType="begin"/>
        </w:r>
        <w:r w:rsidR="00CE66E8">
          <w:rPr>
            <w:noProof/>
          </w:rPr>
          <w:instrText xml:space="preserve"> PAGEREF _Toc37242444 \h </w:instrText>
        </w:r>
        <w:r w:rsidR="00CE66E8">
          <w:rPr>
            <w:noProof/>
          </w:rPr>
        </w:r>
        <w:r w:rsidR="00CE66E8">
          <w:rPr>
            <w:noProof/>
          </w:rPr>
          <w:fldChar w:fldCharType="separate"/>
        </w:r>
        <w:r w:rsidR="00CE66E8">
          <w:rPr>
            <w:noProof/>
          </w:rPr>
          <w:t>37</w:t>
        </w:r>
        <w:r w:rsidR="00CE66E8">
          <w:rPr>
            <w:noProof/>
          </w:rPr>
          <w:fldChar w:fldCharType="end"/>
        </w:r>
      </w:hyperlink>
    </w:p>
    <w:p w14:paraId="119DBC92" w14:textId="56527C28" w:rsidR="00CE66E8" w:rsidRDefault="0025618D">
      <w:pPr>
        <w:pStyle w:val="TOC1"/>
        <w:rPr>
          <w:rFonts w:asciiTheme="minorHAnsi" w:eastAsiaTheme="minorEastAsia" w:hAnsiTheme="minorHAnsi" w:cstheme="minorBidi"/>
          <w:b w:val="0"/>
          <w:bCs w:val="0"/>
          <w:noProof/>
          <w:sz w:val="22"/>
          <w:szCs w:val="22"/>
        </w:rPr>
      </w:pPr>
      <w:hyperlink w:anchor="_Toc37242445" w:history="1">
        <w:r w:rsidR="00CE66E8" w:rsidRPr="00DF1ACD">
          <w:rPr>
            <w:rStyle w:val="Hyperlink"/>
            <w:noProof/>
          </w:rPr>
          <w:t>Part 6— Leave and Public Holidays</w:t>
        </w:r>
        <w:r w:rsidR="00CE66E8">
          <w:rPr>
            <w:noProof/>
          </w:rPr>
          <w:tab/>
        </w:r>
        <w:r w:rsidR="00CE66E8">
          <w:rPr>
            <w:noProof/>
          </w:rPr>
          <w:fldChar w:fldCharType="begin"/>
        </w:r>
        <w:r w:rsidR="00CE66E8">
          <w:rPr>
            <w:noProof/>
          </w:rPr>
          <w:instrText xml:space="preserve"> PAGEREF _Toc37242445 \h </w:instrText>
        </w:r>
        <w:r w:rsidR="00CE66E8">
          <w:rPr>
            <w:noProof/>
          </w:rPr>
        </w:r>
        <w:r w:rsidR="00CE66E8">
          <w:rPr>
            <w:noProof/>
          </w:rPr>
          <w:fldChar w:fldCharType="separate"/>
        </w:r>
        <w:r w:rsidR="00CE66E8">
          <w:rPr>
            <w:noProof/>
          </w:rPr>
          <w:t>39</w:t>
        </w:r>
        <w:r w:rsidR="00CE66E8">
          <w:rPr>
            <w:noProof/>
          </w:rPr>
          <w:fldChar w:fldCharType="end"/>
        </w:r>
      </w:hyperlink>
    </w:p>
    <w:p w14:paraId="6B57E0AA" w14:textId="1930F205" w:rsidR="00CE66E8" w:rsidRDefault="0025618D">
      <w:pPr>
        <w:pStyle w:val="TOC2"/>
        <w:rPr>
          <w:rFonts w:asciiTheme="minorHAnsi" w:eastAsiaTheme="minorEastAsia" w:hAnsiTheme="minorHAnsi" w:cstheme="minorBidi"/>
          <w:noProof/>
          <w:sz w:val="22"/>
          <w:szCs w:val="22"/>
        </w:rPr>
      </w:pPr>
      <w:hyperlink w:anchor="_Toc37242446" w:history="1">
        <w:r w:rsidR="00CE66E8" w:rsidRPr="00DF1ACD">
          <w:rPr>
            <w:rStyle w:val="Hyperlink"/>
            <w:noProof/>
          </w:rPr>
          <w:t>27.</w:t>
        </w:r>
        <w:r w:rsidR="00CE66E8">
          <w:rPr>
            <w:rFonts w:asciiTheme="minorHAnsi" w:eastAsiaTheme="minorEastAsia" w:hAnsiTheme="minorHAnsi" w:cstheme="minorBidi"/>
            <w:noProof/>
            <w:sz w:val="22"/>
            <w:szCs w:val="22"/>
          </w:rPr>
          <w:tab/>
        </w:r>
        <w:r w:rsidR="00CE66E8" w:rsidRPr="00DF1ACD">
          <w:rPr>
            <w:rStyle w:val="Hyperlink"/>
            <w:noProof/>
          </w:rPr>
          <w:t>Annual leave</w:t>
        </w:r>
        <w:r w:rsidR="00CE66E8">
          <w:rPr>
            <w:noProof/>
          </w:rPr>
          <w:tab/>
        </w:r>
        <w:r w:rsidR="00CE66E8">
          <w:rPr>
            <w:noProof/>
          </w:rPr>
          <w:fldChar w:fldCharType="begin"/>
        </w:r>
        <w:r w:rsidR="00CE66E8">
          <w:rPr>
            <w:noProof/>
          </w:rPr>
          <w:instrText xml:space="preserve"> PAGEREF _Toc37242446 \h </w:instrText>
        </w:r>
        <w:r w:rsidR="00CE66E8">
          <w:rPr>
            <w:noProof/>
          </w:rPr>
        </w:r>
        <w:r w:rsidR="00CE66E8">
          <w:rPr>
            <w:noProof/>
          </w:rPr>
          <w:fldChar w:fldCharType="separate"/>
        </w:r>
        <w:r w:rsidR="00CE66E8">
          <w:rPr>
            <w:noProof/>
          </w:rPr>
          <w:t>39</w:t>
        </w:r>
        <w:r w:rsidR="00CE66E8">
          <w:rPr>
            <w:noProof/>
          </w:rPr>
          <w:fldChar w:fldCharType="end"/>
        </w:r>
      </w:hyperlink>
    </w:p>
    <w:p w14:paraId="2552B95E" w14:textId="7DD03DB7" w:rsidR="00CE66E8" w:rsidRDefault="0025618D">
      <w:pPr>
        <w:pStyle w:val="TOC2"/>
        <w:rPr>
          <w:rFonts w:asciiTheme="minorHAnsi" w:eastAsiaTheme="minorEastAsia" w:hAnsiTheme="minorHAnsi" w:cstheme="minorBidi"/>
          <w:noProof/>
          <w:sz w:val="22"/>
          <w:szCs w:val="22"/>
        </w:rPr>
      </w:pPr>
      <w:hyperlink w:anchor="_Toc37242447" w:history="1">
        <w:r w:rsidR="00CE66E8" w:rsidRPr="00DF1ACD">
          <w:rPr>
            <w:rStyle w:val="Hyperlink"/>
            <w:noProof/>
          </w:rPr>
          <w:t>28.</w:t>
        </w:r>
        <w:r w:rsidR="00CE66E8">
          <w:rPr>
            <w:rFonts w:asciiTheme="minorHAnsi" w:eastAsiaTheme="minorEastAsia" w:hAnsiTheme="minorHAnsi" w:cstheme="minorBidi"/>
            <w:noProof/>
            <w:sz w:val="22"/>
            <w:szCs w:val="22"/>
          </w:rPr>
          <w:tab/>
        </w:r>
        <w:r w:rsidR="00CE66E8" w:rsidRPr="00DF1ACD">
          <w:rPr>
            <w:rStyle w:val="Hyperlink"/>
            <w:noProof/>
          </w:rPr>
          <w:t>Personal/carer’s leave and compassionate leave</w:t>
        </w:r>
        <w:r w:rsidR="00CE66E8">
          <w:rPr>
            <w:noProof/>
          </w:rPr>
          <w:tab/>
        </w:r>
        <w:r w:rsidR="00CE66E8">
          <w:rPr>
            <w:noProof/>
          </w:rPr>
          <w:fldChar w:fldCharType="begin"/>
        </w:r>
        <w:r w:rsidR="00CE66E8">
          <w:rPr>
            <w:noProof/>
          </w:rPr>
          <w:instrText xml:space="preserve"> PAGEREF _Toc37242447 \h </w:instrText>
        </w:r>
        <w:r w:rsidR="00CE66E8">
          <w:rPr>
            <w:noProof/>
          </w:rPr>
        </w:r>
        <w:r w:rsidR="00CE66E8">
          <w:rPr>
            <w:noProof/>
          </w:rPr>
          <w:fldChar w:fldCharType="separate"/>
        </w:r>
        <w:r w:rsidR="00CE66E8">
          <w:rPr>
            <w:noProof/>
          </w:rPr>
          <w:t>42</w:t>
        </w:r>
        <w:r w:rsidR="00CE66E8">
          <w:rPr>
            <w:noProof/>
          </w:rPr>
          <w:fldChar w:fldCharType="end"/>
        </w:r>
      </w:hyperlink>
    </w:p>
    <w:p w14:paraId="719E1C4B" w14:textId="0CF50529" w:rsidR="00CE66E8" w:rsidRDefault="0025618D">
      <w:pPr>
        <w:pStyle w:val="TOC2"/>
        <w:rPr>
          <w:rFonts w:asciiTheme="minorHAnsi" w:eastAsiaTheme="minorEastAsia" w:hAnsiTheme="minorHAnsi" w:cstheme="minorBidi"/>
          <w:noProof/>
          <w:sz w:val="22"/>
          <w:szCs w:val="22"/>
        </w:rPr>
      </w:pPr>
      <w:hyperlink w:anchor="_Toc37242448" w:history="1">
        <w:r w:rsidR="00CE66E8" w:rsidRPr="00DF1ACD">
          <w:rPr>
            <w:rStyle w:val="Hyperlink"/>
            <w:noProof/>
          </w:rPr>
          <w:t>29.</w:t>
        </w:r>
        <w:r w:rsidR="00CE66E8">
          <w:rPr>
            <w:rFonts w:asciiTheme="minorHAnsi" w:eastAsiaTheme="minorEastAsia" w:hAnsiTheme="minorHAnsi" w:cstheme="minorBidi"/>
            <w:noProof/>
            <w:sz w:val="22"/>
            <w:szCs w:val="22"/>
          </w:rPr>
          <w:tab/>
        </w:r>
        <w:r w:rsidR="00CE66E8" w:rsidRPr="00DF1ACD">
          <w:rPr>
            <w:rStyle w:val="Hyperlink"/>
            <w:noProof/>
          </w:rPr>
          <w:t>Community service leave</w:t>
        </w:r>
        <w:r w:rsidR="00CE66E8">
          <w:rPr>
            <w:noProof/>
          </w:rPr>
          <w:tab/>
        </w:r>
        <w:r w:rsidR="00CE66E8">
          <w:rPr>
            <w:noProof/>
          </w:rPr>
          <w:fldChar w:fldCharType="begin"/>
        </w:r>
        <w:r w:rsidR="00CE66E8">
          <w:rPr>
            <w:noProof/>
          </w:rPr>
          <w:instrText xml:space="preserve"> PAGEREF _Toc37242448 \h </w:instrText>
        </w:r>
        <w:r w:rsidR="00CE66E8">
          <w:rPr>
            <w:noProof/>
          </w:rPr>
        </w:r>
        <w:r w:rsidR="00CE66E8">
          <w:rPr>
            <w:noProof/>
          </w:rPr>
          <w:fldChar w:fldCharType="separate"/>
        </w:r>
        <w:r w:rsidR="00CE66E8">
          <w:rPr>
            <w:noProof/>
          </w:rPr>
          <w:t>43</w:t>
        </w:r>
        <w:r w:rsidR="00CE66E8">
          <w:rPr>
            <w:noProof/>
          </w:rPr>
          <w:fldChar w:fldCharType="end"/>
        </w:r>
      </w:hyperlink>
    </w:p>
    <w:p w14:paraId="59B05E95" w14:textId="6AC90C94" w:rsidR="00CE66E8" w:rsidRDefault="0025618D">
      <w:pPr>
        <w:pStyle w:val="TOC2"/>
        <w:rPr>
          <w:rFonts w:asciiTheme="minorHAnsi" w:eastAsiaTheme="minorEastAsia" w:hAnsiTheme="minorHAnsi" w:cstheme="minorBidi"/>
          <w:noProof/>
          <w:sz w:val="22"/>
          <w:szCs w:val="22"/>
        </w:rPr>
      </w:pPr>
      <w:hyperlink w:anchor="_Toc37242449" w:history="1">
        <w:r w:rsidR="00CE66E8" w:rsidRPr="00DF1ACD">
          <w:rPr>
            <w:rStyle w:val="Hyperlink"/>
            <w:noProof/>
          </w:rPr>
          <w:t>30.</w:t>
        </w:r>
        <w:r w:rsidR="00CE66E8">
          <w:rPr>
            <w:rFonts w:asciiTheme="minorHAnsi" w:eastAsiaTheme="minorEastAsia" w:hAnsiTheme="minorHAnsi" w:cstheme="minorBidi"/>
            <w:noProof/>
            <w:sz w:val="22"/>
            <w:szCs w:val="22"/>
          </w:rPr>
          <w:tab/>
        </w:r>
        <w:r w:rsidR="00CE66E8" w:rsidRPr="00DF1ACD">
          <w:rPr>
            <w:rStyle w:val="Hyperlink"/>
            <w:noProof/>
          </w:rPr>
          <w:t>Parental leave</w:t>
        </w:r>
        <w:r w:rsidR="00CE66E8">
          <w:rPr>
            <w:noProof/>
          </w:rPr>
          <w:tab/>
        </w:r>
        <w:r w:rsidR="00CE66E8">
          <w:rPr>
            <w:noProof/>
          </w:rPr>
          <w:fldChar w:fldCharType="begin"/>
        </w:r>
        <w:r w:rsidR="00CE66E8">
          <w:rPr>
            <w:noProof/>
          </w:rPr>
          <w:instrText xml:space="preserve"> PAGEREF _Toc37242449 \h </w:instrText>
        </w:r>
        <w:r w:rsidR="00CE66E8">
          <w:rPr>
            <w:noProof/>
          </w:rPr>
        </w:r>
        <w:r w:rsidR="00CE66E8">
          <w:rPr>
            <w:noProof/>
          </w:rPr>
          <w:fldChar w:fldCharType="separate"/>
        </w:r>
        <w:r w:rsidR="00CE66E8">
          <w:rPr>
            <w:noProof/>
          </w:rPr>
          <w:t>43</w:t>
        </w:r>
        <w:r w:rsidR="00CE66E8">
          <w:rPr>
            <w:noProof/>
          </w:rPr>
          <w:fldChar w:fldCharType="end"/>
        </w:r>
      </w:hyperlink>
    </w:p>
    <w:p w14:paraId="5E29655A" w14:textId="4FEECD4D" w:rsidR="00CE66E8" w:rsidRDefault="0025618D">
      <w:pPr>
        <w:pStyle w:val="TOC2"/>
        <w:rPr>
          <w:rFonts w:asciiTheme="minorHAnsi" w:eastAsiaTheme="minorEastAsia" w:hAnsiTheme="minorHAnsi" w:cstheme="minorBidi"/>
          <w:noProof/>
          <w:sz w:val="22"/>
          <w:szCs w:val="22"/>
        </w:rPr>
      </w:pPr>
      <w:hyperlink w:anchor="_Toc37242450" w:history="1">
        <w:r w:rsidR="00CE66E8" w:rsidRPr="00DF1ACD">
          <w:rPr>
            <w:rStyle w:val="Hyperlink"/>
            <w:noProof/>
          </w:rPr>
          <w:t>31.</w:t>
        </w:r>
        <w:r w:rsidR="00CE66E8">
          <w:rPr>
            <w:rFonts w:asciiTheme="minorHAnsi" w:eastAsiaTheme="minorEastAsia" w:hAnsiTheme="minorHAnsi" w:cstheme="minorBidi"/>
            <w:noProof/>
            <w:sz w:val="22"/>
            <w:szCs w:val="22"/>
          </w:rPr>
          <w:tab/>
        </w:r>
        <w:r w:rsidR="00CE66E8" w:rsidRPr="00DF1ACD">
          <w:rPr>
            <w:rStyle w:val="Hyperlink"/>
            <w:noProof/>
          </w:rPr>
          <w:t>Public holidays</w:t>
        </w:r>
        <w:r w:rsidR="00CE66E8">
          <w:rPr>
            <w:noProof/>
          </w:rPr>
          <w:tab/>
        </w:r>
        <w:r w:rsidR="00CE66E8">
          <w:rPr>
            <w:noProof/>
          </w:rPr>
          <w:fldChar w:fldCharType="begin"/>
        </w:r>
        <w:r w:rsidR="00CE66E8">
          <w:rPr>
            <w:noProof/>
          </w:rPr>
          <w:instrText xml:space="preserve"> PAGEREF _Toc37242450 \h </w:instrText>
        </w:r>
        <w:r w:rsidR="00CE66E8">
          <w:rPr>
            <w:noProof/>
          </w:rPr>
        </w:r>
        <w:r w:rsidR="00CE66E8">
          <w:rPr>
            <w:noProof/>
          </w:rPr>
          <w:fldChar w:fldCharType="separate"/>
        </w:r>
        <w:r w:rsidR="00CE66E8">
          <w:rPr>
            <w:noProof/>
          </w:rPr>
          <w:t>43</w:t>
        </w:r>
        <w:r w:rsidR="00CE66E8">
          <w:rPr>
            <w:noProof/>
          </w:rPr>
          <w:fldChar w:fldCharType="end"/>
        </w:r>
      </w:hyperlink>
    </w:p>
    <w:p w14:paraId="752204C2" w14:textId="31F5910B" w:rsidR="00CE66E8" w:rsidRDefault="0025618D">
      <w:pPr>
        <w:pStyle w:val="TOC2"/>
        <w:rPr>
          <w:rFonts w:asciiTheme="minorHAnsi" w:eastAsiaTheme="minorEastAsia" w:hAnsiTheme="minorHAnsi" w:cstheme="minorBidi"/>
          <w:noProof/>
          <w:sz w:val="22"/>
          <w:szCs w:val="22"/>
        </w:rPr>
      </w:pPr>
      <w:hyperlink w:anchor="_Toc37242451" w:history="1">
        <w:r w:rsidR="00CE66E8" w:rsidRPr="00DF1ACD">
          <w:rPr>
            <w:rStyle w:val="Hyperlink"/>
            <w:noProof/>
          </w:rPr>
          <w:t>32.</w:t>
        </w:r>
        <w:r w:rsidR="00CE66E8">
          <w:rPr>
            <w:rFonts w:asciiTheme="minorHAnsi" w:eastAsiaTheme="minorEastAsia" w:hAnsiTheme="minorHAnsi" w:cstheme="minorBidi"/>
            <w:noProof/>
            <w:sz w:val="22"/>
            <w:szCs w:val="22"/>
          </w:rPr>
          <w:tab/>
        </w:r>
        <w:r w:rsidR="00CE66E8" w:rsidRPr="00DF1ACD">
          <w:rPr>
            <w:rStyle w:val="Hyperlink"/>
            <w:noProof/>
          </w:rPr>
          <w:t>Leave to deal with Family and Domestic Violence</w:t>
        </w:r>
        <w:r w:rsidR="00CE66E8">
          <w:rPr>
            <w:noProof/>
          </w:rPr>
          <w:tab/>
        </w:r>
        <w:r w:rsidR="00CE66E8">
          <w:rPr>
            <w:noProof/>
          </w:rPr>
          <w:fldChar w:fldCharType="begin"/>
        </w:r>
        <w:r w:rsidR="00CE66E8">
          <w:rPr>
            <w:noProof/>
          </w:rPr>
          <w:instrText xml:space="preserve"> PAGEREF _Toc37242451 \h </w:instrText>
        </w:r>
        <w:r w:rsidR="00CE66E8">
          <w:rPr>
            <w:noProof/>
          </w:rPr>
        </w:r>
        <w:r w:rsidR="00CE66E8">
          <w:rPr>
            <w:noProof/>
          </w:rPr>
          <w:fldChar w:fldCharType="separate"/>
        </w:r>
        <w:r w:rsidR="00CE66E8">
          <w:rPr>
            <w:noProof/>
          </w:rPr>
          <w:t>44</w:t>
        </w:r>
        <w:r w:rsidR="00CE66E8">
          <w:rPr>
            <w:noProof/>
          </w:rPr>
          <w:fldChar w:fldCharType="end"/>
        </w:r>
      </w:hyperlink>
    </w:p>
    <w:p w14:paraId="351D893A" w14:textId="70164477" w:rsidR="00CE66E8" w:rsidRDefault="0025618D">
      <w:pPr>
        <w:pStyle w:val="TOC1"/>
        <w:rPr>
          <w:rFonts w:asciiTheme="minorHAnsi" w:eastAsiaTheme="minorEastAsia" w:hAnsiTheme="minorHAnsi" w:cstheme="minorBidi"/>
          <w:b w:val="0"/>
          <w:bCs w:val="0"/>
          <w:noProof/>
          <w:sz w:val="22"/>
          <w:szCs w:val="22"/>
        </w:rPr>
      </w:pPr>
      <w:hyperlink w:anchor="_Toc37242452" w:history="1">
        <w:r w:rsidR="00CE66E8" w:rsidRPr="00DF1ACD">
          <w:rPr>
            <w:rStyle w:val="Hyperlink"/>
            <w:rFonts w:cs="Times New Roman"/>
            <w:noProof/>
          </w:rPr>
          <w:t>Schedule A</w:t>
        </w:r>
        <w:r w:rsidR="00CE66E8" w:rsidRPr="00DF1ACD">
          <w:rPr>
            <w:rStyle w:val="Hyperlink"/>
            <w:noProof/>
          </w:rPr>
          <w:t xml:space="preserve"> —Transitional Provisions</w:t>
        </w:r>
        <w:r w:rsidR="00CE66E8">
          <w:rPr>
            <w:noProof/>
          </w:rPr>
          <w:tab/>
        </w:r>
        <w:r w:rsidR="00CE66E8">
          <w:rPr>
            <w:noProof/>
          </w:rPr>
          <w:fldChar w:fldCharType="begin"/>
        </w:r>
        <w:r w:rsidR="00CE66E8">
          <w:rPr>
            <w:noProof/>
          </w:rPr>
          <w:instrText xml:space="preserve"> PAGEREF _Toc37242452 \h </w:instrText>
        </w:r>
        <w:r w:rsidR="00CE66E8">
          <w:rPr>
            <w:noProof/>
          </w:rPr>
        </w:r>
        <w:r w:rsidR="00CE66E8">
          <w:rPr>
            <w:noProof/>
          </w:rPr>
          <w:fldChar w:fldCharType="separate"/>
        </w:r>
        <w:r w:rsidR="00CE66E8">
          <w:rPr>
            <w:noProof/>
          </w:rPr>
          <w:t>46</w:t>
        </w:r>
        <w:r w:rsidR="00CE66E8">
          <w:rPr>
            <w:noProof/>
          </w:rPr>
          <w:fldChar w:fldCharType="end"/>
        </w:r>
      </w:hyperlink>
    </w:p>
    <w:p w14:paraId="49264E8F" w14:textId="4E271156" w:rsidR="00CE66E8" w:rsidRDefault="0025618D">
      <w:pPr>
        <w:pStyle w:val="TOC1"/>
        <w:rPr>
          <w:rFonts w:asciiTheme="minorHAnsi" w:eastAsiaTheme="minorEastAsia" w:hAnsiTheme="minorHAnsi" w:cstheme="minorBidi"/>
          <w:b w:val="0"/>
          <w:bCs w:val="0"/>
          <w:noProof/>
          <w:sz w:val="22"/>
          <w:szCs w:val="22"/>
        </w:rPr>
      </w:pPr>
      <w:hyperlink w:anchor="_Toc37242453" w:history="1">
        <w:r w:rsidR="00CE66E8" w:rsidRPr="00DF1ACD">
          <w:rPr>
            <w:rStyle w:val="Hyperlink"/>
            <w:rFonts w:cs="Times New Roman"/>
            <w:noProof/>
          </w:rPr>
          <w:t>Schedule B</w:t>
        </w:r>
        <w:r w:rsidR="00CE66E8" w:rsidRPr="00DF1ACD">
          <w:rPr>
            <w:rStyle w:val="Hyperlink"/>
            <w:noProof/>
          </w:rPr>
          <w:t xml:space="preserve"> —Classifications, Minimum Salaries and Additions to Salaries—Airlines/General Aviation</w:t>
        </w:r>
        <w:r w:rsidR="00CE66E8">
          <w:rPr>
            <w:noProof/>
          </w:rPr>
          <w:tab/>
        </w:r>
        <w:r w:rsidR="00CE66E8">
          <w:rPr>
            <w:noProof/>
          </w:rPr>
          <w:fldChar w:fldCharType="begin"/>
        </w:r>
        <w:r w:rsidR="00CE66E8">
          <w:rPr>
            <w:noProof/>
          </w:rPr>
          <w:instrText xml:space="preserve"> PAGEREF _Toc37242453 \h </w:instrText>
        </w:r>
        <w:r w:rsidR="00CE66E8">
          <w:rPr>
            <w:noProof/>
          </w:rPr>
        </w:r>
        <w:r w:rsidR="00CE66E8">
          <w:rPr>
            <w:noProof/>
          </w:rPr>
          <w:fldChar w:fldCharType="separate"/>
        </w:r>
        <w:r w:rsidR="00CE66E8">
          <w:rPr>
            <w:noProof/>
          </w:rPr>
          <w:t>51</w:t>
        </w:r>
        <w:r w:rsidR="00CE66E8">
          <w:rPr>
            <w:noProof/>
          </w:rPr>
          <w:fldChar w:fldCharType="end"/>
        </w:r>
      </w:hyperlink>
    </w:p>
    <w:p w14:paraId="5DA0B1A5" w14:textId="38319D05" w:rsidR="00CE66E8" w:rsidRDefault="0025618D">
      <w:pPr>
        <w:pStyle w:val="TOC1"/>
        <w:rPr>
          <w:rFonts w:asciiTheme="minorHAnsi" w:eastAsiaTheme="minorEastAsia" w:hAnsiTheme="minorHAnsi" w:cstheme="minorBidi"/>
          <w:b w:val="0"/>
          <w:bCs w:val="0"/>
          <w:noProof/>
          <w:sz w:val="22"/>
          <w:szCs w:val="22"/>
        </w:rPr>
      </w:pPr>
      <w:hyperlink w:anchor="_Toc37242454" w:history="1">
        <w:r w:rsidR="00CE66E8" w:rsidRPr="00DF1ACD">
          <w:rPr>
            <w:rStyle w:val="Hyperlink"/>
            <w:rFonts w:cs="Times New Roman"/>
            <w:noProof/>
          </w:rPr>
          <w:t>Schedule C</w:t>
        </w:r>
        <w:r w:rsidR="00CE66E8" w:rsidRPr="00DF1ACD">
          <w:rPr>
            <w:rStyle w:val="Hyperlink"/>
            <w:noProof/>
          </w:rPr>
          <w:t xml:space="preserve"> —Classifications, Minimum Salaries and Additions to Salaries—Regional Airlines</w:t>
        </w:r>
        <w:r w:rsidR="00CE66E8">
          <w:rPr>
            <w:noProof/>
          </w:rPr>
          <w:tab/>
        </w:r>
        <w:r w:rsidR="00CE66E8">
          <w:rPr>
            <w:noProof/>
          </w:rPr>
          <w:fldChar w:fldCharType="begin"/>
        </w:r>
        <w:r w:rsidR="00CE66E8">
          <w:rPr>
            <w:noProof/>
          </w:rPr>
          <w:instrText xml:space="preserve"> PAGEREF _Toc37242454 \h </w:instrText>
        </w:r>
        <w:r w:rsidR="00CE66E8">
          <w:rPr>
            <w:noProof/>
          </w:rPr>
        </w:r>
        <w:r w:rsidR="00CE66E8">
          <w:rPr>
            <w:noProof/>
          </w:rPr>
          <w:fldChar w:fldCharType="separate"/>
        </w:r>
        <w:r w:rsidR="00CE66E8">
          <w:rPr>
            <w:noProof/>
          </w:rPr>
          <w:t>55</w:t>
        </w:r>
        <w:r w:rsidR="00CE66E8">
          <w:rPr>
            <w:noProof/>
          </w:rPr>
          <w:fldChar w:fldCharType="end"/>
        </w:r>
      </w:hyperlink>
    </w:p>
    <w:p w14:paraId="78CBDDC8" w14:textId="1EC6E975" w:rsidR="00CE66E8" w:rsidRDefault="0025618D">
      <w:pPr>
        <w:pStyle w:val="TOC1"/>
        <w:rPr>
          <w:rFonts w:asciiTheme="minorHAnsi" w:eastAsiaTheme="minorEastAsia" w:hAnsiTheme="minorHAnsi" w:cstheme="minorBidi"/>
          <w:b w:val="0"/>
          <w:bCs w:val="0"/>
          <w:noProof/>
          <w:sz w:val="22"/>
          <w:szCs w:val="22"/>
        </w:rPr>
      </w:pPr>
      <w:hyperlink w:anchor="_Toc37242455" w:history="1">
        <w:r w:rsidR="00CE66E8" w:rsidRPr="00DF1ACD">
          <w:rPr>
            <w:rStyle w:val="Hyperlink"/>
            <w:rFonts w:cs="Times New Roman"/>
            <w:noProof/>
          </w:rPr>
          <w:t>Schedule D</w:t>
        </w:r>
        <w:r w:rsidR="00CE66E8" w:rsidRPr="00DF1ACD">
          <w:rPr>
            <w:rStyle w:val="Hyperlink"/>
            <w:noProof/>
          </w:rPr>
          <w:t xml:space="preserve"> —Sector Specific Conditions—Aerial Application Operations</w:t>
        </w:r>
        <w:r w:rsidR="00CE66E8">
          <w:rPr>
            <w:noProof/>
          </w:rPr>
          <w:tab/>
        </w:r>
        <w:r w:rsidR="00CE66E8">
          <w:rPr>
            <w:noProof/>
          </w:rPr>
          <w:fldChar w:fldCharType="begin"/>
        </w:r>
        <w:r w:rsidR="00CE66E8">
          <w:rPr>
            <w:noProof/>
          </w:rPr>
          <w:instrText xml:space="preserve"> PAGEREF _Toc37242455 \h </w:instrText>
        </w:r>
        <w:r w:rsidR="00CE66E8">
          <w:rPr>
            <w:noProof/>
          </w:rPr>
        </w:r>
        <w:r w:rsidR="00CE66E8">
          <w:rPr>
            <w:noProof/>
          </w:rPr>
          <w:fldChar w:fldCharType="separate"/>
        </w:r>
        <w:r w:rsidR="00CE66E8">
          <w:rPr>
            <w:noProof/>
          </w:rPr>
          <w:t>62</w:t>
        </w:r>
        <w:r w:rsidR="00CE66E8">
          <w:rPr>
            <w:noProof/>
          </w:rPr>
          <w:fldChar w:fldCharType="end"/>
        </w:r>
      </w:hyperlink>
    </w:p>
    <w:p w14:paraId="40082F80" w14:textId="7E1CB84B" w:rsidR="00CE66E8" w:rsidRDefault="0025618D">
      <w:pPr>
        <w:pStyle w:val="TOC1"/>
        <w:rPr>
          <w:rFonts w:asciiTheme="minorHAnsi" w:eastAsiaTheme="minorEastAsia" w:hAnsiTheme="minorHAnsi" w:cstheme="minorBidi"/>
          <w:b w:val="0"/>
          <w:bCs w:val="0"/>
          <w:noProof/>
          <w:sz w:val="22"/>
          <w:szCs w:val="22"/>
        </w:rPr>
      </w:pPr>
      <w:hyperlink w:anchor="_Toc37242456" w:history="1">
        <w:r w:rsidR="00CE66E8" w:rsidRPr="00DF1ACD">
          <w:rPr>
            <w:rStyle w:val="Hyperlink"/>
            <w:rFonts w:cs="Times New Roman"/>
            <w:noProof/>
          </w:rPr>
          <w:t>Schedule E</w:t>
        </w:r>
        <w:r w:rsidR="00CE66E8" w:rsidRPr="00DF1ACD">
          <w:rPr>
            <w:rStyle w:val="Hyperlink"/>
            <w:noProof/>
          </w:rPr>
          <w:t xml:space="preserve"> —Sector Specific Conditions—Helicopter Operations</w:t>
        </w:r>
        <w:r w:rsidR="00CE66E8">
          <w:rPr>
            <w:noProof/>
          </w:rPr>
          <w:tab/>
        </w:r>
        <w:r w:rsidR="00CE66E8">
          <w:rPr>
            <w:noProof/>
          </w:rPr>
          <w:fldChar w:fldCharType="begin"/>
        </w:r>
        <w:r w:rsidR="00CE66E8">
          <w:rPr>
            <w:noProof/>
          </w:rPr>
          <w:instrText xml:space="preserve"> PAGEREF _Toc37242456 \h </w:instrText>
        </w:r>
        <w:r w:rsidR="00CE66E8">
          <w:rPr>
            <w:noProof/>
          </w:rPr>
        </w:r>
        <w:r w:rsidR="00CE66E8">
          <w:rPr>
            <w:noProof/>
          </w:rPr>
          <w:fldChar w:fldCharType="separate"/>
        </w:r>
        <w:r w:rsidR="00CE66E8">
          <w:rPr>
            <w:noProof/>
          </w:rPr>
          <w:t>66</w:t>
        </w:r>
        <w:r w:rsidR="00CE66E8">
          <w:rPr>
            <w:noProof/>
          </w:rPr>
          <w:fldChar w:fldCharType="end"/>
        </w:r>
      </w:hyperlink>
    </w:p>
    <w:p w14:paraId="1513266E" w14:textId="081C63F0" w:rsidR="00CE66E8" w:rsidRDefault="0025618D">
      <w:pPr>
        <w:pStyle w:val="TOC1"/>
        <w:rPr>
          <w:rFonts w:asciiTheme="minorHAnsi" w:eastAsiaTheme="minorEastAsia" w:hAnsiTheme="minorHAnsi" w:cstheme="minorBidi"/>
          <w:b w:val="0"/>
          <w:bCs w:val="0"/>
          <w:noProof/>
          <w:sz w:val="22"/>
          <w:szCs w:val="22"/>
        </w:rPr>
      </w:pPr>
      <w:hyperlink w:anchor="_Toc37242457" w:history="1">
        <w:r w:rsidR="00CE66E8" w:rsidRPr="00DF1ACD">
          <w:rPr>
            <w:rStyle w:val="Hyperlink"/>
            <w:rFonts w:cs="Times New Roman"/>
            <w:noProof/>
          </w:rPr>
          <w:t>Schedule F</w:t>
        </w:r>
        <w:r w:rsidR="00CE66E8" w:rsidRPr="00DF1ACD">
          <w:rPr>
            <w:rStyle w:val="Hyperlink"/>
            <w:noProof/>
          </w:rPr>
          <w:t xml:space="preserve"> —Part-day Public Holidays</w:t>
        </w:r>
        <w:r w:rsidR="00CE66E8">
          <w:rPr>
            <w:noProof/>
          </w:rPr>
          <w:tab/>
        </w:r>
        <w:r w:rsidR="00CE66E8">
          <w:rPr>
            <w:noProof/>
          </w:rPr>
          <w:fldChar w:fldCharType="begin"/>
        </w:r>
        <w:r w:rsidR="00CE66E8">
          <w:rPr>
            <w:noProof/>
          </w:rPr>
          <w:instrText xml:space="preserve"> PAGEREF _Toc37242457 \h </w:instrText>
        </w:r>
        <w:r w:rsidR="00CE66E8">
          <w:rPr>
            <w:noProof/>
          </w:rPr>
        </w:r>
        <w:r w:rsidR="00CE66E8">
          <w:rPr>
            <w:noProof/>
          </w:rPr>
          <w:fldChar w:fldCharType="separate"/>
        </w:r>
        <w:r w:rsidR="00CE66E8">
          <w:rPr>
            <w:noProof/>
          </w:rPr>
          <w:t>79</w:t>
        </w:r>
        <w:r w:rsidR="00CE66E8">
          <w:rPr>
            <w:noProof/>
          </w:rPr>
          <w:fldChar w:fldCharType="end"/>
        </w:r>
      </w:hyperlink>
    </w:p>
    <w:p w14:paraId="1AB61724" w14:textId="090FECD2" w:rsidR="00CE66E8" w:rsidRDefault="0025618D">
      <w:pPr>
        <w:pStyle w:val="TOC1"/>
        <w:rPr>
          <w:rFonts w:asciiTheme="minorHAnsi" w:eastAsiaTheme="minorEastAsia" w:hAnsiTheme="minorHAnsi" w:cstheme="minorBidi"/>
          <w:b w:val="0"/>
          <w:bCs w:val="0"/>
          <w:noProof/>
          <w:sz w:val="22"/>
          <w:szCs w:val="22"/>
        </w:rPr>
      </w:pPr>
      <w:hyperlink w:anchor="_Toc37242458" w:history="1">
        <w:r w:rsidR="00CE66E8" w:rsidRPr="00DF1ACD">
          <w:rPr>
            <w:rStyle w:val="Hyperlink"/>
            <w:rFonts w:cs="Times New Roman"/>
            <w:noProof/>
          </w:rPr>
          <w:t>Schedule G</w:t>
        </w:r>
        <w:r w:rsidR="00CE66E8" w:rsidRPr="00DF1ACD">
          <w:rPr>
            <w:rStyle w:val="Hyperlink"/>
            <w:noProof/>
          </w:rPr>
          <w:t xml:space="preserve"> —Agreement to Take Annual Leave in Advance</w:t>
        </w:r>
        <w:r w:rsidR="00CE66E8">
          <w:rPr>
            <w:noProof/>
          </w:rPr>
          <w:tab/>
        </w:r>
        <w:r w:rsidR="00CE66E8">
          <w:rPr>
            <w:noProof/>
          </w:rPr>
          <w:fldChar w:fldCharType="begin"/>
        </w:r>
        <w:r w:rsidR="00CE66E8">
          <w:rPr>
            <w:noProof/>
          </w:rPr>
          <w:instrText xml:space="preserve"> PAGEREF _Toc37242458 \h </w:instrText>
        </w:r>
        <w:r w:rsidR="00CE66E8">
          <w:rPr>
            <w:noProof/>
          </w:rPr>
        </w:r>
        <w:r w:rsidR="00CE66E8">
          <w:rPr>
            <w:noProof/>
          </w:rPr>
          <w:fldChar w:fldCharType="separate"/>
        </w:r>
        <w:r w:rsidR="00CE66E8">
          <w:rPr>
            <w:noProof/>
          </w:rPr>
          <w:t>81</w:t>
        </w:r>
        <w:r w:rsidR="00CE66E8">
          <w:rPr>
            <w:noProof/>
          </w:rPr>
          <w:fldChar w:fldCharType="end"/>
        </w:r>
      </w:hyperlink>
    </w:p>
    <w:p w14:paraId="56A27700" w14:textId="512114F7" w:rsidR="00CE66E8" w:rsidRDefault="0025618D">
      <w:pPr>
        <w:pStyle w:val="TOC1"/>
        <w:rPr>
          <w:rFonts w:asciiTheme="minorHAnsi" w:eastAsiaTheme="minorEastAsia" w:hAnsiTheme="minorHAnsi" w:cstheme="minorBidi"/>
          <w:b w:val="0"/>
          <w:bCs w:val="0"/>
          <w:noProof/>
          <w:sz w:val="22"/>
          <w:szCs w:val="22"/>
        </w:rPr>
      </w:pPr>
      <w:hyperlink w:anchor="_Toc37242459" w:history="1">
        <w:r w:rsidR="00CE66E8" w:rsidRPr="00DF1ACD">
          <w:rPr>
            <w:rStyle w:val="Hyperlink"/>
            <w:rFonts w:cs="Times New Roman"/>
            <w:noProof/>
          </w:rPr>
          <w:t>Schedule H</w:t>
        </w:r>
        <w:r w:rsidR="00CE66E8" w:rsidRPr="00DF1ACD">
          <w:rPr>
            <w:rStyle w:val="Hyperlink"/>
            <w:noProof/>
          </w:rPr>
          <w:t xml:space="preserve"> —Agreement to Cash Out Annual Leave</w:t>
        </w:r>
        <w:r w:rsidR="00CE66E8">
          <w:rPr>
            <w:noProof/>
          </w:rPr>
          <w:tab/>
        </w:r>
        <w:r w:rsidR="00CE66E8">
          <w:rPr>
            <w:noProof/>
          </w:rPr>
          <w:fldChar w:fldCharType="begin"/>
        </w:r>
        <w:r w:rsidR="00CE66E8">
          <w:rPr>
            <w:noProof/>
          </w:rPr>
          <w:instrText xml:space="preserve"> PAGEREF _Toc37242459 \h </w:instrText>
        </w:r>
        <w:r w:rsidR="00CE66E8">
          <w:rPr>
            <w:noProof/>
          </w:rPr>
        </w:r>
        <w:r w:rsidR="00CE66E8">
          <w:rPr>
            <w:noProof/>
          </w:rPr>
          <w:fldChar w:fldCharType="separate"/>
        </w:r>
        <w:r w:rsidR="00CE66E8">
          <w:rPr>
            <w:noProof/>
          </w:rPr>
          <w:t>82</w:t>
        </w:r>
        <w:r w:rsidR="00CE66E8">
          <w:rPr>
            <w:noProof/>
          </w:rPr>
          <w:fldChar w:fldCharType="end"/>
        </w:r>
      </w:hyperlink>
    </w:p>
    <w:p w14:paraId="31BC1A4F" w14:textId="23102916" w:rsidR="00CE66E8" w:rsidRDefault="0025618D">
      <w:pPr>
        <w:pStyle w:val="TOC1"/>
        <w:rPr>
          <w:rFonts w:asciiTheme="minorHAnsi" w:eastAsiaTheme="minorEastAsia" w:hAnsiTheme="minorHAnsi" w:cstheme="minorBidi"/>
          <w:b w:val="0"/>
          <w:bCs w:val="0"/>
          <w:noProof/>
          <w:sz w:val="22"/>
          <w:szCs w:val="22"/>
        </w:rPr>
      </w:pPr>
      <w:hyperlink w:anchor="_Toc37242460" w:history="1">
        <w:r w:rsidR="00CE66E8" w:rsidRPr="00DF1ACD">
          <w:rPr>
            <w:rStyle w:val="Hyperlink"/>
            <w:rFonts w:cs="Times New Roman"/>
            <w:noProof/>
          </w:rPr>
          <w:t>Schedule X</w:t>
        </w:r>
        <w:r w:rsidR="00CE66E8" w:rsidRPr="00DF1ACD">
          <w:rPr>
            <w:rStyle w:val="Hyperlink"/>
            <w:noProof/>
          </w:rPr>
          <w:t xml:space="preserve"> —Additional Measures During the COVID-19 Pandemic</w:t>
        </w:r>
        <w:r w:rsidR="00CE66E8">
          <w:rPr>
            <w:noProof/>
          </w:rPr>
          <w:tab/>
        </w:r>
        <w:r w:rsidR="00CE66E8">
          <w:rPr>
            <w:noProof/>
          </w:rPr>
          <w:fldChar w:fldCharType="begin"/>
        </w:r>
        <w:r w:rsidR="00CE66E8">
          <w:rPr>
            <w:noProof/>
          </w:rPr>
          <w:instrText xml:space="preserve"> PAGEREF _Toc37242460 \h </w:instrText>
        </w:r>
        <w:r w:rsidR="00CE66E8">
          <w:rPr>
            <w:noProof/>
          </w:rPr>
        </w:r>
        <w:r w:rsidR="00CE66E8">
          <w:rPr>
            <w:noProof/>
          </w:rPr>
          <w:fldChar w:fldCharType="separate"/>
        </w:r>
        <w:r w:rsidR="00CE66E8">
          <w:rPr>
            <w:noProof/>
          </w:rPr>
          <w:t>83</w:t>
        </w:r>
        <w:r w:rsidR="00CE66E8">
          <w:rPr>
            <w:noProof/>
          </w:rPr>
          <w:fldChar w:fldCharType="end"/>
        </w:r>
      </w:hyperlink>
    </w:p>
    <w:p w14:paraId="307AD16E" w14:textId="4A357DCF" w:rsidR="002F5A8E" w:rsidRPr="00671B16" w:rsidRDefault="00467F78" w:rsidP="00515DCC">
      <w:pPr>
        <w:sectPr w:rsidR="002F5A8E" w:rsidRPr="00671B16" w:rsidSect="00955970">
          <w:headerReference w:type="even" r:id="rId29"/>
          <w:headerReference w:type="default" r:id="rId30"/>
          <w:footerReference w:type="even" r:id="rId31"/>
          <w:footerReference w:type="default" r:id="rId32"/>
          <w:footerReference w:type="first" r:id="rId33"/>
          <w:type w:val="oddPage"/>
          <w:pgSz w:w="11906" w:h="16838" w:code="9"/>
          <w:pgMar w:top="992" w:right="1134" w:bottom="992" w:left="1134" w:header="709" w:footer="709" w:gutter="567"/>
          <w:pgNumType w:start="1"/>
          <w:cols w:space="708"/>
          <w:titlePg/>
          <w:docGrid w:linePitch="360"/>
        </w:sectPr>
      </w:pPr>
      <w:r w:rsidRPr="00671B16">
        <w:fldChar w:fldCharType="end"/>
      </w:r>
    </w:p>
    <w:p w14:paraId="72C12474" w14:textId="77777777" w:rsidR="008B264F" w:rsidRPr="00671B16" w:rsidRDefault="00702EB1" w:rsidP="002E3C1A">
      <w:pPr>
        <w:pStyle w:val="Partheading"/>
      </w:pPr>
      <w:bookmarkStart w:id="1" w:name="_Toc37242412"/>
      <w:bookmarkStart w:id="2" w:name="Part1"/>
      <w:r w:rsidRPr="00671B16">
        <w:lastRenderedPageBreak/>
        <w:t>Application and Operation</w:t>
      </w:r>
      <w:bookmarkEnd w:id="1"/>
    </w:p>
    <w:p w14:paraId="76A05885" w14:textId="77777777" w:rsidR="00B07F7A" w:rsidRPr="00671B16" w:rsidRDefault="00702EB1" w:rsidP="00C51A3B">
      <w:pPr>
        <w:pStyle w:val="Level1"/>
      </w:pPr>
      <w:bookmarkStart w:id="3" w:name="_Ref33174994"/>
      <w:bookmarkStart w:id="4" w:name="_Toc37242413"/>
      <w:r w:rsidRPr="00671B16">
        <w:t>Title</w:t>
      </w:r>
      <w:bookmarkEnd w:id="3"/>
      <w:bookmarkEnd w:id="4"/>
    </w:p>
    <w:p w14:paraId="0070D331" w14:textId="77777777" w:rsidR="00B07F7A" w:rsidRPr="00671B16" w:rsidRDefault="0080547C" w:rsidP="00702EB1">
      <w:r w:rsidRPr="00671B16">
        <w:t>This award is the</w:t>
      </w:r>
      <w:r w:rsidR="00702EB1" w:rsidRPr="00671B16">
        <w:t xml:space="preserve"> </w:t>
      </w:r>
      <w:r w:rsidR="004919A6" w:rsidRPr="00671B16">
        <w:rPr>
          <w:i/>
        </w:rPr>
        <w:t>Air Pilots Award</w:t>
      </w:r>
      <w:r w:rsidR="00702EB1" w:rsidRPr="00671B16">
        <w:rPr>
          <w:i/>
        </w:rPr>
        <w:t xml:space="preserve"> 2010</w:t>
      </w:r>
      <w:r w:rsidR="00702EB1" w:rsidRPr="00671B16">
        <w:t>.</w:t>
      </w:r>
    </w:p>
    <w:p w14:paraId="0362AF6F" w14:textId="77777777" w:rsidR="00111D17" w:rsidRDefault="00111D17" w:rsidP="00111D17">
      <w:pPr>
        <w:pStyle w:val="Level1"/>
      </w:pPr>
      <w:bookmarkStart w:id="5" w:name="_Toc227723927"/>
      <w:bookmarkStart w:id="6" w:name="_Toc37242414"/>
      <w:r w:rsidRPr="00671B16">
        <w:t xml:space="preserve">Commencement </w:t>
      </w:r>
      <w:bookmarkEnd w:id="5"/>
      <w:r w:rsidRPr="00671B16">
        <w:t>and transitional</w:t>
      </w:r>
      <w:bookmarkEnd w:id="6"/>
    </w:p>
    <w:p w14:paraId="7BF0E461" w14:textId="608375CF" w:rsidR="00224B3D" w:rsidRPr="00224B3D" w:rsidRDefault="00224B3D" w:rsidP="00224B3D">
      <w:pPr>
        <w:pStyle w:val="History"/>
      </w:pPr>
      <w:r>
        <w:t xml:space="preserve">[Varied by </w:t>
      </w:r>
      <w:hyperlink r:id="rId34" w:history="1">
        <w:r w:rsidRPr="00671B16">
          <w:rPr>
            <w:rStyle w:val="Hyperlink"/>
          </w:rPr>
          <w:t>PR991553</w:t>
        </w:r>
      </w:hyperlink>
      <w:r w:rsidR="00975322">
        <w:t xml:space="preserve">, </w:t>
      </w:r>
      <w:hyperlink r:id="rId35" w:history="1">
        <w:r w:rsidR="00975322">
          <w:rPr>
            <w:rStyle w:val="Hyperlink"/>
          </w:rPr>
          <w:t>PR542166</w:t>
        </w:r>
      </w:hyperlink>
      <w:r>
        <w:t>]</w:t>
      </w:r>
    </w:p>
    <w:p w14:paraId="63764545" w14:textId="77777777" w:rsidR="00111D17" w:rsidRPr="00671B16" w:rsidRDefault="00111D17" w:rsidP="00111D17">
      <w:pPr>
        <w:pStyle w:val="Level2"/>
      </w:pPr>
      <w:r w:rsidRPr="00671B16">
        <w:t>This award commences on 1 January 2010.</w:t>
      </w:r>
    </w:p>
    <w:p w14:paraId="4B4C5589" w14:textId="77777777" w:rsidR="00111D17" w:rsidRPr="00671B16" w:rsidRDefault="00111D17" w:rsidP="00111D17">
      <w:pPr>
        <w:pStyle w:val="Level2"/>
      </w:pPr>
      <w:r w:rsidRPr="00671B16">
        <w:t>The monetary obligations imposed on employers by this award may be absorbed into overaward payments. Nothing in this award requires an employer to maintain or increase any overaward payment.</w:t>
      </w:r>
    </w:p>
    <w:p w14:paraId="4A7A5112" w14:textId="277368AA" w:rsidR="00111D17" w:rsidRPr="00671B16" w:rsidRDefault="00111D17" w:rsidP="00111D17">
      <w:pPr>
        <w:pStyle w:val="Level2"/>
      </w:pPr>
      <w:r w:rsidRPr="00671B16">
        <w:t xml:space="preserve">This award contains transitional arrangements which specify when particular parts of the award come into effect. Some of the transitional arrangements are in clauses in the main part of the award. There are also transitional arrangements in </w:t>
      </w:r>
      <w:r w:rsidR="007C54F0">
        <w:fldChar w:fldCharType="begin"/>
      </w:r>
      <w:r w:rsidR="007C54F0">
        <w:instrText xml:space="preserve"> REF _Ref248048884 \w \h  \* MERGEFORMAT </w:instrText>
      </w:r>
      <w:r w:rsidR="007C54F0">
        <w:fldChar w:fldCharType="separate"/>
      </w:r>
      <w:r w:rsidR="00CE66E8">
        <w:t>Schedule A</w:t>
      </w:r>
      <w:r w:rsidR="007C54F0">
        <w:fldChar w:fldCharType="end"/>
      </w:r>
      <w:r w:rsidRPr="00671B16">
        <w:t xml:space="preserve">. The arrangements in </w:t>
      </w:r>
      <w:r w:rsidR="007C54F0">
        <w:fldChar w:fldCharType="begin"/>
      </w:r>
      <w:r w:rsidR="007C54F0">
        <w:instrText xml:space="preserve"> REF _Ref248048884 \w \h  \* MERGEFORMAT </w:instrText>
      </w:r>
      <w:r w:rsidR="007C54F0">
        <w:fldChar w:fldCharType="separate"/>
      </w:r>
      <w:r w:rsidR="00CE66E8">
        <w:t>Schedule A</w:t>
      </w:r>
      <w:r w:rsidR="007C54F0">
        <w:fldChar w:fldCharType="end"/>
      </w:r>
      <w:r w:rsidRPr="00671B16">
        <w:t xml:space="preserve"> deal with:</w:t>
      </w:r>
    </w:p>
    <w:p w14:paraId="5184F362" w14:textId="77777777" w:rsidR="00111D17" w:rsidRPr="00671B16" w:rsidRDefault="00111D17" w:rsidP="00111D17">
      <w:pPr>
        <w:pStyle w:val="Bullet1"/>
      </w:pPr>
      <w:r w:rsidRPr="00671B16">
        <w:t>minimum wages and piecework rates</w:t>
      </w:r>
    </w:p>
    <w:p w14:paraId="7479DA41" w14:textId="77777777" w:rsidR="00111D17" w:rsidRPr="00671B16" w:rsidRDefault="00111D17" w:rsidP="00111D17">
      <w:pPr>
        <w:pStyle w:val="Bullet1"/>
      </w:pPr>
      <w:r w:rsidRPr="00671B16">
        <w:t>casual or part-time loadings</w:t>
      </w:r>
    </w:p>
    <w:p w14:paraId="01B6DFC9" w14:textId="77777777" w:rsidR="00111D17" w:rsidRPr="00671B16" w:rsidRDefault="00111D17" w:rsidP="00111D17">
      <w:pPr>
        <w:pStyle w:val="Bullet1"/>
      </w:pPr>
      <w:r w:rsidRPr="00671B16">
        <w:t>Saturday, Sunday, public holiday, evening or other penalties</w:t>
      </w:r>
    </w:p>
    <w:p w14:paraId="5FB3D259" w14:textId="77777777" w:rsidR="00111D17" w:rsidRDefault="00111D17" w:rsidP="00111D17">
      <w:pPr>
        <w:pStyle w:val="Bullet1"/>
      </w:pPr>
      <w:r w:rsidRPr="00671B16">
        <w:t>shift allowances/penalties.</w:t>
      </w:r>
    </w:p>
    <w:p w14:paraId="1099803F" w14:textId="11830C04" w:rsidR="00975322" w:rsidRPr="00975322" w:rsidRDefault="00975322" w:rsidP="00975322">
      <w:pPr>
        <w:pStyle w:val="History"/>
      </w:pPr>
      <w:r>
        <w:t xml:space="preserve">[2.4 varied by </w:t>
      </w:r>
      <w:hyperlink r:id="rId36" w:history="1">
        <w:r>
          <w:rPr>
            <w:rStyle w:val="Hyperlink"/>
          </w:rPr>
          <w:t>PR542166</w:t>
        </w:r>
      </w:hyperlink>
      <w:r>
        <w:t xml:space="preserve"> </w:t>
      </w:r>
      <w:r w:rsidR="00557021">
        <w:t>ppc</w:t>
      </w:r>
      <w:r>
        <w:t xml:space="preserve"> 04Dec13]</w:t>
      </w:r>
    </w:p>
    <w:p w14:paraId="6BD9A82E" w14:textId="77777777" w:rsidR="00111D17" w:rsidRDefault="00111D17" w:rsidP="00111D17">
      <w:pPr>
        <w:pStyle w:val="Level2"/>
      </w:pPr>
      <w:r w:rsidRPr="00671B16">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975322">
        <w:t>the Fair Work Commission</w:t>
      </w:r>
      <w:r w:rsidRPr="00671B16">
        <w:t xml:space="preserve"> may make any order it considers appropriate to remedy the situation.</w:t>
      </w:r>
    </w:p>
    <w:p w14:paraId="1815EEDD" w14:textId="6B70A927" w:rsidR="00975322" w:rsidRPr="00975322" w:rsidRDefault="00975322" w:rsidP="00975322">
      <w:pPr>
        <w:pStyle w:val="History"/>
      </w:pPr>
      <w:r>
        <w:t xml:space="preserve">[2.5 varied by </w:t>
      </w:r>
      <w:hyperlink r:id="rId37" w:history="1">
        <w:r>
          <w:rPr>
            <w:rStyle w:val="Hyperlink"/>
          </w:rPr>
          <w:t>PR542166</w:t>
        </w:r>
      </w:hyperlink>
      <w:r>
        <w:t xml:space="preserve"> </w:t>
      </w:r>
      <w:r w:rsidR="00557021">
        <w:t>ppc</w:t>
      </w:r>
      <w:r>
        <w:t xml:space="preserve"> 04Dec13]</w:t>
      </w:r>
    </w:p>
    <w:p w14:paraId="1C795B65" w14:textId="77777777" w:rsidR="00111D17" w:rsidRDefault="00975322" w:rsidP="00111D17">
      <w:pPr>
        <w:pStyle w:val="Level2"/>
      </w:pPr>
      <w:bookmarkStart w:id="7" w:name="_Ref33175050"/>
      <w:r>
        <w:t>The Fair Work Commission</w:t>
      </w:r>
      <w:r w:rsidR="00111D17" w:rsidRPr="00671B16">
        <w:t xml:space="preserve"> may review the transitional arrangements in this award and make a determination varying the award.</w:t>
      </w:r>
      <w:bookmarkEnd w:id="7"/>
    </w:p>
    <w:p w14:paraId="76B3F3A0" w14:textId="5C1623BE" w:rsidR="00975322" w:rsidRPr="00975322" w:rsidRDefault="00975322" w:rsidP="00975322">
      <w:pPr>
        <w:pStyle w:val="History"/>
      </w:pPr>
      <w:r>
        <w:t xml:space="preserve">[2.6 varied by </w:t>
      </w:r>
      <w:hyperlink r:id="rId38" w:history="1">
        <w:r>
          <w:rPr>
            <w:rStyle w:val="Hyperlink"/>
          </w:rPr>
          <w:t>PR542166</w:t>
        </w:r>
      </w:hyperlink>
      <w:r>
        <w:t xml:space="preserve"> </w:t>
      </w:r>
      <w:r w:rsidR="00557021">
        <w:t>ppc</w:t>
      </w:r>
      <w:r>
        <w:t xml:space="preserve"> 04Dec13]</w:t>
      </w:r>
    </w:p>
    <w:p w14:paraId="70963B55" w14:textId="77777777" w:rsidR="00111D17" w:rsidRPr="00671B16" w:rsidRDefault="00975322" w:rsidP="00111D17">
      <w:pPr>
        <w:pStyle w:val="Level2"/>
      </w:pPr>
      <w:r>
        <w:t xml:space="preserve">The Fair Work Commission </w:t>
      </w:r>
      <w:r w:rsidR="00111D17" w:rsidRPr="00671B16">
        <w:t xml:space="preserve"> may review the transitional arrangements:</w:t>
      </w:r>
    </w:p>
    <w:p w14:paraId="4E6F0F9C" w14:textId="77777777" w:rsidR="00111D17" w:rsidRPr="00671B16" w:rsidRDefault="00111D17" w:rsidP="00111D17">
      <w:pPr>
        <w:pStyle w:val="Level3"/>
      </w:pPr>
      <w:r w:rsidRPr="00671B16">
        <w:t>on its own initiative; or</w:t>
      </w:r>
    </w:p>
    <w:p w14:paraId="15B6A486" w14:textId="77777777" w:rsidR="00111D17" w:rsidRPr="00671B16" w:rsidRDefault="00111D17" w:rsidP="00111D17">
      <w:pPr>
        <w:pStyle w:val="Level3"/>
      </w:pPr>
      <w:r w:rsidRPr="00671B16">
        <w:t>on application by an employer, employee, organisation or outworker entity covered by the modern award; or</w:t>
      </w:r>
    </w:p>
    <w:p w14:paraId="1AD25BC9" w14:textId="77777777" w:rsidR="00111D17" w:rsidRPr="00671B16" w:rsidRDefault="00111D17" w:rsidP="00111D17">
      <w:pPr>
        <w:pStyle w:val="Level3"/>
      </w:pPr>
      <w:r w:rsidRPr="00671B16">
        <w:lastRenderedPageBreak/>
        <w:t>on application by an organisation that is entitled to represent the industrial interests of one or more employers or employees that are covered by the modern award; or</w:t>
      </w:r>
    </w:p>
    <w:p w14:paraId="1317DCDA" w14:textId="77777777" w:rsidR="00111D17" w:rsidRPr="00671B16" w:rsidRDefault="00111D17" w:rsidP="00111D17">
      <w:pPr>
        <w:pStyle w:val="Level3"/>
      </w:pPr>
      <w:r w:rsidRPr="00671B16">
        <w:t>in relation to outworker arrangements, on application by an organisation that is entitled to represent the industrial interests of one or more outworkers to whom the arrangements relate.</w:t>
      </w:r>
    </w:p>
    <w:p w14:paraId="15805ED4" w14:textId="77777777" w:rsidR="0080547C" w:rsidRDefault="000A510D" w:rsidP="0080547C">
      <w:pPr>
        <w:pStyle w:val="Level1"/>
      </w:pPr>
      <w:bookmarkStart w:id="8" w:name="_Toc37242415"/>
      <w:r w:rsidRPr="00671B16">
        <w:t>Definitions and interpretation</w:t>
      </w:r>
      <w:bookmarkEnd w:id="8"/>
    </w:p>
    <w:p w14:paraId="78C2B75D" w14:textId="1699FF53" w:rsidR="001727B5" w:rsidRPr="001727B5" w:rsidRDefault="001727B5" w:rsidP="001727B5">
      <w:pPr>
        <w:pStyle w:val="History"/>
      </w:pPr>
      <w:r>
        <w:t xml:space="preserve">[Varied by </w:t>
      </w:r>
      <w:hyperlink r:id="rId39" w:history="1">
        <w:r w:rsidRPr="0013674A">
          <w:rPr>
            <w:rStyle w:val="Hyperlink"/>
          </w:rPr>
          <w:t>PR994421</w:t>
        </w:r>
      </w:hyperlink>
      <w:r w:rsidR="00C130A5">
        <w:t xml:space="preserve">, </w:t>
      </w:r>
      <w:hyperlink r:id="rId40" w:history="1">
        <w:r w:rsidR="00994518">
          <w:rPr>
            <w:rStyle w:val="Hyperlink"/>
          </w:rPr>
          <w:t>PR997772</w:t>
        </w:r>
      </w:hyperlink>
      <w:r w:rsidR="00ED6472">
        <w:t xml:space="preserve">, </w:t>
      </w:r>
      <w:hyperlink r:id="rId41" w:history="1">
        <w:r w:rsidR="00ED6472" w:rsidRPr="00ED6472">
          <w:rPr>
            <w:rStyle w:val="Hyperlink"/>
          </w:rPr>
          <w:t>PR997787</w:t>
        </w:r>
      </w:hyperlink>
      <w:r w:rsidR="005C3E52">
        <w:t xml:space="preserve">, </w:t>
      </w:r>
      <w:hyperlink r:id="rId42" w:history="1">
        <w:r w:rsidR="005C3E52" w:rsidRPr="00631126">
          <w:rPr>
            <w:rStyle w:val="Hyperlink"/>
          </w:rPr>
          <w:t>PR503663</w:t>
        </w:r>
      </w:hyperlink>
      <w:r w:rsidR="00C42068">
        <w:t xml:space="preserve">, </w:t>
      </w:r>
      <w:hyperlink r:id="rId43" w:history="1">
        <w:r w:rsidR="00C42068" w:rsidRPr="00C42068">
          <w:rPr>
            <w:rStyle w:val="Hyperlink"/>
          </w:rPr>
          <w:t>PR546017</w:t>
        </w:r>
      </w:hyperlink>
      <w:r w:rsidR="00C130A5">
        <w:t>]</w:t>
      </w:r>
    </w:p>
    <w:p w14:paraId="61016E82" w14:textId="77777777" w:rsidR="005B1B16" w:rsidRPr="00671B16" w:rsidRDefault="000A510D" w:rsidP="000A510D">
      <w:pPr>
        <w:pStyle w:val="Level2"/>
      </w:pPr>
      <w:bookmarkStart w:id="9" w:name="_Ref228614493"/>
      <w:r w:rsidRPr="00671B16">
        <w:t>In this award, unless the contrary intention appears:</w:t>
      </w:r>
      <w:bookmarkEnd w:id="9"/>
    </w:p>
    <w:p w14:paraId="0EF957A8" w14:textId="77777777" w:rsidR="00851ED7" w:rsidRPr="00671B16" w:rsidRDefault="00F161AE" w:rsidP="000A510D">
      <w:pPr>
        <w:pStyle w:val="Block1"/>
      </w:pPr>
      <w:r w:rsidRPr="00671B16">
        <w:rPr>
          <w:b/>
        </w:rPr>
        <w:t>Act</w:t>
      </w:r>
      <w:r w:rsidRPr="00671B16">
        <w:t xml:space="preserve"> means the </w:t>
      </w:r>
      <w:r w:rsidR="009A58FF" w:rsidRPr="00671B16">
        <w:rPr>
          <w:i/>
          <w:lang w:val="en-GB"/>
        </w:rPr>
        <w:t>Fair Work Act 2009</w:t>
      </w:r>
      <w:r w:rsidR="009A58FF" w:rsidRPr="00671B16">
        <w:rPr>
          <w:i/>
        </w:rPr>
        <w:t xml:space="preserve"> </w:t>
      </w:r>
      <w:r w:rsidR="009A58FF" w:rsidRPr="00671B16">
        <w:t>(Cth)</w:t>
      </w:r>
    </w:p>
    <w:p w14:paraId="0EA48720" w14:textId="77777777" w:rsidR="00BC412D" w:rsidRPr="00671B16" w:rsidRDefault="00BC412D" w:rsidP="00BC412D">
      <w:pPr>
        <w:pStyle w:val="Block1"/>
        <w:rPr>
          <w:b/>
        </w:rPr>
      </w:pPr>
      <w:r w:rsidRPr="00671B16">
        <w:rPr>
          <w:b/>
          <w:bCs/>
        </w:rPr>
        <w:t xml:space="preserve">addition to salary </w:t>
      </w:r>
      <w:r w:rsidRPr="00671B16">
        <w:t>means a payment in addition to the pilot</w:t>
      </w:r>
      <w:r w:rsidR="009C26F6" w:rsidRPr="00671B16">
        <w:t>’</w:t>
      </w:r>
      <w:r w:rsidRPr="00671B16">
        <w:t>s minimum</w:t>
      </w:r>
      <w:r w:rsidR="00B666F4" w:rsidRPr="00671B16">
        <w:t xml:space="preserve"> </w:t>
      </w:r>
      <w:r w:rsidR="00A846B3" w:rsidRPr="00671B16">
        <w:t xml:space="preserve">salary, </w:t>
      </w:r>
      <w:r w:rsidRPr="00671B16">
        <w:t xml:space="preserve">which is regarded as salary for all purposes as if part of salary, other than </w:t>
      </w:r>
      <w:r w:rsidR="00A846B3" w:rsidRPr="00671B16">
        <w:t xml:space="preserve">the </w:t>
      </w:r>
      <w:r w:rsidRPr="00671B16">
        <w:t>payment of commission for aerial application operations</w:t>
      </w:r>
    </w:p>
    <w:p w14:paraId="58E087DA" w14:textId="77777777" w:rsidR="00AE7B53" w:rsidRDefault="00AE7B53" w:rsidP="00AE7B53">
      <w:pPr>
        <w:pStyle w:val="Block1"/>
      </w:pPr>
      <w:r w:rsidRPr="00671B16">
        <w:rPr>
          <w:b/>
        </w:rPr>
        <w:t>aerial application</w:t>
      </w:r>
      <w:r w:rsidRPr="00671B16">
        <w:t xml:space="preserve"> means a flight for the purpose of applying application material, including any flight in support of such operations such as inspection of a work area, pilot training or checking, training of another crew member, travel from a landing area to a work area and back, carriage of a passenger as permitted by CASA regulations, or preparation for any of the above activities. Aerial application includes all operations previously called agricultural operations</w:t>
      </w:r>
      <w:r w:rsidR="0008139A" w:rsidRPr="00671B16">
        <w:t>.</w:t>
      </w:r>
    </w:p>
    <w:p w14:paraId="38C89CFF" w14:textId="2CE4C49B" w:rsidR="001727B5" w:rsidRPr="001727B5" w:rsidRDefault="001727B5" w:rsidP="001727B5">
      <w:pPr>
        <w:pStyle w:val="History"/>
      </w:pPr>
      <w:r>
        <w:t xml:space="preserve">[Definition of </w:t>
      </w:r>
      <w:r w:rsidRPr="00671B16">
        <w:rPr>
          <w:rFonts w:cs="Arial"/>
          <w:b/>
          <w:bCs/>
          <w:szCs w:val="20"/>
        </w:rPr>
        <w:t xml:space="preserve">agreement-based transitional instrument </w:t>
      </w:r>
      <w:r>
        <w:rPr>
          <w:rFonts w:cs="Arial"/>
          <w:bCs/>
          <w:szCs w:val="20"/>
        </w:rPr>
        <w:t xml:space="preserve">inserted by </w:t>
      </w:r>
      <w:hyperlink r:id="rId44" w:history="1">
        <w:r>
          <w:rPr>
            <w:rStyle w:val="Hyperlink"/>
          </w:rPr>
          <w:t>PR994421</w:t>
        </w:r>
      </w:hyperlink>
      <w:r>
        <w:t xml:space="preserve"> from 01Jan10]</w:t>
      </w:r>
    </w:p>
    <w:p w14:paraId="033BC492" w14:textId="77777777" w:rsidR="00F2308A" w:rsidRPr="00671B16" w:rsidRDefault="00F2308A" w:rsidP="00AE7B53">
      <w:pPr>
        <w:pStyle w:val="Block1"/>
        <w:rPr>
          <w:b/>
        </w:rPr>
      </w:pPr>
      <w:r w:rsidRPr="00671B16">
        <w:rPr>
          <w:rFonts w:cs="Arial"/>
          <w:b/>
          <w:bCs/>
          <w:szCs w:val="20"/>
        </w:rPr>
        <w:t xml:space="preserve">agreement-based transitional instrument </w:t>
      </w:r>
      <w:r w:rsidRPr="00671B16">
        <w:rPr>
          <w:rFonts w:cs="Arial"/>
          <w:szCs w:val="20"/>
        </w:rPr>
        <w:t>has the meaning in the</w:t>
      </w:r>
      <w:r w:rsidRPr="00671B16">
        <w:rPr>
          <w:rFonts w:ascii="Arial" w:hAnsi="Arial" w:cs="Arial"/>
          <w:sz w:val="20"/>
          <w:szCs w:val="20"/>
        </w:rPr>
        <w:t xml:space="preserve"> </w:t>
      </w:r>
      <w:r w:rsidRPr="00671B16">
        <w:rPr>
          <w:i/>
        </w:rPr>
        <w:t xml:space="preserve">Fair Work (Transitional Provisions and Consequential Amendments) Act 2009 </w:t>
      </w:r>
      <w:r w:rsidRPr="00671B16">
        <w:rPr>
          <w:lang w:val="en-GB"/>
        </w:rPr>
        <w:t>(Cth)</w:t>
      </w:r>
    </w:p>
    <w:p w14:paraId="26F0D807" w14:textId="77777777" w:rsidR="00AE7B53" w:rsidRPr="00671B16" w:rsidRDefault="00AE7B53" w:rsidP="00AE7B53">
      <w:pPr>
        <w:pStyle w:val="Block1"/>
      </w:pPr>
      <w:r w:rsidRPr="00671B16">
        <w:rPr>
          <w:b/>
        </w:rPr>
        <w:t xml:space="preserve">airline </w:t>
      </w:r>
      <w:r w:rsidR="008703F7" w:rsidRPr="00671B16">
        <w:rPr>
          <w:b/>
        </w:rPr>
        <w:t>o</w:t>
      </w:r>
      <w:r w:rsidRPr="00671B16">
        <w:rPr>
          <w:b/>
        </w:rPr>
        <w:t>peration</w:t>
      </w:r>
      <w:r w:rsidRPr="00671B16">
        <w:t xml:space="preserve"> means employers operating aircraft for the purposes of providing commercial scheduled passenger and freight air transport </w:t>
      </w:r>
      <w:r w:rsidR="00086C9E" w:rsidRPr="00671B16">
        <w:t>services in, and from a base in</w:t>
      </w:r>
      <w:r w:rsidRPr="00671B16">
        <w:t xml:space="preserve"> Australia, excluding </w:t>
      </w:r>
      <w:r w:rsidR="008703F7" w:rsidRPr="00671B16">
        <w:t>r</w:t>
      </w:r>
      <w:r w:rsidRPr="00671B16">
        <w:t xml:space="preserve">egional </w:t>
      </w:r>
      <w:r w:rsidR="008703F7" w:rsidRPr="00671B16">
        <w:t>a</w:t>
      </w:r>
      <w:r w:rsidRPr="00671B16">
        <w:t>irlines</w:t>
      </w:r>
    </w:p>
    <w:p w14:paraId="009C46DC" w14:textId="77777777" w:rsidR="00AE7B53" w:rsidRPr="00671B16" w:rsidRDefault="00AE7B53" w:rsidP="00AE7B53">
      <w:pPr>
        <w:pStyle w:val="Block1"/>
      </w:pPr>
      <w:r w:rsidRPr="00671B16">
        <w:rPr>
          <w:b/>
        </w:rPr>
        <w:t>application material</w:t>
      </w:r>
      <w:r w:rsidRPr="00671B16">
        <w:t xml:space="preserve"> means fertiliser, trace elements, seeds, baits, water, pesticides or other material</w:t>
      </w:r>
    </w:p>
    <w:p w14:paraId="065726E3" w14:textId="77777777" w:rsidR="00AE7B53" w:rsidRPr="00671B16" w:rsidRDefault="00AE7B53" w:rsidP="00AE7B53">
      <w:pPr>
        <w:pStyle w:val="Block1"/>
      </w:pPr>
      <w:r w:rsidRPr="00671B16">
        <w:rPr>
          <w:b/>
        </w:rPr>
        <w:t>appropriate accommodation</w:t>
      </w:r>
      <w:r w:rsidR="003D3CC0" w:rsidRPr="00671B16">
        <w:t xml:space="preserve"> means accommodation which is at</w:t>
      </w:r>
      <w:r w:rsidRPr="00671B16">
        <w:t xml:space="preserve"> a minimum, quiet and free from factors which may reduce adequate rest and provide</w:t>
      </w:r>
      <w:r w:rsidR="003D3CC0" w:rsidRPr="00671B16">
        <w:t>s</w:t>
      </w:r>
      <w:r w:rsidRPr="00671B16">
        <w:t xml:space="preserve"> a separate room with air conditioning and heating for each pilot</w:t>
      </w:r>
    </w:p>
    <w:p w14:paraId="587B9873" w14:textId="77777777" w:rsidR="009A58FF" w:rsidRPr="00671B16" w:rsidRDefault="009A58FF" w:rsidP="009A58FF">
      <w:pPr>
        <w:pStyle w:val="Block1"/>
      </w:pPr>
      <w:r w:rsidRPr="00671B16">
        <w:rPr>
          <w:b/>
          <w:lang w:val="en-GB"/>
        </w:rPr>
        <w:t xml:space="preserve">award-based transitional instrument </w:t>
      </w:r>
      <w:r w:rsidRPr="00671B16">
        <w:rPr>
          <w:lang w:val="en-GB"/>
        </w:rPr>
        <w:t xml:space="preserve">has the meaning in the </w:t>
      </w:r>
      <w:r w:rsidRPr="002556FA">
        <w:rPr>
          <w:i/>
        </w:rPr>
        <w:t>Fair Work (Transitional Provisions and Consequential Amendments) Act 2009</w:t>
      </w:r>
      <w:r w:rsidRPr="00671B16">
        <w:rPr>
          <w:lang w:val="en-GB"/>
        </w:rPr>
        <w:t xml:space="preserve"> (Cth)</w:t>
      </w:r>
    </w:p>
    <w:p w14:paraId="18944BC7" w14:textId="77777777" w:rsidR="00AE7B53" w:rsidRPr="00671B16" w:rsidRDefault="00AE7B53" w:rsidP="00AE7B53">
      <w:pPr>
        <w:pStyle w:val="Block1"/>
      </w:pPr>
      <w:r w:rsidRPr="00671B16">
        <w:rPr>
          <w:b/>
        </w:rPr>
        <w:t>CAO</w:t>
      </w:r>
      <w:r w:rsidRPr="00671B16">
        <w:t xml:space="preserve"> means Civil Aviation Orders made under subsection 98(4A) or referred to in subsection 98(5) of the </w:t>
      </w:r>
      <w:r w:rsidRPr="00671B16">
        <w:rPr>
          <w:i/>
        </w:rPr>
        <w:t>Civil Aviation Act 1988</w:t>
      </w:r>
      <w:r w:rsidR="003D3CC0" w:rsidRPr="00671B16">
        <w:rPr>
          <w:i/>
        </w:rPr>
        <w:t xml:space="preserve"> </w:t>
      </w:r>
      <w:r w:rsidR="003D3CC0" w:rsidRPr="00671B16">
        <w:t>(Cth)</w:t>
      </w:r>
    </w:p>
    <w:p w14:paraId="0C2BDD46" w14:textId="77777777" w:rsidR="00AE7B53" w:rsidRPr="00671B16" w:rsidRDefault="00AE7B53" w:rsidP="00AE7B53">
      <w:pPr>
        <w:pStyle w:val="Block1"/>
      </w:pPr>
      <w:r w:rsidRPr="00671B16">
        <w:rPr>
          <w:b/>
        </w:rPr>
        <w:t>CAR</w:t>
      </w:r>
      <w:r w:rsidRPr="00671B16">
        <w:t xml:space="preserve"> means Civil Aviation Regulations</w:t>
      </w:r>
    </w:p>
    <w:p w14:paraId="09D480F4" w14:textId="77777777" w:rsidR="002C0C06" w:rsidRPr="00671B16" w:rsidRDefault="002C0C06" w:rsidP="002C0C06">
      <w:pPr>
        <w:pStyle w:val="Block1"/>
      </w:pPr>
      <w:r w:rsidRPr="00671B16">
        <w:rPr>
          <w:b/>
        </w:rPr>
        <w:t>CASA</w:t>
      </w:r>
      <w:r w:rsidRPr="00671B16">
        <w:t xml:space="preserve"> means Civil Aviation Safety Authority</w:t>
      </w:r>
    </w:p>
    <w:p w14:paraId="3863BECC" w14:textId="77777777" w:rsidR="008703F7" w:rsidRPr="00671B16" w:rsidRDefault="008703F7" w:rsidP="008703F7">
      <w:pPr>
        <w:pStyle w:val="Block1"/>
      </w:pPr>
      <w:r w:rsidRPr="00671B16">
        <w:rPr>
          <w:b/>
        </w:rPr>
        <w:t>check pilot</w:t>
      </w:r>
      <w:r w:rsidRPr="00671B16">
        <w:t xml:space="preserve"> means a pilot who is approved by </w:t>
      </w:r>
      <w:r w:rsidR="002C0C06" w:rsidRPr="00671B16">
        <w:t>CASA</w:t>
      </w:r>
      <w:r w:rsidRPr="00671B16">
        <w:t xml:space="preserve"> to conduct, and who does so conduct, flight proficiency tests for the issue and renewal of pilots</w:t>
      </w:r>
      <w:r w:rsidR="009C26F6" w:rsidRPr="00671B16">
        <w:t>’</w:t>
      </w:r>
      <w:r w:rsidRPr="00671B16">
        <w:t xml:space="preserve"> approvals, ratings, licences, and who certifies to the competency of pilots so tested</w:t>
      </w:r>
    </w:p>
    <w:p w14:paraId="659B6DC0" w14:textId="77777777" w:rsidR="008703F7" w:rsidRPr="00671B16" w:rsidRDefault="008703F7" w:rsidP="008703F7">
      <w:pPr>
        <w:pStyle w:val="Block1"/>
      </w:pPr>
      <w:r w:rsidRPr="00671B16">
        <w:rPr>
          <w:b/>
        </w:rPr>
        <w:lastRenderedPageBreak/>
        <w:t>chief flying instructor</w:t>
      </w:r>
      <w:r w:rsidRPr="00671B16">
        <w:t xml:space="preserve"> means the instructor appointed by a school and approved by </w:t>
      </w:r>
      <w:r w:rsidR="002C0C06" w:rsidRPr="00671B16">
        <w:t>CASA</w:t>
      </w:r>
      <w:r w:rsidRPr="00671B16">
        <w:t xml:space="preserve"> to carry out the function of </w:t>
      </w:r>
      <w:r w:rsidR="0008139A" w:rsidRPr="00671B16">
        <w:t>c</w:t>
      </w:r>
      <w:r w:rsidRPr="00671B16">
        <w:t xml:space="preserve">hief </w:t>
      </w:r>
      <w:r w:rsidR="0008139A" w:rsidRPr="00671B16">
        <w:t>f</w:t>
      </w:r>
      <w:r w:rsidRPr="00671B16">
        <w:t xml:space="preserve">lying </w:t>
      </w:r>
      <w:r w:rsidR="0008139A" w:rsidRPr="00671B16">
        <w:t>i</w:t>
      </w:r>
      <w:r w:rsidRPr="00671B16">
        <w:t xml:space="preserve">nstructor, or </w:t>
      </w:r>
      <w:r w:rsidR="0008139A" w:rsidRPr="00671B16">
        <w:t>c</w:t>
      </w:r>
      <w:r w:rsidRPr="00671B16">
        <w:t xml:space="preserve">hief </w:t>
      </w:r>
      <w:r w:rsidR="0008139A" w:rsidRPr="00671B16">
        <w:t>p</w:t>
      </w:r>
      <w:r w:rsidRPr="00671B16">
        <w:t xml:space="preserve">ilot at the school rating level specified on the flying school licence issued to the school by </w:t>
      </w:r>
      <w:r w:rsidR="002C0C06" w:rsidRPr="00671B16">
        <w:t>CASA</w:t>
      </w:r>
      <w:r w:rsidRPr="00671B16">
        <w:t xml:space="preserve"> </w:t>
      </w:r>
    </w:p>
    <w:p w14:paraId="16CE5032" w14:textId="77777777" w:rsidR="00B738F5" w:rsidRPr="00671B16" w:rsidRDefault="008703F7" w:rsidP="009A58FF">
      <w:pPr>
        <w:pStyle w:val="Block1"/>
      </w:pPr>
      <w:r w:rsidRPr="00671B16">
        <w:rPr>
          <w:b/>
        </w:rPr>
        <w:t>chief pilot</w:t>
      </w:r>
      <w:r w:rsidRPr="00671B16">
        <w:t xml:space="preserve"> means the pilot appointed by the employer and who is approved by </w:t>
      </w:r>
      <w:r w:rsidR="002C0C06" w:rsidRPr="00671B16">
        <w:t>CASA</w:t>
      </w:r>
      <w:r w:rsidRPr="00671B16">
        <w:t xml:space="preserve"> to perform the duties and responsibilities of the </w:t>
      </w:r>
      <w:r w:rsidR="0008139A" w:rsidRPr="00671B16">
        <w:t>c</w:t>
      </w:r>
      <w:r w:rsidRPr="00671B16">
        <w:t xml:space="preserve">hief </w:t>
      </w:r>
      <w:r w:rsidR="0008139A" w:rsidRPr="00671B16">
        <w:t>p</w:t>
      </w:r>
      <w:r w:rsidR="009A58FF" w:rsidRPr="00671B16">
        <w:t>ilot</w:t>
      </w:r>
    </w:p>
    <w:p w14:paraId="03E741CB" w14:textId="77777777" w:rsidR="008703F7" w:rsidRDefault="008703F7" w:rsidP="008703F7">
      <w:pPr>
        <w:pStyle w:val="Block1"/>
      </w:pPr>
      <w:r w:rsidRPr="00671B16">
        <w:rPr>
          <w:b/>
        </w:rPr>
        <w:t>continuous service</w:t>
      </w:r>
      <w:r w:rsidRPr="00671B16">
        <w:t xml:space="preserve"> means service which includes all approved absences under the award and other employer and pilot agreed absences</w:t>
      </w:r>
    </w:p>
    <w:p w14:paraId="59D3C1FD" w14:textId="5F5743A6" w:rsidR="00C42068" w:rsidRDefault="00C42068" w:rsidP="00C42068">
      <w:pPr>
        <w:pStyle w:val="History"/>
      </w:pPr>
      <w:r>
        <w:t xml:space="preserve">[Definition of </w:t>
      </w:r>
      <w:r w:rsidRPr="00A24264">
        <w:rPr>
          <w:b/>
        </w:rPr>
        <w:t>default</w:t>
      </w:r>
      <w:r w:rsidRPr="00CC7637">
        <w:t xml:space="preserve"> </w:t>
      </w:r>
      <w:r w:rsidRPr="00A24264">
        <w:rPr>
          <w:b/>
        </w:rPr>
        <w:t>fund employee</w:t>
      </w:r>
      <w:r>
        <w:t xml:space="preserve"> inserted by </w:t>
      </w:r>
      <w:hyperlink r:id="rId45" w:history="1">
        <w:r w:rsidRPr="00C42068">
          <w:rPr>
            <w:rStyle w:val="Hyperlink"/>
          </w:rPr>
          <w:t>PR546017</w:t>
        </w:r>
      </w:hyperlink>
      <w:r>
        <w:t xml:space="preserve"> ppc 01Jan14]</w:t>
      </w:r>
    </w:p>
    <w:p w14:paraId="2BC5FE6C" w14:textId="77777777" w:rsidR="00C42068" w:rsidRDefault="00C42068" w:rsidP="00C42068">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14:paraId="65BE4435" w14:textId="31CB333D" w:rsidR="00C42068" w:rsidRDefault="00C42068" w:rsidP="00C42068">
      <w:pPr>
        <w:pStyle w:val="History"/>
      </w:pPr>
      <w:r>
        <w:t xml:space="preserve">[Definition of </w:t>
      </w:r>
      <w:r w:rsidRPr="00A24264">
        <w:rPr>
          <w:b/>
        </w:rPr>
        <w:t>defined benefit member</w:t>
      </w:r>
      <w:r>
        <w:t xml:space="preserve"> inserted by </w:t>
      </w:r>
      <w:hyperlink r:id="rId46" w:history="1">
        <w:r w:rsidRPr="00C42068">
          <w:rPr>
            <w:rStyle w:val="Hyperlink"/>
          </w:rPr>
          <w:t>PR546017</w:t>
        </w:r>
      </w:hyperlink>
      <w:r>
        <w:t xml:space="preserve"> ppc 01Jan14]</w:t>
      </w:r>
    </w:p>
    <w:p w14:paraId="4F4B9053" w14:textId="77777777" w:rsidR="00C42068" w:rsidRPr="00C42068" w:rsidRDefault="00C42068" w:rsidP="00C42068">
      <w:pPr>
        <w:pStyle w:val="Block1"/>
      </w:pPr>
      <w:r w:rsidRPr="00A24264">
        <w:rPr>
          <w:b/>
        </w:rPr>
        <w:t>defined benefit member</w:t>
      </w:r>
      <w:r>
        <w:t xml:space="preserve"> has the meaning given by the </w:t>
      </w:r>
      <w:r>
        <w:rPr>
          <w:i/>
        </w:rPr>
        <w:t>Superannuation Guarantee (Administration) Act 1992</w:t>
      </w:r>
      <w:r>
        <w:t xml:space="preserve"> (Cth)</w:t>
      </w:r>
    </w:p>
    <w:p w14:paraId="20ECAFA6" w14:textId="5B796F45" w:rsidR="005C3E52" w:rsidRPr="00273F87" w:rsidRDefault="005C3E52" w:rsidP="005C3E52">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47" w:history="1">
        <w:r w:rsidRPr="00631126">
          <w:rPr>
            <w:rStyle w:val="Hyperlink"/>
          </w:rPr>
          <w:t>PR503663</w:t>
        </w:r>
      </w:hyperlink>
      <w:r>
        <w:t xml:space="preserve"> ppc 01Jan11</w:t>
      </w:r>
      <w:r w:rsidRPr="00EF6885">
        <w:t>]</w:t>
      </w:r>
    </w:p>
    <w:p w14:paraId="331B3192" w14:textId="77777777" w:rsidR="005C3E52" w:rsidRDefault="005C3E52" w:rsidP="005C3E52">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14:paraId="354985B5" w14:textId="5CAE882D" w:rsidR="005C3E52" w:rsidRPr="00273F87" w:rsidRDefault="005C3E52" w:rsidP="005C3E52">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48" w:history="1">
        <w:r w:rsidRPr="00631126">
          <w:rPr>
            <w:rStyle w:val="Hyperlink"/>
          </w:rPr>
          <w:t>PR503663</w:t>
        </w:r>
      </w:hyperlink>
      <w:r>
        <w:t xml:space="preserve"> ppc 01Jan11</w:t>
      </w:r>
      <w:r w:rsidRPr="00EF6885">
        <w:t>]</w:t>
      </w:r>
    </w:p>
    <w:p w14:paraId="609B3829" w14:textId="77777777" w:rsidR="005C3E52" w:rsidRPr="005C3E52" w:rsidRDefault="005C3E52" w:rsidP="005C3E52">
      <w:pPr>
        <w:pStyle w:val="Block1"/>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14:paraId="3DC65AB5" w14:textId="2EAB0595" w:rsidR="00C130A5" w:rsidRPr="0069059B" w:rsidRDefault="00C130A5" w:rsidP="00C130A5">
      <w:pPr>
        <w:pStyle w:val="History"/>
      </w:pPr>
      <w:r w:rsidRPr="00EF6885">
        <w:t xml:space="preserve">[Definition of </w:t>
      </w:r>
      <w:r w:rsidRPr="00EF6885">
        <w:rPr>
          <w:b/>
        </w:rPr>
        <w:t>employee</w:t>
      </w:r>
      <w:r w:rsidRPr="00EF6885">
        <w:t xml:space="preserve"> substituted by</w:t>
      </w:r>
      <w:r>
        <w:t xml:space="preserve"> </w:t>
      </w:r>
      <w:hyperlink r:id="rId49" w:history="1">
        <w:r w:rsidR="00994518">
          <w:rPr>
            <w:rStyle w:val="Hyperlink"/>
          </w:rPr>
          <w:t>PR997772</w:t>
        </w:r>
      </w:hyperlink>
      <w:r>
        <w:t xml:space="preserve"> from 01Jan10</w:t>
      </w:r>
      <w:r w:rsidRPr="00EF6885">
        <w:t>]</w:t>
      </w:r>
    </w:p>
    <w:p w14:paraId="7D92951C" w14:textId="77777777" w:rsidR="00C130A5" w:rsidRDefault="00C130A5" w:rsidP="00C130A5">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14:paraId="7B6F5EAF" w14:textId="7201F9CC" w:rsidR="00C130A5" w:rsidRPr="0069059B" w:rsidRDefault="00C130A5" w:rsidP="00C130A5">
      <w:pPr>
        <w:pStyle w:val="History"/>
      </w:pPr>
      <w:r w:rsidRPr="00EF6885">
        <w:t xml:space="preserve">[Definition of </w:t>
      </w:r>
      <w:r w:rsidRPr="00EF6885">
        <w:rPr>
          <w:b/>
        </w:rPr>
        <w:t>employer</w:t>
      </w:r>
      <w:r w:rsidRPr="00EF6885">
        <w:t xml:space="preserve"> substituted by </w:t>
      </w:r>
      <w:hyperlink r:id="rId50" w:history="1">
        <w:r w:rsidR="00994518">
          <w:rPr>
            <w:rStyle w:val="Hyperlink"/>
          </w:rPr>
          <w:t>PR997772</w:t>
        </w:r>
      </w:hyperlink>
      <w:r>
        <w:t xml:space="preserve"> from 01Jan10</w:t>
      </w:r>
      <w:r w:rsidRPr="00EF6885">
        <w:t>]</w:t>
      </w:r>
    </w:p>
    <w:p w14:paraId="7A90682A" w14:textId="77777777" w:rsidR="00C130A5" w:rsidRDefault="00C130A5" w:rsidP="00C130A5">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14:paraId="10F9188F" w14:textId="77777777" w:rsidR="00FA1F05" w:rsidRDefault="009A58FF" w:rsidP="009A58FF">
      <w:pPr>
        <w:pStyle w:val="Block1"/>
        <w:rPr>
          <w:lang w:val="en-GB"/>
        </w:rPr>
      </w:pPr>
      <w:r w:rsidRPr="00671B16">
        <w:rPr>
          <w:b/>
        </w:rPr>
        <w:t>enterprise</w:t>
      </w:r>
      <w:r w:rsidRPr="00671B16">
        <w:t xml:space="preserve"> </w:t>
      </w:r>
      <w:r w:rsidRPr="00671B16">
        <w:rPr>
          <w:b/>
          <w:lang w:val="en-GB"/>
        </w:rPr>
        <w:t xml:space="preserve">award-based instrument </w:t>
      </w:r>
      <w:r w:rsidRPr="00671B16">
        <w:rPr>
          <w:lang w:val="en-GB"/>
        </w:rPr>
        <w:t xml:space="preserve">has the meaning in the </w:t>
      </w:r>
      <w:r w:rsidRPr="00671B16">
        <w:rPr>
          <w:i/>
          <w:iCs/>
        </w:rPr>
        <w:t>Fair Work (Transitional Provisions and Consequential Amendments) Act 2009</w:t>
      </w:r>
      <w:r w:rsidRPr="00671B16">
        <w:rPr>
          <w:lang w:val="en-GB"/>
        </w:rPr>
        <w:t xml:space="preserve"> (Cth)</w:t>
      </w:r>
    </w:p>
    <w:p w14:paraId="3F2FDED2" w14:textId="50D8EAB0" w:rsidR="00C42068" w:rsidRDefault="00C42068" w:rsidP="00C42068">
      <w:pPr>
        <w:pStyle w:val="History"/>
      </w:pPr>
      <w:r>
        <w:t xml:space="preserve">[Definition of </w:t>
      </w:r>
      <w:r>
        <w:rPr>
          <w:b/>
        </w:rPr>
        <w:t>e</w:t>
      </w:r>
      <w:r w:rsidRPr="00A24264">
        <w:rPr>
          <w:b/>
        </w:rPr>
        <w:t>xempt public sector superannuation scheme</w:t>
      </w:r>
      <w:r>
        <w:t xml:space="preserve"> inserted by </w:t>
      </w:r>
      <w:hyperlink r:id="rId51" w:history="1">
        <w:r w:rsidRPr="00C42068">
          <w:rPr>
            <w:rStyle w:val="Hyperlink"/>
          </w:rPr>
          <w:t>PR546017</w:t>
        </w:r>
      </w:hyperlink>
      <w:r>
        <w:t xml:space="preserve"> ppc 01Jan14]</w:t>
      </w:r>
    </w:p>
    <w:p w14:paraId="2A83F2F6" w14:textId="77777777" w:rsidR="00C42068" w:rsidRPr="00C42068" w:rsidRDefault="00C42068" w:rsidP="00C42068">
      <w:pPr>
        <w:pStyle w:val="Block1"/>
        <w:rPr>
          <w:lang w:val="en-GB"/>
        </w:rPr>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14:paraId="230C8496" w14:textId="77777777" w:rsidR="008703F7" w:rsidRPr="00671B16" w:rsidRDefault="008703F7" w:rsidP="008703F7">
      <w:pPr>
        <w:pStyle w:val="Block1"/>
      </w:pPr>
      <w:r w:rsidRPr="00671B16">
        <w:rPr>
          <w:b/>
        </w:rPr>
        <w:t>first officer</w:t>
      </w:r>
      <w:r w:rsidRPr="00671B16">
        <w:t xml:space="preserve"> mea</w:t>
      </w:r>
      <w:r w:rsidR="00086C9E" w:rsidRPr="00671B16">
        <w:t>ns a pilot who is appointed as first o</w:t>
      </w:r>
      <w:r w:rsidRPr="00671B16">
        <w:t xml:space="preserve">fficer by the employer and who currently is licensed by </w:t>
      </w:r>
      <w:r w:rsidR="002C0C06" w:rsidRPr="00671B16">
        <w:t>CASA</w:t>
      </w:r>
      <w:r w:rsidRPr="00671B16">
        <w:t xml:space="preserve"> to act as second or third in command of an aircraft requiring two or more pilots</w:t>
      </w:r>
    </w:p>
    <w:p w14:paraId="32473154" w14:textId="77777777" w:rsidR="008703F7" w:rsidRPr="00671B16" w:rsidRDefault="008703F7" w:rsidP="008703F7">
      <w:pPr>
        <w:pStyle w:val="Block1"/>
      </w:pPr>
      <w:r w:rsidRPr="00671B16">
        <w:rPr>
          <w:b/>
        </w:rPr>
        <w:t>flight instructor Grade I</w:t>
      </w:r>
      <w:r w:rsidRPr="00671B16">
        <w:t xml:space="preserve"> means a person who is the holder of a commercial or higher pilot</w:t>
      </w:r>
      <w:r w:rsidR="009C26F6" w:rsidRPr="00671B16">
        <w:t>’</w:t>
      </w:r>
      <w:r w:rsidRPr="00671B16">
        <w:t xml:space="preserve">s licence which is endorsed by </w:t>
      </w:r>
      <w:r w:rsidR="002C0C06" w:rsidRPr="00671B16">
        <w:t xml:space="preserve">CASA </w:t>
      </w:r>
      <w:r w:rsidRPr="00671B16">
        <w:t>with a Grade I Instructor rating and who is required by their employer to exercise the privileges of their rating and whose duties include flight instruction</w:t>
      </w:r>
    </w:p>
    <w:p w14:paraId="703C3E40" w14:textId="77777777" w:rsidR="008703F7" w:rsidRPr="00671B16" w:rsidRDefault="008703F7" w:rsidP="008703F7">
      <w:pPr>
        <w:pStyle w:val="Block1"/>
      </w:pPr>
      <w:r w:rsidRPr="00671B16">
        <w:rPr>
          <w:b/>
        </w:rPr>
        <w:t>flight instructor Grade II</w:t>
      </w:r>
      <w:r w:rsidRPr="00671B16">
        <w:t xml:space="preserve"> means a person who is the holder of a commercial or higher pilot</w:t>
      </w:r>
      <w:r w:rsidR="009C26F6" w:rsidRPr="00671B16">
        <w:t>’</w:t>
      </w:r>
      <w:r w:rsidRPr="00671B16">
        <w:t xml:space="preserve">s </w:t>
      </w:r>
      <w:r w:rsidR="004A2D4B" w:rsidRPr="00671B16">
        <w:t>licence which is endorsed by</w:t>
      </w:r>
      <w:r w:rsidRPr="00671B16">
        <w:t xml:space="preserve"> </w:t>
      </w:r>
      <w:r w:rsidR="002C0C06" w:rsidRPr="00671B16">
        <w:t>CASA</w:t>
      </w:r>
      <w:r w:rsidRPr="00671B16">
        <w:t xml:space="preserve"> with a Grade II Instructor rating, or Grade I Instructor rating and who is required by their employer to exercise the privileges of their rating and whose duties include flight instruction</w:t>
      </w:r>
    </w:p>
    <w:p w14:paraId="522D1C2E" w14:textId="77777777" w:rsidR="008703F7" w:rsidRPr="00671B16" w:rsidRDefault="008703F7" w:rsidP="008703F7">
      <w:pPr>
        <w:pStyle w:val="Block1"/>
      </w:pPr>
      <w:r w:rsidRPr="00671B16">
        <w:rPr>
          <w:b/>
        </w:rPr>
        <w:lastRenderedPageBreak/>
        <w:t>flight instructor Grade III</w:t>
      </w:r>
      <w:r w:rsidRPr="00671B16">
        <w:t xml:space="preserve"> means a person who is the holder of a commercial or higher pilot</w:t>
      </w:r>
      <w:r w:rsidR="009C26F6" w:rsidRPr="00671B16">
        <w:t>’</w:t>
      </w:r>
      <w:r w:rsidRPr="00671B16">
        <w:t xml:space="preserve">s licence which is endorsed by </w:t>
      </w:r>
      <w:r w:rsidR="002C0C06" w:rsidRPr="00671B16">
        <w:t>CASA</w:t>
      </w:r>
      <w:r w:rsidRPr="00671B16">
        <w:t xml:space="preserve"> with a Grade III Instructor rating and who is required by their employer to exercise the privileges of their rating and whose duties include flight instruction</w:t>
      </w:r>
    </w:p>
    <w:p w14:paraId="279EDF2A" w14:textId="77777777" w:rsidR="008703F7" w:rsidRDefault="008703F7" w:rsidP="008703F7">
      <w:pPr>
        <w:pStyle w:val="Block1"/>
      </w:pPr>
      <w:r w:rsidRPr="00671B16">
        <w:rPr>
          <w:b/>
        </w:rPr>
        <w:t>general aviation employer</w:t>
      </w:r>
      <w:r w:rsidRPr="00671B16">
        <w:t xml:space="preserve"> means an employer in the industry of operating aircraft for purposes other than providing commercial scheduled passenger and freight air transport services, including non-scheduled commercial air transport (private, business, and instructional flying) in, and from a base in, Australia but not including </w:t>
      </w:r>
      <w:r w:rsidR="00FB73F5" w:rsidRPr="00671B16">
        <w:t>a</w:t>
      </w:r>
      <w:r w:rsidRPr="00671B16">
        <w:t xml:space="preserve">erial application operations or </w:t>
      </w:r>
      <w:r w:rsidR="00FB73F5" w:rsidRPr="00671B16">
        <w:t>h</w:t>
      </w:r>
      <w:r w:rsidRPr="00671B16">
        <w:t>elicopter operations</w:t>
      </w:r>
    </w:p>
    <w:p w14:paraId="14E4088E" w14:textId="2CB04B37" w:rsidR="00ED6472" w:rsidRDefault="00ED6472" w:rsidP="00ED6472">
      <w:pPr>
        <w:pStyle w:val="History"/>
      </w:pPr>
      <w:r>
        <w:t xml:space="preserve">[Definition of </w:t>
      </w:r>
      <w:r>
        <w:rPr>
          <w:b/>
        </w:rPr>
        <w:t>home base</w:t>
      </w:r>
      <w:r>
        <w:t xml:space="preserve"> deleted by </w:t>
      </w:r>
      <w:hyperlink r:id="rId52" w:history="1">
        <w:r w:rsidRPr="00ED6472">
          <w:rPr>
            <w:rStyle w:val="Hyperlink"/>
          </w:rPr>
          <w:t>PR997787</w:t>
        </w:r>
      </w:hyperlink>
      <w:r>
        <w:t xml:space="preserve"> from 31May10]</w:t>
      </w:r>
    </w:p>
    <w:p w14:paraId="0B28EF34" w14:textId="02423854" w:rsidR="00842E7B" w:rsidRDefault="00842E7B" w:rsidP="00842E7B">
      <w:pPr>
        <w:pStyle w:val="History"/>
      </w:pPr>
      <w:r>
        <w:t xml:space="preserve">[Definition of </w:t>
      </w:r>
      <w:r>
        <w:rPr>
          <w:b/>
        </w:rPr>
        <w:t>home base (pilots employed subject to Schedule E of this Award)</w:t>
      </w:r>
      <w:r>
        <w:t xml:space="preserve"> inserted by </w:t>
      </w:r>
      <w:hyperlink r:id="rId53" w:history="1">
        <w:r w:rsidRPr="00ED6472">
          <w:rPr>
            <w:rStyle w:val="Hyperlink"/>
          </w:rPr>
          <w:t>PR997787</w:t>
        </w:r>
      </w:hyperlink>
      <w:r>
        <w:t xml:space="preserve"> from 31May10]</w:t>
      </w:r>
    </w:p>
    <w:p w14:paraId="3C6D5989" w14:textId="77777777" w:rsidR="00842E7B" w:rsidRDefault="00842E7B" w:rsidP="00842E7B">
      <w:pPr>
        <w:pStyle w:val="Block1"/>
      </w:pPr>
      <w:r>
        <w:rPr>
          <w:b/>
        </w:rPr>
        <w:t>home base (pilots employed subject to Schedule E of this Award)</w:t>
      </w:r>
      <w:r>
        <w:t xml:space="preserve"> means the base at which a pilot from time to time is permanently domiciled</w:t>
      </w:r>
    </w:p>
    <w:p w14:paraId="4A10A6B9" w14:textId="41779C99" w:rsidR="00842E7B" w:rsidRDefault="00842E7B" w:rsidP="00842E7B">
      <w:pPr>
        <w:pStyle w:val="History"/>
      </w:pPr>
      <w:r>
        <w:t xml:space="preserve">[Definition of </w:t>
      </w:r>
      <w:r>
        <w:rPr>
          <w:b/>
        </w:rPr>
        <w:t>home base (pilots employed subject to Schedules B, C or D of this Award)</w:t>
      </w:r>
      <w:r>
        <w:t xml:space="preserve"> inserted by </w:t>
      </w:r>
      <w:hyperlink r:id="rId54" w:history="1">
        <w:r w:rsidRPr="00ED6472">
          <w:rPr>
            <w:rStyle w:val="Hyperlink"/>
          </w:rPr>
          <w:t>PR997787</w:t>
        </w:r>
      </w:hyperlink>
      <w:r>
        <w:t xml:space="preserve"> from 31May10]</w:t>
      </w:r>
    </w:p>
    <w:p w14:paraId="7BD8EBC2" w14:textId="77777777" w:rsidR="00842E7B" w:rsidRPr="00842E7B" w:rsidRDefault="00842E7B" w:rsidP="00842E7B">
      <w:pPr>
        <w:pStyle w:val="Block1"/>
      </w:pPr>
      <w:r>
        <w:rPr>
          <w:b/>
        </w:rPr>
        <w:t xml:space="preserve">home base (pilots employed subject to Schedules B, C or D of this Award) </w:t>
      </w:r>
      <w:r>
        <w:t>means the base at which a pilot from time to time is permanently assigned or awarded</w:t>
      </w:r>
    </w:p>
    <w:p w14:paraId="4BD9688A" w14:textId="5E0F922D" w:rsidR="008703F7" w:rsidRPr="00671B16" w:rsidRDefault="008703F7" w:rsidP="008703F7">
      <w:pPr>
        <w:pStyle w:val="Block1"/>
      </w:pPr>
      <w:r w:rsidRPr="00671B16">
        <w:rPr>
          <w:b/>
        </w:rPr>
        <w:t>layover</w:t>
      </w:r>
      <w:r w:rsidRPr="00671B16">
        <w:t xml:space="preserve"> will mean the continuous period of time in excess of nine hours in every 24</w:t>
      </w:r>
      <w:r w:rsidR="00086C9E" w:rsidRPr="00671B16">
        <w:t> </w:t>
      </w:r>
      <w:r w:rsidRPr="00671B16">
        <w:t>hours period standing alone from the time of commencement of duties that a pilot spends free of duty between consecutive duty periods at a port other than the pilot</w:t>
      </w:r>
      <w:r w:rsidR="009C26F6" w:rsidRPr="00671B16">
        <w:t>’</w:t>
      </w:r>
      <w:r w:rsidRPr="00671B16">
        <w:t>s home base. For the purpose of this definition a temporary transfer base will be regarded as home base</w:t>
      </w:r>
      <w:r w:rsidR="0008139A" w:rsidRPr="00671B16">
        <w:t>.</w:t>
      </w:r>
      <w:r w:rsidR="00282EB2" w:rsidRPr="00671B16">
        <w:t xml:space="preserve"> Note for aerial application operations refer to clause </w:t>
      </w:r>
      <w:r w:rsidR="007C54F0">
        <w:fldChar w:fldCharType="begin"/>
      </w:r>
      <w:r w:rsidR="007C54F0">
        <w:instrText xml:space="preserve"> REF _Ref237427248 \r \h  \* MERGEFORMAT </w:instrText>
      </w:r>
      <w:r w:rsidR="007C54F0">
        <w:fldChar w:fldCharType="separate"/>
      </w:r>
      <w:r w:rsidR="00CE66E8">
        <w:t>D.1.4</w:t>
      </w:r>
      <w:r w:rsidR="007C54F0">
        <w:fldChar w:fldCharType="end"/>
      </w:r>
      <w:r w:rsidR="00282EB2" w:rsidRPr="00671B16">
        <w:t>.</w:t>
      </w:r>
    </w:p>
    <w:p w14:paraId="6E8C41BC" w14:textId="77777777" w:rsidR="00662953" w:rsidRDefault="008703F7" w:rsidP="009A58FF">
      <w:pPr>
        <w:pStyle w:val="Block1"/>
      </w:pPr>
      <w:r w:rsidRPr="00671B16">
        <w:rPr>
          <w:b/>
        </w:rPr>
        <w:t>marine pilot transfer (MPT)</w:t>
      </w:r>
      <w:r w:rsidRPr="00671B16">
        <w:t xml:space="preserve"> means a pilot whose main duties involve transfer of marine pilots both day and night</w:t>
      </w:r>
    </w:p>
    <w:p w14:paraId="15C2ADB4" w14:textId="1667BF43" w:rsidR="00C42068" w:rsidRDefault="00C42068" w:rsidP="00C42068">
      <w:pPr>
        <w:pStyle w:val="History"/>
      </w:pPr>
      <w:r>
        <w:t xml:space="preserve">[Definition of </w:t>
      </w:r>
      <w:r w:rsidRPr="00A24264">
        <w:rPr>
          <w:b/>
        </w:rPr>
        <w:t>MySuper product</w:t>
      </w:r>
      <w:r>
        <w:t xml:space="preserve"> inserted by </w:t>
      </w:r>
      <w:hyperlink r:id="rId55" w:history="1">
        <w:r w:rsidRPr="00C42068">
          <w:rPr>
            <w:rStyle w:val="Hyperlink"/>
          </w:rPr>
          <w:t>PR546017</w:t>
        </w:r>
      </w:hyperlink>
      <w:r>
        <w:t xml:space="preserve"> ppc 01Jan14]</w:t>
      </w:r>
    </w:p>
    <w:p w14:paraId="688E9526" w14:textId="77777777" w:rsidR="00C42068" w:rsidRPr="00C42068" w:rsidRDefault="00C42068" w:rsidP="00C42068">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14:paraId="40FCCCF0" w14:textId="25212AEF" w:rsidR="00C0692D" w:rsidRPr="00671B16" w:rsidRDefault="009A58FF" w:rsidP="00C0692D">
      <w:pPr>
        <w:pStyle w:val="Block1"/>
      </w:pPr>
      <w:r w:rsidRPr="00671B16">
        <w:rPr>
          <w:b/>
        </w:rPr>
        <w:t>NES</w:t>
      </w:r>
      <w:r w:rsidRPr="00671B16">
        <w:t xml:space="preserve"> </w:t>
      </w:r>
      <w:r w:rsidRPr="00671B16">
        <w:rPr>
          <w:lang w:val="en-GB"/>
        </w:rPr>
        <w:t xml:space="preserve">means the National Employment Standards as contained in </w:t>
      </w:r>
      <w:hyperlink r:id="rId56" w:history="1">
        <w:r w:rsidRPr="00671B16">
          <w:rPr>
            <w:rStyle w:val="Hyperlink"/>
            <w:lang w:val="en-GB"/>
          </w:rPr>
          <w:t>sections 59 to 131</w:t>
        </w:r>
      </w:hyperlink>
      <w:r w:rsidRPr="00671B16">
        <w:rPr>
          <w:lang w:val="en-GB"/>
        </w:rPr>
        <w:t xml:space="preserve"> of the </w:t>
      </w:r>
      <w:r w:rsidRPr="00671B16">
        <w:rPr>
          <w:i/>
          <w:lang w:val="en-GB"/>
        </w:rPr>
        <w:t xml:space="preserve">Fair Work Act 2009 </w:t>
      </w:r>
      <w:r w:rsidRPr="00671B16">
        <w:rPr>
          <w:lang w:val="en-GB"/>
        </w:rPr>
        <w:t>(Cth)</w:t>
      </w:r>
    </w:p>
    <w:p w14:paraId="3D4EEFE0" w14:textId="77777777" w:rsidR="001727B5" w:rsidRDefault="008703F7" w:rsidP="001727B5">
      <w:pPr>
        <w:pStyle w:val="Block1"/>
      </w:pPr>
      <w:r w:rsidRPr="00671B16">
        <w:rPr>
          <w:b/>
        </w:rPr>
        <w:t>night operations</w:t>
      </w:r>
      <w:r w:rsidRPr="00671B16">
        <w:t xml:space="preserve"> means all duty between the hours of 2300 and 0400 hours local time at departure base</w:t>
      </w:r>
    </w:p>
    <w:p w14:paraId="1855324E" w14:textId="0478D225" w:rsidR="001727B5" w:rsidRPr="001727B5" w:rsidRDefault="001727B5" w:rsidP="001727B5">
      <w:pPr>
        <w:pStyle w:val="History"/>
      </w:pPr>
      <w:r>
        <w:t xml:space="preserve">[Definition of </w:t>
      </w:r>
      <w:r>
        <w:rPr>
          <w:rFonts w:cs="Arial"/>
          <w:b/>
          <w:bCs/>
          <w:szCs w:val="20"/>
        </w:rPr>
        <w:t xml:space="preserve">on-hire </w:t>
      </w:r>
      <w:r>
        <w:rPr>
          <w:rFonts w:cs="Arial"/>
          <w:bCs/>
          <w:szCs w:val="20"/>
        </w:rPr>
        <w:t xml:space="preserve">inserted by </w:t>
      </w:r>
      <w:hyperlink r:id="rId57" w:history="1">
        <w:r>
          <w:rPr>
            <w:rStyle w:val="Hyperlink"/>
          </w:rPr>
          <w:t>PR994421</w:t>
        </w:r>
      </w:hyperlink>
      <w:r>
        <w:t xml:space="preserve"> from 01Jan10]</w:t>
      </w:r>
    </w:p>
    <w:p w14:paraId="17778A38" w14:textId="77777777" w:rsidR="009478C8" w:rsidRPr="00671B16" w:rsidRDefault="009478C8" w:rsidP="009478C8">
      <w:pPr>
        <w:pStyle w:val="Block1"/>
      </w:pPr>
      <w:r w:rsidRPr="00671B16">
        <w:rPr>
          <w:b/>
          <w:bCs/>
        </w:rPr>
        <w:t xml:space="preserve">on-hire </w:t>
      </w:r>
      <w:r w:rsidRPr="00671B16">
        <w:t>means the on-hire of an employee by their employer to a client, where such employee works under the general guidance and instruction of the client or a representative of the client</w:t>
      </w:r>
    </w:p>
    <w:p w14:paraId="5FFE3C71" w14:textId="77777777" w:rsidR="00086C9E" w:rsidRPr="00671B16" w:rsidRDefault="008703F7" w:rsidP="009811B9">
      <w:pPr>
        <w:pStyle w:val="Block1"/>
      </w:pPr>
      <w:r w:rsidRPr="00671B16">
        <w:rPr>
          <w:b/>
        </w:rPr>
        <w:t>permanent</w:t>
      </w:r>
      <w:r w:rsidRPr="00671B16">
        <w:t xml:space="preserve"> means any period in excess of 180 days</w:t>
      </w:r>
    </w:p>
    <w:p w14:paraId="37619A6F" w14:textId="77777777" w:rsidR="008703F7" w:rsidRPr="00671B16" w:rsidRDefault="008703F7" w:rsidP="009811B9">
      <w:pPr>
        <w:pStyle w:val="Block1"/>
      </w:pPr>
      <w:r w:rsidRPr="00671B16">
        <w:rPr>
          <w:b/>
        </w:rPr>
        <w:t>permanent transfer</w:t>
      </w:r>
      <w:r w:rsidRPr="00671B16">
        <w:t xml:space="preserve"> means the transfer of a pilot from home base to a new home base for a period of 180 calendar days or more</w:t>
      </w:r>
    </w:p>
    <w:p w14:paraId="366E76EE" w14:textId="77777777" w:rsidR="008703F7" w:rsidRPr="00671B16" w:rsidRDefault="008703F7" w:rsidP="008703F7">
      <w:pPr>
        <w:pStyle w:val="Block1"/>
      </w:pPr>
      <w:r w:rsidRPr="00671B16">
        <w:rPr>
          <w:b/>
        </w:rPr>
        <w:t>pilot</w:t>
      </w:r>
      <w:r w:rsidRPr="00671B16">
        <w:t xml:space="preserve"> means a</w:t>
      </w:r>
      <w:r w:rsidR="0008139A" w:rsidRPr="00671B16">
        <w:t xml:space="preserve"> person who is the holder of a c</w:t>
      </w:r>
      <w:r w:rsidRPr="00671B16">
        <w:t xml:space="preserve">ommercial </w:t>
      </w:r>
      <w:r w:rsidR="0008139A" w:rsidRPr="00671B16">
        <w:t>p</w:t>
      </w:r>
      <w:r w:rsidRPr="00671B16">
        <w:t>ilot</w:t>
      </w:r>
      <w:r w:rsidR="009C26F6" w:rsidRPr="00671B16">
        <w:t>’</w:t>
      </w:r>
      <w:r w:rsidRPr="00671B16">
        <w:t xml:space="preserve">s </w:t>
      </w:r>
      <w:r w:rsidR="0008139A" w:rsidRPr="00671B16">
        <w:t>l</w:t>
      </w:r>
      <w:r w:rsidRPr="00671B16">
        <w:t xml:space="preserve">icence or </w:t>
      </w:r>
      <w:r w:rsidR="0008139A" w:rsidRPr="00671B16">
        <w:t>a</w:t>
      </w:r>
      <w:r w:rsidRPr="00671B16">
        <w:t xml:space="preserve">irline </w:t>
      </w:r>
      <w:r w:rsidR="0008139A" w:rsidRPr="00671B16">
        <w:t>t</w:t>
      </w:r>
      <w:r w:rsidRPr="00671B16">
        <w:t xml:space="preserve">ransport </w:t>
      </w:r>
      <w:r w:rsidR="0008139A" w:rsidRPr="00671B16">
        <w:t>pilot</w:t>
      </w:r>
      <w:r w:rsidR="009C26F6" w:rsidRPr="00671B16">
        <w:t>’</w:t>
      </w:r>
      <w:r w:rsidR="0008139A" w:rsidRPr="00671B16">
        <w:t>s l</w:t>
      </w:r>
      <w:r w:rsidRPr="00671B16">
        <w:t xml:space="preserve">icence and is employed under the provisions of the award, including </w:t>
      </w:r>
      <w:r w:rsidRPr="00671B16">
        <w:lastRenderedPageBreak/>
        <w:t>pilots operating overseas from a base within Australia on behalf of the operator. The</w:t>
      </w:r>
      <w:r w:rsidR="0008139A" w:rsidRPr="00671B16">
        <w:t xml:space="preserve"> term p</w:t>
      </w:r>
      <w:r w:rsidRPr="00671B16">
        <w:t xml:space="preserve">ilot includes a </w:t>
      </w:r>
      <w:r w:rsidR="0008139A" w:rsidRPr="00671B16">
        <w:t>check p</w:t>
      </w:r>
      <w:r w:rsidRPr="00671B16">
        <w:t xml:space="preserve">ilot, </w:t>
      </w:r>
      <w:r w:rsidR="0008139A" w:rsidRPr="00671B16">
        <w:t>t</w:t>
      </w:r>
      <w:r w:rsidRPr="00671B16">
        <w:t xml:space="preserve">raining </w:t>
      </w:r>
      <w:r w:rsidR="0008139A" w:rsidRPr="00671B16">
        <w:t>pilot, f</w:t>
      </w:r>
      <w:r w:rsidRPr="00671B16">
        <w:t xml:space="preserve">irst </w:t>
      </w:r>
      <w:r w:rsidR="0008139A" w:rsidRPr="00671B16">
        <w:t>officer and s</w:t>
      </w:r>
      <w:r w:rsidRPr="00671B16">
        <w:t xml:space="preserve">econd </w:t>
      </w:r>
      <w:r w:rsidR="0008139A" w:rsidRPr="00671B16">
        <w:t>o</w:t>
      </w:r>
      <w:r w:rsidRPr="00671B16">
        <w:t>fficer</w:t>
      </w:r>
      <w:r w:rsidR="0008139A" w:rsidRPr="00671B16">
        <w:t>.</w:t>
      </w:r>
    </w:p>
    <w:p w14:paraId="46D563CC" w14:textId="77777777" w:rsidR="008703F7" w:rsidRPr="00671B16" w:rsidRDefault="008703F7" w:rsidP="008703F7">
      <w:pPr>
        <w:pStyle w:val="Block1"/>
      </w:pPr>
      <w:r w:rsidRPr="00671B16">
        <w:rPr>
          <w:b/>
        </w:rPr>
        <w:t>regional airline</w:t>
      </w:r>
      <w:r w:rsidRPr="00671B16">
        <w:t xml:space="preserve"> means an employer operating aircraft for the primary purpose of transporting goods and passengers by scheduled commercial air services or charter by air to and/or from regional airports throughout Australia (including between regional airports and airports in capital cities)</w:t>
      </w:r>
    </w:p>
    <w:p w14:paraId="03627310" w14:textId="77777777" w:rsidR="00A846B3" w:rsidRPr="00671B16" w:rsidRDefault="00A846B3" w:rsidP="00A846B3">
      <w:pPr>
        <w:pStyle w:val="Block1"/>
      </w:pPr>
      <w:r w:rsidRPr="00671B16">
        <w:rPr>
          <w:b/>
        </w:rPr>
        <w:t>salary</w:t>
      </w:r>
      <w:r w:rsidRPr="00671B16">
        <w:t xml:space="preserve"> means minimum salaries and additions to minimum salaries</w:t>
      </w:r>
      <w:r w:rsidR="00F83E6A" w:rsidRPr="00671B16">
        <w:t xml:space="preserve"> as prescribed by this award</w:t>
      </w:r>
    </w:p>
    <w:p w14:paraId="72E4DA24" w14:textId="77777777" w:rsidR="008703F7" w:rsidRPr="00671B16" w:rsidRDefault="008703F7" w:rsidP="008703F7">
      <w:pPr>
        <w:pStyle w:val="Block1"/>
      </w:pPr>
      <w:r w:rsidRPr="00671B16">
        <w:rPr>
          <w:b/>
        </w:rPr>
        <w:t>search and rescue</w:t>
      </w:r>
      <w:r w:rsidRPr="00671B16">
        <w:t xml:space="preserve"> means a pilot primarily engaged in search and rescue operations involving twin engine aircraft both by day and night</w:t>
      </w:r>
    </w:p>
    <w:p w14:paraId="50919329" w14:textId="77777777" w:rsidR="008703F7" w:rsidRPr="00671B16" w:rsidRDefault="008703F7" w:rsidP="008703F7">
      <w:pPr>
        <w:pStyle w:val="Block1"/>
      </w:pPr>
      <w:r w:rsidRPr="00671B16">
        <w:rPr>
          <w:b/>
        </w:rPr>
        <w:t>second officer</w:t>
      </w:r>
      <w:r w:rsidRPr="00671B16">
        <w:t xml:space="preserve"> means a pilot who is appointed as a </w:t>
      </w:r>
      <w:r w:rsidR="0008139A" w:rsidRPr="00671B16">
        <w:t>s</w:t>
      </w:r>
      <w:r w:rsidRPr="00671B16">
        <w:t xml:space="preserve">econd </w:t>
      </w:r>
      <w:r w:rsidR="0008139A" w:rsidRPr="00671B16">
        <w:t>o</w:t>
      </w:r>
      <w:r w:rsidRPr="00671B16">
        <w:t xml:space="preserve">fficer by the employer and who currently is licensed by </w:t>
      </w:r>
      <w:r w:rsidR="002C0C06" w:rsidRPr="00671B16">
        <w:t>CASA</w:t>
      </w:r>
      <w:r w:rsidRPr="00671B16">
        <w:t xml:space="preserve"> to act as third in command of an aircraft requiring more than two pilots</w:t>
      </w:r>
    </w:p>
    <w:p w14:paraId="7BC75DF0" w14:textId="77777777" w:rsidR="008703F7" w:rsidRPr="00671B16" w:rsidRDefault="008703F7" w:rsidP="008703F7">
      <w:pPr>
        <w:pStyle w:val="Block1"/>
      </w:pPr>
      <w:r w:rsidRPr="00671B16">
        <w:rPr>
          <w:b/>
        </w:rPr>
        <w:t>senior instructor</w:t>
      </w:r>
      <w:r w:rsidRPr="00671B16">
        <w:t xml:space="preserve"> means a pilot who is designated by their employer as </w:t>
      </w:r>
      <w:r w:rsidR="0008139A" w:rsidRPr="00671B16">
        <w:t>s</w:t>
      </w:r>
      <w:r w:rsidRPr="00671B16">
        <w:t xml:space="preserve">enior </w:t>
      </w:r>
      <w:r w:rsidR="0008139A" w:rsidRPr="00671B16">
        <w:t>i</w:t>
      </w:r>
      <w:r w:rsidRPr="00671B16">
        <w:t>nstructor and who is required to carry out duties associated therewi</w:t>
      </w:r>
      <w:r w:rsidR="00086C9E" w:rsidRPr="00671B16">
        <w:t>th in addition to flying duties</w:t>
      </w:r>
    </w:p>
    <w:p w14:paraId="2A6BBC6C" w14:textId="06F7730F" w:rsidR="00C0692D" w:rsidRPr="00671B16" w:rsidRDefault="00662953" w:rsidP="00C0692D">
      <w:pPr>
        <w:pStyle w:val="Block1"/>
      </w:pPr>
      <w:bookmarkStart w:id="10" w:name="standard_rate"/>
      <w:r w:rsidRPr="00671B16">
        <w:rPr>
          <w:b/>
        </w:rPr>
        <w:t>standard rate</w:t>
      </w:r>
      <w:bookmarkEnd w:id="10"/>
      <w:r w:rsidRPr="00671B16">
        <w:t xml:space="preserve"> means the minimum </w:t>
      </w:r>
      <w:r w:rsidR="0049019E" w:rsidRPr="00671B16">
        <w:t>salary</w:t>
      </w:r>
      <w:r w:rsidRPr="00671B16">
        <w:t xml:space="preserve"> for a </w:t>
      </w:r>
      <w:r w:rsidR="002C0C06" w:rsidRPr="00671B16">
        <w:t>Captain</w:t>
      </w:r>
      <w:r w:rsidR="004A2D4B" w:rsidRPr="00671B16">
        <w:t xml:space="preserve"> </w:t>
      </w:r>
      <w:r w:rsidR="0049019E" w:rsidRPr="00671B16">
        <w:t>single engine UTBNI 1360</w:t>
      </w:r>
      <w:r w:rsidR="002C0C06" w:rsidRPr="00671B16">
        <w:t> k</w:t>
      </w:r>
      <w:r w:rsidR="0049019E" w:rsidRPr="00671B16">
        <w:t>g</w:t>
      </w:r>
      <w:r w:rsidRPr="00671B16">
        <w:t xml:space="preserve"> in</w:t>
      </w:r>
      <w:r w:rsidR="004A2D4B" w:rsidRPr="00671B16">
        <w:t xml:space="preserve"> </w:t>
      </w:r>
      <w:r w:rsidR="007C54F0">
        <w:fldChar w:fldCharType="begin"/>
      </w:r>
      <w:r w:rsidR="007C54F0">
        <w:instrText xml:space="preserve"> REF _Ref241641655 \w \h  \* MERGEFORMAT </w:instrText>
      </w:r>
      <w:r w:rsidR="007C54F0">
        <w:fldChar w:fldCharType="separate"/>
      </w:r>
      <w:r w:rsidR="00CE66E8">
        <w:t>Schedule B</w:t>
      </w:r>
      <w:r w:rsidR="007C54F0">
        <w:fldChar w:fldCharType="end"/>
      </w:r>
      <w:r w:rsidR="00300B10" w:rsidRPr="00671B16">
        <w:t xml:space="preserve"> </w:t>
      </w:r>
      <w:r w:rsidR="008703F7" w:rsidRPr="00671B16">
        <w:t>divided by 52</w:t>
      </w:r>
      <w:r w:rsidR="004A2D4B" w:rsidRPr="00671B16">
        <w:t xml:space="preserve"> </w:t>
      </w:r>
    </w:p>
    <w:p w14:paraId="02283502" w14:textId="77777777" w:rsidR="004919A6" w:rsidRPr="00671B16" w:rsidRDefault="00AE7B53" w:rsidP="00446777">
      <w:pPr>
        <w:pStyle w:val="Block1"/>
      </w:pPr>
      <w:r w:rsidRPr="00671B16">
        <w:rPr>
          <w:b/>
        </w:rPr>
        <w:t>t</w:t>
      </w:r>
      <w:r w:rsidR="004919A6" w:rsidRPr="00671B16">
        <w:rPr>
          <w:b/>
        </w:rPr>
        <w:t>emporary transfer</w:t>
      </w:r>
      <w:r w:rsidR="004919A6" w:rsidRPr="00671B16">
        <w:t xml:space="preserve"> means the transfer of a pilot from home base to another base for the purpose of being temporarily utilised at that base for a minimum of six days and a maximum of 180 days</w:t>
      </w:r>
    </w:p>
    <w:p w14:paraId="5B8642ED" w14:textId="77777777" w:rsidR="004919A6" w:rsidRDefault="00AE7B53" w:rsidP="00446777">
      <w:pPr>
        <w:pStyle w:val="Block1"/>
      </w:pPr>
      <w:r w:rsidRPr="00671B16">
        <w:rPr>
          <w:b/>
        </w:rPr>
        <w:t>t</w:t>
      </w:r>
      <w:r w:rsidR="004919A6" w:rsidRPr="00671B16">
        <w:rPr>
          <w:b/>
        </w:rPr>
        <w:t xml:space="preserve">raining </w:t>
      </w:r>
      <w:r w:rsidRPr="00671B16">
        <w:rPr>
          <w:b/>
        </w:rPr>
        <w:t>p</w:t>
      </w:r>
      <w:r w:rsidR="004919A6" w:rsidRPr="00671B16">
        <w:rPr>
          <w:b/>
        </w:rPr>
        <w:t>ilot</w:t>
      </w:r>
      <w:r w:rsidR="004919A6" w:rsidRPr="00671B16">
        <w:t xml:space="preserve"> means a pilot other than a </w:t>
      </w:r>
      <w:r w:rsidR="0008139A" w:rsidRPr="00671B16">
        <w:t>c</w:t>
      </w:r>
      <w:r w:rsidR="004919A6" w:rsidRPr="00671B16">
        <w:t xml:space="preserve">heck </w:t>
      </w:r>
      <w:r w:rsidR="0008139A" w:rsidRPr="00671B16">
        <w:t>p</w:t>
      </w:r>
      <w:r w:rsidR="004919A6" w:rsidRPr="00671B16">
        <w:t>ilot who is appointed to</w:t>
      </w:r>
      <w:r w:rsidR="00446777" w:rsidRPr="00671B16">
        <w:t xml:space="preserve"> </w:t>
      </w:r>
      <w:r w:rsidR="004919A6" w:rsidRPr="00671B16">
        <w:t>perform route endorsing and or tra</w:t>
      </w:r>
      <w:r w:rsidR="00446777" w:rsidRPr="00671B16">
        <w:t>ining duties</w:t>
      </w:r>
    </w:p>
    <w:p w14:paraId="48C25697" w14:textId="5E05C324" w:rsidR="001727B5" w:rsidRPr="001727B5" w:rsidRDefault="001727B5" w:rsidP="001727B5">
      <w:pPr>
        <w:pStyle w:val="History"/>
      </w:pPr>
      <w:r>
        <w:t>[Definition of</w:t>
      </w:r>
      <w:r>
        <w:rPr>
          <w:rFonts w:cs="Arial"/>
          <w:b/>
          <w:bCs/>
          <w:szCs w:val="20"/>
        </w:rPr>
        <w:t xml:space="preserve"> </w:t>
      </w:r>
      <w:r w:rsidRPr="00671B16">
        <w:rPr>
          <w:rFonts w:cs="Arial"/>
          <w:b/>
          <w:bCs/>
          <w:szCs w:val="20"/>
          <w:lang w:val="en-GB"/>
        </w:rPr>
        <w:t>transitional minimum wage instrument</w:t>
      </w:r>
      <w:r w:rsidRPr="00671B16">
        <w:rPr>
          <w:rFonts w:cs="Arial"/>
          <w:szCs w:val="20"/>
          <w:lang w:val="en-GB"/>
        </w:rPr>
        <w:t xml:space="preserve"> </w:t>
      </w:r>
      <w:r>
        <w:rPr>
          <w:rFonts w:cs="Arial"/>
          <w:bCs/>
          <w:szCs w:val="20"/>
        </w:rPr>
        <w:t xml:space="preserve">inserted by </w:t>
      </w:r>
      <w:hyperlink r:id="rId58" w:history="1">
        <w:r>
          <w:rPr>
            <w:rStyle w:val="Hyperlink"/>
          </w:rPr>
          <w:t>PR994421</w:t>
        </w:r>
      </w:hyperlink>
      <w:r>
        <w:t xml:space="preserve"> from 01Jan10]</w:t>
      </w:r>
    </w:p>
    <w:p w14:paraId="6280BD30" w14:textId="77777777" w:rsidR="009122AB" w:rsidRPr="00671B16" w:rsidRDefault="009122AB" w:rsidP="00446777">
      <w:pPr>
        <w:pStyle w:val="Block1"/>
        <w:rPr>
          <w:lang w:val="en-GB"/>
        </w:rPr>
      </w:pPr>
      <w:r w:rsidRPr="00671B16">
        <w:rPr>
          <w:rFonts w:cs="Arial"/>
          <w:b/>
          <w:bCs/>
          <w:szCs w:val="20"/>
          <w:lang w:val="en-GB"/>
        </w:rPr>
        <w:t>transitional minimum wage instrument</w:t>
      </w:r>
      <w:r w:rsidRPr="00671B16">
        <w:rPr>
          <w:rFonts w:cs="Arial"/>
          <w:szCs w:val="20"/>
          <w:lang w:val="en-GB"/>
        </w:rPr>
        <w:t xml:space="preserve"> </w:t>
      </w:r>
      <w:r w:rsidRPr="00671B16">
        <w:rPr>
          <w:rFonts w:cs="Arial"/>
          <w:szCs w:val="20"/>
        </w:rPr>
        <w:t xml:space="preserve">has the meaning in the </w:t>
      </w:r>
      <w:r w:rsidRPr="00671B16">
        <w:rPr>
          <w:i/>
        </w:rPr>
        <w:t>Fair Work (Transitional Provisions and Consequential Amendments) Act 2009</w:t>
      </w:r>
      <w:r w:rsidRPr="00671B16">
        <w:t xml:space="preserve"> </w:t>
      </w:r>
      <w:r w:rsidRPr="00671B16">
        <w:rPr>
          <w:lang w:val="en-GB"/>
        </w:rPr>
        <w:t>(Cth)</w:t>
      </w:r>
    </w:p>
    <w:p w14:paraId="7FE6CE93" w14:textId="77777777" w:rsidR="004919A6" w:rsidRPr="00671B16" w:rsidRDefault="004919A6" w:rsidP="00446777">
      <w:pPr>
        <w:pStyle w:val="Block1"/>
      </w:pPr>
      <w:r w:rsidRPr="00671B16">
        <w:rPr>
          <w:b/>
        </w:rPr>
        <w:t>URTI</w:t>
      </w:r>
      <w:r w:rsidRPr="00671B16">
        <w:t xml:space="preserve"> means </w:t>
      </w:r>
      <w:r w:rsidR="00FB73F5" w:rsidRPr="00671B16">
        <w:t>u</w:t>
      </w:r>
      <w:r w:rsidRPr="00671B16">
        <w:t xml:space="preserve">pper </w:t>
      </w:r>
      <w:r w:rsidR="00FB73F5" w:rsidRPr="00671B16">
        <w:t>r</w:t>
      </w:r>
      <w:r w:rsidRPr="00671B16">
        <w:t xml:space="preserve">espiratory </w:t>
      </w:r>
      <w:r w:rsidR="00FB73F5" w:rsidRPr="00671B16">
        <w:t>t</w:t>
      </w:r>
      <w:r w:rsidRPr="00671B16">
        <w:t xml:space="preserve">ract </w:t>
      </w:r>
      <w:r w:rsidR="00FB73F5" w:rsidRPr="00671B16">
        <w:t>i</w:t>
      </w:r>
      <w:r w:rsidRPr="00671B16">
        <w:t>nfection</w:t>
      </w:r>
    </w:p>
    <w:p w14:paraId="548FCC12" w14:textId="77777777" w:rsidR="00C0692D" w:rsidRPr="00671B16" w:rsidRDefault="00662953" w:rsidP="004919A6">
      <w:pPr>
        <w:pStyle w:val="Level2"/>
        <w:rPr>
          <w:lang w:val="en-GB"/>
        </w:rPr>
      </w:pPr>
      <w:r w:rsidRPr="00671B16">
        <w:rPr>
          <w:lang w:val="en-GB"/>
        </w:rPr>
        <w:t>Where this award refers to a condition of employment provided for in the NES, the NES definition applies.</w:t>
      </w:r>
    </w:p>
    <w:p w14:paraId="2B94B352" w14:textId="77777777" w:rsidR="004E749E" w:rsidRDefault="00D26F0D" w:rsidP="004E749E">
      <w:pPr>
        <w:pStyle w:val="Level1"/>
      </w:pPr>
      <w:bookmarkStart w:id="11" w:name="_Toc37242416"/>
      <w:r w:rsidRPr="00671B16">
        <w:t>Coverage</w:t>
      </w:r>
      <w:bookmarkEnd w:id="11"/>
    </w:p>
    <w:p w14:paraId="02B01008" w14:textId="1E1C1ADD" w:rsidR="001727B5" w:rsidRPr="001727B5" w:rsidRDefault="001727B5" w:rsidP="001727B5">
      <w:pPr>
        <w:pStyle w:val="History"/>
      </w:pPr>
      <w:r>
        <w:t xml:space="preserve">[Varied by </w:t>
      </w:r>
      <w:hyperlink r:id="rId59" w:history="1">
        <w:r>
          <w:rPr>
            <w:rStyle w:val="Hyperlink"/>
          </w:rPr>
          <w:t>PR994421</w:t>
        </w:r>
      </w:hyperlink>
      <w:r>
        <w:t>]</w:t>
      </w:r>
    </w:p>
    <w:p w14:paraId="3763C212" w14:textId="77777777" w:rsidR="00B15DC7" w:rsidRPr="00671B16" w:rsidRDefault="00662953" w:rsidP="00B15DC7">
      <w:pPr>
        <w:pStyle w:val="Level2"/>
      </w:pPr>
      <w:r w:rsidRPr="00671B16">
        <w:t>This award covers employers</w:t>
      </w:r>
      <w:r w:rsidR="00B15DC7" w:rsidRPr="00671B16">
        <w:t xml:space="preserve"> </w:t>
      </w:r>
      <w:r w:rsidR="0049019E" w:rsidRPr="00671B16">
        <w:t xml:space="preserve">throughout Australia </w:t>
      </w:r>
      <w:r w:rsidR="00B15DC7" w:rsidRPr="00671B16">
        <w:t>of</w:t>
      </w:r>
      <w:r w:rsidR="00DE26B8" w:rsidRPr="00671B16">
        <w:t xml:space="preserve"> air</w:t>
      </w:r>
      <w:r w:rsidR="00B15DC7" w:rsidRPr="00671B16">
        <w:t xml:space="preserve"> pilots </w:t>
      </w:r>
      <w:r w:rsidR="0049019E" w:rsidRPr="00671B16">
        <w:t xml:space="preserve">and those employees. </w:t>
      </w:r>
    </w:p>
    <w:p w14:paraId="09190B1B" w14:textId="77777777" w:rsidR="00662953" w:rsidRPr="00671B16" w:rsidRDefault="00662953" w:rsidP="00662953">
      <w:pPr>
        <w:pStyle w:val="Level2"/>
      </w:pPr>
      <w:r w:rsidRPr="00671B16">
        <w:t xml:space="preserve">The award does not cover </w:t>
      </w:r>
      <w:r w:rsidR="0049019E" w:rsidRPr="00671B16">
        <w:t xml:space="preserve">an employee covered by an industry award that contains pilot classifications or </w:t>
      </w:r>
      <w:r w:rsidRPr="00671B16">
        <w:t>an employee excluded from award coverage by the Act.</w:t>
      </w:r>
    </w:p>
    <w:p w14:paraId="20CBB7C5" w14:textId="77777777" w:rsidR="009A58FF" w:rsidRDefault="009A58FF" w:rsidP="00662953">
      <w:pPr>
        <w:pStyle w:val="Level2"/>
      </w:pPr>
      <w:r w:rsidRPr="00671B16">
        <w:t>The</w:t>
      </w:r>
      <w:r w:rsidRPr="00671B16">
        <w:rPr>
          <w:lang w:val="en-GB"/>
        </w:rPr>
        <w:t xml:space="preserve"> award does not cover employees who are covered by a modern enterprise award, or an enterprise instrument (within the meaning of the </w:t>
      </w:r>
      <w:r w:rsidRPr="00671B16">
        <w:rPr>
          <w:i/>
          <w:lang w:val="en-GB"/>
        </w:rPr>
        <w:t xml:space="preserve">Fair Work (Transitional Provisions and Consequential Amendments) Act 2009 </w:t>
      </w:r>
      <w:r w:rsidRPr="00671B16">
        <w:rPr>
          <w:lang w:val="en-GB"/>
        </w:rPr>
        <w:t>(Cth)), or employers in relation to those employees</w:t>
      </w:r>
      <w:r w:rsidRPr="00671B16">
        <w:t>.</w:t>
      </w:r>
    </w:p>
    <w:p w14:paraId="4255B371" w14:textId="373F6182" w:rsidR="001727B5" w:rsidRPr="001727B5" w:rsidRDefault="001727B5" w:rsidP="001727B5">
      <w:pPr>
        <w:pStyle w:val="History"/>
      </w:pPr>
      <w:r>
        <w:lastRenderedPageBreak/>
        <w:t>[</w:t>
      </w:r>
      <w:r w:rsidR="00857FD0">
        <w:t xml:space="preserve">New </w:t>
      </w:r>
      <w:r>
        <w:t xml:space="preserve">4.4 and 4.5 inserted by </w:t>
      </w:r>
      <w:hyperlink r:id="rId60" w:history="1">
        <w:r>
          <w:rPr>
            <w:rStyle w:val="Hyperlink"/>
          </w:rPr>
          <w:t>PR994421</w:t>
        </w:r>
      </w:hyperlink>
      <w:r>
        <w:t xml:space="preserve"> from 01Jan10]</w:t>
      </w:r>
    </w:p>
    <w:p w14:paraId="6CD1DCB3" w14:textId="77777777" w:rsidR="00CE3E77" w:rsidRPr="00671B16" w:rsidRDefault="00CE3E77" w:rsidP="00CE3E77">
      <w:pPr>
        <w:pStyle w:val="Level2"/>
      </w:pPr>
      <w:r w:rsidRPr="00671B16">
        <w:t xml:space="preserve">The award does not cover </w:t>
      </w:r>
      <w:r w:rsidRPr="00671B16">
        <w:rPr>
          <w:lang w:val="en-GB"/>
        </w:rPr>
        <w:t>employees</w:t>
      </w:r>
      <w:r w:rsidRPr="00671B16">
        <w:t xml:space="preserve"> who are covered by a State reference public sector modern award, or a State reference public sector transitional award (within the meaning of the </w:t>
      </w:r>
      <w:r w:rsidRPr="00671B16">
        <w:rPr>
          <w:i/>
        </w:rPr>
        <w:t xml:space="preserve">Fair Work (Transitional Provisions and Consequential Amendments) Act 2009 </w:t>
      </w:r>
      <w:r w:rsidRPr="00671B16">
        <w:t>(Cth)), or employers in relation to those employees.</w:t>
      </w:r>
    </w:p>
    <w:p w14:paraId="4A0CB963" w14:textId="50D0A663" w:rsidR="00CE3E77" w:rsidRDefault="00CE3E77" w:rsidP="007B07E3">
      <w:pPr>
        <w:pStyle w:val="Level2"/>
      </w:pPr>
      <w:r w:rsidRPr="00671B16">
        <w:t xml:space="preserve">This award covers any employer which supplies on-hire employees in classifications set out in clause </w:t>
      </w:r>
      <w:r w:rsidR="007C54F0">
        <w:fldChar w:fldCharType="begin"/>
      </w:r>
      <w:r w:rsidR="007C54F0">
        <w:instrText xml:space="preserve"> REF _Ref208802445 \w \h  \* MERGEFORMAT </w:instrText>
      </w:r>
      <w:r w:rsidR="007C54F0">
        <w:fldChar w:fldCharType="separate"/>
      </w:r>
      <w:r w:rsidR="00CE66E8">
        <w:t>14</w:t>
      </w:r>
      <w:r w:rsidR="007C54F0">
        <w:fldChar w:fldCharType="end"/>
      </w:r>
      <w:r w:rsidRPr="00671B16">
        <w:t>—</w:t>
      </w:r>
      <w:r w:rsidR="007C54F0">
        <w:fldChar w:fldCharType="begin"/>
      </w:r>
      <w:r w:rsidR="007C54F0">
        <w:instrText xml:space="preserve"> REF _Ref208802445 \h  \* MERGEFORMAT </w:instrText>
      </w:r>
      <w:r w:rsidR="007C54F0">
        <w:fldChar w:fldCharType="separate"/>
      </w:r>
      <w:r w:rsidR="00CE66E8" w:rsidRPr="00671B16">
        <w:t>Classifications</w:t>
      </w:r>
      <w:r w:rsidR="007C54F0">
        <w:fldChar w:fldCharType="end"/>
      </w:r>
      <w:r w:rsidRPr="00671B16">
        <w:t xml:space="preserve"> and those on-hire employees, if the employer is not covered by another modern award containing a classification which is more appropriate to the work performed by the employee. This subclause operates subject to the exclusions from coverage in this award.</w:t>
      </w:r>
    </w:p>
    <w:p w14:paraId="6530D644" w14:textId="6F8C139B" w:rsidR="00604C91" w:rsidRPr="00604C91" w:rsidRDefault="00604C91" w:rsidP="00604C91">
      <w:pPr>
        <w:pStyle w:val="History"/>
      </w:pPr>
      <w:r>
        <w:t xml:space="preserve">[4.4 renumbered as 4.6 by </w:t>
      </w:r>
      <w:hyperlink r:id="rId61" w:history="1">
        <w:r>
          <w:rPr>
            <w:rStyle w:val="Hyperlink"/>
          </w:rPr>
          <w:t>PR994421</w:t>
        </w:r>
      </w:hyperlink>
      <w:r>
        <w:t xml:space="preserve"> from 01Jan10]</w:t>
      </w:r>
    </w:p>
    <w:p w14:paraId="1D98DD99" w14:textId="77777777" w:rsidR="00662953" w:rsidRPr="00671B16" w:rsidRDefault="00B15DC7" w:rsidP="00662953">
      <w:pPr>
        <w:pStyle w:val="Level2"/>
      </w:pPr>
      <w:r w:rsidRPr="00671B16">
        <w:t>Subject to clause 4.1 w</w:t>
      </w:r>
      <w:r w:rsidR="00662953" w:rsidRPr="00671B16">
        <w:t>here an employer is covered by more than one award, an employee of that employer is covered by the award classification which is most appropriate to the work performed by the employee and to the environment in which the employee normally performs the work.</w:t>
      </w:r>
    </w:p>
    <w:p w14:paraId="0C7A09D5" w14:textId="77777777" w:rsidR="004E749E" w:rsidRPr="00671B16" w:rsidRDefault="00662953" w:rsidP="00662953">
      <w:pPr>
        <w:pStyle w:val="Block1"/>
      </w:pPr>
      <w:r w:rsidRPr="00671B16">
        <w:t>NOTE: Where there is no classification for a particular employee in this award it is possible that the employer and that employee are covered by an award with occupational coverage.</w:t>
      </w:r>
    </w:p>
    <w:p w14:paraId="40D7DC4A" w14:textId="77777777" w:rsidR="00494763" w:rsidRPr="00671B16" w:rsidRDefault="00662953" w:rsidP="00AA1E2A">
      <w:pPr>
        <w:pStyle w:val="Level1"/>
      </w:pPr>
      <w:bookmarkStart w:id="12" w:name="_Toc37242417"/>
      <w:r w:rsidRPr="00671B16">
        <w:t>Access to the award and the National Employment Standards</w:t>
      </w:r>
      <w:bookmarkEnd w:id="12"/>
    </w:p>
    <w:p w14:paraId="342AC74B" w14:textId="77777777" w:rsidR="00494763" w:rsidRPr="00671B16" w:rsidRDefault="00662953" w:rsidP="007465DF">
      <w:pPr>
        <w:rPr>
          <w:lang w:val="en-GB"/>
        </w:rPr>
      </w:pPr>
      <w:r w:rsidRPr="00671B16">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14:paraId="682C5BDD" w14:textId="77777777" w:rsidR="00662953" w:rsidRPr="00671B16" w:rsidRDefault="00662953" w:rsidP="00662953">
      <w:pPr>
        <w:pStyle w:val="Level1"/>
      </w:pPr>
      <w:bookmarkStart w:id="13" w:name="_Toc37242418"/>
      <w:r w:rsidRPr="00671B16">
        <w:t>The National Employment Standards and this award</w:t>
      </w:r>
      <w:bookmarkEnd w:id="13"/>
      <w:r w:rsidRPr="00671B16">
        <w:t xml:space="preserve"> </w:t>
      </w:r>
    </w:p>
    <w:p w14:paraId="08CD2267" w14:textId="6BD913DF" w:rsidR="00662953" w:rsidRPr="00671B16" w:rsidRDefault="00662953" w:rsidP="00662953">
      <w:r w:rsidRPr="00671B16">
        <w:t xml:space="preserve">The </w:t>
      </w:r>
      <w:hyperlink r:id="rId62" w:history="1">
        <w:r w:rsidR="009A58FF" w:rsidRPr="00671B16">
          <w:rPr>
            <w:rStyle w:val="Hyperlink"/>
          </w:rPr>
          <w:t>NES</w:t>
        </w:r>
      </w:hyperlink>
      <w:r w:rsidR="009A58FF" w:rsidRPr="00671B16">
        <w:t xml:space="preserve"> </w:t>
      </w:r>
      <w:r w:rsidRPr="00671B16">
        <w:t>and this award contain the minimum conditions of employment for employees covered by this award.</w:t>
      </w:r>
    </w:p>
    <w:p w14:paraId="40AD7939" w14:textId="77777777" w:rsidR="003A6F8F" w:rsidRDefault="001E21F1" w:rsidP="004F7E86">
      <w:pPr>
        <w:pStyle w:val="Level1"/>
      </w:pPr>
      <w:bookmarkStart w:id="14" w:name="_Ref17965974"/>
      <w:bookmarkStart w:id="15" w:name="_Toc37242419"/>
      <w:r>
        <w:t>Individual flexibility arrangements</w:t>
      </w:r>
      <w:bookmarkEnd w:id="14"/>
      <w:bookmarkEnd w:id="15"/>
    </w:p>
    <w:p w14:paraId="5A105533" w14:textId="7ABE2B92" w:rsidR="004A6BF8" w:rsidRDefault="004A6BF8" w:rsidP="004A6BF8">
      <w:pPr>
        <w:pStyle w:val="History"/>
      </w:pPr>
      <w:r>
        <w:t xml:space="preserve">[Varied by </w:t>
      </w:r>
      <w:hyperlink r:id="rId63" w:history="1">
        <w:r>
          <w:rPr>
            <w:rStyle w:val="Hyperlink"/>
          </w:rPr>
          <w:t>PR542166</w:t>
        </w:r>
      </w:hyperlink>
      <w:r w:rsidR="008E6797">
        <w:t>;</w:t>
      </w:r>
      <w:r w:rsidR="00070FE1">
        <w:t xml:space="preserve"> </w:t>
      </w:r>
      <w:r w:rsidR="008E6797">
        <w:t xml:space="preserve">7—Award flexibility renamed and substituted by </w:t>
      </w:r>
      <w:hyperlink r:id="rId64" w:history="1">
        <w:r w:rsidR="00453B14">
          <w:rPr>
            <w:rStyle w:val="Hyperlink"/>
          </w:rPr>
          <w:t>PR711489</w:t>
        </w:r>
      </w:hyperlink>
      <w:r w:rsidR="008E6797">
        <w:t xml:space="preserve"> ppc </w:t>
      </w:r>
      <w:r w:rsidR="00057E8A">
        <w:t>3</w:t>
      </w:r>
      <w:r w:rsidR="008E6797">
        <w:t>0Aug19]</w:t>
      </w:r>
    </w:p>
    <w:p w14:paraId="3FA16908" w14:textId="77777777" w:rsidR="008E6797" w:rsidRDefault="008E6797" w:rsidP="008E6797">
      <w:pPr>
        <w:pStyle w:val="Level2"/>
      </w:pPr>
      <w:r>
        <w:t>Despite anything else in this award, an employer and an individual employee may agree to vary the application of the terms of this award relating to any of the following in order to meet the genuine needs of both the employee and the employer:</w:t>
      </w:r>
    </w:p>
    <w:p w14:paraId="2E473A23" w14:textId="77777777" w:rsidR="008E6797" w:rsidRDefault="008E6797" w:rsidP="008E6797">
      <w:pPr>
        <w:pStyle w:val="Level3"/>
      </w:pPr>
      <w:r>
        <w:t>arrangements for when work is performed; or</w:t>
      </w:r>
    </w:p>
    <w:p w14:paraId="7D8E2F92" w14:textId="77777777" w:rsidR="008E6797" w:rsidRDefault="008E6797" w:rsidP="008E6797">
      <w:pPr>
        <w:pStyle w:val="Level3"/>
      </w:pPr>
      <w:r>
        <w:t>overtime rates; or</w:t>
      </w:r>
    </w:p>
    <w:p w14:paraId="52C3F298" w14:textId="77777777" w:rsidR="008E6797" w:rsidRDefault="008E6797" w:rsidP="008E6797">
      <w:pPr>
        <w:pStyle w:val="Level3"/>
      </w:pPr>
      <w:r>
        <w:t>penalty rates; or</w:t>
      </w:r>
    </w:p>
    <w:p w14:paraId="423E831E" w14:textId="77777777" w:rsidR="008E6797" w:rsidRDefault="008E6797" w:rsidP="008E6797">
      <w:pPr>
        <w:pStyle w:val="Level3"/>
      </w:pPr>
      <w:r>
        <w:t>allowances; or</w:t>
      </w:r>
    </w:p>
    <w:p w14:paraId="7338DDD4" w14:textId="77777777" w:rsidR="008E6797" w:rsidRDefault="008E6797" w:rsidP="008E6797">
      <w:pPr>
        <w:pStyle w:val="Level3"/>
      </w:pPr>
      <w:r>
        <w:t>annual leave loading.</w:t>
      </w:r>
    </w:p>
    <w:p w14:paraId="67A2F63D" w14:textId="77777777" w:rsidR="008E6797" w:rsidRDefault="008E6797" w:rsidP="008E6797">
      <w:pPr>
        <w:pStyle w:val="Level2"/>
      </w:pPr>
      <w:r>
        <w:lastRenderedPageBreak/>
        <w:t>An agreement must be one that is genuinely made by the employer and the individual employee without coercion or duress.</w:t>
      </w:r>
    </w:p>
    <w:p w14:paraId="71CD7579" w14:textId="77777777" w:rsidR="008E6797" w:rsidRDefault="008E6797" w:rsidP="008E6797">
      <w:pPr>
        <w:pStyle w:val="Level2"/>
      </w:pPr>
      <w:r>
        <w:t>An agreement may only be made after the individual employee has commenced employment with the employer.</w:t>
      </w:r>
    </w:p>
    <w:p w14:paraId="722091B3" w14:textId="77777777" w:rsidR="008E6797" w:rsidRDefault="008E6797" w:rsidP="008E6797">
      <w:pPr>
        <w:pStyle w:val="Level2"/>
      </w:pPr>
      <w:r>
        <w:t>An employer who wishes to initiate the making of an agreement must:</w:t>
      </w:r>
    </w:p>
    <w:p w14:paraId="66826BD9" w14:textId="77777777" w:rsidR="008E6797" w:rsidRDefault="008E6797" w:rsidP="008E6797">
      <w:pPr>
        <w:pStyle w:val="Level3"/>
      </w:pPr>
      <w:r>
        <w:t>give the employee a written proposal; and</w:t>
      </w:r>
    </w:p>
    <w:p w14:paraId="34704C5C" w14:textId="77777777" w:rsidR="008E6797" w:rsidRDefault="008E6797" w:rsidP="008E6797">
      <w:pPr>
        <w:pStyle w:val="Level3"/>
      </w:pPr>
      <w:r>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14:paraId="532E27CF" w14:textId="77777777" w:rsidR="008E6797" w:rsidRDefault="008E6797" w:rsidP="008E6797">
      <w:pPr>
        <w:pStyle w:val="Level2"/>
      </w:pPr>
      <w:r>
        <w:t>An agreement must result in the employee being better off overall at the time the agreement is made than if the agreement had not been made.</w:t>
      </w:r>
    </w:p>
    <w:p w14:paraId="2CBA077E" w14:textId="77777777" w:rsidR="008E6797" w:rsidRDefault="008E6797" w:rsidP="008E6797">
      <w:pPr>
        <w:pStyle w:val="Level2"/>
      </w:pPr>
      <w:r>
        <w:t>An agreement must do all of the following:</w:t>
      </w:r>
    </w:p>
    <w:p w14:paraId="77BE37B3" w14:textId="77777777" w:rsidR="008E6797" w:rsidRDefault="008E6797" w:rsidP="008E6797">
      <w:pPr>
        <w:pStyle w:val="Level3"/>
      </w:pPr>
      <w:r>
        <w:t>state the names of the employer and the employee; and</w:t>
      </w:r>
    </w:p>
    <w:p w14:paraId="576BC071" w14:textId="77777777" w:rsidR="008E6797" w:rsidRDefault="008E6797" w:rsidP="008E6797">
      <w:pPr>
        <w:pStyle w:val="Level3"/>
      </w:pPr>
      <w:r>
        <w:t>identify the award term, or award terms, the application of which is to be varied; and</w:t>
      </w:r>
    </w:p>
    <w:p w14:paraId="5BC296FA" w14:textId="77777777" w:rsidR="008E6797" w:rsidRDefault="008E6797" w:rsidP="008E6797">
      <w:pPr>
        <w:pStyle w:val="Level3"/>
      </w:pPr>
      <w:r>
        <w:t>set out how the application of the award term, or each award term, is varied; and</w:t>
      </w:r>
    </w:p>
    <w:p w14:paraId="5326CC30" w14:textId="77777777" w:rsidR="008E6797" w:rsidRDefault="008E6797" w:rsidP="008E6797">
      <w:pPr>
        <w:pStyle w:val="Level3"/>
      </w:pPr>
      <w:r>
        <w:t>set out how the agreement results in the employee being better off overall at the time the agreement is made than if the agreement had not been made; and</w:t>
      </w:r>
    </w:p>
    <w:p w14:paraId="12741F56" w14:textId="77777777" w:rsidR="008E6797" w:rsidRDefault="008E6797" w:rsidP="008E6797">
      <w:pPr>
        <w:pStyle w:val="Level3"/>
      </w:pPr>
      <w:r>
        <w:t>state the date the agreement is to start.</w:t>
      </w:r>
    </w:p>
    <w:p w14:paraId="0BE2EE2D" w14:textId="77777777" w:rsidR="008E6797" w:rsidRDefault="008E6797" w:rsidP="008E6797">
      <w:pPr>
        <w:pStyle w:val="Level2"/>
      </w:pPr>
      <w:r>
        <w:t>An agreement must be:</w:t>
      </w:r>
    </w:p>
    <w:p w14:paraId="1BD7F636" w14:textId="77777777" w:rsidR="008E6797" w:rsidRDefault="008E6797" w:rsidP="008E6797">
      <w:pPr>
        <w:pStyle w:val="Level3"/>
      </w:pPr>
      <w:r>
        <w:t>in writing; and</w:t>
      </w:r>
    </w:p>
    <w:p w14:paraId="470D427E" w14:textId="77777777" w:rsidR="008E6797" w:rsidRPr="000302E0" w:rsidRDefault="008E6797" w:rsidP="008E6797">
      <w:pPr>
        <w:pStyle w:val="Level3"/>
      </w:pPr>
      <w:bookmarkStart w:id="16" w:name="_Ref17965942"/>
      <w:r w:rsidRPr="000302E0">
        <w:t>signed by the employer and the employee and, if the employee is under 18 years of age, by the employee’s parent or guardian.</w:t>
      </w:r>
      <w:bookmarkEnd w:id="16"/>
    </w:p>
    <w:p w14:paraId="62BCC38C" w14:textId="7E2E13A8" w:rsidR="008E6797" w:rsidRPr="000302E0" w:rsidRDefault="008E6797" w:rsidP="008E6797">
      <w:pPr>
        <w:pStyle w:val="Level2"/>
      </w:pPr>
      <w:r w:rsidRPr="000302E0">
        <w:t xml:space="preserve">Except as provided in clause </w:t>
      </w:r>
      <w:r w:rsidR="000302E0" w:rsidRPr="000302E0">
        <w:fldChar w:fldCharType="begin"/>
      </w:r>
      <w:r w:rsidR="000302E0" w:rsidRPr="000302E0">
        <w:instrText xml:space="preserve"> REF _Ref17965942 \w \h </w:instrText>
      </w:r>
      <w:r w:rsidR="000302E0">
        <w:instrText xml:space="preserve"> \* MERGEFORMAT </w:instrText>
      </w:r>
      <w:r w:rsidR="000302E0" w:rsidRPr="000302E0">
        <w:fldChar w:fldCharType="separate"/>
      </w:r>
      <w:r w:rsidR="00CE66E8">
        <w:t>7.7(b)</w:t>
      </w:r>
      <w:r w:rsidR="000302E0" w:rsidRPr="000302E0">
        <w:fldChar w:fldCharType="end"/>
      </w:r>
      <w:r w:rsidRPr="000302E0">
        <w:t>, an agreement must not require the approval or consent of a person other than the employer and the employee.</w:t>
      </w:r>
    </w:p>
    <w:p w14:paraId="7EA6C1A6" w14:textId="77777777" w:rsidR="008E6797" w:rsidRPr="000302E0" w:rsidRDefault="008E6797" w:rsidP="008E6797">
      <w:pPr>
        <w:pStyle w:val="Level2"/>
      </w:pPr>
      <w:r w:rsidRPr="000302E0">
        <w:t>The employer must keep the agreement as a time and wages record and give a copy to the employee.</w:t>
      </w:r>
    </w:p>
    <w:p w14:paraId="5E5FFDCE" w14:textId="77777777" w:rsidR="008E6797" w:rsidRDefault="008E6797" w:rsidP="008E6797">
      <w:pPr>
        <w:pStyle w:val="Level2"/>
      </w:pPr>
      <w:r w:rsidRPr="000302E0">
        <w:t>The employer and the employee must genuinely</w:t>
      </w:r>
      <w:r>
        <w:t xml:space="preserve"> agree, without duress or coercion to any variation of an award provided for by an agreement.</w:t>
      </w:r>
    </w:p>
    <w:p w14:paraId="2398B575" w14:textId="77777777" w:rsidR="008E6797" w:rsidRDefault="008E6797" w:rsidP="008E6797">
      <w:pPr>
        <w:pStyle w:val="Level2"/>
        <w:keepNext/>
      </w:pPr>
      <w:r>
        <w:t>An agreement may be terminated:</w:t>
      </w:r>
    </w:p>
    <w:p w14:paraId="34761961" w14:textId="77777777" w:rsidR="008E6797" w:rsidRDefault="008E6797" w:rsidP="008E6797">
      <w:pPr>
        <w:pStyle w:val="Level3"/>
      </w:pPr>
      <w:r>
        <w:t>at any time, by written agreement between the employer and the employee; or</w:t>
      </w:r>
    </w:p>
    <w:p w14:paraId="31B869D8" w14:textId="77777777" w:rsidR="008E6797" w:rsidRDefault="008E6797" w:rsidP="008E6797">
      <w:pPr>
        <w:pStyle w:val="Level3"/>
      </w:pPr>
      <w:bookmarkStart w:id="17" w:name="_Ref17965964"/>
      <w:r>
        <w:t>by the employer or employee giving 13 weeks’ written notice to the other party (reduced to 4 weeks if the agreement was entered into before the first full pay period starting on or after 4 December 2013).</w:t>
      </w:r>
      <w:bookmarkEnd w:id="17"/>
    </w:p>
    <w:p w14:paraId="0AC14183" w14:textId="48B51E20" w:rsidR="008E6797" w:rsidRDefault="008E6797" w:rsidP="008E6797">
      <w:pPr>
        <w:pStyle w:val="BlockLevel1"/>
      </w:pPr>
      <w:r>
        <w:lastRenderedPageBreak/>
        <w:t xml:space="preserve">NOTE: If an employer and employee agree to an arrangement that purports to be an individual flexibility arrangement under this award term and the arrangement does not meet a requirement set out in section 144 then the employee or the employer may terminate the arrangement by giving written notice of not more than 28 days (see section 145 of the </w:t>
      </w:r>
      <w:hyperlink r:id="rId65" w:history="1">
        <w:r w:rsidRPr="00CC063B">
          <w:rPr>
            <w:rStyle w:val="Hyperlink"/>
          </w:rPr>
          <w:t>Act</w:t>
        </w:r>
      </w:hyperlink>
      <w:r>
        <w:t>).</w:t>
      </w:r>
    </w:p>
    <w:p w14:paraId="32FB015A" w14:textId="3D07356C" w:rsidR="008E6797" w:rsidRPr="00D71AFD" w:rsidRDefault="008E6797" w:rsidP="008E6797">
      <w:pPr>
        <w:pStyle w:val="Level2"/>
      </w:pPr>
      <w:r>
        <w:t xml:space="preserve">An agreement terminated as </w:t>
      </w:r>
      <w:r w:rsidRPr="00D44EDF">
        <w:t xml:space="preserve">mentioned in clause </w:t>
      </w:r>
      <w:r w:rsidR="000302E0">
        <w:fldChar w:fldCharType="begin"/>
      </w:r>
      <w:r w:rsidR="000302E0">
        <w:instrText xml:space="preserve"> REF _Ref17965964 \w \h </w:instrText>
      </w:r>
      <w:r w:rsidR="000302E0">
        <w:fldChar w:fldCharType="separate"/>
      </w:r>
      <w:r w:rsidR="00CE66E8">
        <w:t>7.11(b)</w:t>
      </w:r>
      <w:r w:rsidR="000302E0">
        <w:fldChar w:fldCharType="end"/>
      </w:r>
      <w:r w:rsidRPr="00D44EDF">
        <w:t xml:space="preserve"> ceases</w:t>
      </w:r>
      <w:r w:rsidRPr="00D71AFD">
        <w:t xml:space="preserve"> to have effect at the end of the period of notice required under that clause.</w:t>
      </w:r>
    </w:p>
    <w:p w14:paraId="626FAD77" w14:textId="0B095499" w:rsidR="008E6797" w:rsidRDefault="008E6797" w:rsidP="008E6797">
      <w:pPr>
        <w:pStyle w:val="Level2"/>
      </w:pPr>
      <w:r w:rsidRPr="00D44EDF">
        <w:t xml:space="preserve">The right to make an agreement under clause </w:t>
      </w:r>
      <w:r w:rsidR="000302E0">
        <w:fldChar w:fldCharType="begin"/>
      </w:r>
      <w:r w:rsidR="000302E0">
        <w:instrText xml:space="preserve"> REF _Ref17965974 \w \h </w:instrText>
      </w:r>
      <w:r w:rsidR="000302E0">
        <w:fldChar w:fldCharType="separate"/>
      </w:r>
      <w:r w:rsidR="00CE66E8">
        <w:t>7</w:t>
      </w:r>
      <w:r w:rsidR="000302E0">
        <w:fldChar w:fldCharType="end"/>
      </w:r>
      <w:r w:rsidRPr="00D44EDF">
        <w:t xml:space="preserve"> is additional to, and does not affect, any other term of this</w:t>
      </w:r>
      <w:r>
        <w:t xml:space="preserve"> award that provides for an agreement between an employer and an individual employee.</w:t>
      </w:r>
    </w:p>
    <w:p w14:paraId="715E8AEA" w14:textId="77777777" w:rsidR="00B15DC7" w:rsidRPr="00671B16" w:rsidRDefault="001C194E" w:rsidP="00B15DC7">
      <w:pPr>
        <w:pStyle w:val="Level1"/>
      </w:pPr>
      <w:bookmarkStart w:id="18" w:name="_Toc37242420"/>
      <w:r>
        <w:t>Facilitative p</w:t>
      </w:r>
      <w:r w:rsidR="00B15DC7" w:rsidRPr="00671B16">
        <w:t>rovisions</w:t>
      </w:r>
      <w:bookmarkEnd w:id="18"/>
    </w:p>
    <w:p w14:paraId="5304274C" w14:textId="77777777" w:rsidR="00B15DC7" w:rsidRPr="00671B16" w:rsidRDefault="00B15DC7" w:rsidP="00B15DC7">
      <w:pPr>
        <w:pStyle w:val="Level2Bold"/>
      </w:pPr>
      <w:r w:rsidRPr="00671B16">
        <w:t>Facilitative provisions</w:t>
      </w:r>
    </w:p>
    <w:p w14:paraId="616464DA" w14:textId="77777777" w:rsidR="00B15DC7" w:rsidRPr="00671B16" w:rsidRDefault="00B15DC7" w:rsidP="00B15DC7">
      <w:pPr>
        <w:pStyle w:val="Level3"/>
      </w:pPr>
      <w:r w:rsidRPr="00671B16">
        <w:t>This award contains facilitative provisions that allow agreement between an employer and employees on how specific award provisions are to apply at the workplace or section or sections of it.</w:t>
      </w:r>
    </w:p>
    <w:p w14:paraId="637DDBA8" w14:textId="77777777" w:rsidR="00B15DC7" w:rsidRPr="00671B16" w:rsidRDefault="00B15DC7" w:rsidP="00B15DC7">
      <w:pPr>
        <w:pStyle w:val="Level3"/>
      </w:pPr>
      <w:r w:rsidRPr="00671B16">
        <w:t>The specific award provisions establish both the standard award condition and the framework within which agreement can be reached as to how particular provisions should be applied in practice. Facilitative provisions are not to be used as a device to avoid award obligations nor should they result in unfairness to an employee or employees covered by an award.</w:t>
      </w:r>
    </w:p>
    <w:p w14:paraId="6E609B6A" w14:textId="77777777" w:rsidR="00B15DC7" w:rsidRPr="00671B16" w:rsidRDefault="00B15DC7" w:rsidP="00B15DC7">
      <w:pPr>
        <w:pStyle w:val="Level3"/>
      </w:pPr>
      <w:r w:rsidRPr="00671B16">
        <w:t>Where agreement is reached with the majority of employees in the workplace or part of it to implement a facilitative provision that requires agreement between the employer and majority of employees in the workplace or part of it, that agreement binds all such employees.</w:t>
      </w:r>
    </w:p>
    <w:p w14:paraId="0B37141E" w14:textId="77777777" w:rsidR="00B15DC7" w:rsidRPr="00671B16" w:rsidRDefault="00B15DC7" w:rsidP="00B15DC7">
      <w:pPr>
        <w:pStyle w:val="Level2"/>
      </w:pPr>
      <w:r w:rsidRPr="00671B16">
        <w:t>An employee or employees may nominate a representative to meet and confer with the employer under this clause.</w:t>
      </w:r>
    </w:p>
    <w:p w14:paraId="5B0B77DF" w14:textId="77777777" w:rsidR="00B15DC7" w:rsidRPr="00671B16" w:rsidRDefault="00B15DC7" w:rsidP="00B15DC7">
      <w:pPr>
        <w:pStyle w:val="Level2"/>
      </w:pPr>
      <w:r w:rsidRPr="00671B16">
        <w:t>If any dispute or difficulty arises over the implementation or continued operation of a facilitative provision, the matter will be handled in accordance with the dispute resolution procedure in this award.</w:t>
      </w:r>
    </w:p>
    <w:p w14:paraId="62028FF5" w14:textId="77777777" w:rsidR="00282EB2" w:rsidRPr="00671B16" w:rsidRDefault="00282EB2" w:rsidP="00806581">
      <w:pPr>
        <w:pStyle w:val="Level2"/>
        <w:rPr>
          <w:b/>
        </w:rPr>
      </w:pPr>
      <w:r w:rsidRPr="00671B16">
        <w:rPr>
          <w:b/>
        </w:rPr>
        <w:t>Aerial application operations</w:t>
      </w:r>
    </w:p>
    <w:p w14:paraId="1759A411" w14:textId="77777777" w:rsidR="00806581" w:rsidRPr="00671B16" w:rsidRDefault="00806581" w:rsidP="00806581">
      <w:pPr>
        <w:pStyle w:val="Level3"/>
      </w:pPr>
      <w:r w:rsidRPr="00671B16">
        <w:t>This clause applies only to aerial application operations</w:t>
      </w:r>
      <w:r w:rsidR="00B90416" w:rsidRPr="00671B16">
        <w:t>.</w:t>
      </w:r>
    </w:p>
    <w:p w14:paraId="64F7CF87" w14:textId="77777777" w:rsidR="00282EB2" w:rsidRPr="00671B16" w:rsidRDefault="00282EB2" w:rsidP="00806581">
      <w:pPr>
        <w:pStyle w:val="Level3"/>
      </w:pPr>
      <w:r w:rsidRPr="00671B16">
        <w:t>Where the employer or its pilots wish to make an agreement at the enterprise or workplace about how the award should be varied so as to make the enterprise or workplace operate more efficiently according to its particular needs the following process will apply:</w:t>
      </w:r>
    </w:p>
    <w:p w14:paraId="11E16675" w14:textId="77777777" w:rsidR="00282EB2" w:rsidRPr="00671B16" w:rsidRDefault="00355893" w:rsidP="00355893">
      <w:pPr>
        <w:pStyle w:val="Level4"/>
      </w:pPr>
      <w:r w:rsidRPr="00671B16">
        <w:t>a</w:t>
      </w:r>
      <w:r w:rsidR="00282EB2" w:rsidRPr="00671B16">
        <w:t xml:space="preserve"> consultative mechanism and procedures appropriate to the size, structure and needs of the enterprise or workplace will be established</w:t>
      </w:r>
      <w:r w:rsidRPr="00671B16">
        <w:t>; or</w:t>
      </w:r>
    </w:p>
    <w:p w14:paraId="0F244603" w14:textId="77777777" w:rsidR="00282EB2" w:rsidRPr="00671B16" w:rsidRDefault="00355893" w:rsidP="00355893">
      <w:pPr>
        <w:pStyle w:val="Level4"/>
      </w:pPr>
      <w:r w:rsidRPr="00671B16">
        <w:t>f</w:t>
      </w:r>
      <w:r w:rsidR="00282EB2" w:rsidRPr="00671B16">
        <w:t xml:space="preserve">or the purposes of the consultative process, the pilots may nominate </w:t>
      </w:r>
      <w:r w:rsidR="00B90416" w:rsidRPr="00671B16">
        <w:t xml:space="preserve">any person </w:t>
      </w:r>
      <w:r w:rsidR="00282EB2" w:rsidRPr="00671B16">
        <w:t>to represent them.</w:t>
      </w:r>
    </w:p>
    <w:p w14:paraId="7D9E9AB5" w14:textId="77777777" w:rsidR="00FD1479" w:rsidRPr="00671B16" w:rsidRDefault="00747C67" w:rsidP="00FA1F05">
      <w:pPr>
        <w:pStyle w:val="Partheading"/>
      </w:pPr>
      <w:bookmarkStart w:id="19" w:name="_Toc37242421"/>
      <w:bookmarkStart w:id="20" w:name="Part2"/>
      <w:bookmarkEnd w:id="2"/>
      <w:r w:rsidRPr="00671B16">
        <w:lastRenderedPageBreak/>
        <w:t>Consultation and Dispute Resolution</w:t>
      </w:r>
      <w:bookmarkEnd w:id="19"/>
    </w:p>
    <w:p w14:paraId="48A205BE" w14:textId="06D801E4" w:rsidR="001E2B60" w:rsidRDefault="003E4B12" w:rsidP="001E2B60">
      <w:pPr>
        <w:pStyle w:val="Level1"/>
      </w:pPr>
      <w:bookmarkStart w:id="21" w:name="_Ref17968858"/>
      <w:bookmarkStart w:id="22" w:name="_Toc37242422"/>
      <w:r w:rsidRPr="003E4B12">
        <w:t>Consultation about major workplace change</w:t>
      </w:r>
      <w:bookmarkEnd w:id="21"/>
      <w:bookmarkEnd w:id="22"/>
    </w:p>
    <w:p w14:paraId="0AC32AC2" w14:textId="78381966" w:rsidR="001E2B60" w:rsidRDefault="001E2B60" w:rsidP="000134EF">
      <w:pPr>
        <w:pStyle w:val="History"/>
      </w:pPr>
      <w:r>
        <w:t xml:space="preserve">[9—Consultation regarding major workplace change renamed and substituted by </w:t>
      </w:r>
      <w:hyperlink r:id="rId66" w:history="1">
        <w:r w:rsidRPr="00986C09">
          <w:rPr>
            <w:rStyle w:val="Hyperlink"/>
          </w:rPr>
          <w:t>PR546288</w:t>
        </w:r>
      </w:hyperlink>
      <w:r w:rsidR="0097439F">
        <w:t xml:space="preserve">, </w:t>
      </w:r>
      <w:r w:rsidR="00C442FD">
        <w:t>9—Consultation</w:t>
      </w:r>
      <w:r w:rsidR="00372B55">
        <w:t xml:space="preserve"> renamed and substituted by </w:t>
      </w:r>
      <w:hyperlink r:id="rId67" w:history="1">
        <w:r w:rsidR="00372B55">
          <w:rPr>
            <w:rStyle w:val="Hyperlink"/>
          </w:rPr>
          <w:t>PR711489</w:t>
        </w:r>
      </w:hyperlink>
      <w:r w:rsidR="00372B55">
        <w:t xml:space="preserve"> ppc </w:t>
      </w:r>
      <w:r w:rsidR="00F46936">
        <w:t>3</w:t>
      </w:r>
      <w:r w:rsidR="00372B55">
        <w:t>0Aug19]</w:t>
      </w:r>
    </w:p>
    <w:p w14:paraId="427876C4" w14:textId="3EDBFF58" w:rsidR="00AA6D13" w:rsidRDefault="00AA6D13" w:rsidP="00AA6D13">
      <w:pPr>
        <w:pStyle w:val="Level2"/>
      </w:pPr>
      <w:r>
        <w:t>If an employer makes a definite decision to make major changes in production, program, organisation, structure or technology that are likely to have significant effects on employees, the employer must:</w:t>
      </w:r>
    </w:p>
    <w:p w14:paraId="6920408F" w14:textId="2060726E" w:rsidR="00AA6D13" w:rsidRDefault="00AA6D13" w:rsidP="00AA6D13">
      <w:pPr>
        <w:pStyle w:val="Level3"/>
      </w:pPr>
      <w:r>
        <w:t>give notice of the changes to all employees who may be affected by them and their representatives (if any); and</w:t>
      </w:r>
    </w:p>
    <w:p w14:paraId="2C302334" w14:textId="36BF2DEC" w:rsidR="00AA6D13" w:rsidRDefault="00AA6D13" w:rsidP="00AA6D13">
      <w:pPr>
        <w:pStyle w:val="Level3"/>
      </w:pPr>
      <w:bookmarkStart w:id="23" w:name="_Ref17968625"/>
      <w:r>
        <w:t>discuss with affected employees and their representatives (if any):</w:t>
      </w:r>
      <w:bookmarkEnd w:id="23"/>
    </w:p>
    <w:p w14:paraId="5960F517" w14:textId="3232A9BC" w:rsidR="00AA6D13" w:rsidRDefault="00AA6D13" w:rsidP="00AA6D13">
      <w:pPr>
        <w:pStyle w:val="Level4"/>
      </w:pPr>
      <w:r>
        <w:t>the introduction of the changes; and</w:t>
      </w:r>
    </w:p>
    <w:p w14:paraId="6866078A" w14:textId="4CE6FFAB" w:rsidR="00AA6D13" w:rsidRDefault="00AA6D13" w:rsidP="00AA6D13">
      <w:pPr>
        <w:pStyle w:val="Level4"/>
      </w:pPr>
      <w:r>
        <w:t>their likely effect on employees; and</w:t>
      </w:r>
    </w:p>
    <w:p w14:paraId="79F1EF9A" w14:textId="1258CFEB" w:rsidR="00AA6D13" w:rsidRDefault="00AA6D13" w:rsidP="00AA6D13">
      <w:pPr>
        <w:pStyle w:val="Level4"/>
      </w:pPr>
      <w:r>
        <w:t>measures to avoid or reduce the adverse effects of the changes on employees; and</w:t>
      </w:r>
    </w:p>
    <w:p w14:paraId="7DE9C16E" w14:textId="411101F2" w:rsidR="00AA6D13" w:rsidRDefault="00AA6D13" w:rsidP="00AA6D13">
      <w:pPr>
        <w:pStyle w:val="Level3"/>
      </w:pPr>
      <w:r>
        <w:t>commence discussions as soon as practicable after a definite decision has been made.</w:t>
      </w:r>
    </w:p>
    <w:p w14:paraId="435F1BA1" w14:textId="18D70837" w:rsidR="00AA6D13" w:rsidRDefault="00AA6D13" w:rsidP="00AA6D13">
      <w:pPr>
        <w:pStyle w:val="Level2"/>
      </w:pPr>
      <w:bookmarkStart w:id="24" w:name="_Ref17968647"/>
      <w:r w:rsidRPr="00BC68BE">
        <w:t xml:space="preserve">For the purposes of the discussion under </w:t>
      </w:r>
      <w:r w:rsidRPr="00D44EDF">
        <w:t xml:space="preserve">clause </w:t>
      </w:r>
      <w:r w:rsidR="00E66FCD" w:rsidRPr="00E66FCD">
        <w:fldChar w:fldCharType="begin"/>
      </w:r>
      <w:r w:rsidR="00E66FCD" w:rsidRPr="00E66FCD">
        <w:instrText xml:space="preserve"> REF _Ref17968625 \w \h </w:instrText>
      </w:r>
      <w:r w:rsidR="00E66FCD">
        <w:instrText xml:space="preserve"> \* MERGEFORMAT </w:instrText>
      </w:r>
      <w:r w:rsidR="00E66FCD" w:rsidRPr="00E66FCD">
        <w:fldChar w:fldCharType="separate"/>
      </w:r>
      <w:r w:rsidR="00CE66E8">
        <w:t>9.1(b)</w:t>
      </w:r>
      <w:r w:rsidR="00E66FCD" w:rsidRPr="00E66FCD">
        <w:fldChar w:fldCharType="end"/>
      </w:r>
      <w:r w:rsidRPr="00E66FCD">
        <w:t>, the</w:t>
      </w:r>
      <w:r w:rsidRPr="00D44EDF">
        <w:t xml:space="preserve"> employer must give in writing to the affected employees</w:t>
      </w:r>
      <w:r w:rsidRPr="00BC68BE">
        <w:t xml:space="preserve"> and their representatives (if any) all relevant information about the changes including:</w:t>
      </w:r>
      <w:bookmarkEnd w:id="24"/>
    </w:p>
    <w:p w14:paraId="36818A37" w14:textId="50831463" w:rsidR="00AA6D13" w:rsidRDefault="00AA6D13" w:rsidP="00AA6D13">
      <w:pPr>
        <w:pStyle w:val="Level3"/>
      </w:pPr>
      <w:r w:rsidRPr="00DE2F8C">
        <w:t>their nature; and</w:t>
      </w:r>
    </w:p>
    <w:p w14:paraId="7510FEE7" w14:textId="63832431" w:rsidR="00AA6D13" w:rsidRDefault="00AA6D13" w:rsidP="00AA6D13">
      <w:pPr>
        <w:pStyle w:val="Level3"/>
      </w:pPr>
      <w:r w:rsidRPr="00DE2F8C">
        <w:t>their expected effect on employees; and</w:t>
      </w:r>
    </w:p>
    <w:p w14:paraId="01EF0AC6" w14:textId="4DE43086" w:rsidR="00AA6D13" w:rsidRDefault="00AA6D13" w:rsidP="00AA6D13">
      <w:pPr>
        <w:pStyle w:val="Level3"/>
      </w:pPr>
      <w:r w:rsidRPr="00DE2F8C">
        <w:t>any other matters likely to affect employees.</w:t>
      </w:r>
    </w:p>
    <w:p w14:paraId="36C5FA50" w14:textId="47F24707" w:rsidR="00AA6D13" w:rsidRPr="00D44EDF" w:rsidRDefault="00AA6D13" w:rsidP="00AA6D13">
      <w:pPr>
        <w:pStyle w:val="Level2"/>
      </w:pPr>
      <w:r w:rsidRPr="00D44EDF">
        <w:t xml:space="preserve">Clause </w:t>
      </w:r>
      <w:r w:rsidR="00E66FCD">
        <w:fldChar w:fldCharType="begin"/>
      </w:r>
      <w:r w:rsidR="00E66FCD">
        <w:instrText xml:space="preserve"> REF _Ref17968647 \w \h </w:instrText>
      </w:r>
      <w:r w:rsidR="00E66FCD">
        <w:fldChar w:fldCharType="separate"/>
      </w:r>
      <w:r w:rsidR="00CE66E8">
        <w:t>9.2</w:t>
      </w:r>
      <w:r w:rsidR="00E66FCD">
        <w:fldChar w:fldCharType="end"/>
      </w:r>
      <w:r w:rsidRPr="00D44EDF">
        <w:t xml:space="preserve"> does not require an employer to disclose any confidential information if its disclosure would be contrary to the employer’s interests.</w:t>
      </w:r>
    </w:p>
    <w:p w14:paraId="528108A9" w14:textId="55359FA9" w:rsidR="00AA6D13" w:rsidRDefault="00AA6D13" w:rsidP="00AA6D13">
      <w:pPr>
        <w:pStyle w:val="Level2"/>
      </w:pPr>
      <w:r w:rsidRPr="00D44EDF">
        <w:t xml:space="preserve">The employer must promptly consider any matters raised by the employees or their representatives about the changes in the course of the discussion under clause </w:t>
      </w:r>
      <w:r w:rsidR="00E66FCD" w:rsidRPr="00E66FCD">
        <w:fldChar w:fldCharType="begin"/>
      </w:r>
      <w:r w:rsidR="00E66FCD" w:rsidRPr="00E66FCD">
        <w:instrText xml:space="preserve"> REF _Ref17968625 \w \h </w:instrText>
      </w:r>
      <w:r w:rsidR="00E66FCD">
        <w:instrText xml:space="preserve"> \* MERGEFORMAT </w:instrText>
      </w:r>
      <w:r w:rsidR="00E66FCD" w:rsidRPr="00E66FCD">
        <w:fldChar w:fldCharType="separate"/>
      </w:r>
      <w:r w:rsidR="00CE66E8">
        <w:t>9.1(b)</w:t>
      </w:r>
      <w:r w:rsidR="00E66FCD" w:rsidRPr="00E66FCD">
        <w:fldChar w:fldCharType="end"/>
      </w:r>
      <w:r w:rsidRPr="00E66FCD">
        <w:t>.</w:t>
      </w:r>
    </w:p>
    <w:p w14:paraId="25D0A559" w14:textId="4041A96D" w:rsidR="00AA6D13" w:rsidRDefault="00AA6D13" w:rsidP="00AA6D13">
      <w:pPr>
        <w:pStyle w:val="Level2"/>
      </w:pPr>
      <w:bookmarkStart w:id="25" w:name="_Ref17968691"/>
      <w:r>
        <w:t xml:space="preserve">In </w:t>
      </w:r>
      <w:r w:rsidRPr="00D44EDF">
        <w:t xml:space="preserve">clause </w:t>
      </w:r>
      <w:r w:rsidR="006C22E2">
        <w:fldChar w:fldCharType="begin"/>
      </w:r>
      <w:r w:rsidR="006C22E2">
        <w:instrText xml:space="preserve"> REF _Ref17968858 \w \h </w:instrText>
      </w:r>
      <w:r w:rsidR="006C22E2">
        <w:fldChar w:fldCharType="separate"/>
      </w:r>
      <w:r w:rsidR="00CE66E8">
        <w:t>9</w:t>
      </w:r>
      <w:r w:rsidR="006C22E2">
        <w:fldChar w:fldCharType="end"/>
      </w:r>
      <w:r w:rsidRPr="00D44EDF">
        <w:t>:</w:t>
      </w:r>
      <w:bookmarkEnd w:id="25"/>
    </w:p>
    <w:p w14:paraId="2AE97736" w14:textId="77777777" w:rsidR="00AA6D13" w:rsidRDefault="00AA6D13" w:rsidP="00AA0602">
      <w:pPr>
        <w:pStyle w:val="Block1"/>
      </w:pPr>
      <w:r>
        <w:rPr>
          <w:b/>
        </w:rPr>
        <w:t>significant effects</w:t>
      </w:r>
      <w:r>
        <w:t>, on employees, includes any of the following:</w:t>
      </w:r>
    </w:p>
    <w:p w14:paraId="63282781" w14:textId="1F196092" w:rsidR="00AA6D13" w:rsidRDefault="00AA6D13" w:rsidP="00AA6D13">
      <w:pPr>
        <w:pStyle w:val="Level3"/>
      </w:pPr>
      <w:r>
        <w:t xml:space="preserve">termination of employment; </w:t>
      </w:r>
      <w:r w:rsidRPr="00D15096">
        <w:t>or</w:t>
      </w:r>
    </w:p>
    <w:p w14:paraId="573186B7" w14:textId="762A97B0" w:rsidR="00AA6D13" w:rsidRDefault="00AA6D13" w:rsidP="00AA6D13">
      <w:pPr>
        <w:pStyle w:val="Level3"/>
      </w:pPr>
      <w:r>
        <w:t xml:space="preserve">major changes in the composition, operation or size of the employer’s workforce or in the skills required; </w:t>
      </w:r>
      <w:r w:rsidRPr="00D15096">
        <w:t>or</w:t>
      </w:r>
    </w:p>
    <w:p w14:paraId="728D03DB" w14:textId="3BE46F02" w:rsidR="00AA6D13" w:rsidRDefault="00AA6D13" w:rsidP="00AA6D13">
      <w:pPr>
        <w:pStyle w:val="Level3"/>
      </w:pPr>
      <w:r>
        <w:t xml:space="preserve">loss of, or reduction in, job or promotion opportunities; </w:t>
      </w:r>
      <w:r w:rsidRPr="00D15096">
        <w:t>or</w:t>
      </w:r>
    </w:p>
    <w:p w14:paraId="0EB26A63" w14:textId="54113A1F" w:rsidR="00AA6D13" w:rsidRDefault="00AA6D13" w:rsidP="00AA6D13">
      <w:pPr>
        <w:pStyle w:val="Level3"/>
      </w:pPr>
      <w:r>
        <w:t xml:space="preserve">loss of, or reduction in, job tenure; </w:t>
      </w:r>
      <w:r w:rsidRPr="00D15096">
        <w:t>or</w:t>
      </w:r>
    </w:p>
    <w:p w14:paraId="626CE3FD" w14:textId="4EC22FC3" w:rsidR="00AA6D13" w:rsidRDefault="00AA6D13" w:rsidP="00AA6D13">
      <w:pPr>
        <w:pStyle w:val="Level3"/>
      </w:pPr>
      <w:r>
        <w:t xml:space="preserve">alteration of hours of work; </w:t>
      </w:r>
      <w:r w:rsidRPr="00D15096">
        <w:t>or</w:t>
      </w:r>
    </w:p>
    <w:p w14:paraId="10B545FD" w14:textId="5B49D3ED" w:rsidR="00AA6D13" w:rsidRDefault="00AA6D13" w:rsidP="00AA6D13">
      <w:pPr>
        <w:pStyle w:val="Level3"/>
      </w:pPr>
      <w:r>
        <w:lastRenderedPageBreak/>
        <w:t xml:space="preserve">the need for employees to be retrained or transferred to other work or locations; </w:t>
      </w:r>
      <w:r w:rsidRPr="00D15096">
        <w:t>or</w:t>
      </w:r>
    </w:p>
    <w:p w14:paraId="704138E8" w14:textId="34942FE2" w:rsidR="00AA6D13" w:rsidRDefault="00AA6D13" w:rsidP="00AA6D13">
      <w:pPr>
        <w:pStyle w:val="Level3"/>
      </w:pPr>
      <w:r>
        <w:t>job restructuring.</w:t>
      </w:r>
    </w:p>
    <w:p w14:paraId="2121F532" w14:textId="4F82AD29" w:rsidR="00AA6D13" w:rsidRDefault="00AA6D13" w:rsidP="00AA6D13">
      <w:pPr>
        <w:pStyle w:val="Level2"/>
      </w:pPr>
      <w:r w:rsidRPr="00D44EDF">
        <w:t xml:space="preserve">Where this award makes provision for alteration of any of the matters defined at clause </w:t>
      </w:r>
      <w:r w:rsidR="00E66FCD">
        <w:fldChar w:fldCharType="begin"/>
      </w:r>
      <w:r w:rsidR="00E66FCD">
        <w:instrText xml:space="preserve"> REF _Ref17968691 \w \h </w:instrText>
      </w:r>
      <w:r w:rsidR="00E66FCD">
        <w:fldChar w:fldCharType="separate"/>
      </w:r>
      <w:r w:rsidR="00CE66E8">
        <w:t>9.5</w:t>
      </w:r>
      <w:r w:rsidR="00E66FCD">
        <w:fldChar w:fldCharType="end"/>
      </w:r>
      <w:r w:rsidRPr="00D44EDF">
        <w:t>, such alteration is taken not to have significant effect.</w:t>
      </w:r>
    </w:p>
    <w:p w14:paraId="4B605520" w14:textId="54244C17" w:rsidR="00E05FAC" w:rsidRDefault="00E05FAC" w:rsidP="00E05FAC">
      <w:pPr>
        <w:pStyle w:val="Level1"/>
        <w:numPr>
          <w:ilvl w:val="0"/>
          <w:numId w:val="0"/>
        </w:numPr>
        <w:ind w:left="851" w:hanging="851"/>
      </w:pPr>
      <w:bookmarkStart w:id="26" w:name="_Toc37242423"/>
      <w:r w:rsidRPr="00D44EDF">
        <w:rPr>
          <w:noProof/>
        </w:rPr>
        <w:t>9A</w:t>
      </w:r>
      <w:r w:rsidRPr="00D44EDF">
        <w:t>.</w:t>
      </w:r>
      <w:r w:rsidRPr="00D44EDF">
        <w:tab/>
        <w:t>Consultation about changes to rosters or hours of work</w:t>
      </w:r>
      <w:bookmarkEnd w:id="26"/>
    </w:p>
    <w:p w14:paraId="1E3C01DA" w14:textId="6339CC45" w:rsidR="00E05FAC" w:rsidRPr="00870405" w:rsidRDefault="00E05FAC" w:rsidP="00E05FAC">
      <w:pPr>
        <w:pStyle w:val="History"/>
      </w:pPr>
      <w:r w:rsidRPr="00A64BA5">
        <w:t>[</w:t>
      </w:r>
      <w:r>
        <w:t>9A</w:t>
      </w:r>
      <w:r w:rsidRPr="00A64BA5">
        <w:t xml:space="preserve"> inserted by </w:t>
      </w:r>
      <w:hyperlink r:id="rId68" w:history="1">
        <w:r>
          <w:rPr>
            <w:rStyle w:val="Hyperlink"/>
          </w:rPr>
          <w:t>PR711489</w:t>
        </w:r>
      </w:hyperlink>
      <w:r w:rsidRPr="008D710E">
        <w:rPr>
          <w:rStyle w:val="Hyperlink"/>
          <w:color w:val="auto"/>
          <w:u w:val="none"/>
        </w:rPr>
        <w:t xml:space="preserve"> ppc </w:t>
      </w:r>
      <w:r w:rsidR="00193126">
        <w:rPr>
          <w:rStyle w:val="Hyperlink"/>
          <w:color w:val="auto"/>
          <w:u w:val="none"/>
        </w:rPr>
        <w:t>30Aug19</w:t>
      </w:r>
      <w:r w:rsidRPr="00A64BA5">
        <w:t>]</w:t>
      </w:r>
    </w:p>
    <w:p w14:paraId="4A20F59B" w14:textId="77777777" w:rsidR="00E05FAC" w:rsidRPr="00193126" w:rsidRDefault="00E05FAC" w:rsidP="00E05FAC">
      <w:pPr>
        <w:pStyle w:val="Level2"/>
        <w:numPr>
          <w:ilvl w:val="0"/>
          <w:numId w:val="0"/>
        </w:numPr>
        <w:ind w:left="851" w:hanging="851"/>
      </w:pPr>
      <w:r w:rsidRPr="00193126">
        <w:rPr>
          <w:b/>
          <w:noProof/>
        </w:rPr>
        <w:t>9A</w:t>
      </w:r>
      <w:r w:rsidRPr="00193126">
        <w:rPr>
          <w:b/>
        </w:rPr>
        <w:t>.1</w:t>
      </w:r>
      <w:r w:rsidRPr="00193126">
        <w:tab/>
        <w:t xml:space="preserve">Clause </w:t>
      </w:r>
      <w:r w:rsidRPr="00193126">
        <w:rPr>
          <w:noProof/>
        </w:rPr>
        <w:t>9A</w:t>
      </w:r>
      <w:r w:rsidRPr="00193126">
        <w:t xml:space="preserve"> applies if an employer proposes to change the regular roster or ordinary hours of work of an employee, other than an employee whose working hours are irregular, sporadic or unpredictable.</w:t>
      </w:r>
    </w:p>
    <w:p w14:paraId="25DBA4FF" w14:textId="77777777" w:rsidR="00E05FAC" w:rsidRPr="00193126" w:rsidRDefault="00E05FAC" w:rsidP="00E05FAC">
      <w:pPr>
        <w:pStyle w:val="Level2"/>
        <w:numPr>
          <w:ilvl w:val="0"/>
          <w:numId w:val="0"/>
        </w:numPr>
        <w:ind w:left="851" w:hanging="851"/>
      </w:pPr>
      <w:r w:rsidRPr="00193126">
        <w:rPr>
          <w:b/>
          <w:noProof/>
        </w:rPr>
        <w:t>9A</w:t>
      </w:r>
      <w:r w:rsidRPr="00193126">
        <w:rPr>
          <w:b/>
        </w:rPr>
        <w:t>.2</w:t>
      </w:r>
      <w:r w:rsidRPr="00193126">
        <w:tab/>
        <w:t>The employer must consult with any employees affected by the proposed change and their representatives (if any).</w:t>
      </w:r>
    </w:p>
    <w:p w14:paraId="4B40D446" w14:textId="77777777" w:rsidR="00E05FAC" w:rsidRPr="00193126" w:rsidRDefault="00E05FAC" w:rsidP="00E05FAC">
      <w:pPr>
        <w:pStyle w:val="Level2"/>
        <w:numPr>
          <w:ilvl w:val="0"/>
          <w:numId w:val="0"/>
        </w:numPr>
        <w:ind w:left="851" w:hanging="851"/>
      </w:pPr>
      <w:r w:rsidRPr="00193126">
        <w:rPr>
          <w:b/>
          <w:noProof/>
        </w:rPr>
        <w:t>9A</w:t>
      </w:r>
      <w:r w:rsidRPr="00193126">
        <w:rPr>
          <w:b/>
        </w:rPr>
        <w:t>.3</w:t>
      </w:r>
      <w:r w:rsidRPr="00193126">
        <w:tab/>
        <w:t>For the purpose of the consultation, the employer must:</w:t>
      </w:r>
    </w:p>
    <w:p w14:paraId="06AFC5B6" w14:textId="24C37157" w:rsidR="00E05FAC" w:rsidRPr="00193126" w:rsidRDefault="00E05FAC" w:rsidP="0063197C">
      <w:pPr>
        <w:pStyle w:val="Level3"/>
      </w:pPr>
      <w:r w:rsidRPr="00193126">
        <w:t xml:space="preserve">provide to the employees and representatives mentioned in clause </w:t>
      </w:r>
      <w:r w:rsidRPr="00193126">
        <w:rPr>
          <w:noProof/>
        </w:rPr>
        <w:t>9A</w:t>
      </w:r>
      <w:r w:rsidRPr="00193126">
        <w:t>.2 information about the proposed change (for example, information about the nature of the change and when it is to begin); and</w:t>
      </w:r>
    </w:p>
    <w:p w14:paraId="64B6160C" w14:textId="5D3A38B3" w:rsidR="00E05FAC" w:rsidRPr="00193126" w:rsidRDefault="00E05FAC" w:rsidP="0063197C">
      <w:pPr>
        <w:pStyle w:val="Level3"/>
      </w:pPr>
      <w:r w:rsidRPr="00193126">
        <w:t>invite the employees to give their views about the impact of the proposed change on them (including any impact on their family or caring responsibilities) and also invite their representative (if any) to give their views about that impact.</w:t>
      </w:r>
    </w:p>
    <w:p w14:paraId="0A64E5FE" w14:textId="07D42993" w:rsidR="00E05FAC" w:rsidRDefault="00E05FAC" w:rsidP="00E05FAC">
      <w:pPr>
        <w:pStyle w:val="Level2"/>
        <w:numPr>
          <w:ilvl w:val="0"/>
          <w:numId w:val="0"/>
        </w:numPr>
        <w:ind w:left="851" w:hanging="851"/>
      </w:pPr>
      <w:r w:rsidRPr="00193126">
        <w:rPr>
          <w:b/>
          <w:noProof/>
        </w:rPr>
        <w:t>9A</w:t>
      </w:r>
      <w:r w:rsidRPr="00193126">
        <w:rPr>
          <w:b/>
        </w:rPr>
        <w:t>.4</w:t>
      </w:r>
      <w:r w:rsidRPr="00193126">
        <w:tab/>
        <w:t xml:space="preserve">The employer must consider any views given under clause </w:t>
      </w:r>
      <w:r w:rsidRPr="00193126">
        <w:rPr>
          <w:noProof/>
        </w:rPr>
        <w:t>9A</w:t>
      </w:r>
      <w:r w:rsidRPr="00193126">
        <w:t>.3(b).</w:t>
      </w:r>
    </w:p>
    <w:p w14:paraId="06510160" w14:textId="20020FAC" w:rsidR="00E05FAC" w:rsidRPr="00193126" w:rsidRDefault="00995553" w:rsidP="00995553">
      <w:pPr>
        <w:pStyle w:val="Level2"/>
        <w:numPr>
          <w:ilvl w:val="0"/>
          <w:numId w:val="0"/>
        </w:numPr>
        <w:ind w:left="851" w:hanging="851"/>
      </w:pPr>
      <w:r w:rsidRPr="00995553">
        <w:rPr>
          <w:b/>
          <w:bCs w:val="0"/>
        </w:rPr>
        <w:t>9A.5</w:t>
      </w:r>
      <w:r w:rsidRPr="00995553">
        <w:rPr>
          <w:b/>
          <w:bCs w:val="0"/>
        </w:rPr>
        <w:tab/>
      </w:r>
      <w:r w:rsidR="00E05FAC" w:rsidRPr="00193126">
        <w:t>Clause 9A is to be read in conjunction with any other provisions of this award concerning the scheduling of work or the giving of notice.</w:t>
      </w:r>
    </w:p>
    <w:p w14:paraId="3BABE4DD" w14:textId="77777777" w:rsidR="00747C67" w:rsidRDefault="00747C67" w:rsidP="00747C67">
      <w:pPr>
        <w:pStyle w:val="Level1"/>
      </w:pPr>
      <w:bookmarkStart w:id="27" w:name="_Ref525306918"/>
      <w:bookmarkStart w:id="28" w:name="_Toc37242424"/>
      <w:r w:rsidRPr="00671B16">
        <w:t>Dispute resolution</w:t>
      </w:r>
      <w:bookmarkEnd w:id="27"/>
      <w:bookmarkEnd w:id="28"/>
    </w:p>
    <w:p w14:paraId="4C77B772" w14:textId="2BB37237" w:rsidR="00122557" w:rsidRDefault="00122557" w:rsidP="00122557">
      <w:pPr>
        <w:pStyle w:val="History"/>
      </w:pPr>
      <w:r>
        <w:t xml:space="preserve">[Varied by </w:t>
      </w:r>
      <w:hyperlink r:id="rId69" w:history="1">
        <w:r>
          <w:rPr>
            <w:rStyle w:val="Hyperlink"/>
          </w:rPr>
          <w:t>PR542166</w:t>
        </w:r>
      </w:hyperlink>
      <w:r w:rsidR="004C3C44">
        <w:t xml:space="preserve">; substituted by </w:t>
      </w:r>
      <w:hyperlink r:id="rId70" w:history="1">
        <w:r w:rsidR="004C3C44">
          <w:rPr>
            <w:rStyle w:val="Hyperlink"/>
          </w:rPr>
          <w:t>PR711489</w:t>
        </w:r>
      </w:hyperlink>
      <w:r w:rsidR="004C3C44">
        <w:t xml:space="preserve"> ppc 30Aug19</w:t>
      </w:r>
      <w:r>
        <w:t>]</w:t>
      </w:r>
    </w:p>
    <w:p w14:paraId="39B5785D" w14:textId="4D00C15E" w:rsidR="00194DE0" w:rsidRPr="00D44EDF" w:rsidRDefault="00194DE0" w:rsidP="00194DE0">
      <w:pPr>
        <w:pStyle w:val="Level2"/>
        <w:rPr>
          <w:sz w:val="22"/>
          <w:szCs w:val="22"/>
        </w:rPr>
      </w:pPr>
      <w:r w:rsidRPr="00D44EDF">
        <w:t xml:space="preserve">Clause </w:t>
      </w:r>
      <w:r>
        <w:fldChar w:fldCharType="begin"/>
      </w:r>
      <w:r>
        <w:instrText xml:space="preserve"> REF _Ref525306918 \n \h </w:instrText>
      </w:r>
      <w:r>
        <w:fldChar w:fldCharType="separate"/>
      </w:r>
      <w:r w:rsidR="00CE66E8">
        <w:t>10</w:t>
      </w:r>
      <w:r>
        <w:fldChar w:fldCharType="end"/>
      </w:r>
      <w:r w:rsidRPr="00D44EDF">
        <w:t xml:space="preserve"> sets out the procedures to be followed if a dispute arises about a </w:t>
      </w:r>
      <w:r w:rsidRPr="00D44EDF">
        <w:rPr>
          <w:color w:val="000000"/>
        </w:rPr>
        <w:t xml:space="preserve">matter under this award or in relation </w:t>
      </w:r>
      <w:r w:rsidRPr="00D44EDF">
        <w:t xml:space="preserve">to </w:t>
      </w:r>
      <w:r w:rsidRPr="00D44EDF">
        <w:rPr>
          <w:sz w:val="22"/>
          <w:szCs w:val="22"/>
        </w:rPr>
        <w:t xml:space="preserve">the </w:t>
      </w:r>
      <w:hyperlink r:id="rId71" w:history="1">
        <w:r w:rsidRPr="008F4897">
          <w:rPr>
            <w:rStyle w:val="Hyperlink"/>
          </w:rPr>
          <w:t>NES</w:t>
        </w:r>
      </w:hyperlink>
      <w:r w:rsidRPr="00D44EDF">
        <w:rPr>
          <w:sz w:val="22"/>
          <w:szCs w:val="22"/>
        </w:rPr>
        <w:t>.</w:t>
      </w:r>
    </w:p>
    <w:p w14:paraId="3AFA94A4" w14:textId="5D23C3DB" w:rsidR="00194DE0" w:rsidRDefault="00194DE0" w:rsidP="00194DE0">
      <w:pPr>
        <w:pStyle w:val="Level2"/>
      </w:pPr>
      <w:bookmarkStart w:id="29" w:name="_Ref17969647"/>
      <w:r w:rsidRPr="00D44EDF">
        <w:t>The parties to the dispute must first try to resolve the dispute at the workplace through discussion between</w:t>
      </w:r>
      <w:r>
        <w:t xml:space="preserve"> the employee or employees concerned and the relevant supervisor.</w:t>
      </w:r>
      <w:bookmarkEnd w:id="29"/>
    </w:p>
    <w:p w14:paraId="3C7905FE" w14:textId="74E38A97" w:rsidR="00194DE0" w:rsidRDefault="00194DE0" w:rsidP="00194DE0">
      <w:pPr>
        <w:pStyle w:val="Level2"/>
      </w:pPr>
      <w:bookmarkStart w:id="30" w:name="_Ref17969666"/>
      <w:r>
        <w:t xml:space="preserve">If the dispute is not resolved through discussion as mentioned in </w:t>
      </w:r>
      <w:r w:rsidRPr="00D44EDF">
        <w:t xml:space="preserve">clause </w:t>
      </w:r>
      <w:r>
        <w:fldChar w:fldCharType="begin"/>
      </w:r>
      <w:r>
        <w:instrText xml:space="preserve"> REF _Ref17969647 \n \h </w:instrText>
      </w:r>
      <w:r>
        <w:fldChar w:fldCharType="separate"/>
      </w:r>
      <w:r w:rsidR="00CE66E8">
        <w:t>10.2</w:t>
      </w:r>
      <w:r>
        <w:fldChar w:fldCharType="end"/>
      </w:r>
      <w:r w:rsidRPr="00D44EDF">
        <w:t>, the parties to the dispute must then try to resolve it in a timely manner at the workplace</w:t>
      </w:r>
      <w:r>
        <w:t xml:space="preserve"> through discussion between the employee or employees concerned and more senior levels of management, as appropriate.</w:t>
      </w:r>
      <w:bookmarkEnd w:id="30"/>
    </w:p>
    <w:p w14:paraId="17393948" w14:textId="49372FE9" w:rsidR="00194DE0" w:rsidRDefault="00194DE0" w:rsidP="00194DE0">
      <w:pPr>
        <w:pStyle w:val="Level2"/>
      </w:pPr>
      <w:r>
        <w:t xml:space="preserve">If the dispute is </w:t>
      </w:r>
      <w:r w:rsidRPr="00D44EDF">
        <w:t xml:space="preserve">unable to be resolved at the workplace and all appropriate steps have been taken under clauses </w:t>
      </w:r>
      <w:r>
        <w:fldChar w:fldCharType="begin"/>
      </w:r>
      <w:r>
        <w:instrText xml:space="preserve"> REF _Ref17969647 \n \h </w:instrText>
      </w:r>
      <w:r>
        <w:fldChar w:fldCharType="separate"/>
      </w:r>
      <w:r w:rsidR="00CE66E8">
        <w:t>10.2</w:t>
      </w:r>
      <w:r>
        <w:fldChar w:fldCharType="end"/>
      </w:r>
      <w:r w:rsidRPr="00D44EDF">
        <w:t xml:space="preserve"> and </w:t>
      </w:r>
      <w:r>
        <w:fldChar w:fldCharType="begin"/>
      </w:r>
      <w:r>
        <w:instrText xml:space="preserve"> REF _Ref17969666 \n \h </w:instrText>
      </w:r>
      <w:r>
        <w:fldChar w:fldCharType="separate"/>
      </w:r>
      <w:r w:rsidR="00CE66E8">
        <w:t>10.3</w:t>
      </w:r>
      <w:r>
        <w:fldChar w:fldCharType="end"/>
      </w:r>
      <w:r w:rsidRPr="00D44EDF">
        <w:t>, a party to the dispute may refer it to the Fair Work Commission.</w:t>
      </w:r>
    </w:p>
    <w:p w14:paraId="74DBD8E1" w14:textId="5982689B" w:rsidR="00194DE0" w:rsidRDefault="00194DE0" w:rsidP="00194DE0">
      <w:pPr>
        <w:pStyle w:val="Level2"/>
      </w:pPr>
      <w:r>
        <w:lastRenderedPageBreak/>
        <w:t>The parties may agree on the process to be followed by the Fair Work Commission in dealing with the dispute, including mediation, conciliation and consent arbitration.</w:t>
      </w:r>
    </w:p>
    <w:p w14:paraId="1DF2AA22" w14:textId="6535E664" w:rsidR="00194DE0" w:rsidRDefault="00194DE0" w:rsidP="00194DE0">
      <w:pPr>
        <w:pStyle w:val="Level2"/>
      </w:pPr>
      <w:r>
        <w:t xml:space="preserve">If the dispute remains unresolved, the Fair Work Commission may use any method of dispute resolution that it is permitted by the </w:t>
      </w:r>
      <w:hyperlink r:id="rId72" w:history="1">
        <w:r w:rsidRPr="008223FE">
          <w:rPr>
            <w:rStyle w:val="Hyperlink"/>
          </w:rPr>
          <w:t>Act</w:t>
        </w:r>
      </w:hyperlink>
      <w:r>
        <w:t xml:space="preserve"> to use and that it considers appropriate for resolving the dispute.</w:t>
      </w:r>
    </w:p>
    <w:p w14:paraId="17475EC0" w14:textId="77719979" w:rsidR="00194DE0" w:rsidRDefault="00194DE0" w:rsidP="00194DE0">
      <w:pPr>
        <w:pStyle w:val="Level2"/>
      </w:pPr>
      <w:r>
        <w:t xml:space="preserve">A party to the dispute may appoint a person, organisation or association to support and/or represent them in any discussion or </w:t>
      </w:r>
      <w:r w:rsidRPr="00D44EDF">
        <w:t xml:space="preserve">process under clause </w:t>
      </w:r>
      <w:r w:rsidR="006C6C39">
        <w:fldChar w:fldCharType="begin"/>
      </w:r>
      <w:r w:rsidR="006C6C39">
        <w:instrText xml:space="preserve"> REF _Ref525306918 \n \h </w:instrText>
      </w:r>
      <w:r w:rsidR="006C6C39">
        <w:fldChar w:fldCharType="separate"/>
      </w:r>
      <w:r w:rsidR="00CE66E8">
        <w:t>10</w:t>
      </w:r>
      <w:r w:rsidR="006C6C39">
        <w:fldChar w:fldCharType="end"/>
      </w:r>
      <w:r w:rsidRPr="00D44EDF">
        <w:t>.</w:t>
      </w:r>
    </w:p>
    <w:p w14:paraId="3A0FB6CE" w14:textId="5F838970" w:rsidR="00194DE0" w:rsidRDefault="00194DE0" w:rsidP="00194DE0">
      <w:pPr>
        <w:pStyle w:val="Level2"/>
      </w:pPr>
      <w:bookmarkStart w:id="31" w:name="_Ref17969695"/>
      <w:r w:rsidRPr="0097116B">
        <w:t xml:space="preserve">While </w:t>
      </w:r>
      <w:r w:rsidRPr="0097116B">
        <w:rPr>
          <w:color w:val="000000"/>
        </w:rPr>
        <w:t>procedures</w:t>
      </w:r>
      <w:r w:rsidRPr="0097116B">
        <w:t xml:space="preserve"> are being followed under clause </w:t>
      </w:r>
      <w:r w:rsidR="006C6C39">
        <w:fldChar w:fldCharType="begin"/>
      </w:r>
      <w:r w:rsidR="006C6C39">
        <w:instrText xml:space="preserve"> REF _Ref525306918 \n \h </w:instrText>
      </w:r>
      <w:r w:rsidR="006C6C39">
        <w:fldChar w:fldCharType="separate"/>
      </w:r>
      <w:r w:rsidR="00CE66E8">
        <w:t>10</w:t>
      </w:r>
      <w:r w:rsidR="006C6C39">
        <w:fldChar w:fldCharType="end"/>
      </w:r>
      <w:r w:rsidR="006C6C39" w:rsidRPr="00D44EDF">
        <w:t xml:space="preserve"> </w:t>
      </w:r>
      <w:r w:rsidRPr="0097116B">
        <w:t xml:space="preserve"> in relation to a dispute:</w:t>
      </w:r>
      <w:bookmarkEnd w:id="31"/>
    </w:p>
    <w:p w14:paraId="70FCAD31" w14:textId="543C650E" w:rsidR="00194DE0" w:rsidRDefault="00194DE0" w:rsidP="00194DE0">
      <w:pPr>
        <w:pStyle w:val="Level3"/>
      </w:pPr>
      <w:r>
        <w:t xml:space="preserve">work must </w:t>
      </w:r>
      <w:r w:rsidRPr="00FC54CE">
        <w:t>continue</w:t>
      </w:r>
      <w:r>
        <w:t xml:space="preserve"> in accordance with this award and the </w:t>
      </w:r>
      <w:hyperlink r:id="rId73" w:history="1">
        <w:r w:rsidRPr="008223FE">
          <w:rPr>
            <w:rStyle w:val="Hyperlink"/>
          </w:rPr>
          <w:t>Act</w:t>
        </w:r>
      </w:hyperlink>
      <w:r>
        <w:t>; and</w:t>
      </w:r>
    </w:p>
    <w:p w14:paraId="48ACA6FE" w14:textId="4F15EB50" w:rsidR="00194DE0" w:rsidRDefault="00194DE0" w:rsidP="00194DE0">
      <w:pPr>
        <w:pStyle w:val="Level3"/>
      </w:pPr>
      <w:r>
        <w:t>an employee must not unreasonably fail to comply with any direction given by the employer about performing work, whether at the same or another workplace,  that is safe and appropriate for the employee to perform.</w:t>
      </w:r>
    </w:p>
    <w:p w14:paraId="6D374D62" w14:textId="3B55DA7B" w:rsidR="00194DE0" w:rsidRPr="00604E1A" w:rsidRDefault="00194DE0" w:rsidP="00194DE0">
      <w:pPr>
        <w:pStyle w:val="Level2"/>
      </w:pPr>
      <w:r w:rsidRPr="00D44EDF">
        <w:t xml:space="preserve">Clause </w:t>
      </w:r>
      <w:r w:rsidR="006C6C39">
        <w:fldChar w:fldCharType="begin"/>
      </w:r>
      <w:r w:rsidR="006C6C39">
        <w:instrText xml:space="preserve"> REF _Ref17969695 \n \h </w:instrText>
      </w:r>
      <w:r w:rsidR="006C6C39">
        <w:fldChar w:fldCharType="separate"/>
      </w:r>
      <w:r w:rsidR="00CE66E8">
        <w:t>10.8</w:t>
      </w:r>
      <w:r w:rsidR="006C6C39">
        <w:fldChar w:fldCharType="end"/>
      </w:r>
      <w:r w:rsidRPr="00D44EDF">
        <w:t xml:space="preserve"> is </w:t>
      </w:r>
      <w:r w:rsidRPr="00D44EDF">
        <w:rPr>
          <w:color w:val="000000"/>
        </w:rPr>
        <w:t>subject</w:t>
      </w:r>
      <w:r>
        <w:t xml:space="preserve"> to any applicable work health and safety legislation.</w:t>
      </w:r>
    </w:p>
    <w:p w14:paraId="4378BE78" w14:textId="77777777" w:rsidR="00747C67" w:rsidRPr="00671B16" w:rsidRDefault="00747C67" w:rsidP="00747C67">
      <w:pPr>
        <w:pStyle w:val="Partheading"/>
      </w:pPr>
      <w:bookmarkStart w:id="32" w:name="_Toc37242425"/>
      <w:bookmarkStart w:id="33" w:name="Part3"/>
      <w:bookmarkEnd w:id="20"/>
      <w:r w:rsidRPr="00671B16">
        <w:t>Types of Employment and Termination of Employment</w:t>
      </w:r>
      <w:bookmarkEnd w:id="32"/>
    </w:p>
    <w:p w14:paraId="0A2FDFC8" w14:textId="77777777" w:rsidR="00747C67" w:rsidRDefault="00055435" w:rsidP="00747C67">
      <w:pPr>
        <w:pStyle w:val="Level1"/>
      </w:pPr>
      <w:bookmarkStart w:id="34" w:name="_Toc208885989"/>
      <w:bookmarkStart w:id="35" w:name="_Toc208886077"/>
      <w:bookmarkStart w:id="36" w:name="_Toc208902567"/>
      <w:bookmarkStart w:id="37" w:name="_Toc208932472"/>
      <w:bookmarkStart w:id="38" w:name="_Toc208932557"/>
      <w:bookmarkStart w:id="39" w:name="_Toc208979912"/>
      <w:bookmarkStart w:id="40" w:name="_Ref525305411"/>
      <w:bookmarkStart w:id="41" w:name="_Ref525305417"/>
      <w:bookmarkStart w:id="42" w:name="_Ref525305516"/>
      <w:bookmarkStart w:id="43" w:name="_Toc37242426"/>
      <w:r w:rsidRPr="00671B16">
        <w:t>Types of e</w:t>
      </w:r>
      <w:r w:rsidR="00747C67" w:rsidRPr="00671B16">
        <w:t>mployment</w:t>
      </w:r>
      <w:bookmarkEnd w:id="34"/>
      <w:bookmarkEnd w:id="35"/>
      <w:bookmarkEnd w:id="36"/>
      <w:bookmarkEnd w:id="37"/>
      <w:bookmarkEnd w:id="38"/>
      <w:bookmarkEnd w:id="39"/>
      <w:bookmarkEnd w:id="40"/>
      <w:bookmarkEnd w:id="41"/>
      <w:bookmarkEnd w:id="42"/>
      <w:bookmarkEnd w:id="43"/>
    </w:p>
    <w:p w14:paraId="69A8BB7E" w14:textId="04E25114" w:rsidR="00842E7B" w:rsidRPr="00842E7B" w:rsidRDefault="00842E7B" w:rsidP="00842E7B">
      <w:pPr>
        <w:pStyle w:val="History"/>
      </w:pPr>
      <w:r>
        <w:t xml:space="preserve">[Varied by </w:t>
      </w:r>
      <w:hyperlink r:id="rId74" w:history="1">
        <w:r w:rsidRPr="00ED6472">
          <w:rPr>
            <w:rStyle w:val="Hyperlink"/>
          </w:rPr>
          <w:t>PR997787</w:t>
        </w:r>
      </w:hyperlink>
      <w:r w:rsidR="00161AFD">
        <w:t xml:space="preserve">, </w:t>
      </w:r>
      <w:hyperlink r:id="rId75" w:history="1">
        <w:r w:rsidR="00161AFD" w:rsidRPr="00161AFD">
          <w:rPr>
            <w:rStyle w:val="Hyperlink"/>
          </w:rPr>
          <w:t>PR503362</w:t>
        </w:r>
      </w:hyperlink>
      <w:r w:rsidR="00CF71C9">
        <w:t xml:space="preserve">, </w:t>
      </w:r>
      <w:hyperlink r:id="rId76" w:history="1">
        <w:r w:rsidR="00CF71C9">
          <w:rPr>
            <w:rStyle w:val="Hyperlink"/>
          </w:rPr>
          <w:t>PR700533</w:t>
        </w:r>
      </w:hyperlink>
      <w:r w:rsidR="00CF71C9" w:rsidRPr="00CF71C9">
        <w:rPr>
          <w:rStyle w:val="Hyperlink"/>
          <w:color w:val="auto"/>
          <w:u w:val="none"/>
        </w:rPr>
        <w:t>]</w:t>
      </w:r>
    </w:p>
    <w:p w14:paraId="092DC7B0" w14:textId="77777777" w:rsidR="00B15DC7" w:rsidRPr="00671B16" w:rsidRDefault="00B15DC7" w:rsidP="00B15DC7">
      <w:pPr>
        <w:pStyle w:val="Level2"/>
      </w:pPr>
      <w:r w:rsidRPr="00671B16">
        <w:t>Pilots under this award will be employed in one of the following categories:</w:t>
      </w:r>
    </w:p>
    <w:p w14:paraId="3C526887" w14:textId="77777777" w:rsidR="00B15DC7" w:rsidRPr="00671B16" w:rsidRDefault="006F07A5" w:rsidP="00B15DC7">
      <w:pPr>
        <w:pStyle w:val="Level3"/>
      </w:pPr>
      <w:r w:rsidRPr="00671B16">
        <w:t xml:space="preserve">full-time; </w:t>
      </w:r>
    </w:p>
    <w:p w14:paraId="4080E8B9" w14:textId="77777777" w:rsidR="00B15DC7" w:rsidRPr="00671B16" w:rsidRDefault="00B15DC7" w:rsidP="00B15DC7">
      <w:pPr>
        <w:pStyle w:val="Level3"/>
      </w:pPr>
      <w:r w:rsidRPr="00671B16">
        <w:t>part-time; or</w:t>
      </w:r>
    </w:p>
    <w:p w14:paraId="2C6CC757" w14:textId="77777777" w:rsidR="00B15DC7" w:rsidRPr="00671B16" w:rsidRDefault="008703F7" w:rsidP="00B15DC7">
      <w:pPr>
        <w:pStyle w:val="Level3"/>
      </w:pPr>
      <w:r w:rsidRPr="00671B16">
        <w:t>casual</w:t>
      </w:r>
      <w:r w:rsidR="00B15DC7" w:rsidRPr="00671B16">
        <w:t>.</w:t>
      </w:r>
    </w:p>
    <w:p w14:paraId="64282F0B" w14:textId="77777777" w:rsidR="00B15DC7" w:rsidRPr="00671B16" w:rsidRDefault="00B15DC7" w:rsidP="00B15DC7">
      <w:pPr>
        <w:pStyle w:val="Level2"/>
      </w:pPr>
      <w:r w:rsidRPr="00671B16">
        <w:t>At the time of engagement an employer will inform each pilot of the terms of their engagement and in particular whether they are to be full-time, part-time or casual. The employer will also advise the pilot about the duration of any probation period, which will not be greater than six months.</w:t>
      </w:r>
    </w:p>
    <w:p w14:paraId="74A19C0C" w14:textId="77777777" w:rsidR="00B15DC7" w:rsidRPr="00671B16" w:rsidRDefault="00B15DC7" w:rsidP="00B15DC7">
      <w:pPr>
        <w:pStyle w:val="Level2Bold"/>
      </w:pPr>
      <w:bookmarkStart w:id="44" w:name="_Ref230144624"/>
      <w:r w:rsidRPr="00671B16">
        <w:t xml:space="preserve">Casual </w:t>
      </w:r>
      <w:r w:rsidR="008703F7" w:rsidRPr="00671B16">
        <w:t>e</w:t>
      </w:r>
      <w:r w:rsidRPr="00671B16">
        <w:t>mployment</w:t>
      </w:r>
      <w:bookmarkEnd w:id="44"/>
    </w:p>
    <w:p w14:paraId="76EC7D81" w14:textId="77777777" w:rsidR="00B15DC7" w:rsidRPr="00671B16" w:rsidRDefault="00B15DC7" w:rsidP="00B15DC7">
      <w:pPr>
        <w:pStyle w:val="Level3"/>
      </w:pPr>
      <w:r w:rsidRPr="00671B16">
        <w:t>This clause does not apply to employees engaged in aerial application operations.</w:t>
      </w:r>
    </w:p>
    <w:p w14:paraId="6997B586" w14:textId="77777777" w:rsidR="00B15DC7" w:rsidRPr="00671B16" w:rsidRDefault="00B15DC7" w:rsidP="00B15DC7">
      <w:pPr>
        <w:pStyle w:val="Level3"/>
      </w:pPr>
      <w:bookmarkStart w:id="45" w:name="_Ref228599417"/>
      <w:r w:rsidRPr="00671B16">
        <w:t>A casual pilot will be paid per flying hour at the rate of 1/800</w:t>
      </w:r>
      <w:r w:rsidR="00D37FF7" w:rsidRPr="00671B16">
        <w:t>th</w:t>
      </w:r>
      <w:r w:rsidRPr="00671B16">
        <w:t xml:space="preserve"> of the annual salary prescribed for the class of work performed (including additions to salary).</w:t>
      </w:r>
      <w:bookmarkEnd w:id="45"/>
    </w:p>
    <w:p w14:paraId="7C1BB2AA" w14:textId="1C520A05" w:rsidR="00B15DC7" w:rsidRPr="00671B16" w:rsidRDefault="00B15DC7" w:rsidP="00B15DC7">
      <w:pPr>
        <w:pStyle w:val="Level3"/>
      </w:pPr>
      <w:r w:rsidRPr="00671B16">
        <w:t xml:space="preserve">A casual pilot will be paid in addition to the amount in clause </w:t>
      </w:r>
      <w:r w:rsidR="007C54F0">
        <w:fldChar w:fldCharType="begin"/>
      </w:r>
      <w:r w:rsidR="007C54F0">
        <w:instrText xml:space="preserve"> REF _Ref228599417 \w \h  \* MERGEFORMAT </w:instrText>
      </w:r>
      <w:r w:rsidR="007C54F0">
        <w:fldChar w:fldCharType="separate"/>
      </w:r>
      <w:r w:rsidR="00CE66E8">
        <w:t>11.3(b)</w:t>
      </w:r>
      <w:r w:rsidR="007C54F0">
        <w:fldChar w:fldCharType="end"/>
      </w:r>
      <w:r w:rsidRPr="00671B16">
        <w:t xml:space="preserve"> an amount of 25% for each hour. This loading is in</w:t>
      </w:r>
      <w:r w:rsidR="00AF2508" w:rsidRPr="00671B16">
        <w:t>stead</w:t>
      </w:r>
      <w:r w:rsidRPr="00671B16">
        <w:t xml:space="preserve"> of entitlements to leave and other matters from which casuals are excluded by the terms of this award and the NES.</w:t>
      </w:r>
    </w:p>
    <w:p w14:paraId="4DA20D8E" w14:textId="77777777" w:rsidR="00B15DC7" w:rsidRDefault="00B15DC7" w:rsidP="00B15DC7">
      <w:pPr>
        <w:pStyle w:val="Level3"/>
      </w:pPr>
      <w:r w:rsidRPr="00671B16">
        <w:lastRenderedPageBreak/>
        <w:t xml:space="preserve">Casual pilots must be paid at the termination of each engagement, but may agree to be paid weekly or fortnightly in accordance with usual payment methods for </w:t>
      </w:r>
      <w:r w:rsidR="00C514F7" w:rsidRPr="00671B16">
        <w:t>full-time</w:t>
      </w:r>
      <w:r w:rsidRPr="00671B16">
        <w:t xml:space="preserve"> employees.</w:t>
      </w:r>
    </w:p>
    <w:p w14:paraId="5CEEECB5" w14:textId="12572914" w:rsidR="00842E7B" w:rsidRDefault="00842E7B" w:rsidP="00842E7B">
      <w:pPr>
        <w:pStyle w:val="History"/>
      </w:pPr>
      <w:r>
        <w:t xml:space="preserve">[11.3(e) substituted by </w:t>
      </w:r>
      <w:hyperlink r:id="rId77" w:history="1">
        <w:r w:rsidR="00F81200" w:rsidRPr="00ED6472">
          <w:rPr>
            <w:rStyle w:val="Hyperlink"/>
          </w:rPr>
          <w:t>PR997787</w:t>
        </w:r>
      </w:hyperlink>
      <w:r>
        <w:t xml:space="preserve"> from 31May10]</w:t>
      </w:r>
    </w:p>
    <w:p w14:paraId="54FBB9B7" w14:textId="77777777" w:rsidR="00B15DC7" w:rsidRDefault="00B15DC7" w:rsidP="00B15DC7">
      <w:pPr>
        <w:pStyle w:val="Level3"/>
      </w:pPr>
      <w:bookmarkStart w:id="46" w:name="_Ref264029681"/>
      <w:r w:rsidRPr="00671B16">
        <w:t>On each occasion a casual pilot is required to attend work the pilot is entitled to minimum payment as follows:</w:t>
      </w:r>
      <w:bookmarkEnd w:id="46"/>
    </w:p>
    <w:p w14:paraId="581072C7" w14:textId="34CF8DC7" w:rsidR="00CB18BE" w:rsidRPr="00161AFD" w:rsidRDefault="00CB18BE" w:rsidP="00CB18BE">
      <w:pPr>
        <w:pStyle w:val="History"/>
      </w:pPr>
      <w:r>
        <w:t xml:space="preserve">[11.3(e)(i) substituted by </w:t>
      </w:r>
      <w:hyperlink r:id="rId78" w:history="1">
        <w:r w:rsidRPr="00161AFD">
          <w:rPr>
            <w:rStyle w:val="Hyperlink"/>
          </w:rPr>
          <w:t>PR503362</w:t>
        </w:r>
      </w:hyperlink>
      <w:r>
        <w:t xml:space="preserve"> from 01Nov10]</w:t>
      </w:r>
    </w:p>
    <w:p w14:paraId="0A101935" w14:textId="77777777" w:rsidR="00B15DC7" w:rsidRPr="00671B16" w:rsidRDefault="00F81200" w:rsidP="00B15DC7">
      <w:pPr>
        <w:pStyle w:val="Level4"/>
      </w:pPr>
      <w:r>
        <w:t>for a period</w:t>
      </w:r>
      <w:r w:rsidR="00B15DC7" w:rsidRPr="00671B16">
        <w:t xml:space="preserve"> of duty </w:t>
      </w:r>
      <w:r>
        <w:t>(including rostered stand</w:t>
      </w:r>
      <w:r w:rsidR="00976491">
        <w:t>-</w:t>
      </w:r>
      <w:r>
        <w:t xml:space="preserve">by) of </w:t>
      </w:r>
      <w:r w:rsidR="00161AFD">
        <w:t>four</w:t>
      </w:r>
      <w:r>
        <w:t xml:space="preserve"> hours or less, a minimum payment of two hours</w:t>
      </w:r>
      <w:r w:rsidR="00B15DC7" w:rsidRPr="00671B16">
        <w:t>; and</w:t>
      </w:r>
    </w:p>
    <w:p w14:paraId="26A3C2B9" w14:textId="77777777" w:rsidR="00B15DC7" w:rsidRDefault="0021050D" w:rsidP="00B15DC7">
      <w:pPr>
        <w:pStyle w:val="Level4"/>
      </w:pPr>
      <w:r>
        <w:t xml:space="preserve">for </w:t>
      </w:r>
      <w:r w:rsidR="00D37FF7" w:rsidRPr="00671B16">
        <w:t>a</w:t>
      </w:r>
      <w:r w:rsidR="00F81200">
        <w:t xml:space="preserve"> period</w:t>
      </w:r>
      <w:r w:rsidR="00B15DC7" w:rsidRPr="00671B16">
        <w:t xml:space="preserve"> of duty </w:t>
      </w:r>
      <w:r w:rsidR="00F81200">
        <w:t>(including rostered stand</w:t>
      </w:r>
      <w:r w:rsidR="00976491">
        <w:t>-</w:t>
      </w:r>
      <w:r w:rsidR="00F81200">
        <w:t xml:space="preserve">by) </w:t>
      </w:r>
      <w:r w:rsidR="00B15DC7" w:rsidRPr="00671B16">
        <w:t>exceeding four ho</w:t>
      </w:r>
      <w:r w:rsidR="00F81200">
        <w:t>urs, a minimum of four hours</w:t>
      </w:r>
      <w:r w:rsidR="00B15DC7" w:rsidRPr="00671B16">
        <w:t>.</w:t>
      </w:r>
    </w:p>
    <w:p w14:paraId="7371FD15" w14:textId="197ED6E6" w:rsidR="00F81200" w:rsidRPr="00F81200" w:rsidRDefault="00F81200" w:rsidP="00F81200">
      <w:pPr>
        <w:pStyle w:val="History"/>
      </w:pPr>
      <w:r>
        <w:t xml:space="preserve">[11.3(f) substituted by </w:t>
      </w:r>
      <w:hyperlink r:id="rId79" w:history="1">
        <w:r w:rsidRPr="00ED6472">
          <w:rPr>
            <w:rStyle w:val="Hyperlink"/>
          </w:rPr>
          <w:t>PR997787</w:t>
        </w:r>
      </w:hyperlink>
      <w:r>
        <w:t xml:space="preserve"> from 31May10]</w:t>
      </w:r>
    </w:p>
    <w:p w14:paraId="77071293" w14:textId="4FBBF758" w:rsidR="001E1D4F" w:rsidRDefault="00F81200" w:rsidP="001E1D4F">
      <w:pPr>
        <w:pStyle w:val="Level3"/>
      </w:pPr>
      <w:r>
        <w:t xml:space="preserve">Where actual flight time exceeds the minimum shift payments detailed in clause </w:t>
      </w:r>
      <w:r w:rsidR="00467F78">
        <w:fldChar w:fldCharType="begin"/>
      </w:r>
      <w:r>
        <w:instrText xml:space="preserve"> REF _Ref264029681 \w \h </w:instrText>
      </w:r>
      <w:r w:rsidR="00467F78">
        <w:fldChar w:fldCharType="separate"/>
      </w:r>
      <w:r w:rsidR="00CE66E8">
        <w:t>11.3(e)</w:t>
      </w:r>
      <w:r w:rsidR="00467F78">
        <w:fldChar w:fldCharType="end"/>
      </w:r>
      <w:r>
        <w:t>, payment is to be calculated for each flying hour or part thereof.</w:t>
      </w:r>
    </w:p>
    <w:p w14:paraId="65608CA8" w14:textId="77777777" w:rsidR="001E1D4F" w:rsidRDefault="001E1D4F" w:rsidP="002E166D">
      <w:pPr>
        <w:pStyle w:val="Level2Bold"/>
      </w:pPr>
      <w:r w:rsidRPr="001E1D4F">
        <w:t>Right to request casual conversion</w:t>
      </w:r>
    </w:p>
    <w:p w14:paraId="44010197" w14:textId="790CBEBC" w:rsidR="00CF71C9" w:rsidRPr="00CF71C9" w:rsidRDefault="00045809" w:rsidP="00045809">
      <w:pPr>
        <w:pStyle w:val="History"/>
      </w:pPr>
      <w:r>
        <w:t>[</w:t>
      </w:r>
      <w:r w:rsidR="00604D10">
        <w:t xml:space="preserve">New </w:t>
      </w:r>
      <w:r w:rsidR="00CF71C9">
        <w:t>1</w:t>
      </w:r>
      <w:r w:rsidR="00361F63">
        <w:t>1</w:t>
      </w:r>
      <w:r w:rsidR="00CF71C9">
        <w:t xml:space="preserve">.4 inserted by </w:t>
      </w:r>
      <w:hyperlink r:id="rId80" w:history="1">
        <w:r w:rsidR="00CF71C9">
          <w:rPr>
            <w:rStyle w:val="Hyperlink"/>
          </w:rPr>
          <w:t>PR700533</w:t>
        </w:r>
      </w:hyperlink>
      <w:r w:rsidR="00CF71C9" w:rsidRPr="00CF71C9">
        <w:rPr>
          <w:rStyle w:val="Hyperlink"/>
          <w:u w:val="none"/>
        </w:rPr>
        <w:t xml:space="preserve"> </w:t>
      </w:r>
      <w:r w:rsidR="00CF71C9" w:rsidRPr="00CF71C9">
        <w:rPr>
          <w:rStyle w:val="Hyperlink"/>
          <w:color w:val="auto"/>
          <w:u w:val="none"/>
        </w:rPr>
        <w:t>ppc 01Oct18</w:t>
      </w:r>
      <w:r>
        <w:rPr>
          <w:rStyle w:val="Hyperlink"/>
          <w:color w:val="auto"/>
          <w:u w:val="none"/>
        </w:rPr>
        <w:t>]</w:t>
      </w:r>
    </w:p>
    <w:p w14:paraId="75A6E1A8" w14:textId="77777777" w:rsidR="001E1D4F" w:rsidRDefault="001E1D4F" w:rsidP="001E1D4F">
      <w:pPr>
        <w:pStyle w:val="Level3"/>
      </w:pPr>
      <w:r>
        <w:t>A person engaged by a particular employer as a regular casual employee may request that their employment be converted to full-time or part-time employment.</w:t>
      </w:r>
    </w:p>
    <w:p w14:paraId="1E2BE823" w14:textId="77777777" w:rsidR="001E1D4F" w:rsidRDefault="001E1D4F" w:rsidP="001E1D4F">
      <w:pPr>
        <w:pStyle w:val="Level3"/>
      </w:pPr>
      <w:bookmarkStart w:id="47" w:name="_Ref525306889"/>
      <w:r>
        <w:t xml:space="preserve">A </w:t>
      </w:r>
      <w:r w:rsidRPr="00EF15EA">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47"/>
      <w:r>
        <w:t xml:space="preserve"> </w:t>
      </w:r>
    </w:p>
    <w:p w14:paraId="1575552B" w14:textId="77777777" w:rsidR="001E1D4F" w:rsidRDefault="001E1D4F" w:rsidP="001E1D4F">
      <w:pPr>
        <w:pStyle w:val="Level3"/>
      </w:pPr>
      <w:r>
        <w:t>A regular casual employee who has worked equivalent full-time hours over the preceding period of 12 months’ casual employment may request to have their employment converted to full-time employment.</w:t>
      </w:r>
    </w:p>
    <w:p w14:paraId="51510CEA" w14:textId="77777777" w:rsidR="001E1D4F" w:rsidRDefault="001E1D4F" w:rsidP="001E1D4F">
      <w:pPr>
        <w:pStyle w:val="Level3"/>
      </w:pPr>
      <w:r>
        <w:t>A regular casual employee who has worked less than equivalent full-time hours over the preceding period of 12 months’ casual employment may request to have their employment converted to part-time employment consistent with the pattern of hours previously worked.</w:t>
      </w:r>
    </w:p>
    <w:p w14:paraId="2D6952FD" w14:textId="77777777" w:rsidR="001E1D4F" w:rsidRDefault="001E1D4F" w:rsidP="001E1D4F">
      <w:pPr>
        <w:pStyle w:val="Level3"/>
      </w:pPr>
      <w:r>
        <w:t>Any request under this subclause must be in writing and provided to the employer.</w:t>
      </w:r>
    </w:p>
    <w:p w14:paraId="3CA16F8E" w14:textId="77777777" w:rsidR="001E1D4F" w:rsidRDefault="001E1D4F" w:rsidP="001E1D4F">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14:paraId="1841648B" w14:textId="77777777" w:rsidR="001E1D4F" w:rsidRDefault="001E1D4F" w:rsidP="001E1D4F">
      <w:pPr>
        <w:pStyle w:val="Level3"/>
      </w:pPr>
      <w:r>
        <w:t>Reasonable grounds for refusal include that:</w:t>
      </w:r>
    </w:p>
    <w:p w14:paraId="1FBAE6B0" w14:textId="4B516555" w:rsidR="001E1D4F" w:rsidRDefault="001E1D4F" w:rsidP="001E1D4F">
      <w:pPr>
        <w:pStyle w:val="Level4"/>
      </w:pPr>
      <w:r>
        <w:t xml:space="preserve">it would require a significant adjustment to the casual employee’s hours of work in order for the employee to be engaged as a full-time or part-time employee in accordance with the provisions of this award – that is, </w:t>
      </w:r>
      <w:r>
        <w:lastRenderedPageBreak/>
        <w:t xml:space="preserve">the casual employee is not truly a regular casual employee as defined in paragraph </w:t>
      </w:r>
      <w:r w:rsidR="00045809">
        <w:fldChar w:fldCharType="begin"/>
      </w:r>
      <w:r w:rsidR="00045809">
        <w:instrText xml:space="preserve"> REF _Ref525306889 \n \h </w:instrText>
      </w:r>
      <w:r w:rsidR="00045809">
        <w:fldChar w:fldCharType="separate"/>
      </w:r>
      <w:r w:rsidR="00CE66E8">
        <w:t>(b)</w:t>
      </w:r>
      <w:r w:rsidR="00045809">
        <w:fldChar w:fldCharType="end"/>
      </w:r>
    </w:p>
    <w:p w14:paraId="6030BEA2" w14:textId="77777777" w:rsidR="001E1D4F" w:rsidRDefault="001E1D4F" w:rsidP="001E1D4F">
      <w:pPr>
        <w:pStyle w:val="Level4"/>
      </w:pPr>
      <w:r>
        <w:t xml:space="preserve">it is known or reasonably foreseeable that the regular casual employee’s position will cease to exist within the next 12 months; </w:t>
      </w:r>
    </w:p>
    <w:p w14:paraId="490E3EBE" w14:textId="77777777" w:rsidR="001E1D4F" w:rsidRDefault="001E1D4F" w:rsidP="001E1D4F">
      <w:pPr>
        <w:pStyle w:val="Level4"/>
      </w:pPr>
      <w:r>
        <w:t>it is known or reasonably foreseeable that the hours of work which the regular casual employee is required to perform will be significantly reduced in the next 12 months; or</w:t>
      </w:r>
    </w:p>
    <w:p w14:paraId="4289DC76" w14:textId="77777777" w:rsidR="001E1D4F" w:rsidRDefault="001E1D4F" w:rsidP="001E1D4F">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14:paraId="3DDB61C0" w14:textId="77777777" w:rsidR="001E1D4F" w:rsidRDefault="001E1D4F" w:rsidP="001E1D4F">
      <w:pPr>
        <w:pStyle w:val="Level3"/>
      </w:pPr>
      <w:r>
        <w:t>For any ground of refusal to be reasonable, it must be based on facts which are known or reasonably foreseeable.</w:t>
      </w:r>
    </w:p>
    <w:p w14:paraId="2441D626" w14:textId="55B56991" w:rsidR="001E1D4F" w:rsidRDefault="001E1D4F" w:rsidP="001E1D4F">
      <w:pPr>
        <w:pStyle w:val="Level3"/>
      </w:pPr>
      <w:r>
        <w:t>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w:t>
      </w:r>
      <w:r w:rsidR="00757EEC">
        <w:t xml:space="preserve"> clause</w:t>
      </w:r>
      <w:r>
        <w:t xml:space="preserve"> </w:t>
      </w:r>
      <w:r w:rsidR="00045809">
        <w:fldChar w:fldCharType="begin"/>
      </w:r>
      <w:r w:rsidR="00045809">
        <w:instrText xml:space="preserve"> REF _Ref525306918 \n \h </w:instrText>
      </w:r>
      <w:r w:rsidR="00045809">
        <w:fldChar w:fldCharType="separate"/>
      </w:r>
      <w:r w:rsidR="00CE66E8">
        <w:t>10</w:t>
      </w:r>
      <w:r w:rsidR="00045809">
        <w:fldChar w:fldCharType="end"/>
      </w:r>
      <w:r>
        <w:t>. Under that procedure, the employee or the employer may refer the matter to the Fair Work Commission if the dispute cannot be resolved at the workplace level.</w:t>
      </w:r>
    </w:p>
    <w:p w14:paraId="0CC129A7" w14:textId="77777777" w:rsidR="001E1D4F" w:rsidRDefault="001E1D4F" w:rsidP="001E1D4F">
      <w:pPr>
        <w:pStyle w:val="Level3"/>
      </w:pPr>
      <w:r>
        <w:t>Where it is agreed that a casual employee will have their employment converted to full-time or part-time employment as provided for in this clause, the employer and employee must discuss and record in writing:</w:t>
      </w:r>
    </w:p>
    <w:p w14:paraId="6967A7D5" w14:textId="77777777" w:rsidR="001E1D4F" w:rsidRDefault="001E1D4F" w:rsidP="001E1D4F">
      <w:pPr>
        <w:pStyle w:val="Level4"/>
      </w:pPr>
      <w:r>
        <w:t>the form of employment to which the employee will convert – that is, full-time or part-time employment; and</w:t>
      </w:r>
    </w:p>
    <w:p w14:paraId="489E911C" w14:textId="29E1CB86" w:rsidR="001E1D4F" w:rsidRDefault="001E1D4F" w:rsidP="001E1D4F">
      <w:pPr>
        <w:pStyle w:val="Level4"/>
      </w:pPr>
      <w:r>
        <w:t xml:space="preserve">if it is agreed that the employee will become a part-time employee, the matters referred to in clause </w:t>
      </w:r>
      <w:r w:rsidR="00045809">
        <w:fldChar w:fldCharType="begin"/>
      </w:r>
      <w:r w:rsidR="00045809">
        <w:instrText xml:space="preserve"> REF _Ref525306949 \w \h </w:instrText>
      </w:r>
      <w:r w:rsidR="00045809">
        <w:fldChar w:fldCharType="separate"/>
      </w:r>
      <w:r w:rsidR="00CE66E8">
        <w:t>11.5(d)</w:t>
      </w:r>
      <w:r w:rsidR="00045809">
        <w:fldChar w:fldCharType="end"/>
      </w:r>
    </w:p>
    <w:p w14:paraId="0631CD3F" w14:textId="77777777" w:rsidR="001E1D4F" w:rsidRDefault="001E1D4F" w:rsidP="001E1D4F">
      <w:pPr>
        <w:pStyle w:val="Level3"/>
      </w:pPr>
      <w:r>
        <w:t>The conversion will take effect from the start of the next pay cycle following such agreement being reached unless otherwise agreed.</w:t>
      </w:r>
    </w:p>
    <w:p w14:paraId="3F9B96D8" w14:textId="77777777" w:rsidR="001E1D4F" w:rsidRDefault="001E1D4F" w:rsidP="001E1D4F">
      <w:pPr>
        <w:pStyle w:val="Level3"/>
      </w:pPr>
      <w:r>
        <w:t>Once a casual employee has converted to full-time or part-time employment, the employee may only revert to casual employment with the written agreement of the employer.</w:t>
      </w:r>
    </w:p>
    <w:p w14:paraId="4EF6B5B5" w14:textId="77777777" w:rsidR="001E1D4F" w:rsidRDefault="001E1D4F" w:rsidP="001E1D4F">
      <w:pPr>
        <w:pStyle w:val="Level3"/>
      </w:pPr>
      <w:r>
        <w:t>A casual employee must not be engaged and re-engaged (which includes a refusal to re-engage), or have their hours reduced or varied, in order to avoid any right or obligation under this clause.</w:t>
      </w:r>
    </w:p>
    <w:p w14:paraId="69A5C767" w14:textId="77777777" w:rsidR="001E1D4F" w:rsidRDefault="001E1D4F" w:rsidP="001E1D4F">
      <w:pPr>
        <w:pStyle w:val="Level3"/>
      </w:pPr>
      <w:r>
        <w:t>Nothing in this clause obliges a regular casual employee to convert to full-time or part-time employment, nor permits an employer to require a regular casual employee to so convert.</w:t>
      </w:r>
    </w:p>
    <w:p w14:paraId="17DFB4C7" w14:textId="77777777" w:rsidR="001E1D4F" w:rsidRDefault="001E1D4F" w:rsidP="001E1D4F">
      <w:pPr>
        <w:pStyle w:val="Level3"/>
      </w:pPr>
      <w:r>
        <w:t>Nothing in this clause requires an employer to increase the hours of a regular casual employee seeking conversion to full-time or part-time employment.</w:t>
      </w:r>
    </w:p>
    <w:p w14:paraId="7C270185" w14:textId="77777777" w:rsidR="001E1D4F" w:rsidRDefault="001E1D4F" w:rsidP="001E1D4F">
      <w:pPr>
        <w:pStyle w:val="Level3"/>
      </w:pPr>
      <w:bookmarkStart w:id="48" w:name="_Ref525306981"/>
      <w:r>
        <w:lastRenderedPageBreak/>
        <w:t>An employer must provide a casual employee, whether a regular casual employee or not, with a copy of the provisions of this subclause within the first 12 months of the employee’s first engagement to perform work. In respect of casual employees already employed as at 1 October 2018, an employer must provide such employees with a copy of the provisions of this subclause by 1 January 2019.</w:t>
      </w:r>
      <w:bookmarkEnd w:id="48"/>
    </w:p>
    <w:p w14:paraId="7F72333D" w14:textId="602E800B" w:rsidR="001E1D4F" w:rsidRPr="001E1D4F" w:rsidRDefault="001E1D4F" w:rsidP="001E1D4F">
      <w:pPr>
        <w:pStyle w:val="Level3"/>
      </w:pPr>
      <w:r>
        <w:t xml:space="preserve">A casual employee’s right to request to convert is not affected if the employer fails to comply with the notice requirements in paragraph </w:t>
      </w:r>
      <w:r w:rsidR="00045809">
        <w:fldChar w:fldCharType="begin"/>
      </w:r>
      <w:r w:rsidR="00045809">
        <w:instrText xml:space="preserve"> REF _Ref525306981 \n \h </w:instrText>
      </w:r>
      <w:r w:rsidR="00045809">
        <w:fldChar w:fldCharType="separate"/>
      </w:r>
      <w:r w:rsidR="00CE66E8">
        <w:t>(p)</w:t>
      </w:r>
      <w:r w:rsidR="00045809">
        <w:fldChar w:fldCharType="end"/>
      </w:r>
    </w:p>
    <w:p w14:paraId="5B24A8F7" w14:textId="77777777" w:rsidR="00853B8D" w:rsidRDefault="00B15DC7" w:rsidP="00853B8D">
      <w:pPr>
        <w:pStyle w:val="Level2Bold"/>
      </w:pPr>
      <w:r w:rsidRPr="00671B16">
        <w:t xml:space="preserve">Part-time </w:t>
      </w:r>
      <w:r w:rsidR="00D37FF7" w:rsidRPr="00671B16">
        <w:t>employment</w:t>
      </w:r>
    </w:p>
    <w:p w14:paraId="2872E4AC" w14:textId="72F31051" w:rsidR="00853B8D" w:rsidRPr="00853B8D" w:rsidRDefault="00853B8D" w:rsidP="00853B8D">
      <w:pPr>
        <w:pStyle w:val="History"/>
      </w:pPr>
      <w:r>
        <w:t xml:space="preserve">[11.4 renumbered as 11.5 by </w:t>
      </w:r>
      <w:hyperlink r:id="rId81" w:history="1">
        <w:r>
          <w:rPr>
            <w:rStyle w:val="Hyperlink"/>
          </w:rPr>
          <w:t>PR700533</w:t>
        </w:r>
      </w:hyperlink>
      <w:r w:rsidRPr="00CF71C9">
        <w:rPr>
          <w:rStyle w:val="Hyperlink"/>
          <w:u w:val="none"/>
        </w:rPr>
        <w:t xml:space="preserve"> </w:t>
      </w:r>
      <w:r w:rsidRPr="00CF71C9">
        <w:rPr>
          <w:rStyle w:val="Hyperlink"/>
          <w:color w:val="auto"/>
          <w:u w:val="none"/>
        </w:rPr>
        <w:t>ppc 01Oct18</w:t>
      </w:r>
      <w:r>
        <w:rPr>
          <w:rStyle w:val="Hyperlink"/>
          <w:color w:val="auto"/>
          <w:u w:val="none"/>
        </w:rPr>
        <w:t>]</w:t>
      </w:r>
    </w:p>
    <w:p w14:paraId="5ABB6543" w14:textId="77777777" w:rsidR="00B15DC7" w:rsidRPr="00671B16" w:rsidRDefault="00B15DC7" w:rsidP="00B15DC7">
      <w:pPr>
        <w:pStyle w:val="Level3"/>
      </w:pPr>
      <w:r w:rsidRPr="00671B16">
        <w:t>An employer may employ part-time pilots in any classification in this award.</w:t>
      </w:r>
    </w:p>
    <w:p w14:paraId="62289FD1" w14:textId="77777777" w:rsidR="00B15DC7" w:rsidRPr="00671B16" w:rsidRDefault="00B15DC7" w:rsidP="00B15DC7">
      <w:pPr>
        <w:pStyle w:val="Level3"/>
      </w:pPr>
      <w:r w:rsidRPr="00671B16">
        <w:t>A part-time pilot is a pilot who is engaged to perform less than the full-time hours at the workplace on a reasonably predictable basis.</w:t>
      </w:r>
    </w:p>
    <w:p w14:paraId="4B880505" w14:textId="77777777" w:rsidR="00B15DC7" w:rsidRPr="00671B16" w:rsidRDefault="00B15DC7" w:rsidP="00B15DC7">
      <w:pPr>
        <w:pStyle w:val="Level3"/>
      </w:pPr>
      <w:r w:rsidRPr="00671B16">
        <w:t>Part-time pilots are entitled on a pro</w:t>
      </w:r>
      <w:r w:rsidR="00D37FF7" w:rsidRPr="00671B16">
        <w:t xml:space="preserve"> </w:t>
      </w:r>
      <w:r w:rsidRPr="00671B16">
        <w:t>rata basis to equivalent pay and conditions to those of full-time employees.</w:t>
      </w:r>
    </w:p>
    <w:p w14:paraId="3C356077" w14:textId="77777777" w:rsidR="00B15DC7" w:rsidRPr="00671B16" w:rsidRDefault="00B15DC7" w:rsidP="00B15DC7">
      <w:pPr>
        <w:pStyle w:val="Level3"/>
      </w:pPr>
      <w:bookmarkStart w:id="49" w:name="_Ref525306949"/>
      <w:r w:rsidRPr="00671B16">
        <w:t>At the time of engagement the employer and the part-time pilot will agree in writing, on a pattern of work and which days of the week the pilot will work.</w:t>
      </w:r>
      <w:bookmarkEnd w:id="49"/>
    </w:p>
    <w:p w14:paraId="66C2924A" w14:textId="77777777" w:rsidR="00B15DC7" w:rsidRPr="00671B16" w:rsidRDefault="00B15DC7" w:rsidP="00B15DC7">
      <w:pPr>
        <w:pStyle w:val="Level3"/>
      </w:pPr>
      <w:r w:rsidRPr="00671B16">
        <w:t>Any agreed variation to the regular pattern of work will be recorded in writing.</w:t>
      </w:r>
    </w:p>
    <w:p w14:paraId="517311A6" w14:textId="77777777" w:rsidR="00B15DC7" w:rsidRPr="00671B16" w:rsidRDefault="00B15DC7" w:rsidP="00B15DC7">
      <w:pPr>
        <w:pStyle w:val="Level3"/>
      </w:pPr>
      <w:r w:rsidRPr="00671B16">
        <w:t>An employer is required to roster a part-time pilot for a minimum of two consecutive flying hours.</w:t>
      </w:r>
    </w:p>
    <w:p w14:paraId="4678F54E" w14:textId="50AD69FE" w:rsidR="00B15DC7" w:rsidRPr="00671B16" w:rsidRDefault="00B15DC7" w:rsidP="00B15DC7">
      <w:pPr>
        <w:pStyle w:val="Level3"/>
      </w:pPr>
      <w:r w:rsidRPr="00671B16">
        <w:t>A pilot who does not meet the definition of a part-time pilot and who is not a full-time pilot will be paid as a casual pilot in accordance with clause</w:t>
      </w:r>
      <w:r w:rsidR="00116E69" w:rsidRPr="00671B16">
        <w:t xml:space="preserve"> </w:t>
      </w:r>
      <w:r w:rsidR="007C54F0">
        <w:fldChar w:fldCharType="begin"/>
      </w:r>
      <w:r w:rsidR="007C54F0">
        <w:instrText xml:space="preserve"> REF _Ref230144624 \r \h  \* MERGEFORMAT </w:instrText>
      </w:r>
      <w:r w:rsidR="007C54F0">
        <w:fldChar w:fldCharType="separate"/>
      </w:r>
      <w:r w:rsidR="00CE66E8">
        <w:t>11.3</w:t>
      </w:r>
      <w:r w:rsidR="007C54F0">
        <w:fldChar w:fldCharType="end"/>
      </w:r>
      <w:r w:rsidR="00116E69" w:rsidRPr="00671B16">
        <w:t>.</w:t>
      </w:r>
    </w:p>
    <w:p w14:paraId="29678FAC" w14:textId="77777777" w:rsidR="00747C67" w:rsidRDefault="00747C67" w:rsidP="00747C67">
      <w:pPr>
        <w:pStyle w:val="Level1"/>
      </w:pPr>
      <w:bookmarkStart w:id="50" w:name="_Ref527301944"/>
      <w:bookmarkStart w:id="51" w:name="_Ref527301963"/>
      <w:bookmarkStart w:id="52" w:name="_Toc37242427"/>
      <w:r w:rsidRPr="00671B16">
        <w:t>Termination of employment</w:t>
      </w:r>
      <w:bookmarkEnd w:id="50"/>
      <w:bookmarkEnd w:id="51"/>
      <w:bookmarkEnd w:id="52"/>
    </w:p>
    <w:p w14:paraId="7D5C0F83" w14:textId="22687FD6" w:rsidR="00995E5D" w:rsidRDefault="00F81200" w:rsidP="0091097C">
      <w:pPr>
        <w:pStyle w:val="History"/>
      </w:pPr>
      <w:r>
        <w:t xml:space="preserve">[Varied by </w:t>
      </w:r>
      <w:hyperlink r:id="rId82" w:history="1">
        <w:r w:rsidRPr="00ED6472">
          <w:rPr>
            <w:rStyle w:val="Hyperlink"/>
          </w:rPr>
          <w:t>PR997787</w:t>
        </w:r>
      </w:hyperlink>
      <w:r w:rsidR="00381934" w:rsidRPr="00381934">
        <w:rPr>
          <w:rStyle w:val="Hyperlink"/>
          <w:color w:val="auto"/>
          <w:u w:val="none"/>
        </w:rPr>
        <w:t xml:space="preserve">, </w:t>
      </w:r>
      <w:hyperlink r:id="rId83" w:history="1">
        <w:r w:rsidR="00381934" w:rsidRPr="00381934">
          <w:rPr>
            <w:rStyle w:val="Hyperlink"/>
          </w:rPr>
          <w:t>PR610068</w:t>
        </w:r>
      </w:hyperlink>
      <w:r w:rsidR="00DD3A7C">
        <w:t>;</w:t>
      </w:r>
      <w:r w:rsidR="00DD3A7C" w:rsidRPr="00DD3A7C">
        <w:t xml:space="preserve"> </w:t>
      </w:r>
      <w:r w:rsidR="00DD3A7C">
        <w:t xml:space="preserve">substituted by </w:t>
      </w:r>
      <w:hyperlink r:id="rId84" w:history="1">
        <w:r w:rsidR="00DD3A7C">
          <w:rPr>
            <w:rStyle w:val="Hyperlink"/>
          </w:rPr>
          <w:t>PR711489</w:t>
        </w:r>
      </w:hyperlink>
      <w:r w:rsidR="00DD3A7C">
        <w:t xml:space="preserve"> ppc 30Aug19]</w:t>
      </w:r>
    </w:p>
    <w:p w14:paraId="4805242E" w14:textId="4A8578BF" w:rsidR="0091097C" w:rsidRPr="007C53ED" w:rsidRDefault="0091097C" w:rsidP="0091097C">
      <w:r>
        <w:t>NOTE: Sections 117 and 123 of the Act</w:t>
      </w:r>
      <w:r w:rsidRPr="00E01939">
        <w:t xml:space="preserve"> </w:t>
      </w:r>
      <w:r w:rsidRPr="00E30CDA">
        <w:rPr>
          <w:lang w:val="en-GB" w:eastAsia="en-US"/>
        </w:rPr>
        <w:t>set</w:t>
      </w:r>
      <w:r w:rsidRPr="00E01939">
        <w:t xml:space="preserve"> out requirements for notice of termination by an employer. </w:t>
      </w:r>
      <w:r>
        <w:t xml:space="preserve">Clause </w:t>
      </w:r>
      <w:r w:rsidR="00762AAF">
        <w:fldChar w:fldCharType="begin"/>
      </w:r>
      <w:r w:rsidR="00762AAF">
        <w:instrText xml:space="preserve"> REF _Ref17970580 \w \h </w:instrText>
      </w:r>
      <w:r w:rsidR="00762AAF">
        <w:fldChar w:fldCharType="separate"/>
      </w:r>
      <w:r w:rsidR="00CE66E8">
        <w:t>12.1</w:t>
      </w:r>
      <w:r w:rsidR="00762AAF">
        <w:fldChar w:fldCharType="end"/>
      </w:r>
      <w:r>
        <w:t xml:space="preserve"> requires an employer to give a greater minimum period of notice than that generally required under the </w:t>
      </w:r>
      <w:hyperlink r:id="rId85" w:history="1">
        <w:r w:rsidRPr="00234470">
          <w:rPr>
            <w:rStyle w:val="Hyperlink"/>
          </w:rPr>
          <w:t>NES</w:t>
        </w:r>
      </w:hyperlink>
      <w:r>
        <w:t>.</w:t>
      </w:r>
    </w:p>
    <w:p w14:paraId="0849DE8B" w14:textId="54A63C11" w:rsidR="0091097C" w:rsidRDefault="0091097C" w:rsidP="00FA7949">
      <w:pPr>
        <w:pStyle w:val="Level2Bold"/>
      </w:pPr>
      <w:bookmarkStart w:id="53" w:name="_Ref17970580"/>
      <w:r w:rsidRPr="007C53ED">
        <w:t>Notice of termination or payment instead of notice by the employer</w:t>
      </w:r>
      <w:bookmarkEnd w:id="53"/>
    </w:p>
    <w:p w14:paraId="1C722517" w14:textId="4AE2AFD4" w:rsidR="0091097C" w:rsidRDefault="0091097C" w:rsidP="0091097C">
      <w:pPr>
        <w:pStyle w:val="Level3"/>
        <w:rPr>
          <w:rStyle w:val="Hyperlink"/>
        </w:rPr>
      </w:pPr>
      <w:r w:rsidRPr="007C53ED">
        <w:t xml:space="preserve">Clause </w:t>
      </w:r>
      <w:r w:rsidR="00762AAF">
        <w:fldChar w:fldCharType="begin"/>
      </w:r>
      <w:r w:rsidR="00762AAF">
        <w:instrText xml:space="preserve"> REF _Ref17970580 \w \h </w:instrText>
      </w:r>
      <w:r w:rsidR="00762AAF">
        <w:fldChar w:fldCharType="separate"/>
      </w:r>
      <w:r w:rsidR="00CE66E8">
        <w:t>12.1</w:t>
      </w:r>
      <w:r w:rsidR="00762AAF">
        <w:fldChar w:fldCharType="end"/>
      </w:r>
      <w:r w:rsidRPr="007C53ED">
        <w:t xml:space="preserve"> applies to all employees except those identified in</w:t>
      </w:r>
      <w:r>
        <w:t xml:space="preserve"> sections </w:t>
      </w:r>
      <w:r w:rsidRPr="007C53ED">
        <w:t xml:space="preserve">123(1) and 123(3) of the </w:t>
      </w:r>
      <w:hyperlink r:id="rId86" w:history="1">
        <w:r w:rsidRPr="00F764F7">
          <w:rPr>
            <w:rStyle w:val="Hyperlink"/>
          </w:rPr>
          <w:t>Act</w:t>
        </w:r>
      </w:hyperlink>
      <w:r w:rsidRPr="008846E8">
        <w:rPr>
          <w:rStyle w:val="Hyperlink"/>
        </w:rPr>
        <w:t>.</w:t>
      </w:r>
    </w:p>
    <w:p w14:paraId="0CF689DB" w14:textId="7580312D" w:rsidR="0091097C" w:rsidRPr="00E01939" w:rsidRDefault="0091097C" w:rsidP="0091097C">
      <w:pPr>
        <w:pStyle w:val="Level3"/>
      </w:pPr>
      <w:r w:rsidRPr="00F764F7">
        <w:t>The employer must give an employee notice of termination of employment or payment instead of notice as required under</w:t>
      </w:r>
      <w:r>
        <w:t xml:space="preserve"> sections </w:t>
      </w:r>
      <w:r w:rsidRPr="00F764F7">
        <w:t xml:space="preserve">117(1) and 117(2) of the </w:t>
      </w:r>
      <w:hyperlink r:id="rId87" w:history="1">
        <w:r w:rsidRPr="00F764F7">
          <w:rPr>
            <w:rStyle w:val="Hyperlink"/>
          </w:rPr>
          <w:t>Act</w:t>
        </w:r>
      </w:hyperlink>
      <w:r w:rsidRPr="00F764F7">
        <w:t xml:space="preserve">, except that the </w:t>
      </w:r>
      <w:r w:rsidRPr="00F764F7">
        <w:rPr>
          <w:b/>
        </w:rPr>
        <w:t>minimum period of notice</w:t>
      </w:r>
      <w:r w:rsidRPr="00F764F7">
        <w:t xml:space="preserve"> is</w:t>
      </w:r>
      <w:r>
        <w:t xml:space="preserve"> to be </w:t>
      </w:r>
      <w:r w:rsidRPr="00E01939">
        <w:t xml:space="preserve">the period specified in column 2 </w:t>
      </w:r>
      <w:r>
        <w:t xml:space="preserve">of </w:t>
      </w:r>
      <w:r w:rsidRPr="00C17F25">
        <w:rPr>
          <w:b/>
        </w:rPr>
        <w:t>Table 1—Minimum Period of Notice</w:t>
      </w:r>
      <w:r w:rsidRPr="00E01939">
        <w:t xml:space="preserve"> according to the period of continuous service of the employee specified in column 1.</w:t>
      </w:r>
    </w:p>
    <w:p w14:paraId="69133E91" w14:textId="77777777" w:rsidR="0091097C" w:rsidRPr="002B7105" w:rsidRDefault="0091097C" w:rsidP="00762AAF">
      <w:pPr>
        <w:pStyle w:val="Block2"/>
        <w:keepNext/>
        <w:rPr>
          <w:b/>
        </w:rPr>
      </w:pPr>
      <w:r w:rsidRPr="002B7105">
        <w:rPr>
          <w:b/>
        </w:rPr>
        <w:lastRenderedPageBreak/>
        <w:t>Table 1—</w:t>
      </w:r>
      <w:r>
        <w:rPr>
          <w:b/>
        </w:rPr>
        <w:t>Minimum p</w:t>
      </w:r>
      <w:r w:rsidRPr="002B7105">
        <w:rPr>
          <w:b/>
        </w:rPr>
        <w:t>eriod of notice</w:t>
      </w:r>
    </w:p>
    <w:tbl>
      <w:tblPr>
        <w:tblW w:w="4215" w:type="pct"/>
        <w:tblCellSpacing w:w="0" w:type="dxa"/>
        <w:tblInd w:w="1418" w:type="dxa"/>
        <w:tblCellMar>
          <w:left w:w="0" w:type="dxa"/>
          <w:right w:w="0" w:type="dxa"/>
        </w:tblCellMar>
        <w:tblLook w:val="04A0" w:firstRow="1" w:lastRow="0" w:firstColumn="1" w:lastColumn="0" w:noHBand="0" w:noVBand="1"/>
      </w:tblPr>
      <w:tblGrid>
        <w:gridCol w:w="4935"/>
        <w:gridCol w:w="2712"/>
      </w:tblGrid>
      <w:tr w:rsidR="0091097C" w:rsidRPr="00E01939" w14:paraId="24961ECE" w14:textId="77777777" w:rsidTr="00070FE1">
        <w:trPr>
          <w:tblHeader/>
          <w:tblCellSpacing w:w="0" w:type="dxa"/>
        </w:trPr>
        <w:tc>
          <w:tcPr>
            <w:tcW w:w="3227" w:type="pct"/>
            <w:hideMark/>
          </w:tcPr>
          <w:p w14:paraId="154409AC" w14:textId="3C589886" w:rsidR="0091097C" w:rsidRPr="00070FE1" w:rsidRDefault="0091097C" w:rsidP="00070FE1">
            <w:pPr>
              <w:pStyle w:val="AMODTable"/>
              <w:rPr>
                <w:b/>
                <w:bCs/>
              </w:rPr>
            </w:pPr>
            <w:r w:rsidRPr="00070FE1">
              <w:rPr>
                <w:b/>
                <w:bCs/>
              </w:rPr>
              <w:t>Column 1</w:t>
            </w:r>
            <w:r w:rsidR="00B64E08" w:rsidRPr="00070FE1">
              <w:rPr>
                <w:b/>
                <w:bCs/>
              </w:rPr>
              <w:br/>
            </w:r>
            <w:r w:rsidRPr="00070FE1">
              <w:rPr>
                <w:b/>
                <w:bCs/>
              </w:rPr>
              <w:t>Employee’s period of continuous service with the employer at the end of the day the notice is given</w:t>
            </w:r>
          </w:p>
        </w:tc>
        <w:tc>
          <w:tcPr>
            <w:tcW w:w="1773" w:type="pct"/>
            <w:hideMark/>
          </w:tcPr>
          <w:p w14:paraId="535CA797" w14:textId="7E03A63E" w:rsidR="0091097C" w:rsidRPr="00070FE1" w:rsidRDefault="0091097C" w:rsidP="00070FE1">
            <w:pPr>
              <w:pStyle w:val="AMODTable"/>
              <w:rPr>
                <w:b/>
                <w:bCs/>
              </w:rPr>
            </w:pPr>
            <w:r w:rsidRPr="00070FE1">
              <w:rPr>
                <w:b/>
                <w:bCs/>
              </w:rPr>
              <w:t>Column 2</w:t>
            </w:r>
            <w:r w:rsidR="00B64E08" w:rsidRPr="00070FE1">
              <w:rPr>
                <w:b/>
                <w:bCs/>
              </w:rPr>
              <w:br/>
            </w:r>
            <w:r w:rsidRPr="00070FE1">
              <w:rPr>
                <w:b/>
                <w:bCs/>
              </w:rPr>
              <w:t>Minimum period of notice</w:t>
            </w:r>
          </w:p>
        </w:tc>
      </w:tr>
      <w:tr w:rsidR="0091097C" w:rsidRPr="00E01939" w14:paraId="14D8356D" w14:textId="77777777" w:rsidTr="00070FE1">
        <w:trPr>
          <w:tblCellSpacing w:w="0" w:type="dxa"/>
        </w:trPr>
        <w:tc>
          <w:tcPr>
            <w:tcW w:w="3227" w:type="pct"/>
            <w:hideMark/>
          </w:tcPr>
          <w:p w14:paraId="2E287B3C" w14:textId="77777777" w:rsidR="0091097C" w:rsidRPr="00E01939" w:rsidRDefault="0091097C" w:rsidP="00070FE1">
            <w:pPr>
              <w:pStyle w:val="AMODTable"/>
            </w:pPr>
            <w:r w:rsidRPr="00E01939">
              <w:t>Not more than 1 year</w:t>
            </w:r>
          </w:p>
        </w:tc>
        <w:tc>
          <w:tcPr>
            <w:tcW w:w="1773" w:type="pct"/>
            <w:hideMark/>
          </w:tcPr>
          <w:p w14:paraId="620C81B0" w14:textId="77777777" w:rsidR="0091097C" w:rsidRPr="00E01939" w:rsidRDefault="0091097C" w:rsidP="00070FE1">
            <w:pPr>
              <w:pStyle w:val="AMODTable"/>
            </w:pPr>
            <w:r>
              <w:t>2</w:t>
            </w:r>
            <w:r w:rsidRPr="00E01939">
              <w:t xml:space="preserve"> week</w:t>
            </w:r>
            <w:r>
              <w:t>s</w:t>
            </w:r>
          </w:p>
        </w:tc>
      </w:tr>
      <w:tr w:rsidR="0091097C" w:rsidRPr="00E01939" w14:paraId="6F22486A" w14:textId="77777777" w:rsidTr="00070FE1">
        <w:trPr>
          <w:tblCellSpacing w:w="0" w:type="dxa"/>
        </w:trPr>
        <w:tc>
          <w:tcPr>
            <w:tcW w:w="3227" w:type="pct"/>
            <w:hideMark/>
          </w:tcPr>
          <w:p w14:paraId="45864D12" w14:textId="77777777" w:rsidR="0091097C" w:rsidRPr="00E01939" w:rsidRDefault="0091097C" w:rsidP="00070FE1">
            <w:pPr>
              <w:pStyle w:val="AMODTable"/>
            </w:pPr>
            <w:r w:rsidRPr="00E01939">
              <w:t xml:space="preserve">More than 1 year </w:t>
            </w:r>
            <w:r>
              <w:t>but not more than 5 years</w:t>
            </w:r>
          </w:p>
        </w:tc>
        <w:tc>
          <w:tcPr>
            <w:tcW w:w="1773" w:type="pct"/>
            <w:hideMark/>
          </w:tcPr>
          <w:p w14:paraId="4C478767" w14:textId="77777777" w:rsidR="0091097C" w:rsidRPr="00E01939" w:rsidRDefault="0091097C" w:rsidP="00070FE1">
            <w:pPr>
              <w:pStyle w:val="AMODTable"/>
            </w:pPr>
            <w:r>
              <w:t>4</w:t>
            </w:r>
            <w:r w:rsidRPr="00E01939">
              <w:t xml:space="preserve"> weeks</w:t>
            </w:r>
          </w:p>
        </w:tc>
      </w:tr>
      <w:tr w:rsidR="0091097C" w:rsidRPr="00E01939" w14:paraId="6D3CBA47" w14:textId="77777777" w:rsidTr="00070FE1">
        <w:trPr>
          <w:tblCellSpacing w:w="0" w:type="dxa"/>
        </w:trPr>
        <w:tc>
          <w:tcPr>
            <w:tcW w:w="3227" w:type="pct"/>
          </w:tcPr>
          <w:p w14:paraId="11410E16" w14:textId="77777777" w:rsidR="0091097C" w:rsidRPr="00E01939" w:rsidRDefault="0091097C" w:rsidP="00070FE1">
            <w:pPr>
              <w:pStyle w:val="AMODTable"/>
            </w:pPr>
            <w:r>
              <w:t>More than 5 years</w:t>
            </w:r>
          </w:p>
        </w:tc>
        <w:tc>
          <w:tcPr>
            <w:tcW w:w="1773" w:type="pct"/>
          </w:tcPr>
          <w:p w14:paraId="54F8F0DA" w14:textId="75139173" w:rsidR="0091097C" w:rsidRDefault="0091097C" w:rsidP="00070FE1">
            <w:pPr>
              <w:pStyle w:val="AMODTable"/>
            </w:pPr>
            <w:r>
              <w:t>4</w:t>
            </w:r>
            <w:r w:rsidRPr="00E01939">
              <w:t xml:space="preserve"> weeks</w:t>
            </w:r>
            <w:r>
              <w:t xml:space="preserve">, or </w:t>
            </w:r>
            <w:r w:rsidR="00B64E08">
              <w:br/>
            </w:r>
            <w:r>
              <w:t>5 weeks if the employee is over 45 years old at the end of the day notice is given</w:t>
            </w:r>
          </w:p>
        </w:tc>
      </w:tr>
    </w:tbl>
    <w:p w14:paraId="521E4A49" w14:textId="06765AED" w:rsidR="0091097C" w:rsidRPr="0099666B" w:rsidRDefault="0091097C" w:rsidP="0091097C">
      <w:pPr>
        <w:pStyle w:val="Level2"/>
        <w:tabs>
          <w:tab w:val="left" w:pos="851"/>
        </w:tabs>
      </w:pPr>
      <w:r w:rsidRPr="00E01939">
        <w:t xml:space="preserve">In </w:t>
      </w:r>
      <w:r>
        <w:t xml:space="preserve">clause </w:t>
      </w:r>
      <w:r w:rsidR="00762AAF">
        <w:fldChar w:fldCharType="begin"/>
      </w:r>
      <w:r w:rsidR="00762AAF">
        <w:instrText xml:space="preserve"> REF _Ref527301944 \w \h </w:instrText>
      </w:r>
      <w:r w:rsidR="00762AAF">
        <w:fldChar w:fldCharType="separate"/>
      </w:r>
      <w:r w:rsidR="00CE66E8">
        <w:t>12</w:t>
      </w:r>
      <w:r w:rsidR="00762AAF">
        <w:fldChar w:fldCharType="end"/>
      </w:r>
      <w:r w:rsidR="00762AAF">
        <w:t xml:space="preserve"> </w:t>
      </w:r>
      <w:r w:rsidRPr="00FE0B4B">
        <w:rPr>
          <w:b/>
        </w:rPr>
        <w:t>continuous service</w:t>
      </w:r>
      <w:r w:rsidRPr="00E01939">
        <w:t xml:space="preserve"> has the same meaning as in</w:t>
      </w:r>
      <w:r>
        <w:t xml:space="preserve"> section </w:t>
      </w:r>
      <w:r w:rsidRPr="00E01939">
        <w:t xml:space="preserve">117 of the </w:t>
      </w:r>
      <w:hyperlink r:id="rId88" w:history="1">
        <w:r w:rsidRPr="00E01939">
          <w:rPr>
            <w:rStyle w:val="Hyperlink"/>
          </w:rPr>
          <w:t>Act</w:t>
        </w:r>
      </w:hyperlink>
      <w:r w:rsidRPr="00E01939">
        <w:t>.</w:t>
      </w:r>
    </w:p>
    <w:p w14:paraId="09559DE1" w14:textId="148249B3" w:rsidR="0091097C" w:rsidRDefault="0091097C" w:rsidP="0091097C">
      <w:pPr>
        <w:pStyle w:val="Level2"/>
        <w:rPr>
          <w:b/>
        </w:rPr>
      </w:pPr>
      <w:bookmarkStart w:id="54" w:name="_Ref17970616"/>
      <w:r w:rsidRPr="006D144A">
        <w:rPr>
          <w:b/>
        </w:rPr>
        <w:t>Notice of termination by an employee</w:t>
      </w:r>
      <w:bookmarkEnd w:id="54"/>
    </w:p>
    <w:p w14:paraId="0B3470D0" w14:textId="6B86EC9C" w:rsidR="0091097C" w:rsidRDefault="0091097C" w:rsidP="0091097C">
      <w:pPr>
        <w:pStyle w:val="Level3"/>
      </w:pPr>
      <w:r>
        <w:t xml:space="preserve">Clause </w:t>
      </w:r>
      <w:r w:rsidR="00096985">
        <w:fldChar w:fldCharType="begin"/>
      </w:r>
      <w:r w:rsidR="00096985">
        <w:instrText xml:space="preserve"> REF _Ref17970616 \w \h </w:instrText>
      </w:r>
      <w:r w:rsidR="00096985">
        <w:fldChar w:fldCharType="separate"/>
      </w:r>
      <w:r w:rsidR="00CE66E8">
        <w:t>12.3</w:t>
      </w:r>
      <w:r w:rsidR="00096985">
        <w:fldChar w:fldCharType="end"/>
      </w:r>
      <w:r>
        <w:t xml:space="preserve"> </w:t>
      </w:r>
      <w:r w:rsidRPr="00E01939">
        <w:t>applies to all employees except those identified in</w:t>
      </w:r>
      <w:r>
        <w:t xml:space="preserve"> sections </w:t>
      </w:r>
      <w:r w:rsidRPr="00E01939">
        <w:t xml:space="preserve">123(1) and 123(3) of the </w:t>
      </w:r>
      <w:hyperlink r:id="rId89" w:history="1">
        <w:r w:rsidRPr="00E01939">
          <w:rPr>
            <w:rStyle w:val="Hyperlink"/>
          </w:rPr>
          <w:t>Act</w:t>
        </w:r>
      </w:hyperlink>
      <w:r w:rsidRPr="00E01939">
        <w:t>.</w:t>
      </w:r>
    </w:p>
    <w:p w14:paraId="0DCC5D23" w14:textId="78026331" w:rsidR="0091097C" w:rsidRDefault="0091097C" w:rsidP="0091097C">
      <w:pPr>
        <w:pStyle w:val="Level3"/>
      </w:pPr>
      <w:bookmarkStart w:id="55" w:name="_Ref527719172"/>
      <w:r w:rsidRPr="00E01939">
        <w:t xml:space="preserve">An employee must give the employer notice of termination in accordance with </w:t>
      </w:r>
      <w:r w:rsidRPr="00C17F25">
        <w:rPr>
          <w:b/>
        </w:rPr>
        <w:t>Table 2—Period of notice</w:t>
      </w:r>
      <w:r w:rsidRPr="00E01939">
        <w:t xml:space="preserve"> of at least the period specified in column 2 according to the period of continuous service of the employee specified in column 1.</w:t>
      </w:r>
      <w:bookmarkEnd w:id="55"/>
    </w:p>
    <w:p w14:paraId="372F6F9B" w14:textId="77777777" w:rsidR="0091097C" w:rsidRPr="002B7105" w:rsidRDefault="0091097C" w:rsidP="0091097C">
      <w:pPr>
        <w:pStyle w:val="Block2"/>
        <w:keepNext/>
        <w:rPr>
          <w:b/>
        </w:rPr>
      </w:pPr>
      <w:bookmarkStart w:id="56" w:name="Table_1"/>
      <w:r w:rsidRPr="002B7105">
        <w:rPr>
          <w:b/>
        </w:rPr>
        <w:t xml:space="preserve">Table </w:t>
      </w:r>
      <w:r>
        <w:rPr>
          <w:b/>
        </w:rPr>
        <w:t>2</w:t>
      </w:r>
      <w:r w:rsidRPr="002B7105">
        <w:rPr>
          <w:b/>
        </w:rPr>
        <w:t>—Period of notice</w:t>
      </w:r>
      <w:bookmarkEnd w:id="56"/>
    </w:p>
    <w:tbl>
      <w:tblPr>
        <w:tblW w:w="4215" w:type="pct"/>
        <w:tblCellSpacing w:w="0" w:type="dxa"/>
        <w:tblInd w:w="1418" w:type="dxa"/>
        <w:tblCellMar>
          <w:left w:w="0" w:type="dxa"/>
          <w:right w:w="0" w:type="dxa"/>
        </w:tblCellMar>
        <w:tblLook w:val="04A0" w:firstRow="1" w:lastRow="0" w:firstColumn="1" w:lastColumn="0" w:noHBand="0" w:noVBand="1"/>
      </w:tblPr>
      <w:tblGrid>
        <w:gridCol w:w="5669"/>
        <w:gridCol w:w="1978"/>
      </w:tblGrid>
      <w:tr w:rsidR="0091097C" w:rsidRPr="00E01939" w14:paraId="7228DF72" w14:textId="77777777" w:rsidTr="00070FE1">
        <w:trPr>
          <w:tblHeader/>
          <w:tblCellSpacing w:w="0" w:type="dxa"/>
        </w:trPr>
        <w:tc>
          <w:tcPr>
            <w:tcW w:w="3707" w:type="pct"/>
            <w:hideMark/>
          </w:tcPr>
          <w:p w14:paraId="31D968F2" w14:textId="77777777" w:rsidR="0091097C" w:rsidRPr="00070FE1" w:rsidRDefault="0091097C" w:rsidP="00070FE1">
            <w:pPr>
              <w:pStyle w:val="AMODTable"/>
              <w:rPr>
                <w:b/>
                <w:bCs/>
              </w:rPr>
            </w:pPr>
            <w:r w:rsidRPr="00070FE1">
              <w:rPr>
                <w:b/>
                <w:bCs/>
              </w:rPr>
              <w:t>Column 1</w:t>
            </w:r>
          </w:p>
          <w:p w14:paraId="7C9BEB5F" w14:textId="77777777" w:rsidR="0091097C" w:rsidRPr="00070FE1" w:rsidRDefault="0091097C" w:rsidP="00070FE1">
            <w:pPr>
              <w:pStyle w:val="AMODTable"/>
              <w:rPr>
                <w:b/>
                <w:bCs/>
              </w:rPr>
            </w:pPr>
            <w:r w:rsidRPr="00070FE1">
              <w:rPr>
                <w:b/>
                <w:bCs/>
              </w:rPr>
              <w:t>Employee’s period of continuous service with the employer at the end of the day the notice is given</w:t>
            </w:r>
          </w:p>
        </w:tc>
        <w:tc>
          <w:tcPr>
            <w:tcW w:w="1293" w:type="pct"/>
            <w:hideMark/>
          </w:tcPr>
          <w:p w14:paraId="04A18517" w14:textId="77777777" w:rsidR="0091097C" w:rsidRPr="00070FE1" w:rsidRDefault="0091097C" w:rsidP="00070FE1">
            <w:pPr>
              <w:pStyle w:val="AMODTable"/>
              <w:rPr>
                <w:b/>
                <w:bCs/>
              </w:rPr>
            </w:pPr>
            <w:r w:rsidRPr="00070FE1">
              <w:rPr>
                <w:b/>
                <w:bCs/>
              </w:rPr>
              <w:t>Column 2</w:t>
            </w:r>
          </w:p>
          <w:p w14:paraId="437B7449" w14:textId="77777777" w:rsidR="0091097C" w:rsidRPr="00070FE1" w:rsidRDefault="0091097C" w:rsidP="00070FE1">
            <w:pPr>
              <w:pStyle w:val="AMODTable"/>
              <w:rPr>
                <w:b/>
                <w:bCs/>
              </w:rPr>
            </w:pPr>
            <w:r w:rsidRPr="00070FE1">
              <w:rPr>
                <w:b/>
                <w:bCs/>
              </w:rPr>
              <w:t>Period of notice</w:t>
            </w:r>
          </w:p>
        </w:tc>
      </w:tr>
      <w:tr w:rsidR="0091097C" w:rsidRPr="00E01939" w14:paraId="40B64AEB" w14:textId="77777777" w:rsidTr="00070FE1">
        <w:trPr>
          <w:tblCellSpacing w:w="0" w:type="dxa"/>
        </w:trPr>
        <w:tc>
          <w:tcPr>
            <w:tcW w:w="3707" w:type="pct"/>
            <w:hideMark/>
          </w:tcPr>
          <w:p w14:paraId="25110AD5" w14:textId="77777777" w:rsidR="0091097C" w:rsidRPr="00E01939" w:rsidRDefault="0091097C" w:rsidP="00070FE1">
            <w:pPr>
              <w:pStyle w:val="AMODTable"/>
            </w:pPr>
            <w:r w:rsidRPr="00E01939">
              <w:t>Not more than 1 year</w:t>
            </w:r>
          </w:p>
        </w:tc>
        <w:tc>
          <w:tcPr>
            <w:tcW w:w="1293" w:type="pct"/>
            <w:hideMark/>
          </w:tcPr>
          <w:p w14:paraId="19D94EF2" w14:textId="77777777" w:rsidR="0091097C" w:rsidRPr="00E01939" w:rsidRDefault="0091097C" w:rsidP="00070FE1">
            <w:pPr>
              <w:pStyle w:val="AMODTable"/>
            </w:pPr>
            <w:r>
              <w:t>2</w:t>
            </w:r>
            <w:r w:rsidRPr="00E01939">
              <w:t xml:space="preserve"> week</w:t>
            </w:r>
            <w:r>
              <w:t>s</w:t>
            </w:r>
          </w:p>
        </w:tc>
      </w:tr>
      <w:tr w:rsidR="0091097C" w:rsidRPr="00E01939" w14:paraId="12C887DD" w14:textId="77777777" w:rsidTr="00070FE1">
        <w:trPr>
          <w:tblCellSpacing w:w="0" w:type="dxa"/>
        </w:trPr>
        <w:tc>
          <w:tcPr>
            <w:tcW w:w="3707" w:type="pct"/>
            <w:hideMark/>
          </w:tcPr>
          <w:p w14:paraId="2C64EB45" w14:textId="77777777" w:rsidR="0091097C" w:rsidRPr="00E01939" w:rsidRDefault="0091097C" w:rsidP="00070FE1">
            <w:pPr>
              <w:pStyle w:val="AMODTable"/>
            </w:pPr>
            <w:r w:rsidRPr="00E01939">
              <w:t xml:space="preserve">More than 1 year </w:t>
            </w:r>
          </w:p>
        </w:tc>
        <w:tc>
          <w:tcPr>
            <w:tcW w:w="1293" w:type="pct"/>
            <w:hideMark/>
          </w:tcPr>
          <w:p w14:paraId="36A27E00" w14:textId="77777777" w:rsidR="0091097C" w:rsidRPr="00E01939" w:rsidRDefault="0091097C" w:rsidP="00070FE1">
            <w:pPr>
              <w:pStyle w:val="AMODTable"/>
            </w:pPr>
            <w:r>
              <w:t>4</w:t>
            </w:r>
            <w:r w:rsidRPr="00E01939">
              <w:t xml:space="preserve"> weeks</w:t>
            </w:r>
          </w:p>
        </w:tc>
      </w:tr>
    </w:tbl>
    <w:p w14:paraId="4FC06AAB" w14:textId="443B09DA" w:rsidR="0091097C" w:rsidRDefault="0091097C" w:rsidP="0091097C">
      <w:pPr>
        <w:pStyle w:val="Level2"/>
        <w:tabs>
          <w:tab w:val="left" w:pos="851"/>
        </w:tabs>
        <w:rPr>
          <w:b/>
        </w:rPr>
      </w:pPr>
      <w:bookmarkStart w:id="57" w:name="_Ref527719241"/>
      <w:r w:rsidRPr="006421B5">
        <w:rPr>
          <w:b/>
        </w:rPr>
        <w:t>Job search entitlement</w:t>
      </w:r>
      <w:bookmarkEnd w:id="57"/>
    </w:p>
    <w:p w14:paraId="23C911EB" w14:textId="77777777" w:rsidR="0091097C" w:rsidRDefault="0091097C" w:rsidP="0091097C">
      <w:pPr>
        <w:pStyle w:val="Block1"/>
      </w:pPr>
      <w:r w:rsidRPr="00E01939">
        <w:t>Where an employer has given notice of termination to an employee, the employee must be allowed time off without loss of pay of up to one day for the purpose of seeking other employment.</w:t>
      </w:r>
    </w:p>
    <w:p w14:paraId="51C830FC" w14:textId="77AE9320" w:rsidR="0091097C" w:rsidRDefault="0091097C" w:rsidP="0091097C">
      <w:pPr>
        <w:pStyle w:val="Level2"/>
        <w:tabs>
          <w:tab w:val="left" w:pos="851"/>
        </w:tabs>
      </w:pPr>
      <w:bookmarkStart w:id="58" w:name="_Ref17987414"/>
      <w:r w:rsidRPr="00E01939">
        <w:t xml:space="preserve">The </w:t>
      </w:r>
      <w:r w:rsidRPr="00422045">
        <w:t xml:space="preserve">time </w:t>
      </w:r>
      <w:r w:rsidRPr="00E01939">
        <w:t xml:space="preserve">off under clause </w:t>
      </w:r>
      <w:r w:rsidR="00BE4DC0">
        <w:fldChar w:fldCharType="begin"/>
      </w:r>
      <w:r w:rsidR="00BE4DC0">
        <w:instrText xml:space="preserve"> REF _Ref527719241 \w \h </w:instrText>
      </w:r>
      <w:r w:rsidR="00BE4DC0">
        <w:fldChar w:fldCharType="separate"/>
      </w:r>
      <w:r w:rsidR="00CE66E8">
        <w:t>12.4</w:t>
      </w:r>
      <w:r w:rsidR="00BE4DC0">
        <w:fldChar w:fldCharType="end"/>
      </w:r>
      <w:r>
        <w:rPr>
          <w:noProof/>
        </w:rPr>
        <w:t xml:space="preserve"> </w:t>
      </w:r>
      <w:r w:rsidRPr="00E01939">
        <w:t>is to be taken at times that are convenient to the employee after consultation with the employer.</w:t>
      </w:r>
      <w:bookmarkEnd w:id="58"/>
    </w:p>
    <w:p w14:paraId="54A63B64" w14:textId="690EF9E5" w:rsidR="0091097C" w:rsidRDefault="0091097C" w:rsidP="0091097C">
      <w:pPr>
        <w:pStyle w:val="Level2"/>
        <w:tabs>
          <w:tab w:val="left" w:pos="851"/>
        </w:tabs>
        <w:rPr>
          <w:b/>
        </w:rPr>
      </w:pPr>
      <w:bookmarkStart w:id="59" w:name="_Ref527301917"/>
      <w:r w:rsidRPr="00E30CDA">
        <w:rPr>
          <w:b/>
        </w:rPr>
        <w:t>Payments on termination</w:t>
      </w:r>
      <w:bookmarkEnd w:id="59"/>
      <w:r w:rsidRPr="00E30CDA">
        <w:rPr>
          <w:b/>
        </w:rPr>
        <w:t xml:space="preserve"> of employment</w:t>
      </w:r>
    </w:p>
    <w:p w14:paraId="4B5210EE" w14:textId="3DBBF6EE" w:rsidR="0091097C" w:rsidRDefault="0091097C" w:rsidP="0091097C">
      <w:pPr>
        <w:pStyle w:val="Level3"/>
      </w:pPr>
      <w:bookmarkStart w:id="60" w:name="_Ref527302366"/>
      <w:r w:rsidRPr="00234470">
        <w:t>The employer must pay an employee no later than 7 days after the day on which the employee’s employment terminates:</w:t>
      </w:r>
      <w:bookmarkEnd w:id="60"/>
    </w:p>
    <w:p w14:paraId="59AE52B6" w14:textId="7FB9C06F" w:rsidR="0091097C" w:rsidRDefault="0091097C" w:rsidP="0091097C">
      <w:pPr>
        <w:pStyle w:val="Level4"/>
      </w:pPr>
      <w:r w:rsidRPr="00234470">
        <w:t>the employee’s wages under this award for any complete or incomplete pay period up to the end of the day of termination; and</w:t>
      </w:r>
    </w:p>
    <w:p w14:paraId="39315D62" w14:textId="7F4F3140" w:rsidR="0091097C" w:rsidRDefault="0091097C" w:rsidP="0091097C">
      <w:pPr>
        <w:pStyle w:val="Level4"/>
      </w:pPr>
      <w:r w:rsidRPr="00234470">
        <w:t xml:space="preserve">all other amounts that are due to the employee under this award and </w:t>
      </w:r>
      <w:r w:rsidRPr="00234470">
        <w:rPr>
          <w:color w:val="000000"/>
        </w:rPr>
        <w:t xml:space="preserve">the </w:t>
      </w:r>
      <w:hyperlink r:id="rId90" w:history="1">
        <w:r w:rsidRPr="00234470">
          <w:rPr>
            <w:rStyle w:val="Hyperlink"/>
          </w:rPr>
          <w:t>NES</w:t>
        </w:r>
      </w:hyperlink>
      <w:r w:rsidRPr="00234470">
        <w:t>.</w:t>
      </w:r>
    </w:p>
    <w:p w14:paraId="43BAAEEF" w14:textId="1E77F923" w:rsidR="0091097C" w:rsidRDefault="0091097C" w:rsidP="0091097C">
      <w:pPr>
        <w:pStyle w:val="Level3"/>
      </w:pPr>
      <w:bookmarkStart w:id="61" w:name="_Ref527302340"/>
      <w:r w:rsidRPr="00234470">
        <w:lastRenderedPageBreak/>
        <w:t>The requirement to pay wages and o</w:t>
      </w:r>
      <w:r>
        <w:t>ther amounts under paragraph </w:t>
      </w:r>
      <w:r w:rsidR="00BE4DC0">
        <w:fldChar w:fldCharType="begin"/>
      </w:r>
      <w:r w:rsidR="00BE4DC0">
        <w:instrText xml:space="preserve"> REF _Ref527302366 \n \h </w:instrText>
      </w:r>
      <w:r w:rsidR="00BE4DC0">
        <w:fldChar w:fldCharType="separate"/>
      </w:r>
      <w:r w:rsidR="00CE66E8">
        <w:t>(a)</w:t>
      </w:r>
      <w:r w:rsidR="00BE4DC0">
        <w:fldChar w:fldCharType="end"/>
      </w:r>
      <w:r w:rsidRPr="00234470">
        <w:t xml:space="preserve"> is subject to further order of the Commission and the employer making deductions authorised by this award or the </w:t>
      </w:r>
      <w:hyperlink r:id="rId91" w:history="1">
        <w:r w:rsidRPr="00234470">
          <w:rPr>
            <w:rStyle w:val="Hyperlink"/>
          </w:rPr>
          <w:t>Act</w:t>
        </w:r>
      </w:hyperlink>
      <w:r w:rsidRPr="00234470">
        <w:t>.</w:t>
      </w:r>
      <w:bookmarkEnd w:id="61"/>
    </w:p>
    <w:p w14:paraId="077A6709" w14:textId="7B9D7952" w:rsidR="0091097C" w:rsidRDefault="0091097C" w:rsidP="0091097C">
      <w:pPr>
        <w:pStyle w:val="Block1"/>
      </w:pPr>
      <w:r>
        <w:t>NOTE</w:t>
      </w:r>
      <w:r w:rsidRPr="00234470">
        <w:t xml:space="preserve"> 1: Section 117(2) of the </w:t>
      </w:r>
      <w:hyperlink r:id="rId92" w:history="1">
        <w:r w:rsidRPr="00234470">
          <w:rPr>
            <w:rStyle w:val="Hyperlink"/>
          </w:rPr>
          <w:t>Act</w:t>
        </w:r>
      </w:hyperlink>
      <w:r w:rsidRPr="00234470">
        <w:t xml:space="preserve"> provides that an employer must not terminate an </w:t>
      </w:r>
      <w:r w:rsidRPr="00381934">
        <w:rPr>
          <w:lang w:val="en-GB" w:eastAsia="en-US"/>
        </w:rPr>
        <w:t>employee’s</w:t>
      </w:r>
      <w:r w:rsidRPr="00234470">
        <w:t xml:space="preserve"> employment unless the employer has given the employee the required minimum period of notice or “has paid” to the employee payment instead of giving notice.</w:t>
      </w:r>
    </w:p>
    <w:p w14:paraId="7DCF84A1" w14:textId="3B05DC00" w:rsidR="0091097C" w:rsidRPr="00234470" w:rsidRDefault="0091097C" w:rsidP="0091097C">
      <w:pPr>
        <w:pStyle w:val="Block1"/>
      </w:pPr>
      <w:r>
        <w:t xml:space="preserve">NOTE 2: Paragraph </w:t>
      </w:r>
      <w:r w:rsidR="00BE4DC0">
        <w:fldChar w:fldCharType="begin"/>
      </w:r>
      <w:r w:rsidR="00BE4DC0">
        <w:instrText xml:space="preserve"> REF _Ref527302340 \n \h </w:instrText>
      </w:r>
      <w:r w:rsidR="00BE4DC0">
        <w:fldChar w:fldCharType="separate"/>
      </w:r>
      <w:r w:rsidR="00CE66E8">
        <w:t>(b)</w:t>
      </w:r>
      <w:r w:rsidR="00BE4DC0">
        <w:fldChar w:fldCharType="end"/>
      </w:r>
      <w:r w:rsidRPr="00234470">
        <w:t xml:space="preserve"> allows the Commission to make an order delaying the </w:t>
      </w:r>
      <w:r w:rsidRPr="00381934">
        <w:rPr>
          <w:lang w:val="en-GB" w:eastAsia="en-US"/>
        </w:rPr>
        <w:t>requirement</w:t>
      </w:r>
      <w:r w:rsidRPr="00234470">
        <w:t xml:space="preserve"> to make a payment under this clause. For example, the Commission could make an order delaying the requirement to pay redundancy pay if an employer makes an</w:t>
      </w:r>
      <w:r>
        <w:t xml:space="preserve"> application under section </w:t>
      </w:r>
      <w:r w:rsidRPr="00234470">
        <w:t xml:space="preserve">120 of the </w:t>
      </w:r>
      <w:hyperlink r:id="rId93" w:history="1">
        <w:r w:rsidRPr="00234470">
          <w:rPr>
            <w:rStyle w:val="Hyperlink"/>
          </w:rPr>
          <w:t>Act</w:t>
        </w:r>
      </w:hyperlink>
      <w:r w:rsidRPr="00234470">
        <w:t xml:space="preserve"> for the Commission to reduce the amount of redundancy pay an employee is entitled to under </w:t>
      </w:r>
      <w:r w:rsidRPr="00234470">
        <w:rPr>
          <w:color w:val="000000"/>
        </w:rPr>
        <w:t xml:space="preserve">the </w:t>
      </w:r>
      <w:hyperlink r:id="rId94" w:history="1">
        <w:r w:rsidRPr="00234470">
          <w:rPr>
            <w:rStyle w:val="Hyperlink"/>
          </w:rPr>
          <w:t>NES</w:t>
        </w:r>
      </w:hyperlink>
      <w:r w:rsidRPr="00234470">
        <w:t>.</w:t>
      </w:r>
    </w:p>
    <w:p w14:paraId="1D2015D1" w14:textId="6AD5B8B9" w:rsidR="0091097C" w:rsidRDefault="0091097C" w:rsidP="0091097C">
      <w:pPr>
        <w:pStyle w:val="Block1"/>
      </w:pPr>
      <w:r>
        <w:t>NOTE</w:t>
      </w:r>
      <w:r w:rsidRPr="00234470">
        <w:t xml:space="preserve"> 3: </w:t>
      </w:r>
      <w:r w:rsidRPr="00381934">
        <w:rPr>
          <w:lang w:val="en-GB" w:eastAsia="en-US"/>
        </w:rPr>
        <w:t>State</w:t>
      </w:r>
      <w:r w:rsidRPr="00234470">
        <w:t xml:space="preserve"> and Territory long service leave laws or long ser</w:t>
      </w:r>
      <w:r>
        <w:t xml:space="preserve">vice leave entitlements under section </w:t>
      </w:r>
      <w:r w:rsidRPr="00234470">
        <w:t xml:space="preserve">113 of the </w:t>
      </w:r>
      <w:hyperlink r:id="rId95" w:history="1">
        <w:r w:rsidRPr="00234470">
          <w:rPr>
            <w:rStyle w:val="Hyperlink"/>
          </w:rPr>
          <w:t>Act</w:t>
        </w:r>
      </w:hyperlink>
      <w:r w:rsidRPr="00234470">
        <w:t>, may require an employer to pay an employee for accrued long service leave on the day on which the employee’s employment terminates or shortly after.</w:t>
      </w:r>
    </w:p>
    <w:p w14:paraId="3E806CF3" w14:textId="1591CD8C" w:rsidR="0091097C" w:rsidRDefault="0091097C" w:rsidP="0091097C">
      <w:pPr>
        <w:pStyle w:val="Level2Bold"/>
        <w:tabs>
          <w:tab w:val="clear" w:pos="851"/>
        </w:tabs>
      </w:pPr>
      <w:r w:rsidRPr="00671B16">
        <w:t>Qualification on termination</w:t>
      </w:r>
    </w:p>
    <w:p w14:paraId="408368E2" w14:textId="77777777" w:rsidR="0091097C" w:rsidRPr="00671B16" w:rsidRDefault="0091097C" w:rsidP="0091097C">
      <w:pPr>
        <w:pStyle w:val="BlockLevel1"/>
      </w:pPr>
      <w:r w:rsidRPr="00671B16">
        <w:t>A</w:t>
      </w:r>
      <w:r>
        <w:t>n employee</w:t>
      </w:r>
      <w:r w:rsidRPr="00671B16">
        <w:t xml:space="preserve"> is entitled to be trained or reimbursed the cost of training to maintain the level required at the commencement of employment, this includes a licence/rating required at the time of termination.</w:t>
      </w:r>
    </w:p>
    <w:p w14:paraId="0C5B86FD" w14:textId="10A897BE" w:rsidR="0091097C" w:rsidRDefault="0091097C" w:rsidP="0091097C">
      <w:pPr>
        <w:pStyle w:val="Level2Bold"/>
        <w:tabs>
          <w:tab w:val="clear" w:pos="851"/>
        </w:tabs>
      </w:pPr>
      <w:r>
        <w:t>Accrued days off</w:t>
      </w:r>
    </w:p>
    <w:p w14:paraId="3ECACFD2" w14:textId="77777777" w:rsidR="0091097C" w:rsidRPr="004A70BA" w:rsidRDefault="0091097C" w:rsidP="0091097C">
      <w:pPr>
        <w:pStyle w:val="BlockLevel1"/>
      </w:pPr>
      <w:r w:rsidRPr="004A70BA">
        <w:t>Where, at the point of termination, an employee has accrued under this clause an entitlement to a day or days off, the employee will receive payment instead of such day or days at the normal rate of salary.</w:t>
      </w:r>
    </w:p>
    <w:p w14:paraId="223E7070" w14:textId="77777777" w:rsidR="00747C67" w:rsidRDefault="00747C67" w:rsidP="00747C67">
      <w:pPr>
        <w:pStyle w:val="Level1"/>
      </w:pPr>
      <w:bookmarkStart w:id="62" w:name="_Ref413407267"/>
      <w:bookmarkStart w:id="63" w:name="_Ref413407282"/>
      <w:bookmarkStart w:id="64" w:name="_Toc37242428"/>
      <w:r w:rsidRPr="00671B16">
        <w:t>Redundancy</w:t>
      </w:r>
      <w:bookmarkEnd w:id="62"/>
      <w:bookmarkEnd w:id="63"/>
      <w:bookmarkEnd w:id="64"/>
    </w:p>
    <w:p w14:paraId="506C4749" w14:textId="102784B2" w:rsidR="00D0087E" w:rsidRDefault="00604C91" w:rsidP="00D0087E">
      <w:pPr>
        <w:pStyle w:val="History"/>
      </w:pPr>
      <w:r>
        <w:t xml:space="preserve">[Varied by </w:t>
      </w:r>
      <w:hyperlink r:id="rId96" w:history="1">
        <w:r>
          <w:rPr>
            <w:rStyle w:val="Hyperlink"/>
          </w:rPr>
          <w:t>PR994421</w:t>
        </w:r>
      </w:hyperlink>
      <w:r w:rsidR="005C3E52">
        <w:t xml:space="preserve">, </w:t>
      </w:r>
      <w:hyperlink r:id="rId97" w:history="1">
        <w:r w:rsidR="005C3E52" w:rsidRPr="00631126">
          <w:rPr>
            <w:rStyle w:val="Hyperlink"/>
          </w:rPr>
          <w:t>PR503663</w:t>
        </w:r>
      </w:hyperlink>
      <w:r w:rsidR="00B040A7">
        <w:t>,</w:t>
      </w:r>
      <w:r w:rsidR="00B040A7" w:rsidRPr="00B040A7">
        <w:t xml:space="preserve"> </w:t>
      </w:r>
      <w:hyperlink r:id="rId98" w:history="1">
        <w:r w:rsidR="00290297">
          <w:rPr>
            <w:rStyle w:val="Hyperlink"/>
          </w:rPr>
          <w:t>PR561478</w:t>
        </w:r>
      </w:hyperlink>
      <w:bookmarkStart w:id="65" w:name="_Hlk17902451"/>
      <w:r w:rsidR="00070FE1">
        <w:t xml:space="preserve">; </w:t>
      </w:r>
      <w:r w:rsidR="005E2782">
        <w:t xml:space="preserve">substituted by </w:t>
      </w:r>
      <w:hyperlink r:id="rId99" w:history="1">
        <w:r w:rsidR="00D0087E">
          <w:rPr>
            <w:rStyle w:val="Hyperlink"/>
          </w:rPr>
          <w:t>PR711489</w:t>
        </w:r>
      </w:hyperlink>
      <w:r w:rsidR="005E2782">
        <w:t xml:space="preserve"> ppc </w:t>
      </w:r>
      <w:r w:rsidR="00057E8A">
        <w:t>3</w:t>
      </w:r>
      <w:r w:rsidR="005E2782">
        <w:t>0Aug19]</w:t>
      </w:r>
      <w:bookmarkEnd w:id="65"/>
    </w:p>
    <w:p w14:paraId="64F7AA1D" w14:textId="28235A5D" w:rsidR="00D0087E" w:rsidRDefault="00D0087E" w:rsidP="00D0087E">
      <w:r w:rsidRPr="003402FD">
        <w:rPr>
          <w:lang w:val="en-US"/>
        </w:rPr>
        <w:t xml:space="preserve">NOTE: Redundancy pay is provided for in the </w:t>
      </w:r>
      <w:hyperlink r:id="rId100" w:history="1">
        <w:r w:rsidRPr="00A535B7">
          <w:rPr>
            <w:rStyle w:val="Hyperlink"/>
          </w:rPr>
          <w:t>NES</w:t>
        </w:r>
      </w:hyperlink>
      <w:r w:rsidRPr="003402FD">
        <w:rPr>
          <w:lang w:val="en-US"/>
        </w:rPr>
        <w:t xml:space="preserve">. See sections 119–123 of the </w:t>
      </w:r>
      <w:hyperlink r:id="rId101" w:history="1">
        <w:r w:rsidRPr="00A535B7">
          <w:rPr>
            <w:rStyle w:val="Hyperlink"/>
          </w:rPr>
          <w:t>Act</w:t>
        </w:r>
      </w:hyperlink>
      <w:r w:rsidRPr="00A535B7">
        <w:t>.</w:t>
      </w:r>
    </w:p>
    <w:p w14:paraId="69E6DBF8" w14:textId="7609CD30" w:rsidR="00070FE1" w:rsidRPr="004A70BA" w:rsidRDefault="00070FE1" w:rsidP="00070FE1">
      <w:pPr>
        <w:pStyle w:val="Level2"/>
        <w:rPr>
          <w:b/>
        </w:rPr>
      </w:pPr>
      <w:bookmarkStart w:id="66" w:name="_Ref17987300"/>
      <w:r w:rsidRPr="004A70BA">
        <w:rPr>
          <w:b/>
        </w:rPr>
        <w:t xml:space="preserve">Transfer to lower paid duties on redundancy for </w:t>
      </w:r>
      <w:bookmarkStart w:id="67" w:name="_Ref228614505"/>
      <w:r w:rsidRPr="004A70BA">
        <w:rPr>
          <w:b/>
        </w:rPr>
        <w:t xml:space="preserve">employees engaged in aerial application operations </w:t>
      </w:r>
      <w:bookmarkEnd w:id="67"/>
      <w:r w:rsidRPr="004A70BA">
        <w:rPr>
          <w:b/>
        </w:rPr>
        <w:t>or helicopter operations</w:t>
      </w:r>
      <w:bookmarkEnd w:id="66"/>
    </w:p>
    <w:p w14:paraId="659EB6E6" w14:textId="2EFDF0EA" w:rsidR="00070FE1" w:rsidRDefault="00070FE1" w:rsidP="00070FE1">
      <w:pPr>
        <w:pStyle w:val="Level3"/>
      </w:pPr>
      <w:r w:rsidRPr="004A70BA">
        <w:t xml:space="preserve">Clause </w:t>
      </w:r>
      <w:r w:rsidR="000D1165">
        <w:rPr>
          <w:noProof/>
        </w:rPr>
        <w:fldChar w:fldCharType="begin"/>
      </w:r>
      <w:r w:rsidR="000D1165">
        <w:instrText xml:space="preserve"> REF _Ref17987300 \r \h </w:instrText>
      </w:r>
      <w:r w:rsidR="000D1165">
        <w:rPr>
          <w:noProof/>
        </w:rPr>
      </w:r>
      <w:r w:rsidR="000D1165">
        <w:rPr>
          <w:noProof/>
        </w:rPr>
        <w:fldChar w:fldCharType="separate"/>
      </w:r>
      <w:r w:rsidR="00CE66E8">
        <w:t>13.1</w:t>
      </w:r>
      <w:r w:rsidR="000D1165">
        <w:rPr>
          <w:noProof/>
        </w:rPr>
        <w:fldChar w:fldCharType="end"/>
      </w:r>
      <w:r w:rsidRPr="004A70BA">
        <w:t xml:space="preserve"> applies to an employee engaged in aerial application operations or helicopter operations who, because of redundancy, is transferred to new duties to which a lower ordinary rate of</w:t>
      </w:r>
      <w:r w:rsidRPr="000928CB">
        <w:t xml:space="preserve"> pay applies.</w:t>
      </w:r>
    </w:p>
    <w:p w14:paraId="41952421" w14:textId="0F5C79D7" w:rsidR="00070FE1" w:rsidRDefault="00070FE1" w:rsidP="00070FE1">
      <w:pPr>
        <w:pStyle w:val="Level3"/>
        <w:keepNext/>
        <w:tabs>
          <w:tab w:val="left" w:pos="1418"/>
        </w:tabs>
      </w:pPr>
      <w:r>
        <w:t>T</w:t>
      </w:r>
      <w:r w:rsidRPr="008764CF">
        <w:t>he employer may:</w:t>
      </w:r>
    </w:p>
    <w:p w14:paraId="0C3025A5" w14:textId="5F100245" w:rsidR="00070FE1" w:rsidRDefault="00070FE1" w:rsidP="00070FE1">
      <w:pPr>
        <w:pStyle w:val="Level4"/>
      </w:pPr>
      <w:r w:rsidRPr="008764CF">
        <w:t>give the employee notice of the transfer of at least the same length as the employee would be entitled to under</w:t>
      </w:r>
      <w:r>
        <w:t xml:space="preserve"> section </w:t>
      </w:r>
      <w:r w:rsidRPr="008764CF">
        <w:t xml:space="preserve">117 of the </w:t>
      </w:r>
      <w:hyperlink r:id="rId102" w:history="1">
        <w:r w:rsidRPr="008764CF">
          <w:rPr>
            <w:rStyle w:val="Hyperlink"/>
          </w:rPr>
          <w:t>Act</w:t>
        </w:r>
      </w:hyperlink>
      <w:r w:rsidRPr="008764CF">
        <w:t xml:space="preserve"> as if it were a notice of termination given by the employer; or </w:t>
      </w:r>
    </w:p>
    <w:p w14:paraId="3FF2CA2B" w14:textId="57FB2A1D" w:rsidR="00070FE1" w:rsidRPr="006B3A40" w:rsidRDefault="00070FE1" w:rsidP="00070FE1">
      <w:pPr>
        <w:pStyle w:val="Level4"/>
      </w:pPr>
      <w:bookmarkStart w:id="68" w:name="_Ref17987334"/>
      <w:r w:rsidRPr="008764CF">
        <w:t xml:space="preserve">transfer the employee to the new </w:t>
      </w:r>
      <w:r w:rsidRPr="006B3A40">
        <w:t xml:space="preserve">duties without giving notice of transfer or before the expiry of a notice of transfer, provided that the employer pays the employee as set out in paragraph </w:t>
      </w:r>
      <w:r w:rsidR="000D1165">
        <w:fldChar w:fldCharType="begin"/>
      </w:r>
      <w:r w:rsidR="000D1165">
        <w:instrText xml:space="preserve"> REF _Ref17987324 \r \h </w:instrText>
      </w:r>
      <w:r w:rsidR="000D1165">
        <w:fldChar w:fldCharType="separate"/>
      </w:r>
      <w:r w:rsidR="00CE66E8">
        <w:t>(c)</w:t>
      </w:r>
      <w:r w:rsidR="000D1165">
        <w:fldChar w:fldCharType="end"/>
      </w:r>
      <w:r w:rsidRPr="006B3A40">
        <w:t>.</w:t>
      </w:r>
      <w:bookmarkEnd w:id="68"/>
    </w:p>
    <w:p w14:paraId="7B585EC4" w14:textId="58D397D4" w:rsidR="00070FE1" w:rsidRPr="006B3A40" w:rsidRDefault="00070FE1" w:rsidP="00070FE1">
      <w:pPr>
        <w:pStyle w:val="Level3"/>
      </w:pPr>
      <w:bookmarkStart w:id="69" w:name="_Ref17987324"/>
      <w:r w:rsidRPr="006B3A40">
        <w:lastRenderedPageBreak/>
        <w:t xml:space="preserve">If the employer acts as mentioned in paragraph </w:t>
      </w:r>
      <w:r w:rsidR="000D1165">
        <w:fldChar w:fldCharType="begin"/>
      </w:r>
      <w:r w:rsidR="000D1165">
        <w:instrText xml:space="preserve"> REF _Ref17987334 \r \h </w:instrText>
      </w:r>
      <w:r w:rsidR="000D1165">
        <w:fldChar w:fldCharType="separate"/>
      </w:r>
      <w:r w:rsidR="00CE66E8">
        <w:t>(b)(ii)</w:t>
      </w:r>
      <w:r w:rsidR="000D1165">
        <w:fldChar w:fldCharType="end"/>
      </w:r>
      <w:r w:rsidRPr="006B3A40">
        <w:t>, the employee is entitled to a payment of an amount equal to the difference between the ordinary rate of pay of the employee (inclusive of all-purpose allowances and penalty rates applicable to ordinary hours) for the hours of work the employee would have worked in the first role, and the ordinary rate of pay (also inclusive of all-purpose allowances and penalty rates applicable to ordinary hours) of the employee in the second role for the period for which notice was not given.</w:t>
      </w:r>
      <w:bookmarkEnd w:id="69"/>
    </w:p>
    <w:p w14:paraId="79F5A8E0" w14:textId="6F7FFA34" w:rsidR="00070FE1" w:rsidRPr="00D6369E" w:rsidRDefault="00070FE1" w:rsidP="00070FE1">
      <w:pPr>
        <w:pStyle w:val="Level2"/>
        <w:rPr>
          <w:b/>
          <w:szCs w:val="24"/>
        </w:rPr>
      </w:pPr>
      <w:bookmarkStart w:id="70" w:name="_Ref17987343"/>
      <w:r w:rsidRPr="00D6369E">
        <w:rPr>
          <w:b/>
          <w:szCs w:val="24"/>
        </w:rPr>
        <w:t>Transfer to lower paid duties on redundancy for all other employees</w:t>
      </w:r>
      <w:bookmarkEnd w:id="70"/>
    </w:p>
    <w:p w14:paraId="595D4D07" w14:textId="365CC4C7" w:rsidR="00070FE1" w:rsidRDefault="00070FE1" w:rsidP="00070FE1">
      <w:pPr>
        <w:pStyle w:val="Level3"/>
      </w:pPr>
      <w:r w:rsidRPr="0024508F">
        <w:t xml:space="preserve">Clause </w:t>
      </w:r>
      <w:r w:rsidR="000D1165">
        <w:fldChar w:fldCharType="begin"/>
      </w:r>
      <w:r w:rsidR="000D1165">
        <w:instrText xml:space="preserve"> REF _Ref17987343 \r \h </w:instrText>
      </w:r>
      <w:r w:rsidR="000D1165">
        <w:fldChar w:fldCharType="separate"/>
      </w:r>
      <w:r w:rsidR="00CE66E8">
        <w:t>13.2</w:t>
      </w:r>
      <w:r w:rsidR="000D1165">
        <w:fldChar w:fldCharType="end"/>
      </w:r>
      <w:r w:rsidRPr="0024508F">
        <w:t xml:space="preserve"> applies to an employee who is not engaged in aerial application operations or helicopter operations and who, because of redundancy, is transferred to new duties to which a lower ordinary rate of pay applies.</w:t>
      </w:r>
    </w:p>
    <w:p w14:paraId="022978F4" w14:textId="799DA05D" w:rsidR="00070FE1" w:rsidRDefault="00070FE1" w:rsidP="00070FE1">
      <w:pPr>
        <w:pStyle w:val="Level3"/>
      </w:pPr>
      <w:r>
        <w:t xml:space="preserve">In clause 13.2 </w:t>
      </w:r>
      <w:r w:rsidRPr="001D6B69">
        <w:rPr>
          <w:b/>
        </w:rPr>
        <w:t>period of notice</w:t>
      </w:r>
      <w:r>
        <w:t xml:space="preserve"> means </w:t>
      </w:r>
      <w:r w:rsidRPr="009A1BC8">
        <w:t xml:space="preserve">the </w:t>
      </w:r>
      <w:r>
        <w:t xml:space="preserve">period </w:t>
      </w:r>
      <w:r w:rsidRPr="009A1BC8">
        <w:t xml:space="preserve">specified </w:t>
      </w:r>
      <w:r>
        <w:t xml:space="preserve">in column 2 of </w:t>
      </w:r>
      <w:r w:rsidRPr="00B639B4">
        <w:rPr>
          <w:b/>
        </w:rPr>
        <w:t xml:space="preserve">Table </w:t>
      </w:r>
      <w:r>
        <w:rPr>
          <w:b/>
        </w:rPr>
        <w:t>3</w:t>
      </w:r>
      <w:r w:rsidRPr="00B639B4">
        <w:rPr>
          <w:b/>
        </w:rPr>
        <w:t>—Notice of transfer to lower paid duties</w:t>
      </w:r>
      <w:r>
        <w:t xml:space="preserve"> according to the period of continuous service of the employee specified in column 1.</w:t>
      </w:r>
    </w:p>
    <w:p w14:paraId="243BFC51" w14:textId="77777777" w:rsidR="00070FE1" w:rsidRPr="00F55CAF" w:rsidRDefault="00070FE1" w:rsidP="00070FE1">
      <w:pPr>
        <w:pStyle w:val="Level4"/>
        <w:numPr>
          <w:ilvl w:val="0"/>
          <w:numId w:val="0"/>
        </w:numPr>
        <w:ind w:left="1985" w:hanging="567"/>
        <w:rPr>
          <w:b/>
        </w:rPr>
      </w:pPr>
      <w:r w:rsidRPr="00F55CAF">
        <w:rPr>
          <w:b/>
        </w:rPr>
        <w:t>Table</w:t>
      </w:r>
      <w:r>
        <w:rPr>
          <w:b/>
        </w:rPr>
        <w:t xml:space="preserve"> 3</w:t>
      </w:r>
      <w:r w:rsidRPr="00F55CAF">
        <w:rPr>
          <w:b/>
        </w:rPr>
        <w:t xml:space="preserve">—Notice of transfer to lower paid </w:t>
      </w:r>
      <w:r w:rsidRPr="00801A0B">
        <w:rPr>
          <w:b/>
        </w:rPr>
        <w:t>duties</w:t>
      </w:r>
    </w:p>
    <w:tbl>
      <w:tblPr>
        <w:tblW w:w="4215" w:type="pct"/>
        <w:tblCellSpacing w:w="0" w:type="dxa"/>
        <w:tblInd w:w="1418" w:type="dxa"/>
        <w:tblCellMar>
          <w:left w:w="0" w:type="dxa"/>
          <w:right w:w="0" w:type="dxa"/>
        </w:tblCellMar>
        <w:tblLook w:val="04A0" w:firstRow="1" w:lastRow="0" w:firstColumn="1" w:lastColumn="0" w:noHBand="0" w:noVBand="1"/>
      </w:tblPr>
      <w:tblGrid>
        <w:gridCol w:w="5669"/>
        <w:gridCol w:w="1978"/>
      </w:tblGrid>
      <w:tr w:rsidR="00070FE1" w:rsidRPr="00E01939" w14:paraId="78A28CCD" w14:textId="77777777" w:rsidTr="00070FE1">
        <w:trPr>
          <w:tblHeader/>
          <w:tblCellSpacing w:w="0" w:type="dxa"/>
        </w:trPr>
        <w:tc>
          <w:tcPr>
            <w:tcW w:w="3707" w:type="pct"/>
            <w:hideMark/>
          </w:tcPr>
          <w:p w14:paraId="2C4B7134" w14:textId="77777777" w:rsidR="00070FE1" w:rsidRPr="00070FE1" w:rsidRDefault="00070FE1" w:rsidP="00070FE1">
            <w:pPr>
              <w:pStyle w:val="AMODTable"/>
              <w:rPr>
                <w:b/>
                <w:bCs/>
              </w:rPr>
            </w:pPr>
            <w:r w:rsidRPr="00070FE1">
              <w:rPr>
                <w:b/>
                <w:bCs/>
              </w:rPr>
              <w:t>Column 1</w:t>
            </w:r>
          </w:p>
          <w:p w14:paraId="6542B4EA" w14:textId="77777777" w:rsidR="00070FE1" w:rsidRPr="00070FE1" w:rsidRDefault="00070FE1" w:rsidP="00070FE1">
            <w:pPr>
              <w:pStyle w:val="AMODTable"/>
              <w:rPr>
                <w:b/>
                <w:bCs/>
              </w:rPr>
            </w:pPr>
            <w:r w:rsidRPr="00070FE1">
              <w:rPr>
                <w:b/>
                <w:bCs/>
              </w:rPr>
              <w:t>Employee’s period of continuous service with the employer at the end of the day the notice is given</w:t>
            </w:r>
          </w:p>
        </w:tc>
        <w:tc>
          <w:tcPr>
            <w:tcW w:w="1293" w:type="pct"/>
            <w:hideMark/>
          </w:tcPr>
          <w:p w14:paraId="4B234F1C" w14:textId="77777777" w:rsidR="00070FE1" w:rsidRPr="00070FE1" w:rsidRDefault="00070FE1" w:rsidP="00070FE1">
            <w:pPr>
              <w:pStyle w:val="AMODTable"/>
              <w:rPr>
                <w:b/>
                <w:bCs/>
              </w:rPr>
            </w:pPr>
            <w:r w:rsidRPr="00070FE1">
              <w:rPr>
                <w:b/>
                <w:bCs/>
              </w:rPr>
              <w:t>Column 2</w:t>
            </w:r>
          </w:p>
          <w:p w14:paraId="249EBC17" w14:textId="77777777" w:rsidR="00070FE1" w:rsidRPr="00070FE1" w:rsidRDefault="00070FE1" w:rsidP="00070FE1">
            <w:pPr>
              <w:pStyle w:val="AMODTable"/>
              <w:rPr>
                <w:b/>
                <w:bCs/>
              </w:rPr>
            </w:pPr>
            <w:r w:rsidRPr="00070FE1">
              <w:rPr>
                <w:b/>
                <w:bCs/>
              </w:rPr>
              <w:t>Period of notice</w:t>
            </w:r>
          </w:p>
        </w:tc>
      </w:tr>
      <w:tr w:rsidR="00070FE1" w:rsidRPr="00E01939" w14:paraId="0C2D6580" w14:textId="77777777" w:rsidTr="00070FE1">
        <w:trPr>
          <w:tblCellSpacing w:w="0" w:type="dxa"/>
        </w:trPr>
        <w:tc>
          <w:tcPr>
            <w:tcW w:w="3707" w:type="pct"/>
            <w:hideMark/>
          </w:tcPr>
          <w:p w14:paraId="0F009B7F" w14:textId="77777777" w:rsidR="00070FE1" w:rsidRPr="00E01939" w:rsidRDefault="00070FE1" w:rsidP="00070FE1">
            <w:pPr>
              <w:pStyle w:val="AMODTable"/>
            </w:pPr>
            <w:r w:rsidRPr="00E01939">
              <w:t>Not more than 1 year</w:t>
            </w:r>
          </w:p>
        </w:tc>
        <w:tc>
          <w:tcPr>
            <w:tcW w:w="1293" w:type="pct"/>
            <w:hideMark/>
          </w:tcPr>
          <w:p w14:paraId="255A16E7" w14:textId="77777777" w:rsidR="00070FE1" w:rsidRPr="00E01939" w:rsidRDefault="00070FE1" w:rsidP="00070FE1">
            <w:pPr>
              <w:pStyle w:val="AMODTable"/>
            </w:pPr>
            <w:r>
              <w:t>3</w:t>
            </w:r>
            <w:r w:rsidRPr="00E01939">
              <w:t xml:space="preserve"> week</w:t>
            </w:r>
            <w:r>
              <w:t>s</w:t>
            </w:r>
          </w:p>
        </w:tc>
      </w:tr>
      <w:tr w:rsidR="00070FE1" w:rsidRPr="00E01939" w14:paraId="72461C63" w14:textId="77777777" w:rsidTr="00070FE1">
        <w:trPr>
          <w:tblCellSpacing w:w="0" w:type="dxa"/>
        </w:trPr>
        <w:tc>
          <w:tcPr>
            <w:tcW w:w="3707" w:type="pct"/>
            <w:hideMark/>
          </w:tcPr>
          <w:p w14:paraId="449BA136" w14:textId="77777777" w:rsidR="00070FE1" w:rsidRPr="00E01939" w:rsidRDefault="00070FE1" w:rsidP="00070FE1">
            <w:pPr>
              <w:pStyle w:val="AMODTable"/>
            </w:pPr>
            <w:r w:rsidRPr="00E01939">
              <w:t xml:space="preserve">More than 1 year </w:t>
            </w:r>
            <w:r>
              <w:t>but not more than 3 years</w:t>
            </w:r>
          </w:p>
        </w:tc>
        <w:tc>
          <w:tcPr>
            <w:tcW w:w="1293" w:type="pct"/>
            <w:hideMark/>
          </w:tcPr>
          <w:p w14:paraId="218479EC" w14:textId="77777777" w:rsidR="00070FE1" w:rsidRPr="00E01939" w:rsidRDefault="00070FE1" w:rsidP="00070FE1">
            <w:pPr>
              <w:pStyle w:val="AMODTable"/>
            </w:pPr>
            <w:r>
              <w:t>6</w:t>
            </w:r>
            <w:r w:rsidRPr="00E01939">
              <w:t xml:space="preserve"> weeks</w:t>
            </w:r>
          </w:p>
        </w:tc>
      </w:tr>
      <w:tr w:rsidR="00070FE1" w:rsidRPr="00E01939" w14:paraId="3D2A066A" w14:textId="77777777" w:rsidTr="00070FE1">
        <w:trPr>
          <w:tblCellSpacing w:w="0" w:type="dxa"/>
        </w:trPr>
        <w:tc>
          <w:tcPr>
            <w:tcW w:w="3707" w:type="pct"/>
          </w:tcPr>
          <w:p w14:paraId="06BBF103" w14:textId="77777777" w:rsidR="00070FE1" w:rsidRPr="00E01939" w:rsidRDefault="00070FE1" w:rsidP="00070FE1">
            <w:pPr>
              <w:pStyle w:val="AMODTable"/>
            </w:pPr>
            <w:r>
              <w:t>More than 3 years</w:t>
            </w:r>
          </w:p>
        </w:tc>
        <w:tc>
          <w:tcPr>
            <w:tcW w:w="1293" w:type="pct"/>
          </w:tcPr>
          <w:p w14:paraId="7319BB0E" w14:textId="77777777" w:rsidR="00070FE1" w:rsidRDefault="00070FE1" w:rsidP="00070FE1">
            <w:pPr>
              <w:pStyle w:val="AMODTable"/>
            </w:pPr>
            <w:r>
              <w:t xml:space="preserve">8 weeks </w:t>
            </w:r>
          </w:p>
        </w:tc>
      </w:tr>
    </w:tbl>
    <w:p w14:paraId="404F1973" w14:textId="1FF5C96E" w:rsidR="00070FE1" w:rsidRDefault="00070FE1" w:rsidP="00070FE1">
      <w:pPr>
        <w:pStyle w:val="Level3"/>
      </w:pPr>
      <w:r>
        <w:t xml:space="preserve">In paragraph (b) </w:t>
      </w:r>
      <w:r w:rsidRPr="00717DED">
        <w:rPr>
          <w:b/>
        </w:rPr>
        <w:t>continuous service</w:t>
      </w:r>
      <w:r>
        <w:t xml:space="preserve"> has the same meaning as in section 117 of the </w:t>
      </w:r>
      <w:hyperlink r:id="rId103" w:history="1">
        <w:r w:rsidRPr="00F764F7">
          <w:rPr>
            <w:rStyle w:val="Hyperlink"/>
          </w:rPr>
          <w:t>Act</w:t>
        </w:r>
      </w:hyperlink>
      <w:r>
        <w:t>.</w:t>
      </w:r>
    </w:p>
    <w:p w14:paraId="781E714A" w14:textId="5231FEAF" w:rsidR="00070FE1" w:rsidRDefault="00070FE1" w:rsidP="00070FE1">
      <w:pPr>
        <w:pStyle w:val="Level3"/>
      </w:pPr>
      <w:r w:rsidRPr="009A1BC8">
        <w:t>The employer m</w:t>
      </w:r>
      <w:r>
        <w:t>ay</w:t>
      </w:r>
      <w:r w:rsidRPr="009A1BC8">
        <w:t>:</w:t>
      </w:r>
    </w:p>
    <w:p w14:paraId="1DE1B980" w14:textId="66999397" w:rsidR="00070FE1" w:rsidRDefault="00070FE1" w:rsidP="00070FE1">
      <w:pPr>
        <w:pStyle w:val="Level4"/>
      </w:pPr>
      <w:r w:rsidRPr="009A1BC8">
        <w:t xml:space="preserve">give the employee notice of the transfer of at least the </w:t>
      </w:r>
      <w:r>
        <w:t>length of the period of notice</w:t>
      </w:r>
      <w:r w:rsidRPr="009A1BC8">
        <w:t>; or</w:t>
      </w:r>
    </w:p>
    <w:p w14:paraId="5785BDC1" w14:textId="52614CB3" w:rsidR="00070FE1" w:rsidRDefault="00070FE1" w:rsidP="00070FE1">
      <w:pPr>
        <w:pStyle w:val="Level4"/>
      </w:pPr>
      <w:bookmarkStart w:id="71" w:name="_Ref17987370"/>
      <w:r w:rsidRPr="009A1BC8">
        <w:t>transfer the employee to the new duties without giving notice of transfer</w:t>
      </w:r>
      <w:r>
        <w:t xml:space="preserve">, provided that the employer pays the employee as set out in paragraph </w:t>
      </w:r>
      <w:r w:rsidR="000D1165">
        <w:fldChar w:fldCharType="begin"/>
      </w:r>
      <w:r w:rsidR="000D1165">
        <w:instrText xml:space="preserve"> REF _Ref17987359 \r \h </w:instrText>
      </w:r>
      <w:r w:rsidR="000D1165">
        <w:fldChar w:fldCharType="separate"/>
      </w:r>
      <w:r w:rsidR="00CE66E8">
        <w:t>(e)</w:t>
      </w:r>
      <w:r w:rsidR="000D1165">
        <w:fldChar w:fldCharType="end"/>
      </w:r>
      <w:r w:rsidRPr="009A1BC8">
        <w:t>.</w:t>
      </w:r>
      <w:bookmarkEnd w:id="71"/>
    </w:p>
    <w:p w14:paraId="25068E3A" w14:textId="121F0FA7" w:rsidR="00070FE1" w:rsidRPr="001D6B69" w:rsidRDefault="00070FE1" w:rsidP="00070FE1">
      <w:pPr>
        <w:pStyle w:val="Level3"/>
        <w:rPr>
          <w:b/>
        </w:rPr>
      </w:pPr>
      <w:bookmarkStart w:id="72" w:name="_Ref17987359"/>
      <w:r w:rsidRPr="009A1BC8">
        <w:t xml:space="preserve">If the employer acts as mentioned in paragraph </w:t>
      </w:r>
      <w:r w:rsidR="000D1165">
        <w:fldChar w:fldCharType="begin"/>
      </w:r>
      <w:r w:rsidR="000D1165">
        <w:instrText xml:space="preserve"> REF _Ref17987370 \r \h </w:instrText>
      </w:r>
      <w:r w:rsidR="000D1165">
        <w:fldChar w:fldCharType="separate"/>
      </w:r>
      <w:r w:rsidR="00CE66E8">
        <w:t>(d)(ii)</w:t>
      </w:r>
      <w:r w:rsidR="000D1165">
        <w:fldChar w:fldCharType="end"/>
      </w:r>
      <w:r w:rsidRPr="009A1BC8">
        <w:t xml:space="preserve">, </w:t>
      </w:r>
      <w:r>
        <w:t>the employee is entitled to be paid at the existing salary rate for the period of notice.</w:t>
      </w:r>
      <w:bookmarkEnd w:id="72"/>
    </w:p>
    <w:p w14:paraId="7D3B762E" w14:textId="1CEDAE6B" w:rsidR="00070FE1" w:rsidRDefault="00070FE1" w:rsidP="00070FE1">
      <w:pPr>
        <w:pStyle w:val="Level2"/>
        <w:rPr>
          <w:b/>
        </w:rPr>
      </w:pPr>
      <w:r w:rsidRPr="002232A4">
        <w:rPr>
          <w:b/>
        </w:rPr>
        <w:t xml:space="preserve">Employee leaving during </w:t>
      </w:r>
      <w:r w:rsidRPr="00D6426F">
        <w:rPr>
          <w:b/>
        </w:rPr>
        <w:t>redundancy notice</w:t>
      </w:r>
      <w:r w:rsidRPr="002232A4">
        <w:rPr>
          <w:b/>
        </w:rPr>
        <w:t xml:space="preserve"> period</w:t>
      </w:r>
    </w:p>
    <w:p w14:paraId="26073FAD" w14:textId="4CA83BD4" w:rsidR="00070FE1" w:rsidRDefault="00070FE1" w:rsidP="00070FE1">
      <w:pPr>
        <w:pStyle w:val="Level3"/>
      </w:pPr>
      <w:r w:rsidRPr="008764CF">
        <w:t xml:space="preserve">An employee given notice of termination in circumstances of redundancy may terminate their employment during the </w:t>
      </w:r>
      <w:r>
        <w:t xml:space="preserve">minimum </w:t>
      </w:r>
      <w:r w:rsidRPr="008764CF">
        <w:t>period of notice prescribed by</w:t>
      </w:r>
      <w:r>
        <w:t xml:space="preserve"> section </w:t>
      </w:r>
      <w:r w:rsidRPr="008764CF">
        <w:t xml:space="preserve">117(3) of the </w:t>
      </w:r>
      <w:hyperlink r:id="rId104" w:history="1">
        <w:r w:rsidRPr="008764CF">
          <w:rPr>
            <w:rStyle w:val="Hyperlink"/>
          </w:rPr>
          <w:t>Act</w:t>
        </w:r>
      </w:hyperlink>
      <w:r w:rsidRPr="008764CF">
        <w:t>.</w:t>
      </w:r>
    </w:p>
    <w:p w14:paraId="6B178D2F" w14:textId="30A76D24" w:rsidR="00070FE1" w:rsidRDefault="00070FE1" w:rsidP="00070FE1">
      <w:pPr>
        <w:pStyle w:val="Level3"/>
      </w:pPr>
      <w:r w:rsidRPr="008764CF">
        <w:t xml:space="preserve">The </w:t>
      </w:r>
      <w:r w:rsidRPr="006B3A40">
        <w:t xml:space="preserve">employee is entitled to receive the benefits and payments they would have received under clause </w:t>
      </w:r>
      <w:r w:rsidR="000D1165">
        <w:rPr>
          <w:noProof/>
        </w:rPr>
        <w:fldChar w:fldCharType="begin"/>
      </w:r>
      <w:r w:rsidR="000D1165">
        <w:instrText xml:space="preserve"> REF _Ref413407267 \r \h </w:instrText>
      </w:r>
      <w:r w:rsidR="000D1165">
        <w:rPr>
          <w:noProof/>
        </w:rPr>
      </w:r>
      <w:r w:rsidR="000D1165">
        <w:rPr>
          <w:noProof/>
        </w:rPr>
        <w:fldChar w:fldCharType="separate"/>
      </w:r>
      <w:r w:rsidR="00CE66E8">
        <w:t>13</w:t>
      </w:r>
      <w:r w:rsidR="000D1165">
        <w:rPr>
          <w:noProof/>
        </w:rPr>
        <w:fldChar w:fldCharType="end"/>
      </w:r>
      <w:r w:rsidRPr="006B3A40">
        <w:t xml:space="preserve"> or under</w:t>
      </w:r>
      <w:r>
        <w:t xml:space="preserve"> sections 119–123 </w:t>
      </w:r>
      <w:r w:rsidRPr="008764CF">
        <w:t xml:space="preserve">of the </w:t>
      </w:r>
      <w:hyperlink r:id="rId105" w:history="1">
        <w:r w:rsidRPr="008764CF">
          <w:rPr>
            <w:rStyle w:val="Hyperlink"/>
          </w:rPr>
          <w:t>Act</w:t>
        </w:r>
      </w:hyperlink>
      <w:r w:rsidRPr="008764CF">
        <w:t xml:space="preserve"> had they remained in employment until the expiry of the notice.</w:t>
      </w:r>
    </w:p>
    <w:p w14:paraId="12AFD68C" w14:textId="0A8556BF" w:rsidR="00070FE1" w:rsidRDefault="00070FE1" w:rsidP="00070FE1">
      <w:pPr>
        <w:pStyle w:val="Level3"/>
      </w:pPr>
      <w:r w:rsidRPr="008764CF">
        <w:t>However, the employee is not entitled to be paid for any part of the period of notice remaining after the employee ceased to be employed.</w:t>
      </w:r>
    </w:p>
    <w:p w14:paraId="206477D2" w14:textId="2EE6CB6E" w:rsidR="00070FE1" w:rsidRDefault="00070FE1" w:rsidP="00070FE1">
      <w:pPr>
        <w:pStyle w:val="Level2"/>
        <w:keepNext/>
        <w:rPr>
          <w:b/>
        </w:rPr>
      </w:pPr>
      <w:r w:rsidRPr="00260D37">
        <w:rPr>
          <w:b/>
        </w:rPr>
        <w:lastRenderedPageBreak/>
        <w:t xml:space="preserve">Job </w:t>
      </w:r>
      <w:r w:rsidRPr="00D6426F">
        <w:rPr>
          <w:b/>
        </w:rPr>
        <w:t>search entitlement</w:t>
      </w:r>
    </w:p>
    <w:p w14:paraId="6C2C00AF" w14:textId="2212D11A" w:rsidR="00070FE1" w:rsidRDefault="00070FE1" w:rsidP="00070FE1">
      <w:pPr>
        <w:pStyle w:val="Level3"/>
        <w:keepNext/>
      </w:pPr>
      <w:bookmarkStart w:id="73" w:name="_Ref17987392"/>
      <w:r w:rsidRPr="008764CF">
        <w:t>Where an employer has given notice of termination to an employee in circumstances of redundancy, the employee must be allowed time off without loss of pay of up to one day each week of the minimum period of notice prescribed by</w:t>
      </w:r>
      <w:r>
        <w:t xml:space="preserve"> section </w:t>
      </w:r>
      <w:r w:rsidRPr="008764CF">
        <w:t xml:space="preserve">117(3) of the </w:t>
      </w:r>
      <w:hyperlink r:id="rId106" w:history="1">
        <w:r w:rsidRPr="008764CF">
          <w:rPr>
            <w:rStyle w:val="Hyperlink"/>
          </w:rPr>
          <w:t>Act</w:t>
        </w:r>
      </w:hyperlink>
      <w:r w:rsidR="004E07FD">
        <w:t xml:space="preserve"> f</w:t>
      </w:r>
      <w:r w:rsidRPr="008846E8">
        <w:t xml:space="preserve">or </w:t>
      </w:r>
      <w:r w:rsidRPr="008764CF">
        <w:t>the purpose of seeking other employment.</w:t>
      </w:r>
      <w:bookmarkEnd w:id="73"/>
    </w:p>
    <w:p w14:paraId="3280FAAA" w14:textId="7C55EF55" w:rsidR="00070FE1" w:rsidRDefault="00070FE1" w:rsidP="00070FE1">
      <w:pPr>
        <w:pStyle w:val="Level3"/>
      </w:pPr>
      <w:bookmarkStart w:id="74" w:name="_Ref17987397"/>
      <w:r>
        <w:t>I</w:t>
      </w:r>
      <w:r w:rsidRPr="008764CF">
        <w:t>f an employee is allowed time off without loss of pay of more than one day under paragraph</w:t>
      </w:r>
      <w:r>
        <w:t xml:space="preserve"> </w:t>
      </w:r>
      <w:r w:rsidR="000D1165">
        <w:fldChar w:fldCharType="begin"/>
      </w:r>
      <w:r w:rsidR="000D1165">
        <w:instrText xml:space="preserve"> REF _Ref17987392 \r \h </w:instrText>
      </w:r>
      <w:r w:rsidR="000D1165">
        <w:fldChar w:fldCharType="separate"/>
      </w:r>
      <w:r w:rsidR="00CE66E8">
        <w:t>(a)</w:t>
      </w:r>
      <w:r w:rsidR="000D1165">
        <w:fldChar w:fldCharType="end"/>
      </w:r>
      <w:r w:rsidRPr="008764CF">
        <w:t>, the employee must, at the request of the employer, produce proof of attendance at an interview.</w:t>
      </w:r>
      <w:bookmarkEnd w:id="74"/>
    </w:p>
    <w:p w14:paraId="0ECDA988" w14:textId="2649940D" w:rsidR="00070FE1" w:rsidRDefault="00070FE1" w:rsidP="00070FE1">
      <w:pPr>
        <w:pStyle w:val="Level3"/>
      </w:pPr>
      <w:r w:rsidRPr="008764CF">
        <w:t>A statutory declaration is sufficient for the purpose of paragraph</w:t>
      </w:r>
      <w:r>
        <w:t xml:space="preserve"> </w:t>
      </w:r>
      <w:r w:rsidR="000D1165">
        <w:fldChar w:fldCharType="begin"/>
      </w:r>
      <w:r w:rsidR="000D1165">
        <w:instrText xml:space="preserve"> REF _Ref17987397 \r \h </w:instrText>
      </w:r>
      <w:r w:rsidR="000D1165">
        <w:fldChar w:fldCharType="separate"/>
      </w:r>
      <w:r w:rsidR="00CE66E8">
        <w:t>(b)</w:t>
      </w:r>
      <w:r w:rsidR="000D1165">
        <w:fldChar w:fldCharType="end"/>
      </w:r>
      <w:r>
        <w:t>.</w:t>
      </w:r>
    </w:p>
    <w:p w14:paraId="6DB9CA21" w14:textId="6E162A07" w:rsidR="00070FE1" w:rsidRDefault="00070FE1" w:rsidP="00070FE1">
      <w:pPr>
        <w:pStyle w:val="Level3"/>
      </w:pPr>
      <w:r w:rsidRPr="008764CF">
        <w:t>An employee who fails to produce proof when required under paragraph</w:t>
      </w:r>
      <w:r>
        <w:t xml:space="preserve"> </w:t>
      </w:r>
      <w:r w:rsidR="000D1165">
        <w:fldChar w:fldCharType="begin"/>
      </w:r>
      <w:r w:rsidR="000D1165">
        <w:instrText xml:space="preserve"> REF _Ref17987397 \r \h </w:instrText>
      </w:r>
      <w:r w:rsidR="000D1165">
        <w:fldChar w:fldCharType="separate"/>
      </w:r>
      <w:r w:rsidR="00CE66E8">
        <w:t>(b)</w:t>
      </w:r>
      <w:r w:rsidR="000D1165">
        <w:fldChar w:fldCharType="end"/>
      </w:r>
      <w:r w:rsidRPr="008764CF">
        <w:t xml:space="preserve"> is not entitled to be paid for the time off. </w:t>
      </w:r>
    </w:p>
    <w:p w14:paraId="33D84030" w14:textId="6740C1E9" w:rsidR="00070FE1" w:rsidRPr="00D0087E" w:rsidRDefault="00070FE1" w:rsidP="00D0087E">
      <w:pPr>
        <w:pStyle w:val="Level3"/>
      </w:pPr>
      <w:r>
        <w:t>T</w:t>
      </w:r>
      <w:r w:rsidRPr="008764CF">
        <w:t xml:space="preserve">his </w:t>
      </w:r>
      <w:r w:rsidRPr="006B3A40">
        <w:t>entitlement applies instead of clause</w:t>
      </w:r>
      <w:r>
        <w:t>s</w:t>
      </w:r>
      <w:r w:rsidRPr="006B3A40">
        <w:t xml:space="preserve"> </w:t>
      </w:r>
      <w:r w:rsidR="000D1165">
        <w:fldChar w:fldCharType="begin"/>
      </w:r>
      <w:r w:rsidR="000D1165">
        <w:instrText xml:space="preserve"> REF _Ref527719241 \r \h </w:instrText>
      </w:r>
      <w:r w:rsidR="000D1165">
        <w:fldChar w:fldCharType="separate"/>
      </w:r>
      <w:r w:rsidR="00CE66E8">
        <w:t>12.4</w:t>
      </w:r>
      <w:r w:rsidR="000D1165">
        <w:fldChar w:fldCharType="end"/>
      </w:r>
      <w:r w:rsidR="000D1165">
        <w:t xml:space="preserve"> and </w:t>
      </w:r>
      <w:r w:rsidR="000D1165">
        <w:fldChar w:fldCharType="begin"/>
      </w:r>
      <w:r w:rsidR="000D1165">
        <w:instrText xml:space="preserve"> REF _Ref17987414 \r \h </w:instrText>
      </w:r>
      <w:r w:rsidR="000D1165">
        <w:fldChar w:fldCharType="separate"/>
      </w:r>
      <w:r w:rsidR="00CE66E8">
        <w:t>12.5</w:t>
      </w:r>
      <w:r w:rsidR="000D1165">
        <w:fldChar w:fldCharType="end"/>
      </w:r>
      <w:r w:rsidR="000D1165">
        <w:t>.</w:t>
      </w:r>
    </w:p>
    <w:p w14:paraId="0C45F846" w14:textId="77777777" w:rsidR="00C47704" w:rsidRPr="00671B16" w:rsidRDefault="00C47704" w:rsidP="00C47704">
      <w:pPr>
        <w:pStyle w:val="Partheading"/>
      </w:pPr>
      <w:bookmarkStart w:id="75" w:name="_Toc37242429"/>
      <w:bookmarkStart w:id="76" w:name="Part4"/>
      <w:bookmarkEnd w:id="33"/>
      <w:r w:rsidRPr="00671B16">
        <w:t>Minimum Wages and Related Matters</w:t>
      </w:r>
      <w:bookmarkEnd w:id="75"/>
    </w:p>
    <w:p w14:paraId="735251D2" w14:textId="77777777" w:rsidR="00C47704" w:rsidRPr="00671B16" w:rsidRDefault="00C47704" w:rsidP="00C47704">
      <w:pPr>
        <w:pStyle w:val="Level1"/>
      </w:pPr>
      <w:bookmarkStart w:id="77" w:name="_Ref208802445"/>
      <w:bookmarkStart w:id="78" w:name="_Toc208885993"/>
      <w:bookmarkStart w:id="79" w:name="_Toc208886081"/>
      <w:bookmarkStart w:id="80" w:name="_Toc208902571"/>
      <w:bookmarkStart w:id="81" w:name="_Toc208932476"/>
      <w:bookmarkStart w:id="82" w:name="_Toc208932561"/>
      <w:bookmarkStart w:id="83" w:name="_Toc208979916"/>
      <w:bookmarkStart w:id="84" w:name="_Toc37242430"/>
      <w:r w:rsidRPr="00671B16">
        <w:t>Classifications</w:t>
      </w:r>
      <w:bookmarkEnd w:id="77"/>
      <w:bookmarkEnd w:id="78"/>
      <w:bookmarkEnd w:id="79"/>
      <w:bookmarkEnd w:id="80"/>
      <w:bookmarkEnd w:id="81"/>
      <w:bookmarkEnd w:id="82"/>
      <w:bookmarkEnd w:id="83"/>
      <w:bookmarkEnd w:id="84"/>
    </w:p>
    <w:p w14:paraId="3819CE90" w14:textId="77777777" w:rsidR="00AB6E20" w:rsidRPr="00671B16" w:rsidRDefault="003068B1" w:rsidP="00B8620B">
      <w:r w:rsidRPr="00671B16">
        <w:t xml:space="preserve">All employees covered by this award must be classified according to the </w:t>
      </w:r>
      <w:r w:rsidR="0049019E" w:rsidRPr="00671B16">
        <w:t xml:space="preserve">applicable </w:t>
      </w:r>
      <w:r w:rsidRPr="00671B16">
        <w:t>structure</w:t>
      </w:r>
      <w:r w:rsidR="00AB6E20" w:rsidRPr="00671B16">
        <w:t xml:space="preserve"> as set out in the relevant schedule. </w:t>
      </w:r>
    </w:p>
    <w:p w14:paraId="51164C18" w14:textId="77777777" w:rsidR="00AB6E20" w:rsidRPr="00671B16" w:rsidRDefault="003068B1" w:rsidP="00AB6E20">
      <w:pPr>
        <w:pStyle w:val="Level3Bold"/>
      </w:pPr>
      <w:r w:rsidRPr="00671B16">
        <w:t xml:space="preserve">Airlines/General </w:t>
      </w:r>
      <w:r w:rsidR="003943F0" w:rsidRPr="00671B16">
        <w:t>a</w:t>
      </w:r>
      <w:r w:rsidRPr="00671B16">
        <w:t>viation</w:t>
      </w:r>
    </w:p>
    <w:p w14:paraId="5F721021" w14:textId="74F6E069" w:rsidR="00AB6E20" w:rsidRPr="00671B16" w:rsidRDefault="00AB6E20" w:rsidP="00AB6E20">
      <w:pPr>
        <w:pStyle w:val="Block2"/>
      </w:pPr>
      <w:r w:rsidRPr="00671B16">
        <w:t xml:space="preserve">See </w:t>
      </w:r>
      <w:r w:rsidR="007C54F0">
        <w:fldChar w:fldCharType="begin"/>
      </w:r>
      <w:r w:rsidR="007C54F0">
        <w:instrText xml:space="preserve"> REF _Ref241642218 \w \h  \* MERGEFORMAT </w:instrText>
      </w:r>
      <w:r w:rsidR="007C54F0">
        <w:fldChar w:fldCharType="separate"/>
      </w:r>
      <w:r w:rsidR="00CE66E8">
        <w:t>Schedule B</w:t>
      </w:r>
      <w:r w:rsidR="007C54F0">
        <w:fldChar w:fldCharType="end"/>
      </w:r>
    </w:p>
    <w:p w14:paraId="35E1B2E8" w14:textId="77777777" w:rsidR="00AB6E20" w:rsidRPr="00671B16" w:rsidRDefault="003068B1" w:rsidP="00AB6E20">
      <w:pPr>
        <w:pStyle w:val="Level3Bold"/>
      </w:pPr>
      <w:r w:rsidRPr="00671B16">
        <w:t xml:space="preserve">Regional </w:t>
      </w:r>
      <w:r w:rsidR="003943F0" w:rsidRPr="00671B16">
        <w:t>a</w:t>
      </w:r>
      <w:r w:rsidR="00AB6E20" w:rsidRPr="00671B16">
        <w:t>irlines</w:t>
      </w:r>
    </w:p>
    <w:p w14:paraId="2E993DDB" w14:textId="6FB70A86" w:rsidR="00AB6E20" w:rsidRPr="00671B16" w:rsidRDefault="00AB6E20" w:rsidP="00AB6E20">
      <w:pPr>
        <w:pStyle w:val="Block2"/>
      </w:pPr>
      <w:r w:rsidRPr="00671B16">
        <w:t xml:space="preserve">See </w:t>
      </w:r>
      <w:r w:rsidR="007C54F0">
        <w:fldChar w:fldCharType="begin"/>
      </w:r>
      <w:r w:rsidR="007C54F0">
        <w:instrText xml:space="preserve"> REF _Ref228614563 \w \h  \* MERGEFORMAT </w:instrText>
      </w:r>
      <w:r w:rsidR="007C54F0">
        <w:fldChar w:fldCharType="separate"/>
      </w:r>
      <w:r w:rsidR="00CE66E8">
        <w:t>Schedule C</w:t>
      </w:r>
      <w:r w:rsidR="007C54F0">
        <w:fldChar w:fldCharType="end"/>
      </w:r>
    </w:p>
    <w:p w14:paraId="47E6D0A7" w14:textId="77777777" w:rsidR="004A41D8" w:rsidRPr="00671B16" w:rsidRDefault="003068B1" w:rsidP="004A41D8">
      <w:pPr>
        <w:pStyle w:val="Level3Bold"/>
      </w:pPr>
      <w:r w:rsidRPr="00671B16">
        <w:t xml:space="preserve">Aerial </w:t>
      </w:r>
      <w:r w:rsidR="003943F0" w:rsidRPr="00671B16">
        <w:t>a</w:t>
      </w:r>
      <w:r w:rsidRPr="00671B16">
        <w:t xml:space="preserve">pplication </w:t>
      </w:r>
      <w:r w:rsidR="003943F0" w:rsidRPr="00671B16">
        <w:t>o</w:t>
      </w:r>
      <w:r w:rsidRPr="00671B16">
        <w:t>perations</w:t>
      </w:r>
    </w:p>
    <w:p w14:paraId="7CDF6530" w14:textId="2DE4F231" w:rsidR="004A41D8" w:rsidRPr="00671B16" w:rsidRDefault="004A41D8" w:rsidP="004A41D8">
      <w:pPr>
        <w:pStyle w:val="Block2"/>
      </w:pPr>
      <w:r w:rsidRPr="00671B16">
        <w:t xml:space="preserve">See </w:t>
      </w:r>
      <w:r w:rsidR="007C54F0">
        <w:fldChar w:fldCharType="begin"/>
      </w:r>
      <w:r w:rsidR="007C54F0">
        <w:instrText xml:space="preserve"> REF _Ref239492582 \w \h  \* MERGEFORMAT </w:instrText>
      </w:r>
      <w:r w:rsidR="007C54F0">
        <w:fldChar w:fldCharType="separate"/>
      </w:r>
      <w:r w:rsidR="00CE66E8">
        <w:t>Schedule D</w:t>
      </w:r>
      <w:r w:rsidR="007C54F0">
        <w:fldChar w:fldCharType="end"/>
      </w:r>
    </w:p>
    <w:p w14:paraId="2139F06E" w14:textId="77777777" w:rsidR="004A41D8" w:rsidRPr="00671B16" w:rsidRDefault="003068B1" w:rsidP="004A41D8">
      <w:pPr>
        <w:pStyle w:val="Level3Bold"/>
      </w:pPr>
      <w:r w:rsidRPr="00671B16">
        <w:t xml:space="preserve">Helicopter </w:t>
      </w:r>
      <w:r w:rsidR="003943F0" w:rsidRPr="00671B16">
        <w:t>o</w:t>
      </w:r>
      <w:r w:rsidRPr="00671B16">
        <w:t>perations</w:t>
      </w:r>
    </w:p>
    <w:p w14:paraId="46C96787" w14:textId="0D94DB1C" w:rsidR="00AB6E20" w:rsidRPr="00671B16" w:rsidRDefault="004A41D8" w:rsidP="004A41D8">
      <w:pPr>
        <w:pStyle w:val="Block2"/>
      </w:pPr>
      <w:r w:rsidRPr="00671B16">
        <w:t xml:space="preserve">See </w:t>
      </w:r>
      <w:r w:rsidR="007C54F0">
        <w:fldChar w:fldCharType="begin"/>
      </w:r>
      <w:r w:rsidR="007C54F0">
        <w:instrText xml:space="preserve"> REF _Ref239492615 \w \h  \* MERGEFORMAT </w:instrText>
      </w:r>
      <w:r w:rsidR="007C54F0">
        <w:fldChar w:fldCharType="separate"/>
      </w:r>
      <w:r w:rsidR="00CE66E8">
        <w:t>Schedule E</w:t>
      </w:r>
      <w:r w:rsidR="007C54F0">
        <w:fldChar w:fldCharType="end"/>
      </w:r>
    </w:p>
    <w:p w14:paraId="37958F65" w14:textId="77777777" w:rsidR="003068B1" w:rsidRPr="00671B16" w:rsidRDefault="003068B1" w:rsidP="00AB6E20">
      <w:pPr>
        <w:pStyle w:val="Level2"/>
      </w:pPr>
      <w:r w:rsidRPr="00671B16">
        <w:t>Employers must advise their employees in writing of their classification and of any changes to their classification.</w:t>
      </w:r>
    </w:p>
    <w:p w14:paraId="7FAAD800" w14:textId="77777777" w:rsidR="00DD04CA" w:rsidRPr="00671B16" w:rsidRDefault="003068B1" w:rsidP="003068B1">
      <w:pPr>
        <w:pStyle w:val="Level2"/>
      </w:pPr>
      <w:r w:rsidRPr="00671B16">
        <w:t xml:space="preserve">The classification by the employer must be according to the skill level or levels required to be exercised by the employee in order to carry out the principal functions of the employment as determined by the employer. </w:t>
      </w:r>
    </w:p>
    <w:p w14:paraId="582D6EAF" w14:textId="77777777" w:rsidR="0049019E" w:rsidRPr="00671B16" w:rsidRDefault="003943F0" w:rsidP="0049019E">
      <w:pPr>
        <w:pStyle w:val="Level1"/>
      </w:pPr>
      <w:bookmarkStart w:id="85" w:name="_Ref264029745"/>
      <w:bookmarkStart w:id="86" w:name="_Ref264029755"/>
      <w:bookmarkStart w:id="87" w:name="_Toc37242431"/>
      <w:r w:rsidRPr="00671B16">
        <w:lastRenderedPageBreak/>
        <w:t>Change of pilot category/</w:t>
      </w:r>
      <w:r w:rsidR="0049019E" w:rsidRPr="00671B16">
        <w:t>classification</w:t>
      </w:r>
      <w:bookmarkEnd w:id="85"/>
      <w:bookmarkEnd w:id="86"/>
      <w:bookmarkEnd w:id="87"/>
    </w:p>
    <w:p w14:paraId="61FC24FC" w14:textId="77777777" w:rsidR="0049019E" w:rsidRPr="00671B16" w:rsidRDefault="0049019E" w:rsidP="0049019E">
      <w:pPr>
        <w:pStyle w:val="Level2Bold"/>
      </w:pPr>
      <w:r w:rsidRPr="00671B16">
        <w:t>Temporary</w:t>
      </w:r>
    </w:p>
    <w:p w14:paraId="2123C997" w14:textId="77777777" w:rsidR="0049019E" w:rsidRPr="00671B16" w:rsidRDefault="0049019E" w:rsidP="0049019E">
      <w:pPr>
        <w:pStyle w:val="Level3"/>
      </w:pPr>
      <w:r w:rsidRPr="00671B16">
        <w:t>An employer may require a pilot to carry out flying duties of a different category or classification either within the pilot</w:t>
      </w:r>
      <w:r w:rsidR="009C26F6" w:rsidRPr="00671B16">
        <w:t>’</w:t>
      </w:r>
      <w:r w:rsidRPr="00671B16">
        <w:t>s home base or at a temporary transfer base.</w:t>
      </w:r>
    </w:p>
    <w:p w14:paraId="74F96ADD" w14:textId="65014B0E" w:rsidR="0049019E" w:rsidRPr="00671B16" w:rsidRDefault="0049019E" w:rsidP="007B6C54">
      <w:pPr>
        <w:pStyle w:val="Level3"/>
        <w:keepLines/>
      </w:pPr>
      <w:r w:rsidRPr="00671B16">
        <w:t xml:space="preserve">If the relief or temporary transfer involves flying duties of a category or classification attracting a higher level of remuneration and/or employment benefit, the pilot will be paid for all such duties at the applicable higher rate and benefit appropriate to the pilots period of service with the employer for a minimum of one week. Except as stated in clause </w:t>
      </w:r>
      <w:r w:rsidR="007C54F0">
        <w:fldChar w:fldCharType="begin"/>
      </w:r>
      <w:r w:rsidR="007C54F0">
        <w:instrText xml:space="preserve"> REF _Ref228605489 \w \h  \* MERGEFORMAT </w:instrText>
      </w:r>
      <w:r w:rsidR="007C54F0">
        <w:fldChar w:fldCharType="separate"/>
      </w:r>
      <w:r w:rsidR="00CE66E8">
        <w:t>15.1(c)</w:t>
      </w:r>
      <w:r w:rsidR="007C54F0">
        <w:fldChar w:fldCharType="end"/>
      </w:r>
      <w:r w:rsidRPr="00671B16">
        <w:t>, the remuneration rate and benefits will return to the pilots normal rate at the expiry of the relief/transfer or one week, whichever is the latter.</w:t>
      </w:r>
    </w:p>
    <w:p w14:paraId="1F85854A" w14:textId="77777777" w:rsidR="0049019E" w:rsidRPr="00671B16" w:rsidRDefault="0049019E" w:rsidP="0049019E">
      <w:pPr>
        <w:pStyle w:val="Level3"/>
      </w:pPr>
      <w:bookmarkStart w:id="88" w:name="_Ref228605489"/>
      <w:r w:rsidRPr="00671B16">
        <w:t xml:space="preserve">Should a period or periods of flying in a category or classification attracting a higher level of remuneration and/or benefits exceed 90 days in the aggregate in any </w:t>
      </w:r>
      <w:r w:rsidR="00212E3C" w:rsidRPr="00671B16">
        <w:t>12</w:t>
      </w:r>
      <w:r w:rsidRPr="00671B16">
        <w:t xml:space="preserve"> month period standing alone, excluding a period spent relieving another pilot on long service leave, the pilot will be paid at the higher rate of remuneration and benefit for </w:t>
      </w:r>
      <w:r w:rsidR="00212E3C" w:rsidRPr="00671B16">
        <w:t>12</w:t>
      </w:r>
      <w:r w:rsidRPr="00671B16">
        <w:t xml:space="preserve"> months.</w:t>
      </w:r>
      <w:bookmarkEnd w:id="88"/>
    </w:p>
    <w:p w14:paraId="60573C07" w14:textId="77777777" w:rsidR="0049019E" w:rsidRPr="00671B16" w:rsidRDefault="0049019E" w:rsidP="0049019E">
      <w:pPr>
        <w:pStyle w:val="Level3"/>
      </w:pPr>
      <w:r w:rsidRPr="00671B16">
        <w:t>If, during a relief or temporary transfer a pilot is required to carry out flying duties in a category or classification attracting a lower level of remuneration the pilot will continue on the existing salary scale.</w:t>
      </w:r>
    </w:p>
    <w:p w14:paraId="0DA6B1B6" w14:textId="77777777" w:rsidR="0049019E" w:rsidRPr="00671B16" w:rsidRDefault="0049019E" w:rsidP="0049019E">
      <w:pPr>
        <w:pStyle w:val="Level2Bold"/>
      </w:pPr>
      <w:r w:rsidRPr="00671B16">
        <w:t>Permanent</w:t>
      </w:r>
    </w:p>
    <w:p w14:paraId="4EFC4C70" w14:textId="77777777" w:rsidR="0049019E" w:rsidRPr="00671B16" w:rsidRDefault="0049019E" w:rsidP="0049019E">
      <w:pPr>
        <w:pStyle w:val="Level3"/>
      </w:pPr>
      <w:r w:rsidRPr="00671B16">
        <w:t>On a change of category or classification of work, years of service with the employer will determine the incremental level in the new category or classification of work.</w:t>
      </w:r>
    </w:p>
    <w:p w14:paraId="400D3CCE" w14:textId="77777777" w:rsidR="0049019E" w:rsidRPr="00671B16" w:rsidRDefault="0049019E" w:rsidP="0049019E">
      <w:pPr>
        <w:pStyle w:val="Level3"/>
      </w:pPr>
      <w:r w:rsidRPr="00671B16">
        <w:t>On promotion to a different cate</w:t>
      </w:r>
      <w:r w:rsidR="007B299C" w:rsidRPr="00671B16">
        <w:t xml:space="preserve">gory or classification of work </w:t>
      </w:r>
      <w:r w:rsidRPr="00671B16">
        <w:t>attracting a higher remuneration, the pilot will maintain their existing salary until proficient in the new category or classification.</w:t>
      </w:r>
    </w:p>
    <w:p w14:paraId="56E275B0" w14:textId="77777777" w:rsidR="0049019E" w:rsidRPr="00671B16" w:rsidRDefault="0049019E" w:rsidP="0049019E">
      <w:pPr>
        <w:pStyle w:val="Level3Bold"/>
      </w:pPr>
      <w:r w:rsidRPr="00671B16">
        <w:t>Transfer to lower paid duties</w:t>
      </w:r>
    </w:p>
    <w:p w14:paraId="48C9CC62" w14:textId="77777777" w:rsidR="0049019E" w:rsidRPr="00671B16" w:rsidRDefault="0049019E" w:rsidP="0049019E">
      <w:pPr>
        <w:pStyle w:val="Block2"/>
      </w:pPr>
      <w:r w:rsidRPr="00671B16">
        <w:t>Where a pilot is transferred to lower paid duties by reason of reduction of establishment or phase out or withdrawal of aircraft type. The pilot will be given the following minimum notice or paid at the existing salary rate</w:t>
      </w:r>
      <w:r w:rsidR="003943F0" w:rsidRPr="00671B16">
        <w:t xml:space="preserve"> for the notice specified below.</w:t>
      </w:r>
    </w:p>
    <w:tbl>
      <w:tblPr>
        <w:tblW w:w="0" w:type="auto"/>
        <w:tblInd w:w="1418" w:type="dxa"/>
        <w:tblCellMar>
          <w:left w:w="0" w:type="dxa"/>
          <w:right w:w="170" w:type="dxa"/>
        </w:tblCellMar>
        <w:tblLook w:val="01E0" w:firstRow="1" w:lastRow="1" w:firstColumn="1" w:lastColumn="1" w:noHBand="0" w:noVBand="0"/>
      </w:tblPr>
      <w:tblGrid>
        <w:gridCol w:w="5422"/>
        <w:gridCol w:w="2401"/>
      </w:tblGrid>
      <w:tr w:rsidR="00355893" w:rsidRPr="00671B16" w14:paraId="291BF924" w14:textId="77777777" w:rsidTr="001276F3">
        <w:trPr>
          <w:tblHeader/>
        </w:trPr>
        <w:tc>
          <w:tcPr>
            <w:tcW w:w="5422" w:type="dxa"/>
          </w:tcPr>
          <w:p w14:paraId="00B2B794" w14:textId="77777777" w:rsidR="00355893" w:rsidRPr="001276F3" w:rsidRDefault="00355893" w:rsidP="00355893">
            <w:pPr>
              <w:pStyle w:val="AMODTable"/>
              <w:rPr>
                <w:b/>
              </w:rPr>
            </w:pPr>
            <w:r w:rsidRPr="001276F3">
              <w:rPr>
                <w:b/>
              </w:rPr>
              <w:t>Period of service</w:t>
            </w:r>
          </w:p>
        </w:tc>
        <w:tc>
          <w:tcPr>
            <w:tcW w:w="2401" w:type="dxa"/>
          </w:tcPr>
          <w:p w14:paraId="6339526D" w14:textId="77777777" w:rsidR="00355893" w:rsidRPr="001276F3" w:rsidRDefault="00355893" w:rsidP="00355893">
            <w:pPr>
              <w:pStyle w:val="AMODTable"/>
              <w:rPr>
                <w:b/>
              </w:rPr>
            </w:pPr>
            <w:r w:rsidRPr="001276F3">
              <w:rPr>
                <w:b/>
              </w:rPr>
              <w:t>Minimum notice</w:t>
            </w:r>
          </w:p>
        </w:tc>
      </w:tr>
      <w:tr w:rsidR="00355893" w:rsidRPr="00671B16" w14:paraId="30CCA340" w14:textId="77777777" w:rsidTr="001276F3">
        <w:tc>
          <w:tcPr>
            <w:tcW w:w="5422" w:type="dxa"/>
          </w:tcPr>
          <w:p w14:paraId="31319B58" w14:textId="77777777" w:rsidR="00355893" w:rsidRPr="00671B16" w:rsidRDefault="00355893" w:rsidP="00355893">
            <w:pPr>
              <w:pStyle w:val="AMODTable"/>
            </w:pPr>
            <w:r w:rsidRPr="00671B16">
              <w:t xml:space="preserve">Under 1 year continuous service </w:t>
            </w:r>
          </w:p>
        </w:tc>
        <w:tc>
          <w:tcPr>
            <w:tcW w:w="2401" w:type="dxa"/>
          </w:tcPr>
          <w:p w14:paraId="57213A76" w14:textId="77777777" w:rsidR="00355893" w:rsidRPr="00671B16" w:rsidRDefault="00355893" w:rsidP="00355893">
            <w:pPr>
              <w:pStyle w:val="AMODTable"/>
            </w:pPr>
            <w:r w:rsidRPr="00671B16">
              <w:t>3 weeks</w:t>
            </w:r>
          </w:p>
        </w:tc>
      </w:tr>
      <w:tr w:rsidR="00355893" w:rsidRPr="00671B16" w14:paraId="1A346041" w14:textId="77777777" w:rsidTr="001276F3">
        <w:tc>
          <w:tcPr>
            <w:tcW w:w="5422" w:type="dxa"/>
          </w:tcPr>
          <w:p w14:paraId="359F94AF" w14:textId="77777777" w:rsidR="00355893" w:rsidRPr="00671B16" w:rsidRDefault="00355893" w:rsidP="00355893">
            <w:pPr>
              <w:pStyle w:val="AMODTable"/>
            </w:pPr>
            <w:r w:rsidRPr="00671B16">
              <w:t xml:space="preserve">Over 1 year but under 3 years continuous service </w:t>
            </w:r>
          </w:p>
        </w:tc>
        <w:tc>
          <w:tcPr>
            <w:tcW w:w="2401" w:type="dxa"/>
          </w:tcPr>
          <w:p w14:paraId="4617CD86" w14:textId="77777777" w:rsidR="00355893" w:rsidRPr="00671B16" w:rsidRDefault="00355893" w:rsidP="00355893">
            <w:pPr>
              <w:pStyle w:val="AMODTable"/>
            </w:pPr>
            <w:r w:rsidRPr="00671B16">
              <w:t>6 weeks</w:t>
            </w:r>
          </w:p>
        </w:tc>
      </w:tr>
      <w:tr w:rsidR="00355893" w:rsidRPr="00671B16" w14:paraId="18C7C588" w14:textId="77777777" w:rsidTr="001276F3">
        <w:tc>
          <w:tcPr>
            <w:tcW w:w="5422" w:type="dxa"/>
          </w:tcPr>
          <w:p w14:paraId="665D5788" w14:textId="77777777" w:rsidR="00355893" w:rsidRPr="00671B16" w:rsidRDefault="00355893" w:rsidP="00355893">
            <w:pPr>
              <w:pStyle w:val="AMODTable"/>
            </w:pPr>
            <w:r w:rsidRPr="00671B16">
              <w:t xml:space="preserve">Over 3 years continuous service </w:t>
            </w:r>
          </w:p>
        </w:tc>
        <w:tc>
          <w:tcPr>
            <w:tcW w:w="2401" w:type="dxa"/>
          </w:tcPr>
          <w:p w14:paraId="25F3E5E8" w14:textId="77777777" w:rsidR="00355893" w:rsidRPr="00671B16" w:rsidRDefault="00355893" w:rsidP="00355893">
            <w:pPr>
              <w:pStyle w:val="AMODTable"/>
            </w:pPr>
            <w:r w:rsidRPr="00671B16">
              <w:t>8 weeks</w:t>
            </w:r>
          </w:p>
        </w:tc>
      </w:tr>
    </w:tbl>
    <w:p w14:paraId="42F1BA7D" w14:textId="77777777" w:rsidR="00BA758B" w:rsidRDefault="00BA758B">
      <w:r>
        <w:t>   </w:t>
      </w:r>
    </w:p>
    <w:p w14:paraId="4E8C1D35" w14:textId="05860ADC" w:rsidR="0049019E" w:rsidRDefault="007B299C" w:rsidP="0049019E">
      <w:pPr>
        <w:pStyle w:val="Level1"/>
      </w:pPr>
      <w:bookmarkStart w:id="89" w:name="_Ref32936788"/>
      <w:bookmarkStart w:id="90" w:name="_Ref32936792"/>
      <w:bookmarkStart w:id="91" w:name="_Toc37242432"/>
      <w:r w:rsidRPr="00671B16">
        <w:lastRenderedPageBreak/>
        <w:t>Training—c</w:t>
      </w:r>
      <w:r w:rsidR="0049019E" w:rsidRPr="00671B16">
        <w:t>lassifications</w:t>
      </w:r>
      <w:bookmarkEnd w:id="89"/>
      <w:bookmarkEnd w:id="90"/>
      <w:bookmarkEnd w:id="91"/>
    </w:p>
    <w:p w14:paraId="025B5651" w14:textId="7DA94507" w:rsidR="00BD5806" w:rsidRPr="00BD5806" w:rsidRDefault="00BD5806" w:rsidP="00BD5806">
      <w:pPr>
        <w:pStyle w:val="History"/>
      </w:pPr>
      <w:r>
        <w:t xml:space="preserve">[Varied by </w:t>
      </w:r>
      <w:hyperlink r:id="rId107" w:history="1">
        <w:r w:rsidRPr="00BD5806">
          <w:rPr>
            <w:rStyle w:val="Hyperlink"/>
          </w:rPr>
          <w:t>PR716763</w:t>
        </w:r>
      </w:hyperlink>
      <w:r>
        <w:t>]</w:t>
      </w:r>
    </w:p>
    <w:p w14:paraId="70496540" w14:textId="77777777" w:rsidR="0049019E" w:rsidRPr="00671B16" w:rsidRDefault="0049019E" w:rsidP="0049019E">
      <w:pPr>
        <w:pStyle w:val="Level2"/>
      </w:pPr>
      <w:r w:rsidRPr="00671B16">
        <w:t>This clause does not apply to employees engaged in aerial application operations.</w:t>
      </w:r>
    </w:p>
    <w:p w14:paraId="4ABE30C6" w14:textId="77777777" w:rsidR="0049019E" w:rsidRPr="00671B16" w:rsidRDefault="0049019E" w:rsidP="0049019E">
      <w:pPr>
        <w:pStyle w:val="Level2"/>
      </w:pPr>
      <w:r w:rsidRPr="00671B16">
        <w:t>Where the employer requires a pilot to reach and maintain minimum qualifications for a particular aircraft type in accordance with this award, all facilities and other costs associated with attaining and maintaining those qualifications will be the responsibility of the employer.</w:t>
      </w:r>
    </w:p>
    <w:p w14:paraId="7D6204C0" w14:textId="77777777" w:rsidR="0049019E" w:rsidRPr="00671B16" w:rsidRDefault="0049019E" w:rsidP="0049019E">
      <w:pPr>
        <w:pStyle w:val="Level2"/>
      </w:pPr>
      <w:bookmarkStart w:id="92" w:name="_Ref228848385"/>
      <w:r w:rsidRPr="00671B16">
        <w:t>Where a pilot fails to reach or maintain a standard required the pilot will receive further re-training and a subsequent check. The pilot may elect to have a different check captain on the second occasion.</w:t>
      </w:r>
      <w:bookmarkEnd w:id="92"/>
    </w:p>
    <w:p w14:paraId="345D3E60" w14:textId="227F3327" w:rsidR="0049019E" w:rsidRPr="00671B16" w:rsidRDefault="0049019E" w:rsidP="0049019E">
      <w:pPr>
        <w:pStyle w:val="Level2"/>
      </w:pPr>
      <w:r w:rsidRPr="00671B16">
        <w:t xml:space="preserve">Where a pilot fails the second check in clause </w:t>
      </w:r>
      <w:r w:rsidR="007C54F0">
        <w:fldChar w:fldCharType="begin"/>
      </w:r>
      <w:r w:rsidR="007C54F0">
        <w:instrText xml:space="preserve"> REF _Ref228848385 \r \h  \* MERGEFORMAT </w:instrText>
      </w:r>
      <w:r w:rsidR="007C54F0">
        <w:fldChar w:fldCharType="separate"/>
      </w:r>
      <w:r w:rsidR="00CE66E8">
        <w:t>16.3</w:t>
      </w:r>
      <w:r w:rsidR="007C54F0">
        <w:fldChar w:fldCharType="end"/>
      </w:r>
      <w:r w:rsidRPr="00671B16">
        <w:t>, the pilot may, where practicable, be reclassified to the previous or a mutually agreed equivalent position.</w:t>
      </w:r>
    </w:p>
    <w:p w14:paraId="782EAFD4" w14:textId="2E135830" w:rsidR="0049019E" w:rsidRDefault="0049019E" w:rsidP="00A807A3">
      <w:pPr>
        <w:pStyle w:val="Level2"/>
        <w:keepNext/>
        <w:keepLines/>
      </w:pPr>
      <w:r w:rsidRPr="00671B16">
        <w:t>Where employment commences under this award the pilot</w:t>
      </w:r>
      <w:r w:rsidR="009C26F6" w:rsidRPr="00671B16">
        <w:t>’</w:t>
      </w:r>
      <w:r w:rsidRPr="00671B16">
        <w:t>s service required to be undertaken by the prospective employer, prior to commencing employment, during training period will be recognised and any training required to be conducted at the employee</w:t>
      </w:r>
      <w:r w:rsidR="009C26F6" w:rsidRPr="00671B16">
        <w:t>’</w:t>
      </w:r>
      <w:r w:rsidR="00355893" w:rsidRPr="00671B16">
        <w:t>s</w:t>
      </w:r>
      <w:r w:rsidRPr="00671B16">
        <w:t xml:space="preserve"> cost will be reimbursed to the pilot.</w:t>
      </w:r>
    </w:p>
    <w:p w14:paraId="2C4358F3" w14:textId="3F50F6D0" w:rsidR="00BD5806" w:rsidRDefault="00BD5806" w:rsidP="00BD5806">
      <w:pPr>
        <w:pStyle w:val="Level2Bold"/>
      </w:pPr>
      <w:r>
        <w:t>Training bonds</w:t>
      </w:r>
    </w:p>
    <w:p w14:paraId="54D35D2F" w14:textId="04DA20CF" w:rsidR="00BD5806" w:rsidRDefault="00BD5806" w:rsidP="00BD5806">
      <w:pPr>
        <w:pStyle w:val="History"/>
      </w:pPr>
      <w:r>
        <w:t>[16.</w:t>
      </w:r>
      <w:r w:rsidR="00EB5251">
        <w:t>6</w:t>
      </w:r>
      <w:r>
        <w:t xml:space="preserve"> inserted by </w:t>
      </w:r>
      <w:hyperlink r:id="rId108" w:history="1">
        <w:r w:rsidRPr="00BD5806">
          <w:rPr>
            <w:rStyle w:val="Hyperlink"/>
          </w:rPr>
          <w:t>PR716763</w:t>
        </w:r>
      </w:hyperlink>
      <w:r w:rsidR="00F065EC">
        <w:t xml:space="preserve"> ppc 21Feb20]</w:t>
      </w:r>
    </w:p>
    <w:p w14:paraId="6C34E496" w14:textId="2F378246" w:rsidR="00BD5806" w:rsidRDefault="00BD5806" w:rsidP="00981E9C">
      <w:pPr>
        <w:pStyle w:val="Level3"/>
      </w:pPr>
      <w:r>
        <w:t>An employer and a pilot may, by agreement, enter into a training bond whereby the costs of training which have been or are to be borne by the employer may be recovered from the pilot if the pilot ceases to be employed by the employer within a period of time agreed between the pilot and the employer, subject to the following:</w:t>
      </w:r>
    </w:p>
    <w:p w14:paraId="56FC6BB0" w14:textId="690BAC52" w:rsidR="00BD5806" w:rsidRDefault="00BD5806" w:rsidP="00981E9C">
      <w:pPr>
        <w:pStyle w:val="Level4"/>
      </w:pPr>
      <w:r>
        <w:t>The training bond must be agreed between the employer and an individual pilot.</w:t>
      </w:r>
    </w:p>
    <w:p w14:paraId="49F7DA78" w14:textId="7FDEBE1F" w:rsidR="00BD5806" w:rsidRDefault="00BD5806" w:rsidP="00981E9C">
      <w:pPr>
        <w:pStyle w:val="Level4"/>
      </w:pPr>
      <w:r>
        <w:t>The training bond must be in writing, specify the amount of the bond, and be signed by the pilot prior to commencing training.</w:t>
      </w:r>
    </w:p>
    <w:p w14:paraId="3F6F5401" w14:textId="1F30A087" w:rsidR="00BD5806" w:rsidRDefault="00BD5806" w:rsidP="00981E9C">
      <w:pPr>
        <w:pStyle w:val="Level4"/>
      </w:pPr>
      <w:r>
        <w:t>The maximum term of the training bond will be two (2) years for piston engine/turbo prop aircraft and three (3) years for jet aircraft.</w:t>
      </w:r>
    </w:p>
    <w:p w14:paraId="0768BA02" w14:textId="278B18DC" w:rsidR="00BD5806" w:rsidRDefault="00BD5806" w:rsidP="00981E9C">
      <w:pPr>
        <w:pStyle w:val="Level4"/>
      </w:pPr>
      <w:r>
        <w:t>The training bond amount cannot exceed fifty per cent (50%) of the actual cost of the training.</w:t>
      </w:r>
    </w:p>
    <w:p w14:paraId="445F91D0" w14:textId="21FEA1A7" w:rsidR="00BD5806" w:rsidRDefault="00BD5806" w:rsidP="00981E9C">
      <w:pPr>
        <w:pStyle w:val="Level4"/>
      </w:pPr>
      <w:r>
        <w:t>The training bond amount reduces on a monthly pro rata basis over the term of the training</w:t>
      </w:r>
      <w:r w:rsidR="0088637A">
        <w:t xml:space="preserve"> bond</w:t>
      </w:r>
      <w:r>
        <w:t xml:space="preserve"> when the pilot successfully checks to line.</w:t>
      </w:r>
    </w:p>
    <w:p w14:paraId="2169BF37" w14:textId="424DE2F7" w:rsidR="00BD5806" w:rsidRDefault="00BD5806" w:rsidP="00BD5806">
      <w:pPr>
        <w:pStyle w:val="Level4"/>
      </w:pPr>
      <w:r>
        <w:t>A pilot can be subject only to one training bond at a time. Where a pilot is subject to one training bond, and subsequently enters into another, the bonds are not cumulative and the highest value training bond will apply.</w:t>
      </w:r>
    </w:p>
    <w:p w14:paraId="6169660C" w14:textId="30E82EC3" w:rsidR="00BD5806" w:rsidRDefault="00BD5806" w:rsidP="00BD5806">
      <w:pPr>
        <w:pStyle w:val="Level4"/>
      </w:pPr>
      <w:r>
        <w:t xml:space="preserve">The employer can recover an amount payable under a training bond only where the pilot resigns, or, subject to the provisions of subclause </w:t>
      </w:r>
      <w:r>
        <w:fldChar w:fldCharType="begin"/>
      </w:r>
      <w:r>
        <w:instrText xml:space="preserve"> REF _Ref32936608 \r \h </w:instrText>
      </w:r>
      <w:r>
        <w:fldChar w:fldCharType="separate"/>
      </w:r>
      <w:r w:rsidR="00CE66E8">
        <w:t>(viii)</w:t>
      </w:r>
      <w:r>
        <w:fldChar w:fldCharType="end"/>
      </w:r>
      <w:r>
        <w:t>, the pilot’s employment is terminated for serious misconduct.</w:t>
      </w:r>
    </w:p>
    <w:p w14:paraId="043641E4" w14:textId="68A5761F" w:rsidR="00BD5806" w:rsidRDefault="00BD5806" w:rsidP="00BD5806">
      <w:pPr>
        <w:pStyle w:val="Level4"/>
      </w:pPr>
      <w:bookmarkStart w:id="93" w:name="_Ref32936608"/>
      <w:r>
        <w:lastRenderedPageBreak/>
        <w:t>No amount can be recovered in the case of redundancy, loss of medical licence by the pilot, termination of employment by the employer (except where the termination is because of serious misconduct and there is no later finding by a court or tribunal, or acceptance by the employer, that the employee did not engage in the serious misconduct on which the termination was based) or where the pilot fails the training course.</w:t>
      </w:r>
      <w:bookmarkEnd w:id="93"/>
    </w:p>
    <w:p w14:paraId="4A787EB7" w14:textId="33874D19" w:rsidR="00BD5806" w:rsidRDefault="00BD5806" w:rsidP="00BD5806">
      <w:pPr>
        <w:pStyle w:val="Level4"/>
      </w:pPr>
      <w:r>
        <w:t>A training bond cannot be entered into in circumstances where an employer directs a pilot to undertake training.</w:t>
      </w:r>
    </w:p>
    <w:p w14:paraId="64E75EA1" w14:textId="58C5B395" w:rsidR="00BD5806" w:rsidRDefault="00BD5806" w:rsidP="00BD5806">
      <w:pPr>
        <w:pStyle w:val="Level3"/>
      </w:pPr>
      <w:r>
        <w:t>For the avoidance of doubt, a training bond can be entered into between an employer and a pilot only in respect of:</w:t>
      </w:r>
    </w:p>
    <w:p w14:paraId="22C9B023" w14:textId="537C0B2E" w:rsidR="00BD5806" w:rsidRDefault="00BD5806" w:rsidP="00BD5806">
      <w:pPr>
        <w:pStyle w:val="Level4"/>
      </w:pPr>
      <w:r>
        <w:t>class and type rating training necessary to operate a particular aircraft, including the aircraft type for which the pilot was initially employed (including pre-employment training and initial class and type rating training); and</w:t>
      </w:r>
    </w:p>
    <w:p w14:paraId="181D67B2" w14:textId="480CDE6B" w:rsidR="00BD5806" w:rsidRDefault="00BD5806" w:rsidP="00BD5806">
      <w:pPr>
        <w:pStyle w:val="Level4"/>
      </w:pPr>
      <w:r>
        <w:t>upgrade training (change in rank and status training).</w:t>
      </w:r>
    </w:p>
    <w:p w14:paraId="321C58BE" w14:textId="77777777" w:rsidR="0049019E" w:rsidRDefault="0049019E" w:rsidP="0049019E">
      <w:pPr>
        <w:pStyle w:val="Level1"/>
      </w:pPr>
      <w:bookmarkStart w:id="94" w:name="_Toc37242433"/>
      <w:r w:rsidRPr="00671B16">
        <w:t>Transfers</w:t>
      </w:r>
      <w:bookmarkEnd w:id="94"/>
    </w:p>
    <w:p w14:paraId="04854D44" w14:textId="5656B725" w:rsidR="00604C91" w:rsidRPr="00604C91" w:rsidRDefault="00604C91" w:rsidP="00604C91">
      <w:pPr>
        <w:pStyle w:val="History"/>
      </w:pPr>
      <w:r>
        <w:t xml:space="preserve">[Varied by </w:t>
      </w:r>
      <w:hyperlink r:id="rId109" w:history="1">
        <w:r>
          <w:rPr>
            <w:rStyle w:val="Hyperlink"/>
          </w:rPr>
          <w:t>PR994421</w:t>
        </w:r>
      </w:hyperlink>
      <w:r>
        <w:t>]</w:t>
      </w:r>
    </w:p>
    <w:p w14:paraId="08F1CDD2" w14:textId="77777777" w:rsidR="0049019E" w:rsidRPr="00671B16" w:rsidRDefault="0049019E" w:rsidP="0049019E">
      <w:pPr>
        <w:pStyle w:val="Level2Bold"/>
      </w:pPr>
      <w:r w:rsidRPr="00671B16">
        <w:t>Permanent</w:t>
      </w:r>
    </w:p>
    <w:p w14:paraId="3F71B9E5" w14:textId="77777777" w:rsidR="0049019E" w:rsidRPr="00671B16" w:rsidRDefault="0049019E" w:rsidP="0049019E">
      <w:pPr>
        <w:pStyle w:val="Level3"/>
      </w:pPr>
      <w:r w:rsidRPr="00671B16">
        <w:t xml:space="preserve">A pilot who is permanently transferred to another base at the direction of the employer will be reimbursed for all reasonable expenses incurred by the pilot for the consequential removal of the pilot, immediate family (including dependent children under 21 years of age), and their furniture, possessions and personal effects as approved by the employer prior to the transfer. </w:t>
      </w:r>
    </w:p>
    <w:p w14:paraId="08F56069" w14:textId="77777777" w:rsidR="0049019E" w:rsidRPr="00671B16" w:rsidRDefault="0049019E" w:rsidP="0049019E">
      <w:pPr>
        <w:pStyle w:val="Level3"/>
      </w:pPr>
      <w:r w:rsidRPr="00671B16">
        <w:t>A pilot transferred to a new home base will be reimbursed the costs of appropriate accommodation until the pilot has obtained suitable permanent accommodation</w:t>
      </w:r>
      <w:r w:rsidR="0025684F" w:rsidRPr="00671B16">
        <w:t>.</w:t>
      </w:r>
      <w:r w:rsidRPr="00671B16">
        <w:t xml:space="preserve"> </w:t>
      </w:r>
      <w:r w:rsidR="0025684F" w:rsidRPr="00671B16">
        <w:t>T</w:t>
      </w:r>
      <w:r w:rsidRPr="00671B16">
        <w:t>he provision of the reimbursement will be limited to a period of up to two weeks.</w:t>
      </w:r>
    </w:p>
    <w:p w14:paraId="488043EE" w14:textId="77777777" w:rsidR="0049019E" w:rsidRPr="00671B16" w:rsidRDefault="0049019E" w:rsidP="0049019E">
      <w:pPr>
        <w:pStyle w:val="Level3"/>
      </w:pPr>
      <w:r w:rsidRPr="00671B16">
        <w:t xml:space="preserve">A pilot will be given no less than 56 days written notice by </w:t>
      </w:r>
      <w:r w:rsidR="006F07A5" w:rsidRPr="00671B16">
        <w:t>their</w:t>
      </w:r>
      <w:r w:rsidRPr="00671B16">
        <w:t xml:space="preserve"> employer of an intended permanent transfer, provided that within this period the pilot will be given at least 28 days written notice of the actual date of transfer.</w:t>
      </w:r>
    </w:p>
    <w:p w14:paraId="7BBAEC9B" w14:textId="77777777" w:rsidR="0049019E" w:rsidRPr="00671B16" w:rsidRDefault="0025684F" w:rsidP="0049019E">
      <w:pPr>
        <w:pStyle w:val="Level3"/>
      </w:pPr>
      <w:r w:rsidRPr="00671B16">
        <w:t>T</w:t>
      </w:r>
      <w:r w:rsidR="0049019E" w:rsidRPr="00671B16">
        <w:t xml:space="preserve">he pilot and the employer may mutually agree in a specific case that a shorter period of time represents adequate notice. </w:t>
      </w:r>
    </w:p>
    <w:p w14:paraId="4D13ECC5" w14:textId="77777777" w:rsidR="0049019E" w:rsidRPr="00671B16" w:rsidRDefault="0049019E" w:rsidP="0049019E">
      <w:pPr>
        <w:pStyle w:val="Level3"/>
      </w:pPr>
      <w:r w:rsidRPr="00671B16">
        <w:t xml:space="preserve">Where a pilot is permanently transferred </w:t>
      </w:r>
      <w:r w:rsidR="006F07A5" w:rsidRPr="00671B16">
        <w:t>they</w:t>
      </w:r>
      <w:r w:rsidRPr="00671B16">
        <w:t xml:space="preserve"> will be granted upon arrival at </w:t>
      </w:r>
      <w:r w:rsidR="006F07A5" w:rsidRPr="00671B16">
        <w:t>their</w:t>
      </w:r>
      <w:r w:rsidRPr="00671B16">
        <w:t xml:space="preserve"> new base such period of time, as </w:t>
      </w:r>
      <w:r w:rsidR="006F07A5" w:rsidRPr="00671B16">
        <w:t>they</w:t>
      </w:r>
      <w:r w:rsidRPr="00671B16">
        <w:t xml:space="preserve"> require up to a maximum of five days</w:t>
      </w:r>
      <w:r w:rsidR="00355893" w:rsidRPr="00671B16">
        <w:t>,</w:t>
      </w:r>
      <w:r w:rsidRPr="00671B16">
        <w:t xml:space="preserve"> free of all duty to attend to personal matters arising from </w:t>
      </w:r>
      <w:r w:rsidR="006F07A5" w:rsidRPr="00671B16">
        <w:t>them</w:t>
      </w:r>
      <w:r w:rsidRPr="00671B16">
        <w:t xml:space="preserve"> being so transferred.</w:t>
      </w:r>
    </w:p>
    <w:p w14:paraId="106F2227" w14:textId="77777777" w:rsidR="0049019E" w:rsidRPr="00671B16" w:rsidRDefault="0049019E" w:rsidP="0049019E">
      <w:pPr>
        <w:pStyle w:val="Level3"/>
      </w:pPr>
      <w:r w:rsidRPr="00671B16">
        <w:t>Duty-free days prescribed by this award will not be used to meet the requirements of this clause.</w:t>
      </w:r>
    </w:p>
    <w:p w14:paraId="127DEAD1" w14:textId="77777777" w:rsidR="0049019E" w:rsidRPr="00671B16" w:rsidRDefault="0049019E" w:rsidP="0049019E">
      <w:pPr>
        <w:pStyle w:val="Level2Bold"/>
      </w:pPr>
      <w:r w:rsidRPr="00671B16">
        <w:lastRenderedPageBreak/>
        <w:t>Temporary</w:t>
      </w:r>
    </w:p>
    <w:p w14:paraId="03A613B2" w14:textId="77777777" w:rsidR="0049019E" w:rsidRDefault="0049019E" w:rsidP="0049019E">
      <w:pPr>
        <w:pStyle w:val="Level3"/>
      </w:pPr>
      <w:r w:rsidRPr="00671B16">
        <w:t>A pilot who is to be sent on a temporary transfer at the direction of the employer will be notified as soon as possible in advance, but unless the pilot consents to less notice, this will in no case be later than 48 hours prior to the pilot</w:t>
      </w:r>
      <w:r w:rsidR="009C26F6" w:rsidRPr="00671B16">
        <w:t>’</w:t>
      </w:r>
      <w:r w:rsidRPr="00671B16">
        <w:t>s scheduled departure from the pilot</w:t>
      </w:r>
      <w:r w:rsidR="009C26F6" w:rsidRPr="00671B16">
        <w:t>’</w:t>
      </w:r>
      <w:r w:rsidRPr="00671B16">
        <w:t>s home base to commence such transfer.</w:t>
      </w:r>
    </w:p>
    <w:p w14:paraId="154E36E2" w14:textId="57BCEB25" w:rsidR="00604C91" w:rsidRPr="00604C91" w:rsidRDefault="00604C91" w:rsidP="00604C91">
      <w:pPr>
        <w:pStyle w:val="History"/>
      </w:pPr>
      <w:r>
        <w:t xml:space="preserve">[17.2(b) varied by </w:t>
      </w:r>
      <w:hyperlink r:id="rId110" w:history="1">
        <w:r>
          <w:rPr>
            <w:rStyle w:val="Hyperlink"/>
          </w:rPr>
          <w:t>PR994421</w:t>
        </w:r>
      </w:hyperlink>
      <w:r>
        <w:t xml:space="preserve"> from 01Jan10]</w:t>
      </w:r>
    </w:p>
    <w:p w14:paraId="749C3DD0" w14:textId="77777777" w:rsidR="0049019E" w:rsidRPr="00671B16" w:rsidRDefault="0049019E" w:rsidP="0049019E">
      <w:pPr>
        <w:pStyle w:val="Level3"/>
      </w:pPr>
      <w:r w:rsidRPr="00671B16">
        <w:t xml:space="preserve">A pilot whose child is due to be born will wherever possible, not be required by </w:t>
      </w:r>
      <w:r w:rsidR="0025684F" w:rsidRPr="00671B16">
        <w:t>their</w:t>
      </w:r>
      <w:r w:rsidRPr="00671B16">
        <w:t xml:space="preserve"> employer to transfer away from the pilot</w:t>
      </w:r>
      <w:r w:rsidR="009C26F6" w:rsidRPr="00671B16">
        <w:t>’</w:t>
      </w:r>
      <w:r w:rsidRPr="00671B16">
        <w:t xml:space="preserve">s home base during the two week period immediately preceding the anticipated confinement of </w:t>
      </w:r>
      <w:r w:rsidR="006F07A5" w:rsidRPr="00671B16">
        <w:t>their</w:t>
      </w:r>
      <w:r w:rsidRPr="00671B16">
        <w:t xml:space="preserve"> spouse</w:t>
      </w:r>
      <w:r w:rsidR="00130FF1" w:rsidRPr="00671B16">
        <w:t xml:space="preserve"> or de facto partner</w:t>
      </w:r>
      <w:r w:rsidRPr="00671B16">
        <w:t xml:space="preserve"> and during the two-week period immediately following the birth of the child.</w:t>
      </w:r>
    </w:p>
    <w:p w14:paraId="28FC39DE" w14:textId="77777777" w:rsidR="0049019E" w:rsidRPr="00671B16" w:rsidRDefault="0049019E" w:rsidP="0049019E">
      <w:pPr>
        <w:pStyle w:val="Level3"/>
      </w:pPr>
      <w:r w:rsidRPr="00671B16">
        <w:t>On completion of a temporary transfer assignment a pilot will be granted one day free of all duty for each week or part thereof in respect of the pilot</w:t>
      </w:r>
      <w:r w:rsidR="009C26F6" w:rsidRPr="00671B16">
        <w:t>’</w:t>
      </w:r>
      <w:r w:rsidRPr="00671B16">
        <w:t>s period of transfer at their home base.</w:t>
      </w:r>
    </w:p>
    <w:p w14:paraId="6F44C34D" w14:textId="5E4FC78D" w:rsidR="0049019E" w:rsidRPr="00671B16" w:rsidRDefault="0049019E" w:rsidP="0049019E">
      <w:pPr>
        <w:pStyle w:val="Level3"/>
      </w:pPr>
      <w:r w:rsidRPr="00671B16">
        <w:t xml:space="preserve">Until such time as agreed alternative accommodation becomes available the provisions of clause </w:t>
      </w:r>
      <w:r w:rsidR="007C54F0">
        <w:fldChar w:fldCharType="begin"/>
      </w:r>
      <w:r w:rsidR="007C54F0">
        <w:instrText xml:space="preserve"> REF _Ref228605855 \w \h  \* MERGEFORMAT </w:instrText>
      </w:r>
      <w:r w:rsidR="007C54F0">
        <w:fldChar w:fldCharType="separate"/>
      </w:r>
      <w:r w:rsidR="00CE66E8">
        <w:t>19.8</w:t>
      </w:r>
      <w:r w:rsidR="007C54F0">
        <w:fldChar w:fldCharType="end"/>
      </w:r>
      <w:r w:rsidRPr="00671B16">
        <w:t xml:space="preserve"> will apply to a pilot on temporary transfer. The cost of such agreed alternative accommodation will be reimbursed to the pilot.</w:t>
      </w:r>
    </w:p>
    <w:p w14:paraId="3C055004" w14:textId="35A74A69" w:rsidR="00604C91" w:rsidRDefault="00604C91" w:rsidP="00604C91">
      <w:pPr>
        <w:pStyle w:val="History"/>
      </w:pPr>
      <w:bookmarkStart w:id="95" w:name="_Ref230167683"/>
      <w:r>
        <w:t xml:space="preserve">[17.2(e) varied by </w:t>
      </w:r>
      <w:hyperlink r:id="rId111" w:history="1">
        <w:r>
          <w:rPr>
            <w:rStyle w:val="Hyperlink"/>
          </w:rPr>
          <w:t>PR994421</w:t>
        </w:r>
      </w:hyperlink>
      <w:r>
        <w:t xml:space="preserve"> from 01Jan10]</w:t>
      </w:r>
    </w:p>
    <w:p w14:paraId="32DB8AC9" w14:textId="06C85D19" w:rsidR="0049019E" w:rsidRPr="00671B16" w:rsidRDefault="0025684F" w:rsidP="0049019E">
      <w:pPr>
        <w:pStyle w:val="Level3"/>
      </w:pPr>
      <w:bookmarkStart w:id="96" w:name="_Ref258403670"/>
      <w:r w:rsidRPr="00671B16">
        <w:t xml:space="preserve">Clause </w:t>
      </w:r>
      <w:r w:rsidR="00467F78">
        <w:fldChar w:fldCharType="begin"/>
      </w:r>
      <w:r w:rsidR="00E346F1">
        <w:instrText xml:space="preserve"> REF _Ref258403670 \w \h </w:instrText>
      </w:r>
      <w:r w:rsidR="00467F78">
        <w:fldChar w:fldCharType="separate"/>
      </w:r>
      <w:r w:rsidR="00CE66E8">
        <w:t>17.2(e)</w:t>
      </w:r>
      <w:r w:rsidR="00467F78">
        <w:fldChar w:fldCharType="end"/>
      </w:r>
      <w:r w:rsidR="0049019E" w:rsidRPr="00671B16">
        <w:t xml:space="preserve"> does not apply to employees engaged in aerial application operations. Where the temporary transfer is to </w:t>
      </w:r>
      <w:r w:rsidR="00355893" w:rsidRPr="00671B16">
        <w:t>be for a period in excess of 28 </w:t>
      </w:r>
      <w:r w:rsidR="0049019E" w:rsidRPr="00671B16">
        <w:t>days the employer will reimburse the cost of travel for the pilot</w:t>
      </w:r>
      <w:r w:rsidR="009C26F6" w:rsidRPr="00671B16">
        <w:t>’</w:t>
      </w:r>
      <w:r w:rsidR="0049019E" w:rsidRPr="00671B16">
        <w:t xml:space="preserve">s </w:t>
      </w:r>
      <w:r w:rsidR="00671B16" w:rsidRPr="00671B16">
        <w:t>spouse or de facto partner</w:t>
      </w:r>
      <w:r w:rsidR="0049019E" w:rsidRPr="00671B16">
        <w:t xml:space="preserve"> and each dependent child as defined to join the pilot when the agreed alternative accommodation is occupied by the pilot. </w:t>
      </w:r>
      <w:r w:rsidR="00BD106A" w:rsidRPr="00671B16">
        <w:t>W</w:t>
      </w:r>
      <w:r w:rsidR="0049019E" w:rsidRPr="00671B16">
        <w:t>here agreed alternative accommodation has not been found within 28 days of the commencement of the temporary transfer and provided the unexpired period of transfer is at least a further 28 days the pilot will be entitled to reimbursement of the travel and accommodation costs of the pilot</w:t>
      </w:r>
      <w:r w:rsidR="009C26F6" w:rsidRPr="00671B16">
        <w:t>’</w:t>
      </w:r>
      <w:r w:rsidR="0049019E" w:rsidRPr="00671B16">
        <w:t xml:space="preserve">s </w:t>
      </w:r>
      <w:r w:rsidR="00671B16" w:rsidRPr="00671B16">
        <w:t>spouse or de facto partner</w:t>
      </w:r>
      <w:r w:rsidR="0049019E" w:rsidRPr="00671B16">
        <w:t xml:space="preserve"> and each dependent child.</w:t>
      </w:r>
      <w:bookmarkEnd w:id="95"/>
      <w:bookmarkEnd w:id="96"/>
    </w:p>
    <w:p w14:paraId="2B6818FD" w14:textId="77777777" w:rsidR="0049019E" w:rsidRPr="00671B16" w:rsidRDefault="0049019E" w:rsidP="0049019E">
      <w:pPr>
        <w:pStyle w:val="Level3"/>
      </w:pPr>
      <w:r w:rsidRPr="00671B16">
        <w:t xml:space="preserve">In the case of a temporary transfer a pilot will be reimbursed any actual reasonable personal expense to which the pilot </w:t>
      </w:r>
      <w:r w:rsidR="0025684F" w:rsidRPr="00671B16">
        <w:t>incurred</w:t>
      </w:r>
      <w:r w:rsidRPr="00671B16">
        <w:t xml:space="preserve"> as a result of such transfer away from the pilot</w:t>
      </w:r>
      <w:r w:rsidR="009C26F6" w:rsidRPr="00671B16">
        <w:t>’</w:t>
      </w:r>
      <w:r w:rsidRPr="00671B16">
        <w:t xml:space="preserve">s home base. </w:t>
      </w:r>
    </w:p>
    <w:p w14:paraId="53935ED3" w14:textId="77777777" w:rsidR="0049019E" w:rsidRPr="00671B16" w:rsidRDefault="0049019E" w:rsidP="0049019E">
      <w:pPr>
        <w:pStyle w:val="Level3"/>
      </w:pPr>
      <w:bookmarkStart w:id="97" w:name="_Ref239655614"/>
      <w:r w:rsidRPr="00671B16">
        <w:t>If a pilot on temporary transfer encounters special or unforeseen circumstances affecting the adequacy of either the pilot</w:t>
      </w:r>
      <w:r w:rsidR="009C26F6" w:rsidRPr="00671B16">
        <w:t>’</w:t>
      </w:r>
      <w:r w:rsidRPr="00671B16">
        <w:t>s expense arrangements or the terms of the pilot</w:t>
      </w:r>
      <w:r w:rsidR="009C26F6" w:rsidRPr="00671B16">
        <w:t>’</w:t>
      </w:r>
      <w:r w:rsidRPr="00671B16">
        <w:t>s transfer, the pilot will be allowed additional expenses subject to the approval of the employer, and either the pilot or the employer may raise for attention any inadequacy of terms of the transfer.</w:t>
      </w:r>
      <w:bookmarkEnd w:id="97"/>
    </w:p>
    <w:p w14:paraId="57A9B857" w14:textId="77777777" w:rsidR="00C47704" w:rsidRPr="00671B16" w:rsidRDefault="00C47704" w:rsidP="00C47704">
      <w:pPr>
        <w:pStyle w:val="Level1"/>
      </w:pPr>
      <w:bookmarkStart w:id="98" w:name="_Ref208655928"/>
      <w:bookmarkStart w:id="99" w:name="_Toc208885994"/>
      <w:bookmarkStart w:id="100" w:name="_Toc208886082"/>
      <w:bookmarkStart w:id="101" w:name="_Toc208902572"/>
      <w:bookmarkStart w:id="102" w:name="_Toc208932477"/>
      <w:bookmarkStart w:id="103" w:name="_Toc208932562"/>
      <w:bookmarkStart w:id="104" w:name="_Toc208979917"/>
      <w:bookmarkStart w:id="105" w:name="_Toc37242434"/>
      <w:r w:rsidRPr="00671B16">
        <w:t>Minimum wages</w:t>
      </w:r>
      <w:bookmarkEnd w:id="98"/>
      <w:bookmarkEnd w:id="99"/>
      <w:bookmarkEnd w:id="100"/>
      <w:bookmarkEnd w:id="101"/>
      <w:bookmarkEnd w:id="102"/>
      <w:bookmarkEnd w:id="103"/>
      <w:bookmarkEnd w:id="104"/>
      <w:bookmarkEnd w:id="105"/>
    </w:p>
    <w:p w14:paraId="2511CCD4" w14:textId="77777777" w:rsidR="002C0C06" w:rsidRPr="00671B16" w:rsidRDefault="003943F0" w:rsidP="002C0C06">
      <w:pPr>
        <w:pStyle w:val="Level2Bold"/>
      </w:pPr>
      <w:r w:rsidRPr="00671B16">
        <w:t>Airline/General aviation</w:t>
      </w:r>
    </w:p>
    <w:p w14:paraId="36EBB815" w14:textId="05889D09" w:rsidR="0025684F" w:rsidRPr="00671B16" w:rsidRDefault="002C0C06" w:rsidP="002C0C06">
      <w:pPr>
        <w:pStyle w:val="Block1"/>
      </w:pPr>
      <w:r w:rsidRPr="00671B16">
        <w:t>See</w:t>
      </w:r>
      <w:r w:rsidR="003068B1" w:rsidRPr="00671B16">
        <w:t xml:space="preserve"> </w:t>
      </w:r>
      <w:r w:rsidR="007C54F0">
        <w:fldChar w:fldCharType="begin"/>
      </w:r>
      <w:r w:rsidR="007C54F0">
        <w:instrText xml:space="preserve"> REF _Ref241642276 \w \h  \* MERGEFORMAT </w:instrText>
      </w:r>
      <w:r w:rsidR="007C54F0">
        <w:fldChar w:fldCharType="separate"/>
      </w:r>
      <w:r w:rsidR="00CE66E8">
        <w:t>Schedule B</w:t>
      </w:r>
      <w:r w:rsidR="007C54F0">
        <w:fldChar w:fldCharType="end"/>
      </w:r>
    </w:p>
    <w:p w14:paraId="0C01DA05" w14:textId="77777777" w:rsidR="002C0C06" w:rsidRPr="00671B16" w:rsidRDefault="002C0C06" w:rsidP="002C0C06">
      <w:pPr>
        <w:pStyle w:val="Level2Bold"/>
      </w:pPr>
      <w:r w:rsidRPr="00671B16">
        <w:lastRenderedPageBreak/>
        <w:t>Regional airlines</w:t>
      </w:r>
    </w:p>
    <w:p w14:paraId="3E15A3DE" w14:textId="5E65B8F8" w:rsidR="003068B1" w:rsidRPr="00671B16" w:rsidRDefault="002C0C06" w:rsidP="002C0C06">
      <w:pPr>
        <w:pStyle w:val="Block1"/>
      </w:pPr>
      <w:r w:rsidRPr="00671B16">
        <w:t xml:space="preserve">See </w:t>
      </w:r>
      <w:r w:rsidR="007C54F0">
        <w:fldChar w:fldCharType="begin"/>
      </w:r>
      <w:r w:rsidR="007C54F0">
        <w:instrText xml:space="preserve"> REF _Ref228614563 \w \h  \* MERGEFORMAT </w:instrText>
      </w:r>
      <w:r w:rsidR="007C54F0">
        <w:fldChar w:fldCharType="separate"/>
      </w:r>
      <w:r w:rsidR="00CE66E8">
        <w:t>Schedule C</w:t>
      </w:r>
      <w:r w:rsidR="007C54F0">
        <w:fldChar w:fldCharType="end"/>
      </w:r>
    </w:p>
    <w:p w14:paraId="5F3C6260" w14:textId="77777777" w:rsidR="002C0C06" w:rsidRPr="00671B16" w:rsidRDefault="002C0C06" w:rsidP="002C0C06">
      <w:pPr>
        <w:pStyle w:val="Level2Bold"/>
      </w:pPr>
      <w:r w:rsidRPr="00671B16">
        <w:t xml:space="preserve">Aerial </w:t>
      </w:r>
      <w:r w:rsidR="003943F0" w:rsidRPr="00671B16">
        <w:t>a</w:t>
      </w:r>
      <w:r w:rsidRPr="00671B16">
        <w:t>pplication operations</w:t>
      </w:r>
    </w:p>
    <w:p w14:paraId="2A96D7D7" w14:textId="685DA7AA" w:rsidR="002C0C06" w:rsidRPr="00671B16" w:rsidRDefault="002C0C06" w:rsidP="002C0C06">
      <w:pPr>
        <w:pStyle w:val="Block1"/>
      </w:pPr>
      <w:r w:rsidRPr="00671B16">
        <w:t>See</w:t>
      </w:r>
      <w:r w:rsidR="00960BAD" w:rsidRPr="00671B16">
        <w:t xml:space="preserve"> </w:t>
      </w:r>
      <w:r w:rsidR="007C54F0">
        <w:fldChar w:fldCharType="begin"/>
      </w:r>
      <w:r w:rsidR="007C54F0">
        <w:instrText xml:space="preserve"> REF _Ref239492582 \w \h  \* MERGEFORMAT </w:instrText>
      </w:r>
      <w:r w:rsidR="007C54F0">
        <w:fldChar w:fldCharType="separate"/>
      </w:r>
      <w:r w:rsidR="00CE66E8">
        <w:t>Schedule D</w:t>
      </w:r>
      <w:r w:rsidR="007C54F0">
        <w:fldChar w:fldCharType="end"/>
      </w:r>
    </w:p>
    <w:p w14:paraId="77E31A36" w14:textId="77777777" w:rsidR="002C0C06" w:rsidRPr="00671B16" w:rsidRDefault="002C0C06" w:rsidP="002C0C06">
      <w:pPr>
        <w:pStyle w:val="Level2Bold"/>
      </w:pPr>
      <w:r w:rsidRPr="00671B16">
        <w:t>Helicopter</w:t>
      </w:r>
      <w:r w:rsidR="003943F0" w:rsidRPr="00671B16">
        <w:t xml:space="preserve"> o</w:t>
      </w:r>
      <w:r w:rsidRPr="00671B16">
        <w:t>perations</w:t>
      </w:r>
    </w:p>
    <w:p w14:paraId="5E7171EA" w14:textId="5BF7CE6B" w:rsidR="002C0C06" w:rsidRPr="00671B16" w:rsidRDefault="002C0C06" w:rsidP="002C0C06">
      <w:pPr>
        <w:pStyle w:val="Block1"/>
      </w:pPr>
      <w:r w:rsidRPr="00671B16">
        <w:t>See</w:t>
      </w:r>
      <w:r w:rsidR="00960BAD" w:rsidRPr="00671B16">
        <w:t xml:space="preserve"> </w:t>
      </w:r>
      <w:r w:rsidR="007C54F0">
        <w:fldChar w:fldCharType="begin"/>
      </w:r>
      <w:r w:rsidR="007C54F0">
        <w:instrText xml:space="preserve"> REF _Ref239492615 \w \h  \* MERGEFORMAT </w:instrText>
      </w:r>
      <w:r w:rsidR="007C54F0">
        <w:fldChar w:fldCharType="separate"/>
      </w:r>
      <w:r w:rsidR="00CE66E8">
        <w:t>Schedule E</w:t>
      </w:r>
      <w:r w:rsidR="007C54F0">
        <w:fldChar w:fldCharType="end"/>
      </w:r>
    </w:p>
    <w:p w14:paraId="412C1837" w14:textId="77777777" w:rsidR="000F70D0" w:rsidRDefault="00C47704" w:rsidP="00A807A3">
      <w:pPr>
        <w:pStyle w:val="Level1"/>
        <w:keepLines/>
      </w:pPr>
      <w:bookmarkStart w:id="106" w:name="_Toc208885995"/>
      <w:bookmarkStart w:id="107" w:name="_Toc208886083"/>
      <w:bookmarkStart w:id="108" w:name="_Toc208902573"/>
      <w:bookmarkStart w:id="109" w:name="_Toc208932478"/>
      <w:bookmarkStart w:id="110" w:name="_Toc208932563"/>
      <w:bookmarkStart w:id="111" w:name="_Toc208979918"/>
      <w:bookmarkStart w:id="112" w:name="_Ref398296349"/>
      <w:bookmarkStart w:id="113" w:name="_Ref398296357"/>
      <w:bookmarkStart w:id="114" w:name="_Ref418599989"/>
      <w:bookmarkStart w:id="115" w:name="_Ref418599999"/>
      <w:bookmarkStart w:id="116" w:name="_Ref449693723"/>
      <w:bookmarkStart w:id="117" w:name="_Ref449693730"/>
      <w:bookmarkStart w:id="118" w:name="_Ref482793700"/>
      <w:bookmarkStart w:id="119" w:name="_Ref482793710"/>
      <w:bookmarkStart w:id="120" w:name="_Ref514059989"/>
      <w:bookmarkStart w:id="121" w:name="_Ref514059997"/>
      <w:bookmarkStart w:id="122" w:name="_Ref8917893"/>
      <w:bookmarkStart w:id="123" w:name="_Ref8917972"/>
      <w:bookmarkStart w:id="124" w:name="_Toc37242435"/>
      <w:r w:rsidRPr="00671B16">
        <w:t>Allowances</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003F6975" w:rsidRPr="00671B16">
        <w:t xml:space="preserve"> </w:t>
      </w:r>
    </w:p>
    <w:p w14:paraId="53A9D9A2" w14:textId="4CB6C9CB" w:rsidR="00110492" w:rsidRPr="006C7CDF" w:rsidRDefault="00110492" w:rsidP="00A807A3">
      <w:pPr>
        <w:pStyle w:val="note"/>
        <w:keepNext/>
        <w:keepLines/>
        <w:rPr>
          <w:lang w:val="en-US" w:eastAsia="en-US"/>
        </w:rPr>
      </w:pPr>
      <w:r w:rsidRPr="006C7CDF">
        <w:rPr>
          <w:lang w:val="en-US" w:eastAsia="en-US"/>
        </w:rPr>
        <w:t xml:space="preserve">To view the current monetary amounts of work-related allowances refer to the </w:t>
      </w:r>
      <w:hyperlink r:id="rId112" w:history="1">
        <w:r w:rsidRPr="006C7CDF">
          <w:rPr>
            <w:rStyle w:val="Hyperlink"/>
            <w:lang w:val="en-US" w:eastAsia="en-US"/>
          </w:rPr>
          <w:t>Allowances Sheet</w:t>
        </w:r>
      </w:hyperlink>
      <w:r w:rsidRPr="006C7CDF">
        <w:rPr>
          <w:lang w:val="en-US" w:eastAsia="en-US"/>
        </w:rPr>
        <w:t>.</w:t>
      </w:r>
    </w:p>
    <w:p w14:paraId="360F0C05" w14:textId="3FA81416" w:rsidR="00BD123B" w:rsidRPr="00BD123B" w:rsidRDefault="00BD123B" w:rsidP="00A807A3">
      <w:pPr>
        <w:pStyle w:val="History"/>
        <w:keepLines/>
      </w:pPr>
      <w:r>
        <w:t xml:space="preserve">[Varied by </w:t>
      </w:r>
      <w:hyperlink r:id="rId113" w:history="1">
        <w:r>
          <w:rPr>
            <w:rStyle w:val="Hyperlink"/>
          </w:rPr>
          <w:t>PR994421</w:t>
        </w:r>
      </w:hyperlink>
      <w:r w:rsidR="00483C18">
        <w:t xml:space="preserve">, </w:t>
      </w:r>
      <w:hyperlink r:id="rId114" w:history="1">
        <w:r w:rsidR="00483C18" w:rsidRPr="00ED6472">
          <w:rPr>
            <w:rStyle w:val="Hyperlink"/>
          </w:rPr>
          <w:t>PR997787</w:t>
        </w:r>
      </w:hyperlink>
      <w:r w:rsidR="000A6D3C">
        <w:t xml:space="preserve">, </w:t>
      </w:r>
      <w:hyperlink r:id="rId115" w:history="1">
        <w:r w:rsidR="000A6D3C" w:rsidRPr="000A6D3C">
          <w:rPr>
            <w:rStyle w:val="Hyperlink"/>
          </w:rPr>
          <w:t>PR998167</w:t>
        </w:r>
      </w:hyperlink>
      <w:r w:rsidR="00C354A0">
        <w:t xml:space="preserve">, </w:t>
      </w:r>
      <w:hyperlink r:id="rId116" w:history="1">
        <w:r w:rsidR="00C354A0" w:rsidRPr="00C354A0">
          <w:rPr>
            <w:rStyle w:val="Hyperlink"/>
          </w:rPr>
          <w:t>PR500160</w:t>
        </w:r>
      </w:hyperlink>
      <w:r w:rsidR="007D1087">
        <w:t xml:space="preserve">, </w:t>
      </w:r>
      <w:hyperlink r:id="rId117" w:history="1">
        <w:r w:rsidR="007D1087" w:rsidRPr="007D1087">
          <w:rPr>
            <w:rStyle w:val="Hyperlink"/>
          </w:rPr>
          <w:t>PR509199</w:t>
        </w:r>
      </w:hyperlink>
      <w:r w:rsidR="00777E83">
        <w:t xml:space="preserve">, </w:t>
      </w:r>
      <w:hyperlink r:id="rId118" w:history="1">
        <w:r w:rsidR="00777E83" w:rsidRPr="005260AB">
          <w:rPr>
            <w:rStyle w:val="Hyperlink"/>
          </w:rPr>
          <w:t>PR523029</w:t>
        </w:r>
      </w:hyperlink>
      <w:r w:rsidR="00A16585">
        <w:t xml:space="preserve">, </w:t>
      </w:r>
      <w:hyperlink r:id="rId119" w:history="1">
        <w:r w:rsidR="00A16585">
          <w:rPr>
            <w:rStyle w:val="Hyperlink"/>
          </w:rPr>
          <w:t>PR530654</w:t>
        </w:r>
      </w:hyperlink>
      <w:r w:rsidR="002F769C">
        <w:t xml:space="preserve">, </w:t>
      </w:r>
      <w:hyperlink r:id="rId120" w:history="1">
        <w:r w:rsidR="002F769C">
          <w:rPr>
            <w:rStyle w:val="Hyperlink"/>
          </w:rPr>
          <w:t>PR536832</w:t>
        </w:r>
      </w:hyperlink>
      <w:r w:rsidR="0024393B">
        <w:t xml:space="preserve">, </w:t>
      </w:r>
      <w:hyperlink r:id="rId121" w:history="1">
        <w:hyperlink r:id="rId122" w:tgtFrame="_parent" w:history="1">
          <w:r w:rsidR="002A01A4">
            <w:rPr>
              <w:rStyle w:val="Hyperlink"/>
            </w:rPr>
            <w:t>PR551755</w:t>
          </w:r>
        </w:hyperlink>
      </w:hyperlink>
      <w:r w:rsidR="0059320D" w:rsidRPr="00865CD8">
        <w:t>,</w:t>
      </w:r>
      <w:r w:rsidR="00703B37" w:rsidRPr="00865CD8">
        <w:t xml:space="preserve"> </w:t>
      </w:r>
      <w:hyperlink r:id="rId123" w:history="1">
        <w:r w:rsidR="00703B37">
          <w:rPr>
            <w:rStyle w:val="Hyperlink"/>
            <w:lang w:val="en-US"/>
          </w:rPr>
          <w:t>PR566856</w:t>
        </w:r>
      </w:hyperlink>
      <w:r w:rsidR="0059320D" w:rsidRPr="00865CD8">
        <w:t>,</w:t>
      </w:r>
      <w:r w:rsidR="004F0017" w:rsidRPr="00865CD8">
        <w:t xml:space="preserve"> </w:t>
      </w:r>
      <w:hyperlink r:id="rId124" w:history="1">
        <w:r w:rsidR="004F0017">
          <w:rPr>
            <w:rStyle w:val="Hyperlink"/>
          </w:rPr>
          <w:t>PR579551</w:t>
        </w:r>
      </w:hyperlink>
      <w:r w:rsidR="00C76548">
        <w:t xml:space="preserve">, </w:t>
      </w:r>
      <w:hyperlink r:id="rId125" w:history="1">
        <w:r w:rsidR="00C76548" w:rsidRPr="00C66E75">
          <w:rPr>
            <w:rStyle w:val="Hyperlink"/>
            <w:lang w:val="en-US"/>
          </w:rPr>
          <w:t>PR</w:t>
        </w:r>
        <w:r w:rsidR="00C76548" w:rsidRPr="00C66E75">
          <w:rPr>
            <w:rStyle w:val="Hyperlink"/>
            <w:noProof/>
            <w:lang w:val="en-US"/>
          </w:rPr>
          <w:t>592306</w:t>
        </w:r>
      </w:hyperlink>
      <w:r w:rsidR="00603109">
        <w:t xml:space="preserve">, </w:t>
      </w:r>
      <w:hyperlink r:id="rId126" w:history="1">
        <w:r w:rsidR="00603109">
          <w:rPr>
            <w:rStyle w:val="Hyperlink"/>
          </w:rPr>
          <w:t>PR606527</w:t>
        </w:r>
      </w:hyperlink>
      <w:r w:rsidR="004C1F0A" w:rsidRPr="004C1F0A">
        <w:rPr>
          <w:rStyle w:val="Hyperlink"/>
          <w:color w:val="auto"/>
          <w:u w:val="none"/>
        </w:rPr>
        <w:t xml:space="preserve">, </w:t>
      </w:r>
      <w:hyperlink r:id="rId127" w:history="1">
        <w:r w:rsidR="004C1F0A" w:rsidRPr="0040754B">
          <w:rPr>
            <w:rStyle w:val="Hyperlink"/>
          </w:rPr>
          <w:t>PR704096</w:t>
        </w:r>
      </w:hyperlink>
      <w:r w:rsidR="004C1F0A">
        <w:t xml:space="preserve">, </w:t>
      </w:r>
      <w:hyperlink r:id="rId128" w:history="1">
        <w:r w:rsidR="004C1F0A" w:rsidRPr="003F0257">
          <w:rPr>
            <w:rStyle w:val="Hyperlink"/>
          </w:rPr>
          <w:t>PR707657</w:t>
        </w:r>
      </w:hyperlink>
      <w:r w:rsidR="00603109">
        <w:t>]</w:t>
      </w:r>
    </w:p>
    <w:p w14:paraId="7A4CF26E" w14:textId="77777777" w:rsidR="003068B1" w:rsidRPr="00671B16" w:rsidRDefault="003068B1" w:rsidP="003068B1">
      <w:pPr>
        <w:pStyle w:val="Level2Bold"/>
      </w:pPr>
      <w:bookmarkStart w:id="125" w:name="_Ref228610014"/>
      <w:r w:rsidRPr="00671B16">
        <w:t xml:space="preserve">Provision of </w:t>
      </w:r>
      <w:r w:rsidR="00C17CEC" w:rsidRPr="00671B16">
        <w:t>t</w:t>
      </w:r>
      <w:r w:rsidRPr="00671B16">
        <w:t xml:space="preserve">ransport and </w:t>
      </w:r>
      <w:r w:rsidR="00C17CEC" w:rsidRPr="00671B16">
        <w:t>t</w:t>
      </w:r>
      <w:r w:rsidRPr="00671B16">
        <w:t>ravel</w:t>
      </w:r>
      <w:bookmarkEnd w:id="125"/>
    </w:p>
    <w:p w14:paraId="74FD6543" w14:textId="77777777" w:rsidR="003068B1" w:rsidRPr="00671B16" w:rsidRDefault="003068B1" w:rsidP="003068B1">
      <w:pPr>
        <w:pStyle w:val="Level3"/>
      </w:pPr>
      <w:r w:rsidRPr="00671B16">
        <w:t xml:space="preserve">This </w:t>
      </w:r>
      <w:r w:rsidRPr="0059320D">
        <w:rPr>
          <w:color w:val="000000" w:themeColor="text1"/>
        </w:rPr>
        <w:t>clause</w:t>
      </w:r>
      <w:r w:rsidRPr="00671B16">
        <w:t xml:space="preserve"> does not apply to pilots employed by </w:t>
      </w:r>
      <w:r w:rsidR="003943F0" w:rsidRPr="00671B16">
        <w:t>r</w:t>
      </w:r>
      <w:r w:rsidRPr="00671B16">
        <w:t xml:space="preserve">egional </w:t>
      </w:r>
      <w:r w:rsidR="003943F0" w:rsidRPr="00671B16">
        <w:t>a</w:t>
      </w:r>
      <w:r w:rsidRPr="00671B16">
        <w:t>irlines.</w:t>
      </w:r>
    </w:p>
    <w:p w14:paraId="3822AC8F" w14:textId="77777777" w:rsidR="003068B1" w:rsidRPr="00671B16" w:rsidRDefault="003068B1" w:rsidP="003068B1">
      <w:pPr>
        <w:pStyle w:val="Level3"/>
      </w:pPr>
      <w:r w:rsidRPr="00671B16">
        <w:t>A pilot when required by their employer:</w:t>
      </w:r>
    </w:p>
    <w:p w14:paraId="2542AF1C" w14:textId="77777777" w:rsidR="003068B1" w:rsidRPr="00671B16" w:rsidRDefault="003068B1" w:rsidP="003068B1">
      <w:pPr>
        <w:pStyle w:val="Level4"/>
      </w:pPr>
      <w:r w:rsidRPr="00671B16">
        <w:t>to undertake any travel in t</w:t>
      </w:r>
      <w:r w:rsidR="008B6965" w:rsidRPr="00671B16">
        <w:t xml:space="preserve">he course of their employment; </w:t>
      </w:r>
    </w:p>
    <w:p w14:paraId="0A4491C1" w14:textId="77777777" w:rsidR="003068B1" w:rsidRPr="00671B16" w:rsidRDefault="003068B1" w:rsidP="003068B1">
      <w:pPr>
        <w:pStyle w:val="Level4"/>
      </w:pPr>
      <w:r w:rsidRPr="00671B16">
        <w:t>when required by their employer or CASA, subject to the employer</w:t>
      </w:r>
      <w:r w:rsidR="009C26F6" w:rsidRPr="00671B16">
        <w:t>’</w:t>
      </w:r>
      <w:r w:rsidRPr="00671B16">
        <w:t>s prior approval, to undertake any travel for the purposes of any training or certification</w:t>
      </w:r>
      <w:r w:rsidR="0059320D" w:rsidRPr="0059320D">
        <w:rPr>
          <w:color w:val="000000" w:themeColor="text1"/>
        </w:rPr>
        <w:t>,</w:t>
      </w:r>
      <w:r w:rsidR="008B6965" w:rsidRPr="00671B16">
        <w:t xml:space="preserve"> or </w:t>
      </w:r>
    </w:p>
    <w:p w14:paraId="03983EA8" w14:textId="77777777" w:rsidR="008B6965" w:rsidRPr="00671B16" w:rsidRDefault="003068B1" w:rsidP="003068B1">
      <w:pPr>
        <w:pStyle w:val="Level4"/>
      </w:pPr>
      <w:r w:rsidRPr="00671B16">
        <w:t xml:space="preserve">for any other reason in the course of their employment, </w:t>
      </w:r>
    </w:p>
    <w:p w14:paraId="02A86696" w14:textId="77777777" w:rsidR="003068B1" w:rsidRPr="00671B16" w:rsidRDefault="003068B1" w:rsidP="008B6965">
      <w:pPr>
        <w:pStyle w:val="Block2"/>
      </w:pPr>
      <w:r w:rsidRPr="00671B16">
        <w:t>will be provided with travel for all such duty travel at no expense to the pilot.</w:t>
      </w:r>
    </w:p>
    <w:p w14:paraId="11743AC6" w14:textId="77777777" w:rsidR="003068B1" w:rsidRPr="00671B16" w:rsidRDefault="003068B1" w:rsidP="003068B1">
      <w:pPr>
        <w:pStyle w:val="Level3"/>
      </w:pPr>
      <w:r w:rsidRPr="00671B16">
        <w:t>Where an employer requires a pilot to layover the employer will provide accommodation and travel at no cost to the pilot and be confirmed prior to departure from home base</w:t>
      </w:r>
      <w:r w:rsidR="00BC412D" w:rsidRPr="00671B16">
        <w:t>, or in aerial application operations, at the earliest practicable time or as otherwise agreed between the pilot and employer.</w:t>
      </w:r>
    </w:p>
    <w:p w14:paraId="32FF6CD7" w14:textId="52720B7E" w:rsidR="003068B1" w:rsidRDefault="003068B1" w:rsidP="003068B1">
      <w:pPr>
        <w:pStyle w:val="Level3"/>
      </w:pPr>
      <w:bookmarkStart w:id="126" w:name="_Ref228601127"/>
      <w:r w:rsidRPr="00671B16">
        <w:t xml:space="preserve">Where any travel undertaken involves an overnight stop or stops, meals and accommodation arrangements will be in accordance with the provision of clause </w:t>
      </w:r>
      <w:r w:rsidR="007C54F0">
        <w:fldChar w:fldCharType="begin"/>
      </w:r>
      <w:r w:rsidR="007C54F0">
        <w:instrText xml:space="preserve"> REF _Ref228605855 \w \h  \* MERGEFORMAT </w:instrText>
      </w:r>
      <w:r w:rsidR="007C54F0">
        <w:fldChar w:fldCharType="separate"/>
      </w:r>
      <w:r w:rsidR="00CE66E8">
        <w:t>19.8</w:t>
      </w:r>
      <w:r w:rsidR="007C54F0">
        <w:fldChar w:fldCharType="end"/>
      </w:r>
      <w:r w:rsidRPr="00671B16">
        <w:t>.</w:t>
      </w:r>
      <w:bookmarkEnd w:id="126"/>
    </w:p>
    <w:p w14:paraId="0BFF3359" w14:textId="196126E6" w:rsidR="00366FDC" w:rsidRPr="000A6D3C" w:rsidRDefault="00366FDC" w:rsidP="00366FDC">
      <w:pPr>
        <w:pStyle w:val="History"/>
      </w:pPr>
      <w:r>
        <w:t xml:space="preserve">[19.1(e) varied by </w:t>
      </w:r>
      <w:hyperlink r:id="rId129" w:history="1">
        <w:r w:rsidRPr="005260AB">
          <w:rPr>
            <w:rStyle w:val="Hyperlink"/>
          </w:rPr>
          <w:t>PR523029</w:t>
        </w:r>
      </w:hyperlink>
      <w:r w:rsidR="002F769C">
        <w:t xml:space="preserve">, </w:t>
      </w:r>
      <w:hyperlink r:id="rId130" w:history="1">
        <w:r w:rsidR="002F769C">
          <w:rPr>
            <w:rStyle w:val="Hyperlink"/>
          </w:rPr>
          <w:t>PR536832</w:t>
        </w:r>
      </w:hyperlink>
      <w:r w:rsidR="0024393B">
        <w:t>,</w:t>
      </w:r>
      <w:hyperlink r:id="rId131" w:history="1">
        <w:r w:rsidR="002A01A4" w:rsidRPr="002A01A4">
          <w:t xml:space="preserve"> </w:t>
        </w:r>
        <w:hyperlink r:id="rId132" w:tgtFrame="_parent" w:history="1">
          <w:r w:rsidR="002A01A4">
            <w:rPr>
              <w:rStyle w:val="Hyperlink"/>
            </w:rPr>
            <w:t>PR551755</w:t>
          </w:r>
        </w:hyperlink>
      </w:hyperlink>
      <w:r>
        <w:t xml:space="preserve"> ppc 01Jul1</w:t>
      </w:r>
      <w:r w:rsidR="0024393B">
        <w:t>4</w:t>
      </w:r>
      <w:r>
        <w:t>]</w:t>
      </w:r>
    </w:p>
    <w:p w14:paraId="58619C7F" w14:textId="77777777" w:rsidR="003068B1" w:rsidRPr="00671B16" w:rsidRDefault="003068B1" w:rsidP="003068B1">
      <w:pPr>
        <w:pStyle w:val="Level3"/>
      </w:pPr>
      <w:bookmarkStart w:id="127" w:name="_Ref230169593"/>
      <w:r w:rsidRPr="00671B16">
        <w:t>Where a pilot has their employer</w:t>
      </w:r>
      <w:r w:rsidR="009C26F6" w:rsidRPr="00671B16">
        <w:t>’</w:t>
      </w:r>
      <w:r w:rsidRPr="00671B16">
        <w:t xml:space="preserve">s prior approval to use their own car in the performance of their duties the pilot will be </w:t>
      </w:r>
      <w:r w:rsidR="007D1087">
        <w:t>paid at the rate of $0.7</w:t>
      </w:r>
      <w:r w:rsidR="0024393B">
        <w:t>8</w:t>
      </w:r>
      <w:r w:rsidR="00B952CA" w:rsidRPr="00671B16">
        <w:t xml:space="preserve"> per kilometre</w:t>
      </w:r>
      <w:r w:rsidRPr="00671B16">
        <w:t>.</w:t>
      </w:r>
      <w:bookmarkEnd w:id="127"/>
    </w:p>
    <w:p w14:paraId="33BD92B3" w14:textId="77777777" w:rsidR="003068B1" w:rsidRPr="00671B16" w:rsidRDefault="003068B1" w:rsidP="003068B1">
      <w:pPr>
        <w:pStyle w:val="Level2Bold"/>
      </w:pPr>
      <w:r w:rsidRPr="00671B16">
        <w:t>Engineering and other duties allowances</w:t>
      </w:r>
    </w:p>
    <w:p w14:paraId="0AB19959" w14:textId="77777777" w:rsidR="003068B1" w:rsidRPr="00671B16" w:rsidRDefault="004B2FEC" w:rsidP="003068B1">
      <w:pPr>
        <w:pStyle w:val="Level3"/>
      </w:pPr>
      <w:r w:rsidRPr="00671B16">
        <w:t>This clause</w:t>
      </w:r>
      <w:r w:rsidR="003068B1" w:rsidRPr="00671B16">
        <w:t xml:space="preserve"> does not apply to employees engaged in aerial application operations.</w:t>
      </w:r>
    </w:p>
    <w:p w14:paraId="5A54A746" w14:textId="3F1E0CA9" w:rsidR="003068B1" w:rsidRPr="00671B16" w:rsidRDefault="003068B1" w:rsidP="003068B1">
      <w:pPr>
        <w:pStyle w:val="Level3"/>
      </w:pPr>
      <w:r w:rsidRPr="00671B16">
        <w:lastRenderedPageBreak/>
        <w:t>In addition to all other entitlements, a pilot with approval to carry out 50 hourly inspections who, in circumstances determined by the pilot</w:t>
      </w:r>
      <w:r w:rsidR="009C26F6" w:rsidRPr="00671B16">
        <w:t>’</w:t>
      </w:r>
      <w:r w:rsidRPr="00671B16">
        <w:t xml:space="preserve">s employer is required to act on that approval, will be paid </w:t>
      </w:r>
      <w:r w:rsidR="004B2FEC" w:rsidRPr="00671B16">
        <w:t xml:space="preserve">9.9% of the </w:t>
      </w:r>
      <w:hyperlink w:anchor="standard_rate" w:history="1">
        <w:r w:rsidR="004B2FEC" w:rsidRPr="007D70E4">
          <w:rPr>
            <w:rStyle w:val="Hyperlink"/>
          </w:rPr>
          <w:t>standard rate</w:t>
        </w:r>
      </w:hyperlink>
      <w:r w:rsidRPr="00671B16">
        <w:t xml:space="preserve"> for each such inspection.</w:t>
      </w:r>
    </w:p>
    <w:p w14:paraId="7CA20E41" w14:textId="7ED897B1" w:rsidR="003068B1" w:rsidRPr="00671B16" w:rsidRDefault="003068B1" w:rsidP="003068B1">
      <w:pPr>
        <w:pStyle w:val="Level3"/>
      </w:pPr>
      <w:r w:rsidRPr="00671B16">
        <w:t xml:space="preserve">A pilot who is required to carry out duties which require the qualifications of a Licensed Aircraft Maintenance Engineer will be paid </w:t>
      </w:r>
      <w:r w:rsidR="004B2FEC" w:rsidRPr="00671B16">
        <w:t xml:space="preserve">5% of the </w:t>
      </w:r>
      <w:hyperlink w:anchor="standard_rate" w:history="1">
        <w:r w:rsidR="004B2FEC" w:rsidRPr="007D70E4">
          <w:rPr>
            <w:rStyle w:val="Hyperlink"/>
          </w:rPr>
          <w:t>standard rate</w:t>
        </w:r>
      </w:hyperlink>
      <w:r w:rsidRPr="00671B16">
        <w:t xml:space="preserve"> for each hour or part thereof whilst so engaged in addition to all other entitlements.</w:t>
      </w:r>
    </w:p>
    <w:p w14:paraId="7009CE0B" w14:textId="56405B82" w:rsidR="003068B1" w:rsidRPr="00671B16" w:rsidRDefault="003068B1" w:rsidP="003068B1">
      <w:pPr>
        <w:pStyle w:val="Level3"/>
      </w:pPr>
      <w:r w:rsidRPr="00671B16">
        <w:t>In addition to all other entitlements the pilot of an aircraft carrying freight only, where either the weight of freight during each tour of duty exceeds 500</w:t>
      </w:r>
      <w:r w:rsidR="008B6965" w:rsidRPr="00671B16">
        <w:t xml:space="preserve"> </w:t>
      </w:r>
      <w:r w:rsidRPr="00671B16">
        <w:t>kg, or the certified maximum take-off weight of the aircraft exceeds 3400</w:t>
      </w:r>
      <w:r w:rsidR="008B6965" w:rsidRPr="00671B16">
        <w:t xml:space="preserve"> </w:t>
      </w:r>
      <w:r w:rsidRPr="00671B16">
        <w:t xml:space="preserve">kg, will be paid </w:t>
      </w:r>
      <w:r w:rsidR="004B2FEC" w:rsidRPr="00671B16">
        <w:t xml:space="preserve">12% of the </w:t>
      </w:r>
      <w:hyperlink w:anchor="standard_rate" w:history="1">
        <w:r w:rsidR="004B2FEC" w:rsidRPr="007D70E4">
          <w:rPr>
            <w:rStyle w:val="Hyperlink"/>
          </w:rPr>
          <w:t>standard rate</w:t>
        </w:r>
      </w:hyperlink>
      <w:r w:rsidRPr="00671B16">
        <w:t xml:space="preserve"> for each tour of duty on which the employer requires the pilot to physically load or unload the aircraft.</w:t>
      </w:r>
    </w:p>
    <w:p w14:paraId="433274B5" w14:textId="77777777" w:rsidR="003068B1" w:rsidRPr="00671B16" w:rsidRDefault="003068B1" w:rsidP="003068B1">
      <w:pPr>
        <w:pStyle w:val="Level3"/>
      </w:pPr>
      <w:r w:rsidRPr="00671B16">
        <w:t xml:space="preserve">Nothing in this clause will be construed to remove the obligations of a pilot to supervise the loading and/or unloading of </w:t>
      </w:r>
      <w:r w:rsidR="006F07A5" w:rsidRPr="00671B16">
        <w:t>their</w:t>
      </w:r>
      <w:r w:rsidRPr="00671B16">
        <w:t xml:space="preserve"> aircraft.</w:t>
      </w:r>
    </w:p>
    <w:p w14:paraId="01B40F36" w14:textId="77777777" w:rsidR="003068B1" w:rsidRPr="00671B16" w:rsidRDefault="003068B1" w:rsidP="003068B1">
      <w:pPr>
        <w:pStyle w:val="Level2Bold"/>
      </w:pPr>
      <w:r w:rsidRPr="00671B16">
        <w:t>Night operations</w:t>
      </w:r>
    </w:p>
    <w:p w14:paraId="73B83AB8" w14:textId="77777777" w:rsidR="003068B1" w:rsidRPr="00671B16" w:rsidRDefault="003068B1" w:rsidP="003068B1">
      <w:pPr>
        <w:pStyle w:val="Level3"/>
      </w:pPr>
      <w:r w:rsidRPr="00671B16">
        <w:t>This clause does not apply to employees engaged in aerial application operations.</w:t>
      </w:r>
    </w:p>
    <w:p w14:paraId="7DB19636" w14:textId="7E036DF4" w:rsidR="003068B1" w:rsidRPr="00671B16" w:rsidRDefault="003068B1" w:rsidP="003068B1">
      <w:pPr>
        <w:pStyle w:val="Level3"/>
      </w:pPr>
      <w:r w:rsidRPr="00671B16">
        <w:t xml:space="preserve">Pilots must be paid a personal inconvenience allowance of </w:t>
      </w:r>
      <w:r w:rsidR="004B2FEC" w:rsidRPr="00671B16">
        <w:t xml:space="preserve">1.8% of the </w:t>
      </w:r>
      <w:hyperlink w:anchor="standard_rate" w:history="1">
        <w:r w:rsidR="004B2FEC" w:rsidRPr="007D70E4">
          <w:rPr>
            <w:rStyle w:val="Hyperlink"/>
          </w:rPr>
          <w:t>standard rate</w:t>
        </w:r>
      </w:hyperlink>
      <w:r w:rsidRPr="00671B16">
        <w:t xml:space="preserve"> for each night operation flown.</w:t>
      </w:r>
    </w:p>
    <w:p w14:paraId="20DC7FA5" w14:textId="77777777" w:rsidR="003068B1" w:rsidRDefault="003068B1" w:rsidP="003068B1">
      <w:pPr>
        <w:pStyle w:val="Level2Bold"/>
      </w:pPr>
      <w:r w:rsidRPr="00671B16">
        <w:t>Loss of licence allowance</w:t>
      </w:r>
    </w:p>
    <w:p w14:paraId="46199151" w14:textId="3F04A3BD" w:rsidR="00603109" w:rsidRPr="00BD123B" w:rsidRDefault="000A6D3C" w:rsidP="00603109">
      <w:pPr>
        <w:pStyle w:val="History"/>
      </w:pPr>
      <w:r>
        <w:t xml:space="preserve">[19.4 varied by </w:t>
      </w:r>
      <w:hyperlink r:id="rId133" w:history="1">
        <w:r w:rsidRPr="000A6D3C">
          <w:rPr>
            <w:rStyle w:val="Hyperlink"/>
          </w:rPr>
          <w:t>PR998167</w:t>
        </w:r>
      </w:hyperlink>
      <w:r w:rsidR="007D1087">
        <w:t xml:space="preserve">, </w:t>
      </w:r>
      <w:hyperlink r:id="rId134" w:history="1">
        <w:r w:rsidR="007D1087" w:rsidRPr="007D1087">
          <w:rPr>
            <w:rStyle w:val="Hyperlink"/>
          </w:rPr>
          <w:t>PR509199</w:t>
        </w:r>
      </w:hyperlink>
      <w:r w:rsidR="00045224">
        <w:t xml:space="preserve">, </w:t>
      </w:r>
      <w:hyperlink r:id="rId135" w:history="1">
        <w:r w:rsidR="00045224" w:rsidRPr="005260AB">
          <w:rPr>
            <w:rStyle w:val="Hyperlink"/>
          </w:rPr>
          <w:t>PR523029</w:t>
        </w:r>
      </w:hyperlink>
      <w:r w:rsidR="00A16585">
        <w:t>; substituted by</w:t>
      </w:r>
      <w:r w:rsidR="00A16585" w:rsidRPr="00A16585">
        <w:t xml:space="preserve"> </w:t>
      </w:r>
      <w:hyperlink r:id="rId136" w:history="1">
        <w:r w:rsidR="00A16585">
          <w:rPr>
            <w:rStyle w:val="Hyperlink"/>
          </w:rPr>
          <w:t>PR530654</w:t>
        </w:r>
      </w:hyperlink>
      <w:r w:rsidR="00A16585">
        <w:t xml:space="preserve"> ppc 01Nov12</w:t>
      </w:r>
      <w:r w:rsidR="002F769C">
        <w:t xml:space="preserve">; varied by </w:t>
      </w:r>
      <w:hyperlink r:id="rId137" w:history="1">
        <w:r w:rsidR="002F769C">
          <w:rPr>
            <w:rStyle w:val="Hyperlink"/>
          </w:rPr>
          <w:t>PR536832</w:t>
        </w:r>
      </w:hyperlink>
      <w:r w:rsidR="007919EE">
        <w:t xml:space="preserve">, </w:t>
      </w:r>
      <w:hyperlink r:id="rId138" w:history="1">
        <w:r w:rsidR="007919EE">
          <w:rPr>
            <w:rStyle w:val="Hyperlink"/>
            <w:lang w:val="en-US"/>
          </w:rPr>
          <w:t>PR566856</w:t>
        </w:r>
      </w:hyperlink>
      <w:r w:rsidR="0059320D" w:rsidRPr="0059320D">
        <w:rPr>
          <w:rStyle w:val="Hyperlink"/>
          <w:color w:val="000000" w:themeColor="text1"/>
          <w:u w:val="none"/>
          <w:lang w:val="en-US"/>
        </w:rPr>
        <w:t>,</w:t>
      </w:r>
      <w:r w:rsidR="004F0017" w:rsidRPr="004F0017">
        <w:rPr>
          <w:rStyle w:val="Hyperlink"/>
          <w:u w:val="none"/>
          <w:lang w:val="en-US"/>
        </w:rPr>
        <w:t xml:space="preserve"> </w:t>
      </w:r>
      <w:hyperlink r:id="rId139" w:history="1">
        <w:r w:rsidR="004F0017">
          <w:rPr>
            <w:rStyle w:val="Hyperlink"/>
          </w:rPr>
          <w:t>PR579551</w:t>
        </w:r>
      </w:hyperlink>
      <w:r w:rsidR="002D3C59">
        <w:t xml:space="preserve">, </w:t>
      </w:r>
      <w:hyperlink r:id="rId140" w:history="1">
        <w:r w:rsidR="002D3C59" w:rsidRPr="00C66E75">
          <w:rPr>
            <w:rStyle w:val="Hyperlink"/>
            <w:lang w:val="en-US"/>
          </w:rPr>
          <w:t>PR</w:t>
        </w:r>
        <w:r w:rsidR="002D3C59" w:rsidRPr="00C66E75">
          <w:rPr>
            <w:rStyle w:val="Hyperlink"/>
            <w:noProof/>
            <w:lang w:val="en-US"/>
          </w:rPr>
          <w:t>592306</w:t>
        </w:r>
      </w:hyperlink>
      <w:r w:rsidR="00603109">
        <w:t xml:space="preserve">, </w:t>
      </w:r>
      <w:hyperlink r:id="rId141" w:history="1">
        <w:r w:rsidR="00603109">
          <w:rPr>
            <w:rStyle w:val="Hyperlink"/>
          </w:rPr>
          <w:t>PR606527</w:t>
        </w:r>
      </w:hyperlink>
      <w:r w:rsidR="004C1F0A" w:rsidRPr="004C1F0A">
        <w:rPr>
          <w:rStyle w:val="Hyperlink"/>
          <w:color w:val="auto"/>
          <w:u w:val="none"/>
        </w:rPr>
        <w:t>,</w:t>
      </w:r>
      <w:r w:rsidR="004C1F0A" w:rsidRPr="004C1F0A">
        <w:t xml:space="preserve"> </w:t>
      </w:r>
      <w:hyperlink r:id="rId142" w:history="1">
        <w:r w:rsidR="004C1F0A" w:rsidRPr="0040754B">
          <w:rPr>
            <w:rStyle w:val="Hyperlink"/>
          </w:rPr>
          <w:t>PR704096</w:t>
        </w:r>
      </w:hyperlink>
      <w:r w:rsidR="004C1F0A">
        <w:t xml:space="preserve">, </w:t>
      </w:r>
      <w:hyperlink r:id="rId143" w:history="1">
        <w:r w:rsidR="004C1F0A" w:rsidRPr="003F0257">
          <w:rPr>
            <w:rStyle w:val="Hyperlink"/>
          </w:rPr>
          <w:t>PR707657</w:t>
        </w:r>
      </w:hyperlink>
      <w:r w:rsidR="004C1F0A">
        <w:t xml:space="preserve"> ppc 01Jul19</w:t>
      </w:r>
      <w:r w:rsidR="00603109">
        <w:t>]</w:t>
      </w:r>
    </w:p>
    <w:p w14:paraId="5DE8A8FD" w14:textId="77777777" w:rsidR="003068B1" w:rsidRPr="00671B16" w:rsidRDefault="003068B1" w:rsidP="000300F1">
      <w:pPr>
        <w:pStyle w:val="Block1"/>
      </w:pPr>
      <w:r w:rsidRPr="00671B16">
        <w:t>In addition to all other remuneration prescribed by this award the employer will pay to each pilot on permanent hire an</w:t>
      </w:r>
      <w:r w:rsidR="007D1087">
        <w:t xml:space="preserve"> annual allowance of up </w:t>
      </w:r>
      <w:r w:rsidR="007D1087" w:rsidRPr="00BC0C83">
        <w:t>to $</w:t>
      </w:r>
      <w:r w:rsidR="002E656F" w:rsidRPr="002E656F">
        <w:t>2005</w:t>
      </w:r>
      <w:r w:rsidR="002E656F">
        <w:t xml:space="preserve"> </w:t>
      </w:r>
      <w:r w:rsidRPr="00671B16">
        <w:t>to assist the pilot to hold adequate insurance against loss of licence. Payment of the allowance will be made on the</w:t>
      </w:r>
      <w:r w:rsidR="00410FCC">
        <w:t xml:space="preserve"> first date for payment of salary after</w:t>
      </w:r>
      <w:r w:rsidRPr="00671B16">
        <w:t xml:space="preserve"> production by the pilot of proof of payment.</w:t>
      </w:r>
    </w:p>
    <w:p w14:paraId="41A7E693" w14:textId="77777777" w:rsidR="003068B1" w:rsidRPr="00671B16" w:rsidRDefault="003068B1" w:rsidP="003068B1">
      <w:pPr>
        <w:pStyle w:val="Level2Bold"/>
      </w:pPr>
      <w:r w:rsidRPr="00671B16">
        <w:t>Overseas duty</w:t>
      </w:r>
    </w:p>
    <w:p w14:paraId="6145681F" w14:textId="300A60E1" w:rsidR="00C44C7D" w:rsidRPr="00671B16" w:rsidRDefault="003068B1" w:rsidP="00C44C7D">
      <w:pPr>
        <w:pStyle w:val="Level3"/>
      </w:pPr>
      <w:r w:rsidRPr="00671B16">
        <w:t xml:space="preserve">A pilot who between sign on at home base and next sign off at home base operates into an overseas port will be paid an overseas operation allowance of </w:t>
      </w:r>
      <w:r w:rsidR="004B2FEC" w:rsidRPr="00671B16">
        <w:t xml:space="preserve">3.9% of the </w:t>
      </w:r>
      <w:hyperlink w:anchor="standard_rate" w:history="1">
        <w:r w:rsidR="004B2FEC" w:rsidRPr="007D70E4">
          <w:rPr>
            <w:rStyle w:val="Hyperlink"/>
          </w:rPr>
          <w:t>standard rate</w:t>
        </w:r>
      </w:hyperlink>
      <w:r w:rsidR="00C44C7D" w:rsidRPr="00671B16">
        <w:t xml:space="preserve"> on each occasion.</w:t>
      </w:r>
    </w:p>
    <w:p w14:paraId="3EB85B7B" w14:textId="77777777" w:rsidR="003068B1" w:rsidRPr="00671B16" w:rsidRDefault="003068B1" w:rsidP="003068B1">
      <w:pPr>
        <w:pStyle w:val="Level3"/>
      </w:pPr>
      <w:r w:rsidRPr="00671B16">
        <w:t>The employer will also be responsible for the provision and finalisation prior to departure of such flights of all items to facilitate the conduct of the operation by the pilot. These items will include but not necessarily be limited to the requisite customs and entry documentation, accommodation, adequate currency or credit cards valid in the ports to be visited and letters of introduction or similar documentation to facilitate assistance from Australian diplomatic consular representatives or appropriate neutral representatives.</w:t>
      </w:r>
    </w:p>
    <w:p w14:paraId="419A5EF1" w14:textId="77777777" w:rsidR="003068B1" w:rsidRPr="00671B16" w:rsidRDefault="003068B1" w:rsidP="003068B1">
      <w:pPr>
        <w:pStyle w:val="Level3"/>
      </w:pPr>
      <w:r w:rsidRPr="00671B16">
        <w:t>Passport and vaccination expenses incurred by a pilot to operate overseas will be reimbursed by the employer.</w:t>
      </w:r>
    </w:p>
    <w:p w14:paraId="5A39148C" w14:textId="77777777" w:rsidR="003068B1" w:rsidRPr="00671B16" w:rsidRDefault="003068B1" w:rsidP="003068B1">
      <w:pPr>
        <w:pStyle w:val="Level2Bold"/>
      </w:pPr>
      <w:r w:rsidRPr="00671B16">
        <w:lastRenderedPageBreak/>
        <w:t>Telephone allowance</w:t>
      </w:r>
    </w:p>
    <w:p w14:paraId="5AD62642" w14:textId="77777777" w:rsidR="003068B1" w:rsidRPr="00671B16" w:rsidRDefault="003068B1" w:rsidP="003068B1">
      <w:pPr>
        <w:pStyle w:val="Level3"/>
      </w:pPr>
      <w:r w:rsidRPr="00671B16">
        <w:t>Where an employer requires a pilot to have a telephone at their residence the employer will pay any cost of installation or transfer plus rental (in the case of aerial application operations, only half the rental) and the cost of all business calls. This provision will operate only in respect of one installation per pilot at any one base. The provision of a mobile telephone will satisfy this requirement.</w:t>
      </w:r>
    </w:p>
    <w:p w14:paraId="6486A54A" w14:textId="77777777" w:rsidR="003068B1" w:rsidRPr="00671B16" w:rsidRDefault="003068B1" w:rsidP="003068B1">
      <w:pPr>
        <w:pStyle w:val="Level3"/>
      </w:pPr>
      <w:r w:rsidRPr="00671B16">
        <w:t>Where the employer does not require a pilot to have a telephone the employer will pay the cost of all business calls made on a pilot</w:t>
      </w:r>
      <w:r w:rsidR="009C26F6" w:rsidRPr="00671B16">
        <w:t>’</w:t>
      </w:r>
      <w:r w:rsidRPr="00671B16">
        <w:t xml:space="preserve">s personal telephone plus in the case of </w:t>
      </w:r>
      <w:r w:rsidR="00FD6766" w:rsidRPr="00671B16">
        <w:t xml:space="preserve">full-time or part-time </w:t>
      </w:r>
      <w:r w:rsidRPr="00671B16">
        <w:t>pilots, 50% of rental costs.</w:t>
      </w:r>
    </w:p>
    <w:p w14:paraId="1C7FF6A1" w14:textId="77777777" w:rsidR="003068B1" w:rsidRDefault="003068B1" w:rsidP="003068B1">
      <w:pPr>
        <w:pStyle w:val="Level2Bold"/>
      </w:pPr>
      <w:bookmarkStart w:id="128" w:name="_Ref239403960"/>
      <w:r w:rsidRPr="00671B16">
        <w:t>Uniform or protective clothing</w:t>
      </w:r>
      <w:bookmarkEnd w:id="128"/>
    </w:p>
    <w:p w14:paraId="742543CB" w14:textId="19335BB3" w:rsidR="00483C18" w:rsidRPr="00483C18" w:rsidRDefault="00483C18" w:rsidP="00483C18">
      <w:pPr>
        <w:pStyle w:val="History"/>
      </w:pPr>
      <w:r>
        <w:t xml:space="preserve">[19.7 substituted by </w:t>
      </w:r>
      <w:hyperlink r:id="rId144" w:history="1">
        <w:r w:rsidRPr="00ED6472">
          <w:rPr>
            <w:rStyle w:val="Hyperlink"/>
          </w:rPr>
          <w:t>PR997787</w:t>
        </w:r>
      </w:hyperlink>
      <w:r>
        <w:t xml:space="preserve"> from 31May10]</w:t>
      </w:r>
    </w:p>
    <w:p w14:paraId="54A6C39F" w14:textId="77777777" w:rsidR="003068B1" w:rsidRPr="00671B16" w:rsidRDefault="003068B1" w:rsidP="003068B1">
      <w:pPr>
        <w:pStyle w:val="Level3"/>
      </w:pPr>
      <w:r w:rsidRPr="00671B16">
        <w:t>This clause does not apply to employees engaged in</w:t>
      </w:r>
      <w:r w:rsidR="00483C18">
        <w:t xml:space="preserve"> aerial application operations or in cases where the employer provides a uniform and/or protective clothing and equipment.</w:t>
      </w:r>
    </w:p>
    <w:p w14:paraId="1CAB94CA" w14:textId="77777777" w:rsidR="003068B1" w:rsidRPr="00671B16" w:rsidRDefault="003068B1" w:rsidP="003068B1">
      <w:pPr>
        <w:pStyle w:val="Level3"/>
      </w:pPr>
      <w:r w:rsidRPr="00671B16">
        <w:t>Where an employer requir</w:t>
      </w:r>
      <w:r w:rsidR="00483C18">
        <w:t>es a uniform to be worn on duty but does not provide one,</w:t>
      </w:r>
      <w:r w:rsidRPr="00671B16">
        <w:t xml:space="preserve"> the employer will pay an allowance of $277.55, payable upon employment and annually.</w:t>
      </w:r>
    </w:p>
    <w:p w14:paraId="7D77BDAE" w14:textId="77777777" w:rsidR="003068B1" w:rsidRPr="00671B16" w:rsidRDefault="00483C18" w:rsidP="00EE255A">
      <w:pPr>
        <w:pStyle w:val="Level3"/>
        <w:keepNext/>
      </w:pPr>
      <w:r>
        <w:t>Where t</w:t>
      </w:r>
      <w:r w:rsidR="003068B1" w:rsidRPr="00671B16">
        <w:t xml:space="preserve">he employer </w:t>
      </w:r>
      <w:r>
        <w:t xml:space="preserve">does not require a uniform, an allowance of $5.20 per week will be paid towards the cost of excessive wear and tear to the pilot’s own clothing. </w:t>
      </w:r>
    </w:p>
    <w:p w14:paraId="75B4B42B" w14:textId="77777777" w:rsidR="003068B1" w:rsidRPr="00671B16" w:rsidRDefault="003068B1" w:rsidP="00EE255A">
      <w:pPr>
        <w:pStyle w:val="Level3"/>
        <w:keepNext/>
      </w:pPr>
      <w:r w:rsidRPr="00671B16">
        <w:t xml:space="preserve">Where the employer does not provide </w:t>
      </w:r>
      <w:r w:rsidR="00483C18">
        <w:t>protective clothing and equipment, the employer must reimburse the pilot for the reasonable cost of purchase and maintenance of protective clothing and equipment required in the performance of the pilots’ duties.</w:t>
      </w:r>
    </w:p>
    <w:p w14:paraId="3070CE7B" w14:textId="77777777" w:rsidR="003068B1" w:rsidRPr="00671B16" w:rsidRDefault="003068B1" w:rsidP="003068B1">
      <w:pPr>
        <w:pStyle w:val="Level2Bold"/>
      </w:pPr>
      <w:bookmarkStart w:id="129" w:name="_Ref228605855"/>
      <w:r w:rsidRPr="00671B16">
        <w:t>Accommodation and meal allowance</w:t>
      </w:r>
      <w:bookmarkEnd w:id="129"/>
    </w:p>
    <w:p w14:paraId="72AE1E12" w14:textId="77777777" w:rsidR="003068B1" w:rsidRDefault="003068B1" w:rsidP="006D7E55">
      <w:pPr>
        <w:pStyle w:val="Level3"/>
      </w:pPr>
      <w:r w:rsidRPr="00671B16">
        <w:t xml:space="preserve">This clause does not apply to pilots employed by </w:t>
      </w:r>
      <w:r w:rsidR="00C17CEC" w:rsidRPr="00671B16">
        <w:t>r</w:t>
      </w:r>
      <w:r w:rsidRPr="00671B16">
        <w:t xml:space="preserve">egional </w:t>
      </w:r>
      <w:r w:rsidR="00C17CEC" w:rsidRPr="00671B16">
        <w:t>a</w:t>
      </w:r>
      <w:r w:rsidRPr="00671B16">
        <w:t>irlines.</w:t>
      </w:r>
    </w:p>
    <w:p w14:paraId="1CC48D21" w14:textId="25536F20" w:rsidR="00603109" w:rsidRPr="00BD123B" w:rsidRDefault="000A6D3C" w:rsidP="00603109">
      <w:pPr>
        <w:pStyle w:val="History"/>
      </w:pPr>
      <w:r>
        <w:t xml:space="preserve">[19.8(b) varied by </w:t>
      </w:r>
      <w:hyperlink r:id="rId145" w:history="1">
        <w:r w:rsidRPr="000A6D3C">
          <w:rPr>
            <w:rStyle w:val="Hyperlink"/>
          </w:rPr>
          <w:t>PR998167</w:t>
        </w:r>
      </w:hyperlink>
      <w:r w:rsidR="00B15D0F">
        <w:t xml:space="preserve">, </w:t>
      </w:r>
      <w:hyperlink r:id="rId146" w:history="1">
        <w:r w:rsidR="00B15D0F" w:rsidRPr="005260AB">
          <w:rPr>
            <w:rStyle w:val="Hyperlink"/>
          </w:rPr>
          <w:t>PR523029</w:t>
        </w:r>
      </w:hyperlink>
      <w:r w:rsidR="002F769C">
        <w:t xml:space="preserve">, </w:t>
      </w:r>
      <w:hyperlink r:id="rId147" w:history="1">
        <w:r w:rsidR="002F769C">
          <w:rPr>
            <w:rStyle w:val="Hyperlink"/>
          </w:rPr>
          <w:t>PR536832</w:t>
        </w:r>
      </w:hyperlink>
      <w:r w:rsidR="0024393B">
        <w:t>,</w:t>
      </w:r>
      <w:hyperlink r:id="rId148" w:history="1">
        <w:r w:rsidR="002A01A4" w:rsidRPr="002A01A4">
          <w:t xml:space="preserve"> </w:t>
        </w:r>
        <w:hyperlink r:id="rId149" w:tgtFrame="_parent" w:history="1">
          <w:r w:rsidR="002A01A4">
            <w:rPr>
              <w:rStyle w:val="Hyperlink"/>
            </w:rPr>
            <w:t>PR551755</w:t>
          </w:r>
        </w:hyperlink>
      </w:hyperlink>
      <w:r w:rsidR="007919EE">
        <w:t>,</w:t>
      </w:r>
      <w:r w:rsidR="007919EE" w:rsidRPr="007919EE">
        <w:t xml:space="preserve"> </w:t>
      </w:r>
      <w:hyperlink r:id="rId150" w:history="1">
        <w:r w:rsidR="007919EE">
          <w:rPr>
            <w:rStyle w:val="Hyperlink"/>
            <w:lang w:val="en-US"/>
          </w:rPr>
          <w:t>PR566856</w:t>
        </w:r>
      </w:hyperlink>
      <w:r w:rsidR="00603109">
        <w:t xml:space="preserve">, </w:t>
      </w:r>
      <w:hyperlink r:id="rId151" w:history="1">
        <w:r w:rsidR="00603109">
          <w:rPr>
            <w:rStyle w:val="Hyperlink"/>
          </w:rPr>
          <w:t>PR606527</w:t>
        </w:r>
      </w:hyperlink>
      <w:r w:rsidR="00BC6F8E">
        <w:t xml:space="preserve">, </w:t>
      </w:r>
      <w:hyperlink r:id="rId152" w:history="1">
        <w:r w:rsidR="00BD7D1A" w:rsidRPr="0040754B">
          <w:rPr>
            <w:rStyle w:val="Hyperlink"/>
          </w:rPr>
          <w:t>PR704096</w:t>
        </w:r>
      </w:hyperlink>
      <w:r w:rsidR="00BD7D1A">
        <w:t xml:space="preserve">, </w:t>
      </w:r>
      <w:hyperlink r:id="rId153" w:history="1">
        <w:r w:rsidR="00BD7D1A" w:rsidRPr="003F0257">
          <w:rPr>
            <w:rStyle w:val="Hyperlink"/>
          </w:rPr>
          <w:t>PR707657</w:t>
        </w:r>
      </w:hyperlink>
      <w:r w:rsidR="00BD7D1A">
        <w:t xml:space="preserve"> ppc 01Jul19</w:t>
      </w:r>
    </w:p>
    <w:p w14:paraId="3B66F6BE" w14:textId="77777777" w:rsidR="003068B1" w:rsidRDefault="003068B1" w:rsidP="00BD7D1A">
      <w:pPr>
        <w:pStyle w:val="Level3"/>
      </w:pPr>
      <w:bookmarkStart w:id="130" w:name="_Ref228848664"/>
      <w:r w:rsidRPr="00671B16">
        <w:t>When a pilot is required in the course of employment to layover from the pilot</w:t>
      </w:r>
      <w:r w:rsidR="009C26F6" w:rsidRPr="00671B16">
        <w:t>’</w:t>
      </w:r>
      <w:r w:rsidRPr="00671B16">
        <w:t>s home base, the pilot will be reimbursed all costs necessarily incurred in relation to accommodation and meals, in</w:t>
      </w:r>
      <w:r w:rsidR="000A6D3C">
        <w:t xml:space="preserve"> addition to an allowance of $</w:t>
      </w:r>
      <w:r w:rsidR="00BD7D1A" w:rsidRPr="00BD7D1A">
        <w:t>20.10</w:t>
      </w:r>
      <w:r w:rsidR="00BD7D1A">
        <w:t xml:space="preserve"> </w:t>
      </w:r>
      <w:r w:rsidRPr="00671B16">
        <w:t>per night. The additional allowance does not apply in the case of a temporary transfer from home base.</w:t>
      </w:r>
      <w:bookmarkEnd w:id="130"/>
    </w:p>
    <w:p w14:paraId="7814A2FF" w14:textId="49BA2CFB" w:rsidR="0040134C" w:rsidRPr="00BD123B" w:rsidRDefault="000A6D3C" w:rsidP="0040134C">
      <w:pPr>
        <w:pStyle w:val="History"/>
      </w:pPr>
      <w:r>
        <w:t xml:space="preserve">[19.8(c) varied by </w:t>
      </w:r>
      <w:hyperlink r:id="rId154" w:history="1">
        <w:r w:rsidRPr="000A6D3C">
          <w:rPr>
            <w:rStyle w:val="Hyperlink"/>
          </w:rPr>
          <w:t>PR998167</w:t>
        </w:r>
      </w:hyperlink>
      <w:r w:rsidR="00B15D0F">
        <w:t xml:space="preserve">, </w:t>
      </w:r>
      <w:hyperlink r:id="rId155" w:history="1">
        <w:r w:rsidR="00B15D0F" w:rsidRPr="005260AB">
          <w:rPr>
            <w:rStyle w:val="Hyperlink"/>
          </w:rPr>
          <w:t>PR523029</w:t>
        </w:r>
      </w:hyperlink>
      <w:r w:rsidR="002F769C">
        <w:t xml:space="preserve">, </w:t>
      </w:r>
      <w:hyperlink r:id="rId156" w:history="1">
        <w:r w:rsidR="002F769C">
          <w:rPr>
            <w:rStyle w:val="Hyperlink"/>
          </w:rPr>
          <w:t>PR536832</w:t>
        </w:r>
      </w:hyperlink>
      <w:r w:rsidR="0024393B">
        <w:t>,</w:t>
      </w:r>
      <w:hyperlink r:id="rId157" w:history="1">
        <w:r w:rsidR="002A01A4" w:rsidRPr="002A01A4">
          <w:t xml:space="preserve"> </w:t>
        </w:r>
        <w:hyperlink r:id="rId158" w:tgtFrame="_parent" w:history="1">
          <w:r w:rsidR="002A01A4">
            <w:rPr>
              <w:rStyle w:val="Hyperlink"/>
            </w:rPr>
            <w:t>PR551755</w:t>
          </w:r>
        </w:hyperlink>
      </w:hyperlink>
      <w:r w:rsidR="00224694">
        <w:t xml:space="preserve">, </w:t>
      </w:r>
      <w:hyperlink r:id="rId159" w:history="1">
        <w:r w:rsidR="00224694">
          <w:rPr>
            <w:rStyle w:val="Hyperlink"/>
            <w:lang w:val="en-US"/>
          </w:rPr>
          <w:t>PR566856</w:t>
        </w:r>
      </w:hyperlink>
      <w:r w:rsidR="0040134C">
        <w:t xml:space="preserve">, </w:t>
      </w:r>
      <w:hyperlink r:id="rId160" w:history="1">
        <w:r w:rsidR="0040134C">
          <w:rPr>
            <w:rStyle w:val="Hyperlink"/>
          </w:rPr>
          <w:t>PR606527</w:t>
        </w:r>
      </w:hyperlink>
      <w:r w:rsidR="00BC6F8E" w:rsidRPr="00BC6F8E">
        <w:rPr>
          <w:rStyle w:val="Hyperlink"/>
          <w:color w:val="auto"/>
          <w:u w:val="none"/>
        </w:rPr>
        <w:t>,</w:t>
      </w:r>
      <w:r w:rsidR="00BC6F8E" w:rsidRPr="00BC6F8E">
        <w:t xml:space="preserve"> </w:t>
      </w:r>
      <w:hyperlink r:id="rId161" w:history="1">
        <w:r w:rsidR="00BC6F8E" w:rsidRPr="0040754B">
          <w:rPr>
            <w:rStyle w:val="Hyperlink"/>
          </w:rPr>
          <w:t>PR704096</w:t>
        </w:r>
      </w:hyperlink>
      <w:r w:rsidR="00BC6F8E">
        <w:t xml:space="preserve">, </w:t>
      </w:r>
      <w:hyperlink r:id="rId162" w:history="1">
        <w:r w:rsidR="00BC6F8E" w:rsidRPr="003F0257">
          <w:rPr>
            <w:rStyle w:val="Hyperlink"/>
          </w:rPr>
          <w:t>PR707657</w:t>
        </w:r>
      </w:hyperlink>
      <w:r w:rsidR="00BC6F8E">
        <w:t xml:space="preserve"> ppc 01Jul19</w:t>
      </w:r>
      <w:r w:rsidR="0040134C">
        <w:t>]</w:t>
      </w:r>
    </w:p>
    <w:p w14:paraId="4ABE17E2" w14:textId="21DB3431" w:rsidR="003068B1" w:rsidRDefault="003068B1" w:rsidP="00BC6F8E">
      <w:pPr>
        <w:pStyle w:val="Level3"/>
      </w:pPr>
      <w:bookmarkStart w:id="131" w:name="_Ref228848704"/>
      <w:r w:rsidRPr="00671B16">
        <w:t xml:space="preserve">When a pilot demonstrates to the satisfaction of the employer that appropriate accommodation was not available on the layover, a pilot will be paid, in addition to the reimbursement allowance in clause </w:t>
      </w:r>
      <w:r w:rsidR="007C54F0">
        <w:fldChar w:fldCharType="begin"/>
      </w:r>
      <w:r w:rsidR="007C54F0">
        <w:instrText xml:space="preserve"> REF _Ref228848664 \w \h  \* MERGEFORMAT </w:instrText>
      </w:r>
      <w:r w:rsidR="007C54F0">
        <w:fldChar w:fldCharType="separate"/>
      </w:r>
      <w:r w:rsidR="00CE66E8">
        <w:t>19.8(b)</w:t>
      </w:r>
      <w:r w:rsidR="007C54F0">
        <w:fldChar w:fldCharType="end"/>
      </w:r>
      <w:r w:rsidR="0024393B">
        <w:t>, a hardlying allowance of $</w:t>
      </w:r>
      <w:r w:rsidR="00BC6F8E" w:rsidRPr="00BC6F8E">
        <w:t>89.13</w:t>
      </w:r>
      <w:r w:rsidRPr="00671B16">
        <w:t>.</w:t>
      </w:r>
      <w:bookmarkEnd w:id="131"/>
    </w:p>
    <w:p w14:paraId="79A70DB1" w14:textId="0649A385" w:rsidR="0040134C" w:rsidRPr="00BD123B" w:rsidRDefault="0092190B" w:rsidP="0040134C">
      <w:pPr>
        <w:pStyle w:val="History"/>
      </w:pPr>
      <w:r>
        <w:lastRenderedPageBreak/>
        <w:t xml:space="preserve">[19.8(d) varied by </w:t>
      </w:r>
      <w:hyperlink r:id="rId163" w:history="1">
        <w:r w:rsidRPr="000A6D3C">
          <w:rPr>
            <w:rStyle w:val="Hyperlink"/>
          </w:rPr>
          <w:t>PR998167</w:t>
        </w:r>
      </w:hyperlink>
      <w:r w:rsidR="00B15D0F">
        <w:t xml:space="preserve">, </w:t>
      </w:r>
      <w:hyperlink r:id="rId164" w:history="1">
        <w:r w:rsidR="00B15D0F" w:rsidRPr="005260AB">
          <w:rPr>
            <w:rStyle w:val="Hyperlink"/>
          </w:rPr>
          <w:t>PR523029</w:t>
        </w:r>
      </w:hyperlink>
      <w:r w:rsidR="002F769C">
        <w:t xml:space="preserve">, </w:t>
      </w:r>
      <w:hyperlink r:id="rId165" w:history="1">
        <w:r w:rsidR="002F769C">
          <w:rPr>
            <w:rStyle w:val="Hyperlink"/>
          </w:rPr>
          <w:t>PR536832</w:t>
        </w:r>
      </w:hyperlink>
      <w:r w:rsidR="0024393B">
        <w:t>,</w:t>
      </w:r>
      <w:hyperlink r:id="rId166" w:history="1">
        <w:r w:rsidR="002A01A4" w:rsidRPr="002A01A4">
          <w:t xml:space="preserve"> </w:t>
        </w:r>
        <w:hyperlink r:id="rId167" w:tgtFrame="_parent" w:history="1">
          <w:r w:rsidR="002A01A4">
            <w:rPr>
              <w:rStyle w:val="Hyperlink"/>
            </w:rPr>
            <w:t>PR551755</w:t>
          </w:r>
        </w:hyperlink>
      </w:hyperlink>
      <w:r w:rsidR="00224694">
        <w:t xml:space="preserve">, </w:t>
      </w:r>
      <w:hyperlink r:id="rId168" w:history="1">
        <w:r w:rsidR="00224694">
          <w:rPr>
            <w:rStyle w:val="Hyperlink"/>
            <w:lang w:val="en-US"/>
          </w:rPr>
          <w:t>PR566856</w:t>
        </w:r>
      </w:hyperlink>
      <w:r w:rsidR="0040134C">
        <w:t xml:space="preserve">, </w:t>
      </w:r>
      <w:hyperlink r:id="rId169" w:history="1">
        <w:r w:rsidR="0040134C">
          <w:rPr>
            <w:rStyle w:val="Hyperlink"/>
          </w:rPr>
          <w:t>PR606527</w:t>
        </w:r>
      </w:hyperlink>
      <w:r w:rsidR="00BC6F8E">
        <w:t xml:space="preserve">, </w:t>
      </w:r>
      <w:hyperlink r:id="rId170" w:history="1">
        <w:r w:rsidR="00BC6F8E" w:rsidRPr="0040754B">
          <w:rPr>
            <w:rStyle w:val="Hyperlink"/>
          </w:rPr>
          <w:t>PR704096</w:t>
        </w:r>
      </w:hyperlink>
      <w:r w:rsidR="00BC6F8E">
        <w:t xml:space="preserve">, </w:t>
      </w:r>
      <w:hyperlink r:id="rId171" w:history="1">
        <w:r w:rsidR="00BC6F8E" w:rsidRPr="003F0257">
          <w:rPr>
            <w:rStyle w:val="Hyperlink"/>
          </w:rPr>
          <w:t>PR707657</w:t>
        </w:r>
      </w:hyperlink>
      <w:r w:rsidR="00BC6F8E">
        <w:t xml:space="preserve"> ppc 01Jul19</w:t>
      </w:r>
      <w:r w:rsidR="0040134C">
        <w:t>]</w:t>
      </w:r>
    </w:p>
    <w:p w14:paraId="18C54247" w14:textId="44B935AB" w:rsidR="003068B1" w:rsidRPr="00671B16" w:rsidRDefault="003068B1" w:rsidP="0085767A">
      <w:pPr>
        <w:pStyle w:val="Level3"/>
      </w:pPr>
      <w:r w:rsidRPr="00671B16">
        <w:t>Where the employer and pilo</w:t>
      </w:r>
      <w:r w:rsidR="0092190B">
        <w:t>t agree, an allowance of $</w:t>
      </w:r>
      <w:r w:rsidR="0085767A" w:rsidRPr="0085767A">
        <w:t>127.98</w:t>
      </w:r>
      <w:r w:rsidR="0085767A">
        <w:t xml:space="preserve"> </w:t>
      </w:r>
      <w:r w:rsidRPr="00671B16">
        <w:t>may be paid instead of the allowance in clause</w:t>
      </w:r>
      <w:r w:rsidR="00FD6766" w:rsidRPr="00671B16">
        <w:t>s</w:t>
      </w:r>
      <w:r w:rsidRPr="00671B16">
        <w:t xml:space="preserve"> </w:t>
      </w:r>
      <w:r w:rsidR="007C54F0">
        <w:fldChar w:fldCharType="begin"/>
      </w:r>
      <w:r w:rsidR="007C54F0">
        <w:instrText xml:space="preserve"> REF _Ref228848664 \w \h  \* MERGEFORMAT </w:instrText>
      </w:r>
      <w:r w:rsidR="007C54F0">
        <w:fldChar w:fldCharType="separate"/>
      </w:r>
      <w:r w:rsidR="00CE66E8">
        <w:t>19.8(b)</w:t>
      </w:r>
      <w:r w:rsidR="007C54F0">
        <w:fldChar w:fldCharType="end"/>
      </w:r>
      <w:r w:rsidR="004B2FEC" w:rsidRPr="00671B16">
        <w:t xml:space="preserve"> </w:t>
      </w:r>
      <w:r w:rsidRPr="00671B16">
        <w:t xml:space="preserve">and </w:t>
      </w:r>
      <w:r w:rsidR="007C54F0">
        <w:fldChar w:fldCharType="begin"/>
      </w:r>
      <w:r w:rsidR="007C54F0">
        <w:instrText xml:space="preserve"> REF _Ref228848704 \w \h  \* MERGEFORMAT </w:instrText>
      </w:r>
      <w:r w:rsidR="007C54F0">
        <w:fldChar w:fldCharType="separate"/>
      </w:r>
      <w:r w:rsidR="00CE66E8">
        <w:t>19.8(c)</w:t>
      </w:r>
      <w:r w:rsidR="007C54F0">
        <w:fldChar w:fldCharType="end"/>
      </w:r>
      <w:r w:rsidRPr="00671B16">
        <w:t>.</w:t>
      </w:r>
    </w:p>
    <w:p w14:paraId="628C64C0" w14:textId="7DCB9F95" w:rsidR="0010188E" w:rsidRPr="00BD123B" w:rsidRDefault="00E10B86" w:rsidP="0010188E">
      <w:pPr>
        <w:pStyle w:val="History"/>
      </w:pPr>
      <w:r>
        <w:t xml:space="preserve">[19.8(e) </w:t>
      </w:r>
      <w:r w:rsidR="00AE6ECA">
        <w:t>varied</w:t>
      </w:r>
      <w:r>
        <w:t xml:space="preserve"> by </w:t>
      </w:r>
      <w:hyperlink r:id="rId172" w:history="1">
        <w:r w:rsidRPr="000A6D3C">
          <w:rPr>
            <w:rStyle w:val="Hyperlink"/>
          </w:rPr>
          <w:t>PR998167</w:t>
        </w:r>
      </w:hyperlink>
      <w:r w:rsidR="00F96BF3">
        <w:t xml:space="preserve">, </w:t>
      </w:r>
      <w:hyperlink r:id="rId173" w:history="1">
        <w:r w:rsidR="007D1087" w:rsidRPr="007D1087">
          <w:rPr>
            <w:rStyle w:val="Hyperlink"/>
          </w:rPr>
          <w:t>PR509199</w:t>
        </w:r>
      </w:hyperlink>
      <w:r w:rsidR="00F96BF3">
        <w:t xml:space="preserve">, </w:t>
      </w:r>
      <w:hyperlink r:id="rId174" w:history="1">
        <w:r w:rsidR="00EA5DFF" w:rsidRPr="00F96BF3">
          <w:rPr>
            <w:rStyle w:val="Hyperlink"/>
          </w:rPr>
          <w:t>PR523029</w:t>
        </w:r>
      </w:hyperlink>
      <w:r w:rsidR="002F769C">
        <w:t xml:space="preserve">, </w:t>
      </w:r>
      <w:hyperlink r:id="rId175" w:history="1">
        <w:r w:rsidR="002F769C">
          <w:rPr>
            <w:rStyle w:val="Hyperlink"/>
          </w:rPr>
          <w:t>PR536832</w:t>
        </w:r>
      </w:hyperlink>
      <w:r w:rsidR="0024393B">
        <w:t>,</w:t>
      </w:r>
      <w:hyperlink r:id="rId176" w:history="1">
        <w:r w:rsidR="002A01A4" w:rsidRPr="002A01A4">
          <w:t xml:space="preserve"> </w:t>
        </w:r>
        <w:hyperlink r:id="rId177" w:tgtFrame="_parent" w:history="1">
          <w:r w:rsidR="002A01A4">
            <w:rPr>
              <w:rStyle w:val="Hyperlink"/>
            </w:rPr>
            <w:t>PR551755</w:t>
          </w:r>
        </w:hyperlink>
      </w:hyperlink>
      <w:r w:rsidR="00224694">
        <w:t xml:space="preserve">, </w:t>
      </w:r>
      <w:hyperlink r:id="rId178" w:history="1">
        <w:r w:rsidR="00224694">
          <w:rPr>
            <w:rStyle w:val="Hyperlink"/>
            <w:lang w:val="en-US"/>
          </w:rPr>
          <w:t>PR566856</w:t>
        </w:r>
      </w:hyperlink>
      <w:r w:rsidR="004F0017">
        <w:t xml:space="preserve">, </w:t>
      </w:r>
      <w:hyperlink r:id="rId179" w:history="1">
        <w:r w:rsidR="004F0017">
          <w:rPr>
            <w:rStyle w:val="Hyperlink"/>
          </w:rPr>
          <w:t>PR579551</w:t>
        </w:r>
      </w:hyperlink>
      <w:r w:rsidR="00BC0C83">
        <w:t xml:space="preserve">, </w:t>
      </w:r>
      <w:hyperlink r:id="rId180" w:history="1">
        <w:r w:rsidR="00BC0C83" w:rsidRPr="00C66E75">
          <w:rPr>
            <w:rStyle w:val="Hyperlink"/>
            <w:lang w:val="en-US"/>
          </w:rPr>
          <w:t>PR</w:t>
        </w:r>
        <w:r w:rsidR="00BC0C83" w:rsidRPr="00C66E75">
          <w:rPr>
            <w:rStyle w:val="Hyperlink"/>
            <w:noProof/>
            <w:lang w:val="en-US"/>
          </w:rPr>
          <w:t>592306</w:t>
        </w:r>
      </w:hyperlink>
      <w:r w:rsidR="0010188E">
        <w:t xml:space="preserve">, </w:t>
      </w:r>
      <w:hyperlink r:id="rId181" w:history="1">
        <w:r w:rsidR="0010188E">
          <w:rPr>
            <w:rStyle w:val="Hyperlink"/>
          </w:rPr>
          <w:t>PR606527</w:t>
        </w:r>
      </w:hyperlink>
      <w:r w:rsidR="0085767A">
        <w:t xml:space="preserve">, </w:t>
      </w:r>
      <w:hyperlink r:id="rId182" w:history="1">
        <w:r w:rsidR="0085767A" w:rsidRPr="0085767A">
          <w:rPr>
            <w:rStyle w:val="Hyperlink"/>
          </w:rPr>
          <w:t>PR704096</w:t>
        </w:r>
      </w:hyperlink>
      <w:r w:rsidR="0085767A" w:rsidRPr="0085767A">
        <w:t xml:space="preserve">, </w:t>
      </w:r>
      <w:hyperlink r:id="rId183" w:history="1">
        <w:r w:rsidR="0085767A" w:rsidRPr="0085767A">
          <w:rPr>
            <w:rStyle w:val="Hyperlink"/>
          </w:rPr>
          <w:t>PR707657</w:t>
        </w:r>
      </w:hyperlink>
      <w:r w:rsidR="0085767A" w:rsidRPr="0085767A">
        <w:t xml:space="preserve"> </w:t>
      </w:r>
      <w:r w:rsidR="0085767A">
        <w:t>ppc 01Jul19</w:t>
      </w:r>
      <w:r w:rsidR="0010188E">
        <w:t>]</w:t>
      </w:r>
    </w:p>
    <w:p w14:paraId="3F01F41D" w14:textId="77777777" w:rsidR="003068B1" w:rsidRDefault="003068B1" w:rsidP="006D7E55">
      <w:pPr>
        <w:pStyle w:val="Level3"/>
      </w:pPr>
      <w:r w:rsidRPr="00671B16">
        <w:t>Where a pilot commences a tour of duty from a layover port involving duty</w:t>
      </w:r>
      <w:r w:rsidR="006D7E55" w:rsidRPr="00671B16">
        <w:t xml:space="preserve"> </w:t>
      </w:r>
      <w:r w:rsidRPr="00671B16">
        <w:t>during a meal period and such duty exceeds 30 minutes the pilot will be</w:t>
      </w:r>
      <w:r w:rsidR="006D7E55" w:rsidRPr="00671B16">
        <w:t xml:space="preserve"> </w:t>
      </w:r>
      <w:r w:rsidRPr="00671B16">
        <w:t>provided with a meal or be paid the following allowances:</w:t>
      </w:r>
    </w:p>
    <w:tbl>
      <w:tblPr>
        <w:tblW w:w="0" w:type="auto"/>
        <w:tblInd w:w="1418" w:type="dxa"/>
        <w:tblCellMar>
          <w:left w:w="0" w:type="dxa"/>
          <w:right w:w="170" w:type="dxa"/>
        </w:tblCellMar>
        <w:tblLook w:val="01E0" w:firstRow="1" w:lastRow="1" w:firstColumn="1" w:lastColumn="1" w:noHBand="0" w:noVBand="0"/>
      </w:tblPr>
      <w:tblGrid>
        <w:gridCol w:w="2182"/>
        <w:gridCol w:w="1800"/>
      </w:tblGrid>
      <w:tr w:rsidR="008B6965" w:rsidRPr="00671B16" w14:paraId="081026F9" w14:textId="77777777" w:rsidTr="001276F3">
        <w:trPr>
          <w:tblHeader/>
        </w:trPr>
        <w:tc>
          <w:tcPr>
            <w:tcW w:w="2182" w:type="dxa"/>
          </w:tcPr>
          <w:p w14:paraId="48FED89F" w14:textId="77777777" w:rsidR="008B6965" w:rsidRPr="00671B16" w:rsidRDefault="008B6965" w:rsidP="001276F3">
            <w:pPr>
              <w:pStyle w:val="AMODTable"/>
              <w:keepNext/>
              <w:keepLines/>
            </w:pPr>
          </w:p>
        </w:tc>
        <w:tc>
          <w:tcPr>
            <w:tcW w:w="1800" w:type="dxa"/>
          </w:tcPr>
          <w:p w14:paraId="73C92EAA" w14:textId="77777777" w:rsidR="008B6965" w:rsidRPr="001276F3" w:rsidRDefault="008B6965" w:rsidP="001276F3">
            <w:pPr>
              <w:pStyle w:val="AMODTable"/>
              <w:keepNext/>
              <w:keepLines/>
              <w:jc w:val="center"/>
              <w:rPr>
                <w:b/>
              </w:rPr>
            </w:pPr>
            <w:r w:rsidRPr="001276F3">
              <w:rPr>
                <w:b/>
              </w:rPr>
              <w:t>Allowance</w:t>
            </w:r>
          </w:p>
        </w:tc>
      </w:tr>
      <w:tr w:rsidR="008B6965" w:rsidRPr="00671B16" w14:paraId="16392D1E" w14:textId="77777777" w:rsidTr="001276F3">
        <w:trPr>
          <w:tblHeader/>
        </w:trPr>
        <w:tc>
          <w:tcPr>
            <w:tcW w:w="2182" w:type="dxa"/>
          </w:tcPr>
          <w:p w14:paraId="6EB3D1A1" w14:textId="77777777" w:rsidR="008B6965" w:rsidRPr="00671B16" w:rsidRDefault="008B6965" w:rsidP="001276F3">
            <w:pPr>
              <w:pStyle w:val="AMODTable"/>
              <w:keepNext/>
              <w:keepLines/>
            </w:pPr>
          </w:p>
        </w:tc>
        <w:tc>
          <w:tcPr>
            <w:tcW w:w="1800" w:type="dxa"/>
          </w:tcPr>
          <w:p w14:paraId="037E1004" w14:textId="77777777" w:rsidR="008B6965" w:rsidRPr="001276F3" w:rsidRDefault="008B6965" w:rsidP="001276F3">
            <w:pPr>
              <w:pStyle w:val="AMODTable"/>
              <w:keepNext/>
              <w:keepLines/>
              <w:jc w:val="center"/>
              <w:rPr>
                <w:b/>
              </w:rPr>
            </w:pPr>
            <w:r w:rsidRPr="001276F3">
              <w:rPr>
                <w:b/>
              </w:rPr>
              <w:t>$</w:t>
            </w:r>
          </w:p>
        </w:tc>
      </w:tr>
      <w:tr w:rsidR="000A3748" w:rsidRPr="00671B16" w14:paraId="2C72680C" w14:textId="77777777" w:rsidTr="001276F3">
        <w:tc>
          <w:tcPr>
            <w:tcW w:w="2182" w:type="dxa"/>
          </w:tcPr>
          <w:p w14:paraId="2A848C33" w14:textId="77777777" w:rsidR="000A3748" w:rsidRPr="000516ED" w:rsidRDefault="000A3748" w:rsidP="001276F3">
            <w:pPr>
              <w:pStyle w:val="AMODTable"/>
              <w:keepNext/>
              <w:keepLines/>
            </w:pPr>
            <w:r w:rsidRPr="000516ED">
              <w:t>0630–0800 hours</w:t>
            </w:r>
          </w:p>
        </w:tc>
        <w:tc>
          <w:tcPr>
            <w:tcW w:w="1800" w:type="dxa"/>
          </w:tcPr>
          <w:p w14:paraId="3A035220" w14:textId="77777777" w:rsidR="000A3748" w:rsidRPr="002D267D" w:rsidRDefault="000A3748" w:rsidP="000A3748">
            <w:pPr>
              <w:pStyle w:val="AMODTable"/>
              <w:jc w:val="center"/>
            </w:pPr>
            <w:r w:rsidRPr="002D267D">
              <w:t>28.05</w:t>
            </w:r>
          </w:p>
        </w:tc>
      </w:tr>
      <w:tr w:rsidR="000A3748" w:rsidRPr="00671B16" w14:paraId="48105CDA" w14:textId="77777777" w:rsidTr="001276F3">
        <w:tc>
          <w:tcPr>
            <w:tcW w:w="2182" w:type="dxa"/>
          </w:tcPr>
          <w:p w14:paraId="3C0E66B5" w14:textId="77777777" w:rsidR="000A3748" w:rsidRPr="000516ED" w:rsidRDefault="000A3748" w:rsidP="001276F3">
            <w:pPr>
              <w:pStyle w:val="AMODTable"/>
              <w:keepNext/>
              <w:keepLines/>
            </w:pPr>
            <w:r w:rsidRPr="000516ED">
              <w:t>1200–1330 hours</w:t>
            </w:r>
          </w:p>
        </w:tc>
        <w:tc>
          <w:tcPr>
            <w:tcW w:w="1800" w:type="dxa"/>
          </w:tcPr>
          <w:p w14:paraId="0F86F923" w14:textId="77777777" w:rsidR="000A3748" w:rsidRPr="002D267D" w:rsidRDefault="000A3748" w:rsidP="000A3748">
            <w:pPr>
              <w:pStyle w:val="AMODTable"/>
              <w:jc w:val="center"/>
            </w:pPr>
            <w:r w:rsidRPr="002D267D">
              <w:t>31.43</w:t>
            </w:r>
          </w:p>
        </w:tc>
      </w:tr>
      <w:tr w:rsidR="000A3748" w:rsidRPr="00671B16" w14:paraId="215D4B94" w14:textId="77777777" w:rsidTr="001276F3">
        <w:tc>
          <w:tcPr>
            <w:tcW w:w="2182" w:type="dxa"/>
          </w:tcPr>
          <w:p w14:paraId="36C6E652" w14:textId="77777777" w:rsidR="000A3748" w:rsidRPr="000516ED" w:rsidRDefault="000A3748" w:rsidP="001276F3">
            <w:pPr>
              <w:pStyle w:val="AMODTable"/>
              <w:keepNext/>
              <w:keepLines/>
            </w:pPr>
            <w:r w:rsidRPr="000516ED">
              <w:t>1800–2000 hours</w:t>
            </w:r>
          </w:p>
        </w:tc>
        <w:tc>
          <w:tcPr>
            <w:tcW w:w="1800" w:type="dxa"/>
          </w:tcPr>
          <w:p w14:paraId="077EAA70" w14:textId="77777777" w:rsidR="000A3748" w:rsidRPr="002D267D" w:rsidRDefault="000A3748" w:rsidP="000A3748">
            <w:pPr>
              <w:pStyle w:val="AMODTable"/>
              <w:jc w:val="center"/>
            </w:pPr>
            <w:r w:rsidRPr="002D267D">
              <w:t>54.03</w:t>
            </w:r>
          </w:p>
        </w:tc>
      </w:tr>
      <w:tr w:rsidR="000A3748" w:rsidRPr="00671B16" w14:paraId="588A56B7" w14:textId="77777777" w:rsidTr="001276F3">
        <w:tc>
          <w:tcPr>
            <w:tcW w:w="2182" w:type="dxa"/>
          </w:tcPr>
          <w:p w14:paraId="13292BC9" w14:textId="77777777" w:rsidR="000A3748" w:rsidRPr="000516ED" w:rsidRDefault="000A3748" w:rsidP="001276F3">
            <w:pPr>
              <w:pStyle w:val="AMODTable"/>
              <w:keepNext/>
              <w:keepLines/>
            </w:pPr>
            <w:r w:rsidRPr="000516ED">
              <w:t xml:space="preserve">Incidentals </w:t>
            </w:r>
          </w:p>
        </w:tc>
        <w:tc>
          <w:tcPr>
            <w:tcW w:w="1800" w:type="dxa"/>
          </w:tcPr>
          <w:p w14:paraId="2D816848" w14:textId="77777777" w:rsidR="000A3748" w:rsidRPr="002D267D" w:rsidRDefault="000A3748" w:rsidP="000A3748">
            <w:pPr>
              <w:pStyle w:val="AMODTable"/>
              <w:jc w:val="center"/>
            </w:pPr>
            <w:r w:rsidRPr="002D267D">
              <w:t>20.10</w:t>
            </w:r>
          </w:p>
        </w:tc>
      </w:tr>
    </w:tbl>
    <w:p w14:paraId="4E2D8C09" w14:textId="0DD28BD7" w:rsidR="0010188E" w:rsidRPr="00BD123B" w:rsidRDefault="0092190B" w:rsidP="0010188E">
      <w:pPr>
        <w:pStyle w:val="History"/>
      </w:pPr>
      <w:r>
        <w:t xml:space="preserve">[19.8(f) varied by </w:t>
      </w:r>
      <w:hyperlink r:id="rId184" w:history="1">
        <w:r w:rsidRPr="000A6D3C">
          <w:rPr>
            <w:rStyle w:val="Hyperlink"/>
          </w:rPr>
          <w:t>PR998167</w:t>
        </w:r>
      </w:hyperlink>
      <w:r w:rsidR="00FD198F">
        <w:t xml:space="preserve">, </w:t>
      </w:r>
      <w:hyperlink r:id="rId185" w:history="1">
        <w:r w:rsidR="00FD198F" w:rsidRPr="005260AB">
          <w:rPr>
            <w:rStyle w:val="Hyperlink"/>
          </w:rPr>
          <w:t>PR523029</w:t>
        </w:r>
      </w:hyperlink>
      <w:r w:rsidR="00FD6A36">
        <w:t xml:space="preserve">, </w:t>
      </w:r>
      <w:hyperlink r:id="rId186" w:history="1">
        <w:r w:rsidR="00FD6A36">
          <w:rPr>
            <w:rStyle w:val="Hyperlink"/>
          </w:rPr>
          <w:t>PR536832</w:t>
        </w:r>
      </w:hyperlink>
      <w:r w:rsidR="0024393B">
        <w:t>,</w:t>
      </w:r>
      <w:hyperlink r:id="rId187" w:history="1">
        <w:r w:rsidR="002A01A4" w:rsidRPr="002A01A4">
          <w:t xml:space="preserve"> </w:t>
        </w:r>
        <w:hyperlink r:id="rId188" w:tgtFrame="_parent" w:history="1">
          <w:r w:rsidR="002A01A4">
            <w:rPr>
              <w:rStyle w:val="Hyperlink"/>
            </w:rPr>
            <w:t>PR551755</w:t>
          </w:r>
        </w:hyperlink>
      </w:hyperlink>
      <w:r w:rsidR="00224694">
        <w:t xml:space="preserve">, </w:t>
      </w:r>
      <w:hyperlink r:id="rId189" w:history="1">
        <w:r w:rsidR="00224694">
          <w:rPr>
            <w:rStyle w:val="Hyperlink"/>
            <w:lang w:val="en-US"/>
          </w:rPr>
          <w:t>PR566856</w:t>
        </w:r>
      </w:hyperlink>
      <w:r w:rsidR="0010188E">
        <w:t xml:space="preserve">, </w:t>
      </w:r>
      <w:hyperlink r:id="rId190" w:history="1">
        <w:r w:rsidR="0010188E">
          <w:rPr>
            <w:rStyle w:val="Hyperlink"/>
          </w:rPr>
          <w:t>PR606527</w:t>
        </w:r>
      </w:hyperlink>
      <w:r w:rsidR="00D020F0">
        <w:t xml:space="preserve">, </w:t>
      </w:r>
      <w:hyperlink r:id="rId191" w:history="1">
        <w:r w:rsidR="00D020F0" w:rsidRPr="0085767A">
          <w:rPr>
            <w:rStyle w:val="Hyperlink"/>
          </w:rPr>
          <w:t>PR704096</w:t>
        </w:r>
      </w:hyperlink>
      <w:r w:rsidR="00D020F0" w:rsidRPr="0085767A">
        <w:t xml:space="preserve">, </w:t>
      </w:r>
      <w:hyperlink r:id="rId192" w:history="1">
        <w:r w:rsidR="00D020F0" w:rsidRPr="0085767A">
          <w:rPr>
            <w:rStyle w:val="Hyperlink"/>
          </w:rPr>
          <w:t>PR707657</w:t>
        </w:r>
      </w:hyperlink>
      <w:r w:rsidR="00D020F0">
        <w:t xml:space="preserve"> </w:t>
      </w:r>
      <w:r w:rsidR="0010188E">
        <w:t>ppc 01Jul</w:t>
      </w:r>
      <w:r w:rsidR="00D020F0">
        <w:t>19</w:t>
      </w:r>
      <w:r w:rsidR="0010188E">
        <w:t>]</w:t>
      </w:r>
    </w:p>
    <w:p w14:paraId="44622224" w14:textId="77777777" w:rsidR="006D7E55" w:rsidRPr="00671B16" w:rsidRDefault="006D7E55" w:rsidP="00D020F0">
      <w:pPr>
        <w:pStyle w:val="Level3"/>
      </w:pPr>
      <w:r w:rsidRPr="00671B16">
        <w:t xml:space="preserve">For each night or part thereof when a pilot is required to camp </w:t>
      </w:r>
      <w:r w:rsidR="0092190B">
        <w:t>out, a pilot will be paid $</w:t>
      </w:r>
      <w:r w:rsidR="00D020F0" w:rsidRPr="00D020F0">
        <w:t>97.98</w:t>
      </w:r>
      <w:r w:rsidR="00D020F0">
        <w:t xml:space="preserve"> </w:t>
      </w:r>
      <w:r w:rsidRPr="00671B16">
        <w:t>camping out allowance. The allowance payable under this clause is instead of all other allowances in this clause.</w:t>
      </w:r>
    </w:p>
    <w:p w14:paraId="03C49600" w14:textId="77777777" w:rsidR="006D7E55" w:rsidRPr="00671B16" w:rsidRDefault="006D7E55" w:rsidP="006D7E55">
      <w:pPr>
        <w:pStyle w:val="Level2Bold"/>
      </w:pPr>
      <w:r w:rsidRPr="00671B16">
        <w:t>Reimbursement of expenses</w:t>
      </w:r>
      <w:r w:rsidR="00C17CEC" w:rsidRPr="00671B16">
        <w:t>—</w:t>
      </w:r>
      <w:r w:rsidRPr="00671B16">
        <w:t>generally</w:t>
      </w:r>
    </w:p>
    <w:p w14:paraId="27BB2617" w14:textId="77777777" w:rsidR="006D7E55" w:rsidRPr="00671B16" w:rsidRDefault="006D7E55" w:rsidP="00F90E15">
      <w:pPr>
        <w:pStyle w:val="Block1"/>
      </w:pPr>
      <w:r w:rsidRPr="00671B16">
        <w:t>The employer must fully reimburse a pilot for all costs necessarily incurred by the pilot which are associated with the operation of the aircraft, including expenses relating to the entertainment of or assistance rendered to passengers or clients.</w:t>
      </w:r>
    </w:p>
    <w:p w14:paraId="51B0FAA6" w14:textId="77777777" w:rsidR="006D7E55" w:rsidRPr="00671B16" w:rsidRDefault="006D7E55" w:rsidP="006D7E55">
      <w:pPr>
        <w:pStyle w:val="Level2Bold"/>
      </w:pPr>
      <w:r w:rsidRPr="00671B16">
        <w:t>Transport allowance</w:t>
      </w:r>
    </w:p>
    <w:p w14:paraId="0D8C9849" w14:textId="77777777" w:rsidR="006D7E55" w:rsidRDefault="006D7E55" w:rsidP="006D7E55">
      <w:pPr>
        <w:pStyle w:val="Level3"/>
      </w:pPr>
      <w:r w:rsidRPr="00671B16">
        <w:t>This clause does not apply to employees engaged in aerial application operations.</w:t>
      </w:r>
    </w:p>
    <w:p w14:paraId="65BAE429" w14:textId="28653BB8" w:rsidR="00FD198F" w:rsidRDefault="00FD198F" w:rsidP="00FD198F">
      <w:pPr>
        <w:pStyle w:val="History"/>
      </w:pPr>
      <w:r>
        <w:t xml:space="preserve">[19.10(b) varied by </w:t>
      </w:r>
      <w:hyperlink r:id="rId193" w:history="1">
        <w:r w:rsidRPr="005260AB">
          <w:rPr>
            <w:rStyle w:val="Hyperlink"/>
          </w:rPr>
          <w:t>PR523029</w:t>
        </w:r>
      </w:hyperlink>
      <w:r w:rsidR="00FD6A36">
        <w:t xml:space="preserve">, </w:t>
      </w:r>
      <w:hyperlink r:id="rId194" w:history="1">
        <w:r w:rsidR="00FD6A36">
          <w:rPr>
            <w:rStyle w:val="Hyperlink"/>
          </w:rPr>
          <w:t>PR536832</w:t>
        </w:r>
      </w:hyperlink>
      <w:r w:rsidR="0024393B">
        <w:t>,</w:t>
      </w:r>
      <w:hyperlink r:id="rId195" w:history="1">
        <w:r w:rsidR="002A01A4" w:rsidRPr="002A01A4">
          <w:t xml:space="preserve"> </w:t>
        </w:r>
        <w:hyperlink r:id="rId196" w:tgtFrame="_parent" w:history="1">
          <w:r w:rsidR="002A01A4">
            <w:rPr>
              <w:rStyle w:val="Hyperlink"/>
            </w:rPr>
            <w:t>PR551755</w:t>
          </w:r>
        </w:hyperlink>
      </w:hyperlink>
      <w:r>
        <w:t xml:space="preserve"> ppc 01Jul1</w:t>
      </w:r>
      <w:r w:rsidR="0024393B">
        <w:t>4</w:t>
      </w:r>
      <w:r>
        <w:t>]</w:t>
      </w:r>
    </w:p>
    <w:p w14:paraId="4DCFE936" w14:textId="6FFFF03B" w:rsidR="006D7E55" w:rsidRPr="00671B16" w:rsidRDefault="006D7E55" w:rsidP="006D7E55">
      <w:pPr>
        <w:pStyle w:val="Level3"/>
      </w:pPr>
      <w:r w:rsidRPr="00671B16">
        <w:t xml:space="preserve">A pilot will </w:t>
      </w:r>
      <w:r w:rsidR="007D1087">
        <w:t>be reimbursed an amount of $7.</w:t>
      </w:r>
      <w:r w:rsidR="0024393B">
        <w:t>40</w:t>
      </w:r>
      <w:r w:rsidRPr="00671B16">
        <w:t xml:space="preserve"> in respect of return travel between the pilot</w:t>
      </w:r>
      <w:r w:rsidR="009C26F6" w:rsidRPr="00671B16">
        <w:t>’</w:t>
      </w:r>
      <w:r w:rsidRPr="00671B16">
        <w:t>s home and the pilot</w:t>
      </w:r>
      <w:r w:rsidR="009C26F6" w:rsidRPr="00671B16">
        <w:t>’</w:t>
      </w:r>
      <w:r w:rsidRPr="00671B16">
        <w:t xml:space="preserve">s home base airport where a pilot signs on for duty or signs off from duty between the hours of </w:t>
      </w:r>
      <w:r w:rsidR="00F90E15" w:rsidRPr="00671B16">
        <w:t>1900</w:t>
      </w:r>
      <w:r w:rsidRPr="00671B16">
        <w:t xml:space="preserve"> and </w:t>
      </w:r>
      <w:r w:rsidR="00F90E15" w:rsidRPr="00671B16">
        <w:t>0700.</w:t>
      </w:r>
      <w:r w:rsidRPr="00671B16">
        <w:t xml:space="preserve"> This allowance will not be paid to a pilot who is either provided with transport or the cost thereof or who is being paid the kilometre allowance prescribed in</w:t>
      </w:r>
      <w:r w:rsidR="00FD6766" w:rsidRPr="00671B16">
        <w:t xml:space="preserve"> clause</w:t>
      </w:r>
      <w:r w:rsidRPr="00671B16">
        <w:t xml:space="preserve"> </w:t>
      </w:r>
      <w:r w:rsidR="007C54F0">
        <w:fldChar w:fldCharType="begin"/>
      </w:r>
      <w:r w:rsidR="007C54F0">
        <w:instrText xml:space="preserve"> REF _Ref230169593 \w \h  \* MERGEFORMAT </w:instrText>
      </w:r>
      <w:r w:rsidR="007C54F0">
        <w:fldChar w:fldCharType="separate"/>
      </w:r>
      <w:r w:rsidR="00CE66E8">
        <w:t>19.1(e)</w:t>
      </w:r>
      <w:r w:rsidR="007C54F0">
        <w:fldChar w:fldCharType="end"/>
      </w:r>
      <w:r w:rsidRPr="00671B16">
        <w:t>.</w:t>
      </w:r>
    </w:p>
    <w:p w14:paraId="3C32A12C" w14:textId="77777777" w:rsidR="00BD123B" w:rsidRPr="00BD123B" w:rsidRDefault="00960BAD" w:rsidP="00BD123B">
      <w:pPr>
        <w:pStyle w:val="Level2Bold"/>
      </w:pPr>
      <w:r w:rsidRPr="00671B16">
        <w:t>Adjustment of expense related allowances</w:t>
      </w:r>
    </w:p>
    <w:p w14:paraId="7D5DE5AE" w14:textId="48AFEADD" w:rsidR="00960BAD" w:rsidRDefault="00960BAD" w:rsidP="00960BAD">
      <w:pPr>
        <w:pStyle w:val="Level3"/>
      </w:pPr>
      <w:r w:rsidRPr="00671B16">
        <w:t xml:space="preserve">At the time of any adjustment to the </w:t>
      </w:r>
      <w:hyperlink w:anchor="standard_rate" w:history="1">
        <w:r w:rsidRPr="007D70E4">
          <w:rPr>
            <w:rStyle w:val="Hyperlink"/>
          </w:rPr>
          <w:t>standard rate</w:t>
        </w:r>
      </w:hyperlink>
      <w:r w:rsidRPr="00671B16">
        <w:t>, each expense related al</w:t>
      </w:r>
      <w:r w:rsidRPr="00671B16">
        <w:rPr>
          <w:rStyle w:val="Block1Char"/>
        </w:rPr>
        <w:t>l</w:t>
      </w:r>
      <w:r w:rsidRPr="00671B16">
        <w:t>owance will be increase</w:t>
      </w:r>
      <w:r w:rsidRPr="00671B16">
        <w:rPr>
          <w:rStyle w:val="Block1Char"/>
        </w:rPr>
        <w:t>d</w:t>
      </w:r>
      <w:r w:rsidRPr="00671B16">
        <w:t xml:space="preserve"> by the relevant adjustment factor. The relevant adjustment factor for this purpose is the percentage movement in the applicable index figure most recently published by the Australian Bureau of Statistics since the allowance was last adjusted.</w:t>
      </w:r>
    </w:p>
    <w:p w14:paraId="1641361B" w14:textId="55AEECB6" w:rsidR="00BD123B" w:rsidRPr="00BD123B" w:rsidRDefault="00BD123B" w:rsidP="00BD123B">
      <w:pPr>
        <w:pStyle w:val="History"/>
      </w:pPr>
      <w:r>
        <w:lastRenderedPageBreak/>
        <w:t xml:space="preserve">[19.11(b) </w:t>
      </w:r>
      <w:r w:rsidR="00ED1A61">
        <w:t>varied</w:t>
      </w:r>
      <w:r>
        <w:t xml:space="preserve"> by </w:t>
      </w:r>
      <w:hyperlink r:id="rId197" w:history="1">
        <w:r>
          <w:rPr>
            <w:rStyle w:val="Hyperlink"/>
          </w:rPr>
          <w:t>PR994421</w:t>
        </w:r>
      </w:hyperlink>
      <w:r w:rsidR="00636038">
        <w:t>,</w:t>
      </w:r>
      <w:r w:rsidR="0083071A">
        <w:t xml:space="preserve"> </w:t>
      </w:r>
      <w:hyperlink r:id="rId198" w:history="1">
        <w:r w:rsidR="0083071A" w:rsidRPr="005260AB">
          <w:rPr>
            <w:rStyle w:val="Hyperlink"/>
          </w:rPr>
          <w:t>PR523029</w:t>
        </w:r>
      </w:hyperlink>
      <w:r w:rsidR="0083071A">
        <w:t xml:space="preserve"> ppc 01Jul12</w:t>
      </w:r>
      <w:r>
        <w:t>]</w:t>
      </w:r>
    </w:p>
    <w:p w14:paraId="5EC560E1" w14:textId="77777777" w:rsidR="00960BAD" w:rsidRPr="00671B16" w:rsidRDefault="00960BAD" w:rsidP="00960BAD">
      <w:pPr>
        <w:pStyle w:val="Level3"/>
      </w:pPr>
      <w:bookmarkStart w:id="132" w:name="_Ref251055904"/>
      <w:r w:rsidRPr="00671B16">
        <w:t>The applicable index figure is the index figure published by the Australian Bureau of Statistics for the Eight Capitals Consumer Price Index (Cat No. 6401.0), as follows:</w:t>
      </w:r>
      <w:bookmarkEnd w:id="132"/>
    </w:p>
    <w:tbl>
      <w:tblPr>
        <w:tblW w:w="0" w:type="auto"/>
        <w:tblInd w:w="1418" w:type="dxa"/>
        <w:tblCellMar>
          <w:left w:w="0" w:type="dxa"/>
          <w:right w:w="170" w:type="dxa"/>
        </w:tblCellMar>
        <w:tblLook w:val="01E0" w:firstRow="1" w:lastRow="1" w:firstColumn="1" w:lastColumn="1" w:noHBand="0" w:noVBand="0"/>
      </w:tblPr>
      <w:tblGrid>
        <w:gridCol w:w="3262"/>
        <w:gridCol w:w="4561"/>
      </w:tblGrid>
      <w:tr w:rsidR="00960BAD" w:rsidRPr="00671B16" w14:paraId="4E631FC2" w14:textId="77777777" w:rsidTr="001276F3">
        <w:trPr>
          <w:tblHeader/>
        </w:trPr>
        <w:tc>
          <w:tcPr>
            <w:tcW w:w="3262" w:type="dxa"/>
          </w:tcPr>
          <w:p w14:paraId="552284FC" w14:textId="77777777" w:rsidR="00960BAD" w:rsidRPr="001276F3" w:rsidRDefault="00960BAD" w:rsidP="00960BAD">
            <w:pPr>
              <w:pStyle w:val="AMODTable"/>
              <w:rPr>
                <w:b/>
              </w:rPr>
            </w:pPr>
            <w:r w:rsidRPr="001276F3">
              <w:rPr>
                <w:b/>
              </w:rPr>
              <w:t>Allowance</w:t>
            </w:r>
          </w:p>
        </w:tc>
        <w:tc>
          <w:tcPr>
            <w:tcW w:w="4561" w:type="dxa"/>
          </w:tcPr>
          <w:p w14:paraId="28548AF2" w14:textId="77777777" w:rsidR="00960BAD" w:rsidRPr="001276F3" w:rsidRDefault="00960BAD" w:rsidP="00960BAD">
            <w:pPr>
              <w:pStyle w:val="AMODTable"/>
              <w:rPr>
                <w:b/>
              </w:rPr>
            </w:pPr>
            <w:r w:rsidRPr="001276F3">
              <w:rPr>
                <w:b/>
              </w:rPr>
              <w:t>Applicable Consumer Price Index figure</w:t>
            </w:r>
          </w:p>
        </w:tc>
      </w:tr>
      <w:tr w:rsidR="00960BAD" w:rsidRPr="00671B16" w14:paraId="7FB57BC9" w14:textId="77777777" w:rsidTr="001276F3">
        <w:tc>
          <w:tcPr>
            <w:tcW w:w="3262" w:type="dxa"/>
          </w:tcPr>
          <w:p w14:paraId="4BC63802" w14:textId="77777777" w:rsidR="00960BAD" w:rsidRPr="00137108" w:rsidRDefault="00CE751D" w:rsidP="00960BAD">
            <w:pPr>
              <w:pStyle w:val="AMODTable"/>
            </w:pPr>
            <w:r w:rsidRPr="00137108">
              <w:t>Accident and l</w:t>
            </w:r>
            <w:r w:rsidR="00960BAD" w:rsidRPr="00137108">
              <w:t>oss of licence insurance</w:t>
            </w:r>
          </w:p>
        </w:tc>
        <w:tc>
          <w:tcPr>
            <w:tcW w:w="4561" w:type="dxa"/>
          </w:tcPr>
          <w:p w14:paraId="0E5F7919" w14:textId="77777777" w:rsidR="00960BAD" w:rsidRPr="00137108" w:rsidRDefault="00852335" w:rsidP="004B1402">
            <w:pPr>
              <w:pStyle w:val="AMODTable"/>
            </w:pPr>
            <w:r w:rsidRPr="00137108">
              <w:t>I</w:t>
            </w:r>
            <w:r w:rsidR="00960BAD" w:rsidRPr="00137108">
              <w:t xml:space="preserve">nsurance </w:t>
            </w:r>
            <w:r w:rsidRPr="00137108">
              <w:t>sub-</w:t>
            </w:r>
            <w:r w:rsidR="00960BAD" w:rsidRPr="00137108">
              <w:t>group</w:t>
            </w:r>
          </w:p>
        </w:tc>
      </w:tr>
      <w:tr w:rsidR="00960BAD" w:rsidRPr="00671B16" w14:paraId="16F99038" w14:textId="77777777" w:rsidTr="001276F3">
        <w:tc>
          <w:tcPr>
            <w:tcW w:w="3262" w:type="dxa"/>
          </w:tcPr>
          <w:p w14:paraId="705AC7B3" w14:textId="77777777" w:rsidR="00960BAD" w:rsidRPr="00671B16" w:rsidRDefault="00960BAD" w:rsidP="00960BAD">
            <w:pPr>
              <w:pStyle w:val="AMODTable"/>
            </w:pPr>
            <w:r w:rsidRPr="00671B16">
              <w:t>Uniform or protective clothing allowance</w:t>
            </w:r>
          </w:p>
        </w:tc>
        <w:tc>
          <w:tcPr>
            <w:tcW w:w="4561" w:type="dxa"/>
          </w:tcPr>
          <w:p w14:paraId="65AC1DA1" w14:textId="77777777" w:rsidR="00960BAD" w:rsidRPr="00671B16" w:rsidRDefault="00960BAD" w:rsidP="00960BAD">
            <w:pPr>
              <w:pStyle w:val="AMODTable"/>
            </w:pPr>
            <w:r w:rsidRPr="00671B16">
              <w:t>Clothing and footwear group</w:t>
            </w:r>
          </w:p>
        </w:tc>
      </w:tr>
      <w:tr w:rsidR="00960BAD" w:rsidRPr="00671B16" w14:paraId="1D284F32" w14:textId="77777777" w:rsidTr="001276F3">
        <w:trPr>
          <w:cantSplit/>
        </w:trPr>
        <w:tc>
          <w:tcPr>
            <w:tcW w:w="3262" w:type="dxa"/>
          </w:tcPr>
          <w:p w14:paraId="7F1E68F1" w14:textId="77777777" w:rsidR="00960BAD" w:rsidRPr="00671B16" w:rsidRDefault="00960BAD" w:rsidP="00960BAD">
            <w:pPr>
              <w:pStyle w:val="AMODTable"/>
            </w:pPr>
            <w:r w:rsidRPr="00671B16">
              <w:t>Accommodation, incidentals, hardlying and layover, and camping out allowances</w:t>
            </w:r>
          </w:p>
        </w:tc>
        <w:tc>
          <w:tcPr>
            <w:tcW w:w="4561" w:type="dxa"/>
          </w:tcPr>
          <w:p w14:paraId="4CACD305" w14:textId="77777777" w:rsidR="00960BAD" w:rsidRPr="00671B16" w:rsidRDefault="00960BAD" w:rsidP="00960BAD">
            <w:pPr>
              <w:pStyle w:val="AMODTable"/>
            </w:pPr>
            <w:r w:rsidRPr="00671B16">
              <w:t>Domestic holiday travel and accommodation sub-group</w:t>
            </w:r>
          </w:p>
        </w:tc>
      </w:tr>
      <w:tr w:rsidR="00960BAD" w:rsidRPr="00671B16" w14:paraId="04C68639" w14:textId="77777777" w:rsidTr="001276F3">
        <w:tc>
          <w:tcPr>
            <w:tcW w:w="3262" w:type="dxa"/>
          </w:tcPr>
          <w:p w14:paraId="2E72E59E" w14:textId="77777777" w:rsidR="00960BAD" w:rsidRPr="00671B16" w:rsidRDefault="00960BAD" w:rsidP="00960BAD">
            <w:pPr>
              <w:pStyle w:val="AMODTable"/>
            </w:pPr>
            <w:r w:rsidRPr="00671B16">
              <w:t>Meal allowance</w:t>
            </w:r>
          </w:p>
        </w:tc>
        <w:tc>
          <w:tcPr>
            <w:tcW w:w="4561" w:type="dxa"/>
          </w:tcPr>
          <w:p w14:paraId="08DF9793" w14:textId="77777777" w:rsidR="00960BAD" w:rsidRPr="00671B16" w:rsidRDefault="00960BAD" w:rsidP="00960BAD">
            <w:pPr>
              <w:pStyle w:val="AMODTable"/>
            </w:pPr>
            <w:r w:rsidRPr="00671B16">
              <w:t xml:space="preserve">Take away and fast </w:t>
            </w:r>
            <w:r w:rsidRPr="002556FA">
              <w:t>food</w:t>
            </w:r>
            <w:r w:rsidR="003943CB" w:rsidRPr="002556FA">
              <w:t>s</w:t>
            </w:r>
            <w:r w:rsidRPr="00671B16">
              <w:t xml:space="preserve"> sub-group</w:t>
            </w:r>
          </w:p>
        </w:tc>
      </w:tr>
      <w:tr w:rsidR="00960BAD" w:rsidRPr="00671B16" w14:paraId="764B769D" w14:textId="77777777" w:rsidTr="001276F3">
        <w:tc>
          <w:tcPr>
            <w:tcW w:w="3262" w:type="dxa"/>
          </w:tcPr>
          <w:p w14:paraId="4F17E570" w14:textId="77777777" w:rsidR="00960BAD" w:rsidRPr="00671B16" w:rsidRDefault="00960BAD" w:rsidP="00960BAD">
            <w:pPr>
              <w:pStyle w:val="AMODTable"/>
            </w:pPr>
            <w:r w:rsidRPr="00671B16">
              <w:t>Transport allowance</w:t>
            </w:r>
          </w:p>
        </w:tc>
        <w:tc>
          <w:tcPr>
            <w:tcW w:w="4561" w:type="dxa"/>
          </w:tcPr>
          <w:p w14:paraId="62C9E462" w14:textId="77777777" w:rsidR="00960BAD" w:rsidRPr="00671B16" w:rsidRDefault="00960BAD" w:rsidP="00F37355">
            <w:pPr>
              <w:pStyle w:val="AMODTable"/>
            </w:pPr>
            <w:r w:rsidRPr="00671B16">
              <w:t xml:space="preserve">Transport group </w:t>
            </w:r>
          </w:p>
        </w:tc>
      </w:tr>
    </w:tbl>
    <w:p w14:paraId="48125E45" w14:textId="77777777" w:rsidR="009D0906" w:rsidRDefault="009D0906" w:rsidP="00BF4D0C">
      <w:pPr>
        <w:pStyle w:val="Level2Bold"/>
      </w:pPr>
      <w:bookmarkStart w:id="133" w:name="_Toc208885997"/>
      <w:bookmarkStart w:id="134" w:name="_Toc208886085"/>
      <w:bookmarkStart w:id="135" w:name="_Toc208902575"/>
      <w:bookmarkStart w:id="136" w:name="_Toc208932480"/>
      <w:bookmarkStart w:id="137" w:name="_Toc208932565"/>
      <w:bookmarkStart w:id="138" w:name="_Toc208979920"/>
      <w:r>
        <w:t>Night vision goggles</w:t>
      </w:r>
    </w:p>
    <w:p w14:paraId="03B75303" w14:textId="6B066247" w:rsidR="009D0906" w:rsidRDefault="009D0906" w:rsidP="00BF4D0C">
      <w:pPr>
        <w:pStyle w:val="History"/>
      </w:pPr>
      <w:r>
        <w:t xml:space="preserve">[19.12 inserted by </w:t>
      </w:r>
      <w:hyperlink r:id="rId199" w:history="1">
        <w:r w:rsidRPr="00ED6472">
          <w:rPr>
            <w:rStyle w:val="Hyperlink"/>
          </w:rPr>
          <w:t>PR997787</w:t>
        </w:r>
      </w:hyperlink>
      <w:r w:rsidR="00CB18BE">
        <w:t xml:space="preserve"> from 31May10</w:t>
      </w:r>
      <w:r w:rsidR="00C354A0">
        <w:t xml:space="preserve">, corrected by </w:t>
      </w:r>
      <w:hyperlink r:id="rId200" w:history="1">
        <w:r w:rsidR="00C354A0" w:rsidRPr="00C354A0">
          <w:rPr>
            <w:rStyle w:val="Hyperlink"/>
          </w:rPr>
          <w:t>PR500160</w:t>
        </w:r>
      </w:hyperlink>
      <w:r w:rsidR="00C354A0">
        <w:t xml:space="preserve"> from 31May10</w:t>
      </w:r>
      <w:r>
        <w:t>]</w:t>
      </w:r>
    </w:p>
    <w:p w14:paraId="2AF85AAE" w14:textId="77777777" w:rsidR="009D0906" w:rsidRDefault="00CB18BE" w:rsidP="00BF4D0C">
      <w:pPr>
        <w:pStyle w:val="Level3"/>
      </w:pPr>
      <w:r>
        <w:t>This sub</w:t>
      </w:r>
      <w:r w:rsidR="009D0906">
        <w:t>clause does not apply to pilots engaged in aerial application operations.</w:t>
      </w:r>
    </w:p>
    <w:p w14:paraId="14BB8EB8" w14:textId="77777777" w:rsidR="009D0906" w:rsidRDefault="009D0906" w:rsidP="00BF4D0C">
      <w:pPr>
        <w:pStyle w:val="Level3"/>
      </w:pPr>
      <w:r>
        <w:t xml:space="preserve">Where an employer requires the use of night vision goggles (NVG), pilots who have been trained in the use </w:t>
      </w:r>
      <w:r w:rsidR="00C354A0">
        <w:t xml:space="preserve">of </w:t>
      </w:r>
      <w:r>
        <w:t>NVG’s will be paid the NVG allowance as follows:</w:t>
      </w:r>
    </w:p>
    <w:tbl>
      <w:tblPr>
        <w:tblW w:w="0" w:type="auto"/>
        <w:tblInd w:w="1418" w:type="dxa"/>
        <w:tblCellMar>
          <w:left w:w="0" w:type="dxa"/>
          <w:right w:w="170" w:type="dxa"/>
        </w:tblCellMar>
        <w:tblLook w:val="01E0" w:firstRow="1" w:lastRow="1" w:firstColumn="1" w:lastColumn="1" w:noHBand="0" w:noVBand="0"/>
      </w:tblPr>
      <w:tblGrid>
        <w:gridCol w:w="2835"/>
        <w:gridCol w:w="3827"/>
      </w:tblGrid>
      <w:tr w:rsidR="00C354A0" w14:paraId="36D432BA" w14:textId="77777777" w:rsidTr="00930441">
        <w:trPr>
          <w:tblHeader/>
        </w:trPr>
        <w:tc>
          <w:tcPr>
            <w:tcW w:w="2835" w:type="dxa"/>
          </w:tcPr>
          <w:p w14:paraId="7A5EE396" w14:textId="77777777" w:rsidR="00C354A0" w:rsidRDefault="00C354A0" w:rsidP="00EE255A">
            <w:pPr>
              <w:pStyle w:val="AMODTable"/>
              <w:keepNext/>
            </w:pPr>
          </w:p>
        </w:tc>
        <w:tc>
          <w:tcPr>
            <w:tcW w:w="3827" w:type="dxa"/>
          </w:tcPr>
          <w:p w14:paraId="254DDAEB" w14:textId="6EF53633" w:rsidR="00C354A0" w:rsidRPr="00C354A0" w:rsidRDefault="00C354A0" w:rsidP="00EE255A">
            <w:pPr>
              <w:pStyle w:val="AMODTable"/>
              <w:keepNext/>
              <w:jc w:val="center"/>
              <w:rPr>
                <w:b/>
              </w:rPr>
            </w:pPr>
            <w:r w:rsidRPr="00C354A0">
              <w:rPr>
                <w:b/>
              </w:rPr>
              <w:t xml:space="preserve">% of </w:t>
            </w:r>
            <w:hyperlink w:anchor="standard_rate" w:history="1">
              <w:r w:rsidRPr="007D70E4">
                <w:rPr>
                  <w:rStyle w:val="Hyperlink"/>
                  <w:b/>
                </w:rPr>
                <w:t>standard rate</w:t>
              </w:r>
            </w:hyperlink>
            <w:r w:rsidRPr="00C354A0">
              <w:rPr>
                <w:b/>
              </w:rPr>
              <w:t xml:space="preserve"> per annum</w:t>
            </w:r>
          </w:p>
        </w:tc>
      </w:tr>
      <w:tr w:rsidR="009D0906" w14:paraId="54C1CF0C" w14:textId="77777777" w:rsidTr="00661D52">
        <w:tc>
          <w:tcPr>
            <w:tcW w:w="2835" w:type="dxa"/>
          </w:tcPr>
          <w:p w14:paraId="05AADCBF" w14:textId="77777777" w:rsidR="009D0906" w:rsidRDefault="009D0906" w:rsidP="00EE255A">
            <w:pPr>
              <w:pStyle w:val="AMODTable"/>
              <w:keepNext/>
            </w:pPr>
            <w:r>
              <w:t>Single pilot command</w:t>
            </w:r>
          </w:p>
        </w:tc>
        <w:tc>
          <w:tcPr>
            <w:tcW w:w="3827" w:type="dxa"/>
          </w:tcPr>
          <w:p w14:paraId="06E33055" w14:textId="77777777" w:rsidR="009D0906" w:rsidRDefault="0013386A" w:rsidP="00EE255A">
            <w:pPr>
              <w:pStyle w:val="AMODTable"/>
              <w:keepNext/>
              <w:jc w:val="center"/>
            </w:pPr>
            <w:r>
              <w:t>995.56</w:t>
            </w:r>
          </w:p>
        </w:tc>
      </w:tr>
      <w:tr w:rsidR="009D0906" w14:paraId="2A62568A" w14:textId="77777777" w:rsidTr="00661D52">
        <w:tc>
          <w:tcPr>
            <w:tcW w:w="2835" w:type="dxa"/>
          </w:tcPr>
          <w:p w14:paraId="2A30D29B" w14:textId="77777777" w:rsidR="009D0906" w:rsidRDefault="00C475FE" w:rsidP="00015575">
            <w:pPr>
              <w:pStyle w:val="AMODTable"/>
              <w:keepNext/>
            </w:pPr>
            <w:r>
              <w:t>Multi pilot command</w:t>
            </w:r>
          </w:p>
        </w:tc>
        <w:tc>
          <w:tcPr>
            <w:tcW w:w="3827" w:type="dxa"/>
          </w:tcPr>
          <w:p w14:paraId="2E0C5695" w14:textId="77777777" w:rsidR="009D0906" w:rsidRDefault="0013386A" w:rsidP="00015575">
            <w:pPr>
              <w:pStyle w:val="AMODTable"/>
              <w:keepNext/>
              <w:jc w:val="center"/>
            </w:pPr>
            <w:r>
              <w:t>663.46</w:t>
            </w:r>
          </w:p>
        </w:tc>
      </w:tr>
      <w:tr w:rsidR="009D0906" w14:paraId="7C997D73" w14:textId="77777777" w:rsidTr="00661D52">
        <w:tc>
          <w:tcPr>
            <w:tcW w:w="2835" w:type="dxa"/>
          </w:tcPr>
          <w:p w14:paraId="199EBFC1" w14:textId="77777777" w:rsidR="009D0906" w:rsidRDefault="00C475FE" w:rsidP="002301F8">
            <w:pPr>
              <w:pStyle w:val="AMODTable"/>
            </w:pPr>
            <w:r>
              <w:t>Co-pilot</w:t>
            </w:r>
          </w:p>
        </w:tc>
        <w:tc>
          <w:tcPr>
            <w:tcW w:w="3827" w:type="dxa"/>
          </w:tcPr>
          <w:p w14:paraId="7A2F1DDC" w14:textId="77777777" w:rsidR="009D0906" w:rsidRDefault="0013386A" w:rsidP="002301F8">
            <w:pPr>
              <w:pStyle w:val="AMODTable"/>
              <w:jc w:val="center"/>
            </w:pPr>
            <w:r>
              <w:t>497.33</w:t>
            </w:r>
          </w:p>
        </w:tc>
      </w:tr>
    </w:tbl>
    <w:p w14:paraId="276EA0C9" w14:textId="77777777" w:rsidR="00BA758B" w:rsidRDefault="00BA758B">
      <w:r>
        <w:t>   </w:t>
      </w:r>
    </w:p>
    <w:p w14:paraId="5A1B0A2C" w14:textId="77777777" w:rsidR="00F34007" w:rsidRPr="00671B16" w:rsidRDefault="00F34007" w:rsidP="00F34007">
      <w:pPr>
        <w:pStyle w:val="Level1"/>
      </w:pPr>
      <w:bookmarkStart w:id="139" w:name="_Toc37242436"/>
      <w:r w:rsidRPr="00671B16">
        <w:t>Payment of wages</w:t>
      </w:r>
      <w:bookmarkEnd w:id="133"/>
      <w:bookmarkEnd w:id="134"/>
      <w:bookmarkEnd w:id="135"/>
      <w:bookmarkEnd w:id="136"/>
      <w:bookmarkEnd w:id="137"/>
      <w:bookmarkEnd w:id="138"/>
      <w:bookmarkEnd w:id="139"/>
    </w:p>
    <w:p w14:paraId="5A621AF1" w14:textId="77777777" w:rsidR="00F34007" w:rsidRPr="00671B16" w:rsidRDefault="00F34007" w:rsidP="00F34007">
      <w:pPr>
        <w:pStyle w:val="Level2Bold"/>
      </w:pPr>
      <w:r w:rsidRPr="00671B16">
        <w:t>Frequency of payment</w:t>
      </w:r>
    </w:p>
    <w:p w14:paraId="00B06B0B" w14:textId="77777777" w:rsidR="00F34007" w:rsidRPr="00671B16" w:rsidRDefault="00F34007" w:rsidP="00F34007">
      <w:pPr>
        <w:pStyle w:val="Level3"/>
      </w:pPr>
      <w:r w:rsidRPr="00671B16">
        <w:t>This clause does not apply to employees engaged in aerial application operations.</w:t>
      </w:r>
    </w:p>
    <w:p w14:paraId="0B073029" w14:textId="77777777" w:rsidR="00F34007" w:rsidRPr="00671B16" w:rsidRDefault="00F34007" w:rsidP="00F34007">
      <w:pPr>
        <w:pStyle w:val="Level3"/>
      </w:pPr>
      <w:r w:rsidRPr="00671B16">
        <w:t>Wages must be paid weekly, fortnightly or monthly in arrears.</w:t>
      </w:r>
    </w:p>
    <w:p w14:paraId="2DCF39FD" w14:textId="77777777" w:rsidR="00F34007" w:rsidRPr="00671B16" w:rsidRDefault="00F34007" w:rsidP="00F34007">
      <w:pPr>
        <w:pStyle w:val="Level3"/>
      </w:pPr>
      <w:r w:rsidRPr="00671B16">
        <w:t>Wages may be paid other than by week or fortnight or month by agreement between the employer and the majority of employees affected.</w:t>
      </w:r>
    </w:p>
    <w:p w14:paraId="01F05A85" w14:textId="77777777" w:rsidR="00F34007" w:rsidRPr="00671B16" w:rsidRDefault="00F34007" w:rsidP="00F34007">
      <w:pPr>
        <w:pStyle w:val="Level3"/>
      </w:pPr>
      <w:r w:rsidRPr="00671B16">
        <w:t>Reimbursement of expense claims will be made within 21 days of lodgement.</w:t>
      </w:r>
    </w:p>
    <w:p w14:paraId="7CCD539A" w14:textId="77777777" w:rsidR="00F34007" w:rsidRPr="00671B16" w:rsidRDefault="00F34007" w:rsidP="00F34007">
      <w:pPr>
        <w:pStyle w:val="Level2Bold"/>
      </w:pPr>
      <w:r w:rsidRPr="00671B16">
        <w:t>Method of payment</w:t>
      </w:r>
    </w:p>
    <w:p w14:paraId="6C0D34BE" w14:textId="77777777" w:rsidR="00F34007" w:rsidRPr="00671B16" w:rsidRDefault="00F34007" w:rsidP="000300F1">
      <w:pPr>
        <w:pStyle w:val="Block1"/>
      </w:pPr>
      <w:r w:rsidRPr="00671B16">
        <w:t>Wages must either be paid by cash, cheque or electronic funds transfer into the bank or financial institution account nominated by the employee.</w:t>
      </w:r>
    </w:p>
    <w:p w14:paraId="51AD44A6" w14:textId="77777777" w:rsidR="001D5009" w:rsidRPr="00671B16" w:rsidRDefault="001D5009" w:rsidP="001D5009">
      <w:pPr>
        <w:pStyle w:val="Level2"/>
      </w:pPr>
      <w:r w:rsidRPr="00671B16">
        <w:lastRenderedPageBreak/>
        <w:t xml:space="preserve">Where pending an investigation into an accident or incident in which a pilot has been involved (or as a result of a drug or alcohol test conducted under CASA regulations), the employer does not propose to permit the pilot to continue flying, the employer may suspend the pilot on minimum salary (including any additions to salary as defined) for a period not exceeding 28 days and the pilot will have recourse to the dispute resolution procedure specified in this award. </w:t>
      </w:r>
    </w:p>
    <w:p w14:paraId="7F2F763C" w14:textId="77777777" w:rsidR="003F6975" w:rsidRPr="00822EBC" w:rsidRDefault="003F6975" w:rsidP="000F1760">
      <w:pPr>
        <w:pStyle w:val="Level1"/>
      </w:pPr>
      <w:bookmarkStart w:id="140" w:name="_Ref413407303"/>
      <w:bookmarkStart w:id="141" w:name="_Ref413407482"/>
      <w:bookmarkStart w:id="142" w:name="_Toc37242437"/>
      <w:r w:rsidRPr="00822EBC">
        <w:t>District allowances</w:t>
      </w:r>
      <w:bookmarkEnd w:id="140"/>
      <w:bookmarkEnd w:id="141"/>
      <w:bookmarkEnd w:id="142"/>
    </w:p>
    <w:p w14:paraId="5AD7C525" w14:textId="72D05867" w:rsidR="00BD123B" w:rsidRPr="00BD123B" w:rsidRDefault="00BD123B" w:rsidP="00290297">
      <w:pPr>
        <w:pStyle w:val="History"/>
      </w:pPr>
      <w:r>
        <w:t xml:space="preserve">[Varied by </w:t>
      </w:r>
      <w:hyperlink r:id="rId201" w:history="1">
        <w:r>
          <w:rPr>
            <w:rStyle w:val="Hyperlink"/>
          </w:rPr>
          <w:t>PR994421</w:t>
        </w:r>
      </w:hyperlink>
      <w:r w:rsidR="00530062">
        <w:t>;</w:t>
      </w:r>
      <w:r w:rsidR="00530062" w:rsidRPr="00530062">
        <w:t xml:space="preserve"> </w:t>
      </w:r>
      <w:r w:rsidR="00530062">
        <w:t xml:space="preserve">deleted by </w:t>
      </w:r>
      <w:hyperlink r:id="rId202" w:history="1">
        <w:r w:rsidR="00290297">
          <w:rPr>
            <w:rStyle w:val="Hyperlink"/>
          </w:rPr>
          <w:t>PR561478</w:t>
        </w:r>
      </w:hyperlink>
      <w:r w:rsidR="00530062">
        <w:t xml:space="preserve"> </w:t>
      </w:r>
      <w:r w:rsidR="009B02DF">
        <w:t>ppc</w:t>
      </w:r>
      <w:r w:rsidR="00530062">
        <w:t xml:space="preserve"> 05Mar15</w:t>
      </w:r>
      <w:r>
        <w:t>]</w:t>
      </w:r>
    </w:p>
    <w:p w14:paraId="22B30545" w14:textId="77777777" w:rsidR="003F6975" w:rsidRDefault="003F6975" w:rsidP="003F6975">
      <w:pPr>
        <w:pStyle w:val="Level1"/>
      </w:pPr>
      <w:bookmarkStart w:id="143" w:name="_Ref418600018"/>
      <w:bookmarkStart w:id="144" w:name="_Ref418600035"/>
      <w:bookmarkStart w:id="145" w:name="_Toc37242438"/>
      <w:r w:rsidRPr="00671B16">
        <w:t>Accident pay</w:t>
      </w:r>
      <w:bookmarkEnd w:id="143"/>
      <w:bookmarkEnd w:id="144"/>
      <w:bookmarkEnd w:id="145"/>
    </w:p>
    <w:p w14:paraId="48DDDFF6" w14:textId="0700CF86" w:rsidR="0010188E" w:rsidRPr="00BD123B" w:rsidRDefault="0092190B" w:rsidP="0010188E">
      <w:pPr>
        <w:pStyle w:val="History"/>
      </w:pPr>
      <w:r>
        <w:t xml:space="preserve">[Varied by </w:t>
      </w:r>
      <w:hyperlink r:id="rId203" w:history="1">
        <w:r w:rsidRPr="000A6D3C">
          <w:rPr>
            <w:rStyle w:val="Hyperlink"/>
          </w:rPr>
          <w:t>PR998167</w:t>
        </w:r>
      </w:hyperlink>
      <w:r w:rsidR="007D1087">
        <w:t xml:space="preserve">, </w:t>
      </w:r>
      <w:hyperlink r:id="rId204" w:history="1">
        <w:r w:rsidR="007D1087" w:rsidRPr="007D1087">
          <w:rPr>
            <w:rStyle w:val="Hyperlink"/>
          </w:rPr>
          <w:t>PR509199</w:t>
        </w:r>
      </w:hyperlink>
      <w:r w:rsidR="00636038">
        <w:t xml:space="preserve">, </w:t>
      </w:r>
      <w:hyperlink r:id="rId205" w:history="1">
        <w:r w:rsidR="00636038" w:rsidRPr="005260AB">
          <w:rPr>
            <w:rStyle w:val="Hyperlink"/>
          </w:rPr>
          <w:t>PR523029</w:t>
        </w:r>
      </w:hyperlink>
      <w:r w:rsidR="00FD6A36">
        <w:t xml:space="preserve">, </w:t>
      </w:r>
      <w:hyperlink r:id="rId206" w:history="1">
        <w:r w:rsidR="00FD6A36">
          <w:rPr>
            <w:rStyle w:val="Hyperlink"/>
          </w:rPr>
          <w:t>PR536832</w:t>
        </w:r>
      </w:hyperlink>
      <w:r w:rsidR="00224694">
        <w:t xml:space="preserve">, </w:t>
      </w:r>
      <w:hyperlink r:id="rId207" w:history="1">
        <w:r w:rsidR="00224694">
          <w:rPr>
            <w:rStyle w:val="Hyperlink"/>
            <w:lang w:val="en-US"/>
          </w:rPr>
          <w:t>PR566856</w:t>
        </w:r>
      </w:hyperlink>
      <w:r w:rsidR="0059320D" w:rsidRPr="0059320D">
        <w:rPr>
          <w:rStyle w:val="Hyperlink"/>
          <w:color w:val="000000" w:themeColor="text1"/>
          <w:u w:val="none"/>
          <w:lang w:val="en-US"/>
        </w:rPr>
        <w:t>,</w:t>
      </w:r>
      <w:r w:rsidR="004F0017" w:rsidRPr="004F0017">
        <w:rPr>
          <w:rStyle w:val="Hyperlink"/>
          <w:u w:val="none"/>
          <w:lang w:val="en-US"/>
        </w:rPr>
        <w:t xml:space="preserve"> </w:t>
      </w:r>
      <w:hyperlink r:id="rId208" w:history="1">
        <w:r w:rsidR="004F0017">
          <w:rPr>
            <w:rStyle w:val="Hyperlink"/>
          </w:rPr>
          <w:t>PR579551</w:t>
        </w:r>
      </w:hyperlink>
      <w:r w:rsidR="000516ED">
        <w:t xml:space="preserve">, </w:t>
      </w:r>
      <w:hyperlink r:id="rId209" w:history="1">
        <w:r w:rsidR="000516ED" w:rsidRPr="00C66E75">
          <w:rPr>
            <w:rStyle w:val="Hyperlink"/>
            <w:lang w:val="en-US"/>
          </w:rPr>
          <w:t>PR</w:t>
        </w:r>
        <w:r w:rsidR="000516ED" w:rsidRPr="00C66E75">
          <w:rPr>
            <w:rStyle w:val="Hyperlink"/>
            <w:noProof/>
            <w:lang w:val="en-US"/>
          </w:rPr>
          <w:t>592306</w:t>
        </w:r>
      </w:hyperlink>
      <w:r w:rsidR="0010188E">
        <w:t xml:space="preserve">, </w:t>
      </w:r>
      <w:hyperlink r:id="rId210" w:history="1">
        <w:r w:rsidR="0010188E">
          <w:rPr>
            <w:rStyle w:val="Hyperlink"/>
          </w:rPr>
          <w:t>PR606527</w:t>
        </w:r>
      </w:hyperlink>
      <w:r w:rsidR="0010188E">
        <w:t>]</w:t>
      </w:r>
    </w:p>
    <w:p w14:paraId="02E5CD8B" w14:textId="77777777" w:rsidR="000300F1" w:rsidRPr="00671B16" w:rsidRDefault="000300F1" w:rsidP="005C3CFC">
      <w:pPr>
        <w:pStyle w:val="Level2"/>
      </w:pPr>
      <w:r w:rsidRPr="00671B16">
        <w:t>In addition to any statutory entitlement to workers</w:t>
      </w:r>
      <w:r w:rsidR="00F90E15" w:rsidRPr="00671B16">
        <w:t xml:space="preserve"> </w:t>
      </w:r>
      <w:r w:rsidRPr="00671B16">
        <w:t>compensation a pilot will be paid make-up pay.</w:t>
      </w:r>
    </w:p>
    <w:p w14:paraId="450AF38F" w14:textId="77777777" w:rsidR="000300F1" w:rsidRPr="00671B16" w:rsidRDefault="000300F1" w:rsidP="005C3CFC">
      <w:pPr>
        <w:pStyle w:val="Level2"/>
      </w:pPr>
      <w:bookmarkStart w:id="146" w:name="_Ref229389072"/>
      <w:r w:rsidRPr="00671B16">
        <w:t>The amount of make-up pay will be the difference between the workers compensation entitlement and the amount of salary plus allowances (not including commission for aerial application operations) that the pilot would have received had the pilot been at work for the period.</w:t>
      </w:r>
      <w:bookmarkEnd w:id="146"/>
    </w:p>
    <w:p w14:paraId="502E9948" w14:textId="5D4C1D43" w:rsidR="000300F1" w:rsidRPr="00671B16" w:rsidRDefault="000300F1" w:rsidP="005C3CFC">
      <w:pPr>
        <w:pStyle w:val="Level2"/>
      </w:pPr>
      <w:r w:rsidRPr="00671B16">
        <w:t>The amount in</w:t>
      </w:r>
      <w:r w:rsidR="005C3CFC" w:rsidRPr="00671B16">
        <w:t xml:space="preserve"> clause</w:t>
      </w:r>
      <w:r w:rsidRPr="00671B16">
        <w:t xml:space="preserve"> </w:t>
      </w:r>
      <w:r w:rsidR="007C54F0">
        <w:fldChar w:fldCharType="begin"/>
      </w:r>
      <w:r w:rsidR="007C54F0">
        <w:instrText xml:space="preserve"> REF _Ref229389072 \r \h  \* MERGEFORMAT </w:instrText>
      </w:r>
      <w:r w:rsidR="007C54F0">
        <w:fldChar w:fldCharType="separate"/>
      </w:r>
      <w:r w:rsidR="00CE66E8">
        <w:t>22.2</w:t>
      </w:r>
      <w:r w:rsidR="007C54F0">
        <w:fldChar w:fldCharType="end"/>
      </w:r>
      <w:r w:rsidR="005C3CFC" w:rsidRPr="00671B16">
        <w:t xml:space="preserve"> </w:t>
      </w:r>
      <w:r w:rsidRPr="00671B16">
        <w:t>will not apply for the first five or aggregate of five working days of incapacity nor will it apply during any paid leave period.</w:t>
      </w:r>
    </w:p>
    <w:p w14:paraId="26BB31F4" w14:textId="77777777" w:rsidR="000300F1" w:rsidRPr="00671B16" w:rsidRDefault="000300F1" w:rsidP="005C3CFC">
      <w:pPr>
        <w:pStyle w:val="Level2"/>
      </w:pPr>
      <w:r w:rsidRPr="00671B16">
        <w:t>Make-up pay, where no ascertainable amount is available will be based on the average for the previous 12 months for aerial application operations and three months for all other pilots or lesser period of time which any pilot has been employed.</w:t>
      </w:r>
    </w:p>
    <w:p w14:paraId="76782C76" w14:textId="77777777" w:rsidR="000300F1" w:rsidRPr="00671B16" w:rsidRDefault="000300F1" w:rsidP="005C3CFC">
      <w:pPr>
        <w:pStyle w:val="Level2"/>
      </w:pPr>
      <w:r w:rsidRPr="00671B16">
        <w:t>Make-up pay will be payable for a maximum period or aggregate of period in no case exceeding a total of 52 weeks in respect of incapac</w:t>
      </w:r>
      <w:r w:rsidR="00F90E15" w:rsidRPr="00671B16">
        <w:t>ity arising from any one injury.</w:t>
      </w:r>
    </w:p>
    <w:p w14:paraId="7B4EAE5D" w14:textId="77777777" w:rsidR="000300F1" w:rsidRPr="00671B16" w:rsidRDefault="000300F1" w:rsidP="005C3CFC">
      <w:pPr>
        <w:pStyle w:val="Level2"/>
      </w:pPr>
      <w:r w:rsidRPr="00671B16">
        <w:t>Make-up pay will be paid through normal payroll procedures or according to alternative arrangements mutually agreed between the pilot and the employer.</w:t>
      </w:r>
    </w:p>
    <w:p w14:paraId="14841D99" w14:textId="77777777" w:rsidR="000300F1" w:rsidRPr="00671B16" w:rsidRDefault="000300F1" w:rsidP="005C3CFC">
      <w:pPr>
        <w:pStyle w:val="Level2"/>
      </w:pPr>
      <w:r w:rsidRPr="00671B16">
        <w:t>Nothing in this clause will affect the right of an employer to terminate a pilot</w:t>
      </w:r>
      <w:r w:rsidR="009C26F6" w:rsidRPr="00671B16">
        <w:t>’</w:t>
      </w:r>
      <w:r w:rsidRPr="00671B16">
        <w:t>s employment in accordance with this award. No pilot will be terminated as a result of their having received make-up pay or as a means of avoiding make-up pay obligations.</w:t>
      </w:r>
    </w:p>
    <w:p w14:paraId="2B703B25" w14:textId="77777777" w:rsidR="000300F1" w:rsidRPr="00671B16" w:rsidRDefault="000300F1" w:rsidP="005C3CFC">
      <w:pPr>
        <w:pStyle w:val="Level2"/>
      </w:pPr>
      <w:r w:rsidRPr="00671B16">
        <w:t>In the event that a pilot receives a lump sum in redemption of regular statutory compensation entitlements, the liability of the employer to pay make-up pay will cease from the date of such redemption.</w:t>
      </w:r>
    </w:p>
    <w:p w14:paraId="0B99B5A3" w14:textId="77777777" w:rsidR="000300F1" w:rsidRPr="00671B16" w:rsidRDefault="000300F1" w:rsidP="005C3CFC">
      <w:pPr>
        <w:pStyle w:val="Level2"/>
      </w:pPr>
      <w:r w:rsidRPr="00671B16">
        <w:t>Where the pilot recovers damages from the employer or from a third party in respect of a compensable injury independent of statutory entitlements, the pilot will be liable to repay to the employer the amount of make-up pay which the pilot has received in respect of the said injury and will have no further make-up pay entitlements in respect of the injury.</w:t>
      </w:r>
    </w:p>
    <w:p w14:paraId="22D9F4B9" w14:textId="77777777" w:rsidR="000300F1" w:rsidRPr="00671B16" w:rsidRDefault="000300F1" w:rsidP="005C3CFC">
      <w:pPr>
        <w:pStyle w:val="Level2"/>
      </w:pPr>
      <w:r w:rsidRPr="00671B16">
        <w:lastRenderedPageBreak/>
        <w:t>Any period spent on workers</w:t>
      </w:r>
      <w:r w:rsidR="00F90E15" w:rsidRPr="00671B16">
        <w:t xml:space="preserve"> </w:t>
      </w:r>
      <w:r w:rsidRPr="00671B16">
        <w:t>compensation will accrue for the purposes of</w:t>
      </w:r>
      <w:r w:rsidR="00F90E15" w:rsidRPr="00671B16">
        <w:t xml:space="preserve"> accumulation of annual leave, personal/carer</w:t>
      </w:r>
      <w:r w:rsidR="009C26F6" w:rsidRPr="00671B16">
        <w:t>’</w:t>
      </w:r>
      <w:r w:rsidR="00F90E15" w:rsidRPr="00671B16">
        <w:t>s</w:t>
      </w:r>
      <w:r w:rsidRPr="00671B16">
        <w:t xml:space="preserve"> leave and long service leave entitlements.</w:t>
      </w:r>
    </w:p>
    <w:p w14:paraId="1E8E3420" w14:textId="77777777" w:rsidR="006D7E55" w:rsidRDefault="006D7E55" w:rsidP="006D7E55">
      <w:pPr>
        <w:pStyle w:val="Level2Bold"/>
      </w:pPr>
      <w:r w:rsidRPr="00671B16">
        <w:t xml:space="preserve">Accident </w:t>
      </w:r>
      <w:r w:rsidR="00C47CF2" w:rsidRPr="00671B16">
        <w:t>i</w:t>
      </w:r>
      <w:r w:rsidRPr="00671B16">
        <w:t>nsurance</w:t>
      </w:r>
    </w:p>
    <w:p w14:paraId="50727E13" w14:textId="1F8B6001" w:rsidR="0010188E" w:rsidRPr="00BD123B" w:rsidRDefault="0092190B" w:rsidP="0010188E">
      <w:pPr>
        <w:pStyle w:val="History"/>
      </w:pPr>
      <w:r>
        <w:t xml:space="preserve">[22.11(a) varied by </w:t>
      </w:r>
      <w:hyperlink r:id="rId211" w:history="1">
        <w:r w:rsidRPr="000A6D3C">
          <w:rPr>
            <w:rStyle w:val="Hyperlink"/>
          </w:rPr>
          <w:t>PR998167</w:t>
        </w:r>
      </w:hyperlink>
      <w:r w:rsidR="00C2453E">
        <w:t xml:space="preserve">, </w:t>
      </w:r>
      <w:hyperlink r:id="rId212" w:history="1">
        <w:r w:rsidR="007D1087" w:rsidRPr="007D1087">
          <w:rPr>
            <w:rStyle w:val="Hyperlink"/>
          </w:rPr>
          <w:t>PR509199</w:t>
        </w:r>
      </w:hyperlink>
      <w:r w:rsidR="00891BE9">
        <w:t xml:space="preserve">, </w:t>
      </w:r>
      <w:hyperlink r:id="rId213" w:history="1">
        <w:r w:rsidR="00891BE9" w:rsidRPr="005260AB">
          <w:rPr>
            <w:rStyle w:val="Hyperlink"/>
          </w:rPr>
          <w:t>PR523029</w:t>
        </w:r>
      </w:hyperlink>
      <w:r w:rsidR="00FD6A36">
        <w:t xml:space="preserve">, </w:t>
      </w:r>
      <w:hyperlink r:id="rId214" w:history="1">
        <w:r w:rsidR="00FD6A36">
          <w:rPr>
            <w:rStyle w:val="Hyperlink"/>
          </w:rPr>
          <w:t>PR536832</w:t>
        </w:r>
      </w:hyperlink>
      <w:r w:rsidR="00224694">
        <w:t xml:space="preserve">, </w:t>
      </w:r>
      <w:hyperlink r:id="rId215" w:history="1">
        <w:r w:rsidR="00224694">
          <w:rPr>
            <w:rStyle w:val="Hyperlink"/>
            <w:lang w:val="en-US"/>
          </w:rPr>
          <w:t>PR566856</w:t>
        </w:r>
      </w:hyperlink>
      <w:r w:rsidR="0059320D" w:rsidRPr="0059320D">
        <w:rPr>
          <w:rStyle w:val="Hyperlink"/>
          <w:color w:val="000000" w:themeColor="text1"/>
          <w:u w:val="none"/>
          <w:lang w:val="en-US"/>
        </w:rPr>
        <w:t>,</w:t>
      </w:r>
      <w:r w:rsidR="004F0017" w:rsidRPr="004F0017">
        <w:rPr>
          <w:rStyle w:val="Hyperlink"/>
          <w:u w:val="none"/>
          <w:lang w:val="en-US"/>
        </w:rPr>
        <w:t xml:space="preserve"> </w:t>
      </w:r>
      <w:hyperlink r:id="rId216" w:history="1">
        <w:r w:rsidR="004F0017">
          <w:rPr>
            <w:rStyle w:val="Hyperlink"/>
          </w:rPr>
          <w:t>PR579551</w:t>
        </w:r>
      </w:hyperlink>
      <w:r w:rsidR="000516ED">
        <w:t xml:space="preserve">, </w:t>
      </w:r>
      <w:hyperlink r:id="rId217" w:history="1">
        <w:r w:rsidR="000516ED" w:rsidRPr="00C66E75">
          <w:rPr>
            <w:rStyle w:val="Hyperlink"/>
            <w:lang w:val="en-US"/>
          </w:rPr>
          <w:t>PR</w:t>
        </w:r>
        <w:r w:rsidR="000516ED" w:rsidRPr="00C66E75">
          <w:rPr>
            <w:rStyle w:val="Hyperlink"/>
            <w:noProof/>
            <w:lang w:val="en-US"/>
          </w:rPr>
          <w:t>592306</w:t>
        </w:r>
      </w:hyperlink>
      <w:r w:rsidR="0010188E">
        <w:t xml:space="preserve">, </w:t>
      </w:r>
      <w:hyperlink r:id="rId218" w:history="1">
        <w:r w:rsidR="0010188E">
          <w:rPr>
            <w:rStyle w:val="Hyperlink"/>
          </w:rPr>
          <w:t>PR606527</w:t>
        </w:r>
      </w:hyperlink>
      <w:r w:rsidR="001D30B1">
        <w:t xml:space="preserve">, </w:t>
      </w:r>
      <w:hyperlink r:id="rId219" w:history="1">
        <w:r w:rsidR="001D30B1" w:rsidRPr="001D30B1">
          <w:rPr>
            <w:rStyle w:val="Hyperlink"/>
          </w:rPr>
          <w:t>PR704096</w:t>
        </w:r>
      </w:hyperlink>
      <w:r w:rsidR="001D30B1" w:rsidRPr="001D30B1">
        <w:t xml:space="preserve">, </w:t>
      </w:r>
      <w:hyperlink r:id="rId220" w:history="1">
        <w:r w:rsidR="001D30B1" w:rsidRPr="001D30B1">
          <w:rPr>
            <w:rStyle w:val="Hyperlink"/>
          </w:rPr>
          <w:t>PR707657</w:t>
        </w:r>
      </w:hyperlink>
      <w:r w:rsidR="001D30B1">
        <w:t xml:space="preserve"> ppc 01Jul19</w:t>
      </w:r>
      <w:r w:rsidR="0010188E">
        <w:t>]</w:t>
      </w:r>
    </w:p>
    <w:p w14:paraId="535B7F8F" w14:textId="77777777" w:rsidR="006D7E55" w:rsidRPr="00671B16" w:rsidRDefault="006D7E55" w:rsidP="006D7E55">
      <w:pPr>
        <w:pStyle w:val="Level3"/>
      </w:pPr>
      <w:bookmarkStart w:id="147" w:name="_Ref228601536"/>
      <w:r w:rsidRPr="00671B16">
        <w:t xml:space="preserve">An employer will provide each of their pilots with accident insurance for a death </w:t>
      </w:r>
      <w:r w:rsidR="007D1087">
        <w:t>benefit of not less than $</w:t>
      </w:r>
      <w:r w:rsidR="006E0DB7">
        <w:rPr>
          <w:szCs w:val="20"/>
        </w:rPr>
        <w:t>82</w:t>
      </w:r>
      <w:r w:rsidR="00A80E12">
        <w:rPr>
          <w:szCs w:val="20"/>
        </w:rPr>
        <w:t>,</w:t>
      </w:r>
      <w:r w:rsidR="006E0DB7">
        <w:rPr>
          <w:szCs w:val="20"/>
        </w:rPr>
        <w:t>591</w:t>
      </w:r>
      <w:r w:rsidR="00A80E12">
        <w:t xml:space="preserve"> </w:t>
      </w:r>
      <w:r w:rsidRPr="00671B16">
        <w:t xml:space="preserve">for employees engaged in aerial </w:t>
      </w:r>
      <w:r w:rsidR="0092190B">
        <w:t xml:space="preserve">application operations </w:t>
      </w:r>
      <w:r w:rsidR="007D1087">
        <w:t>and $</w:t>
      </w:r>
      <w:r w:rsidR="006E0DB7">
        <w:rPr>
          <w:szCs w:val="20"/>
        </w:rPr>
        <w:t>297,328</w:t>
      </w:r>
      <w:r w:rsidR="00A80E12">
        <w:t xml:space="preserve"> </w:t>
      </w:r>
      <w:r w:rsidRPr="00671B16">
        <w:t xml:space="preserve">for all other pilots over and above any entitlement available under </w:t>
      </w:r>
      <w:r w:rsidR="00F90E15" w:rsidRPr="00671B16">
        <w:t>accident c</w:t>
      </w:r>
      <w:r w:rsidRPr="00671B16">
        <w:t>ompensation legislation.</w:t>
      </w:r>
      <w:bookmarkEnd w:id="147"/>
    </w:p>
    <w:p w14:paraId="783976EC" w14:textId="214AFF8E" w:rsidR="006D7E55" w:rsidRPr="00671B16" w:rsidRDefault="006D7E55" w:rsidP="006D7E55">
      <w:pPr>
        <w:pStyle w:val="Level3"/>
      </w:pPr>
      <w:r w:rsidRPr="00671B16">
        <w:t xml:space="preserve">The insurance benefit from clause </w:t>
      </w:r>
      <w:r w:rsidR="007C54F0">
        <w:fldChar w:fldCharType="begin"/>
      </w:r>
      <w:r w:rsidR="007C54F0">
        <w:instrText xml:space="preserve"> REF _Ref228601536 \w \h  \* MERGEFORMAT </w:instrText>
      </w:r>
      <w:r w:rsidR="007C54F0">
        <w:fldChar w:fldCharType="separate"/>
      </w:r>
      <w:r w:rsidR="00CE66E8">
        <w:t>22.11(a)</w:t>
      </w:r>
      <w:r w:rsidR="007C54F0">
        <w:fldChar w:fldCharType="end"/>
      </w:r>
      <w:r w:rsidRPr="00671B16">
        <w:t xml:space="preserve"> will be paid only to the pilot</w:t>
      </w:r>
      <w:r w:rsidR="009C26F6" w:rsidRPr="00671B16">
        <w:t>’</w:t>
      </w:r>
      <w:r w:rsidRPr="00671B16">
        <w:t>s nominated dependants or next friend or trustee and a receipt or receipts for the amount insured from such dependant, next friend or trustee will terminate the employer</w:t>
      </w:r>
      <w:r w:rsidR="009C26F6" w:rsidRPr="00671B16">
        <w:t>’</w:t>
      </w:r>
      <w:r w:rsidRPr="00671B16">
        <w:t>s obligation under this clause.</w:t>
      </w:r>
    </w:p>
    <w:p w14:paraId="4F94441A" w14:textId="4871F395" w:rsidR="006D7E55" w:rsidRDefault="006D7E55" w:rsidP="006D7E55">
      <w:pPr>
        <w:pStyle w:val="Level3"/>
      </w:pPr>
      <w:r w:rsidRPr="00671B16">
        <w:t>A pilot</w:t>
      </w:r>
      <w:r w:rsidR="009C26F6" w:rsidRPr="00671B16">
        <w:t>’</w:t>
      </w:r>
      <w:r w:rsidRPr="00671B16">
        <w:t>s entitlement under a superannuation scheme provided by their employer, to a death benefit of not less than</w:t>
      </w:r>
      <w:r w:rsidR="000C47F5" w:rsidRPr="00671B16">
        <w:t xml:space="preserve"> an amount prescribed in clause </w:t>
      </w:r>
      <w:r w:rsidR="007C54F0">
        <w:fldChar w:fldCharType="begin"/>
      </w:r>
      <w:r w:rsidR="007C54F0">
        <w:instrText xml:space="preserve"> REF _Ref228601536 \w \h  \* MERGEFORMAT </w:instrText>
      </w:r>
      <w:r w:rsidR="007C54F0">
        <w:fldChar w:fldCharType="separate"/>
      </w:r>
      <w:r w:rsidR="00CE66E8">
        <w:t>22.11(a)</w:t>
      </w:r>
      <w:r w:rsidR="007C54F0">
        <w:fldChar w:fldCharType="end"/>
      </w:r>
      <w:r w:rsidRPr="00671B16">
        <w:t xml:space="preserve"> will satisfy the objective of this clause.</w:t>
      </w:r>
    </w:p>
    <w:p w14:paraId="060589C4" w14:textId="770274AB" w:rsidR="00700A12" w:rsidRPr="00BD123B" w:rsidRDefault="0092190B" w:rsidP="00700A12">
      <w:pPr>
        <w:pStyle w:val="History"/>
      </w:pPr>
      <w:r>
        <w:t xml:space="preserve">[22.11(d) varied by </w:t>
      </w:r>
      <w:hyperlink r:id="rId221" w:history="1">
        <w:r w:rsidRPr="000A6D3C">
          <w:rPr>
            <w:rStyle w:val="Hyperlink"/>
          </w:rPr>
          <w:t>PR998167</w:t>
        </w:r>
      </w:hyperlink>
      <w:r w:rsidR="007D1087">
        <w:t xml:space="preserve">, </w:t>
      </w:r>
      <w:hyperlink r:id="rId222" w:history="1">
        <w:r w:rsidR="007D1087" w:rsidRPr="007D1087">
          <w:rPr>
            <w:rStyle w:val="Hyperlink"/>
          </w:rPr>
          <w:t>PR509199</w:t>
        </w:r>
      </w:hyperlink>
      <w:r w:rsidR="002B2F90">
        <w:t xml:space="preserve">, </w:t>
      </w:r>
      <w:hyperlink r:id="rId223" w:history="1">
        <w:r w:rsidR="002B2F90" w:rsidRPr="005260AB">
          <w:rPr>
            <w:rStyle w:val="Hyperlink"/>
          </w:rPr>
          <w:t>PR523029</w:t>
        </w:r>
      </w:hyperlink>
      <w:r w:rsidR="00FD6A36">
        <w:t xml:space="preserve">, </w:t>
      </w:r>
      <w:hyperlink r:id="rId224" w:history="1">
        <w:r w:rsidR="00FD6A36">
          <w:rPr>
            <w:rStyle w:val="Hyperlink"/>
          </w:rPr>
          <w:t>PR536832</w:t>
        </w:r>
      </w:hyperlink>
      <w:r w:rsidR="00D30073">
        <w:t xml:space="preserve">, </w:t>
      </w:r>
      <w:hyperlink r:id="rId225" w:history="1">
        <w:r w:rsidR="00D30073">
          <w:rPr>
            <w:rStyle w:val="Hyperlink"/>
            <w:lang w:val="en-US"/>
          </w:rPr>
          <w:t>PR566856</w:t>
        </w:r>
      </w:hyperlink>
      <w:r w:rsidR="0059320D" w:rsidRPr="0059320D">
        <w:rPr>
          <w:rStyle w:val="Hyperlink"/>
          <w:color w:val="000000" w:themeColor="text1"/>
          <w:u w:val="none"/>
          <w:lang w:val="en-US"/>
        </w:rPr>
        <w:t>,</w:t>
      </w:r>
      <w:r w:rsidR="00522888" w:rsidRPr="00522888">
        <w:rPr>
          <w:rStyle w:val="Hyperlink"/>
          <w:u w:val="none"/>
          <w:lang w:val="en-US"/>
        </w:rPr>
        <w:t xml:space="preserve"> </w:t>
      </w:r>
      <w:hyperlink r:id="rId226" w:history="1">
        <w:r w:rsidR="00522888">
          <w:rPr>
            <w:rStyle w:val="Hyperlink"/>
          </w:rPr>
          <w:t>PR579551</w:t>
        </w:r>
      </w:hyperlink>
      <w:r w:rsidR="00A80E12">
        <w:t xml:space="preserve">, </w:t>
      </w:r>
      <w:hyperlink r:id="rId227" w:history="1">
        <w:r w:rsidR="00A80E12" w:rsidRPr="00C66E75">
          <w:rPr>
            <w:rStyle w:val="Hyperlink"/>
            <w:lang w:val="en-US"/>
          </w:rPr>
          <w:t>PR</w:t>
        </w:r>
        <w:r w:rsidR="00A80E12" w:rsidRPr="00C66E75">
          <w:rPr>
            <w:rStyle w:val="Hyperlink"/>
            <w:noProof/>
            <w:lang w:val="en-US"/>
          </w:rPr>
          <w:t>592306</w:t>
        </w:r>
      </w:hyperlink>
      <w:r w:rsidR="00700A12">
        <w:t xml:space="preserve">, </w:t>
      </w:r>
      <w:hyperlink r:id="rId228" w:history="1">
        <w:r w:rsidR="00700A12">
          <w:rPr>
            <w:rStyle w:val="Hyperlink"/>
          </w:rPr>
          <w:t>PR606527</w:t>
        </w:r>
      </w:hyperlink>
      <w:r w:rsidR="001D30B1">
        <w:t> </w:t>
      </w:r>
      <w:hyperlink r:id="rId229" w:history="1">
        <w:r w:rsidR="001D30B1" w:rsidRPr="001D30B1">
          <w:rPr>
            <w:rStyle w:val="Hyperlink"/>
          </w:rPr>
          <w:t>PR704096</w:t>
        </w:r>
      </w:hyperlink>
      <w:r w:rsidR="001D30B1" w:rsidRPr="001D30B1">
        <w:t xml:space="preserve">, </w:t>
      </w:r>
      <w:hyperlink r:id="rId230" w:history="1">
        <w:r w:rsidR="001D30B1" w:rsidRPr="001D30B1">
          <w:rPr>
            <w:rStyle w:val="Hyperlink"/>
          </w:rPr>
          <w:t>PR707657</w:t>
        </w:r>
      </w:hyperlink>
      <w:r w:rsidR="001D30B1">
        <w:t xml:space="preserve"> ppc 01Jul19</w:t>
      </w:r>
      <w:r w:rsidR="00700A12">
        <w:t>]</w:t>
      </w:r>
    </w:p>
    <w:p w14:paraId="1D82E265" w14:textId="7CBB00A1" w:rsidR="006D7E55" w:rsidRPr="00671B16" w:rsidRDefault="006D7E55" w:rsidP="001D30B1">
      <w:pPr>
        <w:pStyle w:val="Level3"/>
      </w:pPr>
      <w:r w:rsidRPr="00671B16">
        <w:t>Should an employer</w:t>
      </w:r>
      <w:r w:rsidR="009C26F6" w:rsidRPr="00671B16">
        <w:t>’</w:t>
      </w:r>
      <w:r w:rsidRPr="00671B16">
        <w:t>s insurer reject a proposal fo</w:t>
      </w:r>
      <w:r w:rsidR="000C47F5" w:rsidRPr="00671B16">
        <w:t>r cover of a pilot under clause </w:t>
      </w:r>
      <w:r w:rsidR="007C54F0">
        <w:fldChar w:fldCharType="begin"/>
      </w:r>
      <w:r w:rsidR="007C54F0">
        <w:instrText xml:space="preserve"> REF _Ref228601536 \w \h  \* MERGEFORMAT </w:instrText>
      </w:r>
      <w:r w:rsidR="007C54F0">
        <w:fldChar w:fldCharType="separate"/>
      </w:r>
      <w:r w:rsidR="00CE66E8">
        <w:t>22.11(a)</w:t>
      </w:r>
      <w:r w:rsidR="007C54F0">
        <w:fldChar w:fldCharType="end"/>
      </w:r>
      <w:r w:rsidRPr="00671B16">
        <w:t xml:space="preserve">, and should the pilot be able to obtain their own insurance, the pilot will be </w:t>
      </w:r>
      <w:r w:rsidRPr="00A80E12">
        <w:t>reimbursed, upon production of a receipt, for expendit</w:t>
      </w:r>
      <w:r w:rsidR="0092190B" w:rsidRPr="00A80E12">
        <w:t>ure on such i</w:t>
      </w:r>
      <w:r w:rsidR="009923C1" w:rsidRPr="00A80E12">
        <w:t>nsurance up to $</w:t>
      </w:r>
      <w:r w:rsidR="001D30B1" w:rsidRPr="001D30B1">
        <w:t>825.91</w:t>
      </w:r>
      <w:r w:rsidR="00A80E12" w:rsidRPr="00A80E12">
        <w:t xml:space="preserve"> </w:t>
      </w:r>
      <w:r w:rsidRPr="00A80E12">
        <w:t>for aerial</w:t>
      </w:r>
      <w:r w:rsidR="009923C1" w:rsidRPr="00A80E12">
        <w:t xml:space="preserve"> application operations and $</w:t>
      </w:r>
      <w:r w:rsidR="001D30B1" w:rsidRPr="001D30B1">
        <w:t>495.53</w:t>
      </w:r>
      <w:r w:rsidR="001D30B1" w:rsidRPr="001D30B1">
        <w:rPr>
          <w:szCs w:val="20"/>
        </w:rPr>
        <w:t xml:space="preserve"> </w:t>
      </w:r>
      <w:r w:rsidRPr="00A80E12">
        <w:t>for all other operations.</w:t>
      </w:r>
    </w:p>
    <w:p w14:paraId="41340D64" w14:textId="75993641" w:rsidR="006D7E55" w:rsidRPr="00671B16" w:rsidRDefault="006D7E55" w:rsidP="006D7E55">
      <w:pPr>
        <w:pStyle w:val="Level3"/>
      </w:pPr>
      <w:r w:rsidRPr="00671B16">
        <w:t xml:space="preserve">Payment under clause </w:t>
      </w:r>
      <w:r w:rsidR="007C54F0">
        <w:fldChar w:fldCharType="begin"/>
      </w:r>
      <w:r w:rsidR="007C54F0">
        <w:instrText xml:space="preserve"> REF _Ref228601536 \w \h  \* MERGEFORMAT </w:instrText>
      </w:r>
      <w:r w:rsidR="007C54F0">
        <w:fldChar w:fldCharType="separate"/>
      </w:r>
      <w:r w:rsidR="00CE66E8">
        <w:t>22.11(a)</w:t>
      </w:r>
      <w:r w:rsidR="007C54F0">
        <w:fldChar w:fldCharType="end"/>
      </w:r>
      <w:r w:rsidRPr="00671B16">
        <w:t xml:space="preserve"> will be deemed to discharge the employer</w:t>
      </w:r>
      <w:r w:rsidR="009C26F6" w:rsidRPr="00671B16">
        <w:t>’</w:t>
      </w:r>
      <w:r w:rsidRPr="00671B16">
        <w:t>s obligation in this subclause.</w:t>
      </w:r>
    </w:p>
    <w:p w14:paraId="04F280DC" w14:textId="77777777" w:rsidR="00BC412D" w:rsidRPr="00671B16" w:rsidRDefault="000C47F5" w:rsidP="00BC412D">
      <w:pPr>
        <w:pStyle w:val="Level2Bold"/>
      </w:pPr>
      <w:r w:rsidRPr="00671B16">
        <w:t>Pilot i</w:t>
      </w:r>
      <w:r w:rsidR="00BC412D" w:rsidRPr="00671B16">
        <w:t>ndemnity</w:t>
      </w:r>
    </w:p>
    <w:p w14:paraId="66462EFE" w14:textId="77777777" w:rsidR="00BC412D" w:rsidRPr="00671B16" w:rsidRDefault="00BC412D" w:rsidP="00BC412D">
      <w:pPr>
        <w:pStyle w:val="Block1"/>
      </w:pPr>
      <w:r w:rsidRPr="00671B16">
        <w:t xml:space="preserve">A pilot will not be required to pay for damage or loss of aircraft or equipment used </w:t>
      </w:r>
      <w:r w:rsidR="00401F6F" w:rsidRPr="00671B16">
        <w:t>in the service nor will any lie</w:t>
      </w:r>
      <w:r w:rsidR="001D5009" w:rsidRPr="00671B16">
        <w:t>n</w:t>
      </w:r>
      <w:r w:rsidRPr="00671B16">
        <w:t xml:space="preserve"> or other claim be made by the employer upon the pilot</w:t>
      </w:r>
      <w:r w:rsidR="009C26F6" w:rsidRPr="00671B16">
        <w:t>’</w:t>
      </w:r>
      <w:r w:rsidRPr="00671B16">
        <w:t>s estate. Any claim made by any member of the public, passenger or other person upon the pilot</w:t>
      </w:r>
      <w:r w:rsidR="009C26F6" w:rsidRPr="00671B16">
        <w:t>’</w:t>
      </w:r>
      <w:r w:rsidRPr="00671B16">
        <w:t>s estate as a result of any accident or happening caused by the pilot when duly performing their nominated duty, whether efficiently or, as may be subsequently determined, negligently, will be accepted as a claim made against the employer. The employer will be solely responsible for all claims as a result of operations by or travel in their aircraft. The foregoing will not apply to a pilot who knowingly performs their nominated duty in a manner contrary to law or the employer</w:t>
      </w:r>
      <w:r w:rsidR="009C26F6" w:rsidRPr="00671B16">
        <w:t>’</w:t>
      </w:r>
      <w:r w:rsidRPr="00671B16">
        <w:t>s policy.</w:t>
      </w:r>
    </w:p>
    <w:p w14:paraId="2D85B385" w14:textId="77777777" w:rsidR="00082114" w:rsidRDefault="00082114" w:rsidP="00082114">
      <w:pPr>
        <w:pStyle w:val="Level1"/>
      </w:pPr>
      <w:bookmarkStart w:id="148" w:name="_Toc208885998"/>
      <w:bookmarkStart w:id="149" w:name="_Toc208886086"/>
      <w:bookmarkStart w:id="150" w:name="_Toc208902576"/>
      <w:bookmarkStart w:id="151" w:name="_Toc208932481"/>
      <w:bookmarkStart w:id="152" w:name="_Toc208932566"/>
      <w:bookmarkStart w:id="153" w:name="_Toc208979921"/>
      <w:bookmarkStart w:id="154" w:name="_Toc37242439"/>
      <w:r w:rsidRPr="00671B16">
        <w:t>Superannuation</w:t>
      </w:r>
      <w:bookmarkEnd w:id="148"/>
      <w:bookmarkEnd w:id="149"/>
      <w:bookmarkEnd w:id="150"/>
      <w:bookmarkEnd w:id="151"/>
      <w:bookmarkEnd w:id="152"/>
      <w:bookmarkEnd w:id="153"/>
      <w:bookmarkEnd w:id="154"/>
    </w:p>
    <w:p w14:paraId="7D44C8B5" w14:textId="0BC49160" w:rsidR="00BD123B" w:rsidRPr="00BD123B" w:rsidRDefault="00BD123B" w:rsidP="00BD123B">
      <w:pPr>
        <w:pStyle w:val="History"/>
      </w:pPr>
      <w:r>
        <w:t xml:space="preserve">[Varied by </w:t>
      </w:r>
      <w:hyperlink r:id="rId231" w:history="1">
        <w:r>
          <w:rPr>
            <w:rStyle w:val="Hyperlink"/>
          </w:rPr>
          <w:t>PR994421</w:t>
        </w:r>
      </w:hyperlink>
      <w:r w:rsidR="00E2120D">
        <w:t xml:space="preserve">, </w:t>
      </w:r>
      <w:hyperlink r:id="rId232" w:history="1">
        <w:r w:rsidR="00E2120D" w:rsidRPr="00C42068">
          <w:rPr>
            <w:rStyle w:val="Hyperlink"/>
          </w:rPr>
          <w:t>PR546017</w:t>
        </w:r>
      </w:hyperlink>
      <w:r w:rsidR="00B47192">
        <w:t xml:space="preserve">, </w:t>
      </w:r>
      <w:hyperlink r:id="rId233" w:history="1">
        <w:r w:rsidR="00B47192" w:rsidRPr="00B47192">
          <w:rPr>
            <w:rStyle w:val="Hyperlink"/>
          </w:rPr>
          <w:t>PR549520</w:t>
        </w:r>
      </w:hyperlink>
      <w:r>
        <w:t>]</w:t>
      </w:r>
    </w:p>
    <w:p w14:paraId="52D4CE53" w14:textId="77777777" w:rsidR="00082114" w:rsidRPr="00671B16" w:rsidRDefault="00652FDA" w:rsidP="003F6975">
      <w:pPr>
        <w:pStyle w:val="Level2Bold"/>
      </w:pPr>
      <w:bookmarkStart w:id="155" w:name="_Ref208804397"/>
      <w:r w:rsidRPr="00671B16">
        <w:t>Superannuation legislation</w:t>
      </w:r>
      <w:bookmarkEnd w:id="155"/>
    </w:p>
    <w:p w14:paraId="48FC28AF" w14:textId="77777777" w:rsidR="00652FDA" w:rsidRPr="00671B16" w:rsidRDefault="003F6975" w:rsidP="002D1955">
      <w:pPr>
        <w:pStyle w:val="Level3"/>
      </w:pPr>
      <w:bookmarkStart w:id="156" w:name="_Ref216776707"/>
      <w:r w:rsidRPr="00671B16">
        <w:t xml:space="preserve">Superannuation legislation, including the </w:t>
      </w:r>
      <w:r w:rsidRPr="00671B16">
        <w:rPr>
          <w:i/>
        </w:rPr>
        <w:t xml:space="preserve">Superannuation Guarantee (Administration) Act 1992 </w:t>
      </w:r>
      <w:r w:rsidRPr="00671B16">
        <w:t xml:space="preserve">(Cth), the </w:t>
      </w:r>
      <w:r w:rsidRPr="00671B16">
        <w:rPr>
          <w:i/>
        </w:rPr>
        <w:t xml:space="preserve">Superannuation Guarantee Charge Act </w:t>
      </w:r>
      <w:r w:rsidRPr="00671B16">
        <w:rPr>
          <w:i/>
        </w:rPr>
        <w:lastRenderedPageBreak/>
        <w:t xml:space="preserve">1992 </w:t>
      </w:r>
      <w:r w:rsidRPr="00671B16">
        <w:t xml:space="preserve">(Cth), the </w:t>
      </w:r>
      <w:r w:rsidRPr="00671B16">
        <w:rPr>
          <w:i/>
        </w:rPr>
        <w:t>Superannuation Industry (Supervision) Act 1993</w:t>
      </w:r>
      <w:r w:rsidRPr="00671B16">
        <w:t xml:space="preserve"> (Cth) and the </w:t>
      </w:r>
      <w:r w:rsidRPr="00671B16">
        <w:rPr>
          <w:i/>
        </w:rPr>
        <w:t>Superannuation (Resolution of Complaints) Act 1993</w:t>
      </w:r>
      <w:r w:rsidRPr="00671B16">
        <w:t xml:space="preserve"> (Cth),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bookmarkEnd w:id="156"/>
    </w:p>
    <w:p w14:paraId="0CB195F2" w14:textId="77777777" w:rsidR="00652FDA" w:rsidRPr="00671B16" w:rsidRDefault="00652FDA" w:rsidP="002D1955">
      <w:pPr>
        <w:pStyle w:val="Level3"/>
      </w:pPr>
      <w:r w:rsidRPr="00671B16">
        <w:t>The rights and obligations in these clauses supplement those in superannuation legislation.</w:t>
      </w:r>
    </w:p>
    <w:p w14:paraId="13D22CA0" w14:textId="77777777" w:rsidR="00652FDA" w:rsidRPr="00671B16" w:rsidRDefault="00652FDA" w:rsidP="003F6975">
      <w:pPr>
        <w:pStyle w:val="Level2Bold"/>
      </w:pPr>
      <w:bookmarkStart w:id="157" w:name="_Ref208804238"/>
      <w:r w:rsidRPr="00671B16">
        <w:t>Employer contributions</w:t>
      </w:r>
      <w:bookmarkEnd w:id="157"/>
    </w:p>
    <w:p w14:paraId="0106A316" w14:textId="77777777" w:rsidR="00652FDA" w:rsidRPr="00671B16" w:rsidRDefault="003F6975" w:rsidP="003F6975">
      <w:pPr>
        <w:pStyle w:val="Block1"/>
      </w:pPr>
      <w:r w:rsidRPr="00671B16">
        <w:t>An employer must make such superannuation contributions to a superannuation fund for the benefit of an employee as will avoid the employer being required to pay the superannuation guarantee charge under superannuation legislation with respect to that employee.</w:t>
      </w:r>
    </w:p>
    <w:p w14:paraId="76AB35DE" w14:textId="77777777" w:rsidR="005F6FE3" w:rsidRPr="00671B16" w:rsidRDefault="005F6FE3" w:rsidP="003F6975">
      <w:pPr>
        <w:pStyle w:val="Level2Bold"/>
      </w:pPr>
      <w:bookmarkStart w:id="158" w:name="_Ref208804946"/>
      <w:r w:rsidRPr="00671B16">
        <w:t>Voluntary employee contributions</w:t>
      </w:r>
      <w:bookmarkEnd w:id="158"/>
    </w:p>
    <w:p w14:paraId="213E6C4E" w14:textId="06D14BC4" w:rsidR="00652FDA" w:rsidRPr="00671B16" w:rsidRDefault="003F6975" w:rsidP="002D1955">
      <w:pPr>
        <w:pStyle w:val="Level3"/>
      </w:pPr>
      <w:bookmarkStart w:id="159" w:name="_Ref218392412"/>
      <w:r w:rsidRPr="00671B16">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r w:rsidR="007C54F0">
        <w:fldChar w:fldCharType="begin"/>
      </w:r>
      <w:r w:rsidR="007C54F0">
        <w:instrText xml:space="preserve"> REF _Ref208804238 \w \h  \* MERGEFORMAT </w:instrText>
      </w:r>
      <w:r w:rsidR="007C54F0">
        <w:fldChar w:fldCharType="separate"/>
      </w:r>
      <w:r w:rsidR="00CE66E8">
        <w:t>23.2</w:t>
      </w:r>
      <w:r w:rsidR="007C54F0">
        <w:fldChar w:fldCharType="end"/>
      </w:r>
      <w:bookmarkEnd w:id="159"/>
      <w:r w:rsidR="001800BF" w:rsidRPr="00671B16">
        <w:t>.</w:t>
      </w:r>
    </w:p>
    <w:p w14:paraId="72CDA581" w14:textId="77777777" w:rsidR="005F6FE3" w:rsidRPr="00671B16" w:rsidRDefault="005F6FE3" w:rsidP="002D1955">
      <w:pPr>
        <w:pStyle w:val="Level3"/>
      </w:pPr>
      <w:bookmarkStart w:id="160" w:name="_Ref208804727"/>
      <w:r w:rsidRPr="00671B16">
        <w:t>An employee may adjust the amount the employee has authorised their employer to pay from the wages of the employee from the first of the month following the giving of three months</w:t>
      </w:r>
      <w:r w:rsidR="009C26F6" w:rsidRPr="00671B16">
        <w:t>’</w:t>
      </w:r>
      <w:r w:rsidRPr="00671B16">
        <w:t xml:space="preserve"> written notice to their employer.</w:t>
      </w:r>
      <w:bookmarkEnd w:id="160"/>
    </w:p>
    <w:p w14:paraId="56533668" w14:textId="00440D7F" w:rsidR="005F6FE3" w:rsidRPr="00671B16" w:rsidRDefault="001800BF" w:rsidP="002D1955">
      <w:pPr>
        <w:pStyle w:val="Level3"/>
      </w:pPr>
      <w:r w:rsidRPr="00671B16">
        <w:t xml:space="preserve">The employer must pay the amount authorised under clauses </w:t>
      </w:r>
      <w:r w:rsidR="007C54F0">
        <w:fldChar w:fldCharType="begin"/>
      </w:r>
      <w:r w:rsidR="007C54F0">
        <w:instrText xml:space="preserve"> REF _Ref218392412 \w \h  \* MERGEFORMAT </w:instrText>
      </w:r>
      <w:r w:rsidR="007C54F0">
        <w:fldChar w:fldCharType="separate"/>
      </w:r>
      <w:r w:rsidR="00CE66E8">
        <w:t>23.3(a)</w:t>
      </w:r>
      <w:r w:rsidR="007C54F0">
        <w:fldChar w:fldCharType="end"/>
      </w:r>
      <w:r w:rsidRPr="00671B16">
        <w:t xml:space="preserve"> or </w:t>
      </w:r>
      <w:r w:rsidR="007C54F0">
        <w:fldChar w:fldCharType="begin"/>
      </w:r>
      <w:r w:rsidR="007C54F0">
        <w:instrText xml:space="preserve"> REF _Ref208804727 \n \h  \* MERGEFORMAT </w:instrText>
      </w:r>
      <w:r w:rsidR="007C54F0">
        <w:fldChar w:fldCharType="separate"/>
      </w:r>
      <w:r w:rsidR="00CE66E8">
        <w:t>(b)</w:t>
      </w:r>
      <w:r w:rsidR="007C54F0">
        <w:fldChar w:fldCharType="end"/>
      </w:r>
      <w:r w:rsidRPr="00671B16">
        <w:t xml:space="preserve"> no later than 28 days after the end of the month in which the deduction authorised under clauses </w:t>
      </w:r>
      <w:r w:rsidR="007C54F0">
        <w:fldChar w:fldCharType="begin"/>
      </w:r>
      <w:r w:rsidR="007C54F0">
        <w:instrText xml:space="preserve"> REF _Ref218392412 \w \h  \* MERGEFORMAT </w:instrText>
      </w:r>
      <w:r w:rsidR="007C54F0">
        <w:fldChar w:fldCharType="separate"/>
      </w:r>
      <w:r w:rsidR="00CE66E8">
        <w:t>23.3(a)</w:t>
      </w:r>
      <w:r w:rsidR="007C54F0">
        <w:fldChar w:fldCharType="end"/>
      </w:r>
      <w:r w:rsidRPr="00671B16">
        <w:t xml:space="preserve"> or </w:t>
      </w:r>
      <w:r w:rsidR="007C54F0">
        <w:fldChar w:fldCharType="begin"/>
      </w:r>
      <w:r w:rsidR="007C54F0">
        <w:instrText xml:space="preserve"> REF _Ref208804727 \n \h  \* MERGEFORMAT </w:instrText>
      </w:r>
      <w:r w:rsidR="007C54F0">
        <w:fldChar w:fldCharType="separate"/>
      </w:r>
      <w:r w:rsidR="00CE66E8">
        <w:t>(b)</w:t>
      </w:r>
      <w:r w:rsidR="007C54F0">
        <w:fldChar w:fldCharType="end"/>
      </w:r>
      <w:r w:rsidRPr="00671B16">
        <w:t xml:space="preserve"> was made.</w:t>
      </w:r>
    </w:p>
    <w:p w14:paraId="515B0707" w14:textId="77777777" w:rsidR="005F6FE3" w:rsidRDefault="005F6FE3" w:rsidP="003F6975">
      <w:pPr>
        <w:pStyle w:val="Level2Bold"/>
      </w:pPr>
      <w:r w:rsidRPr="00671B16">
        <w:t>Superannuation fund</w:t>
      </w:r>
    </w:p>
    <w:p w14:paraId="2C2969D1" w14:textId="4DC683BF" w:rsidR="00BD123B" w:rsidRPr="00BD123B" w:rsidRDefault="00BD123B" w:rsidP="00BD123B">
      <w:pPr>
        <w:pStyle w:val="History"/>
      </w:pPr>
      <w:r>
        <w:t xml:space="preserve">[23.4 varied by </w:t>
      </w:r>
      <w:hyperlink r:id="rId234" w:history="1">
        <w:r>
          <w:rPr>
            <w:rStyle w:val="Hyperlink"/>
          </w:rPr>
          <w:t>PR994421</w:t>
        </w:r>
      </w:hyperlink>
      <w:r>
        <w:t xml:space="preserve"> from 01Jan10]</w:t>
      </w:r>
    </w:p>
    <w:p w14:paraId="4BCD3B56" w14:textId="63580BB4" w:rsidR="003F6975" w:rsidRDefault="003F6975" w:rsidP="003F6975">
      <w:pPr>
        <w:pStyle w:val="Block1"/>
      </w:pPr>
      <w:r w:rsidRPr="00671B16">
        <w:t xml:space="preserve">Unless, to comply with superannuation legislation, the employer is required to make the superannuation contributions provided for in clause </w:t>
      </w:r>
      <w:r w:rsidR="007C54F0">
        <w:fldChar w:fldCharType="begin"/>
      </w:r>
      <w:r w:rsidR="007C54F0">
        <w:instrText xml:space="preserve"> REF _Ref208804238 \w \h  \* MERGEFORMAT </w:instrText>
      </w:r>
      <w:r w:rsidR="007C54F0">
        <w:fldChar w:fldCharType="separate"/>
      </w:r>
      <w:r w:rsidR="00CE66E8">
        <w:t>23.2</w:t>
      </w:r>
      <w:r w:rsidR="007C54F0">
        <w:fldChar w:fldCharType="end"/>
      </w:r>
      <w:r w:rsidRPr="00671B16">
        <w:t xml:space="preserve"> to another superannuation fund that is chosen by the employee, the employer must make the superannuation contributions provided for in clause </w:t>
      </w:r>
      <w:r w:rsidR="007C54F0">
        <w:fldChar w:fldCharType="begin"/>
      </w:r>
      <w:r w:rsidR="007C54F0">
        <w:instrText xml:space="preserve"> REF _Ref208804238 \w \h  \* MERGEFORMAT </w:instrText>
      </w:r>
      <w:r w:rsidR="007C54F0">
        <w:fldChar w:fldCharType="separate"/>
      </w:r>
      <w:r w:rsidR="00CE66E8">
        <w:t>23.2</w:t>
      </w:r>
      <w:r w:rsidR="007C54F0">
        <w:fldChar w:fldCharType="end"/>
      </w:r>
      <w:r w:rsidRPr="00671B16">
        <w:t xml:space="preserve"> and pay the amount authorised under</w:t>
      </w:r>
      <w:r w:rsidR="00481404" w:rsidRPr="00671B16">
        <w:t xml:space="preserve"> clauses </w:t>
      </w:r>
      <w:r w:rsidR="007C54F0">
        <w:fldChar w:fldCharType="begin"/>
      </w:r>
      <w:r w:rsidR="007C54F0">
        <w:instrText xml:space="preserve"> REF _Ref218392412 \w \h  \* MERGEFORMAT </w:instrText>
      </w:r>
      <w:r w:rsidR="007C54F0">
        <w:fldChar w:fldCharType="separate"/>
      </w:r>
      <w:r w:rsidR="00CE66E8">
        <w:t>23.3(a)</w:t>
      </w:r>
      <w:r w:rsidR="007C54F0">
        <w:fldChar w:fldCharType="end"/>
      </w:r>
      <w:r w:rsidR="001800BF" w:rsidRPr="00671B16">
        <w:t xml:space="preserve"> or </w:t>
      </w:r>
      <w:r w:rsidR="007C54F0">
        <w:fldChar w:fldCharType="begin"/>
      </w:r>
      <w:r w:rsidR="007C54F0">
        <w:instrText xml:space="preserve"> REF _Ref208804727 \n \h  \* MERGEFORMAT </w:instrText>
      </w:r>
      <w:r w:rsidR="007C54F0">
        <w:fldChar w:fldCharType="separate"/>
      </w:r>
      <w:r w:rsidR="00CE66E8">
        <w:t>(b)</w:t>
      </w:r>
      <w:r w:rsidR="007C54F0">
        <w:fldChar w:fldCharType="end"/>
      </w:r>
      <w:r w:rsidRPr="00671B16">
        <w:t xml:space="preserve"> to one of the following superannuation funds</w:t>
      </w:r>
      <w:r w:rsidR="00671B16" w:rsidRPr="00671B16">
        <w:t xml:space="preserve"> or its successor</w:t>
      </w:r>
      <w:r w:rsidRPr="00671B16">
        <w:t>:</w:t>
      </w:r>
    </w:p>
    <w:p w14:paraId="1B6A25DD" w14:textId="43C5E93C" w:rsidR="00F825CC" w:rsidRDefault="00F825CC" w:rsidP="00F825CC">
      <w:pPr>
        <w:pStyle w:val="History"/>
      </w:pPr>
      <w:bookmarkStart w:id="161" w:name="_Ref217798279"/>
      <w:r>
        <w:t xml:space="preserve">[23.4(a) deleted by </w:t>
      </w:r>
      <w:hyperlink r:id="rId235" w:history="1">
        <w:r>
          <w:rPr>
            <w:rStyle w:val="Hyperlink"/>
          </w:rPr>
          <w:t>PR546017</w:t>
        </w:r>
      </w:hyperlink>
      <w:r>
        <w:t xml:space="preserve"> ppc 01Jan14]</w:t>
      </w:r>
    </w:p>
    <w:p w14:paraId="523B5E09" w14:textId="1A916B68" w:rsidR="00F825CC" w:rsidRDefault="00F825CC" w:rsidP="00F825CC">
      <w:pPr>
        <w:pStyle w:val="History"/>
      </w:pPr>
      <w:r>
        <w:t xml:space="preserve">[New 23.4(a) inserted by </w:t>
      </w:r>
      <w:hyperlink r:id="rId236" w:history="1">
        <w:r w:rsidRPr="00F037D4">
          <w:rPr>
            <w:rStyle w:val="Hyperlink"/>
          </w:rPr>
          <w:t>PR549520</w:t>
        </w:r>
      </w:hyperlink>
      <w:r>
        <w:t xml:space="preserve"> ppc 01Jan14]</w:t>
      </w:r>
    </w:p>
    <w:p w14:paraId="4A935570" w14:textId="77777777" w:rsidR="00B47192" w:rsidRPr="00F037D4" w:rsidRDefault="00B47192" w:rsidP="00B47192">
      <w:pPr>
        <w:pStyle w:val="Level3"/>
      </w:pPr>
      <w:r>
        <w:t>Aviation Industry Superannuation Trust (TAIST);</w:t>
      </w:r>
    </w:p>
    <w:p w14:paraId="11417F2F" w14:textId="346D9D01" w:rsidR="00B47192" w:rsidRPr="00E2120D" w:rsidRDefault="00B47192" w:rsidP="00B47192">
      <w:pPr>
        <w:pStyle w:val="History"/>
      </w:pPr>
      <w:r>
        <w:t xml:space="preserve">[23.4(b) renumbered as 23.4(a) and varied by </w:t>
      </w:r>
      <w:hyperlink r:id="rId237" w:history="1">
        <w:r>
          <w:rPr>
            <w:rStyle w:val="Hyperlink"/>
          </w:rPr>
          <w:t>PR546017</w:t>
        </w:r>
      </w:hyperlink>
      <w:r>
        <w:t xml:space="preserve"> ppc 01Jan14; renumbered as 23.4(b) by </w:t>
      </w:r>
      <w:hyperlink r:id="rId238" w:history="1">
        <w:r w:rsidRPr="00F037D4">
          <w:rPr>
            <w:rStyle w:val="Hyperlink"/>
          </w:rPr>
          <w:t>PR549520</w:t>
        </w:r>
      </w:hyperlink>
      <w:r>
        <w:t xml:space="preserve"> ppc 01Jan14]</w:t>
      </w:r>
    </w:p>
    <w:p w14:paraId="18B8EB38" w14:textId="77777777" w:rsidR="00B47192" w:rsidRDefault="00B47192" w:rsidP="00B47192">
      <w:pPr>
        <w:pStyle w:val="Level3"/>
      </w:pPr>
      <w:r w:rsidRPr="00671B16">
        <w:t xml:space="preserve">any superannuation fund to which the employer was making superannuation contributions for the benefit of its employees before 12 September 2008, </w:t>
      </w:r>
      <w:r w:rsidRPr="00671B16">
        <w:lastRenderedPageBreak/>
        <w:t>provided the superannuation fund is an eligible choice fund</w:t>
      </w:r>
      <w:r>
        <w:t xml:space="preserve"> </w:t>
      </w:r>
      <w:r w:rsidRPr="001315E0">
        <w:t>and</w:t>
      </w:r>
      <w:r>
        <w:t xml:space="preserve"> is fund that</w:t>
      </w:r>
      <w:r w:rsidRPr="001315E0">
        <w:t xml:space="preserve"> offers a MySuper product or is an exempt public sector scheme</w:t>
      </w:r>
      <w:r>
        <w:t>; or</w:t>
      </w:r>
    </w:p>
    <w:p w14:paraId="09247F37" w14:textId="139F25E8" w:rsidR="00B47192" w:rsidRDefault="00B47192" w:rsidP="00B47192">
      <w:pPr>
        <w:pStyle w:val="History"/>
      </w:pPr>
      <w:r>
        <w:t xml:space="preserve">[New 23.4(b) inserted by </w:t>
      </w:r>
      <w:hyperlink r:id="rId239" w:history="1">
        <w:r>
          <w:rPr>
            <w:rStyle w:val="Hyperlink"/>
          </w:rPr>
          <w:t>PR546017</w:t>
        </w:r>
      </w:hyperlink>
      <w:r>
        <w:t xml:space="preserve"> ppc 01Jan14; renumbered as 23.4(c) by </w:t>
      </w:r>
      <w:hyperlink r:id="rId240" w:history="1">
        <w:r w:rsidRPr="00F037D4">
          <w:rPr>
            <w:rStyle w:val="Hyperlink"/>
          </w:rPr>
          <w:t>PR549520</w:t>
        </w:r>
      </w:hyperlink>
      <w:r>
        <w:t xml:space="preserve"> ppc 01Jan14]</w:t>
      </w:r>
    </w:p>
    <w:p w14:paraId="5831197A" w14:textId="77777777" w:rsidR="00B47192" w:rsidRPr="00AB6FB8" w:rsidRDefault="00B47192" w:rsidP="00B47192">
      <w:pPr>
        <w:pStyle w:val="Level3"/>
      </w:pPr>
      <w:r w:rsidRPr="001315E0">
        <w:t>a superannuation fund or scheme which the employee is a defined benefit member of.</w:t>
      </w:r>
    </w:p>
    <w:p w14:paraId="6EAB3582" w14:textId="77777777" w:rsidR="00E5267B" w:rsidRPr="00671B16" w:rsidRDefault="00E5267B" w:rsidP="000C47F5">
      <w:pPr>
        <w:pStyle w:val="Level2Bold"/>
      </w:pPr>
      <w:r w:rsidRPr="00671B16">
        <w:t>Absence from work</w:t>
      </w:r>
      <w:bookmarkEnd w:id="161"/>
    </w:p>
    <w:p w14:paraId="3930B46A" w14:textId="71AA6E2F" w:rsidR="00E5267B" w:rsidRPr="00671B16" w:rsidRDefault="00E5267B" w:rsidP="00E5267B">
      <w:pPr>
        <w:pStyle w:val="Block1"/>
      </w:pPr>
      <w:r w:rsidRPr="00671B16">
        <w:t xml:space="preserve">Subject to the governing rules of the relevant superannuation fund, the employer must also make the superannuation contributions provided for in clause </w:t>
      </w:r>
      <w:r w:rsidR="007C54F0">
        <w:fldChar w:fldCharType="begin"/>
      </w:r>
      <w:r w:rsidR="007C54F0">
        <w:instrText xml:space="preserve"> REF _Ref208804238 \w \h  \* MERGEFORMAT </w:instrText>
      </w:r>
      <w:r w:rsidR="007C54F0">
        <w:fldChar w:fldCharType="separate"/>
      </w:r>
      <w:r w:rsidR="00CE66E8">
        <w:t>23.2</w:t>
      </w:r>
      <w:r w:rsidR="007C54F0">
        <w:fldChar w:fldCharType="end"/>
      </w:r>
      <w:r w:rsidRPr="00671B16">
        <w:t xml:space="preserve"> and pay the amount authorised under clauses</w:t>
      </w:r>
      <w:r w:rsidR="00481404" w:rsidRPr="00671B16">
        <w:t xml:space="preserve"> </w:t>
      </w:r>
      <w:r w:rsidR="007C54F0">
        <w:fldChar w:fldCharType="begin"/>
      </w:r>
      <w:r w:rsidR="007C54F0">
        <w:instrText xml:space="preserve"> REF _Ref218392412 \w \h  \* MERGEFORMAT </w:instrText>
      </w:r>
      <w:r w:rsidR="007C54F0">
        <w:fldChar w:fldCharType="separate"/>
      </w:r>
      <w:r w:rsidR="00CE66E8">
        <w:t>23.3(a)</w:t>
      </w:r>
      <w:r w:rsidR="007C54F0">
        <w:fldChar w:fldCharType="end"/>
      </w:r>
      <w:r w:rsidR="001800BF" w:rsidRPr="00671B16">
        <w:t xml:space="preserve"> or </w:t>
      </w:r>
      <w:r w:rsidR="007C54F0">
        <w:fldChar w:fldCharType="begin"/>
      </w:r>
      <w:r w:rsidR="007C54F0">
        <w:instrText xml:space="preserve"> REF _Ref208804727 \n \h  \* MERGEFORMAT </w:instrText>
      </w:r>
      <w:r w:rsidR="007C54F0">
        <w:fldChar w:fldCharType="separate"/>
      </w:r>
      <w:r w:rsidR="00CE66E8">
        <w:t>(b)</w:t>
      </w:r>
      <w:r w:rsidR="007C54F0">
        <w:fldChar w:fldCharType="end"/>
      </w:r>
      <w:r w:rsidRPr="00671B16">
        <w:t>:</w:t>
      </w:r>
    </w:p>
    <w:p w14:paraId="1C860779" w14:textId="77777777" w:rsidR="00E5267B" w:rsidRPr="00671B16" w:rsidRDefault="00E5267B" w:rsidP="00E5267B">
      <w:pPr>
        <w:pStyle w:val="Level3"/>
      </w:pPr>
      <w:r w:rsidRPr="001C194E">
        <w:rPr>
          <w:b/>
        </w:rPr>
        <w:t>Paid leave—</w:t>
      </w:r>
      <w:r w:rsidRPr="00671B16">
        <w:t>while the employee is on any paid leave;</w:t>
      </w:r>
    </w:p>
    <w:p w14:paraId="5CD972F0" w14:textId="77777777" w:rsidR="00E5267B" w:rsidRPr="00671B16" w:rsidRDefault="00E5267B" w:rsidP="00E5267B">
      <w:pPr>
        <w:pStyle w:val="Level3"/>
      </w:pPr>
      <w:r w:rsidRPr="001C194E">
        <w:rPr>
          <w:b/>
        </w:rPr>
        <w:t>Work-related injury or illness</w:t>
      </w:r>
      <w:r w:rsidRPr="00671B16">
        <w:t>—for the peri</w:t>
      </w:r>
      <w:r w:rsidRPr="00671B16">
        <w:rPr>
          <w:rStyle w:val="Level3Char"/>
        </w:rPr>
        <w:t xml:space="preserve">od of absence from work (subject to a maximum of 52 weeks) of the employee </w:t>
      </w:r>
      <w:r w:rsidRPr="00671B16">
        <w:t>due to work-related injury or work-related illness provided that:</w:t>
      </w:r>
    </w:p>
    <w:p w14:paraId="1D1B540E" w14:textId="77777777" w:rsidR="00E5267B" w:rsidRPr="00671B16" w:rsidRDefault="00E5267B" w:rsidP="00E5267B">
      <w:pPr>
        <w:pStyle w:val="Level4"/>
      </w:pPr>
      <w:r w:rsidRPr="00671B16">
        <w:t xml:space="preserve">the employee is receiving workers compensation payments or is receiving regular payments directly from the employer in accordance with the statutory requirements; and </w:t>
      </w:r>
    </w:p>
    <w:p w14:paraId="3C746205" w14:textId="77777777" w:rsidR="00E5267B" w:rsidRPr="00671B16" w:rsidRDefault="00E5267B" w:rsidP="00E5267B">
      <w:pPr>
        <w:pStyle w:val="Level4"/>
      </w:pPr>
      <w:r w:rsidRPr="00671B16">
        <w:t>the employee remains employed by the employer.</w:t>
      </w:r>
    </w:p>
    <w:p w14:paraId="57E137DA" w14:textId="77777777" w:rsidR="00082114" w:rsidRPr="00671B16" w:rsidRDefault="00082114" w:rsidP="00082114">
      <w:pPr>
        <w:pStyle w:val="Partheading"/>
      </w:pPr>
      <w:bookmarkStart w:id="162" w:name="_Toc37242440"/>
      <w:bookmarkStart w:id="163" w:name="Part5"/>
      <w:bookmarkEnd w:id="76"/>
      <w:r w:rsidRPr="00671B16">
        <w:t xml:space="preserve">Hours of </w:t>
      </w:r>
      <w:r w:rsidR="0018386B" w:rsidRPr="00671B16">
        <w:t>W</w:t>
      </w:r>
      <w:r w:rsidRPr="00671B16">
        <w:t xml:space="preserve">ork and </w:t>
      </w:r>
      <w:r w:rsidR="0018386B" w:rsidRPr="00671B16">
        <w:t>Related Matters</w:t>
      </w:r>
      <w:bookmarkEnd w:id="162"/>
    </w:p>
    <w:p w14:paraId="76287E75" w14:textId="77777777" w:rsidR="00082114" w:rsidRDefault="001511EF" w:rsidP="00082114">
      <w:pPr>
        <w:pStyle w:val="Level1"/>
      </w:pPr>
      <w:bookmarkStart w:id="164" w:name="_Ref239665868"/>
      <w:bookmarkStart w:id="165" w:name="_Toc37242441"/>
      <w:r w:rsidRPr="00671B16">
        <w:t>Hours of work, days off and rest periods</w:t>
      </w:r>
      <w:bookmarkEnd w:id="164"/>
      <w:bookmarkEnd w:id="165"/>
    </w:p>
    <w:p w14:paraId="0A884DA9" w14:textId="0C9AEE7A" w:rsidR="001511EF" w:rsidRPr="00671B16" w:rsidRDefault="00B704D4" w:rsidP="001511EF">
      <w:pPr>
        <w:pStyle w:val="Level2"/>
      </w:pPr>
      <w:r w:rsidRPr="00671B16">
        <w:t xml:space="preserve">Clause </w:t>
      </w:r>
      <w:r w:rsidR="007C54F0">
        <w:fldChar w:fldCharType="begin"/>
      </w:r>
      <w:r w:rsidR="007C54F0">
        <w:instrText xml:space="preserve"> REF _Ref239665868 \r \h  \* MERGEFORMAT </w:instrText>
      </w:r>
      <w:r w:rsidR="007C54F0">
        <w:fldChar w:fldCharType="separate"/>
      </w:r>
      <w:r w:rsidR="00CE66E8">
        <w:t>24</w:t>
      </w:r>
      <w:r w:rsidR="007C54F0">
        <w:fldChar w:fldCharType="end"/>
      </w:r>
      <w:r w:rsidR="001511EF" w:rsidRPr="00671B16">
        <w:t xml:space="preserve"> does not apply to employees engaged in aerial application operations.</w:t>
      </w:r>
    </w:p>
    <w:p w14:paraId="2A180950" w14:textId="77777777" w:rsidR="00B91711" w:rsidRPr="00671B16" w:rsidRDefault="00B91711" w:rsidP="001511EF">
      <w:pPr>
        <w:pStyle w:val="Level2"/>
      </w:pPr>
      <w:r w:rsidRPr="00671B16">
        <w:t xml:space="preserve">Hours of work, days off and rest periods will be determined in accordance with </w:t>
      </w:r>
      <w:r w:rsidR="0055054B" w:rsidRPr="00671B16">
        <w:t xml:space="preserve">the following provided that ordinary hours of work must not average more than 38 per week: </w:t>
      </w:r>
    </w:p>
    <w:p w14:paraId="772A0F63" w14:textId="77777777" w:rsidR="00B91711" w:rsidRPr="00671B16" w:rsidRDefault="00E90766" w:rsidP="00B91711">
      <w:pPr>
        <w:pStyle w:val="Level3"/>
      </w:pPr>
      <w:bookmarkStart w:id="166" w:name="_Ref228614818"/>
      <w:r w:rsidRPr="00671B16">
        <w:t>t</w:t>
      </w:r>
      <w:r w:rsidR="00B91711" w:rsidRPr="00671B16">
        <w:t xml:space="preserve">he regulations approved by </w:t>
      </w:r>
      <w:r w:rsidR="002C0C06" w:rsidRPr="00671B16">
        <w:t>CASA</w:t>
      </w:r>
      <w:r w:rsidR="00B91711" w:rsidRPr="00671B16">
        <w:t xml:space="preserve"> from time to time; </w:t>
      </w:r>
      <w:bookmarkEnd w:id="166"/>
    </w:p>
    <w:p w14:paraId="239D3430" w14:textId="77777777" w:rsidR="00B91711" w:rsidRPr="00671B16" w:rsidRDefault="00E90766" w:rsidP="00B91711">
      <w:pPr>
        <w:pStyle w:val="Level3"/>
      </w:pPr>
      <w:r w:rsidRPr="00671B16">
        <w:t>g</w:t>
      </w:r>
      <w:r w:rsidR="00B91711" w:rsidRPr="00671B16">
        <w:t xml:space="preserve">eneral or employer-specific exemptions to, or concessions under, the regulations approved by </w:t>
      </w:r>
      <w:r w:rsidR="002C0C06" w:rsidRPr="00671B16">
        <w:t>CASA</w:t>
      </w:r>
      <w:r w:rsidR="00B91711" w:rsidRPr="00671B16">
        <w:t xml:space="preserve"> from time to time; or</w:t>
      </w:r>
    </w:p>
    <w:p w14:paraId="60E7EC94" w14:textId="77777777" w:rsidR="00B704D4" w:rsidRPr="00671B16" w:rsidRDefault="00B704D4" w:rsidP="00B704D4">
      <w:pPr>
        <w:pStyle w:val="Level3"/>
      </w:pPr>
      <w:r w:rsidRPr="00671B16">
        <w:t xml:space="preserve">a Fatigue Risk Management System (FRMS) that has been developed by the employer after consultation with the affected pilots and/or their representatives and approved by </w:t>
      </w:r>
      <w:r w:rsidR="00195478" w:rsidRPr="00671B16">
        <w:t>CASA</w:t>
      </w:r>
      <w:r w:rsidRPr="00671B16">
        <w:t xml:space="preserve"> to apply to particular employers and employees.</w:t>
      </w:r>
    </w:p>
    <w:p w14:paraId="3C6BCD1F" w14:textId="6A2E7814" w:rsidR="00B91711" w:rsidRPr="00671B16" w:rsidRDefault="00B91711" w:rsidP="00B91711">
      <w:pPr>
        <w:pStyle w:val="Level2"/>
      </w:pPr>
      <w:bookmarkStart w:id="167" w:name="_Ref228615062"/>
      <w:r w:rsidRPr="00671B16">
        <w:t xml:space="preserve">Where a pilot works in accordance with </w:t>
      </w:r>
      <w:r w:rsidR="001511EF" w:rsidRPr="00671B16">
        <w:t xml:space="preserve">clause </w:t>
      </w:r>
      <w:r w:rsidR="007C54F0">
        <w:fldChar w:fldCharType="begin"/>
      </w:r>
      <w:r w:rsidR="007C54F0">
        <w:instrText xml:space="preserve"> REF _Ref228614818 \w \h  \* MERGEFORMAT </w:instrText>
      </w:r>
      <w:r w:rsidR="007C54F0">
        <w:fldChar w:fldCharType="separate"/>
      </w:r>
      <w:r w:rsidR="00CE66E8">
        <w:t>24.2(a)</w:t>
      </w:r>
      <w:r w:rsidR="007C54F0">
        <w:fldChar w:fldCharType="end"/>
      </w:r>
      <w:r w:rsidR="001511EF" w:rsidRPr="00671B16">
        <w:t xml:space="preserve"> </w:t>
      </w:r>
      <w:r w:rsidRPr="00671B16">
        <w:t>the following provisions will apply</w:t>
      </w:r>
      <w:bookmarkEnd w:id="167"/>
      <w:r w:rsidR="00FD6766" w:rsidRPr="00671B16">
        <w:t>.</w:t>
      </w:r>
    </w:p>
    <w:p w14:paraId="0EA8F28F" w14:textId="77777777" w:rsidR="00B91711" w:rsidRPr="00671B16" w:rsidRDefault="00B91711" w:rsidP="00B91711">
      <w:pPr>
        <w:pStyle w:val="Level3"/>
      </w:pPr>
      <w:bookmarkStart w:id="168" w:name="_Ref228614821"/>
      <w:r w:rsidRPr="00671B16">
        <w:t>A pilot will not fly and the employer will not roster the pilot to fly in excess of l00 hours in 30 consecutive days.</w:t>
      </w:r>
      <w:bookmarkEnd w:id="168"/>
    </w:p>
    <w:p w14:paraId="026E18B1" w14:textId="77777777" w:rsidR="00B91711" w:rsidRPr="00671B16" w:rsidRDefault="00B91711" w:rsidP="00B91711">
      <w:pPr>
        <w:pStyle w:val="Level3"/>
      </w:pPr>
      <w:r w:rsidRPr="00671B16">
        <w:t xml:space="preserve">A pilot will not fly and the employer will not roster the pilot to fly as a flight crew member in excess of 900 hours in 365 consecutive days. A pilot engaged </w:t>
      </w:r>
      <w:r w:rsidRPr="00671B16">
        <w:lastRenderedPageBreak/>
        <w:t>in flight instruction will not be required to exceed six hours of flight instructional flight time in any tour of duty.</w:t>
      </w:r>
    </w:p>
    <w:p w14:paraId="54B5EF61" w14:textId="77777777" w:rsidR="00B91711" w:rsidRPr="00671B16" w:rsidRDefault="00B91711" w:rsidP="00B91711">
      <w:pPr>
        <w:pStyle w:val="Level3"/>
      </w:pPr>
      <w:r w:rsidRPr="00671B16">
        <w:t xml:space="preserve">The flight time in a tour of duty already commenced may be extended to the maximum prescribed by the limitations in CAO 48, CAO 48E, or an approved </w:t>
      </w:r>
      <w:r w:rsidR="00E90766" w:rsidRPr="00671B16">
        <w:t>FRMS</w:t>
      </w:r>
      <w:r w:rsidRPr="00671B16">
        <w:t>.</w:t>
      </w:r>
    </w:p>
    <w:p w14:paraId="62AD351B" w14:textId="77777777" w:rsidR="00B91711" w:rsidRPr="00671B16" w:rsidRDefault="00B91711" w:rsidP="00B91711">
      <w:pPr>
        <w:pStyle w:val="Level3"/>
      </w:pPr>
      <w:r w:rsidRPr="00671B16">
        <w:t>Where an extension occurs the pilot will receive a rest period on the ground of not less than:</w:t>
      </w:r>
    </w:p>
    <w:p w14:paraId="29DB27A0" w14:textId="77777777" w:rsidR="00B91711" w:rsidRPr="00671B16" w:rsidRDefault="00B91711" w:rsidP="00B91711">
      <w:pPr>
        <w:pStyle w:val="Level4"/>
      </w:pPr>
      <w:r w:rsidRPr="00671B16">
        <w:t xml:space="preserve">nine consecutive hours which will include the hours between </w:t>
      </w:r>
      <w:r w:rsidR="00E90766" w:rsidRPr="00671B16">
        <w:t>2200</w:t>
      </w:r>
      <w:r w:rsidRPr="00671B16">
        <w:t xml:space="preserve"> and </w:t>
      </w:r>
      <w:r w:rsidR="00E90766" w:rsidRPr="00671B16">
        <w:t>0600</w:t>
      </w:r>
      <w:r w:rsidRPr="00671B16">
        <w:t xml:space="preserve"> local time, plus one additional hour for each </w:t>
      </w:r>
      <w:r w:rsidR="004A2D4B" w:rsidRPr="00671B16">
        <w:t>15</w:t>
      </w:r>
      <w:r w:rsidRPr="00671B16">
        <w:t xml:space="preserve"> minutes or part thereof by which the pilot</w:t>
      </w:r>
      <w:r w:rsidR="009C26F6" w:rsidRPr="00671B16">
        <w:t>’</w:t>
      </w:r>
      <w:r w:rsidRPr="00671B16">
        <w:t>s flight time exceeded eight hours; or</w:t>
      </w:r>
    </w:p>
    <w:p w14:paraId="578BDE4B" w14:textId="77777777" w:rsidR="00B91711" w:rsidRPr="00671B16" w:rsidRDefault="00E90766" w:rsidP="00B91711">
      <w:pPr>
        <w:pStyle w:val="Level4"/>
      </w:pPr>
      <w:r w:rsidRPr="00671B16">
        <w:t>10</w:t>
      </w:r>
      <w:r w:rsidR="00B91711" w:rsidRPr="00671B16">
        <w:t xml:space="preserve"> consecutive hours plus one additional hour for each </w:t>
      </w:r>
      <w:r w:rsidRPr="00671B16">
        <w:t>15</w:t>
      </w:r>
      <w:r w:rsidR="00B91711" w:rsidRPr="00671B16">
        <w:t xml:space="preserve"> minutes or part thereof by which the flight time exceeded eight hours.</w:t>
      </w:r>
    </w:p>
    <w:p w14:paraId="2BDBD3CA" w14:textId="77777777" w:rsidR="00B91711" w:rsidRPr="00671B16" w:rsidRDefault="00B91711" w:rsidP="001511EF">
      <w:pPr>
        <w:pStyle w:val="Level2Bold"/>
      </w:pPr>
      <w:r w:rsidRPr="00671B16">
        <w:t xml:space="preserve">One or </w:t>
      </w:r>
      <w:r w:rsidR="00E90766" w:rsidRPr="00671B16">
        <w:t>t</w:t>
      </w:r>
      <w:r w:rsidRPr="00671B16">
        <w:t>wo pilot operation</w:t>
      </w:r>
    </w:p>
    <w:p w14:paraId="2B58BF7B" w14:textId="1D92F3D4" w:rsidR="00B91711" w:rsidRPr="00671B16" w:rsidRDefault="00B91711" w:rsidP="00E90766">
      <w:pPr>
        <w:pStyle w:val="Block1"/>
      </w:pPr>
      <w:r w:rsidRPr="00671B16">
        <w:t xml:space="preserve">Clauses </w:t>
      </w:r>
      <w:r w:rsidR="007C54F0">
        <w:fldChar w:fldCharType="begin"/>
      </w:r>
      <w:r w:rsidR="007C54F0">
        <w:instrText xml:space="preserve"> REF _Ref228614973 \w \h  \* MERGEFORMAT </w:instrText>
      </w:r>
      <w:r w:rsidR="007C54F0">
        <w:fldChar w:fldCharType="separate"/>
      </w:r>
      <w:r w:rsidR="00CE66E8">
        <w:t>24.5</w:t>
      </w:r>
      <w:r w:rsidR="007C54F0">
        <w:fldChar w:fldCharType="end"/>
      </w:r>
      <w:r w:rsidR="001511EF" w:rsidRPr="00671B16">
        <w:t xml:space="preserve"> </w:t>
      </w:r>
      <w:r w:rsidRPr="00671B16">
        <w:t xml:space="preserve">to </w:t>
      </w:r>
      <w:r w:rsidR="007C54F0">
        <w:fldChar w:fldCharType="begin"/>
      </w:r>
      <w:r w:rsidR="007C54F0">
        <w:instrText xml:space="preserve"> REF _Ref228615001 \w \h  \* MERGEFORMAT </w:instrText>
      </w:r>
      <w:r w:rsidR="007C54F0">
        <w:fldChar w:fldCharType="separate"/>
      </w:r>
      <w:r w:rsidR="00CE66E8">
        <w:t>24.7</w:t>
      </w:r>
      <w:r w:rsidR="007C54F0">
        <w:fldChar w:fldCharType="end"/>
      </w:r>
      <w:r w:rsidRPr="00671B16">
        <w:t xml:space="preserve"> apply to circumstances where an employer is operating a one or two pilot operation in accordance with clause </w:t>
      </w:r>
      <w:r w:rsidR="007C54F0">
        <w:fldChar w:fldCharType="begin"/>
      </w:r>
      <w:r w:rsidR="007C54F0">
        <w:instrText xml:space="preserve"> REF _Ref228614818 \w \h  \* MERGEFORMAT </w:instrText>
      </w:r>
      <w:r w:rsidR="007C54F0">
        <w:fldChar w:fldCharType="separate"/>
      </w:r>
      <w:r w:rsidR="00CE66E8">
        <w:t>24.2(a)</w:t>
      </w:r>
      <w:r w:rsidR="007C54F0">
        <w:fldChar w:fldCharType="end"/>
      </w:r>
      <w:r w:rsidR="00E90766" w:rsidRPr="00671B16">
        <w:t>.</w:t>
      </w:r>
    </w:p>
    <w:p w14:paraId="06B69606" w14:textId="77777777" w:rsidR="00B91711" w:rsidRPr="00671B16" w:rsidRDefault="00B91711" w:rsidP="00B91711">
      <w:pPr>
        <w:pStyle w:val="Level2Bold"/>
      </w:pPr>
      <w:bookmarkStart w:id="169" w:name="_Ref228614973"/>
      <w:r w:rsidRPr="00671B16">
        <w:t>Reserve time</w:t>
      </w:r>
      <w:bookmarkEnd w:id="169"/>
    </w:p>
    <w:p w14:paraId="25A60A78" w14:textId="77777777" w:rsidR="00B91711" w:rsidRPr="00671B16" w:rsidRDefault="00B91711" w:rsidP="00B91711">
      <w:pPr>
        <w:pStyle w:val="Level3"/>
      </w:pPr>
      <w:r w:rsidRPr="00671B16">
        <w:t xml:space="preserve">A pilot on reserve or stand-by duty will be contactable within any scheduled reserve duty period and will report for the appointed duty no later than two hours after being contacted. The employer will specify reserve duty period commencement and finishing times which will be as agreed between the employer and the majority of pilots but the duration of such reserve duty periods will not exceed </w:t>
      </w:r>
      <w:r w:rsidR="004A2D4B" w:rsidRPr="00671B16">
        <w:t>11</w:t>
      </w:r>
      <w:r w:rsidRPr="00671B16">
        <w:t xml:space="preserve"> hours.</w:t>
      </w:r>
    </w:p>
    <w:p w14:paraId="6DEC7076" w14:textId="77777777" w:rsidR="00B91711" w:rsidRPr="00671B16" w:rsidRDefault="00B91711" w:rsidP="00B91711">
      <w:pPr>
        <w:pStyle w:val="Level3"/>
      </w:pPr>
      <w:r w:rsidRPr="00671B16">
        <w:t>On any day a rostered tour of duty will not be immediately preceded by or immediately followed by a period of reserve duty.</w:t>
      </w:r>
    </w:p>
    <w:p w14:paraId="22A35B07" w14:textId="77777777" w:rsidR="00B91711" w:rsidRPr="00671B16" w:rsidRDefault="00B91711" w:rsidP="00B91711">
      <w:pPr>
        <w:pStyle w:val="Level2Bold"/>
      </w:pPr>
      <w:bookmarkStart w:id="170" w:name="_Ref228614851"/>
      <w:r w:rsidRPr="00671B16">
        <w:t>Periods of duty</w:t>
      </w:r>
      <w:bookmarkEnd w:id="170"/>
    </w:p>
    <w:p w14:paraId="6FE7CE44" w14:textId="77777777" w:rsidR="00B91711" w:rsidRPr="00671B16" w:rsidRDefault="00B91711" w:rsidP="00E90766">
      <w:pPr>
        <w:pStyle w:val="Block1"/>
      </w:pPr>
      <w:r w:rsidRPr="00671B16">
        <w:t>The weekly duty period will normally consist of five days</w:t>
      </w:r>
      <w:r w:rsidR="009C26F6" w:rsidRPr="00671B16">
        <w:t>’</w:t>
      </w:r>
      <w:r w:rsidRPr="00671B16">
        <w:t xml:space="preserve"> duty and two consecutive days free from all duty. By mutual agreement between the pilot and the employer one day free of duty can be deferred. Where a day has been deferred a substitute day will be granted and taken within 28 days unless further deferred by mutual agreement in writing. For the purpose of rotating the roster one two day period may be reduced to single days in each 28 day cycle.</w:t>
      </w:r>
    </w:p>
    <w:p w14:paraId="2AE105C8" w14:textId="77777777" w:rsidR="00B91711" w:rsidRPr="00671B16" w:rsidRDefault="00B91711" w:rsidP="00B91711">
      <w:pPr>
        <w:pStyle w:val="Level2Bold"/>
      </w:pPr>
      <w:bookmarkStart w:id="171" w:name="_Ref228615001"/>
      <w:r w:rsidRPr="00671B16">
        <w:t>Periods free of duty</w:t>
      </w:r>
      <w:bookmarkEnd w:id="171"/>
    </w:p>
    <w:p w14:paraId="15A7A5E5" w14:textId="77777777" w:rsidR="00B91711" w:rsidRPr="00671B16" w:rsidRDefault="00B91711" w:rsidP="00B91711">
      <w:pPr>
        <w:pStyle w:val="Level3"/>
      </w:pPr>
      <w:r w:rsidRPr="00671B16">
        <w:t>When a pilot completes the maximum permissible flying or duty hours prescribed in CAO 48 the employer will not require the pilot to perform any further duties whatsoever for the remainder of the relevant period.</w:t>
      </w:r>
    </w:p>
    <w:p w14:paraId="5B940CAB" w14:textId="77777777" w:rsidR="00B91711" w:rsidRPr="00671B16" w:rsidRDefault="00B91711" w:rsidP="00B91711">
      <w:pPr>
        <w:pStyle w:val="Level3"/>
      </w:pPr>
      <w:r w:rsidRPr="00671B16">
        <w:t>The employer will ensure that a pilot is rostered at least one weekend off in each 28 day cycle, where practical.</w:t>
      </w:r>
    </w:p>
    <w:p w14:paraId="59B6EB17" w14:textId="77777777" w:rsidR="00B91711" w:rsidRPr="00671B16" w:rsidRDefault="00B91711" w:rsidP="00B91711">
      <w:pPr>
        <w:pStyle w:val="Level3"/>
      </w:pPr>
      <w:r w:rsidRPr="00671B16">
        <w:t>A pilot on a temporary assignment away from home base may elect to defer duty-free days. The pilot will receive the deferred days off immediately upon return to home base.</w:t>
      </w:r>
    </w:p>
    <w:p w14:paraId="5965AB91" w14:textId="77777777" w:rsidR="00B91711" w:rsidRPr="00671B16" w:rsidRDefault="00B91711" w:rsidP="00B91711">
      <w:pPr>
        <w:pStyle w:val="Level3"/>
      </w:pPr>
      <w:r w:rsidRPr="00671B16">
        <w:lastRenderedPageBreak/>
        <w:t xml:space="preserve">A pilot will not be rostered for a tour of duty terminating after </w:t>
      </w:r>
      <w:r w:rsidR="00E90766" w:rsidRPr="00671B16">
        <w:t>2200 hours</w:t>
      </w:r>
      <w:r w:rsidRPr="00671B16">
        <w:t xml:space="preserve"> on the day preceding the rostered day or days free of duty and will not be rostered to commence duty prior to </w:t>
      </w:r>
      <w:r w:rsidR="00E90766" w:rsidRPr="00671B16">
        <w:t>0600</w:t>
      </w:r>
      <w:r w:rsidRPr="00671B16">
        <w:t xml:space="preserve"> hours on the day following the day or days free of duty.</w:t>
      </w:r>
    </w:p>
    <w:p w14:paraId="2C73CE31" w14:textId="17C22C3B" w:rsidR="00B91711" w:rsidRPr="00671B16" w:rsidRDefault="00B91711" w:rsidP="00B91711">
      <w:pPr>
        <w:pStyle w:val="Level3"/>
      </w:pPr>
      <w:r w:rsidRPr="00671B16">
        <w:t xml:space="preserve">Where a tour of duty, rostered to terminate before </w:t>
      </w:r>
      <w:r w:rsidR="00E90766" w:rsidRPr="00671B16">
        <w:t>2200</w:t>
      </w:r>
      <w:r w:rsidRPr="00671B16">
        <w:t xml:space="preserve"> </w:t>
      </w:r>
      <w:r w:rsidR="00FD6766" w:rsidRPr="00671B16">
        <w:t xml:space="preserve">hours </w:t>
      </w:r>
      <w:r w:rsidRPr="00671B16">
        <w:t xml:space="preserve">on the day preceding the day or days rostered free of duty, is extended by delays so that it terminates after </w:t>
      </w:r>
      <w:r w:rsidR="00212E3C" w:rsidRPr="00671B16">
        <w:t>2200</w:t>
      </w:r>
      <w:r w:rsidR="00FD6766" w:rsidRPr="00671B16">
        <w:t xml:space="preserve"> hours</w:t>
      </w:r>
      <w:r w:rsidRPr="00671B16">
        <w:t>, the pilot will be regarded as having worked on a day off. In those circumstances</w:t>
      </w:r>
      <w:r w:rsidR="00FD6766" w:rsidRPr="00671B16">
        <w:t xml:space="preserve"> clause</w:t>
      </w:r>
      <w:r w:rsidRPr="00671B16">
        <w:t xml:space="preserve"> </w:t>
      </w:r>
      <w:r w:rsidR="007C54F0">
        <w:fldChar w:fldCharType="begin"/>
      </w:r>
      <w:r w:rsidR="007C54F0">
        <w:instrText xml:space="preserve"> REF _Ref228849202 \w \h  \* MERGEFORMAT </w:instrText>
      </w:r>
      <w:r w:rsidR="007C54F0">
        <w:fldChar w:fldCharType="separate"/>
      </w:r>
      <w:r w:rsidR="00CE66E8">
        <w:t>24.7(h)</w:t>
      </w:r>
      <w:r w:rsidR="007C54F0">
        <w:fldChar w:fldCharType="end"/>
      </w:r>
      <w:r w:rsidR="00D53C36" w:rsidRPr="00671B16">
        <w:t xml:space="preserve"> </w:t>
      </w:r>
      <w:r w:rsidRPr="00671B16">
        <w:t>applies, except where a pilot receives six or more calendar days free of duty in any fortnight standing alone.</w:t>
      </w:r>
    </w:p>
    <w:p w14:paraId="71B9F295" w14:textId="77777777" w:rsidR="00B91711" w:rsidRPr="00671B16" w:rsidRDefault="00B91711" w:rsidP="00B91711">
      <w:pPr>
        <w:pStyle w:val="Level3"/>
      </w:pPr>
      <w:r w:rsidRPr="00671B16">
        <w:t xml:space="preserve">Where a tour of duty is cancelled and the pilot has been notified of the cancellation by </w:t>
      </w:r>
      <w:r w:rsidR="00212E3C" w:rsidRPr="00671B16">
        <w:t>1900</w:t>
      </w:r>
      <w:r w:rsidRPr="00671B16">
        <w:t xml:space="preserve"> </w:t>
      </w:r>
      <w:r w:rsidR="00FD6766" w:rsidRPr="00671B16">
        <w:t xml:space="preserve">hours </w:t>
      </w:r>
      <w:r w:rsidRPr="00671B16">
        <w:t>on the preceding day, then the day of the cancellation may be regarded as a day off.</w:t>
      </w:r>
    </w:p>
    <w:p w14:paraId="059C3498" w14:textId="77777777" w:rsidR="00B91711" w:rsidRPr="00671B16" w:rsidRDefault="00B91711" w:rsidP="00B91711">
      <w:pPr>
        <w:pStyle w:val="Level3"/>
      </w:pPr>
      <w:r w:rsidRPr="00671B16">
        <w:t>If a tour of duty scheduled to commence after 12</w:t>
      </w:r>
      <w:r w:rsidR="00212E3C" w:rsidRPr="00671B16">
        <w:t>00 hours</w:t>
      </w:r>
      <w:r w:rsidRPr="00671B16">
        <w:t xml:space="preserve"> is cancelled, and the pilot has been notified of the cancellation by </w:t>
      </w:r>
      <w:r w:rsidR="00212E3C" w:rsidRPr="00671B16">
        <w:t xml:space="preserve">2000 </w:t>
      </w:r>
      <w:r w:rsidR="00FD6766" w:rsidRPr="00671B16">
        <w:t xml:space="preserve">hours </w:t>
      </w:r>
      <w:r w:rsidRPr="00671B16">
        <w:t>on the preceding day, then the day of the cancellation may be regarded as a day off.</w:t>
      </w:r>
    </w:p>
    <w:p w14:paraId="549A6570" w14:textId="77777777" w:rsidR="00B91711" w:rsidRPr="00671B16" w:rsidRDefault="00B91711" w:rsidP="00B91711">
      <w:pPr>
        <w:pStyle w:val="Level3"/>
      </w:pPr>
      <w:bookmarkStart w:id="172" w:name="_Ref228849202"/>
      <w:r w:rsidRPr="00671B16">
        <w:t>A pilot will not be required to work on a rostered duty-free day. In the event of unforeseen circumstances an employer may request a pilot to work on a rostered duty-free day. If a pilot agrees to work:</w:t>
      </w:r>
      <w:bookmarkEnd w:id="172"/>
    </w:p>
    <w:p w14:paraId="423258B2" w14:textId="77777777" w:rsidR="00B91711" w:rsidRPr="00671B16" w:rsidRDefault="00B91711" w:rsidP="00B91711">
      <w:pPr>
        <w:pStyle w:val="Level4"/>
      </w:pPr>
      <w:r w:rsidRPr="00671B16">
        <w:t>a substitute duty-free day will be arranged within a month of the day worked; and</w:t>
      </w:r>
    </w:p>
    <w:p w14:paraId="20818ACB" w14:textId="0F279A2B" w:rsidR="00B91711" w:rsidRPr="00671B16" w:rsidRDefault="00B91711" w:rsidP="00B91711">
      <w:pPr>
        <w:pStyle w:val="Level4"/>
      </w:pPr>
      <w:r w:rsidRPr="00671B16">
        <w:t xml:space="preserve">the pilot will receive an additional amount of </w:t>
      </w:r>
      <w:r w:rsidR="00D53C36" w:rsidRPr="00671B16">
        <w:t xml:space="preserve">12.4% of the </w:t>
      </w:r>
      <w:hyperlink w:anchor="standard_rate" w:history="1">
        <w:r w:rsidR="00D53C36" w:rsidRPr="007D70E4">
          <w:rPr>
            <w:rStyle w:val="Hyperlink"/>
          </w:rPr>
          <w:t>standard rate</w:t>
        </w:r>
      </w:hyperlink>
      <w:r w:rsidRPr="00671B16">
        <w:t xml:space="preserve"> </w:t>
      </w:r>
      <w:r w:rsidR="000C47F5" w:rsidRPr="00671B16">
        <w:t xml:space="preserve">for </w:t>
      </w:r>
      <w:r w:rsidRPr="00671B16">
        <w:t>each day worked.</w:t>
      </w:r>
    </w:p>
    <w:p w14:paraId="24B65754" w14:textId="77777777" w:rsidR="00B91711" w:rsidRPr="00671B16" w:rsidRDefault="00B91711" w:rsidP="00B91711">
      <w:pPr>
        <w:pStyle w:val="Level3"/>
      </w:pPr>
      <w:r w:rsidRPr="00671B16">
        <w:t>When a pilot on assignment away from home base is not required for duty on any rostered duty day, such day will not be deemed to be a day off.</w:t>
      </w:r>
    </w:p>
    <w:p w14:paraId="0240F33B" w14:textId="77777777" w:rsidR="00B91711" w:rsidRPr="00671B16" w:rsidRDefault="00B91711" w:rsidP="00B91711">
      <w:pPr>
        <w:pStyle w:val="Level3"/>
      </w:pPr>
      <w:r w:rsidRPr="00671B16">
        <w:t>A tour of duty or period of reserve time at home will be preceded by a rest period on the ground of at least:</w:t>
      </w:r>
    </w:p>
    <w:p w14:paraId="10BFDD60" w14:textId="77777777" w:rsidR="00B91711" w:rsidRPr="00671B16" w:rsidRDefault="00B91711" w:rsidP="00B91711">
      <w:pPr>
        <w:pStyle w:val="Level4"/>
      </w:pPr>
      <w:r w:rsidRPr="00671B16">
        <w:t xml:space="preserve">nine consecutive hours embracing the hours between </w:t>
      </w:r>
      <w:r w:rsidR="00E90766" w:rsidRPr="00671B16">
        <w:t>2200 and 0600</w:t>
      </w:r>
      <w:r w:rsidR="002C1F25" w:rsidRPr="00671B16">
        <w:t> </w:t>
      </w:r>
      <w:r w:rsidRPr="00671B16">
        <w:t>local time; or</w:t>
      </w:r>
    </w:p>
    <w:p w14:paraId="2B9C7589" w14:textId="77777777" w:rsidR="00B91711" w:rsidRPr="00671B16" w:rsidRDefault="002C1F25" w:rsidP="00B91711">
      <w:pPr>
        <w:pStyle w:val="Level4"/>
      </w:pPr>
      <w:r w:rsidRPr="00671B16">
        <w:t>10</w:t>
      </w:r>
      <w:r w:rsidR="00B91711" w:rsidRPr="00671B16">
        <w:t xml:space="preserve"> consecutive hours.</w:t>
      </w:r>
    </w:p>
    <w:p w14:paraId="2C55C217" w14:textId="77777777" w:rsidR="00B91711" w:rsidRPr="00671B16" w:rsidRDefault="00B91711" w:rsidP="00B91711">
      <w:pPr>
        <w:pStyle w:val="Level3"/>
      </w:pPr>
      <w:r w:rsidRPr="00671B16">
        <w:t xml:space="preserve">When an aircraft is scheduled to arrive at such a time that the pilots would be free of duty not later than </w:t>
      </w:r>
      <w:r w:rsidR="00E90766" w:rsidRPr="00671B16">
        <w:t>2200</w:t>
      </w:r>
      <w:r w:rsidRPr="00671B16">
        <w:t xml:space="preserve"> </w:t>
      </w:r>
      <w:r w:rsidR="00FD6766" w:rsidRPr="00671B16">
        <w:t xml:space="preserve">hours </w:t>
      </w:r>
      <w:r w:rsidRPr="00671B16">
        <w:t xml:space="preserve">local time and the aircraft is delayed beyond that time, the nine hour rest period prescribed may be commenced up to </w:t>
      </w:r>
      <w:r w:rsidR="00E90766" w:rsidRPr="00671B16">
        <w:t>2300</w:t>
      </w:r>
      <w:r w:rsidRPr="00671B16">
        <w:t xml:space="preserve"> </w:t>
      </w:r>
      <w:r w:rsidR="00FD6766" w:rsidRPr="00671B16">
        <w:t xml:space="preserve">hours </w:t>
      </w:r>
      <w:r w:rsidRPr="00671B16">
        <w:t>local time, provided the succeeding tour of duty does not exceed six hours.</w:t>
      </w:r>
    </w:p>
    <w:p w14:paraId="7103C478" w14:textId="77777777" w:rsidR="00B91711" w:rsidRPr="00671B16" w:rsidRDefault="00B91711" w:rsidP="00B91711">
      <w:pPr>
        <w:pStyle w:val="Level3"/>
      </w:pPr>
      <w:r w:rsidRPr="00671B16">
        <w:t xml:space="preserve">An employer will not roster a pilot for a tour of duty in excess of </w:t>
      </w:r>
      <w:r w:rsidR="004A2D4B" w:rsidRPr="00671B16">
        <w:t>11</w:t>
      </w:r>
      <w:r w:rsidRPr="00671B16">
        <w:t xml:space="preserve"> hours. Where a tour of duty has commenced it may be extended to </w:t>
      </w:r>
      <w:r w:rsidR="00212E3C" w:rsidRPr="00671B16">
        <w:t>12</w:t>
      </w:r>
      <w:r w:rsidRPr="00671B16">
        <w:t xml:space="preserve"> hours.</w:t>
      </w:r>
    </w:p>
    <w:p w14:paraId="389520D0" w14:textId="77777777" w:rsidR="00B91711" w:rsidRPr="00671B16" w:rsidRDefault="00B91711" w:rsidP="00B91711">
      <w:pPr>
        <w:pStyle w:val="Level3"/>
      </w:pPr>
      <w:r w:rsidRPr="00671B16">
        <w:t>Where an extension occurs the pilot will receive a rest period on the ground of not less than:</w:t>
      </w:r>
    </w:p>
    <w:p w14:paraId="4C1890B9" w14:textId="77777777" w:rsidR="00B91711" w:rsidRPr="00671B16" w:rsidRDefault="00B91711" w:rsidP="00B91711">
      <w:pPr>
        <w:pStyle w:val="Level4"/>
      </w:pPr>
      <w:r w:rsidRPr="00671B16">
        <w:t xml:space="preserve">nine consecutive hours which will include the hours between </w:t>
      </w:r>
      <w:r w:rsidR="00E90766" w:rsidRPr="00671B16">
        <w:t>2200 and 0600</w:t>
      </w:r>
      <w:r w:rsidRPr="00671B16">
        <w:t xml:space="preserve"> local time, plus one additional hour for each </w:t>
      </w:r>
      <w:r w:rsidR="004A2D4B" w:rsidRPr="00671B16">
        <w:t>15</w:t>
      </w:r>
      <w:r w:rsidRPr="00671B16">
        <w:t xml:space="preserve"> minutes or part thereof by which the tour of duty time exceeds </w:t>
      </w:r>
      <w:r w:rsidR="004A2D4B" w:rsidRPr="00671B16">
        <w:t>11</w:t>
      </w:r>
      <w:r w:rsidRPr="00671B16">
        <w:t xml:space="preserve"> hours; or</w:t>
      </w:r>
    </w:p>
    <w:p w14:paraId="6574D5C8" w14:textId="77777777" w:rsidR="00B91711" w:rsidRPr="00671B16" w:rsidRDefault="00212E3C" w:rsidP="00B91711">
      <w:pPr>
        <w:pStyle w:val="Level4"/>
      </w:pPr>
      <w:r w:rsidRPr="00671B16">
        <w:lastRenderedPageBreak/>
        <w:t>10</w:t>
      </w:r>
      <w:r w:rsidR="00B91711" w:rsidRPr="00671B16">
        <w:t xml:space="preserve"> consecutive hours plus one additional hour for each </w:t>
      </w:r>
      <w:r w:rsidR="004A2D4B" w:rsidRPr="00671B16">
        <w:t>15</w:t>
      </w:r>
      <w:r w:rsidR="00B91711" w:rsidRPr="00671B16">
        <w:t xml:space="preserve"> minutes or part thereof by which the tour of duty time exceeded </w:t>
      </w:r>
      <w:r w:rsidR="004A2D4B" w:rsidRPr="00671B16">
        <w:t>11</w:t>
      </w:r>
      <w:r w:rsidR="00B91711" w:rsidRPr="00671B16">
        <w:t xml:space="preserve"> hours.</w:t>
      </w:r>
    </w:p>
    <w:p w14:paraId="4E3A4BEC" w14:textId="77777777" w:rsidR="00B91711" w:rsidRPr="00671B16" w:rsidRDefault="00B91711" w:rsidP="00B91711">
      <w:pPr>
        <w:pStyle w:val="Level3"/>
      </w:pPr>
      <w:r w:rsidRPr="00671B16">
        <w:t xml:space="preserve">Where a tour of duty already commenced exceeds </w:t>
      </w:r>
      <w:r w:rsidR="00212E3C" w:rsidRPr="00671B16">
        <w:t>12</w:t>
      </w:r>
      <w:r w:rsidRPr="00671B16">
        <w:t xml:space="preserve"> hours or the flight time exceeds nine hours the pilot will have, at the completion of the tour of duty, a rest per</w:t>
      </w:r>
      <w:r w:rsidR="002C1F25" w:rsidRPr="00671B16">
        <w:t>iod of at least 24 consecutive h</w:t>
      </w:r>
      <w:r w:rsidRPr="00671B16">
        <w:t>ours.</w:t>
      </w:r>
    </w:p>
    <w:p w14:paraId="2D7F76A6" w14:textId="77777777" w:rsidR="00B91711" w:rsidRPr="00671B16" w:rsidRDefault="00B91711" w:rsidP="00B91711">
      <w:pPr>
        <w:pStyle w:val="Level3"/>
      </w:pPr>
      <w:r w:rsidRPr="00671B16">
        <w:t xml:space="preserve">Where a pilot has completed two consecutive tours of duty, the aggregate of which exceeds eight hours flight time or </w:t>
      </w:r>
      <w:r w:rsidR="004A2D4B" w:rsidRPr="00671B16">
        <w:t>11</w:t>
      </w:r>
      <w:r w:rsidRPr="00671B16">
        <w:t xml:space="preserve"> hours duty time, and the intervening rest period is less than:</w:t>
      </w:r>
    </w:p>
    <w:p w14:paraId="0DF796F3" w14:textId="77777777" w:rsidR="00B91711" w:rsidRPr="00671B16" w:rsidRDefault="00212E3C" w:rsidP="00B91711">
      <w:pPr>
        <w:pStyle w:val="Level4"/>
      </w:pPr>
      <w:r w:rsidRPr="00671B16">
        <w:t>12</w:t>
      </w:r>
      <w:r w:rsidR="00B91711" w:rsidRPr="00671B16">
        <w:t xml:space="preserve"> consecutive hours embracing the hours between </w:t>
      </w:r>
      <w:r w:rsidR="00E90766" w:rsidRPr="00671B16">
        <w:t>2200 and 0600</w:t>
      </w:r>
      <w:r w:rsidR="00B91711" w:rsidRPr="00671B16">
        <w:t xml:space="preserve"> local time; or</w:t>
      </w:r>
    </w:p>
    <w:p w14:paraId="6E66972E" w14:textId="77777777" w:rsidR="00B91711" w:rsidRPr="00671B16" w:rsidRDefault="00B91711" w:rsidP="00B91711">
      <w:pPr>
        <w:pStyle w:val="Level4"/>
      </w:pPr>
      <w:r w:rsidRPr="00671B16">
        <w:t xml:space="preserve">24 consecutive hours, if not embracing the hours between </w:t>
      </w:r>
      <w:r w:rsidR="00E90766" w:rsidRPr="00671B16">
        <w:t>2200</w:t>
      </w:r>
      <w:r w:rsidRPr="00671B16">
        <w:t xml:space="preserve"> and </w:t>
      </w:r>
      <w:r w:rsidR="00E90766" w:rsidRPr="00671B16">
        <w:t>0600</w:t>
      </w:r>
      <w:r w:rsidR="002C1F25" w:rsidRPr="00671B16">
        <w:t> </w:t>
      </w:r>
      <w:r w:rsidR="00FD6766" w:rsidRPr="00671B16">
        <w:t>local time,</w:t>
      </w:r>
    </w:p>
    <w:p w14:paraId="70C2B4AC" w14:textId="77777777" w:rsidR="00B91711" w:rsidRPr="00671B16" w:rsidRDefault="00B91711" w:rsidP="00B91711">
      <w:pPr>
        <w:pStyle w:val="Block2"/>
      </w:pPr>
      <w:r w:rsidRPr="00671B16">
        <w:t xml:space="preserve">the pilot will have a rest period on the ground of at least </w:t>
      </w:r>
      <w:r w:rsidR="00212E3C" w:rsidRPr="00671B16">
        <w:t>12</w:t>
      </w:r>
      <w:r w:rsidRPr="00671B16">
        <w:t xml:space="preserve"> consecutive hours embracing the hours between </w:t>
      </w:r>
      <w:r w:rsidR="00E90766" w:rsidRPr="00671B16">
        <w:t>2200</w:t>
      </w:r>
      <w:r w:rsidR="00C47CF2" w:rsidRPr="00671B16">
        <w:t xml:space="preserve"> </w:t>
      </w:r>
      <w:r w:rsidR="00E90766" w:rsidRPr="00671B16">
        <w:t>and 0600</w:t>
      </w:r>
      <w:r w:rsidRPr="00671B16">
        <w:t xml:space="preserve"> local time or 24 consecutive hours, prior to commencing a further tour of duty.</w:t>
      </w:r>
    </w:p>
    <w:p w14:paraId="789A1926" w14:textId="77777777" w:rsidR="00B91711" w:rsidRPr="00671B16" w:rsidRDefault="00B91711" w:rsidP="00B91711">
      <w:pPr>
        <w:pStyle w:val="Level3"/>
      </w:pPr>
      <w:r w:rsidRPr="00671B16">
        <w:t xml:space="preserve">When an aircraft is scheduled to arrive at such a time that the pilot would be free of duty not later than </w:t>
      </w:r>
      <w:r w:rsidR="00E90766" w:rsidRPr="00671B16">
        <w:t>2200</w:t>
      </w:r>
      <w:r w:rsidRPr="00671B16">
        <w:t xml:space="preserve"> </w:t>
      </w:r>
      <w:r w:rsidR="00FD6766" w:rsidRPr="00671B16">
        <w:t xml:space="preserve">hours </w:t>
      </w:r>
      <w:r w:rsidRPr="00671B16">
        <w:t xml:space="preserve">local time and the aircraft is delayed beyond that time, the </w:t>
      </w:r>
      <w:r w:rsidR="00212E3C" w:rsidRPr="00671B16">
        <w:t>12</w:t>
      </w:r>
      <w:r w:rsidRPr="00671B16">
        <w:t xml:space="preserve"> hour rest period may be commenced up to </w:t>
      </w:r>
      <w:r w:rsidR="00E90766" w:rsidRPr="00671B16">
        <w:t>2300</w:t>
      </w:r>
      <w:r w:rsidRPr="00671B16">
        <w:t xml:space="preserve"> </w:t>
      </w:r>
      <w:r w:rsidR="00FD6766" w:rsidRPr="00671B16">
        <w:t xml:space="preserve">hours </w:t>
      </w:r>
      <w:r w:rsidRPr="00671B16">
        <w:t>provided that the succeeding tour of duty does not exceed six hours.</w:t>
      </w:r>
    </w:p>
    <w:p w14:paraId="4AC3D1F2" w14:textId="77777777" w:rsidR="00B91711" w:rsidRPr="00671B16" w:rsidRDefault="00B91711" w:rsidP="00B91711">
      <w:pPr>
        <w:pStyle w:val="Level3"/>
      </w:pPr>
      <w:r w:rsidRPr="00671B16">
        <w:t xml:space="preserve">A pilot will not commence a flight and an </w:t>
      </w:r>
      <w:r w:rsidR="00C47CF2" w:rsidRPr="00671B16">
        <w:t>employer</w:t>
      </w:r>
      <w:r w:rsidRPr="00671B16">
        <w:t xml:space="preserve"> will not roster the pilot for a flight unless dur</w:t>
      </w:r>
      <w:r w:rsidR="002C1F25" w:rsidRPr="00671B16">
        <w:t>ing the seven day</w:t>
      </w:r>
      <w:r w:rsidRPr="00671B16">
        <w:t xml:space="preserve"> period terminating coincident with the termination of the flight the pilot has been relieved from all duty associated with the employment for at least one continuous period embracing the hours between </w:t>
      </w:r>
      <w:r w:rsidR="00E90766" w:rsidRPr="00671B16">
        <w:t>2200 and 0600</w:t>
      </w:r>
      <w:r w:rsidRPr="00671B16">
        <w:t xml:space="preserve"> on two consecutive nights.</w:t>
      </w:r>
    </w:p>
    <w:p w14:paraId="555A1697" w14:textId="77777777" w:rsidR="00B91711" w:rsidRPr="00671B16" w:rsidRDefault="00B91711" w:rsidP="00B91711">
      <w:pPr>
        <w:pStyle w:val="Level3"/>
      </w:pPr>
      <w:r w:rsidRPr="00671B16">
        <w:t>The employer will not roster a pilot to fly when completion of the flight will result in the pilot exceeding 90 hours of duty of any nature associated with the employment in each fortnight standing alone. For the purpose of this clause, duties associated with a pilot</w:t>
      </w:r>
      <w:r w:rsidR="009C26F6" w:rsidRPr="00671B16">
        <w:t>’</w:t>
      </w:r>
      <w:r w:rsidRPr="00671B16">
        <w:t>s employment include reserve time at the airport, tour of duty, deadhead transportation, administrative duties and all forms of ground training. The operator will designate the day on which the first of the fortnightly periods will start.</w:t>
      </w:r>
    </w:p>
    <w:p w14:paraId="7C218B59" w14:textId="77777777" w:rsidR="00B91711" w:rsidRPr="00671B16" w:rsidRDefault="00B91711" w:rsidP="00B91711">
      <w:pPr>
        <w:pStyle w:val="Level2Bold"/>
      </w:pPr>
      <w:bookmarkStart w:id="173" w:name="_Ref228614877"/>
      <w:r w:rsidRPr="00671B16">
        <w:t>Facilitative provision</w:t>
      </w:r>
      <w:bookmarkEnd w:id="173"/>
    </w:p>
    <w:p w14:paraId="2DEBD623" w14:textId="37FF277F" w:rsidR="00B91711" w:rsidRPr="00671B16" w:rsidRDefault="00B91711" w:rsidP="00212E3C">
      <w:pPr>
        <w:pStyle w:val="Block1"/>
      </w:pPr>
      <w:r w:rsidRPr="00671B16">
        <w:t xml:space="preserve">Clauses </w:t>
      </w:r>
      <w:r w:rsidR="007C54F0">
        <w:fldChar w:fldCharType="begin"/>
      </w:r>
      <w:r w:rsidR="007C54F0">
        <w:instrText xml:space="preserve"> REF _Ref228615062 \w \h  \* MERGEFORMAT </w:instrText>
      </w:r>
      <w:r w:rsidR="007C54F0">
        <w:fldChar w:fldCharType="separate"/>
      </w:r>
      <w:r w:rsidR="00CE66E8">
        <w:t>24.3</w:t>
      </w:r>
      <w:r w:rsidR="007C54F0">
        <w:fldChar w:fldCharType="end"/>
      </w:r>
      <w:r w:rsidRPr="00671B16">
        <w:t xml:space="preserve"> to </w:t>
      </w:r>
      <w:r w:rsidR="007C54F0">
        <w:fldChar w:fldCharType="begin"/>
      </w:r>
      <w:r w:rsidR="007C54F0">
        <w:instrText xml:space="preserve"> REF _Ref228615001 \w \h  \* MERGEFORMAT </w:instrText>
      </w:r>
      <w:r w:rsidR="007C54F0">
        <w:fldChar w:fldCharType="separate"/>
      </w:r>
      <w:r w:rsidR="00CE66E8">
        <w:t>24.7</w:t>
      </w:r>
      <w:r w:rsidR="007C54F0">
        <w:fldChar w:fldCharType="end"/>
      </w:r>
      <w:r w:rsidRPr="00671B16">
        <w:t xml:space="preserve"> may be varied by agreement between the employer and a majority of the employees in the workplace or part of it.</w:t>
      </w:r>
    </w:p>
    <w:p w14:paraId="4B82B97B" w14:textId="77777777" w:rsidR="00B91711" w:rsidRDefault="00B91711" w:rsidP="00B91711">
      <w:pPr>
        <w:pStyle w:val="Level1"/>
      </w:pPr>
      <w:bookmarkStart w:id="174" w:name="_Ref256755901"/>
      <w:bookmarkStart w:id="175" w:name="_Toc37242442"/>
      <w:r w:rsidRPr="00671B16">
        <w:t>Rostering</w:t>
      </w:r>
      <w:bookmarkEnd w:id="174"/>
      <w:bookmarkEnd w:id="175"/>
    </w:p>
    <w:p w14:paraId="7112896F" w14:textId="1DCCCCD8" w:rsidR="00B91711" w:rsidRPr="00671B16" w:rsidRDefault="00D40123" w:rsidP="00B91711">
      <w:pPr>
        <w:pStyle w:val="Level2"/>
      </w:pPr>
      <w:r>
        <w:t xml:space="preserve">Clause </w:t>
      </w:r>
      <w:r w:rsidR="00467F78">
        <w:fldChar w:fldCharType="begin"/>
      </w:r>
      <w:r>
        <w:instrText xml:space="preserve"> REF _Ref256755901 \r \h </w:instrText>
      </w:r>
      <w:r w:rsidR="00467F78">
        <w:fldChar w:fldCharType="separate"/>
      </w:r>
      <w:r w:rsidR="00CE66E8">
        <w:t>25</w:t>
      </w:r>
      <w:r w:rsidR="00467F78">
        <w:fldChar w:fldCharType="end"/>
      </w:r>
      <w:r w:rsidR="00B91711" w:rsidRPr="00671B16">
        <w:t xml:space="preserve"> does not apply to employees engaged in aerial application operations.</w:t>
      </w:r>
    </w:p>
    <w:p w14:paraId="6F2F5AC9" w14:textId="77777777" w:rsidR="00B91711" w:rsidRPr="00671B16" w:rsidRDefault="00B91711" w:rsidP="00B91711">
      <w:pPr>
        <w:pStyle w:val="Level2"/>
      </w:pPr>
      <w:r w:rsidRPr="00671B16">
        <w:t xml:space="preserve">Rosters of pilots will be compiled to cover a minimum 14 day period and </w:t>
      </w:r>
      <w:r w:rsidR="00AF27E9" w:rsidRPr="00671B16">
        <w:t>published</w:t>
      </w:r>
      <w:r w:rsidRPr="00671B16">
        <w:t xml:space="preserve"> not less than seven days prior to the commencement of the roster period.</w:t>
      </w:r>
    </w:p>
    <w:p w14:paraId="06BACDC7" w14:textId="77777777" w:rsidR="00B91711" w:rsidRPr="00671B16" w:rsidRDefault="00B91711" w:rsidP="00B91711">
      <w:pPr>
        <w:pStyle w:val="Level2"/>
      </w:pPr>
      <w:r w:rsidRPr="00671B16">
        <w:t>Each roster will specify in detail each pilot</w:t>
      </w:r>
      <w:r w:rsidR="009C26F6" w:rsidRPr="00671B16">
        <w:t>’</w:t>
      </w:r>
      <w:r w:rsidRPr="00671B16">
        <w:t>s duty days and duty periods, stand-by duty, reserve duty days and periods free of duty and leave periods.</w:t>
      </w:r>
    </w:p>
    <w:p w14:paraId="47750F67" w14:textId="77777777" w:rsidR="00B91711" w:rsidRPr="00671B16" w:rsidRDefault="00B91711" w:rsidP="00B91711">
      <w:pPr>
        <w:pStyle w:val="Level2"/>
      </w:pPr>
      <w:r w:rsidRPr="00671B16">
        <w:lastRenderedPageBreak/>
        <w:t>A pilot</w:t>
      </w:r>
      <w:r w:rsidR="009C26F6" w:rsidRPr="00671B16">
        <w:t>’</w:t>
      </w:r>
      <w:r w:rsidRPr="00671B16">
        <w:t xml:space="preserve">s rostered duty-free days may only be altered with the consent of both parties. </w:t>
      </w:r>
    </w:p>
    <w:p w14:paraId="70DCC086" w14:textId="77777777" w:rsidR="00B91711" w:rsidRPr="00671B16" w:rsidRDefault="00B91711" w:rsidP="00B91711">
      <w:pPr>
        <w:pStyle w:val="Level2"/>
      </w:pPr>
      <w:r w:rsidRPr="00671B16">
        <w:t>Any alterations to rosters will be advised in writing to the affected pilot(s) as early as practicable.</w:t>
      </w:r>
    </w:p>
    <w:p w14:paraId="5FD2DA46" w14:textId="77777777" w:rsidR="00B91711" w:rsidRPr="00671B16" w:rsidRDefault="00B91711" w:rsidP="00B91711">
      <w:pPr>
        <w:pStyle w:val="Level2"/>
      </w:pPr>
      <w:r w:rsidRPr="00671B16">
        <w:t xml:space="preserve">A pilot must not be displaced from </w:t>
      </w:r>
      <w:r w:rsidR="006F07A5" w:rsidRPr="00671B16">
        <w:t>their</w:t>
      </w:r>
      <w:r w:rsidRPr="00671B16">
        <w:t xml:space="preserve"> rostered duty period except for the following reasons:</w:t>
      </w:r>
    </w:p>
    <w:p w14:paraId="370CAA8A" w14:textId="77777777" w:rsidR="00B91711" w:rsidRPr="00671B16" w:rsidRDefault="00B91711" w:rsidP="00B91711">
      <w:pPr>
        <w:pStyle w:val="Level3"/>
      </w:pPr>
      <w:r w:rsidRPr="00671B16">
        <w:t>disruptions to service;</w:t>
      </w:r>
    </w:p>
    <w:p w14:paraId="7BF73450" w14:textId="77777777" w:rsidR="00B91711" w:rsidRPr="00671B16" w:rsidRDefault="00B91711" w:rsidP="00B91711">
      <w:pPr>
        <w:pStyle w:val="Level3"/>
      </w:pPr>
      <w:r w:rsidRPr="00671B16">
        <w:t>checking and training;</w:t>
      </w:r>
    </w:p>
    <w:p w14:paraId="559EEC81" w14:textId="77777777" w:rsidR="00B91711" w:rsidRPr="00671B16" w:rsidRDefault="00B91711" w:rsidP="00B91711">
      <w:pPr>
        <w:pStyle w:val="Level3"/>
      </w:pPr>
      <w:r w:rsidRPr="00671B16">
        <w:t>cancellation of a flight; or</w:t>
      </w:r>
    </w:p>
    <w:p w14:paraId="4CE3EC0D" w14:textId="77777777" w:rsidR="00B91711" w:rsidRPr="00671B16" w:rsidRDefault="00B91711" w:rsidP="00B91711">
      <w:pPr>
        <w:pStyle w:val="Level3"/>
      </w:pPr>
      <w:r w:rsidRPr="00671B16">
        <w:t>the pilot has insufficient hours to complete a flight.</w:t>
      </w:r>
    </w:p>
    <w:p w14:paraId="5EE38ABC" w14:textId="77777777" w:rsidR="00F34007" w:rsidRPr="00671B16" w:rsidRDefault="00B91711" w:rsidP="00F34007">
      <w:pPr>
        <w:pStyle w:val="Level2"/>
      </w:pPr>
      <w:r w:rsidRPr="00671B16">
        <w:t>The employer may grant exchange of</w:t>
      </w:r>
      <w:r w:rsidR="00F34007" w:rsidRPr="00671B16">
        <w:t xml:space="preserve"> flying and/or day</w:t>
      </w:r>
      <w:r w:rsidR="00212E3C" w:rsidRPr="00671B16">
        <w:t>-</w:t>
      </w:r>
      <w:r w:rsidR="00F34007" w:rsidRPr="00671B16">
        <w:t>to</w:t>
      </w:r>
      <w:r w:rsidR="00212E3C" w:rsidRPr="00671B16">
        <w:t>-</w:t>
      </w:r>
      <w:r w:rsidR="00F34007" w:rsidRPr="00671B16">
        <w:t>day flights between pilots upon request of the pilots concerned, provided that a pilot</w:t>
      </w:r>
      <w:r w:rsidR="009C26F6" w:rsidRPr="00671B16">
        <w:t>’</w:t>
      </w:r>
      <w:r w:rsidR="00F34007" w:rsidRPr="00671B16">
        <w:t xml:space="preserve">s ability to complete </w:t>
      </w:r>
      <w:r w:rsidR="006F07A5" w:rsidRPr="00671B16">
        <w:t>their</w:t>
      </w:r>
      <w:r w:rsidR="00F34007" w:rsidRPr="00671B16">
        <w:t xml:space="preserve"> subsequent flying within the roster period will not be reduced as a result.</w:t>
      </w:r>
    </w:p>
    <w:p w14:paraId="5A4E2A3C" w14:textId="77777777" w:rsidR="00082114" w:rsidRPr="00671B16" w:rsidRDefault="00F34007" w:rsidP="00F34007">
      <w:pPr>
        <w:pStyle w:val="Level2"/>
      </w:pPr>
      <w:r w:rsidRPr="00671B16">
        <w:t xml:space="preserve">The employer must make every endeavour to keep a pilot in </w:t>
      </w:r>
      <w:r w:rsidR="006F07A5" w:rsidRPr="00671B16">
        <w:t>their</w:t>
      </w:r>
      <w:r w:rsidRPr="00671B16">
        <w:t xml:space="preserve"> (designated) rostered duty period.</w:t>
      </w:r>
    </w:p>
    <w:p w14:paraId="03B714C5" w14:textId="77777777" w:rsidR="00082114" w:rsidRDefault="00082114" w:rsidP="00082114">
      <w:pPr>
        <w:pStyle w:val="Level1"/>
      </w:pPr>
      <w:bookmarkStart w:id="176" w:name="_Toc208886001"/>
      <w:bookmarkStart w:id="177" w:name="_Toc208886089"/>
      <w:bookmarkStart w:id="178" w:name="_Toc208902579"/>
      <w:bookmarkStart w:id="179" w:name="_Toc208932484"/>
      <w:bookmarkStart w:id="180" w:name="_Toc208932569"/>
      <w:bookmarkStart w:id="181" w:name="_Toc208979924"/>
      <w:bookmarkStart w:id="182" w:name="_Toc37242443"/>
      <w:r w:rsidRPr="00671B16">
        <w:t>Breaks</w:t>
      </w:r>
      <w:bookmarkEnd w:id="176"/>
      <w:bookmarkEnd w:id="177"/>
      <w:bookmarkEnd w:id="178"/>
      <w:bookmarkEnd w:id="179"/>
      <w:bookmarkEnd w:id="180"/>
      <w:bookmarkEnd w:id="181"/>
      <w:bookmarkEnd w:id="182"/>
    </w:p>
    <w:p w14:paraId="21A47C4C" w14:textId="77777777" w:rsidR="00F34007" w:rsidRPr="00671B16" w:rsidRDefault="00F34007" w:rsidP="00BC2DAE">
      <w:pPr>
        <w:pStyle w:val="Level2"/>
      </w:pPr>
      <w:bookmarkStart w:id="183" w:name="_Ref228603059"/>
      <w:r w:rsidRPr="00671B16">
        <w:t>No pilot will be required to be on duty for a period in excess of five hours without a 30 minute break free of duty for a meal.</w:t>
      </w:r>
      <w:bookmarkEnd w:id="183"/>
    </w:p>
    <w:p w14:paraId="3E4121F6" w14:textId="7A640D37" w:rsidR="004401E9" w:rsidRDefault="00F34007" w:rsidP="004401E9">
      <w:pPr>
        <w:pStyle w:val="Level2"/>
      </w:pPr>
      <w:r w:rsidRPr="00671B16">
        <w:t xml:space="preserve">The provision of clause </w:t>
      </w:r>
      <w:r w:rsidR="007C54F0">
        <w:fldChar w:fldCharType="begin"/>
      </w:r>
      <w:r w:rsidR="007C54F0">
        <w:instrText xml:space="preserve"> REF _Ref228603059 \w \h  \* MERGEFORMAT </w:instrText>
      </w:r>
      <w:r w:rsidR="007C54F0">
        <w:fldChar w:fldCharType="separate"/>
      </w:r>
      <w:r w:rsidR="00CE66E8">
        <w:t>26.1</w:t>
      </w:r>
      <w:r w:rsidR="007C54F0">
        <w:fldChar w:fldCharType="end"/>
      </w:r>
      <w:r w:rsidRPr="00671B16">
        <w:t xml:space="preserve"> will not apply where the pilot is reimbursed in full the reasonable cost of a </w:t>
      </w:r>
      <w:r w:rsidR="00AF27E9" w:rsidRPr="00671B16">
        <w:t>meal</w:t>
      </w:r>
      <w:r w:rsidRPr="00671B16">
        <w:t xml:space="preserve"> or in the alternative is provided with a meal of an acceptable standard.</w:t>
      </w:r>
    </w:p>
    <w:p w14:paraId="63C0B69A" w14:textId="77777777" w:rsidR="004401E9" w:rsidRDefault="004401E9" w:rsidP="004401E9">
      <w:pPr>
        <w:pStyle w:val="Level1"/>
        <w:numPr>
          <w:ilvl w:val="0"/>
          <w:numId w:val="0"/>
        </w:numPr>
        <w:ind w:left="851" w:hanging="851"/>
      </w:pPr>
      <w:bookmarkStart w:id="184" w:name="_Toc37242444"/>
      <w:r>
        <w:rPr>
          <w:noProof/>
        </w:rPr>
        <w:t>26A.</w:t>
      </w:r>
      <w:r w:rsidRPr="00E01939">
        <w:tab/>
      </w:r>
      <w:r>
        <w:t>Requests for flexible working arrangements</w:t>
      </w:r>
      <w:bookmarkEnd w:id="184"/>
    </w:p>
    <w:p w14:paraId="732A22C9" w14:textId="6B5C01AC" w:rsidR="004401E9" w:rsidRPr="00870405" w:rsidRDefault="004401E9" w:rsidP="004401E9">
      <w:pPr>
        <w:pStyle w:val="History"/>
      </w:pPr>
      <w:r w:rsidRPr="00A64BA5">
        <w:t>[</w:t>
      </w:r>
      <w:r>
        <w:t>26A</w:t>
      </w:r>
      <w:r w:rsidRPr="00A64BA5">
        <w:t xml:space="preserve"> inserted by </w:t>
      </w:r>
      <w:hyperlink r:id="rId241" w:history="1">
        <w:r>
          <w:rPr>
            <w:rStyle w:val="Hyperlink"/>
          </w:rPr>
          <w:t>PR701448</w:t>
        </w:r>
      </w:hyperlink>
      <w:r w:rsidRPr="008D710E">
        <w:rPr>
          <w:rStyle w:val="Hyperlink"/>
          <w:color w:val="auto"/>
          <w:u w:val="none"/>
        </w:rPr>
        <w:t xml:space="preserve"> ppc 01Dec18</w:t>
      </w:r>
      <w:r w:rsidRPr="00A64BA5">
        <w:t>]</w:t>
      </w:r>
    </w:p>
    <w:p w14:paraId="328567FD" w14:textId="77777777" w:rsidR="004401E9" w:rsidRDefault="004401E9" w:rsidP="004401E9">
      <w:pPr>
        <w:pStyle w:val="Level2Bold"/>
        <w:numPr>
          <w:ilvl w:val="0"/>
          <w:numId w:val="0"/>
        </w:numPr>
        <w:ind w:left="851" w:hanging="851"/>
      </w:pPr>
      <w:r>
        <w:t>26A</w:t>
      </w:r>
      <w:r w:rsidRPr="005556B7">
        <w:t>.1</w:t>
      </w:r>
      <w:r w:rsidRPr="005556B7">
        <w:tab/>
        <w:t>Employee may request change in working arrangements</w:t>
      </w:r>
    </w:p>
    <w:p w14:paraId="42F32F33" w14:textId="43B905B7" w:rsidR="004401E9" w:rsidRDefault="004401E9" w:rsidP="004401E9">
      <w:pPr>
        <w:pStyle w:val="Block1"/>
      </w:pPr>
      <w:r>
        <w:t xml:space="preserve">Clause 26A applies where an employee has made a request for a change in working arrangements under s.65 of the </w:t>
      </w:r>
      <w:hyperlink r:id="rId242" w:history="1">
        <w:r w:rsidRPr="00B25797">
          <w:rPr>
            <w:rStyle w:val="Hyperlink"/>
          </w:rPr>
          <w:t>Act</w:t>
        </w:r>
      </w:hyperlink>
      <w:r>
        <w:t>.</w:t>
      </w:r>
    </w:p>
    <w:p w14:paraId="06668CA6" w14:textId="2C1D1C6B" w:rsidR="004401E9" w:rsidRDefault="004401E9" w:rsidP="004401E9">
      <w:pPr>
        <w:pStyle w:val="Block1"/>
      </w:pPr>
      <w:r>
        <w:t xml:space="preserve">Note 1: Section 65 of the </w:t>
      </w:r>
      <w:hyperlink r:id="rId243" w:history="1">
        <w:r w:rsidRPr="00B25797">
          <w:rPr>
            <w:rStyle w:val="Hyperlink"/>
          </w:rPr>
          <w:t>Act</w:t>
        </w:r>
      </w:hyperlink>
      <w:r>
        <w:t xml:space="preserve"> provides for certain employees to request a change in their working arrangements because of their circumstances, as set out in s.65(1A).</w:t>
      </w:r>
    </w:p>
    <w:p w14:paraId="272E7CF8" w14:textId="77777777" w:rsidR="004401E9" w:rsidRDefault="004401E9" w:rsidP="004401E9">
      <w:pPr>
        <w:pStyle w:val="Block1"/>
      </w:pPr>
      <w:r>
        <w:t>Note 2: An employer may only refuse a s.65 request for a change in working arrangements on ‘reasonable business grounds’ (see s.65(5) and (5A)).</w:t>
      </w:r>
    </w:p>
    <w:p w14:paraId="3D7D0691" w14:textId="77777777" w:rsidR="004401E9" w:rsidRDefault="004401E9" w:rsidP="004401E9">
      <w:pPr>
        <w:pStyle w:val="Block1"/>
      </w:pPr>
      <w:r>
        <w:t>Note 3: Clause 26A is an addition to s.65.</w:t>
      </w:r>
    </w:p>
    <w:p w14:paraId="0071C5AA" w14:textId="77777777" w:rsidR="004401E9" w:rsidRDefault="004401E9" w:rsidP="004401E9">
      <w:pPr>
        <w:pStyle w:val="Level2Bold"/>
        <w:numPr>
          <w:ilvl w:val="0"/>
          <w:numId w:val="0"/>
        </w:numPr>
        <w:ind w:left="851" w:hanging="851"/>
      </w:pPr>
      <w:r>
        <w:t>26A.2</w:t>
      </w:r>
      <w:r>
        <w:tab/>
        <w:t>Responding to the request</w:t>
      </w:r>
    </w:p>
    <w:p w14:paraId="27B8CE32" w14:textId="77777777" w:rsidR="004401E9" w:rsidRDefault="004401E9" w:rsidP="004401E9">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14:paraId="77CB19EC" w14:textId="77777777" w:rsidR="004401E9" w:rsidRDefault="004401E9" w:rsidP="004401E9">
      <w:pPr>
        <w:pStyle w:val="Level3"/>
      </w:pPr>
      <w:r>
        <w:lastRenderedPageBreak/>
        <w:t xml:space="preserve">the needs of the employee arising from their circumstances; </w:t>
      </w:r>
    </w:p>
    <w:p w14:paraId="45AE5C32" w14:textId="77777777" w:rsidR="004401E9" w:rsidRDefault="004401E9" w:rsidP="004401E9">
      <w:pPr>
        <w:pStyle w:val="Level3"/>
      </w:pPr>
      <w:r>
        <w:t>the consequences for the employee if changes in working arrangements are not made; and</w:t>
      </w:r>
    </w:p>
    <w:p w14:paraId="4D13CA26" w14:textId="77777777" w:rsidR="004401E9" w:rsidRDefault="004401E9" w:rsidP="004401E9">
      <w:pPr>
        <w:pStyle w:val="Level3"/>
      </w:pPr>
      <w:r>
        <w:t>any reasonable business grounds for refusing the request.</w:t>
      </w:r>
    </w:p>
    <w:p w14:paraId="0B3EE16F" w14:textId="77777777" w:rsidR="004401E9" w:rsidRDefault="004401E9" w:rsidP="004401E9">
      <w:pPr>
        <w:pStyle w:val="Block1"/>
      </w:pPr>
      <w:r>
        <w:t>Note 1: The employer must give the employee a written response to an employee’s s.65 request within 21 days, stating whether the employer grants or refuses the request (s.65(4)).</w:t>
      </w:r>
    </w:p>
    <w:p w14:paraId="065B19B2" w14:textId="77777777" w:rsidR="004401E9" w:rsidRDefault="004401E9" w:rsidP="004401E9">
      <w:pPr>
        <w:pStyle w:val="Block1"/>
      </w:pPr>
      <w:r>
        <w:t>Note 2: If the employer refuses the request, the written response must include details of the reasons for the refusal (s.65(6)).</w:t>
      </w:r>
    </w:p>
    <w:p w14:paraId="6FF5883E" w14:textId="77777777" w:rsidR="004401E9" w:rsidRDefault="004401E9" w:rsidP="004401E9">
      <w:pPr>
        <w:pStyle w:val="Level2Bold"/>
        <w:numPr>
          <w:ilvl w:val="0"/>
          <w:numId w:val="0"/>
        </w:numPr>
        <w:ind w:left="851" w:hanging="851"/>
      </w:pPr>
      <w:r>
        <w:t>26A.3</w:t>
      </w:r>
      <w:r>
        <w:tab/>
        <w:t>What the written response must include if the employer refuses the request</w:t>
      </w:r>
    </w:p>
    <w:p w14:paraId="3978B6C6" w14:textId="77777777" w:rsidR="004401E9" w:rsidRDefault="004401E9" w:rsidP="004401E9">
      <w:pPr>
        <w:pStyle w:val="Block1"/>
      </w:pPr>
      <w:r>
        <w:t>Clause 26A.3 applies if the employer refuses the request and has not reached an agreement with the employee under clause 26A.2.</w:t>
      </w:r>
    </w:p>
    <w:p w14:paraId="67089455" w14:textId="77777777" w:rsidR="004401E9" w:rsidRDefault="004401E9" w:rsidP="00E23D9B">
      <w:pPr>
        <w:pStyle w:val="Level3"/>
        <w:numPr>
          <w:ilvl w:val="2"/>
          <w:numId w:val="16"/>
        </w:numPr>
      </w:pPr>
      <w:r>
        <w:t>The written response under s.65(4) must include details of the reasons for the refusal, including the business ground or grounds for the refusal and how the ground or grounds apply.</w:t>
      </w:r>
    </w:p>
    <w:p w14:paraId="4F2F68E1" w14:textId="77777777" w:rsidR="004401E9" w:rsidRDefault="004401E9" w:rsidP="004401E9">
      <w:pPr>
        <w:pStyle w:val="Level3"/>
      </w:pPr>
      <w:r>
        <w:t>If the employer and employee could not agree on a change in working arrangements under clause 26A.2, the written response under s.65(4) must:</w:t>
      </w:r>
    </w:p>
    <w:p w14:paraId="68D75E12" w14:textId="77777777" w:rsidR="004401E9" w:rsidRDefault="004401E9" w:rsidP="004401E9">
      <w:pPr>
        <w:pStyle w:val="Level4"/>
      </w:pPr>
      <w:r>
        <w:t>state whether or not there are any changes in working arrangements that the employer can offer the employee so as to better accommodate the employee’s circumstances; and</w:t>
      </w:r>
    </w:p>
    <w:p w14:paraId="2940CCAE" w14:textId="77777777" w:rsidR="004401E9" w:rsidRDefault="004401E9" w:rsidP="004401E9">
      <w:pPr>
        <w:pStyle w:val="Level4"/>
      </w:pPr>
      <w:r>
        <w:t>if the employer can offer the employee such changes in working arrangements, set out those changes in working arrangements.</w:t>
      </w:r>
    </w:p>
    <w:p w14:paraId="35F8F785" w14:textId="77777777" w:rsidR="004401E9" w:rsidRDefault="004401E9" w:rsidP="004401E9">
      <w:pPr>
        <w:pStyle w:val="Level2Bold"/>
        <w:numPr>
          <w:ilvl w:val="0"/>
          <w:numId w:val="0"/>
        </w:numPr>
        <w:ind w:left="851" w:hanging="851"/>
      </w:pPr>
      <w:r>
        <w:t>26A.4</w:t>
      </w:r>
      <w:r>
        <w:tab/>
        <w:t>What the written response must include if a different change in working arrangements is agreed</w:t>
      </w:r>
    </w:p>
    <w:p w14:paraId="2B3C67A9" w14:textId="77777777" w:rsidR="004401E9" w:rsidRDefault="004401E9" w:rsidP="004401E9">
      <w:pPr>
        <w:pStyle w:val="Block1"/>
      </w:pPr>
      <w:r>
        <w:t>If the employer and the employee reached an agreement under clause 26A.2 on a change in working arrangements that differs from that initially requested by the employee, the employer must provide the employee with a written response to their request setting out the agreed change(s) in working arrangements.</w:t>
      </w:r>
    </w:p>
    <w:p w14:paraId="476176AA" w14:textId="77777777" w:rsidR="004401E9" w:rsidRDefault="004401E9" w:rsidP="004401E9">
      <w:pPr>
        <w:pStyle w:val="Level2Bold"/>
        <w:numPr>
          <w:ilvl w:val="0"/>
          <w:numId w:val="0"/>
        </w:numPr>
        <w:ind w:left="851" w:hanging="851"/>
      </w:pPr>
      <w:r>
        <w:t>26A.5</w:t>
      </w:r>
      <w:r>
        <w:tab/>
        <w:t>Dispute resolution</w:t>
      </w:r>
    </w:p>
    <w:p w14:paraId="01124169" w14:textId="480649F6" w:rsidR="004401E9" w:rsidRPr="004401E9" w:rsidRDefault="004401E9" w:rsidP="004401E9">
      <w:pPr>
        <w:pStyle w:val="Block1"/>
      </w:pPr>
      <w:r>
        <w:t xml:space="preserve">Disputes about whether the employer has discussed the request with the employee and responded to the request in the way required by clause 26A, can be dealt with </w:t>
      </w:r>
      <w:r w:rsidRPr="00793336">
        <w:t xml:space="preserve">under clause </w:t>
      </w:r>
      <w:r w:rsidR="0086025F">
        <w:fldChar w:fldCharType="begin"/>
      </w:r>
      <w:r w:rsidR="0086025F">
        <w:instrText xml:space="preserve"> REF _Ref525306918 \r \h </w:instrText>
      </w:r>
      <w:r w:rsidR="0086025F">
        <w:fldChar w:fldCharType="separate"/>
      </w:r>
      <w:r w:rsidR="00CE66E8">
        <w:t>10</w:t>
      </w:r>
      <w:r w:rsidR="0086025F">
        <w:fldChar w:fldCharType="end"/>
      </w:r>
      <w:r w:rsidRPr="00793336">
        <w:t>—</w:t>
      </w:r>
      <w:r>
        <w:fldChar w:fldCharType="begin"/>
      </w:r>
      <w:r>
        <w:instrText xml:space="preserve"> REF _Ref525306918 \h </w:instrText>
      </w:r>
      <w:r>
        <w:fldChar w:fldCharType="separate"/>
      </w:r>
      <w:r w:rsidR="00CE66E8" w:rsidRPr="00671B16">
        <w:t>Dispute resolution</w:t>
      </w:r>
      <w:r>
        <w:fldChar w:fldCharType="end"/>
      </w:r>
      <w:r w:rsidRPr="00793336">
        <w:t>.</w:t>
      </w:r>
    </w:p>
    <w:p w14:paraId="346410F8" w14:textId="77777777" w:rsidR="00082114" w:rsidRPr="00671B16" w:rsidRDefault="00082114" w:rsidP="00082114">
      <w:pPr>
        <w:pStyle w:val="Partheading"/>
      </w:pPr>
      <w:bookmarkStart w:id="185" w:name="_Toc37242445"/>
      <w:bookmarkStart w:id="186" w:name="Part6"/>
      <w:bookmarkEnd w:id="163"/>
      <w:r w:rsidRPr="00671B16">
        <w:lastRenderedPageBreak/>
        <w:t>Leave and Public Holidays</w:t>
      </w:r>
      <w:bookmarkEnd w:id="185"/>
    </w:p>
    <w:p w14:paraId="7DEBB9EE" w14:textId="77777777" w:rsidR="00082114" w:rsidRDefault="004F0637" w:rsidP="004F0637">
      <w:pPr>
        <w:pStyle w:val="Level1"/>
      </w:pPr>
      <w:bookmarkStart w:id="187" w:name="_Toc208886004"/>
      <w:bookmarkStart w:id="188" w:name="_Toc208886092"/>
      <w:bookmarkStart w:id="189" w:name="_Toc208902582"/>
      <w:bookmarkStart w:id="190" w:name="_Toc208932487"/>
      <w:bookmarkStart w:id="191" w:name="_Toc208932572"/>
      <w:bookmarkStart w:id="192" w:name="_Toc208979927"/>
      <w:bookmarkStart w:id="193" w:name="_Ref228605381"/>
      <w:bookmarkStart w:id="194" w:name="_Ref456796225"/>
      <w:bookmarkStart w:id="195" w:name="_Ref456796227"/>
      <w:bookmarkStart w:id="196" w:name="_Toc37242446"/>
      <w:r w:rsidRPr="00671B16">
        <w:t>Annual leave</w:t>
      </w:r>
      <w:bookmarkEnd w:id="187"/>
      <w:bookmarkEnd w:id="188"/>
      <w:bookmarkEnd w:id="189"/>
      <w:bookmarkEnd w:id="190"/>
      <w:bookmarkEnd w:id="191"/>
      <w:bookmarkEnd w:id="192"/>
      <w:bookmarkEnd w:id="193"/>
      <w:bookmarkEnd w:id="194"/>
      <w:bookmarkEnd w:id="195"/>
      <w:bookmarkEnd w:id="196"/>
    </w:p>
    <w:p w14:paraId="5748E1DF" w14:textId="0298EC28" w:rsidR="00DE306C" w:rsidRPr="004D676A" w:rsidRDefault="00DE306C" w:rsidP="00DE306C">
      <w:pPr>
        <w:pStyle w:val="History"/>
      </w:pPr>
      <w:r>
        <w:t xml:space="preserve">[Varied by </w:t>
      </w:r>
      <w:hyperlink r:id="rId244" w:history="1">
        <w:r>
          <w:rPr>
            <w:rStyle w:val="Hyperlink"/>
          </w:rPr>
          <w:t>PR567216</w:t>
        </w:r>
      </w:hyperlink>
      <w:r w:rsidR="00670BA1" w:rsidRPr="00670BA1">
        <w:t xml:space="preserve">, </w:t>
      </w:r>
      <w:hyperlink r:id="rId245" w:history="1">
        <w:r w:rsidR="00670BA1">
          <w:rPr>
            <w:rStyle w:val="Hyperlink"/>
          </w:rPr>
          <w:t>PR582953</w:t>
        </w:r>
      </w:hyperlink>
      <w:r>
        <w:t>]</w:t>
      </w:r>
    </w:p>
    <w:p w14:paraId="220E1ABB" w14:textId="77777777" w:rsidR="00481404" w:rsidRPr="00671B16" w:rsidRDefault="00481404" w:rsidP="00F34007">
      <w:pPr>
        <w:pStyle w:val="Level2"/>
      </w:pPr>
      <w:bookmarkStart w:id="197" w:name="_Ref228603415"/>
      <w:r w:rsidRPr="00671B16">
        <w:t>Annual leave is provided for in the NES.</w:t>
      </w:r>
      <w:r w:rsidR="00F34007" w:rsidRPr="00671B16">
        <w:t xml:space="preserve"> </w:t>
      </w:r>
      <w:bookmarkEnd w:id="197"/>
      <w:r w:rsidR="00212E3C" w:rsidRPr="00671B16">
        <w:t>This clause provides occupational specific detail.</w:t>
      </w:r>
    </w:p>
    <w:p w14:paraId="12242EEF" w14:textId="77777777" w:rsidR="00F34007" w:rsidRPr="00671B16" w:rsidRDefault="00F34007" w:rsidP="00F34007">
      <w:pPr>
        <w:pStyle w:val="Level2Bold"/>
      </w:pPr>
      <w:bookmarkStart w:id="198" w:name="_Ref230171331"/>
      <w:r w:rsidRPr="00671B16">
        <w:t>Entitlement to annual leave</w:t>
      </w:r>
      <w:bookmarkEnd w:id="198"/>
    </w:p>
    <w:p w14:paraId="112946BE" w14:textId="77777777" w:rsidR="00F34007" w:rsidRPr="00671B16" w:rsidRDefault="00F34007" w:rsidP="00212E3C">
      <w:pPr>
        <w:pStyle w:val="Block1"/>
      </w:pPr>
      <w:r w:rsidRPr="00671B16">
        <w:t>An employee is entitled to annual leave such that the employee</w:t>
      </w:r>
      <w:r w:rsidR="009C26F6" w:rsidRPr="00671B16">
        <w:t>’</w:t>
      </w:r>
      <w:r w:rsidRPr="00671B16">
        <w:t>s total entitlement to annual leave pursuant to the NES and this award for each year of employment is a total of 42 days annual leave, inclusive of Saturdays, Sundays and public holidays on full salary for each completed year of service, with a right to take two rostered days free of duty immediately before or after or one day immediately before and one day immediately after such leave period.</w:t>
      </w:r>
    </w:p>
    <w:p w14:paraId="778B982C" w14:textId="77777777" w:rsidR="00F34007" w:rsidRPr="00671B16" w:rsidRDefault="00F34007" w:rsidP="00F34007">
      <w:pPr>
        <w:pStyle w:val="Level2Bold"/>
      </w:pPr>
      <w:bookmarkStart w:id="199" w:name="_Ref228603431"/>
      <w:r w:rsidRPr="00671B16">
        <w:t>Annual leave loading</w:t>
      </w:r>
      <w:bookmarkEnd w:id="199"/>
    </w:p>
    <w:p w14:paraId="4159D62E" w14:textId="3D1802D0" w:rsidR="00F34007" w:rsidRPr="00671B16" w:rsidRDefault="00F34007" w:rsidP="00F34007">
      <w:pPr>
        <w:pStyle w:val="Level3"/>
      </w:pPr>
      <w:r w:rsidRPr="00671B16">
        <w:t xml:space="preserve">Clause </w:t>
      </w:r>
      <w:r w:rsidR="007C54F0">
        <w:fldChar w:fldCharType="begin"/>
      </w:r>
      <w:r w:rsidR="007C54F0">
        <w:instrText xml:space="preserve"> REF _Ref228603431 \w \h  \* MERGEFORMAT </w:instrText>
      </w:r>
      <w:r w:rsidR="007C54F0">
        <w:fldChar w:fldCharType="separate"/>
      </w:r>
      <w:r w:rsidR="00CE66E8">
        <w:t>27.3</w:t>
      </w:r>
      <w:r w:rsidR="007C54F0">
        <w:fldChar w:fldCharType="end"/>
      </w:r>
      <w:r w:rsidR="00ED536E" w:rsidRPr="00671B16">
        <w:t xml:space="preserve"> </w:t>
      </w:r>
      <w:r w:rsidRPr="00671B16">
        <w:t>does not apply to employees engaged in aerial application operations.</w:t>
      </w:r>
    </w:p>
    <w:p w14:paraId="2E7A88D7" w14:textId="320C0583" w:rsidR="00F34007" w:rsidRPr="00671B16" w:rsidRDefault="00F34007" w:rsidP="007B6C54">
      <w:pPr>
        <w:pStyle w:val="Level3"/>
        <w:keepLines/>
      </w:pPr>
      <w:r w:rsidRPr="00671B16">
        <w:t xml:space="preserve">In addition to the entitlement to payment under clause </w:t>
      </w:r>
      <w:r w:rsidR="007C54F0">
        <w:fldChar w:fldCharType="begin"/>
      </w:r>
      <w:r w:rsidR="007C54F0">
        <w:instrText xml:space="preserve"> REF _Ref230171331 \w \h  \* MERGEFORMAT </w:instrText>
      </w:r>
      <w:r w:rsidR="007C54F0">
        <w:fldChar w:fldCharType="separate"/>
      </w:r>
      <w:r w:rsidR="00CE66E8">
        <w:t>27.2</w:t>
      </w:r>
      <w:r w:rsidR="007C54F0">
        <w:fldChar w:fldCharType="end"/>
      </w:r>
      <w:r w:rsidRPr="00671B16">
        <w:t>, a pilot when proceeding on annual leave will be paid in respect of the first 28 of 42 days annual leave (inclusive of Saturdays, Sundays and public holidays) falling due each year either:</w:t>
      </w:r>
    </w:p>
    <w:p w14:paraId="2DE069B0" w14:textId="77777777" w:rsidR="00F34007" w:rsidRPr="00671B16" w:rsidRDefault="00AF27E9" w:rsidP="00EE255A">
      <w:pPr>
        <w:pStyle w:val="Level4"/>
        <w:keepNext/>
      </w:pPr>
      <w:r w:rsidRPr="00671B16">
        <w:t>a</w:t>
      </w:r>
      <w:r w:rsidR="00F34007" w:rsidRPr="00671B16">
        <w:t>n annual leave loading equivalent to 17.5% of the</w:t>
      </w:r>
      <w:r w:rsidR="00C60358" w:rsidRPr="00671B16">
        <w:t xml:space="preserve"> salary</w:t>
      </w:r>
      <w:r w:rsidR="00F34007" w:rsidRPr="00671B16">
        <w:t xml:space="preserve"> inclusive of allowances and additions to salary prescribed by this award; or</w:t>
      </w:r>
    </w:p>
    <w:p w14:paraId="154346A7" w14:textId="77777777" w:rsidR="00ED536E" w:rsidRPr="00671B16" w:rsidRDefault="00F34007" w:rsidP="00EE255A">
      <w:pPr>
        <w:pStyle w:val="Level4"/>
        <w:keepNext/>
      </w:pPr>
      <w:r w:rsidRPr="00671B16">
        <w:t>the pilot</w:t>
      </w:r>
      <w:r w:rsidR="009C26F6" w:rsidRPr="00671B16">
        <w:t>’</w:t>
      </w:r>
      <w:r w:rsidRPr="00671B16">
        <w:t xml:space="preserve">s actual salary inclusive of allowances and additions to salary, </w:t>
      </w:r>
    </w:p>
    <w:p w14:paraId="50FA339B" w14:textId="77777777" w:rsidR="00F34007" w:rsidRPr="00671B16" w:rsidRDefault="00F34007" w:rsidP="00EE255A">
      <w:pPr>
        <w:pStyle w:val="Block2"/>
        <w:keepNext/>
      </w:pPr>
      <w:r w:rsidRPr="00671B16">
        <w:t>whichever amount is greater.</w:t>
      </w:r>
    </w:p>
    <w:p w14:paraId="299AB154" w14:textId="77777777" w:rsidR="00F34007" w:rsidRPr="00671B16" w:rsidRDefault="00F34007" w:rsidP="00F34007">
      <w:pPr>
        <w:pStyle w:val="Level2Bold"/>
      </w:pPr>
      <w:r w:rsidRPr="00671B16">
        <w:t>When annual leave can be taken</w:t>
      </w:r>
    </w:p>
    <w:p w14:paraId="2E91AC33" w14:textId="77777777" w:rsidR="00F34007" w:rsidRPr="00671B16" w:rsidRDefault="00F34007" w:rsidP="00F34007">
      <w:pPr>
        <w:pStyle w:val="Level3"/>
      </w:pPr>
      <w:r w:rsidRPr="00671B16">
        <w:t>A period of leave will commence on a Monday unless otherwise mutually agreed.</w:t>
      </w:r>
    </w:p>
    <w:p w14:paraId="2587DB59" w14:textId="77777777" w:rsidR="00F34007" w:rsidRPr="00671B16" w:rsidRDefault="00F34007" w:rsidP="00F34007">
      <w:pPr>
        <w:pStyle w:val="Level3"/>
      </w:pPr>
      <w:r w:rsidRPr="00671B16">
        <w:t xml:space="preserve">Normally, annual leave will be granted and will be taken within </w:t>
      </w:r>
      <w:r w:rsidR="00212E3C" w:rsidRPr="00671B16">
        <w:t>12</w:t>
      </w:r>
      <w:r w:rsidRPr="00671B16">
        <w:t xml:space="preserve"> months from the date on which it falls due or alternatively </w:t>
      </w:r>
      <w:r w:rsidR="004A2D4B" w:rsidRPr="00671B16">
        <w:t>15</w:t>
      </w:r>
      <w:r w:rsidRPr="00671B16">
        <w:t xml:space="preserve"> months from the date of commencement of the preceding period of leave.</w:t>
      </w:r>
    </w:p>
    <w:p w14:paraId="67F6AF5C" w14:textId="77777777" w:rsidR="00F34007" w:rsidRPr="00671B16" w:rsidRDefault="00F34007" w:rsidP="00F34007">
      <w:pPr>
        <w:pStyle w:val="Level3"/>
      </w:pPr>
      <w:r w:rsidRPr="00671B16">
        <w:t>Annual leave will be allocated in no more than two periods unless otherwise mutually agreed between the pilot and the employer.</w:t>
      </w:r>
    </w:p>
    <w:p w14:paraId="7DB247F1" w14:textId="77777777" w:rsidR="00F34007" w:rsidRPr="00671B16" w:rsidRDefault="00F34007" w:rsidP="00F34007">
      <w:pPr>
        <w:pStyle w:val="Level3"/>
      </w:pPr>
      <w:r w:rsidRPr="00671B16">
        <w:t>Annual leave must be taken at a time fixed by the employer.</w:t>
      </w:r>
    </w:p>
    <w:p w14:paraId="3B7EDB7E" w14:textId="77777777" w:rsidR="00F34007" w:rsidRPr="00671B16" w:rsidRDefault="00F34007" w:rsidP="00F34007">
      <w:pPr>
        <w:pStyle w:val="Level2Bold"/>
      </w:pPr>
      <w:r w:rsidRPr="00671B16">
        <w:t>Proportionate annual leave on termination of employment</w:t>
      </w:r>
    </w:p>
    <w:p w14:paraId="0CB73CD4" w14:textId="77777777" w:rsidR="00F34007" w:rsidRPr="00671B16" w:rsidRDefault="00F34007" w:rsidP="00F34007">
      <w:pPr>
        <w:pStyle w:val="Level3"/>
      </w:pPr>
      <w:r w:rsidRPr="00671B16">
        <w:t xml:space="preserve">This clause does not apply to employees engaged in aerial </w:t>
      </w:r>
      <w:r w:rsidR="00ED536E" w:rsidRPr="00671B16">
        <w:t>application</w:t>
      </w:r>
      <w:r w:rsidRPr="00671B16">
        <w:t xml:space="preserve"> operations.</w:t>
      </w:r>
    </w:p>
    <w:p w14:paraId="6CA55280" w14:textId="77777777" w:rsidR="00F34007" w:rsidRPr="00671B16" w:rsidRDefault="00F34007" w:rsidP="00F34007">
      <w:pPr>
        <w:pStyle w:val="Level3"/>
      </w:pPr>
      <w:r w:rsidRPr="00671B16">
        <w:t>On termination of employmen</w:t>
      </w:r>
      <w:r w:rsidR="00AF2508" w:rsidRPr="00671B16">
        <w:t xml:space="preserve">t a pilot will be paid fully instead </w:t>
      </w:r>
      <w:r w:rsidRPr="00671B16">
        <w:t>of annual leave:</w:t>
      </w:r>
    </w:p>
    <w:p w14:paraId="1D5AEF44" w14:textId="12A9EB64" w:rsidR="00F34007" w:rsidRPr="00671B16" w:rsidRDefault="00ED536E" w:rsidP="00F34007">
      <w:pPr>
        <w:pStyle w:val="Level4"/>
      </w:pPr>
      <w:r w:rsidRPr="00671B16">
        <w:lastRenderedPageBreak/>
        <w:t>f</w:t>
      </w:r>
      <w:r w:rsidR="00F34007" w:rsidRPr="00671B16">
        <w:t xml:space="preserve">or all untaken annual leave entitlements that have fallen due in relation to any completed years of service, in accordance with clause </w:t>
      </w:r>
      <w:r w:rsidR="007C54F0">
        <w:fldChar w:fldCharType="begin"/>
      </w:r>
      <w:r w:rsidR="007C54F0">
        <w:instrText xml:space="preserve"> REF _Ref230171331 \w \h  \* MERGEFORMAT </w:instrText>
      </w:r>
      <w:r w:rsidR="007C54F0">
        <w:fldChar w:fldCharType="separate"/>
      </w:r>
      <w:r w:rsidR="00CE66E8">
        <w:t>27.2</w:t>
      </w:r>
      <w:r w:rsidR="007C54F0">
        <w:fldChar w:fldCharType="end"/>
      </w:r>
      <w:r w:rsidR="00F34007" w:rsidRPr="00671B16">
        <w:t xml:space="preserve">, and the loading specified in clause </w:t>
      </w:r>
      <w:r w:rsidR="007C54F0">
        <w:fldChar w:fldCharType="begin"/>
      </w:r>
      <w:r w:rsidR="007C54F0">
        <w:instrText xml:space="preserve"> REF _Ref228603431 \w \h  \* MERGEFORMAT </w:instrText>
      </w:r>
      <w:r w:rsidR="007C54F0">
        <w:fldChar w:fldCharType="separate"/>
      </w:r>
      <w:r w:rsidR="00CE66E8">
        <w:t>27.3</w:t>
      </w:r>
      <w:r w:rsidR="007C54F0">
        <w:fldChar w:fldCharType="end"/>
      </w:r>
      <w:r w:rsidRPr="00671B16">
        <w:t xml:space="preserve"> </w:t>
      </w:r>
      <w:r w:rsidR="00F34007" w:rsidRPr="00671B16">
        <w:t>for each completed year of</w:t>
      </w:r>
      <w:r w:rsidR="00AF27E9" w:rsidRPr="00671B16">
        <w:t xml:space="preserve"> service; </w:t>
      </w:r>
    </w:p>
    <w:p w14:paraId="4499B36F" w14:textId="02D43BB4" w:rsidR="00F34007" w:rsidRPr="00671B16" w:rsidRDefault="00ED536E" w:rsidP="00F34007">
      <w:pPr>
        <w:pStyle w:val="Level4"/>
      </w:pPr>
      <w:r w:rsidRPr="00671B16">
        <w:t>f</w:t>
      </w:r>
      <w:r w:rsidR="00F34007" w:rsidRPr="00671B16">
        <w:t>or the balance of the employment period, or for the whole period where it has been less than one completed year, at the rate of 1/365</w:t>
      </w:r>
      <w:r w:rsidRPr="00671B16">
        <w:t>th</w:t>
      </w:r>
      <w:r w:rsidR="00F34007" w:rsidRPr="00671B16">
        <w:t xml:space="preserve"> of the entitlement in clause </w:t>
      </w:r>
      <w:r w:rsidR="007C54F0">
        <w:fldChar w:fldCharType="begin"/>
      </w:r>
      <w:r w:rsidR="007C54F0">
        <w:instrText xml:space="preserve"> REF _Ref228603415 \w \h  \* MERGEFORMAT </w:instrText>
      </w:r>
      <w:r w:rsidR="007C54F0">
        <w:fldChar w:fldCharType="separate"/>
      </w:r>
      <w:r w:rsidR="00CE66E8">
        <w:t>27.1</w:t>
      </w:r>
      <w:r w:rsidR="007C54F0">
        <w:fldChar w:fldCharType="end"/>
      </w:r>
      <w:r w:rsidR="00F34007" w:rsidRPr="00671B16">
        <w:t xml:space="preserve"> for each completed day of employment in respect of which annual leave has not been granted; and</w:t>
      </w:r>
    </w:p>
    <w:p w14:paraId="578577D9" w14:textId="4BCC28BE" w:rsidR="00F34007" w:rsidRPr="00671B16" w:rsidRDefault="00ED536E" w:rsidP="00F34007">
      <w:pPr>
        <w:pStyle w:val="Level4"/>
      </w:pPr>
      <w:r w:rsidRPr="00671B16">
        <w:t>t</w:t>
      </w:r>
      <w:r w:rsidR="00F34007" w:rsidRPr="00671B16">
        <w:t xml:space="preserve">he annual leave loading, as specified in clause </w:t>
      </w:r>
      <w:r w:rsidR="007C54F0">
        <w:fldChar w:fldCharType="begin"/>
      </w:r>
      <w:r w:rsidR="007C54F0">
        <w:instrText xml:space="preserve"> REF _Ref228603431 \w \h  \* MERGEFORMAT </w:instrText>
      </w:r>
      <w:r w:rsidR="007C54F0">
        <w:fldChar w:fldCharType="separate"/>
      </w:r>
      <w:r w:rsidR="00CE66E8">
        <w:t>27.3</w:t>
      </w:r>
      <w:r w:rsidR="007C54F0">
        <w:fldChar w:fldCharType="end"/>
      </w:r>
      <w:r w:rsidR="00F34007" w:rsidRPr="00671B16">
        <w:t>, will be paid in the case of redundancy.</w:t>
      </w:r>
    </w:p>
    <w:p w14:paraId="3653A775" w14:textId="77777777" w:rsidR="00F34007" w:rsidRPr="00671B16" w:rsidRDefault="00F34007" w:rsidP="00F34007">
      <w:pPr>
        <w:pStyle w:val="Level2Bold"/>
      </w:pPr>
      <w:r w:rsidRPr="00671B16">
        <w:t>When payment will be made for annual leave</w:t>
      </w:r>
    </w:p>
    <w:p w14:paraId="424C155C" w14:textId="77777777" w:rsidR="00F34007" w:rsidRDefault="00F34007" w:rsidP="00ED536E">
      <w:pPr>
        <w:pStyle w:val="Block1"/>
      </w:pPr>
      <w:r w:rsidRPr="00671B16">
        <w:t>A pilot will be paid in full for the period of leave to be taken prior to commencing such leave unless mutually agreed between the pilot and the employer.</w:t>
      </w:r>
    </w:p>
    <w:p w14:paraId="7BDC4CCD" w14:textId="77777777" w:rsidR="002859B3" w:rsidRDefault="002859B3" w:rsidP="002859B3">
      <w:pPr>
        <w:pStyle w:val="Level2Bold"/>
      </w:pPr>
      <w:r w:rsidRPr="00637899">
        <w:t>Electronic funds transfer (EFT) payment of annual leave</w:t>
      </w:r>
    </w:p>
    <w:p w14:paraId="4D7B4145" w14:textId="7243D504" w:rsidR="00D34B20" w:rsidRPr="00670BA1" w:rsidRDefault="00D34B20" w:rsidP="00D34B20">
      <w:pPr>
        <w:pStyle w:val="History"/>
      </w:pPr>
      <w:r>
        <w:t>[</w:t>
      </w:r>
      <w:r w:rsidR="00145F61">
        <w:t xml:space="preserve">New </w:t>
      </w:r>
      <w:r>
        <w:t xml:space="preserve">27.7 inserted by </w:t>
      </w:r>
      <w:hyperlink r:id="rId246" w:history="1">
        <w:r>
          <w:rPr>
            <w:rStyle w:val="Hyperlink"/>
          </w:rPr>
          <w:t>PR582953</w:t>
        </w:r>
      </w:hyperlink>
      <w:r w:rsidRPr="00670BA1">
        <w:t xml:space="preserve"> </w:t>
      </w:r>
      <w:r>
        <w:t>ppc</w:t>
      </w:r>
      <w:r w:rsidRPr="00670BA1">
        <w:t xml:space="preserve"> 29Jul16]</w:t>
      </w:r>
    </w:p>
    <w:p w14:paraId="0C83C405" w14:textId="77777777" w:rsidR="002859B3" w:rsidRPr="00637899" w:rsidRDefault="002859B3" w:rsidP="00D34B20">
      <w:pPr>
        <w:pStyle w:val="Block1"/>
      </w:pPr>
      <w:r w:rsidRPr="00637899">
        <w:t>Despite anything else in this clause, an employee paid by electronic funds transfer (EFT) may be paid in accordance with their usual pay cycle while on paid annual leave.</w:t>
      </w:r>
    </w:p>
    <w:p w14:paraId="3603A006" w14:textId="77777777" w:rsidR="00F34007" w:rsidRDefault="00F34007" w:rsidP="00F34007">
      <w:pPr>
        <w:pStyle w:val="Level2Bold"/>
      </w:pPr>
      <w:r w:rsidRPr="00671B16">
        <w:t>Recall of pilot from annual leave</w:t>
      </w:r>
    </w:p>
    <w:p w14:paraId="441EE676" w14:textId="2F4FEC0C" w:rsidR="00D34B20" w:rsidRPr="00670BA1" w:rsidRDefault="00D34B20" w:rsidP="00D34B20">
      <w:pPr>
        <w:pStyle w:val="History"/>
      </w:pPr>
      <w:r>
        <w:t xml:space="preserve">[27.7 renumbered as 27.8 by </w:t>
      </w:r>
      <w:hyperlink r:id="rId247" w:history="1">
        <w:r>
          <w:rPr>
            <w:rStyle w:val="Hyperlink"/>
          </w:rPr>
          <w:t>PR582953</w:t>
        </w:r>
      </w:hyperlink>
      <w:r w:rsidRPr="00670BA1">
        <w:t xml:space="preserve"> ppc 29Jul16]</w:t>
      </w:r>
    </w:p>
    <w:p w14:paraId="707C265D" w14:textId="77777777" w:rsidR="00F34007" w:rsidRPr="00671B16" w:rsidRDefault="00F34007" w:rsidP="00F34007">
      <w:pPr>
        <w:pStyle w:val="Level3"/>
      </w:pPr>
      <w:r w:rsidRPr="00671B16">
        <w:t>An employer will not be entitled to recall a pilot from annual leave except by mutual agreement between the employer and the pilot.</w:t>
      </w:r>
    </w:p>
    <w:p w14:paraId="65D8B465" w14:textId="77777777" w:rsidR="00F34007" w:rsidRPr="00671B16" w:rsidRDefault="00F34007" w:rsidP="00F34007">
      <w:pPr>
        <w:pStyle w:val="Level3"/>
      </w:pPr>
      <w:bookmarkStart w:id="200" w:name="_Ref228603382"/>
      <w:r w:rsidRPr="00671B16">
        <w:t>Where a pilot is so recalled the pilot will be granted two days</w:t>
      </w:r>
      <w:r w:rsidR="009C26F6" w:rsidRPr="00671B16">
        <w:t>’</w:t>
      </w:r>
      <w:r w:rsidRPr="00671B16">
        <w:t xml:space="preserve"> annual leave in place of each such day and the pilot may elect to add such additional entitlements to the balance of this interrupted annual leave period.</w:t>
      </w:r>
      <w:bookmarkEnd w:id="200"/>
    </w:p>
    <w:p w14:paraId="458D7536" w14:textId="5363BA1A" w:rsidR="00F34007" w:rsidRPr="00671B16" w:rsidRDefault="00F34007" w:rsidP="00F34007">
      <w:pPr>
        <w:pStyle w:val="Level3"/>
      </w:pPr>
      <w:r w:rsidRPr="00671B16">
        <w:t xml:space="preserve">Clause </w:t>
      </w:r>
      <w:r w:rsidR="007C54F0">
        <w:fldChar w:fldCharType="begin"/>
      </w:r>
      <w:r w:rsidR="007C54F0">
        <w:instrText xml:space="preserve"> REF _Ref228603382 \w \h  \* MERGEFORMAT </w:instrText>
      </w:r>
      <w:r w:rsidR="007C54F0">
        <w:fldChar w:fldCharType="separate"/>
      </w:r>
      <w:r w:rsidR="00CE66E8">
        <w:t>27.8(b)</w:t>
      </w:r>
      <w:r w:rsidR="007C54F0">
        <w:fldChar w:fldCharType="end"/>
      </w:r>
      <w:r w:rsidRPr="00671B16">
        <w:t xml:space="preserve"> does not apply to employees engaged in aerial application operations.</w:t>
      </w:r>
    </w:p>
    <w:p w14:paraId="5ED66F62" w14:textId="77777777" w:rsidR="00DE306C" w:rsidRDefault="00DE306C" w:rsidP="00DE306C">
      <w:pPr>
        <w:pStyle w:val="Level2Bold"/>
      </w:pPr>
      <w:r w:rsidRPr="00671B16">
        <w:t>Illness during a period of annual leave</w:t>
      </w:r>
    </w:p>
    <w:p w14:paraId="637BE97A" w14:textId="4AF57CE6" w:rsidR="00DE306C" w:rsidRDefault="00DE306C" w:rsidP="00DE306C">
      <w:pPr>
        <w:pStyle w:val="History"/>
      </w:pPr>
      <w:r w:rsidRPr="00AA1F30">
        <w:t xml:space="preserve">[27.8 substituted by </w:t>
      </w:r>
      <w:hyperlink r:id="rId248" w:history="1">
        <w:r w:rsidRPr="00AA1F30">
          <w:rPr>
            <w:rStyle w:val="Hyperlink"/>
          </w:rPr>
          <w:t>PR567216</w:t>
        </w:r>
      </w:hyperlink>
      <w:r w:rsidRPr="00AA1F30">
        <w:t xml:space="preserve"> ppc </w:t>
      </w:r>
      <w:r w:rsidR="00A57BF7" w:rsidRPr="00AA1F30">
        <w:t>27 May 2015</w:t>
      </w:r>
      <w:r w:rsidR="002859B3" w:rsidRPr="00AA1F30">
        <w:t xml:space="preserve">; renumbered as 27.9 by </w:t>
      </w:r>
      <w:hyperlink r:id="rId249" w:history="1">
        <w:r w:rsidR="002859B3" w:rsidRPr="00AA1F30">
          <w:rPr>
            <w:rStyle w:val="Hyperlink"/>
          </w:rPr>
          <w:t>PR582953</w:t>
        </w:r>
      </w:hyperlink>
      <w:r w:rsidR="002859B3" w:rsidRPr="00AA1F30">
        <w:t xml:space="preserve"> ppc 29Jul16</w:t>
      </w:r>
      <w:r w:rsidRPr="00AA1F30">
        <w:t>]</w:t>
      </w:r>
    </w:p>
    <w:p w14:paraId="23B8D639" w14:textId="77777777" w:rsidR="00DE306C" w:rsidRDefault="00DE306C" w:rsidP="00DE306C">
      <w:pPr>
        <w:pStyle w:val="Level3"/>
      </w:pPr>
      <w:r w:rsidRPr="001F1749">
        <w:t xml:space="preserve">Where a pilot </w:t>
      </w:r>
      <w:r>
        <w:t>would not be fit for work during annual leave because of a personal illness, or personal injury, affecting the pilot,</w:t>
      </w:r>
      <w:r w:rsidRPr="001F1749">
        <w:t xml:space="preserve"> the duration of such illness </w:t>
      </w:r>
      <w:r>
        <w:t>or injury may</w:t>
      </w:r>
      <w:r w:rsidRPr="001F1749">
        <w:t xml:space="preserve"> be counted as personal/carer’s leave to the extent that the pilot has credited personal/carer’s leave. Providing that</w:t>
      </w:r>
      <w:r>
        <w:t>:</w:t>
      </w:r>
    </w:p>
    <w:p w14:paraId="04FF0793" w14:textId="77777777" w:rsidR="00DE306C" w:rsidRDefault="00DE306C" w:rsidP="00DE306C">
      <w:pPr>
        <w:pStyle w:val="Level4"/>
      </w:pPr>
      <w:r>
        <w:t>t</w:t>
      </w:r>
      <w:r w:rsidRPr="001F1749">
        <w:t>he pilot will advise the employer as soon as practicable after the commencement of the illness</w:t>
      </w:r>
      <w:r>
        <w:t xml:space="preserve"> or injury;</w:t>
      </w:r>
      <w:r w:rsidRPr="001F1749">
        <w:t xml:space="preserve"> and</w:t>
      </w:r>
    </w:p>
    <w:p w14:paraId="46D25517" w14:textId="77777777" w:rsidR="00DE306C" w:rsidRDefault="00DE306C" w:rsidP="00DE306C">
      <w:pPr>
        <w:pStyle w:val="Level4"/>
      </w:pPr>
      <w:r w:rsidRPr="001F1749">
        <w:t>produces proof of illness</w:t>
      </w:r>
      <w:r>
        <w:t xml:space="preserve"> or injury</w:t>
      </w:r>
      <w:r w:rsidRPr="001F1749">
        <w:t xml:space="preserve"> to the employer with</w:t>
      </w:r>
      <w:r>
        <w:t>in seven days of return to duty</w:t>
      </w:r>
      <w:r w:rsidRPr="009B4145">
        <w:t>.</w:t>
      </w:r>
    </w:p>
    <w:p w14:paraId="0E172029" w14:textId="77777777" w:rsidR="002427C0" w:rsidRDefault="00DE306C" w:rsidP="00DE306C">
      <w:pPr>
        <w:pStyle w:val="Level3"/>
      </w:pPr>
      <w:r w:rsidRPr="00C11E58">
        <w:t xml:space="preserve">Every consideration will be given to granting the equivalent substitute </w:t>
      </w:r>
      <w:r>
        <w:t>recreation leave in the manner requested by the pilot.</w:t>
      </w:r>
    </w:p>
    <w:p w14:paraId="28397F57" w14:textId="77777777" w:rsidR="002859B3" w:rsidRDefault="002859B3" w:rsidP="002859B3">
      <w:pPr>
        <w:pStyle w:val="Level2Bold"/>
      </w:pPr>
      <w:bookmarkStart w:id="201" w:name="_Ref457488107"/>
      <w:r w:rsidRPr="00637899">
        <w:lastRenderedPageBreak/>
        <w:t>Annual leave in advance</w:t>
      </w:r>
      <w:bookmarkEnd w:id="201"/>
    </w:p>
    <w:p w14:paraId="40D6FA28" w14:textId="46C56BC8" w:rsidR="00AA1F30" w:rsidRPr="002859B3" w:rsidRDefault="00AA1F30" w:rsidP="00AA1F30">
      <w:pPr>
        <w:pStyle w:val="History"/>
      </w:pPr>
      <w:r>
        <w:t xml:space="preserve">[27.10 inserted by </w:t>
      </w:r>
      <w:hyperlink r:id="rId250" w:history="1">
        <w:r>
          <w:rPr>
            <w:rStyle w:val="Hyperlink"/>
          </w:rPr>
          <w:t>PR582953</w:t>
        </w:r>
      </w:hyperlink>
      <w:r w:rsidRPr="00670BA1">
        <w:t xml:space="preserve"> ppc 29Jul16]</w:t>
      </w:r>
    </w:p>
    <w:p w14:paraId="1247AA4C" w14:textId="77777777" w:rsidR="002859B3" w:rsidRPr="00637899" w:rsidRDefault="002859B3" w:rsidP="00E23D9B">
      <w:pPr>
        <w:pStyle w:val="Level3"/>
        <w:numPr>
          <w:ilvl w:val="2"/>
          <w:numId w:val="14"/>
        </w:numPr>
        <w:tabs>
          <w:tab w:val="left" w:pos="1418"/>
        </w:tabs>
      </w:pPr>
      <w:r w:rsidRPr="00637899">
        <w:t>An employer and employee may agree in writing to the employee taking a period of paid annual leave before the employee has accrued an entitlement to the leave.</w:t>
      </w:r>
    </w:p>
    <w:p w14:paraId="625CF050" w14:textId="77777777" w:rsidR="002859B3" w:rsidRPr="00637899" w:rsidRDefault="002859B3" w:rsidP="002859B3">
      <w:pPr>
        <w:pStyle w:val="Level3"/>
        <w:tabs>
          <w:tab w:val="left" w:pos="1418"/>
        </w:tabs>
      </w:pPr>
      <w:r w:rsidRPr="00637899">
        <w:t>An agreement must:</w:t>
      </w:r>
    </w:p>
    <w:p w14:paraId="227C0A93" w14:textId="77777777" w:rsidR="002859B3" w:rsidRPr="00637899" w:rsidRDefault="002859B3" w:rsidP="002859B3">
      <w:pPr>
        <w:pStyle w:val="Level4"/>
        <w:tabs>
          <w:tab w:val="left" w:pos="1985"/>
        </w:tabs>
      </w:pPr>
      <w:r w:rsidRPr="00637899">
        <w:t>state the amount of leave to be taken in advance and the date on which the leave is to commence; and</w:t>
      </w:r>
    </w:p>
    <w:p w14:paraId="0BAE7742" w14:textId="77777777" w:rsidR="002859B3" w:rsidRDefault="002859B3" w:rsidP="002859B3">
      <w:pPr>
        <w:pStyle w:val="Level4"/>
        <w:tabs>
          <w:tab w:val="left" w:pos="1985"/>
        </w:tabs>
      </w:pPr>
      <w:r w:rsidRPr="00637899">
        <w:t>be signed by the employer and employee and, if the employee is under 18 years of age, by the employee’s parent or guardian.</w:t>
      </w:r>
    </w:p>
    <w:p w14:paraId="3F21C7E3" w14:textId="420454C4" w:rsidR="002859B3" w:rsidRPr="00637899" w:rsidRDefault="002859B3" w:rsidP="002859B3">
      <w:pPr>
        <w:pStyle w:val="Block2"/>
      </w:pPr>
      <w:r>
        <w:t xml:space="preserve">Note: </w:t>
      </w:r>
      <w:r w:rsidRPr="00637899">
        <w:t xml:space="preserve">An example of the type of agreement required by clause </w:t>
      </w:r>
      <w:r w:rsidR="00AA1F30">
        <w:fldChar w:fldCharType="begin"/>
      </w:r>
      <w:r w:rsidR="00AA1F30">
        <w:instrText xml:space="preserve"> REF _Ref457488107 \w \h </w:instrText>
      </w:r>
      <w:r w:rsidR="00AA1F30">
        <w:fldChar w:fldCharType="separate"/>
      </w:r>
      <w:r w:rsidR="00CE66E8">
        <w:t>27.10</w:t>
      </w:r>
      <w:r w:rsidR="00AA1F30">
        <w:fldChar w:fldCharType="end"/>
      </w:r>
      <w:r w:rsidR="00AA1F30">
        <w:t xml:space="preserve"> </w:t>
      </w:r>
      <w:r w:rsidRPr="00637899">
        <w:t xml:space="preserve">is set out at </w:t>
      </w:r>
      <w:r w:rsidR="002168AA">
        <w:fldChar w:fldCharType="begin"/>
      </w:r>
      <w:r w:rsidR="002168AA">
        <w:instrText xml:space="preserve"> REF _Ref456797870 \w \h </w:instrText>
      </w:r>
      <w:r w:rsidR="002168AA">
        <w:fldChar w:fldCharType="separate"/>
      </w:r>
      <w:r w:rsidR="00CE66E8">
        <w:t>Schedule G</w:t>
      </w:r>
      <w:r w:rsidR="002168AA">
        <w:fldChar w:fldCharType="end"/>
      </w:r>
      <w:r>
        <w:t xml:space="preserve">. </w:t>
      </w:r>
      <w:r w:rsidRPr="00637899">
        <w:t xml:space="preserve">There is no requirement to use the form of agreement set out at </w:t>
      </w:r>
      <w:r w:rsidR="002168AA">
        <w:fldChar w:fldCharType="begin"/>
      </w:r>
      <w:r w:rsidR="002168AA">
        <w:instrText xml:space="preserve"> REF _Ref456797870 \w \h </w:instrText>
      </w:r>
      <w:r w:rsidR="002168AA">
        <w:fldChar w:fldCharType="separate"/>
      </w:r>
      <w:r w:rsidR="00CE66E8">
        <w:t>Schedule G</w:t>
      </w:r>
      <w:r w:rsidR="002168AA">
        <w:fldChar w:fldCharType="end"/>
      </w:r>
      <w:r w:rsidRPr="00637899">
        <w:t>.</w:t>
      </w:r>
    </w:p>
    <w:p w14:paraId="0DFE300D" w14:textId="6FC11220" w:rsidR="002859B3" w:rsidRPr="00637899" w:rsidRDefault="002859B3" w:rsidP="002859B3">
      <w:pPr>
        <w:pStyle w:val="Level3"/>
        <w:tabs>
          <w:tab w:val="left" w:pos="1418"/>
        </w:tabs>
      </w:pPr>
      <w:r w:rsidRPr="00637899">
        <w:t xml:space="preserve">The employer must keep a copy of any agreement under clause </w:t>
      </w:r>
      <w:r w:rsidR="00AA1F30">
        <w:fldChar w:fldCharType="begin"/>
      </w:r>
      <w:r w:rsidR="00AA1F30">
        <w:instrText xml:space="preserve"> REF _Ref457488107 \w \h </w:instrText>
      </w:r>
      <w:r w:rsidR="00AA1F30">
        <w:fldChar w:fldCharType="separate"/>
      </w:r>
      <w:r w:rsidR="00CE66E8">
        <w:t>27.10</w:t>
      </w:r>
      <w:r w:rsidR="00AA1F30">
        <w:fldChar w:fldCharType="end"/>
      </w:r>
      <w:r w:rsidR="00AA1F30">
        <w:t xml:space="preserve"> </w:t>
      </w:r>
      <w:r w:rsidRPr="00637899">
        <w:t>as an employee record.</w:t>
      </w:r>
    </w:p>
    <w:p w14:paraId="6B861B5E" w14:textId="48B83997" w:rsidR="002859B3" w:rsidRDefault="002859B3" w:rsidP="002859B3">
      <w:pPr>
        <w:pStyle w:val="Level3"/>
        <w:tabs>
          <w:tab w:val="left" w:pos="1418"/>
        </w:tabs>
      </w:pPr>
      <w:r w:rsidRPr="00637899">
        <w:t xml:space="preserve">If, on the termination of the employee’s employment, the employee has not accrued an entitlement to all of a period of paid annual leave already taken in accordance with an agreement under clause </w:t>
      </w:r>
      <w:r w:rsidR="00AA1F30">
        <w:fldChar w:fldCharType="begin"/>
      </w:r>
      <w:r w:rsidR="00AA1F30">
        <w:instrText xml:space="preserve"> REF _Ref457488107 \w \h </w:instrText>
      </w:r>
      <w:r w:rsidR="00AA1F30">
        <w:fldChar w:fldCharType="separate"/>
      </w:r>
      <w:r w:rsidR="00CE66E8">
        <w:t>27.10</w:t>
      </w:r>
      <w:r w:rsidR="00AA1F30">
        <w:fldChar w:fldCharType="end"/>
      </w:r>
      <w:r w:rsidRPr="00637899">
        <w:t>, the employer may deduct from any money due to the employee on termination an amount equal to the amount that was paid to the employee in respect of any part of the period of annual leave taken in advance to which an entitlement has not been accrued.</w:t>
      </w:r>
    </w:p>
    <w:p w14:paraId="12D4CB47" w14:textId="77777777" w:rsidR="002859B3" w:rsidRPr="00637899" w:rsidRDefault="002859B3" w:rsidP="00EF0978">
      <w:pPr>
        <w:pStyle w:val="Level2Bold"/>
      </w:pPr>
      <w:bookmarkStart w:id="202" w:name="_Ref457488163"/>
      <w:r w:rsidRPr="00637899">
        <w:t>Cashing out of annual leave</w:t>
      </w:r>
      <w:bookmarkEnd w:id="202"/>
    </w:p>
    <w:p w14:paraId="08872C74" w14:textId="5E863E9B" w:rsidR="00AA1F30" w:rsidRPr="002859B3" w:rsidRDefault="00AA1F30" w:rsidP="00AA1F30">
      <w:pPr>
        <w:pStyle w:val="History"/>
      </w:pPr>
      <w:r>
        <w:t xml:space="preserve">[27.11 inserted by </w:t>
      </w:r>
      <w:hyperlink r:id="rId251" w:history="1">
        <w:r>
          <w:rPr>
            <w:rStyle w:val="Hyperlink"/>
          </w:rPr>
          <w:t>PR582953</w:t>
        </w:r>
      </w:hyperlink>
      <w:r w:rsidRPr="00670BA1">
        <w:t xml:space="preserve"> ppc 29Jul16]</w:t>
      </w:r>
    </w:p>
    <w:p w14:paraId="44C10075" w14:textId="66F0B9DF" w:rsidR="002859B3" w:rsidRPr="00637899" w:rsidRDefault="002859B3" w:rsidP="00E23D9B">
      <w:pPr>
        <w:pStyle w:val="Level3"/>
        <w:numPr>
          <w:ilvl w:val="2"/>
          <w:numId w:val="15"/>
        </w:numPr>
        <w:tabs>
          <w:tab w:val="left" w:pos="1418"/>
        </w:tabs>
      </w:pPr>
      <w:r w:rsidRPr="00637899">
        <w:t xml:space="preserve">Paid annual leave must not be cashed out except in accordance with an agreement under clause </w:t>
      </w:r>
      <w:r w:rsidR="00AA1F30">
        <w:fldChar w:fldCharType="begin"/>
      </w:r>
      <w:r w:rsidR="00AA1F30">
        <w:instrText xml:space="preserve"> REF _Ref457488163 \w \h </w:instrText>
      </w:r>
      <w:r w:rsidR="00AA1F30">
        <w:fldChar w:fldCharType="separate"/>
      </w:r>
      <w:r w:rsidR="00CE66E8">
        <w:t>27.11</w:t>
      </w:r>
      <w:r w:rsidR="00AA1F30">
        <w:fldChar w:fldCharType="end"/>
      </w:r>
      <w:r w:rsidRPr="00637899">
        <w:t>.</w:t>
      </w:r>
    </w:p>
    <w:p w14:paraId="3B3B69B0" w14:textId="6F594772" w:rsidR="002859B3" w:rsidRPr="00637899" w:rsidRDefault="002859B3" w:rsidP="002859B3">
      <w:pPr>
        <w:pStyle w:val="Level3"/>
        <w:tabs>
          <w:tab w:val="left" w:pos="1418"/>
        </w:tabs>
      </w:pPr>
      <w:r w:rsidRPr="00637899">
        <w:t xml:space="preserve">Each cashing out of a particular amount of paid annual leave must be the subject of a separate agreement under clause </w:t>
      </w:r>
      <w:r w:rsidR="00AA1F30">
        <w:fldChar w:fldCharType="begin"/>
      </w:r>
      <w:r w:rsidR="00AA1F30">
        <w:instrText xml:space="preserve"> REF _Ref457488163 \w \h </w:instrText>
      </w:r>
      <w:r w:rsidR="00AA1F30">
        <w:fldChar w:fldCharType="separate"/>
      </w:r>
      <w:r w:rsidR="00CE66E8">
        <w:t>27.11</w:t>
      </w:r>
      <w:r w:rsidR="00AA1F30">
        <w:fldChar w:fldCharType="end"/>
      </w:r>
      <w:r w:rsidRPr="00637899">
        <w:t>.</w:t>
      </w:r>
    </w:p>
    <w:p w14:paraId="71524EF7" w14:textId="77777777" w:rsidR="002859B3" w:rsidRPr="00637899" w:rsidRDefault="002859B3" w:rsidP="002859B3">
      <w:pPr>
        <w:pStyle w:val="Level3"/>
        <w:tabs>
          <w:tab w:val="left" w:pos="1418"/>
        </w:tabs>
      </w:pPr>
      <w:r w:rsidRPr="00637899">
        <w:t>An employer and an employee may agree in writing to the cashing out of a particular amount of accrued paid annual leave by the employee.</w:t>
      </w:r>
    </w:p>
    <w:p w14:paraId="7DAC4540" w14:textId="3A49AF71" w:rsidR="002859B3" w:rsidRPr="00637899" w:rsidRDefault="002859B3" w:rsidP="002859B3">
      <w:pPr>
        <w:pStyle w:val="Level3"/>
        <w:tabs>
          <w:tab w:val="left" w:pos="1418"/>
        </w:tabs>
      </w:pPr>
      <w:r w:rsidRPr="00637899">
        <w:t xml:space="preserve">An agreement under clause </w:t>
      </w:r>
      <w:r w:rsidR="00AA1F30">
        <w:fldChar w:fldCharType="begin"/>
      </w:r>
      <w:r w:rsidR="00AA1F30">
        <w:instrText xml:space="preserve"> REF _Ref457488163 \w \h </w:instrText>
      </w:r>
      <w:r w:rsidR="00AA1F30">
        <w:fldChar w:fldCharType="separate"/>
      </w:r>
      <w:r w:rsidR="00CE66E8">
        <w:t>27.11</w:t>
      </w:r>
      <w:r w:rsidR="00AA1F30">
        <w:fldChar w:fldCharType="end"/>
      </w:r>
      <w:r w:rsidR="00AA1F30">
        <w:t xml:space="preserve"> </w:t>
      </w:r>
      <w:r w:rsidRPr="00637899">
        <w:t>must state:</w:t>
      </w:r>
    </w:p>
    <w:p w14:paraId="54E99B44" w14:textId="77777777" w:rsidR="002859B3" w:rsidRPr="00637899" w:rsidRDefault="002859B3" w:rsidP="002859B3">
      <w:pPr>
        <w:pStyle w:val="Level4"/>
        <w:tabs>
          <w:tab w:val="left" w:pos="1985"/>
        </w:tabs>
      </w:pPr>
      <w:r w:rsidRPr="00637899">
        <w:t>the amount of leave to be cashed out and the payment to be made to the employee for it; and</w:t>
      </w:r>
    </w:p>
    <w:p w14:paraId="20F652A7" w14:textId="77777777" w:rsidR="002859B3" w:rsidRPr="00637899" w:rsidRDefault="002859B3" w:rsidP="002859B3">
      <w:pPr>
        <w:pStyle w:val="Level4"/>
        <w:tabs>
          <w:tab w:val="left" w:pos="1985"/>
        </w:tabs>
      </w:pPr>
      <w:r w:rsidRPr="00637899">
        <w:t>the date on which the payment is to be made.</w:t>
      </w:r>
    </w:p>
    <w:p w14:paraId="24CD8711" w14:textId="1A0BFF08" w:rsidR="002859B3" w:rsidRPr="00637899" w:rsidRDefault="002859B3" w:rsidP="002859B3">
      <w:pPr>
        <w:pStyle w:val="Level3"/>
        <w:tabs>
          <w:tab w:val="left" w:pos="1418"/>
        </w:tabs>
      </w:pPr>
      <w:r w:rsidRPr="00637899">
        <w:t xml:space="preserve">An agreement under clause </w:t>
      </w:r>
      <w:r w:rsidR="00AA1F30">
        <w:fldChar w:fldCharType="begin"/>
      </w:r>
      <w:r w:rsidR="00AA1F30">
        <w:instrText xml:space="preserve"> REF _Ref457488163 \w \h </w:instrText>
      </w:r>
      <w:r w:rsidR="00AA1F30">
        <w:fldChar w:fldCharType="separate"/>
      </w:r>
      <w:r w:rsidR="00CE66E8">
        <w:t>27.11</w:t>
      </w:r>
      <w:r w:rsidR="00AA1F30">
        <w:fldChar w:fldCharType="end"/>
      </w:r>
      <w:r w:rsidR="00AA1F30">
        <w:t xml:space="preserve"> </w:t>
      </w:r>
      <w:r w:rsidRPr="00637899">
        <w:t>must be signed by the employer and employee and, if the employee is under 18 years of age, by the employee’s parent or guardian.</w:t>
      </w:r>
    </w:p>
    <w:p w14:paraId="7BC36C11" w14:textId="77777777" w:rsidR="002859B3" w:rsidRPr="00637899" w:rsidRDefault="002859B3" w:rsidP="002859B3">
      <w:pPr>
        <w:pStyle w:val="Level3"/>
        <w:tabs>
          <w:tab w:val="left" w:pos="1418"/>
        </w:tabs>
      </w:pPr>
      <w:r w:rsidRPr="00637899">
        <w:t>The payment must not be less than the amount that would have been payable had the employee taken the leave at the time the payment is made.</w:t>
      </w:r>
    </w:p>
    <w:p w14:paraId="1315C0AA" w14:textId="77777777" w:rsidR="002859B3" w:rsidRPr="00637899" w:rsidRDefault="002859B3" w:rsidP="002859B3">
      <w:pPr>
        <w:pStyle w:val="Level3"/>
        <w:tabs>
          <w:tab w:val="left" w:pos="1418"/>
        </w:tabs>
      </w:pPr>
      <w:r w:rsidRPr="00637899">
        <w:lastRenderedPageBreak/>
        <w:t>An agreement must not result in the employee’s remaining accrued entitlement to paid annual leave being less than 4 weeks.</w:t>
      </w:r>
    </w:p>
    <w:p w14:paraId="448CF03B" w14:textId="77777777" w:rsidR="002859B3" w:rsidRPr="00637899" w:rsidRDefault="002859B3" w:rsidP="002859B3">
      <w:pPr>
        <w:pStyle w:val="Level3"/>
        <w:tabs>
          <w:tab w:val="left" w:pos="1418"/>
        </w:tabs>
      </w:pPr>
      <w:r w:rsidRPr="00637899">
        <w:t>The maximum amount of accrued paid annual leave that may be cashed out in any period of 12 months is 2 weeks.</w:t>
      </w:r>
    </w:p>
    <w:p w14:paraId="6DE8E34B" w14:textId="102DD870" w:rsidR="002859B3" w:rsidRPr="00637899" w:rsidRDefault="002859B3" w:rsidP="00EF0978">
      <w:pPr>
        <w:pStyle w:val="Level3"/>
        <w:tabs>
          <w:tab w:val="left" w:pos="1418"/>
        </w:tabs>
      </w:pPr>
      <w:r w:rsidRPr="00637899">
        <w:t xml:space="preserve">The employer must keep a copy of any agreement under clause </w:t>
      </w:r>
      <w:r w:rsidR="00AA1F30">
        <w:fldChar w:fldCharType="begin"/>
      </w:r>
      <w:r w:rsidR="00AA1F30">
        <w:instrText xml:space="preserve"> REF _Ref457488163 \w \h </w:instrText>
      </w:r>
      <w:r w:rsidR="00AA1F30">
        <w:fldChar w:fldCharType="separate"/>
      </w:r>
      <w:r w:rsidR="00CE66E8">
        <w:t>27.11</w:t>
      </w:r>
      <w:r w:rsidR="00AA1F30">
        <w:fldChar w:fldCharType="end"/>
      </w:r>
      <w:r w:rsidR="00AA1F30">
        <w:t xml:space="preserve"> </w:t>
      </w:r>
      <w:r w:rsidRPr="00637899">
        <w:t>as an employee record.</w:t>
      </w:r>
    </w:p>
    <w:p w14:paraId="1A64A89D" w14:textId="0C7F0037" w:rsidR="002859B3" w:rsidRPr="00637899" w:rsidRDefault="002859B3" w:rsidP="00EF0978">
      <w:pPr>
        <w:pStyle w:val="Block1"/>
      </w:pPr>
      <w:r w:rsidRPr="00637899">
        <w:t>N</w:t>
      </w:r>
      <w:r>
        <w:t>ote</w:t>
      </w:r>
      <w:r w:rsidRPr="00637899">
        <w:t xml:space="preserve"> 1: Under </w:t>
      </w:r>
      <w:r w:rsidRPr="00637899">
        <w:rPr>
          <w:u w:val="single"/>
        </w:rPr>
        <w:t>section 344 of the Fair Work Act</w:t>
      </w:r>
      <w:r w:rsidRPr="00637899">
        <w:t xml:space="preserve">, an employer must not exert undue influence or undue pressure on an employee to make, or not make, an agreement under clause </w:t>
      </w:r>
      <w:r w:rsidR="00AA1F30">
        <w:fldChar w:fldCharType="begin"/>
      </w:r>
      <w:r w:rsidR="00AA1F30">
        <w:instrText xml:space="preserve"> REF _Ref457488163 \w \h </w:instrText>
      </w:r>
      <w:r w:rsidR="00AA1F30">
        <w:fldChar w:fldCharType="separate"/>
      </w:r>
      <w:r w:rsidR="00CE66E8">
        <w:t>27.11</w:t>
      </w:r>
      <w:r w:rsidR="00AA1F30">
        <w:fldChar w:fldCharType="end"/>
      </w:r>
      <w:r w:rsidRPr="00637899">
        <w:t>.</w:t>
      </w:r>
    </w:p>
    <w:p w14:paraId="22A545F6" w14:textId="1F2013B9" w:rsidR="002859B3" w:rsidRPr="00637899" w:rsidRDefault="002859B3" w:rsidP="00EF0978">
      <w:pPr>
        <w:pStyle w:val="Block1"/>
      </w:pPr>
      <w:r>
        <w:t>Note</w:t>
      </w:r>
      <w:r w:rsidRPr="00637899">
        <w:t xml:space="preserve"> 2: Under </w:t>
      </w:r>
      <w:r w:rsidRPr="00637899">
        <w:rPr>
          <w:u w:val="single"/>
        </w:rPr>
        <w:t>section 345(1) of the Fair Work Act</w:t>
      </w:r>
      <w:r w:rsidRPr="00637899">
        <w:t xml:space="preserve">, a person must not knowingly or recklessly make a false or misleading representation about the workplace rights of another person under clause </w:t>
      </w:r>
      <w:r w:rsidR="00AA1F30">
        <w:fldChar w:fldCharType="begin"/>
      </w:r>
      <w:r w:rsidR="00AA1F30">
        <w:instrText xml:space="preserve"> REF _Ref457488163 \w \h </w:instrText>
      </w:r>
      <w:r w:rsidR="00AA1F30">
        <w:fldChar w:fldCharType="separate"/>
      </w:r>
      <w:r w:rsidR="00CE66E8">
        <w:t>27.11</w:t>
      </w:r>
      <w:r w:rsidR="00AA1F30">
        <w:fldChar w:fldCharType="end"/>
      </w:r>
      <w:r w:rsidRPr="00637899">
        <w:t>.</w:t>
      </w:r>
    </w:p>
    <w:p w14:paraId="3979A750" w14:textId="5BFFD45E" w:rsidR="002859B3" w:rsidRPr="00637899" w:rsidRDefault="002859B3" w:rsidP="00EF0978">
      <w:pPr>
        <w:pStyle w:val="Block1"/>
      </w:pPr>
      <w:r>
        <w:t>Note</w:t>
      </w:r>
      <w:r w:rsidRPr="00637899">
        <w:t xml:space="preserve"> 3: An example of the type of agreement required by clau</w:t>
      </w:r>
      <w:r>
        <w:t xml:space="preserve">se </w:t>
      </w:r>
      <w:r w:rsidR="00AA1F30">
        <w:fldChar w:fldCharType="begin"/>
      </w:r>
      <w:r w:rsidR="00AA1F30">
        <w:instrText xml:space="preserve"> REF _Ref457488163 \w \h </w:instrText>
      </w:r>
      <w:r w:rsidR="00AA1F30">
        <w:fldChar w:fldCharType="separate"/>
      </w:r>
      <w:r w:rsidR="00CE66E8">
        <w:t>27.11</w:t>
      </w:r>
      <w:r w:rsidR="00AA1F30">
        <w:fldChar w:fldCharType="end"/>
      </w:r>
      <w:r w:rsidR="00AA1F30">
        <w:t xml:space="preserve"> </w:t>
      </w:r>
      <w:r>
        <w:t xml:space="preserve">is set out at </w:t>
      </w:r>
      <w:r w:rsidR="000D77A9">
        <w:fldChar w:fldCharType="begin"/>
      </w:r>
      <w:r w:rsidR="000D77A9">
        <w:instrText xml:space="preserve"> REF _Ref456797903 \w \h </w:instrText>
      </w:r>
      <w:r w:rsidR="000D77A9">
        <w:fldChar w:fldCharType="separate"/>
      </w:r>
      <w:r w:rsidR="00CE66E8">
        <w:t>Schedule H</w:t>
      </w:r>
      <w:r w:rsidR="000D77A9">
        <w:fldChar w:fldCharType="end"/>
      </w:r>
      <w:r w:rsidRPr="00637899">
        <w:t>. There is no requirement to use the form o</w:t>
      </w:r>
      <w:r>
        <w:t xml:space="preserve">f agreement set out at </w:t>
      </w:r>
      <w:r w:rsidR="000D77A9">
        <w:fldChar w:fldCharType="begin"/>
      </w:r>
      <w:r w:rsidR="000D77A9">
        <w:instrText xml:space="preserve"> REF _Ref456797903 \w \h </w:instrText>
      </w:r>
      <w:r w:rsidR="000D77A9">
        <w:fldChar w:fldCharType="separate"/>
      </w:r>
      <w:r w:rsidR="00CE66E8">
        <w:t>Schedule H</w:t>
      </w:r>
      <w:r w:rsidR="000D77A9">
        <w:fldChar w:fldCharType="end"/>
      </w:r>
      <w:r w:rsidRPr="00637899">
        <w:t>.</w:t>
      </w:r>
    </w:p>
    <w:p w14:paraId="0B1483B4" w14:textId="77777777" w:rsidR="00082114" w:rsidRDefault="004F0637" w:rsidP="004F0637">
      <w:pPr>
        <w:pStyle w:val="Level1"/>
      </w:pPr>
      <w:bookmarkStart w:id="203" w:name="_Toc208886005"/>
      <w:bookmarkStart w:id="204" w:name="_Toc208886093"/>
      <w:bookmarkStart w:id="205" w:name="_Toc208902583"/>
      <w:bookmarkStart w:id="206" w:name="_Toc208932488"/>
      <w:bookmarkStart w:id="207" w:name="_Toc208932573"/>
      <w:bookmarkStart w:id="208" w:name="_Toc208979928"/>
      <w:bookmarkStart w:id="209" w:name="_Toc37242447"/>
      <w:r w:rsidRPr="00671B16">
        <w:t>Personal/carer</w:t>
      </w:r>
      <w:r w:rsidR="009C26F6" w:rsidRPr="00671B16">
        <w:t>’</w:t>
      </w:r>
      <w:r w:rsidRPr="00671B16">
        <w:t>s leave and compassionate leave</w:t>
      </w:r>
      <w:bookmarkEnd w:id="203"/>
      <w:bookmarkEnd w:id="204"/>
      <w:bookmarkEnd w:id="205"/>
      <w:bookmarkEnd w:id="206"/>
      <w:bookmarkEnd w:id="207"/>
      <w:bookmarkEnd w:id="208"/>
      <w:bookmarkEnd w:id="209"/>
    </w:p>
    <w:p w14:paraId="2D0D497D" w14:textId="77777777" w:rsidR="00D53C36" w:rsidRPr="00671B16" w:rsidRDefault="007E0369" w:rsidP="0015181F">
      <w:pPr>
        <w:pStyle w:val="Level2"/>
      </w:pPr>
      <w:r w:rsidRPr="00671B16">
        <w:t>Personal/carer</w:t>
      </w:r>
      <w:r w:rsidR="009C26F6" w:rsidRPr="00671B16">
        <w:t>’</w:t>
      </w:r>
      <w:r w:rsidRPr="00671B16">
        <w:t>s leave and compassionate leave are provided for in the NES.</w:t>
      </w:r>
      <w:r w:rsidR="0015181F" w:rsidRPr="00671B16">
        <w:t xml:space="preserve"> </w:t>
      </w:r>
    </w:p>
    <w:p w14:paraId="71C9039E" w14:textId="7FA6E06C" w:rsidR="0015181F" w:rsidRPr="00671B16" w:rsidRDefault="0015181F" w:rsidP="00D53C36">
      <w:pPr>
        <w:pStyle w:val="Level2"/>
      </w:pPr>
      <w:r w:rsidRPr="00671B16">
        <w:t xml:space="preserve">Clauses </w:t>
      </w:r>
      <w:r w:rsidR="007C54F0">
        <w:fldChar w:fldCharType="begin"/>
      </w:r>
      <w:r w:rsidR="007C54F0">
        <w:instrText xml:space="preserve"> REF _Ref228873914 \w \h  \* MERGEFORMAT </w:instrText>
      </w:r>
      <w:r w:rsidR="007C54F0">
        <w:fldChar w:fldCharType="separate"/>
      </w:r>
      <w:r w:rsidR="00CE66E8">
        <w:t>28.3</w:t>
      </w:r>
      <w:r w:rsidR="007C54F0">
        <w:fldChar w:fldCharType="end"/>
      </w:r>
      <w:r w:rsidRPr="00671B16">
        <w:t xml:space="preserve"> to </w:t>
      </w:r>
      <w:r w:rsidR="007C54F0">
        <w:fldChar w:fldCharType="begin"/>
      </w:r>
      <w:r w:rsidR="007C54F0">
        <w:instrText xml:space="preserve"> REF _Ref228605158 \w \h  \* MERGEFORMAT </w:instrText>
      </w:r>
      <w:r w:rsidR="007C54F0">
        <w:fldChar w:fldCharType="separate"/>
      </w:r>
      <w:r w:rsidR="00CE66E8">
        <w:t>28.5</w:t>
      </w:r>
      <w:r w:rsidR="007C54F0">
        <w:fldChar w:fldCharType="end"/>
      </w:r>
      <w:r w:rsidRPr="00671B16">
        <w:t xml:space="preserve"> inclusive of this clause apply to full-time and part-time pilots only.</w:t>
      </w:r>
    </w:p>
    <w:p w14:paraId="479CC1FA" w14:textId="77777777" w:rsidR="0015181F" w:rsidRPr="00671B16" w:rsidRDefault="0015181F" w:rsidP="0015181F">
      <w:pPr>
        <w:pStyle w:val="Level2Bold"/>
      </w:pPr>
      <w:bookmarkStart w:id="210" w:name="_Ref228873914"/>
      <w:r w:rsidRPr="00671B16">
        <w:t>Additional personal leave for URTI</w:t>
      </w:r>
      <w:bookmarkEnd w:id="210"/>
    </w:p>
    <w:p w14:paraId="63CA7E24" w14:textId="77777777" w:rsidR="0015181F" w:rsidRPr="00671B16" w:rsidRDefault="0015181F" w:rsidP="0015181F">
      <w:pPr>
        <w:pStyle w:val="Level3"/>
      </w:pPr>
      <w:r w:rsidRPr="00671B16">
        <w:t>In addition to the entitlements in the NES, pilots will be granted up to six days</w:t>
      </w:r>
      <w:r w:rsidR="009C26F6" w:rsidRPr="00671B16">
        <w:t>’</w:t>
      </w:r>
      <w:r w:rsidRPr="00671B16">
        <w:t xml:space="preserve"> paid leave per year for </w:t>
      </w:r>
      <w:r w:rsidR="00AF27E9" w:rsidRPr="00671B16">
        <w:t xml:space="preserve">a </w:t>
      </w:r>
      <w:r w:rsidRPr="00671B16">
        <w:t xml:space="preserve">disability associated with URTI. </w:t>
      </w:r>
    </w:p>
    <w:p w14:paraId="6A56219D" w14:textId="77777777" w:rsidR="0015181F" w:rsidRPr="00671B16" w:rsidRDefault="0015181F" w:rsidP="0015181F">
      <w:pPr>
        <w:pStyle w:val="Level3"/>
      </w:pPr>
      <w:r w:rsidRPr="00671B16">
        <w:t>The paid leave in this clause is not cumulative.</w:t>
      </w:r>
    </w:p>
    <w:p w14:paraId="05546B84" w14:textId="77777777" w:rsidR="0015181F" w:rsidRPr="00671B16" w:rsidRDefault="0015181F" w:rsidP="0015181F">
      <w:pPr>
        <w:pStyle w:val="Level3"/>
      </w:pPr>
      <w:r w:rsidRPr="00671B16">
        <w:t>Pilots will determine whether the URTI is sufficiently serious as to prevent them from performing flying duties only or whether the URTI prevents them from performing any work.</w:t>
      </w:r>
    </w:p>
    <w:p w14:paraId="12AD5483" w14:textId="77777777" w:rsidR="0015181F" w:rsidRPr="00671B16" w:rsidRDefault="0015181F" w:rsidP="0015181F">
      <w:pPr>
        <w:pStyle w:val="Level3"/>
      </w:pPr>
      <w:r w:rsidRPr="00671B16">
        <w:t>If the URTI prevents flying duties only the pilot will report for work and will perform ground based duties only.</w:t>
      </w:r>
    </w:p>
    <w:p w14:paraId="1E8FE9DA" w14:textId="77777777" w:rsidR="0015181F" w:rsidRPr="00671B16" w:rsidRDefault="0015181F" w:rsidP="0015181F">
      <w:pPr>
        <w:pStyle w:val="Level3"/>
      </w:pPr>
      <w:r w:rsidRPr="00671B16">
        <w:t>If the URTI prevent</w:t>
      </w:r>
      <w:r w:rsidR="00ED536E" w:rsidRPr="00671B16">
        <w:t>s</w:t>
      </w:r>
      <w:r w:rsidRPr="00671B16">
        <w:t xml:space="preserve"> any work, the employer may require a medical certificate specifying the nature of the URTI. </w:t>
      </w:r>
    </w:p>
    <w:p w14:paraId="120B15E2" w14:textId="77777777" w:rsidR="0015181F" w:rsidRPr="00671B16" w:rsidRDefault="0015181F" w:rsidP="0015181F">
      <w:pPr>
        <w:pStyle w:val="Level3"/>
      </w:pPr>
      <w:r w:rsidRPr="00671B16">
        <w:t>Where a pilot reports for work and performs ground duties only in accordance with this clause, the entitlement under this clause will not be affected.</w:t>
      </w:r>
    </w:p>
    <w:p w14:paraId="4E532FBB" w14:textId="77777777" w:rsidR="0015181F" w:rsidRPr="00671B16" w:rsidRDefault="00ED536E" w:rsidP="0015181F">
      <w:pPr>
        <w:pStyle w:val="Level2Bold"/>
      </w:pPr>
      <w:r w:rsidRPr="00671B16">
        <w:t>The effect of workers</w:t>
      </w:r>
      <w:r w:rsidR="0015181F" w:rsidRPr="00671B16">
        <w:t xml:space="preserve"> compensation</w:t>
      </w:r>
    </w:p>
    <w:p w14:paraId="685AEE5A" w14:textId="77777777" w:rsidR="0015181F" w:rsidRPr="00671B16" w:rsidRDefault="0015181F" w:rsidP="00ED536E">
      <w:pPr>
        <w:pStyle w:val="Block1"/>
      </w:pPr>
      <w:r w:rsidRPr="00671B16">
        <w:t>There is no entitlement to paid leave of absence for any period th</w:t>
      </w:r>
      <w:r w:rsidR="00ED536E" w:rsidRPr="00671B16">
        <w:t>e employee is receiving workers</w:t>
      </w:r>
      <w:r w:rsidRPr="00671B16">
        <w:t xml:space="preserve"> compensation payments.</w:t>
      </w:r>
    </w:p>
    <w:p w14:paraId="0376CF3C" w14:textId="77777777" w:rsidR="0015181F" w:rsidRPr="00671B16" w:rsidRDefault="0015181F" w:rsidP="0015181F">
      <w:pPr>
        <w:pStyle w:val="Level2Bold"/>
      </w:pPr>
      <w:bookmarkStart w:id="211" w:name="_Ref228605158"/>
      <w:r w:rsidRPr="00671B16">
        <w:lastRenderedPageBreak/>
        <w:t>Return from personal leave</w:t>
      </w:r>
      <w:bookmarkEnd w:id="211"/>
    </w:p>
    <w:p w14:paraId="7FF8F0C8" w14:textId="77777777" w:rsidR="0015181F" w:rsidRPr="00671B16" w:rsidRDefault="0015181F" w:rsidP="00ED536E">
      <w:pPr>
        <w:pStyle w:val="Block1"/>
      </w:pPr>
      <w:r w:rsidRPr="00671B16">
        <w:t xml:space="preserve">A pilot who has been granted paid personal leave for an injury or illness in respect of which </w:t>
      </w:r>
      <w:r w:rsidR="00ED536E" w:rsidRPr="00671B16">
        <w:t>they have</w:t>
      </w:r>
      <w:r w:rsidRPr="00671B16">
        <w:t xml:space="preserve"> consulted a medical practitioner will remain on such leave subject to </w:t>
      </w:r>
      <w:r w:rsidR="00ED536E" w:rsidRPr="00671B16">
        <w:t>their</w:t>
      </w:r>
      <w:r w:rsidRPr="00671B16">
        <w:t xml:space="preserve"> entitlements, until such time as </w:t>
      </w:r>
      <w:r w:rsidR="00ED536E" w:rsidRPr="00671B16">
        <w:t>they are</w:t>
      </w:r>
      <w:r w:rsidRPr="00671B16">
        <w:t xml:space="preserve"> deemed to be medically fit in accordance with the relevant CASA regulations and/or CAR</w:t>
      </w:r>
      <w:r w:rsidR="009C26F6" w:rsidRPr="00671B16">
        <w:t>’</w:t>
      </w:r>
      <w:r w:rsidRPr="00671B16">
        <w:t>s to resume flying.</w:t>
      </w:r>
    </w:p>
    <w:p w14:paraId="0C3A2D82" w14:textId="77777777" w:rsidR="0015181F" w:rsidRPr="00671B16" w:rsidRDefault="0015181F" w:rsidP="0015181F">
      <w:pPr>
        <w:pStyle w:val="Level2Bold"/>
      </w:pPr>
      <w:r w:rsidRPr="00671B16">
        <w:t>Illness while on duty</w:t>
      </w:r>
    </w:p>
    <w:p w14:paraId="2EF089A7" w14:textId="77777777" w:rsidR="0015181F" w:rsidRPr="00671B16" w:rsidRDefault="00D53C36" w:rsidP="0015181F">
      <w:pPr>
        <w:pStyle w:val="Level3"/>
      </w:pPr>
      <w:r w:rsidRPr="00671B16">
        <w:t>This clause</w:t>
      </w:r>
      <w:r w:rsidR="0015181F" w:rsidRPr="00671B16">
        <w:t xml:space="preserve"> does not apply to employees engaged in aerial application operations.</w:t>
      </w:r>
    </w:p>
    <w:p w14:paraId="5CDD92B3" w14:textId="77777777" w:rsidR="0015181F" w:rsidRPr="00671B16" w:rsidRDefault="0015181F" w:rsidP="0015181F">
      <w:pPr>
        <w:pStyle w:val="Level3"/>
      </w:pPr>
      <w:r w:rsidRPr="00671B16">
        <w:t>A pilot who becomes ill while on duty away from home base and who is unable to perform further duties, is entitled to:</w:t>
      </w:r>
    </w:p>
    <w:p w14:paraId="3B51BE5C" w14:textId="77777777" w:rsidR="0015181F" w:rsidRPr="00671B16" w:rsidRDefault="0015181F" w:rsidP="0015181F">
      <w:pPr>
        <w:pStyle w:val="Level4"/>
      </w:pPr>
      <w:r w:rsidRPr="00671B16">
        <w:t>daily travelling allowance up until sign-off in home base, plus reasonable out-of-pocket expenses excluding meals and laundry. If the pilot is hospitalised, daily travelling allowance will cease whilst the pilot is hospitalised. Reasonable out-of-pocket expenses incurred by the pilot while away from home base must be met by the employer;</w:t>
      </w:r>
    </w:p>
    <w:p w14:paraId="4A00A763" w14:textId="77777777" w:rsidR="0015181F" w:rsidRPr="00671B16" w:rsidRDefault="0015181F" w:rsidP="0015181F">
      <w:pPr>
        <w:pStyle w:val="Level4"/>
      </w:pPr>
      <w:r w:rsidRPr="00671B16">
        <w:t>accommodation of an appropriate standard (if required);</w:t>
      </w:r>
    </w:p>
    <w:p w14:paraId="1622643F" w14:textId="77777777" w:rsidR="0015181F" w:rsidRPr="00671B16" w:rsidRDefault="0015181F" w:rsidP="0015181F">
      <w:pPr>
        <w:pStyle w:val="Level4"/>
      </w:pPr>
      <w:r w:rsidRPr="00671B16">
        <w:t>transport to and from airport, accommodation or doctor;</w:t>
      </w:r>
    </w:p>
    <w:p w14:paraId="406C9237" w14:textId="77777777" w:rsidR="0015181F" w:rsidRPr="00671B16" w:rsidRDefault="0015181F" w:rsidP="0015181F">
      <w:pPr>
        <w:pStyle w:val="Level4"/>
      </w:pPr>
      <w:r w:rsidRPr="00671B16">
        <w:t>booked travel to home base;</w:t>
      </w:r>
      <w:r w:rsidR="00AF27E9" w:rsidRPr="00671B16">
        <w:t xml:space="preserve"> and</w:t>
      </w:r>
    </w:p>
    <w:p w14:paraId="20320CD8" w14:textId="77777777" w:rsidR="0015181F" w:rsidRPr="00671B16" w:rsidRDefault="0015181F" w:rsidP="0015181F">
      <w:pPr>
        <w:pStyle w:val="Level4"/>
      </w:pPr>
      <w:r w:rsidRPr="00671B16">
        <w:t>transport to home or doctor if the pilot requires this on arrival at home base.</w:t>
      </w:r>
    </w:p>
    <w:p w14:paraId="3B236B2C" w14:textId="77777777" w:rsidR="0015181F" w:rsidRPr="00671B16" w:rsidRDefault="0015181F" w:rsidP="0015181F">
      <w:pPr>
        <w:pStyle w:val="Level3"/>
      </w:pPr>
      <w:r w:rsidRPr="00671B16">
        <w:t>An employer and an individual pilot may agree to</w:t>
      </w:r>
      <w:r w:rsidR="00AF2508" w:rsidRPr="00671B16">
        <w:t xml:space="preserve"> the payment of an allowance instead </w:t>
      </w:r>
      <w:r w:rsidRPr="00671B16">
        <w:t>of any or all of the above.</w:t>
      </w:r>
    </w:p>
    <w:p w14:paraId="58D3535F" w14:textId="77777777" w:rsidR="00082114" w:rsidRDefault="004F0637" w:rsidP="004F0637">
      <w:pPr>
        <w:pStyle w:val="Level1"/>
      </w:pPr>
      <w:bookmarkStart w:id="212" w:name="_Toc208886007"/>
      <w:bookmarkStart w:id="213" w:name="_Toc208886095"/>
      <w:bookmarkStart w:id="214" w:name="_Toc208902585"/>
      <w:bookmarkStart w:id="215" w:name="_Toc208932490"/>
      <w:bookmarkStart w:id="216" w:name="_Toc208932575"/>
      <w:bookmarkStart w:id="217" w:name="_Toc208979929"/>
      <w:bookmarkStart w:id="218" w:name="_Toc37242448"/>
      <w:r w:rsidRPr="00671B16">
        <w:t>Community service leave</w:t>
      </w:r>
      <w:bookmarkEnd w:id="212"/>
      <w:bookmarkEnd w:id="213"/>
      <w:bookmarkEnd w:id="214"/>
      <w:bookmarkEnd w:id="215"/>
      <w:bookmarkEnd w:id="216"/>
      <w:bookmarkEnd w:id="217"/>
      <w:bookmarkEnd w:id="218"/>
    </w:p>
    <w:p w14:paraId="3E323BED" w14:textId="3FFC8A1E" w:rsidR="001D49E8" w:rsidRPr="001D49E8" w:rsidRDefault="001D49E8" w:rsidP="001D49E8">
      <w:pPr>
        <w:pStyle w:val="History"/>
      </w:pPr>
      <w:r>
        <w:t xml:space="preserve">[29 renumbered as 28 by </w:t>
      </w:r>
      <w:hyperlink r:id="rId252" w:history="1">
        <w:r w:rsidR="00290297">
          <w:rPr>
            <w:rStyle w:val="Hyperlink"/>
          </w:rPr>
          <w:t>PR561478</w:t>
        </w:r>
      </w:hyperlink>
      <w:r>
        <w:t xml:space="preserve"> </w:t>
      </w:r>
      <w:r w:rsidR="009B02DF">
        <w:t>ppc</w:t>
      </w:r>
      <w:r>
        <w:t xml:space="preserve"> 05Mar15]</w:t>
      </w:r>
    </w:p>
    <w:p w14:paraId="2831D9D3" w14:textId="77777777" w:rsidR="00082114" w:rsidRPr="00671B16" w:rsidRDefault="00166DE8" w:rsidP="00166DE8">
      <w:r w:rsidRPr="00671B16">
        <w:t>Community service leave is provided for in the NES.</w:t>
      </w:r>
    </w:p>
    <w:p w14:paraId="1B7E4E9E" w14:textId="77777777" w:rsidR="00A51551" w:rsidRDefault="00A51551" w:rsidP="00A51551">
      <w:pPr>
        <w:pStyle w:val="Level1"/>
      </w:pPr>
      <w:bookmarkStart w:id="219" w:name="_Toc37242449"/>
      <w:r w:rsidRPr="00671B16">
        <w:t>Parental leave</w:t>
      </w:r>
      <w:bookmarkEnd w:id="219"/>
    </w:p>
    <w:p w14:paraId="579ACA81" w14:textId="77777777" w:rsidR="0015181F" w:rsidRPr="00671B16" w:rsidRDefault="0015181F" w:rsidP="00A51551">
      <w:r w:rsidRPr="00671B16">
        <w:t>Parental leave is provided for in the NES.</w:t>
      </w:r>
    </w:p>
    <w:p w14:paraId="68579F29" w14:textId="77777777" w:rsidR="00A51551" w:rsidRDefault="00A51551" w:rsidP="00A51551">
      <w:pPr>
        <w:pStyle w:val="Level1"/>
      </w:pPr>
      <w:bookmarkStart w:id="220" w:name="_Toc37242450"/>
      <w:r w:rsidRPr="00671B16">
        <w:t>Public holidays</w:t>
      </w:r>
      <w:bookmarkEnd w:id="220"/>
    </w:p>
    <w:p w14:paraId="0481E21B" w14:textId="77777777" w:rsidR="001A008C" w:rsidRPr="00671B16" w:rsidRDefault="001A008C" w:rsidP="001A008C">
      <w:pPr>
        <w:pStyle w:val="Level2"/>
      </w:pPr>
      <w:r w:rsidRPr="00671B16">
        <w:t>For the avoidance of doubt:</w:t>
      </w:r>
    </w:p>
    <w:p w14:paraId="05CBE31B" w14:textId="77777777" w:rsidR="001A008C" w:rsidRPr="00671B16" w:rsidRDefault="001A008C" w:rsidP="001A008C">
      <w:pPr>
        <w:pStyle w:val="Level3"/>
      </w:pPr>
      <w:r w:rsidRPr="00671B16">
        <w:t>the minimum wage provided for in this award; and</w:t>
      </w:r>
    </w:p>
    <w:p w14:paraId="79D4263F" w14:textId="280F7D93" w:rsidR="001A008C" w:rsidRPr="00671B16" w:rsidRDefault="001A008C" w:rsidP="001A008C">
      <w:pPr>
        <w:pStyle w:val="Level3"/>
      </w:pPr>
      <w:r w:rsidRPr="00671B16">
        <w:t xml:space="preserve">the entitlement to annual leave in clause </w:t>
      </w:r>
      <w:r w:rsidR="007C54F0">
        <w:fldChar w:fldCharType="begin"/>
      </w:r>
      <w:r w:rsidR="007C54F0">
        <w:instrText xml:space="preserve"> REF _Ref228605381 \w \h  \* MERGEFORMAT </w:instrText>
      </w:r>
      <w:r w:rsidR="007C54F0">
        <w:fldChar w:fldCharType="separate"/>
      </w:r>
      <w:r w:rsidR="00CE66E8">
        <w:t>27</w:t>
      </w:r>
      <w:r w:rsidR="007C54F0">
        <w:fldChar w:fldCharType="end"/>
      </w:r>
      <w:r w:rsidRPr="00671B16">
        <w:t>,</w:t>
      </w:r>
    </w:p>
    <w:p w14:paraId="5ACC3BDE" w14:textId="77777777" w:rsidR="001A008C" w:rsidRDefault="001A008C" w:rsidP="001A008C">
      <w:pPr>
        <w:pStyle w:val="Block1"/>
      </w:pPr>
      <w:r w:rsidRPr="00671B16">
        <w:t>take into account an employee</w:t>
      </w:r>
      <w:r w:rsidR="009C26F6" w:rsidRPr="00671B16">
        <w:t>’</w:t>
      </w:r>
      <w:r w:rsidRPr="00671B16">
        <w:t>s entitlement to public holidays in the NES and include compensation for all public holidays provided for in the NES.</w:t>
      </w:r>
    </w:p>
    <w:p w14:paraId="68218C96" w14:textId="77777777" w:rsidR="00D07A79" w:rsidRDefault="00D07A79" w:rsidP="00D07A79">
      <w:pPr>
        <w:pStyle w:val="Level1"/>
      </w:pPr>
      <w:bookmarkStart w:id="221" w:name="_Ref520367505"/>
      <w:bookmarkStart w:id="222" w:name="_Toc37242451"/>
      <w:r>
        <w:lastRenderedPageBreak/>
        <w:t>Leave to deal with Family and Domestic Violence</w:t>
      </w:r>
      <w:bookmarkEnd w:id="221"/>
      <w:bookmarkEnd w:id="222"/>
    </w:p>
    <w:p w14:paraId="6A1B47A2" w14:textId="75514A63" w:rsidR="00D07A79" w:rsidRPr="00870405" w:rsidRDefault="00D07A79" w:rsidP="00D07A79">
      <w:pPr>
        <w:pStyle w:val="History"/>
      </w:pPr>
      <w:r>
        <w:t xml:space="preserve">[32 inserted by </w:t>
      </w:r>
      <w:hyperlink r:id="rId253" w:history="1">
        <w:r>
          <w:rPr>
            <w:rStyle w:val="Hyperlink"/>
          </w:rPr>
          <w:t>PR609363</w:t>
        </w:r>
      </w:hyperlink>
      <w:r>
        <w:t xml:space="preserve"> ppc 01Aug18]</w:t>
      </w:r>
    </w:p>
    <w:p w14:paraId="3397F655" w14:textId="77777777" w:rsidR="00D07A79" w:rsidRPr="005017FB" w:rsidRDefault="00D07A79" w:rsidP="00D07A79">
      <w:pPr>
        <w:pStyle w:val="Level2"/>
      </w:pPr>
      <w:r w:rsidRPr="005017FB">
        <w:t>This clause applies to all employees, including casuals.</w:t>
      </w:r>
    </w:p>
    <w:p w14:paraId="67D1E49B" w14:textId="77777777" w:rsidR="00D07A79" w:rsidRPr="005017FB" w:rsidRDefault="00D07A79" w:rsidP="00D07A79">
      <w:pPr>
        <w:pStyle w:val="Level2Bold"/>
      </w:pPr>
      <w:r w:rsidRPr="005017FB">
        <w:t>Definitions</w:t>
      </w:r>
    </w:p>
    <w:p w14:paraId="7A3C0451" w14:textId="77777777" w:rsidR="00D07A79" w:rsidRDefault="00D07A79" w:rsidP="00D07A79">
      <w:pPr>
        <w:pStyle w:val="Level3"/>
      </w:pPr>
      <w:bookmarkStart w:id="223" w:name="_Ref520367446"/>
      <w:r>
        <w:t>In this clause:</w:t>
      </w:r>
      <w:bookmarkEnd w:id="223"/>
    </w:p>
    <w:p w14:paraId="6B7E9AD9" w14:textId="77777777" w:rsidR="00D07A79" w:rsidRDefault="00D07A79" w:rsidP="00D07A79">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14:paraId="730767BF" w14:textId="77777777" w:rsidR="00D07A79" w:rsidRDefault="00D07A79" w:rsidP="00D07A79">
      <w:pPr>
        <w:pStyle w:val="Block2"/>
      </w:pPr>
      <w:r w:rsidRPr="005017FB">
        <w:rPr>
          <w:b/>
          <w:i/>
        </w:rPr>
        <w:t>family member</w:t>
      </w:r>
      <w:r>
        <w:t xml:space="preserve"> means:</w:t>
      </w:r>
    </w:p>
    <w:p w14:paraId="7E240065" w14:textId="77777777" w:rsidR="00D07A79" w:rsidRDefault="00D07A79" w:rsidP="00D07A79">
      <w:pPr>
        <w:pStyle w:val="Level4"/>
      </w:pPr>
      <w:r>
        <w:t>a spouse, de facto partner, child, parent, grandparent, grandchild or sibling of the employee; or</w:t>
      </w:r>
    </w:p>
    <w:p w14:paraId="46302631" w14:textId="77777777" w:rsidR="00D07A79" w:rsidRDefault="00D07A79" w:rsidP="00D07A79">
      <w:pPr>
        <w:pStyle w:val="Level4"/>
      </w:pPr>
      <w:r>
        <w:t>a child, parent, grandparent, grandchild or sibling of a spouse or de facto partner of the employee; or</w:t>
      </w:r>
    </w:p>
    <w:p w14:paraId="4035F740" w14:textId="77777777" w:rsidR="00D07A79" w:rsidRDefault="00D07A79" w:rsidP="00D07A79">
      <w:pPr>
        <w:pStyle w:val="Level4"/>
      </w:pPr>
      <w:r>
        <w:t>a person related to the employee according to Aboriginal or Torres Strait Islander kinship rules.</w:t>
      </w:r>
    </w:p>
    <w:p w14:paraId="715B16BB" w14:textId="6D467155" w:rsidR="00D07A79" w:rsidRDefault="00D07A79" w:rsidP="00D07A79">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CE66E8">
        <w:t>32.2(a)</w:t>
      </w:r>
      <w:r>
        <w:fldChar w:fldCharType="end"/>
      </w:r>
      <w:r>
        <w:t xml:space="preserve"> includes a former spouse or de facto partner.</w:t>
      </w:r>
    </w:p>
    <w:p w14:paraId="4E8404E2" w14:textId="77777777" w:rsidR="00D07A79" w:rsidRDefault="00D07A79" w:rsidP="00D07A79">
      <w:pPr>
        <w:pStyle w:val="Level2Bold"/>
      </w:pPr>
      <w:r>
        <w:t>Entitlement to unpaid leave</w:t>
      </w:r>
    </w:p>
    <w:p w14:paraId="39BC432B" w14:textId="77777777" w:rsidR="00D07A79" w:rsidRDefault="00D07A79" w:rsidP="00D07A79">
      <w:pPr>
        <w:pStyle w:val="Block1"/>
      </w:pPr>
      <w:r>
        <w:t xml:space="preserve">An employee is entitled to 5 days’ unpaid leave to deal with family and domestic violence, as follows: </w:t>
      </w:r>
    </w:p>
    <w:p w14:paraId="0669A623" w14:textId="77777777" w:rsidR="00D07A79" w:rsidRDefault="00D07A79" w:rsidP="00D07A79">
      <w:pPr>
        <w:pStyle w:val="Level3"/>
      </w:pPr>
      <w:r>
        <w:t>the leave is available in full at the start of each 12 month period of the employee’s employment; and</w:t>
      </w:r>
    </w:p>
    <w:p w14:paraId="1E173434" w14:textId="77777777" w:rsidR="00D07A79" w:rsidRDefault="00D07A79" w:rsidP="00D07A79">
      <w:pPr>
        <w:pStyle w:val="Level3"/>
      </w:pPr>
      <w:r>
        <w:t>the leave does not accumulate from year to year; and</w:t>
      </w:r>
    </w:p>
    <w:p w14:paraId="7B3A7E29" w14:textId="77777777" w:rsidR="00D07A79" w:rsidRDefault="00D07A79" w:rsidP="00D07A79">
      <w:pPr>
        <w:pStyle w:val="Level3"/>
      </w:pPr>
      <w:r>
        <w:t xml:space="preserve">is available in full to part-time and casual employees. </w:t>
      </w:r>
    </w:p>
    <w:p w14:paraId="0E06F1D8" w14:textId="77777777" w:rsidR="00D07A79" w:rsidRDefault="00D07A79" w:rsidP="00D07A79">
      <w:pPr>
        <w:pStyle w:val="Block1"/>
        <w:ind w:left="1418" w:hanging="567"/>
      </w:pPr>
      <w:r>
        <w:t>Note:</w:t>
      </w:r>
      <w:r>
        <w:tab/>
        <w:t>1.</w:t>
      </w:r>
      <w:r>
        <w:tab/>
        <w:t>A period of leave to deal with family and domestic violence may be less than a day by agreement between the employee and the employer.</w:t>
      </w:r>
    </w:p>
    <w:p w14:paraId="3B78A431" w14:textId="77777777" w:rsidR="00D07A79" w:rsidRDefault="00D07A79" w:rsidP="00D07A79">
      <w:pPr>
        <w:pStyle w:val="Block2"/>
      </w:pPr>
      <w:r>
        <w:t>2.</w:t>
      </w:r>
      <w:r>
        <w:tab/>
        <w:t>The employer and employee may agree that the employee may take more than 5 days’ unpaid leave to deal with family and domestic violence.</w:t>
      </w:r>
    </w:p>
    <w:p w14:paraId="1E3FB289" w14:textId="77777777" w:rsidR="00D07A79" w:rsidRDefault="00D07A79" w:rsidP="00D07A79">
      <w:pPr>
        <w:pStyle w:val="Level2Bold"/>
      </w:pPr>
      <w:bookmarkStart w:id="224" w:name="_Ref520367518"/>
      <w:r>
        <w:t>Taking unpaid leave</w:t>
      </w:r>
      <w:bookmarkEnd w:id="224"/>
    </w:p>
    <w:p w14:paraId="0CB0F73B" w14:textId="77777777" w:rsidR="00D07A79" w:rsidRDefault="00D07A79" w:rsidP="00D07A79">
      <w:pPr>
        <w:pStyle w:val="Block1"/>
      </w:pPr>
      <w:r>
        <w:t>An employee may take unpaid leave to deal with family and domestic violence if the employee:</w:t>
      </w:r>
    </w:p>
    <w:p w14:paraId="7C095484" w14:textId="77777777" w:rsidR="00D07A79" w:rsidRDefault="00D07A79" w:rsidP="00D07A79">
      <w:pPr>
        <w:pStyle w:val="Level3"/>
      </w:pPr>
      <w:r>
        <w:t>is experiencing family and domestic violence; and</w:t>
      </w:r>
    </w:p>
    <w:p w14:paraId="0CFC541A" w14:textId="77777777" w:rsidR="00D07A79" w:rsidRDefault="00D07A79" w:rsidP="00D07A79">
      <w:pPr>
        <w:pStyle w:val="Level3"/>
      </w:pPr>
      <w:r>
        <w:t>needs to do something to deal with the impact of the family and domestic violence and it is impractical for the employee to do that thing outside their ordinary hours of work.</w:t>
      </w:r>
    </w:p>
    <w:p w14:paraId="47331E92" w14:textId="77777777" w:rsidR="00D07A79" w:rsidRDefault="00D07A79" w:rsidP="00D07A79">
      <w:pPr>
        <w:pStyle w:val="Block1"/>
      </w:pPr>
      <w:r>
        <w:lastRenderedPageBreak/>
        <w:t>Note:</w:t>
      </w:r>
      <w:r>
        <w:tab/>
        <w:t>The reasons for which an employee may take leave include making arrangements for their safety or the safety of a family member (including relocation), attending urgent court hearings, or accessing police services.</w:t>
      </w:r>
    </w:p>
    <w:p w14:paraId="0F289890" w14:textId="77777777" w:rsidR="00D07A79" w:rsidRDefault="00D07A79" w:rsidP="00D07A79">
      <w:pPr>
        <w:pStyle w:val="Level2Bold"/>
      </w:pPr>
      <w:r>
        <w:t>Service and continuity</w:t>
      </w:r>
    </w:p>
    <w:p w14:paraId="237197C4" w14:textId="77777777" w:rsidR="00D07A79" w:rsidRDefault="00D07A79" w:rsidP="00D07A79">
      <w:pPr>
        <w:pStyle w:val="Block1"/>
      </w:pPr>
      <w:r>
        <w:t>The time an employee is on unpaid leave to deal with family and domestic violence does not count as service but does not break the employee’s continuity of service.</w:t>
      </w:r>
    </w:p>
    <w:p w14:paraId="57D810AB" w14:textId="77777777" w:rsidR="00D07A79" w:rsidRDefault="00D07A79" w:rsidP="00D07A79">
      <w:pPr>
        <w:pStyle w:val="Level2Bold"/>
      </w:pPr>
      <w:bookmarkStart w:id="225" w:name="_Ref520367606"/>
      <w:r>
        <w:t>Notice and evidence requirements</w:t>
      </w:r>
      <w:bookmarkEnd w:id="225"/>
      <w:r>
        <w:t xml:space="preserve"> </w:t>
      </w:r>
    </w:p>
    <w:p w14:paraId="1704617E" w14:textId="77777777" w:rsidR="00D07A79" w:rsidRDefault="00D07A79" w:rsidP="00D07A79">
      <w:pPr>
        <w:pStyle w:val="Level3Bold"/>
      </w:pPr>
      <w:r>
        <w:t>Notice</w:t>
      </w:r>
    </w:p>
    <w:p w14:paraId="1E1CCB6F" w14:textId="60928C34" w:rsidR="00D07A79" w:rsidRDefault="00D07A79" w:rsidP="00D07A79">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CE66E8">
        <w:t>32</w:t>
      </w:r>
      <w:r>
        <w:fldChar w:fldCharType="end"/>
      </w:r>
      <w:r>
        <w:t>. The notice:</w:t>
      </w:r>
    </w:p>
    <w:p w14:paraId="51B51EB1" w14:textId="77777777" w:rsidR="00D07A79" w:rsidRDefault="00D07A79" w:rsidP="00D07A79">
      <w:pPr>
        <w:pStyle w:val="Level4"/>
      </w:pPr>
      <w:r>
        <w:t>must be given to the employer as soon as practicable (which may be a time after the leave has started); and</w:t>
      </w:r>
    </w:p>
    <w:p w14:paraId="2C673D13" w14:textId="77777777" w:rsidR="00D07A79" w:rsidRDefault="00D07A79" w:rsidP="00D07A79">
      <w:pPr>
        <w:pStyle w:val="Level4"/>
      </w:pPr>
      <w:r>
        <w:t>must advise the employer of the period, or expected period, of the leave.</w:t>
      </w:r>
    </w:p>
    <w:p w14:paraId="0F9ED467" w14:textId="77777777" w:rsidR="00D07A79" w:rsidRDefault="00D07A79" w:rsidP="00D07A79">
      <w:pPr>
        <w:pStyle w:val="Level3Bold"/>
      </w:pPr>
      <w:r>
        <w:t xml:space="preserve">Evidence </w:t>
      </w:r>
    </w:p>
    <w:p w14:paraId="5B47265E" w14:textId="5C5B1FB2" w:rsidR="00D07A79" w:rsidRDefault="00D07A79" w:rsidP="00D07A79">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CE66E8">
        <w:t>32</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CE66E8">
        <w:t>32.4</w:t>
      </w:r>
      <w:r>
        <w:fldChar w:fldCharType="end"/>
      </w:r>
      <w:r>
        <w:t xml:space="preserve">. </w:t>
      </w:r>
    </w:p>
    <w:p w14:paraId="5397D1C5" w14:textId="77777777" w:rsidR="00D07A79" w:rsidRDefault="00D07A79" w:rsidP="00D07A79">
      <w:pPr>
        <w:pStyle w:val="Block2"/>
      </w:pPr>
      <w:r>
        <w:t>Note:</w:t>
      </w:r>
      <w:r>
        <w:tab/>
        <w:t>Depending on the circumstances such evidence may include a document issued by the police service, a court or a family violence support service, or a statutory declaration.</w:t>
      </w:r>
    </w:p>
    <w:p w14:paraId="02574272" w14:textId="77777777" w:rsidR="00D07A79" w:rsidRDefault="00D07A79" w:rsidP="00D07A79">
      <w:pPr>
        <w:pStyle w:val="Level2Bold"/>
      </w:pPr>
      <w:r>
        <w:t xml:space="preserve">Confidentiality </w:t>
      </w:r>
    </w:p>
    <w:p w14:paraId="689CB4A7" w14:textId="416684AE" w:rsidR="00D07A79" w:rsidRDefault="00D07A79" w:rsidP="00D07A79">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CE66E8">
        <w:t>32.6</w:t>
      </w:r>
      <w:r>
        <w:fldChar w:fldCharType="end"/>
      </w:r>
      <w:r>
        <w:t xml:space="preserve"> is treated confidentially, as far as it is reasonably practicable to do so.</w:t>
      </w:r>
    </w:p>
    <w:p w14:paraId="5ECB4F13" w14:textId="46048DDE" w:rsidR="00D07A79" w:rsidRDefault="00D07A79" w:rsidP="00D07A79">
      <w:pPr>
        <w:pStyle w:val="Level3"/>
      </w:pPr>
      <w:r>
        <w:t xml:space="preserve">Nothing in clause </w:t>
      </w:r>
      <w:r>
        <w:fldChar w:fldCharType="begin"/>
      </w:r>
      <w:r>
        <w:instrText xml:space="preserve"> REF _Ref520367505 \r \h </w:instrText>
      </w:r>
      <w:r>
        <w:fldChar w:fldCharType="separate"/>
      </w:r>
      <w:r w:rsidR="00CE66E8">
        <w:t>32</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14:paraId="38A565AB" w14:textId="77777777" w:rsidR="00D07A79" w:rsidRDefault="00D07A79" w:rsidP="00D07A79">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14:paraId="3C3A1BD3" w14:textId="77777777" w:rsidR="00D07A79" w:rsidRDefault="00D07A79" w:rsidP="00D07A79">
      <w:pPr>
        <w:pStyle w:val="Level2Bold"/>
      </w:pPr>
      <w:r>
        <w:t xml:space="preserve">Compliance </w:t>
      </w:r>
    </w:p>
    <w:p w14:paraId="1C4A4B2A" w14:textId="78E550E9" w:rsidR="00A807A3" w:rsidRDefault="00D07A79" w:rsidP="00D07A79">
      <w:pPr>
        <w:pStyle w:val="Block1"/>
      </w:pPr>
      <w:r>
        <w:t xml:space="preserve">An employee is not entitled to take leave under clause </w:t>
      </w:r>
      <w:r>
        <w:fldChar w:fldCharType="begin"/>
      </w:r>
      <w:r>
        <w:instrText xml:space="preserve"> REF _Ref520367505 \r \h </w:instrText>
      </w:r>
      <w:r>
        <w:fldChar w:fldCharType="separate"/>
      </w:r>
      <w:r w:rsidR="00CE66E8">
        <w:t>32</w:t>
      </w:r>
      <w:r>
        <w:fldChar w:fldCharType="end"/>
      </w:r>
      <w:r>
        <w:t xml:space="preserve"> unless the employee complies with clause </w:t>
      </w:r>
      <w:r>
        <w:fldChar w:fldCharType="begin"/>
      </w:r>
      <w:r>
        <w:instrText xml:space="preserve"> REF _Ref520367505 \r \h </w:instrText>
      </w:r>
      <w:r>
        <w:fldChar w:fldCharType="separate"/>
      </w:r>
      <w:r w:rsidR="00CE66E8">
        <w:t>32</w:t>
      </w:r>
      <w:r>
        <w:fldChar w:fldCharType="end"/>
      </w:r>
      <w:r>
        <w:t>.</w:t>
      </w:r>
    </w:p>
    <w:p w14:paraId="6932581B" w14:textId="77777777" w:rsidR="00A807A3" w:rsidRDefault="00A807A3">
      <w:pPr>
        <w:spacing w:before="0"/>
        <w:jc w:val="left"/>
      </w:pPr>
      <w:r>
        <w:br w:type="page"/>
      </w:r>
    </w:p>
    <w:p w14:paraId="4B6AF972" w14:textId="77777777" w:rsidR="001A61CE" w:rsidRDefault="001A61CE" w:rsidP="0013674A">
      <w:pPr>
        <w:pStyle w:val="Subdocument"/>
        <w:spacing w:before="0"/>
      </w:pPr>
      <w:bookmarkStart w:id="226" w:name="_Ref248048884"/>
      <w:bookmarkStart w:id="227" w:name="_Toc37242452"/>
      <w:bookmarkStart w:id="228" w:name="_Ref228614552"/>
      <w:bookmarkStart w:id="229" w:name="_Toc226165479"/>
      <w:bookmarkEnd w:id="186"/>
      <w:r w:rsidRPr="00671B16">
        <w:lastRenderedPageBreak/>
        <w:t>—</w:t>
      </w:r>
      <w:bookmarkStart w:id="230" w:name="sched_a"/>
      <w:r w:rsidRPr="00671B16">
        <w:t>Transitional Provisions</w:t>
      </w:r>
      <w:bookmarkEnd w:id="226"/>
      <w:bookmarkEnd w:id="227"/>
    </w:p>
    <w:p w14:paraId="61F06AFF" w14:textId="7DE0A5DB" w:rsidR="005C3E52" w:rsidRPr="005C3E52" w:rsidRDefault="005C3E52" w:rsidP="005C3E52">
      <w:pPr>
        <w:pStyle w:val="History"/>
      </w:pPr>
      <w:r>
        <w:t xml:space="preserve">[Varied by </w:t>
      </w:r>
      <w:hyperlink r:id="rId254" w:history="1">
        <w:r w:rsidR="00224B3D" w:rsidRPr="00671B16">
          <w:rPr>
            <w:rStyle w:val="Hyperlink"/>
          </w:rPr>
          <w:t>PR991553</w:t>
        </w:r>
      </w:hyperlink>
      <w:r w:rsidR="00224B3D">
        <w:t xml:space="preserve">, </w:t>
      </w:r>
      <w:hyperlink r:id="rId255" w:history="1">
        <w:r w:rsidRPr="00631126">
          <w:rPr>
            <w:rStyle w:val="Hyperlink"/>
          </w:rPr>
          <w:t>PR503663</w:t>
        </w:r>
      </w:hyperlink>
      <w:r>
        <w:t>]</w:t>
      </w:r>
    </w:p>
    <w:p w14:paraId="5F4597A5" w14:textId="77777777" w:rsidR="001A61CE" w:rsidRPr="00671B16" w:rsidRDefault="001A61CE">
      <w:pPr>
        <w:pStyle w:val="SubLevel1Bold"/>
      </w:pPr>
      <w:r w:rsidRPr="00671B16">
        <w:t>General</w:t>
      </w:r>
    </w:p>
    <w:p w14:paraId="0BD77B12" w14:textId="77777777" w:rsidR="001A61CE" w:rsidRPr="00671B16" w:rsidRDefault="001A61CE">
      <w:pPr>
        <w:pStyle w:val="SubLevel2"/>
      </w:pPr>
      <w:r w:rsidRPr="00671B16">
        <w:t>The provisions of this schedule deal with minimum obligations only.</w:t>
      </w:r>
    </w:p>
    <w:p w14:paraId="64992B1E" w14:textId="77777777" w:rsidR="001A61CE" w:rsidRPr="00671B16" w:rsidRDefault="001A61CE">
      <w:pPr>
        <w:pStyle w:val="SubLevel2"/>
      </w:pPr>
      <w:r w:rsidRPr="00671B16">
        <w:t>The provisions of this schedule are to be applied:</w:t>
      </w:r>
    </w:p>
    <w:p w14:paraId="631805F9" w14:textId="77777777" w:rsidR="001A61CE" w:rsidRPr="00671B16" w:rsidRDefault="001A61CE">
      <w:pPr>
        <w:pStyle w:val="SubLevel3"/>
      </w:pPr>
      <w:r w:rsidRPr="00671B16">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14:paraId="2BAA06C3" w14:textId="77777777" w:rsidR="001A61CE" w:rsidRPr="00671B16" w:rsidRDefault="001A61CE">
      <w:pPr>
        <w:pStyle w:val="SubLevel3"/>
      </w:pPr>
      <w:r w:rsidRPr="00671B16">
        <w:t>when a loading or penalty in a relevant transitional minimum wage instrument or award-based transitional instrument has no equivalent provision in this award;</w:t>
      </w:r>
    </w:p>
    <w:p w14:paraId="34D2307F" w14:textId="77777777" w:rsidR="001A61CE" w:rsidRPr="00671B16" w:rsidRDefault="001A61CE">
      <w:pPr>
        <w:pStyle w:val="SubLevel3"/>
      </w:pPr>
      <w:r w:rsidRPr="00671B16">
        <w:t>when a loading or penalty in this award has no equivalent provision in a relevant transitional minimum wage instrument or award-based transitional instrument; or</w:t>
      </w:r>
    </w:p>
    <w:p w14:paraId="7E9B40D0" w14:textId="77777777" w:rsidR="001A61CE" w:rsidRPr="00671B16" w:rsidRDefault="001A61CE">
      <w:pPr>
        <w:pStyle w:val="SubLevel3"/>
      </w:pPr>
      <w:r w:rsidRPr="00671B16">
        <w:t>when there is a loading or penalty in this award but there is no relevant transitional minimum wage instrument or award-based transitional instrument.</w:t>
      </w:r>
    </w:p>
    <w:p w14:paraId="2512731C" w14:textId="77777777" w:rsidR="001A61CE" w:rsidRPr="00671B16" w:rsidRDefault="001A61CE">
      <w:pPr>
        <w:pStyle w:val="SubLevel1Bold"/>
      </w:pPr>
      <w:r w:rsidRPr="00671B16">
        <w:t>Minimum wages – existing minimum wage lower</w:t>
      </w:r>
    </w:p>
    <w:p w14:paraId="4FD6C346" w14:textId="77777777" w:rsidR="001A61CE" w:rsidRPr="00671B16" w:rsidRDefault="001A61CE">
      <w:pPr>
        <w:pStyle w:val="SubLevel2"/>
      </w:pPr>
      <w:r w:rsidRPr="00671B16">
        <w:t>The following transitional arrangements apply to an employer which, immediately prior to 1 January 2010:</w:t>
      </w:r>
    </w:p>
    <w:p w14:paraId="7D0E46EB" w14:textId="77777777" w:rsidR="001A61CE" w:rsidRPr="00671B16" w:rsidRDefault="001A61CE">
      <w:pPr>
        <w:pStyle w:val="SubLevel3"/>
      </w:pPr>
      <w:r w:rsidRPr="00671B16">
        <w:t>was obliged,</w:t>
      </w:r>
    </w:p>
    <w:p w14:paraId="27C39431" w14:textId="77777777" w:rsidR="001A61CE" w:rsidRPr="00671B16" w:rsidRDefault="001A61CE">
      <w:pPr>
        <w:pStyle w:val="SubLevel3"/>
      </w:pPr>
      <w:r w:rsidRPr="00671B16">
        <w:t>but for the operation of an agreement-based transitional instrument or an enterprise agreement would have been obliged, or</w:t>
      </w:r>
    </w:p>
    <w:p w14:paraId="1518E828" w14:textId="77777777" w:rsidR="001A61CE" w:rsidRPr="00671B16" w:rsidRDefault="001A61CE">
      <w:pPr>
        <w:pStyle w:val="SubLevel3"/>
      </w:pPr>
      <w:r w:rsidRPr="00671B16">
        <w:t>if it had been an employer in the industry or of the occupations covered by this award would have been obliged</w:t>
      </w:r>
    </w:p>
    <w:p w14:paraId="778EFD87" w14:textId="77777777" w:rsidR="001A61CE" w:rsidRPr="00671B16" w:rsidRDefault="001A61CE">
      <w:pPr>
        <w:pStyle w:val="Block1"/>
      </w:pPr>
      <w:r w:rsidRPr="00671B16">
        <w:t>by a transitional minimum wage instrument and/or an award-based transitional instrument to pay a minimum wage lower than that in this award for any classification of employee.</w:t>
      </w:r>
    </w:p>
    <w:p w14:paraId="43A10A52" w14:textId="77777777" w:rsidR="001A61CE" w:rsidRPr="00671B16" w:rsidRDefault="001A61CE">
      <w:pPr>
        <w:pStyle w:val="SubLevel2"/>
      </w:pPr>
      <w:r w:rsidRPr="00671B16">
        <w:t>In this clause minimum wage includes:</w:t>
      </w:r>
    </w:p>
    <w:p w14:paraId="1415C362" w14:textId="77777777" w:rsidR="001A61CE" w:rsidRPr="00671B16" w:rsidRDefault="001A61CE">
      <w:pPr>
        <w:pStyle w:val="SubLevel3"/>
      </w:pPr>
      <w:r w:rsidRPr="00671B16">
        <w:t>a minimum wage for a junior employee, an employee to whom training arrangements apply and an employee with a disability;</w:t>
      </w:r>
    </w:p>
    <w:p w14:paraId="21F5470B" w14:textId="77777777" w:rsidR="001A61CE" w:rsidRPr="00671B16" w:rsidRDefault="001A61CE">
      <w:pPr>
        <w:pStyle w:val="SubLevel3"/>
      </w:pPr>
      <w:r w:rsidRPr="00671B16">
        <w:t>a piecework rate; and</w:t>
      </w:r>
    </w:p>
    <w:p w14:paraId="59B32C90" w14:textId="77777777" w:rsidR="001A61CE" w:rsidRPr="00671B16" w:rsidRDefault="001A61CE">
      <w:pPr>
        <w:pStyle w:val="SubLevel3"/>
      </w:pPr>
      <w:r w:rsidRPr="00671B16">
        <w:t>any applicable industry allowance.</w:t>
      </w:r>
    </w:p>
    <w:p w14:paraId="49C179A9" w14:textId="77777777" w:rsidR="001A61CE" w:rsidRPr="00671B16" w:rsidRDefault="001A61CE">
      <w:pPr>
        <w:pStyle w:val="SubLevel2"/>
      </w:pPr>
      <w:bookmarkStart w:id="231" w:name="_Ref239686718"/>
      <w:r w:rsidRPr="00671B16">
        <w:t>Prior to the first full pay period on or after 1 July 2010 the employer must pay no less than the minimum wage in the relevant transitional minimum wage instrument and/or award-based transitional instrument for the classification concerned.</w:t>
      </w:r>
      <w:bookmarkEnd w:id="231"/>
    </w:p>
    <w:p w14:paraId="1E653112" w14:textId="142C8BF7" w:rsidR="001A61CE" w:rsidRPr="00671B16" w:rsidRDefault="001A61CE">
      <w:pPr>
        <w:pStyle w:val="SubLevel2"/>
      </w:pPr>
      <w:r w:rsidRPr="00671B16">
        <w:lastRenderedPageBreak/>
        <w:t xml:space="preserve">The difference between the minimum wage for the classification in this award and the minimum wage in clause </w:t>
      </w:r>
      <w:r w:rsidR="007C54F0">
        <w:fldChar w:fldCharType="begin"/>
      </w:r>
      <w:r w:rsidR="007C54F0">
        <w:instrText xml:space="preserve"> REF _Ref239686718 \n \h  \* MERGEFORMAT </w:instrText>
      </w:r>
      <w:r w:rsidR="007C54F0">
        <w:fldChar w:fldCharType="separate"/>
      </w:r>
      <w:r w:rsidR="00CE66E8">
        <w:t>A.2.3</w:t>
      </w:r>
      <w:r w:rsidR="007C54F0">
        <w:fldChar w:fldCharType="end"/>
      </w:r>
      <w:r w:rsidRPr="00671B16">
        <w:t xml:space="preserve"> is referred to as the transitional amount.</w:t>
      </w:r>
    </w:p>
    <w:p w14:paraId="2B184FDD" w14:textId="77777777" w:rsidR="001A61CE" w:rsidRPr="00671B16" w:rsidRDefault="001A61CE">
      <w:pPr>
        <w:pStyle w:val="SubLevel2"/>
        <w:keepNext/>
      </w:pPr>
      <w:r w:rsidRPr="00671B16">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A61CE" w:rsidRPr="001276F3" w14:paraId="4791F8BE" w14:textId="77777777" w:rsidTr="001276F3">
        <w:trPr>
          <w:tblHeader/>
        </w:trPr>
        <w:tc>
          <w:tcPr>
            <w:tcW w:w="3469" w:type="dxa"/>
          </w:tcPr>
          <w:p w14:paraId="5EBCA055" w14:textId="77777777" w:rsidR="001A61CE" w:rsidRPr="001276F3" w:rsidRDefault="001A61CE" w:rsidP="001276F3">
            <w:pPr>
              <w:pStyle w:val="AMODTable"/>
              <w:keepNext/>
              <w:rPr>
                <w:b/>
              </w:rPr>
            </w:pPr>
            <w:r w:rsidRPr="001276F3">
              <w:rPr>
                <w:b/>
              </w:rPr>
              <w:t>First full pay period on or after</w:t>
            </w:r>
          </w:p>
        </w:tc>
        <w:tc>
          <w:tcPr>
            <w:tcW w:w="1620" w:type="dxa"/>
          </w:tcPr>
          <w:p w14:paraId="055FCEEC" w14:textId="77777777" w:rsidR="001A61CE" w:rsidRPr="001276F3" w:rsidRDefault="001A61CE" w:rsidP="001276F3">
            <w:pPr>
              <w:pStyle w:val="AMODTable"/>
              <w:keepNext/>
              <w:jc w:val="center"/>
              <w:rPr>
                <w:b/>
              </w:rPr>
            </w:pPr>
          </w:p>
        </w:tc>
      </w:tr>
      <w:tr w:rsidR="001A61CE" w:rsidRPr="00671B16" w14:paraId="55EC3F1A" w14:textId="77777777" w:rsidTr="001276F3">
        <w:tc>
          <w:tcPr>
            <w:tcW w:w="3469" w:type="dxa"/>
          </w:tcPr>
          <w:p w14:paraId="46007607" w14:textId="77777777" w:rsidR="001A61CE" w:rsidRPr="00671B16" w:rsidRDefault="001A61CE" w:rsidP="001276F3">
            <w:pPr>
              <w:pStyle w:val="AMODTable"/>
              <w:keepNext/>
            </w:pPr>
            <w:r w:rsidRPr="00671B16">
              <w:t>1 July 2010</w:t>
            </w:r>
          </w:p>
        </w:tc>
        <w:tc>
          <w:tcPr>
            <w:tcW w:w="1620" w:type="dxa"/>
          </w:tcPr>
          <w:p w14:paraId="1ABCBEB1" w14:textId="77777777" w:rsidR="001A61CE" w:rsidRPr="00671B16" w:rsidRDefault="001A61CE" w:rsidP="001276F3">
            <w:pPr>
              <w:pStyle w:val="AMODTable"/>
              <w:keepNext/>
              <w:jc w:val="center"/>
            </w:pPr>
            <w:r w:rsidRPr="00671B16">
              <w:t>80%</w:t>
            </w:r>
          </w:p>
        </w:tc>
      </w:tr>
      <w:tr w:rsidR="001A61CE" w:rsidRPr="00671B16" w14:paraId="5CF420A9" w14:textId="77777777" w:rsidTr="001276F3">
        <w:tc>
          <w:tcPr>
            <w:tcW w:w="3469" w:type="dxa"/>
          </w:tcPr>
          <w:p w14:paraId="633DA820" w14:textId="77777777" w:rsidR="001A61CE" w:rsidRPr="00671B16" w:rsidRDefault="001A61CE" w:rsidP="001276F3">
            <w:pPr>
              <w:pStyle w:val="AMODTable"/>
              <w:keepNext/>
            </w:pPr>
            <w:r w:rsidRPr="00671B16">
              <w:t>1 July 2011</w:t>
            </w:r>
          </w:p>
        </w:tc>
        <w:tc>
          <w:tcPr>
            <w:tcW w:w="1620" w:type="dxa"/>
          </w:tcPr>
          <w:p w14:paraId="4F67D21A" w14:textId="77777777" w:rsidR="001A61CE" w:rsidRPr="00671B16" w:rsidRDefault="001A61CE" w:rsidP="001276F3">
            <w:pPr>
              <w:pStyle w:val="AMODTable"/>
              <w:keepNext/>
              <w:jc w:val="center"/>
            </w:pPr>
            <w:r w:rsidRPr="00671B16">
              <w:t>60%</w:t>
            </w:r>
          </w:p>
        </w:tc>
      </w:tr>
      <w:tr w:rsidR="001A61CE" w:rsidRPr="00671B16" w14:paraId="665F3149" w14:textId="77777777" w:rsidTr="001276F3">
        <w:tc>
          <w:tcPr>
            <w:tcW w:w="3469" w:type="dxa"/>
          </w:tcPr>
          <w:p w14:paraId="1C95DED8" w14:textId="77777777" w:rsidR="001A61CE" w:rsidRPr="00671B16" w:rsidRDefault="001A61CE" w:rsidP="001276F3">
            <w:pPr>
              <w:pStyle w:val="AMODTable"/>
              <w:keepNext/>
            </w:pPr>
            <w:r w:rsidRPr="00671B16">
              <w:t>1 July 2012</w:t>
            </w:r>
          </w:p>
        </w:tc>
        <w:tc>
          <w:tcPr>
            <w:tcW w:w="1620" w:type="dxa"/>
          </w:tcPr>
          <w:p w14:paraId="3C92CA14" w14:textId="77777777" w:rsidR="001A61CE" w:rsidRPr="00671B16" w:rsidRDefault="001A61CE" w:rsidP="001276F3">
            <w:pPr>
              <w:pStyle w:val="AMODTable"/>
              <w:keepNext/>
              <w:jc w:val="center"/>
            </w:pPr>
            <w:r w:rsidRPr="00671B16">
              <w:t>40%</w:t>
            </w:r>
          </w:p>
        </w:tc>
      </w:tr>
      <w:tr w:rsidR="001A61CE" w:rsidRPr="00671B16" w14:paraId="076A70B8" w14:textId="77777777" w:rsidTr="001276F3">
        <w:tc>
          <w:tcPr>
            <w:tcW w:w="3469" w:type="dxa"/>
          </w:tcPr>
          <w:p w14:paraId="6CF2BD6B" w14:textId="77777777" w:rsidR="001A61CE" w:rsidRPr="00671B16" w:rsidRDefault="001A61CE">
            <w:pPr>
              <w:pStyle w:val="AMODTable"/>
            </w:pPr>
            <w:r w:rsidRPr="00671B16">
              <w:t>1 July 2013</w:t>
            </w:r>
          </w:p>
        </w:tc>
        <w:tc>
          <w:tcPr>
            <w:tcW w:w="1620" w:type="dxa"/>
          </w:tcPr>
          <w:p w14:paraId="3759B466" w14:textId="77777777" w:rsidR="001A61CE" w:rsidRPr="00671B16" w:rsidRDefault="001A61CE" w:rsidP="001276F3">
            <w:pPr>
              <w:pStyle w:val="AMODTable"/>
              <w:jc w:val="center"/>
            </w:pPr>
            <w:r w:rsidRPr="00671B16">
              <w:t>20%</w:t>
            </w:r>
          </w:p>
        </w:tc>
      </w:tr>
    </w:tbl>
    <w:p w14:paraId="1972F725" w14:textId="77777777" w:rsidR="001A61CE" w:rsidRPr="00671B16" w:rsidRDefault="001A61CE">
      <w:pPr>
        <w:pStyle w:val="SubLevel2"/>
      </w:pPr>
      <w:r w:rsidRPr="00671B16">
        <w:t>The employer must apply any increase in minimum wages in this award resulting from an annual wage review.</w:t>
      </w:r>
    </w:p>
    <w:p w14:paraId="6A801809" w14:textId="77777777" w:rsidR="001A61CE" w:rsidRPr="00671B16" w:rsidRDefault="001A61CE">
      <w:pPr>
        <w:pStyle w:val="SubLevel2"/>
      </w:pPr>
      <w:r w:rsidRPr="00671B16">
        <w:t>These provisions cease to operate from the beginning of the first full pay period on or after 1 July 2014.</w:t>
      </w:r>
    </w:p>
    <w:p w14:paraId="4F270A0E" w14:textId="77777777" w:rsidR="001A61CE" w:rsidRPr="00671B16" w:rsidRDefault="001A61CE">
      <w:pPr>
        <w:pStyle w:val="SubLevel1Bold"/>
      </w:pPr>
      <w:r w:rsidRPr="00671B16">
        <w:t>Minimum wages – existing minimum wage higher</w:t>
      </w:r>
    </w:p>
    <w:p w14:paraId="27B98D6F" w14:textId="77777777" w:rsidR="001A61CE" w:rsidRPr="00671B16" w:rsidRDefault="001A61CE">
      <w:pPr>
        <w:pStyle w:val="SubLevel2"/>
      </w:pPr>
      <w:r w:rsidRPr="00671B16">
        <w:t>The following transitional arrangements apply to an employer which, immediately prior to 1 January 2010:</w:t>
      </w:r>
    </w:p>
    <w:p w14:paraId="1473A6B4" w14:textId="77777777" w:rsidR="001A61CE" w:rsidRPr="00671B16" w:rsidRDefault="001A61CE">
      <w:pPr>
        <w:pStyle w:val="SubLevel3"/>
      </w:pPr>
      <w:r w:rsidRPr="00671B16">
        <w:t>was obliged,</w:t>
      </w:r>
    </w:p>
    <w:p w14:paraId="33CF16E4" w14:textId="77777777" w:rsidR="001A61CE" w:rsidRPr="00671B16" w:rsidRDefault="001A61CE">
      <w:pPr>
        <w:pStyle w:val="SubLevel3"/>
      </w:pPr>
      <w:r w:rsidRPr="00671B16">
        <w:t>but for the operation of an agreement-based transitional instrument or an enterprise agreement would have been obliged, or</w:t>
      </w:r>
    </w:p>
    <w:p w14:paraId="2AADF7F4" w14:textId="77777777" w:rsidR="001A61CE" w:rsidRPr="00671B16" w:rsidRDefault="001A61CE">
      <w:pPr>
        <w:pStyle w:val="SubLevel3"/>
      </w:pPr>
      <w:r w:rsidRPr="00671B16">
        <w:t>if it had been an employer in the industry or of the occupations covered by this award would have been obliged</w:t>
      </w:r>
    </w:p>
    <w:p w14:paraId="6F0E1E49" w14:textId="77777777" w:rsidR="001A61CE" w:rsidRPr="00671B16" w:rsidRDefault="001A61CE">
      <w:pPr>
        <w:pStyle w:val="Block1"/>
      </w:pPr>
      <w:r w:rsidRPr="00671B16">
        <w:t>by a transitional minimum wage instrument and/or an award-based transitional instrument to pay a minimum wage higher than that in this award for any classification of employee.</w:t>
      </w:r>
    </w:p>
    <w:p w14:paraId="0BACBDC6" w14:textId="77777777" w:rsidR="001A61CE" w:rsidRPr="00671B16" w:rsidRDefault="001A61CE">
      <w:pPr>
        <w:pStyle w:val="SubLevel2"/>
      </w:pPr>
      <w:r w:rsidRPr="00671B16">
        <w:t>In this clause minimum wage includes:</w:t>
      </w:r>
    </w:p>
    <w:p w14:paraId="7CF91417" w14:textId="77777777" w:rsidR="001A61CE" w:rsidRPr="00671B16" w:rsidRDefault="001A61CE">
      <w:pPr>
        <w:pStyle w:val="SubLevel3"/>
      </w:pPr>
      <w:r w:rsidRPr="00671B16">
        <w:t>a minimum wage for a junior employee, an employee to whom training arrangements apply and an employee with a disability;</w:t>
      </w:r>
    </w:p>
    <w:p w14:paraId="7A84BB46" w14:textId="77777777" w:rsidR="001A61CE" w:rsidRPr="00671B16" w:rsidRDefault="001A61CE">
      <w:pPr>
        <w:pStyle w:val="SubLevel3"/>
      </w:pPr>
      <w:r w:rsidRPr="00671B16">
        <w:t>a piecework rate; and</w:t>
      </w:r>
    </w:p>
    <w:p w14:paraId="5111759F" w14:textId="77777777" w:rsidR="001A61CE" w:rsidRPr="00671B16" w:rsidRDefault="001A61CE">
      <w:pPr>
        <w:pStyle w:val="SubLevel3"/>
      </w:pPr>
      <w:r w:rsidRPr="00671B16">
        <w:t>any applicable industry allowance.</w:t>
      </w:r>
    </w:p>
    <w:p w14:paraId="25DA4515" w14:textId="77777777" w:rsidR="001A61CE" w:rsidRPr="00671B16" w:rsidRDefault="001A61CE">
      <w:pPr>
        <w:pStyle w:val="SubLevel2"/>
      </w:pPr>
      <w:bookmarkStart w:id="232" w:name="_Ref239686755"/>
      <w:r w:rsidRPr="00671B16">
        <w:t>Prior to the first full pay period on or after 1 July 2010 the employer must pay no less than the minimum wage in the relevant transitional minimum wage instrument and/or award-based transitional instrument for the classification concerned.</w:t>
      </w:r>
      <w:bookmarkEnd w:id="232"/>
    </w:p>
    <w:p w14:paraId="4198F4D2" w14:textId="4AF20BEB" w:rsidR="001A61CE" w:rsidRPr="00671B16" w:rsidRDefault="001A61CE">
      <w:pPr>
        <w:pStyle w:val="SubLevel2"/>
      </w:pPr>
      <w:r w:rsidRPr="00671B16">
        <w:t xml:space="preserve">The difference between the minimum wage for the classification in this award and the minimum wage in clause </w:t>
      </w:r>
      <w:r w:rsidR="007C54F0">
        <w:fldChar w:fldCharType="begin"/>
      </w:r>
      <w:r w:rsidR="007C54F0">
        <w:instrText xml:space="preserve"> REF _Ref239686755 \n \h  \* MERGEFORMAT </w:instrText>
      </w:r>
      <w:r w:rsidR="007C54F0">
        <w:fldChar w:fldCharType="separate"/>
      </w:r>
      <w:r w:rsidR="00CE66E8">
        <w:t>A.3.3</w:t>
      </w:r>
      <w:r w:rsidR="007C54F0">
        <w:fldChar w:fldCharType="end"/>
      </w:r>
      <w:r w:rsidRPr="00671B16">
        <w:t xml:space="preserve"> is referred to as the transitional amount.</w:t>
      </w:r>
    </w:p>
    <w:p w14:paraId="23F4ECFD" w14:textId="77777777" w:rsidR="001A61CE" w:rsidRPr="00671B16" w:rsidRDefault="001A61CE">
      <w:pPr>
        <w:pStyle w:val="SubLevel2"/>
        <w:keepNext/>
      </w:pPr>
      <w:r w:rsidRPr="00671B16">
        <w:lastRenderedPageBreak/>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A61CE" w:rsidRPr="00671B16" w14:paraId="41149982" w14:textId="77777777" w:rsidTr="001276F3">
        <w:tc>
          <w:tcPr>
            <w:tcW w:w="3469" w:type="dxa"/>
          </w:tcPr>
          <w:p w14:paraId="06347171" w14:textId="77777777" w:rsidR="001A61CE" w:rsidRPr="001276F3" w:rsidRDefault="001A61CE" w:rsidP="001276F3">
            <w:pPr>
              <w:pStyle w:val="AMODTable"/>
              <w:keepNext/>
              <w:rPr>
                <w:b/>
              </w:rPr>
            </w:pPr>
            <w:r w:rsidRPr="001276F3">
              <w:rPr>
                <w:b/>
              </w:rPr>
              <w:t>First full pay period on or after</w:t>
            </w:r>
          </w:p>
        </w:tc>
        <w:tc>
          <w:tcPr>
            <w:tcW w:w="1620" w:type="dxa"/>
          </w:tcPr>
          <w:p w14:paraId="24F0B320" w14:textId="77777777" w:rsidR="001A61CE" w:rsidRPr="00671B16" w:rsidRDefault="001A61CE" w:rsidP="001276F3">
            <w:pPr>
              <w:pStyle w:val="AMODTable"/>
              <w:keepNext/>
              <w:jc w:val="center"/>
            </w:pPr>
          </w:p>
        </w:tc>
      </w:tr>
      <w:tr w:rsidR="001A61CE" w:rsidRPr="00671B16" w14:paraId="39FB4EA0" w14:textId="77777777" w:rsidTr="001276F3">
        <w:tc>
          <w:tcPr>
            <w:tcW w:w="3469" w:type="dxa"/>
          </w:tcPr>
          <w:p w14:paraId="4E51E39F" w14:textId="77777777" w:rsidR="001A61CE" w:rsidRPr="00671B16" w:rsidRDefault="001A61CE" w:rsidP="001276F3">
            <w:pPr>
              <w:pStyle w:val="AMODTable"/>
              <w:keepNext/>
            </w:pPr>
            <w:r w:rsidRPr="00671B16">
              <w:t>1 July 2010</w:t>
            </w:r>
          </w:p>
        </w:tc>
        <w:tc>
          <w:tcPr>
            <w:tcW w:w="1620" w:type="dxa"/>
          </w:tcPr>
          <w:p w14:paraId="36962AF8" w14:textId="77777777" w:rsidR="001A61CE" w:rsidRPr="00671B16" w:rsidRDefault="001A61CE" w:rsidP="001276F3">
            <w:pPr>
              <w:pStyle w:val="AMODTable"/>
              <w:keepNext/>
              <w:jc w:val="center"/>
            </w:pPr>
            <w:r w:rsidRPr="00671B16">
              <w:t>80%</w:t>
            </w:r>
          </w:p>
        </w:tc>
      </w:tr>
      <w:tr w:rsidR="001A61CE" w:rsidRPr="00671B16" w14:paraId="1D49A8DE" w14:textId="77777777" w:rsidTr="001276F3">
        <w:tc>
          <w:tcPr>
            <w:tcW w:w="3469" w:type="dxa"/>
          </w:tcPr>
          <w:p w14:paraId="7904247E" w14:textId="77777777" w:rsidR="001A61CE" w:rsidRPr="00671B16" w:rsidRDefault="001A61CE" w:rsidP="001276F3">
            <w:pPr>
              <w:pStyle w:val="AMODTable"/>
              <w:keepNext/>
            </w:pPr>
            <w:r w:rsidRPr="00671B16">
              <w:t>1 July 2011</w:t>
            </w:r>
          </w:p>
        </w:tc>
        <w:tc>
          <w:tcPr>
            <w:tcW w:w="1620" w:type="dxa"/>
          </w:tcPr>
          <w:p w14:paraId="2EF8E3D8" w14:textId="77777777" w:rsidR="001A61CE" w:rsidRPr="00671B16" w:rsidRDefault="001A61CE" w:rsidP="001276F3">
            <w:pPr>
              <w:pStyle w:val="AMODTable"/>
              <w:keepNext/>
              <w:jc w:val="center"/>
            </w:pPr>
            <w:r w:rsidRPr="00671B16">
              <w:t>60%</w:t>
            </w:r>
          </w:p>
        </w:tc>
      </w:tr>
      <w:tr w:rsidR="001A61CE" w:rsidRPr="00671B16" w14:paraId="100D6EB5" w14:textId="77777777" w:rsidTr="001276F3">
        <w:tc>
          <w:tcPr>
            <w:tcW w:w="3469" w:type="dxa"/>
          </w:tcPr>
          <w:p w14:paraId="2DE0067F" w14:textId="77777777" w:rsidR="001A61CE" w:rsidRPr="00671B16" w:rsidRDefault="001A61CE" w:rsidP="001276F3">
            <w:pPr>
              <w:pStyle w:val="AMODTable"/>
              <w:keepNext/>
            </w:pPr>
            <w:r w:rsidRPr="00671B16">
              <w:t>1 July 2012</w:t>
            </w:r>
          </w:p>
        </w:tc>
        <w:tc>
          <w:tcPr>
            <w:tcW w:w="1620" w:type="dxa"/>
          </w:tcPr>
          <w:p w14:paraId="0665F24F" w14:textId="77777777" w:rsidR="001A61CE" w:rsidRPr="00671B16" w:rsidRDefault="001A61CE" w:rsidP="001276F3">
            <w:pPr>
              <w:pStyle w:val="AMODTable"/>
              <w:keepNext/>
              <w:jc w:val="center"/>
            </w:pPr>
            <w:r w:rsidRPr="00671B16">
              <w:t>40%</w:t>
            </w:r>
          </w:p>
        </w:tc>
      </w:tr>
      <w:tr w:rsidR="001A61CE" w:rsidRPr="00671B16" w14:paraId="1587C9AE" w14:textId="77777777" w:rsidTr="001276F3">
        <w:tc>
          <w:tcPr>
            <w:tcW w:w="3469" w:type="dxa"/>
          </w:tcPr>
          <w:p w14:paraId="6E5CDD75" w14:textId="77777777" w:rsidR="001A61CE" w:rsidRPr="00671B16" w:rsidRDefault="001A61CE">
            <w:pPr>
              <w:pStyle w:val="AMODTable"/>
            </w:pPr>
            <w:r w:rsidRPr="00671B16">
              <w:t>1 July 2013</w:t>
            </w:r>
          </w:p>
        </w:tc>
        <w:tc>
          <w:tcPr>
            <w:tcW w:w="1620" w:type="dxa"/>
          </w:tcPr>
          <w:p w14:paraId="7BA8CB2F" w14:textId="77777777" w:rsidR="001A61CE" w:rsidRPr="00671B16" w:rsidRDefault="001A61CE" w:rsidP="001276F3">
            <w:pPr>
              <w:pStyle w:val="AMODTable"/>
              <w:jc w:val="center"/>
            </w:pPr>
            <w:r w:rsidRPr="00671B16">
              <w:t>20%</w:t>
            </w:r>
          </w:p>
        </w:tc>
      </w:tr>
    </w:tbl>
    <w:p w14:paraId="1550D894" w14:textId="77777777" w:rsidR="001A61CE" w:rsidRPr="00671B16" w:rsidRDefault="001A61CE">
      <w:pPr>
        <w:pStyle w:val="SubLevel2"/>
      </w:pPr>
      <w:r w:rsidRPr="00671B16">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14:paraId="59915A5D" w14:textId="77777777" w:rsidR="001A61CE" w:rsidRPr="00671B16" w:rsidRDefault="001A61CE">
      <w:pPr>
        <w:pStyle w:val="SubLevel2"/>
      </w:pPr>
      <w:r w:rsidRPr="00671B16">
        <w:t>These provisions cease to operate from the beginning of the first full pay period on or after 1 July 2014.</w:t>
      </w:r>
    </w:p>
    <w:p w14:paraId="38448F42" w14:textId="77777777" w:rsidR="001A61CE" w:rsidRPr="00671B16" w:rsidRDefault="001A61CE">
      <w:pPr>
        <w:pStyle w:val="SubLevel1Bold"/>
      </w:pPr>
      <w:r w:rsidRPr="00671B16">
        <w:t>Loadings and penalty rates</w:t>
      </w:r>
    </w:p>
    <w:p w14:paraId="393898EA" w14:textId="77777777" w:rsidR="001A61CE" w:rsidRPr="00671B16" w:rsidRDefault="001A61CE">
      <w:pPr>
        <w:pStyle w:val="Block1"/>
      </w:pPr>
      <w:r w:rsidRPr="00671B16">
        <w:t>For the purposes of this schedule loading or penalty means a:</w:t>
      </w:r>
    </w:p>
    <w:p w14:paraId="4B4F1CDA" w14:textId="77777777" w:rsidR="001A61CE" w:rsidRPr="00671B16" w:rsidRDefault="001A61CE">
      <w:pPr>
        <w:pStyle w:val="Bullet1"/>
      </w:pPr>
      <w:r w:rsidRPr="00671B16">
        <w:t>casual or part-time loading;</w:t>
      </w:r>
    </w:p>
    <w:p w14:paraId="3512BADA" w14:textId="77777777" w:rsidR="001A61CE" w:rsidRPr="00671B16" w:rsidRDefault="001A61CE">
      <w:pPr>
        <w:pStyle w:val="Bullet1"/>
      </w:pPr>
      <w:r w:rsidRPr="00671B16">
        <w:t>Saturday, Sunday, public holiday, evening or other penalty;</w:t>
      </w:r>
    </w:p>
    <w:p w14:paraId="2A970700" w14:textId="77777777" w:rsidR="001A61CE" w:rsidRPr="00671B16" w:rsidRDefault="001A61CE">
      <w:pPr>
        <w:pStyle w:val="Bullet1"/>
      </w:pPr>
      <w:r w:rsidRPr="00671B16">
        <w:t>shift allowance/penalty.</w:t>
      </w:r>
    </w:p>
    <w:p w14:paraId="7EF4619D" w14:textId="77777777" w:rsidR="001A61CE" w:rsidRPr="00671B16" w:rsidRDefault="001A61CE">
      <w:pPr>
        <w:pStyle w:val="SubLevel1Bold"/>
      </w:pPr>
      <w:bookmarkStart w:id="233" w:name="_Ref239685174"/>
      <w:r w:rsidRPr="00671B16">
        <w:t>Loadings and penalty rates – existing loading or penalty rate lower</w:t>
      </w:r>
      <w:bookmarkEnd w:id="233"/>
    </w:p>
    <w:p w14:paraId="0051C358" w14:textId="77777777" w:rsidR="001A61CE" w:rsidRPr="00671B16" w:rsidRDefault="001A61CE">
      <w:pPr>
        <w:pStyle w:val="SubLevel2"/>
      </w:pPr>
      <w:r w:rsidRPr="00671B16">
        <w:t>The following transitional arrangements apply to an employer which, immediately prior to 1 January 2010:</w:t>
      </w:r>
    </w:p>
    <w:p w14:paraId="5BBFAB75" w14:textId="77777777" w:rsidR="001A61CE" w:rsidRPr="00671B16" w:rsidRDefault="001A61CE">
      <w:pPr>
        <w:pStyle w:val="SubLevel3"/>
      </w:pPr>
      <w:r w:rsidRPr="00671B16">
        <w:t>was obliged,</w:t>
      </w:r>
    </w:p>
    <w:p w14:paraId="632192F3" w14:textId="77777777" w:rsidR="001A61CE" w:rsidRPr="00671B16" w:rsidRDefault="001A61CE">
      <w:pPr>
        <w:pStyle w:val="SubLevel3"/>
      </w:pPr>
      <w:r w:rsidRPr="00671B16">
        <w:t>but for the operation of an agreement-based transitional instrument or an enterprise agreement would have been obliged, or</w:t>
      </w:r>
    </w:p>
    <w:p w14:paraId="1A0F6EA3" w14:textId="77777777" w:rsidR="001A61CE" w:rsidRPr="00671B16" w:rsidRDefault="001A61CE">
      <w:pPr>
        <w:pStyle w:val="SubLevel3"/>
      </w:pPr>
      <w:r w:rsidRPr="00671B16">
        <w:t>if it had been an employer in the industry or of the occupations covered by this award would have been obliged</w:t>
      </w:r>
    </w:p>
    <w:p w14:paraId="5D142E71" w14:textId="77777777" w:rsidR="001A61CE" w:rsidRPr="00671B16" w:rsidRDefault="001A61CE">
      <w:pPr>
        <w:pStyle w:val="Block1"/>
      </w:pPr>
      <w:r w:rsidRPr="00671B16">
        <w:t>by the terms of a transitional minimum wage instrument or an award-based transitional instrument to pay a particular loading or penalty at a lower rate than the equivalent loading or penalty in this award for any classification of employee.</w:t>
      </w:r>
    </w:p>
    <w:p w14:paraId="6A468CF9" w14:textId="77777777" w:rsidR="001A61CE" w:rsidRPr="00671B16" w:rsidRDefault="001A61CE">
      <w:pPr>
        <w:pStyle w:val="SubLevel2"/>
      </w:pPr>
      <w:bookmarkStart w:id="234" w:name="_Ref239685043"/>
      <w:r w:rsidRPr="00671B16">
        <w:t>Prior to the first full pay period on or after 1 July 2010 the employer must pay no less than the loading or penalty in the relevant transitional minimum wage instrument or award-based transitional instrument for the classification concerned.</w:t>
      </w:r>
      <w:bookmarkEnd w:id="234"/>
    </w:p>
    <w:p w14:paraId="2F9B2A30" w14:textId="5DEA1166" w:rsidR="001A61CE" w:rsidRPr="00671B16" w:rsidRDefault="001A61CE">
      <w:pPr>
        <w:pStyle w:val="SubLevel2"/>
      </w:pPr>
      <w:r w:rsidRPr="00671B16">
        <w:t>The difference between the loading or penalty in this award and the rate in clause </w:t>
      </w:r>
      <w:r w:rsidR="007C54F0">
        <w:fldChar w:fldCharType="begin"/>
      </w:r>
      <w:r w:rsidR="007C54F0">
        <w:instrText xml:space="preserve"> REF _Ref239685043 \n \h  \* MERGEFORMAT </w:instrText>
      </w:r>
      <w:r w:rsidR="007C54F0">
        <w:fldChar w:fldCharType="separate"/>
      </w:r>
      <w:r w:rsidR="00CE66E8">
        <w:t>A.5.2</w:t>
      </w:r>
      <w:r w:rsidR="007C54F0">
        <w:fldChar w:fldCharType="end"/>
      </w:r>
      <w:r w:rsidRPr="00671B16">
        <w:t xml:space="preserve"> is referred to as the transitional percentage.</w:t>
      </w:r>
    </w:p>
    <w:p w14:paraId="6EAE4555" w14:textId="77777777" w:rsidR="001A61CE" w:rsidRPr="00671B16" w:rsidRDefault="001A61CE">
      <w:pPr>
        <w:pStyle w:val="SubLevel2"/>
        <w:keepNext/>
      </w:pPr>
      <w:r w:rsidRPr="00671B16">
        <w:lastRenderedPageBreak/>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1A61CE" w:rsidRPr="001276F3" w14:paraId="53E0007E" w14:textId="77777777" w:rsidTr="001276F3">
        <w:tc>
          <w:tcPr>
            <w:tcW w:w="3503" w:type="dxa"/>
          </w:tcPr>
          <w:p w14:paraId="2EA6BC2D" w14:textId="77777777" w:rsidR="001A61CE" w:rsidRPr="001276F3" w:rsidRDefault="001A61CE" w:rsidP="001276F3">
            <w:pPr>
              <w:pStyle w:val="AMODTable"/>
              <w:keepNext/>
              <w:rPr>
                <w:b/>
              </w:rPr>
            </w:pPr>
            <w:r w:rsidRPr="001276F3">
              <w:rPr>
                <w:b/>
              </w:rPr>
              <w:t>First full pay period on or after</w:t>
            </w:r>
          </w:p>
        </w:tc>
        <w:tc>
          <w:tcPr>
            <w:tcW w:w="1620" w:type="dxa"/>
          </w:tcPr>
          <w:p w14:paraId="4D8DCC36" w14:textId="77777777" w:rsidR="001A61CE" w:rsidRPr="001276F3" w:rsidRDefault="001A61CE" w:rsidP="001276F3">
            <w:pPr>
              <w:pStyle w:val="AMODTable"/>
              <w:keepNext/>
              <w:jc w:val="center"/>
              <w:rPr>
                <w:b/>
              </w:rPr>
            </w:pPr>
          </w:p>
        </w:tc>
      </w:tr>
      <w:tr w:rsidR="001A61CE" w:rsidRPr="00671B16" w14:paraId="5CEDB3CE" w14:textId="77777777" w:rsidTr="001276F3">
        <w:tc>
          <w:tcPr>
            <w:tcW w:w="3503" w:type="dxa"/>
          </w:tcPr>
          <w:p w14:paraId="537FC98C" w14:textId="77777777" w:rsidR="001A61CE" w:rsidRPr="00671B16" w:rsidRDefault="001A61CE" w:rsidP="001276F3">
            <w:pPr>
              <w:pStyle w:val="AMODTable"/>
              <w:keepNext/>
            </w:pPr>
            <w:r w:rsidRPr="00671B16">
              <w:t>1 July 2010</w:t>
            </w:r>
          </w:p>
        </w:tc>
        <w:tc>
          <w:tcPr>
            <w:tcW w:w="1620" w:type="dxa"/>
          </w:tcPr>
          <w:p w14:paraId="6863EFA6" w14:textId="77777777" w:rsidR="001A61CE" w:rsidRPr="00671B16" w:rsidRDefault="001A61CE" w:rsidP="001276F3">
            <w:pPr>
              <w:pStyle w:val="AMODTable"/>
              <w:keepNext/>
              <w:jc w:val="center"/>
            </w:pPr>
            <w:r w:rsidRPr="00671B16">
              <w:t>80%</w:t>
            </w:r>
          </w:p>
        </w:tc>
      </w:tr>
      <w:tr w:rsidR="001A61CE" w:rsidRPr="00671B16" w14:paraId="74668DF3" w14:textId="77777777" w:rsidTr="001276F3">
        <w:tc>
          <w:tcPr>
            <w:tcW w:w="3503" w:type="dxa"/>
          </w:tcPr>
          <w:p w14:paraId="2617D362" w14:textId="77777777" w:rsidR="001A61CE" w:rsidRPr="00671B16" w:rsidRDefault="001A61CE" w:rsidP="001276F3">
            <w:pPr>
              <w:pStyle w:val="AMODTable"/>
              <w:keepNext/>
            </w:pPr>
            <w:r w:rsidRPr="00671B16">
              <w:t>1 July 2011</w:t>
            </w:r>
          </w:p>
        </w:tc>
        <w:tc>
          <w:tcPr>
            <w:tcW w:w="1620" w:type="dxa"/>
          </w:tcPr>
          <w:p w14:paraId="7B151F81" w14:textId="77777777" w:rsidR="001A61CE" w:rsidRPr="00671B16" w:rsidRDefault="001A61CE" w:rsidP="001276F3">
            <w:pPr>
              <w:pStyle w:val="AMODTable"/>
              <w:keepNext/>
              <w:jc w:val="center"/>
            </w:pPr>
            <w:r w:rsidRPr="00671B16">
              <w:t>60%</w:t>
            </w:r>
          </w:p>
        </w:tc>
      </w:tr>
      <w:tr w:rsidR="001A61CE" w:rsidRPr="00671B16" w14:paraId="27C3106E" w14:textId="77777777" w:rsidTr="001276F3">
        <w:tc>
          <w:tcPr>
            <w:tcW w:w="3503" w:type="dxa"/>
          </w:tcPr>
          <w:p w14:paraId="1D60874F" w14:textId="77777777" w:rsidR="001A61CE" w:rsidRPr="00671B16" w:rsidRDefault="001A61CE" w:rsidP="001276F3">
            <w:pPr>
              <w:pStyle w:val="AMODTable"/>
              <w:keepNext/>
            </w:pPr>
            <w:r w:rsidRPr="00671B16">
              <w:t>1 July 2012</w:t>
            </w:r>
          </w:p>
        </w:tc>
        <w:tc>
          <w:tcPr>
            <w:tcW w:w="1620" w:type="dxa"/>
          </w:tcPr>
          <w:p w14:paraId="1B33A80F" w14:textId="77777777" w:rsidR="001A61CE" w:rsidRPr="00671B16" w:rsidRDefault="001A61CE" w:rsidP="001276F3">
            <w:pPr>
              <w:pStyle w:val="AMODTable"/>
              <w:keepNext/>
              <w:jc w:val="center"/>
            </w:pPr>
            <w:r w:rsidRPr="00671B16">
              <w:t>40%</w:t>
            </w:r>
          </w:p>
        </w:tc>
      </w:tr>
      <w:tr w:rsidR="001A61CE" w:rsidRPr="00671B16" w14:paraId="10EA346D" w14:textId="77777777" w:rsidTr="001276F3">
        <w:tc>
          <w:tcPr>
            <w:tcW w:w="3503" w:type="dxa"/>
          </w:tcPr>
          <w:p w14:paraId="015A22A8" w14:textId="77777777" w:rsidR="001A61CE" w:rsidRPr="00671B16" w:rsidRDefault="001A61CE">
            <w:pPr>
              <w:pStyle w:val="AMODTable"/>
            </w:pPr>
            <w:r w:rsidRPr="00671B16">
              <w:t>1 July 2013</w:t>
            </w:r>
          </w:p>
        </w:tc>
        <w:tc>
          <w:tcPr>
            <w:tcW w:w="1620" w:type="dxa"/>
          </w:tcPr>
          <w:p w14:paraId="79F04093" w14:textId="77777777" w:rsidR="001A61CE" w:rsidRPr="00671B16" w:rsidRDefault="001A61CE" w:rsidP="001276F3">
            <w:pPr>
              <w:pStyle w:val="AMODTable"/>
              <w:jc w:val="center"/>
            </w:pPr>
            <w:r w:rsidRPr="00671B16">
              <w:t>20%</w:t>
            </w:r>
          </w:p>
        </w:tc>
      </w:tr>
    </w:tbl>
    <w:p w14:paraId="03EA03B5" w14:textId="77777777" w:rsidR="001A61CE" w:rsidRPr="00671B16" w:rsidRDefault="001A61CE">
      <w:pPr>
        <w:pStyle w:val="SubLevel2"/>
      </w:pPr>
      <w:r w:rsidRPr="00671B16">
        <w:t>These provisions cease to operate from the beginning of the first full pay period on or after 1 July 2014.</w:t>
      </w:r>
    </w:p>
    <w:p w14:paraId="439CDC85" w14:textId="77777777" w:rsidR="001A61CE" w:rsidRPr="00671B16" w:rsidRDefault="001A61CE">
      <w:pPr>
        <w:pStyle w:val="SubLevel1Bold"/>
      </w:pPr>
      <w:bookmarkStart w:id="235" w:name="_Ref239685199"/>
      <w:r w:rsidRPr="00671B16">
        <w:t>Loadings and penalty rates – existing loading or penalty rate higher</w:t>
      </w:r>
      <w:bookmarkEnd w:id="235"/>
    </w:p>
    <w:p w14:paraId="73C4A2C5" w14:textId="77777777" w:rsidR="001A61CE" w:rsidRPr="00671B16" w:rsidRDefault="001A61CE">
      <w:pPr>
        <w:pStyle w:val="SubLevel2"/>
      </w:pPr>
      <w:r w:rsidRPr="00671B16">
        <w:t>The following transitional arrangements apply to an employer which, immediately prior to 1 January 2010:</w:t>
      </w:r>
    </w:p>
    <w:p w14:paraId="59A55235" w14:textId="77777777" w:rsidR="001A61CE" w:rsidRPr="00671B16" w:rsidRDefault="001A61CE">
      <w:pPr>
        <w:pStyle w:val="SubLevel3"/>
      </w:pPr>
      <w:r w:rsidRPr="00671B16">
        <w:t>was obliged,</w:t>
      </w:r>
    </w:p>
    <w:p w14:paraId="364F91CC" w14:textId="77777777" w:rsidR="001A61CE" w:rsidRPr="00671B16" w:rsidRDefault="001A61CE">
      <w:pPr>
        <w:pStyle w:val="SubLevel3"/>
      </w:pPr>
      <w:r w:rsidRPr="00671B16">
        <w:t>but for the operation of an agreement-based transitional instrument or an enterprise agreement would have been obliged, or</w:t>
      </w:r>
    </w:p>
    <w:p w14:paraId="25991115" w14:textId="77777777" w:rsidR="001A61CE" w:rsidRPr="00671B16" w:rsidRDefault="001A61CE">
      <w:pPr>
        <w:pStyle w:val="SubLevel3"/>
      </w:pPr>
      <w:r w:rsidRPr="00671B16">
        <w:t>if it had been an employer in the industry or of the occupations covered by this award would have been obliged</w:t>
      </w:r>
    </w:p>
    <w:p w14:paraId="7C312186" w14:textId="77777777" w:rsidR="001A61CE" w:rsidRPr="00671B16" w:rsidRDefault="001A61CE">
      <w:pPr>
        <w:pStyle w:val="Block1"/>
      </w:pPr>
      <w:r w:rsidRPr="00671B16">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14:paraId="03E01C27" w14:textId="77777777" w:rsidR="001A61CE" w:rsidRPr="00671B16" w:rsidRDefault="001A61CE">
      <w:pPr>
        <w:pStyle w:val="SubLevel2"/>
      </w:pPr>
      <w:bookmarkStart w:id="236" w:name="_Ref239685075"/>
      <w:r w:rsidRPr="00671B16">
        <w:t>Prior to the first full pay period on or after 1 July 2010 the employer must pay no less than the loading or penalty in the relevant transitional minimum wage instrument or award-based transitional instrument.</w:t>
      </w:r>
      <w:bookmarkEnd w:id="236"/>
    </w:p>
    <w:p w14:paraId="47A4AB0E" w14:textId="30277029" w:rsidR="001A61CE" w:rsidRPr="00671B16" w:rsidRDefault="001A61CE">
      <w:pPr>
        <w:pStyle w:val="SubLevel2"/>
      </w:pPr>
      <w:r w:rsidRPr="00671B16">
        <w:t>The difference between the loading or penalty in this award and the rate in clause </w:t>
      </w:r>
      <w:r w:rsidR="007C54F0">
        <w:fldChar w:fldCharType="begin"/>
      </w:r>
      <w:r w:rsidR="007C54F0">
        <w:instrText xml:space="preserve"> REF _Ref239685075 \n \h  \* MERGEFORMAT </w:instrText>
      </w:r>
      <w:r w:rsidR="007C54F0">
        <w:fldChar w:fldCharType="separate"/>
      </w:r>
      <w:r w:rsidR="00CE66E8">
        <w:t>A.6.2</w:t>
      </w:r>
      <w:r w:rsidR="007C54F0">
        <w:fldChar w:fldCharType="end"/>
      </w:r>
      <w:r w:rsidRPr="00671B16">
        <w:t xml:space="preserve"> is referred to as the transitional percentage. Where there is no equivalent loading or penalty in this award, the transitional percentage is the rate in </w:t>
      </w:r>
      <w:r w:rsidR="007C54F0">
        <w:fldChar w:fldCharType="begin"/>
      </w:r>
      <w:r w:rsidR="007C54F0">
        <w:instrText xml:space="preserve"> REF _Ref239685075 \w \h  \* MERGEFORMAT </w:instrText>
      </w:r>
      <w:r w:rsidR="007C54F0">
        <w:fldChar w:fldCharType="separate"/>
      </w:r>
      <w:r w:rsidR="00CE66E8">
        <w:t>A.6.2</w:t>
      </w:r>
      <w:r w:rsidR="007C54F0">
        <w:fldChar w:fldCharType="end"/>
      </w:r>
      <w:r w:rsidRPr="00671B16">
        <w:t>.</w:t>
      </w:r>
    </w:p>
    <w:p w14:paraId="13431C58" w14:textId="77777777" w:rsidR="001A61CE" w:rsidRPr="00671B16" w:rsidRDefault="001A61CE">
      <w:pPr>
        <w:pStyle w:val="SubLevel2"/>
        <w:keepNext/>
      </w:pPr>
      <w:r w:rsidRPr="00671B16">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A61CE" w:rsidRPr="001276F3" w14:paraId="4944496A" w14:textId="77777777" w:rsidTr="001276F3">
        <w:tc>
          <w:tcPr>
            <w:tcW w:w="3469" w:type="dxa"/>
          </w:tcPr>
          <w:p w14:paraId="10A310CC" w14:textId="77777777" w:rsidR="001A61CE" w:rsidRPr="001276F3" w:rsidRDefault="001A61CE" w:rsidP="001276F3">
            <w:pPr>
              <w:pStyle w:val="AMODTable"/>
              <w:keepNext/>
              <w:rPr>
                <w:b/>
              </w:rPr>
            </w:pPr>
            <w:r w:rsidRPr="001276F3">
              <w:rPr>
                <w:b/>
              </w:rPr>
              <w:t>First full pay period on or after</w:t>
            </w:r>
          </w:p>
        </w:tc>
        <w:tc>
          <w:tcPr>
            <w:tcW w:w="1620" w:type="dxa"/>
          </w:tcPr>
          <w:p w14:paraId="5AC817C2" w14:textId="77777777" w:rsidR="001A61CE" w:rsidRPr="001276F3" w:rsidRDefault="001A61CE" w:rsidP="001276F3">
            <w:pPr>
              <w:pStyle w:val="AMODTable"/>
              <w:keepNext/>
              <w:jc w:val="center"/>
              <w:rPr>
                <w:b/>
              </w:rPr>
            </w:pPr>
          </w:p>
        </w:tc>
      </w:tr>
      <w:tr w:rsidR="001A61CE" w:rsidRPr="00671B16" w14:paraId="0C55ADDD" w14:textId="77777777" w:rsidTr="001276F3">
        <w:tc>
          <w:tcPr>
            <w:tcW w:w="3469" w:type="dxa"/>
          </w:tcPr>
          <w:p w14:paraId="5BC13C7A" w14:textId="77777777" w:rsidR="001A61CE" w:rsidRPr="00671B16" w:rsidRDefault="001A61CE" w:rsidP="001276F3">
            <w:pPr>
              <w:pStyle w:val="AMODTable"/>
              <w:keepNext/>
            </w:pPr>
            <w:r w:rsidRPr="00671B16">
              <w:t>1 July 2010</w:t>
            </w:r>
          </w:p>
        </w:tc>
        <w:tc>
          <w:tcPr>
            <w:tcW w:w="1620" w:type="dxa"/>
          </w:tcPr>
          <w:p w14:paraId="1F39ED6A" w14:textId="77777777" w:rsidR="001A61CE" w:rsidRPr="00671B16" w:rsidRDefault="001A61CE" w:rsidP="001276F3">
            <w:pPr>
              <w:pStyle w:val="AMODTable"/>
              <w:keepNext/>
              <w:jc w:val="center"/>
            </w:pPr>
            <w:r w:rsidRPr="00671B16">
              <w:t>80%</w:t>
            </w:r>
          </w:p>
        </w:tc>
      </w:tr>
      <w:tr w:rsidR="001A61CE" w:rsidRPr="00671B16" w14:paraId="5CC9D37B" w14:textId="77777777" w:rsidTr="001276F3">
        <w:tc>
          <w:tcPr>
            <w:tcW w:w="3469" w:type="dxa"/>
          </w:tcPr>
          <w:p w14:paraId="4DFBAD28" w14:textId="77777777" w:rsidR="001A61CE" w:rsidRPr="00671B16" w:rsidRDefault="001A61CE" w:rsidP="001276F3">
            <w:pPr>
              <w:pStyle w:val="AMODTable"/>
              <w:keepNext/>
            </w:pPr>
            <w:r w:rsidRPr="00671B16">
              <w:t>1 July 2011</w:t>
            </w:r>
          </w:p>
        </w:tc>
        <w:tc>
          <w:tcPr>
            <w:tcW w:w="1620" w:type="dxa"/>
          </w:tcPr>
          <w:p w14:paraId="4B2EC85F" w14:textId="77777777" w:rsidR="001A61CE" w:rsidRPr="00671B16" w:rsidRDefault="001A61CE" w:rsidP="001276F3">
            <w:pPr>
              <w:pStyle w:val="AMODTable"/>
              <w:keepNext/>
              <w:jc w:val="center"/>
            </w:pPr>
            <w:r w:rsidRPr="00671B16">
              <w:t>60%</w:t>
            </w:r>
          </w:p>
        </w:tc>
      </w:tr>
      <w:tr w:rsidR="001A61CE" w:rsidRPr="00671B16" w14:paraId="01129C8B" w14:textId="77777777" w:rsidTr="001276F3">
        <w:tc>
          <w:tcPr>
            <w:tcW w:w="3469" w:type="dxa"/>
          </w:tcPr>
          <w:p w14:paraId="45C2EFE6" w14:textId="77777777" w:rsidR="001A61CE" w:rsidRPr="00671B16" w:rsidRDefault="001A61CE" w:rsidP="001276F3">
            <w:pPr>
              <w:pStyle w:val="AMODTable"/>
              <w:keepNext/>
            </w:pPr>
            <w:r w:rsidRPr="00671B16">
              <w:t>1 July 2012</w:t>
            </w:r>
          </w:p>
        </w:tc>
        <w:tc>
          <w:tcPr>
            <w:tcW w:w="1620" w:type="dxa"/>
          </w:tcPr>
          <w:p w14:paraId="627A18B4" w14:textId="77777777" w:rsidR="001A61CE" w:rsidRPr="00671B16" w:rsidRDefault="001A61CE" w:rsidP="001276F3">
            <w:pPr>
              <w:pStyle w:val="AMODTable"/>
              <w:keepNext/>
              <w:jc w:val="center"/>
            </w:pPr>
            <w:r w:rsidRPr="00671B16">
              <w:t>40%</w:t>
            </w:r>
          </w:p>
        </w:tc>
      </w:tr>
      <w:tr w:rsidR="001A61CE" w:rsidRPr="00671B16" w14:paraId="57CD760E" w14:textId="77777777" w:rsidTr="001276F3">
        <w:tc>
          <w:tcPr>
            <w:tcW w:w="3469" w:type="dxa"/>
          </w:tcPr>
          <w:p w14:paraId="420C2A3B" w14:textId="77777777" w:rsidR="001A61CE" w:rsidRPr="00671B16" w:rsidRDefault="001A61CE">
            <w:pPr>
              <w:pStyle w:val="AMODTable"/>
            </w:pPr>
            <w:r w:rsidRPr="00671B16">
              <w:t>1 July 2013</w:t>
            </w:r>
          </w:p>
        </w:tc>
        <w:tc>
          <w:tcPr>
            <w:tcW w:w="1620" w:type="dxa"/>
          </w:tcPr>
          <w:p w14:paraId="67BCF9F1" w14:textId="77777777" w:rsidR="001A61CE" w:rsidRPr="00671B16" w:rsidRDefault="001A61CE" w:rsidP="001276F3">
            <w:pPr>
              <w:pStyle w:val="AMODTable"/>
              <w:jc w:val="center"/>
            </w:pPr>
            <w:r w:rsidRPr="00671B16">
              <w:t>20%</w:t>
            </w:r>
          </w:p>
        </w:tc>
      </w:tr>
    </w:tbl>
    <w:p w14:paraId="0036D952" w14:textId="77777777" w:rsidR="001A61CE" w:rsidRPr="00671B16" w:rsidRDefault="001A61CE">
      <w:pPr>
        <w:pStyle w:val="SubLevel2"/>
      </w:pPr>
      <w:r w:rsidRPr="00671B16">
        <w:t>These provisions cease to operate from the beginning of the first full pay period on or after 1 July 2014.</w:t>
      </w:r>
    </w:p>
    <w:p w14:paraId="533BD749" w14:textId="77777777" w:rsidR="001A61CE" w:rsidRPr="00671B16" w:rsidRDefault="001A61CE">
      <w:pPr>
        <w:pStyle w:val="SubLevel1Bold"/>
      </w:pPr>
      <w:r w:rsidRPr="00671B16">
        <w:lastRenderedPageBreak/>
        <w:t>Loadings and penalty rates – no existing loading or penalty rate</w:t>
      </w:r>
    </w:p>
    <w:p w14:paraId="39BEE3B6" w14:textId="04240AB2" w:rsidR="001A61CE" w:rsidRPr="00671B16" w:rsidRDefault="001A61CE">
      <w:pPr>
        <w:pStyle w:val="SubLevel2"/>
      </w:pPr>
      <w:r w:rsidRPr="00671B16">
        <w:t>The following transitional arrangements apply to an employer not covered by clause </w:t>
      </w:r>
      <w:r w:rsidR="007C54F0">
        <w:fldChar w:fldCharType="begin"/>
      </w:r>
      <w:r w:rsidR="007C54F0">
        <w:instrText xml:space="preserve"> REF _Ref239685174 \n \h  \* MERGEFORMAT </w:instrText>
      </w:r>
      <w:r w:rsidR="007C54F0">
        <w:fldChar w:fldCharType="separate"/>
      </w:r>
      <w:r w:rsidR="00CE66E8">
        <w:t>A.5</w:t>
      </w:r>
      <w:r w:rsidR="007C54F0">
        <w:fldChar w:fldCharType="end"/>
      </w:r>
      <w:r w:rsidRPr="00671B16">
        <w:t xml:space="preserve"> or </w:t>
      </w:r>
      <w:r w:rsidR="007C54F0">
        <w:fldChar w:fldCharType="begin"/>
      </w:r>
      <w:r w:rsidR="007C54F0">
        <w:instrText xml:space="preserve"> REF _Ref239685199 \n \h  \* MERGEFORMAT </w:instrText>
      </w:r>
      <w:r w:rsidR="007C54F0">
        <w:fldChar w:fldCharType="separate"/>
      </w:r>
      <w:r w:rsidR="00CE66E8">
        <w:t>A.6</w:t>
      </w:r>
      <w:r w:rsidR="007C54F0">
        <w:fldChar w:fldCharType="end"/>
      </w:r>
      <w:r w:rsidRPr="00671B16">
        <w:t xml:space="preserve"> in relation to a particular loading or penalty in this award.</w:t>
      </w:r>
    </w:p>
    <w:p w14:paraId="6B329D53" w14:textId="77777777" w:rsidR="001A61CE" w:rsidRPr="00671B16" w:rsidRDefault="001A61CE">
      <w:pPr>
        <w:pStyle w:val="SubLevel2"/>
      </w:pPr>
      <w:r w:rsidRPr="00671B16">
        <w:t>Prior to the first full pay period on or after 1 July 2010 the employer need not pay the loading or penalty in this award.</w:t>
      </w:r>
    </w:p>
    <w:p w14:paraId="0FCA5BB0" w14:textId="77777777" w:rsidR="001A61CE" w:rsidRPr="00671B16" w:rsidRDefault="001A61CE">
      <w:pPr>
        <w:pStyle w:val="SubLevel2"/>
        <w:keepNext/>
      </w:pPr>
      <w:r w:rsidRPr="00671B16">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A61CE" w:rsidRPr="00671B16" w14:paraId="722C0BF8" w14:textId="77777777" w:rsidTr="001276F3">
        <w:tc>
          <w:tcPr>
            <w:tcW w:w="3469" w:type="dxa"/>
          </w:tcPr>
          <w:p w14:paraId="612C1D04" w14:textId="77777777" w:rsidR="001A61CE" w:rsidRPr="001276F3" w:rsidRDefault="001A61CE" w:rsidP="001276F3">
            <w:pPr>
              <w:pStyle w:val="AMODTable"/>
              <w:keepNext/>
              <w:rPr>
                <w:b/>
              </w:rPr>
            </w:pPr>
            <w:r w:rsidRPr="001276F3">
              <w:rPr>
                <w:b/>
              </w:rPr>
              <w:t>First full pay period on or after</w:t>
            </w:r>
          </w:p>
        </w:tc>
        <w:tc>
          <w:tcPr>
            <w:tcW w:w="1620" w:type="dxa"/>
          </w:tcPr>
          <w:p w14:paraId="7462177D" w14:textId="77777777" w:rsidR="001A61CE" w:rsidRPr="00671B16" w:rsidRDefault="001A61CE" w:rsidP="001276F3">
            <w:pPr>
              <w:pStyle w:val="AMODTable"/>
              <w:keepNext/>
              <w:jc w:val="center"/>
            </w:pPr>
          </w:p>
        </w:tc>
      </w:tr>
      <w:tr w:rsidR="001A61CE" w:rsidRPr="00671B16" w14:paraId="1C1021A3" w14:textId="77777777" w:rsidTr="001276F3">
        <w:tc>
          <w:tcPr>
            <w:tcW w:w="3469" w:type="dxa"/>
          </w:tcPr>
          <w:p w14:paraId="1ED42926" w14:textId="77777777" w:rsidR="001A61CE" w:rsidRPr="00671B16" w:rsidRDefault="001A61CE" w:rsidP="001276F3">
            <w:pPr>
              <w:pStyle w:val="AMODTable"/>
              <w:keepNext/>
            </w:pPr>
            <w:r w:rsidRPr="00671B16">
              <w:t>1 July 2010</w:t>
            </w:r>
          </w:p>
        </w:tc>
        <w:tc>
          <w:tcPr>
            <w:tcW w:w="1620" w:type="dxa"/>
          </w:tcPr>
          <w:p w14:paraId="4C3B5A9D" w14:textId="77777777" w:rsidR="001A61CE" w:rsidRPr="00671B16" w:rsidRDefault="001A61CE" w:rsidP="001276F3">
            <w:pPr>
              <w:pStyle w:val="AMODTable"/>
              <w:keepNext/>
              <w:jc w:val="center"/>
            </w:pPr>
            <w:r w:rsidRPr="00671B16">
              <w:t>20%</w:t>
            </w:r>
          </w:p>
        </w:tc>
      </w:tr>
      <w:tr w:rsidR="001A61CE" w:rsidRPr="00671B16" w14:paraId="099651EC" w14:textId="77777777" w:rsidTr="001276F3">
        <w:tc>
          <w:tcPr>
            <w:tcW w:w="3469" w:type="dxa"/>
          </w:tcPr>
          <w:p w14:paraId="31E73392" w14:textId="77777777" w:rsidR="001A61CE" w:rsidRPr="00671B16" w:rsidRDefault="001A61CE" w:rsidP="001276F3">
            <w:pPr>
              <w:pStyle w:val="AMODTable"/>
              <w:keepNext/>
            </w:pPr>
            <w:r w:rsidRPr="00671B16">
              <w:t>1 July 2011</w:t>
            </w:r>
          </w:p>
        </w:tc>
        <w:tc>
          <w:tcPr>
            <w:tcW w:w="1620" w:type="dxa"/>
          </w:tcPr>
          <w:p w14:paraId="0DB23B36" w14:textId="77777777" w:rsidR="001A61CE" w:rsidRPr="00671B16" w:rsidRDefault="001A61CE" w:rsidP="001276F3">
            <w:pPr>
              <w:pStyle w:val="AMODTable"/>
              <w:keepNext/>
              <w:jc w:val="center"/>
            </w:pPr>
            <w:r w:rsidRPr="00671B16">
              <w:t>40%</w:t>
            </w:r>
          </w:p>
        </w:tc>
      </w:tr>
      <w:tr w:rsidR="001A61CE" w:rsidRPr="00671B16" w14:paraId="7E12BE8C" w14:textId="77777777" w:rsidTr="001276F3">
        <w:tc>
          <w:tcPr>
            <w:tcW w:w="3469" w:type="dxa"/>
          </w:tcPr>
          <w:p w14:paraId="66D19343" w14:textId="77777777" w:rsidR="001A61CE" w:rsidRPr="00671B16" w:rsidRDefault="001A61CE" w:rsidP="001276F3">
            <w:pPr>
              <w:pStyle w:val="AMODTable"/>
              <w:keepNext/>
            </w:pPr>
            <w:r w:rsidRPr="00671B16">
              <w:t>1 July 2012</w:t>
            </w:r>
          </w:p>
        </w:tc>
        <w:tc>
          <w:tcPr>
            <w:tcW w:w="1620" w:type="dxa"/>
          </w:tcPr>
          <w:p w14:paraId="110B6AF4" w14:textId="77777777" w:rsidR="001A61CE" w:rsidRPr="00671B16" w:rsidRDefault="001A61CE" w:rsidP="001276F3">
            <w:pPr>
              <w:pStyle w:val="AMODTable"/>
              <w:keepNext/>
              <w:jc w:val="center"/>
            </w:pPr>
            <w:r w:rsidRPr="00671B16">
              <w:t>60%</w:t>
            </w:r>
          </w:p>
        </w:tc>
      </w:tr>
      <w:tr w:rsidR="001A61CE" w:rsidRPr="00671B16" w14:paraId="5CF3C593" w14:textId="77777777" w:rsidTr="001276F3">
        <w:tc>
          <w:tcPr>
            <w:tcW w:w="3469" w:type="dxa"/>
          </w:tcPr>
          <w:p w14:paraId="3024EBA2" w14:textId="77777777" w:rsidR="001A61CE" w:rsidRPr="00671B16" w:rsidRDefault="001A61CE">
            <w:pPr>
              <w:pStyle w:val="AMODTable"/>
            </w:pPr>
            <w:r w:rsidRPr="00671B16">
              <w:t>1 July 2013</w:t>
            </w:r>
          </w:p>
        </w:tc>
        <w:tc>
          <w:tcPr>
            <w:tcW w:w="1620" w:type="dxa"/>
          </w:tcPr>
          <w:p w14:paraId="1370798D" w14:textId="77777777" w:rsidR="001A61CE" w:rsidRPr="00671B16" w:rsidRDefault="001A61CE" w:rsidP="001276F3">
            <w:pPr>
              <w:pStyle w:val="AMODTable"/>
              <w:jc w:val="center"/>
            </w:pPr>
            <w:r w:rsidRPr="00671B16">
              <w:t>80%</w:t>
            </w:r>
          </w:p>
        </w:tc>
      </w:tr>
    </w:tbl>
    <w:p w14:paraId="0EEF90D1" w14:textId="77777777" w:rsidR="001A61CE" w:rsidRDefault="001A61CE">
      <w:pPr>
        <w:pStyle w:val="SubLevel2"/>
      </w:pPr>
      <w:r w:rsidRPr="00671B16">
        <w:t>These provisions cease to operate from the beginning of the first full pay period on or after 1 July 2014.</w:t>
      </w:r>
    </w:p>
    <w:p w14:paraId="1793516F" w14:textId="77777777" w:rsidR="005C3E52" w:rsidRDefault="005C3E52" w:rsidP="005C3E52">
      <w:pPr>
        <w:pStyle w:val="SubLevel1Bold"/>
      </w:pPr>
      <w:r w:rsidRPr="00054EDA">
        <w:t>Former Division 2B employers</w:t>
      </w:r>
      <w:r>
        <w:t xml:space="preserve"> </w:t>
      </w:r>
    </w:p>
    <w:p w14:paraId="09A7C8F3" w14:textId="75BAFC71" w:rsidR="005C3E52" w:rsidRPr="00273F87" w:rsidRDefault="005C3E52" w:rsidP="005C3E52">
      <w:pPr>
        <w:pStyle w:val="History"/>
      </w:pPr>
      <w:r>
        <w:t xml:space="preserve">[A.8 inserted </w:t>
      </w:r>
      <w:r w:rsidRPr="00EF6885">
        <w:t xml:space="preserve">by </w:t>
      </w:r>
      <w:hyperlink r:id="rId256" w:history="1">
        <w:r w:rsidRPr="005C3E52">
          <w:rPr>
            <w:rStyle w:val="Hyperlink"/>
          </w:rPr>
          <w:t>PR503663</w:t>
        </w:r>
      </w:hyperlink>
      <w:r>
        <w:t xml:space="preserve"> ppc 01Jan11</w:t>
      </w:r>
      <w:r w:rsidRPr="00EF6885">
        <w:t>]</w:t>
      </w:r>
    </w:p>
    <w:p w14:paraId="04D4B98B" w14:textId="77777777" w:rsidR="005C3E52" w:rsidRDefault="005C3E52" w:rsidP="005C3E52">
      <w:pPr>
        <w:pStyle w:val="SubLevel2"/>
      </w:pPr>
      <w:r>
        <w:t xml:space="preserve">This clause applies to an employer which, immediately prior to 1 January 2011, was covered by a Division 2B State award. </w:t>
      </w:r>
    </w:p>
    <w:p w14:paraId="6FDEC3DD" w14:textId="77777777" w:rsidR="005C3E52" w:rsidRDefault="005C3E52" w:rsidP="005C3E52">
      <w:pPr>
        <w:pStyle w:val="SubLevel2"/>
      </w:pPr>
      <w:r>
        <w:t xml:space="preserve">All of the terms of a Division 2B State award applying to a Division 2B employer are continued in effect until the end of the full pay period commencing before 1 February 2011. </w:t>
      </w:r>
    </w:p>
    <w:p w14:paraId="500CE23B" w14:textId="77777777" w:rsidR="005C3E52" w:rsidRDefault="005C3E52" w:rsidP="005C3E52">
      <w:pPr>
        <w:pStyle w:val="SubLevel2"/>
      </w:pPr>
      <w:bookmarkStart w:id="237"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37"/>
      <w:r>
        <w:t xml:space="preserve"> </w:t>
      </w:r>
    </w:p>
    <w:p w14:paraId="194FCF79" w14:textId="66325F99" w:rsidR="005C3E52" w:rsidRDefault="005C3E52" w:rsidP="005C3E52">
      <w:pPr>
        <w:pStyle w:val="SubLevel2"/>
      </w:pPr>
      <w:r>
        <w:t xml:space="preserve">Despite clause </w:t>
      </w:r>
      <w:r w:rsidR="00467F78">
        <w:fldChar w:fldCharType="begin"/>
      </w:r>
      <w:r>
        <w:instrText xml:space="preserve"> REF _Ref277233977 \w \h </w:instrText>
      </w:r>
      <w:r w:rsidR="00467F78">
        <w:fldChar w:fldCharType="separate"/>
      </w:r>
      <w:r w:rsidR="00CE66E8">
        <w:t>A.8.3</w:t>
      </w:r>
      <w:r w:rsidR="00467F78">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14:paraId="25D706DC" w14:textId="172A6DD4" w:rsidR="005C3E52" w:rsidRDefault="005C3E52" w:rsidP="005C3E52">
      <w:pPr>
        <w:pStyle w:val="SubLevel2"/>
      </w:pPr>
      <w:r>
        <w:t xml:space="preserve">Despite clause </w:t>
      </w:r>
      <w:r w:rsidR="00467F78">
        <w:fldChar w:fldCharType="begin"/>
      </w:r>
      <w:r>
        <w:instrText xml:space="preserve"> REF _Ref277233977 \w \h </w:instrText>
      </w:r>
      <w:r w:rsidR="00467F78">
        <w:fldChar w:fldCharType="separate"/>
      </w:r>
      <w:r w:rsidR="00CE66E8">
        <w:t>A.8.3</w:t>
      </w:r>
      <w:r w:rsidR="00467F78">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14:paraId="452EFEB6" w14:textId="77777777" w:rsidR="005C3E52" w:rsidRDefault="005C3E52" w:rsidP="005C3E52">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14:paraId="36EE6F53" w14:textId="77777777" w:rsidR="0021425D" w:rsidRDefault="0021425D">
      <w:pPr>
        <w:spacing w:before="0"/>
        <w:jc w:val="left"/>
      </w:pPr>
      <w:r>
        <w:br w:type="page"/>
      </w:r>
    </w:p>
    <w:p w14:paraId="74318982" w14:textId="77777777" w:rsidR="001A008C" w:rsidRDefault="00111D17" w:rsidP="006B3BC2">
      <w:pPr>
        <w:pStyle w:val="Subdocument"/>
        <w:ind w:left="1620" w:hanging="1620"/>
      </w:pPr>
      <w:bookmarkStart w:id="238" w:name="_Ref241641655"/>
      <w:bookmarkStart w:id="239" w:name="_Ref241642218"/>
      <w:bookmarkStart w:id="240" w:name="_Ref241642276"/>
      <w:bookmarkStart w:id="241" w:name="_Toc37242453"/>
      <w:bookmarkEnd w:id="230"/>
      <w:r w:rsidRPr="00671B16">
        <w:lastRenderedPageBreak/>
        <w:t>—</w:t>
      </w:r>
      <w:bookmarkStart w:id="242" w:name="sched_b"/>
      <w:r w:rsidR="001A008C" w:rsidRPr="00671B16">
        <w:t>Classifications, Minimum Salaries and Additions to</w:t>
      </w:r>
      <w:r w:rsidR="002C1F25" w:rsidRPr="00671B16">
        <w:t xml:space="preserve"> Salaries—</w:t>
      </w:r>
      <w:r w:rsidR="001A008C" w:rsidRPr="00671B16">
        <w:t>Airlines/General Aviation</w:t>
      </w:r>
      <w:bookmarkEnd w:id="228"/>
      <w:bookmarkEnd w:id="238"/>
      <w:bookmarkEnd w:id="239"/>
      <w:bookmarkEnd w:id="240"/>
      <w:bookmarkEnd w:id="241"/>
    </w:p>
    <w:p w14:paraId="2B752F92" w14:textId="2AE8BD2B" w:rsidR="00C475FE" w:rsidRPr="00C475FE" w:rsidRDefault="00C475FE" w:rsidP="00C475FE">
      <w:pPr>
        <w:pStyle w:val="History"/>
      </w:pPr>
      <w:r>
        <w:t xml:space="preserve">[Varied by </w:t>
      </w:r>
      <w:hyperlink r:id="rId257" w:history="1">
        <w:r w:rsidR="00224B3D" w:rsidRPr="00671B16">
          <w:rPr>
            <w:rStyle w:val="Hyperlink"/>
          </w:rPr>
          <w:t>PR991553</w:t>
        </w:r>
      </w:hyperlink>
      <w:r w:rsidR="00224B3D">
        <w:t xml:space="preserve">, </w:t>
      </w:r>
      <w:hyperlink r:id="rId258" w:history="1">
        <w:r w:rsidRPr="00ED6472">
          <w:rPr>
            <w:rStyle w:val="Hyperlink"/>
          </w:rPr>
          <w:t>PR997787</w:t>
        </w:r>
      </w:hyperlink>
      <w:r w:rsidR="009A0040">
        <w:t xml:space="preserve">, </w:t>
      </w:r>
      <w:hyperlink r:id="rId259" w:history="1">
        <w:r w:rsidR="009A0040" w:rsidRPr="009A0040">
          <w:rPr>
            <w:rStyle w:val="Hyperlink"/>
          </w:rPr>
          <w:t>PR997933</w:t>
        </w:r>
      </w:hyperlink>
      <w:r w:rsidR="00161AFD">
        <w:t xml:space="preserve">, </w:t>
      </w:r>
      <w:hyperlink r:id="rId260" w:history="1">
        <w:r w:rsidR="00161AFD" w:rsidRPr="00161AFD">
          <w:rPr>
            <w:rStyle w:val="Hyperlink"/>
          </w:rPr>
          <w:t>PR503362</w:t>
        </w:r>
      </w:hyperlink>
      <w:r w:rsidR="0045592B">
        <w:t xml:space="preserve">, </w:t>
      </w:r>
      <w:hyperlink r:id="rId261" w:history="1">
        <w:r w:rsidR="0045592B" w:rsidRPr="007D1087">
          <w:rPr>
            <w:rStyle w:val="Hyperlink"/>
          </w:rPr>
          <w:t>PR509077</w:t>
        </w:r>
      </w:hyperlink>
      <w:r w:rsidR="00817212">
        <w:t xml:space="preserve">, </w:t>
      </w:r>
      <w:hyperlink r:id="rId262" w:history="1">
        <w:r w:rsidR="00817212" w:rsidRPr="005260AB">
          <w:rPr>
            <w:rStyle w:val="Hyperlink"/>
          </w:rPr>
          <w:t>PR522908</w:t>
        </w:r>
      </w:hyperlink>
      <w:r w:rsidR="00FC5DAF">
        <w:t xml:space="preserve">, </w:t>
      </w:r>
      <w:hyperlink r:id="rId263" w:history="1">
        <w:r w:rsidR="00FC5DAF">
          <w:rPr>
            <w:rStyle w:val="Hyperlink"/>
          </w:rPr>
          <w:t>PR536711</w:t>
        </w:r>
      </w:hyperlink>
      <w:r w:rsidR="00C43D19">
        <w:t xml:space="preserve">, </w:t>
      </w:r>
      <w:hyperlink r:id="rId264" w:tgtFrame="_parent" w:history="1">
        <w:r w:rsidR="00C43D19">
          <w:rPr>
            <w:rStyle w:val="Hyperlink"/>
            <w:szCs w:val="20"/>
          </w:rPr>
          <w:t>PR551634</w:t>
        </w:r>
      </w:hyperlink>
      <w:r w:rsidR="00350E2D">
        <w:t xml:space="preserve">, </w:t>
      </w:r>
      <w:hyperlink r:id="rId265" w:tgtFrame="_parent" w:history="1">
        <w:r w:rsidR="00350E2D" w:rsidRPr="00350E2D">
          <w:rPr>
            <w:rStyle w:val="Hyperlink"/>
          </w:rPr>
          <w:t>PR566718</w:t>
        </w:r>
      </w:hyperlink>
      <w:r w:rsidR="009A3299" w:rsidRPr="009A3299">
        <w:rPr>
          <w:rStyle w:val="Hyperlink"/>
          <w:color w:val="auto"/>
          <w:u w:val="none"/>
        </w:rPr>
        <w:t xml:space="preserve">, </w:t>
      </w:r>
      <w:hyperlink r:id="rId266" w:history="1">
        <w:r w:rsidR="00730C96" w:rsidRPr="00730C96">
          <w:rPr>
            <w:rStyle w:val="Hyperlink"/>
          </w:rPr>
          <w:t>PR579813</w:t>
        </w:r>
      </w:hyperlink>
      <w:r w:rsidR="00C611B8">
        <w:t xml:space="preserve">, </w:t>
      </w:r>
      <w:hyperlink r:id="rId267" w:history="1">
        <w:r w:rsidR="00C611B8" w:rsidRPr="00C611B8">
          <w:rPr>
            <w:rStyle w:val="Hyperlink"/>
          </w:rPr>
          <w:t>PR592144</w:t>
        </w:r>
      </w:hyperlink>
      <w:r w:rsidR="00A25AD1">
        <w:t xml:space="preserve">, </w:t>
      </w:r>
      <w:hyperlink r:id="rId268" w:history="1">
        <w:r w:rsidR="00A25AD1">
          <w:rPr>
            <w:rStyle w:val="Hyperlink"/>
          </w:rPr>
          <w:t>PR606371</w:t>
        </w:r>
      </w:hyperlink>
      <w:r w:rsidR="00762E45" w:rsidRPr="00762E45">
        <w:t xml:space="preserve">, </w:t>
      </w:r>
      <w:hyperlink r:id="rId269" w:history="1">
        <w:r w:rsidR="00762E45" w:rsidRPr="00762E45">
          <w:rPr>
            <w:rStyle w:val="Hyperlink"/>
          </w:rPr>
          <w:t>PR707456</w:t>
        </w:r>
      </w:hyperlink>
      <w:r w:rsidR="003A4B93">
        <w:t>,</w:t>
      </w:r>
      <w:r w:rsidR="003A4B93" w:rsidRPr="003A4B93">
        <w:t xml:space="preserve"> </w:t>
      </w:r>
      <w:hyperlink r:id="rId270" w:history="1">
        <w:r w:rsidR="003A4B93">
          <w:rPr>
            <w:rStyle w:val="Hyperlink"/>
          </w:rPr>
          <w:t>PR716913</w:t>
        </w:r>
      </w:hyperlink>
      <w:r w:rsidR="003A4B93">
        <w:t>]</w:t>
      </w:r>
    </w:p>
    <w:p w14:paraId="49AECAE1" w14:textId="77777777" w:rsidR="00132C3E" w:rsidRPr="00671B16" w:rsidRDefault="00132C3E" w:rsidP="00132C3E">
      <w:pPr>
        <w:pStyle w:val="SubLevel1Bold"/>
      </w:pPr>
      <w:bookmarkStart w:id="243" w:name="_Ref33173217"/>
      <w:r w:rsidRPr="00671B16">
        <w:t>Classifications and minimum salaries</w:t>
      </w:r>
      <w:bookmarkEnd w:id="243"/>
    </w:p>
    <w:p w14:paraId="51AA0795" w14:textId="77777777" w:rsidR="00132C3E" w:rsidRDefault="00132C3E" w:rsidP="00132C3E">
      <w:pPr>
        <w:pStyle w:val="SubLevel2Bold"/>
      </w:pPr>
      <w:bookmarkStart w:id="244" w:name="_Ref228847947"/>
      <w:r w:rsidRPr="00671B16">
        <w:t>Aircraft classification and minimum salaries</w:t>
      </w:r>
      <w:bookmarkEnd w:id="244"/>
    </w:p>
    <w:p w14:paraId="02F1C3E9" w14:textId="4739ABBC" w:rsidR="00C475FE" w:rsidRPr="00C475FE" w:rsidRDefault="00C475FE" w:rsidP="00C475FE">
      <w:pPr>
        <w:pStyle w:val="History"/>
      </w:pPr>
      <w:r>
        <w:t xml:space="preserve">[B.1.1 substituted by </w:t>
      </w:r>
      <w:hyperlink r:id="rId271" w:history="1">
        <w:r w:rsidRPr="00ED6472">
          <w:rPr>
            <w:rStyle w:val="Hyperlink"/>
          </w:rPr>
          <w:t>PR997787</w:t>
        </w:r>
      </w:hyperlink>
      <w:r w:rsidR="003A1813">
        <w:t xml:space="preserve"> from 31May10;</w:t>
      </w:r>
      <w:r w:rsidR="009A0040">
        <w:t xml:space="preserve"> varied by </w:t>
      </w:r>
      <w:hyperlink r:id="rId272" w:history="1">
        <w:r w:rsidR="009A0040" w:rsidRPr="009A0040">
          <w:rPr>
            <w:rStyle w:val="Hyperlink"/>
          </w:rPr>
          <w:t>PR997933</w:t>
        </w:r>
      </w:hyperlink>
      <w:r w:rsidR="00161AFD">
        <w:t xml:space="preserve">, </w:t>
      </w:r>
      <w:hyperlink r:id="rId273" w:history="1">
        <w:r w:rsidR="00161AFD" w:rsidRPr="00161AFD">
          <w:rPr>
            <w:rStyle w:val="Hyperlink"/>
          </w:rPr>
          <w:t>PR503362</w:t>
        </w:r>
      </w:hyperlink>
      <w:r w:rsidR="00374777">
        <w:t xml:space="preserve"> from 01Nov10; </w:t>
      </w:r>
      <w:hyperlink r:id="rId274" w:history="1">
        <w:r w:rsidR="0045592B" w:rsidRPr="007D1087">
          <w:rPr>
            <w:rStyle w:val="Hyperlink"/>
          </w:rPr>
          <w:t>PR509077</w:t>
        </w:r>
      </w:hyperlink>
      <w:r w:rsidR="00817212">
        <w:t xml:space="preserve">, </w:t>
      </w:r>
      <w:hyperlink r:id="rId275" w:history="1">
        <w:r w:rsidR="00817212" w:rsidRPr="005260AB">
          <w:rPr>
            <w:rStyle w:val="Hyperlink"/>
          </w:rPr>
          <w:t>PR522908</w:t>
        </w:r>
      </w:hyperlink>
      <w:r w:rsidR="00FC5DAF">
        <w:t xml:space="preserve">, </w:t>
      </w:r>
      <w:hyperlink r:id="rId276" w:history="1">
        <w:r w:rsidR="00FC5DAF">
          <w:rPr>
            <w:rStyle w:val="Hyperlink"/>
          </w:rPr>
          <w:t>PR536711</w:t>
        </w:r>
      </w:hyperlink>
      <w:r w:rsidR="00C43D19">
        <w:t xml:space="preserve">, </w:t>
      </w:r>
      <w:hyperlink r:id="rId277" w:tgtFrame="_parent" w:history="1">
        <w:r w:rsidR="00C43D19">
          <w:rPr>
            <w:rStyle w:val="Hyperlink"/>
            <w:szCs w:val="20"/>
          </w:rPr>
          <w:t>PR551634</w:t>
        </w:r>
      </w:hyperlink>
      <w:r w:rsidR="00350E2D">
        <w:t xml:space="preserve">, </w:t>
      </w:r>
      <w:hyperlink r:id="rId278" w:tgtFrame="_parent" w:history="1">
        <w:r w:rsidR="00350E2D" w:rsidRPr="00350E2D">
          <w:rPr>
            <w:rStyle w:val="Hyperlink"/>
          </w:rPr>
          <w:t>PR566718</w:t>
        </w:r>
      </w:hyperlink>
      <w:r w:rsidR="009A3299" w:rsidRPr="009A3299">
        <w:rPr>
          <w:rStyle w:val="Hyperlink"/>
          <w:color w:val="auto"/>
          <w:u w:val="none"/>
        </w:rPr>
        <w:t xml:space="preserve">, </w:t>
      </w:r>
      <w:hyperlink r:id="rId279" w:history="1">
        <w:r w:rsidR="00730C96" w:rsidRPr="00730C96">
          <w:rPr>
            <w:rStyle w:val="Hyperlink"/>
          </w:rPr>
          <w:t>PR579813</w:t>
        </w:r>
      </w:hyperlink>
      <w:r w:rsidR="00C611B8">
        <w:t xml:space="preserve">, </w:t>
      </w:r>
      <w:hyperlink r:id="rId280" w:history="1">
        <w:r w:rsidR="00C611B8" w:rsidRPr="00C611B8">
          <w:rPr>
            <w:rStyle w:val="Hyperlink"/>
          </w:rPr>
          <w:t>PR592144</w:t>
        </w:r>
      </w:hyperlink>
      <w:r w:rsidR="002039D0">
        <w:t xml:space="preserve">, </w:t>
      </w:r>
      <w:hyperlink r:id="rId281" w:history="1">
        <w:r w:rsidR="002039D0">
          <w:rPr>
            <w:rStyle w:val="Hyperlink"/>
          </w:rPr>
          <w:t>PR606371</w:t>
        </w:r>
      </w:hyperlink>
      <w:r w:rsidR="00037824">
        <w:t xml:space="preserve">, </w:t>
      </w:r>
      <w:hyperlink r:id="rId282" w:history="1">
        <w:r w:rsidR="00037824" w:rsidRPr="00C83A94">
          <w:rPr>
            <w:rStyle w:val="Hyperlink"/>
          </w:rPr>
          <w:t>PR707456</w:t>
        </w:r>
      </w:hyperlink>
      <w:r w:rsidR="00037824" w:rsidRPr="00C83A94">
        <w:t xml:space="preserve"> p</w:t>
      </w:r>
      <w:r w:rsidR="009B3875" w:rsidRPr="00C83A94">
        <w:t xml:space="preserve">pc </w:t>
      </w:r>
      <w:r w:rsidR="0045592B" w:rsidRPr="00C83A94">
        <w:t>01Jul1</w:t>
      </w:r>
      <w:r w:rsidR="00037824" w:rsidRPr="00C83A94">
        <w:t>9</w:t>
      </w:r>
      <w:r w:rsidRPr="00C83A94">
        <w:t>]</w:t>
      </w:r>
    </w:p>
    <w:p w14:paraId="0FF580E3" w14:textId="77777777" w:rsidR="00132C3E" w:rsidRPr="00671B16" w:rsidRDefault="00132C3E" w:rsidP="00E341F8">
      <w:pPr>
        <w:pStyle w:val="Block1"/>
      </w:pPr>
      <w:r w:rsidRPr="00671B16">
        <w:t xml:space="preserve">Full-time pilots employed by an </w:t>
      </w:r>
      <w:r w:rsidR="00AF27E9" w:rsidRPr="00671B16">
        <w:t>a</w:t>
      </w:r>
      <w:r w:rsidRPr="00671B16">
        <w:t xml:space="preserve">irline </w:t>
      </w:r>
      <w:r w:rsidR="00AF27E9" w:rsidRPr="00671B16">
        <w:t>o</w:t>
      </w:r>
      <w:r w:rsidRPr="00671B16">
        <w:t xml:space="preserve">peration or a </w:t>
      </w:r>
      <w:r w:rsidR="00AF27E9" w:rsidRPr="00671B16">
        <w:t>g</w:t>
      </w:r>
      <w:r w:rsidRPr="00671B16">
        <w:t xml:space="preserve">eneral </w:t>
      </w:r>
      <w:r w:rsidR="00AF27E9" w:rsidRPr="00671B16">
        <w:t>a</w:t>
      </w:r>
      <w:r w:rsidRPr="00671B16">
        <w:t xml:space="preserve">viation employer must be paid at least the following </w:t>
      </w:r>
      <w:r w:rsidR="00F83E6A" w:rsidRPr="00671B16">
        <w:t xml:space="preserve">minimum </w:t>
      </w:r>
      <w:r w:rsidRPr="00671B16">
        <w:t>annual salaries:</w:t>
      </w:r>
    </w:p>
    <w:tbl>
      <w:tblPr>
        <w:tblW w:w="0" w:type="auto"/>
        <w:tblInd w:w="851" w:type="dxa"/>
        <w:tblCellMar>
          <w:left w:w="0" w:type="dxa"/>
          <w:right w:w="170" w:type="dxa"/>
        </w:tblCellMar>
        <w:tblLook w:val="01E0" w:firstRow="1" w:lastRow="1" w:firstColumn="1" w:lastColumn="1" w:noHBand="0" w:noVBand="0"/>
      </w:tblPr>
      <w:tblGrid>
        <w:gridCol w:w="4189"/>
        <w:gridCol w:w="2100"/>
        <w:gridCol w:w="2101"/>
      </w:tblGrid>
      <w:tr w:rsidR="00FC7668" w:rsidRPr="00671B16" w14:paraId="6F456556" w14:textId="77777777" w:rsidTr="001276F3">
        <w:trPr>
          <w:tblHeader/>
        </w:trPr>
        <w:tc>
          <w:tcPr>
            <w:tcW w:w="4189" w:type="dxa"/>
          </w:tcPr>
          <w:p w14:paraId="585E43A1" w14:textId="77777777" w:rsidR="00FC7668" w:rsidRPr="00671B16" w:rsidRDefault="00FC7668" w:rsidP="00422176">
            <w:pPr>
              <w:pStyle w:val="AMODTable"/>
            </w:pPr>
          </w:p>
        </w:tc>
        <w:tc>
          <w:tcPr>
            <w:tcW w:w="4201" w:type="dxa"/>
            <w:gridSpan w:val="2"/>
          </w:tcPr>
          <w:p w14:paraId="33556D0D" w14:textId="77777777" w:rsidR="00FC7668" w:rsidRPr="001276F3" w:rsidRDefault="00FC7668" w:rsidP="001276F3">
            <w:pPr>
              <w:pStyle w:val="AMODTable"/>
              <w:jc w:val="center"/>
              <w:rPr>
                <w:b/>
              </w:rPr>
            </w:pPr>
            <w:r w:rsidRPr="001276F3">
              <w:rPr>
                <w:b/>
              </w:rPr>
              <w:t>Minimum salary per annum</w:t>
            </w:r>
          </w:p>
        </w:tc>
      </w:tr>
      <w:tr w:rsidR="00FC7668" w:rsidRPr="00671B16" w14:paraId="25AEA6AD" w14:textId="77777777" w:rsidTr="001276F3">
        <w:trPr>
          <w:tblHeader/>
        </w:trPr>
        <w:tc>
          <w:tcPr>
            <w:tcW w:w="4189" w:type="dxa"/>
          </w:tcPr>
          <w:p w14:paraId="544D775F" w14:textId="77777777" w:rsidR="00FC7668" w:rsidRPr="00671B16" w:rsidRDefault="00FC7668" w:rsidP="00422176">
            <w:pPr>
              <w:pStyle w:val="AMODTable"/>
            </w:pPr>
          </w:p>
        </w:tc>
        <w:tc>
          <w:tcPr>
            <w:tcW w:w="4201" w:type="dxa"/>
            <w:gridSpan w:val="2"/>
          </w:tcPr>
          <w:p w14:paraId="3AE95D57" w14:textId="77777777" w:rsidR="00FC7668" w:rsidRPr="001276F3" w:rsidRDefault="00FC7668" w:rsidP="001276F3">
            <w:pPr>
              <w:pStyle w:val="AMODTable"/>
              <w:jc w:val="center"/>
              <w:rPr>
                <w:b/>
              </w:rPr>
            </w:pPr>
            <w:r w:rsidRPr="001276F3">
              <w:rPr>
                <w:b/>
              </w:rPr>
              <w:t>$</w:t>
            </w:r>
          </w:p>
        </w:tc>
      </w:tr>
      <w:tr w:rsidR="00FC7668" w:rsidRPr="00671B16" w14:paraId="676F32BF" w14:textId="77777777" w:rsidTr="001276F3">
        <w:tc>
          <w:tcPr>
            <w:tcW w:w="4189" w:type="dxa"/>
          </w:tcPr>
          <w:p w14:paraId="383D0D0B" w14:textId="77777777" w:rsidR="00FC7668" w:rsidRPr="001276F3" w:rsidRDefault="00FC7668" w:rsidP="00422176">
            <w:pPr>
              <w:pStyle w:val="AMODTable"/>
              <w:rPr>
                <w:i/>
              </w:rPr>
            </w:pPr>
          </w:p>
        </w:tc>
        <w:tc>
          <w:tcPr>
            <w:tcW w:w="2100" w:type="dxa"/>
          </w:tcPr>
          <w:p w14:paraId="192A42CE" w14:textId="77777777" w:rsidR="00FC7668" w:rsidRPr="001276F3" w:rsidRDefault="00FC7668" w:rsidP="001276F3">
            <w:pPr>
              <w:pStyle w:val="AMODTable"/>
              <w:jc w:val="center"/>
              <w:rPr>
                <w:b/>
              </w:rPr>
            </w:pPr>
            <w:r w:rsidRPr="001276F3">
              <w:rPr>
                <w:b/>
              </w:rPr>
              <w:t>Captain</w:t>
            </w:r>
          </w:p>
        </w:tc>
        <w:tc>
          <w:tcPr>
            <w:tcW w:w="2101" w:type="dxa"/>
          </w:tcPr>
          <w:p w14:paraId="05518A38" w14:textId="77777777" w:rsidR="004938C6" w:rsidRPr="001276F3" w:rsidRDefault="00FC7668" w:rsidP="001276F3">
            <w:pPr>
              <w:pStyle w:val="AMODTable"/>
              <w:jc w:val="center"/>
              <w:rPr>
                <w:b/>
              </w:rPr>
            </w:pPr>
            <w:r w:rsidRPr="001276F3">
              <w:rPr>
                <w:b/>
              </w:rPr>
              <w:t>First Officers</w:t>
            </w:r>
          </w:p>
          <w:p w14:paraId="24302E5C" w14:textId="77777777" w:rsidR="00FC7668" w:rsidRPr="001276F3" w:rsidRDefault="00FC7668" w:rsidP="001276F3">
            <w:pPr>
              <w:pStyle w:val="AMODTable"/>
              <w:jc w:val="center"/>
              <w:rPr>
                <w:b/>
              </w:rPr>
            </w:pPr>
            <w:r w:rsidRPr="001276F3">
              <w:rPr>
                <w:b/>
              </w:rPr>
              <w:t>Second Pilots</w:t>
            </w:r>
          </w:p>
        </w:tc>
      </w:tr>
      <w:tr w:rsidR="001C25BD" w:rsidRPr="00671B16" w14:paraId="2215B7BC" w14:textId="77777777" w:rsidTr="001C25BD">
        <w:tc>
          <w:tcPr>
            <w:tcW w:w="4189" w:type="dxa"/>
          </w:tcPr>
          <w:p w14:paraId="2FFAB37D" w14:textId="77777777" w:rsidR="001C25BD" w:rsidRPr="00671B16" w:rsidRDefault="001C25BD" w:rsidP="00422176">
            <w:pPr>
              <w:pStyle w:val="AMODTable"/>
            </w:pPr>
            <w:r w:rsidRPr="00671B16">
              <w:t>Single engine UTBNI 1360 kg</w:t>
            </w:r>
          </w:p>
        </w:tc>
        <w:tc>
          <w:tcPr>
            <w:tcW w:w="2100" w:type="dxa"/>
            <w:vAlign w:val="center"/>
          </w:tcPr>
          <w:p w14:paraId="3FC47DAE" w14:textId="77777777" w:rsidR="001C25BD" w:rsidRPr="003269EE" w:rsidRDefault="001C25BD" w:rsidP="001C25BD">
            <w:pPr>
              <w:pStyle w:val="AMODTable"/>
              <w:jc w:val="center"/>
            </w:pPr>
            <w:r w:rsidRPr="003269EE">
              <w:t>44,871</w:t>
            </w:r>
          </w:p>
        </w:tc>
        <w:tc>
          <w:tcPr>
            <w:tcW w:w="2101" w:type="dxa"/>
            <w:vAlign w:val="center"/>
          </w:tcPr>
          <w:p w14:paraId="701649AF" w14:textId="77777777" w:rsidR="001C25BD" w:rsidRPr="003269EE" w:rsidRDefault="001C25BD" w:rsidP="001C25BD">
            <w:pPr>
              <w:pStyle w:val="AMODTable"/>
              <w:jc w:val="center"/>
            </w:pPr>
            <w:r w:rsidRPr="003269EE">
              <w:t>38,522</w:t>
            </w:r>
          </w:p>
        </w:tc>
      </w:tr>
      <w:tr w:rsidR="001C25BD" w:rsidRPr="00671B16" w14:paraId="2C745BAE" w14:textId="77777777" w:rsidTr="001C25BD">
        <w:tc>
          <w:tcPr>
            <w:tcW w:w="4189" w:type="dxa"/>
          </w:tcPr>
          <w:p w14:paraId="36367633" w14:textId="77777777" w:rsidR="001C25BD" w:rsidRPr="00671B16" w:rsidRDefault="001C25BD" w:rsidP="00422176">
            <w:pPr>
              <w:pStyle w:val="AMODTable"/>
            </w:pPr>
            <w:r w:rsidRPr="00671B16">
              <w:t xml:space="preserve">Single engine </w:t>
            </w:r>
            <w:r>
              <w:t>1360 kg–3359 kg</w:t>
            </w:r>
          </w:p>
        </w:tc>
        <w:tc>
          <w:tcPr>
            <w:tcW w:w="2100" w:type="dxa"/>
            <w:vAlign w:val="center"/>
          </w:tcPr>
          <w:p w14:paraId="62614044" w14:textId="77777777" w:rsidR="001C25BD" w:rsidRPr="003269EE" w:rsidRDefault="001C25BD" w:rsidP="001C25BD">
            <w:pPr>
              <w:pStyle w:val="AMODTable"/>
              <w:jc w:val="center"/>
            </w:pPr>
            <w:r w:rsidRPr="003269EE">
              <w:t>46,778</w:t>
            </w:r>
          </w:p>
        </w:tc>
        <w:tc>
          <w:tcPr>
            <w:tcW w:w="2101" w:type="dxa"/>
            <w:vAlign w:val="center"/>
          </w:tcPr>
          <w:p w14:paraId="47EB6451" w14:textId="77777777" w:rsidR="001C25BD" w:rsidRPr="003269EE" w:rsidRDefault="001C25BD" w:rsidP="001C25BD">
            <w:pPr>
              <w:pStyle w:val="AMODTable"/>
              <w:jc w:val="center"/>
            </w:pPr>
            <w:r w:rsidRPr="003269EE">
              <w:t>38,522</w:t>
            </w:r>
          </w:p>
        </w:tc>
      </w:tr>
      <w:tr w:rsidR="001C25BD" w:rsidRPr="00671B16" w14:paraId="7BD1F393" w14:textId="77777777" w:rsidTr="001C25BD">
        <w:tc>
          <w:tcPr>
            <w:tcW w:w="4189" w:type="dxa"/>
          </w:tcPr>
          <w:p w14:paraId="06EDFD67" w14:textId="77777777" w:rsidR="001C25BD" w:rsidRPr="00671B16" w:rsidRDefault="001C25BD" w:rsidP="00422176">
            <w:pPr>
              <w:pStyle w:val="AMODTable"/>
            </w:pPr>
            <w:r>
              <w:t>Single engine 3360 kg &amp; above</w:t>
            </w:r>
          </w:p>
        </w:tc>
        <w:tc>
          <w:tcPr>
            <w:tcW w:w="2100" w:type="dxa"/>
            <w:vAlign w:val="center"/>
          </w:tcPr>
          <w:p w14:paraId="731F0E10" w14:textId="77777777" w:rsidR="001C25BD" w:rsidRPr="003269EE" w:rsidRDefault="001C25BD" w:rsidP="001C25BD">
            <w:pPr>
              <w:pStyle w:val="AMODTable"/>
              <w:jc w:val="center"/>
            </w:pPr>
            <w:r w:rsidRPr="003269EE">
              <w:t>54,326</w:t>
            </w:r>
          </w:p>
        </w:tc>
        <w:tc>
          <w:tcPr>
            <w:tcW w:w="2101" w:type="dxa"/>
            <w:vAlign w:val="center"/>
          </w:tcPr>
          <w:p w14:paraId="096B7E1E" w14:textId="77777777" w:rsidR="001C25BD" w:rsidRPr="003269EE" w:rsidRDefault="001C25BD" w:rsidP="001C25BD">
            <w:pPr>
              <w:pStyle w:val="AMODTable"/>
              <w:jc w:val="center"/>
            </w:pPr>
            <w:r w:rsidRPr="003269EE">
              <w:t>42,407</w:t>
            </w:r>
          </w:p>
        </w:tc>
      </w:tr>
      <w:tr w:rsidR="001C25BD" w:rsidRPr="00671B16" w14:paraId="2205B13E" w14:textId="77777777" w:rsidTr="001C25BD">
        <w:tc>
          <w:tcPr>
            <w:tcW w:w="4189" w:type="dxa"/>
          </w:tcPr>
          <w:p w14:paraId="407A54D3" w14:textId="77777777" w:rsidR="001C25BD" w:rsidRPr="00671B16" w:rsidRDefault="001C25BD" w:rsidP="00422176">
            <w:pPr>
              <w:pStyle w:val="AMODTable"/>
            </w:pPr>
            <w:r w:rsidRPr="00671B16">
              <w:t>Multi engine UTBNI 3360 kg</w:t>
            </w:r>
          </w:p>
        </w:tc>
        <w:tc>
          <w:tcPr>
            <w:tcW w:w="2100" w:type="dxa"/>
            <w:vAlign w:val="center"/>
          </w:tcPr>
          <w:p w14:paraId="3014F766" w14:textId="77777777" w:rsidR="001C25BD" w:rsidRPr="003269EE" w:rsidRDefault="001C25BD" w:rsidP="001C25BD">
            <w:pPr>
              <w:pStyle w:val="AMODTable"/>
              <w:jc w:val="center"/>
            </w:pPr>
            <w:r w:rsidRPr="003269EE">
              <w:t>52,246</w:t>
            </w:r>
          </w:p>
        </w:tc>
        <w:tc>
          <w:tcPr>
            <w:tcW w:w="2101" w:type="dxa"/>
            <w:vAlign w:val="center"/>
          </w:tcPr>
          <w:p w14:paraId="2F63C83E" w14:textId="77777777" w:rsidR="001C25BD" w:rsidRPr="003269EE" w:rsidRDefault="001C25BD" w:rsidP="001C25BD">
            <w:pPr>
              <w:pStyle w:val="AMODTable"/>
              <w:jc w:val="center"/>
            </w:pPr>
            <w:r w:rsidRPr="003269EE">
              <w:t>40,757</w:t>
            </w:r>
          </w:p>
        </w:tc>
      </w:tr>
      <w:tr w:rsidR="001C25BD" w:rsidRPr="00671B16" w14:paraId="4EF9060C" w14:textId="77777777" w:rsidTr="001C25BD">
        <w:tc>
          <w:tcPr>
            <w:tcW w:w="4189" w:type="dxa"/>
          </w:tcPr>
          <w:p w14:paraId="4F6D4C46" w14:textId="77777777" w:rsidR="001C25BD" w:rsidRPr="00671B16" w:rsidRDefault="001C25BD" w:rsidP="00422176">
            <w:pPr>
              <w:pStyle w:val="AMODTable"/>
            </w:pPr>
            <w:r w:rsidRPr="00671B16">
              <w:t>Multi engine 3360 kg UTBNI 5660 kg</w:t>
            </w:r>
          </w:p>
        </w:tc>
        <w:tc>
          <w:tcPr>
            <w:tcW w:w="2100" w:type="dxa"/>
            <w:vAlign w:val="center"/>
          </w:tcPr>
          <w:p w14:paraId="2F13EE7A" w14:textId="77777777" w:rsidR="001C25BD" w:rsidRPr="003269EE" w:rsidRDefault="001C25BD" w:rsidP="001C25BD">
            <w:pPr>
              <w:pStyle w:val="AMODTable"/>
              <w:jc w:val="center"/>
            </w:pPr>
            <w:r w:rsidRPr="003269EE">
              <w:t>54,326</w:t>
            </w:r>
          </w:p>
        </w:tc>
        <w:tc>
          <w:tcPr>
            <w:tcW w:w="2101" w:type="dxa"/>
            <w:vAlign w:val="center"/>
          </w:tcPr>
          <w:p w14:paraId="2AB07804" w14:textId="77777777" w:rsidR="001C25BD" w:rsidRPr="003269EE" w:rsidRDefault="001C25BD" w:rsidP="001C25BD">
            <w:pPr>
              <w:pStyle w:val="AMODTable"/>
              <w:jc w:val="center"/>
            </w:pPr>
            <w:r w:rsidRPr="003269EE">
              <w:t>42,407</w:t>
            </w:r>
          </w:p>
        </w:tc>
      </w:tr>
      <w:tr w:rsidR="001C25BD" w:rsidRPr="00671B16" w14:paraId="1416D040" w14:textId="77777777" w:rsidTr="001C25BD">
        <w:tc>
          <w:tcPr>
            <w:tcW w:w="4189" w:type="dxa"/>
          </w:tcPr>
          <w:p w14:paraId="4269D6F9" w14:textId="77777777" w:rsidR="001C25BD" w:rsidRPr="00671B16" w:rsidRDefault="001C25BD" w:rsidP="00422176">
            <w:pPr>
              <w:pStyle w:val="AMODTable"/>
            </w:pPr>
            <w:r w:rsidRPr="00671B16">
              <w:t>Multi engine 5660 kg UTBNI 8500 kg</w:t>
            </w:r>
          </w:p>
        </w:tc>
        <w:tc>
          <w:tcPr>
            <w:tcW w:w="2100" w:type="dxa"/>
            <w:vAlign w:val="center"/>
          </w:tcPr>
          <w:p w14:paraId="7168D569" w14:textId="77777777" w:rsidR="001C25BD" w:rsidRPr="003269EE" w:rsidRDefault="001C25BD" w:rsidP="001C25BD">
            <w:pPr>
              <w:pStyle w:val="AMODTable"/>
              <w:jc w:val="center"/>
            </w:pPr>
            <w:r w:rsidRPr="003269EE">
              <w:t>57,298</w:t>
            </w:r>
          </w:p>
        </w:tc>
        <w:tc>
          <w:tcPr>
            <w:tcW w:w="2101" w:type="dxa"/>
            <w:vAlign w:val="center"/>
          </w:tcPr>
          <w:p w14:paraId="5DD01DDF" w14:textId="77777777" w:rsidR="001C25BD" w:rsidRPr="003269EE" w:rsidRDefault="001C25BD" w:rsidP="001C25BD">
            <w:pPr>
              <w:pStyle w:val="AMODTable"/>
              <w:jc w:val="center"/>
            </w:pPr>
            <w:r w:rsidRPr="003269EE">
              <w:t>44,225</w:t>
            </w:r>
          </w:p>
        </w:tc>
      </w:tr>
      <w:tr w:rsidR="001C25BD" w:rsidRPr="00671B16" w14:paraId="201FFF7C" w14:textId="77777777" w:rsidTr="001C25BD">
        <w:tc>
          <w:tcPr>
            <w:tcW w:w="4189" w:type="dxa"/>
          </w:tcPr>
          <w:p w14:paraId="4A3FF1BA" w14:textId="77777777" w:rsidR="001C25BD" w:rsidRPr="00671B16" w:rsidRDefault="001C25BD" w:rsidP="00422176">
            <w:pPr>
              <w:pStyle w:val="AMODTable"/>
            </w:pPr>
            <w:r w:rsidRPr="00671B16">
              <w:t>Multi engine 8500 kg UTBNI 12000 kg</w:t>
            </w:r>
          </w:p>
        </w:tc>
        <w:tc>
          <w:tcPr>
            <w:tcW w:w="2100" w:type="dxa"/>
            <w:vAlign w:val="center"/>
          </w:tcPr>
          <w:p w14:paraId="12295B8B" w14:textId="77777777" w:rsidR="001C25BD" w:rsidRPr="003269EE" w:rsidRDefault="001C25BD" w:rsidP="001C25BD">
            <w:pPr>
              <w:pStyle w:val="AMODTable"/>
              <w:jc w:val="center"/>
            </w:pPr>
            <w:r w:rsidRPr="003269EE">
              <w:t>61,638</w:t>
            </w:r>
          </w:p>
        </w:tc>
        <w:tc>
          <w:tcPr>
            <w:tcW w:w="2101" w:type="dxa"/>
            <w:vAlign w:val="center"/>
          </w:tcPr>
          <w:p w14:paraId="57A99758" w14:textId="77777777" w:rsidR="001C25BD" w:rsidRPr="003269EE" w:rsidRDefault="001C25BD" w:rsidP="001C25BD">
            <w:pPr>
              <w:pStyle w:val="AMODTable"/>
              <w:jc w:val="center"/>
            </w:pPr>
            <w:r w:rsidRPr="003269EE">
              <w:t>46,972</w:t>
            </w:r>
          </w:p>
        </w:tc>
      </w:tr>
      <w:tr w:rsidR="001C25BD" w:rsidRPr="00671B16" w14:paraId="5078E40E" w14:textId="77777777" w:rsidTr="001C25BD">
        <w:tc>
          <w:tcPr>
            <w:tcW w:w="4189" w:type="dxa"/>
          </w:tcPr>
          <w:p w14:paraId="0698FCD6" w14:textId="77777777" w:rsidR="001C25BD" w:rsidRPr="00671B16" w:rsidRDefault="001C25BD" w:rsidP="00422176">
            <w:pPr>
              <w:pStyle w:val="AMODTable"/>
            </w:pPr>
            <w:r w:rsidRPr="00671B16">
              <w:t>Multi engine 12000 kg UTBNI 15000 kg</w:t>
            </w:r>
          </w:p>
        </w:tc>
        <w:tc>
          <w:tcPr>
            <w:tcW w:w="2100" w:type="dxa"/>
            <w:vAlign w:val="center"/>
          </w:tcPr>
          <w:p w14:paraId="3628477A" w14:textId="77777777" w:rsidR="001C25BD" w:rsidRPr="003269EE" w:rsidRDefault="001C25BD" w:rsidP="001C25BD">
            <w:pPr>
              <w:pStyle w:val="AMODTable"/>
              <w:jc w:val="center"/>
            </w:pPr>
            <w:r w:rsidRPr="003269EE">
              <w:t>66,250</w:t>
            </w:r>
          </w:p>
        </w:tc>
        <w:tc>
          <w:tcPr>
            <w:tcW w:w="2101" w:type="dxa"/>
            <w:vAlign w:val="center"/>
          </w:tcPr>
          <w:p w14:paraId="424AF3D4" w14:textId="77777777" w:rsidR="001C25BD" w:rsidRPr="003269EE" w:rsidRDefault="001C25BD" w:rsidP="001C25BD">
            <w:pPr>
              <w:pStyle w:val="AMODTable"/>
              <w:jc w:val="center"/>
            </w:pPr>
            <w:r w:rsidRPr="003269EE">
              <w:t>50,016</w:t>
            </w:r>
          </w:p>
        </w:tc>
      </w:tr>
      <w:tr w:rsidR="001C25BD" w:rsidRPr="00671B16" w14:paraId="094EE2A3" w14:textId="77777777" w:rsidTr="001C25BD">
        <w:tc>
          <w:tcPr>
            <w:tcW w:w="4189" w:type="dxa"/>
          </w:tcPr>
          <w:p w14:paraId="48D1D756" w14:textId="77777777" w:rsidR="001C25BD" w:rsidRPr="00671B16" w:rsidRDefault="001C25BD" w:rsidP="00422176">
            <w:pPr>
              <w:pStyle w:val="AMODTable"/>
            </w:pPr>
            <w:r w:rsidRPr="00671B16">
              <w:t>Multi engine 15000 kg UTBNI 19000 kg</w:t>
            </w:r>
          </w:p>
        </w:tc>
        <w:tc>
          <w:tcPr>
            <w:tcW w:w="2100" w:type="dxa"/>
            <w:vAlign w:val="center"/>
          </w:tcPr>
          <w:p w14:paraId="353EC773" w14:textId="77777777" w:rsidR="001C25BD" w:rsidRPr="003269EE" w:rsidRDefault="001C25BD" w:rsidP="001C25BD">
            <w:pPr>
              <w:pStyle w:val="AMODTable"/>
              <w:jc w:val="center"/>
            </w:pPr>
            <w:r w:rsidRPr="003269EE">
              <w:t>72,195</w:t>
            </w:r>
          </w:p>
        </w:tc>
        <w:tc>
          <w:tcPr>
            <w:tcW w:w="2101" w:type="dxa"/>
            <w:vAlign w:val="center"/>
          </w:tcPr>
          <w:p w14:paraId="44764C03" w14:textId="77777777" w:rsidR="001C25BD" w:rsidRPr="003269EE" w:rsidRDefault="001C25BD" w:rsidP="001C25BD">
            <w:pPr>
              <w:pStyle w:val="AMODTable"/>
              <w:jc w:val="center"/>
            </w:pPr>
            <w:r w:rsidRPr="003269EE">
              <w:t>53,652</w:t>
            </w:r>
          </w:p>
        </w:tc>
      </w:tr>
      <w:tr w:rsidR="001C25BD" w:rsidRPr="00671B16" w14:paraId="31719002" w14:textId="77777777" w:rsidTr="001C25BD">
        <w:tc>
          <w:tcPr>
            <w:tcW w:w="4189" w:type="dxa"/>
          </w:tcPr>
          <w:p w14:paraId="32594EFF" w14:textId="77777777" w:rsidR="001C25BD" w:rsidRPr="00671B16" w:rsidRDefault="001C25BD" w:rsidP="00CA5EC2">
            <w:pPr>
              <w:pStyle w:val="AMODTable"/>
            </w:pPr>
            <w:r w:rsidRPr="00671B16">
              <w:t>Multi engine 19000 kg</w:t>
            </w:r>
            <w:r>
              <w:t xml:space="preserve"> &amp; above—unless otherwise listed</w:t>
            </w:r>
          </w:p>
        </w:tc>
        <w:tc>
          <w:tcPr>
            <w:tcW w:w="2100" w:type="dxa"/>
            <w:vAlign w:val="center"/>
          </w:tcPr>
          <w:p w14:paraId="273866ED" w14:textId="77777777" w:rsidR="001C25BD" w:rsidRPr="003269EE" w:rsidRDefault="001C25BD" w:rsidP="001C25BD">
            <w:pPr>
              <w:pStyle w:val="AMODTable"/>
              <w:jc w:val="center"/>
            </w:pPr>
            <w:r w:rsidRPr="003269EE">
              <w:t>77,242</w:t>
            </w:r>
          </w:p>
        </w:tc>
        <w:tc>
          <w:tcPr>
            <w:tcW w:w="2101" w:type="dxa"/>
            <w:vAlign w:val="center"/>
          </w:tcPr>
          <w:p w14:paraId="39D16738" w14:textId="77777777" w:rsidR="001C25BD" w:rsidRPr="003269EE" w:rsidRDefault="001C25BD" w:rsidP="001C25BD">
            <w:pPr>
              <w:pStyle w:val="AMODTable"/>
              <w:jc w:val="center"/>
            </w:pPr>
            <w:r w:rsidRPr="003269EE">
              <w:t>56,533</w:t>
            </w:r>
          </w:p>
        </w:tc>
      </w:tr>
      <w:tr w:rsidR="001C25BD" w:rsidRPr="00671B16" w14:paraId="2B798B09" w14:textId="77777777" w:rsidTr="001C25BD">
        <w:tc>
          <w:tcPr>
            <w:tcW w:w="4189" w:type="dxa"/>
          </w:tcPr>
          <w:p w14:paraId="6CAE6D32" w14:textId="77777777" w:rsidR="001C25BD" w:rsidRPr="00671B16" w:rsidRDefault="001C25BD" w:rsidP="00422176">
            <w:pPr>
              <w:pStyle w:val="AMODTable"/>
            </w:pPr>
            <w:r>
              <w:t>Dash 8 100–</w:t>
            </w:r>
            <w:r w:rsidRPr="00671B16">
              <w:t>15650 kg MTOW</w:t>
            </w:r>
          </w:p>
        </w:tc>
        <w:tc>
          <w:tcPr>
            <w:tcW w:w="2100" w:type="dxa"/>
            <w:vAlign w:val="center"/>
          </w:tcPr>
          <w:p w14:paraId="7AA01A83" w14:textId="77777777" w:rsidR="001C25BD" w:rsidRPr="003269EE" w:rsidRDefault="001C25BD" w:rsidP="001C25BD">
            <w:pPr>
              <w:pStyle w:val="AMODTable"/>
              <w:jc w:val="center"/>
            </w:pPr>
            <w:r w:rsidRPr="003269EE">
              <w:t>72,195</w:t>
            </w:r>
          </w:p>
        </w:tc>
        <w:tc>
          <w:tcPr>
            <w:tcW w:w="2101" w:type="dxa"/>
            <w:vAlign w:val="center"/>
          </w:tcPr>
          <w:p w14:paraId="6B25FD76" w14:textId="77777777" w:rsidR="001C25BD" w:rsidRPr="003269EE" w:rsidRDefault="001C25BD" w:rsidP="001C25BD">
            <w:pPr>
              <w:pStyle w:val="AMODTable"/>
              <w:jc w:val="center"/>
            </w:pPr>
            <w:r w:rsidRPr="003269EE">
              <w:t>53,652</w:t>
            </w:r>
          </w:p>
        </w:tc>
      </w:tr>
      <w:tr w:rsidR="001C25BD" w:rsidRPr="00671B16" w14:paraId="4802A164" w14:textId="77777777" w:rsidTr="001C25BD">
        <w:tc>
          <w:tcPr>
            <w:tcW w:w="4189" w:type="dxa"/>
          </w:tcPr>
          <w:p w14:paraId="70D792C9" w14:textId="77777777" w:rsidR="001C25BD" w:rsidRPr="00671B16" w:rsidRDefault="001C25BD" w:rsidP="00422176">
            <w:pPr>
              <w:pStyle w:val="AMODTable"/>
            </w:pPr>
            <w:r>
              <w:t>Dash 8 200–</w:t>
            </w:r>
            <w:r w:rsidRPr="00671B16">
              <w:t>16466 kg MTOW</w:t>
            </w:r>
          </w:p>
        </w:tc>
        <w:tc>
          <w:tcPr>
            <w:tcW w:w="2100" w:type="dxa"/>
            <w:vAlign w:val="center"/>
          </w:tcPr>
          <w:p w14:paraId="192723E8" w14:textId="77777777" w:rsidR="001C25BD" w:rsidRPr="003269EE" w:rsidRDefault="001C25BD" w:rsidP="001C25BD">
            <w:pPr>
              <w:pStyle w:val="AMODTable"/>
              <w:jc w:val="center"/>
            </w:pPr>
            <w:r w:rsidRPr="003269EE">
              <w:t>72,195</w:t>
            </w:r>
          </w:p>
        </w:tc>
        <w:tc>
          <w:tcPr>
            <w:tcW w:w="2101" w:type="dxa"/>
            <w:vAlign w:val="center"/>
          </w:tcPr>
          <w:p w14:paraId="0D992A90" w14:textId="77777777" w:rsidR="001C25BD" w:rsidRPr="003269EE" w:rsidRDefault="001C25BD" w:rsidP="001C25BD">
            <w:pPr>
              <w:pStyle w:val="AMODTable"/>
              <w:jc w:val="center"/>
            </w:pPr>
            <w:r w:rsidRPr="003269EE">
              <w:t>53,652</w:t>
            </w:r>
          </w:p>
        </w:tc>
      </w:tr>
      <w:tr w:rsidR="001C25BD" w:rsidRPr="00671B16" w14:paraId="260013D9" w14:textId="77777777" w:rsidTr="001C25BD">
        <w:tc>
          <w:tcPr>
            <w:tcW w:w="4189" w:type="dxa"/>
          </w:tcPr>
          <w:p w14:paraId="27F65352" w14:textId="77777777" w:rsidR="001C25BD" w:rsidRPr="00671B16" w:rsidRDefault="001C25BD" w:rsidP="00422176">
            <w:pPr>
              <w:pStyle w:val="AMODTable"/>
            </w:pPr>
            <w:r>
              <w:t>Dash 8 300–</w:t>
            </w:r>
            <w:r w:rsidRPr="00671B16">
              <w:t>19505 kg MTOW</w:t>
            </w:r>
          </w:p>
        </w:tc>
        <w:tc>
          <w:tcPr>
            <w:tcW w:w="2100" w:type="dxa"/>
            <w:vAlign w:val="center"/>
          </w:tcPr>
          <w:p w14:paraId="2FE72A09" w14:textId="77777777" w:rsidR="001C25BD" w:rsidRPr="003269EE" w:rsidRDefault="001C25BD" w:rsidP="001C25BD">
            <w:pPr>
              <w:pStyle w:val="AMODTable"/>
              <w:jc w:val="center"/>
            </w:pPr>
            <w:r w:rsidRPr="003269EE">
              <w:t>72,195</w:t>
            </w:r>
          </w:p>
        </w:tc>
        <w:tc>
          <w:tcPr>
            <w:tcW w:w="2101" w:type="dxa"/>
            <w:vAlign w:val="center"/>
          </w:tcPr>
          <w:p w14:paraId="52446C6B" w14:textId="77777777" w:rsidR="001C25BD" w:rsidRPr="003269EE" w:rsidRDefault="001C25BD" w:rsidP="001C25BD">
            <w:pPr>
              <w:pStyle w:val="AMODTable"/>
              <w:jc w:val="center"/>
            </w:pPr>
            <w:r w:rsidRPr="003269EE">
              <w:t>53,652</w:t>
            </w:r>
          </w:p>
        </w:tc>
      </w:tr>
      <w:tr w:rsidR="001C25BD" w:rsidRPr="00671B16" w14:paraId="336E9EC8" w14:textId="77777777" w:rsidTr="001C25BD">
        <w:trPr>
          <w:trHeight w:val="63"/>
        </w:trPr>
        <w:tc>
          <w:tcPr>
            <w:tcW w:w="4189" w:type="dxa"/>
          </w:tcPr>
          <w:p w14:paraId="6C06308A" w14:textId="77777777" w:rsidR="001C25BD" w:rsidRPr="00671B16" w:rsidRDefault="001C25BD" w:rsidP="00422176">
            <w:pPr>
              <w:pStyle w:val="AMODTable"/>
            </w:pPr>
            <w:r>
              <w:t>Dash 8 400–</w:t>
            </w:r>
            <w:r w:rsidRPr="00671B16">
              <w:t>28998 kg MTOW</w:t>
            </w:r>
          </w:p>
        </w:tc>
        <w:tc>
          <w:tcPr>
            <w:tcW w:w="2100" w:type="dxa"/>
            <w:vAlign w:val="center"/>
          </w:tcPr>
          <w:p w14:paraId="44810DA0" w14:textId="77777777" w:rsidR="001C25BD" w:rsidRPr="003269EE" w:rsidRDefault="001C25BD" w:rsidP="001C25BD">
            <w:pPr>
              <w:pStyle w:val="AMODTable"/>
              <w:jc w:val="center"/>
            </w:pPr>
            <w:r w:rsidRPr="003269EE">
              <w:t>77,123</w:t>
            </w:r>
          </w:p>
        </w:tc>
        <w:tc>
          <w:tcPr>
            <w:tcW w:w="2101" w:type="dxa"/>
            <w:vAlign w:val="center"/>
          </w:tcPr>
          <w:p w14:paraId="25F497C1" w14:textId="77777777" w:rsidR="001C25BD" w:rsidRDefault="001C25BD" w:rsidP="001C25BD">
            <w:pPr>
              <w:pStyle w:val="AMODTable"/>
              <w:jc w:val="center"/>
            </w:pPr>
            <w:r w:rsidRPr="003269EE">
              <w:t>56,533</w:t>
            </w:r>
          </w:p>
        </w:tc>
      </w:tr>
    </w:tbl>
    <w:p w14:paraId="35CE2610" w14:textId="77777777" w:rsidR="00132C3E" w:rsidRPr="00671B16" w:rsidRDefault="009C72B0" w:rsidP="00FF22B1">
      <w:pPr>
        <w:pStyle w:val="SubLevel2Bold"/>
      </w:pPr>
      <w:bookmarkStart w:id="245" w:name="_Ref228849846"/>
      <w:r w:rsidRPr="00671B16">
        <w:lastRenderedPageBreak/>
        <w:t>Larger aircraft classifications and minimum salaries</w:t>
      </w:r>
      <w:bookmarkEnd w:id="245"/>
    </w:p>
    <w:p w14:paraId="4097119F" w14:textId="6C4BA9F9" w:rsidR="00374777" w:rsidRPr="009A0040" w:rsidRDefault="00374777" w:rsidP="00FF22B1">
      <w:pPr>
        <w:pStyle w:val="History"/>
      </w:pPr>
      <w:r>
        <w:t xml:space="preserve">[B.1.2 varied by </w:t>
      </w:r>
      <w:hyperlink r:id="rId283" w:history="1">
        <w:r w:rsidRPr="009A0040">
          <w:rPr>
            <w:rStyle w:val="Hyperlink"/>
          </w:rPr>
          <w:t>PR997933</w:t>
        </w:r>
      </w:hyperlink>
      <w:r>
        <w:t xml:space="preserve">, </w:t>
      </w:r>
      <w:hyperlink r:id="rId284" w:history="1">
        <w:r w:rsidRPr="007D1087">
          <w:rPr>
            <w:rStyle w:val="Hyperlink"/>
          </w:rPr>
          <w:t>PR509077</w:t>
        </w:r>
      </w:hyperlink>
      <w:r w:rsidR="009D132D">
        <w:t xml:space="preserve">, </w:t>
      </w:r>
      <w:hyperlink r:id="rId285" w:history="1">
        <w:r w:rsidR="009D132D" w:rsidRPr="005260AB">
          <w:rPr>
            <w:rStyle w:val="Hyperlink"/>
          </w:rPr>
          <w:t>PR522908</w:t>
        </w:r>
      </w:hyperlink>
      <w:r w:rsidR="00FC5DAF">
        <w:t xml:space="preserve">, </w:t>
      </w:r>
      <w:hyperlink r:id="rId286" w:history="1">
        <w:r w:rsidR="00FC5DAF">
          <w:rPr>
            <w:rStyle w:val="Hyperlink"/>
          </w:rPr>
          <w:t>PR536711</w:t>
        </w:r>
      </w:hyperlink>
      <w:r w:rsidR="00C43D19">
        <w:t xml:space="preserve">, </w:t>
      </w:r>
      <w:hyperlink r:id="rId287" w:tgtFrame="_parent" w:history="1">
        <w:r w:rsidR="00C43D19">
          <w:rPr>
            <w:rStyle w:val="Hyperlink"/>
            <w:szCs w:val="20"/>
          </w:rPr>
          <w:t>PR551634</w:t>
        </w:r>
      </w:hyperlink>
      <w:r w:rsidR="004455F8">
        <w:t>,</w:t>
      </w:r>
      <w:r w:rsidR="004455F8">
        <w:rPr>
          <w:u w:val="single"/>
        </w:rPr>
        <w:t xml:space="preserve"> </w:t>
      </w:r>
      <w:hyperlink r:id="rId288" w:tgtFrame="_parent" w:history="1">
        <w:r w:rsidR="004455F8" w:rsidRPr="00350E2D">
          <w:rPr>
            <w:rStyle w:val="Hyperlink"/>
          </w:rPr>
          <w:t>PR566718</w:t>
        </w:r>
      </w:hyperlink>
      <w:r w:rsidR="009A3299" w:rsidRPr="009A3299">
        <w:rPr>
          <w:rStyle w:val="Hyperlink"/>
          <w:color w:val="auto"/>
          <w:u w:val="none"/>
        </w:rPr>
        <w:t xml:space="preserve">, </w:t>
      </w:r>
      <w:hyperlink r:id="rId289" w:history="1">
        <w:r w:rsidR="00730C96" w:rsidRPr="00730C96">
          <w:rPr>
            <w:rStyle w:val="Hyperlink"/>
          </w:rPr>
          <w:t>PR579813</w:t>
        </w:r>
      </w:hyperlink>
      <w:r w:rsidR="00C611B8">
        <w:t xml:space="preserve">, </w:t>
      </w:r>
      <w:hyperlink r:id="rId290" w:history="1">
        <w:r w:rsidR="00C611B8" w:rsidRPr="00C611B8">
          <w:rPr>
            <w:rStyle w:val="Hyperlink"/>
          </w:rPr>
          <w:t>PR592144</w:t>
        </w:r>
      </w:hyperlink>
      <w:r w:rsidR="00A25AD1">
        <w:t xml:space="preserve">, </w:t>
      </w:r>
      <w:hyperlink r:id="rId291" w:history="1">
        <w:r w:rsidR="00A25AD1">
          <w:rPr>
            <w:rStyle w:val="Hyperlink"/>
          </w:rPr>
          <w:t>PR606371</w:t>
        </w:r>
      </w:hyperlink>
      <w:r w:rsidR="00C83A94">
        <w:t xml:space="preserve">, </w:t>
      </w:r>
      <w:hyperlink r:id="rId292" w:history="1">
        <w:r w:rsidR="00C83A94" w:rsidRPr="00037824">
          <w:rPr>
            <w:rStyle w:val="Hyperlink"/>
          </w:rPr>
          <w:t>PR707456</w:t>
        </w:r>
      </w:hyperlink>
      <w:r w:rsidR="000A3433">
        <w:t xml:space="preserve">, </w:t>
      </w:r>
      <w:hyperlink r:id="rId293" w:history="1">
        <w:r w:rsidR="000A3433">
          <w:rPr>
            <w:rStyle w:val="Hyperlink"/>
          </w:rPr>
          <w:t>PR716913</w:t>
        </w:r>
      </w:hyperlink>
      <w:r w:rsidR="000A3433">
        <w:t xml:space="preserve"> p</w:t>
      </w:r>
      <w:r w:rsidR="00C83A94">
        <w:t xml:space="preserve">pc </w:t>
      </w:r>
      <w:r w:rsidR="000A3433">
        <w:t>28Feb20</w:t>
      </w:r>
      <w:r w:rsidR="00C83A94">
        <w:t>]</w:t>
      </w:r>
    </w:p>
    <w:p w14:paraId="7E8BEA7B" w14:textId="77777777" w:rsidR="009C72B0" w:rsidRDefault="009C72B0" w:rsidP="00FF22B1">
      <w:pPr>
        <w:pStyle w:val="Block1"/>
        <w:keepNext/>
      </w:pPr>
      <w:r w:rsidRPr="00671B16">
        <w:t>Pilots employed on larger aircraft will be paid the following minimum annual salary:</w:t>
      </w:r>
    </w:p>
    <w:tbl>
      <w:tblPr>
        <w:tblW w:w="0" w:type="auto"/>
        <w:tblInd w:w="851" w:type="dxa"/>
        <w:tblCellMar>
          <w:left w:w="0" w:type="dxa"/>
          <w:right w:w="170" w:type="dxa"/>
        </w:tblCellMar>
        <w:tblLook w:val="01E0" w:firstRow="1" w:lastRow="1" w:firstColumn="1" w:lastColumn="1" w:noHBand="0" w:noVBand="0"/>
      </w:tblPr>
      <w:tblGrid>
        <w:gridCol w:w="3402"/>
        <w:gridCol w:w="1587"/>
        <w:gridCol w:w="1700"/>
        <w:gridCol w:w="1701"/>
      </w:tblGrid>
      <w:tr w:rsidR="004938C6" w:rsidRPr="001276F3" w14:paraId="31D6FB56" w14:textId="77777777" w:rsidTr="00C43D19">
        <w:trPr>
          <w:tblHeader/>
        </w:trPr>
        <w:tc>
          <w:tcPr>
            <w:tcW w:w="3402" w:type="dxa"/>
          </w:tcPr>
          <w:p w14:paraId="58AF7C33" w14:textId="77777777" w:rsidR="004938C6" w:rsidRPr="001276F3" w:rsidRDefault="004938C6" w:rsidP="00FF22B1">
            <w:pPr>
              <w:pStyle w:val="AMODTable"/>
              <w:keepNext/>
              <w:rPr>
                <w:b/>
              </w:rPr>
            </w:pPr>
            <w:r w:rsidRPr="001276F3">
              <w:rPr>
                <w:b/>
              </w:rPr>
              <w:t>Classification</w:t>
            </w:r>
          </w:p>
        </w:tc>
        <w:tc>
          <w:tcPr>
            <w:tcW w:w="4988" w:type="dxa"/>
            <w:gridSpan w:val="3"/>
          </w:tcPr>
          <w:p w14:paraId="5F3C92C2" w14:textId="77777777" w:rsidR="004938C6" w:rsidRPr="001276F3" w:rsidRDefault="004938C6" w:rsidP="00FF22B1">
            <w:pPr>
              <w:pStyle w:val="AMODTable"/>
              <w:keepNext/>
              <w:jc w:val="center"/>
              <w:rPr>
                <w:b/>
              </w:rPr>
            </w:pPr>
            <w:r w:rsidRPr="001276F3">
              <w:rPr>
                <w:b/>
              </w:rPr>
              <w:t>Minimum salary per annum</w:t>
            </w:r>
          </w:p>
        </w:tc>
      </w:tr>
      <w:tr w:rsidR="004938C6" w:rsidRPr="001276F3" w14:paraId="6D8B50C4" w14:textId="77777777" w:rsidTr="00C43D19">
        <w:trPr>
          <w:tblHeader/>
        </w:trPr>
        <w:tc>
          <w:tcPr>
            <w:tcW w:w="3402" w:type="dxa"/>
          </w:tcPr>
          <w:p w14:paraId="1F74EA6F" w14:textId="77777777" w:rsidR="004938C6" w:rsidRPr="001276F3" w:rsidRDefault="004938C6" w:rsidP="00FF22B1">
            <w:pPr>
              <w:pStyle w:val="AMODTable"/>
              <w:keepNext/>
              <w:rPr>
                <w:b/>
              </w:rPr>
            </w:pPr>
          </w:p>
        </w:tc>
        <w:tc>
          <w:tcPr>
            <w:tcW w:w="4988" w:type="dxa"/>
            <w:gridSpan w:val="3"/>
          </w:tcPr>
          <w:p w14:paraId="63527625" w14:textId="77777777" w:rsidR="004938C6" w:rsidRPr="001276F3" w:rsidRDefault="004938C6" w:rsidP="00FF22B1">
            <w:pPr>
              <w:pStyle w:val="AMODTable"/>
              <w:keepNext/>
              <w:jc w:val="center"/>
              <w:rPr>
                <w:b/>
              </w:rPr>
            </w:pPr>
            <w:r w:rsidRPr="001276F3">
              <w:rPr>
                <w:b/>
              </w:rPr>
              <w:t>$</w:t>
            </w:r>
          </w:p>
        </w:tc>
      </w:tr>
      <w:tr w:rsidR="004938C6" w:rsidRPr="001276F3" w14:paraId="7E21CA4C" w14:textId="77777777" w:rsidTr="00C43D19">
        <w:trPr>
          <w:tblHeader/>
        </w:trPr>
        <w:tc>
          <w:tcPr>
            <w:tcW w:w="3402" w:type="dxa"/>
          </w:tcPr>
          <w:p w14:paraId="14A65B8D" w14:textId="77777777" w:rsidR="004938C6" w:rsidRPr="001276F3" w:rsidRDefault="004938C6" w:rsidP="00FF22B1">
            <w:pPr>
              <w:pStyle w:val="AMODTable"/>
              <w:keepNext/>
              <w:rPr>
                <w:b/>
                <w:i/>
              </w:rPr>
            </w:pPr>
          </w:p>
        </w:tc>
        <w:tc>
          <w:tcPr>
            <w:tcW w:w="1587" w:type="dxa"/>
          </w:tcPr>
          <w:p w14:paraId="4D12FCE0" w14:textId="77777777" w:rsidR="004938C6" w:rsidRPr="001276F3" w:rsidRDefault="004938C6" w:rsidP="00FF22B1">
            <w:pPr>
              <w:pStyle w:val="AMODTable"/>
              <w:keepNext/>
              <w:jc w:val="center"/>
              <w:rPr>
                <w:b/>
              </w:rPr>
            </w:pPr>
            <w:r w:rsidRPr="001276F3">
              <w:rPr>
                <w:b/>
              </w:rPr>
              <w:t>Captain</w:t>
            </w:r>
          </w:p>
        </w:tc>
        <w:tc>
          <w:tcPr>
            <w:tcW w:w="1700" w:type="dxa"/>
          </w:tcPr>
          <w:p w14:paraId="6C7BF03E" w14:textId="77777777" w:rsidR="004938C6" w:rsidRPr="001276F3" w:rsidRDefault="004938C6" w:rsidP="00FF22B1">
            <w:pPr>
              <w:pStyle w:val="AMODTable"/>
              <w:keepNext/>
              <w:jc w:val="center"/>
              <w:rPr>
                <w:b/>
              </w:rPr>
            </w:pPr>
            <w:r w:rsidRPr="001276F3">
              <w:rPr>
                <w:b/>
              </w:rPr>
              <w:t>First Officer</w:t>
            </w:r>
          </w:p>
        </w:tc>
        <w:tc>
          <w:tcPr>
            <w:tcW w:w="1701" w:type="dxa"/>
          </w:tcPr>
          <w:p w14:paraId="69BC76AD" w14:textId="77777777" w:rsidR="004938C6" w:rsidRPr="001276F3" w:rsidRDefault="004938C6" w:rsidP="00FF22B1">
            <w:pPr>
              <w:pStyle w:val="AMODTable"/>
              <w:keepNext/>
              <w:jc w:val="center"/>
              <w:rPr>
                <w:b/>
              </w:rPr>
            </w:pPr>
            <w:r w:rsidRPr="001276F3">
              <w:rPr>
                <w:b/>
              </w:rPr>
              <w:t>Second Officer</w:t>
            </w:r>
          </w:p>
        </w:tc>
      </w:tr>
      <w:tr w:rsidR="00237015" w:rsidRPr="00671B16" w14:paraId="5DE048DD" w14:textId="77777777" w:rsidTr="00237015">
        <w:tc>
          <w:tcPr>
            <w:tcW w:w="3402" w:type="dxa"/>
          </w:tcPr>
          <w:p w14:paraId="715AC4AF" w14:textId="77777777" w:rsidR="00237015" w:rsidRPr="00671B16" w:rsidRDefault="00237015" w:rsidP="00FF22B1">
            <w:pPr>
              <w:pStyle w:val="AMODTable"/>
              <w:keepNext/>
            </w:pPr>
            <w:r w:rsidRPr="00671B16">
              <w:t xml:space="preserve">Fokker 28 </w:t>
            </w:r>
          </w:p>
        </w:tc>
        <w:tc>
          <w:tcPr>
            <w:tcW w:w="1587" w:type="dxa"/>
            <w:vAlign w:val="center"/>
          </w:tcPr>
          <w:p w14:paraId="4238702D" w14:textId="77777777" w:rsidR="00237015" w:rsidRPr="00456E0C" w:rsidRDefault="00237015" w:rsidP="00FF22B1">
            <w:pPr>
              <w:pStyle w:val="AMODTable"/>
              <w:keepNext/>
              <w:jc w:val="center"/>
            </w:pPr>
            <w:r w:rsidRPr="00456E0C">
              <w:t>124,140</w:t>
            </w:r>
          </w:p>
        </w:tc>
        <w:tc>
          <w:tcPr>
            <w:tcW w:w="1700" w:type="dxa"/>
            <w:vAlign w:val="center"/>
          </w:tcPr>
          <w:p w14:paraId="0A3438E8" w14:textId="77777777" w:rsidR="00237015" w:rsidRPr="00456E0C" w:rsidRDefault="00237015" w:rsidP="00FF22B1">
            <w:pPr>
              <w:pStyle w:val="AMODTable"/>
              <w:keepNext/>
              <w:jc w:val="center"/>
            </w:pPr>
            <w:r w:rsidRPr="00456E0C">
              <w:t>82,288</w:t>
            </w:r>
          </w:p>
        </w:tc>
        <w:tc>
          <w:tcPr>
            <w:tcW w:w="1701" w:type="dxa"/>
            <w:vAlign w:val="center"/>
          </w:tcPr>
          <w:p w14:paraId="1077C57F" w14:textId="77777777" w:rsidR="00237015" w:rsidRPr="00456E0C" w:rsidRDefault="00237015" w:rsidP="00FF22B1">
            <w:pPr>
              <w:pStyle w:val="AMODTable"/>
              <w:keepNext/>
              <w:jc w:val="center"/>
            </w:pPr>
          </w:p>
        </w:tc>
      </w:tr>
      <w:tr w:rsidR="00237015" w:rsidRPr="00671B16" w14:paraId="4C2B0433" w14:textId="77777777" w:rsidTr="00237015">
        <w:tc>
          <w:tcPr>
            <w:tcW w:w="3402" w:type="dxa"/>
          </w:tcPr>
          <w:p w14:paraId="00583B2D" w14:textId="77777777" w:rsidR="00237015" w:rsidRPr="00671B16" w:rsidRDefault="00237015" w:rsidP="00FF22B1">
            <w:pPr>
              <w:pStyle w:val="AMODTable"/>
              <w:keepNext/>
            </w:pPr>
            <w:r w:rsidRPr="00671B16">
              <w:t>CRJ-50</w:t>
            </w:r>
          </w:p>
        </w:tc>
        <w:tc>
          <w:tcPr>
            <w:tcW w:w="1587" w:type="dxa"/>
            <w:vAlign w:val="center"/>
          </w:tcPr>
          <w:p w14:paraId="53E2EE9C" w14:textId="77777777" w:rsidR="00237015" w:rsidRPr="00456E0C" w:rsidRDefault="00237015" w:rsidP="00FF22B1">
            <w:pPr>
              <w:pStyle w:val="AMODTable"/>
              <w:keepNext/>
              <w:jc w:val="center"/>
            </w:pPr>
            <w:r w:rsidRPr="00456E0C">
              <w:t>124,140</w:t>
            </w:r>
          </w:p>
        </w:tc>
        <w:tc>
          <w:tcPr>
            <w:tcW w:w="1700" w:type="dxa"/>
            <w:vAlign w:val="center"/>
          </w:tcPr>
          <w:p w14:paraId="43E8B888" w14:textId="77777777" w:rsidR="00237015" w:rsidRPr="00456E0C" w:rsidRDefault="00237015" w:rsidP="00FF22B1">
            <w:pPr>
              <w:pStyle w:val="AMODTable"/>
              <w:keepNext/>
              <w:jc w:val="center"/>
            </w:pPr>
            <w:r w:rsidRPr="00456E0C">
              <w:t>82,288</w:t>
            </w:r>
          </w:p>
        </w:tc>
        <w:tc>
          <w:tcPr>
            <w:tcW w:w="1701" w:type="dxa"/>
            <w:vAlign w:val="center"/>
          </w:tcPr>
          <w:p w14:paraId="51FC03CF" w14:textId="77777777" w:rsidR="00237015" w:rsidRPr="00456E0C" w:rsidRDefault="00237015" w:rsidP="00FF22B1">
            <w:pPr>
              <w:pStyle w:val="AMODTable"/>
              <w:keepNext/>
              <w:jc w:val="center"/>
            </w:pPr>
          </w:p>
        </w:tc>
      </w:tr>
      <w:tr w:rsidR="00237015" w:rsidRPr="00671B16" w14:paraId="261C7995" w14:textId="77777777" w:rsidTr="00237015">
        <w:tc>
          <w:tcPr>
            <w:tcW w:w="3402" w:type="dxa"/>
          </w:tcPr>
          <w:p w14:paraId="294CF6DD" w14:textId="77777777" w:rsidR="00237015" w:rsidRPr="00671B16" w:rsidRDefault="00237015" w:rsidP="00422176">
            <w:pPr>
              <w:pStyle w:val="AMODTable"/>
            </w:pPr>
            <w:r w:rsidRPr="00671B16">
              <w:t xml:space="preserve">BAe-146 </w:t>
            </w:r>
          </w:p>
        </w:tc>
        <w:tc>
          <w:tcPr>
            <w:tcW w:w="1587" w:type="dxa"/>
            <w:vAlign w:val="center"/>
          </w:tcPr>
          <w:p w14:paraId="08A74A10" w14:textId="77777777" w:rsidR="00237015" w:rsidRPr="00456E0C" w:rsidRDefault="00237015" w:rsidP="00237015">
            <w:pPr>
              <w:pStyle w:val="AMODTable"/>
              <w:jc w:val="center"/>
            </w:pPr>
            <w:r w:rsidRPr="00456E0C">
              <w:t>134,391</w:t>
            </w:r>
          </w:p>
        </w:tc>
        <w:tc>
          <w:tcPr>
            <w:tcW w:w="1700" w:type="dxa"/>
            <w:vAlign w:val="center"/>
          </w:tcPr>
          <w:p w14:paraId="14D1101F" w14:textId="77777777" w:rsidR="00237015" w:rsidRPr="00456E0C" w:rsidRDefault="00237015" w:rsidP="00237015">
            <w:pPr>
              <w:pStyle w:val="AMODTable"/>
              <w:jc w:val="center"/>
            </w:pPr>
            <w:r w:rsidRPr="00456E0C">
              <w:t>88,747</w:t>
            </w:r>
          </w:p>
        </w:tc>
        <w:tc>
          <w:tcPr>
            <w:tcW w:w="1701" w:type="dxa"/>
            <w:vAlign w:val="center"/>
          </w:tcPr>
          <w:p w14:paraId="3364339A" w14:textId="77777777" w:rsidR="00237015" w:rsidRPr="00456E0C" w:rsidRDefault="00237015" w:rsidP="00237015">
            <w:pPr>
              <w:pStyle w:val="AMODTable"/>
              <w:jc w:val="center"/>
            </w:pPr>
          </w:p>
        </w:tc>
      </w:tr>
      <w:tr w:rsidR="00237015" w:rsidRPr="00671B16" w14:paraId="0EA6691A" w14:textId="77777777" w:rsidTr="00237015">
        <w:tc>
          <w:tcPr>
            <w:tcW w:w="3402" w:type="dxa"/>
          </w:tcPr>
          <w:p w14:paraId="2D710C6A" w14:textId="7945DC08" w:rsidR="00237015" w:rsidRPr="00671B16" w:rsidRDefault="00237015" w:rsidP="00422176">
            <w:pPr>
              <w:pStyle w:val="AMODTable"/>
            </w:pPr>
            <w:r w:rsidRPr="00671B16">
              <w:t>Fokker 100</w:t>
            </w:r>
          </w:p>
        </w:tc>
        <w:tc>
          <w:tcPr>
            <w:tcW w:w="1587" w:type="dxa"/>
            <w:vAlign w:val="center"/>
          </w:tcPr>
          <w:p w14:paraId="64F61CB1" w14:textId="77777777" w:rsidR="00237015" w:rsidRPr="00456E0C" w:rsidRDefault="00237015" w:rsidP="00237015">
            <w:pPr>
              <w:pStyle w:val="AMODTable"/>
              <w:jc w:val="center"/>
            </w:pPr>
            <w:r w:rsidRPr="00456E0C">
              <w:t>134,391</w:t>
            </w:r>
          </w:p>
        </w:tc>
        <w:tc>
          <w:tcPr>
            <w:tcW w:w="1700" w:type="dxa"/>
            <w:vAlign w:val="center"/>
          </w:tcPr>
          <w:p w14:paraId="50B79881" w14:textId="77777777" w:rsidR="00237015" w:rsidRPr="00456E0C" w:rsidRDefault="00237015" w:rsidP="00237015">
            <w:pPr>
              <w:pStyle w:val="AMODTable"/>
              <w:jc w:val="center"/>
            </w:pPr>
            <w:r w:rsidRPr="00456E0C">
              <w:t>88,747</w:t>
            </w:r>
          </w:p>
        </w:tc>
        <w:tc>
          <w:tcPr>
            <w:tcW w:w="1701" w:type="dxa"/>
            <w:vAlign w:val="center"/>
          </w:tcPr>
          <w:p w14:paraId="2E625D6A" w14:textId="77777777" w:rsidR="00237015" w:rsidRPr="00456E0C" w:rsidRDefault="00237015" w:rsidP="00237015">
            <w:pPr>
              <w:pStyle w:val="AMODTable"/>
              <w:jc w:val="center"/>
            </w:pPr>
          </w:p>
        </w:tc>
      </w:tr>
      <w:tr w:rsidR="00237015" w:rsidRPr="00671B16" w14:paraId="54583CD2" w14:textId="77777777" w:rsidTr="00237015">
        <w:tc>
          <w:tcPr>
            <w:tcW w:w="3402" w:type="dxa"/>
          </w:tcPr>
          <w:p w14:paraId="211AC9C3" w14:textId="77777777" w:rsidR="00237015" w:rsidRPr="00671B16" w:rsidRDefault="00237015" w:rsidP="00422176">
            <w:pPr>
              <w:pStyle w:val="AMODTable"/>
            </w:pPr>
            <w:r w:rsidRPr="00671B16">
              <w:t>Boeing 717</w:t>
            </w:r>
          </w:p>
        </w:tc>
        <w:tc>
          <w:tcPr>
            <w:tcW w:w="1587" w:type="dxa"/>
            <w:vAlign w:val="center"/>
          </w:tcPr>
          <w:p w14:paraId="1BBB03FA" w14:textId="77777777" w:rsidR="00237015" w:rsidRPr="00456E0C" w:rsidRDefault="00237015" w:rsidP="00237015">
            <w:pPr>
              <w:pStyle w:val="AMODTable"/>
              <w:jc w:val="center"/>
            </w:pPr>
            <w:r w:rsidRPr="00456E0C">
              <w:t>134,391</w:t>
            </w:r>
          </w:p>
        </w:tc>
        <w:tc>
          <w:tcPr>
            <w:tcW w:w="1700" w:type="dxa"/>
            <w:vAlign w:val="center"/>
          </w:tcPr>
          <w:p w14:paraId="709441E5" w14:textId="77777777" w:rsidR="00237015" w:rsidRPr="00456E0C" w:rsidRDefault="00237015" w:rsidP="00237015">
            <w:pPr>
              <w:pStyle w:val="AMODTable"/>
              <w:jc w:val="center"/>
            </w:pPr>
            <w:r w:rsidRPr="00456E0C">
              <w:t>88,747</w:t>
            </w:r>
          </w:p>
        </w:tc>
        <w:tc>
          <w:tcPr>
            <w:tcW w:w="1701" w:type="dxa"/>
            <w:vAlign w:val="center"/>
          </w:tcPr>
          <w:p w14:paraId="02B0D140" w14:textId="77777777" w:rsidR="00237015" w:rsidRPr="00456E0C" w:rsidRDefault="00237015" w:rsidP="00237015">
            <w:pPr>
              <w:pStyle w:val="AMODTable"/>
              <w:jc w:val="center"/>
            </w:pPr>
          </w:p>
        </w:tc>
      </w:tr>
      <w:tr w:rsidR="00237015" w:rsidRPr="00671B16" w14:paraId="060E183E" w14:textId="77777777" w:rsidTr="00237015">
        <w:tc>
          <w:tcPr>
            <w:tcW w:w="3402" w:type="dxa"/>
          </w:tcPr>
          <w:p w14:paraId="58222373" w14:textId="77777777" w:rsidR="00237015" w:rsidRPr="00671B16" w:rsidRDefault="00237015" w:rsidP="00422176">
            <w:pPr>
              <w:pStyle w:val="AMODTable"/>
            </w:pPr>
            <w:r w:rsidRPr="00671B16">
              <w:t>Narrow body aircraft</w:t>
            </w:r>
          </w:p>
        </w:tc>
        <w:tc>
          <w:tcPr>
            <w:tcW w:w="1587" w:type="dxa"/>
            <w:vAlign w:val="center"/>
          </w:tcPr>
          <w:p w14:paraId="30B6D77B" w14:textId="77777777" w:rsidR="00237015" w:rsidRPr="00456E0C" w:rsidRDefault="00237015" w:rsidP="00237015">
            <w:pPr>
              <w:pStyle w:val="AMODTable"/>
              <w:jc w:val="center"/>
            </w:pPr>
            <w:r w:rsidRPr="00456E0C">
              <w:t>140,892</w:t>
            </w:r>
          </w:p>
        </w:tc>
        <w:tc>
          <w:tcPr>
            <w:tcW w:w="1700" w:type="dxa"/>
            <w:vAlign w:val="center"/>
          </w:tcPr>
          <w:p w14:paraId="71756851" w14:textId="77777777" w:rsidR="00237015" w:rsidRPr="00456E0C" w:rsidRDefault="00237015" w:rsidP="00237015">
            <w:pPr>
              <w:pStyle w:val="AMODTable"/>
              <w:jc w:val="center"/>
            </w:pPr>
            <w:r w:rsidRPr="00456E0C">
              <w:t>92,790</w:t>
            </w:r>
          </w:p>
        </w:tc>
        <w:tc>
          <w:tcPr>
            <w:tcW w:w="1701" w:type="dxa"/>
            <w:vAlign w:val="center"/>
          </w:tcPr>
          <w:p w14:paraId="402FD513" w14:textId="77777777" w:rsidR="00237015" w:rsidRPr="00456E0C" w:rsidRDefault="00237015" w:rsidP="00237015">
            <w:pPr>
              <w:pStyle w:val="AMODTable"/>
              <w:jc w:val="center"/>
            </w:pPr>
          </w:p>
        </w:tc>
      </w:tr>
      <w:tr w:rsidR="00237015" w:rsidRPr="00671B16" w14:paraId="6FFF7249" w14:textId="77777777" w:rsidTr="00237015">
        <w:tc>
          <w:tcPr>
            <w:tcW w:w="3402" w:type="dxa"/>
          </w:tcPr>
          <w:p w14:paraId="65C4A9EF" w14:textId="77777777" w:rsidR="00237015" w:rsidRPr="00671B16" w:rsidRDefault="00237015" w:rsidP="00422176">
            <w:pPr>
              <w:pStyle w:val="AMODTable"/>
            </w:pPr>
            <w:r w:rsidRPr="00671B16">
              <w:t>Wide body aircraft–single deck</w:t>
            </w:r>
          </w:p>
        </w:tc>
        <w:tc>
          <w:tcPr>
            <w:tcW w:w="1587" w:type="dxa"/>
            <w:vAlign w:val="center"/>
          </w:tcPr>
          <w:p w14:paraId="44B8247E" w14:textId="77777777" w:rsidR="00237015" w:rsidRPr="00456E0C" w:rsidRDefault="00237015" w:rsidP="00237015">
            <w:pPr>
              <w:pStyle w:val="AMODTable"/>
              <w:jc w:val="center"/>
            </w:pPr>
            <w:r w:rsidRPr="00456E0C">
              <w:t>161,760</w:t>
            </w:r>
          </w:p>
        </w:tc>
        <w:tc>
          <w:tcPr>
            <w:tcW w:w="1700" w:type="dxa"/>
            <w:vAlign w:val="center"/>
          </w:tcPr>
          <w:p w14:paraId="675CDA7A" w14:textId="77777777" w:rsidR="00237015" w:rsidRPr="00456E0C" w:rsidRDefault="00237015" w:rsidP="00237015">
            <w:pPr>
              <w:pStyle w:val="AMODTable"/>
              <w:jc w:val="center"/>
            </w:pPr>
            <w:r w:rsidRPr="00456E0C">
              <w:t>106,444</w:t>
            </w:r>
          </w:p>
        </w:tc>
        <w:tc>
          <w:tcPr>
            <w:tcW w:w="1701" w:type="dxa"/>
            <w:vAlign w:val="center"/>
          </w:tcPr>
          <w:p w14:paraId="703658F4" w14:textId="77777777" w:rsidR="00237015" w:rsidRPr="00456E0C" w:rsidRDefault="00237015" w:rsidP="00237015">
            <w:pPr>
              <w:pStyle w:val="AMODTable"/>
              <w:jc w:val="center"/>
            </w:pPr>
            <w:r w:rsidRPr="00456E0C">
              <w:t>64,570</w:t>
            </w:r>
          </w:p>
        </w:tc>
      </w:tr>
      <w:tr w:rsidR="00237015" w:rsidRPr="00671B16" w14:paraId="008D9914" w14:textId="77777777" w:rsidTr="00237015">
        <w:tc>
          <w:tcPr>
            <w:tcW w:w="3402" w:type="dxa"/>
          </w:tcPr>
          <w:p w14:paraId="35D05F38" w14:textId="77777777" w:rsidR="00237015" w:rsidRPr="00671B16" w:rsidRDefault="00237015" w:rsidP="00422176">
            <w:pPr>
              <w:pStyle w:val="AMODTable"/>
            </w:pPr>
            <w:r w:rsidRPr="00671B16">
              <w:t>Wide body aircraft–double deck</w:t>
            </w:r>
          </w:p>
        </w:tc>
        <w:tc>
          <w:tcPr>
            <w:tcW w:w="1587" w:type="dxa"/>
            <w:vAlign w:val="center"/>
          </w:tcPr>
          <w:p w14:paraId="15E1B532" w14:textId="77777777" w:rsidR="00237015" w:rsidRPr="00456E0C" w:rsidRDefault="00237015" w:rsidP="00237015">
            <w:pPr>
              <w:pStyle w:val="AMODTable"/>
              <w:jc w:val="center"/>
            </w:pPr>
            <w:r w:rsidRPr="00456E0C">
              <w:t>182,630</w:t>
            </w:r>
          </w:p>
        </w:tc>
        <w:tc>
          <w:tcPr>
            <w:tcW w:w="1700" w:type="dxa"/>
            <w:vAlign w:val="center"/>
          </w:tcPr>
          <w:p w14:paraId="0EF10E71" w14:textId="77777777" w:rsidR="00237015" w:rsidRPr="00456E0C" w:rsidRDefault="00237015" w:rsidP="00237015">
            <w:pPr>
              <w:pStyle w:val="AMODTable"/>
              <w:jc w:val="center"/>
            </w:pPr>
            <w:r w:rsidRPr="00456E0C">
              <w:t>120,099</w:t>
            </w:r>
          </w:p>
        </w:tc>
        <w:tc>
          <w:tcPr>
            <w:tcW w:w="1701" w:type="dxa"/>
            <w:vAlign w:val="center"/>
          </w:tcPr>
          <w:p w14:paraId="50C3BF45" w14:textId="77777777" w:rsidR="00237015" w:rsidRDefault="00237015" w:rsidP="00237015">
            <w:pPr>
              <w:pStyle w:val="AMODTable"/>
              <w:jc w:val="center"/>
            </w:pPr>
            <w:r w:rsidRPr="00456E0C">
              <w:t>72,763</w:t>
            </w:r>
          </w:p>
        </w:tc>
      </w:tr>
    </w:tbl>
    <w:p w14:paraId="53365407" w14:textId="77777777" w:rsidR="00900491" w:rsidRPr="00671B16" w:rsidRDefault="00900491" w:rsidP="00900491">
      <w:pPr>
        <w:pStyle w:val="SubLevel2Bold"/>
      </w:pPr>
      <w:r w:rsidRPr="00671B16">
        <w:t xml:space="preserve">Additions to </w:t>
      </w:r>
      <w:r w:rsidR="00B23DA6" w:rsidRPr="00671B16">
        <w:t>minimum salary</w:t>
      </w:r>
    </w:p>
    <w:p w14:paraId="6642807C" w14:textId="77777777" w:rsidR="00900491" w:rsidRPr="00671B16" w:rsidRDefault="00900491" w:rsidP="00E341F8">
      <w:pPr>
        <w:pStyle w:val="Block1"/>
      </w:pPr>
      <w:r w:rsidRPr="00671B16">
        <w:t xml:space="preserve">In addition to the </w:t>
      </w:r>
      <w:r w:rsidR="00B23DA6" w:rsidRPr="00671B16">
        <w:t>minimum</w:t>
      </w:r>
      <w:r w:rsidRPr="00671B16">
        <w:t xml:space="preserve"> salary the following salary compon</w:t>
      </w:r>
      <w:r w:rsidR="00AF27E9" w:rsidRPr="00671B16">
        <w:t>ents will be paid as applicable.</w:t>
      </w:r>
    </w:p>
    <w:p w14:paraId="20480897" w14:textId="2DC4A2C7" w:rsidR="00900491" w:rsidRPr="00671B16" w:rsidRDefault="00900491" w:rsidP="00A92267">
      <w:pPr>
        <w:pStyle w:val="SubLevel3"/>
      </w:pPr>
      <w:bookmarkStart w:id="246" w:name="_Ref228608003"/>
      <w:bookmarkStart w:id="247" w:name="_Ref230403517"/>
      <w:r w:rsidRPr="00671B16">
        <w:t xml:space="preserve">A pilot flying a piston engine aircraft engaged on commuter operations will be paid an additional allowance of </w:t>
      </w:r>
      <w:r w:rsidR="00D53C36" w:rsidRPr="00671B16">
        <w:t xml:space="preserve">183% of the </w:t>
      </w:r>
      <w:hyperlink w:anchor="standard_rate" w:history="1">
        <w:r w:rsidR="00D53C36" w:rsidRPr="007D70E4">
          <w:rPr>
            <w:rStyle w:val="Hyperlink"/>
          </w:rPr>
          <w:t>standard rate</w:t>
        </w:r>
        <w:bookmarkEnd w:id="246"/>
      </w:hyperlink>
      <w:r w:rsidR="00A92267" w:rsidRPr="00671B16">
        <w:t xml:space="preserve"> per annum</w:t>
      </w:r>
      <w:r w:rsidR="00D53C36" w:rsidRPr="00671B16">
        <w:t>.</w:t>
      </w:r>
      <w:bookmarkEnd w:id="247"/>
    </w:p>
    <w:p w14:paraId="067E3FC8" w14:textId="6BA586BB" w:rsidR="00900491" w:rsidRPr="00671B16" w:rsidRDefault="00900491" w:rsidP="00A92267">
      <w:pPr>
        <w:pStyle w:val="SubLevel3"/>
      </w:pPr>
      <w:bookmarkStart w:id="248" w:name="_Ref230403553"/>
      <w:r w:rsidRPr="00671B16">
        <w:t>A pilot (excluding Fokker-28 pilots) required to hold and exercise the privileges of a Senior Commercial Pilots</w:t>
      </w:r>
      <w:r w:rsidR="009C26F6" w:rsidRPr="00671B16">
        <w:t>’</w:t>
      </w:r>
      <w:r w:rsidRPr="00671B16">
        <w:t xml:space="preserve"> Licence or Airline Transport Pilots Licence by </w:t>
      </w:r>
      <w:r w:rsidR="00AE7B53" w:rsidRPr="00671B16">
        <w:t xml:space="preserve">their </w:t>
      </w:r>
      <w:r w:rsidRPr="00671B16">
        <w:t>company or CASA (or who operates under an exemption from holding that licence)</w:t>
      </w:r>
      <w:r w:rsidR="00AF27E9" w:rsidRPr="00671B16">
        <w:t xml:space="preserve"> will be paid</w:t>
      </w:r>
      <w:r w:rsidRPr="00671B16">
        <w:t xml:space="preserve"> </w:t>
      </w:r>
      <w:r w:rsidR="001B3BB0" w:rsidRPr="00671B16">
        <w:t xml:space="preserve">604% of the </w:t>
      </w:r>
      <w:hyperlink w:anchor="standard_rate" w:history="1">
        <w:r w:rsidR="001B3BB0" w:rsidRPr="007D70E4">
          <w:rPr>
            <w:rStyle w:val="Hyperlink"/>
          </w:rPr>
          <w:t>standard rate</w:t>
        </w:r>
      </w:hyperlink>
      <w:r w:rsidRPr="00671B16">
        <w:t xml:space="preserve"> per annum</w:t>
      </w:r>
      <w:bookmarkEnd w:id="248"/>
      <w:r w:rsidR="00AF27E9" w:rsidRPr="00671B16">
        <w:t>.</w:t>
      </w:r>
    </w:p>
    <w:p w14:paraId="3461949A" w14:textId="482E96FD" w:rsidR="00900491" w:rsidRPr="00671B16" w:rsidRDefault="00900491" w:rsidP="00A92267">
      <w:pPr>
        <w:pStyle w:val="SubLevel3"/>
      </w:pPr>
      <w:bookmarkStart w:id="249" w:name="_Ref264031774"/>
      <w:r w:rsidRPr="00671B16">
        <w:t>A pilot flying a turbo-prop aircraft</w:t>
      </w:r>
      <w:r w:rsidR="00AF27E9" w:rsidRPr="00671B16">
        <w:t xml:space="preserve"> will be paid</w:t>
      </w:r>
      <w:r w:rsidRPr="00671B16">
        <w:t xml:space="preserve"> </w:t>
      </w:r>
      <w:r w:rsidR="001B3BB0" w:rsidRPr="00671B16">
        <w:t>797</w:t>
      </w:r>
      <w:r w:rsidR="00AF27E9" w:rsidRPr="00671B16">
        <w:t>%</w:t>
      </w:r>
      <w:r w:rsidR="001B3BB0" w:rsidRPr="00671B16">
        <w:t xml:space="preserve"> of the </w:t>
      </w:r>
      <w:hyperlink w:anchor="standard_rate" w:history="1">
        <w:r w:rsidR="001B3BB0" w:rsidRPr="007D70E4">
          <w:rPr>
            <w:rStyle w:val="Hyperlink"/>
          </w:rPr>
          <w:t>standard rate</w:t>
        </w:r>
      </w:hyperlink>
      <w:r w:rsidRPr="00671B16">
        <w:t xml:space="preserve"> per annum</w:t>
      </w:r>
      <w:r w:rsidR="00AF27E9" w:rsidRPr="00671B16">
        <w:t>.</w:t>
      </w:r>
      <w:bookmarkEnd w:id="249"/>
    </w:p>
    <w:p w14:paraId="1E8EB396" w14:textId="3E6346D8" w:rsidR="00900491" w:rsidRPr="00671B16" w:rsidRDefault="00900491" w:rsidP="00A92267">
      <w:pPr>
        <w:pStyle w:val="SubLevel3"/>
      </w:pPr>
      <w:bookmarkStart w:id="250" w:name="_Ref230403565"/>
      <w:r w:rsidRPr="00671B16">
        <w:t>A pilot (excluding Fokker-28 pilots) flying a turbo jet aircraft</w:t>
      </w:r>
      <w:r w:rsidR="00AF27E9" w:rsidRPr="00671B16">
        <w:t xml:space="preserve"> will be paid </w:t>
      </w:r>
      <w:r w:rsidR="001B3BB0" w:rsidRPr="00671B16">
        <w:t xml:space="preserve">1280% of the </w:t>
      </w:r>
      <w:hyperlink w:anchor="standard_rate" w:history="1">
        <w:r w:rsidR="001B3BB0" w:rsidRPr="007D70E4">
          <w:rPr>
            <w:rStyle w:val="Hyperlink"/>
          </w:rPr>
          <w:t>standard rate</w:t>
        </w:r>
      </w:hyperlink>
      <w:r w:rsidRPr="00671B16">
        <w:t xml:space="preserve"> per annum</w:t>
      </w:r>
      <w:bookmarkEnd w:id="250"/>
      <w:r w:rsidR="00AF27E9" w:rsidRPr="00671B16">
        <w:t>.</w:t>
      </w:r>
    </w:p>
    <w:p w14:paraId="638C3A96" w14:textId="77777777" w:rsidR="00900491" w:rsidRPr="00671B16" w:rsidRDefault="00900491" w:rsidP="00900491">
      <w:pPr>
        <w:pStyle w:val="SubLevel2"/>
      </w:pPr>
      <w:bookmarkStart w:id="251" w:name="_Ref228849864"/>
      <w:r w:rsidRPr="00671B16">
        <w:t>Pilots (excluding Fokker-28 pilots) who are required to carry out flying using an instrument rating will be paid an additional allowance as follows:</w:t>
      </w:r>
      <w:bookmarkEnd w:id="251"/>
    </w:p>
    <w:tbl>
      <w:tblPr>
        <w:tblW w:w="0" w:type="auto"/>
        <w:tblInd w:w="851" w:type="dxa"/>
        <w:tblCellMar>
          <w:left w:w="0" w:type="dxa"/>
          <w:right w:w="170" w:type="dxa"/>
        </w:tblCellMar>
        <w:tblLook w:val="01E0" w:firstRow="1" w:lastRow="1" w:firstColumn="1" w:lastColumn="1" w:noHBand="0" w:noVBand="0"/>
      </w:tblPr>
      <w:tblGrid>
        <w:gridCol w:w="2749"/>
        <w:gridCol w:w="3240"/>
      </w:tblGrid>
      <w:tr w:rsidR="001B3BB0" w:rsidRPr="001276F3" w14:paraId="110F83A8" w14:textId="77777777" w:rsidTr="001276F3">
        <w:tc>
          <w:tcPr>
            <w:tcW w:w="2749" w:type="dxa"/>
          </w:tcPr>
          <w:p w14:paraId="15B07612" w14:textId="77777777" w:rsidR="001B3BB0" w:rsidRPr="001276F3" w:rsidRDefault="00552D52" w:rsidP="00422176">
            <w:pPr>
              <w:pStyle w:val="AMODTable"/>
              <w:rPr>
                <w:b/>
              </w:rPr>
            </w:pPr>
            <w:r w:rsidRPr="001276F3">
              <w:rPr>
                <w:b/>
              </w:rPr>
              <w:t>Instrument flying rating</w:t>
            </w:r>
          </w:p>
        </w:tc>
        <w:tc>
          <w:tcPr>
            <w:tcW w:w="3240" w:type="dxa"/>
          </w:tcPr>
          <w:p w14:paraId="2DAE4165" w14:textId="01A1ABA2" w:rsidR="001B3BB0" w:rsidRPr="001276F3" w:rsidRDefault="001B3BB0" w:rsidP="001276F3">
            <w:pPr>
              <w:pStyle w:val="AMODTable"/>
              <w:jc w:val="center"/>
              <w:rPr>
                <w:b/>
              </w:rPr>
            </w:pPr>
            <w:r w:rsidRPr="001276F3">
              <w:rPr>
                <w:b/>
              </w:rPr>
              <w:t xml:space="preserve">Percentage of </w:t>
            </w:r>
            <w:hyperlink w:anchor="standard_rate" w:history="1">
              <w:r w:rsidRPr="007D70E4">
                <w:rPr>
                  <w:rStyle w:val="Hyperlink"/>
                  <w:b/>
                </w:rPr>
                <w:t>standard rate</w:t>
              </w:r>
            </w:hyperlink>
          </w:p>
        </w:tc>
      </w:tr>
      <w:tr w:rsidR="001B3BB0" w:rsidRPr="001276F3" w14:paraId="037A000D" w14:textId="77777777" w:rsidTr="001276F3">
        <w:tc>
          <w:tcPr>
            <w:tcW w:w="2749" w:type="dxa"/>
          </w:tcPr>
          <w:p w14:paraId="1B3A6DD8" w14:textId="77777777" w:rsidR="001B3BB0" w:rsidRPr="001276F3" w:rsidRDefault="001B3BB0" w:rsidP="00422176">
            <w:pPr>
              <w:pStyle w:val="AMODTable"/>
              <w:rPr>
                <w:b/>
              </w:rPr>
            </w:pPr>
          </w:p>
        </w:tc>
        <w:tc>
          <w:tcPr>
            <w:tcW w:w="3240" w:type="dxa"/>
          </w:tcPr>
          <w:p w14:paraId="2B94B895" w14:textId="77777777" w:rsidR="001B3BB0" w:rsidRPr="001276F3" w:rsidRDefault="001B3BB0" w:rsidP="001276F3">
            <w:pPr>
              <w:pStyle w:val="AMODTable"/>
              <w:jc w:val="center"/>
              <w:rPr>
                <w:b/>
              </w:rPr>
            </w:pPr>
            <w:r w:rsidRPr="001276F3">
              <w:rPr>
                <w:b/>
              </w:rPr>
              <w:t>%</w:t>
            </w:r>
          </w:p>
        </w:tc>
      </w:tr>
      <w:tr w:rsidR="001B3BB0" w:rsidRPr="00671B16" w14:paraId="43145993" w14:textId="77777777" w:rsidTr="001276F3">
        <w:tc>
          <w:tcPr>
            <w:tcW w:w="2749" w:type="dxa"/>
          </w:tcPr>
          <w:p w14:paraId="7A60B6FB" w14:textId="77777777" w:rsidR="001B3BB0" w:rsidRPr="00671B16" w:rsidRDefault="001B3BB0" w:rsidP="00422176">
            <w:pPr>
              <w:pStyle w:val="AMODTable"/>
            </w:pPr>
            <w:r w:rsidRPr="00671B16">
              <w:t>Command or Class 1</w:t>
            </w:r>
          </w:p>
        </w:tc>
        <w:tc>
          <w:tcPr>
            <w:tcW w:w="3240" w:type="dxa"/>
          </w:tcPr>
          <w:p w14:paraId="6B58A73A" w14:textId="77777777" w:rsidR="001B3BB0" w:rsidRPr="00671B16" w:rsidRDefault="001B3BB0" w:rsidP="001276F3">
            <w:pPr>
              <w:pStyle w:val="AMODTable"/>
              <w:jc w:val="center"/>
            </w:pPr>
            <w:r w:rsidRPr="00671B16">
              <w:t>732</w:t>
            </w:r>
          </w:p>
        </w:tc>
      </w:tr>
      <w:tr w:rsidR="001B3BB0" w:rsidRPr="00671B16" w14:paraId="5AE6DBB5" w14:textId="77777777" w:rsidTr="001276F3">
        <w:tc>
          <w:tcPr>
            <w:tcW w:w="2749" w:type="dxa"/>
          </w:tcPr>
          <w:p w14:paraId="7EBD3FD4" w14:textId="77777777" w:rsidR="001B3BB0" w:rsidRPr="00671B16" w:rsidRDefault="001B3BB0" w:rsidP="00422176">
            <w:pPr>
              <w:pStyle w:val="AMODTable"/>
            </w:pPr>
            <w:r w:rsidRPr="00671B16">
              <w:t>Co-pilot or Class 2</w:t>
            </w:r>
          </w:p>
        </w:tc>
        <w:tc>
          <w:tcPr>
            <w:tcW w:w="3240" w:type="dxa"/>
          </w:tcPr>
          <w:p w14:paraId="3D46A9A4" w14:textId="77777777" w:rsidR="001B3BB0" w:rsidRPr="00671B16" w:rsidRDefault="00552D52" w:rsidP="001276F3">
            <w:pPr>
              <w:pStyle w:val="AMODTable"/>
              <w:jc w:val="center"/>
            </w:pPr>
            <w:r w:rsidRPr="00671B16">
              <w:t>47</w:t>
            </w:r>
            <w:r w:rsidR="001B3BB0" w:rsidRPr="00671B16">
              <w:t>6</w:t>
            </w:r>
          </w:p>
        </w:tc>
      </w:tr>
      <w:tr w:rsidR="001B3BB0" w:rsidRPr="00671B16" w14:paraId="7C3AC8D4" w14:textId="77777777" w:rsidTr="001276F3">
        <w:tc>
          <w:tcPr>
            <w:tcW w:w="2749" w:type="dxa"/>
          </w:tcPr>
          <w:p w14:paraId="65879481" w14:textId="77777777" w:rsidR="001B3BB0" w:rsidRPr="00671B16" w:rsidRDefault="001B3BB0" w:rsidP="00422176">
            <w:pPr>
              <w:pStyle w:val="AMODTable"/>
            </w:pPr>
            <w:r w:rsidRPr="00671B16">
              <w:t>Night VFR or Class 4</w:t>
            </w:r>
          </w:p>
        </w:tc>
        <w:tc>
          <w:tcPr>
            <w:tcW w:w="3240" w:type="dxa"/>
          </w:tcPr>
          <w:p w14:paraId="1D590C55" w14:textId="77777777" w:rsidR="001B3BB0" w:rsidRPr="00671B16" w:rsidRDefault="001B3BB0" w:rsidP="001276F3">
            <w:pPr>
              <w:pStyle w:val="AMODTable"/>
              <w:jc w:val="center"/>
            </w:pPr>
            <w:r w:rsidRPr="00671B16">
              <w:t>183</w:t>
            </w:r>
          </w:p>
        </w:tc>
      </w:tr>
    </w:tbl>
    <w:p w14:paraId="763776CE" w14:textId="77777777" w:rsidR="00900491" w:rsidRPr="00671B16" w:rsidRDefault="00900491" w:rsidP="00900491">
      <w:pPr>
        <w:pStyle w:val="SubLevel2"/>
      </w:pPr>
      <w:r w:rsidRPr="00671B16">
        <w:t>A Charter Pilot who is employed under the provisions of this award and who may be required by their employer from time to time to carry out ab-initio flight instruction will be paid the appropriate salary as specified in this clause.</w:t>
      </w:r>
    </w:p>
    <w:p w14:paraId="48D5BE89" w14:textId="77777777" w:rsidR="00900491" w:rsidRDefault="00DD7476" w:rsidP="00900491">
      <w:pPr>
        <w:pStyle w:val="SubLevel2Bold"/>
      </w:pPr>
      <w:r w:rsidRPr="00671B16">
        <w:lastRenderedPageBreak/>
        <w:t>First O</w:t>
      </w:r>
      <w:r w:rsidR="00900491" w:rsidRPr="00671B16">
        <w:t xml:space="preserve">fficer/Second </w:t>
      </w:r>
      <w:r w:rsidRPr="00671B16">
        <w:t>P</w:t>
      </w:r>
      <w:r w:rsidR="00900491" w:rsidRPr="00671B16">
        <w:t>ilot</w:t>
      </w:r>
    </w:p>
    <w:p w14:paraId="4AFB77CB" w14:textId="32420D31" w:rsidR="00C475FE" w:rsidRPr="00C475FE" w:rsidRDefault="00C475FE" w:rsidP="00C475FE">
      <w:pPr>
        <w:pStyle w:val="History"/>
      </w:pPr>
      <w:r>
        <w:t xml:space="preserve">[B.1.6 varied by </w:t>
      </w:r>
      <w:hyperlink r:id="rId294" w:history="1">
        <w:r w:rsidRPr="00ED6472">
          <w:rPr>
            <w:rStyle w:val="Hyperlink"/>
          </w:rPr>
          <w:t>PR997787</w:t>
        </w:r>
      </w:hyperlink>
      <w:r w:rsidR="009954BE">
        <w:t xml:space="preserve"> from 3</w:t>
      </w:r>
      <w:r>
        <w:t>1May10]</w:t>
      </w:r>
    </w:p>
    <w:p w14:paraId="2C2F8169" w14:textId="2806F308" w:rsidR="00380C54" w:rsidRPr="00671B16" w:rsidRDefault="00900491" w:rsidP="00380C54">
      <w:pPr>
        <w:pStyle w:val="Block1"/>
      </w:pPr>
      <w:r w:rsidRPr="00671B16">
        <w:t xml:space="preserve">A First </w:t>
      </w:r>
      <w:r w:rsidR="00DD7476" w:rsidRPr="00671B16">
        <w:t>O</w:t>
      </w:r>
      <w:r w:rsidRPr="00671B16">
        <w:t xml:space="preserve">fficer/Second </w:t>
      </w:r>
      <w:r w:rsidR="00DD7476" w:rsidRPr="00671B16">
        <w:t>P</w:t>
      </w:r>
      <w:r w:rsidRPr="00671B16">
        <w:t>ilot will be paid the relevant instrument rating under</w:t>
      </w:r>
      <w:r w:rsidR="00380C54" w:rsidRPr="00671B16">
        <w:t xml:space="preserve"> clause</w:t>
      </w:r>
      <w:r w:rsidRPr="00671B16">
        <w:t xml:space="preserve"> </w:t>
      </w:r>
      <w:r w:rsidR="007C54F0">
        <w:fldChar w:fldCharType="begin"/>
      </w:r>
      <w:r w:rsidR="007C54F0">
        <w:instrText xml:space="preserve"> REF _Ref228849864 \r \h  \* MERGEFORMAT </w:instrText>
      </w:r>
      <w:r w:rsidR="007C54F0">
        <w:fldChar w:fldCharType="separate"/>
      </w:r>
      <w:r w:rsidR="00CE66E8">
        <w:t>B.1.4</w:t>
      </w:r>
      <w:r w:rsidR="007C54F0">
        <w:fldChar w:fldCharType="end"/>
      </w:r>
      <w:r w:rsidR="00A92267" w:rsidRPr="00671B16">
        <w:t xml:space="preserve"> </w:t>
      </w:r>
      <w:r w:rsidRPr="00671B16">
        <w:t>above where applicable and in addition 65% of the amounts specified in</w:t>
      </w:r>
      <w:r w:rsidR="00380C54" w:rsidRPr="00671B16">
        <w:t xml:space="preserve"> clause</w:t>
      </w:r>
      <w:r w:rsidR="00B56126" w:rsidRPr="00671B16">
        <w:t xml:space="preserve"> </w:t>
      </w:r>
      <w:r w:rsidR="00467F78">
        <w:fldChar w:fldCharType="begin"/>
      </w:r>
      <w:r w:rsidR="00F611AB">
        <w:instrText xml:space="preserve"> REF _Ref230403517 \w \h  \* MERGEFORMAT </w:instrText>
      </w:r>
      <w:r w:rsidR="00467F78">
        <w:fldChar w:fldCharType="separate"/>
      </w:r>
      <w:r w:rsidR="00CE66E8">
        <w:t>B.1.3(a)</w:t>
      </w:r>
      <w:r w:rsidR="00467F78">
        <w:fldChar w:fldCharType="end"/>
      </w:r>
      <w:r w:rsidR="00B56126" w:rsidRPr="00671B16">
        <w:t xml:space="preserve">, </w:t>
      </w:r>
      <w:r w:rsidR="00467F78">
        <w:fldChar w:fldCharType="begin"/>
      </w:r>
      <w:r w:rsidR="00C475FE">
        <w:instrText xml:space="preserve"> REF _Ref264031774 \n \h </w:instrText>
      </w:r>
      <w:r w:rsidR="00467F78">
        <w:fldChar w:fldCharType="separate"/>
      </w:r>
      <w:r w:rsidR="00CE66E8">
        <w:t>(c)</w:t>
      </w:r>
      <w:r w:rsidR="00467F78">
        <w:fldChar w:fldCharType="end"/>
      </w:r>
      <w:r w:rsidR="00AD2561">
        <w:t xml:space="preserve"> </w:t>
      </w:r>
      <w:r w:rsidR="00B56126" w:rsidRPr="00671B16">
        <w:t xml:space="preserve">or </w:t>
      </w:r>
      <w:r w:rsidR="007C54F0">
        <w:fldChar w:fldCharType="begin"/>
      </w:r>
      <w:r w:rsidR="007C54F0">
        <w:instrText xml:space="preserve"> REF _Ref230403565 \n \h  \* MERGEFORMAT </w:instrText>
      </w:r>
      <w:r w:rsidR="007C54F0">
        <w:fldChar w:fldCharType="separate"/>
      </w:r>
      <w:r w:rsidR="00CE66E8">
        <w:t>(d)</w:t>
      </w:r>
      <w:r w:rsidR="007C54F0">
        <w:fldChar w:fldCharType="end"/>
      </w:r>
      <w:r w:rsidR="00A92267" w:rsidRPr="00671B16">
        <w:t>.</w:t>
      </w:r>
      <w:r w:rsidR="00380C54" w:rsidRPr="00671B16">
        <w:t xml:space="preserve"> </w:t>
      </w:r>
    </w:p>
    <w:p w14:paraId="35846ABE" w14:textId="77777777" w:rsidR="00B56126" w:rsidRPr="00671B16" w:rsidRDefault="00380C54" w:rsidP="00B56126">
      <w:pPr>
        <w:pStyle w:val="SubLevel2Bold"/>
      </w:pPr>
      <w:bookmarkStart w:id="252" w:name="_Ref228849739"/>
      <w:r w:rsidRPr="00671B16">
        <w:t>Salaries</w:t>
      </w:r>
      <w:r w:rsidR="002C1F25" w:rsidRPr="00671B16">
        <w:t>—</w:t>
      </w:r>
      <w:r w:rsidR="00B56126" w:rsidRPr="00671B16">
        <w:t>flight instruction</w:t>
      </w:r>
      <w:bookmarkEnd w:id="252"/>
    </w:p>
    <w:p w14:paraId="33FFCD72" w14:textId="0D7B75DB" w:rsidR="00B56126" w:rsidRPr="00671B16" w:rsidRDefault="00B56126" w:rsidP="00B56126">
      <w:pPr>
        <w:pStyle w:val="Block1"/>
      </w:pPr>
      <w:r w:rsidRPr="00671B16">
        <w:t>The following additions to the minimum salary provided in</w:t>
      </w:r>
      <w:r w:rsidR="00380C54" w:rsidRPr="00671B16">
        <w:t xml:space="preserve"> clauses</w:t>
      </w:r>
      <w:r w:rsidRPr="00671B16">
        <w:t xml:space="preserve"> </w:t>
      </w:r>
      <w:r w:rsidR="007C54F0">
        <w:fldChar w:fldCharType="begin"/>
      </w:r>
      <w:r w:rsidR="007C54F0">
        <w:instrText xml:space="preserve"> REF _Ref228847947 \r \h  \* MERGEFORMAT </w:instrText>
      </w:r>
      <w:r w:rsidR="007C54F0">
        <w:fldChar w:fldCharType="separate"/>
      </w:r>
      <w:r w:rsidR="00CE66E8">
        <w:t>B.1.1</w:t>
      </w:r>
      <w:r w:rsidR="007C54F0">
        <w:fldChar w:fldCharType="end"/>
      </w:r>
      <w:r w:rsidRPr="00671B16">
        <w:t xml:space="preserve"> and </w:t>
      </w:r>
      <w:r w:rsidR="007C54F0">
        <w:fldChar w:fldCharType="begin"/>
      </w:r>
      <w:r w:rsidR="007C54F0">
        <w:instrText xml:space="preserve"> REF _Ref228849846 \r \h  \* MERGEFORMAT </w:instrText>
      </w:r>
      <w:r w:rsidR="007C54F0">
        <w:fldChar w:fldCharType="separate"/>
      </w:r>
      <w:r w:rsidR="00CE66E8">
        <w:t>B.1.2</w:t>
      </w:r>
      <w:r w:rsidR="007C54F0">
        <w:fldChar w:fldCharType="end"/>
      </w:r>
      <w:r w:rsidR="00E76A18" w:rsidRPr="00671B16">
        <w:t xml:space="preserve"> </w:t>
      </w:r>
      <w:r w:rsidRPr="00671B16">
        <w:t>for flight instruction.</w:t>
      </w:r>
    </w:p>
    <w:p w14:paraId="777960C2" w14:textId="77777777" w:rsidR="00B56126" w:rsidRPr="00671B16" w:rsidRDefault="00B56126" w:rsidP="00422176">
      <w:pPr>
        <w:pStyle w:val="Level3"/>
        <w:keepNext/>
        <w:keepLines/>
      </w:pPr>
      <w:r w:rsidRPr="00671B16">
        <w:t>On appointment a flight instructor will be paid on the following basis:</w:t>
      </w:r>
    </w:p>
    <w:p w14:paraId="0681E439" w14:textId="77777777" w:rsidR="00DD7476" w:rsidRPr="00671B16" w:rsidRDefault="00E87068" w:rsidP="00422176">
      <w:pPr>
        <w:pStyle w:val="SubLevel4Bold"/>
        <w:keepLines/>
      </w:pPr>
      <w:r w:rsidRPr="00671B16">
        <w:t>Single engine:</w:t>
      </w:r>
    </w:p>
    <w:p w14:paraId="401D07FE" w14:textId="77777777" w:rsidR="00E87068" w:rsidRPr="00671B16" w:rsidRDefault="00E87068" w:rsidP="00422176">
      <w:pPr>
        <w:pStyle w:val="Block3"/>
        <w:keepNext/>
        <w:keepLines/>
      </w:pPr>
      <w:r w:rsidRPr="00671B16">
        <w:t>Grade III single engine charter</w:t>
      </w:r>
    </w:p>
    <w:p w14:paraId="34C87856" w14:textId="5464FF4A" w:rsidR="00E87068" w:rsidRPr="00671B16" w:rsidRDefault="00E87068" w:rsidP="00422176">
      <w:pPr>
        <w:pStyle w:val="Block3"/>
        <w:keepLines/>
      </w:pPr>
      <w:r w:rsidRPr="00671B16">
        <w:t xml:space="preserve">Grade II single engine charter plus 417% of the </w:t>
      </w:r>
      <w:hyperlink w:anchor="standard_rate" w:history="1">
        <w:r w:rsidRPr="007D70E4">
          <w:rPr>
            <w:rStyle w:val="Hyperlink"/>
          </w:rPr>
          <w:t>standard rate</w:t>
        </w:r>
      </w:hyperlink>
      <w:r w:rsidRPr="00671B16">
        <w:t xml:space="preserve"> per annum</w:t>
      </w:r>
    </w:p>
    <w:p w14:paraId="09BD45A6" w14:textId="41A2A495" w:rsidR="00E87068" w:rsidRPr="00671B16" w:rsidRDefault="00E87068" w:rsidP="00422176">
      <w:pPr>
        <w:pStyle w:val="Block3"/>
        <w:keepLines/>
      </w:pPr>
      <w:r w:rsidRPr="00671B16">
        <w:t xml:space="preserve">Grade I single engine charter plus 834% of the </w:t>
      </w:r>
      <w:hyperlink w:anchor="standard_rate" w:history="1">
        <w:r w:rsidRPr="007D70E4">
          <w:rPr>
            <w:rStyle w:val="Hyperlink"/>
          </w:rPr>
          <w:t>standard rate</w:t>
        </w:r>
      </w:hyperlink>
      <w:r w:rsidRPr="00671B16">
        <w:t xml:space="preserve"> per annum</w:t>
      </w:r>
    </w:p>
    <w:p w14:paraId="3D25B2F1" w14:textId="77777777" w:rsidR="00E87068" w:rsidRPr="00671B16" w:rsidRDefault="00E87068" w:rsidP="00E87068">
      <w:pPr>
        <w:pStyle w:val="SubLevel4Bold"/>
      </w:pPr>
      <w:r w:rsidRPr="00671B16">
        <w:t>Multi engine</w:t>
      </w:r>
    </w:p>
    <w:p w14:paraId="6A4EA5E2" w14:textId="77777777" w:rsidR="00E87068" w:rsidRPr="00671B16" w:rsidRDefault="00E87068" w:rsidP="00E87068">
      <w:pPr>
        <w:pStyle w:val="Block3"/>
      </w:pPr>
      <w:r w:rsidRPr="00671B16">
        <w:t>Grade III multi engine charter</w:t>
      </w:r>
    </w:p>
    <w:p w14:paraId="663EC33D" w14:textId="1790B4C9" w:rsidR="00E87068" w:rsidRPr="00671B16" w:rsidRDefault="00E87068" w:rsidP="00E87068">
      <w:pPr>
        <w:pStyle w:val="Block3"/>
      </w:pPr>
      <w:r w:rsidRPr="00671B16">
        <w:t xml:space="preserve">Grade II multi engine charter plus 417% of the </w:t>
      </w:r>
      <w:hyperlink w:anchor="standard_rate" w:history="1">
        <w:r w:rsidRPr="007D70E4">
          <w:rPr>
            <w:rStyle w:val="Hyperlink"/>
          </w:rPr>
          <w:t>standard rate</w:t>
        </w:r>
      </w:hyperlink>
      <w:r w:rsidRPr="00671B16">
        <w:t xml:space="preserve"> per annum</w:t>
      </w:r>
    </w:p>
    <w:p w14:paraId="10D4E9D5" w14:textId="25742F87" w:rsidR="00E87068" w:rsidRPr="00671B16" w:rsidRDefault="00E87068" w:rsidP="00E87068">
      <w:pPr>
        <w:pStyle w:val="Block3"/>
      </w:pPr>
      <w:r w:rsidRPr="00671B16">
        <w:t xml:space="preserve">Grade I multi engine charter plus 834% of the </w:t>
      </w:r>
      <w:hyperlink w:anchor="standard_rate" w:history="1">
        <w:r w:rsidRPr="007D70E4">
          <w:rPr>
            <w:rStyle w:val="Hyperlink"/>
          </w:rPr>
          <w:t>standard rate</w:t>
        </w:r>
      </w:hyperlink>
      <w:r w:rsidRPr="00671B16">
        <w:t xml:space="preserve"> per annum</w:t>
      </w:r>
    </w:p>
    <w:p w14:paraId="531B4EB8" w14:textId="77777777" w:rsidR="00B56126" w:rsidRPr="00671B16" w:rsidRDefault="00B56126" w:rsidP="00B56126">
      <w:pPr>
        <w:pStyle w:val="Level3"/>
      </w:pPr>
      <w:r w:rsidRPr="00671B16">
        <w:t>Despite CAO 40.1.7 subsection 4.2, an instructo</w:t>
      </w:r>
      <w:r w:rsidR="002C1F25" w:rsidRPr="00671B16">
        <w:t>r who has not achieved their 50 </w:t>
      </w:r>
      <w:r w:rsidRPr="00671B16">
        <w:t>hours flight time instruction in navigational sequences but who has logged 300</w:t>
      </w:r>
      <w:r w:rsidR="002C1F25" w:rsidRPr="00671B16">
        <w:t> </w:t>
      </w:r>
      <w:r w:rsidRPr="00671B16">
        <w:t>ho</w:t>
      </w:r>
      <w:r w:rsidR="002C1F25" w:rsidRPr="00671B16">
        <w:t>urs in total will be paid as a G</w:t>
      </w:r>
      <w:r w:rsidRPr="00671B16">
        <w:t>rade II flight instructor.</w:t>
      </w:r>
    </w:p>
    <w:p w14:paraId="59A7C77A" w14:textId="755023D5" w:rsidR="00B56126" w:rsidRPr="00671B16" w:rsidRDefault="00B56126" w:rsidP="00B56126">
      <w:pPr>
        <w:pStyle w:val="Level3"/>
      </w:pPr>
      <w:r w:rsidRPr="00671B16">
        <w:t xml:space="preserve">A Grade I instructor engaged on single engine aircraft covering eight years of service with the same employer will be paid increments of </w:t>
      </w:r>
      <w:r w:rsidR="00D53C36" w:rsidRPr="00671B16">
        <w:t xml:space="preserve">106% of the </w:t>
      </w:r>
      <w:hyperlink w:anchor="standard_rate" w:history="1">
        <w:r w:rsidR="00D53C36" w:rsidRPr="007D70E4">
          <w:rPr>
            <w:rStyle w:val="Hyperlink"/>
          </w:rPr>
          <w:t>standard rate</w:t>
        </w:r>
      </w:hyperlink>
      <w:r w:rsidRPr="00671B16">
        <w:t xml:space="preserve"> for the sixth, seventh and eighth year of service with the employer</w:t>
      </w:r>
      <w:r w:rsidR="002C1F25" w:rsidRPr="00671B16">
        <w:t>.</w:t>
      </w:r>
    </w:p>
    <w:p w14:paraId="149C7CF9" w14:textId="77777777" w:rsidR="00552D52" w:rsidRPr="00671B16" w:rsidRDefault="004D1EF7" w:rsidP="00552D52">
      <w:pPr>
        <w:pStyle w:val="SubLevel2"/>
      </w:pPr>
      <w:bookmarkStart w:id="253" w:name="_Ref228849753"/>
      <w:r w:rsidRPr="00671B16">
        <w:t>A pilot who is required to carry out flight instruction using the privileges of an instrument rating will be paid the appropriate additional allowance as follows:</w:t>
      </w:r>
      <w:bookmarkEnd w:id="253"/>
    </w:p>
    <w:tbl>
      <w:tblPr>
        <w:tblW w:w="0" w:type="auto"/>
        <w:tblInd w:w="851" w:type="dxa"/>
        <w:tblCellMar>
          <w:left w:w="0" w:type="dxa"/>
          <w:right w:w="170" w:type="dxa"/>
        </w:tblCellMar>
        <w:tblLook w:val="01E0" w:firstRow="1" w:lastRow="1" w:firstColumn="1" w:lastColumn="1" w:noHBand="0" w:noVBand="0"/>
      </w:tblPr>
      <w:tblGrid>
        <w:gridCol w:w="2749"/>
        <w:gridCol w:w="3240"/>
      </w:tblGrid>
      <w:tr w:rsidR="00552D52" w:rsidRPr="001276F3" w14:paraId="0F348030" w14:textId="77777777" w:rsidTr="001276F3">
        <w:tc>
          <w:tcPr>
            <w:tcW w:w="2749" w:type="dxa"/>
          </w:tcPr>
          <w:p w14:paraId="52731447" w14:textId="77777777" w:rsidR="00552D52" w:rsidRPr="001276F3" w:rsidRDefault="00552D52" w:rsidP="00422176">
            <w:pPr>
              <w:pStyle w:val="AMODTable"/>
              <w:rPr>
                <w:b/>
              </w:rPr>
            </w:pPr>
            <w:r w:rsidRPr="001276F3">
              <w:rPr>
                <w:b/>
              </w:rPr>
              <w:t>Instrument flying rating</w:t>
            </w:r>
          </w:p>
        </w:tc>
        <w:tc>
          <w:tcPr>
            <w:tcW w:w="3240" w:type="dxa"/>
          </w:tcPr>
          <w:p w14:paraId="23DDCDFF" w14:textId="1E7BA1C2" w:rsidR="00552D52" w:rsidRPr="001276F3" w:rsidRDefault="00552D52" w:rsidP="001276F3">
            <w:pPr>
              <w:pStyle w:val="AMODTable"/>
              <w:jc w:val="center"/>
              <w:rPr>
                <w:b/>
              </w:rPr>
            </w:pPr>
            <w:r w:rsidRPr="001276F3">
              <w:rPr>
                <w:b/>
              </w:rPr>
              <w:t xml:space="preserve">Percentage of </w:t>
            </w:r>
            <w:hyperlink w:anchor="standard_rate" w:history="1">
              <w:r w:rsidRPr="007D70E4">
                <w:rPr>
                  <w:rStyle w:val="Hyperlink"/>
                  <w:b/>
                </w:rPr>
                <w:t>standard rate</w:t>
              </w:r>
            </w:hyperlink>
          </w:p>
        </w:tc>
      </w:tr>
      <w:tr w:rsidR="00552D52" w:rsidRPr="001276F3" w14:paraId="1C3261EB" w14:textId="77777777" w:rsidTr="001276F3">
        <w:tc>
          <w:tcPr>
            <w:tcW w:w="2749" w:type="dxa"/>
          </w:tcPr>
          <w:p w14:paraId="6C266F07" w14:textId="77777777" w:rsidR="00552D52" w:rsidRPr="001276F3" w:rsidRDefault="00552D52" w:rsidP="00422176">
            <w:pPr>
              <w:pStyle w:val="AMODTable"/>
              <w:rPr>
                <w:b/>
              </w:rPr>
            </w:pPr>
          </w:p>
        </w:tc>
        <w:tc>
          <w:tcPr>
            <w:tcW w:w="3240" w:type="dxa"/>
          </w:tcPr>
          <w:p w14:paraId="197E4539" w14:textId="77777777" w:rsidR="00552D52" w:rsidRPr="001276F3" w:rsidRDefault="00552D52" w:rsidP="001276F3">
            <w:pPr>
              <w:pStyle w:val="AMODTable"/>
              <w:jc w:val="center"/>
              <w:rPr>
                <w:b/>
              </w:rPr>
            </w:pPr>
            <w:r w:rsidRPr="001276F3">
              <w:rPr>
                <w:b/>
              </w:rPr>
              <w:t>%</w:t>
            </w:r>
          </w:p>
        </w:tc>
      </w:tr>
      <w:tr w:rsidR="00552D52" w:rsidRPr="00671B16" w14:paraId="6148D235" w14:textId="77777777" w:rsidTr="001276F3">
        <w:tc>
          <w:tcPr>
            <w:tcW w:w="2749" w:type="dxa"/>
          </w:tcPr>
          <w:p w14:paraId="53E32F6A" w14:textId="77777777" w:rsidR="00552D52" w:rsidRPr="00671B16" w:rsidRDefault="00552D52" w:rsidP="00422176">
            <w:pPr>
              <w:pStyle w:val="AMODTable"/>
            </w:pPr>
            <w:r w:rsidRPr="00671B16">
              <w:t>Command or Class 1</w:t>
            </w:r>
          </w:p>
        </w:tc>
        <w:tc>
          <w:tcPr>
            <w:tcW w:w="3240" w:type="dxa"/>
          </w:tcPr>
          <w:p w14:paraId="4D9ED471" w14:textId="77777777" w:rsidR="00552D52" w:rsidRPr="00671B16" w:rsidRDefault="00552D52" w:rsidP="001276F3">
            <w:pPr>
              <w:pStyle w:val="AMODTable"/>
              <w:jc w:val="center"/>
            </w:pPr>
            <w:r w:rsidRPr="00671B16">
              <w:t>732</w:t>
            </w:r>
          </w:p>
        </w:tc>
      </w:tr>
      <w:tr w:rsidR="00552D52" w:rsidRPr="00671B16" w14:paraId="16C19A74" w14:textId="77777777" w:rsidTr="001276F3">
        <w:tc>
          <w:tcPr>
            <w:tcW w:w="2749" w:type="dxa"/>
          </w:tcPr>
          <w:p w14:paraId="41B52F51" w14:textId="77777777" w:rsidR="00552D52" w:rsidRPr="00671B16" w:rsidRDefault="00552D52" w:rsidP="00422176">
            <w:pPr>
              <w:pStyle w:val="AMODTable"/>
            </w:pPr>
            <w:r w:rsidRPr="00671B16">
              <w:t>Co-pilot or Class 2</w:t>
            </w:r>
          </w:p>
        </w:tc>
        <w:tc>
          <w:tcPr>
            <w:tcW w:w="3240" w:type="dxa"/>
          </w:tcPr>
          <w:p w14:paraId="5EE51E20" w14:textId="77777777" w:rsidR="00552D52" w:rsidRPr="00671B16" w:rsidRDefault="00552D52" w:rsidP="001276F3">
            <w:pPr>
              <w:pStyle w:val="AMODTable"/>
              <w:jc w:val="center"/>
            </w:pPr>
            <w:r w:rsidRPr="00671B16">
              <w:t>476</w:t>
            </w:r>
          </w:p>
        </w:tc>
      </w:tr>
      <w:tr w:rsidR="00552D52" w:rsidRPr="00671B16" w14:paraId="179D957B" w14:textId="77777777" w:rsidTr="001276F3">
        <w:tc>
          <w:tcPr>
            <w:tcW w:w="2749" w:type="dxa"/>
          </w:tcPr>
          <w:p w14:paraId="1C4F0C0A" w14:textId="77777777" w:rsidR="00552D52" w:rsidRPr="00671B16" w:rsidRDefault="00552D52" w:rsidP="00422176">
            <w:pPr>
              <w:pStyle w:val="AMODTable"/>
            </w:pPr>
            <w:r w:rsidRPr="00671B16">
              <w:t>Night VFR or Class 4</w:t>
            </w:r>
          </w:p>
        </w:tc>
        <w:tc>
          <w:tcPr>
            <w:tcW w:w="3240" w:type="dxa"/>
          </w:tcPr>
          <w:p w14:paraId="1F8DA271" w14:textId="77777777" w:rsidR="00552D52" w:rsidRPr="00671B16" w:rsidRDefault="00552D52" w:rsidP="001276F3">
            <w:pPr>
              <w:pStyle w:val="AMODTable"/>
              <w:jc w:val="center"/>
            </w:pPr>
            <w:r w:rsidRPr="00671B16">
              <w:t>183</w:t>
            </w:r>
          </w:p>
        </w:tc>
      </w:tr>
    </w:tbl>
    <w:p w14:paraId="137C4DA7" w14:textId="0DE4BC49" w:rsidR="004D1EF7" w:rsidRPr="00671B16" w:rsidRDefault="00743B1E" w:rsidP="00A92267">
      <w:pPr>
        <w:pStyle w:val="SubLevel2"/>
      </w:pPr>
      <w:bookmarkStart w:id="254" w:name="_Ref228849766"/>
      <w:r w:rsidRPr="00671B16">
        <w:t>A flight instructor</w:t>
      </w:r>
      <w:r w:rsidR="004D1EF7" w:rsidRPr="00671B16">
        <w:t xml:space="preserve"> not being </w:t>
      </w:r>
      <w:r w:rsidR="00DD7476" w:rsidRPr="00671B16">
        <w:t>a Chief Flying Instructor (</w:t>
      </w:r>
      <w:r w:rsidR="004D1EF7" w:rsidRPr="00671B16">
        <w:t>CFI</w:t>
      </w:r>
      <w:r w:rsidR="00DD7476" w:rsidRPr="00671B16">
        <w:t>)</w:t>
      </w:r>
      <w:r w:rsidR="004D1EF7" w:rsidRPr="00671B16">
        <w:t xml:space="preserve"> who is designated by their employer as a Senior Instructor will be paid an additi</w:t>
      </w:r>
      <w:r w:rsidR="000E461A" w:rsidRPr="00671B16">
        <w:t>onal amount at the rate of 5%</w:t>
      </w:r>
      <w:r w:rsidR="004D1EF7" w:rsidRPr="00671B16">
        <w:t xml:space="preserve"> in addition to the salary determined under</w:t>
      </w:r>
      <w:r w:rsidR="00552D52" w:rsidRPr="00671B16">
        <w:t xml:space="preserve"> clauses</w:t>
      </w:r>
      <w:r w:rsidR="004D1EF7" w:rsidRPr="00671B16">
        <w:t xml:space="preserve"> </w:t>
      </w:r>
      <w:r w:rsidR="007C54F0">
        <w:fldChar w:fldCharType="begin"/>
      </w:r>
      <w:r w:rsidR="007C54F0">
        <w:instrText xml:space="preserve"> REF _Ref228849739 \w \h  \* MERGEFORMAT </w:instrText>
      </w:r>
      <w:r w:rsidR="007C54F0">
        <w:fldChar w:fldCharType="separate"/>
      </w:r>
      <w:r w:rsidR="00CE66E8">
        <w:t>B.1.7</w:t>
      </w:r>
      <w:r w:rsidR="007C54F0">
        <w:fldChar w:fldCharType="end"/>
      </w:r>
      <w:r w:rsidR="006373E6" w:rsidRPr="00671B16">
        <w:t xml:space="preserve"> </w:t>
      </w:r>
      <w:r w:rsidR="004D1EF7" w:rsidRPr="00671B16">
        <w:t xml:space="preserve">and </w:t>
      </w:r>
      <w:r w:rsidR="007C54F0">
        <w:fldChar w:fldCharType="begin"/>
      </w:r>
      <w:r w:rsidR="007C54F0">
        <w:instrText xml:space="preserve"> REF _Ref228849753 \w \h  \* MERGEFORMAT </w:instrText>
      </w:r>
      <w:r w:rsidR="007C54F0">
        <w:fldChar w:fldCharType="separate"/>
      </w:r>
      <w:r w:rsidR="00CE66E8">
        <w:t>B.1.8</w:t>
      </w:r>
      <w:r w:rsidR="007C54F0">
        <w:fldChar w:fldCharType="end"/>
      </w:r>
      <w:bookmarkEnd w:id="254"/>
      <w:r w:rsidR="002C1F25" w:rsidRPr="00671B16">
        <w:t>.</w:t>
      </w:r>
    </w:p>
    <w:p w14:paraId="22BBBB76" w14:textId="77777777" w:rsidR="004D1EF7" w:rsidRPr="00671B16" w:rsidRDefault="004D1EF7" w:rsidP="004D1EF7">
      <w:pPr>
        <w:pStyle w:val="SubLevel2"/>
      </w:pPr>
      <w:bookmarkStart w:id="255" w:name="_Ref228849778"/>
      <w:r w:rsidRPr="00671B16">
        <w:t>A</w:t>
      </w:r>
      <w:r w:rsidR="00743B1E" w:rsidRPr="00671B16">
        <w:t xml:space="preserve"> flight i</w:t>
      </w:r>
      <w:r w:rsidRPr="00671B16">
        <w:t xml:space="preserve">nstructor not being </w:t>
      </w:r>
      <w:r w:rsidR="00743B1E" w:rsidRPr="00671B16">
        <w:t xml:space="preserve">a </w:t>
      </w:r>
      <w:r w:rsidRPr="00671B16">
        <w:t xml:space="preserve">CFI who is approved by CASA to conduct flight tests for the issue of CASA licences or ratings on a licence and is required to carry out this </w:t>
      </w:r>
      <w:r w:rsidRPr="00671B16">
        <w:lastRenderedPageBreak/>
        <w:t xml:space="preserve">function by their employer will be paid an additional amount at the rate of </w:t>
      </w:r>
      <w:r w:rsidR="000E461A" w:rsidRPr="00671B16">
        <w:t>5%</w:t>
      </w:r>
      <w:r w:rsidRPr="00671B16">
        <w:t xml:space="preserve"> of salary per annum applicable to the instructor</w:t>
      </w:r>
      <w:r w:rsidR="009C26F6" w:rsidRPr="00671B16">
        <w:t>’</w:t>
      </w:r>
      <w:r w:rsidRPr="00671B16">
        <w:t>s years of service.</w:t>
      </w:r>
      <w:bookmarkEnd w:id="255"/>
    </w:p>
    <w:p w14:paraId="171375C3" w14:textId="6FC8DC5A" w:rsidR="004D1EF7" w:rsidRPr="00671B16" w:rsidRDefault="00743B1E" w:rsidP="004D1EF7">
      <w:pPr>
        <w:pStyle w:val="SubLevel2"/>
      </w:pPr>
      <w:r w:rsidRPr="00671B16">
        <w:t>A flight</w:t>
      </w:r>
      <w:r w:rsidR="004D1EF7" w:rsidRPr="00671B16">
        <w:t xml:space="preserve"> instructor not being </w:t>
      </w:r>
      <w:r w:rsidRPr="00671B16">
        <w:t xml:space="preserve">a </w:t>
      </w:r>
      <w:r w:rsidR="004D1EF7" w:rsidRPr="00671B16">
        <w:t>CFI who carries out combined functions listed in</w:t>
      </w:r>
      <w:r w:rsidR="00552D52" w:rsidRPr="00671B16">
        <w:t xml:space="preserve"> clauses</w:t>
      </w:r>
      <w:r w:rsidR="004D1EF7" w:rsidRPr="00671B16">
        <w:t xml:space="preserve"> </w:t>
      </w:r>
      <w:r w:rsidR="007C54F0">
        <w:fldChar w:fldCharType="begin"/>
      </w:r>
      <w:r w:rsidR="007C54F0">
        <w:instrText xml:space="preserve"> REF _Ref228849766 \w \h  \* MERGEFORMAT </w:instrText>
      </w:r>
      <w:r w:rsidR="007C54F0">
        <w:fldChar w:fldCharType="separate"/>
      </w:r>
      <w:r w:rsidR="00CE66E8">
        <w:t>B.1.9</w:t>
      </w:r>
      <w:r w:rsidR="007C54F0">
        <w:fldChar w:fldCharType="end"/>
      </w:r>
      <w:r w:rsidR="004D1EF7" w:rsidRPr="00671B16">
        <w:t xml:space="preserve"> and </w:t>
      </w:r>
      <w:r w:rsidR="007C54F0">
        <w:fldChar w:fldCharType="begin"/>
      </w:r>
      <w:r w:rsidR="007C54F0">
        <w:instrText xml:space="preserve"> REF _Ref228849778 \w \h  \* MERGEFORMAT </w:instrText>
      </w:r>
      <w:r w:rsidR="007C54F0">
        <w:fldChar w:fldCharType="separate"/>
      </w:r>
      <w:r w:rsidR="00CE66E8">
        <w:t>B.1.10</w:t>
      </w:r>
      <w:r w:rsidR="007C54F0">
        <w:fldChar w:fldCharType="end"/>
      </w:r>
      <w:r w:rsidR="004D1EF7" w:rsidRPr="00671B16">
        <w:t xml:space="preserve"> will be paid an additional amount at the rate of </w:t>
      </w:r>
      <w:r w:rsidR="000E461A" w:rsidRPr="00671B16">
        <w:t>7%</w:t>
      </w:r>
      <w:r w:rsidRPr="00671B16">
        <w:t xml:space="preserve"> of their annual salary</w:t>
      </w:r>
      <w:r w:rsidR="004D1EF7" w:rsidRPr="00671B16">
        <w:t xml:space="preserve"> per</w:t>
      </w:r>
      <w:r w:rsidRPr="00671B16">
        <w:t xml:space="preserve"> annum</w:t>
      </w:r>
      <w:r w:rsidR="004D1EF7" w:rsidRPr="00671B16">
        <w:t>.</w:t>
      </w:r>
    </w:p>
    <w:p w14:paraId="60996FC9" w14:textId="77777777" w:rsidR="004D1EF7" w:rsidRPr="00671B16" w:rsidRDefault="004D1EF7" w:rsidP="004D1EF7">
      <w:pPr>
        <w:pStyle w:val="SubLevel2"/>
      </w:pPr>
      <w:r w:rsidRPr="00671B16">
        <w:t>Where a pilot who is engaged in a particular category or classification of work is required to carry out flying duties in a category or classification attracting a higher level of remuneration, the pilot will be paid for all such duties at the applicable higher rate of remuneration for a minimum period of seven days and will at the same time be entitled to any higher employment benefits applicable to that category.</w:t>
      </w:r>
    </w:p>
    <w:p w14:paraId="796269D4" w14:textId="53E21AAF" w:rsidR="004D1EF7" w:rsidRPr="00671B16" w:rsidRDefault="004D1EF7" w:rsidP="004D1EF7">
      <w:pPr>
        <w:pStyle w:val="SubLevel2"/>
      </w:pPr>
      <w:bookmarkStart w:id="256" w:name="_Ref230403371"/>
      <w:r w:rsidRPr="00671B16">
        <w:t>A CFI will be paid the highest of the following payments applicable to the rating of their school</w:t>
      </w:r>
      <w:r w:rsidR="00552D52" w:rsidRPr="00671B16">
        <w:t xml:space="preserve"> in addition to the salary determined under clauses under </w:t>
      </w:r>
      <w:r w:rsidR="007C54F0">
        <w:fldChar w:fldCharType="begin"/>
      </w:r>
      <w:r w:rsidR="007C54F0">
        <w:instrText xml:space="preserve"> REF _Ref228849739 \w \h  \* MERGEFORMAT </w:instrText>
      </w:r>
      <w:r w:rsidR="007C54F0">
        <w:fldChar w:fldCharType="separate"/>
      </w:r>
      <w:r w:rsidR="00CE66E8">
        <w:t>B.1.7</w:t>
      </w:r>
      <w:r w:rsidR="007C54F0">
        <w:fldChar w:fldCharType="end"/>
      </w:r>
      <w:r w:rsidR="00552D52" w:rsidRPr="00671B16">
        <w:t xml:space="preserve"> and </w:t>
      </w:r>
      <w:r w:rsidR="007C54F0">
        <w:fldChar w:fldCharType="begin"/>
      </w:r>
      <w:r w:rsidR="007C54F0">
        <w:instrText xml:space="preserve"> REF _Ref228849753 \w \h  \* MERGEFORMAT </w:instrText>
      </w:r>
      <w:r w:rsidR="007C54F0">
        <w:fldChar w:fldCharType="separate"/>
      </w:r>
      <w:r w:rsidR="00CE66E8">
        <w:t>B.1.8</w:t>
      </w:r>
      <w:r w:rsidR="007C54F0">
        <w:fldChar w:fldCharType="end"/>
      </w:r>
      <w:bookmarkEnd w:id="256"/>
      <w:r w:rsidR="00552D52" w:rsidRPr="00671B16">
        <w:t>.</w:t>
      </w:r>
    </w:p>
    <w:tbl>
      <w:tblPr>
        <w:tblW w:w="0" w:type="auto"/>
        <w:tblInd w:w="851" w:type="dxa"/>
        <w:tblCellMar>
          <w:left w:w="0" w:type="dxa"/>
          <w:right w:w="170" w:type="dxa"/>
        </w:tblCellMar>
        <w:tblLook w:val="01E0" w:firstRow="1" w:lastRow="1" w:firstColumn="1" w:lastColumn="1" w:noHBand="0" w:noVBand="0"/>
      </w:tblPr>
      <w:tblGrid>
        <w:gridCol w:w="2929"/>
        <w:gridCol w:w="2700"/>
      </w:tblGrid>
      <w:tr w:rsidR="00A92267" w:rsidRPr="001276F3" w14:paraId="7DF3A7BE" w14:textId="77777777" w:rsidTr="001276F3">
        <w:trPr>
          <w:tblHeader/>
        </w:trPr>
        <w:tc>
          <w:tcPr>
            <w:tcW w:w="2929" w:type="dxa"/>
          </w:tcPr>
          <w:p w14:paraId="4F82D4DD" w14:textId="77777777" w:rsidR="00A92267" w:rsidRPr="001276F3" w:rsidRDefault="00552D52" w:rsidP="004C63BA">
            <w:pPr>
              <w:pStyle w:val="AMODTable"/>
              <w:rPr>
                <w:b/>
              </w:rPr>
            </w:pPr>
            <w:r w:rsidRPr="001276F3">
              <w:rPr>
                <w:b/>
              </w:rPr>
              <w:t>School rating</w:t>
            </w:r>
          </w:p>
        </w:tc>
        <w:tc>
          <w:tcPr>
            <w:tcW w:w="2700" w:type="dxa"/>
          </w:tcPr>
          <w:p w14:paraId="692CFD05" w14:textId="77777777" w:rsidR="00C60358" w:rsidRPr="001276F3" w:rsidRDefault="00C60358" w:rsidP="001276F3">
            <w:pPr>
              <w:pStyle w:val="AMODTable"/>
              <w:jc w:val="center"/>
              <w:rPr>
                <w:b/>
              </w:rPr>
            </w:pPr>
            <w:r w:rsidRPr="001276F3">
              <w:rPr>
                <w:b/>
              </w:rPr>
              <w:t>Percentage</w:t>
            </w:r>
            <w:r w:rsidR="00743B1E" w:rsidRPr="001276F3">
              <w:rPr>
                <w:b/>
              </w:rPr>
              <w:t xml:space="preserve"> of salary</w:t>
            </w:r>
          </w:p>
        </w:tc>
      </w:tr>
      <w:tr w:rsidR="00552D52" w:rsidRPr="001276F3" w14:paraId="7B0BFD1E" w14:textId="77777777" w:rsidTr="001276F3">
        <w:trPr>
          <w:tblHeader/>
        </w:trPr>
        <w:tc>
          <w:tcPr>
            <w:tcW w:w="2929" w:type="dxa"/>
          </w:tcPr>
          <w:p w14:paraId="077718B1" w14:textId="77777777" w:rsidR="00552D52" w:rsidRPr="001276F3" w:rsidRDefault="00552D52" w:rsidP="004C63BA">
            <w:pPr>
              <w:pStyle w:val="AMODTable"/>
              <w:rPr>
                <w:b/>
              </w:rPr>
            </w:pPr>
          </w:p>
        </w:tc>
        <w:tc>
          <w:tcPr>
            <w:tcW w:w="2700" w:type="dxa"/>
          </w:tcPr>
          <w:p w14:paraId="7EFAEABB" w14:textId="77777777" w:rsidR="00552D52" w:rsidRPr="001276F3" w:rsidRDefault="00552D52" w:rsidP="001276F3">
            <w:pPr>
              <w:pStyle w:val="AMODTable"/>
              <w:jc w:val="center"/>
              <w:rPr>
                <w:b/>
              </w:rPr>
            </w:pPr>
            <w:r w:rsidRPr="001276F3">
              <w:rPr>
                <w:b/>
              </w:rPr>
              <w:t>%</w:t>
            </w:r>
          </w:p>
        </w:tc>
      </w:tr>
      <w:tr w:rsidR="00A92267" w:rsidRPr="00671B16" w14:paraId="17CE8E5A" w14:textId="77777777" w:rsidTr="001276F3">
        <w:tc>
          <w:tcPr>
            <w:tcW w:w="2929" w:type="dxa"/>
          </w:tcPr>
          <w:p w14:paraId="15FA6B67" w14:textId="77777777" w:rsidR="00A92267" w:rsidRPr="00671B16" w:rsidRDefault="00952102" w:rsidP="004C63BA">
            <w:pPr>
              <w:pStyle w:val="AMODTable"/>
            </w:pPr>
            <w:r w:rsidRPr="00671B16">
              <w:t xml:space="preserve">Private </w:t>
            </w:r>
          </w:p>
        </w:tc>
        <w:tc>
          <w:tcPr>
            <w:tcW w:w="2700" w:type="dxa"/>
          </w:tcPr>
          <w:p w14:paraId="42F6F980" w14:textId="77777777" w:rsidR="00A92267" w:rsidRPr="00671B16" w:rsidRDefault="00952102" w:rsidP="001276F3">
            <w:pPr>
              <w:pStyle w:val="AMODTable"/>
              <w:jc w:val="center"/>
            </w:pPr>
            <w:r w:rsidRPr="00671B16">
              <w:t>6</w:t>
            </w:r>
          </w:p>
        </w:tc>
      </w:tr>
      <w:tr w:rsidR="00A92267" w:rsidRPr="00671B16" w14:paraId="6E81C453" w14:textId="77777777" w:rsidTr="001276F3">
        <w:tc>
          <w:tcPr>
            <w:tcW w:w="2929" w:type="dxa"/>
          </w:tcPr>
          <w:p w14:paraId="6A37C6EB" w14:textId="77777777" w:rsidR="00A92267" w:rsidRPr="00671B16" w:rsidRDefault="00952102" w:rsidP="004C63BA">
            <w:pPr>
              <w:pStyle w:val="AMODTable"/>
            </w:pPr>
            <w:r w:rsidRPr="00671B16">
              <w:t xml:space="preserve">Commercial </w:t>
            </w:r>
          </w:p>
        </w:tc>
        <w:tc>
          <w:tcPr>
            <w:tcW w:w="2700" w:type="dxa"/>
          </w:tcPr>
          <w:p w14:paraId="78D7165C" w14:textId="77777777" w:rsidR="00A92267" w:rsidRPr="00671B16" w:rsidRDefault="00952102" w:rsidP="001276F3">
            <w:pPr>
              <w:pStyle w:val="AMODTable"/>
              <w:jc w:val="center"/>
            </w:pPr>
            <w:r w:rsidRPr="00671B16">
              <w:t>8</w:t>
            </w:r>
          </w:p>
        </w:tc>
      </w:tr>
      <w:tr w:rsidR="00952102" w:rsidRPr="00671B16" w14:paraId="48B6A291" w14:textId="77777777" w:rsidTr="001276F3">
        <w:tc>
          <w:tcPr>
            <w:tcW w:w="2929" w:type="dxa"/>
          </w:tcPr>
          <w:p w14:paraId="03559C91" w14:textId="77777777" w:rsidR="00952102" w:rsidRPr="00671B16" w:rsidRDefault="00952102" w:rsidP="004C63BA">
            <w:pPr>
              <w:pStyle w:val="AMODTable"/>
            </w:pPr>
            <w:r w:rsidRPr="00671B16">
              <w:t xml:space="preserve">Instrument </w:t>
            </w:r>
          </w:p>
        </w:tc>
        <w:tc>
          <w:tcPr>
            <w:tcW w:w="2700" w:type="dxa"/>
          </w:tcPr>
          <w:p w14:paraId="06641642" w14:textId="77777777" w:rsidR="00952102" w:rsidRPr="00671B16" w:rsidRDefault="00952102" w:rsidP="001276F3">
            <w:pPr>
              <w:pStyle w:val="AMODTable"/>
              <w:jc w:val="center"/>
            </w:pPr>
            <w:r w:rsidRPr="00671B16">
              <w:t>10</w:t>
            </w:r>
          </w:p>
        </w:tc>
      </w:tr>
      <w:tr w:rsidR="00952102" w:rsidRPr="00671B16" w14:paraId="46479A5A" w14:textId="77777777" w:rsidTr="001276F3">
        <w:tc>
          <w:tcPr>
            <w:tcW w:w="2929" w:type="dxa"/>
          </w:tcPr>
          <w:p w14:paraId="21875E2F" w14:textId="77777777" w:rsidR="00952102" w:rsidRPr="00671B16" w:rsidRDefault="00952102" w:rsidP="004C63BA">
            <w:pPr>
              <w:pStyle w:val="AMODTable"/>
            </w:pPr>
            <w:r w:rsidRPr="00671B16">
              <w:t xml:space="preserve">Instructor </w:t>
            </w:r>
          </w:p>
        </w:tc>
        <w:tc>
          <w:tcPr>
            <w:tcW w:w="2700" w:type="dxa"/>
          </w:tcPr>
          <w:p w14:paraId="6134EBD1" w14:textId="77777777" w:rsidR="00952102" w:rsidRPr="00671B16" w:rsidRDefault="00952102" w:rsidP="001276F3">
            <w:pPr>
              <w:pStyle w:val="AMODTable"/>
              <w:jc w:val="center"/>
            </w:pPr>
            <w:r w:rsidRPr="00671B16">
              <w:t>15</w:t>
            </w:r>
          </w:p>
        </w:tc>
      </w:tr>
    </w:tbl>
    <w:p w14:paraId="43F937FA" w14:textId="77777777" w:rsidR="004D1EF7" w:rsidRPr="00671B16" w:rsidRDefault="004D1EF7" w:rsidP="004D1EF7">
      <w:pPr>
        <w:pStyle w:val="Block1"/>
      </w:pPr>
      <w:r w:rsidRPr="00671B16">
        <w:t>The above amounts relate to pilot, supervisory and CASA regulations specified duties. These rates are viewed as being the minimum payable and offer the opportunity for negotiation between the CFI and the employer for further remuneration for other managerial functions.</w:t>
      </w:r>
    </w:p>
    <w:p w14:paraId="4AE53E06" w14:textId="77777777" w:rsidR="004D1EF7" w:rsidRPr="00671B16" w:rsidRDefault="00552D52" w:rsidP="004D1EF7">
      <w:pPr>
        <w:pStyle w:val="SubLevel2Bold"/>
      </w:pPr>
      <w:r w:rsidRPr="00671B16">
        <w:t>Salaries</w:t>
      </w:r>
      <w:r w:rsidR="002C1F25" w:rsidRPr="00671B16">
        <w:t>—</w:t>
      </w:r>
      <w:r w:rsidR="004D1EF7" w:rsidRPr="00671B16">
        <w:t>general provisions</w:t>
      </w:r>
    </w:p>
    <w:p w14:paraId="57893B9A" w14:textId="70CF1571" w:rsidR="004D1EF7" w:rsidRPr="00671B16" w:rsidRDefault="004D1EF7" w:rsidP="00E341F8">
      <w:pPr>
        <w:pStyle w:val="Block1"/>
      </w:pPr>
      <w:r w:rsidRPr="00671B16">
        <w:t>The following additions to salary, as specified in</w:t>
      </w:r>
      <w:r w:rsidR="003A4833" w:rsidRPr="00671B16">
        <w:t xml:space="preserve"> clauses</w:t>
      </w:r>
      <w:r w:rsidRPr="00671B16">
        <w:t xml:space="preserve"> </w:t>
      </w:r>
      <w:r w:rsidR="007C54F0">
        <w:fldChar w:fldCharType="begin"/>
      </w:r>
      <w:r w:rsidR="007C54F0">
        <w:instrText xml:space="preserve"> REF _Ref228847947 \w \h  \* MERGEFORMAT </w:instrText>
      </w:r>
      <w:r w:rsidR="007C54F0">
        <w:fldChar w:fldCharType="separate"/>
      </w:r>
      <w:r w:rsidR="00CE66E8">
        <w:t>B.1.1</w:t>
      </w:r>
      <w:r w:rsidR="007C54F0">
        <w:fldChar w:fldCharType="end"/>
      </w:r>
      <w:r w:rsidRPr="00671B16">
        <w:t xml:space="preserve">, </w:t>
      </w:r>
      <w:r w:rsidR="007C54F0">
        <w:fldChar w:fldCharType="begin"/>
      </w:r>
      <w:r w:rsidR="007C54F0">
        <w:instrText xml:space="preserve"> REF _Ref228849846 \w \h  \* MERGEFORMAT </w:instrText>
      </w:r>
      <w:r w:rsidR="007C54F0">
        <w:fldChar w:fldCharType="separate"/>
      </w:r>
      <w:r w:rsidR="00CE66E8">
        <w:t>B.1.2</w:t>
      </w:r>
      <w:r w:rsidR="007C54F0">
        <w:fldChar w:fldCharType="end"/>
      </w:r>
      <w:r w:rsidRPr="00671B16">
        <w:t xml:space="preserve"> and </w:t>
      </w:r>
      <w:r w:rsidR="007C54F0">
        <w:fldChar w:fldCharType="begin"/>
      </w:r>
      <w:r w:rsidR="007C54F0">
        <w:instrText xml:space="preserve"> REF _Ref228849864 \w \h  \* MERGEFORMAT </w:instrText>
      </w:r>
      <w:r w:rsidR="007C54F0">
        <w:fldChar w:fldCharType="separate"/>
      </w:r>
      <w:r w:rsidR="00CE66E8">
        <w:t>B.1.4</w:t>
      </w:r>
      <w:r w:rsidR="007C54F0">
        <w:fldChar w:fldCharType="end"/>
      </w:r>
      <w:r w:rsidRPr="00671B16">
        <w:t xml:space="preserve"> will apply to all pilots, other than those engaged as </w:t>
      </w:r>
      <w:r w:rsidR="003A4833" w:rsidRPr="00671B16">
        <w:t>f</w:t>
      </w:r>
      <w:r w:rsidRPr="00671B16">
        <w:t xml:space="preserve">light </w:t>
      </w:r>
      <w:r w:rsidR="003A4833" w:rsidRPr="00671B16">
        <w:t>i</w:t>
      </w:r>
      <w:r w:rsidRPr="00671B16">
        <w:t>nstructors.</w:t>
      </w:r>
    </w:p>
    <w:p w14:paraId="46C07177" w14:textId="77777777" w:rsidR="004D1EF7" w:rsidRPr="00671B16" w:rsidRDefault="004D1EF7" w:rsidP="00E341F8">
      <w:pPr>
        <w:pStyle w:val="Block1"/>
      </w:pPr>
      <w:r w:rsidRPr="00671B16">
        <w:t>Where the pilot designated is responsible for:</w:t>
      </w:r>
    </w:p>
    <w:tbl>
      <w:tblPr>
        <w:tblW w:w="0" w:type="auto"/>
        <w:tblInd w:w="851" w:type="dxa"/>
        <w:tblCellMar>
          <w:left w:w="0" w:type="dxa"/>
          <w:right w:w="170" w:type="dxa"/>
        </w:tblCellMar>
        <w:tblLook w:val="01E0" w:firstRow="1" w:lastRow="1" w:firstColumn="1" w:lastColumn="1" w:noHBand="0" w:noVBand="0"/>
      </w:tblPr>
      <w:tblGrid>
        <w:gridCol w:w="4111"/>
        <w:gridCol w:w="1968"/>
        <w:gridCol w:w="2070"/>
      </w:tblGrid>
      <w:tr w:rsidR="003A4833" w:rsidRPr="00671B16" w14:paraId="745D8B7D" w14:textId="77777777" w:rsidTr="00290297">
        <w:trPr>
          <w:tblHeader/>
        </w:trPr>
        <w:tc>
          <w:tcPr>
            <w:tcW w:w="4111" w:type="dxa"/>
          </w:tcPr>
          <w:p w14:paraId="5FCDB8FF" w14:textId="77777777" w:rsidR="003A4833" w:rsidRPr="00671B16" w:rsidRDefault="003A4833" w:rsidP="004C63BA">
            <w:pPr>
              <w:pStyle w:val="AMODTable"/>
            </w:pPr>
          </w:p>
        </w:tc>
        <w:tc>
          <w:tcPr>
            <w:tcW w:w="4038" w:type="dxa"/>
            <w:gridSpan w:val="2"/>
          </w:tcPr>
          <w:p w14:paraId="723EF583" w14:textId="77777777" w:rsidR="003A4833" w:rsidRPr="001276F3" w:rsidRDefault="003A4833" w:rsidP="001276F3">
            <w:pPr>
              <w:pStyle w:val="AMODTable"/>
              <w:jc w:val="center"/>
              <w:rPr>
                <w:b/>
              </w:rPr>
            </w:pPr>
            <w:r w:rsidRPr="001276F3">
              <w:rPr>
                <w:b/>
              </w:rPr>
              <w:t>Percentage of salary</w:t>
            </w:r>
          </w:p>
        </w:tc>
      </w:tr>
      <w:tr w:rsidR="003A4833" w:rsidRPr="00671B16" w14:paraId="72CE725F" w14:textId="77777777" w:rsidTr="00290297">
        <w:trPr>
          <w:tblHeader/>
        </w:trPr>
        <w:tc>
          <w:tcPr>
            <w:tcW w:w="4111" w:type="dxa"/>
          </w:tcPr>
          <w:p w14:paraId="43BD1FA3" w14:textId="77777777" w:rsidR="003A4833" w:rsidRPr="00671B16" w:rsidRDefault="003A4833" w:rsidP="004C63BA">
            <w:pPr>
              <w:pStyle w:val="AMODTable"/>
            </w:pPr>
          </w:p>
        </w:tc>
        <w:tc>
          <w:tcPr>
            <w:tcW w:w="4038" w:type="dxa"/>
            <w:gridSpan w:val="2"/>
          </w:tcPr>
          <w:p w14:paraId="49739957" w14:textId="77777777" w:rsidR="003A4833" w:rsidRPr="001276F3" w:rsidRDefault="003A4833" w:rsidP="001276F3">
            <w:pPr>
              <w:pStyle w:val="AMODTable"/>
              <w:jc w:val="center"/>
              <w:rPr>
                <w:b/>
              </w:rPr>
            </w:pPr>
            <w:r w:rsidRPr="001276F3">
              <w:rPr>
                <w:b/>
              </w:rPr>
              <w:t>%</w:t>
            </w:r>
          </w:p>
        </w:tc>
      </w:tr>
      <w:tr w:rsidR="003A4833" w:rsidRPr="00671B16" w14:paraId="39FFA6A4" w14:textId="77777777" w:rsidTr="00290297">
        <w:trPr>
          <w:tblHeader/>
        </w:trPr>
        <w:tc>
          <w:tcPr>
            <w:tcW w:w="4111" w:type="dxa"/>
          </w:tcPr>
          <w:p w14:paraId="7506A98F" w14:textId="77777777" w:rsidR="003A4833" w:rsidRPr="00671B16" w:rsidRDefault="003A4833" w:rsidP="004C63BA">
            <w:pPr>
              <w:pStyle w:val="AMODTable"/>
            </w:pPr>
          </w:p>
        </w:tc>
        <w:tc>
          <w:tcPr>
            <w:tcW w:w="1968" w:type="dxa"/>
          </w:tcPr>
          <w:p w14:paraId="1BA3C751" w14:textId="77777777" w:rsidR="003A4833" w:rsidRPr="001276F3" w:rsidRDefault="003A4833" w:rsidP="001276F3">
            <w:pPr>
              <w:pStyle w:val="AMODTable"/>
              <w:jc w:val="center"/>
              <w:rPr>
                <w:b/>
              </w:rPr>
            </w:pPr>
            <w:r w:rsidRPr="001276F3">
              <w:rPr>
                <w:b/>
              </w:rPr>
              <w:t>10 pilots or less</w:t>
            </w:r>
          </w:p>
        </w:tc>
        <w:tc>
          <w:tcPr>
            <w:tcW w:w="2070" w:type="dxa"/>
          </w:tcPr>
          <w:p w14:paraId="75222558" w14:textId="77777777" w:rsidR="003A4833" w:rsidRPr="001276F3" w:rsidRDefault="003A4833" w:rsidP="001276F3">
            <w:pPr>
              <w:pStyle w:val="AMODTable"/>
              <w:jc w:val="center"/>
              <w:rPr>
                <w:b/>
              </w:rPr>
            </w:pPr>
            <w:r w:rsidRPr="001276F3">
              <w:rPr>
                <w:b/>
              </w:rPr>
              <w:t>11 pilots or more</w:t>
            </w:r>
          </w:p>
        </w:tc>
      </w:tr>
      <w:tr w:rsidR="004D1EF7" w:rsidRPr="00671B16" w14:paraId="133D018F" w14:textId="77777777" w:rsidTr="00290297">
        <w:tc>
          <w:tcPr>
            <w:tcW w:w="4111" w:type="dxa"/>
          </w:tcPr>
          <w:p w14:paraId="1FA8BD38" w14:textId="77777777" w:rsidR="004D1EF7" w:rsidRPr="00671B16" w:rsidRDefault="004D1EF7" w:rsidP="004C63BA">
            <w:pPr>
              <w:pStyle w:val="AMODTable"/>
            </w:pPr>
            <w:r w:rsidRPr="00671B16">
              <w:t>A training pilot</w:t>
            </w:r>
          </w:p>
        </w:tc>
        <w:tc>
          <w:tcPr>
            <w:tcW w:w="1968" w:type="dxa"/>
            <w:vAlign w:val="bottom"/>
          </w:tcPr>
          <w:p w14:paraId="276FC671" w14:textId="77777777" w:rsidR="004D1EF7" w:rsidRPr="00671B16" w:rsidRDefault="004D1EF7" w:rsidP="00374777">
            <w:pPr>
              <w:pStyle w:val="AMODTable"/>
              <w:jc w:val="center"/>
            </w:pPr>
            <w:r w:rsidRPr="00671B16">
              <w:t>5</w:t>
            </w:r>
          </w:p>
        </w:tc>
        <w:tc>
          <w:tcPr>
            <w:tcW w:w="2070" w:type="dxa"/>
            <w:vAlign w:val="bottom"/>
          </w:tcPr>
          <w:p w14:paraId="061CA044" w14:textId="77777777" w:rsidR="004D1EF7" w:rsidRPr="00671B16" w:rsidRDefault="004D1EF7" w:rsidP="00374777">
            <w:pPr>
              <w:pStyle w:val="AMODTable"/>
              <w:jc w:val="center"/>
            </w:pPr>
            <w:r w:rsidRPr="00671B16">
              <w:t>6</w:t>
            </w:r>
          </w:p>
        </w:tc>
      </w:tr>
      <w:tr w:rsidR="004D1EF7" w:rsidRPr="00671B16" w14:paraId="6695C869" w14:textId="77777777" w:rsidTr="00290297">
        <w:tc>
          <w:tcPr>
            <w:tcW w:w="4111" w:type="dxa"/>
          </w:tcPr>
          <w:p w14:paraId="26718EE9" w14:textId="77777777" w:rsidR="004D1EF7" w:rsidRPr="00671B16" w:rsidRDefault="004D1EF7" w:rsidP="004C63BA">
            <w:pPr>
              <w:pStyle w:val="AMODTable"/>
            </w:pPr>
            <w:r w:rsidRPr="00671B16">
              <w:t xml:space="preserve">A pilot who is designated as </w:t>
            </w:r>
            <w:r w:rsidR="003A4833" w:rsidRPr="00671B16">
              <w:t>S</w:t>
            </w:r>
            <w:r w:rsidRPr="00671B16">
              <w:t xml:space="preserve">enior </w:t>
            </w:r>
            <w:r w:rsidR="003A4833" w:rsidRPr="00671B16">
              <w:t>P</w:t>
            </w:r>
            <w:r w:rsidRPr="00671B16">
              <w:t>ilot</w:t>
            </w:r>
          </w:p>
        </w:tc>
        <w:tc>
          <w:tcPr>
            <w:tcW w:w="1968" w:type="dxa"/>
            <w:vAlign w:val="bottom"/>
          </w:tcPr>
          <w:p w14:paraId="6D8450D1" w14:textId="77777777" w:rsidR="004D1EF7" w:rsidRPr="00671B16" w:rsidRDefault="004D1EF7" w:rsidP="00374777">
            <w:pPr>
              <w:pStyle w:val="AMODTable"/>
              <w:jc w:val="center"/>
            </w:pPr>
            <w:r w:rsidRPr="00671B16">
              <w:t>5</w:t>
            </w:r>
          </w:p>
        </w:tc>
        <w:tc>
          <w:tcPr>
            <w:tcW w:w="2070" w:type="dxa"/>
            <w:vAlign w:val="bottom"/>
          </w:tcPr>
          <w:p w14:paraId="081D4968" w14:textId="77777777" w:rsidR="004D1EF7" w:rsidRPr="00671B16" w:rsidRDefault="004D1EF7" w:rsidP="00374777">
            <w:pPr>
              <w:pStyle w:val="AMODTable"/>
              <w:jc w:val="center"/>
            </w:pPr>
            <w:r w:rsidRPr="00671B16">
              <w:t>6</w:t>
            </w:r>
          </w:p>
        </w:tc>
      </w:tr>
      <w:tr w:rsidR="004D1EF7" w:rsidRPr="00671B16" w14:paraId="3ADCA1CD" w14:textId="77777777" w:rsidTr="00290297">
        <w:tc>
          <w:tcPr>
            <w:tcW w:w="4111" w:type="dxa"/>
          </w:tcPr>
          <w:p w14:paraId="1B3655BD" w14:textId="77777777" w:rsidR="004D1EF7" w:rsidRPr="00671B16" w:rsidRDefault="004D1EF7" w:rsidP="004C63BA">
            <w:pPr>
              <w:pStyle w:val="AMODTable"/>
            </w:pPr>
            <w:r w:rsidRPr="00671B16">
              <w:t>A check pilot</w:t>
            </w:r>
          </w:p>
        </w:tc>
        <w:tc>
          <w:tcPr>
            <w:tcW w:w="1968" w:type="dxa"/>
            <w:vAlign w:val="bottom"/>
          </w:tcPr>
          <w:p w14:paraId="0E83F53A" w14:textId="77777777" w:rsidR="004D1EF7" w:rsidRPr="00671B16" w:rsidRDefault="004D1EF7" w:rsidP="00374777">
            <w:pPr>
              <w:pStyle w:val="AMODTable"/>
              <w:jc w:val="center"/>
            </w:pPr>
            <w:r w:rsidRPr="00671B16">
              <w:t>7</w:t>
            </w:r>
          </w:p>
        </w:tc>
        <w:tc>
          <w:tcPr>
            <w:tcW w:w="2070" w:type="dxa"/>
            <w:vAlign w:val="bottom"/>
          </w:tcPr>
          <w:p w14:paraId="77636312" w14:textId="77777777" w:rsidR="004D1EF7" w:rsidRPr="00671B16" w:rsidRDefault="004D1EF7" w:rsidP="00374777">
            <w:pPr>
              <w:pStyle w:val="AMODTable"/>
              <w:jc w:val="center"/>
            </w:pPr>
            <w:r w:rsidRPr="00671B16">
              <w:t>8</w:t>
            </w:r>
          </w:p>
        </w:tc>
      </w:tr>
      <w:tr w:rsidR="004D1EF7" w:rsidRPr="00671B16" w14:paraId="223977E8" w14:textId="77777777" w:rsidTr="00290297">
        <w:tc>
          <w:tcPr>
            <w:tcW w:w="4111" w:type="dxa"/>
          </w:tcPr>
          <w:p w14:paraId="3D37FD7B" w14:textId="77777777" w:rsidR="004D1EF7" w:rsidRPr="00671B16" w:rsidRDefault="004D1EF7" w:rsidP="004C63BA">
            <w:pPr>
              <w:pStyle w:val="AMODTable"/>
            </w:pPr>
            <w:r w:rsidRPr="00671B16">
              <w:t>A check and training pilot</w:t>
            </w:r>
          </w:p>
        </w:tc>
        <w:tc>
          <w:tcPr>
            <w:tcW w:w="1968" w:type="dxa"/>
            <w:vAlign w:val="bottom"/>
          </w:tcPr>
          <w:p w14:paraId="28042084" w14:textId="77777777" w:rsidR="004D1EF7" w:rsidRPr="00671B16" w:rsidRDefault="004D1EF7" w:rsidP="00374777">
            <w:pPr>
              <w:pStyle w:val="AMODTable"/>
              <w:jc w:val="center"/>
            </w:pPr>
            <w:r w:rsidRPr="00671B16">
              <w:t>8</w:t>
            </w:r>
          </w:p>
        </w:tc>
        <w:tc>
          <w:tcPr>
            <w:tcW w:w="2070" w:type="dxa"/>
            <w:vAlign w:val="bottom"/>
          </w:tcPr>
          <w:p w14:paraId="416030B5" w14:textId="77777777" w:rsidR="004D1EF7" w:rsidRPr="00671B16" w:rsidRDefault="004D1EF7" w:rsidP="00374777">
            <w:pPr>
              <w:pStyle w:val="AMODTable"/>
              <w:jc w:val="center"/>
            </w:pPr>
            <w:r w:rsidRPr="00671B16">
              <w:t>10</w:t>
            </w:r>
          </w:p>
        </w:tc>
      </w:tr>
      <w:tr w:rsidR="004D1EF7" w:rsidRPr="00671B16" w14:paraId="5BB05B45" w14:textId="77777777" w:rsidTr="00290297">
        <w:tc>
          <w:tcPr>
            <w:tcW w:w="4111" w:type="dxa"/>
          </w:tcPr>
          <w:p w14:paraId="11B9C531" w14:textId="77777777" w:rsidR="004D1EF7" w:rsidRPr="00671B16" w:rsidRDefault="004D1EF7" w:rsidP="004C63BA">
            <w:pPr>
              <w:pStyle w:val="AMODTable"/>
            </w:pPr>
            <w:r w:rsidRPr="00671B16">
              <w:t>A pilot who is designated as Chief Pilot</w:t>
            </w:r>
          </w:p>
        </w:tc>
        <w:tc>
          <w:tcPr>
            <w:tcW w:w="1968" w:type="dxa"/>
            <w:vAlign w:val="bottom"/>
          </w:tcPr>
          <w:p w14:paraId="1ECEAE56" w14:textId="77777777" w:rsidR="004D1EF7" w:rsidRPr="00671B16" w:rsidRDefault="004D1EF7" w:rsidP="00374777">
            <w:pPr>
              <w:pStyle w:val="AMODTable"/>
              <w:jc w:val="center"/>
            </w:pPr>
            <w:r w:rsidRPr="00671B16">
              <w:t>8</w:t>
            </w:r>
          </w:p>
        </w:tc>
        <w:tc>
          <w:tcPr>
            <w:tcW w:w="2070" w:type="dxa"/>
            <w:vAlign w:val="bottom"/>
          </w:tcPr>
          <w:p w14:paraId="7A02E24B" w14:textId="77777777" w:rsidR="004D1EF7" w:rsidRPr="00671B16" w:rsidRDefault="004D1EF7" w:rsidP="00374777">
            <w:pPr>
              <w:pStyle w:val="AMODTable"/>
              <w:jc w:val="center"/>
            </w:pPr>
            <w:r w:rsidRPr="00671B16">
              <w:t>10</w:t>
            </w:r>
          </w:p>
        </w:tc>
      </w:tr>
      <w:tr w:rsidR="004D1EF7" w:rsidRPr="00671B16" w14:paraId="36FE80E2" w14:textId="77777777" w:rsidTr="00290297">
        <w:tc>
          <w:tcPr>
            <w:tcW w:w="4111" w:type="dxa"/>
          </w:tcPr>
          <w:p w14:paraId="17AA4202" w14:textId="77777777" w:rsidR="004D1EF7" w:rsidRPr="00671B16" w:rsidRDefault="004D1EF7" w:rsidP="004C63BA">
            <w:pPr>
              <w:pStyle w:val="AMODTable"/>
            </w:pPr>
            <w:r w:rsidRPr="00671B16">
              <w:t xml:space="preserve">A pilot who is a check and training pilot and is designated </w:t>
            </w:r>
            <w:r w:rsidR="003A4833" w:rsidRPr="00671B16">
              <w:t xml:space="preserve">as </w:t>
            </w:r>
            <w:r w:rsidRPr="00671B16">
              <w:t>Chief Pilot</w:t>
            </w:r>
          </w:p>
        </w:tc>
        <w:tc>
          <w:tcPr>
            <w:tcW w:w="1968" w:type="dxa"/>
            <w:vAlign w:val="bottom"/>
          </w:tcPr>
          <w:p w14:paraId="79B2F554" w14:textId="77777777" w:rsidR="004D1EF7" w:rsidRPr="00671B16" w:rsidRDefault="004D1EF7" w:rsidP="00374777">
            <w:pPr>
              <w:pStyle w:val="AMODTable"/>
              <w:jc w:val="center"/>
            </w:pPr>
            <w:r w:rsidRPr="00671B16">
              <w:t>10</w:t>
            </w:r>
          </w:p>
        </w:tc>
        <w:tc>
          <w:tcPr>
            <w:tcW w:w="2070" w:type="dxa"/>
            <w:vAlign w:val="bottom"/>
          </w:tcPr>
          <w:p w14:paraId="617A96F8" w14:textId="77777777" w:rsidR="004D1EF7" w:rsidRPr="00671B16" w:rsidRDefault="004D1EF7" w:rsidP="00374777">
            <w:pPr>
              <w:pStyle w:val="AMODTable"/>
              <w:jc w:val="center"/>
            </w:pPr>
            <w:r w:rsidRPr="00671B16">
              <w:t>12</w:t>
            </w:r>
          </w:p>
        </w:tc>
      </w:tr>
      <w:tr w:rsidR="004D1EF7" w:rsidRPr="00671B16" w14:paraId="2CF7C4CE" w14:textId="77777777" w:rsidTr="00290297">
        <w:tc>
          <w:tcPr>
            <w:tcW w:w="4111" w:type="dxa"/>
          </w:tcPr>
          <w:p w14:paraId="5CA3414E" w14:textId="77777777" w:rsidR="004D1EF7" w:rsidRPr="00671B16" w:rsidRDefault="004D1EF7" w:rsidP="004C63BA">
            <w:pPr>
              <w:pStyle w:val="AMODTable"/>
            </w:pPr>
            <w:r w:rsidRPr="00671B16">
              <w:t>A pilot who is a check and training pilot and is designated a</w:t>
            </w:r>
            <w:r w:rsidR="003A4833" w:rsidRPr="00671B16">
              <w:t>s</w:t>
            </w:r>
            <w:r w:rsidRPr="00671B16">
              <w:t xml:space="preserve"> Senior Pilot</w:t>
            </w:r>
          </w:p>
        </w:tc>
        <w:tc>
          <w:tcPr>
            <w:tcW w:w="1968" w:type="dxa"/>
            <w:vAlign w:val="bottom"/>
          </w:tcPr>
          <w:p w14:paraId="7E0D3A0E" w14:textId="77777777" w:rsidR="004D1EF7" w:rsidRPr="00671B16" w:rsidRDefault="004D1EF7" w:rsidP="00374777">
            <w:pPr>
              <w:pStyle w:val="AMODTable"/>
              <w:jc w:val="center"/>
            </w:pPr>
            <w:r w:rsidRPr="00671B16">
              <w:t>10</w:t>
            </w:r>
          </w:p>
        </w:tc>
        <w:tc>
          <w:tcPr>
            <w:tcW w:w="2070" w:type="dxa"/>
            <w:vAlign w:val="bottom"/>
          </w:tcPr>
          <w:p w14:paraId="5C791A6E" w14:textId="77777777" w:rsidR="004D1EF7" w:rsidRPr="00671B16" w:rsidRDefault="004D1EF7" w:rsidP="00374777">
            <w:pPr>
              <w:pStyle w:val="AMODTable"/>
              <w:jc w:val="center"/>
            </w:pPr>
            <w:r w:rsidRPr="00671B16">
              <w:t>11</w:t>
            </w:r>
          </w:p>
        </w:tc>
      </w:tr>
    </w:tbl>
    <w:p w14:paraId="3845DA51" w14:textId="77777777" w:rsidR="0021425D" w:rsidRDefault="002758F9" w:rsidP="001822ED">
      <w:r>
        <w:t>   </w:t>
      </w:r>
      <w:r w:rsidR="0021425D">
        <w:br w:type="page"/>
      </w:r>
    </w:p>
    <w:p w14:paraId="6AD53A34" w14:textId="77777777" w:rsidR="001A008C" w:rsidRDefault="004D1EF7" w:rsidP="004B6CCE">
      <w:pPr>
        <w:pStyle w:val="Subdocument"/>
      </w:pPr>
      <w:bookmarkStart w:id="257" w:name="_Ref228614563"/>
      <w:bookmarkStart w:id="258" w:name="_Toc228853011"/>
      <w:bookmarkStart w:id="259" w:name="_Toc37242454"/>
      <w:bookmarkEnd w:id="242"/>
      <w:r w:rsidRPr="00671B16">
        <w:lastRenderedPageBreak/>
        <w:t>—</w:t>
      </w:r>
      <w:bookmarkStart w:id="260" w:name="sched_c"/>
      <w:r w:rsidRPr="00671B16">
        <w:t>Classifications, Min</w:t>
      </w:r>
      <w:r w:rsidR="002C4F71" w:rsidRPr="00671B16">
        <w:t xml:space="preserve">imum </w:t>
      </w:r>
      <w:r w:rsidR="00C762B6" w:rsidRPr="00671B16">
        <w:t>S</w:t>
      </w:r>
      <w:r w:rsidR="002C4F71" w:rsidRPr="00671B16">
        <w:t>ala</w:t>
      </w:r>
      <w:r w:rsidR="002C1F25" w:rsidRPr="00671B16">
        <w:t>ries and Additions to Salaries—</w:t>
      </w:r>
      <w:r w:rsidR="002C4F71" w:rsidRPr="00671B16">
        <w:t>R</w:t>
      </w:r>
      <w:r w:rsidRPr="00671B16">
        <w:t xml:space="preserve">egional </w:t>
      </w:r>
      <w:r w:rsidR="002C4F71" w:rsidRPr="00671B16">
        <w:t>A</w:t>
      </w:r>
      <w:r w:rsidRPr="00671B16">
        <w:t>irlines</w:t>
      </w:r>
      <w:bookmarkEnd w:id="257"/>
      <w:bookmarkEnd w:id="258"/>
      <w:bookmarkEnd w:id="259"/>
    </w:p>
    <w:p w14:paraId="1126C27F" w14:textId="0D3D8648" w:rsidR="008B29DE" w:rsidRPr="00107B82" w:rsidRDefault="00BD123B" w:rsidP="008B29DE">
      <w:pPr>
        <w:pStyle w:val="History"/>
        <w:rPr>
          <w:u w:val="single"/>
        </w:rPr>
      </w:pPr>
      <w:r>
        <w:t>[</w:t>
      </w:r>
      <w:r w:rsidR="007B6C54">
        <w:t>V</w:t>
      </w:r>
      <w:r>
        <w:t xml:space="preserve">aried by </w:t>
      </w:r>
      <w:hyperlink r:id="rId295" w:history="1">
        <w:r w:rsidR="00224B3D" w:rsidRPr="00671B16">
          <w:rPr>
            <w:rStyle w:val="Hyperlink"/>
          </w:rPr>
          <w:t>PR991553</w:t>
        </w:r>
      </w:hyperlink>
      <w:r w:rsidR="00224B3D">
        <w:t xml:space="preserve">, </w:t>
      </w:r>
      <w:hyperlink r:id="rId296" w:history="1">
        <w:r>
          <w:rPr>
            <w:rStyle w:val="Hyperlink"/>
          </w:rPr>
          <w:t>PR994421</w:t>
        </w:r>
      </w:hyperlink>
      <w:r w:rsidR="0092190B">
        <w:t xml:space="preserve">, </w:t>
      </w:r>
      <w:hyperlink r:id="rId297" w:history="1">
        <w:r w:rsidR="0092190B" w:rsidRPr="000A6D3C">
          <w:rPr>
            <w:rStyle w:val="Hyperlink"/>
          </w:rPr>
          <w:t>PR998167</w:t>
        </w:r>
      </w:hyperlink>
      <w:r w:rsidR="00106BE6">
        <w:t xml:space="preserve">, </w:t>
      </w:r>
      <w:hyperlink r:id="rId298" w:history="1">
        <w:r w:rsidR="00106BE6" w:rsidRPr="00106BE6">
          <w:rPr>
            <w:rStyle w:val="Hyperlink"/>
          </w:rPr>
          <w:t>PR997933</w:t>
        </w:r>
      </w:hyperlink>
      <w:r w:rsidR="009923C1">
        <w:t>,</w:t>
      </w:r>
      <w:r w:rsidR="007638A8">
        <w:t xml:space="preserve"> </w:t>
      </w:r>
      <w:hyperlink r:id="rId299" w:history="1">
        <w:r w:rsidR="007638A8" w:rsidRPr="007D1087">
          <w:rPr>
            <w:rStyle w:val="Hyperlink"/>
          </w:rPr>
          <w:t>PR509077</w:t>
        </w:r>
      </w:hyperlink>
      <w:r w:rsidR="007638A8">
        <w:t>,</w:t>
      </w:r>
      <w:r w:rsidR="009923C1">
        <w:t xml:space="preserve"> </w:t>
      </w:r>
      <w:hyperlink r:id="rId300" w:history="1">
        <w:r w:rsidR="009923C1" w:rsidRPr="007D1087">
          <w:rPr>
            <w:rStyle w:val="Hyperlink"/>
          </w:rPr>
          <w:t>PR509199</w:t>
        </w:r>
      </w:hyperlink>
      <w:r w:rsidR="00693446">
        <w:t xml:space="preserve">, </w:t>
      </w:r>
      <w:hyperlink r:id="rId301" w:history="1">
        <w:r w:rsidR="00693446" w:rsidRPr="005260AB">
          <w:rPr>
            <w:rStyle w:val="Hyperlink"/>
          </w:rPr>
          <w:t>PR523029</w:t>
        </w:r>
      </w:hyperlink>
      <w:r w:rsidR="009D132D">
        <w:t xml:space="preserve">, </w:t>
      </w:r>
      <w:hyperlink r:id="rId302" w:history="1">
        <w:r w:rsidR="009D132D" w:rsidRPr="005260AB">
          <w:rPr>
            <w:rStyle w:val="Hyperlink"/>
          </w:rPr>
          <w:t>PR522908</w:t>
        </w:r>
      </w:hyperlink>
      <w:r w:rsidR="00FD6A36">
        <w:t>,</w:t>
      </w:r>
      <w:r w:rsidR="00FC5DAF">
        <w:t xml:space="preserve"> </w:t>
      </w:r>
      <w:hyperlink r:id="rId303" w:history="1">
        <w:r w:rsidR="00FC5DAF">
          <w:rPr>
            <w:rStyle w:val="Hyperlink"/>
          </w:rPr>
          <w:t>PR536711</w:t>
        </w:r>
      </w:hyperlink>
      <w:r w:rsidR="00FC5DAF">
        <w:t>,</w:t>
      </w:r>
      <w:r w:rsidR="00FD6A36">
        <w:t xml:space="preserve"> </w:t>
      </w:r>
      <w:hyperlink r:id="rId304" w:history="1">
        <w:r w:rsidR="00FD6A36">
          <w:rPr>
            <w:rStyle w:val="Hyperlink"/>
          </w:rPr>
          <w:t>PR536832</w:t>
        </w:r>
      </w:hyperlink>
      <w:r w:rsidR="00C43D19">
        <w:t xml:space="preserve">, </w:t>
      </w:r>
      <w:hyperlink r:id="rId305" w:tgtFrame="_parent" w:history="1">
        <w:r w:rsidR="00C43D19">
          <w:rPr>
            <w:rStyle w:val="Hyperlink"/>
            <w:szCs w:val="20"/>
          </w:rPr>
          <w:t>PR551634</w:t>
        </w:r>
      </w:hyperlink>
      <w:r w:rsidR="00F833D9">
        <w:t xml:space="preserve">, </w:t>
      </w:r>
      <w:hyperlink r:id="rId306" w:history="1">
        <w:hyperlink r:id="rId307" w:tgtFrame="_parent" w:history="1">
          <w:r w:rsidR="002A01A4">
            <w:rPr>
              <w:rStyle w:val="Hyperlink"/>
            </w:rPr>
            <w:t>PR551755</w:t>
          </w:r>
        </w:hyperlink>
      </w:hyperlink>
      <w:r w:rsidR="00D30073">
        <w:t xml:space="preserve">, </w:t>
      </w:r>
      <w:hyperlink r:id="rId308" w:history="1">
        <w:r w:rsidR="00D30073">
          <w:rPr>
            <w:rStyle w:val="Hyperlink"/>
            <w:lang w:val="en-US"/>
          </w:rPr>
          <w:t>PR566856</w:t>
        </w:r>
      </w:hyperlink>
      <w:r w:rsidR="00C76EBF">
        <w:t xml:space="preserve">, </w:t>
      </w:r>
      <w:hyperlink r:id="rId309" w:tgtFrame="_parent" w:history="1">
        <w:r w:rsidR="00C76EBF" w:rsidRPr="00350E2D">
          <w:rPr>
            <w:rStyle w:val="Hyperlink"/>
          </w:rPr>
          <w:t>PR566718</w:t>
        </w:r>
      </w:hyperlink>
      <w:r w:rsidR="0059320D" w:rsidRPr="0059320D">
        <w:rPr>
          <w:rStyle w:val="Hyperlink"/>
          <w:color w:val="000000" w:themeColor="text1"/>
          <w:u w:val="none"/>
        </w:rPr>
        <w:t>,</w:t>
      </w:r>
      <w:r w:rsidR="00522888" w:rsidRPr="00522888">
        <w:rPr>
          <w:rStyle w:val="Hyperlink"/>
          <w:u w:val="none"/>
        </w:rPr>
        <w:t xml:space="preserve"> </w:t>
      </w:r>
      <w:hyperlink r:id="rId310" w:history="1">
        <w:r w:rsidR="00522888">
          <w:rPr>
            <w:rStyle w:val="Hyperlink"/>
          </w:rPr>
          <w:t>PR579551</w:t>
        </w:r>
      </w:hyperlink>
      <w:r w:rsidR="009A3299" w:rsidRPr="009A3299">
        <w:rPr>
          <w:rStyle w:val="Hyperlink"/>
          <w:color w:val="auto"/>
          <w:u w:val="none"/>
        </w:rPr>
        <w:t xml:space="preserve">, </w:t>
      </w:r>
      <w:hyperlink r:id="rId311" w:history="1">
        <w:r w:rsidR="00730C96" w:rsidRPr="00730C96">
          <w:rPr>
            <w:rStyle w:val="Hyperlink"/>
          </w:rPr>
          <w:t>PR579813</w:t>
        </w:r>
      </w:hyperlink>
      <w:r w:rsidR="002A6615">
        <w:t xml:space="preserve">, </w:t>
      </w:r>
      <w:hyperlink r:id="rId312" w:history="1">
        <w:r w:rsidR="002A6615" w:rsidRPr="00C66E75">
          <w:rPr>
            <w:rStyle w:val="Hyperlink"/>
            <w:lang w:val="en-US"/>
          </w:rPr>
          <w:t>PR</w:t>
        </w:r>
        <w:r w:rsidR="002A6615" w:rsidRPr="00C66E75">
          <w:rPr>
            <w:rStyle w:val="Hyperlink"/>
            <w:noProof/>
            <w:lang w:val="en-US"/>
          </w:rPr>
          <w:t>592306</w:t>
        </w:r>
      </w:hyperlink>
      <w:r w:rsidR="00C611B8">
        <w:t xml:space="preserve">, </w:t>
      </w:r>
      <w:hyperlink r:id="rId313" w:history="1">
        <w:r w:rsidR="00C611B8" w:rsidRPr="00C611B8">
          <w:rPr>
            <w:rStyle w:val="Hyperlink"/>
          </w:rPr>
          <w:t>PR592144</w:t>
        </w:r>
      </w:hyperlink>
      <w:r w:rsidR="008B29DE">
        <w:t xml:space="preserve">, </w:t>
      </w:r>
      <w:hyperlink r:id="rId314" w:history="1">
        <w:r w:rsidR="00B5744B">
          <w:rPr>
            <w:rStyle w:val="Hyperlink"/>
          </w:rPr>
          <w:t>PR606371</w:t>
        </w:r>
      </w:hyperlink>
      <w:r w:rsidR="00B5744B">
        <w:t xml:space="preserve">, </w:t>
      </w:r>
      <w:hyperlink r:id="rId315" w:history="1">
        <w:r w:rsidR="008B29DE">
          <w:rPr>
            <w:rStyle w:val="Hyperlink"/>
          </w:rPr>
          <w:t>PR606527</w:t>
        </w:r>
      </w:hyperlink>
      <w:r w:rsidR="001D30B1" w:rsidRPr="001D30B1">
        <w:rPr>
          <w:rStyle w:val="Hyperlink"/>
          <w:color w:val="auto"/>
          <w:u w:val="none"/>
        </w:rPr>
        <w:t>,</w:t>
      </w:r>
      <w:r w:rsidR="00107B82">
        <w:rPr>
          <w:rStyle w:val="Hyperlink"/>
          <w:color w:val="auto"/>
          <w:u w:val="none"/>
        </w:rPr>
        <w:t xml:space="preserve"> </w:t>
      </w:r>
      <w:hyperlink r:id="rId316" w:history="1">
        <w:r w:rsidR="001D30B1" w:rsidRPr="001D30B1">
          <w:rPr>
            <w:rStyle w:val="Hyperlink"/>
          </w:rPr>
          <w:t>PR704096</w:t>
        </w:r>
      </w:hyperlink>
      <w:r w:rsidR="001D30B1" w:rsidRPr="001D30B1">
        <w:t>,</w:t>
      </w:r>
      <w:r w:rsidR="00440748" w:rsidRPr="00440748">
        <w:t xml:space="preserve"> </w:t>
      </w:r>
      <w:hyperlink r:id="rId317" w:history="1">
        <w:r w:rsidR="00440748" w:rsidRPr="00037824">
          <w:rPr>
            <w:rStyle w:val="Hyperlink"/>
          </w:rPr>
          <w:t>PR707456</w:t>
        </w:r>
      </w:hyperlink>
      <w:r w:rsidR="00440748">
        <w:t>,</w:t>
      </w:r>
      <w:r w:rsidR="001D30B1" w:rsidRPr="001D30B1">
        <w:t xml:space="preserve"> </w:t>
      </w:r>
      <w:hyperlink r:id="rId318" w:history="1">
        <w:r w:rsidR="001D30B1" w:rsidRPr="001D30B1">
          <w:rPr>
            <w:rStyle w:val="Hyperlink"/>
          </w:rPr>
          <w:t>PR707657</w:t>
        </w:r>
      </w:hyperlink>
      <w:r w:rsidR="005618F4">
        <w:t xml:space="preserve">, </w:t>
      </w:r>
      <w:hyperlink r:id="rId319" w:history="1">
        <w:r w:rsidR="005618F4" w:rsidRPr="001A01AA">
          <w:rPr>
            <w:rStyle w:val="Hyperlink"/>
          </w:rPr>
          <w:t>PR711781</w:t>
        </w:r>
      </w:hyperlink>
      <w:r w:rsidR="00C573AD">
        <w:t>,</w:t>
      </w:r>
      <w:r w:rsidR="00C573AD" w:rsidRPr="00C573AD">
        <w:t xml:space="preserve"> </w:t>
      </w:r>
      <w:hyperlink r:id="rId320" w:history="1">
        <w:r w:rsidR="00C573AD">
          <w:rPr>
            <w:rStyle w:val="Hyperlink"/>
          </w:rPr>
          <w:t>PR716913</w:t>
        </w:r>
      </w:hyperlink>
      <w:r w:rsidR="00C573AD">
        <w:t>]</w:t>
      </w:r>
    </w:p>
    <w:p w14:paraId="1700414E" w14:textId="3CFE7A6D" w:rsidR="004D1EF7" w:rsidRPr="00671B16" w:rsidRDefault="004D1EF7" w:rsidP="004D1EF7">
      <w:r w:rsidRPr="00671B16">
        <w:t>Despite anything else contained in this award, the</w:t>
      </w:r>
      <w:r w:rsidR="00D40123">
        <w:t xml:space="preserve"> following clauses in </w:t>
      </w:r>
      <w:r w:rsidR="00467F78">
        <w:fldChar w:fldCharType="begin"/>
      </w:r>
      <w:r w:rsidR="00D40123">
        <w:instrText xml:space="preserve"> REF _Ref228614563 \r \h </w:instrText>
      </w:r>
      <w:r w:rsidR="00467F78">
        <w:fldChar w:fldCharType="separate"/>
      </w:r>
      <w:r w:rsidR="00CE66E8">
        <w:t>Schedule C</w:t>
      </w:r>
      <w:r w:rsidR="00467F78">
        <w:fldChar w:fldCharType="end"/>
      </w:r>
      <w:r w:rsidRPr="00671B16">
        <w:t xml:space="preserve"> will apply to all employers who are </w:t>
      </w:r>
      <w:r w:rsidR="009217A3" w:rsidRPr="00671B16">
        <w:t>r</w:t>
      </w:r>
      <w:r w:rsidRPr="00671B16">
        <w:t xml:space="preserve">egional </w:t>
      </w:r>
      <w:r w:rsidR="009217A3" w:rsidRPr="00671B16">
        <w:t>a</w:t>
      </w:r>
      <w:r w:rsidRPr="00671B16">
        <w:t xml:space="preserve">irlines and pilots employed </w:t>
      </w:r>
      <w:r w:rsidR="009217A3" w:rsidRPr="00671B16">
        <w:t>by r</w:t>
      </w:r>
      <w:r w:rsidRPr="00671B16">
        <w:t xml:space="preserve">egional </w:t>
      </w:r>
      <w:r w:rsidR="009217A3" w:rsidRPr="00671B16">
        <w:t>a</w:t>
      </w:r>
      <w:r w:rsidRPr="00671B16">
        <w:t>irlines.</w:t>
      </w:r>
    </w:p>
    <w:p w14:paraId="7FD60587" w14:textId="77777777" w:rsidR="004D1EF7" w:rsidRPr="00671B16" w:rsidRDefault="004D1EF7" w:rsidP="004D1EF7">
      <w:r w:rsidRPr="00671B16">
        <w:t>If a provision in this Schedule is inconsistent with another provision in this award, the provision in this schedule prevails to the extent of the inconsistency.</w:t>
      </w:r>
    </w:p>
    <w:p w14:paraId="509F1516" w14:textId="77777777" w:rsidR="004D1EF7" w:rsidRDefault="004D1EF7" w:rsidP="004D1EF7">
      <w:pPr>
        <w:pStyle w:val="SubLevel1Bold"/>
      </w:pPr>
      <w:r w:rsidRPr="00671B16">
        <w:t>Minimum salaries</w:t>
      </w:r>
    </w:p>
    <w:p w14:paraId="01F8CF61" w14:textId="27BAC1B0" w:rsidR="00374777" w:rsidRPr="00106BE6" w:rsidRDefault="00374777" w:rsidP="00374777">
      <w:pPr>
        <w:pStyle w:val="History"/>
      </w:pPr>
      <w:r>
        <w:t xml:space="preserve">[C.1.1 varied by </w:t>
      </w:r>
      <w:hyperlink r:id="rId321" w:history="1">
        <w:r w:rsidRPr="00106BE6">
          <w:rPr>
            <w:rStyle w:val="Hyperlink"/>
          </w:rPr>
          <w:t>PR997933</w:t>
        </w:r>
      </w:hyperlink>
      <w:r>
        <w:t xml:space="preserve">, </w:t>
      </w:r>
      <w:hyperlink r:id="rId322" w:history="1">
        <w:r w:rsidRPr="007D1087">
          <w:rPr>
            <w:rStyle w:val="Hyperlink"/>
          </w:rPr>
          <w:t>PR509077</w:t>
        </w:r>
      </w:hyperlink>
      <w:r w:rsidR="009D132D">
        <w:t xml:space="preserve">, </w:t>
      </w:r>
      <w:hyperlink r:id="rId323" w:history="1">
        <w:r w:rsidR="009D132D" w:rsidRPr="005260AB">
          <w:rPr>
            <w:rStyle w:val="Hyperlink"/>
          </w:rPr>
          <w:t>PR522908</w:t>
        </w:r>
      </w:hyperlink>
      <w:r w:rsidR="00FC5DAF">
        <w:t xml:space="preserve">, </w:t>
      </w:r>
      <w:hyperlink r:id="rId324" w:history="1">
        <w:r w:rsidR="00FC5DAF">
          <w:rPr>
            <w:rStyle w:val="Hyperlink"/>
          </w:rPr>
          <w:t>PR536711</w:t>
        </w:r>
      </w:hyperlink>
      <w:r w:rsidR="00C43D19">
        <w:t xml:space="preserve">, </w:t>
      </w:r>
      <w:hyperlink r:id="rId325" w:tgtFrame="_parent" w:history="1">
        <w:r w:rsidR="00C43D19">
          <w:rPr>
            <w:rStyle w:val="Hyperlink"/>
            <w:szCs w:val="20"/>
          </w:rPr>
          <w:t>PR551634</w:t>
        </w:r>
      </w:hyperlink>
      <w:r w:rsidR="00C76EBF">
        <w:t xml:space="preserve">, </w:t>
      </w:r>
      <w:hyperlink r:id="rId326" w:tgtFrame="_parent" w:history="1">
        <w:r w:rsidR="00C76EBF" w:rsidRPr="00350E2D">
          <w:rPr>
            <w:rStyle w:val="Hyperlink"/>
          </w:rPr>
          <w:t>PR566718</w:t>
        </w:r>
      </w:hyperlink>
      <w:r w:rsidR="009A3299" w:rsidRPr="009A3299">
        <w:rPr>
          <w:rStyle w:val="Hyperlink"/>
          <w:color w:val="auto"/>
          <w:u w:val="none"/>
        </w:rPr>
        <w:t xml:space="preserve">, </w:t>
      </w:r>
      <w:hyperlink r:id="rId327" w:history="1">
        <w:r w:rsidR="00730C96" w:rsidRPr="00730C96">
          <w:rPr>
            <w:rStyle w:val="Hyperlink"/>
          </w:rPr>
          <w:t>PR579813</w:t>
        </w:r>
      </w:hyperlink>
      <w:r w:rsidR="00C611B8">
        <w:t xml:space="preserve">, </w:t>
      </w:r>
      <w:hyperlink r:id="rId328" w:history="1">
        <w:r w:rsidR="00C611B8" w:rsidRPr="00C611B8">
          <w:rPr>
            <w:rStyle w:val="Hyperlink"/>
          </w:rPr>
          <w:t>PR592144</w:t>
        </w:r>
      </w:hyperlink>
      <w:r w:rsidR="003C0D0A">
        <w:t xml:space="preserve">, </w:t>
      </w:r>
      <w:hyperlink r:id="rId329" w:history="1">
        <w:r w:rsidR="003C0D0A">
          <w:rPr>
            <w:rStyle w:val="Hyperlink"/>
          </w:rPr>
          <w:t>PR606371</w:t>
        </w:r>
      </w:hyperlink>
      <w:r w:rsidR="00BB570B">
        <w:t xml:space="preserve">, </w:t>
      </w:r>
      <w:hyperlink r:id="rId330" w:history="1">
        <w:r w:rsidR="00BB570B" w:rsidRPr="00037824">
          <w:rPr>
            <w:rStyle w:val="Hyperlink"/>
          </w:rPr>
          <w:t>PR707456</w:t>
        </w:r>
      </w:hyperlink>
      <w:r w:rsidR="006B60C3">
        <w:t xml:space="preserve">, </w:t>
      </w:r>
      <w:hyperlink r:id="rId331" w:history="1">
        <w:r w:rsidR="006B60C3" w:rsidRPr="005825DD">
          <w:rPr>
            <w:rStyle w:val="Hyperlink"/>
          </w:rPr>
          <w:t>PR711781</w:t>
        </w:r>
      </w:hyperlink>
      <w:r w:rsidR="002E2391">
        <w:t xml:space="preserve">, </w:t>
      </w:r>
      <w:hyperlink r:id="rId332" w:history="1">
        <w:r w:rsidR="002E2391">
          <w:rPr>
            <w:rStyle w:val="Hyperlink"/>
          </w:rPr>
          <w:t>PR716913</w:t>
        </w:r>
      </w:hyperlink>
      <w:r w:rsidR="002E2391">
        <w:t xml:space="preserve"> ppc 28Feb20]</w:t>
      </w:r>
    </w:p>
    <w:p w14:paraId="41385C4F" w14:textId="1DF6758C" w:rsidR="004D1EF7" w:rsidRDefault="009217A3" w:rsidP="004D1EF7">
      <w:pPr>
        <w:pStyle w:val="SubLevel2"/>
      </w:pPr>
      <w:bookmarkStart w:id="261" w:name="_Ref228850336"/>
      <w:r w:rsidRPr="00671B16">
        <w:t>Full-time pilots employed by r</w:t>
      </w:r>
      <w:r w:rsidR="004D1EF7" w:rsidRPr="00671B16">
        <w:t>egi</w:t>
      </w:r>
      <w:r w:rsidRPr="00671B16">
        <w:t>onal a</w:t>
      </w:r>
      <w:r w:rsidR="004D1EF7" w:rsidRPr="00671B16">
        <w:t>irlines must be paid the following annual salaries:</w:t>
      </w:r>
      <w:bookmarkEnd w:id="261"/>
    </w:p>
    <w:tbl>
      <w:tblPr>
        <w:tblW w:w="6770" w:type="dxa"/>
        <w:tblInd w:w="851" w:type="dxa"/>
        <w:tblLook w:val="04A0" w:firstRow="1" w:lastRow="0" w:firstColumn="1" w:lastColumn="0" w:noHBand="0" w:noVBand="1"/>
      </w:tblPr>
      <w:tblGrid>
        <w:gridCol w:w="3368"/>
        <w:gridCol w:w="1701"/>
        <w:gridCol w:w="1701"/>
      </w:tblGrid>
      <w:tr w:rsidR="001A3DB6" w:rsidRPr="00901675" w14:paraId="7957C1DF" w14:textId="77777777" w:rsidTr="00C85541">
        <w:trPr>
          <w:trHeight w:val="315"/>
          <w:tblHeader/>
        </w:trPr>
        <w:tc>
          <w:tcPr>
            <w:tcW w:w="3368" w:type="dxa"/>
            <w:tcBorders>
              <w:top w:val="nil"/>
              <w:left w:val="nil"/>
              <w:bottom w:val="nil"/>
              <w:right w:val="nil"/>
            </w:tcBorders>
            <w:shd w:val="clear" w:color="auto" w:fill="auto"/>
            <w:hideMark/>
          </w:tcPr>
          <w:p w14:paraId="74A75EAB" w14:textId="77777777" w:rsidR="001A3DB6" w:rsidRPr="00901675" w:rsidRDefault="001A3DB6" w:rsidP="001A3DB6">
            <w:pPr>
              <w:pStyle w:val="AMODTable"/>
            </w:pPr>
          </w:p>
        </w:tc>
        <w:tc>
          <w:tcPr>
            <w:tcW w:w="3402" w:type="dxa"/>
            <w:gridSpan w:val="2"/>
            <w:tcBorders>
              <w:top w:val="nil"/>
              <w:left w:val="nil"/>
              <w:bottom w:val="nil"/>
              <w:right w:val="nil"/>
            </w:tcBorders>
            <w:shd w:val="clear" w:color="auto" w:fill="auto"/>
            <w:hideMark/>
          </w:tcPr>
          <w:p w14:paraId="53E7A953" w14:textId="77777777" w:rsidR="001A3DB6" w:rsidRPr="00901675" w:rsidRDefault="001A3DB6" w:rsidP="001A3DB6">
            <w:pPr>
              <w:pStyle w:val="AMODTable"/>
              <w:jc w:val="center"/>
              <w:rPr>
                <w:b/>
                <w:bCs/>
              </w:rPr>
            </w:pPr>
            <w:r w:rsidRPr="00901675">
              <w:rPr>
                <w:b/>
                <w:bCs/>
              </w:rPr>
              <w:t>Minimum salary per annum</w:t>
            </w:r>
          </w:p>
        </w:tc>
      </w:tr>
      <w:tr w:rsidR="001A3DB6" w:rsidRPr="00901675" w14:paraId="1818C967" w14:textId="77777777" w:rsidTr="00C85541">
        <w:trPr>
          <w:trHeight w:val="315"/>
          <w:tblHeader/>
        </w:trPr>
        <w:tc>
          <w:tcPr>
            <w:tcW w:w="3368" w:type="dxa"/>
            <w:tcBorders>
              <w:top w:val="nil"/>
              <w:left w:val="nil"/>
              <w:bottom w:val="nil"/>
              <w:right w:val="nil"/>
            </w:tcBorders>
            <w:shd w:val="clear" w:color="auto" w:fill="auto"/>
            <w:hideMark/>
          </w:tcPr>
          <w:p w14:paraId="36B5775B" w14:textId="77777777" w:rsidR="001A3DB6" w:rsidRPr="00901675" w:rsidRDefault="001A3DB6" w:rsidP="001A3DB6">
            <w:pPr>
              <w:pStyle w:val="AMODTable"/>
            </w:pPr>
          </w:p>
        </w:tc>
        <w:tc>
          <w:tcPr>
            <w:tcW w:w="3402" w:type="dxa"/>
            <w:gridSpan w:val="2"/>
            <w:tcBorders>
              <w:top w:val="nil"/>
              <w:left w:val="nil"/>
              <w:bottom w:val="nil"/>
              <w:right w:val="nil"/>
            </w:tcBorders>
            <w:shd w:val="clear" w:color="auto" w:fill="auto"/>
            <w:hideMark/>
          </w:tcPr>
          <w:p w14:paraId="6AB0B4E6" w14:textId="77777777" w:rsidR="001A3DB6" w:rsidRPr="00901675" w:rsidRDefault="001A3DB6" w:rsidP="001A3DB6">
            <w:pPr>
              <w:pStyle w:val="AMODTable"/>
              <w:jc w:val="center"/>
              <w:rPr>
                <w:b/>
                <w:bCs/>
              </w:rPr>
            </w:pPr>
            <w:r w:rsidRPr="00901675">
              <w:rPr>
                <w:b/>
                <w:bCs/>
              </w:rPr>
              <w:t>$</w:t>
            </w:r>
          </w:p>
        </w:tc>
      </w:tr>
      <w:tr w:rsidR="001A3DB6" w:rsidRPr="00901675" w14:paraId="7E5CA8AC" w14:textId="77777777" w:rsidTr="00C85541">
        <w:trPr>
          <w:trHeight w:val="315"/>
          <w:tblHeader/>
        </w:trPr>
        <w:tc>
          <w:tcPr>
            <w:tcW w:w="3368" w:type="dxa"/>
            <w:tcBorders>
              <w:top w:val="nil"/>
              <w:left w:val="nil"/>
              <w:bottom w:val="nil"/>
              <w:right w:val="nil"/>
            </w:tcBorders>
            <w:shd w:val="clear" w:color="auto" w:fill="auto"/>
            <w:hideMark/>
          </w:tcPr>
          <w:p w14:paraId="09F332D6" w14:textId="77777777" w:rsidR="001A3DB6" w:rsidRPr="00901675" w:rsidRDefault="001A3DB6" w:rsidP="001A3DB6">
            <w:pPr>
              <w:pStyle w:val="AMODTable"/>
            </w:pPr>
          </w:p>
        </w:tc>
        <w:tc>
          <w:tcPr>
            <w:tcW w:w="1701" w:type="dxa"/>
            <w:tcBorders>
              <w:top w:val="nil"/>
              <w:left w:val="nil"/>
              <w:bottom w:val="nil"/>
              <w:right w:val="nil"/>
            </w:tcBorders>
            <w:shd w:val="clear" w:color="auto" w:fill="auto"/>
            <w:hideMark/>
          </w:tcPr>
          <w:p w14:paraId="51F1FAFB" w14:textId="77777777" w:rsidR="001A3DB6" w:rsidRPr="00901675" w:rsidRDefault="001A3DB6" w:rsidP="001A3DB6">
            <w:pPr>
              <w:pStyle w:val="AMODTable"/>
              <w:jc w:val="center"/>
              <w:rPr>
                <w:b/>
                <w:bCs/>
              </w:rPr>
            </w:pPr>
            <w:r w:rsidRPr="00901675">
              <w:rPr>
                <w:b/>
                <w:bCs/>
              </w:rPr>
              <w:t>Captain</w:t>
            </w:r>
          </w:p>
        </w:tc>
        <w:tc>
          <w:tcPr>
            <w:tcW w:w="1701" w:type="dxa"/>
            <w:tcBorders>
              <w:top w:val="nil"/>
              <w:left w:val="nil"/>
              <w:bottom w:val="nil"/>
              <w:right w:val="nil"/>
            </w:tcBorders>
            <w:shd w:val="clear" w:color="auto" w:fill="auto"/>
            <w:hideMark/>
          </w:tcPr>
          <w:p w14:paraId="4B3654B6" w14:textId="77777777" w:rsidR="001A3DB6" w:rsidRPr="00901675" w:rsidRDefault="001A3DB6" w:rsidP="001A3DB6">
            <w:pPr>
              <w:pStyle w:val="AMODTable"/>
              <w:jc w:val="center"/>
              <w:rPr>
                <w:b/>
                <w:bCs/>
              </w:rPr>
            </w:pPr>
            <w:r w:rsidRPr="00901675">
              <w:rPr>
                <w:b/>
                <w:bCs/>
              </w:rPr>
              <w:t>Co-pilot</w:t>
            </w:r>
          </w:p>
        </w:tc>
      </w:tr>
      <w:tr w:rsidR="001A3DB6" w:rsidRPr="00901675" w14:paraId="10E926DC" w14:textId="77777777" w:rsidTr="00C85541">
        <w:trPr>
          <w:trHeight w:val="315"/>
        </w:trPr>
        <w:tc>
          <w:tcPr>
            <w:tcW w:w="3368" w:type="dxa"/>
            <w:tcBorders>
              <w:top w:val="nil"/>
              <w:left w:val="nil"/>
              <w:bottom w:val="nil"/>
              <w:right w:val="nil"/>
            </w:tcBorders>
            <w:shd w:val="clear" w:color="auto" w:fill="auto"/>
            <w:hideMark/>
          </w:tcPr>
          <w:p w14:paraId="43BFD787" w14:textId="77777777" w:rsidR="001A3DB6" w:rsidRPr="00901675" w:rsidRDefault="001A3DB6" w:rsidP="001A3DB6">
            <w:pPr>
              <w:pStyle w:val="AMODTable"/>
              <w:rPr>
                <w:b/>
                <w:bCs/>
                <w:i/>
                <w:iCs/>
              </w:rPr>
            </w:pPr>
            <w:r w:rsidRPr="00901675">
              <w:rPr>
                <w:b/>
                <w:bCs/>
                <w:i/>
                <w:iCs/>
              </w:rPr>
              <w:t>Group 1</w:t>
            </w:r>
          </w:p>
        </w:tc>
        <w:tc>
          <w:tcPr>
            <w:tcW w:w="1701" w:type="dxa"/>
            <w:tcBorders>
              <w:top w:val="nil"/>
              <w:left w:val="nil"/>
              <w:bottom w:val="nil"/>
              <w:right w:val="nil"/>
            </w:tcBorders>
            <w:shd w:val="clear" w:color="auto" w:fill="auto"/>
            <w:hideMark/>
          </w:tcPr>
          <w:p w14:paraId="31BC386D" w14:textId="77777777" w:rsidR="001A3DB6" w:rsidRPr="00901675" w:rsidRDefault="001A3DB6" w:rsidP="001A3DB6">
            <w:pPr>
              <w:pStyle w:val="AMODTable"/>
              <w:jc w:val="center"/>
            </w:pPr>
          </w:p>
        </w:tc>
        <w:tc>
          <w:tcPr>
            <w:tcW w:w="1701" w:type="dxa"/>
            <w:tcBorders>
              <w:top w:val="nil"/>
              <w:left w:val="nil"/>
              <w:bottom w:val="nil"/>
              <w:right w:val="nil"/>
            </w:tcBorders>
            <w:shd w:val="clear" w:color="auto" w:fill="auto"/>
            <w:hideMark/>
          </w:tcPr>
          <w:p w14:paraId="1CCD7408" w14:textId="77777777" w:rsidR="001A3DB6" w:rsidRPr="00901675" w:rsidRDefault="001A3DB6" w:rsidP="001A3DB6">
            <w:pPr>
              <w:pStyle w:val="AMODTable"/>
              <w:jc w:val="center"/>
            </w:pPr>
          </w:p>
        </w:tc>
      </w:tr>
      <w:tr w:rsidR="001A3DB6" w:rsidRPr="00901675" w14:paraId="35C2E6ED" w14:textId="77777777" w:rsidTr="00C85541">
        <w:trPr>
          <w:trHeight w:val="315"/>
        </w:trPr>
        <w:tc>
          <w:tcPr>
            <w:tcW w:w="3368" w:type="dxa"/>
            <w:tcBorders>
              <w:top w:val="nil"/>
              <w:left w:val="nil"/>
              <w:bottom w:val="nil"/>
              <w:right w:val="nil"/>
            </w:tcBorders>
            <w:shd w:val="clear" w:color="auto" w:fill="auto"/>
            <w:hideMark/>
          </w:tcPr>
          <w:p w14:paraId="5B847221" w14:textId="77777777" w:rsidR="001A3DB6" w:rsidRPr="00901675" w:rsidRDefault="001A3DB6" w:rsidP="001A3DB6">
            <w:pPr>
              <w:pStyle w:val="AMODTable"/>
            </w:pPr>
            <w:r w:rsidRPr="00901675">
              <w:t>Cessna 206</w:t>
            </w:r>
          </w:p>
        </w:tc>
        <w:tc>
          <w:tcPr>
            <w:tcW w:w="1701" w:type="dxa"/>
            <w:tcBorders>
              <w:top w:val="nil"/>
              <w:left w:val="nil"/>
              <w:bottom w:val="nil"/>
              <w:right w:val="nil"/>
            </w:tcBorders>
            <w:shd w:val="clear" w:color="auto" w:fill="auto"/>
            <w:hideMark/>
          </w:tcPr>
          <w:p w14:paraId="031B3C46" w14:textId="77777777" w:rsidR="001A3DB6" w:rsidRPr="00901675" w:rsidRDefault="001A3DB6" w:rsidP="001A3DB6">
            <w:pPr>
              <w:pStyle w:val="AMODTable"/>
              <w:jc w:val="center"/>
            </w:pPr>
            <w:r w:rsidRPr="00901675">
              <w:t>51,106</w:t>
            </w:r>
          </w:p>
        </w:tc>
        <w:tc>
          <w:tcPr>
            <w:tcW w:w="1701" w:type="dxa"/>
            <w:tcBorders>
              <w:top w:val="nil"/>
              <w:left w:val="nil"/>
              <w:bottom w:val="nil"/>
              <w:right w:val="nil"/>
            </w:tcBorders>
            <w:shd w:val="clear" w:color="auto" w:fill="auto"/>
            <w:hideMark/>
          </w:tcPr>
          <w:p w14:paraId="46E40C91" w14:textId="77777777" w:rsidR="001A3DB6" w:rsidRPr="00901675" w:rsidRDefault="001A3DB6" w:rsidP="001A3DB6">
            <w:pPr>
              <w:pStyle w:val="AMODTable"/>
              <w:jc w:val="center"/>
            </w:pPr>
          </w:p>
        </w:tc>
      </w:tr>
      <w:tr w:rsidR="001A3DB6" w:rsidRPr="00901675" w14:paraId="49D8457B" w14:textId="77777777" w:rsidTr="00C85541">
        <w:trPr>
          <w:trHeight w:val="315"/>
        </w:trPr>
        <w:tc>
          <w:tcPr>
            <w:tcW w:w="3368" w:type="dxa"/>
            <w:tcBorders>
              <w:top w:val="nil"/>
              <w:left w:val="nil"/>
              <w:bottom w:val="nil"/>
              <w:right w:val="nil"/>
            </w:tcBorders>
            <w:shd w:val="clear" w:color="auto" w:fill="auto"/>
            <w:hideMark/>
          </w:tcPr>
          <w:p w14:paraId="1121F12F" w14:textId="77777777" w:rsidR="001A3DB6" w:rsidRPr="00901675" w:rsidRDefault="001A3DB6" w:rsidP="001A3DB6">
            <w:pPr>
              <w:pStyle w:val="AMODTable"/>
            </w:pPr>
            <w:r w:rsidRPr="00901675">
              <w:t>Cessna 207</w:t>
            </w:r>
          </w:p>
        </w:tc>
        <w:tc>
          <w:tcPr>
            <w:tcW w:w="1701" w:type="dxa"/>
            <w:tcBorders>
              <w:top w:val="nil"/>
              <w:left w:val="nil"/>
              <w:bottom w:val="nil"/>
              <w:right w:val="nil"/>
            </w:tcBorders>
            <w:shd w:val="clear" w:color="auto" w:fill="auto"/>
            <w:hideMark/>
          </w:tcPr>
          <w:p w14:paraId="5E2E5ECE" w14:textId="77777777" w:rsidR="001A3DB6" w:rsidRPr="00901675" w:rsidRDefault="001A3DB6" w:rsidP="001A3DB6">
            <w:pPr>
              <w:pStyle w:val="AMODTable"/>
              <w:jc w:val="center"/>
            </w:pPr>
            <w:r w:rsidRPr="00901675">
              <w:t>51,106</w:t>
            </w:r>
          </w:p>
        </w:tc>
        <w:tc>
          <w:tcPr>
            <w:tcW w:w="1701" w:type="dxa"/>
            <w:tcBorders>
              <w:top w:val="nil"/>
              <w:left w:val="nil"/>
              <w:bottom w:val="nil"/>
              <w:right w:val="nil"/>
            </w:tcBorders>
            <w:shd w:val="clear" w:color="auto" w:fill="auto"/>
            <w:hideMark/>
          </w:tcPr>
          <w:p w14:paraId="33F7F0A9" w14:textId="77777777" w:rsidR="001A3DB6" w:rsidRPr="00901675" w:rsidRDefault="001A3DB6" w:rsidP="001A3DB6">
            <w:pPr>
              <w:pStyle w:val="AMODTable"/>
              <w:jc w:val="center"/>
            </w:pPr>
          </w:p>
        </w:tc>
      </w:tr>
      <w:tr w:rsidR="001A3DB6" w:rsidRPr="00901675" w14:paraId="27D0E0B6" w14:textId="77777777" w:rsidTr="00C85541">
        <w:trPr>
          <w:trHeight w:val="315"/>
        </w:trPr>
        <w:tc>
          <w:tcPr>
            <w:tcW w:w="3368" w:type="dxa"/>
            <w:tcBorders>
              <w:top w:val="nil"/>
              <w:left w:val="nil"/>
              <w:bottom w:val="nil"/>
              <w:right w:val="nil"/>
            </w:tcBorders>
            <w:shd w:val="clear" w:color="auto" w:fill="auto"/>
            <w:hideMark/>
          </w:tcPr>
          <w:p w14:paraId="08EE6178" w14:textId="77777777" w:rsidR="001A3DB6" w:rsidRPr="00901675" w:rsidRDefault="001A3DB6" w:rsidP="001A3DB6">
            <w:pPr>
              <w:pStyle w:val="AMODTable"/>
            </w:pPr>
            <w:r w:rsidRPr="00901675">
              <w:t>Cessna 210</w:t>
            </w:r>
          </w:p>
        </w:tc>
        <w:tc>
          <w:tcPr>
            <w:tcW w:w="1701" w:type="dxa"/>
            <w:tcBorders>
              <w:top w:val="nil"/>
              <w:left w:val="nil"/>
              <w:bottom w:val="nil"/>
              <w:right w:val="nil"/>
            </w:tcBorders>
            <w:shd w:val="clear" w:color="auto" w:fill="auto"/>
            <w:hideMark/>
          </w:tcPr>
          <w:p w14:paraId="3C1DEDA5" w14:textId="77777777" w:rsidR="001A3DB6" w:rsidRPr="00901675" w:rsidRDefault="001A3DB6" w:rsidP="001A3DB6">
            <w:pPr>
              <w:pStyle w:val="AMODTable"/>
              <w:jc w:val="center"/>
            </w:pPr>
            <w:r w:rsidRPr="00901675">
              <w:t>51,106</w:t>
            </w:r>
          </w:p>
        </w:tc>
        <w:tc>
          <w:tcPr>
            <w:tcW w:w="1701" w:type="dxa"/>
            <w:tcBorders>
              <w:top w:val="nil"/>
              <w:left w:val="nil"/>
              <w:bottom w:val="nil"/>
              <w:right w:val="nil"/>
            </w:tcBorders>
            <w:shd w:val="clear" w:color="auto" w:fill="auto"/>
            <w:hideMark/>
          </w:tcPr>
          <w:p w14:paraId="63329D7E" w14:textId="77777777" w:rsidR="001A3DB6" w:rsidRPr="00901675" w:rsidRDefault="001A3DB6" w:rsidP="001A3DB6">
            <w:pPr>
              <w:pStyle w:val="AMODTable"/>
              <w:jc w:val="center"/>
            </w:pPr>
          </w:p>
        </w:tc>
      </w:tr>
      <w:tr w:rsidR="001A3DB6" w:rsidRPr="00901675" w14:paraId="709B793F" w14:textId="77777777" w:rsidTr="00C85541">
        <w:trPr>
          <w:trHeight w:val="315"/>
        </w:trPr>
        <w:tc>
          <w:tcPr>
            <w:tcW w:w="3368" w:type="dxa"/>
            <w:tcBorders>
              <w:top w:val="nil"/>
              <w:left w:val="nil"/>
              <w:bottom w:val="nil"/>
              <w:right w:val="nil"/>
            </w:tcBorders>
            <w:shd w:val="clear" w:color="auto" w:fill="auto"/>
            <w:hideMark/>
          </w:tcPr>
          <w:p w14:paraId="13497C36" w14:textId="77777777" w:rsidR="001A3DB6" w:rsidRPr="00901675" w:rsidRDefault="001A3DB6" w:rsidP="001A3DB6">
            <w:pPr>
              <w:pStyle w:val="AMODTable"/>
              <w:rPr>
                <w:b/>
                <w:bCs/>
                <w:i/>
                <w:iCs/>
              </w:rPr>
            </w:pPr>
            <w:r w:rsidRPr="00901675">
              <w:rPr>
                <w:b/>
                <w:bCs/>
                <w:i/>
                <w:iCs/>
              </w:rPr>
              <w:t>Group 2</w:t>
            </w:r>
          </w:p>
        </w:tc>
        <w:tc>
          <w:tcPr>
            <w:tcW w:w="1701" w:type="dxa"/>
            <w:tcBorders>
              <w:top w:val="nil"/>
              <w:left w:val="nil"/>
              <w:bottom w:val="nil"/>
              <w:right w:val="nil"/>
            </w:tcBorders>
            <w:shd w:val="clear" w:color="auto" w:fill="auto"/>
            <w:hideMark/>
          </w:tcPr>
          <w:p w14:paraId="052EF225" w14:textId="77777777" w:rsidR="001A3DB6" w:rsidRPr="00901675" w:rsidRDefault="001A3DB6" w:rsidP="001A3DB6">
            <w:pPr>
              <w:pStyle w:val="AMODTable"/>
              <w:jc w:val="center"/>
            </w:pPr>
          </w:p>
        </w:tc>
        <w:tc>
          <w:tcPr>
            <w:tcW w:w="1701" w:type="dxa"/>
            <w:tcBorders>
              <w:top w:val="nil"/>
              <w:left w:val="nil"/>
              <w:bottom w:val="nil"/>
              <w:right w:val="nil"/>
            </w:tcBorders>
            <w:shd w:val="clear" w:color="auto" w:fill="auto"/>
            <w:hideMark/>
          </w:tcPr>
          <w:p w14:paraId="750C36B3" w14:textId="77777777" w:rsidR="001A3DB6" w:rsidRPr="00901675" w:rsidRDefault="001A3DB6" w:rsidP="001A3DB6">
            <w:pPr>
              <w:pStyle w:val="AMODTable"/>
              <w:jc w:val="center"/>
            </w:pPr>
          </w:p>
        </w:tc>
      </w:tr>
      <w:tr w:rsidR="001A3DB6" w:rsidRPr="00901675" w14:paraId="20C38BA6" w14:textId="77777777" w:rsidTr="00C85541">
        <w:trPr>
          <w:trHeight w:val="315"/>
        </w:trPr>
        <w:tc>
          <w:tcPr>
            <w:tcW w:w="3368" w:type="dxa"/>
            <w:tcBorders>
              <w:top w:val="nil"/>
              <w:left w:val="nil"/>
              <w:bottom w:val="nil"/>
              <w:right w:val="nil"/>
            </w:tcBorders>
            <w:shd w:val="clear" w:color="auto" w:fill="auto"/>
            <w:hideMark/>
          </w:tcPr>
          <w:p w14:paraId="1787486C" w14:textId="77777777" w:rsidR="001A3DB6" w:rsidRPr="00901675" w:rsidRDefault="001A3DB6" w:rsidP="001A3DB6">
            <w:pPr>
              <w:pStyle w:val="AMODTable"/>
            </w:pPr>
            <w:r w:rsidRPr="00901675">
              <w:t>Aero Commander 500</w:t>
            </w:r>
          </w:p>
        </w:tc>
        <w:tc>
          <w:tcPr>
            <w:tcW w:w="1701" w:type="dxa"/>
            <w:tcBorders>
              <w:top w:val="nil"/>
              <w:left w:val="nil"/>
              <w:bottom w:val="nil"/>
              <w:right w:val="nil"/>
            </w:tcBorders>
            <w:shd w:val="clear" w:color="auto" w:fill="auto"/>
            <w:hideMark/>
          </w:tcPr>
          <w:p w14:paraId="3BF20551" w14:textId="77777777" w:rsidR="001A3DB6" w:rsidRPr="00901675" w:rsidRDefault="001A3DB6" w:rsidP="001A3DB6">
            <w:pPr>
              <w:pStyle w:val="AMODTable"/>
              <w:jc w:val="center"/>
            </w:pPr>
            <w:r w:rsidRPr="00901675">
              <w:t>56,627</w:t>
            </w:r>
          </w:p>
        </w:tc>
        <w:tc>
          <w:tcPr>
            <w:tcW w:w="1701" w:type="dxa"/>
            <w:tcBorders>
              <w:top w:val="nil"/>
              <w:left w:val="nil"/>
              <w:bottom w:val="nil"/>
              <w:right w:val="nil"/>
            </w:tcBorders>
            <w:shd w:val="clear" w:color="auto" w:fill="auto"/>
            <w:hideMark/>
          </w:tcPr>
          <w:p w14:paraId="4EC2C31A" w14:textId="77777777" w:rsidR="001A3DB6" w:rsidRPr="00901675" w:rsidRDefault="001A3DB6" w:rsidP="001A3DB6">
            <w:pPr>
              <w:pStyle w:val="AMODTable"/>
              <w:jc w:val="center"/>
            </w:pPr>
          </w:p>
        </w:tc>
      </w:tr>
      <w:tr w:rsidR="001A3DB6" w:rsidRPr="00901675" w14:paraId="29E1E8E6" w14:textId="77777777" w:rsidTr="00C85541">
        <w:trPr>
          <w:trHeight w:val="315"/>
        </w:trPr>
        <w:tc>
          <w:tcPr>
            <w:tcW w:w="3368" w:type="dxa"/>
            <w:tcBorders>
              <w:top w:val="nil"/>
              <w:left w:val="nil"/>
              <w:bottom w:val="nil"/>
              <w:right w:val="nil"/>
            </w:tcBorders>
            <w:shd w:val="clear" w:color="auto" w:fill="auto"/>
            <w:hideMark/>
          </w:tcPr>
          <w:p w14:paraId="08D1128F" w14:textId="77777777" w:rsidR="001A3DB6" w:rsidRPr="00901675" w:rsidRDefault="001A3DB6" w:rsidP="001A3DB6">
            <w:pPr>
              <w:pStyle w:val="AMODTable"/>
            </w:pPr>
            <w:r w:rsidRPr="00901675">
              <w:t>Beechcraf</w:t>
            </w:r>
            <w:r>
              <w:t>t</w:t>
            </w:r>
            <w:r w:rsidRPr="00901675">
              <w:t xml:space="preserve"> 55</w:t>
            </w:r>
          </w:p>
        </w:tc>
        <w:tc>
          <w:tcPr>
            <w:tcW w:w="1701" w:type="dxa"/>
            <w:tcBorders>
              <w:top w:val="nil"/>
              <w:left w:val="nil"/>
              <w:bottom w:val="nil"/>
              <w:right w:val="nil"/>
            </w:tcBorders>
            <w:shd w:val="clear" w:color="auto" w:fill="auto"/>
            <w:hideMark/>
          </w:tcPr>
          <w:p w14:paraId="57C1B4B7" w14:textId="77777777" w:rsidR="001A3DB6" w:rsidRPr="00901675" w:rsidRDefault="001A3DB6" w:rsidP="001A3DB6">
            <w:pPr>
              <w:pStyle w:val="AMODTable"/>
              <w:jc w:val="center"/>
            </w:pPr>
            <w:r w:rsidRPr="00901675">
              <w:t>56,627</w:t>
            </w:r>
          </w:p>
        </w:tc>
        <w:tc>
          <w:tcPr>
            <w:tcW w:w="1701" w:type="dxa"/>
            <w:tcBorders>
              <w:top w:val="nil"/>
              <w:left w:val="nil"/>
              <w:bottom w:val="nil"/>
              <w:right w:val="nil"/>
            </w:tcBorders>
            <w:shd w:val="clear" w:color="auto" w:fill="auto"/>
            <w:hideMark/>
          </w:tcPr>
          <w:p w14:paraId="3D3EB63C" w14:textId="77777777" w:rsidR="001A3DB6" w:rsidRPr="00901675" w:rsidRDefault="001A3DB6" w:rsidP="001A3DB6">
            <w:pPr>
              <w:pStyle w:val="AMODTable"/>
              <w:jc w:val="center"/>
            </w:pPr>
          </w:p>
        </w:tc>
      </w:tr>
      <w:tr w:rsidR="001A3DB6" w:rsidRPr="00901675" w14:paraId="22B3690B" w14:textId="77777777" w:rsidTr="00C85541">
        <w:trPr>
          <w:trHeight w:val="315"/>
        </w:trPr>
        <w:tc>
          <w:tcPr>
            <w:tcW w:w="3368" w:type="dxa"/>
            <w:tcBorders>
              <w:top w:val="nil"/>
              <w:left w:val="nil"/>
              <w:bottom w:val="nil"/>
              <w:right w:val="nil"/>
            </w:tcBorders>
            <w:shd w:val="clear" w:color="auto" w:fill="auto"/>
            <w:hideMark/>
          </w:tcPr>
          <w:p w14:paraId="5AB095DF" w14:textId="77777777" w:rsidR="001A3DB6" w:rsidRPr="00901675" w:rsidRDefault="001A3DB6" w:rsidP="001A3DB6">
            <w:pPr>
              <w:pStyle w:val="AMODTable"/>
            </w:pPr>
            <w:r w:rsidRPr="00901675">
              <w:t>Beech</w:t>
            </w:r>
            <w:r>
              <w:t>craft</w:t>
            </w:r>
            <w:r w:rsidRPr="00901675">
              <w:t xml:space="preserve"> 58</w:t>
            </w:r>
          </w:p>
        </w:tc>
        <w:tc>
          <w:tcPr>
            <w:tcW w:w="1701" w:type="dxa"/>
            <w:tcBorders>
              <w:top w:val="nil"/>
              <w:left w:val="nil"/>
              <w:bottom w:val="nil"/>
              <w:right w:val="nil"/>
            </w:tcBorders>
            <w:shd w:val="clear" w:color="auto" w:fill="auto"/>
            <w:hideMark/>
          </w:tcPr>
          <w:p w14:paraId="43726F71" w14:textId="77777777" w:rsidR="001A3DB6" w:rsidRPr="00901675" w:rsidRDefault="001A3DB6" w:rsidP="001A3DB6">
            <w:pPr>
              <w:pStyle w:val="AMODTable"/>
              <w:jc w:val="center"/>
            </w:pPr>
            <w:r w:rsidRPr="00901675">
              <w:t>56,627</w:t>
            </w:r>
          </w:p>
        </w:tc>
        <w:tc>
          <w:tcPr>
            <w:tcW w:w="1701" w:type="dxa"/>
            <w:tcBorders>
              <w:top w:val="nil"/>
              <w:left w:val="nil"/>
              <w:bottom w:val="nil"/>
              <w:right w:val="nil"/>
            </w:tcBorders>
            <w:shd w:val="clear" w:color="auto" w:fill="auto"/>
            <w:hideMark/>
          </w:tcPr>
          <w:p w14:paraId="182A1D51" w14:textId="77777777" w:rsidR="001A3DB6" w:rsidRPr="00901675" w:rsidRDefault="001A3DB6" w:rsidP="001A3DB6">
            <w:pPr>
              <w:pStyle w:val="AMODTable"/>
              <w:jc w:val="center"/>
            </w:pPr>
          </w:p>
        </w:tc>
      </w:tr>
      <w:tr w:rsidR="001A3DB6" w:rsidRPr="00901675" w14:paraId="61622E4E" w14:textId="77777777" w:rsidTr="00C85541">
        <w:trPr>
          <w:trHeight w:val="315"/>
        </w:trPr>
        <w:tc>
          <w:tcPr>
            <w:tcW w:w="3368" w:type="dxa"/>
            <w:tcBorders>
              <w:top w:val="nil"/>
              <w:left w:val="nil"/>
              <w:bottom w:val="nil"/>
              <w:right w:val="nil"/>
            </w:tcBorders>
            <w:shd w:val="clear" w:color="auto" w:fill="auto"/>
            <w:hideMark/>
          </w:tcPr>
          <w:p w14:paraId="57D1A2D0" w14:textId="77777777" w:rsidR="001A3DB6" w:rsidRPr="00901675" w:rsidRDefault="001A3DB6" w:rsidP="001A3DB6">
            <w:pPr>
              <w:pStyle w:val="AMODTable"/>
            </w:pPr>
            <w:r w:rsidRPr="00901675">
              <w:t>Britten Norman BN2</w:t>
            </w:r>
          </w:p>
        </w:tc>
        <w:tc>
          <w:tcPr>
            <w:tcW w:w="1701" w:type="dxa"/>
            <w:tcBorders>
              <w:top w:val="nil"/>
              <w:left w:val="nil"/>
              <w:bottom w:val="nil"/>
              <w:right w:val="nil"/>
            </w:tcBorders>
            <w:shd w:val="clear" w:color="auto" w:fill="auto"/>
            <w:hideMark/>
          </w:tcPr>
          <w:p w14:paraId="205FDAE8" w14:textId="77777777" w:rsidR="001A3DB6" w:rsidRPr="00901675" w:rsidRDefault="001A3DB6" w:rsidP="001A3DB6">
            <w:pPr>
              <w:pStyle w:val="AMODTable"/>
              <w:jc w:val="center"/>
            </w:pPr>
            <w:r w:rsidRPr="00901675">
              <w:t>56,627</w:t>
            </w:r>
          </w:p>
        </w:tc>
        <w:tc>
          <w:tcPr>
            <w:tcW w:w="1701" w:type="dxa"/>
            <w:tcBorders>
              <w:top w:val="nil"/>
              <w:left w:val="nil"/>
              <w:bottom w:val="nil"/>
              <w:right w:val="nil"/>
            </w:tcBorders>
            <w:shd w:val="clear" w:color="auto" w:fill="auto"/>
            <w:hideMark/>
          </w:tcPr>
          <w:p w14:paraId="185DCBDA" w14:textId="77777777" w:rsidR="001A3DB6" w:rsidRPr="00901675" w:rsidRDefault="001A3DB6" w:rsidP="001A3DB6">
            <w:pPr>
              <w:pStyle w:val="AMODTable"/>
              <w:jc w:val="center"/>
            </w:pPr>
          </w:p>
        </w:tc>
      </w:tr>
      <w:tr w:rsidR="001A3DB6" w:rsidRPr="00901675" w14:paraId="0659800A" w14:textId="77777777" w:rsidTr="00C85541">
        <w:trPr>
          <w:trHeight w:val="315"/>
        </w:trPr>
        <w:tc>
          <w:tcPr>
            <w:tcW w:w="3368" w:type="dxa"/>
            <w:tcBorders>
              <w:top w:val="nil"/>
              <w:left w:val="nil"/>
              <w:bottom w:val="nil"/>
              <w:right w:val="nil"/>
            </w:tcBorders>
            <w:shd w:val="clear" w:color="auto" w:fill="auto"/>
            <w:hideMark/>
          </w:tcPr>
          <w:p w14:paraId="0E974473" w14:textId="77777777" w:rsidR="001A3DB6" w:rsidRPr="00901675" w:rsidRDefault="001A3DB6" w:rsidP="001A3DB6">
            <w:pPr>
              <w:pStyle w:val="AMODTable"/>
            </w:pPr>
            <w:r w:rsidRPr="00901675">
              <w:t>Cessna 310</w:t>
            </w:r>
          </w:p>
        </w:tc>
        <w:tc>
          <w:tcPr>
            <w:tcW w:w="1701" w:type="dxa"/>
            <w:tcBorders>
              <w:top w:val="nil"/>
              <w:left w:val="nil"/>
              <w:bottom w:val="nil"/>
              <w:right w:val="nil"/>
            </w:tcBorders>
            <w:shd w:val="clear" w:color="auto" w:fill="auto"/>
            <w:hideMark/>
          </w:tcPr>
          <w:p w14:paraId="5C29A8A6" w14:textId="77777777" w:rsidR="001A3DB6" w:rsidRPr="00901675" w:rsidRDefault="001A3DB6" w:rsidP="001A3DB6">
            <w:pPr>
              <w:pStyle w:val="AMODTable"/>
              <w:jc w:val="center"/>
            </w:pPr>
            <w:r w:rsidRPr="00901675">
              <w:t>56,627</w:t>
            </w:r>
          </w:p>
        </w:tc>
        <w:tc>
          <w:tcPr>
            <w:tcW w:w="1701" w:type="dxa"/>
            <w:tcBorders>
              <w:top w:val="nil"/>
              <w:left w:val="nil"/>
              <w:bottom w:val="nil"/>
              <w:right w:val="nil"/>
            </w:tcBorders>
            <w:shd w:val="clear" w:color="auto" w:fill="auto"/>
            <w:hideMark/>
          </w:tcPr>
          <w:p w14:paraId="4537BCF9" w14:textId="77777777" w:rsidR="001A3DB6" w:rsidRPr="00901675" w:rsidRDefault="001A3DB6" w:rsidP="001A3DB6">
            <w:pPr>
              <w:pStyle w:val="AMODTable"/>
              <w:jc w:val="center"/>
            </w:pPr>
          </w:p>
        </w:tc>
      </w:tr>
      <w:tr w:rsidR="001A3DB6" w:rsidRPr="00901675" w14:paraId="3B23D4B7" w14:textId="77777777" w:rsidTr="00C85541">
        <w:trPr>
          <w:trHeight w:val="315"/>
        </w:trPr>
        <w:tc>
          <w:tcPr>
            <w:tcW w:w="3368" w:type="dxa"/>
            <w:tcBorders>
              <w:top w:val="nil"/>
              <w:left w:val="nil"/>
              <w:bottom w:val="nil"/>
              <w:right w:val="nil"/>
            </w:tcBorders>
            <w:shd w:val="clear" w:color="auto" w:fill="auto"/>
            <w:hideMark/>
          </w:tcPr>
          <w:p w14:paraId="3291C278" w14:textId="77777777" w:rsidR="001A3DB6" w:rsidRPr="00901675" w:rsidRDefault="001A3DB6" w:rsidP="001A3DB6">
            <w:pPr>
              <w:pStyle w:val="AMODTable"/>
            </w:pPr>
            <w:r w:rsidRPr="00901675">
              <w:t>Cessna 337</w:t>
            </w:r>
          </w:p>
        </w:tc>
        <w:tc>
          <w:tcPr>
            <w:tcW w:w="1701" w:type="dxa"/>
            <w:tcBorders>
              <w:top w:val="nil"/>
              <w:left w:val="nil"/>
              <w:bottom w:val="nil"/>
              <w:right w:val="nil"/>
            </w:tcBorders>
            <w:shd w:val="clear" w:color="auto" w:fill="auto"/>
            <w:hideMark/>
          </w:tcPr>
          <w:p w14:paraId="1CDE5056" w14:textId="77777777" w:rsidR="001A3DB6" w:rsidRPr="00901675" w:rsidRDefault="001A3DB6" w:rsidP="001A3DB6">
            <w:pPr>
              <w:pStyle w:val="AMODTable"/>
              <w:jc w:val="center"/>
            </w:pPr>
            <w:r w:rsidRPr="00901675">
              <w:t>56,627</w:t>
            </w:r>
          </w:p>
        </w:tc>
        <w:tc>
          <w:tcPr>
            <w:tcW w:w="1701" w:type="dxa"/>
            <w:tcBorders>
              <w:top w:val="nil"/>
              <w:left w:val="nil"/>
              <w:bottom w:val="nil"/>
              <w:right w:val="nil"/>
            </w:tcBorders>
            <w:shd w:val="clear" w:color="auto" w:fill="auto"/>
            <w:hideMark/>
          </w:tcPr>
          <w:p w14:paraId="17BCA572" w14:textId="77777777" w:rsidR="001A3DB6" w:rsidRPr="00901675" w:rsidRDefault="001A3DB6" w:rsidP="001A3DB6">
            <w:pPr>
              <w:pStyle w:val="AMODTable"/>
              <w:jc w:val="center"/>
            </w:pPr>
          </w:p>
        </w:tc>
      </w:tr>
      <w:tr w:rsidR="001A3DB6" w:rsidRPr="00901675" w14:paraId="1BB6FBF1" w14:textId="77777777" w:rsidTr="00C85541">
        <w:trPr>
          <w:trHeight w:val="315"/>
        </w:trPr>
        <w:tc>
          <w:tcPr>
            <w:tcW w:w="3368" w:type="dxa"/>
            <w:tcBorders>
              <w:top w:val="nil"/>
              <w:left w:val="nil"/>
              <w:bottom w:val="nil"/>
              <w:right w:val="nil"/>
            </w:tcBorders>
            <w:shd w:val="clear" w:color="auto" w:fill="auto"/>
            <w:hideMark/>
          </w:tcPr>
          <w:p w14:paraId="68A44333" w14:textId="77777777" w:rsidR="001A3DB6" w:rsidRPr="00901675" w:rsidRDefault="001A3DB6" w:rsidP="001A3DB6">
            <w:pPr>
              <w:pStyle w:val="AMODTable"/>
            </w:pPr>
            <w:r w:rsidRPr="00901675">
              <w:t>Cessna 402</w:t>
            </w:r>
          </w:p>
        </w:tc>
        <w:tc>
          <w:tcPr>
            <w:tcW w:w="1701" w:type="dxa"/>
            <w:tcBorders>
              <w:top w:val="nil"/>
              <w:left w:val="nil"/>
              <w:bottom w:val="nil"/>
              <w:right w:val="nil"/>
            </w:tcBorders>
            <w:shd w:val="clear" w:color="auto" w:fill="auto"/>
            <w:hideMark/>
          </w:tcPr>
          <w:p w14:paraId="00B2E9C0" w14:textId="77777777" w:rsidR="001A3DB6" w:rsidRPr="00901675" w:rsidRDefault="001A3DB6" w:rsidP="001A3DB6">
            <w:pPr>
              <w:pStyle w:val="AMODTable"/>
              <w:jc w:val="center"/>
            </w:pPr>
            <w:r w:rsidRPr="00901675">
              <w:t>56,627</w:t>
            </w:r>
          </w:p>
        </w:tc>
        <w:tc>
          <w:tcPr>
            <w:tcW w:w="1701" w:type="dxa"/>
            <w:tcBorders>
              <w:top w:val="nil"/>
              <w:left w:val="nil"/>
              <w:bottom w:val="nil"/>
              <w:right w:val="nil"/>
            </w:tcBorders>
            <w:shd w:val="clear" w:color="auto" w:fill="auto"/>
            <w:hideMark/>
          </w:tcPr>
          <w:p w14:paraId="6ABE25A4" w14:textId="77777777" w:rsidR="001A3DB6" w:rsidRPr="00901675" w:rsidRDefault="001A3DB6" w:rsidP="001A3DB6">
            <w:pPr>
              <w:pStyle w:val="AMODTable"/>
              <w:jc w:val="center"/>
            </w:pPr>
          </w:p>
        </w:tc>
      </w:tr>
      <w:tr w:rsidR="001A3DB6" w:rsidRPr="00901675" w14:paraId="0B245777" w14:textId="77777777" w:rsidTr="00C85541">
        <w:trPr>
          <w:trHeight w:val="315"/>
        </w:trPr>
        <w:tc>
          <w:tcPr>
            <w:tcW w:w="3368" w:type="dxa"/>
            <w:tcBorders>
              <w:top w:val="nil"/>
              <w:left w:val="nil"/>
              <w:bottom w:val="nil"/>
              <w:right w:val="nil"/>
            </w:tcBorders>
            <w:shd w:val="clear" w:color="auto" w:fill="auto"/>
            <w:hideMark/>
          </w:tcPr>
          <w:p w14:paraId="55EC190D" w14:textId="77777777" w:rsidR="001A3DB6" w:rsidRPr="00901675" w:rsidRDefault="001A3DB6" w:rsidP="001A3DB6">
            <w:pPr>
              <w:pStyle w:val="AMODTable"/>
            </w:pPr>
            <w:r w:rsidRPr="00901675">
              <w:t>Cessna 414</w:t>
            </w:r>
          </w:p>
        </w:tc>
        <w:tc>
          <w:tcPr>
            <w:tcW w:w="1701" w:type="dxa"/>
            <w:tcBorders>
              <w:top w:val="nil"/>
              <w:left w:val="nil"/>
              <w:bottom w:val="nil"/>
              <w:right w:val="nil"/>
            </w:tcBorders>
            <w:shd w:val="clear" w:color="auto" w:fill="auto"/>
            <w:hideMark/>
          </w:tcPr>
          <w:p w14:paraId="5D89F305" w14:textId="77777777" w:rsidR="001A3DB6" w:rsidRPr="00901675" w:rsidRDefault="001A3DB6" w:rsidP="001A3DB6">
            <w:pPr>
              <w:pStyle w:val="AMODTable"/>
              <w:jc w:val="center"/>
            </w:pPr>
            <w:r w:rsidRPr="00901675">
              <w:t>56,627</w:t>
            </w:r>
          </w:p>
        </w:tc>
        <w:tc>
          <w:tcPr>
            <w:tcW w:w="1701" w:type="dxa"/>
            <w:tcBorders>
              <w:top w:val="nil"/>
              <w:left w:val="nil"/>
              <w:bottom w:val="nil"/>
              <w:right w:val="nil"/>
            </w:tcBorders>
            <w:shd w:val="clear" w:color="auto" w:fill="auto"/>
            <w:hideMark/>
          </w:tcPr>
          <w:p w14:paraId="103CE4DB" w14:textId="77777777" w:rsidR="001A3DB6" w:rsidRPr="00901675" w:rsidRDefault="001A3DB6" w:rsidP="001A3DB6">
            <w:pPr>
              <w:pStyle w:val="AMODTable"/>
              <w:jc w:val="center"/>
            </w:pPr>
          </w:p>
        </w:tc>
      </w:tr>
      <w:tr w:rsidR="001A3DB6" w:rsidRPr="00901675" w14:paraId="4B41F35F" w14:textId="77777777" w:rsidTr="00C85541">
        <w:trPr>
          <w:trHeight w:val="315"/>
        </w:trPr>
        <w:tc>
          <w:tcPr>
            <w:tcW w:w="3368" w:type="dxa"/>
            <w:tcBorders>
              <w:top w:val="nil"/>
              <w:left w:val="nil"/>
              <w:bottom w:val="nil"/>
              <w:right w:val="nil"/>
            </w:tcBorders>
            <w:shd w:val="clear" w:color="auto" w:fill="auto"/>
            <w:hideMark/>
          </w:tcPr>
          <w:p w14:paraId="0C3C22A9" w14:textId="77777777" w:rsidR="001A3DB6" w:rsidRPr="00901675" w:rsidRDefault="001A3DB6" w:rsidP="001A3DB6">
            <w:pPr>
              <w:pStyle w:val="AMODTable"/>
            </w:pPr>
            <w:r w:rsidRPr="00901675">
              <w:t>Partenavia P68</w:t>
            </w:r>
          </w:p>
        </w:tc>
        <w:tc>
          <w:tcPr>
            <w:tcW w:w="1701" w:type="dxa"/>
            <w:tcBorders>
              <w:top w:val="nil"/>
              <w:left w:val="nil"/>
              <w:bottom w:val="nil"/>
              <w:right w:val="nil"/>
            </w:tcBorders>
            <w:shd w:val="clear" w:color="auto" w:fill="auto"/>
            <w:hideMark/>
          </w:tcPr>
          <w:p w14:paraId="7A0A6A3C" w14:textId="77777777" w:rsidR="001A3DB6" w:rsidRPr="00901675" w:rsidRDefault="001A3DB6" w:rsidP="001A3DB6">
            <w:pPr>
              <w:pStyle w:val="AMODTable"/>
              <w:jc w:val="center"/>
            </w:pPr>
            <w:r w:rsidRPr="00901675">
              <w:t>56,627</w:t>
            </w:r>
          </w:p>
        </w:tc>
        <w:tc>
          <w:tcPr>
            <w:tcW w:w="1701" w:type="dxa"/>
            <w:tcBorders>
              <w:top w:val="nil"/>
              <w:left w:val="nil"/>
              <w:bottom w:val="nil"/>
              <w:right w:val="nil"/>
            </w:tcBorders>
            <w:shd w:val="clear" w:color="auto" w:fill="auto"/>
            <w:hideMark/>
          </w:tcPr>
          <w:p w14:paraId="7C9A6C84" w14:textId="77777777" w:rsidR="001A3DB6" w:rsidRPr="00901675" w:rsidRDefault="001A3DB6" w:rsidP="001A3DB6">
            <w:pPr>
              <w:pStyle w:val="AMODTable"/>
              <w:jc w:val="center"/>
            </w:pPr>
          </w:p>
        </w:tc>
      </w:tr>
      <w:tr w:rsidR="001A3DB6" w:rsidRPr="00901675" w14:paraId="3075A8E7" w14:textId="77777777" w:rsidTr="00C85541">
        <w:trPr>
          <w:trHeight w:val="315"/>
        </w:trPr>
        <w:tc>
          <w:tcPr>
            <w:tcW w:w="3368" w:type="dxa"/>
            <w:tcBorders>
              <w:top w:val="nil"/>
              <w:left w:val="nil"/>
              <w:bottom w:val="nil"/>
              <w:right w:val="nil"/>
            </w:tcBorders>
            <w:shd w:val="clear" w:color="auto" w:fill="auto"/>
            <w:hideMark/>
          </w:tcPr>
          <w:p w14:paraId="3C22613F" w14:textId="77777777" w:rsidR="001A3DB6" w:rsidRPr="00901675" w:rsidRDefault="001A3DB6" w:rsidP="001A3DB6">
            <w:pPr>
              <w:pStyle w:val="AMODTable"/>
            </w:pPr>
            <w:r w:rsidRPr="00901675">
              <w:t>Piper PA23</w:t>
            </w:r>
          </w:p>
        </w:tc>
        <w:tc>
          <w:tcPr>
            <w:tcW w:w="1701" w:type="dxa"/>
            <w:tcBorders>
              <w:top w:val="nil"/>
              <w:left w:val="nil"/>
              <w:bottom w:val="nil"/>
              <w:right w:val="nil"/>
            </w:tcBorders>
            <w:shd w:val="clear" w:color="auto" w:fill="auto"/>
            <w:hideMark/>
          </w:tcPr>
          <w:p w14:paraId="0DF990A5" w14:textId="77777777" w:rsidR="001A3DB6" w:rsidRPr="00901675" w:rsidRDefault="001A3DB6" w:rsidP="001A3DB6">
            <w:pPr>
              <w:pStyle w:val="AMODTable"/>
              <w:jc w:val="center"/>
            </w:pPr>
            <w:r w:rsidRPr="00901675">
              <w:t>56,627</w:t>
            </w:r>
          </w:p>
        </w:tc>
        <w:tc>
          <w:tcPr>
            <w:tcW w:w="1701" w:type="dxa"/>
            <w:tcBorders>
              <w:top w:val="nil"/>
              <w:left w:val="nil"/>
              <w:bottom w:val="nil"/>
              <w:right w:val="nil"/>
            </w:tcBorders>
            <w:shd w:val="clear" w:color="auto" w:fill="auto"/>
            <w:hideMark/>
          </w:tcPr>
          <w:p w14:paraId="3A2ECCDA" w14:textId="77777777" w:rsidR="001A3DB6" w:rsidRPr="00901675" w:rsidRDefault="001A3DB6" w:rsidP="001A3DB6">
            <w:pPr>
              <w:pStyle w:val="AMODTable"/>
              <w:jc w:val="center"/>
            </w:pPr>
          </w:p>
        </w:tc>
      </w:tr>
      <w:tr w:rsidR="001A3DB6" w:rsidRPr="00901675" w14:paraId="39BFBBCA" w14:textId="77777777" w:rsidTr="00C85541">
        <w:trPr>
          <w:trHeight w:val="315"/>
        </w:trPr>
        <w:tc>
          <w:tcPr>
            <w:tcW w:w="3368" w:type="dxa"/>
            <w:tcBorders>
              <w:top w:val="nil"/>
              <w:left w:val="nil"/>
              <w:bottom w:val="nil"/>
              <w:right w:val="nil"/>
            </w:tcBorders>
            <w:shd w:val="clear" w:color="auto" w:fill="auto"/>
            <w:hideMark/>
          </w:tcPr>
          <w:p w14:paraId="2CDD7A5D" w14:textId="77777777" w:rsidR="001A3DB6" w:rsidRPr="00901675" w:rsidRDefault="001A3DB6" w:rsidP="001A3DB6">
            <w:pPr>
              <w:pStyle w:val="AMODTable"/>
            </w:pPr>
            <w:r w:rsidRPr="00901675">
              <w:t>Piper PA30</w:t>
            </w:r>
          </w:p>
        </w:tc>
        <w:tc>
          <w:tcPr>
            <w:tcW w:w="1701" w:type="dxa"/>
            <w:tcBorders>
              <w:top w:val="nil"/>
              <w:left w:val="nil"/>
              <w:bottom w:val="nil"/>
              <w:right w:val="nil"/>
            </w:tcBorders>
            <w:shd w:val="clear" w:color="auto" w:fill="auto"/>
            <w:hideMark/>
          </w:tcPr>
          <w:p w14:paraId="47AC1076" w14:textId="77777777" w:rsidR="001A3DB6" w:rsidRPr="00901675" w:rsidRDefault="001A3DB6" w:rsidP="001A3DB6">
            <w:pPr>
              <w:pStyle w:val="AMODTable"/>
              <w:jc w:val="center"/>
            </w:pPr>
            <w:r w:rsidRPr="00901675">
              <w:t>56,627</w:t>
            </w:r>
          </w:p>
        </w:tc>
        <w:tc>
          <w:tcPr>
            <w:tcW w:w="1701" w:type="dxa"/>
            <w:tcBorders>
              <w:top w:val="nil"/>
              <w:left w:val="nil"/>
              <w:bottom w:val="nil"/>
              <w:right w:val="nil"/>
            </w:tcBorders>
            <w:shd w:val="clear" w:color="auto" w:fill="auto"/>
            <w:hideMark/>
          </w:tcPr>
          <w:p w14:paraId="2F004E11" w14:textId="77777777" w:rsidR="001A3DB6" w:rsidRPr="00901675" w:rsidRDefault="001A3DB6" w:rsidP="001A3DB6">
            <w:pPr>
              <w:pStyle w:val="AMODTable"/>
              <w:jc w:val="center"/>
            </w:pPr>
          </w:p>
        </w:tc>
      </w:tr>
      <w:tr w:rsidR="001A3DB6" w:rsidRPr="00901675" w14:paraId="391FE3DB" w14:textId="77777777" w:rsidTr="00C85541">
        <w:trPr>
          <w:trHeight w:val="315"/>
        </w:trPr>
        <w:tc>
          <w:tcPr>
            <w:tcW w:w="3368" w:type="dxa"/>
            <w:tcBorders>
              <w:top w:val="nil"/>
              <w:left w:val="nil"/>
              <w:bottom w:val="nil"/>
              <w:right w:val="nil"/>
            </w:tcBorders>
            <w:shd w:val="clear" w:color="auto" w:fill="auto"/>
            <w:hideMark/>
          </w:tcPr>
          <w:p w14:paraId="0B941784" w14:textId="77777777" w:rsidR="001A3DB6" w:rsidRPr="00901675" w:rsidRDefault="001A3DB6" w:rsidP="001A3DB6">
            <w:pPr>
              <w:pStyle w:val="AMODTable"/>
            </w:pPr>
            <w:r w:rsidRPr="00901675">
              <w:t>Piper PA31</w:t>
            </w:r>
          </w:p>
        </w:tc>
        <w:tc>
          <w:tcPr>
            <w:tcW w:w="1701" w:type="dxa"/>
            <w:tcBorders>
              <w:top w:val="nil"/>
              <w:left w:val="nil"/>
              <w:bottom w:val="nil"/>
              <w:right w:val="nil"/>
            </w:tcBorders>
            <w:shd w:val="clear" w:color="auto" w:fill="auto"/>
            <w:hideMark/>
          </w:tcPr>
          <w:p w14:paraId="4B56E258" w14:textId="77777777" w:rsidR="001A3DB6" w:rsidRPr="00901675" w:rsidRDefault="001A3DB6" w:rsidP="001A3DB6">
            <w:pPr>
              <w:pStyle w:val="AMODTable"/>
              <w:jc w:val="center"/>
            </w:pPr>
            <w:r w:rsidRPr="00901675">
              <w:t>56,627</w:t>
            </w:r>
          </w:p>
        </w:tc>
        <w:tc>
          <w:tcPr>
            <w:tcW w:w="1701" w:type="dxa"/>
            <w:tcBorders>
              <w:top w:val="nil"/>
              <w:left w:val="nil"/>
              <w:bottom w:val="nil"/>
              <w:right w:val="nil"/>
            </w:tcBorders>
            <w:shd w:val="clear" w:color="auto" w:fill="auto"/>
            <w:hideMark/>
          </w:tcPr>
          <w:p w14:paraId="5F361712" w14:textId="77777777" w:rsidR="001A3DB6" w:rsidRPr="00901675" w:rsidRDefault="001A3DB6" w:rsidP="001A3DB6">
            <w:pPr>
              <w:pStyle w:val="AMODTable"/>
              <w:jc w:val="center"/>
            </w:pPr>
          </w:p>
        </w:tc>
      </w:tr>
      <w:tr w:rsidR="001A3DB6" w:rsidRPr="00901675" w14:paraId="1690B18D" w14:textId="77777777" w:rsidTr="00C85541">
        <w:trPr>
          <w:trHeight w:val="315"/>
        </w:trPr>
        <w:tc>
          <w:tcPr>
            <w:tcW w:w="3368" w:type="dxa"/>
            <w:tcBorders>
              <w:top w:val="nil"/>
              <w:left w:val="nil"/>
              <w:bottom w:val="nil"/>
              <w:right w:val="nil"/>
            </w:tcBorders>
            <w:shd w:val="clear" w:color="auto" w:fill="auto"/>
            <w:hideMark/>
          </w:tcPr>
          <w:p w14:paraId="17752BFE" w14:textId="77777777" w:rsidR="001A3DB6" w:rsidRPr="00901675" w:rsidRDefault="001A3DB6" w:rsidP="001A3DB6">
            <w:pPr>
              <w:pStyle w:val="AMODTable"/>
            </w:pPr>
            <w:r w:rsidRPr="00901675">
              <w:t>Piper PA34</w:t>
            </w:r>
          </w:p>
        </w:tc>
        <w:tc>
          <w:tcPr>
            <w:tcW w:w="1701" w:type="dxa"/>
            <w:tcBorders>
              <w:top w:val="nil"/>
              <w:left w:val="nil"/>
              <w:bottom w:val="nil"/>
              <w:right w:val="nil"/>
            </w:tcBorders>
            <w:shd w:val="clear" w:color="auto" w:fill="auto"/>
            <w:hideMark/>
          </w:tcPr>
          <w:p w14:paraId="0525642D" w14:textId="77777777" w:rsidR="001A3DB6" w:rsidRPr="00901675" w:rsidRDefault="001A3DB6" w:rsidP="001A3DB6">
            <w:pPr>
              <w:pStyle w:val="AMODTable"/>
              <w:jc w:val="center"/>
            </w:pPr>
            <w:r w:rsidRPr="00901675">
              <w:t>56,627</w:t>
            </w:r>
          </w:p>
        </w:tc>
        <w:tc>
          <w:tcPr>
            <w:tcW w:w="1701" w:type="dxa"/>
            <w:tcBorders>
              <w:top w:val="nil"/>
              <w:left w:val="nil"/>
              <w:bottom w:val="nil"/>
              <w:right w:val="nil"/>
            </w:tcBorders>
            <w:shd w:val="clear" w:color="auto" w:fill="auto"/>
            <w:hideMark/>
          </w:tcPr>
          <w:p w14:paraId="0680CEF8" w14:textId="77777777" w:rsidR="001A3DB6" w:rsidRPr="00901675" w:rsidRDefault="001A3DB6" w:rsidP="001A3DB6">
            <w:pPr>
              <w:pStyle w:val="AMODTable"/>
              <w:jc w:val="center"/>
            </w:pPr>
          </w:p>
        </w:tc>
      </w:tr>
      <w:tr w:rsidR="001A3DB6" w:rsidRPr="00901675" w14:paraId="7CFFEFED" w14:textId="77777777" w:rsidTr="00C85541">
        <w:trPr>
          <w:trHeight w:val="315"/>
        </w:trPr>
        <w:tc>
          <w:tcPr>
            <w:tcW w:w="3368" w:type="dxa"/>
            <w:tcBorders>
              <w:top w:val="nil"/>
              <w:left w:val="nil"/>
              <w:bottom w:val="nil"/>
              <w:right w:val="nil"/>
            </w:tcBorders>
            <w:shd w:val="clear" w:color="auto" w:fill="auto"/>
            <w:hideMark/>
          </w:tcPr>
          <w:p w14:paraId="47F81D34" w14:textId="77777777" w:rsidR="001A3DB6" w:rsidRPr="00901675" w:rsidRDefault="001A3DB6" w:rsidP="001A3DB6">
            <w:pPr>
              <w:pStyle w:val="AMODTable"/>
            </w:pPr>
            <w:r w:rsidRPr="00901675">
              <w:t>Piper PA60 Aerostar</w:t>
            </w:r>
          </w:p>
        </w:tc>
        <w:tc>
          <w:tcPr>
            <w:tcW w:w="1701" w:type="dxa"/>
            <w:tcBorders>
              <w:top w:val="nil"/>
              <w:left w:val="nil"/>
              <w:bottom w:val="nil"/>
              <w:right w:val="nil"/>
            </w:tcBorders>
            <w:shd w:val="clear" w:color="auto" w:fill="auto"/>
            <w:hideMark/>
          </w:tcPr>
          <w:p w14:paraId="14852976" w14:textId="77777777" w:rsidR="001A3DB6" w:rsidRPr="00901675" w:rsidRDefault="001A3DB6" w:rsidP="001A3DB6">
            <w:pPr>
              <w:pStyle w:val="AMODTable"/>
              <w:jc w:val="center"/>
            </w:pPr>
            <w:r w:rsidRPr="00901675">
              <w:t>56,627</w:t>
            </w:r>
          </w:p>
        </w:tc>
        <w:tc>
          <w:tcPr>
            <w:tcW w:w="1701" w:type="dxa"/>
            <w:tcBorders>
              <w:top w:val="nil"/>
              <w:left w:val="nil"/>
              <w:bottom w:val="nil"/>
              <w:right w:val="nil"/>
            </w:tcBorders>
            <w:shd w:val="clear" w:color="auto" w:fill="auto"/>
            <w:hideMark/>
          </w:tcPr>
          <w:p w14:paraId="539457FA" w14:textId="77777777" w:rsidR="001A3DB6" w:rsidRPr="00901675" w:rsidRDefault="001A3DB6" w:rsidP="001A3DB6">
            <w:pPr>
              <w:pStyle w:val="AMODTable"/>
              <w:jc w:val="center"/>
            </w:pPr>
          </w:p>
        </w:tc>
      </w:tr>
      <w:tr w:rsidR="001A3DB6" w:rsidRPr="00901675" w14:paraId="2ECB1C19" w14:textId="77777777" w:rsidTr="00C85541">
        <w:trPr>
          <w:trHeight w:val="315"/>
        </w:trPr>
        <w:tc>
          <w:tcPr>
            <w:tcW w:w="3368" w:type="dxa"/>
            <w:tcBorders>
              <w:top w:val="nil"/>
              <w:left w:val="nil"/>
              <w:bottom w:val="nil"/>
              <w:right w:val="nil"/>
            </w:tcBorders>
            <w:shd w:val="clear" w:color="auto" w:fill="auto"/>
            <w:hideMark/>
          </w:tcPr>
          <w:p w14:paraId="01A45CB3" w14:textId="77777777" w:rsidR="001A3DB6" w:rsidRPr="00901675" w:rsidRDefault="001A3DB6" w:rsidP="0047521E">
            <w:pPr>
              <w:pStyle w:val="AMODTable"/>
              <w:keepNext/>
              <w:rPr>
                <w:b/>
                <w:bCs/>
                <w:i/>
                <w:iCs/>
              </w:rPr>
            </w:pPr>
            <w:r w:rsidRPr="00901675">
              <w:rPr>
                <w:b/>
                <w:bCs/>
                <w:i/>
                <w:iCs/>
              </w:rPr>
              <w:lastRenderedPageBreak/>
              <w:t>Group 3</w:t>
            </w:r>
          </w:p>
        </w:tc>
        <w:tc>
          <w:tcPr>
            <w:tcW w:w="1701" w:type="dxa"/>
            <w:tcBorders>
              <w:top w:val="nil"/>
              <w:left w:val="nil"/>
              <w:bottom w:val="nil"/>
              <w:right w:val="nil"/>
            </w:tcBorders>
            <w:shd w:val="clear" w:color="auto" w:fill="auto"/>
            <w:hideMark/>
          </w:tcPr>
          <w:p w14:paraId="1984ED69" w14:textId="77777777" w:rsidR="001A3DB6" w:rsidRPr="00901675" w:rsidRDefault="001A3DB6" w:rsidP="0047521E">
            <w:pPr>
              <w:pStyle w:val="AMODTable"/>
              <w:keepNext/>
              <w:jc w:val="center"/>
            </w:pPr>
          </w:p>
        </w:tc>
        <w:tc>
          <w:tcPr>
            <w:tcW w:w="1701" w:type="dxa"/>
            <w:tcBorders>
              <w:top w:val="nil"/>
              <w:left w:val="nil"/>
              <w:bottom w:val="nil"/>
              <w:right w:val="nil"/>
            </w:tcBorders>
            <w:shd w:val="clear" w:color="auto" w:fill="auto"/>
            <w:hideMark/>
          </w:tcPr>
          <w:p w14:paraId="1B949955" w14:textId="77777777" w:rsidR="001A3DB6" w:rsidRPr="00901675" w:rsidRDefault="001A3DB6" w:rsidP="0047521E">
            <w:pPr>
              <w:pStyle w:val="AMODTable"/>
              <w:keepNext/>
              <w:jc w:val="center"/>
            </w:pPr>
          </w:p>
        </w:tc>
      </w:tr>
      <w:tr w:rsidR="001A3DB6" w:rsidRPr="00901675" w14:paraId="3FCC0F91" w14:textId="77777777" w:rsidTr="00C85541">
        <w:trPr>
          <w:trHeight w:val="315"/>
        </w:trPr>
        <w:tc>
          <w:tcPr>
            <w:tcW w:w="3368" w:type="dxa"/>
            <w:tcBorders>
              <w:top w:val="nil"/>
              <w:left w:val="nil"/>
              <w:bottom w:val="nil"/>
              <w:right w:val="nil"/>
            </w:tcBorders>
            <w:shd w:val="clear" w:color="auto" w:fill="auto"/>
            <w:hideMark/>
          </w:tcPr>
          <w:p w14:paraId="4101AE7B" w14:textId="77777777" w:rsidR="001A3DB6" w:rsidRPr="00901675" w:rsidRDefault="001A3DB6" w:rsidP="0047521E">
            <w:pPr>
              <w:pStyle w:val="AMODTable"/>
              <w:keepNext/>
            </w:pPr>
            <w:r w:rsidRPr="00901675">
              <w:t>Beechcra</w:t>
            </w:r>
            <w:r>
              <w:t>ft</w:t>
            </w:r>
            <w:r w:rsidRPr="00901675">
              <w:t xml:space="preserve"> 65</w:t>
            </w:r>
          </w:p>
        </w:tc>
        <w:tc>
          <w:tcPr>
            <w:tcW w:w="1701" w:type="dxa"/>
            <w:tcBorders>
              <w:top w:val="nil"/>
              <w:left w:val="nil"/>
              <w:bottom w:val="nil"/>
              <w:right w:val="nil"/>
            </w:tcBorders>
            <w:shd w:val="clear" w:color="auto" w:fill="auto"/>
            <w:hideMark/>
          </w:tcPr>
          <w:p w14:paraId="788F7A23" w14:textId="77777777" w:rsidR="001A3DB6" w:rsidRPr="00901675" w:rsidRDefault="001A3DB6" w:rsidP="0047521E">
            <w:pPr>
              <w:pStyle w:val="AMODTable"/>
              <w:keepNext/>
              <w:jc w:val="center"/>
            </w:pPr>
            <w:r w:rsidRPr="00901675">
              <w:t>58,552</w:t>
            </w:r>
          </w:p>
        </w:tc>
        <w:tc>
          <w:tcPr>
            <w:tcW w:w="1701" w:type="dxa"/>
            <w:tcBorders>
              <w:top w:val="nil"/>
              <w:left w:val="nil"/>
              <w:bottom w:val="nil"/>
              <w:right w:val="nil"/>
            </w:tcBorders>
            <w:shd w:val="clear" w:color="auto" w:fill="auto"/>
            <w:hideMark/>
          </w:tcPr>
          <w:p w14:paraId="334D83F5" w14:textId="77777777" w:rsidR="001A3DB6" w:rsidRPr="00901675" w:rsidRDefault="001A3DB6" w:rsidP="0047521E">
            <w:pPr>
              <w:pStyle w:val="AMODTable"/>
              <w:keepNext/>
              <w:jc w:val="center"/>
            </w:pPr>
          </w:p>
        </w:tc>
      </w:tr>
      <w:tr w:rsidR="001A3DB6" w:rsidRPr="00901675" w14:paraId="1D782A7D" w14:textId="77777777" w:rsidTr="00C85541">
        <w:trPr>
          <w:trHeight w:val="315"/>
        </w:trPr>
        <w:tc>
          <w:tcPr>
            <w:tcW w:w="3368" w:type="dxa"/>
            <w:tcBorders>
              <w:top w:val="nil"/>
              <w:left w:val="nil"/>
              <w:bottom w:val="nil"/>
              <w:right w:val="nil"/>
            </w:tcBorders>
            <w:shd w:val="clear" w:color="auto" w:fill="auto"/>
            <w:hideMark/>
          </w:tcPr>
          <w:p w14:paraId="127E050C" w14:textId="77777777" w:rsidR="001A3DB6" w:rsidRPr="00901675" w:rsidRDefault="001A3DB6" w:rsidP="001A3DB6">
            <w:pPr>
              <w:pStyle w:val="AMODTable"/>
            </w:pPr>
            <w:r w:rsidRPr="00901675">
              <w:t>Cessna 404</w:t>
            </w:r>
          </w:p>
        </w:tc>
        <w:tc>
          <w:tcPr>
            <w:tcW w:w="1701" w:type="dxa"/>
            <w:tcBorders>
              <w:top w:val="nil"/>
              <w:left w:val="nil"/>
              <w:bottom w:val="nil"/>
              <w:right w:val="nil"/>
            </w:tcBorders>
            <w:shd w:val="clear" w:color="auto" w:fill="auto"/>
            <w:hideMark/>
          </w:tcPr>
          <w:p w14:paraId="079448E6" w14:textId="77777777" w:rsidR="001A3DB6" w:rsidRPr="00901675" w:rsidRDefault="001A3DB6" w:rsidP="001A3DB6">
            <w:pPr>
              <w:pStyle w:val="AMODTable"/>
              <w:jc w:val="center"/>
            </w:pPr>
            <w:r w:rsidRPr="00901675">
              <w:t>58,552</w:t>
            </w:r>
          </w:p>
        </w:tc>
        <w:tc>
          <w:tcPr>
            <w:tcW w:w="1701" w:type="dxa"/>
            <w:tcBorders>
              <w:top w:val="nil"/>
              <w:left w:val="nil"/>
              <w:bottom w:val="nil"/>
              <w:right w:val="nil"/>
            </w:tcBorders>
            <w:shd w:val="clear" w:color="auto" w:fill="auto"/>
            <w:hideMark/>
          </w:tcPr>
          <w:p w14:paraId="5EBD411F" w14:textId="77777777" w:rsidR="001A3DB6" w:rsidRPr="00901675" w:rsidRDefault="001A3DB6" w:rsidP="001A3DB6">
            <w:pPr>
              <w:pStyle w:val="AMODTable"/>
              <w:jc w:val="center"/>
            </w:pPr>
          </w:p>
        </w:tc>
      </w:tr>
      <w:tr w:rsidR="001A3DB6" w:rsidRPr="00901675" w14:paraId="7B933CC5" w14:textId="77777777" w:rsidTr="00C85541">
        <w:trPr>
          <w:trHeight w:val="315"/>
        </w:trPr>
        <w:tc>
          <w:tcPr>
            <w:tcW w:w="3368" w:type="dxa"/>
            <w:tcBorders>
              <w:top w:val="nil"/>
              <w:left w:val="nil"/>
              <w:bottom w:val="nil"/>
              <w:right w:val="nil"/>
            </w:tcBorders>
            <w:shd w:val="clear" w:color="auto" w:fill="auto"/>
            <w:hideMark/>
          </w:tcPr>
          <w:p w14:paraId="2602CA4A" w14:textId="77777777" w:rsidR="001A3DB6" w:rsidRPr="00901675" w:rsidRDefault="001A3DB6" w:rsidP="001A3DB6">
            <w:pPr>
              <w:pStyle w:val="AMODTable"/>
            </w:pPr>
            <w:r w:rsidRPr="00901675">
              <w:t>Cessna 421</w:t>
            </w:r>
          </w:p>
        </w:tc>
        <w:tc>
          <w:tcPr>
            <w:tcW w:w="1701" w:type="dxa"/>
            <w:tcBorders>
              <w:top w:val="nil"/>
              <w:left w:val="nil"/>
              <w:bottom w:val="nil"/>
              <w:right w:val="nil"/>
            </w:tcBorders>
            <w:shd w:val="clear" w:color="auto" w:fill="auto"/>
            <w:hideMark/>
          </w:tcPr>
          <w:p w14:paraId="54173A4B" w14:textId="77777777" w:rsidR="001A3DB6" w:rsidRPr="00901675" w:rsidRDefault="001A3DB6" w:rsidP="001A3DB6">
            <w:pPr>
              <w:pStyle w:val="AMODTable"/>
              <w:jc w:val="center"/>
            </w:pPr>
            <w:r w:rsidRPr="00901675">
              <w:t>58,552</w:t>
            </w:r>
          </w:p>
        </w:tc>
        <w:tc>
          <w:tcPr>
            <w:tcW w:w="1701" w:type="dxa"/>
            <w:tcBorders>
              <w:top w:val="nil"/>
              <w:left w:val="nil"/>
              <w:bottom w:val="nil"/>
              <w:right w:val="nil"/>
            </w:tcBorders>
            <w:shd w:val="clear" w:color="auto" w:fill="auto"/>
            <w:hideMark/>
          </w:tcPr>
          <w:p w14:paraId="1A243F0B" w14:textId="77777777" w:rsidR="001A3DB6" w:rsidRPr="00901675" w:rsidRDefault="001A3DB6" w:rsidP="001A3DB6">
            <w:pPr>
              <w:pStyle w:val="AMODTable"/>
              <w:jc w:val="center"/>
            </w:pPr>
          </w:p>
        </w:tc>
      </w:tr>
      <w:tr w:rsidR="001A3DB6" w:rsidRPr="00901675" w14:paraId="5B8D8DBD" w14:textId="77777777" w:rsidTr="00C85541">
        <w:trPr>
          <w:trHeight w:val="315"/>
        </w:trPr>
        <w:tc>
          <w:tcPr>
            <w:tcW w:w="3368" w:type="dxa"/>
            <w:tcBorders>
              <w:top w:val="nil"/>
              <w:left w:val="nil"/>
              <w:bottom w:val="nil"/>
              <w:right w:val="nil"/>
            </w:tcBorders>
            <w:shd w:val="clear" w:color="auto" w:fill="auto"/>
          </w:tcPr>
          <w:p w14:paraId="5A8F3F1C" w14:textId="77777777" w:rsidR="001A3DB6" w:rsidRPr="00901675" w:rsidRDefault="001A3DB6" w:rsidP="001A3DB6">
            <w:pPr>
              <w:pStyle w:val="AMODTable"/>
            </w:pPr>
            <w:r>
              <w:t>Aero Commander 680</w:t>
            </w:r>
          </w:p>
        </w:tc>
        <w:tc>
          <w:tcPr>
            <w:tcW w:w="1701" w:type="dxa"/>
            <w:tcBorders>
              <w:top w:val="nil"/>
              <w:left w:val="nil"/>
              <w:bottom w:val="nil"/>
              <w:right w:val="nil"/>
            </w:tcBorders>
            <w:shd w:val="clear" w:color="auto" w:fill="auto"/>
          </w:tcPr>
          <w:p w14:paraId="44750497" w14:textId="77777777" w:rsidR="001A3DB6" w:rsidRPr="00901675" w:rsidRDefault="001A3DB6" w:rsidP="001A3DB6">
            <w:pPr>
              <w:pStyle w:val="AMODTable"/>
              <w:jc w:val="center"/>
            </w:pPr>
            <w:r w:rsidRPr="00901675">
              <w:t>58,552</w:t>
            </w:r>
          </w:p>
        </w:tc>
        <w:tc>
          <w:tcPr>
            <w:tcW w:w="1701" w:type="dxa"/>
            <w:tcBorders>
              <w:top w:val="nil"/>
              <w:left w:val="nil"/>
              <w:bottom w:val="nil"/>
              <w:right w:val="nil"/>
            </w:tcBorders>
            <w:shd w:val="clear" w:color="auto" w:fill="auto"/>
          </w:tcPr>
          <w:p w14:paraId="583DF284" w14:textId="77777777" w:rsidR="001A3DB6" w:rsidRPr="00901675" w:rsidRDefault="001A3DB6" w:rsidP="001A3DB6">
            <w:pPr>
              <w:pStyle w:val="AMODTable"/>
              <w:jc w:val="center"/>
            </w:pPr>
          </w:p>
        </w:tc>
      </w:tr>
      <w:tr w:rsidR="001A3DB6" w:rsidRPr="00901675" w14:paraId="6557FC05" w14:textId="77777777" w:rsidTr="00C85541">
        <w:trPr>
          <w:trHeight w:val="315"/>
        </w:trPr>
        <w:tc>
          <w:tcPr>
            <w:tcW w:w="3368" w:type="dxa"/>
            <w:tcBorders>
              <w:top w:val="nil"/>
              <w:left w:val="nil"/>
              <w:bottom w:val="nil"/>
              <w:right w:val="nil"/>
            </w:tcBorders>
            <w:shd w:val="clear" w:color="auto" w:fill="auto"/>
            <w:hideMark/>
          </w:tcPr>
          <w:p w14:paraId="6083790E" w14:textId="77777777" w:rsidR="001A3DB6" w:rsidRPr="00901675" w:rsidRDefault="001A3DB6" w:rsidP="001A3DB6">
            <w:pPr>
              <w:pStyle w:val="AMODTable"/>
              <w:rPr>
                <w:b/>
                <w:bCs/>
                <w:i/>
                <w:iCs/>
              </w:rPr>
            </w:pPr>
            <w:r w:rsidRPr="00901675">
              <w:rPr>
                <w:b/>
                <w:bCs/>
                <w:i/>
                <w:iCs/>
              </w:rPr>
              <w:t>Group 4</w:t>
            </w:r>
          </w:p>
        </w:tc>
        <w:tc>
          <w:tcPr>
            <w:tcW w:w="1701" w:type="dxa"/>
            <w:tcBorders>
              <w:top w:val="nil"/>
              <w:left w:val="nil"/>
              <w:bottom w:val="nil"/>
              <w:right w:val="nil"/>
            </w:tcBorders>
            <w:shd w:val="clear" w:color="auto" w:fill="auto"/>
            <w:hideMark/>
          </w:tcPr>
          <w:p w14:paraId="2EC7EF6B" w14:textId="77777777" w:rsidR="001A3DB6" w:rsidRPr="00901675" w:rsidRDefault="001A3DB6" w:rsidP="001A3DB6">
            <w:pPr>
              <w:pStyle w:val="AMODTable"/>
              <w:jc w:val="center"/>
            </w:pPr>
          </w:p>
        </w:tc>
        <w:tc>
          <w:tcPr>
            <w:tcW w:w="1701" w:type="dxa"/>
            <w:tcBorders>
              <w:top w:val="nil"/>
              <w:left w:val="nil"/>
              <w:bottom w:val="nil"/>
              <w:right w:val="nil"/>
            </w:tcBorders>
            <w:shd w:val="clear" w:color="auto" w:fill="auto"/>
            <w:hideMark/>
          </w:tcPr>
          <w:p w14:paraId="4738B3D6" w14:textId="77777777" w:rsidR="001A3DB6" w:rsidRPr="00901675" w:rsidRDefault="001A3DB6" w:rsidP="001A3DB6">
            <w:pPr>
              <w:pStyle w:val="AMODTable"/>
              <w:jc w:val="center"/>
            </w:pPr>
          </w:p>
        </w:tc>
      </w:tr>
      <w:tr w:rsidR="001A3DB6" w:rsidRPr="00901675" w14:paraId="18082DB6" w14:textId="77777777" w:rsidTr="00C85541">
        <w:trPr>
          <w:trHeight w:val="315"/>
        </w:trPr>
        <w:tc>
          <w:tcPr>
            <w:tcW w:w="3368" w:type="dxa"/>
            <w:tcBorders>
              <w:top w:val="nil"/>
              <w:left w:val="nil"/>
              <w:bottom w:val="nil"/>
              <w:right w:val="nil"/>
            </w:tcBorders>
            <w:shd w:val="clear" w:color="auto" w:fill="auto"/>
            <w:hideMark/>
          </w:tcPr>
          <w:p w14:paraId="7B6C3F81" w14:textId="77777777" w:rsidR="001A3DB6" w:rsidRPr="00901675" w:rsidRDefault="001A3DB6" w:rsidP="001A3DB6">
            <w:pPr>
              <w:pStyle w:val="AMODTable"/>
            </w:pPr>
            <w:r w:rsidRPr="00901675">
              <w:t>Cessna 441</w:t>
            </w:r>
          </w:p>
        </w:tc>
        <w:tc>
          <w:tcPr>
            <w:tcW w:w="1701" w:type="dxa"/>
            <w:tcBorders>
              <w:top w:val="nil"/>
              <w:left w:val="nil"/>
              <w:bottom w:val="nil"/>
              <w:right w:val="nil"/>
            </w:tcBorders>
            <w:shd w:val="clear" w:color="auto" w:fill="auto"/>
            <w:hideMark/>
          </w:tcPr>
          <w:p w14:paraId="02CD2317" w14:textId="77777777" w:rsidR="001A3DB6" w:rsidRPr="00901675" w:rsidRDefault="001A3DB6" w:rsidP="001A3DB6">
            <w:pPr>
              <w:pStyle w:val="AMODTable"/>
              <w:jc w:val="center"/>
            </w:pPr>
            <w:r w:rsidRPr="00901675">
              <w:t>62,705</w:t>
            </w:r>
          </w:p>
        </w:tc>
        <w:tc>
          <w:tcPr>
            <w:tcW w:w="1701" w:type="dxa"/>
            <w:tcBorders>
              <w:top w:val="nil"/>
              <w:left w:val="nil"/>
              <w:bottom w:val="nil"/>
              <w:right w:val="nil"/>
            </w:tcBorders>
            <w:shd w:val="clear" w:color="auto" w:fill="auto"/>
            <w:hideMark/>
          </w:tcPr>
          <w:p w14:paraId="12C7DA23" w14:textId="77777777" w:rsidR="001A3DB6" w:rsidRPr="00901675" w:rsidRDefault="001A3DB6" w:rsidP="001A3DB6">
            <w:pPr>
              <w:pStyle w:val="AMODTable"/>
              <w:jc w:val="center"/>
            </w:pPr>
          </w:p>
        </w:tc>
      </w:tr>
      <w:tr w:rsidR="001A3DB6" w:rsidRPr="00901675" w14:paraId="7A7897CF" w14:textId="77777777" w:rsidTr="00C85541">
        <w:trPr>
          <w:trHeight w:val="315"/>
        </w:trPr>
        <w:tc>
          <w:tcPr>
            <w:tcW w:w="3368" w:type="dxa"/>
            <w:tcBorders>
              <w:top w:val="nil"/>
              <w:left w:val="nil"/>
              <w:bottom w:val="nil"/>
              <w:right w:val="nil"/>
            </w:tcBorders>
            <w:shd w:val="clear" w:color="auto" w:fill="auto"/>
            <w:hideMark/>
          </w:tcPr>
          <w:p w14:paraId="0CCE640E" w14:textId="77777777" w:rsidR="001A3DB6" w:rsidRPr="00901675" w:rsidRDefault="001A3DB6" w:rsidP="001A3DB6">
            <w:pPr>
              <w:pStyle w:val="AMODTable"/>
            </w:pPr>
            <w:r w:rsidRPr="00901675">
              <w:t>Nomad N22</w:t>
            </w:r>
          </w:p>
        </w:tc>
        <w:tc>
          <w:tcPr>
            <w:tcW w:w="1701" w:type="dxa"/>
            <w:tcBorders>
              <w:top w:val="nil"/>
              <w:left w:val="nil"/>
              <w:bottom w:val="nil"/>
              <w:right w:val="nil"/>
            </w:tcBorders>
            <w:shd w:val="clear" w:color="auto" w:fill="auto"/>
            <w:hideMark/>
          </w:tcPr>
          <w:p w14:paraId="64E124C1" w14:textId="77777777" w:rsidR="001A3DB6" w:rsidRPr="00901675" w:rsidRDefault="001A3DB6" w:rsidP="001A3DB6">
            <w:pPr>
              <w:pStyle w:val="AMODTable"/>
              <w:jc w:val="center"/>
            </w:pPr>
            <w:r w:rsidRPr="00901675">
              <w:t>62,705</w:t>
            </w:r>
          </w:p>
        </w:tc>
        <w:tc>
          <w:tcPr>
            <w:tcW w:w="1701" w:type="dxa"/>
            <w:tcBorders>
              <w:top w:val="nil"/>
              <w:left w:val="nil"/>
              <w:bottom w:val="nil"/>
              <w:right w:val="nil"/>
            </w:tcBorders>
            <w:shd w:val="clear" w:color="auto" w:fill="auto"/>
            <w:hideMark/>
          </w:tcPr>
          <w:p w14:paraId="2C4BFEBE" w14:textId="77777777" w:rsidR="001A3DB6" w:rsidRPr="00901675" w:rsidRDefault="001A3DB6" w:rsidP="001A3DB6">
            <w:pPr>
              <w:pStyle w:val="AMODTable"/>
              <w:jc w:val="center"/>
            </w:pPr>
          </w:p>
        </w:tc>
      </w:tr>
      <w:tr w:rsidR="001A3DB6" w:rsidRPr="00901675" w14:paraId="07A11ED5" w14:textId="77777777" w:rsidTr="00C85541">
        <w:trPr>
          <w:trHeight w:val="315"/>
        </w:trPr>
        <w:tc>
          <w:tcPr>
            <w:tcW w:w="3368" w:type="dxa"/>
            <w:tcBorders>
              <w:top w:val="nil"/>
              <w:left w:val="nil"/>
              <w:bottom w:val="nil"/>
              <w:right w:val="nil"/>
            </w:tcBorders>
            <w:shd w:val="clear" w:color="auto" w:fill="auto"/>
            <w:hideMark/>
          </w:tcPr>
          <w:p w14:paraId="7F64E9C4" w14:textId="77777777" w:rsidR="001A3DB6" w:rsidRPr="00901675" w:rsidRDefault="001A3DB6" w:rsidP="001A3DB6">
            <w:pPr>
              <w:pStyle w:val="AMODTable"/>
            </w:pPr>
            <w:r w:rsidRPr="00901675">
              <w:t>Nomad N24</w:t>
            </w:r>
          </w:p>
        </w:tc>
        <w:tc>
          <w:tcPr>
            <w:tcW w:w="1701" w:type="dxa"/>
            <w:tcBorders>
              <w:top w:val="nil"/>
              <w:left w:val="nil"/>
              <w:bottom w:val="nil"/>
              <w:right w:val="nil"/>
            </w:tcBorders>
            <w:shd w:val="clear" w:color="auto" w:fill="auto"/>
            <w:hideMark/>
          </w:tcPr>
          <w:p w14:paraId="5D68F0EC" w14:textId="77777777" w:rsidR="001A3DB6" w:rsidRPr="00901675" w:rsidRDefault="001A3DB6" w:rsidP="001A3DB6">
            <w:pPr>
              <w:pStyle w:val="AMODTable"/>
              <w:jc w:val="center"/>
            </w:pPr>
            <w:r w:rsidRPr="00901675">
              <w:t>62,705</w:t>
            </w:r>
          </w:p>
        </w:tc>
        <w:tc>
          <w:tcPr>
            <w:tcW w:w="1701" w:type="dxa"/>
            <w:tcBorders>
              <w:top w:val="nil"/>
              <w:left w:val="nil"/>
              <w:bottom w:val="nil"/>
              <w:right w:val="nil"/>
            </w:tcBorders>
            <w:shd w:val="clear" w:color="auto" w:fill="auto"/>
            <w:hideMark/>
          </w:tcPr>
          <w:p w14:paraId="1DEF7D28" w14:textId="77777777" w:rsidR="001A3DB6" w:rsidRPr="00901675" w:rsidRDefault="001A3DB6" w:rsidP="001A3DB6">
            <w:pPr>
              <w:pStyle w:val="AMODTable"/>
              <w:jc w:val="center"/>
            </w:pPr>
          </w:p>
        </w:tc>
      </w:tr>
      <w:tr w:rsidR="001A3DB6" w:rsidRPr="00901675" w14:paraId="1004113A" w14:textId="77777777" w:rsidTr="00C85541">
        <w:trPr>
          <w:trHeight w:val="315"/>
        </w:trPr>
        <w:tc>
          <w:tcPr>
            <w:tcW w:w="3368" w:type="dxa"/>
            <w:tcBorders>
              <w:top w:val="nil"/>
              <w:left w:val="nil"/>
              <w:bottom w:val="nil"/>
              <w:right w:val="nil"/>
            </w:tcBorders>
            <w:shd w:val="clear" w:color="auto" w:fill="auto"/>
          </w:tcPr>
          <w:p w14:paraId="4B2886CD" w14:textId="77777777" w:rsidR="001A3DB6" w:rsidRPr="00901675" w:rsidRDefault="001A3DB6" w:rsidP="001A3DB6">
            <w:pPr>
              <w:pStyle w:val="AMODTable"/>
            </w:pPr>
            <w:r>
              <w:t>Aero Commander 690</w:t>
            </w:r>
          </w:p>
        </w:tc>
        <w:tc>
          <w:tcPr>
            <w:tcW w:w="1701" w:type="dxa"/>
            <w:tcBorders>
              <w:top w:val="nil"/>
              <w:left w:val="nil"/>
              <w:bottom w:val="nil"/>
              <w:right w:val="nil"/>
            </w:tcBorders>
            <w:shd w:val="clear" w:color="auto" w:fill="auto"/>
          </w:tcPr>
          <w:p w14:paraId="6CC853DE" w14:textId="77777777" w:rsidR="001A3DB6" w:rsidRPr="00901675" w:rsidRDefault="001A3DB6" w:rsidP="001A3DB6">
            <w:pPr>
              <w:pStyle w:val="AMODTable"/>
              <w:jc w:val="center"/>
            </w:pPr>
            <w:r w:rsidRPr="00901675">
              <w:t>62,705</w:t>
            </w:r>
          </w:p>
        </w:tc>
        <w:tc>
          <w:tcPr>
            <w:tcW w:w="1701" w:type="dxa"/>
            <w:tcBorders>
              <w:top w:val="nil"/>
              <w:left w:val="nil"/>
              <w:bottom w:val="nil"/>
              <w:right w:val="nil"/>
            </w:tcBorders>
            <w:shd w:val="clear" w:color="auto" w:fill="auto"/>
          </w:tcPr>
          <w:p w14:paraId="5C464CFB" w14:textId="77777777" w:rsidR="001A3DB6" w:rsidRPr="00901675" w:rsidRDefault="001A3DB6" w:rsidP="001A3DB6">
            <w:pPr>
              <w:pStyle w:val="AMODTable"/>
              <w:jc w:val="center"/>
            </w:pPr>
          </w:p>
        </w:tc>
      </w:tr>
      <w:tr w:rsidR="001A3DB6" w:rsidRPr="00901675" w14:paraId="2BFB0FBE" w14:textId="77777777" w:rsidTr="00C85541">
        <w:trPr>
          <w:trHeight w:val="315"/>
        </w:trPr>
        <w:tc>
          <w:tcPr>
            <w:tcW w:w="3368" w:type="dxa"/>
            <w:tcBorders>
              <w:top w:val="nil"/>
              <w:left w:val="nil"/>
              <w:bottom w:val="nil"/>
              <w:right w:val="nil"/>
            </w:tcBorders>
            <w:shd w:val="clear" w:color="auto" w:fill="auto"/>
            <w:hideMark/>
          </w:tcPr>
          <w:p w14:paraId="0715A1F6" w14:textId="77777777" w:rsidR="001A3DB6" w:rsidRPr="00901675" w:rsidRDefault="001A3DB6" w:rsidP="001A3DB6">
            <w:pPr>
              <w:pStyle w:val="AMODTable"/>
              <w:rPr>
                <w:b/>
                <w:bCs/>
                <w:i/>
                <w:iCs/>
              </w:rPr>
            </w:pPr>
            <w:r w:rsidRPr="00901675">
              <w:rPr>
                <w:b/>
                <w:bCs/>
                <w:i/>
                <w:iCs/>
              </w:rPr>
              <w:t>Group 5</w:t>
            </w:r>
          </w:p>
        </w:tc>
        <w:tc>
          <w:tcPr>
            <w:tcW w:w="1701" w:type="dxa"/>
            <w:tcBorders>
              <w:top w:val="nil"/>
              <w:left w:val="nil"/>
              <w:bottom w:val="nil"/>
              <w:right w:val="nil"/>
            </w:tcBorders>
            <w:shd w:val="clear" w:color="auto" w:fill="auto"/>
            <w:hideMark/>
          </w:tcPr>
          <w:p w14:paraId="63F2FD35" w14:textId="77777777" w:rsidR="001A3DB6" w:rsidRPr="00901675" w:rsidRDefault="001A3DB6" w:rsidP="001A3DB6">
            <w:pPr>
              <w:pStyle w:val="AMODTable"/>
              <w:jc w:val="center"/>
            </w:pPr>
          </w:p>
        </w:tc>
        <w:tc>
          <w:tcPr>
            <w:tcW w:w="1701" w:type="dxa"/>
            <w:tcBorders>
              <w:top w:val="nil"/>
              <w:left w:val="nil"/>
              <w:bottom w:val="nil"/>
              <w:right w:val="nil"/>
            </w:tcBorders>
            <w:shd w:val="clear" w:color="auto" w:fill="auto"/>
            <w:hideMark/>
          </w:tcPr>
          <w:p w14:paraId="7BE8C5D9" w14:textId="77777777" w:rsidR="001A3DB6" w:rsidRPr="00901675" w:rsidRDefault="001A3DB6" w:rsidP="001A3DB6">
            <w:pPr>
              <w:pStyle w:val="AMODTable"/>
              <w:jc w:val="center"/>
            </w:pPr>
          </w:p>
        </w:tc>
      </w:tr>
      <w:tr w:rsidR="001A3DB6" w:rsidRPr="00901675" w14:paraId="02549042" w14:textId="77777777" w:rsidTr="00C85541">
        <w:trPr>
          <w:trHeight w:val="315"/>
        </w:trPr>
        <w:tc>
          <w:tcPr>
            <w:tcW w:w="3368" w:type="dxa"/>
            <w:tcBorders>
              <w:top w:val="nil"/>
              <w:left w:val="nil"/>
              <w:bottom w:val="nil"/>
              <w:right w:val="nil"/>
            </w:tcBorders>
            <w:shd w:val="clear" w:color="auto" w:fill="auto"/>
            <w:hideMark/>
          </w:tcPr>
          <w:p w14:paraId="5997B3E1" w14:textId="77777777" w:rsidR="001A3DB6" w:rsidRPr="00901675" w:rsidRDefault="001A3DB6" w:rsidP="001A3DB6">
            <w:pPr>
              <w:pStyle w:val="AMODTable"/>
            </w:pPr>
            <w:r w:rsidRPr="00901675">
              <w:t>Beechcraft 200</w:t>
            </w:r>
          </w:p>
        </w:tc>
        <w:tc>
          <w:tcPr>
            <w:tcW w:w="1701" w:type="dxa"/>
            <w:tcBorders>
              <w:top w:val="nil"/>
              <w:left w:val="nil"/>
              <w:bottom w:val="nil"/>
              <w:right w:val="nil"/>
            </w:tcBorders>
            <w:shd w:val="clear" w:color="auto" w:fill="auto"/>
            <w:hideMark/>
          </w:tcPr>
          <w:p w14:paraId="2BDC9FFF" w14:textId="77777777" w:rsidR="001A3DB6" w:rsidRPr="00901675" w:rsidRDefault="001A3DB6" w:rsidP="001A3DB6">
            <w:pPr>
              <w:pStyle w:val="AMODTable"/>
              <w:jc w:val="center"/>
            </w:pPr>
            <w:r w:rsidRPr="00901675">
              <w:t>71,124</w:t>
            </w:r>
          </w:p>
        </w:tc>
        <w:tc>
          <w:tcPr>
            <w:tcW w:w="1701" w:type="dxa"/>
            <w:tcBorders>
              <w:top w:val="nil"/>
              <w:left w:val="nil"/>
              <w:bottom w:val="nil"/>
              <w:right w:val="nil"/>
            </w:tcBorders>
            <w:shd w:val="clear" w:color="auto" w:fill="auto"/>
            <w:hideMark/>
          </w:tcPr>
          <w:p w14:paraId="49F2CAA2" w14:textId="77777777" w:rsidR="001A3DB6" w:rsidRPr="00901675" w:rsidRDefault="001A3DB6" w:rsidP="001A3DB6">
            <w:pPr>
              <w:pStyle w:val="AMODTable"/>
              <w:jc w:val="center"/>
            </w:pPr>
            <w:r w:rsidRPr="00901675">
              <w:t>51,503</w:t>
            </w:r>
          </w:p>
        </w:tc>
      </w:tr>
      <w:tr w:rsidR="001A3DB6" w:rsidRPr="00901675" w14:paraId="01B2BCE5" w14:textId="77777777" w:rsidTr="00C85541">
        <w:trPr>
          <w:trHeight w:val="315"/>
        </w:trPr>
        <w:tc>
          <w:tcPr>
            <w:tcW w:w="3368" w:type="dxa"/>
            <w:tcBorders>
              <w:top w:val="nil"/>
              <w:left w:val="nil"/>
              <w:bottom w:val="nil"/>
              <w:right w:val="nil"/>
            </w:tcBorders>
            <w:shd w:val="clear" w:color="auto" w:fill="auto"/>
            <w:hideMark/>
          </w:tcPr>
          <w:p w14:paraId="012EDA92" w14:textId="77777777" w:rsidR="001A3DB6" w:rsidRPr="00901675" w:rsidRDefault="001A3DB6" w:rsidP="001A3DB6">
            <w:pPr>
              <w:pStyle w:val="AMODTable"/>
            </w:pPr>
            <w:r w:rsidRPr="00901675">
              <w:t>Swearingen 226</w:t>
            </w:r>
          </w:p>
        </w:tc>
        <w:tc>
          <w:tcPr>
            <w:tcW w:w="1701" w:type="dxa"/>
            <w:tcBorders>
              <w:top w:val="nil"/>
              <w:left w:val="nil"/>
              <w:bottom w:val="nil"/>
              <w:right w:val="nil"/>
            </w:tcBorders>
            <w:shd w:val="clear" w:color="auto" w:fill="auto"/>
            <w:hideMark/>
          </w:tcPr>
          <w:p w14:paraId="7D83B50E" w14:textId="77777777" w:rsidR="001A3DB6" w:rsidRPr="00901675" w:rsidRDefault="001A3DB6" w:rsidP="001A3DB6">
            <w:pPr>
              <w:pStyle w:val="AMODTable"/>
              <w:jc w:val="center"/>
            </w:pPr>
            <w:r w:rsidRPr="00901675">
              <w:t>71,124</w:t>
            </w:r>
          </w:p>
        </w:tc>
        <w:tc>
          <w:tcPr>
            <w:tcW w:w="1701" w:type="dxa"/>
            <w:tcBorders>
              <w:top w:val="nil"/>
              <w:left w:val="nil"/>
              <w:bottom w:val="nil"/>
              <w:right w:val="nil"/>
            </w:tcBorders>
            <w:shd w:val="clear" w:color="auto" w:fill="auto"/>
            <w:hideMark/>
          </w:tcPr>
          <w:p w14:paraId="40C5DCC1" w14:textId="77777777" w:rsidR="001A3DB6" w:rsidRPr="00901675" w:rsidRDefault="001A3DB6" w:rsidP="001A3DB6">
            <w:pPr>
              <w:pStyle w:val="AMODTable"/>
              <w:jc w:val="center"/>
            </w:pPr>
            <w:r w:rsidRPr="00901675">
              <w:t>51,503</w:t>
            </w:r>
          </w:p>
        </w:tc>
      </w:tr>
      <w:tr w:rsidR="001A3DB6" w:rsidRPr="00901675" w14:paraId="4C7E0F12" w14:textId="77777777" w:rsidTr="00C85541">
        <w:trPr>
          <w:trHeight w:val="315"/>
        </w:trPr>
        <w:tc>
          <w:tcPr>
            <w:tcW w:w="3368" w:type="dxa"/>
            <w:tcBorders>
              <w:top w:val="nil"/>
              <w:left w:val="nil"/>
              <w:bottom w:val="nil"/>
              <w:right w:val="nil"/>
            </w:tcBorders>
            <w:shd w:val="clear" w:color="auto" w:fill="auto"/>
            <w:hideMark/>
          </w:tcPr>
          <w:p w14:paraId="41055C6E" w14:textId="77777777" w:rsidR="001A3DB6" w:rsidRPr="00901675" w:rsidRDefault="001A3DB6" w:rsidP="001A3DB6">
            <w:pPr>
              <w:pStyle w:val="AMODTable"/>
            </w:pPr>
            <w:r w:rsidRPr="00901675">
              <w:t>Swearingen 227</w:t>
            </w:r>
          </w:p>
        </w:tc>
        <w:tc>
          <w:tcPr>
            <w:tcW w:w="1701" w:type="dxa"/>
            <w:tcBorders>
              <w:top w:val="nil"/>
              <w:left w:val="nil"/>
              <w:bottom w:val="nil"/>
              <w:right w:val="nil"/>
            </w:tcBorders>
            <w:shd w:val="clear" w:color="auto" w:fill="auto"/>
            <w:hideMark/>
          </w:tcPr>
          <w:p w14:paraId="05B7CD7F" w14:textId="77777777" w:rsidR="001A3DB6" w:rsidRPr="00901675" w:rsidRDefault="001A3DB6" w:rsidP="001A3DB6">
            <w:pPr>
              <w:pStyle w:val="AMODTable"/>
              <w:jc w:val="center"/>
            </w:pPr>
            <w:r w:rsidRPr="00901675">
              <w:t>71,124</w:t>
            </w:r>
          </w:p>
        </w:tc>
        <w:tc>
          <w:tcPr>
            <w:tcW w:w="1701" w:type="dxa"/>
            <w:tcBorders>
              <w:top w:val="nil"/>
              <w:left w:val="nil"/>
              <w:bottom w:val="nil"/>
              <w:right w:val="nil"/>
            </w:tcBorders>
            <w:shd w:val="clear" w:color="auto" w:fill="auto"/>
            <w:hideMark/>
          </w:tcPr>
          <w:p w14:paraId="775329F8" w14:textId="77777777" w:rsidR="001A3DB6" w:rsidRPr="00901675" w:rsidRDefault="001A3DB6" w:rsidP="001A3DB6">
            <w:pPr>
              <w:pStyle w:val="AMODTable"/>
              <w:jc w:val="center"/>
            </w:pPr>
            <w:r w:rsidRPr="00901675">
              <w:t>51,503</w:t>
            </w:r>
          </w:p>
        </w:tc>
      </w:tr>
      <w:tr w:rsidR="001A3DB6" w:rsidRPr="00901675" w14:paraId="6703D9A3" w14:textId="77777777" w:rsidTr="00C85541">
        <w:trPr>
          <w:trHeight w:val="315"/>
        </w:trPr>
        <w:tc>
          <w:tcPr>
            <w:tcW w:w="3368" w:type="dxa"/>
            <w:tcBorders>
              <w:top w:val="nil"/>
              <w:left w:val="nil"/>
              <w:bottom w:val="nil"/>
              <w:right w:val="nil"/>
            </w:tcBorders>
            <w:shd w:val="clear" w:color="auto" w:fill="auto"/>
            <w:hideMark/>
          </w:tcPr>
          <w:p w14:paraId="1B1508AC" w14:textId="77777777" w:rsidR="001A3DB6" w:rsidRPr="00901675" w:rsidRDefault="001A3DB6" w:rsidP="001A3DB6">
            <w:pPr>
              <w:pStyle w:val="AMODTable"/>
            </w:pPr>
            <w:r w:rsidRPr="00901675">
              <w:t>De Havilland 6-100</w:t>
            </w:r>
          </w:p>
        </w:tc>
        <w:tc>
          <w:tcPr>
            <w:tcW w:w="1701" w:type="dxa"/>
            <w:tcBorders>
              <w:top w:val="nil"/>
              <w:left w:val="nil"/>
              <w:bottom w:val="nil"/>
              <w:right w:val="nil"/>
            </w:tcBorders>
            <w:shd w:val="clear" w:color="auto" w:fill="auto"/>
            <w:hideMark/>
          </w:tcPr>
          <w:p w14:paraId="10FA6DE0" w14:textId="77777777" w:rsidR="001A3DB6" w:rsidRPr="00901675" w:rsidRDefault="001A3DB6" w:rsidP="001A3DB6">
            <w:pPr>
              <w:pStyle w:val="AMODTable"/>
              <w:jc w:val="center"/>
            </w:pPr>
            <w:r w:rsidRPr="00901675">
              <w:t>71,124</w:t>
            </w:r>
          </w:p>
        </w:tc>
        <w:tc>
          <w:tcPr>
            <w:tcW w:w="1701" w:type="dxa"/>
            <w:tcBorders>
              <w:top w:val="nil"/>
              <w:left w:val="nil"/>
              <w:bottom w:val="nil"/>
              <w:right w:val="nil"/>
            </w:tcBorders>
            <w:shd w:val="clear" w:color="auto" w:fill="auto"/>
            <w:hideMark/>
          </w:tcPr>
          <w:p w14:paraId="7255F779" w14:textId="77777777" w:rsidR="001A3DB6" w:rsidRPr="00901675" w:rsidRDefault="001A3DB6" w:rsidP="001A3DB6">
            <w:pPr>
              <w:pStyle w:val="AMODTable"/>
              <w:jc w:val="center"/>
            </w:pPr>
            <w:r w:rsidRPr="00901675">
              <w:t>51,503</w:t>
            </w:r>
          </w:p>
        </w:tc>
      </w:tr>
      <w:tr w:rsidR="001A3DB6" w:rsidRPr="00901675" w14:paraId="228FD1D4" w14:textId="77777777" w:rsidTr="00C85541">
        <w:trPr>
          <w:trHeight w:val="315"/>
        </w:trPr>
        <w:tc>
          <w:tcPr>
            <w:tcW w:w="3368" w:type="dxa"/>
            <w:tcBorders>
              <w:top w:val="nil"/>
              <w:left w:val="nil"/>
              <w:bottom w:val="nil"/>
              <w:right w:val="nil"/>
            </w:tcBorders>
            <w:shd w:val="clear" w:color="auto" w:fill="auto"/>
            <w:hideMark/>
          </w:tcPr>
          <w:p w14:paraId="19C125A6" w14:textId="77777777" w:rsidR="001A3DB6" w:rsidRPr="00901675" w:rsidRDefault="001A3DB6" w:rsidP="001A3DB6">
            <w:pPr>
              <w:pStyle w:val="AMODTable"/>
            </w:pPr>
            <w:r w:rsidRPr="00901675">
              <w:t>De Havilland 6-200</w:t>
            </w:r>
          </w:p>
        </w:tc>
        <w:tc>
          <w:tcPr>
            <w:tcW w:w="1701" w:type="dxa"/>
            <w:tcBorders>
              <w:top w:val="nil"/>
              <w:left w:val="nil"/>
              <w:bottom w:val="nil"/>
              <w:right w:val="nil"/>
            </w:tcBorders>
            <w:shd w:val="clear" w:color="auto" w:fill="auto"/>
            <w:hideMark/>
          </w:tcPr>
          <w:p w14:paraId="21CE0635" w14:textId="77777777" w:rsidR="001A3DB6" w:rsidRPr="00901675" w:rsidRDefault="001A3DB6" w:rsidP="001A3DB6">
            <w:pPr>
              <w:pStyle w:val="AMODTable"/>
              <w:jc w:val="center"/>
            </w:pPr>
            <w:r w:rsidRPr="00901675">
              <w:t>71,124</w:t>
            </w:r>
          </w:p>
        </w:tc>
        <w:tc>
          <w:tcPr>
            <w:tcW w:w="1701" w:type="dxa"/>
            <w:tcBorders>
              <w:top w:val="nil"/>
              <w:left w:val="nil"/>
              <w:bottom w:val="nil"/>
              <w:right w:val="nil"/>
            </w:tcBorders>
            <w:shd w:val="clear" w:color="auto" w:fill="auto"/>
            <w:hideMark/>
          </w:tcPr>
          <w:p w14:paraId="77D0DBDE" w14:textId="77777777" w:rsidR="001A3DB6" w:rsidRPr="00901675" w:rsidRDefault="001A3DB6" w:rsidP="001A3DB6">
            <w:pPr>
              <w:pStyle w:val="AMODTable"/>
              <w:jc w:val="center"/>
            </w:pPr>
            <w:r w:rsidRPr="00901675">
              <w:t>51,503</w:t>
            </w:r>
          </w:p>
        </w:tc>
      </w:tr>
      <w:tr w:rsidR="001A3DB6" w:rsidRPr="00901675" w14:paraId="5B4659B7" w14:textId="77777777" w:rsidTr="00C85541">
        <w:trPr>
          <w:trHeight w:val="315"/>
        </w:trPr>
        <w:tc>
          <w:tcPr>
            <w:tcW w:w="3368" w:type="dxa"/>
            <w:tcBorders>
              <w:top w:val="nil"/>
              <w:left w:val="nil"/>
              <w:bottom w:val="nil"/>
              <w:right w:val="nil"/>
            </w:tcBorders>
            <w:shd w:val="clear" w:color="auto" w:fill="auto"/>
            <w:hideMark/>
          </w:tcPr>
          <w:p w14:paraId="0271875D" w14:textId="77777777" w:rsidR="001A3DB6" w:rsidRPr="00901675" w:rsidRDefault="001A3DB6" w:rsidP="001A3DB6">
            <w:pPr>
              <w:pStyle w:val="AMODTable"/>
            </w:pPr>
            <w:r w:rsidRPr="00901675">
              <w:t>De Havilland 6-300</w:t>
            </w:r>
          </w:p>
        </w:tc>
        <w:tc>
          <w:tcPr>
            <w:tcW w:w="1701" w:type="dxa"/>
            <w:tcBorders>
              <w:top w:val="nil"/>
              <w:left w:val="nil"/>
              <w:bottom w:val="nil"/>
              <w:right w:val="nil"/>
            </w:tcBorders>
            <w:shd w:val="clear" w:color="auto" w:fill="auto"/>
            <w:hideMark/>
          </w:tcPr>
          <w:p w14:paraId="5862A9FD" w14:textId="77777777" w:rsidR="001A3DB6" w:rsidRPr="00901675" w:rsidRDefault="001A3DB6" w:rsidP="001A3DB6">
            <w:pPr>
              <w:pStyle w:val="AMODTable"/>
              <w:jc w:val="center"/>
            </w:pPr>
            <w:r w:rsidRPr="00901675">
              <w:t>71,124</w:t>
            </w:r>
          </w:p>
        </w:tc>
        <w:tc>
          <w:tcPr>
            <w:tcW w:w="1701" w:type="dxa"/>
            <w:tcBorders>
              <w:top w:val="nil"/>
              <w:left w:val="nil"/>
              <w:bottom w:val="nil"/>
              <w:right w:val="nil"/>
            </w:tcBorders>
            <w:shd w:val="clear" w:color="auto" w:fill="auto"/>
            <w:hideMark/>
          </w:tcPr>
          <w:p w14:paraId="5C203962" w14:textId="77777777" w:rsidR="001A3DB6" w:rsidRPr="00901675" w:rsidRDefault="001A3DB6" w:rsidP="001A3DB6">
            <w:pPr>
              <w:pStyle w:val="AMODTable"/>
              <w:jc w:val="center"/>
            </w:pPr>
            <w:r w:rsidRPr="00901675">
              <w:t>51,503</w:t>
            </w:r>
          </w:p>
        </w:tc>
      </w:tr>
      <w:tr w:rsidR="001A3DB6" w:rsidRPr="00901675" w14:paraId="731EFA43" w14:textId="77777777" w:rsidTr="00C85541">
        <w:trPr>
          <w:trHeight w:val="315"/>
        </w:trPr>
        <w:tc>
          <w:tcPr>
            <w:tcW w:w="3368" w:type="dxa"/>
            <w:tcBorders>
              <w:top w:val="nil"/>
              <w:left w:val="nil"/>
              <w:bottom w:val="nil"/>
              <w:right w:val="nil"/>
            </w:tcBorders>
            <w:shd w:val="clear" w:color="auto" w:fill="auto"/>
            <w:hideMark/>
          </w:tcPr>
          <w:p w14:paraId="34EC97A6" w14:textId="77777777" w:rsidR="001A3DB6" w:rsidRPr="00901675" w:rsidRDefault="001A3DB6" w:rsidP="001A3DB6">
            <w:pPr>
              <w:pStyle w:val="AMODTable"/>
            </w:pPr>
            <w:r w:rsidRPr="00901675">
              <w:t>Casa 212</w:t>
            </w:r>
          </w:p>
        </w:tc>
        <w:tc>
          <w:tcPr>
            <w:tcW w:w="1701" w:type="dxa"/>
            <w:tcBorders>
              <w:top w:val="nil"/>
              <w:left w:val="nil"/>
              <w:bottom w:val="nil"/>
              <w:right w:val="nil"/>
            </w:tcBorders>
            <w:shd w:val="clear" w:color="auto" w:fill="auto"/>
            <w:hideMark/>
          </w:tcPr>
          <w:p w14:paraId="738290CC" w14:textId="77777777" w:rsidR="001A3DB6" w:rsidRPr="00901675" w:rsidRDefault="001A3DB6" w:rsidP="001A3DB6">
            <w:pPr>
              <w:pStyle w:val="AMODTable"/>
              <w:jc w:val="center"/>
            </w:pPr>
            <w:r w:rsidRPr="00901675">
              <w:t>71,124</w:t>
            </w:r>
          </w:p>
        </w:tc>
        <w:tc>
          <w:tcPr>
            <w:tcW w:w="1701" w:type="dxa"/>
            <w:tcBorders>
              <w:top w:val="nil"/>
              <w:left w:val="nil"/>
              <w:bottom w:val="nil"/>
              <w:right w:val="nil"/>
            </w:tcBorders>
            <w:shd w:val="clear" w:color="auto" w:fill="auto"/>
            <w:hideMark/>
          </w:tcPr>
          <w:p w14:paraId="72F9C59D" w14:textId="77777777" w:rsidR="001A3DB6" w:rsidRPr="00901675" w:rsidRDefault="001A3DB6" w:rsidP="001A3DB6">
            <w:pPr>
              <w:pStyle w:val="AMODTable"/>
              <w:jc w:val="center"/>
            </w:pPr>
            <w:r w:rsidRPr="00901675">
              <w:t>51,503</w:t>
            </w:r>
          </w:p>
        </w:tc>
      </w:tr>
      <w:tr w:rsidR="001A3DB6" w:rsidRPr="00901675" w14:paraId="13D9D9FF" w14:textId="77777777" w:rsidTr="00C85541">
        <w:trPr>
          <w:trHeight w:val="315"/>
        </w:trPr>
        <w:tc>
          <w:tcPr>
            <w:tcW w:w="3368" w:type="dxa"/>
            <w:tcBorders>
              <w:top w:val="nil"/>
              <w:left w:val="nil"/>
              <w:bottom w:val="nil"/>
              <w:right w:val="nil"/>
            </w:tcBorders>
            <w:shd w:val="clear" w:color="auto" w:fill="auto"/>
            <w:hideMark/>
          </w:tcPr>
          <w:p w14:paraId="0673E1A4" w14:textId="77777777" w:rsidR="001A3DB6" w:rsidRPr="00901675" w:rsidRDefault="001A3DB6" w:rsidP="001A3DB6">
            <w:pPr>
              <w:pStyle w:val="AMODTable"/>
            </w:pPr>
            <w:r w:rsidRPr="00901675">
              <w:t>Embraer 110</w:t>
            </w:r>
          </w:p>
        </w:tc>
        <w:tc>
          <w:tcPr>
            <w:tcW w:w="1701" w:type="dxa"/>
            <w:tcBorders>
              <w:top w:val="nil"/>
              <w:left w:val="nil"/>
              <w:bottom w:val="nil"/>
              <w:right w:val="nil"/>
            </w:tcBorders>
            <w:shd w:val="clear" w:color="auto" w:fill="auto"/>
            <w:hideMark/>
          </w:tcPr>
          <w:p w14:paraId="26A40973" w14:textId="77777777" w:rsidR="001A3DB6" w:rsidRPr="00901675" w:rsidRDefault="001A3DB6" w:rsidP="001A3DB6">
            <w:pPr>
              <w:pStyle w:val="AMODTable"/>
              <w:jc w:val="center"/>
            </w:pPr>
            <w:r w:rsidRPr="00901675">
              <w:t>71,124</w:t>
            </w:r>
          </w:p>
        </w:tc>
        <w:tc>
          <w:tcPr>
            <w:tcW w:w="1701" w:type="dxa"/>
            <w:tcBorders>
              <w:top w:val="nil"/>
              <w:left w:val="nil"/>
              <w:bottom w:val="nil"/>
              <w:right w:val="nil"/>
            </w:tcBorders>
            <w:shd w:val="clear" w:color="auto" w:fill="auto"/>
            <w:hideMark/>
          </w:tcPr>
          <w:p w14:paraId="7E0B5571" w14:textId="77777777" w:rsidR="001A3DB6" w:rsidRPr="00901675" w:rsidRDefault="001A3DB6" w:rsidP="001A3DB6">
            <w:pPr>
              <w:pStyle w:val="AMODTable"/>
              <w:jc w:val="center"/>
            </w:pPr>
            <w:r w:rsidRPr="00901675">
              <w:t>51,503</w:t>
            </w:r>
          </w:p>
        </w:tc>
      </w:tr>
      <w:tr w:rsidR="001A3DB6" w:rsidRPr="00901675" w14:paraId="198B28F0" w14:textId="77777777" w:rsidTr="00C85541">
        <w:trPr>
          <w:trHeight w:val="315"/>
        </w:trPr>
        <w:tc>
          <w:tcPr>
            <w:tcW w:w="3368" w:type="dxa"/>
            <w:tcBorders>
              <w:top w:val="nil"/>
              <w:left w:val="nil"/>
              <w:bottom w:val="nil"/>
              <w:right w:val="nil"/>
            </w:tcBorders>
            <w:shd w:val="clear" w:color="auto" w:fill="auto"/>
            <w:hideMark/>
          </w:tcPr>
          <w:p w14:paraId="278CCE8D" w14:textId="77777777" w:rsidR="001A3DB6" w:rsidRPr="00901675" w:rsidRDefault="001A3DB6" w:rsidP="001A3DB6">
            <w:pPr>
              <w:pStyle w:val="AMODTable"/>
              <w:rPr>
                <w:b/>
                <w:bCs/>
                <w:i/>
                <w:iCs/>
              </w:rPr>
            </w:pPr>
            <w:r w:rsidRPr="00901675">
              <w:rPr>
                <w:b/>
                <w:bCs/>
                <w:i/>
                <w:iCs/>
              </w:rPr>
              <w:t>Group 6</w:t>
            </w:r>
          </w:p>
        </w:tc>
        <w:tc>
          <w:tcPr>
            <w:tcW w:w="1701" w:type="dxa"/>
            <w:tcBorders>
              <w:top w:val="nil"/>
              <w:left w:val="nil"/>
              <w:bottom w:val="nil"/>
              <w:right w:val="nil"/>
            </w:tcBorders>
            <w:shd w:val="clear" w:color="auto" w:fill="auto"/>
            <w:hideMark/>
          </w:tcPr>
          <w:p w14:paraId="5FDCB290" w14:textId="77777777" w:rsidR="001A3DB6" w:rsidRPr="00901675" w:rsidRDefault="001A3DB6" w:rsidP="001A3DB6">
            <w:pPr>
              <w:pStyle w:val="AMODTable"/>
              <w:jc w:val="center"/>
            </w:pPr>
          </w:p>
        </w:tc>
        <w:tc>
          <w:tcPr>
            <w:tcW w:w="1701" w:type="dxa"/>
            <w:tcBorders>
              <w:top w:val="nil"/>
              <w:left w:val="nil"/>
              <w:bottom w:val="nil"/>
              <w:right w:val="nil"/>
            </w:tcBorders>
            <w:shd w:val="clear" w:color="auto" w:fill="auto"/>
            <w:hideMark/>
          </w:tcPr>
          <w:p w14:paraId="30BB391F" w14:textId="77777777" w:rsidR="001A3DB6" w:rsidRPr="00901675" w:rsidRDefault="001A3DB6" w:rsidP="001A3DB6">
            <w:pPr>
              <w:pStyle w:val="AMODTable"/>
              <w:jc w:val="center"/>
            </w:pPr>
          </w:p>
        </w:tc>
      </w:tr>
      <w:tr w:rsidR="001A3DB6" w:rsidRPr="00901675" w14:paraId="2192F3F2" w14:textId="77777777" w:rsidTr="00C85541">
        <w:trPr>
          <w:trHeight w:val="315"/>
        </w:trPr>
        <w:tc>
          <w:tcPr>
            <w:tcW w:w="3368" w:type="dxa"/>
            <w:tcBorders>
              <w:top w:val="nil"/>
              <w:left w:val="nil"/>
              <w:bottom w:val="nil"/>
              <w:right w:val="nil"/>
            </w:tcBorders>
            <w:shd w:val="clear" w:color="auto" w:fill="auto"/>
            <w:hideMark/>
          </w:tcPr>
          <w:p w14:paraId="0AAE4E64" w14:textId="77777777" w:rsidR="001A3DB6" w:rsidRPr="00901675" w:rsidRDefault="001A3DB6" w:rsidP="001A3DB6">
            <w:pPr>
              <w:pStyle w:val="AMODTable"/>
            </w:pPr>
            <w:r w:rsidRPr="00901675">
              <w:t>Jetstream 31</w:t>
            </w:r>
          </w:p>
        </w:tc>
        <w:tc>
          <w:tcPr>
            <w:tcW w:w="1701" w:type="dxa"/>
            <w:tcBorders>
              <w:top w:val="nil"/>
              <w:left w:val="nil"/>
              <w:bottom w:val="nil"/>
              <w:right w:val="nil"/>
            </w:tcBorders>
            <w:shd w:val="clear" w:color="auto" w:fill="auto"/>
            <w:hideMark/>
          </w:tcPr>
          <w:p w14:paraId="5C020594" w14:textId="77777777" w:rsidR="001A3DB6" w:rsidRPr="00901675" w:rsidRDefault="001A3DB6" w:rsidP="001A3DB6">
            <w:pPr>
              <w:pStyle w:val="AMODTable"/>
              <w:jc w:val="center"/>
            </w:pPr>
            <w:r w:rsidRPr="00901675">
              <w:t>73,050</w:t>
            </w:r>
          </w:p>
        </w:tc>
        <w:tc>
          <w:tcPr>
            <w:tcW w:w="1701" w:type="dxa"/>
            <w:tcBorders>
              <w:top w:val="nil"/>
              <w:left w:val="nil"/>
              <w:bottom w:val="nil"/>
              <w:right w:val="nil"/>
            </w:tcBorders>
            <w:shd w:val="clear" w:color="auto" w:fill="auto"/>
            <w:hideMark/>
          </w:tcPr>
          <w:p w14:paraId="549CE1E5" w14:textId="77777777" w:rsidR="001A3DB6" w:rsidRPr="00901675" w:rsidRDefault="001A3DB6" w:rsidP="001A3DB6">
            <w:pPr>
              <w:pStyle w:val="AMODTable"/>
              <w:jc w:val="center"/>
            </w:pPr>
            <w:r w:rsidRPr="00901675">
              <w:t>52,139</w:t>
            </w:r>
          </w:p>
        </w:tc>
      </w:tr>
      <w:tr w:rsidR="001A3DB6" w:rsidRPr="00901675" w14:paraId="0784B8FA" w14:textId="77777777" w:rsidTr="00C85541">
        <w:trPr>
          <w:trHeight w:val="315"/>
        </w:trPr>
        <w:tc>
          <w:tcPr>
            <w:tcW w:w="3368" w:type="dxa"/>
            <w:tcBorders>
              <w:top w:val="nil"/>
              <w:left w:val="nil"/>
              <w:bottom w:val="nil"/>
              <w:right w:val="nil"/>
            </w:tcBorders>
            <w:shd w:val="clear" w:color="auto" w:fill="auto"/>
            <w:hideMark/>
          </w:tcPr>
          <w:p w14:paraId="1DA55805" w14:textId="77777777" w:rsidR="001A3DB6" w:rsidRPr="00901675" w:rsidRDefault="001A3DB6" w:rsidP="001A3DB6">
            <w:pPr>
              <w:pStyle w:val="AMODTable"/>
            </w:pPr>
            <w:r w:rsidRPr="00901675">
              <w:t>Beach 1900</w:t>
            </w:r>
          </w:p>
        </w:tc>
        <w:tc>
          <w:tcPr>
            <w:tcW w:w="1701" w:type="dxa"/>
            <w:tcBorders>
              <w:top w:val="nil"/>
              <w:left w:val="nil"/>
              <w:bottom w:val="nil"/>
              <w:right w:val="nil"/>
            </w:tcBorders>
            <w:shd w:val="clear" w:color="auto" w:fill="auto"/>
            <w:hideMark/>
          </w:tcPr>
          <w:p w14:paraId="6B2E67C5" w14:textId="77777777" w:rsidR="001A3DB6" w:rsidRPr="00901675" w:rsidRDefault="001A3DB6" w:rsidP="001A3DB6">
            <w:pPr>
              <w:pStyle w:val="AMODTable"/>
              <w:jc w:val="center"/>
            </w:pPr>
            <w:r w:rsidRPr="00901675">
              <w:t>73,050</w:t>
            </w:r>
          </w:p>
        </w:tc>
        <w:tc>
          <w:tcPr>
            <w:tcW w:w="1701" w:type="dxa"/>
            <w:tcBorders>
              <w:top w:val="nil"/>
              <w:left w:val="nil"/>
              <w:bottom w:val="nil"/>
              <w:right w:val="nil"/>
            </w:tcBorders>
            <w:shd w:val="clear" w:color="auto" w:fill="auto"/>
            <w:hideMark/>
          </w:tcPr>
          <w:p w14:paraId="6E4FD3FE" w14:textId="77777777" w:rsidR="001A3DB6" w:rsidRPr="00901675" w:rsidRDefault="001A3DB6" w:rsidP="001A3DB6">
            <w:pPr>
              <w:pStyle w:val="AMODTable"/>
              <w:jc w:val="center"/>
            </w:pPr>
            <w:r w:rsidRPr="00901675">
              <w:t>52,139</w:t>
            </w:r>
          </w:p>
        </w:tc>
      </w:tr>
      <w:tr w:rsidR="001A3DB6" w:rsidRPr="00901675" w14:paraId="4D9D52E2" w14:textId="77777777" w:rsidTr="00C85541">
        <w:trPr>
          <w:trHeight w:val="315"/>
        </w:trPr>
        <w:tc>
          <w:tcPr>
            <w:tcW w:w="3368" w:type="dxa"/>
            <w:tcBorders>
              <w:top w:val="nil"/>
              <w:left w:val="nil"/>
              <w:bottom w:val="nil"/>
              <w:right w:val="nil"/>
            </w:tcBorders>
            <w:shd w:val="clear" w:color="auto" w:fill="auto"/>
            <w:hideMark/>
          </w:tcPr>
          <w:p w14:paraId="09B9127C" w14:textId="77777777" w:rsidR="001A3DB6" w:rsidRPr="00901675" w:rsidRDefault="001A3DB6" w:rsidP="001A3DB6">
            <w:pPr>
              <w:pStyle w:val="AMODTable"/>
            </w:pPr>
            <w:r w:rsidRPr="00901675">
              <w:t>Metro 23</w:t>
            </w:r>
          </w:p>
        </w:tc>
        <w:tc>
          <w:tcPr>
            <w:tcW w:w="1701" w:type="dxa"/>
            <w:tcBorders>
              <w:top w:val="nil"/>
              <w:left w:val="nil"/>
              <w:bottom w:val="nil"/>
              <w:right w:val="nil"/>
            </w:tcBorders>
            <w:shd w:val="clear" w:color="auto" w:fill="auto"/>
            <w:hideMark/>
          </w:tcPr>
          <w:p w14:paraId="1C06D359" w14:textId="77777777" w:rsidR="001A3DB6" w:rsidRPr="00901675" w:rsidRDefault="001A3DB6" w:rsidP="001A3DB6">
            <w:pPr>
              <w:pStyle w:val="AMODTable"/>
              <w:jc w:val="center"/>
            </w:pPr>
            <w:r w:rsidRPr="00901675">
              <w:t>73,050</w:t>
            </w:r>
          </w:p>
        </w:tc>
        <w:tc>
          <w:tcPr>
            <w:tcW w:w="1701" w:type="dxa"/>
            <w:tcBorders>
              <w:top w:val="nil"/>
              <w:left w:val="nil"/>
              <w:bottom w:val="nil"/>
              <w:right w:val="nil"/>
            </w:tcBorders>
            <w:shd w:val="clear" w:color="auto" w:fill="auto"/>
            <w:hideMark/>
          </w:tcPr>
          <w:p w14:paraId="4CE6CEEE" w14:textId="77777777" w:rsidR="001A3DB6" w:rsidRPr="00901675" w:rsidRDefault="001A3DB6" w:rsidP="001A3DB6">
            <w:pPr>
              <w:pStyle w:val="AMODTable"/>
              <w:jc w:val="center"/>
            </w:pPr>
            <w:r w:rsidRPr="00901675">
              <w:t>52,139</w:t>
            </w:r>
          </w:p>
        </w:tc>
      </w:tr>
      <w:tr w:rsidR="001A3DB6" w:rsidRPr="00901675" w14:paraId="650CB907" w14:textId="77777777" w:rsidTr="00C85541">
        <w:trPr>
          <w:trHeight w:val="315"/>
        </w:trPr>
        <w:tc>
          <w:tcPr>
            <w:tcW w:w="3368" w:type="dxa"/>
            <w:tcBorders>
              <w:top w:val="nil"/>
              <w:left w:val="nil"/>
              <w:bottom w:val="nil"/>
              <w:right w:val="nil"/>
            </w:tcBorders>
            <w:shd w:val="clear" w:color="auto" w:fill="auto"/>
            <w:hideMark/>
          </w:tcPr>
          <w:p w14:paraId="27817A73" w14:textId="77777777" w:rsidR="001A3DB6" w:rsidRPr="00901675" w:rsidRDefault="001A3DB6" w:rsidP="001A3DB6">
            <w:pPr>
              <w:pStyle w:val="AMODTable"/>
              <w:rPr>
                <w:b/>
                <w:bCs/>
                <w:i/>
                <w:iCs/>
              </w:rPr>
            </w:pPr>
            <w:r w:rsidRPr="00901675">
              <w:rPr>
                <w:b/>
                <w:bCs/>
                <w:i/>
                <w:iCs/>
              </w:rPr>
              <w:t>Group 7</w:t>
            </w:r>
          </w:p>
        </w:tc>
        <w:tc>
          <w:tcPr>
            <w:tcW w:w="1701" w:type="dxa"/>
            <w:tcBorders>
              <w:top w:val="nil"/>
              <w:left w:val="nil"/>
              <w:bottom w:val="nil"/>
              <w:right w:val="nil"/>
            </w:tcBorders>
            <w:shd w:val="clear" w:color="auto" w:fill="auto"/>
            <w:hideMark/>
          </w:tcPr>
          <w:p w14:paraId="2D435928" w14:textId="77777777" w:rsidR="001A3DB6" w:rsidRPr="00901675" w:rsidRDefault="001A3DB6" w:rsidP="001A3DB6">
            <w:pPr>
              <w:pStyle w:val="AMODTable"/>
              <w:jc w:val="center"/>
            </w:pPr>
          </w:p>
        </w:tc>
        <w:tc>
          <w:tcPr>
            <w:tcW w:w="1701" w:type="dxa"/>
            <w:tcBorders>
              <w:top w:val="nil"/>
              <w:left w:val="nil"/>
              <w:bottom w:val="nil"/>
              <w:right w:val="nil"/>
            </w:tcBorders>
            <w:shd w:val="clear" w:color="auto" w:fill="auto"/>
            <w:hideMark/>
          </w:tcPr>
          <w:p w14:paraId="0BC02309" w14:textId="77777777" w:rsidR="001A3DB6" w:rsidRPr="00901675" w:rsidRDefault="001A3DB6" w:rsidP="001A3DB6">
            <w:pPr>
              <w:pStyle w:val="AMODTable"/>
              <w:jc w:val="center"/>
            </w:pPr>
          </w:p>
        </w:tc>
      </w:tr>
      <w:tr w:rsidR="001A3DB6" w:rsidRPr="00901675" w14:paraId="4E09A8DD" w14:textId="77777777" w:rsidTr="00C85541">
        <w:trPr>
          <w:trHeight w:val="315"/>
        </w:trPr>
        <w:tc>
          <w:tcPr>
            <w:tcW w:w="3368" w:type="dxa"/>
            <w:tcBorders>
              <w:top w:val="nil"/>
              <w:left w:val="nil"/>
              <w:bottom w:val="nil"/>
              <w:right w:val="nil"/>
            </w:tcBorders>
            <w:shd w:val="clear" w:color="auto" w:fill="auto"/>
            <w:hideMark/>
          </w:tcPr>
          <w:p w14:paraId="34233A8E" w14:textId="77777777" w:rsidR="001A3DB6" w:rsidRPr="00901675" w:rsidRDefault="001A3DB6" w:rsidP="001A3DB6">
            <w:pPr>
              <w:pStyle w:val="AMODTable"/>
            </w:pPr>
            <w:r w:rsidRPr="00901675">
              <w:t>Cessna 550</w:t>
            </w:r>
          </w:p>
        </w:tc>
        <w:tc>
          <w:tcPr>
            <w:tcW w:w="1701" w:type="dxa"/>
            <w:tcBorders>
              <w:top w:val="nil"/>
              <w:left w:val="nil"/>
              <w:bottom w:val="nil"/>
              <w:right w:val="nil"/>
            </w:tcBorders>
            <w:shd w:val="clear" w:color="auto" w:fill="auto"/>
            <w:hideMark/>
          </w:tcPr>
          <w:p w14:paraId="468A1A79" w14:textId="77777777" w:rsidR="001A3DB6" w:rsidRPr="00901675" w:rsidRDefault="001A3DB6" w:rsidP="001A3DB6">
            <w:pPr>
              <w:pStyle w:val="AMODTable"/>
              <w:jc w:val="center"/>
            </w:pPr>
            <w:r w:rsidRPr="00901675">
              <w:t>75,954</w:t>
            </w:r>
          </w:p>
        </w:tc>
        <w:tc>
          <w:tcPr>
            <w:tcW w:w="1701" w:type="dxa"/>
            <w:tcBorders>
              <w:top w:val="nil"/>
              <w:left w:val="nil"/>
              <w:bottom w:val="nil"/>
              <w:right w:val="nil"/>
            </w:tcBorders>
            <w:shd w:val="clear" w:color="auto" w:fill="auto"/>
            <w:hideMark/>
          </w:tcPr>
          <w:p w14:paraId="3B267956" w14:textId="77777777" w:rsidR="001A3DB6" w:rsidRPr="00901675" w:rsidRDefault="001A3DB6" w:rsidP="001A3DB6">
            <w:pPr>
              <w:pStyle w:val="AMODTable"/>
              <w:jc w:val="center"/>
            </w:pPr>
            <w:r w:rsidRPr="00901675">
              <w:t>52,985</w:t>
            </w:r>
          </w:p>
        </w:tc>
      </w:tr>
      <w:tr w:rsidR="001A3DB6" w:rsidRPr="00901675" w14:paraId="52BDAA74" w14:textId="77777777" w:rsidTr="00C85541">
        <w:trPr>
          <w:trHeight w:val="315"/>
        </w:trPr>
        <w:tc>
          <w:tcPr>
            <w:tcW w:w="3368" w:type="dxa"/>
            <w:tcBorders>
              <w:top w:val="nil"/>
              <w:left w:val="nil"/>
              <w:bottom w:val="nil"/>
              <w:right w:val="nil"/>
            </w:tcBorders>
            <w:shd w:val="clear" w:color="auto" w:fill="auto"/>
            <w:hideMark/>
          </w:tcPr>
          <w:p w14:paraId="63A01135" w14:textId="77777777" w:rsidR="001A3DB6" w:rsidRPr="00901675" w:rsidRDefault="001A3DB6" w:rsidP="001A3DB6">
            <w:pPr>
              <w:pStyle w:val="AMODTable"/>
            </w:pPr>
            <w:r w:rsidRPr="00901675">
              <w:t>McDonnell Douglas</w:t>
            </w:r>
          </w:p>
        </w:tc>
        <w:tc>
          <w:tcPr>
            <w:tcW w:w="1701" w:type="dxa"/>
            <w:tcBorders>
              <w:top w:val="nil"/>
              <w:left w:val="nil"/>
              <w:bottom w:val="nil"/>
              <w:right w:val="nil"/>
            </w:tcBorders>
            <w:shd w:val="clear" w:color="auto" w:fill="auto"/>
            <w:hideMark/>
          </w:tcPr>
          <w:p w14:paraId="0EC0FFD0" w14:textId="77777777" w:rsidR="001A3DB6" w:rsidRPr="00901675" w:rsidRDefault="001A3DB6" w:rsidP="001A3DB6">
            <w:pPr>
              <w:pStyle w:val="AMODTable"/>
              <w:jc w:val="center"/>
            </w:pPr>
            <w:r w:rsidRPr="00901675">
              <w:t>75,954</w:t>
            </w:r>
          </w:p>
        </w:tc>
        <w:tc>
          <w:tcPr>
            <w:tcW w:w="1701" w:type="dxa"/>
            <w:tcBorders>
              <w:top w:val="nil"/>
              <w:left w:val="nil"/>
              <w:bottom w:val="nil"/>
              <w:right w:val="nil"/>
            </w:tcBorders>
            <w:shd w:val="clear" w:color="auto" w:fill="auto"/>
            <w:hideMark/>
          </w:tcPr>
          <w:p w14:paraId="1D229513" w14:textId="77777777" w:rsidR="001A3DB6" w:rsidRPr="00901675" w:rsidRDefault="001A3DB6" w:rsidP="001A3DB6">
            <w:pPr>
              <w:pStyle w:val="AMODTable"/>
              <w:jc w:val="center"/>
            </w:pPr>
            <w:r w:rsidRPr="00901675">
              <w:t>52,985</w:t>
            </w:r>
          </w:p>
        </w:tc>
      </w:tr>
      <w:tr w:rsidR="001A3DB6" w:rsidRPr="00901675" w14:paraId="7010127F" w14:textId="77777777" w:rsidTr="00C85541">
        <w:trPr>
          <w:trHeight w:val="315"/>
        </w:trPr>
        <w:tc>
          <w:tcPr>
            <w:tcW w:w="3368" w:type="dxa"/>
            <w:tcBorders>
              <w:top w:val="nil"/>
              <w:left w:val="nil"/>
              <w:bottom w:val="nil"/>
              <w:right w:val="nil"/>
            </w:tcBorders>
            <w:shd w:val="clear" w:color="auto" w:fill="auto"/>
            <w:hideMark/>
          </w:tcPr>
          <w:p w14:paraId="514118F4" w14:textId="77777777" w:rsidR="001A3DB6" w:rsidRPr="00901675" w:rsidRDefault="001A3DB6" w:rsidP="001A3DB6">
            <w:pPr>
              <w:pStyle w:val="AMODTable"/>
            </w:pPr>
            <w:r w:rsidRPr="00901675">
              <w:t>DC3</w:t>
            </w:r>
          </w:p>
        </w:tc>
        <w:tc>
          <w:tcPr>
            <w:tcW w:w="1701" w:type="dxa"/>
            <w:tcBorders>
              <w:top w:val="nil"/>
              <w:left w:val="nil"/>
              <w:bottom w:val="nil"/>
              <w:right w:val="nil"/>
            </w:tcBorders>
            <w:shd w:val="clear" w:color="auto" w:fill="auto"/>
            <w:hideMark/>
          </w:tcPr>
          <w:p w14:paraId="4967294C" w14:textId="77777777" w:rsidR="001A3DB6" w:rsidRPr="00901675" w:rsidRDefault="001A3DB6" w:rsidP="001A3DB6">
            <w:pPr>
              <w:pStyle w:val="AMODTable"/>
              <w:jc w:val="center"/>
            </w:pPr>
            <w:r w:rsidRPr="00901675">
              <w:t>75,954</w:t>
            </w:r>
          </w:p>
        </w:tc>
        <w:tc>
          <w:tcPr>
            <w:tcW w:w="1701" w:type="dxa"/>
            <w:tcBorders>
              <w:top w:val="nil"/>
              <w:left w:val="nil"/>
              <w:bottom w:val="nil"/>
              <w:right w:val="nil"/>
            </w:tcBorders>
            <w:shd w:val="clear" w:color="auto" w:fill="auto"/>
            <w:hideMark/>
          </w:tcPr>
          <w:p w14:paraId="15A82E97" w14:textId="77777777" w:rsidR="001A3DB6" w:rsidRPr="00901675" w:rsidRDefault="001A3DB6" w:rsidP="001A3DB6">
            <w:pPr>
              <w:pStyle w:val="AMODTable"/>
              <w:jc w:val="center"/>
            </w:pPr>
            <w:r w:rsidRPr="00901675">
              <w:t>52,985</w:t>
            </w:r>
          </w:p>
        </w:tc>
      </w:tr>
      <w:tr w:rsidR="001A3DB6" w:rsidRPr="00901675" w14:paraId="3F770E5B" w14:textId="77777777" w:rsidTr="00C85541">
        <w:trPr>
          <w:trHeight w:val="315"/>
        </w:trPr>
        <w:tc>
          <w:tcPr>
            <w:tcW w:w="3368" w:type="dxa"/>
            <w:tcBorders>
              <w:top w:val="nil"/>
              <w:left w:val="nil"/>
              <w:bottom w:val="nil"/>
              <w:right w:val="nil"/>
            </w:tcBorders>
            <w:shd w:val="clear" w:color="auto" w:fill="auto"/>
            <w:hideMark/>
          </w:tcPr>
          <w:p w14:paraId="33A28275" w14:textId="77777777" w:rsidR="001A3DB6" w:rsidRPr="00901675" w:rsidRDefault="001A3DB6" w:rsidP="001A3DB6">
            <w:pPr>
              <w:pStyle w:val="AMODTable"/>
            </w:pPr>
            <w:r w:rsidRPr="00901675">
              <w:t>Shorts SD-330</w:t>
            </w:r>
          </w:p>
        </w:tc>
        <w:tc>
          <w:tcPr>
            <w:tcW w:w="1701" w:type="dxa"/>
            <w:tcBorders>
              <w:top w:val="nil"/>
              <w:left w:val="nil"/>
              <w:bottom w:val="nil"/>
              <w:right w:val="nil"/>
            </w:tcBorders>
            <w:shd w:val="clear" w:color="auto" w:fill="auto"/>
            <w:hideMark/>
          </w:tcPr>
          <w:p w14:paraId="7C7380C4" w14:textId="77777777" w:rsidR="001A3DB6" w:rsidRPr="00901675" w:rsidRDefault="001A3DB6" w:rsidP="001A3DB6">
            <w:pPr>
              <w:pStyle w:val="AMODTable"/>
              <w:jc w:val="center"/>
            </w:pPr>
            <w:r w:rsidRPr="00901675">
              <w:t>75,954</w:t>
            </w:r>
          </w:p>
        </w:tc>
        <w:tc>
          <w:tcPr>
            <w:tcW w:w="1701" w:type="dxa"/>
            <w:tcBorders>
              <w:top w:val="nil"/>
              <w:left w:val="nil"/>
              <w:bottom w:val="nil"/>
              <w:right w:val="nil"/>
            </w:tcBorders>
            <w:shd w:val="clear" w:color="auto" w:fill="auto"/>
            <w:hideMark/>
          </w:tcPr>
          <w:p w14:paraId="761FDD3B" w14:textId="77777777" w:rsidR="001A3DB6" w:rsidRPr="00901675" w:rsidRDefault="001A3DB6" w:rsidP="001A3DB6">
            <w:pPr>
              <w:pStyle w:val="AMODTable"/>
              <w:jc w:val="center"/>
            </w:pPr>
            <w:r w:rsidRPr="00901675">
              <w:t>52,985</w:t>
            </w:r>
          </w:p>
        </w:tc>
      </w:tr>
      <w:tr w:rsidR="001A3DB6" w:rsidRPr="00901675" w14:paraId="3E9692F1" w14:textId="77777777" w:rsidTr="00C85541">
        <w:trPr>
          <w:trHeight w:val="315"/>
        </w:trPr>
        <w:tc>
          <w:tcPr>
            <w:tcW w:w="3368" w:type="dxa"/>
            <w:tcBorders>
              <w:top w:val="nil"/>
              <w:left w:val="nil"/>
              <w:bottom w:val="nil"/>
              <w:right w:val="nil"/>
            </w:tcBorders>
            <w:shd w:val="clear" w:color="auto" w:fill="auto"/>
            <w:hideMark/>
          </w:tcPr>
          <w:p w14:paraId="556E7E84" w14:textId="77777777" w:rsidR="001A3DB6" w:rsidRPr="00901675" w:rsidRDefault="001A3DB6" w:rsidP="001A3DB6">
            <w:pPr>
              <w:pStyle w:val="AMODTable"/>
            </w:pPr>
            <w:r w:rsidRPr="00901675">
              <w:t>Shorts SD-360</w:t>
            </w:r>
          </w:p>
        </w:tc>
        <w:tc>
          <w:tcPr>
            <w:tcW w:w="1701" w:type="dxa"/>
            <w:tcBorders>
              <w:top w:val="nil"/>
              <w:left w:val="nil"/>
              <w:bottom w:val="nil"/>
              <w:right w:val="nil"/>
            </w:tcBorders>
            <w:shd w:val="clear" w:color="auto" w:fill="auto"/>
            <w:hideMark/>
          </w:tcPr>
          <w:p w14:paraId="0AF87668" w14:textId="77777777" w:rsidR="001A3DB6" w:rsidRPr="00901675" w:rsidRDefault="001A3DB6" w:rsidP="001A3DB6">
            <w:pPr>
              <w:pStyle w:val="AMODTable"/>
              <w:jc w:val="center"/>
            </w:pPr>
            <w:r w:rsidRPr="00901675">
              <w:t>75,954</w:t>
            </w:r>
          </w:p>
        </w:tc>
        <w:tc>
          <w:tcPr>
            <w:tcW w:w="1701" w:type="dxa"/>
            <w:tcBorders>
              <w:top w:val="nil"/>
              <w:left w:val="nil"/>
              <w:bottom w:val="nil"/>
              <w:right w:val="nil"/>
            </w:tcBorders>
            <w:shd w:val="clear" w:color="auto" w:fill="auto"/>
            <w:hideMark/>
          </w:tcPr>
          <w:p w14:paraId="78E32F32" w14:textId="77777777" w:rsidR="001A3DB6" w:rsidRPr="00901675" w:rsidRDefault="001A3DB6" w:rsidP="001A3DB6">
            <w:pPr>
              <w:pStyle w:val="AMODTable"/>
              <w:jc w:val="center"/>
            </w:pPr>
            <w:r w:rsidRPr="00901675">
              <w:t>52,985</w:t>
            </w:r>
          </w:p>
        </w:tc>
      </w:tr>
      <w:tr w:rsidR="001A3DB6" w:rsidRPr="00901675" w14:paraId="03AF7945" w14:textId="77777777" w:rsidTr="00C85541">
        <w:trPr>
          <w:trHeight w:val="315"/>
        </w:trPr>
        <w:tc>
          <w:tcPr>
            <w:tcW w:w="3368" w:type="dxa"/>
            <w:tcBorders>
              <w:top w:val="nil"/>
              <w:left w:val="nil"/>
              <w:bottom w:val="nil"/>
              <w:right w:val="nil"/>
            </w:tcBorders>
            <w:shd w:val="clear" w:color="auto" w:fill="auto"/>
            <w:hideMark/>
          </w:tcPr>
          <w:p w14:paraId="318FF21B" w14:textId="77777777" w:rsidR="001A3DB6" w:rsidRPr="00901675" w:rsidRDefault="001A3DB6" w:rsidP="001A3DB6">
            <w:pPr>
              <w:pStyle w:val="AMODTable"/>
            </w:pPr>
            <w:r w:rsidRPr="00901675">
              <w:t>Mohawk</w:t>
            </w:r>
          </w:p>
        </w:tc>
        <w:tc>
          <w:tcPr>
            <w:tcW w:w="1701" w:type="dxa"/>
            <w:tcBorders>
              <w:top w:val="nil"/>
              <w:left w:val="nil"/>
              <w:bottom w:val="nil"/>
              <w:right w:val="nil"/>
            </w:tcBorders>
            <w:shd w:val="clear" w:color="auto" w:fill="auto"/>
            <w:hideMark/>
          </w:tcPr>
          <w:p w14:paraId="7A47C561" w14:textId="77777777" w:rsidR="001A3DB6" w:rsidRPr="00901675" w:rsidRDefault="001A3DB6" w:rsidP="001A3DB6">
            <w:pPr>
              <w:pStyle w:val="AMODTable"/>
              <w:jc w:val="center"/>
            </w:pPr>
            <w:r w:rsidRPr="00901675">
              <w:t>75,954</w:t>
            </w:r>
          </w:p>
        </w:tc>
        <w:tc>
          <w:tcPr>
            <w:tcW w:w="1701" w:type="dxa"/>
            <w:tcBorders>
              <w:top w:val="nil"/>
              <w:left w:val="nil"/>
              <w:bottom w:val="nil"/>
              <w:right w:val="nil"/>
            </w:tcBorders>
            <w:shd w:val="clear" w:color="auto" w:fill="auto"/>
            <w:hideMark/>
          </w:tcPr>
          <w:p w14:paraId="2E6C16B2" w14:textId="77777777" w:rsidR="001A3DB6" w:rsidRPr="00901675" w:rsidRDefault="001A3DB6" w:rsidP="001A3DB6">
            <w:pPr>
              <w:pStyle w:val="AMODTable"/>
              <w:jc w:val="center"/>
            </w:pPr>
            <w:r w:rsidRPr="00901675">
              <w:t>52,985</w:t>
            </w:r>
          </w:p>
        </w:tc>
      </w:tr>
      <w:tr w:rsidR="001A3DB6" w:rsidRPr="00901675" w14:paraId="47541189" w14:textId="77777777" w:rsidTr="00C85541">
        <w:trPr>
          <w:trHeight w:val="315"/>
        </w:trPr>
        <w:tc>
          <w:tcPr>
            <w:tcW w:w="3368" w:type="dxa"/>
            <w:tcBorders>
              <w:top w:val="nil"/>
              <w:left w:val="nil"/>
              <w:bottom w:val="nil"/>
              <w:right w:val="nil"/>
            </w:tcBorders>
            <w:shd w:val="clear" w:color="auto" w:fill="auto"/>
            <w:hideMark/>
          </w:tcPr>
          <w:p w14:paraId="7DCBEDEE" w14:textId="77777777" w:rsidR="001A3DB6" w:rsidRPr="00901675" w:rsidRDefault="001A3DB6" w:rsidP="001A3DB6">
            <w:pPr>
              <w:pStyle w:val="AMODTable"/>
              <w:rPr>
                <w:b/>
                <w:bCs/>
                <w:i/>
                <w:iCs/>
              </w:rPr>
            </w:pPr>
            <w:r w:rsidRPr="00901675">
              <w:rPr>
                <w:b/>
                <w:bCs/>
                <w:i/>
                <w:iCs/>
              </w:rPr>
              <w:t>Group 8</w:t>
            </w:r>
          </w:p>
        </w:tc>
        <w:tc>
          <w:tcPr>
            <w:tcW w:w="1701" w:type="dxa"/>
            <w:tcBorders>
              <w:top w:val="nil"/>
              <w:left w:val="nil"/>
              <w:bottom w:val="nil"/>
              <w:right w:val="nil"/>
            </w:tcBorders>
            <w:shd w:val="clear" w:color="auto" w:fill="auto"/>
            <w:hideMark/>
          </w:tcPr>
          <w:p w14:paraId="1373C790" w14:textId="77777777" w:rsidR="001A3DB6" w:rsidRPr="00901675" w:rsidRDefault="001A3DB6" w:rsidP="001A3DB6">
            <w:pPr>
              <w:pStyle w:val="AMODTable"/>
              <w:jc w:val="center"/>
            </w:pPr>
          </w:p>
        </w:tc>
        <w:tc>
          <w:tcPr>
            <w:tcW w:w="1701" w:type="dxa"/>
            <w:tcBorders>
              <w:top w:val="nil"/>
              <w:left w:val="nil"/>
              <w:bottom w:val="nil"/>
              <w:right w:val="nil"/>
            </w:tcBorders>
            <w:shd w:val="clear" w:color="auto" w:fill="auto"/>
            <w:hideMark/>
          </w:tcPr>
          <w:p w14:paraId="5BBB9BC7" w14:textId="77777777" w:rsidR="001A3DB6" w:rsidRPr="00901675" w:rsidRDefault="001A3DB6" w:rsidP="001A3DB6">
            <w:pPr>
              <w:pStyle w:val="AMODTable"/>
              <w:jc w:val="center"/>
            </w:pPr>
          </w:p>
        </w:tc>
      </w:tr>
      <w:tr w:rsidR="001A3DB6" w:rsidRPr="00901675" w14:paraId="090A8ECA" w14:textId="77777777" w:rsidTr="00C85541">
        <w:trPr>
          <w:trHeight w:val="315"/>
        </w:trPr>
        <w:tc>
          <w:tcPr>
            <w:tcW w:w="3368" w:type="dxa"/>
            <w:tcBorders>
              <w:top w:val="nil"/>
              <w:left w:val="nil"/>
              <w:bottom w:val="nil"/>
              <w:right w:val="nil"/>
            </w:tcBorders>
            <w:shd w:val="clear" w:color="auto" w:fill="auto"/>
            <w:hideMark/>
          </w:tcPr>
          <w:p w14:paraId="7F31925A" w14:textId="77777777" w:rsidR="001A3DB6" w:rsidRPr="00901675" w:rsidRDefault="001A3DB6" w:rsidP="001A3DB6">
            <w:pPr>
              <w:pStyle w:val="AMODTable"/>
            </w:pPr>
            <w:r w:rsidRPr="00901675">
              <w:t>Saab-Fairchild</w:t>
            </w:r>
          </w:p>
        </w:tc>
        <w:tc>
          <w:tcPr>
            <w:tcW w:w="1701" w:type="dxa"/>
            <w:tcBorders>
              <w:top w:val="nil"/>
              <w:left w:val="nil"/>
              <w:bottom w:val="nil"/>
              <w:right w:val="nil"/>
            </w:tcBorders>
            <w:shd w:val="clear" w:color="auto" w:fill="auto"/>
            <w:hideMark/>
          </w:tcPr>
          <w:p w14:paraId="2BC881E1" w14:textId="77777777" w:rsidR="001A3DB6" w:rsidRPr="00901675" w:rsidRDefault="001A3DB6" w:rsidP="001A3DB6">
            <w:pPr>
              <w:pStyle w:val="AMODTable"/>
              <w:jc w:val="center"/>
            </w:pPr>
            <w:r w:rsidRPr="00901675">
              <w:t>81,084</w:t>
            </w:r>
          </w:p>
        </w:tc>
        <w:tc>
          <w:tcPr>
            <w:tcW w:w="1701" w:type="dxa"/>
            <w:tcBorders>
              <w:top w:val="nil"/>
              <w:left w:val="nil"/>
              <w:bottom w:val="nil"/>
              <w:right w:val="nil"/>
            </w:tcBorders>
            <w:shd w:val="clear" w:color="auto" w:fill="auto"/>
            <w:hideMark/>
          </w:tcPr>
          <w:p w14:paraId="462B5FE4" w14:textId="77777777" w:rsidR="001A3DB6" w:rsidRPr="00901675" w:rsidRDefault="001A3DB6" w:rsidP="001A3DB6">
            <w:pPr>
              <w:pStyle w:val="AMODTable"/>
              <w:jc w:val="center"/>
            </w:pPr>
            <w:r w:rsidRPr="00901675">
              <w:t>55,570</w:t>
            </w:r>
          </w:p>
        </w:tc>
      </w:tr>
      <w:tr w:rsidR="001A3DB6" w:rsidRPr="009D6F5D" w14:paraId="0712CA5D" w14:textId="77777777" w:rsidTr="00C85541">
        <w:trPr>
          <w:trHeight w:val="315"/>
        </w:trPr>
        <w:tc>
          <w:tcPr>
            <w:tcW w:w="3368" w:type="dxa"/>
            <w:tcBorders>
              <w:top w:val="nil"/>
              <w:left w:val="nil"/>
              <w:bottom w:val="nil"/>
              <w:right w:val="nil"/>
            </w:tcBorders>
            <w:shd w:val="clear" w:color="auto" w:fill="auto"/>
            <w:hideMark/>
          </w:tcPr>
          <w:p w14:paraId="75149081" w14:textId="77777777" w:rsidR="001A3DB6" w:rsidRPr="009D6F5D" w:rsidRDefault="001A3DB6" w:rsidP="001A3DB6">
            <w:pPr>
              <w:pStyle w:val="AMODTable"/>
              <w:rPr>
                <w:highlight w:val="yellow"/>
              </w:rPr>
            </w:pPr>
            <w:r w:rsidRPr="002C75BE">
              <w:t>340 A</w:t>
            </w:r>
          </w:p>
        </w:tc>
        <w:tc>
          <w:tcPr>
            <w:tcW w:w="1701" w:type="dxa"/>
            <w:tcBorders>
              <w:top w:val="nil"/>
              <w:left w:val="nil"/>
              <w:bottom w:val="nil"/>
              <w:right w:val="nil"/>
            </w:tcBorders>
            <w:shd w:val="clear" w:color="auto" w:fill="auto"/>
            <w:hideMark/>
          </w:tcPr>
          <w:p w14:paraId="30F89CC0" w14:textId="77777777" w:rsidR="001A3DB6" w:rsidRPr="009D6F5D" w:rsidRDefault="001A3DB6" w:rsidP="001A3DB6">
            <w:pPr>
              <w:pStyle w:val="AMODTable"/>
              <w:jc w:val="center"/>
              <w:rPr>
                <w:highlight w:val="yellow"/>
              </w:rPr>
            </w:pPr>
            <w:r w:rsidRPr="002C75BE">
              <w:t>81,084</w:t>
            </w:r>
          </w:p>
        </w:tc>
        <w:tc>
          <w:tcPr>
            <w:tcW w:w="1701" w:type="dxa"/>
            <w:tcBorders>
              <w:top w:val="nil"/>
              <w:left w:val="nil"/>
              <w:bottom w:val="nil"/>
              <w:right w:val="nil"/>
            </w:tcBorders>
            <w:shd w:val="clear" w:color="auto" w:fill="auto"/>
            <w:hideMark/>
          </w:tcPr>
          <w:p w14:paraId="4CA23D34" w14:textId="77777777" w:rsidR="001A3DB6" w:rsidRPr="009D6F5D" w:rsidRDefault="001A3DB6" w:rsidP="001A3DB6">
            <w:pPr>
              <w:pStyle w:val="AMODTable"/>
              <w:jc w:val="center"/>
              <w:rPr>
                <w:highlight w:val="yellow"/>
              </w:rPr>
            </w:pPr>
            <w:r w:rsidRPr="002C75BE">
              <w:t>55,570</w:t>
            </w:r>
          </w:p>
        </w:tc>
      </w:tr>
      <w:tr w:rsidR="001A3DB6" w:rsidRPr="00901675" w14:paraId="6A0EA5C2" w14:textId="77777777" w:rsidTr="00C85541">
        <w:trPr>
          <w:trHeight w:val="315"/>
        </w:trPr>
        <w:tc>
          <w:tcPr>
            <w:tcW w:w="3368" w:type="dxa"/>
            <w:tcBorders>
              <w:top w:val="nil"/>
              <w:left w:val="nil"/>
              <w:bottom w:val="nil"/>
              <w:right w:val="nil"/>
            </w:tcBorders>
            <w:shd w:val="clear" w:color="auto" w:fill="auto"/>
            <w:hideMark/>
          </w:tcPr>
          <w:p w14:paraId="76E9F66C" w14:textId="77777777" w:rsidR="001A3DB6" w:rsidRPr="00901675" w:rsidRDefault="001A3DB6" w:rsidP="001A3DB6">
            <w:pPr>
              <w:pStyle w:val="AMODTable"/>
              <w:rPr>
                <w:b/>
                <w:bCs/>
                <w:i/>
                <w:iCs/>
              </w:rPr>
            </w:pPr>
            <w:r w:rsidRPr="00901675">
              <w:rPr>
                <w:b/>
                <w:bCs/>
                <w:i/>
                <w:iCs/>
              </w:rPr>
              <w:lastRenderedPageBreak/>
              <w:t>Group 9</w:t>
            </w:r>
          </w:p>
        </w:tc>
        <w:tc>
          <w:tcPr>
            <w:tcW w:w="1701" w:type="dxa"/>
            <w:tcBorders>
              <w:top w:val="nil"/>
              <w:left w:val="nil"/>
              <w:bottom w:val="nil"/>
              <w:right w:val="nil"/>
            </w:tcBorders>
            <w:shd w:val="clear" w:color="auto" w:fill="auto"/>
            <w:hideMark/>
          </w:tcPr>
          <w:p w14:paraId="089F869F" w14:textId="77777777" w:rsidR="001A3DB6" w:rsidRPr="00901675" w:rsidRDefault="001A3DB6" w:rsidP="001A3DB6">
            <w:pPr>
              <w:pStyle w:val="AMODTable"/>
              <w:jc w:val="center"/>
            </w:pPr>
          </w:p>
        </w:tc>
        <w:tc>
          <w:tcPr>
            <w:tcW w:w="1701" w:type="dxa"/>
            <w:tcBorders>
              <w:top w:val="nil"/>
              <w:left w:val="nil"/>
              <w:bottom w:val="nil"/>
              <w:right w:val="nil"/>
            </w:tcBorders>
            <w:shd w:val="clear" w:color="auto" w:fill="auto"/>
            <w:hideMark/>
          </w:tcPr>
          <w:p w14:paraId="6AFC3F20" w14:textId="77777777" w:rsidR="001A3DB6" w:rsidRPr="00901675" w:rsidRDefault="001A3DB6" w:rsidP="001A3DB6">
            <w:pPr>
              <w:pStyle w:val="AMODTable"/>
              <w:jc w:val="center"/>
            </w:pPr>
          </w:p>
        </w:tc>
      </w:tr>
      <w:tr w:rsidR="001A3DB6" w:rsidRPr="00901675" w14:paraId="27BB2A89" w14:textId="77777777" w:rsidTr="00C85541">
        <w:trPr>
          <w:trHeight w:val="315"/>
        </w:trPr>
        <w:tc>
          <w:tcPr>
            <w:tcW w:w="3368" w:type="dxa"/>
            <w:tcBorders>
              <w:top w:val="nil"/>
              <w:left w:val="nil"/>
              <w:bottom w:val="nil"/>
              <w:right w:val="nil"/>
            </w:tcBorders>
            <w:shd w:val="clear" w:color="auto" w:fill="auto"/>
            <w:hideMark/>
          </w:tcPr>
          <w:p w14:paraId="4EF9FC7C" w14:textId="77777777" w:rsidR="001A3DB6" w:rsidRPr="00901675" w:rsidRDefault="001A3DB6" w:rsidP="001A3DB6">
            <w:pPr>
              <w:pStyle w:val="AMODTable"/>
            </w:pPr>
            <w:r w:rsidRPr="00901675">
              <w:t>De Havilland</w:t>
            </w:r>
          </w:p>
        </w:tc>
        <w:tc>
          <w:tcPr>
            <w:tcW w:w="1701" w:type="dxa"/>
            <w:tcBorders>
              <w:top w:val="nil"/>
              <w:left w:val="nil"/>
              <w:bottom w:val="nil"/>
              <w:right w:val="nil"/>
            </w:tcBorders>
            <w:shd w:val="clear" w:color="auto" w:fill="auto"/>
            <w:vAlign w:val="center"/>
            <w:hideMark/>
          </w:tcPr>
          <w:p w14:paraId="6758084C" w14:textId="77777777" w:rsidR="001A3DB6" w:rsidRPr="00901675" w:rsidRDefault="001A3DB6" w:rsidP="001A3DB6">
            <w:pPr>
              <w:pStyle w:val="AMODTable"/>
              <w:jc w:val="center"/>
            </w:pPr>
            <w:r w:rsidRPr="00901675">
              <w:t>87,534</w:t>
            </w:r>
          </w:p>
        </w:tc>
        <w:tc>
          <w:tcPr>
            <w:tcW w:w="1701" w:type="dxa"/>
            <w:tcBorders>
              <w:top w:val="nil"/>
              <w:left w:val="nil"/>
              <w:bottom w:val="nil"/>
              <w:right w:val="nil"/>
            </w:tcBorders>
            <w:shd w:val="clear" w:color="auto" w:fill="auto"/>
            <w:vAlign w:val="center"/>
            <w:hideMark/>
          </w:tcPr>
          <w:p w14:paraId="374330FD" w14:textId="77777777" w:rsidR="001A3DB6" w:rsidRPr="00901675" w:rsidRDefault="001A3DB6" w:rsidP="001A3DB6">
            <w:pPr>
              <w:pStyle w:val="AMODTable"/>
              <w:jc w:val="center"/>
            </w:pPr>
            <w:r w:rsidRPr="00901675">
              <w:t>58,869</w:t>
            </w:r>
          </w:p>
        </w:tc>
      </w:tr>
      <w:tr w:rsidR="001A3DB6" w:rsidRPr="00901675" w14:paraId="0AB45411" w14:textId="77777777" w:rsidTr="00C85541">
        <w:trPr>
          <w:trHeight w:val="315"/>
        </w:trPr>
        <w:tc>
          <w:tcPr>
            <w:tcW w:w="3368" w:type="dxa"/>
            <w:tcBorders>
              <w:top w:val="nil"/>
              <w:left w:val="nil"/>
              <w:bottom w:val="nil"/>
              <w:right w:val="nil"/>
            </w:tcBorders>
            <w:shd w:val="clear" w:color="auto" w:fill="auto"/>
            <w:hideMark/>
          </w:tcPr>
          <w:p w14:paraId="525B8E54" w14:textId="77777777" w:rsidR="001A3DB6" w:rsidRPr="00901675" w:rsidRDefault="001A3DB6" w:rsidP="001A3DB6">
            <w:pPr>
              <w:pStyle w:val="AMODTable"/>
            </w:pPr>
            <w:r w:rsidRPr="00901675">
              <w:t>Dash 8-10</w:t>
            </w:r>
            <w:r>
              <w:t>0, 10</w:t>
            </w:r>
            <w:r w:rsidRPr="00901675">
              <w:t xml:space="preserve">2, 200 </w:t>
            </w:r>
            <w:r w:rsidRPr="00901675">
              <w:rPr>
                <w:sz w:val="22"/>
                <w:szCs w:val="22"/>
              </w:rPr>
              <w:t>and</w:t>
            </w:r>
            <w:r w:rsidRPr="00901675">
              <w:t xml:space="preserve"> 300</w:t>
            </w:r>
          </w:p>
        </w:tc>
        <w:tc>
          <w:tcPr>
            <w:tcW w:w="1701" w:type="dxa"/>
            <w:tcBorders>
              <w:top w:val="nil"/>
              <w:left w:val="nil"/>
              <w:bottom w:val="nil"/>
              <w:right w:val="nil"/>
            </w:tcBorders>
            <w:shd w:val="clear" w:color="auto" w:fill="auto"/>
            <w:vAlign w:val="center"/>
            <w:hideMark/>
          </w:tcPr>
          <w:p w14:paraId="1D700E13" w14:textId="77777777" w:rsidR="001A3DB6" w:rsidRPr="00901675" w:rsidRDefault="001A3DB6" w:rsidP="001A3DB6">
            <w:pPr>
              <w:pStyle w:val="AMODTable"/>
              <w:jc w:val="center"/>
            </w:pPr>
            <w:r w:rsidRPr="00901675">
              <w:t>87,534</w:t>
            </w:r>
          </w:p>
        </w:tc>
        <w:tc>
          <w:tcPr>
            <w:tcW w:w="1701" w:type="dxa"/>
            <w:tcBorders>
              <w:top w:val="nil"/>
              <w:left w:val="nil"/>
              <w:bottom w:val="nil"/>
              <w:right w:val="nil"/>
            </w:tcBorders>
            <w:shd w:val="clear" w:color="auto" w:fill="auto"/>
            <w:vAlign w:val="center"/>
            <w:hideMark/>
          </w:tcPr>
          <w:p w14:paraId="6ED8B568" w14:textId="77777777" w:rsidR="001A3DB6" w:rsidRPr="00901675" w:rsidRDefault="001A3DB6" w:rsidP="001A3DB6">
            <w:pPr>
              <w:pStyle w:val="AMODTable"/>
              <w:jc w:val="center"/>
            </w:pPr>
            <w:r w:rsidRPr="00901675">
              <w:t>58,869</w:t>
            </w:r>
          </w:p>
        </w:tc>
      </w:tr>
      <w:tr w:rsidR="001A3DB6" w:rsidRPr="00901675" w14:paraId="678DE70A" w14:textId="77777777" w:rsidTr="00C85541">
        <w:trPr>
          <w:trHeight w:val="315"/>
        </w:trPr>
        <w:tc>
          <w:tcPr>
            <w:tcW w:w="3368" w:type="dxa"/>
            <w:tcBorders>
              <w:top w:val="nil"/>
              <w:left w:val="nil"/>
              <w:bottom w:val="nil"/>
              <w:right w:val="nil"/>
            </w:tcBorders>
            <w:shd w:val="clear" w:color="auto" w:fill="auto"/>
          </w:tcPr>
          <w:p w14:paraId="4309B843" w14:textId="77777777" w:rsidR="001A3DB6" w:rsidRPr="00901675" w:rsidRDefault="001A3DB6" w:rsidP="001A3DB6">
            <w:pPr>
              <w:pStyle w:val="AMODTable"/>
            </w:pPr>
            <w:r>
              <w:t>ATR 42-300</w:t>
            </w:r>
          </w:p>
        </w:tc>
        <w:tc>
          <w:tcPr>
            <w:tcW w:w="1701" w:type="dxa"/>
            <w:tcBorders>
              <w:top w:val="nil"/>
              <w:left w:val="nil"/>
              <w:bottom w:val="nil"/>
              <w:right w:val="nil"/>
            </w:tcBorders>
            <w:shd w:val="clear" w:color="auto" w:fill="auto"/>
            <w:vAlign w:val="center"/>
          </w:tcPr>
          <w:p w14:paraId="66EEC2FF" w14:textId="77777777" w:rsidR="001A3DB6" w:rsidRPr="00901675" w:rsidRDefault="001A3DB6" w:rsidP="001A3DB6">
            <w:pPr>
              <w:pStyle w:val="AMODTable"/>
              <w:jc w:val="center"/>
            </w:pPr>
            <w:r w:rsidRPr="00901675">
              <w:t>87,534</w:t>
            </w:r>
          </w:p>
        </w:tc>
        <w:tc>
          <w:tcPr>
            <w:tcW w:w="1701" w:type="dxa"/>
            <w:tcBorders>
              <w:top w:val="nil"/>
              <w:left w:val="nil"/>
              <w:bottom w:val="nil"/>
              <w:right w:val="nil"/>
            </w:tcBorders>
            <w:shd w:val="clear" w:color="auto" w:fill="auto"/>
            <w:vAlign w:val="center"/>
          </w:tcPr>
          <w:p w14:paraId="70BB969D" w14:textId="77777777" w:rsidR="001A3DB6" w:rsidRPr="00901675" w:rsidRDefault="001A3DB6" w:rsidP="001A3DB6">
            <w:pPr>
              <w:pStyle w:val="AMODTable"/>
              <w:jc w:val="center"/>
            </w:pPr>
            <w:r w:rsidRPr="00901675">
              <w:t>58,869</w:t>
            </w:r>
          </w:p>
        </w:tc>
      </w:tr>
      <w:tr w:rsidR="001A3DB6" w:rsidRPr="00901675" w14:paraId="5E4F16DE" w14:textId="77777777" w:rsidTr="00C85541">
        <w:trPr>
          <w:trHeight w:val="315"/>
        </w:trPr>
        <w:tc>
          <w:tcPr>
            <w:tcW w:w="3368" w:type="dxa"/>
            <w:tcBorders>
              <w:top w:val="nil"/>
              <w:left w:val="nil"/>
              <w:bottom w:val="nil"/>
              <w:right w:val="nil"/>
            </w:tcBorders>
            <w:shd w:val="clear" w:color="auto" w:fill="auto"/>
          </w:tcPr>
          <w:p w14:paraId="49E55AF3" w14:textId="77777777" w:rsidR="001A3DB6" w:rsidRPr="00901675" w:rsidRDefault="001A3DB6" w:rsidP="001A3DB6">
            <w:pPr>
              <w:pStyle w:val="AMODTable"/>
            </w:pPr>
            <w:r>
              <w:t>Fokker 50</w:t>
            </w:r>
          </w:p>
        </w:tc>
        <w:tc>
          <w:tcPr>
            <w:tcW w:w="1701" w:type="dxa"/>
            <w:tcBorders>
              <w:top w:val="nil"/>
              <w:left w:val="nil"/>
              <w:bottom w:val="nil"/>
              <w:right w:val="nil"/>
            </w:tcBorders>
            <w:shd w:val="clear" w:color="auto" w:fill="auto"/>
            <w:vAlign w:val="center"/>
          </w:tcPr>
          <w:p w14:paraId="7EDF00D4" w14:textId="77777777" w:rsidR="001A3DB6" w:rsidRPr="00901675" w:rsidRDefault="001A3DB6" w:rsidP="001A3DB6">
            <w:pPr>
              <w:pStyle w:val="AMODTable"/>
              <w:jc w:val="center"/>
            </w:pPr>
            <w:r w:rsidRPr="00901675">
              <w:t>87,534</w:t>
            </w:r>
          </w:p>
        </w:tc>
        <w:tc>
          <w:tcPr>
            <w:tcW w:w="1701" w:type="dxa"/>
            <w:tcBorders>
              <w:top w:val="nil"/>
              <w:left w:val="nil"/>
              <w:bottom w:val="nil"/>
              <w:right w:val="nil"/>
            </w:tcBorders>
            <w:shd w:val="clear" w:color="auto" w:fill="auto"/>
            <w:vAlign w:val="center"/>
          </w:tcPr>
          <w:p w14:paraId="4C2FBC14" w14:textId="77777777" w:rsidR="001A3DB6" w:rsidRPr="00901675" w:rsidRDefault="001A3DB6" w:rsidP="001A3DB6">
            <w:pPr>
              <w:pStyle w:val="AMODTable"/>
              <w:jc w:val="center"/>
            </w:pPr>
            <w:r w:rsidRPr="00901675">
              <w:t>58,869</w:t>
            </w:r>
          </w:p>
        </w:tc>
      </w:tr>
      <w:tr w:rsidR="001A3DB6" w:rsidRPr="00901675" w14:paraId="445F9EA2" w14:textId="77777777" w:rsidTr="00C85541">
        <w:trPr>
          <w:trHeight w:val="315"/>
        </w:trPr>
        <w:tc>
          <w:tcPr>
            <w:tcW w:w="3368" w:type="dxa"/>
            <w:tcBorders>
              <w:top w:val="nil"/>
              <w:left w:val="nil"/>
              <w:bottom w:val="nil"/>
              <w:right w:val="nil"/>
            </w:tcBorders>
            <w:shd w:val="clear" w:color="auto" w:fill="auto"/>
            <w:hideMark/>
          </w:tcPr>
          <w:p w14:paraId="1B2D270E" w14:textId="77777777" w:rsidR="001A3DB6" w:rsidRPr="00901675" w:rsidRDefault="001A3DB6" w:rsidP="001A3DB6">
            <w:pPr>
              <w:pStyle w:val="AMODTable"/>
            </w:pPr>
            <w:r w:rsidRPr="00901675">
              <w:t>Dash 8-400</w:t>
            </w:r>
          </w:p>
        </w:tc>
        <w:tc>
          <w:tcPr>
            <w:tcW w:w="1701" w:type="dxa"/>
            <w:tcBorders>
              <w:top w:val="nil"/>
              <w:left w:val="nil"/>
              <w:bottom w:val="nil"/>
              <w:right w:val="nil"/>
            </w:tcBorders>
            <w:shd w:val="clear" w:color="auto" w:fill="auto"/>
            <w:vAlign w:val="center"/>
            <w:hideMark/>
          </w:tcPr>
          <w:p w14:paraId="2E4006D9" w14:textId="77777777" w:rsidR="001A3DB6" w:rsidRPr="00901675" w:rsidRDefault="001A3DB6" w:rsidP="001A3DB6">
            <w:pPr>
              <w:pStyle w:val="AMODTable"/>
              <w:jc w:val="center"/>
            </w:pPr>
            <w:r w:rsidRPr="00901675">
              <w:t>93,537</w:t>
            </w:r>
          </w:p>
        </w:tc>
        <w:tc>
          <w:tcPr>
            <w:tcW w:w="1701" w:type="dxa"/>
            <w:tcBorders>
              <w:top w:val="nil"/>
              <w:left w:val="nil"/>
              <w:bottom w:val="nil"/>
              <w:right w:val="nil"/>
            </w:tcBorders>
            <w:shd w:val="clear" w:color="auto" w:fill="auto"/>
            <w:vAlign w:val="center"/>
            <w:hideMark/>
          </w:tcPr>
          <w:p w14:paraId="6953869A" w14:textId="77777777" w:rsidR="001A3DB6" w:rsidRPr="00901675" w:rsidRDefault="001A3DB6" w:rsidP="001A3DB6">
            <w:pPr>
              <w:pStyle w:val="AMODTable"/>
              <w:jc w:val="center"/>
            </w:pPr>
            <w:r w:rsidRPr="00901675">
              <w:t>62,868</w:t>
            </w:r>
          </w:p>
        </w:tc>
      </w:tr>
      <w:tr w:rsidR="001A3DB6" w:rsidRPr="00901675" w14:paraId="1B9054D2" w14:textId="77777777" w:rsidTr="00C85541">
        <w:trPr>
          <w:trHeight w:val="315"/>
        </w:trPr>
        <w:tc>
          <w:tcPr>
            <w:tcW w:w="3368" w:type="dxa"/>
            <w:tcBorders>
              <w:top w:val="nil"/>
              <w:left w:val="nil"/>
              <w:bottom w:val="nil"/>
              <w:right w:val="nil"/>
            </w:tcBorders>
            <w:shd w:val="clear" w:color="auto" w:fill="auto"/>
          </w:tcPr>
          <w:p w14:paraId="23557AC7" w14:textId="77777777" w:rsidR="001A3DB6" w:rsidRPr="008A2A57" w:rsidRDefault="001A3DB6" w:rsidP="001A3DB6">
            <w:pPr>
              <w:pStyle w:val="AMODTable"/>
              <w:rPr>
                <w:b/>
                <w:bCs/>
              </w:rPr>
            </w:pPr>
            <w:r w:rsidRPr="008A2A57">
              <w:rPr>
                <w:b/>
                <w:bCs/>
                <w:i/>
                <w:iCs/>
              </w:rPr>
              <w:t>Group 10 (turbo jet aircraft)</w:t>
            </w:r>
          </w:p>
        </w:tc>
        <w:tc>
          <w:tcPr>
            <w:tcW w:w="1701" w:type="dxa"/>
            <w:tcBorders>
              <w:top w:val="nil"/>
              <w:left w:val="nil"/>
              <w:bottom w:val="nil"/>
              <w:right w:val="nil"/>
            </w:tcBorders>
            <w:shd w:val="clear" w:color="auto" w:fill="auto"/>
            <w:vAlign w:val="center"/>
          </w:tcPr>
          <w:p w14:paraId="2153FA8A" w14:textId="77777777" w:rsidR="001A3DB6" w:rsidRPr="00901675" w:rsidRDefault="001A3DB6" w:rsidP="001A3DB6">
            <w:pPr>
              <w:pStyle w:val="AMODTable"/>
              <w:jc w:val="center"/>
            </w:pPr>
          </w:p>
        </w:tc>
        <w:tc>
          <w:tcPr>
            <w:tcW w:w="1701" w:type="dxa"/>
            <w:tcBorders>
              <w:top w:val="nil"/>
              <w:left w:val="nil"/>
              <w:bottom w:val="nil"/>
              <w:right w:val="nil"/>
            </w:tcBorders>
            <w:shd w:val="clear" w:color="auto" w:fill="auto"/>
            <w:vAlign w:val="center"/>
          </w:tcPr>
          <w:p w14:paraId="2DBF363C" w14:textId="77777777" w:rsidR="001A3DB6" w:rsidRPr="00901675" w:rsidRDefault="001A3DB6" w:rsidP="001A3DB6">
            <w:pPr>
              <w:pStyle w:val="AMODTable"/>
              <w:jc w:val="center"/>
            </w:pPr>
          </w:p>
        </w:tc>
      </w:tr>
      <w:tr w:rsidR="001A3DB6" w:rsidRPr="00901675" w14:paraId="37487227" w14:textId="77777777" w:rsidTr="00C85541">
        <w:trPr>
          <w:trHeight w:val="315"/>
        </w:trPr>
        <w:tc>
          <w:tcPr>
            <w:tcW w:w="3368" w:type="dxa"/>
            <w:tcBorders>
              <w:top w:val="nil"/>
              <w:left w:val="nil"/>
              <w:bottom w:val="nil"/>
              <w:right w:val="nil"/>
            </w:tcBorders>
            <w:shd w:val="clear" w:color="auto" w:fill="auto"/>
          </w:tcPr>
          <w:p w14:paraId="0B12B889" w14:textId="77777777" w:rsidR="001A3DB6" w:rsidRPr="00901675" w:rsidRDefault="001A3DB6" w:rsidP="001A3DB6">
            <w:pPr>
              <w:pStyle w:val="AMODTable"/>
            </w:pPr>
            <w:r>
              <w:t>Fokker 70 and Fokker 100</w:t>
            </w:r>
          </w:p>
        </w:tc>
        <w:tc>
          <w:tcPr>
            <w:tcW w:w="1701" w:type="dxa"/>
            <w:tcBorders>
              <w:top w:val="nil"/>
              <w:left w:val="nil"/>
              <w:bottom w:val="nil"/>
              <w:right w:val="nil"/>
            </w:tcBorders>
            <w:shd w:val="clear" w:color="auto" w:fill="auto"/>
            <w:vAlign w:val="center"/>
          </w:tcPr>
          <w:p w14:paraId="683E14BE" w14:textId="77777777" w:rsidR="001A3DB6" w:rsidRPr="00901675" w:rsidRDefault="001A3DB6" w:rsidP="001A3DB6">
            <w:pPr>
              <w:pStyle w:val="AMODTable"/>
              <w:jc w:val="center"/>
            </w:pPr>
            <w:r w:rsidRPr="001A2BE4">
              <w:t>134,391</w:t>
            </w:r>
          </w:p>
        </w:tc>
        <w:tc>
          <w:tcPr>
            <w:tcW w:w="1701" w:type="dxa"/>
            <w:tcBorders>
              <w:top w:val="nil"/>
              <w:left w:val="nil"/>
              <w:bottom w:val="nil"/>
              <w:right w:val="nil"/>
            </w:tcBorders>
            <w:shd w:val="clear" w:color="auto" w:fill="auto"/>
            <w:vAlign w:val="center"/>
          </w:tcPr>
          <w:p w14:paraId="30AEA6F9" w14:textId="77777777" w:rsidR="001A3DB6" w:rsidRPr="00901675" w:rsidRDefault="001A3DB6" w:rsidP="001A3DB6">
            <w:pPr>
              <w:pStyle w:val="AMODTable"/>
              <w:jc w:val="center"/>
            </w:pPr>
            <w:r w:rsidRPr="001A2BE4">
              <w:t>88,747</w:t>
            </w:r>
          </w:p>
        </w:tc>
      </w:tr>
      <w:tr w:rsidR="001A3DB6" w:rsidRPr="00901675" w14:paraId="1AE2FC5C" w14:textId="77777777" w:rsidTr="00C85541">
        <w:trPr>
          <w:trHeight w:val="315"/>
        </w:trPr>
        <w:tc>
          <w:tcPr>
            <w:tcW w:w="3368" w:type="dxa"/>
            <w:tcBorders>
              <w:top w:val="nil"/>
              <w:left w:val="nil"/>
              <w:bottom w:val="nil"/>
              <w:right w:val="nil"/>
            </w:tcBorders>
            <w:shd w:val="clear" w:color="auto" w:fill="auto"/>
          </w:tcPr>
          <w:p w14:paraId="715017E2" w14:textId="77777777" w:rsidR="001A3DB6" w:rsidRPr="00901675" w:rsidRDefault="001A3DB6" w:rsidP="001A3DB6">
            <w:pPr>
              <w:pStyle w:val="AMODTable"/>
            </w:pPr>
            <w:r>
              <w:t>Bae-146</w:t>
            </w:r>
          </w:p>
        </w:tc>
        <w:tc>
          <w:tcPr>
            <w:tcW w:w="1701" w:type="dxa"/>
            <w:tcBorders>
              <w:top w:val="nil"/>
              <w:left w:val="nil"/>
              <w:bottom w:val="nil"/>
              <w:right w:val="nil"/>
            </w:tcBorders>
            <w:shd w:val="clear" w:color="auto" w:fill="auto"/>
            <w:vAlign w:val="center"/>
          </w:tcPr>
          <w:p w14:paraId="28B13183" w14:textId="77777777" w:rsidR="001A3DB6" w:rsidRPr="00901675" w:rsidRDefault="001A3DB6" w:rsidP="001A3DB6">
            <w:pPr>
              <w:pStyle w:val="AMODTable"/>
              <w:jc w:val="center"/>
            </w:pPr>
            <w:r w:rsidRPr="001A2BE4">
              <w:t>134,391</w:t>
            </w:r>
          </w:p>
        </w:tc>
        <w:tc>
          <w:tcPr>
            <w:tcW w:w="1701" w:type="dxa"/>
            <w:tcBorders>
              <w:top w:val="nil"/>
              <w:left w:val="nil"/>
              <w:bottom w:val="nil"/>
              <w:right w:val="nil"/>
            </w:tcBorders>
            <w:shd w:val="clear" w:color="auto" w:fill="auto"/>
            <w:vAlign w:val="center"/>
          </w:tcPr>
          <w:p w14:paraId="30C54489" w14:textId="77777777" w:rsidR="001A3DB6" w:rsidRPr="00901675" w:rsidRDefault="001A3DB6" w:rsidP="001A3DB6">
            <w:pPr>
              <w:pStyle w:val="AMODTable"/>
              <w:jc w:val="center"/>
            </w:pPr>
            <w:r w:rsidRPr="001A2BE4">
              <w:t>88,747</w:t>
            </w:r>
          </w:p>
        </w:tc>
      </w:tr>
      <w:tr w:rsidR="001A3DB6" w:rsidRPr="00901675" w14:paraId="592F33B4" w14:textId="77777777" w:rsidTr="00C85541">
        <w:trPr>
          <w:trHeight w:val="315"/>
        </w:trPr>
        <w:tc>
          <w:tcPr>
            <w:tcW w:w="3368" w:type="dxa"/>
            <w:tcBorders>
              <w:top w:val="nil"/>
              <w:left w:val="nil"/>
              <w:bottom w:val="nil"/>
              <w:right w:val="nil"/>
            </w:tcBorders>
            <w:shd w:val="clear" w:color="auto" w:fill="auto"/>
          </w:tcPr>
          <w:p w14:paraId="10F81EEE" w14:textId="77777777" w:rsidR="001A3DB6" w:rsidRPr="00901675" w:rsidRDefault="001A3DB6" w:rsidP="001A3DB6">
            <w:pPr>
              <w:pStyle w:val="AMODTable"/>
            </w:pPr>
            <w:r>
              <w:t>Embraer 190/195</w:t>
            </w:r>
          </w:p>
        </w:tc>
        <w:tc>
          <w:tcPr>
            <w:tcW w:w="1701" w:type="dxa"/>
            <w:tcBorders>
              <w:top w:val="nil"/>
              <w:left w:val="nil"/>
              <w:bottom w:val="nil"/>
              <w:right w:val="nil"/>
            </w:tcBorders>
            <w:shd w:val="clear" w:color="auto" w:fill="auto"/>
            <w:vAlign w:val="center"/>
          </w:tcPr>
          <w:p w14:paraId="19C74B35" w14:textId="77777777" w:rsidR="001A3DB6" w:rsidRPr="00901675" w:rsidRDefault="001A3DB6" w:rsidP="001A3DB6">
            <w:pPr>
              <w:pStyle w:val="AMODTable"/>
              <w:jc w:val="center"/>
            </w:pPr>
            <w:r w:rsidRPr="001A2BE4">
              <w:t>134,391</w:t>
            </w:r>
          </w:p>
        </w:tc>
        <w:tc>
          <w:tcPr>
            <w:tcW w:w="1701" w:type="dxa"/>
            <w:tcBorders>
              <w:top w:val="nil"/>
              <w:left w:val="nil"/>
              <w:bottom w:val="nil"/>
              <w:right w:val="nil"/>
            </w:tcBorders>
            <w:shd w:val="clear" w:color="auto" w:fill="auto"/>
            <w:vAlign w:val="center"/>
          </w:tcPr>
          <w:p w14:paraId="0D9CF351" w14:textId="77777777" w:rsidR="001A3DB6" w:rsidRPr="00901675" w:rsidRDefault="001A3DB6" w:rsidP="001A3DB6">
            <w:pPr>
              <w:pStyle w:val="AMODTable"/>
              <w:jc w:val="center"/>
            </w:pPr>
            <w:r w:rsidRPr="001A2BE4">
              <w:t>88,747</w:t>
            </w:r>
          </w:p>
        </w:tc>
      </w:tr>
      <w:tr w:rsidR="001A3DB6" w:rsidRPr="00901675" w14:paraId="460890AB" w14:textId="77777777" w:rsidTr="00C85541">
        <w:trPr>
          <w:trHeight w:val="315"/>
        </w:trPr>
        <w:tc>
          <w:tcPr>
            <w:tcW w:w="3368" w:type="dxa"/>
            <w:tcBorders>
              <w:top w:val="nil"/>
              <w:left w:val="nil"/>
              <w:bottom w:val="nil"/>
              <w:right w:val="nil"/>
            </w:tcBorders>
            <w:shd w:val="clear" w:color="auto" w:fill="auto"/>
          </w:tcPr>
          <w:p w14:paraId="02DF72F6" w14:textId="77777777" w:rsidR="001A3DB6" w:rsidRPr="00901675" w:rsidRDefault="001A3DB6" w:rsidP="001A3DB6">
            <w:pPr>
              <w:pStyle w:val="AMODTable"/>
            </w:pPr>
            <w:r>
              <w:t>Airbus A319</w:t>
            </w:r>
          </w:p>
        </w:tc>
        <w:tc>
          <w:tcPr>
            <w:tcW w:w="1701" w:type="dxa"/>
            <w:tcBorders>
              <w:top w:val="nil"/>
              <w:left w:val="nil"/>
              <w:bottom w:val="nil"/>
              <w:right w:val="nil"/>
            </w:tcBorders>
            <w:shd w:val="clear" w:color="auto" w:fill="auto"/>
            <w:vAlign w:val="center"/>
          </w:tcPr>
          <w:p w14:paraId="5149F06D" w14:textId="77777777" w:rsidR="001A3DB6" w:rsidRPr="00901675" w:rsidRDefault="001A3DB6" w:rsidP="001A3DB6">
            <w:pPr>
              <w:pStyle w:val="AMODTable"/>
              <w:jc w:val="center"/>
            </w:pPr>
            <w:r w:rsidRPr="001A2BE4">
              <w:t>140,892</w:t>
            </w:r>
          </w:p>
        </w:tc>
        <w:tc>
          <w:tcPr>
            <w:tcW w:w="1701" w:type="dxa"/>
            <w:tcBorders>
              <w:top w:val="nil"/>
              <w:left w:val="nil"/>
              <w:bottom w:val="nil"/>
              <w:right w:val="nil"/>
            </w:tcBorders>
            <w:shd w:val="clear" w:color="auto" w:fill="auto"/>
            <w:vAlign w:val="center"/>
          </w:tcPr>
          <w:p w14:paraId="1C99741F" w14:textId="77777777" w:rsidR="001A3DB6" w:rsidRPr="00901675" w:rsidRDefault="001A3DB6" w:rsidP="001A3DB6">
            <w:pPr>
              <w:pStyle w:val="AMODTable"/>
              <w:jc w:val="center"/>
            </w:pPr>
            <w:r w:rsidRPr="001A2BE4">
              <w:t>92,790</w:t>
            </w:r>
          </w:p>
        </w:tc>
      </w:tr>
      <w:tr w:rsidR="001A3DB6" w:rsidRPr="00901675" w14:paraId="48B1F84D" w14:textId="77777777" w:rsidTr="00C85541">
        <w:trPr>
          <w:trHeight w:val="315"/>
        </w:trPr>
        <w:tc>
          <w:tcPr>
            <w:tcW w:w="3368" w:type="dxa"/>
            <w:tcBorders>
              <w:top w:val="nil"/>
              <w:left w:val="nil"/>
              <w:bottom w:val="nil"/>
              <w:right w:val="nil"/>
            </w:tcBorders>
            <w:shd w:val="clear" w:color="auto" w:fill="auto"/>
          </w:tcPr>
          <w:p w14:paraId="51A2CDEE" w14:textId="77777777" w:rsidR="001A3DB6" w:rsidRPr="00901675" w:rsidRDefault="001A3DB6" w:rsidP="001A3DB6">
            <w:pPr>
              <w:pStyle w:val="AMODTable"/>
            </w:pPr>
            <w:r>
              <w:t>Airbus A320</w:t>
            </w:r>
          </w:p>
        </w:tc>
        <w:tc>
          <w:tcPr>
            <w:tcW w:w="1701" w:type="dxa"/>
            <w:tcBorders>
              <w:top w:val="nil"/>
              <w:left w:val="nil"/>
              <w:bottom w:val="nil"/>
              <w:right w:val="nil"/>
            </w:tcBorders>
            <w:shd w:val="clear" w:color="auto" w:fill="auto"/>
            <w:vAlign w:val="center"/>
          </w:tcPr>
          <w:p w14:paraId="6DC30D2F" w14:textId="77777777" w:rsidR="001A3DB6" w:rsidRPr="00901675" w:rsidRDefault="001A3DB6" w:rsidP="001A3DB6">
            <w:pPr>
              <w:pStyle w:val="AMODTable"/>
              <w:jc w:val="center"/>
            </w:pPr>
            <w:r w:rsidRPr="001A2BE4">
              <w:t>140,892</w:t>
            </w:r>
          </w:p>
        </w:tc>
        <w:tc>
          <w:tcPr>
            <w:tcW w:w="1701" w:type="dxa"/>
            <w:tcBorders>
              <w:top w:val="nil"/>
              <w:left w:val="nil"/>
              <w:bottom w:val="nil"/>
              <w:right w:val="nil"/>
            </w:tcBorders>
            <w:shd w:val="clear" w:color="auto" w:fill="auto"/>
            <w:vAlign w:val="center"/>
          </w:tcPr>
          <w:p w14:paraId="6EDDA93A" w14:textId="77777777" w:rsidR="001A3DB6" w:rsidRPr="00901675" w:rsidRDefault="001A3DB6" w:rsidP="001A3DB6">
            <w:pPr>
              <w:pStyle w:val="AMODTable"/>
              <w:jc w:val="center"/>
            </w:pPr>
            <w:r w:rsidRPr="001A2BE4">
              <w:t>92,790</w:t>
            </w:r>
          </w:p>
        </w:tc>
      </w:tr>
      <w:tr w:rsidR="001A3DB6" w:rsidRPr="008A2A57" w14:paraId="44703431" w14:textId="77777777" w:rsidTr="00C85541">
        <w:trPr>
          <w:trHeight w:val="315"/>
        </w:trPr>
        <w:tc>
          <w:tcPr>
            <w:tcW w:w="3368" w:type="dxa"/>
            <w:tcBorders>
              <w:top w:val="nil"/>
              <w:left w:val="nil"/>
              <w:bottom w:val="nil"/>
              <w:right w:val="nil"/>
            </w:tcBorders>
            <w:shd w:val="clear" w:color="auto" w:fill="auto"/>
          </w:tcPr>
          <w:p w14:paraId="6E8F80E7" w14:textId="77777777" w:rsidR="001A3DB6" w:rsidRPr="00901675" w:rsidRDefault="001A3DB6" w:rsidP="001A3DB6">
            <w:pPr>
              <w:pStyle w:val="AMODTable"/>
            </w:pPr>
            <w:r>
              <w:t>Boeing 737-300</w:t>
            </w:r>
          </w:p>
        </w:tc>
        <w:tc>
          <w:tcPr>
            <w:tcW w:w="1701" w:type="dxa"/>
            <w:tcBorders>
              <w:top w:val="nil"/>
              <w:left w:val="nil"/>
              <w:bottom w:val="nil"/>
              <w:right w:val="nil"/>
            </w:tcBorders>
            <w:shd w:val="clear" w:color="auto" w:fill="auto"/>
            <w:vAlign w:val="center"/>
          </w:tcPr>
          <w:p w14:paraId="12512371" w14:textId="77777777" w:rsidR="001A3DB6" w:rsidRPr="00901675" w:rsidRDefault="001A3DB6" w:rsidP="001A3DB6">
            <w:pPr>
              <w:pStyle w:val="AMODTable"/>
              <w:jc w:val="center"/>
            </w:pPr>
            <w:r w:rsidRPr="001A2BE4">
              <w:t>140,892</w:t>
            </w:r>
          </w:p>
        </w:tc>
        <w:tc>
          <w:tcPr>
            <w:tcW w:w="1701" w:type="dxa"/>
            <w:tcBorders>
              <w:top w:val="nil"/>
              <w:left w:val="nil"/>
              <w:bottom w:val="nil"/>
              <w:right w:val="nil"/>
            </w:tcBorders>
            <w:shd w:val="clear" w:color="auto" w:fill="auto"/>
            <w:vAlign w:val="center"/>
          </w:tcPr>
          <w:p w14:paraId="4DC973E7" w14:textId="77777777" w:rsidR="001A3DB6" w:rsidRPr="008A2A57" w:rsidRDefault="001A3DB6" w:rsidP="001A3DB6">
            <w:pPr>
              <w:pStyle w:val="AMODTable"/>
              <w:jc w:val="center"/>
            </w:pPr>
            <w:r w:rsidRPr="001A2BE4">
              <w:t>92,790</w:t>
            </w:r>
          </w:p>
        </w:tc>
      </w:tr>
      <w:tr w:rsidR="001A3DB6" w:rsidRPr="008A2A57" w14:paraId="6BE0FA0D" w14:textId="77777777" w:rsidTr="00C85541">
        <w:trPr>
          <w:trHeight w:val="315"/>
        </w:trPr>
        <w:tc>
          <w:tcPr>
            <w:tcW w:w="3368" w:type="dxa"/>
            <w:tcBorders>
              <w:top w:val="nil"/>
              <w:left w:val="nil"/>
              <w:bottom w:val="nil"/>
              <w:right w:val="nil"/>
            </w:tcBorders>
            <w:shd w:val="clear" w:color="auto" w:fill="auto"/>
          </w:tcPr>
          <w:p w14:paraId="1F8F1C63" w14:textId="77777777" w:rsidR="001A3DB6" w:rsidRPr="00901675" w:rsidRDefault="001A3DB6" w:rsidP="001A3DB6">
            <w:pPr>
              <w:pStyle w:val="AMODTable"/>
            </w:pPr>
            <w:r>
              <w:t>Boeing 737-400</w:t>
            </w:r>
          </w:p>
        </w:tc>
        <w:tc>
          <w:tcPr>
            <w:tcW w:w="1701" w:type="dxa"/>
            <w:tcBorders>
              <w:top w:val="nil"/>
              <w:left w:val="nil"/>
              <w:bottom w:val="nil"/>
              <w:right w:val="nil"/>
            </w:tcBorders>
            <w:shd w:val="clear" w:color="auto" w:fill="auto"/>
            <w:vAlign w:val="center"/>
          </w:tcPr>
          <w:p w14:paraId="5040BA9C" w14:textId="77777777" w:rsidR="001A3DB6" w:rsidRPr="00901675" w:rsidRDefault="001A3DB6" w:rsidP="001A3DB6">
            <w:pPr>
              <w:pStyle w:val="AMODTable"/>
              <w:jc w:val="center"/>
            </w:pPr>
            <w:r w:rsidRPr="001A2BE4">
              <w:t>140,892</w:t>
            </w:r>
          </w:p>
        </w:tc>
        <w:tc>
          <w:tcPr>
            <w:tcW w:w="1701" w:type="dxa"/>
            <w:tcBorders>
              <w:top w:val="nil"/>
              <w:left w:val="nil"/>
              <w:bottom w:val="nil"/>
              <w:right w:val="nil"/>
            </w:tcBorders>
            <w:shd w:val="clear" w:color="auto" w:fill="auto"/>
            <w:vAlign w:val="center"/>
          </w:tcPr>
          <w:p w14:paraId="5E43D8CC" w14:textId="77777777" w:rsidR="001A3DB6" w:rsidRPr="008A2A57" w:rsidRDefault="001A3DB6" w:rsidP="001A3DB6">
            <w:pPr>
              <w:pStyle w:val="AMODTable"/>
              <w:jc w:val="center"/>
            </w:pPr>
            <w:r w:rsidRPr="001A2BE4">
              <w:t>92,790</w:t>
            </w:r>
          </w:p>
        </w:tc>
      </w:tr>
    </w:tbl>
    <w:p w14:paraId="7B2C2742" w14:textId="42A5368F" w:rsidR="00C573AD" w:rsidRDefault="00C573AD" w:rsidP="00C573AD">
      <w:pPr>
        <w:pStyle w:val="History"/>
      </w:pPr>
      <w:r>
        <w:t xml:space="preserve">[C.1.2 inserted by </w:t>
      </w:r>
      <w:hyperlink r:id="rId333" w:history="1">
        <w:r>
          <w:rPr>
            <w:rStyle w:val="Hyperlink"/>
          </w:rPr>
          <w:t>PR716913</w:t>
        </w:r>
      </w:hyperlink>
      <w:r>
        <w:t xml:space="preserve"> ppc 28Feb20]</w:t>
      </w:r>
    </w:p>
    <w:p w14:paraId="789B5083" w14:textId="71026F43" w:rsidR="00C573AD" w:rsidRDefault="00C573AD" w:rsidP="001C1AB4">
      <w:pPr>
        <w:pStyle w:val="SubLevel2"/>
      </w:pPr>
      <w:r w:rsidRPr="0037090C">
        <w:t xml:space="preserve">If an employer and pilot covered by </w:t>
      </w:r>
      <w:r w:rsidR="005D1219">
        <w:fldChar w:fldCharType="begin"/>
      </w:r>
      <w:r w:rsidR="005D1219">
        <w:instrText xml:space="preserve"> REF _Ref228614563 \r \h </w:instrText>
      </w:r>
      <w:r w:rsidR="005D1219">
        <w:fldChar w:fldCharType="separate"/>
      </w:r>
      <w:r w:rsidR="00CE66E8">
        <w:t>Schedule C</w:t>
      </w:r>
      <w:r w:rsidR="005D1219">
        <w:fldChar w:fldCharType="end"/>
      </w:r>
      <w:r w:rsidR="005D1219" w:rsidRPr="00671B16">
        <w:t xml:space="preserve"> </w:t>
      </w:r>
      <w:r w:rsidRPr="0037090C">
        <w:t xml:space="preserve">operate an aircraft type that is not listed in clause </w:t>
      </w:r>
      <w:r w:rsidR="002D4084">
        <w:fldChar w:fldCharType="begin"/>
      </w:r>
      <w:r w:rsidR="002D4084">
        <w:instrText xml:space="preserve"> REF _Ref228850336 \w \h </w:instrText>
      </w:r>
      <w:r w:rsidR="002D4084">
        <w:fldChar w:fldCharType="separate"/>
      </w:r>
      <w:r w:rsidR="00CE66E8">
        <w:t>C.1.1</w:t>
      </w:r>
      <w:r w:rsidR="002D4084">
        <w:fldChar w:fldCharType="end"/>
      </w:r>
      <w:r w:rsidRPr="0037090C">
        <w:t xml:space="preserve">, an application may be made to the Fair Work Commission to vary </w:t>
      </w:r>
      <w:r w:rsidR="005D1219">
        <w:fldChar w:fldCharType="begin"/>
      </w:r>
      <w:r w:rsidR="005D1219">
        <w:instrText xml:space="preserve"> REF _Ref228614563 \r \h </w:instrText>
      </w:r>
      <w:r w:rsidR="005D1219">
        <w:fldChar w:fldCharType="separate"/>
      </w:r>
      <w:r w:rsidR="00CE66E8">
        <w:t>Schedule C</w:t>
      </w:r>
      <w:r w:rsidR="005D1219">
        <w:fldChar w:fldCharType="end"/>
      </w:r>
      <w:r w:rsidR="005D1219" w:rsidRPr="00671B16">
        <w:t xml:space="preserve"> </w:t>
      </w:r>
      <w:r w:rsidRPr="0037090C">
        <w:t>to include that aircraft and the corresponding minimum annual salary</w:t>
      </w:r>
    </w:p>
    <w:p w14:paraId="2A8DD93B" w14:textId="720EC3EE" w:rsidR="003B2886" w:rsidRPr="00671B16" w:rsidRDefault="003B2886" w:rsidP="003B2886">
      <w:pPr>
        <w:pStyle w:val="SubLevel1Bold"/>
      </w:pPr>
      <w:r w:rsidRPr="00671B16">
        <w:t>Multiple endorsements</w:t>
      </w:r>
    </w:p>
    <w:p w14:paraId="1ED375B7" w14:textId="77777777" w:rsidR="003B2886" w:rsidRPr="00671B16" w:rsidRDefault="003B2886" w:rsidP="003B2886">
      <w:pPr>
        <w:pStyle w:val="SubLevel2"/>
      </w:pPr>
      <w:bookmarkStart w:id="262" w:name="_Ref228849940"/>
      <w:r w:rsidRPr="00671B16">
        <w:t>A pilot must not be required to maintain currency on more than three aircraft types with gross weights in excess of 3500 k</w:t>
      </w:r>
      <w:r w:rsidR="00A728FE" w:rsidRPr="00671B16">
        <w:t>g</w:t>
      </w:r>
      <w:r w:rsidRPr="00671B16">
        <w:t>.</w:t>
      </w:r>
      <w:bookmarkEnd w:id="262"/>
    </w:p>
    <w:p w14:paraId="3157B9AF" w14:textId="316342A9" w:rsidR="004D1EF7" w:rsidRPr="00671B16" w:rsidRDefault="003B2886" w:rsidP="003B2886">
      <w:pPr>
        <w:pStyle w:val="SubLevel2"/>
      </w:pPr>
      <w:bookmarkStart w:id="263" w:name="_Ref228938526"/>
      <w:r w:rsidRPr="00671B16">
        <w:t xml:space="preserve">Despite </w:t>
      </w:r>
      <w:r w:rsidR="007C54F0">
        <w:fldChar w:fldCharType="begin"/>
      </w:r>
      <w:r w:rsidR="007C54F0">
        <w:instrText xml:space="preserve"> REF _Ref228849940 \w \h  \* MERGEFORMAT </w:instrText>
      </w:r>
      <w:r w:rsidR="007C54F0">
        <w:fldChar w:fldCharType="separate"/>
      </w:r>
      <w:r w:rsidR="00CE66E8">
        <w:t>C.2.1</w:t>
      </w:r>
      <w:r w:rsidR="007C54F0">
        <w:fldChar w:fldCharType="end"/>
      </w:r>
      <w:r w:rsidRPr="00671B16">
        <w:t xml:space="preserve">, a pilot must not be required to maintain currency on more than two turbine aircraft types if </w:t>
      </w:r>
      <w:r w:rsidR="006F07A5" w:rsidRPr="00671B16">
        <w:t>they fly</w:t>
      </w:r>
      <w:r w:rsidRPr="00671B16">
        <w:t xml:space="preserve"> turbine aircraft with </w:t>
      </w:r>
      <w:r w:rsidR="00E76A18" w:rsidRPr="00671B16">
        <w:t>gross weights in excess of 5560 </w:t>
      </w:r>
      <w:r w:rsidRPr="00671B16">
        <w:t>k</w:t>
      </w:r>
      <w:r w:rsidR="00A865B7" w:rsidRPr="00671B16">
        <w:t>g</w:t>
      </w:r>
      <w:r w:rsidRPr="00671B16">
        <w:t>.</w:t>
      </w:r>
      <w:bookmarkEnd w:id="263"/>
    </w:p>
    <w:p w14:paraId="0D7B3E00" w14:textId="6F481A98" w:rsidR="003B2886" w:rsidRPr="00671B16" w:rsidRDefault="003B2886" w:rsidP="003B2886">
      <w:pPr>
        <w:pStyle w:val="SubLevel2"/>
      </w:pPr>
      <w:r w:rsidRPr="00671B16">
        <w:t>A pilot must not be required to fly more than one turbine aircraft with a gross weight in excess of 5700 k</w:t>
      </w:r>
      <w:r w:rsidR="00A865B7" w:rsidRPr="00671B16">
        <w:t>g</w:t>
      </w:r>
      <w:r w:rsidRPr="00671B16">
        <w:t>. A pilot flying one aircraft in excess of 5700 k</w:t>
      </w:r>
      <w:r w:rsidR="00A865B7" w:rsidRPr="00671B16">
        <w:t>g</w:t>
      </w:r>
      <w:r w:rsidRPr="00671B16">
        <w:t xml:space="preserve"> may fly one aircraft referred to in </w:t>
      </w:r>
      <w:r w:rsidR="00A865B7" w:rsidRPr="00671B16">
        <w:t xml:space="preserve">clause </w:t>
      </w:r>
      <w:r w:rsidR="007C54F0">
        <w:fldChar w:fldCharType="begin"/>
      </w:r>
      <w:r w:rsidR="007C54F0">
        <w:instrText xml:space="preserve"> REF _Ref228938526 \n \h  \* MERGEFORMAT </w:instrText>
      </w:r>
      <w:r w:rsidR="007C54F0">
        <w:fldChar w:fldCharType="separate"/>
      </w:r>
      <w:r w:rsidR="00CE66E8">
        <w:t>C.2.2</w:t>
      </w:r>
      <w:r w:rsidR="007C54F0">
        <w:fldChar w:fldCharType="end"/>
      </w:r>
      <w:r w:rsidR="00A865B7" w:rsidRPr="00671B16">
        <w:t xml:space="preserve"> </w:t>
      </w:r>
      <w:r w:rsidRPr="00671B16">
        <w:t>provided as a minimum the pilot must operate both types on no less than four sectors in 21 days. In addition, captains must be given an asymmetric training session every four months on each type.</w:t>
      </w:r>
    </w:p>
    <w:p w14:paraId="4C064E28" w14:textId="7D9F14A4" w:rsidR="003B2886" w:rsidRPr="00671B16" w:rsidRDefault="003B2886" w:rsidP="003B2886">
      <w:pPr>
        <w:pStyle w:val="SubLevel2"/>
      </w:pPr>
      <w:r w:rsidRPr="00671B16">
        <w:t>The provisions of</w:t>
      </w:r>
      <w:r w:rsidR="009217A3" w:rsidRPr="00671B16">
        <w:t xml:space="preserve"> clauses</w:t>
      </w:r>
      <w:r w:rsidRPr="00671B16">
        <w:t xml:space="preserve"> </w:t>
      </w:r>
      <w:r w:rsidR="007C54F0">
        <w:fldChar w:fldCharType="begin"/>
      </w:r>
      <w:r w:rsidR="007C54F0">
        <w:instrText xml:space="preserve"> REF _Ref228849940 \w \h  \* MERGEFORMAT </w:instrText>
      </w:r>
      <w:r w:rsidR="007C54F0">
        <w:fldChar w:fldCharType="separate"/>
      </w:r>
      <w:r w:rsidR="00CE66E8">
        <w:t>C.2.1</w:t>
      </w:r>
      <w:r w:rsidR="007C54F0">
        <w:fldChar w:fldCharType="end"/>
      </w:r>
      <w:r w:rsidR="00F442D6" w:rsidRPr="00671B16">
        <w:rPr>
          <w:color w:val="0000FF"/>
        </w:rPr>
        <w:t xml:space="preserve"> </w:t>
      </w:r>
      <w:r w:rsidRPr="00671B16">
        <w:t>and</w:t>
      </w:r>
      <w:r w:rsidRPr="00671B16">
        <w:rPr>
          <w:color w:val="0000FF"/>
        </w:rPr>
        <w:t xml:space="preserve"> </w:t>
      </w:r>
      <w:r w:rsidR="007C54F0">
        <w:fldChar w:fldCharType="begin"/>
      </w:r>
      <w:r w:rsidR="007C54F0">
        <w:instrText xml:space="preserve"> REF _Ref228938526 \w \h  \* MERGEFORMAT </w:instrText>
      </w:r>
      <w:r w:rsidR="007C54F0">
        <w:fldChar w:fldCharType="separate"/>
      </w:r>
      <w:r w:rsidR="00CE66E8">
        <w:t>C.2.2</w:t>
      </w:r>
      <w:r w:rsidR="007C54F0">
        <w:fldChar w:fldCharType="end"/>
      </w:r>
      <w:r w:rsidR="00F442D6" w:rsidRPr="00671B16">
        <w:rPr>
          <w:color w:val="0000FF"/>
        </w:rPr>
        <w:t xml:space="preserve"> </w:t>
      </w:r>
      <w:r w:rsidRPr="00671B16">
        <w:t>do not apply to check captains and/or training captains.</w:t>
      </w:r>
    </w:p>
    <w:p w14:paraId="28F12B4D" w14:textId="77777777" w:rsidR="003B2886" w:rsidRPr="00671B16" w:rsidRDefault="003B2886" w:rsidP="003B2886">
      <w:pPr>
        <w:pStyle w:val="SubLevel2"/>
      </w:pPr>
      <w:r w:rsidRPr="00671B16">
        <w:t>A pilot endorsed for two pilot operations must not revert to a single pilot operation unless current</w:t>
      </w:r>
      <w:r w:rsidR="00A865B7" w:rsidRPr="00671B16">
        <w:t>ly</w:t>
      </w:r>
      <w:r w:rsidRPr="00671B16">
        <w:t xml:space="preserve"> on</w:t>
      </w:r>
      <w:r w:rsidR="00A865B7" w:rsidRPr="00671B16">
        <w:t xml:space="preserve"> a single pilot operation on the</w:t>
      </w:r>
      <w:r w:rsidRPr="00671B16">
        <w:t xml:space="preserve"> type of aircraft.</w:t>
      </w:r>
    </w:p>
    <w:p w14:paraId="4716E97C" w14:textId="77777777" w:rsidR="003B2886" w:rsidRPr="00671B16" w:rsidRDefault="003B2886" w:rsidP="003B2886">
      <w:pPr>
        <w:pStyle w:val="SubLevel1Bold"/>
      </w:pPr>
      <w:r w:rsidRPr="00671B16">
        <w:lastRenderedPageBreak/>
        <w:t>Other duties allowance</w:t>
      </w:r>
    </w:p>
    <w:p w14:paraId="550822F2" w14:textId="5AE7DD06" w:rsidR="003B2886" w:rsidRPr="00671B16" w:rsidRDefault="003B2886" w:rsidP="003B2886">
      <w:pPr>
        <w:pStyle w:val="SubLevel2"/>
      </w:pPr>
      <w:bookmarkStart w:id="264" w:name="_Ref228938419"/>
      <w:r w:rsidRPr="00671B16">
        <w:t>If the weight of freight carried during a tour of duty exceeds 500 k</w:t>
      </w:r>
      <w:r w:rsidR="00A865B7" w:rsidRPr="00671B16">
        <w:t>g</w:t>
      </w:r>
      <w:r w:rsidRPr="00671B16">
        <w:t xml:space="preserve"> and the employer requires the pilot to physically load or unload the aircraft, the pilot must be paid an allowance of </w:t>
      </w:r>
      <w:r w:rsidR="006373E6" w:rsidRPr="00671B16">
        <w:t xml:space="preserve">15.6% of the </w:t>
      </w:r>
      <w:hyperlink w:anchor="standard_rate" w:history="1">
        <w:r w:rsidR="006373E6" w:rsidRPr="007D70E4">
          <w:rPr>
            <w:rStyle w:val="Hyperlink"/>
          </w:rPr>
          <w:t>standard rate</w:t>
        </w:r>
      </w:hyperlink>
      <w:r w:rsidRPr="00671B16">
        <w:t xml:space="preserve"> for the tour of duty.</w:t>
      </w:r>
      <w:bookmarkEnd w:id="264"/>
    </w:p>
    <w:p w14:paraId="34318325" w14:textId="6DA7751F" w:rsidR="003B2886" w:rsidRPr="00671B16" w:rsidRDefault="003B2886" w:rsidP="003B2886">
      <w:pPr>
        <w:pStyle w:val="SubLevel2"/>
      </w:pPr>
      <w:r w:rsidRPr="00671B16">
        <w:t>A pilot must not be required to carry out the duties referred to in</w:t>
      </w:r>
      <w:r w:rsidR="009217A3" w:rsidRPr="00671B16">
        <w:t xml:space="preserve"> clause</w:t>
      </w:r>
      <w:r w:rsidRPr="00671B16">
        <w:t xml:space="preserve"> </w:t>
      </w:r>
      <w:r w:rsidR="007C54F0">
        <w:fldChar w:fldCharType="begin"/>
      </w:r>
      <w:r w:rsidR="007C54F0">
        <w:instrText xml:space="preserve"> REF _Ref228938419 \w \h  \* MERGEFORMAT </w:instrText>
      </w:r>
      <w:r w:rsidR="007C54F0">
        <w:fldChar w:fldCharType="separate"/>
      </w:r>
      <w:r w:rsidR="00CE66E8">
        <w:t>C.3.1</w:t>
      </w:r>
      <w:r w:rsidR="007C54F0">
        <w:fldChar w:fldCharType="end"/>
      </w:r>
      <w:r w:rsidRPr="00671B16">
        <w:t xml:space="preserve"> if appropriate personnel or facilities are available. Payment of this allowance does not enable the employer to avoid providing appropriate personnel and facilities.</w:t>
      </w:r>
    </w:p>
    <w:p w14:paraId="6A80E520" w14:textId="77777777" w:rsidR="003B2886" w:rsidRPr="00671B16" w:rsidRDefault="003B2886" w:rsidP="003B2886">
      <w:pPr>
        <w:pStyle w:val="SubLevel1Bold"/>
      </w:pPr>
      <w:r w:rsidRPr="00671B16">
        <w:t>Accommodation, camping out allowance, layover allowance, meals and duty travel</w:t>
      </w:r>
    </w:p>
    <w:p w14:paraId="6DE2EFCA" w14:textId="450AD263" w:rsidR="003B2886" w:rsidRPr="00671B16" w:rsidRDefault="003B2886" w:rsidP="003B2886">
      <w:pPr>
        <w:pStyle w:val="SubLevel2"/>
      </w:pPr>
      <w:r w:rsidRPr="00671B16">
        <w:t>This clause a</w:t>
      </w:r>
      <w:r w:rsidR="009217A3" w:rsidRPr="00671B16">
        <w:t>pplies to pilots employed by a r</w:t>
      </w:r>
      <w:r w:rsidRPr="00671B16">
        <w:t>egional</w:t>
      </w:r>
      <w:r w:rsidR="009217A3" w:rsidRPr="00671B16">
        <w:t xml:space="preserve"> a</w:t>
      </w:r>
      <w:r w:rsidRPr="00671B16">
        <w:t>irline in</w:t>
      </w:r>
      <w:r w:rsidR="006373E6" w:rsidRPr="00671B16">
        <w:t>stead</w:t>
      </w:r>
      <w:r w:rsidRPr="00671B16">
        <w:t xml:space="preserve"> of clause</w:t>
      </w:r>
      <w:r w:rsidR="009217A3" w:rsidRPr="00671B16">
        <w:t>s</w:t>
      </w:r>
      <w:r w:rsidRPr="00671B16">
        <w:t xml:space="preserve"> </w:t>
      </w:r>
      <w:r w:rsidR="007C54F0">
        <w:fldChar w:fldCharType="begin"/>
      </w:r>
      <w:r w:rsidR="007C54F0">
        <w:instrText xml:space="preserve"> REF _Ref228610014 \w \h  \* MERGEFORMAT </w:instrText>
      </w:r>
      <w:r w:rsidR="007C54F0">
        <w:fldChar w:fldCharType="separate"/>
      </w:r>
      <w:r w:rsidR="00CE66E8">
        <w:t>19.1</w:t>
      </w:r>
      <w:r w:rsidR="007C54F0">
        <w:fldChar w:fldCharType="end"/>
      </w:r>
      <w:r w:rsidRPr="00671B16">
        <w:t xml:space="preserve"> and </w:t>
      </w:r>
      <w:r w:rsidR="007C54F0">
        <w:fldChar w:fldCharType="begin"/>
      </w:r>
      <w:r w:rsidR="007C54F0">
        <w:instrText xml:space="preserve"> REF _Ref228605855 \w \h  \* MERGEFORMAT </w:instrText>
      </w:r>
      <w:r w:rsidR="007C54F0">
        <w:fldChar w:fldCharType="separate"/>
      </w:r>
      <w:r w:rsidR="00CE66E8">
        <w:t>19.8</w:t>
      </w:r>
      <w:r w:rsidR="007C54F0">
        <w:fldChar w:fldCharType="end"/>
      </w:r>
      <w:r w:rsidRPr="00671B16">
        <w:t xml:space="preserve"> of the award.</w:t>
      </w:r>
    </w:p>
    <w:p w14:paraId="3615F931" w14:textId="77777777" w:rsidR="003B2886" w:rsidRDefault="003B2886" w:rsidP="003B2886">
      <w:pPr>
        <w:pStyle w:val="SubLevel2Bold"/>
      </w:pPr>
      <w:r w:rsidRPr="00671B16">
        <w:t>Accommodation</w:t>
      </w:r>
    </w:p>
    <w:p w14:paraId="04059A5B" w14:textId="7259286C" w:rsidR="0092190B" w:rsidRPr="0092190B" w:rsidRDefault="0092190B" w:rsidP="0092190B">
      <w:pPr>
        <w:pStyle w:val="History"/>
      </w:pPr>
      <w:r>
        <w:t xml:space="preserve">[C.4.2 varied by </w:t>
      </w:r>
      <w:hyperlink r:id="rId334" w:history="1">
        <w:r w:rsidRPr="000A6D3C">
          <w:rPr>
            <w:rStyle w:val="Hyperlink"/>
          </w:rPr>
          <w:t>PR998167</w:t>
        </w:r>
      </w:hyperlink>
      <w:r w:rsidR="001E5360">
        <w:t xml:space="preserve">, </w:t>
      </w:r>
      <w:hyperlink r:id="rId335" w:history="1">
        <w:r w:rsidR="001E5360" w:rsidRPr="005260AB">
          <w:rPr>
            <w:rStyle w:val="Hyperlink"/>
          </w:rPr>
          <w:t>PR523029</w:t>
        </w:r>
      </w:hyperlink>
      <w:r w:rsidR="00FD6A36">
        <w:t xml:space="preserve">, </w:t>
      </w:r>
      <w:hyperlink r:id="rId336" w:history="1">
        <w:r w:rsidR="00FD6A36">
          <w:rPr>
            <w:rStyle w:val="Hyperlink"/>
          </w:rPr>
          <w:t>PR536832</w:t>
        </w:r>
      </w:hyperlink>
      <w:r w:rsidR="0024393B">
        <w:t>,</w:t>
      </w:r>
      <w:hyperlink r:id="rId337" w:history="1">
        <w:r w:rsidR="002A01A4" w:rsidRPr="002A01A4">
          <w:t xml:space="preserve"> </w:t>
        </w:r>
        <w:hyperlink r:id="rId338" w:tgtFrame="_parent" w:history="1">
          <w:r w:rsidR="002A01A4">
            <w:rPr>
              <w:rStyle w:val="Hyperlink"/>
            </w:rPr>
            <w:t>PR551755</w:t>
          </w:r>
        </w:hyperlink>
      </w:hyperlink>
      <w:r w:rsidR="00D30073">
        <w:t xml:space="preserve">, </w:t>
      </w:r>
      <w:hyperlink r:id="rId339" w:history="1">
        <w:r w:rsidR="00D30073">
          <w:rPr>
            <w:rStyle w:val="Hyperlink"/>
            <w:lang w:val="en-US"/>
          </w:rPr>
          <w:t>PR566856</w:t>
        </w:r>
      </w:hyperlink>
      <w:r w:rsidR="006063F4">
        <w:t>,</w:t>
      </w:r>
      <w:r w:rsidR="006063F4" w:rsidRPr="006063F4">
        <w:t xml:space="preserve"> </w:t>
      </w:r>
      <w:hyperlink r:id="rId340" w:history="1">
        <w:r w:rsidR="006063F4">
          <w:rPr>
            <w:rStyle w:val="Hyperlink"/>
          </w:rPr>
          <w:t>PR606527</w:t>
        </w:r>
      </w:hyperlink>
      <w:r w:rsidR="001D30B1">
        <w:t xml:space="preserve"> </w:t>
      </w:r>
      <w:hyperlink r:id="rId341" w:history="1">
        <w:r w:rsidR="001D30B1" w:rsidRPr="001D30B1">
          <w:rPr>
            <w:rStyle w:val="Hyperlink"/>
          </w:rPr>
          <w:t>PR704096</w:t>
        </w:r>
      </w:hyperlink>
      <w:r w:rsidR="001D30B1" w:rsidRPr="001D30B1">
        <w:t xml:space="preserve">, </w:t>
      </w:r>
      <w:hyperlink r:id="rId342" w:history="1">
        <w:r w:rsidR="001D30B1" w:rsidRPr="001D30B1">
          <w:rPr>
            <w:rStyle w:val="Hyperlink"/>
          </w:rPr>
          <w:t>PR707657</w:t>
        </w:r>
      </w:hyperlink>
      <w:r w:rsidR="001D30B1">
        <w:t xml:space="preserve"> ppc 01Jul19</w:t>
      </w:r>
      <w:r w:rsidR="006063F4">
        <w:t>]</w:t>
      </w:r>
    </w:p>
    <w:p w14:paraId="65FF4875" w14:textId="77777777" w:rsidR="003B2886" w:rsidRPr="00671B16" w:rsidRDefault="003B2886" w:rsidP="00A865B7">
      <w:pPr>
        <w:pStyle w:val="Block1"/>
      </w:pPr>
      <w:r w:rsidRPr="00671B16">
        <w:t>Pilots who are absent on layover in the course of their employment must be provided with accommodation of an appropriate standard. If a pilot is required by the employer to stay in accommodation which is not of an appropriate standard, the pilot mus</w:t>
      </w:r>
      <w:r w:rsidR="004D678C">
        <w:t>t be paid an allowance of $</w:t>
      </w:r>
      <w:r w:rsidR="001D30B1" w:rsidRPr="001D30B1">
        <w:t>114.84</w:t>
      </w:r>
      <w:r w:rsidR="00D30073">
        <w:t xml:space="preserve"> </w:t>
      </w:r>
      <w:r w:rsidRPr="00671B16">
        <w:t>per night.</w:t>
      </w:r>
    </w:p>
    <w:p w14:paraId="0D8BA193" w14:textId="77777777" w:rsidR="003B2886" w:rsidRDefault="003B2886" w:rsidP="003B2886">
      <w:pPr>
        <w:pStyle w:val="SubLevel2Bold"/>
      </w:pPr>
      <w:r w:rsidRPr="00671B16">
        <w:t>Camping out allowance</w:t>
      </w:r>
    </w:p>
    <w:p w14:paraId="40C23B8D" w14:textId="7C186DA5" w:rsidR="004D678C" w:rsidRPr="004D678C" w:rsidRDefault="004D678C" w:rsidP="004D678C">
      <w:pPr>
        <w:pStyle w:val="History"/>
      </w:pPr>
      <w:r>
        <w:t xml:space="preserve">[C.4.3 varied by </w:t>
      </w:r>
      <w:hyperlink r:id="rId343" w:history="1">
        <w:r w:rsidRPr="000A6D3C">
          <w:rPr>
            <w:rStyle w:val="Hyperlink"/>
          </w:rPr>
          <w:t>PR998167</w:t>
        </w:r>
      </w:hyperlink>
      <w:r w:rsidR="003071D1">
        <w:t xml:space="preserve">, </w:t>
      </w:r>
      <w:hyperlink r:id="rId344" w:history="1">
        <w:r w:rsidR="003071D1" w:rsidRPr="005260AB">
          <w:rPr>
            <w:rStyle w:val="Hyperlink"/>
          </w:rPr>
          <w:t>PR523029</w:t>
        </w:r>
      </w:hyperlink>
      <w:r w:rsidR="00FD6A36">
        <w:t xml:space="preserve">, </w:t>
      </w:r>
      <w:hyperlink r:id="rId345" w:history="1">
        <w:r w:rsidR="00FD6A36">
          <w:rPr>
            <w:rStyle w:val="Hyperlink"/>
          </w:rPr>
          <w:t>PR536832</w:t>
        </w:r>
      </w:hyperlink>
      <w:r w:rsidR="0024393B">
        <w:t>,</w:t>
      </w:r>
      <w:hyperlink r:id="rId346" w:history="1">
        <w:r w:rsidR="002A01A4" w:rsidRPr="002A01A4">
          <w:t xml:space="preserve"> </w:t>
        </w:r>
        <w:hyperlink r:id="rId347" w:tgtFrame="_parent" w:history="1">
          <w:r w:rsidR="002A01A4">
            <w:rPr>
              <w:rStyle w:val="Hyperlink"/>
            </w:rPr>
            <w:t>PR551755</w:t>
          </w:r>
        </w:hyperlink>
      </w:hyperlink>
      <w:r w:rsidR="00D30073">
        <w:t xml:space="preserve">, </w:t>
      </w:r>
      <w:hyperlink r:id="rId348" w:history="1">
        <w:r w:rsidR="00D30073">
          <w:rPr>
            <w:rStyle w:val="Hyperlink"/>
            <w:lang w:val="en-US"/>
          </w:rPr>
          <w:t>PR566856</w:t>
        </w:r>
      </w:hyperlink>
      <w:r w:rsidR="006063F4" w:rsidRPr="006063F4">
        <w:t xml:space="preserve">, </w:t>
      </w:r>
      <w:hyperlink r:id="rId349" w:history="1">
        <w:r w:rsidR="006063F4" w:rsidRPr="006063F4">
          <w:rPr>
            <w:rStyle w:val="Hyperlink"/>
          </w:rPr>
          <w:t>PR606527</w:t>
        </w:r>
      </w:hyperlink>
      <w:r w:rsidR="001D30B1" w:rsidRPr="001D30B1">
        <w:rPr>
          <w:rStyle w:val="Hyperlink"/>
          <w:u w:val="none"/>
        </w:rPr>
        <w:t>,</w:t>
      </w:r>
      <w:r w:rsidR="001D30B1" w:rsidRPr="001D30B1">
        <w:t xml:space="preserve"> </w:t>
      </w:r>
      <w:hyperlink r:id="rId350" w:history="1">
        <w:r w:rsidR="001D30B1" w:rsidRPr="001D30B1">
          <w:rPr>
            <w:rStyle w:val="Hyperlink"/>
          </w:rPr>
          <w:t>PR704096</w:t>
        </w:r>
      </w:hyperlink>
      <w:r w:rsidR="001D30B1" w:rsidRPr="001D30B1">
        <w:t xml:space="preserve">, </w:t>
      </w:r>
      <w:hyperlink r:id="rId351" w:history="1">
        <w:r w:rsidR="001D30B1" w:rsidRPr="001D30B1">
          <w:rPr>
            <w:rStyle w:val="Hyperlink"/>
          </w:rPr>
          <w:t>PR707657</w:t>
        </w:r>
      </w:hyperlink>
      <w:r w:rsidR="001D30B1">
        <w:t>, ppc 01Jul19</w:t>
      </w:r>
      <w:r w:rsidR="006063F4" w:rsidRPr="006063F4">
        <w:t>]</w:t>
      </w:r>
    </w:p>
    <w:p w14:paraId="76735E12" w14:textId="77777777" w:rsidR="003B2886" w:rsidRPr="00671B16" w:rsidRDefault="003B2886" w:rsidP="006063F4">
      <w:pPr>
        <w:pStyle w:val="Block1"/>
      </w:pPr>
      <w:r w:rsidRPr="00671B16">
        <w:t xml:space="preserve">If a pilot is required by </w:t>
      </w:r>
      <w:r w:rsidR="006F07A5" w:rsidRPr="00671B16">
        <w:t>their</w:t>
      </w:r>
      <w:r w:rsidRPr="00671B16">
        <w:t xml:space="preserve"> employer to camp out in the course of their employment, the pilot must be paid a</w:t>
      </w:r>
      <w:r w:rsidR="004D678C">
        <w:t xml:space="preserve"> camping out allowance of $</w:t>
      </w:r>
      <w:r w:rsidR="005951A7" w:rsidRPr="005951A7">
        <w:t>97.98</w:t>
      </w:r>
      <w:r w:rsidR="005951A7">
        <w:t xml:space="preserve"> </w:t>
      </w:r>
      <w:r w:rsidRPr="00671B16">
        <w:t>per night. This allowance is in</w:t>
      </w:r>
      <w:r w:rsidR="006373E6" w:rsidRPr="00671B16">
        <w:t>stead</w:t>
      </w:r>
      <w:r w:rsidRPr="00671B16">
        <w:t xml:space="preserve"> of the allowances specified elsewhere in this clause.</w:t>
      </w:r>
    </w:p>
    <w:p w14:paraId="42ECCE2D" w14:textId="77777777" w:rsidR="003B2886" w:rsidRDefault="003B2886" w:rsidP="003B2886">
      <w:pPr>
        <w:pStyle w:val="SubLevel2Bold"/>
      </w:pPr>
      <w:r w:rsidRPr="00671B16">
        <w:t>Layover allowance</w:t>
      </w:r>
    </w:p>
    <w:p w14:paraId="11AE7515" w14:textId="4DAC6FEB" w:rsidR="009B386D" w:rsidRPr="009B386D" w:rsidRDefault="004D678C" w:rsidP="009B386D">
      <w:pPr>
        <w:pStyle w:val="History"/>
      </w:pPr>
      <w:r>
        <w:t xml:space="preserve">[C.4.4 varied by </w:t>
      </w:r>
      <w:hyperlink r:id="rId352" w:history="1">
        <w:r w:rsidRPr="000A6D3C">
          <w:rPr>
            <w:rStyle w:val="Hyperlink"/>
          </w:rPr>
          <w:t>PR998167</w:t>
        </w:r>
      </w:hyperlink>
      <w:r w:rsidR="007F11B1">
        <w:t xml:space="preserve">, </w:t>
      </w:r>
      <w:hyperlink r:id="rId353" w:history="1">
        <w:r w:rsidR="007F11B1" w:rsidRPr="005260AB">
          <w:rPr>
            <w:rStyle w:val="Hyperlink"/>
          </w:rPr>
          <w:t>PR523029</w:t>
        </w:r>
      </w:hyperlink>
      <w:r w:rsidR="00FD6A36">
        <w:t xml:space="preserve">, </w:t>
      </w:r>
      <w:hyperlink r:id="rId354" w:history="1">
        <w:r w:rsidR="00FD6A36">
          <w:rPr>
            <w:rStyle w:val="Hyperlink"/>
          </w:rPr>
          <w:t>PR536832</w:t>
        </w:r>
      </w:hyperlink>
      <w:r w:rsidR="0024393B">
        <w:t>,</w:t>
      </w:r>
      <w:hyperlink r:id="rId355" w:history="1">
        <w:r w:rsidR="002A01A4" w:rsidRPr="002A01A4">
          <w:t xml:space="preserve"> </w:t>
        </w:r>
        <w:hyperlink r:id="rId356" w:tgtFrame="_parent" w:history="1">
          <w:r w:rsidR="002A01A4">
            <w:rPr>
              <w:rStyle w:val="Hyperlink"/>
            </w:rPr>
            <w:t>PR551755</w:t>
          </w:r>
        </w:hyperlink>
      </w:hyperlink>
      <w:r w:rsidR="00EE5926">
        <w:t xml:space="preserve">, </w:t>
      </w:r>
      <w:hyperlink r:id="rId357" w:history="1">
        <w:r w:rsidR="00EE5926">
          <w:rPr>
            <w:rStyle w:val="Hyperlink"/>
            <w:lang w:val="en-US"/>
          </w:rPr>
          <w:t>PR566856</w:t>
        </w:r>
      </w:hyperlink>
      <w:r w:rsidR="009B386D">
        <w:t>,</w:t>
      </w:r>
      <w:r w:rsidR="009B386D" w:rsidRPr="009B386D">
        <w:rPr>
          <w:b/>
        </w:rPr>
        <w:t xml:space="preserve"> </w:t>
      </w:r>
      <w:hyperlink r:id="rId358" w:history="1">
        <w:r w:rsidR="009B386D" w:rsidRPr="009B386D">
          <w:rPr>
            <w:rStyle w:val="Hyperlink"/>
          </w:rPr>
          <w:t>PR606527</w:t>
        </w:r>
      </w:hyperlink>
      <w:r w:rsidR="005951A7">
        <w:t xml:space="preserve"> </w:t>
      </w:r>
      <w:hyperlink r:id="rId359" w:history="1">
        <w:r w:rsidR="005951A7" w:rsidRPr="005951A7">
          <w:rPr>
            <w:rStyle w:val="Hyperlink"/>
          </w:rPr>
          <w:t>PR704096</w:t>
        </w:r>
      </w:hyperlink>
      <w:r w:rsidR="005951A7" w:rsidRPr="005951A7">
        <w:t xml:space="preserve">, </w:t>
      </w:r>
      <w:hyperlink r:id="rId360" w:history="1">
        <w:r w:rsidR="005951A7" w:rsidRPr="005951A7">
          <w:rPr>
            <w:rStyle w:val="Hyperlink"/>
          </w:rPr>
          <w:t>PR707657</w:t>
        </w:r>
      </w:hyperlink>
      <w:r w:rsidR="005951A7">
        <w:t xml:space="preserve"> ppc 01Jul19</w:t>
      </w:r>
      <w:r w:rsidR="009B386D" w:rsidRPr="009B386D">
        <w:t>]</w:t>
      </w:r>
    </w:p>
    <w:p w14:paraId="6CCE6D35" w14:textId="77777777" w:rsidR="003B2886" w:rsidRPr="00671B16" w:rsidRDefault="003B2886" w:rsidP="00A865B7">
      <w:pPr>
        <w:pStyle w:val="Block1"/>
      </w:pPr>
      <w:r w:rsidRPr="00671B16">
        <w:t>In addition to the other allowances in this clause, pilots on layover must b</w:t>
      </w:r>
      <w:r w:rsidR="006373E6" w:rsidRPr="00671B16">
        <w:t>e paid a layover allowance of:</w:t>
      </w:r>
    </w:p>
    <w:tbl>
      <w:tblPr>
        <w:tblW w:w="0" w:type="auto"/>
        <w:tblInd w:w="851" w:type="dxa"/>
        <w:tblCellMar>
          <w:left w:w="0" w:type="dxa"/>
          <w:right w:w="170" w:type="dxa"/>
        </w:tblCellMar>
        <w:tblLook w:val="01E0" w:firstRow="1" w:lastRow="1" w:firstColumn="1" w:lastColumn="1" w:noHBand="0" w:noVBand="0"/>
      </w:tblPr>
      <w:tblGrid>
        <w:gridCol w:w="3109"/>
        <w:gridCol w:w="1260"/>
      </w:tblGrid>
      <w:tr w:rsidR="00A865B7" w:rsidRPr="00671B16" w14:paraId="7DE1D9B3" w14:textId="77777777" w:rsidTr="001276F3">
        <w:tc>
          <w:tcPr>
            <w:tcW w:w="3109" w:type="dxa"/>
          </w:tcPr>
          <w:p w14:paraId="46408E81" w14:textId="77777777" w:rsidR="00A865B7" w:rsidRPr="00671B16" w:rsidRDefault="00A865B7" w:rsidP="001276F3">
            <w:pPr>
              <w:pStyle w:val="AMODTable"/>
              <w:keepNext/>
              <w:keepLines/>
            </w:pPr>
            <w:r w:rsidRPr="00671B16">
              <w:t>Australia and dependencies</w:t>
            </w:r>
          </w:p>
        </w:tc>
        <w:tc>
          <w:tcPr>
            <w:tcW w:w="1260" w:type="dxa"/>
          </w:tcPr>
          <w:p w14:paraId="35A7B545" w14:textId="77777777" w:rsidR="00A865B7" w:rsidRPr="00671B16" w:rsidRDefault="004D678C" w:rsidP="000A6DB2">
            <w:pPr>
              <w:pStyle w:val="AMODTable"/>
            </w:pPr>
            <w:r>
              <w:t>$</w:t>
            </w:r>
            <w:r w:rsidR="000A6DB2" w:rsidRPr="000A6DB2">
              <w:rPr>
                <w:lang w:val="en-GB"/>
              </w:rPr>
              <w:t>20.10</w:t>
            </w:r>
          </w:p>
        </w:tc>
      </w:tr>
      <w:tr w:rsidR="00A865B7" w:rsidRPr="00671B16" w14:paraId="6985E382" w14:textId="77777777" w:rsidTr="001276F3">
        <w:tc>
          <w:tcPr>
            <w:tcW w:w="3109" w:type="dxa"/>
          </w:tcPr>
          <w:p w14:paraId="5C69ACB9" w14:textId="77777777" w:rsidR="00A865B7" w:rsidRPr="00671B16" w:rsidRDefault="00A865B7" w:rsidP="001276F3">
            <w:pPr>
              <w:pStyle w:val="AMODTable"/>
              <w:keepNext/>
              <w:keepLines/>
            </w:pPr>
            <w:r w:rsidRPr="00671B16">
              <w:t>Elsewhere</w:t>
            </w:r>
          </w:p>
        </w:tc>
        <w:tc>
          <w:tcPr>
            <w:tcW w:w="1260" w:type="dxa"/>
          </w:tcPr>
          <w:p w14:paraId="5D14296B" w14:textId="77777777" w:rsidR="00A865B7" w:rsidRPr="00671B16" w:rsidRDefault="004D678C" w:rsidP="000A6DB2">
            <w:pPr>
              <w:pStyle w:val="AMODTable"/>
            </w:pPr>
            <w:r>
              <w:t>$</w:t>
            </w:r>
            <w:r w:rsidR="000A6DB2" w:rsidRPr="000A6DB2">
              <w:t>44.22</w:t>
            </w:r>
          </w:p>
        </w:tc>
      </w:tr>
    </w:tbl>
    <w:p w14:paraId="5075D2CF" w14:textId="77777777" w:rsidR="003B2886" w:rsidRDefault="003B2886" w:rsidP="003B2886">
      <w:pPr>
        <w:pStyle w:val="SubLevel2Bold"/>
      </w:pPr>
      <w:r w:rsidRPr="00671B16">
        <w:t>Meals</w:t>
      </w:r>
    </w:p>
    <w:p w14:paraId="53252E35" w14:textId="13B8D860" w:rsidR="007A3C96" w:rsidRPr="00BD123B" w:rsidRDefault="004D678C" w:rsidP="007A3C96">
      <w:pPr>
        <w:pStyle w:val="History"/>
      </w:pPr>
      <w:r>
        <w:t xml:space="preserve">[C.4.5(a) </w:t>
      </w:r>
      <w:r w:rsidR="00AE6ECA">
        <w:t>varied</w:t>
      </w:r>
      <w:r>
        <w:t xml:space="preserve"> by </w:t>
      </w:r>
      <w:hyperlink r:id="rId361" w:history="1">
        <w:r w:rsidRPr="000A6D3C">
          <w:rPr>
            <w:rStyle w:val="Hyperlink"/>
          </w:rPr>
          <w:t>PR998167</w:t>
        </w:r>
      </w:hyperlink>
      <w:r w:rsidR="00AE6ECA">
        <w:t xml:space="preserve">, </w:t>
      </w:r>
      <w:hyperlink r:id="rId362" w:history="1">
        <w:r w:rsidR="009923C1" w:rsidRPr="007D1087">
          <w:rPr>
            <w:rStyle w:val="Hyperlink"/>
          </w:rPr>
          <w:t>PR509199</w:t>
        </w:r>
      </w:hyperlink>
      <w:r w:rsidR="007F11B1">
        <w:t xml:space="preserve">, </w:t>
      </w:r>
      <w:hyperlink r:id="rId363" w:history="1">
        <w:r w:rsidR="007F11B1" w:rsidRPr="005260AB">
          <w:rPr>
            <w:rStyle w:val="Hyperlink"/>
          </w:rPr>
          <w:t>PR523029</w:t>
        </w:r>
      </w:hyperlink>
      <w:r w:rsidR="00FD6A36">
        <w:t xml:space="preserve">, </w:t>
      </w:r>
      <w:hyperlink r:id="rId364" w:history="1">
        <w:r w:rsidR="00FD6A36">
          <w:rPr>
            <w:rStyle w:val="Hyperlink"/>
          </w:rPr>
          <w:t>PR536832</w:t>
        </w:r>
      </w:hyperlink>
      <w:r w:rsidR="0024393B">
        <w:t>,</w:t>
      </w:r>
      <w:hyperlink r:id="rId365" w:history="1">
        <w:r w:rsidR="002A01A4" w:rsidRPr="002A01A4">
          <w:t xml:space="preserve"> </w:t>
        </w:r>
        <w:hyperlink r:id="rId366" w:tgtFrame="_parent" w:history="1">
          <w:r w:rsidR="002A01A4">
            <w:rPr>
              <w:rStyle w:val="Hyperlink"/>
            </w:rPr>
            <w:t>PR551755</w:t>
          </w:r>
        </w:hyperlink>
      </w:hyperlink>
      <w:r w:rsidR="00EE5926">
        <w:t xml:space="preserve">, </w:t>
      </w:r>
      <w:hyperlink r:id="rId367" w:history="1">
        <w:r w:rsidR="00EE5926">
          <w:rPr>
            <w:rStyle w:val="Hyperlink"/>
            <w:lang w:val="en-US"/>
          </w:rPr>
          <w:t>PR566856</w:t>
        </w:r>
      </w:hyperlink>
      <w:r w:rsidR="0059320D" w:rsidRPr="0059320D">
        <w:rPr>
          <w:rStyle w:val="Hyperlink"/>
          <w:color w:val="000000" w:themeColor="text1"/>
          <w:u w:val="none"/>
          <w:lang w:val="en-US"/>
        </w:rPr>
        <w:t>,</w:t>
      </w:r>
      <w:r w:rsidR="00522888" w:rsidRPr="00522888">
        <w:rPr>
          <w:rStyle w:val="Hyperlink"/>
          <w:u w:val="none"/>
          <w:lang w:val="en-US"/>
        </w:rPr>
        <w:t xml:space="preserve"> </w:t>
      </w:r>
      <w:hyperlink r:id="rId368" w:history="1">
        <w:r w:rsidR="00522888">
          <w:rPr>
            <w:rStyle w:val="Hyperlink"/>
          </w:rPr>
          <w:t>PR579551</w:t>
        </w:r>
      </w:hyperlink>
      <w:r w:rsidR="002A6615">
        <w:t xml:space="preserve">, </w:t>
      </w:r>
      <w:hyperlink r:id="rId369" w:history="1">
        <w:r w:rsidR="002A6615" w:rsidRPr="00C66E75">
          <w:rPr>
            <w:rStyle w:val="Hyperlink"/>
            <w:lang w:val="en-US"/>
          </w:rPr>
          <w:t>PR</w:t>
        </w:r>
        <w:r w:rsidR="002A6615" w:rsidRPr="00C66E75">
          <w:rPr>
            <w:rStyle w:val="Hyperlink"/>
            <w:noProof/>
            <w:lang w:val="en-US"/>
          </w:rPr>
          <w:t>592306</w:t>
        </w:r>
      </w:hyperlink>
      <w:r w:rsidR="007A3C96">
        <w:t xml:space="preserve">, </w:t>
      </w:r>
      <w:hyperlink r:id="rId370" w:history="1">
        <w:r w:rsidR="007A3C96">
          <w:rPr>
            <w:rStyle w:val="Hyperlink"/>
          </w:rPr>
          <w:t>PR606527</w:t>
        </w:r>
      </w:hyperlink>
      <w:r w:rsidR="00E8304B">
        <w:t xml:space="preserve">, </w:t>
      </w:r>
      <w:hyperlink r:id="rId371" w:history="1">
        <w:r w:rsidR="005951A7" w:rsidRPr="005951A7">
          <w:rPr>
            <w:rStyle w:val="Hyperlink"/>
          </w:rPr>
          <w:t>PR704096</w:t>
        </w:r>
      </w:hyperlink>
      <w:r w:rsidR="005951A7" w:rsidRPr="005951A7">
        <w:t xml:space="preserve">, </w:t>
      </w:r>
      <w:hyperlink r:id="rId372" w:history="1">
        <w:r w:rsidR="005951A7" w:rsidRPr="005951A7">
          <w:rPr>
            <w:rStyle w:val="Hyperlink"/>
          </w:rPr>
          <w:t>PR707657</w:t>
        </w:r>
      </w:hyperlink>
      <w:r w:rsidR="005951A7">
        <w:t xml:space="preserve"> ppc 01Jul19</w:t>
      </w:r>
      <w:r w:rsidR="007A3C96">
        <w:t>]</w:t>
      </w:r>
    </w:p>
    <w:p w14:paraId="546A8D61" w14:textId="77777777" w:rsidR="003B2886" w:rsidRPr="00671B16" w:rsidRDefault="003B2886" w:rsidP="00A865B7">
      <w:pPr>
        <w:pStyle w:val="SubLevel3"/>
      </w:pPr>
      <w:bookmarkStart w:id="265" w:name="_Ref228850088"/>
      <w:r w:rsidRPr="00671B16">
        <w:t xml:space="preserve">Pilots who are absent on layover in the course of their employment must be provided with meals of an appropriate and agreed standard. The employer may pay the following </w:t>
      </w:r>
      <w:r w:rsidR="00AF2508" w:rsidRPr="00671B16">
        <w:t xml:space="preserve">allowances instead </w:t>
      </w:r>
      <w:r w:rsidRPr="00671B16">
        <w:t>of providing the meals or by mutual agreement:</w:t>
      </w:r>
      <w:bookmarkEnd w:id="265"/>
    </w:p>
    <w:tbl>
      <w:tblPr>
        <w:tblW w:w="0" w:type="auto"/>
        <w:tblInd w:w="1418" w:type="dxa"/>
        <w:tblCellMar>
          <w:left w:w="0" w:type="dxa"/>
          <w:right w:w="170" w:type="dxa"/>
        </w:tblCellMar>
        <w:tblLook w:val="01E0" w:firstRow="1" w:lastRow="1" w:firstColumn="1" w:lastColumn="1" w:noHBand="0" w:noVBand="0"/>
      </w:tblPr>
      <w:tblGrid>
        <w:gridCol w:w="1462"/>
        <w:gridCol w:w="1080"/>
      </w:tblGrid>
      <w:tr w:rsidR="004C63BA" w:rsidRPr="00937A86" w14:paraId="54C7E252" w14:textId="77777777" w:rsidTr="001276F3">
        <w:tc>
          <w:tcPr>
            <w:tcW w:w="1462" w:type="dxa"/>
          </w:tcPr>
          <w:p w14:paraId="16BEB22F" w14:textId="77777777" w:rsidR="004C63BA" w:rsidRPr="00937A86" w:rsidRDefault="004C63BA" w:rsidP="00EF3D98">
            <w:pPr>
              <w:pStyle w:val="AMODTable"/>
            </w:pPr>
            <w:r w:rsidRPr="00937A86">
              <w:t>Breakfast</w:t>
            </w:r>
          </w:p>
        </w:tc>
        <w:tc>
          <w:tcPr>
            <w:tcW w:w="1080" w:type="dxa"/>
          </w:tcPr>
          <w:p w14:paraId="2CC676CA" w14:textId="77777777" w:rsidR="004C63BA" w:rsidRPr="00937A86" w:rsidRDefault="002A6615" w:rsidP="007A3C96">
            <w:pPr>
              <w:pStyle w:val="AMODTable"/>
            </w:pPr>
            <w:r w:rsidRPr="00937A86">
              <w:rPr>
                <w:szCs w:val="20"/>
              </w:rPr>
              <w:t>$</w:t>
            </w:r>
            <w:r w:rsidR="00191273" w:rsidRPr="00191273">
              <w:rPr>
                <w:szCs w:val="20"/>
              </w:rPr>
              <w:t>28.05</w:t>
            </w:r>
          </w:p>
        </w:tc>
      </w:tr>
      <w:tr w:rsidR="004C63BA" w:rsidRPr="00937A86" w14:paraId="7DE03CEB" w14:textId="77777777" w:rsidTr="001276F3">
        <w:tc>
          <w:tcPr>
            <w:tcW w:w="1462" w:type="dxa"/>
          </w:tcPr>
          <w:p w14:paraId="134253CF" w14:textId="77777777" w:rsidR="004C63BA" w:rsidRPr="00937A86" w:rsidRDefault="004C63BA" w:rsidP="00EF3D98">
            <w:pPr>
              <w:pStyle w:val="AMODTable"/>
            </w:pPr>
            <w:r w:rsidRPr="00937A86">
              <w:lastRenderedPageBreak/>
              <w:t>Lunch</w:t>
            </w:r>
          </w:p>
        </w:tc>
        <w:tc>
          <w:tcPr>
            <w:tcW w:w="1080" w:type="dxa"/>
          </w:tcPr>
          <w:p w14:paraId="7295F4E0" w14:textId="77777777" w:rsidR="004C63BA" w:rsidRPr="00937A86" w:rsidRDefault="004D678C" w:rsidP="007A3C96">
            <w:pPr>
              <w:pStyle w:val="AMODTable"/>
            </w:pPr>
            <w:r w:rsidRPr="00937A86">
              <w:t>$</w:t>
            </w:r>
            <w:r w:rsidR="00191273" w:rsidRPr="00191273">
              <w:t>31.43</w:t>
            </w:r>
          </w:p>
        </w:tc>
      </w:tr>
      <w:tr w:rsidR="004C63BA" w:rsidRPr="00937A86" w14:paraId="3FE5E520" w14:textId="77777777" w:rsidTr="001276F3">
        <w:tc>
          <w:tcPr>
            <w:tcW w:w="1462" w:type="dxa"/>
          </w:tcPr>
          <w:p w14:paraId="1E8DF3D7" w14:textId="77777777" w:rsidR="004C63BA" w:rsidRPr="00937A86" w:rsidRDefault="004C63BA" w:rsidP="00EF3D98">
            <w:pPr>
              <w:pStyle w:val="AMODTable"/>
            </w:pPr>
            <w:r w:rsidRPr="00937A86">
              <w:t>Dinner</w:t>
            </w:r>
          </w:p>
        </w:tc>
        <w:tc>
          <w:tcPr>
            <w:tcW w:w="1080" w:type="dxa"/>
          </w:tcPr>
          <w:p w14:paraId="46D04B4F" w14:textId="77777777" w:rsidR="004C63BA" w:rsidRPr="00937A86" w:rsidRDefault="004D678C" w:rsidP="007A3C96">
            <w:pPr>
              <w:pStyle w:val="AMODTable"/>
            </w:pPr>
            <w:r w:rsidRPr="00937A86">
              <w:t>$</w:t>
            </w:r>
            <w:r w:rsidR="00191273" w:rsidRPr="00191273">
              <w:t>54.03</w:t>
            </w:r>
          </w:p>
        </w:tc>
      </w:tr>
    </w:tbl>
    <w:p w14:paraId="7193C4C7" w14:textId="77777777" w:rsidR="003B2886" w:rsidRPr="00671B16" w:rsidRDefault="003B2886" w:rsidP="00A865B7">
      <w:pPr>
        <w:pStyle w:val="SubLevel3"/>
      </w:pPr>
      <w:r w:rsidRPr="00671B16">
        <w:t>If a pilot commences a tour of duty from a layover port which involves duty in excess of 30 minutes in one of the following periods:</w:t>
      </w:r>
    </w:p>
    <w:p w14:paraId="4CF1036C" w14:textId="77777777" w:rsidR="003B2886" w:rsidRPr="00671B16" w:rsidRDefault="00A865B7" w:rsidP="003B2886">
      <w:pPr>
        <w:pStyle w:val="Bullet2"/>
      </w:pPr>
      <w:r w:rsidRPr="00671B16">
        <w:t>0630–0800 hours</w:t>
      </w:r>
      <w:r w:rsidR="003B2886" w:rsidRPr="00671B16">
        <w:t xml:space="preserve"> (Breakfast);</w:t>
      </w:r>
    </w:p>
    <w:p w14:paraId="551D2D43" w14:textId="77777777" w:rsidR="003B2886" w:rsidRPr="00671B16" w:rsidRDefault="00A865B7" w:rsidP="003B2886">
      <w:pPr>
        <w:pStyle w:val="Bullet2"/>
      </w:pPr>
      <w:r w:rsidRPr="00671B16">
        <w:t>1200–1330 hours</w:t>
      </w:r>
      <w:r w:rsidR="003B2886" w:rsidRPr="00671B16">
        <w:t xml:space="preserve"> (Lunch)</w:t>
      </w:r>
      <w:r w:rsidR="004D253D" w:rsidRPr="00671B16">
        <w:t>;</w:t>
      </w:r>
      <w:r w:rsidR="003B2886" w:rsidRPr="00671B16">
        <w:t xml:space="preserve"> or</w:t>
      </w:r>
    </w:p>
    <w:p w14:paraId="5B5E33D0" w14:textId="77777777" w:rsidR="003B2886" w:rsidRPr="00671B16" w:rsidRDefault="00A865B7" w:rsidP="003B2886">
      <w:pPr>
        <w:pStyle w:val="Bullet2"/>
      </w:pPr>
      <w:r w:rsidRPr="00671B16">
        <w:t>1800–2000 hours (Dinner)</w:t>
      </w:r>
      <w:r w:rsidR="004D253D" w:rsidRPr="00671B16">
        <w:t>,</w:t>
      </w:r>
    </w:p>
    <w:p w14:paraId="47F68F8C" w14:textId="14EBA314" w:rsidR="003B2886" w:rsidRPr="00671B16" w:rsidRDefault="003B2886" w:rsidP="00891878">
      <w:pPr>
        <w:pStyle w:val="Block2"/>
      </w:pPr>
      <w:r w:rsidRPr="00671B16">
        <w:t xml:space="preserve">the pilot must be provided with a meal of appropriate and agreed standard or be paid the appropriate meal allowance as prescribed in clause </w:t>
      </w:r>
      <w:r w:rsidR="007C54F0">
        <w:fldChar w:fldCharType="begin"/>
      </w:r>
      <w:r w:rsidR="007C54F0">
        <w:instrText xml:space="preserve"> REF _Ref228850088 \w \h  \* MERGEFORMAT </w:instrText>
      </w:r>
      <w:r w:rsidR="007C54F0">
        <w:fldChar w:fldCharType="separate"/>
      </w:r>
      <w:r w:rsidR="00CE66E8">
        <w:t>C.4.5(a)</w:t>
      </w:r>
      <w:r w:rsidR="007C54F0">
        <w:fldChar w:fldCharType="end"/>
      </w:r>
      <w:r w:rsidRPr="00671B16">
        <w:t>.</w:t>
      </w:r>
    </w:p>
    <w:p w14:paraId="58EDD7A8" w14:textId="77777777" w:rsidR="00891878" w:rsidRDefault="00891878" w:rsidP="00891878">
      <w:pPr>
        <w:pStyle w:val="SubLevel2Bold"/>
      </w:pPr>
      <w:r w:rsidRPr="00671B16">
        <w:t>Pilot can secure own accommodation and meals</w:t>
      </w:r>
    </w:p>
    <w:p w14:paraId="37773427" w14:textId="08A795D1" w:rsidR="00222FBC" w:rsidRPr="00BD123B" w:rsidRDefault="004D678C" w:rsidP="00222FBC">
      <w:pPr>
        <w:pStyle w:val="History"/>
      </w:pPr>
      <w:r>
        <w:t xml:space="preserve">[C.4.6 varied by </w:t>
      </w:r>
      <w:hyperlink r:id="rId373" w:history="1">
        <w:r w:rsidRPr="000A6D3C">
          <w:rPr>
            <w:rStyle w:val="Hyperlink"/>
          </w:rPr>
          <w:t>PR998167</w:t>
        </w:r>
      </w:hyperlink>
      <w:r w:rsidR="007F2449">
        <w:t xml:space="preserve">, </w:t>
      </w:r>
      <w:hyperlink r:id="rId374" w:history="1">
        <w:r w:rsidR="007F2449" w:rsidRPr="005260AB">
          <w:rPr>
            <w:rStyle w:val="Hyperlink"/>
          </w:rPr>
          <w:t>PR523029</w:t>
        </w:r>
      </w:hyperlink>
      <w:r w:rsidR="00871A3E">
        <w:t xml:space="preserve">, </w:t>
      </w:r>
      <w:hyperlink r:id="rId375" w:history="1">
        <w:r w:rsidR="00871A3E">
          <w:rPr>
            <w:rStyle w:val="Hyperlink"/>
          </w:rPr>
          <w:t>PR536832</w:t>
        </w:r>
      </w:hyperlink>
      <w:r w:rsidR="0024393B">
        <w:t>,</w:t>
      </w:r>
      <w:hyperlink r:id="rId376" w:history="1">
        <w:r w:rsidR="002A01A4" w:rsidRPr="002A01A4">
          <w:t xml:space="preserve"> </w:t>
        </w:r>
        <w:hyperlink r:id="rId377" w:tgtFrame="_parent" w:history="1">
          <w:r w:rsidR="002A01A4">
            <w:rPr>
              <w:rStyle w:val="Hyperlink"/>
            </w:rPr>
            <w:t>PR551755</w:t>
          </w:r>
        </w:hyperlink>
      </w:hyperlink>
      <w:r w:rsidR="00EE5926">
        <w:t xml:space="preserve">, </w:t>
      </w:r>
      <w:hyperlink r:id="rId378" w:history="1">
        <w:r w:rsidR="00EE5926">
          <w:rPr>
            <w:rStyle w:val="Hyperlink"/>
            <w:lang w:val="en-US"/>
          </w:rPr>
          <w:t>PR566856</w:t>
        </w:r>
      </w:hyperlink>
      <w:r w:rsidR="00222FBC">
        <w:t>,</w:t>
      </w:r>
      <w:r w:rsidR="00222FBC" w:rsidRPr="00222FBC">
        <w:t xml:space="preserve"> </w:t>
      </w:r>
      <w:hyperlink r:id="rId379" w:history="1">
        <w:r w:rsidR="00222FBC">
          <w:rPr>
            <w:rStyle w:val="Hyperlink"/>
          </w:rPr>
          <w:t>PR606527</w:t>
        </w:r>
      </w:hyperlink>
      <w:r w:rsidR="005951A7">
        <w:t xml:space="preserve"> </w:t>
      </w:r>
      <w:hyperlink r:id="rId380" w:history="1">
        <w:r w:rsidR="005951A7" w:rsidRPr="005951A7">
          <w:rPr>
            <w:rStyle w:val="Hyperlink"/>
          </w:rPr>
          <w:t>PR704096</w:t>
        </w:r>
      </w:hyperlink>
      <w:r w:rsidR="005951A7" w:rsidRPr="005951A7">
        <w:t xml:space="preserve">, </w:t>
      </w:r>
      <w:hyperlink r:id="rId381" w:history="1">
        <w:r w:rsidR="005951A7" w:rsidRPr="005951A7">
          <w:rPr>
            <w:rStyle w:val="Hyperlink"/>
          </w:rPr>
          <w:t>PR707657</w:t>
        </w:r>
      </w:hyperlink>
      <w:r w:rsidR="005951A7">
        <w:t xml:space="preserve"> ppc 01Jul19</w:t>
      </w:r>
      <w:r w:rsidR="00222FBC">
        <w:t>]</w:t>
      </w:r>
    </w:p>
    <w:p w14:paraId="73189A20" w14:textId="77777777" w:rsidR="00891878" w:rsidRPr="00671B16" w:rsidRDefault="00891878" w:rsidP="00A865B7">
      <w:pPr>
        <w:pStyle w:val="Block1"/>
      </w:pPr>
      <w:r w:rsidRPr="00671B16">
        <w:t>By mutual agreement with the employer, the pilot can elect to be res</w:t>
      </w:r>
      <w:r w:rsidR="006F07A5" w:rsidRPr="00671B16">
        <w:t>ponsible for securing their</w:t>
      </w:r>
      <w:r w:rsidRPr="00671B16">
        <w:t xml:space="preserve"> own accommodation and meals on any layover, in which case the pilot must</w:t>
      </w:r>
      <w:r w:rsidR="004D678C">
        <w:t xml:space="preserve"> be paid an allowance of $</w:t>
      </w:r>
      <w:r w:rsidR="00191273" w:rsidRPr="00191273">
        <w:t>127.98</w:t>
      </w:r>
      <w:r w:rsidR="00743B1E" w:rsidRPr="00671B16">
        <w:t>.</w:t>
      </w:r>
    </w:p>
    <w:p w14:paraId="11DDB54A" w14:textId="77777777" w:rsidR="00891878" w:rsidRDefault="00891878" w:rsidP="00891878">
      <w:pPr>
        <w:pStyle w:val="SubLevel2Bold"/>
      </w:pPr>
      <w:r w:rsidRPr="00671B16">
        <w:t>Duty travel</w:t>
      </w:r>
    </w:p>
    <w:p w14:paraId="01808E82" w14:textId="202B219C" w:rsidR="00BD123B" w:rsidRPr="00BD123B" w:rsidRDefault="00BD123B" w:rsidP="00BD123B">
      <w:pPr>
        <w:pStyle w:val="History"/>
      </w:pPr>
      <w:r>
        <w:t xml:space="preserve">[C.4.7 varied by </w:t>
      </w:r>
      <w:hyperlink r:id="rId382" w:history="1">
        <w:r>
          <w:rPr>
            <w:rStyle w:val="Hyperlink"/>
          </w:rPr>
          <w:t>PR994421</w:t>
        </w:r>
      </w:hyperlink>
      <w:r>
        <w:t xml:space="preserve"> from 01Jan10]</w:t>
      </w:r>
    </w:p>
    <w:p w14:paraId="3BE7D4AA" w14:textId="77777777" w:rsidR="00891878" w:rsidRPr="00671B16" w:rsidRDefault="00891878" w:rsidP="00A865B7">
      <w:pPr>
        <w:pStyle w:val="Block1"/>
      </w:pPr>
      <w:r w:rsidRPr="00671B16">
        <w:t xml:space="preserve">If a pilot or </w:t>
      </w:r>
      <w:r w:rsidR="006F07A5" w:rsidRPr="00671B16">
        <w:t>their</w:t>
      </w:r>
      <w:r w:rsidRPr="00671B16">
        <w:t xml:space="preserve"> spouse</w:t>
      </w:r>
      <w:r w:rsidR="007B23ED">
        <w:t xml:space="preserve"> or de facto partner</w:t>
      </w:r>
      <w:r w:rsidRPr="00671B16">
        <w:t xml:space="preserve"> and/or dependent children under 21 years of age are:</w:t>
      </w:r>
    </w:p>
    <w:p w14:paraId="47D64384" w14:textId="77777777" w:rsidR="00891878" w:rsidRPr="00671B16" w:rsidRDefault="00891878" w:rsidP="002C1F25">
      <w:pPr>
        <w:pStyle w:val="Bullet1"/>
      </w:pPr>
      <w:r w:rsidRPr="00671B16">
        <w:t>travelling at the direction of the employer; and</w:t>
      </w:r>
    </w:p>
    <w:p w14:paraId="01E90862" w14:textId="77777777" w:rsidR="00891878" w:rsidRPr="00671B16" w:rsidRDefault="004D253D" w:rsidP="002C1F25">
      <w:pPr>
        <w:pStyle w:val="Bullet1"/>
      </w:pPr>
      <w:r w:rsidRPr="00671B16">
        <w:t>off-loaded overnight,</w:t>
      </w:r>
    </w:p>
    <w:p w14:paraId="63F33A84" w14:textId="77777777" w:rsidR="00891878" w:rsidRPr="00671B16" w:rsidRDefault="00891878" w:rsidP="00A865B7">
      <w:pPr>
        <w:pStyle w:val="Block1"/>
      </w:pPr>
      <w:r w:rsidRPr="00671B16">
        <w:t xml:space="preserve">the employer must provide transport to and from the airport and accommodation of an appropriate standard and meals on each such occasion or an allowance </w:t>
      </w:r>
      <w:r w:rsidR="00AF2508" w:rsidRPr="00671B16">
        <w:t>instead</w:t>
      </w:r>
      <w:r w:rsidRPr="00671B16">
        <w:t xml:space="preserve"> thereof.</w:t>
      </w:r>
    </w:p>
    <w:p w14:paraId="0518CC86" w14:textId="77777777" w:rsidR="00891878" w:rsidRPr="00671B16" w:rsidRDefault="00891878" w:rsidP="00891878">
      <w:pPr>
        <w:pStyle w:val="SubLevel1Bold"/>
      </w:pPr>
      <w:r w:rsidRPr="00671B16">
        <w:t>Sector limitations</w:t>
      </w:r>
    </w:p>
    <w:p w14:paraId="236AF0BF" w14:textId="0B4E45BF" w:rsidR="00891878" w:rsidRPr="00671B16" w:rsidRDefault="00891878" w:rsidP="00891878">
      <w:pPr>
        <w:pStyle w:val="SubLevel2"/>
      </w:pPr>
      <w:r w:rsidRPr="00671B16">
        <w:t>Subject to</w:t>
      </w:r>
      <w:r w:rsidR="004D253D" w:rsidRPr="00671B16">
        <w:t xml:space="preserve"> clause</w:t>
      </w:r>
      <w:r w:rsidRPr="00671B16">
        <w:t xml:space="preserve"> </w:t>
      </w:r>
      <w:r w:rsidR="007C54F0">
        <w:fldChar w:fldCharType="begin"/>
      </w:r>
      <w:r w:rsidR="007C54F0">
        <w:instrText xml:space="preserve"> REF _Ref228850317 \w \h  \* MERGEFORMAT </w:instrText>
      </w:r>
      <w:r w:rsidR="007C54F0">
        <w:fldChar w:fldCharType="separate"/>
      </w:r>
      <w:r w:rsidR="00CE66E8">
        <w:t>C.5.2</w:t>
      </w:r>
      <w:r w:rsidR="007C54F0">
        <w:fldChar w:fldCharType="end"/>
      </w:r>
      <w:r w:rsidRPr="00671B16">
        <w:t>, a pilot must not operate more than nine sectors in any tour of duty.</w:t>
      </w:r>
    </w:p>
    <w:p w14:paraId="58A28E7A" w14:textId="77777777" w:rsidR="00891878" w:rsidRPr="00671B16" w:rsidRDefault="00891878" w:rsidP="00891878">
      <w:pPr>
        <w:pStyle w:val="SubLevel2"/>
      </w:pPr>
      <w:bookmarkStart w:id="266" w:name="_Ref228850317"/>
      <w:r w:rsidRPr="00671B16">
        <w:t xml:space="preserve">If a pilot has a rest period of less than </w:t>
      </w:r>
      <w:r w:rsidR="004A2D4B" w:rsidRPr="00671B16">
        <w:t>11</w:t>
      </w:r>
      <w:r w:rsidRPr="00671B16">
        <w:t xml:space="preserve"> hours at a base other than home base prior to commencing their next tour of duty, the pilot must not operate more than six sectors in that tour of duty.</w:t>
      </w:r>
      <w:bookmarkEnd w:id="266"/>
    </w:p>
    <w:p w14:paraId="6F40B5E9" w14:textId="77777777" w:rsidR="00891878" w:rsidRPr="00671B16" w:rsidRDefault="00743B1E" w:rsidP="00891878">
      <w:pPr>
        <w:pStyle w:val="SubLevel2"/>
      </w:pPr>
      <w:r w:rsidRPr="00671B16">
        <w:t xml:space="preserve">A </w:t>
      </w:r>
      <w:r w:rsidR="00891878" w:rsidRPr="00671B16">
        <w:t xml:space="preserve">deadhead travel </w:t>
      </w:r>
      <w:r w:rsidRPr="00671B16">
        <w:t xml:space="preserve">sector </w:t>
      </w:r>
      <w:r w:rsidR="00891878" w:rsidRPr="00671B16">
        <w:t xml:space="preserve">counts as </w:t>
      </w:r>
      <w:r w:rsidRPr="00671B16">
        <w:t xml:space="preserve">a </w:t>
      </w:r>
      <w:r w:rsidR="00891878" w:rsidRPr="00671B16">
        <w:t>sector for the purpose of this clause.</w:t>
      </w:r>
    </w:p>
    <w:p w14:paraId="208F9273" w14:textId="77777777" w:rsidR="00891878" w:rsidRPr="00671B16" w:rsidRDefault="00891878" w:rsidP="00891878">
      <w:pPr>
        <w:pStyle w:val="SubLevel1Bold"/>
      </w:pPr>
      <w:r w:rsidRPr="00671B16">
        <w:t xml:space="preserve">Currency and proficiency training </w:t>
      </w:r>
    </w:p>
    <w:p w14:paraId="3EF20159" w14:textId="77777777" w:rsidR="00891878" w:rsidRPr="00671B16" w:rsidRDefault="00891878" w:rsidP="00A865B7">
      <w:pPr>
        <w:pStyle w:val="SubLevel2"/>
      </w:pPr>
      <w:r w:rsidRPr="00671B16">
        <w:t>Any currency or proficiency training required by the employer must not be conducted at the conclusion of a tour of duty except by mutual agreement between the pilot and the employer.</w:t>
      </w:r>
    </w:p>
    <w:p w14:paraId="652A7651" w14:textId="77777777" w:rsidR="00891878" w:rsidRPr="00671B16" w:rsidRDefault="00891878" w:rsidP="00891878">
      <w:pPr>
        <w:pStyle w:val="SubLevel2Bold"/>
      </w:pPr>
      <w:r w:rsidRPr="00671B16">
        <w:lastRenderedPageBreak/>
        <w:t>Opportunity to qualify</w:t>
      </w:r>
    </w:p>
    <w:p w14:paraId="2909EA1A" w14:textId="77777777" w:rsidR="00891878" w:rsidRPr="00671B16" w:rsidRDefault="00891878" w:rsidP="00F442D6">
      <w:pPr>
        <w:pStyle w:val="SubLevel3"/>
      </w:pPr>
      <w:r w:rsidRPr="00671B16">
        <w:t>Type endorsement must not be commenced unless the pilot has successfully completed an approved engineering course where required for the type.</w:t>
      </w:r>
    </w:p>
    <w:p w14:paraId="7C66B7C4" w14:textId="77777777" w:rsidR="00891878" w:rsidRPr="00671B16" w:rsidRDefault="00891878" w:rsidP="00F442D6">
      <w:pPr>
        <w:pStyle w:val="SubLevel3"/>
      </w:pPr>
      <w:r w:rsidRPr="00671B16">
        <w:t>Line training must not be commenced unless the pilot has successfully completed the endorsement training for the type.</w:t>
      </w:r>
    </w:p>
    <w:p w14:paraId="0BA4CF9F" w14:textId="77777777" w:rsidR="00891878" w:rsidRPr="00671B16" w:rsidRDefault="00891878" w:rsidP="00F442D6">
      <w:pPr>
        <w:pStyle w:val="SubLevel3"/>
      </w:pPr>
      <w:r w:rsidRPr="00671B16">
        <w:t>A pilot who is required to undergo a progress check must have completed a minimum of 75% of their line training.</w:t>
      </w:r>
    </w:p>
    <w:p w14:paraId="4CBDAC27" w14:textId="77777777" w:rsidR="00891878" w:rsidRPr="00671B16" w:rsidRDefault="00891878" w:rsidP="00F442D6">
      <w:pPr>
        <w:pStyle w:val="SubLevel3"/>
      </w:pPr>
      <w:r w:rsidRPr="00671B16">
        <w:t xml:space="preserve">A pilot who fails to achieve the required standard at a base check conducted during </w:t>
      </w:r>
      <w:r w:rsidR="006F07A5" w:rsidRPr="00671B16">
        <w:t>their</w:t>
      </w:r>
      <w:r w:rsidRPr="00671B16">
        <w:t xml:space="preserve"> line training must have the opportunity to repeat the base check prior to the completion of </w:t>
      </w:r>
      <w:r w:rsidR="006F07A5" w:rsidRPr="00671B16">
        <w:t>their</w:t>
      </w:r>
      <w:r w:rsidRPr="00671B16">
        <w:t xml:space="preserve"> line training.</w:t>
      </w:r>
    </w:p>
    <w:p w14:paraId="23822026" w14:textId="77777777" w:rsidR="00891878" w:rsidRPr="00671B16" w:rsidRDefault="00891878" w:rsidP="00F442D6">
      <w:pPr>
        <w:pStyle w:val="SubLevel3"/>
      </w:pPr>
      <w:r w:rsidRPr="00671B16">
        <w:t xml:space="preserve">A pilot who fails to achieve the required standard during the repeat of a base check or check-to-line is deemed to have failed </w:t>
      </w:r>
      <w:r w:rsidR="006F07A5" w:rsidRPr="00671B16">
        <w:t>their</w:t>
      </w:r>
      <w:r w:rsidRPr="00671B16">
        <w:t xml:space="preserve"> opportunity to qualify.</w:t>
      </w:r>
    </w:p>
    <w:p w14:paraId="52180C53" w14:textId="77777777" w:rsidR="00891878" w:rsidRPr="00671B16" w:rsidRDefault="00891878" w:rsidP="00891878">
      <w:pPr>
        <w:pStyle w:val="SubLevel2Bold"/>
      </w:pPr>
      <w:r w:rsidRPr="00671B16">
        <w:t>Failure to qualify</w:t>
      </w:r>
    </w:p>
    <w:p w14:paraId="7F9DA0AB" w14:textId="77777777" w:rsidR="00891878" w:rsidRPr="00671B16" w:rsidRDefault="00891878" w:rsidP="00F442D6">
      <w:pPr>
        <w:pStyle w:val="SubLevel3"/>
      </w:pPr>
      <w:bookmarkStart w:id="267" w:name="_Ref228938239"/>
      <w:r w:rsidRPr="00671B16">
        <w:t xml:space="preserve">A pilot who fails conversion or command training and is not required to remain on the aircraft type or who does not seek to undertake a second period of training must revert to </w:t>
      </w:r>
      <w:r w:rsidR="006F07A5" w:rsidRPr="00671B16">
        <w:t>their</w:t>
      </w:r>
      <w:r w:rsidRPr="00671B16">
        <w:t xml:space="preserve"> previous equipment and status, or where the equipment is not available, to such lesser-rated equipment or status for which </w:t>
      </w:r>
      <w:r w:rsidR="006F07A5" w:rsidRPr="00671B16">
        <w:t>they</w:t>
      </w:r>
      <w:r w:rsidRPr="00671B16">
        <w:t xml:space="preserve"> can qualify.</w:t>
      </w:r>
      <w:bookmarkEnd w:id="267"/>
    </w:p>
    <w:p w14:paraId="5D29BC20" w14:textId="77777777" w:rsidR="00891878" w:rsidRPr="00671B16" w:rsidRDefault="00891878" w:rsidP="00F442D6">
      <w:pPr>
        <w:pStyle w:val="SubLevel3"/>
      </w:pPr>
      <w:r w:rsidRPr="00671B16">
        <w:t xml:space="preserve">A pilot who fails </w:t>
      </w:r>
      <w:r w:rsidR="006F07A5" w:rsidRPr="00671B16">
        <w:t>their</w:t>
      </w:r>
      <w:r w:rsidRPr="00671B16">
        <w:t xml:space="preserve"> first opportunity to qualify for command or on conversion training is entitled to a second opportunity. The pilot may elect to have </w:t>
      </w:r>
      <w:r w:rsidR="006F07A5" w:rsidRPr="00671B16">
        <w:t>their</w:t>
      </w:r>
      <w:r w:rsidRPr="00671B16">
        <w:t xml:space="preserve"> second opportunity carried out with a different training captain and/or check captain.</w:t>
      </w:r>
    </w:p>
    <w:p w14:paraId="25230925" w14:textId="77777777" w:rsidR="00891878" w:rsidRPr="00671B16" w:rsidRDefault="00891878" w:rsidP="00891878">
      <w:pPr>
        <w:pStyle w:val="SubLevel2Bold"/>
      </w:pPr>
      <w:r w:rsidRPr="00671B16">
        <w:t>Failure to maintain standard</w:t>
      </w:r>
    </w:p>
    <w:p w14:paraId="4C228B09" w14:textId="77777777" w:rsidR="00891878" w:rsidRPr="00671B16" w:rsidRDefault="00891878" w:rsidP="00F442D6">
      <w:pPr>
        <w:pStyle w:val="SubLevel3"/>
      </w:pPr>
      <w:r w:rsidRPr="00671B16">
        <w:t xml:space="preserve">If a pilot is unable to maintain the required standard during a normal licence or instrument rating renewal, </w:t>
      </w:r>
      <w:r w:rsidR="006F07A5" w:rsidRPr="00671B16">
        <w:t>they are</w:t>
      </w:r>
      <w:r w:rsidRPr="00671B16">
        <w:t xml:space="preserve"> entitled to a period of training prior to being re-checked.</w:t>
      </w:r>
    </w:p>
    <w:p w14:paraId="643CB3C1" w14:textId="77777777" w:rsidR="00891878" w:rsidRPr="00671B16" w:rsidRDefault="00F442D6" w:rsidP="00F442D6">
      <w:pPr>
        <w:pStyle w:val="SubLevel3"/>
      </w:pPr>
      <w:r w:rsidRPr="00671B16">
        <w:t>I</w:t>
      </w:r>
      <w:r w:rsidR="00891878" w:rsidRPr="00671B16">
        <w:t xml:space="preserve">f the pilot fails the re-check, </w:t>
      </w:r>
      <w:r w:rsidR="006F07A5" w:rsidRPr="00671B16">
        <w:t xml:space="preserve">they are </w:t>
      </w:r>
      <w:r w:rsidR="00891878" w:rsidRPr="00671B16">
        <w:t xml:space="preserve">entitled to retraining for up to </w:t>
      </w:r>
      <w:r w:rsidR="004A2D4B" w:rsidRPr="00671B16">
        <w:t>20</w:t>
      </w:r>
      <w:r w:rsidR="00891878" w:rsidRPr="00671B16">
        <w:t xml:space="preserve"> sectors and/or two hours local flying or a simulator training equivalent. The pilot may elect to have this check conducted by a different cheek captain.</w:t>
      </w:r>
    </w:p>
    <w:p w14:paraId="07C8EB01" w14:textId="402C422C" w:rsidR="00891878" w:rsidRPr="00671B16" w:rsidRDefault="00891878" w:rsidP="00F442D6">
      <w:pPr>
        <w:pStyle w:val="SubLevel3"/>
      </w:pPr>
      <w:r w:rsidRPr="00671B16">
        <w:t xml:space="preserve">If a pilot fails </w:t>
      </w:r>
      <w:r w:rsidR="006F07A5" w:rsidRPr="00671B16">
        <w:t>their</w:t>
      </w:r>
      <w:r w:rsidRPr="00671B16">
        <w:t xml:space="preserve"> final re-check, </w:t>
      </w:r>
      <w:r w:rsidR="006F07A5" w:rsidRPr="00671B16">
        <w:t>they</w:t>
      </w:r>
      <w:r w:rsidRPr="00671B16">
        <w:t xml:space="preserve"> must revert to such lesser rated equipment or status as is available, for which they can qualify in accordance with </w:t>
      </w:r>
      <w:r w:rsidR="00467F78">
        <w:fldChar w:fldCharType="begin"/>
      </w:r>
      <w:r w:rsidR="00E55CE6">
        <w:instrText xml:space="preserve"> REF _Ref228938239 \w \h  \* MERGEFORMAT </w:instrText>
      </w:r>
      <w:r w:rsidR="00467F78">
        <w:fldChar w:fldCharType="separate"/>
      </w:r>
      <w:r w:rsidR="00CE66E8">
        <w:t>C.6.3(a)</w:t>
      </w:r>
      <w:r w:rsidR="00467F78">
        <w:fldChar w:fldCharType="end"/>
      </w:r>
      <w:r w:rsidR="00B75FCA" w:rsidRPr="00671B16">
        <w:t>.</w:t>
      </w:r>
    </w:p>
    <w:p w14:paraId="41EC2A74" w14:textId="003EC937" w:rsidR="00891878" w:rsidRDefault="00891878" w:rsidP="004C63BA">
      <w:pPr>
        <w:pStyle w:val="SubLevel1Bold"/>
        <w:keepLines/>
      </w:pPr>
      <w:r w:rsidRPr="00671B16">
        <w:t>Additions to salary</w:t>
      </w:r>
    </w:p>
    <w:p w14:paraId="03B9F1D1" w14:textId="7CF36C58" w:rsidR="00887D1F" w:rsidRDefault="00887D1F" w:rsidP="00887D1F">
      <w:pPr>
        <w:pStyle w:val="History"/>
      </w:pPr>
      <w:r>
        <w:t>[</w:t>
      </w:r>
      <w:r w:rsidR="00C85541">
        <w:t>C.7 s</w:t>
      </w:r>
      <w:r>
        <w:t xml:space="preserve">ubstituted by </w:t>
      </w:r>
      <w:hyperlink r:id="rId383" w:history="1">
        <w:r>
          <w:rPr>
            <w:rStyle w:val="Hyperlink"/>
          </w:rPr>
          <w:t>PR716913</w:t>
        </w:r>
      </w:hyperlink>
      <w:r>
        <w:t xml:space="preserve"> ppc 28Feb20]</w:t>
      </w:r>
    </w:p>
    <w:p w14:paraId="0B983D51" w14:textId="3CE8E1DA" w:rsidR="00981E9C" w:rsidRPr="00981E9C" w:rsidRDefault="00981E9C" w:rsidP="00981E9C">
      <w:pPr>
        <w:pStyle w:val="SubLevel2Bold"/>
        <w:rPr>
          <w:b w:val="0"/>
          <w:bCs/>
        </w:rPr>
      </w:pPr>
      <w:r w:rsidRPr="00981E9C">
        <w:rPr>
          <w:b w:val="0"/>
          <w:bCs/>
        </w:rPr>
        <w:t xml:space="preserve">A pilot operating a turbo jet aircraft listed in Group 10 in clause </w:t>
      </w:r>
      <w:r w:rsidR="00F01E7C">
        <w:rPr>
          <w:b w:val="0"/>
          <w:bCs/>
        </w:rPr>
        <w:fldChar w:fldCharType="begin"/>
      </w:r>
      <w:r w:rsidR="00F01E7C">
        <w:rPr>
          <w:b w:val="0"/>
          <w:bCs/>
        </w:rPr>
        <w:instrText xml:space="preserve"> REF _Ref228850336 \w \h </w:instrText>
      </w:r>
      <w:r w:rsidR="00F01E7C">
        <w:rPr>
          <w:b w:val="0"/>
          <w:bCs/>
        </w:rPr>
      </w:r>
      <w:r w:rsidR="00F01E7C">
        <w:rPr>
          <w:b w:val="0"/>
          <w:bCs/>
        </w:rPr>
        <w:fldChar w:fldCharType="separate"/>
      </w:r>
      <w:r w:rsidR="00CE66E8">
        <w:rPr>
          <w:b w:val="0"/>
          <w:bCs/>
        </w:rPr>
        <w:t>C.1.1</w:t>
      </w:r>
      <w:r w:rsidR="00F01E7C">
        <w:rPr>
          <w:b w:val="0"/>
          <w:bCs/>
        </w:rPr>
        <w:fldChar w:fldCharType="end"/>
      </w:r>
      <w:r w:rsidRPr="00981E9C">
        <w:rPr>
          <w:b w:val="0"/>
          <w:bCs/>
        </w:rPr>
        <w:t xml:space="preserve"> will be paid the following salary components in addition to their minimum salary, as applicable:</w:t>
      </w:r>
    </w:p>
    <w:p w14:paraId="4205ABD5" w14:textId="2FC28B9C" w:rsidR="00887D1F" w:rsidRDefault="00887D1F" w:rsidP="00E23D9B">
      <w:pPr>
        <w:pStyle w:val="SubLevel3"/>
      </w:pPr>
      <w:bookmarkStart w:id="268" w:name="_Ref33175484"/>
      <w:r>
        <w:t>A pilot required to hold and exercise the privileges of a Senior Commercial Pilots' Licence or Airline Transport Pilots Licence by their company or CASA (or who operates under an exemption from holding that licence) will be paid 604% of the standard rate per annum.</w:t>
      </w:r>
      <w:bookmarkEnd w:id="268"/>
    </w:p>
    <w:p w14:paraId="386EBF5B" w14:textId="5BFD886F" w:rsidR="00887D1F" w:rsidRDefault="00887D1F" w:rsidP="00E23D9B">
      <w:pPr>
        <w:pStyle w:val="SubLevel3"/>
      </w:pPr>
      <w:bookmarkStart w:id="269" w:name="_Ref33175450"/>
      <w:r>
        <w:lastRenderedPageBreak/>
        <w:t xml:space="preserve">Subject to clause </w:t>
      </w:r>
      <w:r w:rsidR="002615D7">
        <w:fldChar w:fldCharType="begin"/>
      </w:r>
      <w:r w:rsidR="002615D7">
        <w:instrText xml:space="preserve"> REF _Ref33175424 \w \h </w:instrText>
      </w:r>
      <w:r w:rsidR="002615D7">
        <w:fldChar w:fldCharType="separate"/>
      </w:r>
      <w:r w:rsidR="00CE66E8">
        <w:t>C.7.1(c)</w:t>
      </w:r>
      <w:r w:rsidR="002615D7">
        <w:fldChar w:fldCharType="end"/>
      </w:r>
      <w:r>
        <w:t>, a pilot flying a turbo jet aircraft will be paid 1280% of the standard rate per annum.</w:t>
      </w:r>
      <w:bookmarkEnd w:id="269"/>
    </w:p>
    <w:p w14:paraId="73899F1B" w14:textId="3405184D" w:rsidR="00887D1F" w:rsidRDefault="00887D1F" w:rsidP="00E23D9B">
      <w:pPr>
        <w:pStyle w:val="SubLevel3"/>
      </w:pPr>
      <w:bookmarkStart w:id="270" w:name="_Ref33175424"/>
      <w:r>
        <w:t xml:space="preserve">A First Officer/Second Pilot flying a turbo jet aircraft will be paid 65% of the amount specified in clause </w:t>
      </w:r>
      <w:r w:rsidR="002615D7">
        <w:fldChar w:fldCharType="begin"/>
      </w:r>
      <w:r w:rsidR="002615D7">
        <w:instrText xml:space="preserve"> REF _Ref33175450 \w \h </w:instrText>
      </w:r>
      <w:r w:rsidR="002615D7">
        <w:fldChar w:fldCharType="separate"/>
      </w:r>
      <w:r w:rsidR="00CE66E8">
        <w:t>C.7.1(b)</w:t>
      </w:r>
      <w:r w:rsidR="002615D7">
        <w:fldChar w:fldCharType="end"/>
      </w:r>
      <w:r>
        <w:t>.</w:t>
      </w:r>
      <w:bookmarkEnd w:id="270"/>
    </w:p>
    <w:p w14:paraId="68948D90" w14:textId="52643A1B" w:rsidR="00887D1F" w:rsidRDefault="00E23D9B" w:rsidP="00E23D9B">
      <w:pPr>
        <w:pStyle w:val="SubLevel3"/>
      </w:pPr>
      <w:r>
        <w:t>P</w:t>
      </w:r>
      <w:r w:rsidR="00887D1F">
        <w:t xml:space="preserve">ilots who are required to carry out flying using an instrument rating will be paid an additional allowance as follows. These amounts are paid in addition to the amounts specified in clause </w:t>
      </w:r>
      <w:r w:rsidR="00CD3440">
        <w:fldChar w:fldCharType="begin"/>
      </w:r>
      <w:r w:rsidR="00CD3440">
        <w:instrText xml:space="preserve"> REF _Ref33175484 \w \h </w:instrText>
      </w:r>
      <w:r w:rsidR="00CD3440">
        <w:fldChar w:fldCharType="separate"/>
      </w:r>
      <w:r w:rsidR="00CE66E8">
        <w:t>C.7.1(a)</w:t>
      </w:r>
      <w:r w:rsidR="00CD3440">
        <w:fldChar w:fldCharType="end"/>
      </w:r>
      <w:r w:rsidR="00887D1F">
        <w:t xml:space="preserve">, </w:t>
      </w:r>
      <w:r w:rsidR="00CD3440">
        <w:fldChar w:fldCharType="begin"/>
      </w:r>
      <w:r w:rsidR="00CD3440">
        <w:instrText xml:space="preserve"> REF _Ref33175450 \n \h </w:instrText>
      </w:r>
      <w:r w:rsidR="00CD3440">
        <w:fldChar w:fldCharType="separate"/>
      </w:r>
      <w:r w:rsidR="00CE66E8">
        <w:t>(b)</w:t>
      </w:r>
      <w:r w:rsidR="00CD3440">
        <w:fldChar w:fldCharType="end"/>
      </w:r>
      <w:r w:rsidR="00887D1F">
        <w:t xml:space="preserve"> and/or </w:t>
      </w:r>
      <w:r w:rsidR="00CD3440">
        <w:fldChar w:fldCharType="begin"/>
      </w:r>
      <w:r w:rsidR="00CD3440">
        <w:instrText xml:space="preserve"> REF _Ref33175424 \n \h </w:instrText>
      </w:r>
      <w:r w:rsidR="00CD3440">
        <w:fldChar w:fldCharType="separate"/>
      </w:r>
      <w:r w:rsidR="00CE66E8">
        <w:t>(c)</w:t>
      </w:r>
      <w:r w:rsidR="00CD3440">
        <w:fldChar w:fldCharType="end"/>
      </w:r>
      <w:r w:rsidR="00CD3440">
        <w:t>.</w:t>
      </w:r>
    </w:p>
    <w:tbl>
      <w:tblPr>
        <w:tblStyle w:val="TableGrid"/>
        <w:tblW w:w="0" w:type="auto"/>
        <w:tblInd w:w="1418" w:type="dxa"/>
        <w:tblLook w:val="04A0" w:firstRow="1" w:lastRow="0" w:firstColumn="1" w:lastColumn="0" w:noHBand="0" w:noVBand="1"/>
      </w:tblPr>
      <w:tblGrid>
        <w:gridCol w:w="3260"/>
        <w:gridCol w:w="3403"/>
      </w:tblGrid>
      <w:tr w:rsidR="00887D1F" w14:paraId="7E3B0723" w14:textId="77777777" w:rsidTr="00C85541">
        <w:trPr>
          <w:tblHeader/>
        </w:trPr>
        <w:tc>
          <w:tcPr>
            <w:tcW w:w="3260" w:type="dxa"/>
            <w:hideMark/>
          </w:tcPr>
          <w:p w14:paraId="0FE371F4" w14:textId="77777777" w:rsidR="00887D1F" w:rsidRPr="00E23D9B" w:rsidRDefault="00887D1F" w:rsidP="00E23D9B">
            <w:pPr>
              <w:pStyle w:val="AMODTable"/>
              <w:rPr>
                <w:b/>
                <w:bCs/>
              </w:rPr>
            </w:pPr>
            <w:r w:rsidRPr="00E23D9B">
              <w:rPr>
                <w:b/>
                <w:bCs/>
              </w:rPr>
              <w:t>Instrument flying rating</w:t>
            </w:r>
          </w:p>
        </w:tc>
        <w:tc>
          <w:tcPr>
            <w:tcW w:w="3403" w:type="dxa"/>
            <w:hideMark/>
          </w:tcPr>
          <w:p w14:paraId="23974B93" w14:textId="77777777" w:rsidR="00887D1F" w:rsidRPr="00E23D9B" w:rsidRDefault="00887D1F" w:rsidP="00E23D9B">
            <w:pPr>
              <w:pStyle w:val="AMODTable"/>
              <w:jc w:val="center"/>
              <w:rPr>
                <w:b/>
                <w:bCs/>
              </w:rPr>
            </w:pPr>
            <w:r w:rsidRPr="00E23D9B">
              <w:rPr>
                <w:b/>
                <w:bCs/>
              </w:rPr>
              <w:t>Percentage of standard rate</w:t>
            </w:r>
          </w:p>
        </w:tc>
      </w:tr>
      <w:tr w:rsidR="00887D1F" w14:paraId="28C538C2" w14:textId="77777777" w:rsidTr="00C85541">
        <w:trPr>
          <w:tblHeader/>
        </w:trPr>
        <w:tc>
          <w:tcPr>
            <w:tcW w:w="3260" w:type="dxa"/>
          </w:tcPr>
          <w:p w14:paraId="398DC785" w14:textId="77777777" w:rsidR="00887D1F" w:rsidRPr="00E23D9B" w:rsidRDefault="00887D1F" w:rsidP="00E23D9B">
            <w:pPr>
              <w:pStyle w:val="AMODTable"/>
            </w:pPr>
          </w:p>
        </w:tc>
        <w:tc>
          <w:tcPr>
            <w:tcW w:w="3403" w:type="dxa"/>
            <w:hideMark/>
          </w:tcPr>
          <w:p w14:paraId="0F2C1242" w14:textId="77777777" w:rsidR="00887D1F" w:rsidRPr="00E23D9B" w:rsidRDefault="00887D1F" w:rsidP="00E23D9B">
            <w:pPr>
              <w:pStyle w:val="AMODTable"/>
              <w:jc w:val="center"/>
              <w:rPr>
                <w:b/>
                <w:bCs/>
              </w:rPr>
            </w:pPr>
            <w:r w:rsidRPr="00E23D9B">
              <w:rPr>
                <w:b/>
                <w:bCs/>
              </w:rPr>
              <w:t>%</w:t>
            </w:r>
          </w:p>
        </w:tc>
      </w:tr>
      <w:tr w:rsidR="00887D1F" w14:paraId="287AF1EE" w14:textId="77777777" w:rsidTr="00C85541">
        <w:tc>
          <w:tcPr>
            <w:tcW w:w="3260" w:type="dxa"/>
            <w:hideMark/>
          </w:tcPr>
          <w:p w14:paraId="311F2898" w14:textId="77777777" w:rsidR="00887D1F" w:rsidRPr="00E23D9B" w:rsidRDefault="00887D1F" w:rsidP="00E23D9B">
            <w:pPr>
              <w:pStyle w:val="AMODTable"/>
            </w:pPr>
            <w:r w:rsidRPr="00E23D9B">
              <w:t>Command or Class 1</w:t>
            </w:r>
          </w:p>
        </w:tc>
        <w:tc>
          <w:tcPr>
            <w:tcW w:w="3403" w:type="dxa"/>
            <w:hideMark/>
          </w:tcPr>
          <w:p w14:paraId="136518F4" w14:textId="77777777" w:rsidR="00887D1F" w:rsidRPr="00E23D9B" w:rsidRDefault="00887D1F" w:rsidP="00E23D9B">
            <w:pPr>
              <w:pStyle w:val="AMODTable"/>
              <w:jc w:val="center"/>
            </w:pPr>
            <w:r w:rsidRPr="00E23D9B">
              <w:t>732</w:t>
            </w:r>
          </w:p>
        </w:tc>
      </w:tr>
      <w:tr w:rsidR="00887D1F" w14:paraId="29BAFC9D" w14:textId="77777777" w:rsidTr="00C85541">
        <w:tc>
          <w:tcPr>
            <w:tcW w:w="3260" w:type="dxa"/>
            <w:hideMark/>
          </w:tcPr>
          <w:p w14:paraId="0F9FEE29" w14:textId="77777777" w:rsidR="00887D1F" w:rsidRPr="00E23D9B" w:rsidRDefault="00887D1F" w:rsidP="00E23D9B">
            <w:pPr>
              <w:pStyle w:val="AMODTable"/>
            </w:pPr>
            <w:r w:rsidRPr="00E23D9B">
              <w:t>Co-pilot or Class 2</w:t>
            </w:r>
          </w:p>
        </w:tc>
        <w:tc>
          <w:tcPr>
            <w:tcW w:w="3403" w:type="dxa"/>
            <w:hideMark/>
          </w:tcPr>
          <w:p w14:paraId="0580654D" w14:textId="77777777" w:rsidR="00887D1F" w:rsidRPr="00E23D9B" w:rsidRDefault="00887D1F" w:rsidP="00E23D9B">
            <w:pPr>
              <w:pStyle w:val="AMODTable"/>
              <w:jc w:val="center"/>
            </w:pPr>
            <w:r w:rsidRPr="00E23D9B">
              <w:t>476</w:t>
            </w:r>
          </w:p>
        </w:tc>
      </w:tr>
      <w:tr w:rsidR="00887D1F" w14:paraId="0D3DF22C" w14:textId="77777777" w:rsidTr="00C85541">
        <w:tc>
          <w:tcPr>
            <w:tcW w:w="3260" w:type="dxa"/>
            <w:hideMark/>
          </w:tcPr>
          <w:p w14:paraId="0579CB03" w14:textId="77777777" w:rsidR="00887D1F" w:rsidRPr="00E23D9B" w:rsidRDefault="00887D1F" w:rsidP="00E23D9B">
            <w:pPr>
              <w:pStyle w:val="AMODTable"/>
            </w:pPr>
            <w:r w:rsidRPr="00E23D9B">
              <w:t>Night VFR or Class 4</w:t>
            </w:r>
          </w:p>
        </w:tc>
        <w:tc>
          <w:tcPr>
            <w:tcW w:w="3403" w:type="dxa"/>
            <w:hideMark/>
          </w:tcPr>
          <w:p w14:paraId="2C6DD981" w14:textId="77777777" w:rsidR="00887D1F" w:rsidRPr="00E23D9B" w:rsidRDefault="00887D1F" w:rsidP="00E23D9B">
            <w:pPr>
              <w:pStyle w:val="AMODTable"/>
              <w:jc w:val="center"/>
            </w:pPr>
            <w:r w:rsidRPr="00E23D9B">
              <w:t>183</w:t>
            </w:r>
          </w:p>
        </w:tc>
      </w:tr>
    </w:tbl>
    <w:p w14:paraId="689998BB" w14:textId="66FB7649" w:rsidR="00F01E7C" w:rsidRPr="00F01E7C" w:rsidRDefault="00F01E7C" w:rsidP="00F01E7C">
      <w:pPr>
        <w:pStyle w:val="SubLevel2Bold"/>
        <w:rPr>
          <w:b w:val="0"/>
          <w:bCs/>
        </w:rPr>
      </w:pPr>
      <w:r w:rsidRPr="00F01E7C">
        <w:rPr>
          <w:b w:val="0"/>
          <w:bCs/>
        </w:rPr>
        <w:t xml:space="preserve">The following additions to the salary prescribed in clause </w:t>
      </w:r>
      <w:r w:rsidR="00037CF1">
        <w:rPr>
          <w:b w:val="0"/>
          <w:bCs/>
        </w:rPr>
        <w:fldChar w:fldCharType="begin"/>
      </w:r>
      <w:r w:rsidR="00037CF1">
        <w:rPr>
          <w:b w:val="0"/>
          <w:bCs/>
        </w:rPr>
        <w:instrText xml:space="preserve"> REF _Ref228850336 \w \h </w:instrText>
      </w:r>
      <w:r w:rsidR="00037CF1">
        <w:rPr>
          <w:b w:val="0"/>
          <w:bCs/>
        </w:rPr>
      </w:r>
      <w:r w:rsidR="00037CF1">
        <w:rPr>
          <w:b w:val="0"/>
          <w:bCs/>
        </w:rPr>
        <w:fldChar w:fldCharType="separate"/>
      </w:r>
      <w:r w:rsidR="00CE66E8">
        <w:rPr>
          <w:b w:val="0"/>
          <w:bCs/>
        </w:rPr>
        <w:t>C.1.1</w:t>
      </w:r>
      <w:r w:rsidR="00037CF1">
        <w:rPr>
          <w:b w:val="0"/>
          <w:bCs/>
        </w:rPr>
        <w:fldChar w:fldCharType="end"/>
      </w:r>
      <w:r w:rsidR="0026505C">
        <w:rPr>
          <w:b w:val="0"/>
          <w:bCs/>
        </w:rPr>
        <w:t xml:space="preserve"> </w:t>
      </w:r>
      <w:r w:rsidRPr="00F01E7C">
        <w:rPr>
          <w:b w:val="0"/>
          <w:bCs/>
        </w:rPr>
        <w:t>should apply:</w:t>
      </w:r>
    </w:p>
    <w:tbl>
      <w:tblPr>
        <w:tblStyle w:val="TableGrid"/>
        <w:tblW w:w="0" w:type="auto"/>
        <w:tblInd w:w="851" w:type="dxa"/>
        <w:tblLook w:val="04A0" w:firstRow="1" w:lastRow="0" w:firstColumn="1" w:lastColumn="0" w:noHBand="0" w:noVBand="1"/>
      </w:tblPr>
      <w:tblGrid>
        <w:gridCol w:w="3912"/>
        <w:gridCol w:w="3402"/>
      </w:tblGrid>
      <w:tr w:rsidR="00887D1F" w14:paraId="11FCD477" w14:textId="77777777" w:rsidTr="00C85541">
        <w:trPr>
          <w:tblHeader/>
        </w:trPr>
        <w:tc>
          <w:tcPr>
            <w:tcW w:w="3912" w:type="dxa"/>
            <w:hideMark/>
          </w:tcPr>
          <w:p w14:paraId="04EDE476" w14:textId="77777777" w:rsidR="00887D1F" w:rsidRPr="00D14123" w:rsidRDefault="00887D1F" w:rsidP="00081E5A">
            <w:pPr>
              <w:pStyle w:val="AMODTable"/>
            </w:pPr>
          </w:p>
        </w:tc>
        <w:tc>
          <w:tcPr>
            <w:tcW w:w="3402" w:type="dxa"/>
            <w:hideMark/>
          </w:tcPr>
          <w:p w14:paraId="35622A48" w14:textId="77777777" w:rsidR="00887D1F" w:rsidRPr="00081E5A" w:rsidRDefault="00887D1F" w:rsidP="00081E5A">
            <w:pPr>
              <w:pStyle w:val="AMODTable"/>
              <w:jc w:val="center"/>
              <w:rPr>
                <w:b/>
                <w:bCs/>
              </w:rPr>
            </w:pPr>
            <w:r w:rsidRPr="00081E5A">
              <w:rPr>
                <w:b/>
                <w:bCs/>
              </w:rPr>
              <w:t>Percentage of minimum salary</w:t>
            </w:r>
          </w:p>
        </w:tc>
      </w:tr>
      <w:tr w:rsidR="00887D1F" w14:paraId="4538A222" w14:textId="77777777" w:rsidTr="00C85541">
        <w:trPr>
          <w:tblHeader/>
        </w:trPr>
        <w:tc>
          <w:tcPr>
            <w:tcW w:w="3912" w:type="dxa"/>
          </w:tcPr>
          <w:p w14:paraId="2B6F9793" w14:textId="77777777" w:rsidR="00887D1F" w:rsidRPr="00D14123" w:rsidRDefault="00887D1F" w:rsidP="00081E5A">
            <w:pPr>
              <w:pStyle w:val="AMODTable"/>
            </w:pPr>
          </w:p>
        </w:tc>
        <w:tc>
          <w:tcPr>
            <w:tcW w:w="3402" w:type="dxa"/>
            <w:hideMark/>
          </w:tcPr>
          <w:p w14:paraId="73169AAC" w14:textId="77777777" w:rsidR="00887D1F" w:rsidRPr="00081E5A" w:rsidRDefault="00887D1F" w:rsidP="00081E5A">
            <w:pPr>
              <w:pStyle w:val="AMODTable"/>
              <w:jc w:val="center"/>
              <w:rPr>
                <w:b/>
                <w:bCs/>
              </w:rPr>
            </w:pPr>
            <w:r w:rsidRPr="00081E5A">
              <w:rPr>
                <w:b/>
                <w:bCs/>
              </w:rPr>
              <w:t>%</w:t>
            </w:r>
          </w:p>
        </w:tc>
      </w:tr>
      <w:tr w:rsidR="00887D1F" w14:paraId="7574DDC9" w14:textId="77777777" w:rsidTr="00C85541">
        <w:tc>
          <w:tcPr>
            <w:tcW w:w="3912" w:type="dxa"/>
            <w:hideMark/>
          </w:tcPr>
          <w:p w14:paraId="28B0D0B0" w14:textId="77777777" w:rsidR="00887D1F" w:rsidRDefault="00887D1F" w:rsidP="00081E5A">
            <w:pPr>
              <w:pStyle w:val="AMODTable"/>
            </w:pPr>
            <w:r>
              <w:t>Training captain</w:t>
            </w:r>
          </w:p>
        </w:tc>
        <w:tc>
          <w:tcPr>
            <w:tcW w:w="3402" w:type="dxa"/>
            <w:hideMark/>
          </w:tcPr>
          <w:p w14:paraId="2242BDB7" w14:textId="77777777" w:rsidR="00887D1F" w:rsidRDefault="00887D1F" w:rsidP="00081E5A">
            <w:pPr>
              <w:pStyle w:val="AMODTable"/>
              <w:jc w:val="center"/>
            </w:pPr>
            <w:r>
              <w:t>6</w:t>
            </w:r>
          </w:p>
        </w:tc>
      </w:tr>
      <w:tr w:rsidR="00887D1F" w14:paraId="1142A8C2" w14:textId="77777777" w:rsidTr="00C85541">
        <w:tc>
          <w:tcPr>
            <w:tcW w:w="3912" w:type="dxa"/>
            <w:hideMark/>
          </w:tcPr>
          <w:p w14:paraId="1F6D4CBA" w14:textId="77777777" w:rsidR="00887D1F" w:rsidRDefault="00887D1F" w:rsidP="00081E5A">
            <w:pPr>
              <w:pStyle w:val="AMODTable"/>
            </w:pPr>
            <w:r>
              <w:t>Pilot designated as senior base captain</w:t>
            </w:r>
          </w:p>
        </w:tc>
        <w:tc>
          <w:tcPr>
            <w:tcW w:w="3402" w:type="dxa"/>
            <w:hideMark/>
          </w:tcPr>
          <w:p w14:paraId="3F2533D8" w14:textId="77777777" w:rsidR="00887D1F" w:rsidRDefault="00887D1F" w:rsidP="00081E5A">
            <w:pPr>
              <w:pStyle w:val="AMODTable"/>
              <w:jc w:val="center"/>
            </w:pPr>
            <w:r>
              <w:t>6</w:t>
            </w:r>
          </w:p>
        </w:tc>
      </w:tr>
      <w:tr w:rsidR="00887D1F" w14:paraId="5353631C" w14:textId="77777777" w:rsidTr="00C85541">
        <w:tc>
          <w:tcPr>
            <w:tcW w:w="3912" w:type="dxa"/>
          </w:tcPr>
          <w:p w14:paraId="4550D24C" w14:textId="77777777" w:rsidR="00887D1F" w:rsidRDefault="00887D1F" w:rsidP="00081E5A">
            <w:pPr>
              <w:pStyle w:val="AMODTable"/>
            </w:pPr>
            <w:r>
              <w:t>Check captain</w:t>
            </w:r>
          </w:p>
        </w:tc>
        <w:tc>
          <w:tcPr>
            <w:tcW w:w="3402" w:type="dxa"/>
          </w:tcPr>
          <w:p w14:paraId="48A093D0" w14:textId="77777777" w:rsidR="00887D1F" w:rsidRDefault="00887D1F" w:rsidP="00081E5A">
            <w:pPr>
              <w:pStyle w:val="AMODTable"/>
              <w:jc w:val="center"/>
            </w:pPr>
            <w:r>
              <w:t>8</w:t>
            </w:r>
          </w:p>
        </w:tc>
      </w:tr>
      <w:tr w:rsidR="00887D1F" w14:paraId="376CF878" w14:textId="77777777" w:rsidTr="00C85541">
        <w:tc>
          <w:tcPr>
            <w:tcW w:w="3912" w:type="dxa"/>
          </w:tcPr>
          <w:p w14:paraId="410E0D20" w14:textId="77777777" w:rsidR="00887D1F" w:rsidRDefault="00887D1F" w:rsidP="00081E5A">
            <w:pPr>
              <w:pStyle w:val="AMODTable"/>
            </w:pPr>
            <w:r>
              <w:t>Check and training captain</w:t>
            </w:r>
          </w:p>
        </w:tc>
        <w:tc>
          <w:tcPr>
            <w:tcW w:w="3402" w:type="dxa"/>
          </w:tcPr>
          <w:p w14:paraId="531A6A4D" w14:textId="77777777" w:rsidR="00887D1F" w:rsidRDefault="00887D1F" w:rsidP="00081E5A">
            <w:pPr>
              <w:pStyle w:val="AMODTable"/>
              <w:jc w:val="center"/>
            </w:pPr>
            <w:r>
              <w:t>10</w:t>
            </w:r>
          </w:p>
        </w:tc>
      </w:tr>
      <w:tr w:rsidR="00887D1F" w14:paraId="5E823B26" w14:textId="77777777" w:rsidTr="00C85541">
        <w:tc>
          <w:tcPr>
            <w:tcW w:w="3912" w:type="dxa"/>
            <w:hideMark/>
          </w:tcPr>
          <w:p w14:paraId="6A84EE08" w14:textId="77777777" w:rsidR="00887D1F" w:rsidRDefault="00887D1F" w:rsidP="00081E5A">
            <w:pPr>
              <w:pStyle w:val="AMODTable"/>
            </w:pPr>
            <w:r>
              <w:t>Pilot designated as Chief pilot</w:t>
            </w:r>
          </w:p>
        </w:tc>
        <w:tc>
          <w:tcPr>
            <w:tcW w:w="3402" w:type="dxa"/>
            <w:hideMark/>
          </w:tcPr>
          <w:p w14:paraId="08AC8BF7" w14:textId="77777777" w:rsidR="00887D1F" w:rsidRDefault="00887D1F" w:rsidP="00081E5A">
            <w:pPr>
              <w:pStyle w:val="AMODTable"/>
              <w:jc w:val="center"/>
            </w:pPr>
            <w:r>
              <w:t>10</w:t>
            </w:r>
          </w:p>
        </w:tc>
      </w:tr>
      <w:tr w:rsidR="00887D1F" w14:paraId="6C6D6004" w14:textId="77777777" w:rsidTr="00C85541">
        <w:tc>
          <w:tcPr>
            <w:tcW w:w="3912" w:type="dxa"/>
          </w:tcPr>
          <w:p w14:paraId="45241864" w14:textId="77777777" w:rsidR="00887D1F" w:rsidRDefault="00887D1F" w:rsidP="00081E5A">
            <w:pPr>
              <w:pStyle w:val="AMODTable"/>
            </w:pPr>
            <w:r>
              <w:t>Senior base captain and a check and training captain</w:t>
            </w:r>
          </w:p>
        </w:tc>
        <w:tc>
          <w:tcPr>
            <w:tcW w:w="3402" w:type="dxa"/>
          </w:tcPr>
          <w:p w14:paraId="14C88A46" w14:textId="77777777" w:rsidR="00887D1F" w:rsidRDefault="00887D1F" w:rsidP="00081E5A">
            <w:pPr>
              <w:pStyle w:val="AMODTable"/>
              <w:jc w:val="center"/>
            </w:pPr>
            <w:r>
              <w:t>11</w:t>
            </w:r>
          </w:p>
        </w:tc>
      </w:tr>
      <w:tr w:rsidR="00887D1F" w14:paraId="537ACD7C" w14:textId="77777777" w:rsidTr="00C85541">
        <w:trPr>
          <w:trHeight w:val="80"/>
        </w:trPr>
        <w:tc>
          <w:tcPr>
            <w:tcW w:w="3912" w:type="dxa"/>
          </w:tcPr>
          <w:p w14:paraId="3B096952" w14:textId="77777777" w:rsidR="00887D1F" w:rsidRPr="00D14123" w:rsidRDefault="00887D1F" w:rsidP="00081E5A">
            <w:pPr>
              <w:pStyle w:val="AMODTable"/>
            </w:pPr>
            <w:r>
              <w:t>Pilot designated as Chief pilot and a check and training captain</w:t>
            </w:r>
          </w:p>
        </w:tc>
        <w:tc>
          <w:tcPr>
            <w:tcW w:w="3402" w:type="dxa"/>
          </w:tcPr>
          <w:p w14:paraId="731A4FF8" w14:textId="77777777" w:rsidR="00887D1F" w:rsidRDefault="00887D1F" w:rsidP="00081E5A">
            <w:pPr>
              <w:pStyle w:val="AMODTable"/>
              <w:jc w:val="center"/>
            </w:pPr>
            <w:r>
              <w:t>12</w:t>
            </w:r>
          </w:p>
        </w:tc>
      </w:tr>
    </w:tbl>
    <w:p w14:paraId="05C9BF2A" w14:textId="69FD7F1A" w:rsidR="00700045" w:rsidRDefault="00BA758B" w:rsidP="00887D1F">
      <w:r>
        <w:t>   </w:t>
      </w:r>
      <w:r w:rsidR="00700045">
        <w:br w:type="page"/>
      </w:r>
    </w:p>
    <w:p w14:paraId="27B750BA" w14:textId="77777777" w:rsidR="00891878" w:rsidRDefault="002665B6" w:rsidP="002665B6">
      <w:pPr>
        <w:pStyle w:val="Subdocument"/>
      </w:pPr>
      <w:bookmarkStart w:id="271" w:name="_Ref228614587"/>
      <w:bookmarkStart w:id="272" w:name="_Ref239492582"/>
      <w:bookmarkStart w:id="273" w:name="_Toc37242455"/>
      <w:bookmarkEnd w:id="260"/>
      <w:r w:rsidRPr="00671B16">
        <w:lastRenderedPageBreak/>
        <w:t>—</w:t>
      </w:r>
      <w:bookmarkStart w:id="274" w:name="sched_d"/>
      <w:r w:rsidRPr="00671B16">
        <w:t>Sector S</w:t>
      </w:r>
      <w:r w:rsidR="00891878" w:rsidRPr="00671B16">
        <w:t xml:space="preserve">pecific </w:t>
      </w:r>
      <w:r w:rsidRPr="00671B16">
        <w:t>Cond</w:t>
      </w:r>
      <w:r w:rsidR="00891878" w:rsidRPr="00671B16">
        <w:t>itions</w:t>
      </w:r>
      <w:r w:rsidRPr="00671B16">
        <w:t>—</w:t>
      </w:r>
      <w:r w:rsidR="00891878" w:rsidRPr="00671B16">
        <w:t>Aerial Application Operations</w:t>
      </w:r>
      <w:bookmarkEnd w:id="271"/>
      <w:bookmarkEnd w:id="272"/>
      <w:bookmarkEnd w:id="273"/>
    </w:p>
    <w:p w14:paraId="3EA0B853" w14:textId="020B50D9" w:rsidR="00BB34EF" w:rsidRPr="00BB34EF" w:rsidRDefault="00BB34EF" w:rsidP="00BB34EF">
      <w:pPr>
        <w:pStyle w:val="History"/>
      </w:pPr>
      <w:r>
        <w:t xml:space="preserve">[Varied by </w:t>
      </w:r>
      <w:hyperlink r:id="rId384" w:history="1">
        <w:r w:rsidR="00224B3D" w:rsidRPr="00671B16">
          <w:rPr>
            <w:rStyle w:val="Hyperlink"/>
          </w:rPr>
          <w:t>PR991553</w:t>
        </w:r>
      </w:hyperlink>
      <w:r w:rsidR="00224B3D">
        <w:t xml:space="preserve">, </w:t>
      </w:r>
      <w:hyperlink r:id="rId385" w:history="1">
        <w:r w:rsidRPr="00BB34EF">
          <w:rPr>
            <w:rStyle w:val="Hyperlink"/>
          </w:rPr>
          <w:t>PR997933</w:t>
        </w:r>
      </w:hyperlink>
      <w:r w:rsidR="0045592B">
        <w:t xml:space="preserve">, </w:t>
      </w:r>
      <w:hyperlink r:id="rId386" w:history="1">
        <w:r w:rsidR="0045592B" w:rsidRPr="007D1087">
          <w:rPr>
            <w:rStyle w:val="Hyperlink"/>
          </w:rPr>
          <w:t>PR509077</w:t>
        </w:r>
      </w:hyperlink>
      <w:r w:rsidR="009D132D">
        <w:t xml:space="preserve">, </w:t>
      </w:r>
      <w:hyperlink r:id="rId387" w:history="1">
        <w:r w:rsidR="009D132D" w:rsidRPr="005260AB">
          <w:rPr>
            <w:rStyle w:val="Hyperlink"/>
          </w:rPr>
          <w:t>PR522908</w:t>
        </w:r>
      </w:hyperlink>
      <w:r w:rsidR="00FC5DAF">
        <w:t xml:space="preserve">, </w:t>
      </w:r>
      <w:hyperlink r:id="rId388" w:history="1">
        <w:r w:rsidR="00FC5DAF">
          <w:rPr>
            <w:rStyle w:val="Hyperlink"/>
          </w:rPr>
          <w:t>PR536711</w:t>
        </w:r>
      </w:hyperlink>
      <w:r w:rsidR="00C43D19">
        <w:t xml:space="preserve">, </w:t>
      </w:r>
      <w:hyperlink r:id="rId389" w:tgtFrame="_parent" w:history="1">
        <w:r w:rsidR="00C43D19">
          <w:rPr>
            <w:rStyle w:val="Hyperlink"/>
            <w:szCs w:val="20"/>
          </w:rPr>
          <w:t>PR551634</w:t>
        </w:r>
      </w:hyperlink>
      <w:r w:rsidR="004163D4">
        <w:t xml:space="preserve">, </w:t>
      </w:r>
      <w:hyperlink r:id="rId390" w:tgtFrame="_parent" w:history="1">
        <w:r w:rsidR="004163D4" w:rsidRPr="00350E2D">
          <w:rPr>
            <w:rStyle w:val="Hyperlink"/>
          </w:rPr>
          <w:t>PR566718</w:t>
        </w:r>
      </w:hyperlink>
      <w:r w:rsidR="009A3299" w:rsidRPr="009A3299">
        <w:rPr>
          <w:rStyle w:val="Hyperlink"/>
          <w:color w:val="auto"/>
          <w:u w:val="none"/>
        </w:rPr>
        <w:t xml:space="preserve">, </w:t>
      </w:r>
      <w:hyperlink r:id="rId391" w:history="1">
        <w:r w:rsidR="00730C96" w:rsidRPr="00730C96">
          <w:rPr>
            <w:rStyle w:val="Hyperlink"/>
          </w:rPr>
          <w:t>PR579813</w:t>
        </w:r>
      </w:hyperlink>
      <w:r w:rsidR="00C611B8">
        <w:t xml:space="preserve">, </w:t>
      </w:r>
      <w:hyperlink r:id="rId392" w:history="1">
        <w:r w:rsidR="00C611B8" w:rsidRPr="00C611B8">
          <w:rPr>
            <w:rStyle w:val="Hyperlink"/>
          </w:rPr>
          <w:t>PR592144</w:t>
        </w:r>
      </w:hyperlink>
      <w:r w:rsidR="005B635C">
        <w:t xml:space="preserve">, </w:t>
      </w:r>
      <w:hyperlink r:id="rId393" w:history="1">
        <w:r w:rsidR="005B635C">
          <w:rPr>
            <w:rStyle w:val="Hyperlink"/>
          </w:rPr>
          <w:t>PR606371</w:t>
        </w:r>
      </w:hyperlink>
      <w:r w:rsidR="00E0604A">
        <w:t xml:space="preserve">, </w:t>
      </w:r>
      <w:hyperlink r:id="rId394" w:history="1">
        <w:r w:rsidR="00E0604A" w:rsidRPr="00037824">
          <w:rPr>
            <w:rStyle w:val="Hyperlink"/>
          </w:rPr>
          <w:t>PR707456</w:t>
        </w:r>
      </w:hyperlink>
      <w:r w:rsidR="00E0604A">
        <w:t>]</w:t>
      </w:r>
    </w:p>
    <w:p w14:paraId="36CC304E" w14:textId="77777777" w:rsidR="00891878" w:rsidRPr="00671B16" w:rsidRDefault="00891878" w:rsidP="00891878">
      <w:r w:rsidRPr="00671B16">
        <w:t>Despite anything else contained in this award, the following clauses will apply to all employers and pilots conducting aerial application operations.</w:t>
      </w:r>
    </w:p>
    <w:p w14:paraId="5265E63E" w14:textId="77777777" w:rsidR="00891878" w:rsidRPr="00671B16" w:rsidRDefault="00891878" w:rsidP="00891878">
      <w:r w:rsidRPr="00671B16">
        <w:t>If a provision in this Schedule is inconsistent with another provision in this award, the provision in this schedule prevails to the extent of the inconsistency.</w:t>
      </w:r>
    </w:p>
    <w:p w14:paraId="2A3EC46C" w14:textId="77777777" w:rsidR="00891878" w:rsidRPr="00671B16" w:rsidRDefault="00891878" w:rsidP="00891878">
      <w:pPr>
        <w:pStyle w:val="SubLevel1Bold"/>
      </w:pPr>
      <w:r w:rsidRPr="00671B16">
        <w:t>Definitions</w:t>
      </w:r>
    </w:p>
    <w:p w14:paraId="45022C4A" w14:textId="77777777" w:rsidR="00891878" w:rsidRPr="00671B16" w:rsidRDefault="00891878" w:rsidP="00A865B7">
      <w:pPr>
        <w:pStyle w:val="SubLevel2"/>
      </w:pPr>
      <w:r w:rsidRPr="00671B16">
        <w:rPr>
          <w:b/>
        </w:rPr>
        <w:t>Aerial application pilot</w:t>
      </w:r>
      <w:r w:rsidRPr="00671B16">
        <w:t xml:space="preserve"> means a pilot holding an agricultural or aerial application rating issued b</w:t>
      </w:r>
      <w:r w:rsidR="00D747C0" w:rsidRPr="00671B16">
        <w:t>y CASA but does not include an e</w:t>
      </w:r>
      <w:r w:rsidRPr="00671B16">
        <w:t>xecutive officer of the company.</w:t>
      </w:r>
    </w:p>
    <w:p w14:paraId="7F69F08A" w14:textId="77777777" w:rsidR="00891878" w:rsidRPr="00671B16" w:rsidRDefault="00891878" w:rsidP="00A865B7">
      <w:pPr>
        <w:pStyle w:val="SubLevel2"/>
      </w:pPr>
      <w:r w:rsidRPr="00671B16">
        <w:rPr>
          <w:b/>
        </w:rPr>
        <w:t xml:space="preserve">Appropriate </w:t>
      </w:r>
      <w:r w:rsidR="00A865B7" w:rsidRPr="00671B16">
        <w:rPr>
          <w:b/>
        </w:rPr>
        <w:t>a</w:t>
      </w:r>
      <w:r w:rsidRPr="00671B16">
        <w:rPr>
          <w:b/>
        </w:rPr>
        <w:t>ccommodation</w:t>
      </w:r>
      <w:r w:rsidRPr="00671B16">
        <w:t xml:space="preserve"> means accommodation which is as a minimum, quiet and free from factors which may reduce adequate rest and must provide a separate room for each pilot.</w:t>
      </w:r>
    </w:p>
    <w:p w14:paraId="1E3DE049" w14:textId="77777777" w:rsidR="00891878" w:rsidRPr="00671B16" w:rsidRDefault="00891878" w:rsidP="00A865B7">
      <w:pPr>
        <w:pStyle w:val="SubLevel2"/>
      </w:pPr>
      <w:r w:rsidRPr="00671B16">
        <w:rPr>
          <w:b/>
        </w:rPr>
        <w:t>Charge out price of the aircraft</w:t>
      </w:r>
      <w:r w:rsidRPr="00671B16">
        <w:t xml:space="preserve"> means the charge to the client excluding the cost of material applied.</w:t>
      </w:r>
    </w:p>
    <w:p w14:paraId="46D217A0" w14:textId="77777777" w:rsidR="00B704D4" w:rsidRPr="00671B16" w:rsidRDefault="00B704D4" w:rsidP="00B704D4">
      <w:pPr>
        <w:pStyle w:val="SubLevel2"/>
      </w:pPr>
      <w:bookmarkStart w:id="275" w:name="_Ref237427248"/>
      <w:r w:rsidRPr="00671B16">
        <w:rPr>
          <w:b/>
        </w:rPr>
        <w:t>Layover</w:t>
      </w:r>
      <w:r w:rsidRPr="00671B16">
        <w:t xml:space="preserve"> means the continuous period of time in excess of 10 hours in every 24 hour period standing alone from the time of commencement of duties that a pilot spends free of duty between consecutive duty periods at a port other than their home base. For the purposes of this definition a temporary transfer base will be regarded as home base.</w:t>
      </w:r>
      <w:bookmarkEnd w:id="275"/>
    </w:p>
    <w:p w14:paraId="04E13D6E" w14:textId="77777777" w:rsidR="00891878" w:rsidRPr="00671B16" w:rsidRDefault="00891878" w:rsidP="00A865B7">
      <w:pPr>
        <w:pStyle w:val="SubLevel2"/>
      </w:pPr>
      <w:r w:rsidRPr="00671B16">
        <w:rPr>
          <w:b/>
        </w:rPr>
        <w:t>Night operations</w:t>
      </w:r>
      <w:r w:rsidRPr="00671B16">
        <w:t xml:space="preserve"> mean aerial application operations conducted between last light and dawn.</w:t>
      </w:r>
    </w:p>
    <w:p w14:paraId="4FFE5271" w14:textId="77777777" w:rsidR="00891878" w:rsidRPr="00671B16" w:rsidRDefault="00891878" w:rsidP="00891878">
      <w:pPr>
        <w:pStyle w:val="SubLevel1Bold"/>
      </w:pPr>
      <w:r w:rsidRPr="00671B16">
        <w:t>Hours of work</w:t>
      </w:r>
    </w:p>
    <w:p w14:paraId="6AAD9CB4" w14:textId="77777777" w:rsidR="00891878" w:rsidRPr="00671B16" w:rsidRDefault="00891878" w:rsidP="00891878">
      <w:pPr>
        <w:pStyle w:val="SubLevel2"/>
      </w:pPr>
      <w:r w:rsidRPr="00671B16">
        <w:t>The flight time and duty time limitations upon a pilot will be in accordance with the relevant CASA regulations in force from time to time, or the dispensations approved by CASA and the pilots involved.</w:t>
      </w:r>
      <w:r w:rsidR="0055054B" w:rsidRPr="00671B16">
        <w:t xml:space="preserve"> Ordinary hours of work will not average more than 38 per week.</w:t>
      </w:r>
    </w:p>
    <w:p w14:paraId="2161958F" w14:textId="77777777" w:rsidR="00891878" w:rsidRPr="00671B16" w:rsidRDefault="00891878" w:rsidP="00891878">
      <w:pPr>
        <w:pStyle w:val="SubLevel2"/>
      </w:pPr>
      <w:r w:rsidRPr="00671B16">
        <w:t>Pilots will accrue two days free from all duties for every five days worked. Subject to flight time limitations or dispensations, approved by CASA, days off will be taken by mutual agreement between the employer and the pilot.</w:t>
      </w:r>
    </w:p>
    <w:p w14:paraId="37B36591" w14:textId="77777777" w:rsidR="00891878" w:rsidRPr="00671B16" w:rsidRDefault="00891878" w:rsidP="00891878">
      <w:pPr>
        <w:pStyle w:val="SubLevel2"/>
      </w:pPr>
      <w:r w:rsidRPr="00671B16">
        <w:t xml:space="preserve">Where at the point of termination a pilot has accrued under this clause an entitlement to a day or days off the pilot will receive payment </w:t>
      </w:r>
      <w:r w:rsidR="00AF2508" w:rsidRPr="00671B16">
        <w:t>instead</w:t>
      </w:r>
      <w:r w:rsidRPr="00671B16">
        <w:t xml:space="preserve"> of such days(s) at the appropriate </w:t>
      </w:r>
      <w:r w:rsidR="00C60358" w:rsidRPr="00671B16">
        <w:t>minimum salary</w:t>
      </w:r>
      <w:r w:rsidRPr="00671B16">
        <w:t>.</w:t>
      </w:r>
    </w:p>
    <w:p w14:paraId="784C449D" w14:textId="77777777" w:rsidR="004D253D" w:rsidRPr="00671B16" w:rsidRDefault="00891878" w:rsidP="004D253D">
      <w:pPr>
        <w:pStyle w:val="SubLevel1Bold"/>
      </w:pPr>
      <w:r w:rsidRPr="00671B16">
        <w:t>Stand</w:t>
      </w:r>
      <w:r w:rsidR="00A865B7" w:rsidRPr="00671B16">
        <w:t>-</w:t>
      </w:r>
      <w:r w:rsidRPr="00671B16">
        <w:t>down provisions</w:t>
      </w:r>
    </w:p>
    <w:p w14:paraId="20F12C2E" w14:textId="77777777" w:rsidR="00891878" w:rsidRPr="00671B16" w:rsidRDefault="00891878" w:rsidP="00891878">
      <w:pPr>
        <w:pStyle w:val="SubLevel2"/>
      </w:pPr>
      <w:r w:rsidRPr="00671B16">
        <w:t>Despite anything elsewhere contained in this clause, the employer will be entitled to</w:t>
      </w:r>
      <w:r w:rsidR="00A865B7" w:rsidRPr="00671B16">
        <w:t xml:space="preserve"> deduct payments from the salary</w:t>
      </w:r>
      <w:r w:rsidRPr="00671B16">
        <w:t xml:space="preserve"> of a pilot for any day such pilot cannot be usefully employed because of any strike, stoppage</w:t>
      </w:r>
      <w:r w:rsidR="00B704D4" w:rsidRPr="00671B16">
        <w:t>, seasonal variations including drought,</w:t>
      </w:r>
      <w:r w:rsidRPr="00671B16">
        <w:t xml:space="preserve"> or other limitations of work for which the employer cannot be held responsible but subject to the following conditions:</w:t>
      </w:r>
    </w:p>
    <w:p w14:paraId="5F389EFA" w14:textId="77777777" w:rsidR="00891878" w:rsidRPr="00671B16" w:rsidRDefault="00891878" w:rsidP="00F442D6">
      <w:pPr>
        <w:pStyle w:val="SubLevel3"/>
      </w:pPr>
      <w:r w:rsidRPr="00671B16">
        <w:t>a pilot may be stood down only at home base;</w:t>
      </w:r>
    </w:p>
    <w:p w14:paraId="1A37B47D" w14:textId="77777777" w:rsidR="00891878" w:rsidRPr="00671B16" w:rsidRDefault="00891878" w:rsidP="00F442D6">
      <w:pPr>
        <w:pStyle w:val="SubLevel3"/>
      </w:pPr>
      <w:r w:rsidRPr="00671B16">
        <w:lastRenderedPageBreak/>
        <w:t>when the employer proposes to exercise the right conferred by these provisions, the employer will notify the pilot. During the period such notification remains in force, the pilot will be deemed to be stood down for the purpose of these provisions;</w:t>
      </w:r>
    </w:p>
    <w:p w14:paraId="6613E6D1" w14:textId="77777777" w:rsidR="00891878" w:rsidRPr="00671B16" w:rsidRDefault="00891878" w:rsidP="00F442D6">
      <w:pPr>
        <w:pStyle w:val="SubLevel3"/>
      </w:pPr>
      <w:r w:rsidRPr="00671B16">
        <w:t>any pilot who is stood down under these provisions will be treated for all purposes (other than payment of salaries) as having continuity of service and employment notwithstanding such standing down;</w:t>
      </w:r>
    </w:p>
    <w:p w14:paraId="248ABDBD" w14:textId="77777777" w:rsidR="00891878" w:rsidRPr="00671B16" w:rsidRDefault="00891878" w:rsidP="00F442D6">
      <w:pPr>
        <w:pStyle w:val="SubLevel3"/>
      </w:pPr>
      <w:bookmarkStart w:id="276" w:name="_Ref230406068"/>
      <w:r w:rsidRPr="00671B16">
        <w:t>any pilot who is stood down under these provisions may at any time during the period they are stood down, terminate their employment without notice and will be entitled to receive as soon as practicable all salaries and other payments to which they are entitled up to the time of termination;</w:t>
      </w:r>
      <w:bookmarkEnd w:id="276"/>
    </w:p>
    <w:p w14:paraId="799DBF04" w14:textId="5523F7BE" w:rsidR="00891878" w:rsidRPr="00671B16" w:rsidRDefault="00891878" w:rsidP="00F442D6">
      <w:pPr>
        <w:pStyle w:val="SubLevel3"/>
      </w:pPr>
      <w:r w:rsidRPr="00671B16">
        <w:t>any pilot who is terminated under</w:t>
      </w:r>
      <w:r w:rsidR="004D253D" w:rsidRPr="00671B16">
        <w:t xml:space="preserve"> clause</w:t>
      </w:r>
      <w:r w:rsidRPr="00671B16">
        <w:t xml:space="preserve"> </w:t>
      </w:r>
      <w:r w:rsidR="007C54F0">
        <w:fldChar w:fldCharType="begin"/>
      </w:r>
      <w:r w:rsidR="007C54F0">
        <w:instrText xml:space="preserve"> REF _Ref230406068 \w \h  \* MERGEFORMAT </w:instrText>
      </w:r>
      <w:r w:rsidR="007C54F0">
        <w:fldChar w:fldCharType="separate"/>
      </w:r>
      <w:r w:rsidR="00CE66E8">
        <w:t>D.3.1(d)</w:t>
      </w:r>
      <w:r w:rsidR="007C54F0">
        <w:fldChar w:fldCharType="end"/>
      </w:r>
      <w:r w:rsidR="001F5123" w:rsidRPr="00671B16">
        <w:t xml:space="preserve"> </w:t>
      </w:r>
      <w:r w:rsidRPr="00671B16">
        <w:t xml:space="preserve">of these provisions will for all purposes (other than payment </w:t>
      </w:r>
      <w:r w:rsidR="00AF2508" w:rsidRPr="00671B16">
        <w:t>instead</w:t>
      </w:r>
      <w:r w:rsidRPr="00671B16">
        <w:t xml:space="preserve"> of notice) be treated as if their employment has been terminated by the employer without default of the pilot;</w:t>
      </w:r>
      <w:r w:rsidR="004D253D" w:rsidRPr="00671B16">
        <w:t xml:space="preserve"> and</w:t>
      </w:r>
    </w:p>
    <w:p w14:paraId="33B607F8" w14:textId="77777777" w:rsidR="00891878" w:rsidRPr="00671B16" w:rsidRDefault="00891878" w:rsidP="00F442D6">
      <w:pPr>
        <w:pStyle w:val="SubLevel3"/>
      </w:pPr>
      <w:r w:rsidRPr="00671B16">
        <w:t>any pilot whom the employer proposes to stand down under these provisions will be entitled to elect to take any annual leave, to which the pilot is entitled or which is accruing to them.</w:t>
      </w:r>
    </w:p>
    <w:p w14:paraId="695C9753" w14:textId="77777777" w:rsidR="00891878" w:rsidRPr="00671B16" w:rsidRDefault="00891878" w:rsidP="00C86DBC">
      <w:pPr>
        <w:pStyle w:val="SubLevel1Bold"/>
      </w:pPr>
      <w:r w:rsidRPr="00671B16">
        <w:t>Temporary transfer</w:t>
      </w:r>
    </w:p>
    <w:p w14:paraId="20262A04" w14:textId="77777777" w:rsidR="00891878" w:rsidRPr="00671B16" w:rsidRDefault="00891878" w:rsidP="00891878">
      <w:r w:rsidRPr="00671B16">
        <w:t>Where a temporary transfer is to be for a period in excess of 28 days the employer will provide travel for the pilot to their home base once every 28 days.</w:t>
      </w:r>
    </w:p>
    <w:p w14:paraId="73268D47" w14:textId="77777777" w:rsidR="00891878" w:rsidRPr="00671B16" w:rsidRDefault="00891878" w:rsidP="00C86DBC">
      <w:pPr>
        <w:pStyle w:val="SubLevel1Bold"/>
      </w:pPr>
      <w:r w:rsidRPr="00671B16">
        <w:t>Annual leave</w:t>
      </w:r>
    </w:p>
    <w:p w14:paraId="2906D4FB" w14:textId="77777777" w:rsidR="00891878" w:rsidRPr="00671B16" w:rsidRDefault="00891878" w:rsidP="00C86DBC">
      <w:pPr>
        <w:pStyle w:val="SubLevel2"/>
      </w:pPr>
      <w:r w:rsidRPr="00671B16">
        <w:t>No leave loading is required to be paid for aerial application operations.</w:t>
      </w:r>
    </w:p>
    <w:p w14:paraId="06256226" w14:textId="77777777" w:rsidR="00891878" w:rsidRPr="00671B16" w:rsidRDefault="00891878" w:rsidP="00C86DBC">
      <w:pPr>
        <w:pStyle w:val="SubLevel2"/>
      </w:pPr>
      <w:r w:rsidRPr="00671B16">
        <w:t>A pilot will be paid in full at the base rate of pay for the period of leave to be taken prior to commencing such leave unless mutually agreed between the pilot and the employer.</w:t>
      </w:r>
    </w:p>
    <w:p w14:paraId="633311C9" w14:textId="77777777" w:rsidR="00891878" w:rsidRPr="00671B16" w:rsidRDefault="00891878" w:rsidP="00C86DBC">
      <w:pPr>
        <w:pStyle w:val="SubLevel2"/>
        <w:rPr>
          <w:b/>
        </w:rPr>
      </w:pPr>
      <w:r w:rsidRPr="00671B16">
        <w:rPr>
          <w:b/>
        </w:rPr>
        <w:t>Proportionate annual leave on termination of employment</w:t>
      </w:r>
    </w:p>
    <w:p w14:paraId="393E3EE3" w14:textId="77777777" w:rsidR="00891878" w:rsidRPr="00671B16" w:rsidRDefault="00891878" w:rsidP="00F442D6">
      <w:pPr>
        <w:pStyle w:val="SubLevel3"/>
      </w:pPr>
      <w:r w:rsidRPr="00671B16">
        <w:t>On termination of employment a pilot will be paid fully at the base rate of pay in</w:t>
      </w:r>
      <w:r w:rsidR="004B022C" w:rsidRPr="00671B16">
        <w:t>stead</w:t>
      </w:r>
      <w:r w:rsidRPr="00671B16">
        <w:t xml:space="preserve"> of annual leave.</w:t>
      </w:r>
    </w:p>
    <w:p w14:paraId="23FF4F67" w14:textId="77777777" w:rsidR="00891878" w:rsidRPr="00671B16" w:rsidRDefault="00891878" w:rsidP="00F442D6">
      <w:pPr>
        <w:pStyle w:val="SubLevel3"/>
      </w:pPr>
      <w:r w:rsidRPr="00671B16">
        <w:t>For all untaken annual leave entitlements that have fallen due in relation to any completed years of service.</w:t>
      </w:r>
    </w:p>
    <w:p w14:paraId="1495DA18" w14:textId="77777777" w:rsidR="00891878" w:rsidRPr="00671B16" w:rsidRDefault="00891878" w:rsidP="00F442D6">
      <w:pPr>
        <w:pStyle w:val="SubLevel3"/>
      </w:pPr>
      <w:r w:rsidRPr="00671B16">
        <w:t>For the balance of the employment period, or for the whole period where it has been less than one completed year, at the rate of 1/365</w:t>
      </w:r>
      <w:r w:rsidR="001F5123" w:rsidRPr="00671B16">
        <w:t>th</w:t>
      </w:r>
      <w:r w:rsidRPr="00671B16">
        <w:t xml:space="preserve"> of the annual base rate of pay for each completed day of employment in respect of which annual leave has not been granted.</w:t>
      </w:r>
    </w:p>
    <w:p w14:paraId="53DC7C9F" w14:textId="77777777" w:rsidR="00C86DBC" w:rsidRPr="00671B16" w:rsidRDefault="00C86DBC" w:rsidP="00C86DBC">
      <w:pPr>
        <w:pStyle w:val="SubLevel1Bold"/>
      </w:pPr>
      <w:r w:rsidRPr="00671B16">
        <w:t>Personal leave</w:t>
      </w:r>
    </w:p>
    <w:p w14:paraId="4CA5B88D" w14:textId="77777777" w:rsidR="00C86DBC" w:rsidRPr="00671B16" w:rsidRDefault="00C86DBC" w:rsidP="00C86DBC">
      <w:pPr>
        <w:pStyle w:val="SubLevel2"/>
      </w:pPr>
      <w:r w:rsidRPr="00671B16">
        <w:t>The provisions of this clause apply to full-time and regular part-time employees (on a pro rata basis) but do not apply to casual employees.</w:t>
      </w:r>
    </w:p>
    <w:p w14:paraId="0CA5DC6E" w14:textId="77777777" w:rsidR="00C86DBC" w:rsidRPr="00671B16" w:rsidRDefault="00C86DBC" w:rsidP="00C86DBC">
      <w:pPr>
        <w:pStyle w:val="SubLevel2"/>
      </w:pPr>
      <w:r w:rsidRPr="00671B16">
        <w:t>The amount of personal leave to which a pilot is entitled depends on how long they have worked for the employer and accrues as follows:</w:t>
      </w:r>
    </w:p>
    <w:tbl>
      <w:tblPr>
        <w:tblW w:w="0" w:type="auto"/>
        <w:tblInd w:w="851" w:type="dxa"/>
        <w:tblCellMar>
          <w:left w:w="0" w:type="dxa"/>
          <w:right w:w="170" w:type="dxa"/>
        </w:tblCellMar>
        <w:tblLook w:val="01E0" w:firstRow="1" w:lastRow="1" w:firstColumn="1" w:lastColumn="1" w:noHBand="0" w:noVBand="0"/>
      </w:tblPr>
      <w:tblGrid>
        <w:gridCol w:w="5089"/>
        <w:gridCol w:w="1620"/>
        <w:gridCol w:w="1440"/>
      </w:tblGrid>
      <w:tr w:rsidR="00C86DBC" w:rsidRPr="001276F3" w14:paraId="522A37E2" w14:textId="77777777" w:rsidTr="001276F3">
        <w:tc>
          <w:tcPr>
            <w:tcW w:w="5089" w:type="dxa"/>
          </w:tcPr>
          <w:p w14:paraId="52062E51" w14:textId="77777777" w:rsidR="00C86DBC" w:rsidRPr="001276F3" w:rsidRDefault="00C86DBC" w:rsidP="004C63BA">
            <w:pPr>
              <w:pStyle w:val="AMODTable"/>
              <w:rPr>
                <w:b/>
              </w:rPr>
            </w:pPr>
            <w:r w:rsidRPr="001276F3">
              <w:rPr>
                <w:b/>
              </w:rPr>
              <w:lastRenderedPageBreak/>
              <w:t>Length of time worked for employer</w:t>
            </w:r>
          </w:p>
        </w:tc>
        <w:tc>
          <w:tcPr>
            <w:tcW w:w="1620" w:type="dxa"/>
          </w:tcPr>
          <w:p w14:paraId="522BC8C5" w14:textId="77777777" w:rsidR="00C86DBC" w:rsidRPr="001276F3" w:rsidRDefault="00C86DBC" w:rsidP="001276F3">
            <w:pPr>
              <w:pStyle w:val="AMODTable"/>
              <w:jc w:val="center"/>
              <w:rPr>
                <w:b/>
              </w:rPr>
            </w:pPr>
            <w:r w:rsidRPr="001276F3">
              <w:rPr>
                <w:b/>
              </w:rPr>
              <w:t>Additional</w:t>
            </w:r>
          </w:p>
        </w:tc>
        <w:tc>
          <w:tcPr>
            <w:tcW w:w="1440" w:type="dxa"/>
          </w:tcPr>
          <w:p w14:paraId="74C20441" w14:textId="77777777" w:rsidR="00C86DBC" w:rsidRPr="001276F3" w:rsidRDefault="00C86DBC" w:rsidP="001276F3">
            <w:pPr>
              <w:pStyle w:val="AMODTable"/>
              <w:jc w:val="center"/>
              <w:rPr>
                <w:b/>
              </w:rPr>
            </w:pPr>
            <w:r w:rsidRPr="001276F3">
              <w:rPr>
                <w:b/>
              </w:rPr>
              <w:t>Cumulative</w:t>
            </w:r>
          </w:p>
        </w:tc>
      </w:tr>
      <w:tr w:rsidR="00C86DBC" w:rsidRPr="00671B16" w14:paraId="02563638" w14:textId="77777777" w:rsidTr="001276F3">
        <w:tc>
          <w:tcPr>
            <w:tcW w:w="5089" w:type="dxa"/>
          </w:tcPr>
          <w:p w14:paraId="38AEC61F" w14:textId="77777777" w:rsidR="00C86DBC" w:rsidRPr="00671B16" w:rsidRDefault="00C86DBC" w:rsidP="004C63BA">
            <w:pPr>
              <w:pStyle w:val="AMODTable"/>
            </w:pPr>
            <w:r w:rsidRPr="00671B16">
              <w:t>On appointment</w:t>
            </w:r>
          </w:p>
        </w:tc>
        <w:tc>
          <w:tcPr>
            <w:tcW w:w="1620" w:type="dxa"/>
          </w:tcPr>
          <w:p w14:paraId="23F3781E" w14:textId="77777777" w:rsidR="00C86DBC" w:rsidRPr="00671B16" w:rsidRDefault="00C86DBC" w:rsidP="001276F3">
            <w:pPr>
              <w:pStyle w:val="AMODTable"/>
              <w:jc w:val="center"/>
            </w:pPr>
            <w:r w:rsidRPr="00671B16">
              <w:t>5 days</w:t>
            </w:r>
          </w:p>
        </w:tc>
        <w:tc>
          <w:tcPr>
            <w:tcW w:w="1440" w:type="dxa"/>
          </w:tcPr>
          <w:p w14:paraId="4E53DD1B" w14:textId="77777777" w:rsidR="00C86DBC" w:rsidRPr="00671B16" w:rsidRDefault="00C86DBC" w:rsidP="001276F3">
            <w:pPr>
              <w:pStyle w:val="AMODTable"/>
              <w:jc w:val="center"/>
            </w:pPr>
            <w:r w:rsidRPr="00671B16">
              <w:t>5</w:t>
            </w:r>
          </w:p>
        </w:tc>
      </w:tr>
      <w:tr w:rsidR="00C86DBC" w:rsidRPr="00671B16" w14:paraId="0E1C9ECA" w14:textId="77777777" w:rsidTr="001276F3">
        <w:tc>
          <w:tcPr>
            <w:tcW w:w="5089" w:type="dxa"/>
          </w:tcPr>
          <w:p w14:paraId="406ABAEA" w14:textId="77777777" w:rsidR="00C86DBC" w:rsidRPr="00671B16" w:rsidRDefault="00C86DBC" w:rsidP="004C63BA">
            <w:pPr>
              <w:pStyle w:val="AMODTable"/>
            </w:pPr>
            <w:r w:rsidRPr="00671B16">
              <w:t>On completion of 6 months</w:t>
            </w:r>
          </w:p>
        </w:tc>
        <w:tc>
          <w:tcPr>
            <w:tcW w:w="1620" w:type="dxa"/>
          </w:tcPr>
          <w:p w14:paraId="5991822B" w14:textId="77777777" w:rsidR="00C86DBC" w:rsidRPr="00671B16" w:rsidRDefault="00C86DBC" w:rsidP="001276F3">
            <w:pPr>
              <w:pStyle w:val="AMODTable"/>
              <w:jc w:val="center"/>
            </w:pPr>
            <w:r w:rsidRPr="00671B16">
              <w:t>5 days</w:t>
            </w:r>
          </w:p>
        </w:tc>
        <w:tc>
          <w:tcPr>
            <w:tcW w:w="1440" w:type="dxa"/>
          </w:tcPr>
          <w:p w14:paraId="3E3B9053" w14:textId="77777777" w:rsidR="00C86DBC" w:rsidRPr="00671B16" w:rsidRDefault="00C86DBC" w:rsidP="001276F3">
            <w:pPr>
              <w:pStyle w:val="AMODTable"/>
              <w:jc w:val="center"/>
            </w:pPr>
            <w:r w:rsidRPr="00671B16">
              <w:t>10</w:t>
            </w:r>
          </w:p>
        </w:tc>
      </w:tr>
      <w:tr w:rsidR="00C86DBC" w:rsidRPr="00671B16" w14:paraId="5E9BF0A0" w14:textId="77777777" w:rsidTr="001276F3">
        <w:tc>
          <w:tcPr>
            <w:tcW w:w="5089" w:type="dxa"/>
          </w:tcPr>
          <w:p w14:paraId="7B046EAA" w14:textId="77777777" w:rsidR="00C86DBC" w:rsidRPr="00671B16" w:rsidRDefault="00C86DBC" w:rsidP="004C63BA">
            <w:pPr>
              <w:pStyle w:val="AMODTable"/>
            </w:pPr>
            <w:r w:rsidRPr="00671B16">
              <w:t>6 months to less than 12 months</w:t>
            </w:r>
          </w:p>
        </w:tc>
        <w:tc>
          <w:tcPr>
            <w:tcW w:w="1620" w:type="dxa"/>
          </w:tcPr>
          <w:p w14:paraId="7416744E" w14:textId="77777777" w:rsidR="00C86DBC" w:rsidRPr="00671B16" w:rsidRDefault="00C86DBC" w:rsidP="001276F3">
            <w:pPr>
              <w:pStyle w:val="AMODTable"/>
              <w:jc w:val="center"/>
            </w:pPr>
            <w:r w:rsidRPr="00671B16">
              <w:t>10 days</w:t>
            </w:r>
          </w:p>
        </w:tc>
        <w:tc>
          <w:tcPr>
            <w:tcW w:w="1440" w:type="dxa"/>
          </w:tcPr>
          <w:p w14:paraId="1C78BA9E" w14:textId="77777777" w:rsidR="00C86DBC" w:rsidRPr="00671B16" w:rsidRDefault="00C86DBC" w:rsidP="001276F3">
            <w:pPr>
              <w:pStyle w:val="AMODTable"/>
              <w:jc w:val="center"/>
            </w:pPr>
            <w:r w:rsidRPr="00671B16">
              <w:t>20</w:t>
            </w:r>
          </w:p>
        </w:tc>
      </w:tr>
      <w:tr w:rsidR="00C86DBC" w:rsidRPr="00671B16" w14:paraId="21847A81" w14:textId="77777777" w:rsidTr="001276F3">
        <w:tc>
          <w:tcPr>
            <w:tcW w:w="5089" w:type="dxa"/>
          </w:tcPr>
          <w:p w14:paraId="1F6B10EE" w14:textId="77777777" w:rsidR="00C86DBC" w:rsidRPr="00671B16" w:rsidRDefault="00C86DBC" w:rsidP="004C63BA">
            <w:pPr>
              <w:pStyle w:val="AMODTable"/>
            </w:pPr>
            <w:r w:rsidRPr="00671B16">
              <w:t>On completion of each 12 months thereafter</w:t>
            </w:r>
          </w:p>
        </w:tc>
        <w:tc>
          <w:tcPr>
            <w:tcW w:w="1620" w:type="dxa"/>
          </w:tcPr>
          <w:p w14:paraId="69753607" w14:textId="77777777" w:rsidR="00C86DBC" w:rsidRPr="00671B16" w:rsidRDefault="00C86DBC" w:rsidP="001276F3">
            <w:pPr>
              <w:pStyle w:val="AMODTable"/>
              <w:jc w:val="center"/>
            </w:pPr>
            <w:r w:rsidRPr="00671B16">
              <w:t>10 days</w:t>
            </w:r>
          </w:p>
        </w:tc>
        <w:tc>
          <w:tcPr>
            <w:tcW w:w="1440" w:type="dxa"/>
          </w:tcPr>
          <w:p w14:paraId="50A693E4" w14:textId="77777777" w:rsidR="00C86DBC" w:rsidRPr="00671B16" w:rsidRDefault="00C86DBC" w:rsidP="001276F3">
            <w:pPr>
              <w:pStyle w:val="AMODTable"/>
              <w:jc w:val="center"/>
            </w:pPr>
          </w:p>
        </w:tc>
      </w:tr>
    </w:tbl>
    <w:p w14:paraId="725C772F" w14:textId="77777777" w:rsidR="00C86DBC" w:rsidRPr="00671B16" w:rsidRDefault="00C86DBC" w:rsidP="00C86DBC">
      <w:pPr>
        <w:pStyle w:val="SubLevel2"/>
      </w:pPr>
      <w:r w:rsidRPr="00671B16">
        <w:t>Personal leave will be available to a maximum of 26 weeks in any one continuous absence.</w:t>
      </w:r>
    </w:p>
    <w:p w14:paraId="60553B7C" w14:textId="77777777" w:rsidR="00C86DBC" w:rsidRPr="00671B16" w:rsidRDefault="00C86DBC" w:rsidP="00C86DBC">
      <w:pPr>
        <w:pStyle w:val="SubLevel1Bold"/>
      </w:pPr>
      <w:r w:rsidRPr="00671B16">
        <w:t>Payment of wages</w:t>
      </w:r>
    </w:p>
    <w:p w14:paraId="40D7F62A" w14:textId="77777777" w:rsidR="00C86DBC" w:rsidRPr="00671B16" w:rsidRDefault="00C86DBC" w:rsidP="00C86DBC">
      <w:pPr>
        <w:pStyle w:val="SubLevel2"/>
      </w:pPr>
      <w:bookmarkStart w:id="277" w:name="_Ref228850400"/>
      <w:r w:rsidRPr="00671B16">
        <w:t xml:space="preserve">Additions to </w:t>
      </w:r>
      <w:r w:rsidR="00B23DA6" w:rsidRPr="00671B16">
        <w:t xml:space="preserve">minimum </w:t>
      </w:r>
      <w:r w:rsidRPr="00671B16">
        <w:t>salary will be conditional upon the pilot lodging the required flying returns within seven days of the completion of each contract or month, whichever is applicable, and will be paid within 28 days thereof</w:t>
      </w:r>
      <w:bookmarkEnd w:id="277"/>
      <w:r w:rsidR="001F5123" w:rsidRPr="00671B16">
        <w:t>.</w:t>
      </w:r>
    </w:p>
    <w:p w14:paraId="380B753C" w14:textId="4F0A9DDF" w:rsidR="00C86DBC" w:rsidRPr="00671B16" w:rsidRDefault="00C86DBC" w:rsidP="00C86DBC">
      <w:pPr>
        <w:pStyle w:val="SubLevel2"/>
      </w:pPr>
      <w:r w:rsidRPr="00671B16">
        <w:t>The minimum salary for a casual pilot will be paid weekly, fortnightly or as agreed with the pilot. For commission payment will be in accordance with the company practice but no less favourable then as stipulated in</w:t>
      </w:r>
      <w:r w:rsidR="004D253D" w:rsidRPr="00671B16">
        <w:t xml:space="preserve"> clause</w:t>
      </w:r>
      <w:r w:rsidRPr="00671B16">
        <w:t xml:space="preserve"> </w:t>
      </w:r>
      <w:r w:rsidR="007C54F0">
        <w:fldChar w:fldCharType="begin"/>
      </w:r>
      <w:r w:rsidR="007C54F0">
        <w:instrText xml:space="preserve"> REF _Ref228850400 \w \h  \* MERGEFORMAT </w:instrText>
      </w:r>
      <w:r w:rsidR="007C54F0">
        <w:fldChar w:fldCharType="separate"/>
      </w:r>
      <w:r w:rsidR="00CE66E8">
        <w:t>D.7.1</w:t>
      </w:r>
      <w:r w:rsidR="007C54F0">
        <w:fldChar w:fldCharType="end"/>
      </w:r>
      <w:r w:rsidRPr="00671B16">
        <w:t>.</w:t>
      </w:r>
    </w:p>
    <w:p w14:paraId="2A9D5FAE" w14:textId="77777777" w:rsidR="00C86DBC" w:rsidRPr="00671B16" w:rsidRDefault="00C86DBC" w:rsidP="00C86DBC">
      <w:pPr>
        <w:pStyle w:val="SubLevel2"/>
      </w:pPr>
      <w:r w:rsidRPr="00671B16">
        <w:t>Reimbursement of expense claims reasonably claimed by a pilot will be made within seven days of lodgement.</w:t>
      </w:r>
    </w:p>
    <w:p w14:paraId="726C6ABA" w14:textId="77777777" w:rsidR="00C86DBC" w:rsidRPr="00671B16" w:rsidRDefault="00C86DBC" w:rsidP="00C86DBC">
      <w:pPr>
        <w:pStyle w:val="SubLevel1Bold"/>
      </w:pPr>
      <w:r w:rsidRPr="00671B16">
        <w:t>Protective clothing</w:t>
      </w:r>
    </w:p>
    <w:p w14:paraId="44475D94" w14:textId="77777777" w:rsidR="00C86DBC" w:rsidRPr="00671B16" w:rsidRDefault="00C86DBC" w:rsidP="00C86DBC">
      <w:pPr>
        <w:pStyle w:val="SubLevel2"/>
      </w:pPr>
      <w:r w:rsidRPr="00671B16">
        <w:t>The employer must reimburse the pilot for the cost of purchase and maintenance of protective clothing and equipment (excluding crash helmet).</w:t>
      </w:r>
    </w:p>
    <w:p w14:paraId="00DDC1EC" w14:textId="77777777" w:rsidR="00C86DBC" w:rsidRPr="00671B16" w:rsidRDefault="00C86DBC" w:rsidP="00C86DBC">
      <w:pPr>
        <w:pStyle w:val="SubLevel2"/>
      </w:pPr>
      <w:r w:rsidRPr="00671B16">
        <w:t>This clause will not apply where the employer provides and maintains the protective clothing and equipment.</w:t>
      </w:r>
    </w:p>
    <w:p w14:paraId="56653554" w14:textId="77777777" w:rsidR="00C86DBC" w:rsidRPr="00671B16" w:rsidRDefault="00C86DBC" w:rsidP="00C86DBC">
      <w:pPr>
        <w:pStyle w:val="SubLevel1Bold"/>
      </w:pPr>
      <w:r w:rsidRPr="00671B16">
        <w:t>Salary</w:t>
      </w:r>
    </w:p>
    <w:p w14:paraId="03BBB302" w14:textId="77777777" w:rsidR="00C86DBC" w:rsidRDefault="00C86DBC" w:rsidP="00C86DBC">
      <w:pPr>
        <w:pStyle w:val="SubLevel2Bold"/>
      </w:pPr>
      <w:bookmarkStart w:id="278" w:name="_Ref229391556"/>
      <w:r w:rsidRPr="00671B16">
        <w:t>Minimum salary</w:t>
      </w:r>
      <w:bookmarkEnd w:id="278"/>
    </w:p>
    <w:p w14:paraId="52CF0A59" w14:textId="3A00173D" w:rsidR="00BB34EF" w:rsidRPr="00BB34EF" w:rsidRDefault="00BB34EF" w:rsidP="00BB34EF">
      <w:pPr>
        <w:pStyle w:val="History"/>
      </w:pPr>
      <w:r>
        <w:t xml:space="preserve">[D.9.1 varied by </w:t>
      </w:r>
      <w:hyperlink r:id="rId395" w:history="1">
        <w:r w:rsidRPr="00BB34EF">
          <w:rPr>
            <w:rStyle w:val="Hyperlink"/>
          </w:rPr>
          <w:t>PR997933</w:t>
        </w:r>
      </w:hyperlink>
      <w:r w:rsidR="0045592B">
        <w:t>,</w:t>
      </w:r>
      <w:r>
        <w:t xml:space="preserve"> </w:t>
      </w:r>
      <w:hyperlink r:id="rId396" w:history="1">
        <w:r w:rsidR="0045592B" w:rsidRPr="007D1087">
          <w:rPr>
            <w:rStyle w:val="Hyperlink"/>
          </w:rPr>
          <w:t>PR509077</w:t>
        </w:r>
      </w:hyperlink>
      <w:r w:rsidR="009D132D">
        <w:t xml:space="preserve">, </w:t>
      </w:r>
      <w:hyperlink r:id="rId397" w:history="1">
        <w:r w:rsidR="009D132D" w:rsidRPr="005260AB">
          <w:rPr>
            <w:rStyle w:val="Hyperlink"/>
          </w:rPr>
          <w:t>PR522908</w:t>
        </w:r>
      </w:hyperlink>
      <w:r w:rsidR="00FC5DAF">
        <w:t xml:space="preserve">, </w:t>
      </w:r>
      <w:hyperlink r:id="rId398" w:history="1">
        <w:r w:rsidR="00FC5DAF">
          <w:rPr>
            <w:rStyle w:val="Hyperlink"/>
          </w:rPr>
          <w:t>PR536711</w:t>
        </w:r>
      </w:hyperlink>
      <w:r w:rsidR="00C43D19">
        <w:t xml:space="preserve">, </w:t>
      </w:r>
      <w:hyperlink r:id="rId399" w:tgtFrame="_parent" w:history="1">
        <w:r w:rsidR="00C43D19">
          <w:rPr>
            <w:rStyle w:val="Hyperlink"/>
            <w:szCs w:val="20"/>
          </w:rPr>
          <w:t>PR551634</w:t>
        </w:r>
      </w:hyperlink>
      <w:r w:rsidR="001D5F96">
        <w:t xml:space="preserve">, </w:t>
      </w:r>
      <w:hyperlink r:id="rId400" w:tgtFrame="_parent" w:history="1">
        <w:r w:rsidR="001D5F96" w:rsidRPr="00350E2D">
          <w:rPr>
            <w:rStyle w:val="Hyperlink"/>
          </w:rPr>
          <w:t>PR566718</w:t>
        </w:r>
      </w:hyperlink>
      <w:r w:rsidR="009A3299" w:rsidRPr="009A3299">
        <w:rPr>
          <w:rStyle w:val="Hyperlink"/>
          <w:color w:val="auto"/>
          <w:u w:val="none"/>
        </w:rPr>
        <w:t xml:space="preserve">, </w:t>
      </w:r>
      <w:hyperlink r:id="rId401" w:history="1">
        <w:r w:rsidR="00730C96" w:rsidRPr="00730C96">
          <w:rPr>
            <w:rStyle w:val="Hyperlink"/>
          </w:rPr>
          <w:t>PR579813</w:t>
        </w:r>
      </w:hyperlink>
      <w:r w:rsidR="00C611B8">
        <w:t xml:space="preserve">, </w:t>
      </w:r>
      <w:hyperlink r:id="rId402" w:history="1">
        <w:r w:rsidR="00C611B8" w:rsidRPr="00C611B8">
          <w:rPr>
            <w:rStyle w:val="Hyperlink"/>
          </w:rPr>
          <w:t>PR592144</w:t>
        </w:r>
      </w:hyperlink>
      <w:r w:rsidR="005B635C">
        <w:t xml:space="preserve">, </w:t>
      </w:r>
      <w:hyperlink r:id="rId403" w:history="1">
        <w:r w:rsidR="005B635C">
          <w:rPr>
            <w:rStyle w:val="Hyperlink"/>
          </w:rPr>
          <w:t>PR606371</w:t>
        </w:r>
      </w:hyperlink>
      <w:r w:rsidR="00831F75" w:rsidRPr="00F458D3">
        <w:t xml:space="preserve">, </w:t>
      </w:r>
      <w:hyperlink r:id="rId404" w:history="1">
        <w:r w:rsidR="00831F75" w:rsidRPr="00F458D3">
          <w:rPr>
            <w:rStyle w:val="Hyperlink"/>
          </w:rPr>
          <w:t>PR707456</w:t>
        </w:r>
      </w:hyperlink>
      <w:r w:rsidR="00831F75" w:rsidRPr="00F458D3">
        <w:t xml:space="preserve"> ppc 01Jul19]</w:t>
      </w:r>
    </w:p>
    <w:tbl>
      <w:tblPr>
        <w:tblW w:w="0" w:type="auto"/>
        <w:tblInd w:w="851" w:type="dxa"/>
        <w:tblCellMar>
          <w:left w:w="0" w:type="dxa"/>
          <w:right w:w="170" w:type="dxa"/>
        </w:tblCellMar>
        <w:tblLook w:val="01E0" w:firstRow="1" w:lastRow="1" w:firstColumn="1" w:lastColumn="1" w:noHBand="0" w:noVBand="0"/>
      </w:tblPr>
      <w:tblGrid>
        <w:gridCol w:w="4860"/>
        <w:gridCol w:w="3289"/>
      </w:tblGrid>
      <w:tr w:rsidR="00C86DBC" w:rsidRPr="001276F3" w14:paraId="7E255184" w14:textId="77777777" w:rsidTr="001276F3">
        <w:trPr>
          <w:tblHeader/>
        </w:trPr>
        <w:tc>
          <w:tcPr>
            <w:tcW w:w="4860" w:type="dxa"/>
          </w:tcPr>
          <w:p w14:paraId="6BCCE221" w14:textId="77777777" w:rsidR="00C86DBC" w:rsidRPr="001276F3" w:rsidRDefault="00C86DBC" w:rsidP="004C63BA">
            <w:pPr>
              <w:pStyle w:val="AMODTable"/>
              <w:rPr>
                <w:b/>
              </w:rPr>
            </w:pPr>
            <w:r w:rsidRPr="001276F3">
              <w:rPr>
                <w:b/>
              </w:rPr>
              <w:t>Aerial application flying hours experience in the industry</w:t>
            </w:r>
          </w:p>
        </w:tc>
        <w:tc>
          <w:tcPr>
            <w:tcW w:w="3289" w:type="dxa"/>
          </w:tcPr>
          <w:p w14:paraId="2E0BF81C" w14:textId="77777777" w:rsidR="002665B6" w:rsidRPr="00894B99" w:rsidRDefault="00C60358" w:rsidP="00894B99">
            <w:pPr>
              <w:pStyle w:val="AMODTable"/>
              <w:jc w:val="center"/>
              <w:rPr>
                <w:b/>
              </w:rPr>
            </w:pPr>
            <w:r w:rsidRPr="00894B99">
              <w:rPr>
                <w:b/>
              </w:rPr>
              <w:t>Minimum salary</w:t>
            </w:r>
            <w:r w:rsidR="00C86DBC" w:rsidRPr="00894B99">
              <w:rPr>
                <w:b/>
              </w:rPr>
              <w:t xml:space="preserve"> per week</w:t>
            </w:r>
          </w:p>
          <w:p w14:paraId="1C3A2836" w14:textId="77777777" w:rsidR="00C86DBC" w:rsidRPr="001276F3" w:rsidRDefault="002665B6" w:rsidP="00894B99">
            <w:pPr>
              <w:pStyle w:val="AMODTable"/>
              <w:jc w:val="center"/>
            </w:pPr>
            <w:r w:rsidRPr="00894B99">
              <w:rPr>
                <w:b/>
              </w:rPr>
              <w:t>$</w:t>
            </w:r>
          </w:p>
        </w:tc>
      </w:tr>
      <w:tr w:rsidR="000063E1" w:rsidRPr="00671B16" w14:paraId="4D5AE6C2" w14:textId="77777777" w:rsidTr="00E81129">
        <w:tc>
          <w:tcPr>
            <w:tcW w:w="4860" w:type="dxa"/>
          </w:tcPr>
          <w:p w14:paraId="78B5341A" w14:textId="77777777" w:rsidR="000063E1" w:rsidRPr="00671B16" w:rsidRDefault="000063E1" w:rsidP="004C63BA">
            <w:pPr>
              <w:pStyle w:val="AMODTable"/>
            </w:pPr>
            <w:r w:rsidRPr="00671B16">
              <w:t>0–1000</w:t>
            </w:r>
          </w:p>
        </w:tc>
        <w:tc>
          <w:tcPr>
            <w:tcW w:w="3289" w:type="dxa"/>
            <w:vAlign w:val="center"/>
          </w:tcPr>
          <w:p w14:paraId="5A9CD316" w14:textId="77777777" w:rsidR="000063E1" w:rsidRPr="003725B0" w:rsidRDefault="000063E1" w:rsidP="00E81129">
            <w:pPr>
              <w:pStyle w:val="AMODTable"/>
              <w:jc w:val="center"/>
            </w:pPr>
            <w:r w:rsidRPr="003725B0">
              <w:t>740.80</w:t>
            </w:r>
          </w:p>
        </w:tc>
      </w:tr>
      <w:tr w:rsidR="000063E1" w:rsidRPr="00671B16" w14:paraId="0DAD09EC" w14:textId="77777777" w:rsidTr="00E81129">
        <w:tc>
          <w:tcPr>
            <w:tcW w:w="4860" w:type="dxa"/>
          </w:tcPr>
          <w:p w14:paraId="33536C4E" w14:textId="77777777" w:rsidR="000063E1" w:rsidRPr="00671B16" w:rsidRDefault="000063E1" w:rsidP="004C63BA">
            <w:pPr>
              <w:pStyle w:val="AMODTable"/>
            </w:pPr>
            <w:r w:rsidRPr="00671B16">
              <w:t>1001–2000</w:t>
            </w:r>
          </w:p>
        </w:tc>
        <w:tc>
          <w:tcPr>
            <w:tcW w:w="3289" w:type="dxa"/>
            <w:vAlign w:val="center"/>
          </w:tcPr>
          <w:p w14:paraId="226EBF49" w14:textId="77777777" w:rsidR="000063E1" w:rsidRPr="003725B0" w:rsidRDefault="000063E1" w:rsidP="00E81129">
            <w:pPr>
              <w:pStyle w:val="AMODTable"/>
              <w:jc w:val="center"/>
            </w:pPr>
            <w:r w:rsidRPr="003725B0">
              <w:t>764.90</w:t>
            </w:r>
          </w:p>
        </w:tc>
      </w:tr>
      <w:tr w:rsidR="000063E1" w:rsidRPr="00671B16" w14:paraId="00D2CE7E" w14:textId="77777777" w:rsidTr="00E81129">
        <w:tc>
          <w:tcPr>
            <w:tcW w:w="4860" w:type="dxa"/>
          </w:tcPr>
          <w:p w14:paraId="42625144" w14:textId="77777777" w:rsidR="000063E1" w:rsidRPr="00671B16" w:rsidRDefault="000063E1" w:rsidP="004C63BA">
            <w:pPr>
              <w:pStyle w:val="AMODTable"/>
            </w:pPr>
            <w:r w:rsidRPr="00671B16">
              <w:t>2001–3000</w:t>
            </w:r>
          </w:p>
        </w:tc>
        <w:tc>
          <w:tcPr>
            <w:tcW w:w="3289" w:type="dxa"/>
            <w:vAlign w:val="center"/>
          </w:tcPr>
          <w:p w14:paraId="50D46FD3" w14:textId="77777777" w:rsidR="000063E1" w:rsidRPr="003725B0" w:rsidRDefault="000063E1" w:rsidP="00E81129">
            <w:pPr>
              <w:pStyle w:val="AMODTable"/>
              <w:jc w:val="center"/>
            </w:pPr>
            <w:r w:rsidRPr="003725B0">
              <w:t>796.60</w:t>
            </w:r>
          </w:p>
        </w:tc>
      </w:tr>
      <w:tr w:rsidR="000063E1" w:rsidRPr="00671B16" w14:paraId="2E0C38AD" w14:textId="77777777" w:rsidTr="00E81129">
        <w:tc>
          <w:tcPr>
            <w:tcW w:w="4860" w:type="dxa"/>
          </w:tcPr>
          <w:p w14:paraId="32486D46" w14:textId="77777777" w:rsidR="000063E1" w:rsidRPr="00671B16" w:rsidRDefault="000063E1" w:rsidP="004C63BA">
            <w:pPr>
              <w:pStyle w:val="AMODTable"/>
            </w:pPr>
            <w:r w:rsidRPr="00671B16">
              <w:t>Over 3000</w:t>
            </w:r>
          </w:p>
        </w:tc>
        <w:tc>
          <w:tcPr>
            <w:tcW w:w="3289" w:type="dxa"/>
            <w:vAlign w:val="center"/>
          </w:tcPr>
          <w:p w14:paraId="1F94E46F" w14:textId="77777777" w:rsidR="000063E1" w:rsidRDefault="000063E1" w:rsidP="00E81129">
            <w:pPr>
              <w:pStyle w:val="AMODTable"/>
              <w:jc w:val="center"/>
            </w:pPr>
            <w:r w:rsidRPr="003725B0">
              <w:t>860.60</w:t>
            </w:r>
          </w:p>
        </w:tc>
      </w:tr>
    </w:tbl>
    <w:p w14:paraId="25E7057A" w14:textId="5076DA12" w:rsidR="00BB34EF" w:rsidRDefault="00BB34EF" w:rsidP="00935793">
      <w:pPr>
        <w:pStyle w:val="History"/>
      </w:pPr>
      <w:bookmarkStart w:id="279" w:name="_Ref229391569"/>
      <w:r>
        <w:t xml:space="preserve">[D.9.2 varied by </w:t>
      </w:r>
      <w:hyperlink r:id="rId405" w:history="1">
        <w:r w:rsidRPr="00BB34EF">
          <w:rPr>
            <w:rStyle w:val="Hyperlink"/>
          </w:rPr>
          <w:t>PR997933</w:t>
        </w:r>
      </w:hyperlink>
      <w:r w:rsidR="0045592B">
        <w:t xml:space="preserve">, </w:t>
      </w:r>
      <w:hyperlink r:id="rId406" w:history="1">
        <w:r w:rsidR="0045592B" w:rsidRPr="007D1087">
          <w:rPr>
            <w:rStyle w:val="Hyperlink"/>
          </w:rPr>
          <w:t>PR509077</w:t>
        </w:r>
      </w:hyperlink>
      <w:r w:rsidR="009D132D">
        <w:t xml:space="preserve">, </w:t>
      </w:r>
      <w:hyperlink r:id="rId407" w:history="1">
        <w:r w:rsidR="009D132D" w:rsidRPr="005260AB">
          <w:rPr>
            <w:rStyle w:val="Hyperlink"/>
          </w:rPr>
          <w:t>PR522908</w:t>
        </w:r>
      </w:hyperlink>
      <w:r w:rsidR="00FC5DAF">
        <w:t>,</w:t>
      </w:r>
      <w:r w:rsidR="00FC5DAF" w:rsidRPr="00FC5DAF">
        <w:t xml:space="preserve"> </w:t>
      </w:r>
      <w:hyperlink r:id="rId408" w:history="1">
        <w:r w:rsidR="00FC5DAF">
          <w:rPr>
            <w:rStyle w:val="Hyperlink"/>
          </w:rPr>
          <w:t>PR536711</w:t>
        </w:r>
      </w:hyperlink>
      <w:r w:rsidR="00C43D19">
        <w:t xml:space="preserve">, </w:t>
      </w:r>
      <w:hyperlink r:id="rId409" w:tgtFrame="_parent" w:history="1">
        <w:r w:rsidR="00C43D19">
          <w:rPr>
            <w:rStyle w:val="Hyperlink"/>
            <w:szCs w:val="20"/>
          </w:rPr>
          <w:t>PR551634</w:t>
        </w:r>
      </w:hyperlink>
      <w:r w:rsidR="00D67439">
        <w:t xml:space="preserve">, </w:t>
      </w:r>
      <w:hyperlink r:id="rId410" w:tgtFrame="_parent" w:history="1">
        <w:r w:rsidR="00D67439" w:rsidRPr="00350E2D">
          <w:rPr>
            <w:rStyle w:val="Hyperlink"/>
          </w:rPr>
          <w:t>PR566718</w:t>
        </w:r>
      </w:hyperlink>
      <w:r w:rsidR="009A3299" w:rsidRPr="009A3299">
        <w:rPr>
          <w:rStyle w:val="Hyperlink"/>
          <w:color w:val="auto"/>
          <w:u w:val="none"/>
        </w:rPr>
        <w:t xml:space="preserve">, </w:t>
      </w:r>
      <w:hyperlink r:id="rId411" w:history="1">
        <w:r w:rsidR="00730C96" w:rsidRPr="00730C96">
          <w:rPr>
            <w:rStyle w:val="Hyperlink"/>
          </w:rPr>
          <w:t>PR579813</w:t>
        </w:r>
      </w:hyperlink>
      <w:r w:rsidR="00C611B8">
        <w:t xml:space="preserve">, </w:t>
      </w:r>
      <w:hyperlink r:id="rId412" w:history="1">
        <w:r w:rsidR="00C611B8" w:rsidRPr="00C611B8">
          <w:rPr>
            <w:rStyle w:val="Hyperlink"/>
          </w:rPr>
          <w:t>PR592144</w:t>
        </w:r>
      </w:hyperlink>
      <w:r w:rsidR="00935793">
        <w:t xml:space="preserve">, </w:t>
      </w:r>
      <w:hyperlink r:id="rId413" w:history="1">
        <w:r w:rsidR="00935793">
          <w:rPr>
            <w:rStyle w:val="Hyperlink"/>
          </w:rPr>
          <w:t>PR606371</w:t>
        </w:r>
      </w:hyperlink>
      <w:r w:rsidR="006041FB">
        <w:t xml:space="preserve">, </w:t>
      </w:r>
      <w:hyperlink r:id="rId414" w:history="1">
        <w:r w:rsidR="006041FB" w:rsidRPr="00037824">
          <w:rPr>
            <w:rStyle w:val="Hyperlink"/>
          </w:rPr>
          <w:t>PR707456</w:t>
        </w:r>
      </w:hyperlink>
      <w:r w:rsidR="006041FB">
        <w:t xml:space="preserve"> ppc 01Jul19]</w:t>
      </w:r>
    </w:p>
    <w:p w14:paraId="2AC9D321" w14:textId="77777777" w:rsidR="00C86DBC" w:rsidRPr="00671B16" w:rsidRDefault="00C86DBC" w:rsidP="00E54F88">
      <w:pPr>
        <w:pStyle w:val="SubLevel2"/>
      </w:pPr>
      <w:bookmarkStart w:id="280" w:name="_Ref276387872"/>
      <w:r w:rsidRPr="00671B16">
        <w:t xml:space="preserve">An aerial application pilot engaged on a casual basis </w:t>
      </w:r>
      <w:r w:rsidR="00350237" w:rsidRPr="00671B16">
        <w:t>must</w:t>
      </w:r>
      <w:r w:rsidRPr="00671B16">
        <w:t xml:space="preserve"> be paid</w:t>
      </w:r>
      <w:r w:rsidR="00BB34EF">
        <w:t xml:space="preserve"> </w:t>
      </w:r>
      <w:bookmarkEnd w:id="279"/>
      <w:r w:rsidR="00935793" w:rsidRPr="00935793">
        <w:t>$</w:t>
      </w:r>
      <w:r w:rsidR="00E54F88" w:rsidRPr="00E54F88">
        <w:t>232.00</w:t>
      </w:r>
      <w:r w:rsidR="00E54F88">
        <w:t xml:space="preserve"> </w:t>
      </w:r>
      <w:r w:rsidR="004951C4" w:rsidRPr="00671B16">
        <w:t>per day.</w:t>
      </w:r>
      <w:bookmarkEnd w:id="280"/>
    </w:p>
    <w:p w14:paraId="1BB564DB" w14:textId="77777777" w:rsidR="00C86DBC" w:rsidRPr="00671B16" w:rsidRDefault="00C86DBC" w:rsidP="00C86DBC">
      <w:pPr>
        <w:pStyle w:val="SubLevel2"/>
      </w:pPr>
      <w:r w:rsidRPr="00671B16">
        <w:t>A pilot engaged on a casual basis will be paid a minimum of one day</w:t>
      </w:r>
      <w:r w:rsidR="009C26F6" w:rsidRPr="00671B16">
        <w:t>’</w:t>
      </w:r>
      <w:r w:rsidRPr="00671B16">
        <w:t>s pay for each day the pilot reports for work.</w:t>
      </w:r>
    </w:p>
    <w:p w14:paraId="18EAE8CF" w14:textId="77777777" w:rsidR="00C86DBC" w:rsidRPr="00671B16" w:rsidRDefault="00C86DBC" w:rsidP="00C86DBC">
      <w:pPr>
        <w:pStyle w:val="SubLevel2"/>
      </w:pPr>
      <w:r w:rsidRPr="00671B16">
        <w:lastRenderedPageBreak/>
        <w:t>A pilot engaged on a casual basis will be given as much notice as possible when notifying cancellation of daily duty.</w:t>
      </w:r>
    </w:p>
    <w:p w14:paraId="06F214B9" w14:textId="77777777" w:rsidR="00C86DBC" w:rsidRPr="00671B16" w:rsidRDefault="00C86DBC" w:rsidP="004951C4">
      <w:pPr>
        <w:pStyle w:val="SubLevel2Bold"/>
      </w:pPr>
      <w:r w:rsidRPr="00671B16">
        <w:t xml:space="preserve">Minimum additions to </w:t>
      </w:r>
      <w:r w:rsidR="00B23DA6" w:rsidRPr="00671B16">
        <w:t xml:space="preserve">minimum </w:t>
      </w:r>
      <w:r w:rsidRPr="00671B16">
        <w:t>salary</w:t>
      </w:r>
      <w:r w:rsidR="004951C4" w:rsidRPr="00671B16">
        <w:t>—</w:t>
      </w:r>
      <w:r w:rsidRPr="00671B16">
        <w:t>commission</w:t>
      </w:r>
    </w:p>
    <w:p w14:paraId="1011ABEE" w14:textId="11721B2B" w:rsidR="00C86DBC" w:rsidRPr="00671B16" w:rsidRDefault="00C86DBC" w:rsidP="004951C4">
      <w:pPr>
        <w:pStyle w:val="Block1"/>
      </w:pPr>
      <w:r w:rsidRPr="00671B16">
        <w:t>In addition to the minimum salary prescribed</w:t>
      </w:r>
      <w:r w:rsidR="0055054B" w:rsidRPr="00671B16">
        <w:t xml:space="preserve"> in clauses </w:t>
      </w:r>
      <w:r w:rsidR="007C54F0">
        <w:fldChar w:fldCharType="begin"/>
      </w:r>
      <w:r w:rsidR="007C54F0">
        <w:instrText xml:space="preserve"> REF _Ref229391556 \r \h  \* MERGEFORMAT </w:instrText>
      </w:r>
      <w:r w:rsidR="007C54F0">
        <w:fldChar w:fldCharType="separate"/>
      </w:r>
      <w:r w:rsidR="00CE66E8">
        <w:t>D.9.1</w:t>
      </w:r>
      <w:r w:rsidR="007C54F0">
        <w:fldChar w:fldCharType="end"/>
      </w:r>
      <w:r w:rsidR="0055054B" w:rsidRPr="00671B16">
        <w:t xml:space="preserve"> and </w:t>
      </w:r>
      <w:r w:rsidR="00467F78">
        <w:fldChar w:fldCharType="begin"/>
      </w:r>
      <w:r w:rsidR="001346CF">
        <w:instrText xml:space="preserve"> REF _Ref276387872 \r \h </w:instrText>
      </w:r>
      <w:r w:rsidR="00467F78">
        <w:fldChar w:fldCharType="separate"/>
      </w:r>
      <w:r w:rsidR="00CE66E8">
        <w:t>D.9.2</w:t>
      </w:r>
      <w:r w:rsidR="00467F78">
        <w:fldChar w:fldCharType="end"/>
      </w:r>
      <w:r w:rsidRPr="00671B16">
        <w:t>, a pilot will be paid the following minimum rate of commission:</w:t>
      </w:r>
    </w:p>
    <w:p w14:paraId="10FD7376" w14:textId="77777777" w:rsidR="00C86DBC" w:rsidRPr="00671B16" w:rsidRDefault="00C86DBC" w:rsidP="003B3BB1">
      <w:pPr>
        <w:pStyle w:val="Bullet1"/>
      </w:pPr>
      <w:r w:rsidRPr="00671B16">
        <w:t>8% of the charge</w:t>
      </w:r>
      <w:r w:rsidR="004951C4" w:rsidRPr="00671B16">
        <w:t>-</w:t>
      </w:r>
      <w:r w:rsidRPr="00671B16">
        <w:t>out price of the aircraft for spreading;</w:t>
      </w:r>
    </w:p>
    <w:p w14:paraId="66433538" w14:textId="77777777" w:rsidR="00C86DBC" w:rsidRPr="00671B16" w:rsidRDefault="004951C4" w:rsidP="003B3BB1">
      <w:pPr>
        <w:pStyle w:val="Bullet1"/>
      </w:pPr>
      <w:r w:rsidRPr="00671B16">
        <w:t>10% of the charge-</w:t>
      </w:r>
      <w:r w:rsidR="00C86DBC" w:rsidRPr="00671B16">
        <w:t>out price of the aircraft for liquid spraying, pasture grass seeding, rice seeding, rabbit baiting and sundry activities;</w:t>
      </w:r>
      <w:r w:rsidRPr="00671B16">
        <w:t xml:space="preserve"> and</w:t>
      </w:r>
    </w:p>
    <w:p w14:paraId="3B5D8225" w14:textId="77777777" w:rsidR="00C86DBC" w:rsidRPr="00671B16" w:rsidRDefault="00C86DBC" w:rsidP="003B3BB1">
      <w:pPr>
        <w:pStyle w:val="Bullet1"/>
      </w:pPr>
      <w:r w:rsidRPr="00671B16">
        <w:t>12.5% of the charge</w:t>
      </w:r>
      <w:r w:rsidR="004951C4" w:rsidRPr="00671B16">
        <w:t>-</w:t>
      </w:r>
      <w:r w:rsidRPr="00671B16">
        <w:t>out price of the aircraft for night spraying.</w:t>
      </w:r>
    </w:p>
    <w:p w14:paraId="0D568AAE" w14:textId="77777777" w:rsidR="00C86DBC" w:rsidRPr="00671B16" w:rsidRDefault="00C86DBC" w:rsidP="00C86DBC">
      <w:pPr>
        <w:pStyle w:val="SubLevel2Bold"/>
      </w:pPr>
      <w:r w:rsidRPr="00671B16">
        <w:t>Training and/or checking</w:t>
      </w:r>
    </w:p>
    <w:p w14:paraId="4C12E264" w14:textId="6188ECC1" w:rsidR="00C86DBC" w:rsidRPr="00671B16" w:rsidRDefault="00C86DBC" w:rsidP="004951C4">
      <w:pPr>
        <w:pStyle w:val="Block1"/>
      </w:pPr>
      <w:r w:rsidRPr="00671B16">
        <w:t xml:space="preserve">Where CASA approves an agricultural pilot to perform training and/or checking duties and that pilot is directed by their employer to undertake such training and/or checking of other pilots, they will be paid the greater of an additional </w:t>
      </w:r>
      <w:r w:rsidR="004B022C" w:rsidRPr="00671B16">
        <w:t xml:space="preserve">3% of the </w:t>
      </w:r>
      <w:hyperlink w:anchor="standard_rate" w:history="1">
        <w:r w:rsidR="004B022C" w:rsidRPr="007D70E4">
          <w:rPr>
            <w:rStyle w:val="Hyperlink"/>
          </w:rPr>
          <w:t>standard rate</w:t>
        </w:r>
      </w:hyperlink>
      <w:r w:rsidRPr="00671B16">
        <w:t xml:space="preserve"> per hour or 100% of the commission payable above while in command of the aircraft.</w:t>
      </w:r>
    </w:p>
    <w:p w14:paraId="0B84047A" w14:textId="77777777" w:rsidR="00C86DBC" w:rsidRPr="00671B16" w:rsidRDefault="00C86DBC" w:rsidP="00C86DBC">
      <w:pPr>
        <w:pStyle w:val="SubLevel2Bold"/>
      </w:pPr>
      <w:r w:rsidRPr="00671B16">
        <w:t>Chief pilot</w:t>
      </w:r>
    </w:p>
    <w:p w14:paraId="62AC703E" w14:textId="77777777" w:rsidR="00C86DBC" w:rsidRDefault="00C86DBC" w:rsidP="004951C4">
      <w:pPr>
        <w:pStyle w:val="Block1"/>
      </w:pPr>
      <w:r w:rsidRPr="00671B16">
        <w:t xml:space="preserve">A pilot designated a Chief pilot by their employer will be paid an additional 5% of </w:t>
      </w:r>
      <w:r w:rsidR="00C60358" w:rsidRPr="00671B16">
        <w:t>minimum salary</w:t>
      </w:r>
      <w:r w:rsidRPr="00671B16">
        <w:t>.</w:t>
      </w:r>
    </w:p>
    <w:p w14:paraId="0C5AF602" w14:textId="77777777" w:rsidR="00700045" w:rsidRDefault="00700045">
      <w:pPr>
        <w:spacing w:before="0"/>
        <w:jc w:val="left"/>
      </w:pPr>
      <w:r>
        <w:br w:type="page"/>
      </w:r>
    </w:p>
    <w:p w14:paraId="189C6B64" w14:textId="77777777" w:rsidR="00C86DBC" w:rsidRDefault="001A008C" w:rsidP="003B3BB1">
      <w:pPr>
        <w:pStyle w:val="Subdocument"/>
      </w:pPr>
      <w:bookmarkStart w:id="281" w:name="_Ref228614600"/>
      <w:bookmarkStart w:id="282" w:name="_Ref239492615"/>
      <w:bookmarkStart w:id="283" w:name="_Toc37242456"/>
      <w:bookmarkEnd w:id="274"/>
      <w:r w:rsidRPr="00671B16">
        <w:lastRenderedPageBreak/>
        <w:t>—</w:t>
      </w:r>
      <w:bookmarkStart w:id="284" w:name="sched_e"/>
      <w:r w:rsidR="00C86DBC" w:rsidRPr="00671B16">
        <w:t>Sector Specific Conditions</w:t>
      </w:r>
      <w:r w:rsidR="004951C4" w:rsidRPr="00671B16">
        <w:t>—</w:t>
      </w:r>
      <w:r w:rsidR="00C86DBC" w:rsidRPr="00671B16">
        <w:t>Helicopter Operations</w:t>
      </w:r>
      <w:bookmarkEnd w:id="281"/>
      <w:bookmarkEnd w:id="282"/>
      <w:bookmarkEnd w:id="283"/>
    </w:p>
    <w:p w14:paraId="43D0ABCD" w14:textId="245067CF" w:rsidR="00222FBC" w:rsidRPr="00BD123B" w:rsidRDefault="00BD123B" w:rsidP="00222FBC">
      <w:pPr>
        <w:pStyle w:val="History"/>
      </w:pPr>
      <w:r>
        <w:t>[</w:t>
      </w:r>
      <w:r w:rsidR="007B6C54">
        <w:t>V</w:t>
      </w:r>
      <w:r>
        <w:t xml:space="preserve">aried by </w:t>
      </w:r>
      <w:hyperlink r:id="rId415" w:history="1">
        <w:r w:rsidR="00224B3D" w:rsidRPr="00671B16">
          <w:rPr>
            <w:rStyle w:val="Hyperlink"/>
          </w:rPr>
          <w:t>PR991553</w:t>
        </w:r>
      </w:hyperlink>
      <w:r w:rsidR="00224B3D">
        <w:t xml:space="preserve">, </w:t>
      </w:r>
      <w:hyperlink r:id="rId416" w:history="1">
        <w:r>
          <w:rPr>
            <w:rStyle w:val="Hyperlink"/>
          </w:rPr>
          <w:t>PR994421</w:t>
        </w:r>
      </w:hyperlink>
      <w:r w:rsidR="004D678C">
        <w:t xml:space="preserve">, </w:t>
      </w:r>
      <w:hyperlink r:id="rId417" w:history="1">
        <w:r w:rsidR="004D678C" w:rsidRPr="000A6D3C">
          <w:rPr>
            <w:rStyle w:val="Hyperlink"/>
          </w:rPr>
          <w:t>PR998167</w:t>
        </w:r>
      </w:hyperlink>
      <w:r w:rsidR="00BB34EF">
        <w:t xml:space="preserve">, </w:t>
      </w:r>
      <w:hyperlink r:id="rId418" w:history="1">
        <w:r w:rsidR="00BB34EF" w:rsidRPr="00BB34EF">
          <w:rPr>
            <w:rStyle w:val="Hyperlink"/>
          </w:rPr>
          <w:t>PR997933</w:t>
        </w:r>
      </w:hyperlink>
      <w:r w:rsidR="009923C1">
        <w:t>,</w:t>
      </w:r>
      <w:r w:rsidR="007638A8">
        <w:t xml:space="preserve"> </w:t>
      </w:r>
      <w:hyperlink r:id="rId419" w:history="1">
        <w:r w:rsidR="007638A8" w:rsidRPr="007D1087">
          <w:rPr>
            <w:rStyle w:val="Hyperlink"/>
          </w:rPr>
          <w:t>PR509077</w:t>
        </w:r>
      </w:hyperlink>
      <w:r w:rsidR="007638A8">
        <w:t>,</w:t>
      </w:r>
      <w:r w:rsidR="009923C1">
        <w:t xml:space="preserve"> </w:t>
      </w:r>
      <w:hyperlink r:id="rId420" w:history="1">
        <w:r w:rsidR="009923C1" w:rsidRPr="007D1087">
          <w:rPr>
            <w:rStyle w:val="Hyperlink"/>
          </w:rPr>
          <w:t>PR509199</w:t>
        </w:r>
      </w:hyperlink>
      <w:r w:rsidR="000742B3">
        <w:t xml:space="preserve">, </w:t>
      </w:r>
      <w:hyperlink r:id="rId421" w:history="1">
        <w:r w:rsidR="000742B3" w:rsidRPr="005260AB">
          <w:rPr>
            <w:rStyle w:val="Hyperlink"/>
          </w:rPr>
          <w:t>PR523029</w:t>
        </w:r>
      </w:hyperlink>
      <w:r w:rsidR="009D132D">
        <w:t xml:space="preserve">, </w:t>
      </w:r>
      <w:hyperlink r:id="rId422" w:history="1">
        <w:r w:rsidR="009D132D" w:rsidRPr="005260AB">
          <w:rPr>
            <w:rStyle w:val="Hyperlink"/>
          </w:rPr>
          <w:t>PR522908</w:t>
        </w:r>
      </w:hyperlink>
      <w:r w:rsidR="00871A3E">
        <w:t xml:space="preserve">, </w:t>
      </w:r>
      <w:hyperlink r:id="rId423" w:history="1">
        <w:r w:rsidR="00FC5DAF">
          <w:rPr>
            <w:rStyle w:val="Hyperlink"/>
          </w:rPr>
          <w:t>PR536711</w:t>
        </w:r>
      </w:hyperlink>
      <w:r w:rsidR="00FC5DAF">
        <w:t xml:space="preserve">, </w:t>
      </w:r>
      <w:hyperlink r:id="rId424" w:history="1">
        <w:r w:rsidR="00871A3E">
          <w:rPr>
            <w:rStyle w:val="Hyperlink"/>
          </w:rPr>
          <w:t>PR536832</w:t>
        </w:r>
      </w:hyperlink>
      <w:r w:rsidR="00C43D19">
        <w:t xml:space="preserve">, </w:t>
      </w:r>
      <w:hyperlink r:id="rId425" w:tgtFrame="_parent" w:history="1">
        <w:r w:rsidR="00C43D19">
          <w:rPr>
            <w:rStyle w:val="Hyperlink"/>
            <w:szCs w:val="20"/>
          </w:rPr>
          <w:t>PR551634</w:t>
        </w:r>
      </w:hyperlink>
      <w:r w:rsidR="00F833D9">
        <w:t xml:space="preserve">, </w:t>
      </w:r>
      <w:hyperlink r:id="rId426" w:history="1">
        <w:hyperlink r:id="rId427" w:tgtFrame="_parent" w:history="1">
          <w:r w:rsidR="002A01A4">
            <w:rPr>
              <w:rStyle w:val="Hyperlink"/>
            </w:rPr>
            <w:t>PR551755</w:t>
          </w:r>
        </w:hyperlink>
      </w:hyperlink>
      <w:r w:rsidR="00B3271E">
        <w:t xml:space="preserve">, </w:t>
      </w:r>
      <w:hyperlink r:id="rId428" w:tgtFrame="_parent" w:history="1">
        <w:r w:rsidR="00D87854" w:rsidRPr="00A10778">
          <w:rPr>
            <w:rStyle w:val="Hyperlink"/>
          </w:rPr>
          <w:t>PR566718</w:t>
        </w:r>
      </w:hyperlink>
      <w:r w:rsidR="00D87854">
        <w:t xml:space="preserve">, </w:t>
      </w:r>
      <w:hyperlink r:id="rId429" w:history="1">
        <w:r w:rsidR="00B3271E">
          <w:rPr>
            <w:rStyle w:val="Hyperlink"/>
            <w:lang w:val="en-US"/>
          </w:rPr>
          <w:t>PR566856</w:t>
        </w:r>
      </w:hyperlink>
      <w:r w:rsidR="0059320D" w:rsidRPr="0059320D">
        <w:rPr>
          <w:rStyle w:val="Hyperlink"/>
          <w:color w:val="000000" w:themeColor="text1"/>
          <w:u w:val="none"/>
          <w:lang w:val="en-US"/>
        </w:rPr>
        <w:t>,</w:t>
      </w:r>
      <w:r w:rsidR="00522888" w:rsidRPr="00522888">
        <w:rPr>
          <w:rStyle w:val="Hyperlink"/>
          <w:u w:val="none"/>
          <w:lang w:val="en-US"/>
        </w:rPr>
        <w:t xml:space="preserve"> </w:t>
      </w:r>
      <w:hyperlink r:id="rId430" w:history="1">
        <w:r w:rsidR="00522888">
          <w:rPr>
            <w:rStyle w:val="Hyperlink"/>
          </w:rPr>
          <w:t>PR579551</w:t>
        </w:r>
      </w:hyperlink>
      <w:r w:rsidR="000632A2" w:rsidRPr="000632A2">
        <w:rPr>
          <w:rStyle w:val="Hyperlink"/>
          <w:color w:val="auto"/>
          <w:u w:val="none"/>
        </w:rPr>
        <w:t xml:space="preserve">, </w:t>
      </w:r>
      <w:hyperlink r:id="rId431" w:history="1">
        <w:r w:rsidR="00730C96" w:rsidRPr="00730C96">
          <w:rPr>
            <w:rStyle w:val="Hyperlink"/>
          </w:rPr>
          <w:t>PR579813</w:t>
        </w:r>
      </w:hyperlink>
      <w:r w:rsidR="00937A86">
        <w:t xml:space="preserve">, </w:t>
      </w:r>
      <w:hyperlink r:id="rId432" w:history="1">
        <w:r w:rsidR="00937A86" w:rsidRPr="00C66E75">
          <w:rPr>
            <w:rStyle w:val="Hyperlink"/>
            <w:lang w:val="en-US"/>
          </w:rPr>
          <w:t>PR</w:t>
        </w:r>
        <w:r w:rsidR="00937A86" w:rsidRPr="00C66E75">
          <w:rPr>
            <w:rStyle w:val="Hyperlink"/>
            <w:noProof/>
            <w:lang w:val="en-US"/>
          </w:rPr>
          <w:t>592306</w:t>
        </w:r>
      </w:hyperlink>
      <w:r w:rsidR="004373C6">
        <w:t xml:space="preserve">, </w:t>
      </w:r>
      <w:hyperlink r:id="rId433" w:history="1">
        <w:r w:rsidR="004373C6" w:rsidRPr="00C611B8">
          <w:rPr>
            <w:rStyle w:val="Hyperlink"/>
          </w:rPr>
          <w:t>PR592144</w:t>
        </w:r>
      </w:hyperlink>
      <w:r w:rsidR="00222FBC">
        <w:t xml:space="preserve">, </w:t>
      </w:r>
      <w:hyperlink r:id="rId434" w:history="1">
        <w:r w:rsidR="00B5744B">
          <w:rPr>
            <w:rStyle w:val="Hyperlink"/>
          </w:rPr>
          <w:t>PR606371</w:t>
        </w:r>
      </w:hyperlink>
      <w:r w:rsidR="00B5744B">
        <w:t xml:space="preserve">, </w:t>
      </w:r>
      <w:hyperlink r:id="rId435" w:history="1">
        <w:r w:rsidR="00222FBC">
          <w:rPr>
            <w:rStyle w:val="Hyperlink"/>
          </w:rPr>
          <w:t>PR606527</w:t>
        </w:r>
      </w:hyperlink>
      <w:r w:rsidR="005951A7">
        <w:t xml:space="preserve">, </w:t>
      </w:r>
      <w:hyperlink r:id="rId436" w:history="1">
        <w:r w:rsidR="005951A7" w:rsidRPr="005951A7">
          <w:rPr>
            <w:rStyle w:val="Hyperlink"/>
          </w:rPr>
          <w:t>PR704096</w:t>
        </w:r>
      </w:hyperlink>
      <w:r w:rsidR="005951A7" w:rsidRPr="005951A7">
        <w:t xml:space="preserve">, </w:t>
      </w:r>
      <w:hyperlink r:id="rId437" w:history="1">
        <w:r w:rsidR="005951A7" w:rsidRPr="005951A7">
          <w:rPr>
            <w:rStyle w:val="Hyperlink"/>
          </w:rPr>
          <w:t>PR707657</w:t>
        </w:r>
      </w:hyperlink>
      <w:r w:rsidR="00F458D3">
        <w:t xml:space="preserve">, </w:t>
      </w:r>
      <w:hyperlink r:id="rId438" w:history="1">
        <w:r w:rsidR="00F458D3" w:rsidRPr="00B014CB">
          <w:rPr>
            <w:rStyle w:val="Hyperlink"/>
          </w:rPr>
          <w:t>PR707456</w:t>
        </w:r>
      </w:hyperlink>
      <w:r w:rsidR="00F458D3" w:rsidRPr="00B014CB">
        <w:t xml:space="preserve"> ppc 01Jul19]</w:t>
      </w:r>
    </w:p>
    <w:p w14:paraId="375BB476" w14:textId="77777777" w:rsidR="00C86DBC" w:rsidRPr="00671B16" w:rsidRDefault="00C86DBC" w:rsidP="00C86DBC">
      <w:r w:rsidRPr="00671B16">
        <w:t>Despite anything else contained in this award, the following clauses will apply to all employers and pilots conducting helicopter operations.</w:t>
      </w:r>
    </w:p>
    <w:p w14:paraId="5426D64D" w14:textId="77777777" w:rsidR="00C86DBC" w:rsidRPr="00671B16" w:rsidRDefault="00C86DBC" w:rsidP="00C86DBC">
      <w:r w:rsidRPr="00671B16">
        <w:t>If a provision in this Schedule is inconsistent with another provision in this award, the provision in this schedule prevails to the extent of the inconsistency.</w:t>
      </w:r>
    </w:p>
    <w:p w14:paraId="70F83417" w14:textId="77777777" w:rsidR="00C86DBC" w:rsidRPr="00671B16" w:rsidRDefault="00C86DBC" w:rsidP="00C86DBC">
      <w:pPr>
        <w:pStyle w:val="SubLevel1Bold"/>
      </w:pPr>
      <w:r w:rsidRPr="00671B16">
        <w:t>All helicopter operations</w:t>
      </w:r>
    </w:p>
    <w:p w14:paraId="7CF35AAD" w14:textId="77777777" w:rsidR="00C86DBC" w:rsidRPr="00671B16" w:rsidRDefault="00C86DBC" w:rsidP="00C86DBC">
      <w:r w:rsidRPr="00671B16">
        <w:t xml:space="preserve">The following provisions apply to all aspects of helicopter operations: </w:t>
      </w:r>
    </w:p>
    <w:p w14:paraId="1EEA96A9" w14:textId="77777777" w:rsidR="00C86DBC" w:rsidRPr="00671B16" w:rsidRDefault="003B3BB1" w:rsidP="00C86DBC">
      <w:pPr>
        <w:pStyle w:val="SubLevel2Bold"/>
      </w:pPr>
      <w:r w:rsidRPr="00671B16">
        <w:t>Co-p</w:t>
      </w:r>
      <w:r w:rsidR="00C86DBC" w:rsidRPr="00671B16">
        <w:t>ilots reclassification</w:t>
      </w:r>
    </w:p>
    <w:p w14:paraId="28A295F5" w14:textId="243E331F" w:rsidR="00C86DBC" w:rsidRPr="00671B16" w:rsidRDefault="00C86DBC" w:rsidP="004951C4">
      <w:pPr>
        <w:pStyle w:val="Block1"/>
      </w:pPr>
      <w:r w:rsidRPr="00671B16">
        <w:t>The co-pilot</w:t>
      </w:r>
      <w:r w:rsidR="000E461A" w:rsidRPr="00671B16">
        <w:t xml:space="preserve"> of an aircraft will be paid 70% </w:t>
      </w:r>
      <w:r w:rsidRPr="00671B16">
        <w:t xml:space="preserve">of the appropriate on-shore or off-shore command rate as defined in clauses </w:t>
      </w:r>
      <w:r w:rsidR="007C54F0">
        <w:fldChar w:fldCharType="begin"/>
      </w:r>
      <w:r w:rsidR="007C54F0">
        <w:instrText xml:space="preserve"> REF _Ref228853209 \w \h  \* MERGEFORMAT </w:instrText>
      </w:r>
      <w:r w:rsidR="007C54F0">
        <w:fldChar w:fldCharType="separate"/>
      </w:r>
      <w:r w:rsidR="00CE66E8">
        <w:t>E.5</w:t>
      </w:r>
      <w:r w:rsidR="007C54F0">
        <w:fldChar w:fldCharType="end"/>
      </w:r>
      <w:r w:rsidR="00DD3858" w:rsidRPr="00671B16">
        <w:t xml:space="preserve"> </w:t>
      </w:r>
      <w:r w:rsidRPr="00671B16">
        <w:t xml:space="preserve">(on-shore operations) and </w:t>
      </w:r>
      <w:r w:rsidR="007C54F0">
        <w:fldChar w:fldCharType="begin"/>
      </w:r>
      <w:r w:rsidR="007C54F0">
        <w:instrText xml:space="preserve"> REF _Ref228853241 \w \h  \* MERGEFORMAT </w:instrText>
      </w:r>
      <w:r w:rsidR="007C54F0">
        <w:fldChar w:fldCharType="separate"/>
      </w:r>
      <w:r w:rsidR="00CE66E8">
        <w:t>E.6</w:t>
      </w:r>
      <w:r w:rsidR="007C54F0">
        <w:fldChar w:fldCharType="end"/>
      </w:r>
      <w:r w:rsidR="00DD3858" w:rsidRPr="00671B16">
        <w:t xml:space="preserve"> </w:t>
      </w:r>
      <w:r w:rsidRPr="00671B16">
        <w:t>(off</w:t>
      </w:r>
      <w:r w:rsidR="00866232" w:rsidRPr="00671B16">
        <w:t>-shore operations) of</w:t>
      </w:r>
      <w:r w:rsidR="00D40123">
        <w:t xml:space="preserve"> </w:t>
      </w:r>
      <w:r w:rsidR="00467F78">
        <w:fldChar w:fldCharType="begin"/>
      </w:r>
      <w:r w:rsidR="00D40123">
        <w:instrText xml:space="preserve"> REF _Ref239492615 \r \h </w:instrText>
      </w:r>
      <w:r w:rsidR="00467F78">
        <w:fldChar w:fldCharType="separate"/>
      </w:r>
      <w:r w:rsidR="00CE66E8">
        <w:t>Schedule E</w:t>
      </w:r>
      <w:r w:rsidR="00467F78">
        <w:fldChar w:fldCharType="end"/>
      </w:r>
      <w:r w:rsidRPr="00671B16">
        <w:t xml:space="preserve"> to this award. After two years, there will be an assessment and if successful, the co-pilot will be reclassified as a senior co-pilot and paid at the single engine command rate or if they were to fail the assessment, then they would remain at the co-pilot level until passing the assessment.</w:t>
      </w:r>
    </w:p>
    <w:p w14:paraId="005F9334" w14:textId="77777777" w:rsidR="00C86DBC" w:rsidRPr="00671B16" w:rsidRDefault="00C86DBC" w:rsidP="00C86DBC">
      <w:pPr>
        <w:pStyle w:val="SubLevel2Bold"/>
      </w:pPr>
      <w:r w:rsidRPr="00671B16">
        <w:t>Police operations</w:t>
      </w:r>
    </w:p>
    <w:p w14:paraId="6D9ED208" w14:textId="77777777" w:rsidR="00C86DBC" w:rsidRPr="00671B16" w:rsidRDefault="00C86DBC" w:rsidP="004951C4">
      <w:pPr>
        <w:pStyle w:val="Block1"/>
      </w:pPr>
      <w:r w:rsidRPr="00671B16">
        <w:t>All pilots engaged in such police operations will be covered for accident insurance against death or serious injury for an amount of not less than seven times their gross annual salary.</w:t>
      </w:r>
    </w:p>
    <w:p w14:paraId="00EC7A31" w14:textId="77777777" w:rsidR="00C86DBC" w:rsidRDefault="00C86DBC" w:rsidP="00C86DBC">
      <w:pPr>
        <w:pStyle w:val="SubLevel1Bold"/>
      </w:pPr>
      <w:r w:rsidRPr="00671B16">
        <w:t>Transfers</w:t>
      </w:r>
    </w:p>
    <w:p w14:paraId="0B186047" w14:textId="013BFBD7" w:rsidR="00811270" w:rsidRPr="00811270" w:rsidRDefault="00811270" w:rsidP="00811270">
      <w:pPr>
        <w:pStyle w:val="History"/>
      </w:pPr>
      <w:r>
        <w:t xml:space="preserve">[E.2.1 varied by </w:t>
      </w:r>
      <w:hyperlink r:id="rId439" w:history="1">
        <w:r>
          <w:rPr>
            <w:rStyle w:val="Hyperlink"/>
          </w:rPr>
          <w:t>PR994421</w:t>
        </w:r>
      </w:hyperlink>
      <w:r>
        <w:t xml:space="preserve"> from 01Jan10]</w:t>
      </w:r>
    </w:p>
    <w:p w14:paraId="4132394B" w14:textId="77777777" w:rsidR="00C86DBC" w:rsidRPr="00671B16" w:rsidRDefault="00C86DBC" w:rsidP="00C86DBC">
      <w:pPr>
        <w:pStyle w:val="SubLevel2"/>
      </w:pPr>
      <w:bookmarkStart w:id="285" w:name="_Ref251065250"/>
      <w:r w:rsidRPr="00671B16">
        <w:t xml:space="preserve">A pilot transferred will be entitled to receive payments from the employer for all reasonable expenses incurred by the pilot for the removal of the pilot, </w:t>
      </w:r>
      <w:r w:rsidR="006F07A5" w:rsidRPr="00671B16">
        <w:t>their</w:t>
      </w:r>
      <w:r w:rsidRPr="00671B16">
        <w:t xml:space="preserve"> spouse</w:t>
      </w:r>
      <w:r w:rsidR="007B23ED">
        <w:t xml:space="preserve"> or de facto partner</w:t>
      </w:r>
      <w:r w:rsidRPr="00671B16">
        <w:t xml:space="preserve"> and dependent children under 21 years of age and their furniture, possessions and personal effects from one home base to another home base approved by the employer in advance or storage charges for such furniture or possessions, on production of receipts for expenditure. Where a pilot is on transfer with their family, positive load seats will be pro</w:t>
      </w:r>
      <w:r w:rsidR="004951C4" w:rsidRPr="00671B16">
        <w:t>vided.</w:t>
      </w:r>
      <w:bookmarkEnd w:id="285"/>
    </w:p>
    <w:p w14:paraId="3ECCCBC0" w14:textId="77777777" w:rsidR="00C86DBC" w:rsidRPr="00671B16" w:rsidRDefault="00C86DBC" w:rsidP="00C86DBC">
      <w:pPr>
        <w:pStyle w:val="SubLevel2"/>
      </w:pPr>
      <w:r w:rsidRPr="00671B16">
        <w:t>A base will be regarded as home base for the purpose of this clause if the pilot is transferred there for a period which is either expressed at the time to exceed 28 days or while not expressed to exceed 28 days, does in fact do so other than by mutual agreement</w:t>
      </w:r>
      <w:r w:rsidR="001E7EF1" w:rsidRPr="00671B16">
        <w:t>.</w:t>
      </w:r>
      <w:r w:rsidRPr="00671B16">
        <w:t xml:space="preserve"> A transfer to another home base if the pilot is notified in an approved manner during the course of that period that the transfer will extend for a period beyond such 28 days in which event temporary reimbursement will cease and the provisions herein will become applicable.</w:t>
      </w:r>
    </w:p>
    <w:p w14:paraId="51B14A48" w14:textId="77777777" w:rsidR="00C86DBC" w:rsidRPr="00671B16" w:rsidRDefault="00C86DBC" w:rsidP="00C86DBC">
      <w:pPr>
        <w:pStyle w:val="SubLevel2"/>
      </w:pPr>
      <w:r w:rsidRPr="00671B16">
        <w:t>When special circumstances arise, pilots may be allowed additional expenses subject to the approval of the employer.</w:t>
      </w:r>
    </w:p>
    <w:p w14:paraId="197B9B94" w14:textId="77777777" w:rsidR="00C86DBC" w:rsidRPr="00671B16" w:rsidRDefault="00C86DBC" w:rsidP="00C86DBC">
      <w:pPr>
        <w:pStyle w:val="SubLevel2"/>
      </w:pPr>
      <w:r w:rsidRPr="00671B16">
        <w:lastRenderedPageBreak/>
        <w:t>Where a pilot is transferred to a new home base at the employer</w:t>
      </w:r>
      <w:r w:rsidR="009C26F6" w:rsidRPr="00671B16">
        <w:t>’</w:t>
      </w:r>
      <w:r w:rsidRPr="00671B16">
        <w:t>s direction, the pilot will be entitled to first class accommodation provided by the employer for a period of up to two weeks.</w:t>
      </w:r>
    </w:p>
    <w:p w14:paraId="360C3410" w14:textId="77777777" w:rsidR="00C86DBC" w:rsidRPr="00671B16" w:rsidRDefault="00C86DBC" w:rsidP="00C86DBC">
      <w:pPr>
        <w:pStyle w:val="SubLevel2"/>
      </w:pPr>
      <w:r w:rsidRPr="00671B16">
        <w:t>In the case of a pilot being transferred to another base, at least one month</w:t>
      </w:r>
      <w:r w:rsidR="009C26F6" w:rsidRPr="00671B16">
        <w:t>’</w:t>
      </w:r>
      <w:r w:rsidRPr="00671B16">
        <w:t>s notice of such transfer will be given unless the pilot consents to shorter notice.</w:t>
      </w:r>
    </w:p>
    <w:p w14:paraId="0D36259A" w14:textId="77777777" w:rsidR="00C86DBC" w:rsidRPr="00671B16" w:rsidRDefault="00C86DBC" w:rsidP="00C86DBC">
      <w:pPr>
        <w:pStyle w:val="SubLevel2"/>
      </w:pPr>
      <w:r w:rsidRPr="00671B16">
        <w:t xml:space="preserve">Where a pilot is operating on </w:t>
      </w:r>
      <w:r w:rsidR="003B3BB1" w:rsidRPr="00671B16">
        <w:t xml:space="preserve">a </w:t>
      </w:r>
      <w:r w:rsidRPr="00671B16">
        <w:t xml:space="preserve">field tour basis, the pilot may elect on a temporary basis to move </w:t>
      </w:r>
      <w:r w:rsidR="006F07A5" w:rsidRPr="00671B16">
        <w:t>their</w:t>
      </w:r>
      <w:r w:rsidRPr="00671B16">
        <w:t xml:space="preserve"> family to and from the tour site at the pilot</w:t>
      </w:r>
      <w:r w:rsidR="009C26F6" w:rsidRPr="00671B16">
        <w:t>’</w:t>
      </w:r>
      <w:r w:rsidRPr="00671B16">
        <w:t>s own expense. In such a case the pilot will continue to remain on a tour basis for all allowances, work cycles and duty hours. The employer will not be constrained from moving the work site of such a pilot but will nonetheless avoid doing so needlessly.</w:t>
      </w:r>
    </w:p>
    <w:p w14:paraId="714D4BFA" w14:textId="77777777" w:rsidR="00C86DBC" w:rsidRPr="00671B16" w:rsidRDefault="00C86DBC" w:rsidP="00C86DBC">
      <w:pPr>
        <w:pStyle w:val="SubLevel2"/>
      </w:pPr>
      <w:r w:rsidRPr="00671B16">
        <w:t>On arrival at a base to which they have been permanently transferred a pilot will be granted reasonable time off to attend to personal matters arising out of this relocation.</w:t>
      </w:r>
    </w:p>
    <w:p w14:paraId="3D689727" w14:textId="77777777" w:rsidR="00C86DBC" w:rsidRPr="00671B16" w:rsidRDefault="00C86DBC" w:rsidP="00C86DBC">
      <w:pPr>
        <w:pStyle w:val="SubLevel2"/>
      </w:pPr>
      <w:r w:rsidRPr="00671B16">
        <w:t>A pilot will not be transferred more than once every two years except by mutual agreement.</w:t>
      </w:r>
    </w:p>
    <w:p w14:paraId="707B8B35" w14:textId="77777777" w:rsidR="00C86DBC" w:rsidRPr="00671B16" w:rsidRDefault="00C86DBC" w:rsidP="00C86DBC">
      <w:pPr>
        <w:pStyle w:val="SubLevel1Bold"/>
      </w:pPr>
      <w:r w:rsidRPr="00671B16">
        <w:t>Duty travel</w:t>
      </w:r>
    </w:p>
    <w:p w14:paraId="4E985A80" w14:textId="77777777" w:rsidR="00C86DBC" w:rsidRPr="00671B16" w:rsidRDefault="00C86DBC" w:rsidP="00C86DBC">
      <w:pPr>
        <w:pStyle w:val="SubLevel2"/>
      </w:pPr>
      <w:bookmarkStart w:id="286" w:name="_Ref228939339"/>
      <w:r w:rsidRPr="00671B16">
        <w:t>A pilot when required:</w:t>
      </w:r>
      <w:bookmarkEnd w:id="286"/>
    </w:p>
    <w:p w14:paraId="45D4D038" w14:textId="77777777" w:rsidR="00C86DBC" w:rsidRPr="00671B16" w:rsidRDefault="00C86DBC" w:rsidP="00E23D9B">
      <w:pPr>
        <w:pStyle w:val="Level3"/>
        <w:numPr>
          <w:ilvl w:val="2"/>
          <w:numId w:val="8"/>
        </w:numPr>
      </w:pPr>
      <w:r w:rsidRPr="00671B16">
        <w:t xml:space="preserve">by </w:t>
      </w:r>
      <w:r w:rsidR="006F07A5" w:rsidRPr="00671B16">
        <w:t>their</w:t>
      </w:r>
      <w:r w:rsidRPr="00671B16">
        <w:t xml:space="preserve"> employer to undertake any travel in the course of the pilot</w:t>
      </w:r>
      <w:r w:rsidR="009C26F6" w:rsidRPr="00671B16">
        <w:t>’</w:t>
      </w:r>
      <w:r w:rsidRPr="00671B16">
        <w:t>s employment; or</w:t>
      </w:r>
    </w:p>
    <w:p w14:paraId="1044C784" w14:textId="77777777" w:rsidR="00C86DBC" w:rsidRPr="00671B16" w:rsidRDefault="00C86DBC" w:rsidP="00802087">
      <w:pPr>
        <w:pStyle w:val="Level3"/>
      </w:pPr>
      <w:r w:rsidRPr="00671B16">
        <w:t xml:space="preserve">by </w:t>
      </w:r>
      <w:r w:rsidR="006F07A5" w:rsidRPr="00671B16">
        <w:t>their</w:t>
      </w:r>
      <w:r w:rsidRPr="00671B16">
        <w:t xml:space="preserve"> employer to undertake any travel for the purpose of any training or certification, or for any other reason in the c</w:t>
      </w:r>
      <w:r w:rsidR="007035FD" w:rsidRPr="00671B16">
        <w:t>ourse of the pilot</w:t>
      </w:r>
      <w:r w:rsidR="009C26F6" w:rsidRPr="00671B16">
        <w:t>’</w:t>
      </w:r>
      <w:r w:rsidR="007035FD" w:rsidRPr="00671B16">
        <w:t>s employment,</w:t>
      </w:r>
    </w:p>
    <w:p w14:paraId="39A6DE42" w14:textId="77777777" w:rsidR="00C86DBC" w:rsidRPr="00671B16" w:rsidRDefault="00C86DBC" w:rsidP="00802087">
      <w:pPr>
        <w:pStyle w:val="Block1"/>
      </w:pPr>
      <w:r w:rsidRPr="00671B16">
        <w:t>will be provided with reasonable class travel for all such duty travel at no expense to the pilot.</w:t>
      </w:r>
    </w:p>
    <w:p w14:paraId="51A95282" w14:textId="77777777" w:rsidR="00C86DBC" w:rsidRPr="00671B16" w:rsidRDefault="00C86DBC" w:rsidP="00802087">
      <w:pPr>
        <w:pStyle w:val="SubLevel2"/>
      </w:pPr>
      <w:r w:rsidRPr="00671B16">
        <w:t xml:space="preserve">As far as practicable all travel arrangements (including accommodation where the employer elects to provide same) will be made by the employer prior to the departure of the pilot from </w:t>
      </w:r>
      <w:r w:rsidR="006F07A5" w:rsidRPr="00671B16">
        <w:t>their</w:t>
      </w:r>
      <w:r w:rsidRPr="00671B16">
        <w:t xml:space="preserve"> home base and all such arrangements will be made known to the pilot prior to such departure.</w:t>
      </w:r>
    </w:p>
    <w:p w14:paraId="67CF1878" w14:textId="7EB12A74" w:rsidR="00C86DBC" w:rsidRPr="00671B16" w:rsidRDefault="00C86DBC" w:rsidP="00802087">
      <w:pPr>
        <w:pStyle w:val="SubLevel2"/>
      </w:pPr>
      <w:r w:rsidRPr="00671B16">
        <w:t>Where any travel undertaken in accordance with</w:t>
      </w:r>
      <w:r w:rsidR="007035FD" w:rsidRPr="00671B16">
        <w:t xml:space="preserve"> clause</w:t>
      </w:r>
      <w:r w:rsidRPr="00671B16">
        <w:t xml:space="preserve"> </w:t>
      </w:r>
      <w:r w:rsidR="007C54F0">
        <w:fldChar w:fldCharType="begin"/>
      </w:r>
      <w:r w:rsidR="007C54F0">
        <w:instrText xml:space="preserve"> REF _Ref228939339 \w \h  \* MERGEFORMAT </w:instrText>
      </w:r>
      <w:r w:rsidR="007C54F0">
        <w:fldChar w:fldCharType="separate"/>
      </w:r>
      <w:r w:rsidR="00CE66E8">
        <w:t>E.3.1</w:t>
      </w:r>
      <w:r w:rsidR="007C54F0">
        <w:fldChar w:fldCharType="end"/>
      </w:r>
      <w:r w:rsidRPr="00671B16">
        <w:t xml:space="preserve"> involves an overnight stop or stops, meals and accommodation arrangements will be in accordance with </w:t>
      </w:r>
      <w:r w:rsidR="00477348" w:rsidRPr="00671B16">
        <w:t xml:space="preserve">clause </w:t>
      </w:r>
      <w:r w:rsidR="007C54F0">
        <w:fldChar w:fldCharType="begin"/>
      </w:r>
      <w:r w:rsidR="007C54F0">
        <w:instrText xml:space="preserve"> REF _Ref228851544 \w \h  \* MERGEFORMAT </w:instrText>
      </w:r>
      <w:r w:rsidR="007C54F0">
        <w:fldChar w:fldCharType="separate"/>
      </w:r>
      <w:r w:rsidR="00CE66E8">
        <w:t>E.5.6</w:t>
      </w:r>
      <w:r w:rsidR="007C54F0">
        <w:fldChar w:fldCharType="end"/>
      </w:r>
      <w:r w:rsidRPr="00671B16">
        <w:rPr>
          <w:color w:val="0000FF"/>
        </w:rPr>
        <w:t>.</w:t>
      </w:r>
    </w:p>
    <w:p w14:paraId="0EEAAC3B" w14:textId="77777777" w:rsidR="00C86DBC" w:rsidRPr="00671B16" w:rsidRDefault="00C86DBC" w:rsidP="00802087">
      <w:pPr>
        <w:pStyle w:val="SubLevel2"/>
      </w:pPr>
      <w:r w:rsidRPr="00671B16">
        <w:t xml:space="preserve">Where a pilot in the course of </w:t>
      </w:r>
      <w:r w:rsidR="006F07A5" w:rsidRPr="00671B16">
        <w:t>their</w:t>
      </w:r>
      <w:r w:rsidRPr="00671B16">
        <w:t xml:space="preserve"> employment is required by the employer to undertake any local travel by means of using taxi cabs or public transport, the pilot may elect to pay </w:t>
      </w:r>
      <w:r w:rsidR="006F07A5" w:rsidRPr="00671B16">
        <w:t>their</w:t>
      </w:r>
      <w:r w:rsidRPr="00671B16">
        <w:t xml:space="preserve"> fares en route, and in such cases the employer will, on production of proper receipts, reimburse the pilot for all expenses incurred by </w:t>
      </w:r>
      <w:r w:rsidR="00134CE5" w:rsidRPr="00671B16">
        <w:t>them</w:t>
      </w:r>
      <w:r w:rsidRPr="00671B16">
        <w:t xml:space="preserve"> in such travel.</w:t>
      </w:r>
    </w:p>
    <w:p w14:paraId="5BDE17D7" w14:textId="77777777" w:rsidR="00802087" w:rsidRDefault="00802087" w:rsidP="00802087">
      <w:pPr>
        <w:pStyle w:val="SubLevel1Bold"/>
      </w:pPr>
      <w:r w:rsidRPr="00671B16">
        <w:t>Additions to salary</w:t>
      </w:r>
    </w:p>
    <w:p w14:paraId="72458D16" w14:textId="77777777" w:rsidR="00802087" w:rsidRPr="00671B16" w:rsidRDefault="00802087" w:rsidP="004D678C">
      <w:pPr>
        <w:pStyle w:val="SubLevel2Bold"/>
      </w:pPr>
      <w:r w:rsidRPr="00671B16">
        <w:t>Additional qualifications</w:t>
      </w:r>
    </w:p>
    <w:p w14:paraId="71427A1A" w14:textId="77777777" w:rsidR="00802087" w:rsidRPr="00671B16" w:rsidRDefault="00802087" w:rsidP="00477348">
      <w:pPr>
        <w:pStyle w:val="SubLevel3Bold"/>
      </w:pPr>
      <w:r w:rsidRPr="00671B16">
        <w:t>Senior commercial pilot</w:t>
      </w:r>
      <w:r w:rsidR="009C26F6" w:rsidRPr="00671B16">
        <w:t>’</w:t>
      </w:r>
      <w:r w:rsidRPr="00671B16">
        <w:t>s licence</w:t>
      </w:r>
    </w:p>
    <w:p w14:paraId="1E53340E" w14:textId="021F97D9" w:rsidR="00802087" w:rsidRPr="00671B16" w:rsidRDefault="00802087" w:rsidP="00802087">
      <w:pPr>
        <w:pStyle w:val="Block2"/>
      </w:pPr>
      <w:r w:rsidRPr="00671B16">
        <w:t xml:space="preserve">A pilot who is required to hold an ATPL will be paid </w:t>
      </w:r>
      <w:r w:rsidR="004B022C" w:rsidRPr="00671B16">
        <w:t xml:space="preserve">515% of the </w:t>
      </w:r>
      <w:hyperlink w:anchor="standard_rate" w:history="1">
        <w:r w:rsidR="004B022C" w:rsidRPr="007D70E4">
          <w:rPr>
            <w:rStyle w:val="Hyperlink"/>
          </w:rPr>
          <w:t>standard rate</w:t>
        </w:r>
      </w:hyperlink>
      <w:r w:rsidRPr="00671B16">
        <w:t xml:space="preserve"> per annum in addition to the salary prescribed in</w:t>
      </w:r>
      <w:r w:rsidR="00477348" w:rsidRPr="00671B16">
        <w:t xml:space="preserve"> clause</w:t>
      </w:r>
      <w:r w:rsidRPr="00671B16">
        <w:t xml:space="preserve"> </w:t>
      </w:r>
      <w:r w:rsidR="007C54F0">
        <w:fldChar w:fldCharType="begin"/>
      </w:r>
      <w:r w:rsidR="007C54F0">
        <w:instrText xml:space="preserve"> REF _Ref228850754 \w \h  \* MERGEFORMAT </w:instrText>
      </w:r>
      <w:r w:rsidR="007C54F0">
        <w:fldChar w:fldCharType="separate"/>
      </w:r>
      <w:r w:rsidR="00CE66E8">
        <w:t>E.5.1</w:t>
      </w:r>
      <w:r w:rsidR="007C54F0">
        <w:fldChar w:fldCharType="end"/>
      </w:r>
      <w:r w:rsidR="004B022C" w:rsidRPr="00671B16">
        <w:t>.</w:t>
      </w:r>
    </w:p>
    <w:p w14:paraId="7900B342" w14:textId="77777777" w:rsidR="00802087" w:rsidRPr="00671B16" w:rsidRDefault="00802087" w:rsidP="00477348">
      <w:pPr>
        <w:pStyle w:val="SubLevel3Bold"/>
      </w:pPr>
      <w:r w:rsidRPr="00671B16">
        <w:lastRenderedPageBreak/>
        <w:t>Instrument flying rating</w:t>
      </w:r>
    </w:p>
    <w:p w14:paraId="2AE9D155" w14:textId="77777777" w:rsidR="00802087" w:rsidRPr="00671B16" w:rsidRDefault="00802087" w:rsidP="00802087">
      <w:pPr>
        <w:pStyle w:val="Block2"/>
      </w:pPr>
      <w:r w:rsidRPr="00671B16">
        <w:t xml:space="preserve">A pilot who is required to hold an instrument </w:t>
      </w:r>
      <w:r w:rsidR="004951C4" w:rsidRPr="00671B16">
        <w:t>flying r</w:t>
      </w:r>
      <w:r w:rsidRPr="00671B16">
        <w:t>ating will be paid the following additional amounts:</w:t>
      </w:r>
    </w:p>
    <w:tbl>
      <w:tblPr>
        <w:tblW w:w="0" w:type="auto"/>
        <w:tblInd w:w="1418" w:type="dxa"/>
        <w:tblCellMar>
          <w:left w:w="0" w:type="dxa"/>
          <w:right w:w="170" w:type="dxa"/>
        </w:tblCellMar>
        <w:tblLook w:val="01E0" w:firstRow="1" w:lastRow="1" w:firstColumn="1" w:lastColumn="1" w:noHBand="0" w:noVBand="0"/>
      </w:tblPr>
      <w:tblGrid>
        <w:gridCol w:w="2722"/>
        <w:gridCol w:w="4680"/>
      </w:tblGrid>
      <w:tr w:rsidR="00802087" w:rsidRPr="00671B16" w14:paraId="56198153" w14:textId="77777777" w:rsidTr="001276F3">
        <w:tc>
          <w:tcPr>
            <w:tcW w:w="2722" w:type="dxa"/>
          </w:tcPr>
          <w:p w14:paraId="67106226" w14:textId="77777777" w:rsidR="00802087" w:rsidRPr="001276F3" w:rsidRDefault="00802087" w:rsidP="004C63BA">
            <w:pPr>
              <w:pStyle w:val="AMODTable"/>
              <w:rPr>
                <w:b/>
              </w:rPr>
            </w:pPr>
            <w:r w:rsidRPr="001276F3">
              <w:rPr>
                <w:b/>
              </w:rPr>
              <w:t>Instrument flying rate</w:t>
            </w:r>
          </w:p>
        </w:tc>
        <w:tc>
          <w:tcPr>
            <w:tcW w:w="4680" w:type="dxa"/>
          </w:tcPr>
          <w:p w14:paraId="7A923573" w14:textId="111119D4" w:rsidR="00C60358" w:rsidRPr="001276F3" w:rsidRDefault="00C60358" w:rsidP="001276F3">
            <w:pPr>
              <w:pStyle w:val="AMODTable"/>
              <w:jc w:val="center"/>
              <w:rPr>
                <w:b/>
              </w:rPr>
            </w:pPr>
            <w:r w:rsidRPr="001276F3">
              <w:rPr>
                <w:b/>
              </w:rPr>
              <w:t>Percentage</w:t>
            </w:r>
            <w:r w:rsidR="004B022C" w:rsidRPr="001276F3">
              <w:rPr>
                <w:b/>
              </w:rPr>
              <w:t xml:space="preserve"> of the </w:t>
            </w:r>
            <w:hyperlink w:anchor="standard_rate" w:history="1">
              <w:r w:rsidR="004B022C" w:rsidRPr="007D70E4">
                <w:rPr>
                  <w:rStyle w:val="Hyperlink"/>
                  <w:b/>
                </w:rPr>
                <w:t>standard rate</w:t>
              </w:r>
            </w:hyperlink>
            <w:r w:rsidR="004B022C" w:rsidRPr="001276F3">
              <w:rPr>
                <w:b/>
              </w:rPr>
              <w:t xml:space="preserve"> p</w:t>
            </w:r>
            <w:r w:rsidR="00802087" w:rsidRPr="001276F3">
              <w:rPr>
                <w:b/>
              </w:rPr>
              <w:t>er annum</w:t>
            </w:r>
          </w:p>
        </w:tc>
      </w:tr>
      <w:tr w:rsidR="007035FD" w:rsidRPr="00671B16" w14:paraId="62C25A27" w14:textId="77777777" w:rsidTr="001276F3">
        <w:tc>
          <w:tcPr>
            <w:tcW w:w="2722" w:type="dxa"/>
          </w:tcPr>
          <w:p w14:paraId="2B83336E" w14:textId="77777777" w:rsidR="007035FD" w:rsidRPr="001276F3" w:rsidRDefault="007035FD" w:rsidP="004C63BA">
            <w:pPr>
              <w:pStyle w:val="AMODTable"/>
              <w:rPr>
                <w:b/>
              </w:rPr>
            </w:pPr>
          </w:p>
        </w:tc>
        <w:tc>
          <w:tcPr>
            <w:tcW w:w="4680" w:type="dxa"/>
          </w:tcPr>
          <w:p w14:paraId="6358DA7A" w14:textId="77777777" w:rsidR="007035FD" w:rsidRPr="001276F3" w:rsidRDefault="007035FD" w:rsidP="001276F3">
            <w:pPr>
              <w:pStyle w:val="AMODTable"/>
              <w:jc w:val="center"/>
              <w:rPr>
                <w:b/>
              </w:rPr>
            </w:pPr>
            <w:r w:rsidRPr="001276F3">
              <w:rPr>
                <w:b/>
              </w:rPr>
              <w:t>%</w:t>
            </w:r>
          </w:p>
        </w:tc>
      </w:tr>
      <w:tr w:rsidR="004B022C" w:rsidRPr="00671B16" w14:paraId="675CF89F" w14:textId="77777777" w:rsidTr="001276F3">
        <w:tc>
          <w:tcPr>
            <w:tcW w:w="2722" w:type="dxa"/>
          </w:tcPr>
          <w:p w14:paraId="55097038" w14:textId="77777777" w:rsidR="004B022C" w:rsidRPr="00671B16" w:rsidRDefault="004B022C" w:rsidP="004C63BA">
            <w:pPr>
              <w:pStyle w:val="AMODTable"/>
            </w:pPr>
            <w:r w:rsidRPr="00671B16">
              <w:t>Command</w:t>
            </w:r>
          </w:p>
        </w:tc>
        <w:tc>
          <w:tcPr>
            <w:tcW w:w="4680" w:type="dxa"/>
          </w:tcPr>
          <w:p w14:paraId="6622FD51" w14:textId="77777777" w:rsidR="004B022C" w:rsidRPr="00671B16" w:rsidRDefault="004B022C" w:rsidP="001276F3">
            <w:pPr>
              <w:pStyle w:val="AMODTable"/>
              <w:jc w:val="center"/>
            </w:pPr>
            <w:r w:rsidRPr="00671B16">
              <w:t>625</w:t>
            </w:r>
          </w:p>
        </w:tc>
      </w:tr>
      <w:tr w:rsidR="004B022C" w:rsidRPr="00671B16" w14:paraId="10F79CC2" w14:textId="77777777" w:rsidTr="001276F3">
        <w:tc>
          <w:tcPr>
            <w:tcW w:w="2722" w:type="dxa"/>
          </w:tcPr>
          <w:p w14:paraId="74BAD0B0" w14:textId="77777777" w:rsidR="004B022C" w:rsidRPr="00671B16" w:rsidRDefault="004B022C" w:rsidP="004C63BA">
            <w:pPr>
              <w:pStyle w:val="AMODTable"/>
            </w:pPr>
            <w:r w:rsidRPr="00671B16">
              <w:t>Co-pilot</w:t>
            </w:r>
          </w:p>
        </w:tc>
        <w:tc>
          <w:tcPr>
            <w:tcW w:w="4680" w:type="dxa"/>
          </w:tcPr>
          <w:p w14:paraId="3DE4E37A" w14:textId="77777777" w:rsidR="004B022C" w:rsidRPr="00671B16" w:rsidRDefault="004B022C" w:rsidP="001276F3">
            <w:pPr>
              <w:pStyle w:val="AMODTable"/>
              <w:jc w:val="center"/>
            </w:pPr>
            <w:r w:rsidRPr="00671B16">
              <w:t>406</w:t>
            </w:r>
          </w:p>
        </w:tc>
      </w:tr>
      <w:tr w:rsidR="004B022C" w:rsidRPr="00671B16" w14:paraId="61C54B22" w14:textId="77777777" w:rsidTr="001276F3">
        <w:tc>
          <w:tcPr>
            <w:tcW w:w="2722" w:type="dxa"/>
          </w:tcPr>
          <w:p w14:paraId="0645855D" w14:textId="77777777" w:rsidR="004B022C" w:rsidRPr="00671B16" w:rsidRDefault="004B022C" w:rsidP="004C63BA">
            <w:pPr>
              <w:pStyle w:val="AMODTable"/>
            </w:pPr>
            <w:r w:rsidRPr="00671B16">
              <w:t>Night LVMC</w:t>
            </w:r>
          </w:p>
        </w:tc>
        <w:tc>
          <w:tcPr>
            <w:tcW w:w="4680" w:type="dxa"/>
          </w:tcPr>
          <w:p w14:paraId="3419EDD1" w14:textId="77777777" w:rsidR="004B022C" w:rsidRPr="00671B16" w:rsidRDefault="004B022C" w:rsidP="001276F3">
            <w:pPr>
              <w:pStyle w:val="AMODTable"/>
              <w:jc w:val="center"/>
            </w:pPr>
            <w:r w:rsidRPr="00671B16">
              <w:t>156</w:t>
            </w:r>
          </w:p>
        </w:tc>
      </w:tr>
    </w:tbl>
    <w:p w14:paraId="68E039E1" w14:textId="77777777" w:rsidR="00C86DBC" w:rsidRPr="00671B16" w:rsidRDefault="00802087" w:rsidP="00477348">
      <w:pPr>
        <w:pStyle w:val="SubLevel3Bold"/>
      </w:pPr>
      <w:r w:rsidRPr="00671B16">
        <w:t xml:space="preserve">Supervisory pilots </w:t>
      </w:r>
    </w:p>
    <w:tbl>
      <w:tblPr>
        <w:tblW w:w="0" w:type="auto"/>
        <w:tblInd w:w="1418" w:type="dxa"/>
        <w:tblCellMar>
          <w:left w:w="0" w:type="dxa"/>
          <w:right w:w="170" w:type="dxa"/>
        </w:tblCellMar>
        <w:tblLook w:val="01E0" w:firstRow="1" w:lastRow="1" w:firstColumn="1" w:lastColumn="1" w:noHBand="0" w:noVBand="0"/>
      </w:tblPr>
      <w:tblGrid>
        <w:gridCol w:w="2992"/>
        <w:gridCol w:w="4050"/>
      </w:tblGrid>
      <w:tr w:rsidR="00802087" w:rsidRPr="00671B16" w14:paraId="5EF3D127" w14:textId="77777777" w:rsidTr="001276F3">
        <w:tc>
          <w:tcPr>
            <w:tcW w:w="2992" w:type="dxa"/>
          </w:tcPr>
          <w:p w14:paraId="7D196778" w14:textId="77777777" w:rsidR="00802087" w:rsidRPr="001276F3" w:rsidRDefault="00802087" w:rsidP="004C63BA">
            <w:pPr>
              <w:pStyle w:val="AMODTable"/>
              <w:rPr>
                <w:b/>
              </w:rPr>
            </w:pPr>
            <w:r w:rsidRPr="001276F3">
              <w:rPr>
                <w:b/>
              </w:rPr>
              <w:t>Pilot in charge supervising</w:t>
            </w:r>
          </w:p>
        </w:tc>
        <w:tc>
          <w:tcPr>
            <w:tcW w:w="4050" w:type="dxa"/>
          </w:tcPr>
          <w:p w14:paraId="52A354AA" w14:textId="77777777" w:rsidR="00C60358" w:rsidRPr="001276F3" w:rsidRDefault="00C60358" w:rsidP="001276F3">
            <w:pPr>
              <w:pStyle w:val="AMODTable"/>
              <w:jc w:val="center"/>
              <w:rPr>
                <w:b/>
              </w:rPr>
            </w:pPr>
            <w:r w:rsidRPr="001276F3">
              <w:rPr>
                <w:b/>
              </w:rPr>
              <w:t>Percentage of salary</w:t>
            </w:r>
          </w:p>
        </w:tc>
      </w:tr>
      <w:tr w:rsidR="007035FD" w:rsidRPr="00671B16" w14:paraId="74D80826" w14:textId="77777777" w:rsidTr="001276F3">
        <w:tc>
          <w:tcPr>
            <w:tcW w:w="2992" w:type="dxa"/>
          </w:tcPr>
          <w:p w14:paraId="4AABA560" w14:textId="77777777" w:rsidR="007035FD" w:rsidRPr="001276F3" w:rsidRDefault="007035FD" w:rsidP="004C63BA">
            <w:pPr>
              <w:pStyle w:val="AMODTable"/>
              <w:rPr>
                <w:b/>
              </w:rPr>
            </w:pPr>
          </w:p>
        </w:tc>
        <w:tc>
          <w:tcPr>
            <w:tcW w:w="4050" w:type="dxa"/>
          </w:tcPr>
          <w:p w14:paraId="35F43668" w14:textId="77777777" w:rsidR="007035FD" w:rsidRPr="001276F3" w:rsidRDefault="007035FD" w:rsidP="001276F3">
            <w:pPr>
              <w:pStyle w:val="AMODTable"/>
              <w:jc w:val="center"/>
              <w:rPr>
                <w:b/>
              </w:rPr>
            </w:pPr>
            <w:r w:rsidRPr="001276F3">
              <w:rPr>
                <w:b/>
              </w:rPr>
              <w:t>%</w:t>
            </w:r>
          </w:p>
        </w:tc>
      </w:tr>
      <w:tr w:rsidR="00802087" w:rsidRPr="00671B16" w14:paraId="2656B8C7" w14:textId="77777777" w:rsidTr="00D12249">
        <w:tc>
          <w:tcPr>
            <w:tcW w:w="2992" w:type="dxa"/>
          </w:tcPr>
          <w:p w14:paraId="1EBD87E0" w14:textId="77777777" w:rsidR="00802087" w:rsidRPr="00671B16" w:rsidRDefault="00802087" w:rsidP="004C63BA">
            <w:pPr>
              <w:pStyle w:val="AMODTable"/>
            </w:pPr>
            <w:r w:rsidRPr="00671B16">
              <w:t>Up to three pilots</w:t>
            </w:r>
          </w:p>
        </w:tc>
        <w:tc>
          <w:tcPr>
            <w:tcW w:w="4050" w:type="dxa"/>
            <w:vAlign w:val="bottom"/>
          </w:tcPr>
          <w:p w14:paraId="68126FC5" w14:textId="77777777" w:rsidR="00802087" w:rsidRPr="00671B16" w:rsidRDefault="00802087" w:rsidP="00D12249">
            <w:pPr>
              <w:pStyle w:val="AMODTable"/>
              <w:jc w:val="center"/>
            </w:pPr>
            <w:r w:rsidRPr="00671B16">
              <w:t>5</w:t>
            </w:r>
          </w:p>
        </w:tc>
      </w:tr>
      <w:tr w:rsidR="00802087" w:rsidRPr="00671B16" w14:paraId="554E98DE" w14:textId="77777777" w:rsidTr="00D12249">
        <w:tc>
          <w:tcPr>
            <w:tcW w:w="2992" w:type="dxa"/>
          </w:tcPr>
          <w:p w14:paraId="67FB6675" w14:textId="77777777" w:rsidR="00802087" w:rsidRPr="00671B16" w:rsidRDefault="00802087" w:rsidP="004C63BA">
            <w:pPr>
              <w:pStyle w:val="AMODTable"/>
            </w:pPr>
            <w:r w:rsidRPr="00671B16">
              <w:t>More than three pilots</w:t>
            </w:r>
          </w:p>
        </w:tc>
        <w:tc>
          <w:tcPr>
            <w:tcW w:w="4050" w:type="dxa"/>
            <w:vAlign w:val="bottom"/>
          </w:tcPr>
          <w:p w14:paraId="3296913D" w14:textId="77777777" w:rsidR="00802087" w:rsidRPr="00671B16" w:rsidRDefault="00802087" w:rsidP="00D12249">
            <w:pPr>
              <w:pStyle w:val="AMODTable"/>
              <w:jc w:val="center"/>
            </w:pPr>
            <w:r w:rsidRPr="00671B16">
              <w:t>8</w:t>
            </w:r>
          </w:p>
        </w:tc>
      </w:tr>
      <w:tr w:rsidR="00802087" w:rsidRPr="00671B16" w14:paraId="492AC188" w14:textId="77777777" w:rsidTr="00D12249">
        <w:tc>
          <w:tcPr>
            <w:tcW w:w="2992" w:type="dxa"/>
          </w:tcPr>
          <w:p w14:paraId="434B4FF8" w14:textId="77777777" w:rsidR="00802087" w:rsidRPr="00671B16" w:rsidRDefault="003B3BB1" w:rsidP="004C63BA">
            <w:pPr>
              <w:pStyle w:val="AMODTable"/>
            </w:pPr>
            <w:r w:rsidRPr="00671B16">
              <w:t>Check and t</w:t>
            </w:r>
            <w:r w:rsidR="00802087" w:rsidRPr="00671B16">
              <w:t>raining</w:t>
            </w:r>
            <w:r w:rsidRPr="00671B16">
              <w:t xml:space="preserve"> p</w:t>
            </w:r>
            <w:r w:rsidR="00802087" w:rsidRPr="00671B16">
              <w:t>ilot</w:t>
            </w:r>
          </w:p>
        </w:tc>
        <w:tc>
          <w:tcPr>
            <w:tcW w:w="4050" w:type="dxa"/>
            <w:vAlign w:val="bottom"/>
          </w:tcPr>
          <w:p w14:paraId="3B47B655" w14:textId="77777777" w:rsidR="00802087" w:rsidRPr="00671B16" w:rsidRDefault="00802087" w:rsidP="00D12249">
            <w:pPr>
              <w:pStyle w:val="AMODTable"/>
              <w:jc w:val="center"/>
            </w:pPr>
            <w:r w:rsidRPr="00671B16">
              <w:t>8</w:t>
            </w:r>
          </w:p>
        </w:tc>
      </w:tr>
      <w:tr w:rsidR="00802087" w:rsidRPr="00671B16" w14:paraId="68D415DD" w14:textId="77777777" w:rsidTr="00D12249">
        <w:tc>
          <w:tcPr>
            <w:tcW w:w="2992" w:type="dxa"/>
          </w:tcPr>
          <w:p w14:paraId="084F5268" w14:textId="77777777" w:rsidR="00802087" w:rsidRPr="00671B16" w:rsidRDefault="00802087" w:rsidP="004C63BA">
            <w:pPr>
              <w:pStyle w:val="AMODTable"/>
            </w:pPr>
            <w:r w:rsidRPr="00671B16">
              <w:t xml:space="preserve">Check and </w:t>
            </w:r>
            <w:r w:rsidR="003B3BB1" w:rsidRPr="00671B16">
              <w:t>t</w:t>
            </w:r>
            <w:r w:rsidRPr="00671B16">
              <w:t>raining plus IFR</w:t>
            </w:r>
          </w:p>
        </w:tc>
        <w:tc>
          <w:tcPr>
            <w:tcW w:w="4050" w:type="dxa"/>
            <w:vAlign w:val="bottom"/>
          </w:tcPr>
          <w:p w14:paraId="661904A5" w14:textId="77777777" w:rsidR="00802087" w:rsidRPr="00671B16" w:rsidRDefault="00802087" w:rsidP="00D12249">
            <w:pPr>
              <w:pStyle w:val="AMODTable"/>
              <w:jc w:val="center"/>
            </w:pPr>
            <w:r w:rsidRPr="00671B16">
              <w:t>10</w:t>
            </w:r>
          </w:p>
        </w:tc>
      </w:tr>
      <w:tr w:rsidR="00802087" w:rsidRPr="00671B16" w14:paraId="3E4888A0" w14:textId="77777777" w:rsidTr="00D12249">
        <w:tc>
          <w:tcPr>
            <w:tcW w:w="2992" w:type="dxa"/>
          </w:tcPr>
          <w:p w14:paraId="2B57BD04" w14:textId="77777777" w:rsidR="00802087" w:rsidRPr="00671B16" w:rsidRDefault="003B3BB1" w:rsidP="004C63BA">
            <w:pPr>
              <w:pStyle w:val="AMODTable"/>
            </w:pPr>
            <w:r w:rsidRPr="00671B16">
              <w:t>Chief p</w:t>
            </w:r>
            <w:r w:rsidR="00802087" w:rsidRPr="00671B16">
              <w:t>ilot</w:t>
            </w:r>
          </w:p>
        </w:tc>
        <w:tc>
          <w:tcPr>
            <w:tcW w:w="4050" w:type="dxa"/>
            <w:vAlign w:val="bottom"/>
          </w:tcPr>
          <w:p w14:paraId="5FFB1459" w14:textId="77777777" w:rsidR="00802087" w:rsidRPr="00671B16" w:rsidRDefault="00802087" w:rsidP="00D12249">
            <w:pPr>
              <w:pStyle w:val="AMODTable"/>
              <w:jc w:val="center"/>
            </w:pPr>
            <w:r w:rsidRPr="00671B16">
              <w:t>10</w:t>
            </w:r>
          </w:p>
        </w:tc>
      </w:tr>
      <w:tr w:rsidR="00802087" w:rsidRPr="00671B16" w14:paraId="7CFF67F6" w14:textId="77777777" w:rsidTr="00D12249">
        <w:tc>
          <w:tcPr>
            <w:tcW w:w="2992" w:type="dxa"/>
          </w:tcPr>
          <w:p w14:paraId="7FAE4A59" w14:textId="77777777" w:rsidR="00802087" w:rsidRPr="00671B16" w:rsidRDefault="00802087" w:rsidP="004C63BA">
            <w:pPr>
              <w:pStyle w:val="AMODTable"/>
            </w:pPr>
            <w:r w:rsidRPr="00671B16">
              <w:t xml:space="preserve">Check </w:t>
            </w:r>
            <w:r w:rsidR="003B3BB1" w:rsidRPr="00671B16">
              <w:t>and training who is also Chief p</w:t>
            </w:r>
            <w:r w:rsidRPr="00671B16">
              <w:t>ilot</w:t>
            </w:r>
          </w:p>
        </w:tc>
        <w:tc>
          <w:tcPr>
            <w:tcW w:w="4050" w:type="dxa"/>
            <w:vAlign w:val="bottom"/>
          </w:tcPr>
          <w:p w14:paraId="5C672B92" w14:textId="77777777" w:rsidR="00802087" w:rsidRPr="00671B16" w:rsidRDefault="00802087" w:rsidP="00D12249">
            <w:pPr>
              <w:pStyle w:val="AMODTable"/>
              <w:jc w:val="center"/>
            </w:pPr>
            <w:r w:rsidRPr="00671B16">
              <w:t>12</w:t>
            </w:r>
          </w:p>
        </w:tc>
      </w:tr>
    </w:tbl>
    <w:p w14:paraId="6D444618" w14:textId="77777777" w:rsidR="00C86DBC" w:rsidRPr="00671B16" w:rsidRDefault="00802087" w:rsidP="00802087">
      <w:pPr>
        <w:pStyle w:val="Block2"/>
      </w:pPr>
      <w:r w:rsidRPr="00671B16">
        <w:t>The above percentages are to be applied to year eight in the appropriate salary scale, inclusive of ATPL/IFR payments.</w:t>
      </w:r>
    </w:p>
    <w:p w14:paraId="6F41FF20" w14:textId="77777777" w:rsidR="00802087" w:rsidRPr="00671B16" w:rsidRDefault="00802087" w:rsidP="00802087">
      <w:pPr>
        <w:pStyle w:val="SubLevel2Bold"/>
      </w:pPr>
      <w:r w:rsidRPr="00671B16">
        <w:t>Allowances</w:t>
      </w:r>
    </w:p>
    <w:p w14:paraId="51E56AEE" w14:textId="77777777" w:rsidR="00802087" w:rsidRPr="00671B16" w:rsidRDefault="00802087" w:rsidP="00DD3858">
      <w:pPr>
        <w:pStyle w:val="SubLevel3Bold"/>
      </w:pPr>
      <w:bookmarkStart w:id="287" w:name="_Ref228851941"/>
      <w:r w:rsidRPr="00671B16">
        <w:t>Area allowances</w:t>
      </w:r>
      <w:bookmarkEnd w:id="287"/>
    </w:p>
    <w:p w14:paraId="6944137C" w14:textId="77777777" w:rsidR="00802087" w:rsidRPr="00671B16" w:rsidRDefault="00802087" w:rsidP="00802087">
      <w:pPr>
        <w:pStyle w:val="Block2"/>
      </w:pPr>
      <w:r w:rsidRPr="00671B16">
        <w:t>Where a pilot is based at the location in respect of which the district allowance is payable in accordance with the Commonwealth Public Service regulations, the pilot will be paid the appropriate allowance as prescribed by those regulations.</w:t>
      </w:r>
    </w:p>
    <w:p w14:paraId="73AC72E1" w14:textId="77777777" w:rsidR="00802087" w:rsidRPr="00671B16" w:rsidRDefault="00802087" w:rsidP="00477348">
      <w:pPr>
        <w:pStyle w:val="SubLevel3Bold"/>
      </w:pPr>
      <w:r w:rsidRPr="00671B16">
        <w:t>Telephone</w:t>
      </w:r>
    </w:p>
    <w:p w14:paraId="39C02517" w14:textId="77777777" w:rsidR="00802087" w:rsidRPr="00671B16" w:rsidRDefault="00802087" w:rsidP="00802087">
      <w:pPr>
        <w:pStyle w:val="Block2"/>
      </w:pPr>
      <w:r w:rsidRPr="00671B16">
        <w:t xml:space="preserve">Where the employer requires a pilot to install a telephone the employer will pay all installation and rental costs. The employer will reimburse pilots for all amounts paid for local and trunk calls made in connection with their employment. All such calls will be logged and the claim in respect of </w:t>
      </w:r>
      <w:r w:rsidR="003B3BB1" w:rsidRPr="00671B16">
        <w:t>long distance</w:t>
      </w:r>
      <w:r w:rsidRPr="00671B16">
        <w:t xml:space="preserve"> calls will </w:t>
      </w:r>
      <w:r w:rsidR="00A32192" w:rsidRPr="00671B16">
        <w:t xml:space="preserve">be supported by the appropriate provider </w:t>
      </w:r>
      <w:r w:rsidRPr="00671B16">
        <w:t>statements.</w:t>
      </w:r>
    </w:p>
    <w:p w14:paraId="1B5BA6DE" w14:textId="77777777" w:rsidR="00802087" w:rsidRDefault="00802087" w:rsidP="003F7A2B">
      <w:pPr>
        <w:pStyle w:val="SubLevel3Bold"/>
      </w:pPr>
      <w:r w:rsidRPr="00671B16">
        <w:lastRenderedPageBreak/>
        <w:t>Camping out</w:t>
      </w:r>
    </w:p>
    <w:p w14:paraId="261D5F60" w14:textId="2F58D0C4" w:rsidR="00222FBC" w:rsidRPr="00BD123B" w:rsidRDefault="004D678C" w:rsidP="00222FBC">
      <w:pPr>
        <w:pStyle w:val="History"/>
      </w:pPr>
      <w:r>
        <w:t xml:space="preserve">[E.4.2(c) varied by </w:t>
      </w:r>
      <w:hyperlink r:id="rId440" w:history="1">
        <w:r w:rsidRPr="000A6D3C">
          <w:rPr>
            <w:rStyle w:val="Hyperlink"/>
          </w:rPr>
          <w:t>PR998167</w:t>
        </w:r>
      </w:hyperlink>
      <w:r w:rsidR="00F2586D">
        <w:t xml:space="preserve">, </w:t>
      </w:r>
      <w:hyperlink r:id="rId441" w:history="1">
        <w:r w:rsidR="00F2586D" w:rsidRPr="005260AB">
          <w:rPr>
            <w:rStyle w:val="Hyperlink"/>
          </w:rPr>
          <w:t>PR523029</w:t>
        </w:r>
      </w:hyperlink>
      <w:r w:rsidR="00871A3E">
        <w:t xml:space="preserve">, </w:t>
      </w:r>
      <w:hyperlink r:id="rId442" w:history="1">
        <w:r w:rsidR="00871A3E">
          <w:rPr>
            <w:rStyle w:val="Hyperlink"/>
          </w:rPr>
          <w:t>PR536832</w:t>
        </w:r>
      </w:hyperlink>
      <w:r w:rsidR="00D6428F">
        <w:t>,</w:t>
      </w:r>
      <w:hyperlink r:id="rId443" w:history="1">
        <w:r w:rsidR="002A01A4" w:rsidRPr="002A01A4">
          <w:t xml:space="preserve"> </w:t>
        </w:r>
        <w:hyperlink r:id="rId444" w:tgtFrame="_parent" w:history="1">
          <w:r w:rsidR="002A01A4">
            <w:rPr>
              <w:rStyle w:val="Hyperlink"/>
            </w:rPr>
            <w:t>PR551755</w:t>
          </w:r>
        </w:hyperlink>
      </w:hyperlink>
      <w:r w:rsidR="00B3271E">
        <w:t xml:space="preserve">, </w:t>
      </w:r>
      <w:hyperlink r:id="rId445" w:history="1">
        <w:r w:rsidR="00B3271E">
          <w:rPr>
            <w:rStyle w:val="Hyperlink"/>
            <w:lang w:val="en-US"/>
          </w:rPr>
          <w:t>PR566856</w:t>
        </w:r>
      </w:hyperlink>
      <w:r w:rsidR="00222FBC">
        <w:t xml:space="preserve">, </w:t>
      </w:r>
      <w:hyperlink r:id="rId446" w:history="1">
        <w:r w:rsidR="00222FBC">
          <w:rPr>
            <w:rStyle w:val="Hyperlink"/>
          </w:rPr>
          <w:t>PR606527</w:t>
        </w:r>
      </w:hyperlink>
      <w:r w:rsidR="00E8304B">
        <w:t xml:space="preserve">, </w:t>
      </w:r>
      <w:hyperlink r:id="rId447" w:history="1">
        <w:r w:rsidR="00510659" w:rsidRPr="00510659">
          <w:rPr>
            <w:rStyle w:val="Hyperlink"/>
          </w:rPr>
          <w:t>PR704096</w:t>
        </w:r>
      </w:hyperlink>
      <w:r w:rsidR="00510659" w:rsidRPr="00510659">
        <w:t xml:space="preserve">, </w:t>
      </w:r>
      <w:hyperlink r:id="rId448" w:history="1">
        <w:r w:rsidR="00510659" w:rsidRPr="00510659">
          <w:rPr>
            <w:rStyle w:val="Hyperlink"/>
          </w:rPr>
          <w:t>PR707657</w:t>
        </w:r>
      </w:hyperlink>
      <w:r w:rsidR="00510659">
        <w:t xml:space="preserve"> ppc 01Jul19</w:t>
      </w:r>
      <w:r w:rsidR="00222FBC">
        <w:t>]</w:t>
      </w:r>
    </w:p>
    <w:p w14:paraId="4FE0BFB7" w14:textId="2AEA4AE5" w:rsidR="00802087" w:rsidRPr="00671B16" w:rsidRDefault="00802087" w:rsidP="003F7A2B">
      <w:pPr>
        <w:pStyle w:val="Block2"/>
        <w:keepLines/>
      </w:pPr>
      <w:r w:rsidRPr="00671B16">
        <w:t xml:space="preserve">Where a pilot is required to camp out in the course of </w:t>
      </w:r>
      <w:r w:rsidR="006F07A5" w:rsidRPr="00671B16">
        <w:t>their</w:t>
      </w:r>
      <w:r w:rsidRPr="00671B16">
        <w:t xml:space="preserve"> duties an allowance, additional to the allowance prescribed in</w:t>
      </w:r>
      <w:r w:rsidR="00477348" w:rsidRPr="00671B16">
        <w:t xml:space="preserve"> clause</w:t>
      </w:r>
      <w:r w:rsidRPr="00671B16">
        <w:t xml:space="preserve"> </w:t>
      </w:r>
      <w:r w:rsidR="007C54F0">
        <w:fldChar w:fldCharType="begin"/>
      </w:r>
      <w:r w:rsidR="007C54F0">
        <w:instrText xml:space="preserve"> REF _Ref228851941 \w \h  \* MERGEFORMAT </w:instrText>
      </w:r>
      <w:r w:rsidR="007C54F0">
        <w:fldChar w:fldCharType="separate"/>
      </w:r>
      <w:r w:rsidR="00CE66E8">
        <w:t>E.4.2(a)</w:t>
      </w:r>
      <w:r w:rsidR="007C54F0">
        <w:fldChar w:fldCharType="end"/>
      </w:r>
      <w:r w:rsidRPr="00671B16">
        <w:t xml:space="preserve"> wi</w:t>
      </w:r>
      <w:r w:rsidR="004D678C">
        <w:t>ll be paid at the rate of $</w:t>
      </w:r>
      <w:r w:rsidR="00191273" w:rsidRPr="00191273">
        <w:t>30.88</w:t>
      </w:r>
      <w:r w:rsidR="00191273">
        <w:t xml:space="preserve"> </w:t>
      </w:r>
      <w:r w:rsidRPr="00671B16">
        <w:t>per night, provided camping equipment of first class standard will be supplied and all messing and other arrangements will be organised by the employer.</w:t>
      </w:r>
    </w:p>
    <w:p w14:paraId="7C27A126" w14:textId="77777777" w:rsidR="00802087" w:rsidRDefault="00802087" w:rsidP="003F7A2B">
      <w:pPr>
        <w:pStyle w:val="SubLevel3Bold"/>
      </w:pPr>
      <w:r w:rsidRPr="00671B16">
        <w:t>Transport</w:t>
      </w:r>
    </w:p>
    <w:p w14:paraId="175E2E8F" w14:textId="52922838" w:rsidR="00F2586D" w:rsidRPr="004D678C" w:rsidRDefault="00F2586D" w:rsidP="00F2586D">
      <w:pPr>
        <w:pStyle w:val="History"/>
      </w:pPr>
      <w:r>
        <w:t>[E.4.2(d)</w:t>
      </w:r>
      <w:r w:rsidR="00666936">
        <w:t>(i)</w:t>
      </w:r>
      <w:r>
        <w:t xml:space="preserve"> varied by </w:t>
      </w:r>
      <w:hyperlink r:id="rId449" w:history="1">
        <w:r w:rsidRPr="005260AB">
          <w:rPr>
            <w:rStyle w:val="Hyperlink"/>
          </w:rPr>
          <w:t>PR523029</w:t>
        </w:r>
      </w:hyperlink>
      <w:r w:rsidR="00871A3E">
        <w:t xml:space="preserve">, </w:t>
      </w:r>
      <w:hyperlink r:id="rId450" w:history="1">
        <w:r w:rsidR="00871A3E">
          <w:rPr>
            <w:rStyle w:val="Hyperlink"/>
          </w:rPr>
          <w:t>PR536832</w:t>
        </w:r>
      </w:hyperlink>
      <w:r w:rsidR="00D6428F">
        <w:t>,</w:t>
      </w:r>
      <w:hyperlink r:id="rId451" w:history="1">
        <w:r w:rsidR="002A01A4" w:rsidRPr="002A01A4">
          <w:t xml:space="preserve"> </w:t>
        </w:r>
        <w:hyperlink r:id="rId452" w:tgtFrame="_parent" w:history="1">
          <w:r w:rsidR="002A01A4">
            <w:rPr>
              <w:rStyle w:val="Hyperlink"/>
            </w:rPr>
            <w:t>PR551755</w:t>
          </w:r>
        </w:hyperlink>
      </w:hyperlink>
      <w:r>
        <w:t xml:space="preserve"> ppc 01Jul1</w:t>
      </w:r>
      <w:r w:rsidR="00D6428F">
        <w:t>4</w:t>
      </w:r>
      <w:r>
        <w:t>]</w:t>
      </w:r>
    </w:p>
    <w:p w14:paraId="132CF241" w14:textId="77777777" w:rsidR="00802087" w:rsidRPr="00671B16" w:rsidRDefault="00802087" w:rsidP="00802087">
      <w:pPr>
        <w:pStyle w:val="Level4"/>
      </w:pPr>
      <w:r w:rsidRPr="00671B16">
        <w:t>Where a pilot will be away from home base for more than 48 hours, the employer will, upon request by the pilot, provide suitabl</w:t>
      </w:r>
      <w:r w:rsidR="00A32192" w:rsidRPr="00671B16">
        <w:t xml:space="preserve">e transport or the cost thereof </w:t>
      </w:r>
      <w:r w:rsidRPr="00671B16">
        <w:t>between the pilot</w:t>
      </w:r>
      <w:r w:rsidR="009C26F6" w:rsidRPr="00671B16">
        <w:t>’</w:t>
      </w:r>
      <w:r w:rsidRPr="00671B16">
        <w:t xml:space="preserve">s home and </w:t>
      </w:r>
      <w:r w:rsidR="006F07A5" w:rsidRPr="00671B16">
        <w:t>their</w:t>
      </w:r>
      <w:r w:rsidRPr="00671B16">
        <w:t xml:space="preserve"> base airport irrespective of time of departure or return, provided that the employer may elect to pay the pilot an allowance of </w:t>
      </w:r>
      <w:r w:rsidR="009923C1">
        <w:t>$0.7</w:t>
      </w:r>
      <w:r w:rsidR="00D6428F">
        <w:t>8</w:t>
      </w:r>
      <w:r w:rsidRPr="00671B16">
        <w:t xml:space="preserve"> per kilometre </w:t>
      </w:r>
      <w:r w:rsidR="00AF2508" w:rsidRPr="00671B16">
        <w:t>instead</w:t>
      </w:r>
      <w:r w:rsidRPr="00671B16">
        <w:t xml:space="preserve"> of provision of transport</w:t>
      </w:r>
      <w:r w:rsidR="003F7A2B" w:rsidRPr="00671B16">
        <w:t>. P</w:t>
      </w:r>
      <w:r w:rsidRPr="00671B16">
        <w:t>rovided further that th</w:t>
      </w:r>
      <w:r w:rsidR="003F7A2B" w:rsidRPr="00671B16">
        <w:t>is will be for a maximum of 100 </w:t>
      </w:r>
      <w:r w:rsidRPr="00671B16">
        <w:t>k</w:t>
      </w:r>
      <w:r w:rsidR="00743B1E" w:rsidRPr="00671B16">
        <w:t>ilo</w:t>
      </w:r>
      <w:r w:rsidR="00A32192" w:rsidRPr="00671B16">
        <w:t>m</w:t>
      </w:r>
      <w:r w:rsidR="00743B1E" w:rsidRPr="00671B16">
        <w:t>etres</w:t>
      </w:r>
      <w:r w:rsidRPr="00671B16">
        <w:t xml:space="preserve"> return.</w:t>
      </w:r>
    </w:p>
    <w:p w14:paraId="3E5653F9" w14:textId="77777777" w:rsidR="00802087" w:rsidRDefault="00802087" w:rsidP="00802087">
      <w:pPr>
        <w:pStyle w:val="Level4"/>
      </w:pPr>
      <w:r w:rsidRPr="00671B16">
        <w:t xml:space="preserve">Where a pilot stays at any designated place away from </w:t>
      </w:r>
      <w:r w:rsidR="006F07A5" w:rsidRPr="00671B16">
        <w:t>their</w:t>
      </w:r>
      <w:r w:rsidRPr="00671B16">
        <w:t xml:space="preserve"> home base the pilot will be provided by the employer with transport, free of cost to the pilot, between the airport and </w:t>
      </w:r>
      <w:r w:rsidR="006F07A5" w:rsidRPr="00671B16">
        <w:t>their</w:t>
      </w:r>
      <w:r w:rsidRPr="00671B16">
        <w:t xml:space="preserve"> place of accommodation and return at the required time.</w:t>
      </w:r>
    </w:p>
    <w:p w14:paraId="10E03F51" w14:textId="138BB091" w:rsidR="00666936" w:rsidRPr="00666936" w:rsidRDefault="00666936" w:rsidP="00666936">
      <w:pPr>
        <w:pStyle w:val="History"/>
      </w:pPr>
      <w:r>
        <w:t xml:space="preserve">[E.4.2(d)(iii) varied by </w:t>
      </w:r>
      <w:hyperlink r:id="rId453" w:history="1">
        <w:r w:rsidRPr="005260AB">
          <w:rPr>
            <w:rStyle w:val="Hyperlink"/>
          </w:rPr>
          <w:t>PR523029</w:t>
        </w:r>
      </w:hyperlink>
      <w:r w:rsidR="00871A3E">
        <w:t xml:space="preserve">, </w:t>
      </w:r>
      <w:hyperlink r:id="rId454" w:history="1">
        <w:r w:rsidR="00871A3E">
          <w:rPr>
            <w:rStyle w:val="Hyperlink"/>
          </w:rPr>
          <w:t>PR536832</w:t>
        </w:r>
      </w:hyperlink>
      <w:r w:rsidR="00D6428F">
        <w:t>,</w:t>
      </w:r>
      <w:hyperlink r:id="rId455" w:history="1">
        <w:r w:rsidR="002A01A4" w:rsidRPr="002A01A4">
          <w:t xml:space="preserve"> </w:t>
        </w:r>
        <w:hyperlink r:id="rId456" w:tgtFrame="_parent" w:history="1">
          <w:r w:rsidR="002A01A4">
            <w:rPr>
              <w:rStyle w:val="Hyperlink"/>
            </w:rPr>
            <w:t>PR551755</w:t>
          </w:r>
        </w:hyperlink>
      </w:hyperlink>
      <w:r>
        <w:t xml:space="preserve"> ppc 01Jul1</w:t>
      </w:r>
      <w:r w:rsidR="00D6428F">
        <w:t>4</w:t>
      </w:r>
      <w:r>
        <w:t>]</w:t>
      </w:r>
    </w:p>
    <w:p w14:paraId="05E9C153" w14:textId="77777777" w:rsidR="00802087" w:rsidRPr="00671B16" w:rsidRDefault="00802087" w:rsidP="00802087">
      <w:pPr>
        <w:pStyle w:val="Level4"/>
      </w:pPr>
      <w:r w:rsidRPr="00671B16">
        <w:t xml:space="preserve">No pilot will be required to use </w:t>
      </w:r>
      <w:r w:rsidR="006F07A5" w:rsidRPr="00671B16">
        <w:t>their</w:t>
      </w:r>
      <w:r w:rsidRPr="00671B16">
        <w:t xml:space="preserve"> private vehicle on the employer</w:t>
      </w:r>
      <w:r w:rsidR="009C26F6" w:rsidRPr="00671B16">
        <w:t>’</w:t>
      </w:r>
      <w:r w:rsidRPr="00671B16">
        <w:t xml:space="preserve">s business unless the pilot so agrees. Where a pilot agrees to use </w:t>
      </w:r>
      <w:r w:rsidR="006F07A5" w:rsidRPr="00671B16">
        <w:t>their</w:t>
      </w:r>
      <w:r w:rsidRPr="00671B16">
        <w:t xml:space="preserve"> private vehicle for the employer</w:t>
      </w:r>
      <w:r w:rsidR="009C26F6" w:rsidRPr="00671B16">
        <w:t>’</w:t>
      </w:r>
      <w:r w:rsidRPr="00671B16">
        <w:t xml:space="preserve">s purposes, the pilot will be paid an allowance of </w:t>
      </w:r>
      <w:r w:rsidR="009923C1">
        <w:t>$0.7</w:t>
      </w:r>
      <w:r w:rsidR="00D6428F">
        <w:t>8</w:t>
      </w:r>
      <w:r w:rsidRPr="00671B16">
        <w:t xml:space="preserve"> per kilometre.</w:t>
      </w:r>
    </w:p>
    <w:p w14:paraId="73AA37C9" w14:textId="77777777" w:rsidR="00802087" w:rsidRPr="00671B16" w:rsidRDefault="00802087" w:rsidP="00802087">
      <w:pPr>
        <w:pStyle w:val="SubLevel1Bold"/>
      </w:pPr>
      <w:bookmarkStart w:id="288" w:name="_Ref228853209"/>
      <w:r w:rsidRPr="00671B16">
        <w:t xml:space="preserve">On-shore </w:t>
      </w:r>
      <w:r w:rsidR="00A32192" w:rsidRPr="00671B16">
        <w:t>h</w:t>
      </w:r>
      <w:r w:rsidRPr="00671B16">
        <w:t xml:space="preserve">elicopter </w:t>
      </w:r>
      <w:r w:rsidR="00A32192" w:rsidRPr="00671B16">
        <w:t>o</w:t>
      </w:r>
      <w:r w:rsidRPr="00671B16">
        <w:t xml:space="preserve">perations </w:t>
      </w:r>
      <w:r w:rsidR="00A32192" w:rsidRPr="00671B16">
        <w:t>s</w:t>
      </w:r>
      <w:r w:rsidRPr="00671B16">
        <w:t xml:space="preserve">pecific </w:t>
      </w:r>
      <w:r w:rsidR="00A32192" w:rsidRPr="00671B16">
        <w:t>p</w:t>
      </w:r>
      <w:r w:rsidRPr="00671B16">
        <w:t>rovisions</w:t>
      </w:r>
      <w:bookmarkEnd w:id="288"/>
    </w:p>
    <w:p w14:paraId="642B016B" w14:textId="77777777" w:rsidR="00802087" w:rsidRPr="00671B16" w:rsidRDefault="00802087" w:rsidP="00802087">
      <w:r w:rsidRPr="00671B16">
        <w:t>The following provisions apply speci</w:t>
      </w:r>
      <w:r w:rsidR="003F7A2B" w:rsidRPr="00671B16">
        <w:t>fically to pilots employed in</w:t>
      </w:r>
      <w:r w:rsidRPr="00671B16">
        <w:t xml:space="preserve"> on-shore helicopter operations.</w:t>
      </w:r>
    </w:p>
    <w:p w14:paraId="60E2592F" w14:textId="77777777" w:rsidR="00802087" w:rsidRDefault="00802087" w:rsidP="00802087">
      <w:pPr>
        <w:pStyle w:val="SubLevel2Bold"/>
      </w:pPr>
      <w:bookmarkStart w:id="289" w:name="_Ref228850754"/>
      <w:r w:rsidRPr="00671B16">
        <w:t>Minimum salaries</w:t>
      </w:r>
      <w:bookmarkEnd w:id="289"/>
    </w:p>
    <w:p w14:paraId="66844ED1" w14:textId="76082DF7" w:rsidR="001E08BC" w:rsidRPr="00195AC8" w:rsidRDefault="001E08BC" w:rsidP="001E08BC">
      <w:pPr>
        <w:pStyle w:val="History"/>
      </w:pPr>
      <w:r>
        <w:t xml:space="preserve">[E.5.1 varied by </w:t>
      </w:r>
      <w:hyperlink r:id="rId457" w:history="1">
        <w:r w:rsidRPr="00195AC8">
          <w:rPr>
            <w:rStyle w:val="Hyperlink"/>
          </w:rPr>
          <w:t>PR997933</w:t>
        </w:r>
      </w:hyperlink>
      <w:r>
        <w:t xml:space="preserve">, </w:t>
      </w:r>
      <w:hyperlink r:id="rId458" w:history="1">
        <w:r w:rsidRPr="007D1087">
          <w:rPr>
            <w:rStyle w:val="Hyperlink"/>
          </w:rPr>
          <w:t>PR509077</w:t>
        </w:r>
      </w:hyperlink>
      <w:r w:rsidR="009D132D">
        <w:t xml:space="preserve">, </w:t>
      </w:r>
      <w:hyperlink r:id="rId459" w:history="1">
        <w:r w:rsidR="009D132D" w:rsidRPr="005260AB">
          <w:rPr>
            <w:rStyle w:val="Hyperlink"/>
          </w:rPr>
          <w:t>PR522908</w:t>
        </w:r>
      </w:hyperlink>
      <w:r w:rsidR="00FC5DAF">
        <w:t xml:space="preserve">, </w:t>
      </w:r>
      <w:hyperlink r:id="rId460" w:history="1">
        <w:r w:rsidR="00FC5DAF">
          <w:rPr>
            <w:rStyle w:val="Hyperlink"/>
          </w:rPr>
          <w:t>PR536711</w:t>
        </w:r>
      </w:hyperlink>
      <w:r w:rsidR="00C43D19">
        <w:t xml:space="preserve">, </w:t>
      </w:r>
      <w:hyperlink r:id="rId461" w:tgtFrame="_parent" w:history="1">
        <w:r w:rsidR="00C43D19">
          <w:rPr>
            <w:rStyle w:val="Hyperlink"/>
            <w:szCs w:val="20"/>
          </w:rPr>
          <w:t>PR551634</w:t>
        </w:r>
      </w:hyperlink>
      <w:r w:rsidR="00B803EF">
        <w:t xml:space="preserve">, </w:t>
      </w:r>
      <w:hyperlink r:id="rId462" w:tgtFrame="_parent" w:history="1">
        <w:r w:rsidR="00B803EF" w:rsidRPr="00350E2D">
          <w:rPr>
            <w:rStyle w:val="Hyperlink"/>
          </w:rPr>
          <w:t>PR566718</w:t>
        </w:r>
      </w:hyperlink>
      <w:r w:rsidR="000632A2" w:rsidRPr="000632A2">
        <w:rPr>
          <w:rStyle w:val="Hyperlink"/>
          <w:color w:val="auto"/>
          <w:u w:val="none"/>
        </w:rPr>
        <w:t xml:space="preserve">, </w:t>
      </w:r>
      <w:hyperlink r:id="rId463" w:history="1">
        <w:r w:rsidR="00730C96" w:rsidRPr="00730C96">
          <w:rPr>
            <w:rStyle w:val="Hyperlink"/>
          </w:rPr>
          <w:t>PR579813</w:t>
        </w:r>
      </w:hyperlink>
      <w:r w:rsidR="004373C6">
        <w:t xml:space="preserve">, </w:t>
      </w:r>
      <w:hyperlink r:id="rId464" w:history="1">
        <w:r w:rsidR="004373C6" w:rsidRPr="00C611B8">
          <w:rPr>
            <w:rStyle w:val="Hyperlink"/>
          </w:rPr>
          <w:t>PR592144</w:t>
        </w:r>
      </w:hyperlink>
      <w:r w:rsidR="009627CA">
        <w:t xml:space="preserve">, </w:t>
      </w:r>
      <w:hyperlink r:id="rId465" w:history="1">
        <w:r w:rsidR="009627CA">
          <w:rPr>
            <w:rStyle w:val="Hyperlink"/>
          </w:rPr>
          <w:t>PR606371</w:t>
        </w:r>
      </w:hyperlink>
      <w:r w:rsidR="000B5FD7">
        <w:t xml:space="preserve">, </w:t>
      </w:r>
      <w:hyperlink r:id="rId466" w:history="1">
        <w:r w:rsidR="000B5FD7" w:rsidRPr="00037824">
          <w:rPr>
            <w:rStyle w:val="Hyperlink"/>
          </w:rPr>
          <w:t>PR707456</w:t>
        </w:r>
      </w:hyperlink>
      <w:r w:rsidR="000B5FD7">
        <w:t xml:space="preserve"> ppc 01Jul19]</w:t>
      </w:r>
    </w:p>
    <w:p w14:paraId="7CD09398" w14:textId="77777777" w:rsidR="00802087" w:rsidRDefault="00802087" w:rsidP="00A32192">
      <w:pPr>
        <w:pStyle w:val="Block1"/>
      </w:pPr>
      <w:r w:rsidRPr="00671B16">
        <w:t xml:space="preserve">The following minimum salaries </w:t>
      </w:r>
      <w:r w:rsidR="00350237" w:rsidRPr="00671B16">
        <w:t>must</w:t>
      </w:r>
      <w:r w:rsidRPr="00671B16">
        <w:t xml:space="preserve"> be paid to pilots employed on on-shore helicopter operations:</w:t>
      </w:r>
    </w:p>
    <w:tbl>
      <w:tblPr>
        <w:tblW w:w="0" w:type="auto"/>
        <w:tblInd w:w="851" w:type="dxa"/>
        <w:tblCellMar>
          <w:left w:w="0" w:type="dxa"/>
          <w:right w:w="170" w:type="dxa"/>
        </w:tblCellMar>
        <w:tblLook w:val="01E0" w:firstRow="1" w:lastRow="1" w:firstColumn="1" w:lastColumn="1" w:noHBand="0" w:noVBand="0"/>
      </w:tblPr>
      <w:tblGrid>
        <w:gridCol w:w="2929"/>
        <w:gridCol w:w="3960"/>
      </w:tblGrid>
      <w:tr w:rsidR="00802087" w:rsidRPr="002350B6" w14:paraId="611F74AF" w14:textId="77777777" w:rsidTr="001276F3">
        <w:trPr>
          <w:tblHeader/>
        </w:trPr>
        <w:tc>
          <w:tcPr>
            <w:tcW w:w="2929" w:type="dxa"/>
          </w:tcPr>
          <w:p w14:paraId="68BB2F18" w14:textId="77777777" w:rsidR="00802087" w:rsidRPr="002350B6" w:rsidRDefault="00802087" w:rsidP="004C63BA">
            <w:pPr>
              <w:pStyle w:val="AMODTable"/>
              <w:rPr>
                <w:b/>
              </w:rPr>
            </w:pPr>
          </w:p>
        </w:tc>
        <w:tc>
          <w:tcPr>
            <w:tcW w:w="3960" w:type="dxa"/>
          </w:tcPr>
          <w:p w14:paraId="700A95BD" w14:textId="77777777" w:rsidR="00802087" w:rsidRPr="002350B6" w:rsidRDefault="00802087" w:rsidP="001276F3">
            <w:pPr>
              <w:pStyle w:val="AMODTable"/>
              <w:jc w:val="center"/>
              <w:rPr>
                <w:b/>
              </w:rPr>
            </w:pPr>
            <w:r w:rsidRPr="002350B6">
              <w:rPr>
                <w:b/>
              </w:rPr>
              <w:t>Minimum salary per annum</w:t>
            </w:r>
            <w:r w:rsidR="004B226C">
              <w:rPr>
                <w:b/>
              </w:rPr>
              <w:br/>
            </w:r>
            <w:r w:rsidR="004B226C" w:rsidRPr="002350B6">
              <w:rPr>
                <w:b/>
              </w:rPr>
              <w:t>$</w:t>
            </w:r>
          </w:p>
        </w:tc>
      </w:tr>
      <w:tr w:rsidR="000F1B99" w:rsidRPr="002350B6" w14:paraId="2A4A6CEE" w14:textId="77777777" w:rsidTr="000F1B99">
        <w:tc>
          <w:tcPr>
            <w:tcW w:w="2929" w:type="dxa"/>
          </w:tcPr>
          <w:p w14:paraId="0ECC55B0" w14:textId="77777777" w:rsidR="000F1B99" w:rsidRPr="002350B6" w:rsidRDefault="000F1B99" w:rsidP="004C63BA">
            <w:pPr>
              <w:pStyle w:val="AMODTable"/>
              <w:rPr>
                <w:b/>
                <w:i/>
              </w:rPr>
            </w:pPr>
            <w:r w:rsidRPr="002350B6">
              <w:rPr>
                <w:b/>
                <w:i/>
              </w:rPr>
              <w:t>Single engine</w:t>
            </w:r>
          </w:p>
        </w:tc>
        <w:tc>
          <w:tcPr>
            <w:tcW w:w="3960" w:type="dxa"/>
            <w:vAlign w:val="center"/>
          </w:tcPr>
          <w:p w14:paraId="4FFFFAEE" w14:textId="77777777" w:rsidR="000F1B99" w:rsidRPr="00F26383" w:rsidRDefault="000F1B99" w:rsidP="000F1B99">
            <w:pPr>
              <w:pStyle w:val="AMODTable"/>
              <w:jc w:val="center"/>
            </w:pPr>
          </w:p>
        </w:tc>
      </w:tr>
      <w:tr w:rsidR="000F1B99" w:rsidRPr="002350B6" w14:paraId="5E8AB057" w14:textId="77777777" w:rsidTr="000F1B99">
        <w:tc>
          <w:tcPr>
            <w:tcW w:w="2929" w:type="dxa"/>
          </w:tcPr>
          <w:p w14:paraId="0441B298" w14:textId="77777777" w:rsidR="000F1B99" w:rsidRPr="002350B6" w:rsidRDefault="000F1B99" w:rsidP="004C63BA">
            <w:pPr>
              <w:pStyle w:val="AMODTable"/>
            </w:pPr>
            <w:r w:rsidRPr="002350B6">
              <w:t>1st year of service</w:t>
            </w:r>
          </w:p>
        </w:tc>
        <w:tc>
          <w:tcPr>
            <w:tcW w:w="3960" w:type="dxa"/>
            <w:vAlign w:val="center"/>
          </w:tcPr>
          <w:p w14:paraId="676D134F" w14:textId="77777777" w:rsidR="000F1B99" w:rsidRPr="00F26383" w:rsidRDefault="000F1B99" w:rsidP="000F1B99">
            <w:pPr>
              <w:pStyle w:val="AMODTable"/>
              <w:jc w:val="center"/>
            </w:pPr>
            <w:r w:rsidRPr="00F26383">
              <w:t>55,474</w:t>
            </w:r>
          </w:p>
        </w:tc>
      </w:tr>
      <w:tr w:rsidR="000F1B99" w:rsidRPr="002350B6" w14:paraId="17AFB46A" w14:textId="77777777" w:rsidTr="000F1B99">
        <w:tc>
          <w:tcPr>
            <w:tcW w:w="2929" w:type="dxa"/>
          </w:tcPr>
          <w:p w14:paraId="099BD000" w14:textId="77777777" w:rsidR="000F1B99" w:rsidRPr="002350B6" w:rsidRDefault="000F1B99" w:rsidP="004C63BA">
            <w:pPr>
              <w:pStyle w:val="AMODTable"/>
            </w:pPr>
            <w:r w:rsidRPr="002350B6">
              <w:t>2nd year of service</w:t>
            </w:r>
          </w:p>
        </w:tc>
        <w:tc>
          <w:tcPr>
            <w:tcW w:w="3960" w:type="dxa"/>
            <w:vAlign w:val="center"/>
          </w:tcPr>
          <w:p w14:paraId="39875409" w14:textId="77777777" w:rsidR="000F1B99" w:rsidRPr="00F26383" w:rsidRDefault="000F1B99" w:rsidP="000F1B99">
            <w:pPr>
              <w:pStyle w:val="AMODTable"/>
              <w:jc w:val="center"/>
            </w:pPr>
            <w:r w:rsidRPr="00F26383">
              <w:t>56,773</w:t>
            </w:r>
          </w:p>
        </w:tc>
      </w:tr>
      <w:tr w:rsidR="000F1B99" w:rsidRPr="002350B6" w14:paraId="590267D9" w14:textId="77777777" w:rsidTr="000F1B99">
        <w:tc>
          <w:tcPr>
            <w:tcW w:w="2929" w:type="dxa"/>
          </w:tcPr>
          <w:p w14:paraId="4AA90380" w14:textId="77777777" w:rsidR="000F1B99" w:rsidRPr="002350B6" w:rsidRDefault="000F1B99" w:rsidP="004C63BA">
            <w:pPr>
              <w:pStyle w:val="AMODTable"/>
            </w:pPr>
            <w:r w:rsidRPr="002350B6">
              <w:t>3rd year of service</w:t>
            </w:r>
          </w:p>
        </w:tc>
        <w:tc>
          <w:tcPr>
            <w:tcW w:w="3960" w:type="dxa"/>
            <w:vAlign w:val="center"/>
          </w:tcPr>
          <w:p w14:paraId="50F819CB" w14:textId="77777777" w:rsidR="000F1B99" w:rsidRPr="00F26383" w:rsidRDefault="000F1B99" w:rsidP="000F1B99">
            <w:pPr>
              <w:pStyle w:val="AMODTable"/>
              <w:jc w:val="center"/>
            </w:pPr>
            <w:r w:rsidRPr="00F26383">
              <w:t>58,018</w:t>
            </w:r>
          </w:p>
        </w:tc>
      </w:tr>
      <w:tr w:rsidR="000F1B99" w:rsidRPr="002350B6" w14:paraId="6363A46B" w14:textId="77777777" w:rsidTr="000F1B99">
        <w:tc>
          <w:tcPr>
            <w:tcW w:w="2929" w:type="dxa"/>
          </w:tcPr>
          <w:p w14:paraId="4C56C746" w14:textId="77777777" w:rsidR="000F1B99" w:rsidRPr="002350B6" w:rsidRDefault="000F1B99" w:rsidP="004C63BA">
            <w:pPr>
              <w:pStyle w:val="AMODTable"/>
            </w:pPr>
            <w:r w:rsidRPr="002350B6">
              <w:t>4th year of service</w:t>
            </w:r>
          </w:p>
        </w:tc>
        <w:tc>
          <w:tcPr>
            <w:tcW w:w="3960" w:type="dxa"/>
            <w:vAlign w:val="center"/>
          </w:tcPr>
          <w:p w14:paraId="3827A14C" w14:textId="77777777" w:rsidR="000F1B99" w:rsidRPr="00F26383" w:rsidRDefault="000F1B99" w:rsidP="000F1B99">
            <w:pPr>
              <w:pStyle w:val="AMODTable"/>
              <w:jc w:val="center"/>
            </w:pPr>
            <w:r w:rsidRPr="00F26383">
              <w:t>59,238</w:t>
            </w:r>
          </w:p>
        </w:tc>
      </w:tr>
      <w:tr w:rsidR="000F1B99" w:rsidRPr="002350B6" w14:paraId="77EE9C3B" w14:textId="77777777" w:rsidTr="000F1B99">
        <w:tc>
          <w:tcPr>
            <w:tcW w:w="2929" w:type="dxa"/>
          </w:tcPr>
          <w:p w14:paraId="00A7857A" w14:textId="77777777" w:rsidR="000F1B99" w:rsidRPr="002350B6" w:rsidRDefault="000F1B99" w:rsidP="004C63BA">
            <w:pPr>
              <w:pStyle w:val="AMODTable"/>
            </w:pPr>
            <w:r w:rsidRPr="002350B6">
              <w:lastRenderedPageBreak/>
              <w:t>5th year of service</w:t>
            </w:r>
          </w:p>
        </w:tc>
        <w:tc>
          <w:tcPr>
            <w:tcW w:w="3960" w:type="dxa"/>
            <w:vAlign w:val="center"/>
          </w:tcPr>
          <w:p w14:paraId="35B83C50" w14:textId="77777777" w:rsidR="000F1B99" w:rsidRPr="00F26383" w:rsidRDefault="000F1B99" w:rsidP="000F1B99">
            <w:pPr>
              <w:pStyle w:val="AMODTable"/>
              <w:jc w:val="center"/>
            </w:pPr>
            <w:r w:rsidRPr="00F26383">
              <w:t>60,538</w:t>
            </w:r>
          </w:p>
        </w:tc>
      </w:tr>
      <w:tr w:rsidR="000F1B99" w:rsidRPr="002350B6" w14:paraId="78130913" w14:textId="77777777" w:rsidTr="000F1B99">
        <w:tc>
          <w:tcPr>
            <w:tcW w:w="2929" w:type="dxa"/>
          </w:tcPr>
          <w:p w14:paraId="17EC8091" w14:textId="77777777" w:rsidR="000F1B99" w:rsidRPr="002350B6" w:rsidRDefault="000F1B99" w:rsidP="004C63BA">
            <w:pPr>
              <w:pStyle w:val="AMODTable"/>
            </w:pPr>
            <w:r w:rsidRPr="002350B6">
              <w:t>6th year of service</w:t>
            </w:r>
          </w:p>
        </w:tc>
        <w:tc>
          <w:tcPr>
            <w:tcW w:w="3960" w:type="dxa"/>
            <w:vAlign w:val="center"/>
          </w:tcPr>
          <w:p w14:paraId="670CFB56" w14:textId="77777777" w:rsidR="000F1B99" w:rsidRPr="00F26383" w:rsidRDefault="000F1B99" w:rsidP="000F1B99">
            <w:pPr>
              <w:pStyle w:val="AMODTable"/>
              <w:jc w:val="center"/>
            </w:pPr>
            <w:r w:rsidRPr="00F26383">
              <w:t>61,836</w:t>
            </w:r>
          </w:p>
        </w:tc>
      </w:tr>
      <w:tr w:rsidR="000F1B99" w:rsidRPr="002350B6" w14:paraId="04AB5E5B" w14:textId="77777777" w:rsidTr="000F1B99">
        <w:tc>
          <w:tcPr>
            <w:tcW w:w="2929" w:type="dxa"/>
          </w:tcPr>
          <w:p w14:paraId="0D502141" w14:textId="77777777" w:rsidR="000F1B99" w:rsidRPr="002350B6" w:rsidRDefault="000F1B99" w:rsidP="004C63BA">
            <w:pPr>
              <w:pStyle w:val="AMODTable"/>
            </w:pPr>
            <w:r w:rsidRPr="002350B6">
              <w:t>7th year of service</w:t>
            </w:r>
          </w:p>
        </w:tc>
        <w:tc>
          <w:tcPr>
            <w:tcW w:w="3960" w:type="dxa"/>
            <w:vAlign w:val="center"/>
          </w:tcPr>
          <w:p w14:paraId="56187E1F" w14:textId="77777777" w:rsidR="000F1B99" w:rsidRPr="00F26383" w:rsidRDefault="000F1B99" w:rsidP="000F1B99">
            <w:pPr>
              <w:pStyle w:val="AMODTable"/>
              <w:jc w:val="center"/>
            </w:pPr>
            <w:r w:rsidRPr="00F26383">
              <w:t>63,138</w:t>
            </w:r>
          </w:p>
        </w:tc>
      </w:tr>
      <w:tr w:rsidR="000F1B99" w:rsidRPr="002350B6" w14:paraId="3F657971" w14:textId="77777777" w:rsidTr="000F1B99">
        <w:tc>
          <w:tcPr>
            <w:tcW w:w="2929" w:type="dxa"/>
          </w:tcPr>
          <w:p w14:paraId="3D4F7C89" w14:textId="77777777" w:rsidR="000F1B99" w:rsidRPr="002350B6" w:rsidRDefault="000F1B99" w:rsidP="004C63BA">
            <w:pPr>
              <w:pStyle w:val="AMODTable"/>
            </w:pPr>
            <w:r w:rsidRPr="002350B6">
              <w:t>8th year of service</w:t>
            </w:r>
          </w:p>
        </w:tc>
        <w:tc>
          <w:tcPr>
            <w:tcW w:w="3960" w:type="dxa"/>
            <w:vAlign w:val="center"/>
          </w:tcPr>
          <w:p w14:paraId="2D696571" w14:textId="77777777" w:rsidR="000F1B99" w:rsidRPr="00F26383" w:rsidRDefault="000F1B99" w:rsidP="000F1B99">
            <w:pPr>
              <w:pStyle w:val="AMODTable"/>
              <w:jc w:val="center"/>
            </w:pPr>
            <w:r w:rsidRPr="00F26383">
              <w:t>64,438</w:t>
            </w:r>
          </w:p>
        </w:tc>
      </w:tr>
      <w:tr w:rsidR="000F1B99" w:rsidRPr="002350B6" w14:paraId="6D84DBD6" w14:textId="77777777" w:rsidTr="000F1B99">
        <w:tc>
          <w:tcPr>
            <w:tcW w:w="2929" w:type="dxa"/>
          </w:tcPr>
          <w:p w14:paraId="32F0B247" w14:textId="77777777" w:rsidR="000F1B99" w:rsidRPr="002350B6" w:rsidRDefault="000F1B99" w:rsidP="004C63BA">
            <w:pPr>
              <w:pStyle w:val="AMODTable"/>
            </w:pPr>
            <w:r w:rsidRPr="002350B6">
              <w:t>9th year of service</w:t>
            </w:r>
          </w:p>
        </w:tc>
        <w:tc>
          <w:tcPr>
            <w:tcW w:w="3960" w:type="dxa"/>
            <w:vAlign w:val="center"/>
          </w:tcPr>
          <w:p w14:paraId="56F4198B" w14:textId="77777777" w:rsidR="000F1B99" w:rsidRPr="00F26383" w:rsidRDefault="000F1B99" w:rsidP="000F1B99">
            <w:pPr>
              <w:pStyle w:val="AMODTable"/>
              <w:jc w:val="center"/>
            </w:pPr>
            <w:r w:rsidRPr="00F26383">
              <w:t>65,736</w:t>
            </w:r>
          </w:p>
        </w:tc>
      </w:tr>
      <w:tr w:rsidR="000F1B99" w:rsidRPr="002350B6" w14:paraId="70BF8E74" w14:textId="77777777" w:rsidTr="000F1B99">
        <w:tc>
          <w:tcPr>
            <w:tcW w:w="2929" w:type="dxa"/>
          </w:tcPr>
          <w:p w14:paraId="1CF281A0" w14:textId="77777777" w:rsidR="000F1B99" w:rsidRPr="002350B6" w:rsidRDefault="000F1B99" w:rsidP="004C63BA">
            <w:pPr>
              <w:pStyle w:val="AMODTable"/>
              <w:rPr>
                <w:b/>
                <w:i/>
              </w:rPr>
            </w:pPr>
            <w:r w:rsidRPr="002350B6">
              <w:rPr>
                <w:b/>
                <w:i/>
              </w:rPr>
              <w:t>Twin 0–9000 lbs</w:t>
            </w:r>
          </w:p>
        </w:tc>
        <w:tc>
          <w:tcPr>
            <w:tcW w:w="3960" w:type="dxa"/>
            <w:vAlign w:val="center"/>
          </w:tcPr>
          <w:p w14:paraId="1E63ABB9" w14:textId="77777777" w:rsidR="000F1B99" w:rsidRPr="00F26383" w:rsidRDefault="000F1B99" w:rsidP="000F1B99">
            <w:pPr>
              <w:pStyle w:val="AMODTable"/>
              <w:jc w:val="center"/>
            </w:pPr>
          </w:p>
        </w:tc>
      </w:tr>
      <w:tr w:rsidR="000F1B99" w:rsidRPr="002350B6" w14:paraId="7E532576" w14:textId="77777777" w:rsidTr="000F1B99">
        <w:tc>
          <w:tcPr>
            <w:tcW w:w="2929" w:type="dxa"/>
          </w:tcPr>
          <w:p w14:paraId="7FC8E575" w14:textId="77777777" w:rsidR="000F1B99" w:rsidRPr="002350B6" w:rsidRDefault="000F1B99" w:rsidP="004C63BA">
            <w:pPr>
              <w:pStyle w:val="AMODTable"/>
            </w:pPr>
            <w:r w:rsidRPr="002350B6">
              <w:t>1st year of service</w:t>
            </w:r>
          </w:p>
        </w:tc>
        <w:tc>
          <w:tcPr>
            <w:tcW w:w="3960" w:type="dxa"/>
            <w:vAlign w:val="center"/>
          </w:tcPr>
          <w:p w14:paraId="5917BA4E" w14:textId="77777777" w:rsidR="000F1B99" w:rsidRPr="00F26383" w:rsidRDefault="000F1B99" w:rsidP="000F1B99">
            <w:pPr>
              <w:pStyle w:val="AMODTable"/>
              <w:jc w:val="center"/>
            </w:pPr>
            <w:r w:rsidRPr="00F26383">
              <w:t>59,238</w:t>
            </w:r>
          </w:p>
        </w:tc>
      </w:tr>
      <w:tr w:rsidR="000F1B99" w:rsidRPr="002350B6" w14:paraId="29E3895D" w14:textId="77777777" w:rsidTr="000F1B99">
        <w:tc>
          <w:tcPr>
            <w:tcW w:w="2929" w:type="dxa"/>
          </w:tcPr>
          <w:p w14:paraId="56D12BFB" w14:textId="77777777" w:rsidR="000F1B99" w:rsidRPr="002350B6" w:rsidRDefault="000F1B99" w:rsidP="004C63BA">
            <w:pPr>
              <w:pStyle w:val="AMODTable"/>
            </w:pPr>
            <w:r w:rsidRPr="002350B6">
              <w:t>2nd year of service</w:t>
            </w:r>
          </w:p>
        </w:tc>
        <w:tc>
          <w:tcPr>
            <w:tcW w:w="3960" w:type="dxa"/>
            <w:vAlign w:val="center"/>
          </w:tcPr>
          <w:p w14:paraId="31912FCD" w14:textId="77777777" w:rsidR="000F1B99" w:rsidRPr="00F26383" w:rsidRDefault="000F1B99" w:rsidP="000F1B99">
            <w:pPr>
              <w:pStyle w:val="AMODTable"/>
              <w:jc w:val="center"/>
            </w:pPr>
            <w:r w:rsidRPr="00F26383">
              <w:t>60,538</w:t>
            </w:r>
          </w:p>
        </w:tc>
      </w:tr>
      <w:tr w:rsidR="000F1B99" w:rsidRPr="002350B6" w14:paraId="33851A88" w14:textId="77777777" w:rsidTr="000F1B99">
        <w:tc>
          <w:tcPr>
            <w:tcW w:w="2929" w:type="dxa"/>
          </w:tcPr>
          <w:p w14:paraId="19198FFA" w14:textId="77777777" w:rsidR="000F1B99" w:rsidRPr="002350B6" w:rsidRDefault="000F1B99" w:rsidP="004C63BA">
            <w:pPr>
              <w:pStyle w:val="AMODTable"/>
            </w:pPr>
            <w:r w:rsidRPr="002350B6">
              <w:t>3rd year of service</w:t>
            </w:r>
          </w:p>
        </w:tc>
        <w:tc>
          <w:tcPr>
            <w:tcW w:w="3960" w:type="dxa"/>
            <w:vAlign w:val="center"/>
          </w:tcPr>
          <w:p w14:paraId="04B51F79" w14:textId="77777777" w:rsidR="000F1B99" w:rsidRPr="00F26383" w:rsidRDefault="000F1B99" w:rsidP="000F1B99">
            <w:pPr>
              <w:pStyle w:val="AMODTable"/>
              <w:jc w:val="center"/>
            </w:pPr>
            <w:r w:rsidRPr="00F26383">
              <w:t>61,836</w:t>
            </w:r>
          </w:p>
        </w:tc>
      </w:tr>
      <w:tr w:rsidR="000F1B99" w:rsidRPr="002350B6" w14:paraId="06B33373" w14:textId="77777777" w:rsidTr="000F1B99">
        <w:tc>
          <w:tcPr>
            <w:tcW w:w="2929" w:type="dxa"/>
          </w:tcPr>
          <w:p w14:paraId="1457A861" w14:textId="77777777" w:rsidR="000F1B99" w:rsidRPr="002350B6" w:rsidRDefault="000F1B99" w:rsidP="004C63BA">
            <w:pPr>
              <w:pStyle w:val="AMODTable"/>
            </w:pPr>
            <w:r w:rsidRPr="002350B6">
              <w:t>4th year of service</w:t>
            </w:r>
          </w:p>
        </w:tc>
        <w:tc>
          <w:tcPr>
            <w:tcW w:w="3960" w:type="dxa"/>
            <w:vAlign w:val="center"/>
          </w:tcPr>
          <w:p w14:paraId="01E343F8" w14:textId="77777777" w:rsidR="000F1B99" w:rsidRPr="00F26383" w:rsidRDefault="000F1B99" w:rsidP="000F1B99">
            <w:pPr>
              <w:pStyle w:val="AMODTable"/>
              <w:jc w:val="center"/>
            </w:pPr>
            <w:r w:rsidRPr="00F26383">
              <w:t>63,138</w:t>
            </w:r>
          </w:p>
        </w:tc>
      </w:tr>
      <w:tr w:rsidR="000F1B99" w:rsidRPr="002350B6" w14:paraId="770EBBBB" w14:textId="77777777" w:rsidTr="000F1B99">
        <w:tc>
          <w:tcPr>
            <w:tcW w:w="2929" w:type="dxa"/>
          </w:tcPr>
          <w:p w14:paraId="23C978A8" w14:textId="77777777" w:rsidR="000F1B99" w:rsidRPr="002350B6" w:rsidRDefault="000F1B99" w:rsidP="004C63BA">
            <w:pPr>
              <w:pStyle w:val="AMODTable"/>
            </w:pPr>
            <w:r w:rsidRPr="002350B6">
              <w:t>5th year of service</w:t>
            </w:r>
          </w:p>
        </w:tc>
        <w:tc>
          <w:tcPr>
            <w:tcW w:w="3960" w:type="dxa"/>
            <w:vAlign w:val="center"/>
          </w:tcPr>
          <w:p w14:paraId="03268025" w14:textId="77777777" w:rsidR="000F1B99" w:rsidRPr="00F26383" w:rsidRDefault="000F1B99" w:rsidP="000F1B99">
            <w:pPr>
              <w:pStyle w:val="AMODTable"/>
              <w:jc w:val="center"/>
            </w:pPr>
            <w:r w:rsidRPr="00F26383">
              <w:t>64,438</w:t>
            </w:r>
          </w:p>
        </w:tc>
      </w:tr>
      <w:tr w:rsidR="000F1B99" w:rsidRPr="002350B6" w14:paraId="459B05AD" w14:textId="77777777" w:rsidTr="000F1B99">
        <w:tc>
          <w:tcPr>
            <w:tcW w:w="2929" w:type="dxa"/>
          </w:tcPr>
          <w:p w14:paraId="0B44E48C" w14:textId="77777777" w:rsidR="000F1B99" w:rsidRPr="002350B6" w:rsidRDefault="000F1B99" w:rsidP="004C63BA">
            <w:pPr>
              <w:pStyle w:val="AMODTable"/>
            </w:pPr>
            <w:r w:rsidRPr="002350B6">
              <w:t>6th year of service</w:t>
            </w:r>
          </w:p>
        </w:tc>
        <w:tc>
          <w:tcPr>
            <w:tcW w:w="3960" w:type="dxa"/>
            <w:vAlign w:val="center"/>
          </w:tcPr>
          <w:p w14:paraId="6D007525" w14:textId="77777777" w:rsidR="000F1B99" w:rsidRPr="00F26383" w:rsidRDefault="000F1B99" w:rsidP="000F1B99">
            <w:pPr>
              <w:pStyle w:val="AMODTable"/>
              <w:jc w:val="center"/>
            </w:pPr>
            <w:r w:rsidRPr="00F26383">
              <w:t>65,736</w:t>
            </w:r>
          </w:p>
        </w:tc>
      </w:tr>
      <w:tr w:rsidR="000F1B99" w:rsidRPr="002350B6" w14:paraId="25E813C0" w14:textId="77777777" w:rsidTr="000F1B99">
        <w:tc>
          <w:tcPr>
            <w:tcW w:w="2929" w:type="dxa"/>
          </w:tcPr>
          <w:p w14:paraId="673593CA" w14:textId="77777777" w:rsidR="000F1B99" w:rsidRPr="002350B6" w:rsidRDefault="000F1B99" w:rsidP="004C63BA">
            <w:pPr>
              <w:pStyle w:val="AMODTable"/>
            </w:pPr>
            <w:r w:rsidRPr="002350B6">
              <w:t>7th year of service</w:t>
            </w:r>
          </w:p>
        </w:tc>
        <w:tc>
          <w:tcPr>
            <w:tcW w:w="3960" w:type="dxa"/>
            <w:vAlign w:val="center"/>
          </w:tcPr>
          <w:p w14:paraId="0D739356" w14:textId="77777777" w:rsidR="000F1B99" w:rsidRPr="00F26383" w:rsidRDefault="000F1B99" w:rsidP="000F1B99">
            <w:pPr>
              <w:pStyle w:val="AMODTable"/>
              <w:jc w:val="center"/>
            </w:pPr>
            <w:r w:rsidRPr="00F26383">
              <w:t>67,037</w:t>
            </w:r>
          </w:p>
        </w:tc>
      </w:tr>
      <w:tr w:rsidR="000F1B99" w:rsidRPr="002350B6" w14:paraId="5A390BCE" w14:textId="77777777" w:rsidTr="000F1B99">
        <w:tc>
          <w:tcPr>
            <w:tcW w:w="2929" w:type="dxa"/>
          </w:tcPr>
          <w:p w14:paraId="534A677E" w14:textId="77777777" w:rsidR="000F1B99" w:rsidRPr="002350B6" w:rsidRDefault="000F1B99" w:rsidP="004C63BA">
            <w:pPr>
              <w:pStyle w:val="AMODTable"/>
            </w:pPr>
            <w:r w:rsidRPr="002350B6">
              <w:t>8th year of service</w:t>
            </w:r>
          </w:p>
        </w:tc>
        <w:tc>
          <w:tcPr>
            <w:tcW w:w="3960" w:type="dxa"/>
            <w:vAlign w:val="center"/>
          </w:tcPr>
          <w:p w14:paraId="68713632" w14:textId="77777777" w:rsidR="000F1B99" w:rsidRPr="00F26383" w:rsidRDefault="000F1B99" w:rsidP="000F1B99">
            <w:pPr>
              <w:pStyle w:val="AMODTable"/>
              <w:jc w:val="center"/>
            </w:pPr>
            <w:r w:rsidRPr="00F26383">
              <w:t>68,336</w:t>
            </w:r>
          </w:p>
        </w:tc>
      </w:tr>
      <w:tr w:rsidR="000F1B99" w:rsidRPr="002350B6" w14:paraId="280CFCA0" w14:textId="77777777" w:rsidTr="000F1B99">
        <w:tc>
          <w:tcPr>
            <w:tcW w:w="2929" w:type="dxa"/>
          </w:tcPr>
          <w:p w14:paraId="5986D066" w14:textId="77777777" w:rsidR="000F1B99" w:rsidRPr="002350B6" w:rsidRDefault="000F1B99" w:rsidP="004C63BA">
            <w:pPr>
              <w:pStyle w:val="AMODTable"/>
            </w:pPr>
            <w:r w:rsidRPr="002350B6">
              <w:t>9th year of service</w:t>
            </w:r>
          </w:p>
        </w:tc>
        <w:tc>
          <w:tcPr>
            <w:tcW w:w="3960" w:type="dxa"/>
            <w:vAlign w:val="center"/>
          </w:tcPr>
          <w:p w14:paraId="23F5CED8" w14:textId="77777777" w:rsidR="000F1B99" w:rsidRPr="00F26383" w:rsidRDefault="000F1B99" w:rsidP="000F1B99">
            <w:pPr>
              <w:pStyle w:val="AMODTable"/>
              <w:jc w:val="center"/>
            </w:pPr>
            <w:r w:rsidRPr="00F26383">
              <w:t>69,635</w:t>
            </w:r>
          </w:p>
        </w:tc>
      </w:tr>
      <w:tr w:rsidR="000F1B99" w:rsidRPr="002350B6" w14:paraId="465F4B4A" w14:textId="77777777" w:rsidTr="000F1B99">
        <w:tc>
          <w:tcPr>
            <w:tcW w:w="2929" w:type="dxa"/>
          </w:tcPr>
          <w:p w14:paraId="15445CE5" w14:textId="77777777" w:rsidR="000F1B99" w:rsidRPr="002350B6" w:rsidRDefault="000F1B99" w:rsidP="004C63BA">
            <w:pPr>
              <w:pStyle w:val="AMODTable"/>
              <w:rPr>
                <w:b/>
                <w:i/>
              </w:rPr>
            </w:pPr>
            <w:r w:rsidRPr="002350B6">
              <w:rPr>
                <w:b/>
                <w:i/>
              </w:rPr>
              <w:t>Twin over 9000 lbs</w:t>
            </w:r>
          </w:p>
        </w:tc>
        <w:tc>
          <w:tcPr>
            <w:tcW w:w="3960" w:type="dxa"/>
            <w:vAlign w:val="center"/>
          </w:tcPr>
          <w:p w14:paraId="7AAC7DB4" w14:textId="77777777" w:rsidR="000F1B99" w:rsidRPr="00F26383" w:rsidRDefault="000F1B99" w:rsidP="000F1B99">
            <w:pPr>
              <w:pStyle w:val="AMODTable"/>
              <w:jc w:val="center"/>
            </w:pPr>
          </w:p>
        </w:tc>
      </w:tr>
      <w:tr w:rsidR="000F1B99" w:rsidRPr="002350B6" w14:paraId="1CA37983" w14:textId="77777777" w:rsidTr="000F1B99">
        <w:tc>
          <w:tcPr>
            <w:tcW w:w="2929" w:type="dxa"/>
          </w:tcPr>
          <w:p w14:paraId="50D83B1C" w14:textId="77777777" w:rsidR="000F1B99" w:rsidRPr="002350B6" w:rsidRDefault="000F1B99" w:rsidP="004C63BA">
            <w:pPr>
              <w:pStyle w:val="AMODTable"/>
            </w:pPr>
            <w:r w:rsidRPr="002350B6">
              <w:t>1st year of service</w:t>
            </w:r>
          </w:p>
        </w:tc>
        <w:tc>
          <w:tcPr>
            <w:tcW w:w="3960" w:type="dxa"/>
            <w:vAlign w:val="center"/>
          </w:tcPr>
          <w:p w14:paraId="12608A39" w14:textId="77777777" w:rsidR="000F1B99" w:rsidRPr="00F26383" w:rsidRDefault="000F1B99" w:rsidP="000F1B99">
            <w:pPr>
              <w:pStyle w:val="AMODTable"/>
              <w:jc w:val="center"/>
            </w:pPr>
            <w:r w:rsidRPr="00F26383">
              <w:t>61,836</w:t>
            </w:r>
          </w:p>
        </w:tc>
      </w:tr>
      <w:tr w:rsidR="000F1B99" w:rsidRPr="002350B6" w14:paraId="5E01B90D" w14:textId="77777777" w:rsidTr="000F1B99">
        <w:tc>
          <w:tcPr>
            <w:tcW w:w="2929" w:type="dxa"/>
          </w:tcPr>
          <w:p w14:paraId="46795109" w14:textId="77777777" w:rsidR="000F1B99" w:rsidRPr="002350B6" w:rsidRDefault="000F1B99" w:rsidP="004C63BA">
            <w:pPr>
              <w:pStyle w:val="AMODTable"/>
            </w:pPr>
            <w:r w:rsidRPr="002350B6">
              <w:t>2nd year of service</w:t>
            </w:r>
          </w:p>
        </w:tc>
        <w:tc>
          <w:tcPr>
            <w:tcW w:w="3960" w:type="dxa"/>
            <w:vAlign w:val="center"/>
          </w:tcPr>
          <w:p w14:paraId="372693D2" w14:textId="77777777" w:rsidR="000F1B99" w:rsidRPr="00F26383" w:rsidRDefault="000F1B99" w:rsidP="000F1B99">
            <w:pPr>
              <w:pStyle w:val="AMODTable"/>
              <w:jc w:val="center"/>
            </w:pPr>
            <w:r w:rsidRPr="00F26383">
              <w:t>63,138</w:t>
            </w:r>
          </w:p>
        </w:tc>
      </w:tr>
      <w:tr w:rsidR="000F1B99" w:rsidRPr="002350B6" w14:paraId="23BE510C" w14:textId="77777777" w:rsidTr="000F1B99">
        <w:tc>
          <w:tcPr>
            <w:tcW w:w="2929" w:type="dxa"/>
          </w:tcPr>
          <w:p w14:paraId="032518CB" w14:textId="77777777" w:rsidR="000F1B99" w:rsidRPr="002350B6" w:rsidRDefault="000F1B99" w:rsidP="004C63BA">
            <w:pPr>
              <w:pStyle w:val="AMODTable"/>
            </w:pPr>
            <w:r w:rsidRPr="002350B6">
              <w:t>3rd year of service</w:t>
            </w:r>
          </w:p>
        </w:tc>
        <w:tc>
          <w:tcPr>
            <w:tcW w:w="3960" w:type="dxa"/>
            <w:vAlign w:val="center"/>
          </w:tcPr>
          <w:p w14:paraId="4134DAE5" w14:textId="77777777" w:rsidR="000F1B99" w:rsidRPr="00F26383" w:rsidRDefault="000F1B99" w:rsidP="000F1B99">
            <w:pPr>
              <w:pStyle w:val="AMODTable"/>
              <w:jc w:val="center"/>
            </w:pPr>
            <w:r w:rsidRPr="00F26383">
              <w:t>64,438</w:t>
            </w:r>
          </w:p>
        </w:tc>
      </w:tr>
      <w:tr w:rsidR="000F1B99" w:rsidRPr="002350B6" w14:paraId="7DEA28BE" w14:textId="77777777" w:rsidTr="000F1B99">
        <w:tc>
          <w:tcPr>
            <w:tcW w:w="2929" w:type="dxa"/>
          </w:tcPr>
          <w:p w14:paraId="5737F946" w14:textId="77777777" w:rsidR="000F1B99" w:rsidRPr="002350B6" w:rsidRDefault="000F1B99" w:rsidP="004C63BA">
            <w:pPr>
              <w:pStyle w:val="AMODTable"/>
            </w:pPr>
            <w:r w:rsidRPr="002350B6">
              <w:t>4th year of service</w:t>
            </w:r>
          </w:p>
        </w:tc>
        <w:tc>
          <w:tcPr>
            <w:tcW w:w="3960" w:type="dxa"/>
            <w:vAlign w:val="center"/>
          </w:tcPr>
          <w:p w14:paraId="1962C9F3" w14:textId="77777777" w:rsidR="000F1B99" w:rsidRPr="00F26383" w:rsidRDefault="000F1B99" w:rsidP="000F1B99">
            <w:pPr>
              <w:pStyle w:val="AMODTable"/>
              <w:jc w:val="center"/>
            </w:pPr>
            <w:r w:rsidRPr="00F26383">
              <w:t>65,736</w:t>
            </w:r>
          </w:p>
        </w:tc>
      </w:tr>
      <w:tr w:rsidR="000F1B99" w:rsidRPr="002350B6" w14:paraId="6FD88154" w14:textId="77777777" w:rsidTr="000F1B99">
        <w:tc>
          <w:tcPr>
            <w:tcW w:w="2929" w:type="dxa"/>
          </w:tcPr>
          <w:p w14:paraId="1B2A0D71" w14:textId="77777777" w:rsidR="000F1B99" w:rsidRPr="002350B6" w:rsidRDefault="000F1B99" w:rsidP="004C63BA">
            <w:pPr>
              <w:pStyle w:val="AMODTable"/>
            </w:pPr>
            <w:r w:rsidRPr="002350B6">
              <w:t>5th year of service</w:t>
            </w:r>
          </w:p>
        </w:tc>
        <w:tc>
          <w:tcPr>
            <w:tcW w:w="3960" w:type="dxa"/>
            <w:vAlign w:val="center"/>
          </w:tcPr>
          <w:p w14:paraId="37526AD0" w14:textId="77777777" w:rsidR="000F1B99" w:rsidRPr="00F26383" w:rsidRDefault="000F1B99" w:rsidP="000F1B99">
            <w:pPr>
              <w:pStyle w:val="AMODTable"/>
              <w:jc w:val="center"/>
            </w:pPr>
            <w:r w:rsidRPr="00F26383">
              <w:t>67,037</w:t>
            </w:r>
          </w:p>
        </w:tc>
      </w:tr>
      <w:tr w:rsidR="000F1B99" w:rsidRPr="002350B6" w14:paraId="11F2D810" w14:textId="77777777" w:rsidTr="000F1B99">
        <w:tc>
          <w:tcPr>
            <w:tcW w:w="2929" w:type="dxa"/>
          </w:tcPr>
          <w:p w14:paraId="5FE67690" w14:textId="77777777" w:rsidR="000F1B99" w:rsidRPr="002350B6" w:rsidRDefault="000F1B99" w:rsidP="004C63BA">
            <w:pPr>
              <w:pStyle w:val="AMODTable"/>
            </w:pPr>
            <w:r w:rsidRPr="002350B6">
              <w:t>6th year of service</w:t>
            </w:r>
          </w:p>
        </w:tc>
        <w:tc>
          <w:tcPr>
            <w:tcW w:w="3960" w:type="dxa"/>
            <w:vAlign w:val="center"/>
          </w:tcPr>
          <w:p w14:paraId="275F66AE" w14:textId="77777777" w:rsidR="000F1B99" w:rsidRPr="00F26383" w:rsidRDefault="000F1B99" w:rsidP="000F1B99">
            <w:pPr>
              <w:pStyle w:val="AMODTable"/>
              <w:jc w:val="center"/>
            </w:pPr>
            <w:r w:rsidRPr="00F26383">
              <w:t>68,336</w:t>
            </w:r>
          </w:p>
        </w:tc>
      </w:tr>
      <w:tr w:rsidR="000F1B99" w:rsidRPr="002350B6" w14:paraId="078EFC2A" w14:textId="77777777" w:rsidTr="000F1B99">
        <w:tc>
          <w:tcPr>
            <w:tcW w:w="2929" w:type="dxa"/>
          </w:tcPr>
          <w:p w14:paraId="2C578FCB" w14:textId="77777777" w:rsidR="000F1B99" w:rsidRPr="002350B6" w:rsidRDefault="000F1B99" w:rsidP="004C63BA">
            <w:pPr>
              <w:pStyle w:val="AMODTable"/>
            </w:pPr>
            <w:r w:rsidRPr="002350B6">
              <w:t>7th year of service</w:t>
            </w:r>
          </w:p>
        </w:tc>
        <w:tc>
          <w:tcPr>
            <w:tcW w:w="3960" w:type="dxa"/>
            <w:vAlign w:val="center"/>
          </w:tcPr>
          <w:p w14:paraId="36341824" w14:textId="77777777" w:rsidR="000F1B99" w:rsidRPr="00F26383" w:rsidRDefault="000F1B99" w:rsidP="000F1B99">
            <w:pPr>
              <w:pStyle w:val="AMODTable"/>
              <w:jc w:val="center"/>
            </w:pPr>
            <w:r w:rsidRPr="00F26383">
              <w:t>69,635</w:t>
            </w:r>
          </w:p>
        </w:tc>
      </w:tr>
      <w:tr w:rsidR="000F1B99" w:rsidRPr="002350B6" w14:paraId="1B6E9463" w14:textId="77777777" w:rsidTr="000F1B99">
        <w:tc>
          <w:tcPr>
            <w:tcW w:w="2929" w:type="dxa"/>
          </w:tcPr>
          <w:p w14:paraId="136C9DFE" w14:textId="77777777" w:rsidR="000F1B99" w:rsidRPr="002350B6" w:rsidRDefault="000F1B99" w:rsidP="004C63BA">
            <w:pPr>
              <w:pStyle w:val="AMODTable"/>
            </w:pPr>
            <w:r w:rsidRPr="002350B6">
              <w:t>8th year of service</w:t>
            </w:r>
          </w:p>
        </w:tc>
        <w:tc>
          <w:tcPr>
            <w:tcW w:w="3960" w:type="dxa"/>
            <w:vAlign w:val="center"/>
          </w:tcPr>
          <w:p w14:paraId="48F5DEBB" w14:textId="77777777" w:rsidR="000F1B99" w:rsidRPr="00F26383" w:rsidRDefault="000F1B99" w:rsidP="000F1B99">
            <w:pPr>
              <w:pStyle w:val="AMODTable"/>
              <w:jc w:val="center"/>
            </w:pPr>
            <w:r w:rsidRPr="00F26383">
              <w:t>70,790</w:t>
            </w:r>
          </w:p>
        </w:tc>
      </w:tr>
      <w:tr w:rsidR="000F1B99" w:rsidRPr="002350B6" w14:paraId="452BA002" w14:textId="77777777" w:rsidTr="000F1B99">
        <w:tc>
          <w:tcPr>
            <w:tcW w:w="2929" w:type="dxa"/>
          </w:tcPr>
          <w:p w14:paraId="7C3F5561" w14:textId="77777777" w:rsidR="000F1B99" w:rsidRPr="002350B6" w:rsidRDefault="000F1B99" w:rsidP="004C63BA">
            <w:pPr>
              <w:pStyle w:val="AMODTable"/>
            </w:pPr>
            <w:r w:rsidRPr="002350B6">
              <w:t>9th year of service</w:t>
            </w:r>
          </w:p>
        </w:tc>
        <w:tc>
          <w:tcPr>
            <w:tcW w:w="3960" w:type="dxa"/>
            <w:vAlign w:val="center"/>
          </w:tcPr>
          <w:p w14:paraId="24BB6C04" w14:textId="77777777" w:rsidR="000F1B99" w:rsidRDefault="000F1B99" w:rsidP="000F1B99">
            <w:pPr>
              <w:pStyle w:val="AMODTable"/>
              <w:jc w:val="center"/>
            </w:pPr>
            <w:r w:rsidRPr="00F26383">
              <w:t>72,235</w:t>
            </w:r>
          </w:p>
        </w:tc>
      </w:tr>
    </w:tbl>
    <w:p w14:paraId="35A63C4D" w14:textId="77777777" w:rsidR="008620C7" w:rsidRPr="00671B16" w:rsidRDefault="008620C7" w:rsidP="008620C7">
      <w:pPr>
        <w:pStyle w:val="SubLevel2Bold"/>
      </w:pPr>
      <w:r w:rsidRPr="00671B16">
        <w:t>Service credits</w:t>
      </w:r>
    </w:p>
    <w:p w14:paraId="45642C11" w14:textId="77777777" w:rsidR="00802087" w:rsidRPr="00671B16" w:rsidRDefault="008620C7" w:rsidP="00740E70">
      <w:pPr>
        <w:pStyle w:val="Block1"/>
      </w:pPr>
      <w:r w:rsidRPr="00671B16">
        <w:t>Pilots on commencement are entitled to the following service credits:</w:t>
      </w:r>
    </w:p>
    <w:tbl>
      <w:tblPr>
        <w:tblW w:w="0" w:type="auto"/>
        <w:tblInd w:w="851" w:type="dxa"/>
        <w:tblCellMar>
          <w:left w:w="0" w:type="dxa"/>
          <w:right w:w="170" w:type="dxa"/>
        </w:tblCellMar>
        <w:tblLook w:val="01E0" w:firstRow="1" w:lastRow="1" w:firstColumn="1" w:lastColumn="1" w:noHBand="0" w:noVBand="0"/>
      </w:tblPr>
      <w:tblGrid>
        <w:gridCol w:w="5931"/>
        <w:gridCol w:w="1892"/>
      </w:tblGrid>
      <w:tr w:rsidR="008620C7" w:rsidRPr="00671B16" w14:paraId="7A050085" w14:textId="77777777" w:rsidTr="001276F3">
        <w:trPr>
          <w:tblHeader/>
        </w:trPr>
        <w:tc>
          <w:tcPr>
            <w:tcW w:w="5931" w:type="dxa"/>
          </w:tcPr>
          <w:p w14:paraId="2EFB56B4" w14:textId="77777777" w:rsidR="008620C7" w:rsidRPr="001276F3" w:rsidRDefault="008620C7" w:rsidP="004C63BA">
            <w:pPr>
              <w:pStyle w:val="AMODTable"/>
              <w:rPr>
                <w:b/>
              </w:rPr>
            </w:pPr>
            <w:r w:rsidRPr="001276F3">
              <w:rPr>
                <w:b/>
              </w:rPr>
              <w:t>Pri</w:t>
            </w:r>
            <w:r w:rsidR="003F7A2B" w:rsidRPr="001276F3">
              <w:rPr>
                <w:b/>
              </w:rPr>
              <w:t>or experience i</w:t>
            </w:r>
            <w:r w:rsidRPr="001276F3">
              <w:rPr>
                <w:b/>
              </w:rPr>
              <w:t xml:space="preserve">ncremental </w:t>
            </w:r>
          </w:p>
        </w:tc>
        <w:tc>
          <w:tcPr>
            <w:tcW w:w="1892" w:type="dxa"/>
          </w:tcPr>
          <w:p w14:paraId="7B39F8A6" w14:textId="77777777" w:rsidR="008620C7" w:rsidRPr="001276F3" w:rsidRDefault="008620C7" w:rsidP="001E08BC">
            <w:pPr>
              <w:pStyle w:val="AMODTable"/>
              <w:jc w:val="center"/>
              <w:rPr>
                <w:b/>
              </w:rPr>
            </w:pPr>
            <w:r w:rsidRPr="001276F3">
              <w:rPr>
                <w:b/>
              </w:rPr>
              <w:t>Credits</w:t>
            </w:r>
          </w:p>
        </w:tc>
      </w:tr>
      <w:tr w:rsidR="008620C7" w:rsidRPr="00671B16" w14:paraId="4306DF7D" w14:textId="77777777" w:rsidTr="001276F3">
        <w:tc>
          <w:tcPr>
            <w:tcW w:w="5931" w:type="dxa"/>
          </w:tcPr>
          <w:p w14:paraId="2CF1F736" w14:textId="77777777" w:rsidR="008620C7" w:rsidRPr="001276F3" w:rsidRDefault="008620C7" w:rsidP="004C63BA">
            <w:pPr>
              <w:pStyle w:val="AMODTable"/>
              <w:rPr>
                <w:b/>
                <w:i/>
              </w:rPr>
            </w:pPr>
            <w:r w:rsidRPr="001276F3">
              <w:rPr>
                <w:b/>
                <w:i/>
              </w:rPr>
              <w:t>Single engine</w:t>
            </w:r>
          </w:p>
        </w:tc>
        <w:tc>
          <w:tcPr>
            <w:tcW w:w="1892" w:type="dxa"/>
          </w:tcPr>
          <w:p w14:paraId="59A5A70F" w14:textId="77777777" w:rsidR="008620C7" w:rsidRPr="001276F3" w:rsidRDefault="008620C7" w:rsidP="001E08BC">
            <w:pPr>
              <w:pStyle w:val="AMODTable"/>
              <w:jc w:val="center"/>
              <w:rPr>
                <w:b/>
              </w:rPr>
            </w:pPr>
          </w:p>
        </w:tc>
      </w:tr>
      <w:tr w:rsidR="008620C7" w:rsidRPr="00671B16" w14:paraId="5CDC9AA6" w14:textId="77777777" w:rsidTr="001276F3">
        <w:tc>
          <w:tcPr>
            <w:tcW w:w="5931" w:type="dxa"/>
          </w:tcPr>
          <w:p w14:paraId="79B88D9B" w14:textId="77777777" w:rsidR="008620C7" w:rsidRPr="00671B16" w:rsidRDefault="008620C7" w:rsidP="004C63BA">
            <w:pPr>
              <w:pStyle w:val="AMODTable"/>
            </w:pPr>
            <w:r w:rsidRPr="00671B16">
              <w:t>3000 helicopter command hours</w:t>
            </w:r>
          </w:p>
        </w:tc>
        <w:tc>
          <w:tcPr>
            <w:tcW w:w="1892" w:type="dxa"/>
          </w:tcPr>
          <w:p w14:paraId="381D7349" w14:textId="77777777" w:rsidR="008620C7" w:rsidRPr="00671B16" w:rsidRDefault="008620C7" w:rsidP="001E08BC">
            <w:pPr>
              <w:pStyle w:val="AMODTable"/>
              <w:jc w:val="center"/>
            </w:pPr>
            <w:r w:rsidRPr="00671B16">
              <w:t>1 year</w:t>
            </w:r>
          </w:p>
        </w:tc>
      </w:tr>
      <w:tr w:rsidR="008620C7" w:rsidRPr="00671B16" w14:paraId="2FD6CB8B" w14:textId="77777777" w:rsidTr="001276F3">
        <w:tc>
          <w:tcPr>
            <w:tcW w:w="5931" w:type="dxa"/>
          </w:tcPr>
          <w:p w14:paraId="1625B80F" w14:textId="77777777" w:rsidR="008620C7" w:rsidRPr="00671B16" w:rsidRDefault="008620C7" w:rsidP="004C63BA">
            <w:pPr>
              <w:pStyle w:val="AMODTable"/>
            </w:pPr>
            <w:r w:rsidRPr="00671B16">
              <w:t>6000 helicopter command hours</w:t>
            </w:r>
          </w:p>
        </w:tc>
        <w:tc>
          <w:tcPr>
            <w:tcW w:w="1892" w:type="dxa"/>
          </w:tcPr>
          <w:p w14:paraId="4012E48D" w14:textId="77777777" w:rsidR="008620C7" w:rsidRPr="00671B16" w:rsidRDefault="008620C7" w:rsidP="001E08BC">
            <w:pPr>
              <w:pStyle w:val="AMODTable"/>
              <w:jc w:val="center"/>
            </w:pPr>
            <w:r w:rsidRPr="00671B16">
              <w:t>2 years</w:t>
            </w:r>
          </w:p>
        </w:tc>
      </w:tr>
      <w:tr w:rsidR="008620C7" w:rsidRPr="00671B16" w14:paraId="66510D61" w14:textId="77777777" w:rsidTr="001276F3">
        <w:tc>
          <w:tcPr>
            <w:tcW w:w="5931" w:type="dxa"/>
          </w:tcPr>
          <w:p w14:paraId="5E4B5090" w14:textId="77777777" w:rsidR="008620C7" w:rsidRPr="00671B16" w:rsidRDefault="008620C7" w:rsidP="004C63BA">
            <w:pPr>
              <w:pStyle w:val="AMODTable"/>
            </w:pPr>
            <w:r w:rsidRPr="00671B16">
              <w:t>9000 helicopter command hours</w:t>
            </w:r>
          </w:p>
        </w:tc>
        <w:tc>
          <w:tcPr>
            <w:tcW w:w="1892" w:type="dxa"/>
          </w:tcPr>
          <w:p w14:paraId="0A5E7F94" w14:textId="77777777" w:rsidR="008620C7" w:rsidRPr="00671B16" w:rsidRDefault="008620C7" w:rsidP="001E08BC">
            <w:pPr>
              <w:pStyle w:val="AMODTable"/>
              <w:jc w:val="center"/>
            </w:pPr>
            <w:r w:rsidRPr="00671B16">
              <w:t>3 years</w:t>
            </w:r>
          </w:p>
        </w:tc>
      </w:tr>
      <w:tr w:rsidR="008620C7" w:rsidRPr="00671B16" w14:paraId="1A8AF98D" w14:textId="77777777" w:rsidTr="001276F3">
        <w:tc>
          <w:tcPr>
            <w:tcW w:w="5931" w:type="dxa"/>
          </w:tcPr>
          <w:p w14:paraId="4E7B406B" w14:textId="77777777" w:rsidR="008620C7" w:rsidRPr="00671B16" w:rsidRDefault="008620C7" w:rsidP="004C63BA">
            <w:pPr>
              <w:pStyle w:val="AMODTable"/>
            </w:pPr>
            <w:r w:rsidRPr="00671B16">
              <w:t>Total maximum credit</w:t>
            </w:r>
          </w:p>
        </w:tc>
        <w:tc>
          <w:tcPr>
            <w:tcW w:w="1892" w:type="dxa"/>
          </w:tcPr>
          <w:p w14:paraId="69631E36" w14:textId="77777777" w:rsidR="008620C7" w:rsidRPr="00671B16" w:rsidRDefault="008620C7" w:rsidP="001E08BC">
            <w:pPr>
              <w:pStyle w:val="AMODTable"/>
              <w:jc w:val="center"/>
            </w:pPr>
            <w:r w:rsidRPr="00671B16">
              <w:t>3 years</w:t>
            </w:r>
          </w:p>
        </w:tc>
      </w:tr>
      <w:tr w:rsidR="008620C7" w:rsidRPr="00671B16" w14:paraId="41486525" w14:textId="77777777" w:rsidTr="001276F3">
        <w:tc>
          <w:tcPr>
            <w:tcW w:w="5931" w:type="dxa"/>
          </w:tcPr>
          <w:p w14:paraId="60945A55" w14:textId="77777777" w:rsidR="008620C7" w:rsidRPr="001276F3" w:rsidRDefault="008620C7" w:rsidP="00FF22B1">
            <w:pPr>
              <w:pStyle w:val="AMODTable"/>
              <w:keepNext/>
              <w:rPr>
                <w:b/>
                <w:i/>
              </w:rPr>
            </w:pPr>
            <w:r w:rsidRPr="001276F3">
              <w:rPr>
                <w:b/>
                <w:i/>
              </w:rPr>
              <w:lastRenderedPageBreak/>
              <w:t>Twin engine</w:t>
            </w:r>
          </w:p>
        </w:tc>
        <w:tc>
          <w:tcPr>
            <w:tcW w:w="1892" w:type="dxa"/>
          </w:tcPr>
          <w:p w14:paraId="365A4CFD" w14:textId="77777777" w:rsidR="008620C7" w:rsidRPr="00671B16" w:rsidRDefault="008620C7" w:rsidP="001E08BC">
            <w:pPr>
              <w:pStyle w:val="AMODTable"/>
              <w:jc w:val="center"/>
            </w:pPr>
          </w:p>
        </w:tc>
      </w:tr>
      <w:tr w:rsidR="008620C7" w:rsidRPr="00671B16" w14:paraId="001BA8F4" w14:textId="77777777" w:rsidTr="001276F3">
        <w:tc>
          <w:tcPr>
            <w:tcW w:w="5931" w:type="dxa"/>
          </w:tcPr>
          <w:p w14:paraId="115D111D" w14:textId="77777777" w:rsidR="008620C7" w:rsidRPr="00671B16" w:rsidRDefault="008620C7" w:rsidP="00FF22B1">
            <w:pPr>
              <w:pStyle w:val="AMODTable"/>
              <w:keepNext/>
            </w:pPr>
            <w:r w:rsidRPr="00671B16">
              <w:t>Twin Command on aircraft types operated by the employer</w:t>
            </w:r>
          </w:p>
        </w:tc>
        <w:tc>
          <w:tcPr>
            <w:tcW w:w="1892" w:type="dxa"/>
          </w:tcPr>
          <w:p w14:paraId="3A6642C1" w14:textId="77777777" w:rsidR="008620C7" w:rsidRPr="00671B16" w:rsidRDefault="008620C7" w:rsidP="001E08BC">
            <w:pPr>
              <w:pStyle w:val="AMODTable"/>
              <w:jc w:val="center"/>
            </w:pPr>
            <w:r w:rsidRPr="00671B16">
              <w:t>1 year per type</w:t>
            </w:r>
          </w:p>
        </w:tc>
      </w:tr>
      <w:tr w:rsidR="008620C7" w:rsidRPr="00671B16" w14:paraId="36467B81" w14:textId="77777777" w:rsidTr="001276F3">
        <w:tc>
          <w:tcPr>
            <w:tcW w:w="5931" w:type="dxa"/>
          </w:tcPr>
          <w:p w14:paraId="402D4D04" w14:textId="77777777" w:rsidR="008620C7" w:rsidRPr="00671B16" w:rsidRDefault="008620C7" w:rsidP="004C63BA">
            <w:pPr>
              <w:pStyle w:val="AMODTable"/>
            </w:pPr>
            <w:r w:rsidRPr="00671B16">
              <w:t>Maximum twin credit</w:t>
            </w:r>
          </w:p>
        </w:tc>
        <w:tc>
          <w:tcPr>
            <w:tcW w:w="1892" w:type="dxa"/>
          </w:tcPr>
          <w:p w14:paraId="24F06B06" w14:textId="77777777" w:rsidR="008620C7" w:rsidRPr="00671B16" w:rsidRDefault="008620C7" w:rsidP="001E08BC">
            <w:pPr>
              <w:pStyle w:val="AMODTable"/>
              <w:jc w:val="center"/>
            </w:pPr>
            <w:r w:rsidRPr="00671B16">
              <w:t>2 years</w:t>
            </w:r>
          </w:p>
        </w:tc>
      </w:tr>
      <w:tr w:rsidR="008620C7" w:rsidRPr="00671B16" w14:paraId="439CBE96" w14:textId="77777777" w:rsidTr="001276F3">
        <w:tc>
          <w:tcPr>
            <w:tcW w:w="5931" w:type="dxa"/>
          </w:tcPr>
          <w:p w14:paraId="48FCD1CA" w14:textId="77777777" w:rsidR="008620C7" w:rsidRPr="00671B16" w:rsidRDefault="008620C7" w:rsidP="004C63BA">
            <w:pPr>
              <w:pStyle w:val="AMODTable"/>
            </w:pPr>
            <w:r w:rsidRPr="00671B16">
              <w:t>Current Aust. IFR Helicopter Class 3 or higher</w:t>
            </w:r>
          </w:p>
        </w:tc>
        <w:tc>
          <w:tcPr>
            <w:tcW w:w="1892" w:type="dxa"/>
          </w:tcPr>
          <w:p w14:paraId="260908A1" w14:textId="77777777" w:rsidR="008620C7" w:rsidRPr="00671B16" w:rsidRDefault="008620C7" w:rsidP="001E08BC">
            <w:pPr>
              <w:pStyle w:val="AMODTable"/>
              <w:jc w:val="center"/>
            </w:pPr>
            <w:r w:rsidRPr="00671B16">
              <w:t>2 years</w:t>
            </w:r>
          </w:p>
        </w:tc>
      </w:tr>
      <w:tr w:rsidR="008620C7" w:rsidRPr="00671B16" w14:paraId="0F19D686" w14:textId="77777777" w:rsidTr="001276F3">
        <w:tc>
          <w:tcPr>
            <w:tcW w:w="5931" w:type="dxa"/>
          </w:tcPr>
          <w:p w14:paraId="6F485FE0" w14:textId="77777777" w:rsidR="008620C7" w:rsidRPr="00671B16" w:rsidRDefault="008620C7" w:rsidP="004C63BA">
            <w:pPr>
              <w:pStyle w:val="AMODTable"/>
            </w:pPr>
            <w:r w:rsidRPr="00671B16">
              <w:t>Any other IFR Helicopter lapsed or otherwise</w:t>
            </w:r>
          </w:p>
        </w:tc>
        <w:tc>
          <w:tcPr>
            <w:tcW w:w="1892" w:type="dxa"/>
          </w:tcPr>
          <w:p w14:paraId="4692F6FB" w14:textId="77777777" w:rsidR="008620C7" w:rsidRPr="00671B16" w:rsidRDefault="008620C7" w:rsidP="001E08BC">
            <w:pPr>
              <w:pStyle w:val="AMODTable"/>
              <w:jc w:val="center"/>
            </w:pPr>
            <w:r w:rsidRPr="00671B16">
              <w:t>1 year</w:t>
            </w:r>
          </w:p>
        </w:tc>
      </w:tr>
      <w:tr w:rsidR="008620C7" w:rsidRPr="00671B16" w14:paraId="6E0358D8" w14:textId="77777777" w:rsidTr="001276F3">
        <w:tc>
          <w:tcPr>
            <w:tcW w:w="5931" w:type="dxa"/>
          </w:tcPr>
          <w:p w14:paraId="6D479643" w14:textId="77777777" w:rsidR="008620C7" w:rsidRPr="00671B16" w:rsidRDefault="008620C7" w:rsidP="004C63BA">
            <w:pPr>
              <w:pStyle w:val="AMODTable"/>
            </w:pPr>
            <w:r w:rsidRPr="00671B16">
              <w:t>Maximum IFR credit</w:t>
            </w:r>
          </w:p>
        </w:tc>
        <w:tc>
          <w:tcPr>
            <w:tcW w:w="1892" w:type="dxa"/>
          </w:tcPr>
          <w:p w14:paraId="6E5C8265" w14:textId="77777777" w:rsidR="008620C7" w:rsidRPr="00671B16" w:rsidRDefault="008620C7" w:rsidP="001E08BC">
            <w:pPr>
              <w:pStyle w:val="AMODTable"/>
              <w:jc w:val="center"/>
            </w:pPr>
            <w:r w:rsidRPr="00671B16">
              <w:t>2 years</w:t>
            </w:r>
          </w:p>
        </w:tc>
      </w:tr>
      <w:tr w:rsidR="008620C7" w:rsidRPr="00671B16" w14:paraId="25C052E3" w14:textId="77777777" w:rsidTr="001276F3">
        <w:tc>
          <w:tcPr>
            <w:tcW w:w="5931" w:type="dxa"/>
          </w:tcPr>
          <w:p w14:paraId="117455ED" w14:textId="77777777" w:rsidR="008620C7" w:rsidRPr="00671B16" w:rsidRDefault="008620C7" w:rsidP="004C63BA">
            <w:pPr>
              <w:pStyle w:val="AMODTable"/>
            </w:pPr>
            <w:r w:rsidRPr="00671B16">
              <w:t>Total maximum twin credit</w:t>
            </w:r>
          </w:p>
        </w:tc>
        <w:tc>
          <w:tcPr>
            <w:tcW w:w="1892" w:type="dxa"/>
          </w:tcPr>
          <w:p w14:paraId="37111786" w14:textId="77777777" w:rsidR="008620C7" w:rsidRPr="00671B16" w:rsidRDefault="008620C7" w:rsidP="001E08BC">
            <w:pPr>
              <w:pStyle w:val="AMODTable"/>
              <w:jc w:val="center"/>
            </w:pPr>
            <w:r w:rsidRPr="00671B16">
              <w:t>4 years</w:t>
            </w:r>
          </w:p>
        </w:tc>
      </w:tr>
    </w:tbl>
    <w:p w14:paraId="5E3894D2" w14:textId="77777777" w:rsidR="008620C7" w:rsidRPr="00671B16" w:rsidRDefault="003F7A2B" w:rsidP="008620C7">
      <w:pPr>
        <w:pStyle w:val="SubLevel2Bold"/>
      </w:pPr>
      <w:r w:rsidRPr="00671B16">
        <w:t>Specific o</w:t>
      </w:r>
      <w:r w:rsidR="008620C7" w:rsidRPr="00671B16">
        <w:t>n-shore operations additions to salary</w:t>
      </w:r>
    </w:p>
    <w:p w14:paraId="3BB22BA2" w14:textId="77777777" w:rsidR="008620C7" w:rsidRPr="00671B16" w:rsidRDefault="008620C7" w:rsidP="00E23D9B">
      <w:pPr>
        <w:pStyle w:val="Level3"/>
        <w:keepNext/>
        <w:numPr>
          <w:ilvl w:val="2"/>
          <w:numId w:val="10"/>
        </w:numPr>
        <w:rPr>
          <w:b/>
        </w:rPr>
      </w:pPr>
      <w:r w:rsidRPr="00671B16">
        <w:rPr>
          <w:b/>
        </w:rPr>
        <w:t>Cattle mustering</w:t>
      </w:r>
    </w:p>
    <w:p w14:paraId="3D40BC8B" w14:textId="32D848B4" w:rsidR="008620C7" w:rsidRPr="00671B16" w:rsidRDefault="008620C7" w:rsidP="008620C7">
      <w:pPr>
        <w:pStyle w:val="Block2"/>
      </w:pPr>
      <w:r w:rsidRPr="00671B16">
        <w:t xml:space="preserve">A helicopter pilot engaged in cattle mustering will be paid additionally an amount of </w:t>
      </w:r>
      <w:r w:rsidR="00DF1CE9" w:rsidRPr="00671B16">
        <w:t xml:space="preserve">2.5% of the </w:t>
      </w:r>
      <w:hyperlink w:anchor="standard_rate" w:history="1">
        <w:r w:rsidR="00DF1CE9" w:rsidRPr="007D70E4">
          <w:rPr>
            <w:rStyle w:val="Hyperlink"/>
          </w:rPr>
          <w:t>standard rate</w:t>
        </w:r>
      </w:hyperlink>
      <w:r w:rsidRPr="00671B16">
        <w:t xml:space="preserve"> per day for each day or part thereof upon which the pilot is so engaged.</w:t>
      </w:r>
    </w:p>
    <w:p w14:paraId="778E0067" w14:textId="77777777" w:rsidR="008620C7" w:rsidRPr="00671B16" w:rsidRDefault="008620C7" w:rsidP="008620C7">
      <w:pPr>
        <w:pStyle w:val="Level3Bold"/>
      </w:pPr>
      <w:r w:rsidRPr="00671B16">
        <w:t>Police operations</w:t>
      </w:r>
    </w:p>
    <w:p w14:paraId="1DB25C71" w14:textId="316228EB" w:rsidR="008620C7" w:rsidRPr="00671B16" w:rsidRDefault="008620C7" w:rsidP="008620C7">
      <w:pPr>
        <w:pStyle w:val="Block2"/>
      </w:pPr>
      <w:r w:rsidRPr="00671B16">
        <w:t xml:space="preserve">Pilots engaged on police owned and operated helicopter operations will be paid a special allowance of </w:t>
      </w:r>
      <w:r w:rsidR="00DF1CE9" w:rsidRPr="00671B16">
        <w:t xml:space="preserve">1045% of the </w:t>
      </w:r>
      <w:hyperlink w:anchor="standard_rate" w:history="1">
        <w:r w:rsidR="00DF1CE9" w:rsidRPr="007D70E4">
          <w:rPr>
            <w:rStyle w:val="Hyperlink"/>
          </w:rPr>
          <w:t>standard rate</w:t>
        </w:r>
      </w:hyperlink>
      <w:r w:rsidRPr="00671B16">
        <w:t xml:space="preserve"> per annum for twin engine operations, </w:t>
      </w:r>
      <w:r w:rsidR="00A32192" w:rsidRPr="00671B16">
        <w:t xml:space="preserve">and </w:t>
      </w:r>
      <w:r w:rsidR="00DF1CE9" w:rsidRPr="00671B16">
        <w:t xml:space="preserve">710% of the </w:t>
      </w:r>
      <w:hyperlink w:anchor="standard_rate" w:history="1">
        <w:r w:rsidR="00DF1CE9" w:rsidRPr="007D70E4">
          <w:rPr>
            <w:rStyle w:val="Hyperlink"/>
          </w:rPr>
          <w:t>standard rate</w:t>
        </w:r>
      </w:hyperlink>
      <w:r w:rsidRPr="00671B16">
        <w:t xml:space="preserve"> per annum for single engine operations where they are authorised to carry out operations pursuant to CAO</w:t>
      </w:r>
      <w:r w:rsidR="003F7A2B" w:rsidRPr="00671B16">
        <w:t> </w:t>
      </w:r>
      <w:r w:rsidRPr="00671B16">
        <w:t>95.17.</w:t>
      </w:r>
    </w:p>
    <w:p w14:paraId="5E91199D" w14:textId="77777777" w:rsidR="008620C7" w:rsidRPr="00671B16" w:rsidRDefault="008620C7" w:rsidP="008620C7">
      <w:pPr>
        <w:pStyle w:val="SubLevel2Bold"/>
      </w:pPr>
      <w:r w:rsidRPr="00671B16">
        <w:t xml:space="preserve">Specific </w:t>
      </w:r>
      <w:r w:rsidR="00A32192" w:rsidRPr="00671B16">
        <w:t>o</w:t>
      </w:r>
      <w:r w:rsidRPr="00671B16">
        <w:t>n-shore allowances</w:t>
      </w:r>
      <w:r w:rsidR="003F7A2B" w:rsidRPr="00671B16">
        <w:t>—</w:t>
      </w:r>
      <w:r w:rsidR="00A32192" w:rsidRPr="00671B16">
        <w:t>o</w:t>
      </w:r>
      <w:r w:rsidRPr="00671B16">
        <w:t>vernight allowance</w:t>
      </w:r>
    </w:p>
    <w:p w14:paraId="7F908F92" w14:textId="77777777" w:rsidR="008620C7" w:rsidRPr="00671B16" w:rsidRDefault="008620C7" w:rsidP="00A32192">
      <w:pPr>
        <w:pStyle w:val="Block1"/>
      </w:pPr>
      <w:r w:rsidRPr="00671B16">
        <w:t xml:space="preserve">The following overnight allowance will be paid to a pilot for each night spent away from </w:t>
      </w:r>
      <w:r w:rsidR="00A32192" w:rsidRPr="00671B16">
        <w:t>their</w:t>
      </w:r>
      <w:r w:rsidRPr="00671B16">
        <w:t xml:space="preserve"> home base; such amount </w:t>
      </w:r>
      <w:r w:rsidR="00A32192" w:rsidRPr="00671B16">
        <w:t xml:space="preserve">is </w:t>
      </w:r>
      <w:r w:rsidRPr="00671B16">
        <w:t>to be additional to any other allowance provided for under this award in respect of time spent away from home base:</w:t>
      </w:r>
    </w:p>
    <w:tbl>
      <w:tblPr>
        <w:tblW w:w="0" w:type="auto"/>
        <w:tblInd w:w="851" w:type="dxa"/>
        <w:tblCellMar>
          <w:left w:w="0" w:type="dxa"/>
          <w:right w:w="170" w:type="dxa"/>
        </w:tblCellMar>
        <w:tblLook w:val="01E0" w:firstRow="1" w:lastRow="1" w:firstColumn="1" w:lastColumn="1" w:noHBand="0" w:noVBand="0"/>
      </w:tblPr>
      <w:tblGrid>
        <w:gridCol w:w="2929"/>
        <w:gridCol w:w="2700"/>
      </w:tblGrid>
      <w:tr w:rsidR="00A32192" w:rsidRPr="00671B16" w14:paraId="42F8DE65" w14:textId="77777777" w:rsidTr="001276F3">
        <w:tc>
          <w:tcPr>
            <w:tcW w:w="2929" w:type="dxa"/>
          </w:tcPr>
          <w:p w14:paraId="67E0D7B0" w14:textId="77777777" w:rsidR="00A32192" w:rsidRPr="00671B16" w:rsidRDefault="00A32192" w:rsidP="00DD732A">
            <w:pPr>
              <w:pStyle w:val="AMODTable"/>
            </w:pPr>
            <w:r w:rsidRPr="00671B16">
              <w:t>Australia and dependencies</w:t>
            </w:r>
          </w:p>
        </w:tc>
        <w:tc>
          <w:tcPr>
            <w:tcW w:w="2700" w:type="dxa"/>
          </w:tcPr>
          <w:p w14:paraId="37BF5A52" w14:textId="1DC8976A" w:rsidR="00A32192" w:rsidRPr="00671B16" w:rsidRDefault="00A32192" w:rsidP="00DD732A">
            <w:pPr>
              <w:pStyle w:val="AMODTable"/>
            </w:pPr>
            <w:r w:rsidRPr="00671B16">
              <w:t xml:space="preserve">2.5% of the </w:t>
            </w:r>
            <w:hyperlink w:anchor="standard_rate" w:history="1">
              <w:r w:rsidRPr="007D70E4">
                <w:rPr>
                  <w:rStyle w:val="Hyperlink"/>
                </w:rPr>
                <w:t>standard rate</w:t>
              </w:r>
            </w:hyperlink>
          </w:p>
        </w:tc>
      </w:tr>
      <w:tr w:rsidR="00A32192" w:rsidRPr="00671B16" w14:paraId="2D82D778" w14:textId="77777777" w:rsidTr="001276F3">
        <w:tc>
          <w:tcPr>
            <w:tcW w:w="2929" w:type="dxa"/>
          </w:tcPr>
          <w:p w14:paraId="6078A407" w14:textId="77777777" w:rsidR="00A32192" w:rsidRPr="00671B16" w:rsidRDefault="00A32192" w:rsidP="00DD732A">
            <w:pPr>
              <w:pStyle w:val="AMODTable"/>
            </w:pPr>
            <w:r w:rsidRPr="00671B16">
              <w:t>Overseas</w:t>
            </w:r>
          </w:p>
        </w:tc>
        <w:tc>
          <w:tcPr>
            <w:tcW w:w="2700" w:type="dxa"/>
          </w:tcPr>
          <w:p w14:paraId="0F398A7F" w14:textId="33658165" w:rsidR="00A32192" w:rsidRPr="00671B16" w:rsidRDefault="00A32192" w:rsidP="00DD732A">
            <w:pPr>
              <w:pStyle w:val="AMODTable"/>
            </w:pPr>
            <w:r w:rsidRPr="00671B16">
              <w:t xml:space="preserve">2.5% of the </w:t>
            </w:r>
            <w:hyperlink w:anchor="standard_rate" w:history="1">
              <w:r w:rsidRPr="007D70E4">
                <w:rPr>
                  <w:rStyle w:val="Hyperlink"/>
                </w:rPr>
                <w:t>standard rate</w:t>
              </w:r>
            </w:hyperlink>
          </w:p>
        </w:tc>
      </w:tr>
    </w:tbl>
    <w:p w14:paraId="0F90EC51" w14:textId="77777777" w:rsidR="008620C7" w:rsidRPr="00671B16" w:rsidRDefault="008620C7" w:rsidP="008620C7">
      <w:pPr>
        <w:pStyle w:val="SubLevel2Bold"/>
      </w:pPr>
      <w:bookmarkStart w:id="290" w:name="_Ref228852186"/>
      <w:r w:rsidRPr="00671B16">
        <w:t>Hours of duty</w:t>
      </w:r>
      <w:bookmarkEnd w:id="290"/>
    </w:p>
    <w:p w14:paraId="45C68B1C" w14:textId="77777777" w:rsidR="008620C7" w:rsidRPr="00671B16" w:rsidRDefault="00A32192" w:rsidP="00477348">
      <w:pPr>
        <w:pStyle w:val="SubLevel3Bold"/>
      </w:pPr>
      <w:r w:rsidRPr="00671B16">
        <w:t>Duty/f</w:t>
      </w:r>
      <w:r w:rsidR="008620C7" w:rsidRPr="00671B16">
        <w:t>light time</w:t>
      </w:r>
    </w:p>
    <w:p w14:paraId="6CD3870A" w14:textId="77777777" w:rsidR="008620C7" w:rsidRPr="00671B16" w:rsidRDefault="008620C7" w:rsidP="00477348">
      <w:pPr>
        <w:pStyle w:val="SubLevel4"/>
      </w:pPr>
      <w:r w:rsidRPr="00671B16">
        <w:t xml:space="preserve">Duty time and flight time, except where expressly varied by this clause, will be carried out in accordance with the provisions of the Civil Aviation Orders Part 48 and concessions approved by the Secretary of </w:t>
      </w:r>
      <w:r w:rsidR="002C0C06" w:rsidRPr="00671B16">
        <w:t>CASA</w:t>
      </w:r>
      <w:r w:rsidRPr="00671B16">
        <w:t>.</w:t>
      </w:r>
    </w:p>
    <w:p w14:paraId="09F06A9F" w14:textId="77777777" w:rsidR="008620C7" w:rsidRPr="00671B16" w:rsidRDefault="008620C7" w:rsidP="00477348">
      <w:pPr>
        <w:pStyle w:val="SubLevel4"/>
      </w:pPr>
      <w:r w:rsidRPr="00671B16">
        <w:t>Employers will make every effort to ensure a pilot will be rostered at least one weekend off in each 28 days.</w:t>
      </w:r>
    </w:p>
    <w:p w14:paraId="6736FD19" w14:textId="77777777" w:rsidR="008620C7" w:rsidRPr="00671B16" w:rsidRDefault="008620C7" w:rsidP="00477348">
      <w:pPr>
        <w:pStyle w:val="SubLevel4"/>
      </w:pPr>
      <w:r w:rsidRPr="00671B16">
        <w:t xml:space="preserve">A pilot while at </w:t>
      </w:r>
      <w:r w:rsidR="006F07A5" w:rsidRPr="00671B16">
        <w:t>their</w:t>
      </w:r>
      <w:r w:rsidRPr="00671B16">
        <w:t xml:space="preserve"> home base will receive four days free from all duties in every </w:t>
      </w:r>
      <w:r w:rsidR="004A2D4B" w:rsidRPr="00671B16">
        <w:t>14</w:t>
      </w:r>
      <w:r w:rsidR="003F7A2B" w:rsidRPr="00671B16">
        <w:t xml:space="preserve"> day period</w:t>
      </w:r>
      <w:r w:rsidRPr="00671B16">
        <w:t>, such duty free days will be taken in two,</w:t>
      </w:r>
      <w:r w:rsidR="003F7A2B" w:rsidRPr="00671B16">
        <w:t xml:space="preserve"> </w:t>
      </w:r>
      <w:r w:rsidRPr="00671B16">
        <w:t>two</w:t>
      </w:r>
      <w:r w:rsidR="00A32192" w:rsidRPr="00671B16">
        <w:t>-</w:t>
      </w:r>
      <w:r w:rsidRPr="00671B16">
        <w:t xml:space="preserve">day periods provided that this may be varied by mutual agreement between a pilot and the employer as long as the period of duty free time of a pilot will be on the basis of four days off in each </w:t>
      </w:r>
      <w:r w:rsidR="004A2D4B" w:rsidRPr="00671B16">
        <w:t>14</w:t>
      </w:r>
      <w:r w:rsidRPr="00671B16">
        <w:t xml:space="preserve"> day period.</w:t>
      </w:r>
    </w:p>
    <w:p w14:paraId="43988FC8" w14:textId="77777777" w:rsidR="008620C7" w:rsidRPr="00671B16" w:rsidRDefault="008620C7" w:rsidP="00477348">
      <w:pPr>
        <w:pStyle w:val="SubLevel4"/>
      </w:pPr>
      <w:r w:rsidRPr="00671B16">
        <w:lastRenderedPageBreak/>
        <w:t>Where a tour of duty is cancelled and the pilot is not</w:t>
      </w:r>
      <w:r w:rsidR="00A32192" w:rsidRPr="00671B16">
        <w:t>ified at or before 1900 hours on</w:t>
      </w:r>
      <w:r w:rsidRPr="00671B16">
        <w:t xml:space="preserve"> the preceding day, then the day of the cancelled tour of duty may be regarded as a day off.</w:t>
      </w:r>
    </w:p>
    <w:p w14:paraId="4ED0D47B" w14:textId="77777777" w:rsidR="008620C7" w:rsidRPr="00671B16" w:rsidRDefault="008620C7" w:rsidP="00477348">
      <w:pPr>
        <w:pStyle w:val="SubLevel4"/>
      </w:pPr>
      <w:r w:rsidRPr="00671B16">
        <w:t>A pilot on reserve or stand</w:t>
      </w:r>
      <w:r w:rsidR="003F7A2B" w:rsidRPr="00671B16">
        <w:t>-</w:t>
      </w:r>
      <w:r w:rsidRPr="00671B16">
        <w:t xml:space="preserve">by duty will be contactable within any scheduled reserve duty period and will report for the appointed duty no later than one hour after being contacted. The employer will specify the reserve duty period commencement and finishing time which will be as agreed between the employer and the AFAP but the duration of such reserve duty periods will not exceed </w:t>
      </w:r>
      <w:r w:rsidR="00212E3C" w:rsidRPr="00671B16">
        <w:t>12</w:t>
      </w:r>
      <w:r w:rsidRPr="00671B16">
        <w:t xml:space="preserve"> hours.</w:t>
      </w:r>
    </w:p>
    <w:p w14:paraId="3C7450F2" w14:textId="77777777" w:rsidR="008620C7" w:rsidRPr="00671B16" w:rsidRDefault="008620C7" w:rsidP="00477348">
      <w:pPr>
        <w:pStyle w:val="SubLevel4"/>
      </w:pPr>
      <w:r w:rsidRPr="00671B16">
        <w:t>The pilot</w:t>
      </w:r>
      <w:r w:rsidR="009C26F6" w:rsidRPr="00671B16">
        <w:t>’</w:t>
      </w:r>
      <w:r w:rsidRPr="00671B16">
        <w:t xml:space="preserve">s day or days off under this award will be preceded and succeeded by buffer periods, the sum of which will be no less than </w:t>
      </w:r>
      <w:r w:rsidR="00212E3C" w:rsidRPr="00671B16">
        <w:t>12</w:t>
      </w:r>
      <w:r w:rsidR="003F7A2B" w:rsidRPr="00671B16">
        <w:t> </w:t>
      </w:r>
      <w:r w:rsidRPr="00671B16">
        <w:t>hours.</w:t>
      </w:r>
    </w:p>
    <w:p w14:paraId="55521AB8" w14:textId="77777777" w:rsidR="008620C7" w:rsidRPr="00671B16" w:rsidRDefault="008620C7" w:rsidP="00477348">
      <w:pPr>
        <w:pStyle w:val="SubLevel4"/>
      </w:pPr>
      <w:r w:rsidRPr="00671B16">
        <w:t>Any accrued days off not given as provided in this clause will upon termination of employment be payable to a pilot at the computed daily rate.</w:t>
      </w:r>
    </w:p>
    <w:p w14:paraId="49D7F7A2" w14:textId="77777777" w:rsidR="008620C7" w:rsidRPr="00671B16" w:rsidRDefault="008620C7" w:rsidP="00477348">
      <w:pPr>
        <w:pStyle w:val="SubLevel3Bold"/>
      </w:pPr>
      <w:r w:rsidRPr="00671B16">
        <w:t>Multiple day tours</w:t>
      </w:r>
    </w:p>
    <w:p w14:paraId="7D43E62D" w14:textId="4FB32E3E" w:rsidR="008620C7" w:rsidRPr="00671B16" w:rsidRDefault="008620C7" w:rsidP="00477348">
      <w:pPr>
        <w:pStyle w:val="SubLevel4"/>
      </w:pPr>
      <w:r w:rsidRPr="00671B16">
        <w:t>A pilot on duty away from home base will be entitled to accommodation, meals and transport in accordance with</w:t>
      </w:r>
      <w:r w:rsidR="007035FD" w:rsidRPr="00671B16">
        <w:t xml:space="preserve"> clauses</w:t>
      </w:r>
      <w:r w:rsidRPr="00671B16">
        <w:t xml:space="preserve"> </w:t>
      </w:r>
      <w:r w:rsidR="007C54F0">
        <w:fldChar w:fldCharType="begin"/>
      </w:r>
      <w:r w:rsidR="007C54F0">
        <w:instrText xml:space="preserve"> REF _Ref228851544 \w \h  \* MERGEFORMAT </w:instrText>
      </w:r>
      <w:r w:rsidR="007C54F0">
        <w:fldChar w:fldCharType="separate"/>
      </w:r>
      <w:r w:rsidR="00CE66E8">
        <w:t>E.5.6</w:t>
      </w:r>
      <w:r w:rsidR="007C54F0">
        <w:fldChar w:fldCharType="end"/>
      </w:r>
      <w:r w:rsidR="00477348" w:rsidRPr="00671B16">
        <w:rPr>
          <w:color w:val="0000FF"/>
        </w:rPr>
        <w:t xml:space="preserve"> </w:t>
      </w:r>
      <w:r w:rsidRPr="00671B16">
        <w:t>and</w:t>
      </w:r>
      <w:r w:rsidRPr="00671B16">
        <w:rPr>
          <w:color w:val="0000FF"/>
        </w:rPr>
        <w:t xml:space="preserve"> </w:t>
      </w:r>
      <w:r w:rsidR="007C54F0">
        <w:fldChar w:fldCharType="begin"/>
      </w:r>
      <w:r w:rsidR="007C54F0">
        <w:instrText xml:space="preserve"> REF _Ref228852130 \w \h  \* MERGEFORMAT </w:instrText>
      </w:r>
      <w:r w:rsidR="007C54F0">
        <w:fldChar w:fldCharType="separate"/>
      </w:r>
      <w:r w:rsidR="00CE66E8">
        <w:t>E.6.4</w:t>
      </w:r>
      <w:r w:rsidR="007C54F0">
        <w:fldChar w:fldCharType="end"/>
      </w:r>
      <w:r w:rsidR="00A32192" w:rsidRPr="00671B16">
        <w:t>.</w:t>
      </w:r>
    </w:p>
    <w:p w14:paraId="30E254DE" w14:textId="77777777" w:rsidR="008620C7" w:rsidRPr="00671B16" w:rsidRDefault="008620C7" w:rsidP="00477348">
      <w:pPr>
        <w:pStyle w:val="SubLevel4"/>
      </w:pPr>
      <w:r w:rsidRPr="00671B16">
        <w:t xml:space="preserve">A period of duty away from home base will be planned up to a maximum of 28 days duration provided, however, the tour may subsequently be extended a further </w:t>
      </w:r>
      <w:r w:rsidR="004A2D4B" w:rsidRPr="00671B16">
        <w:t>14</w:t>
      </w:r>
      <w:r w:rsidRPr="00671B16">
        <w:t xml:space="preserve"> days by mutual agreement.</w:t>
      </w:r>
    </w:p>
    <w:p w14:paraId="75DEA0B0" w14:textId="77777777" w:rsidR="008620C7" w:rsidRPr="00671B16" w:rsidRDefault="008620C7" w:rsidP="00477348">
      <w:pPr>
        <w:pStyle w:val="SubLevel4"/>
      </w:pPr>
      <w:r w:rsidRPr="00671B16">
        <w:t xml:space="preserve">Where a pilot is on duty away from home base, </w:t>
      </w:r>
      <w:r w:rsidR="006F07A5" w:rsidRPr="00671B16">
        <w:t>they</w:t>
      </w:r>
      <w:r w:rsidRPr="00671B16">
        <w:t xml:space="preserve"> may elect to defer duty free days in excess of those duty days referred to under CAO 48, and in this event the pilot will, on return to home base, immediately receive the deferred days off</w:t>
      </w:r>
      <w:r w:rsidR="00A32192" w:rsidRPr="00671B16">
        <w:t>.</w:t>
      </w:r>
    </w:p>
    <w:p w14:paraId="78C76A2F" w14:textId="6A3432AE" w:rsidR="008620C7" w:rsidRPr="00671B16" w:rsidRDefault="008620C7" w:rsidP="00477348">
      <w:pPr>
        <w:pStyle w:val="SubLevel4"/>
      </w:pPr>
      <w:r w:rsidRPr="00671B16">
        <w:t>In addition to days off prescribed under</w:t>
      </w:r>
      <w:r w:rsidR="00DF1CE9" w:rsidRPr="00671B16">
        <w:t xml:space="preserve"> clause </w:t>
      </w:r>
      <w:r w:rsidR="007C54F0">
        <w:fldChar w:fldCharType="begin"/>
      </w:r>
      <w:r w:rsidR="007C54F0">
        <w:instrText xml:space="preserve"> REF _Ref228852186 \w \h  \* MERGEFORMAT </w:instrText>
      </w:r>
      <w:r w:rsidR="007C54F0">
        <w:fldChar w:fldCharType="separate"/>
      </w:r>
      <w:r w:rsidR="00CE66E8">
        <w:t>E.5.5</w:t>
      </w:r>
      <w:r w:rsidR="007C54F0">
        <w:fldChar w:fldCharType="end"/>
      </w:r>
      <w:r w:rsidRPr="00671B16">
        <w:t xml:space="preserve">, a pilot away from home base will accrue an entitlement to one day off at home base for each five days away. Any portion of five days away will, for the purpose of determining accrued days off be added to the subsequent period of duty. The calculation of the accrual of days off will include the day of departure where the scheduled departure time is prior to </w:t>
      </w:r>
      <w:r w:rsidR="007035FD" w:rsidRPr="00671B16">
        <w:t>1200 hours</w:t>
      </w:r>
      <w:r w:rsidRPr="00671B16">
        <w:t xml:space="preserve"> and the day of return where the schedule arrival time is after </w:t>
      </w:r>
      <w:r w:rsidR="007035FD" w:rsidRPr="00671B16">
        <w:t>1200 hours</w:t>
      </w:r>
      <w:r w:rsidRPr="00671B16">
        <w:t>.</w:t>
      </w:r>
    </w:p>
    <w:p w14:paraId="15417CCC" w14:textId="77777777" w:rsidR="008620C7" w:rsidRPr="00671B16" w:rsidRDefault="008620C7" w:rsidP="00477348">
      <w:pPr>
        <w:pStyle w:val="SubLevel4"/>
      </w:pPr>
      <w:r w:rsidRPr="00671B16">
        <w:t>Any accrued days off accruing under the above clauses will not be included as part of annual leave.</w:t>
      </w:r>
    </w:p>
    <w:p w14:paraId="0C5D4AFF" w14:textId="77777777" w:rsidR="008620C7" w:rsidRPr="00671B16" w:rsidRDefault="008620C7" w:rsidP="00477348">
      <w:pPr>
        <w:pStyle w:val="SubLevel4"/>
      </w:pPr>
      <w:r w:rsidRPr="00671B16">
        <w:t>Any accrued days off under this clause will be taken immediately upon return to home base, provided that such accrued days may be taken at an alternative time mutually agreed upon between the pilot and the employer.</w:t>
      </w:r>
    </w:p>
    <w:p w14:paraId="7212C48B" w14:textId="77777777" w:rsidR="008620C7" w:rsidRPr="00671B16" w:rsidRDefault="008620C7" w:rsidP="00477348">
      <w:pPr>
        <w:pStyle w:val="SubLevel4"/>
      </w:pPr>
      <w:r w:rsidRPr="00671B16">
        <w:t>For the purpose of this clause duty away from home base will not include training.</w:t>
      </w:r>
    </w:p>
    <w:p w14:paraId="550AF345" w14:textId="77777777" w:rsidR="008620C7" w:rsidRPr="00671B16" w:rsidRDefault="008620C7" w:rsidP="008620C7">
      <w:pPr>
        <w:pStyle w:val="SubLevel2Bold"/>
      </w:pPr>
      <w:bookmarkStart w:id="291" w:name="_Ref228851544"/>
      <w:r w:rsidRPr="00671B16">
        <w:lastRenderedPageBreak/>
        <w:t>Travelling and working away</w:t>
      </w:r>
      <w:bookmarkEnd w:id="291"/>
      <w:r w:rsidR="003F7A2B" w:rsidRPr="00671B16">
        <w:t xml:space="preserve"> from home base</w:t>
      </w:r>
    </w:p>
    <w:p w14:paraId="202371C3" w14:textId="77777777" w:rsidR="008620C7" w:rsidRPr="00671B16" w:rsidRDefault="008620C7" w:rsidP="00477348">
      <w:pPr>
        <w:pStyle w:val="SubLevel3"/>
      </w:pPr>
      <w:r w:rsidRPr="00671B16">
        <w:t xml:space="preserve">Consultation </w:t>
      </w:r>
      <w:r w:rsidR="00350237" w:rsidRPr="00671B16">
        <w:t>must</w:t>
      </w:r>
      <w:r w:rsidRPr="00671B16">
        <w:t xml:space="preserve"> occur between pilots and/or their representative before establishing hotel accommodation and/or arrangements for meals at new overnight points or before changing existing arrangements for meals and/or accommodation.</w:t>
      </w:r>
    </w:p>
    <w:p w14:paraId="0AD01B90" w14:textId="77777777" w:rsidR="008620C7" w:rsidRPr="00671B16" w:rsidRDefault="008620C7" w:rsidP="00477348">
      <w:pPr>
        <w:pStyle w:val="SubLevel3"/>
      </w:pPr>
      <w:r w:rsidRPr="00671B16">
        <w:t>Pilots away from home base on flight duty, or training or other duty or when deadheading under employer direction will:</w:t>
      </w:r>
    </w:p>
    <w:p w14:paraId="6CBE0EFE" w14:textId="7B4008A1" w:rsidR="008620C7" w:rsidRDefault="008620C7" w:rsidP="00477348">
      <w:pPr>
        <w:pStyle w:val="SubLevel4"/>
      </w:pPr>
      <w:r w:rsidRPr="00671B16">
        <w:t xml:space="preserve">Be provided with first class accommodation and transport as provided in </w:t>
      </w:r>
      <w:r w:rsidR="006B3BC2" w:rsidRPr="00671B16">
        <w:t xml:space="preserve">clause </w:t>
      </w:r>
      <w:r w:rsidR="007C54F0">
        <w:fldChar w:fldCharType="begin"/>
      </w:r>
      <w:r w:rsidR="007C54F0">
        <w:instrText xml:space="preserve"> REF _Ref228852130 \w \h  \* MERGEFORMAT </w:instrText>
      </w:r>
      <w:r w:rsidR="007C54F0">
        <w:fldChar w:fldCharType="separate"/>
      </w:r>
      <w:r w:rsidR="00CE66E8">
        <w:t>E.6.4</w:t>
      </w:r>
      <w:r w:rsidR="007C54F0">
        <w:fldChar w:fldCharType="end"/>
      </w:r>
      <w:r w:rsidR="00477348" w:rsidRPr="00671B16">
        <w:rPr>
          <w:color w:val="0000FF"/>
        </w:rPr>
        <w:t xml:space="preserve"> </w:t>
      </w:r>
      <w:r w:rsidRPr="00671B16">
        <w:t xml:space="preserve">or the employer may pay an allowance </w:t>
      </w:r>
      <w:r w:rsidR="00AF2508" w:rsidRPr="00671B16">
        <w:t>instead</w:t>
      </w:r>
      <w:r w:rsidRPr="00671B16">
        <w:t xml:space="preserve"> of the provision of accommodation.</w:t>
      </w:r>
    </w:p>
    <w:p w14:paraId="52522281" w14:textId="2BD2E115" w:rsidR="004D678C" w:rsidRPr="004D678C" w:rsidRDefault="004D678C" w:rsidP="004D678C">
      <w:pPr>
        <w:pStyle w:val="History"/>
      </w:pPr>
      <w:r>
        <w:t>[</w:t>
      </w:r>
      <w:r w:rsidR="00C02C12">
        <w:t>E.5.6(b)(ii)</w:t>
      </w:r>
      <w:r>
        <w:t xml:space="preserve"> varied by </w:t>
      </w:r>
      <w:hyperlink r:id="rId467" w:history="1">
        <w:r w:rsidRPr="000A6D3C">
          <w:rPr>
            <w:rStyle w:val="Hyperlink"/>
          </w:rPr>
          <w:t>PR998167</w:t>
        </w:r>
      </w:hyperlink>
      <w:r w:rsidR="009923C1">
        <w:t xml:space="preserve">, </w:t>
      </w:r>
      <w:hyperlink r:id="rId468" w:history="1">
        <w:r w:rsidR="009923C1" w:rsidRPr="007D1087">
          <w:rPr>
            <w:rStyle w:val="Hyperlink"/>
          </w:rPr>
          <w:t>PR509199</w:t>
        </w:r>
      </w:hyperlink>
      <w:r w:rsidR="005572EC">
        <w:t xml:space="preserve">, </w:t>
      </w:r>
      <w:hyperlink r:id="rId469" w:history="1">
        <w:r w:rsidR="005572EC" w:rsidRPr="005260AB">
          <w:rPr>
            <w:rStyle w:val="Hyperlink"/>
          </w:rPr>
          <w:t>PR523029</w:t>
        </w:r>
      </w:hyperlink>
      <w:r w:rsidR="00871A3E">
        <w:t xml:space="preserve">, </w:t>
      </w:r>
      <w:hyperlink r:id="rId470" w:history="1">
        <w:r w:rsidR="00871A3E">
          <w:rPr>
            <w:rStyle w:val="Hyperlink"/>
          </w:rPr>
          <w:t>PR536832</w:t>
        </w:r>
      </w:hyperlink>
      <w:r w:rsidR="00D6428F">
        <w:t>,</w:t>
      </w:r>
      <w:hyperlink r:id="rId471" w:history="1">
        <w:r w:rsidR="002A01A4" w:rsidRPr="002A01A4">
          <w:t xml:space="preserve"> </w:t>
        </w:r>
        <w:hyperlink r:id="rId472" w:tgtFrame="_parent" w:history="1">
          <w:r w:rsidR="002A01A4">
            <w:rPr>
              <w:rStyle w:val="Hyperlink"/>
            </w:rPr>
            <w:t>PR551755</w:t>
          </w:r>
        </w:hyperlink>
      </w:hyperlink>
      <w:r w:rsidR="00B3271E">
        <w:t xml:space="preserve">, </w:t>
      </w:r>
      <w:hyperlink r:id="rId473" w:history="1">
        <w:r w:rsidR="00B3271E">
          <w:rPr>
            <w:rStyle w:val="Hyperlink"/>
            <w:lang w:val="en-US"/>
          </w:rPr>
          <w:t>PR566856</w:t>
        </w:r>
      </w:hyperlink>
      <w:r w:rsidR="0059320D" w:rsidRPr="0059320D">
        <w:rPr>
          <w:rStyle w:val="Hyperlink"/>
          <w:color w:val="000000" w:themeColor="text1"/>
          <w:u w:val="none"/>
          <w:lang w:val="en-US"/>
        </w:rPr>
        <w:t>,</w:t>
      </w:r>
      <w:r w:rsidR="00522888" w:rsidRPr="00522888">
        <w:rPr>
          <w:rStyle w:val="Hyperlink"/>
          <w:u w:val="none"/>
          <w:lang w:val="en-US"/>
        </w:rPr>
        <w:t xml:space="preserve"> </w:t>
      </w:r>
      <w:hyperlink r:id="rId474" w:history="1">
        <w:r w:rsidR="00522888">
          <w:rPr>
            <w:rStyle w:val="Hyperlink"/>
          </w:rPr>
          <w:t>PR579551</w:t>
        </w:r>
      </w:hyperlink>
      <w:r w:rsidR="00B63D3E">
        <w:t xml:space="preserve">, </w:t>
      </w:r>
      <w:hyperlink r:id="rId475" w:history="1">
        <w:r w:rsidR="00B63D3E" w:rsidRPr="00C66E75">
          <w:rPr>
            <w:rStyle w:val="Hyperlink"/>
            <w:lang w:val="en-US"/>
          </w:rPr>
          <w:t>PR</w:t>
        </w:r>
        <w:r w:rsidR="00B63D3E" w:rsidRPr="00C66E75">
          <w:rPr>
            <w:rStyle w:val="Hyperlink"/>
            <w:noProof/>
            <w:lang w:val="en-US"/>
          </w:rPr>
          <w:t>592306</w:t>
        </w:r>
      </w:hyperlink>
      <w:r w:rsidR="0098627D">
        <w:t xml:space="preserve">, </w:t>
      </w:r>
      <w:hyperlink r:id="rId476" w:history="1">
        <w:r w:rsidR="0098627D">
          <w:rPr>
            <w:rStyle w:val="Hyperlink"/>
          </w:rPr>
          <w:t>PR606527</w:t>
        </w:r>
      </w:hyperlink>
      <w:r w:rsidR="00E8304B">
        <w:t xml:space="preserve">, </w:t>
      </w:r>
      <w:hyperlink r:id="rId477" w:history="1">
        <w:r w:rsidR="00510659" w:rsidRPr="00510659">
          <w:rPr>
            <w:rStyle w:val="Hyperlink"/>
          </w:rPr>
          <w:t>PR704096</w:t>
        </w:r>
      </w:hyperlink>
      <w:r w:rsidR="00510659" w:rsidRPr="00510659">
        <w:t xml:space="preserve">, </w:t>
      </w:r>
      <w:hyperlink r:id="rId478" w:history="1">
        <w:r w:rsidR="00510659" w:rsidRPr="00510659">
          <w:rPr>
            <w:rStyle w:val="Hyperlink"/>
          </w:rPr>
          <w:t>PR707657</w:t>
        </w:r>
      </w:hyperlink>
      <w:r w:rsidR="00510659">
        <w:t xml:space="preserve"> ppc 01Jul19</w:t>
      </w:r>
      <w:r w:rsidR="00B63D3E">
        <w:t>]</w:t>
      </w:r>
    </w:p>
    <w:p w14:paraId="34028EFF" w14:textId="77777777" w:rsidR="008620C7" w:rsidRPr="00671B16" w:rsidRDefault="008620C7" w:rsidP="00477348">
      <w:pPr>
        <w:pStyle w:val="SubLevel4"/>
      </w:pPr>
      <w:bookmarkStart w:id="292" w:name="_Ref228852402"/>
      <w:r w:rsidRPr="00671B16">
        <w:t>Where a pilot is away from home base on an overnight or field tour other than a tour where the employer is obligated to accept messing arrangements provided by the client the meal allowance will be:</w:t>
      </w:r>
      <w:bookmarkEnd w:id="292"/>
    </w:p>
    <w:tbl>
      <w:tblPr>
        <w:tblW w:w="0" w:type="auto"/>
        <w:tblInd w:w="1985" w:type="dxa"/>
        <w:tblCellMar>
          <w:left w:w="0" w:type="dxa"/>
          <w:right w:w="170" w:type="dxa"/>
        </w:tblCellMar>
        <w:tblLook w:val="01E0" w:firstRow="1" w:lastRow="1" w:firstColumn="1" w:lastColumn="1" w:noHBand="0" w:noVBand="0"/>
      </w:tblPr>
      <w:tblGrid>
        <w:gridCol w:w="1795"/>
        <w:gridCol w:w="1080"/>
      </w:tblGrid>
      <w:tr w:rsidR="008620C7" w:rsidRPr="00671B16" w14:paraId="066CD827" w14:textId="77777777" w:rsidTr="001276F3">
        <w:tc>
          <w:tcPr>
            <w:tcW w:w="1795" w:type="dxa"/>
          </w:tcPr>
          <w:p w14:paraId="6134A833" w14:textId="77777777" w:rsidR="008620C7" w:rsidRPr="00671B16" w:rsidRDefault="008620C7" w:rsidP="00DD732A">
            <w:pPr>
              <w:pStyle w:val="AMODTable"/>
            </w:pPr>
            <w:r w:rsidRPr="00671B16">
              <w:t>Breakfast</w:t>
            </w:r>
          </w:p>
        </w:tc>
        <w:tc>
          <w:tcPr>
            <w:tcW w:w="1080" w:type="dxa"/>
          </w:tcPr>
          <w:p w14:paraId="3C258505" w14:textId="77777777" w:rsidR="008620C7" w:rsidRPr="00671B16" w:rsidRDefault="00C02C12" w:rsidP="00222FBC">
            <w:pPr>
              <w:pStyle w:val="AMODTable"/>
            </w:pPr>
            <w:r>
              <w:t>$</w:t>
            </w:r>
            <w:r w:rsidR="00191273" w:rsidRPr="00191273">
              <w:t>28.05</w:t>
            </w:r>
          </w:p>
        </w:tc>
      </w:tr>
      <w:tr w:rsidR="008620C7" w:rsidRPr="00671B16" w14:paraId="2777AECD" w14:textId="77777777" w:rsidTr="001276F3">
        <w:tc>
          <w:tcPr>
            <w:tcW w:w="1795" w:type="dxa"/>
          </w:tcPr>
          <w:p w14:paraId="18AD00A6" w14:textId="77777777" w:rsidR="008620C7" w:rsidRPr="00671B16" w:rsidRDefault="008620C7" w:rsidP="00DD732A">
            <w:pPr>
              <w:pStyle w:val="AMODTable"/>
            </w:pPr>
            <w:r w:rsidRPr="00671B16">
              <w:t>Lunch</w:t>
            </w:r>
          </w:p>
        </w:tc>
        <w:tc>
          <w:tcPr>
            <w:tcW w:w="1080" w:type="dxa"/>
          </w:tcPr>
          <w:p w14:paraId="3FFEA7C9" w14:textId="77777777" w:rsidR="008620C7" w:rsidRPr="00671B16" w:rsidRDefault="00C02C12" w:rsidP="00222FBC">
            <w:pPr>
              <w:pStyle w:val="AMODTable"/>
            </w:pPr>
            <w:r>
              <w:t>$</w:t>
            </w:r>
            <w:r w:rsidR="00191273" w:rsidRPr="00191273">
              <w:t>31.43</w:t>
            </w:r>
          </w:p>
        </w:tc>
      </w:tr>
      <w:tr w:rsidR="008620C7" w:rsidRPr="00671B16" w14:paraId="53610C80" w14:textId="77777777" w:rsidTr="001276F3">
        <w:tc>
          <w:tcPr>
            <w:tcW w:w="1795" w:type="dxa"/>
          </w:tcPr>
          <w:p w14:paraId="3579ADB7" w14:textId="77777777" w:rsidR="008620C7" w:rsidRPr="00671B16" w:rsidRDefault="008620C7" w:rsidP="00DD732A">
            <w:pPr>
              <w:pStyle w:val="AMODTable"/>
            </w:pPr>
            <w:r w:rsidRPr="00671B16">
              <w:t>Dinner</w:t>
            </w:r>
          </w:p>
        </w:tc>
        <w:tc>
          <w:tcPr>
            <w:tcW w:w="1080" w:type="dxa"/>
          </w:tcPr>
          <w:p w14:paraId="180A04A6" w14:textId="77777777" w:rsidR="008620C7" w:rsidRPr="00671B16" w:rsidRDefault="00C02C12" w:rsidP="00222FBC">
            <w:pPr>
              <w:pStyle w:val="AMODTable"/>
            </w:pPr>
            <w:r>
              <w:t>$</w:t>
            </w:r>
            <w:r w:rsidR="00191273" w:rsidRPr="00191273">
              <w:t>54.03</w:t>
            </w:r>
          </w:p>
        </w:tc>
      </w:tr>
    </w:tbl>
    <w:p w14:paraId="4D296D2E" w14:textId="1E358087" w:rsidR="008620C7" w:rsidRDefault="008620C7" w:rsidP="00A32192">
      <w:pPr>
        <w:pStyle w:val="SubLevel4"/>
      </w:pPr>
      <w:r w:rsidRPr="00671B16">
        <w:t>Where a pilot elects to charge any meal or meals direct to the employer the allowances for such meals prescribed</w:t>
      </w:r>
      <w:r w:rsidR="006B3BC2" w:rsidRPr="00671B16">
        <w:t xml:space="preserve"> by clause</w:t>
      </w:r>
      <w:r w:rsidRPr="00671B16">
        <w:t xml:space="preserve"> </w:t>
      </w:r>
      <w:r w:rsidR="00467F78">
        <w:fldChar w:fldCharType="begin"/>
      </w:r>
      <w:r w:rsidR="00E55CE6">
        <w:instrText xml:space="preserve"> REF _Ref228852402 \w \h  \* MERGEFORMAT </w:instrText>
      </w:r>
      <w:r w:rsidR="00467F78">
        <w:fldChar w:fldCharType="separate"/>
      </w:r>
      <w:r w:rsidR="00CE66E8">
        <w:t>E.5.6(b)(ii)</w:t>
      </w:r>
      <w:r w:rsidR="00467F78">
        <w:fldChar w:fldCharType="end"/>
      </w:r>
      <w:r w:rsidR="00477348" w:rsidRPr="00671B16">
        <w:rPr>
          <w:color w:val="0000FF"/>
        </w:rPr>
        <w:t xml:space="preserve"> </w:t>
      </w:r>
      <w:r w:rsidRPr="00671B16">
        <w:t xml:space="preserve">will not be payable nor will the amounts charged exceed those set out in </w:t>
      </w:r>
      <w:r w:rsidR="006B3BC2" w:rsidRPr="00671B16">
        <w:t xml:space="preserve">clause </w:t>
      </w:r>
      <w:r w:rsidR="007C54F0">
        <w:fldChar w:fldCharType="begin"/>
      </w:r>
      <w:r w:rsidR="007C54F0">
        <w:instrText xml:space="preserve"> REF _Ref228852402 \w \h  \* MERGEFORMAT </w:instrText>
      </w:r>
      <w:r w:rsidR="007C54F0">
        <w:fldChar w:fldCharType="separate"/>
      </w:r>
      <w:r w:rsidR="00CE66E8">
        <w:t>E.5.6(b)(ii)</w:t>
      </w:r>
      <w:r w:rsidR="007C54F0">
        <w:fldChar w:fldCharType="end"/>
      </w:r>
      <w:r w:rsidRPr="00671B16">
        <w:t xml:space="preserve"> in respect of any meal, or, where the three meals are taken the total of those amounts on a daily basis.</w:t>
      </w:r>
    </w:p>
    <w:p w14:paraId="494E6004" w14:textId="1FAF41FB" w:rsidR="00192B28" w:rsidRPr="00BD123B" w:rsidRDefault="00C02C12" w:rsidP="00192B28">
      <w:pPr>
        <w:pStyle w:val="History"/>
      </w:pPr>
      <w:r>
        <w:t xml:space="preserve">[E.5.6(c) varied by </w:t>
      </w:r>
      <w:hyperlink r:id="rId479" w:history="1">
        <w:r w:rsidRPr="000A6D3C">
          <w:rPr>
            <w:rStyle w:val="Hyperlink"/>
          </w:rPr>
          <w:t>PR998167</w:t>
        </w:r>
      </w:hyperlink>
      <w:r w:rsidR="009923C1">
        <w:t xml:space="preserve">, </w:t>
      </w:r>
      <w:hyperlink r:id="rId480" w:history="1">
        <w:r w:rsidR="009923C1" w:rsidRPr="007D1087">
          <w:rPr>
            <w:rStyle w:val="Hyperlink"/>
          </w:rPr>
          <w:t>PR509199</w:t>
        </w:r>
      </w:hyperlink>
      <w:r w:rsidR="0012148D">
        <w:t xml:space="preserve">, </w:t>
      </w:r>
      <w:hyperlink r:id="rId481" w:history="1">
        <w:r w:rsidR="0012148D" w:rsidRPr="005260AB">
          <w:rPr>
            <w:rStyle w:val="Hyperlink"/>
          </w:rPr>
          <w:t>PR523029</w:t>
        </w:r>
      </w:hyperlink>
      <w:r w:rsidR="00871A3E">
        <w:t xml:space="preserve">, </w:t>
      </w:r>
      <w:hyperlink r:id="rId482" w:history="1">
        <w:r w:rsidR="00871A3E">
          <w:rPr>
            <w:rStyle w:val="Hyperlink"/>
          </w:rPr>
          <w:t>PR536832</w:t>
        </w:r>
      </w:hyperlink>
      <w:r w:rsidR="00D6428F">
        <w:t>,</w:t>
      </w:r>
      <w:hyperlink r:id="rId483" w:history="1">
        <w:r w:rsidR="002A01A4" w:rsidRPr="002A01A4">
          <w:t xml:space="preserve"> </w:t>
        </w:r>
        <w:hyperlink r:id="rId484" w:tgtFrame="_parent" w:history="1">
          <w:r w:rsidR="002A01A4">
            <w:rPr>
              <w:rStyle w:val="Hyperlink"/>
            </w:rPr>
            <w:t>PR551755</w:t>
          </w:r>
        </w:hyperlink>
      </w:hyperlink>
      <w:r w:rsidR="00B3271E">
        <w:t xml:space="preserve">, </w:t>
      </w:r>
      <w:hyperlink r:id="rId485" w:history="1">
        <w:r w:rsidR="00B3271E">
          <w:rPr>
            <w:rStyle w:val="Hyperlink"/>
            <w:lang w:val="en-US"/>
          </w:rPr>
          <w:t>PR566856</w:t>
        </w:r>
      </w:hyperlink>
      <w:r w:rsidR="0059320D" w:rsidRPr="0059320D">
        <w:rPr>
          <w:rStyle w:val="Hyperlink"/>
          <w:color w:val="000000" w:themeColor="text1"/>
          <w:u w:val="none"/>
          <w:lang w:val="en-US"/>
        </w:rPr>
        <w:t>,</w:t>
      </w:r>
      <w:r w:rsidR="00522888" w:rsidRPr="00522888">
        <w:rPr>
          <w:rStyle w:val="Hyperlink"/>
          <w:u w:val="none"/>
          <w:lang w:val="en-US"/>
        </w:rPr>
        <w:t xml:space="preserve"> </w:t>
      </w:r>
      <w:hyperlink r:id="rId486" w:history="1">
        <w:r w:rsidR="00522888">
          <w:rPr>
            <w:rStyle w:val="Hyperlink"/>
          </w:rPr>
          <w:t>PR579551</w:t>
        </w:r>
      </w:hyperlink>
      <w:r w:rsidR="00516320">
        <w:t xml:space="preserve">, </w:t>
      </w:r>
      <w:hyperlink r:id="rId487" w:history="1">
        <w:r w:rsidR="00516320" w:rsidRPr="00C66E75">
          <w:rPr>
            <w:rStyle w:val="Hyperlink"/>
            <w:lang w:val="en-US"/>
          </w:rPr>
          <w:t>PR</w:t>
        </w:r>
        <w:r w:rsidR="00516320" w:rsidRPr="00C66E75">
          <w:rPr>
            <w:rStyle w:val="Hyperlink"/>
            <w:noProof/>
            <w:lang w:val="en-US"/>
          </w:rPr>
          <w:t>592306</w:t>
        </w:r>
      </w:hyperlink>
      <w:r w:rsidR="00192B28">
        <w:t xml:space="preserve">, </w:t>
      </w:r>
      <w:hyperlink r:id="rId488" w:history="1">
        <w:r w:rsidR="00192B28">
          <w:rPr>
            <w:rStyle w:val="Hyperlink"/>
          </w:rPr>
          <w:t>PR606527</w:t>
        </w:r>
      </w:hyperlink>
      <w:r w:rsidR="00E8304B">
        <w:t xml:space="preserve">, </w:t>
      </w:r>
      <w:hyperlink r:id="rId489" w:history="1">
        <w:r w:rsidR="00730470" w:rsidRPr="00730470">
          <w:rPr>
            <w:rStyle w:val="Hyperlink"/>
          </w:rPr>
          <w:t>PR704096</w:t>
        </w:r>
      </w:hyperlink>
      <w:r w:rsidR="00730470" w:rsidRPr="00730470">
        <w:t xml:space="preserve">, </w:t>
      </w:r>
      <w:hyperlink r:id="rId490" w:history="1">
        <w:r w:rsidR="00730470" w:rsidRPr="00730470">
          <w:rPr>
            <w:rStyle w:val="Hyperlink"/>
          </w:rPr>
          <w:t>PR707657</w:t>
        </w:r>
      </w:hyperlink>
      <w:r w:rsidR="00730470">
        <w:t xml:space="preserve"> ppc 01Jul19</w:t>
      </w:r>
      <w:r w:rsidR="00192B28">
        <w:t>]</w:t>
      </w:r>
    </w:p>
    <w:p w14:paraId="5EC65F47" w14:textId="77777777" w:rsidR="008620C7" w:rsidRDefault="008620C7" w:rsidP="001663E5">
      <w:pPr>
        <w:pStyle w:val="SubLevel3"/>
      </w:pPr>
      <w:r w:rsidRPr="00671B16">
        <w:t xml:space="preserve">Where a pilot is not relieved from duty for a continuous period of </w:t>
      </w:r>
      <w:r w:rsidR="004A2D4B" w:rsidRPr="00671B16">
        <w:t>20</w:t>
      </w:r>
      <w:r w:rsidRPr="00671B16">
        <w:t xml:space="preserve"> minutes between the fourth and fi</w:t>
      </w:r>
      <w:r w:rsidR="00A32192" w:rsidRPr="00671B16">
        <w:t>f</w:t>
      </w:r>
      <w:r w:rsidRPr="00671B16">
        <w:t>th hours since the commencement of duty or at some other mutually agreed time, then the pilot wil</w:t>
      </w:r>
      <w:r w:rsidR="009923C1">
        <w:t>l be paid an allowance of $</w:t>
      </w:r>
      <w:r w:rsidR="001663E5" w:rsidRPr="001663E5">
        <w:t>21.41</w:t>
      </w:r>
      <w:r w:rsidRPr="00671B16">
        <w:t>.</w:t>
      </w:r>
    </w:p>
    <w:p w14:paraId="7B422139" w14:textId="20CDE782" w:rsidR="00192B28" w:rsidRPr="00BD123B" w:rsidRDefault="00C02C12" w:rsidP="00192B28">
      <w:pPr>
        <w:pStyle w:val="History"/>
      </w:pPr>
      <w:r>
        <w:t xml:space="preserve">[E.5.6(d) varied by </w:t>
      </w:r>
      <w:hyperlink r:id="rId491" w:history="1">
        <w:r w:rsidRPr="000A6D3C">
          <w:rPr>
            <w:rStyle w:val="Hyperlink"/>
          </w:rPr>
          <w:t>PR998167</w:t>
        </w:r>
      </w:hyperlink>
      <w:r w:rsidR="00AE6ECA">
        <w:t xml:space="preserve">, </w:t>
      </w:r>
      <w:hyperlink r:id="rId492" w:history="1">
        <w:r w:rsidR="009923C1" w:rsidRPr="007D1087">
          <w:rPr>
            <w:rStyle w:val="Hyperlink"/>
          </w:rPr>
          <w:t>PR509199</w:t>
        </w:r>
      </w:hyperlink>
      <w:r w:rsidR="0012148D">
        <w:t xml:space="preserve">, </w:t>
      </w:r>
      <w:hyperlink r:id="rId493" w:history="1">
        <w:r w:rsidR="0012148D" w:rsidRPr="005260AB">
          <w:rPr>
            <w:rStyle w:val="Hyperlink"/>
          </w:rPr>
          <w:t>PR523029</w:t>
        </w:r>
      </w:hyperlink>
      <w:r w:rsidR="00871A3E">
        <w:t xml:space="preserve">, </w:t>
      </w:r>
      <w:hyperlink r:id="rId494" w:history="1">
        <w:r w:rsidR="00871A3E">
          <w:rPr>
            <w:rStyle w:val="Hyperlink"/>
          </w:rPr>
          <w:t>PR536832</w:t>
        </w:r>
      </w:hyperlink>
      <w:r w:rsidR="00D6428F">
        <w:t>,</w:t>
      </w:r>
      <w:hyperlink r:id="rId495" w:history="1">
        <w:r w:rsidR="002A01A4" w:rsidRPr="002A01A4">
          <w:t xml:space="preserve"> </w:t>
        </w:r>
        <w:hyperlink r:id="rId496" w:tgtFrame="_parent" w:history="1">
          <w:r w:rsidR="002A01A4">
            <w:rPr>
              <w:rStyle w:val="Hyperlink"/>
            </w:rPr>
            <w:t>PR551755</w:t>
          </w:r>
        </w:hyperlink>
      </w:hyperlink>
      <w:r w:rsidR="00B3271E">
        <w:t xml:space="preserve">, </w:t>
      </w:r>
      <w:hyperlink r:id="rId497" w:history="1">
        <w:r w:rsidR="00B3271E">
          <w:rPr>
            <w:rStyle w:val="Hyperlink"/>
            <w:lang w:val="en-US"/>
          </w:rPr>
          <w:t>PR566856</w:t>
        </w:r>
      </w:hyperlink>
      <w:r w:rsidR="0059320D" w:rsidRPr="0059320D">
        <w:rPr>
          <w:rStyle w:val="Hyperlink"/>
          <w:color w:val="000000" w:themeColor="text1"/>
          <w:u w:val="none"/>
          <w:lang w:val="en-US"/>
        </w:rPr>
        <w:t>,</w:t>
      </w:r>
      <w:r w:rsidR="00522888" w:rsidRPr="00522888">
        <w:rPr>
          <w:rStyle w:val="Hyperlink"/>
          <w:u w:val="none"/>
          <w:lang w:val="en-US"/>
        </w:rPr>
        <w:t xml:space="preserve"> </w:t>
      </w:r>
      <w:hyperlink r:id="rId498" w:history="1">
        <w:r w:rsidR="00522888">
          <w:rPr>
            <w:rStyle w:val="Hyperlink"/>
          </w:rPr>
          <w:t>PR579551</w:t>
        </w:r>
      </w:hyperlink>
      <w:r w:rsidR="00AB20BE">
        <w:t xml:space="preserve">, </w:t>
      </w:r>
      <w:hyperlink r:id="rId499" w:history="1">
        <w:r w:rsidR="00AB20BE" w:rsidRPr="00C66E75">
          <w:rPr>
            <w:rStyle w:val="Hyperlink"/>
            <w:lang w:val="en-US"/>
          </w:rPr>
          <w:t>PR</w:t>
        </w:r>
        <w:r w:rsidR="00AB20BE" w:rsidRPr="00C66E75">
          <w:rPr>
            <w:rStyle w:val="Hyperlink"/>
            <w:noProof/>
            <w:lang w:val="en-US"/>
          </w:rPr>
          <w:t>592306</w:t>
        </w:r>
      </w:hyperlink>
      <w:r w:rsidR="0006381D">
        <w:t xml:space="preserve">, </w:t>
      </w:r>
      <w:hyperlink r:id="rId500" w:history="1">
        <w:r w:rsidR="00192B28">
          <w:rPr>
            <w:rStyle w:val="Hyperlink"/>
          </w:rPr>
          <w:t>PR606527</w:t>
        </w:r>
      </w:hyperlink>
      <w:r w:rsidR="00730470" w:rsidRPr="00730470">
        <w:rPr>
          <w:rStyle w:val="Hyperlink"/>
          <w:color w:val="auto"/>
          <w:u w:val="none"/>
        </w:rPr>
        <w:t>,</w:t>
      </w:r>
      <w:r w:rsidR="00730470" w:rsidRPr="00730470">
        <w:t xml:space="preserve"> </w:t>
      </w:r>
      <w:hyperlink r:id="rId501" w:history="1">
        <w:r w:rsidR="00730470" w:rsidRPr="00730470">
          <w:rPr>
            <w:rStyle w:val="Hyperlink"/>
          </w:rPr>
          <w:t>PR704096</w:t>
        </w:r>
      </w:hyperlink>
      <w:r w:rsidR="00730470" w:rsidRPr="00730470">
        <w:t xml:space="preserve">, </w:t>
      </w:r>
      <w:hyperlink r:id="rId502" w:history="1">
        <w:r w:rsidR="00730470" w:rsidRPr="00730470">
          <w:rPr>
            <w:rStyle w:val="Hyperlink"/>
          </w:rPr>
          <w:t>PR707657</w:t>
        </w:r>
      </w:hyperlink>
      <w:r w:rsidR="00730470">
        <w:t xml:space="preserve"> ppc 01Jul19</w:t>
      </w:r>
      <w:r w:rsidR="00192B28">
        <w:t>]</w:t>
      </w:r>
    </w:p>
    <w:p w14:paraId="33018045" w14:textId="77777777" w:rsidR="008620C7" w:rsidRPr="00671B16" w:rsidRDefault="008620C7" w:rsidP="001663E5">
      <w:pPr>
        <w:pStyle w:val="SubLevel3"/>
      </w:pPr>
      <w:r w:rsidRPr="00671B16">
        <w:t xml:space="preserve">Where, during a tour of duty a pilot is shut down away from home base between the hours of </w:t>
      </w:r>
      <w:r w:rsidR="007035FD" w:rsidRPr="00671B16">
        <w:t>1200</w:t>
      </w:r>
      <w:r w:rsidRPr="00671B16">
        <w:t xml:space="preserve"> and </w:t>
      </w:r>
      <w:r w:rsidR="007035FD" w:rsidRPr="00671B16">
        <w:t>1400</w:t>
      </w:r>
      <w:r w:rsidRPr="00671B16">
        <w:t>, the pilot wil</w:t>
      </w:r>
      <w:r w:rsidR="009923C1">
        <w:t>l receive an allowance of $</w:t>
      </w:r>
      <w:r w:rsidR="001663E5" w:rsidRPr="001663E5">
        <w:t>21.41</w:t>
      </w:r>
      <w:r w:rsidRPr="00671B16">
        <w:t>. The allowance will not be payable where the employer provides the pilot with a meal.</w:t>
      </w:r>
    </w:p>
    <w:p w14:paraId="5BA29495" w14:textId="77777777" w:rsidR="008620C7" w:rsidRDefault="008620C7" w:rsidP="00A32192">
      <w:pPr>
        <w:pStyle w:val="SubLevel3"/>
      </w:pPr>
      <w:r w:rsidRPr="00671B16">
        <w:t>The employer will reimburse the pilot for reasonable actual laundry expenses incurred while away from home base.</w:t>
      </w:r>
    </w:p>
    <w:p w14:paraId="072AF6D8" w14:textId="4776E53F" w:rsidR="009923C1" w:rsidRPr="009923C1" w:rsidRDefault="009923C1" w:rsidP="009923C1">
      <w:pPr>
        <w:pStyle w:val="History"/>
      </w:pPr>
      <w:r>
        <w:t xml:space="preserve">[E.5.6(f) varied by </w:t>
      </w:r>
      <w:hyperlink r:id="rId503" w:history="1">
        <w:r w:rsidRPr="007D1087">
          <w:rPr>
            <w:rStyle w:val="Hyperlink"/>
          </w:rPr>
          <w:t>PR509199</w:t>
        </w:r>
      </w:hyperlink>
      <w:r w:rsidR="00C0080F">
        <w:t xml:space="preserve">, </w:t>
      </w:r>
      <w:hyperlink r:id="rId504" w:history="1">
        <w:r w:rsidR="00C0080F" w:rsidRPr="005260AB">
          <w:rPr>
            <w:rStyle w:val="Hyperlink"/>
          </w:rPr>
          <w:t>PR523029</w:t>
        </w:r>
      </w:hyperlink>
      <w:r w:rsidR="00871A3E">
        <w:t xml:space="preserve">, </w:t>
      </w:r>
      <w:hyperlink r:id="rId505" w:history="1">
        <w:r w:rsidR="00871A3E">
          <w:rPr>
            <w:rStyle w:val="Hyperlink"/>
          </w:rPr>
          <w:t>PR536832</w:t>
        </w:r>
      </w:hyperlink>
      <w:r w:rsidR="00D6428F">
        <w:t>,</w:t>
      </w:r>
      <w:hyperlink r:id="rId506" w:history="1">
        <w:r w:rsidR="002A01A4" w:rsidRPr="002A01A4">
          <w:t xml:space="preserve"> </w:t>
        </w:r>
        <w:hyperlink r:id="rId507" w:tgtFrame="_parent" w:history="1">
          <w:r w:rsidR="002A01A4">
            <w:rPr>
              <w:rStyle w:val="Hyperlink"/>
            </w:rPr>
            <w:t>PR551755</w:t>
          </w:r>
        </w:hyperlink>
      </w:hyperlink>
      <w:r w:rsidR="00B3271E">
        <w:t xml:space="preserve">, </w:t>
      </w:r>
      <w:hyperlink r:id="rId508" w:history="1">
        <w:r w:rsidR="00B3271E">
          <w:rPr>
            <w:rStyle w:val="Hyperlink"/>
            <w:lang w:val="en-US"/>
          </w:rPr>
          <w:t>PR566856</w:t>
        </w:r>
      </w:hyperlink>
      <w:r w:rsidR="00952715">
        <w:t xml:space="preserve">, </w:t>
      </w:r>
      <w:hyperlink r:id="rId509" w:history="1">
        <w:r w:rsidR="00952715">
          <w:rPr>
            <w:rStyle w:val="Hyperlink"/>
          </w:rPr>
          <w:t>PR606527</w:t>
        </w:r>
      </w:hyperlink>
      <w:r w:rsidR="00730470">
        <w:t xml:space="preserve">, </w:t>
      </w:r>
      <w:hyperlink r:id="rId510" w:history="1">
        <w:r w:rsidR="00730470" w:rsidRPr="00730470">
          <w:rPr>
            <w:rStyle w:val="Hyperlink"/>
          </w:rPr>
          <w:t>PR704096</w:t>
        </w:r>
      </w:hyperlink>
      <w:r w:rsidR="00730470" w:rsidRPr="00730470">
        <w:t xml:space="preserve">, </w:t>
      </w:r>
      <w:hyperlink r:id="rId511" w:history="1">
        <w:r w:rsidR="00730470" w:rsidRPr="00730470">
          <w:rPr>
            <w:rStyle w:val="Hyperlink"/>
          </w:rPr>
          <w:t>PR707657</w:t>
        </w:r>
      </w:hyperlink>
      <w:r w:rsidR="00730470">
        <w:t xml:space="preserve"> ppc 01Jul19</w:t>
      </w:r>
      <w:r w:rsidR="00952715">
        <w:t>]</w:t>
      </w:r>
    </w:p>
    <w:p w14:paraId="164C605D" w14:textId="77777777" w:rsidR="008620C7" w:rsidRPr="00671B16" w:rsidRDefault="008620C7" w:rsidP="001663E5">
      <w:pPr>
        <w:pStyle w:val="SubLevel3"/>
      </w:pPr>
      <w:r w:rsidRPr="00671B16">
        <w:t>Where first class accommodation is available in the area and cannot be or has not been provided, the employer will pay the pilot a dis</w:t>
      </w:r>
      <w:r w:rsidR="009923C1">
        <w:t>ability allowance of up to $</w:t>
      </w:r>
      <w:r w:rsidR="001663E5" w:rsidRPr="001663E5">
        <w:t>22.99</w:t>
      </w:r>
      <w:r w:rsidR="00B3271E">
        <w:t xml:space="preserve"> </w:t>
      </w:r>
      <w:r w:rsidRPr="00671B16">
        <w:t xml:space="preserve">per night if such is not provided. The payment of this allowance will </w:t>
      </w:r>
      <w:r w:rsidRPr="00671B16">
        <w:lastRenderedPageBreak/>
        <w:t>not be deemed permissive avoidance of the obligations of the company to provide first class accommodation.</w:t>
      </w:r>
    </w:p>
    <w:p w14:paraId="0B19837D" w14:textId="77777777" w:rsidR="00795884" w:rsidRPr="00671B16" w:rsidRDefault="008620C7" w:rsidP="00021B1D">
      <w:pPr>
        <w:pStyle w:val="SubLevel1Bold"/>
        <w:pageBreakBefore/>
      </w:pPr>
      <w:bookmarkStart w:id="293" w:name="_Ref228853241"/>
      <w:r w:rsidRPr="00671B16">
        <w:lastRenderedPageBreak/>
        <w:t>Off-shore helicopter specific provisions</w:t>
      </w:r>
      <w:bookmarkEnd w:id="293"/>
      <w:r w:rsidRPr="00671B16">
        <w:t xml:space="preserve"> </w:t>
      </w:r>
    </w:p>
    <w:p w14:paraId="6CD6129F" w14:textId="77777777" w:rsidR="008620C7" w:rsidRDefault="008620C7" w:rsidP="00021B1D">
      <w:pPr>
        <w:pStyle w:val="SubLevel2Bold"/>
      </w:pPr>
      <w:r w:rsidRPr="00671B16">
        <w:t>Minimum salaries</w:t>
      </w:r>
    </w:p>
    <w:p w14:paraId="6B955126" w14:textId="25AB3D97" w:rsidR="00E743B0" w:rsidRPr="00195AC8" w:rsidRDefault="00E743B0" w:rsidP="00021B1D">
      <w:pPr>
        <w:pStyle w:val="History"/>
      </w:pPr>
      <w:r>
        <w:t xml:space="preserve">[E.6.1 varied by </w:t>
      </w:r>
      <w:hyperlink r:id="rId512" w:history="1">
        <w:r w:rsidRPr="00195AC8">
          <w:rPr>
            <w:rStyle w:val="Hyperlink"/>
          </w:rPr>
          <w:t>PR997933</w:t>
        </w:r>
      </w:hyperlink>
      <w:r>
        <w:t xml:space="preserve">, </w:t>
      </w:r>
      <w:hyperlink r:id="rId513" w:history="1">
        <w:r w:rsidRPr="007D1087">
          <w:rPr>
            <w:rStyle w:val="Hyperlink"/>
          </w:rPr>
          <w:t>PR509077</w:t>
        </w:r>
      </w:hyperlink>
      <w:r w:rsidR="009D132D">
        <w:t xml:space="preserve">, </w:t>
      </w:r>
      <w:hyperlink r:id="rId514" w:history="1">
        <w:r w:rsidR="009D132D" w:rsidRPr="005260AB">
          <w:rPr>
            <w:rStyle w:val="Hyperlink"/>
          </w:rPr>
          <w:t>PR522908</w:t>
        </w:r>
      </w:hyperlink>
      <w:r w:rsidR="00FC5DAF">
        <w:t xml:space="preserve">, </w:t>
      </w:r>
      <w:hyperlink r:id="rId515" w:history="1">
        <w:r w:rsidR="00FC5DAF">
          <w:rPr>
            <w:rStyle w:val="Hyperlink"/>
          </w:rPr>
          <w:t>PR536711</w:t>
        </w:r>
      </w:hyperlink>
      <w:r w:rsidR="00C43D19">
        <w:t xml:space="preserve">, </w:t>
      </w:r>
      <w:hyperlink r:id="rId516" w:tgtFrame="_parent" w:history="1">
        <w:r w:rsidR="00C43D19">
          <w:rPr>
            <w:rStyle w:val="Hyperlink"/>
            <w:szCs w:val="20"/>
          </w:rPr>
          <w:t>PR551634</w:t>
        </w:r>
      </w:hyperlink>
      <w:r w:rsidR="00B3271E">
        <w:t xml:space="preserve">, </w:t>
      </w:r>
      <w:hyperlink r:id="rId517" w:history="1">
        <w:r w:rsidR="00B3271E">
          <w:rPr>
            <w:rStyle w:val="Hyperlink"/>
            <w:lang w:val="en-US"/>
          </w:rPr>
          <w:t>PR566856</w:t>
        </w:r>
      </w:hyperlink>
      <w:r w:rsidR="00340FD9">
        <w:t xml:space="preserve">, </w:t>
      </w:r>
      <w:hyperlink r:id="rId518" w:tgtFrame="_parent" w:history="1">
        <w:r w:rsidR="00340FD9" w:rsidRPr="00340FD9">
          <w:rPr>
            <w:rStyle w:val="Hyperlink"/>
          </w:rPr>
          <w:t>PR566718</w:t>
        </w:r>
      </w:hyperlink>
      <w:r w:rsidR="000632A2" w:rsidRPr="000632A2">
        <w:rPr>
          <w:rStyle w:val="Hyperlink"/>
          <w:color w:val="auto"/>
          <w:u w:val="none"/>
        </w:rPr>
        <w:t xml:space="preserve">, </w:t>
      </w:r>
      <w:hyperlink r:id="rId519" w:history="1">
        <w:r w:rsidR="00730C96" w:rsidRPr="00730C96">
          <w:rPr>
            <w:rStyle w:val="Hyperlink"/>
          </w:rPr>
          <w:t>PR579813</w:t>
        </w:r>
      </w:hyperlink>
      <w:r w:rsidR="004373C6">
        <w:t xml:space="preserve">, </w:t>
      </w:r>
      <w:hyperlink r:id="rId520" w:history="1">
        <w:r w:rsidR="004373C6" w:rsidRPr="00C611B8">
          <w:rPr>
            <w:rStyle w:val="Hyperlink"/>
          </w:rPr>
          <w:t>PR592144</w:t>
        </w:r>
      </w:hyperlink>
      <w:r w:rsidR="009627CA">
        <w:t xml:space="preserve">, </w:t>
      </w:r>
      <w:hyperlink r:id="rId521" w:history="1">
        <w:r w:rsidR="009627CA">
          <w:rPr>
            <w:rStyle w:val="Hyperlink"/>
          </w:rPr>
          <w:t>PR606371</w:t>
        </w:r>
      </w:hyperlink>
      <w:r w:rsidR="00454E4B">
        <w:t xml:space="preserve">, </w:t>
      </w:r>
      <w:hyperlink r:id="rId522" w:history="1">
        <w:r w:rsidR="00454E4B" w:rsidRPr="00037824">
          <w:rPr>
            <w:rStyle w:val="Hyperlink"/>
          </w:rPr>
          <w:t>PR707456</w:t>
        </w:r>
      </w:hyperlink>
      <w:r w:rsidR="00454E4B">
        <w:t xml:space="preserve"> ppc 01Jul19]</w:t>
      </w:r>
    </w:p>
    <w:p w14:paraId="5A571484" w14:textId="77777777" w:rsidR="008620C7" w:rsidRDefault="008620C7" w:rsidP="001F0A6F">
      <w:pPr>
        <w:pStyle w:val="Block1"/>
      </w:pPr>
      <w:r w:rsidRPr="00671B16">
        <w:t xml:space="preserve">The following </w:t>
      </w:r>
      <w:r w:rsidR="00350237" w:rsidRPr="00671B16">
        <w:t>must</w:t>
      </w:r>
      <w:r w:rsidRPr="00671B16">
        <w:t xml:space="preserve"> be the minimum annual salaries for helicopter pilots engaged in offshore hydrocarbons and gas operations, marine pilot transfer, search and rescue (as defined):</w:t>
      </w:r>
    </w:p>
    <w:tbl>
      <w:tblPr>
        <w:tblW w:w="0" w:type="auto"/>
        <w:tblInd w:w="851" w:type="dxa"/>
        <w:tblCellMar>
          <w:left w:w="0" w:type="dxa"/>
          <w:right w:w="170" w:type="dxa"/>
        </w:tblCellMar>
        <w:tblLook w:val="01E0" w:firstRow="1" w:lastRow="1" w:firstColumn="1" w:lastColumn="1" w:noHBand="0" w:noVBand="0"/>
      </w:tblPr>
      <w:tblGrid>
        <w:gridCol w:w="3290"/>
        <w:gridCol w:w="4270"/>
      </w:tblGrid>
      <w:tr w:rsidR="00795884" w:rsidRPr="001276F3" w14:paraId="714AF424" w14:textId="77777777" w:rsidTr="00433C7B">
        <w:trPr>
          <w:cantSplit/>
          <w:tblHeader/>
        </w:trPr>
        <w:tc>
          <w:tcPr>
            <w:tcW w:w="3290" w:type="dxa"/>
          </w:tcPr>
          <w:p w14:paraId="59BAF394" w14:textId="77777777" w:rsidR="00795884" w:rsidRPr="001276F3" w:rsidRDefault="00795884" w:rsidP="00433C7B">
            <w:pPr>
              <w:pStyle w:val="AMODTable"/>
              <w:keepNext/>
              <w:keepLines/>
              <w:rPr>
                <w:b/>
              </w:rPr>
            </w:pPr>
            <w:r w:rsidRPr="001276F3">
              <w:rPr>
                <w:b/>
              </w:rPr>
              <w:t>Single engine command</w:t>
            </w:r>
          </w:p>
        </w:tc>
        <w:tc>
          <w:tcPr>
            <w:tcW w:w="4270" w:type="dxa"/>
          </w:tcPr>
          <w:p w14:paraId="741F569E" w14:textId="77777777" w:rsidR="00795884" w:rsidRPr="001276F3" w:rsidRDefault="00C60358" w:rsidP="00433C7B">
            <w:pPr>
              <w:pStyle w:val="AMODTable"/>
              <w:keepNext/>
              <w:keepLines/>
              <w:jc w:val="center"/>
              <w:rPr>
                <w:b/>
              </w:rPr>
            </w:pPr>
            <w:r w:rsidRPr="001276F3">
              <w:rPr>
                <w:b/>
              </w:rPr>
              <w:t>Minimum</w:t>
            </w:r>
            <w:r w:rsidR="00795884" w:rsidRPr="001276F3">
              <w:rPr>
                <w:b/>
              </w:rPr>
              <w:t xml:space="preserve"> salary per annum</w:t>
            </w:r>
            <w:r w:rsidR="004B226C">
              <w:rPr>
                <w:b/>
              </w:rPr>
              <w:br/>
            </w:r>
            <w:r w:rsidR="004B226C" w:rsidRPr="001276F3">
              <w:rPr>
                <w:b/>
              </w:rPr>
              <w:t>$</w:t>
            </w:r>
          </w:p>
        </w:tc>
      </w:tr>
      <w:tr w:rsidR="00B60B20" w:rsidRPr="00671B16" w14:paraId="62E7267C" w14:textId="77777777" w:rsidTr="00B60B20">
        <w:tc>
          <w:tcPr>
            <w:tcW w:w="3290" w:type="dxa"/>
          </w:tcPr>
          <w:p w14:paraId="6384F5F2" w14:textId="77777777" w:rsidR="00B60B20" w:rsidRPr="001276F3" w:rsidRDefault="00B60B20" w:rsidP="00DD732A">
            <w:pPr>
              <w:pStyle w:val="AMODTable"/>
              <w:rPr>
                <w:b/>
                <w:i/>
              </w:rPr>
            </w:pPr>
            <w:r w:rsidRPr="001276F3">
              <w:rPr>
                <w:b/>
                <w:i/>
              </w:rPr>
              <w:t>UTBNI 9000 lbs</w:t>
            </w:r>
          </w:p>
        </w:tc>
        <w:tc>
          <w:tcPr>
            <w:tcW w:w="4270" w:type="dxa"/>
            <w:vAlign w:val="center"/>
          </w:tcPr>
          <w:p w14:paraId="7EDC4244" w14:textId="77777777" w:rsidR="00B60B20" w:rsidRPr="00BF0E9D" w:rsidRDefault="00B60B20" w:rsidP="00B60B20">
            <w:pPr>
              <w:pStyle w:val="AMODTable"/>
              <w:jc w:val="center"/>
            </w:pPr>
          </w:p>
        </w:tc>
      </w:tr>
      <w:tr w:rsidR="00B60B20" w:rsidRPr="00671B16" w14:paraId="58D7D62B" w14:textId="77777777" w:rsidTr="00B60B20">
        <w:tc>
          <w:tcPr>
            <w:tcW w:w="3290" w:type="dxa"/>
          </w:tcPr>
          <w:p w14:paraId="58BC3F95" w14:textId="77777777" w:rsidR="00B60B20" w:rsidRPr="00671B16" w:rsidRDefault="00B60B20" w:rsidP="00DD732A">
            <w:pPr>
              <w:pStyle w:val="AMODTable"/>
            </w:pPr>
            <w:r w:rsidRPr="00671B16">
              <w:t>1st year of service</w:t>
            </w:r>
          </w:p>
        </w:tc>
        <w:tc>
          <w:tcPr>
            <w:tcW w:w="4270" w:type="dxa"/>
            <w:vAlign w:val="center"/>
          </w:tcPr>
          <w:p w14:paraId="48E01D7B" w14:textId="77777777" w:rsidR="00B60B20" w:rsidRPr="00BF0E9D" w:rsidRDefault="00B60B20" w:rsidP="00B60B20">
            <w:pPr>
              <w:pStyle w:val="AMODTable"/>
              <w:jc w:val="center"/>
            </w:pPr>
            <w:r w:rsidRPr="00BF0E9D">
              <w:t>57,938</w:t>
            </w:r>
          </w:p>
        </w:tc>
      </w:tr>
      <w:tr w:rsidR="00B60B20" w:rsidRPr="00671B16" w14:paraId="74026FDC" w14:textId="77777777" w:rsidTr="00B60B20">
        <w:tc>
          <w:tcPr>
            <w:tcW w:w="3290" w:type="dxa"/>
          </w:tcPr>
          <w:p w14:paraId="6B400B55" w14:textId="77777777" w:rsidR="00B60B20" w:rsidRPr="00671B16" w:rsidRDefault="00B60B20" w:rsidP="00DD732A">
            <w:pPr>
              <w:pStyle w:val="AMODTable"/>
            </w:pPr>
            <w:r w:rsidRPr="00671B16">
              <w:t>2nd year of service</w:t>
            </w:r>
          </w:p>
        </w:tc>
        <w:tc>
          <w:tcPr>
            <w:tcW w:w="4270" w:type="dxa"/>
            <w:vAlign w:val="center"/>
          </w:tcPr>
          <w:p w14:paraId="12FFA24F" w14:textId="77777777" w:rsidR="00B60B20" w:rsidRPr="00BF0E9D" w:rsidRDefault="00B60B20" w:rsidP="00B60B20">
            <w:pPr>
              <w:pStyle w:val="AMODTable"/>
              <w:jc w:val="center"/>
            </w:pPr>
            <w:r w:rsidRPr="00BF0E9D">
              <w:t>59,238</w:t>
            </w:r>
          </w:p>
        </w:tc>
      </w:tr>
      <w:tr w:rsidR="00B60B20" w:rsidRPr="00671B16" w14:paraId="2819F7DB" w14:textId="77777777" w:rsidTr="00B60B20">
        <w:tc>
          <w:tcPr>
            <w:tcW w:w="3290" w:type="dxa"/>
          </w:tcPr>
          <w:p w14:paraId="1C8A4FD9" w14:textId="77777777" w:rsidR="00B60B20" w:rsidRPr="00671B16" w:rsidRDefault="00B60B20" w:rsidP="00DD732A">
            <w:pPr>
              <w:pStyle w:val="AMODTable"/>
            </w:pPr>
            <w:r w:rsidRPr="00671B16">
              <w:t>3rd year of service</w:t>
            </w:r>
          </w:p>
        </w:tc>
        <w:tc>
          <w:tcPr>
            <w:tcW w:w="4270" w:type="dxa"/>
            <w:vAlign w:val="center"/>
          </w:tcPr>
          <w:p w14:paraId="0125F44E" w14:textId="77777777" w:rsidR="00B60B20" w:rsidRPr="00BF0E9D" w:rsidRDefault="00B60B20" w:rsidP="00B60B20">
            <w:pPr>
              <w:pStyle w:val="AMODTable"/>
              <w:jc w:val="center"/>
            </w:pPr>
            <w:r w:rsidRPr="00BF0E9D">
              <w:t>60,538</w:t>
            </w:r>
          </w:p>
        </w:tc>
      </w:tr>
      <w:tr w:rsidR="00B60B20" w:rsidRPr="00671B16" w14:paraId="6874639F" w14:textId="77777777" w:rsidTr="00B60B20">
        <w:tc>
          <w:tcPr>
            <w:tcW w:w="3290" w:type="dxa"/>
          </w:tcPr>
          <w:p w14:paraId="074643C9" w14:textId="77777777" w:rsidR="00B60B20" w:rsidRPr="00671B16" w:rsidRDefault="00B60B20" w:rsidP="00DD732A">
            <w:pPr>
              <w:pStyle w:val="AMODTable"/>
            </w:pPr>
            <w:r w:rsidRPr="00671B16">
              <w:t>4th year of service</w:t>
            </w:r>
          </w:p>
        </w:tc>
        <w:tc>
          <w:tcPr>
            <w:tcW w:w="4270" w:type="dxa"/>
            <w:vAlign w:val="center"/>
          </w:tcPr>
          <w:p w14:paraId="2DA32FFA" w14:textId="77777777" w:rsidR="00B60B20" w:rsidRPr="00BF0E9D" w:rsidRDefault="00B60B20" w:rsidP="00B60B20">
            <w:pPr>
              <w:pStyle w:val="AMODTable"/>
              <w:jc w:val="center"/>
            </w:pPr>
            <w:r w:rsidRPr="00BF0E9D">
              <w:t>61,836</w:t>
            </w:r>
          </w:p>
        </w:tc>
      </w:tr>
      <w:tr w:rsidR="00B60B20" w:rsidRPr="00671B16" w14:paraId="1CF29DDE" w14:textId="77777777" w:rsidTr="00B60B20">
        <w:tc>
          <w:tcPr>
            <w:tcW w:w="3290" w:type="dxa"/>
          </w:tcPr>
          <w:p w14:paraId="541EAC21" w14:textId="77777777" w:rsidR="00B60B20" w:rsidRPr="00671B16" w:rsidRDefault="00B60B20" w:rsidP="00DD732A">
            <w:pPr>
              <w:pStyle w:val="AMODTable"/>
            </w:pPr>
            <w:r w:rsidRPr="00671B16">
              <w:t>5th year of service</w:t>
            </w:r>
          </w:p>
        </w:tc>
        <w:tc>
          <w:tcPr>
            <w:tcW w:w="4270" w:type="dxa"/>
            <w:vAlign w:val="center"/>
          </w:tcPr>
          <w:p w14:paraId="37BE5C95" w14:textId="77777777" w:rsidR="00B60B20" w:rsidRPr="00BF0E9D" w:rsidRDefault="00B60B20" w:rsidP="00B60B20">
            <w:pPr>
              <w:pStyle w:val="AMODTable"/>
              <w:jc w:val="center"/>
            </w:pPr>
            <w:r w:rsidRPr="00BF0E9D">
              <w:t>63,138</w:t>
            </w:r>
          </w:p>
        </w:tc>
      </w:tr>
      <w:tr w:rsidR="00B60B20" w:rsidRPr="00671B16" w14:paraId="221C47FD" w14:textId="77777777" w:rsidTr="00B60B20">
        <w:tc>
          <w:tcPr>
            <w:tcW w:w="3290" w:type="dxa"/>
          </w:tcPr>
          <w:p w14:paraId="229F0A0B" w14:textId="77777777" w:rsidR="00B60B20" w:rsidRPr="00671B16" w:rsidRDefault="00B60B20" w:rsidP="00DD732A">
            <w:pPr>
              <w:pStyle w:val="AMODTable"/>
            </w:pPr>
            <w:r w:rsidRPr="00671B16">
              <w:t>6th year of service</w:t>
            </w:r>
          </w:p>
        </w:tc>
        <w:tc>
          <w:tcPr>
            <w:tcW w:w="4270" w:type="dxa"/>
            <w:vAlign w:val="center"/>
          </w:tcPr>
          <w:p w14:paraId="4A510AE8" w14:textId="77777777" w:rsidR="00B60B20" w:rsidRPr="00BF0E9D" w:rsidRDefault="00B60B20" w:rsidP="00B60B20">
            <w:pPr>
              <w:pStyle w:val="AMODTable"/>
              <w:jc w:val="center"/>
            </w:pPr>
            <w:r w:rsidRPr="00BF0E9D">
              <w:t>64,438</w:t>
            </w:r>
          </w:p>
        </w:tc>
      </w:tr>
      <w:tr w:rsidR="00B60B20" w:rsidRPr="00671B16" w14:paraId="3AAC997F" w14:textId="77777777" w:rsidTr="00B60B20">
        <w:tc>
          <w:tcPr>
            <w:tcW w:w="3290" w:type="dxa"/>
          </w:tcPr>
          <w:p w14:paraId="3202895B" w14:textId="77777777" w:rsidR="00B60B20" w:rsidRPr="00671B16" w:rsidRDefault="00B60B20" w:rsidP="00DD732A">
            <w:pPr>
              <w:pStyle w:val="AMODTable"/>
            </w:pPr>
            <w:r w:rsidRPr="00671B16">
              <w:t>7th year of service</w:t>
            </w:r>
          </w:p>
        </w:tc>
        <w:tc>
          <w:tcPr>
            <w:tcW w:w="4270" w:type="dxa"/>
            <w:vAlign w:val="center"/>
          </w:tcPr>
          <w:p w14:paraId="265C36BC" w14:textId="77777777" w:rsidR="00B60B20" w:rsidRPr="00BF0E9D" w:rsidRDefault="00B60B20" w:rsidP="00B60B20">
            <w:pPr>
              <w:pStyle w:val="AMODTable"/>
              <w:jc w:val="center"/>
            </w:pPr>
            <w:r w:rsidRPr="00BF0E9D">
              <w:t>65,736</w:t>
            </w:r>
          </w:p>
        </w:tc>
      </w:tr>
      <w:tr w:rsidR="00B60B20" w:rsidRPr="00671B16" w14:paraId="744C4B7D" w14:textId="77777777" w:rsidTr="00B60B20">
        <w:tc>
          <w:tcPr>
            <w:tcW w:w="3290" w:type="dxa"/>
          </w:tcPr>
          <w:p w14:paraId="0A8976C1" w14:textId="77777777" w:rsidR="00B60B20" w:rsidRPr="00671B16" w:rsidRDefault="00B60B20" w:rsidP="00DD732A">
            <w:pPr>
              <w:pStyle w:val="AMODTable"/>
            </w:pPr>
            <w:r w:rsidRPr="00671B16">
              <w:t>8th year of service</w:t>
            </w:r>
          </w:p>
        </w:tc>
        <w:tc>
          <w:tcPr>
            <w:tcW w:w="4270" w:type="dxa"/>
            <w:vAlign w:val="center"/>
          </w:tcPr>
          <w:p w14:paraId="569D86E1" w14:textId="77777777" w:rsidR="00B60B20" w:rsidRPr="00BF0E9D" w:rsidRDefault="00B60B20" w:rsidP="00B60B20">
            <w:pPr>
              <w:pStyle w:val="AMODTable"/>
              <w:jc w:val="center"/>
            </w:pPr>
            <w:r w:rsidRPr="00BF0E9D">
              <w:t>67,035</w:t>
            </w:r>
          </w:p>
        </w:tc>
      </w:tr>
      <w:tr w:rsidR="00B60B20" w:rsidRPr="00671B16" w14:paraId="10BAC99B" w14:textId="77777777" w:rsidTr="00B60B20">
        <w:tc>
          <w:tcPr>
            <w:tcW w:w="3290" w:type="dxa"/>
          </w:tcPr>
          <w:p w14:paraId="2DF8EDE0" w14:textId="77777777" w:rsidR="00B60B20" w:rsidRPr="00671B16" w:rsidRDefault="00B60B20" w:rsidP="00DD732A">
            <w:pPr>
              <w:pStyle w:val="AMODTable"/>
            </w:pPr>
            <w:r w:rsidRPr="00671B16">
              <w:t>9th year of service</w:t>
            </w:r>
          </w:p>
        </w:tc>
        <w:tc>
          <w:tcPr>
            <w:tcW w:w="4270" w:type="dxa"/>
            <w:vAlign w:val="center"/>
          </w:tcPr>
          <w:p w14:paraId="41CA80C4" w14:textId="77777777" w:rsidR="00B60B20" w:rsidRPr="00BF0E9D" w:rsidRDefault="00B60B20" w:rsidP="00B60B20">
            <w:pPr>
              <w:pStyle w:val="AMODTable"/>
              <w:jc w:val="center"/>
            </w:pPr>
            <w:r w:rsidRPr="00BF0E9D">
              <w:t>68,336</w:t>
            </w:r>
          </w:p>
        </w:tc>
      </w:tr>
      <w:tr w:rsidR="00B60B20" w:rsidRPr="00671B16" w14:paraId="6B55ADA0" w14:textId="77777777" w:rsidTr="00B60B20">
        <w:tc>
          <w:tcPr>
            <w:tcW w:w="3290" w:type="dxa"/>
          </w:tcPr>
          <w:p w14:paraId="68D4F016" w14:textId="77777777" w:rsidR="00B60B20" w:rsidRPr="00671B16" w:rsidRDefault="00B60B20" w:rsidP="00DD732A">
            <w:pPr>
              <w:pStyle w:val="AMODTable"/>
            </w:pPr>
            <w:r w:rsidRPr="00671B16">
              <w:t>10th year of service</w:t>
            </w:r>
          </w:p>
        </w:tc>
        <w:tc>
          <w:tcPr>
            <w:tcW w:w="4270" w:type="dxa"/>
            <w:vAlign w:val="center"/>
          </w:tcPr>
          <w:p w14:paraId="4C0B5F59" w14:textId="77777777" w:rsidR="00B60B20" w:rsidRPr="00BF0E9D" w:rsidRDefault="00B60B20" w:rsidP="00B60B20">
            <w:pPr>
              <w:pStyle w:val="AMODTable"/>
              <w:jc w:val="center"/>
            </w:pPr>
            <w:r w:rsidRPr="00BF0E9D">
              <w:t>69,635</w:t>
            </w:r>
          </w:p>
        </w:tc>
      </w:tr>
      <w:tr w:rsidR="00B60B20" w:rsidRPr="00671B16" w14:paraId="2C08EC75" w14:textId="77777777" w:rsidTr="00B60B20">
        <w:tc>
          <w:tcPr>
            <w:tcW w:w="3290" w:type="dxa"/>
          </w:tcPr>
          <w:p w14:paraId="50F2BA3A" w14:textId="77777777" w:rsidR="00B60B20" w:rsidRPr="00671B16" w:rsidRDefault="00B60B20" w:rsidP="00DD732A">
            <w:pPr>
              <w:pStyle w:val="AMODTable"/>
            </w:pPr>
            <w:r w:rsidRPr="00671B16">
              <w:t>11th year of service</w:t>
            </w:r>
          </w:p>
        </w:tc>
        <w:tc>
          <w:tcPr>
            <w:tcW w:w="4270" w:type="dxa"/>
            <w:vAlign w:val="center"/>
          </w:tcPr>
          <w:p w14:paraId="0ADF1A84" w14:textId="77777777" w:rsidR="00B60B20" w:rsidRPr="00BF0E9D" w:rsidRDefault="00B60B20" w:rsidP="00B60B20">
            <w:pPr>
              <w:pStyle w:val="AMODTable"/>
              <w:jc w:val="center"/>
            </w:pPr>
            <w:r w:rsidRPr="00BF0E9D">
              <w:t>70,934</w:t>
            </w:r>
          </w:p>
        </w:tc>
      </w:tr>
      <w:tr w:rsidR="00B60B20" w:rsidRPr="00671B16" w14:paraId="5AA1BC1C" w14:textId="77777777" w:rsidTr="00B60B20">
        <w:tc>
          <w:tcPr>
            <w:tcW w:w="3290" w:type="dxa"/>
          </w:tcPr>
          <w:p w14:paraId="6D640850" w14:textId="77777777" w:rsidR="00B60B20" w:rsidRPr="00671B16" w:rsidRDefault="00B60B20" w:rsidP="00DD732A">
            <w:pPr>
              <w:pStyle w:val="AMODTable"/>
            </w:pPr>
            <w:r w:rsidRPr="00671B16">
              <w:t>12th year of service</w:t>
            </w:r>
          </w:p>
        </w:tc>
        <w:tc>
          <w:tcPr>
            <w:tcW w:w="4270" w:type="dxa"/>
            <w:vAlign w:val="center"/>
          </w:tcPr>
          <w:p w14:paraId="319FCDAA" w14:textId="77777777" w:rsidR="00B60B20" w:rsidRPr="00BF0E9D" w:rsidRDefault="00B60B20" w:rsidP="00B60B20">
            <w:pPr>
              <w:pStyle w:val="AMODTable"/>
              <w:jc w:val="center"/>
            </w:pPr>
            <w:r w:rsidRPr="00BF0E9D">
              <w:t>72,235</w:t>
            </w:r>
          </w:p>
        </w:tc>
      </w:tr>
      <w:tr w:rsidR="00B60B20" w:rsidRPr="00671B16" w14:paraId="7BB3D5FA" w14:textId="77777777" w:rsidTr="00B60B20">
        <w:tc>
          <w:tcPr>
            <w:tcW w:w="3290" w:type="dxa"/>
          </w:tcPr>
          <w:p w14:paraId="09BA77B6" w14:textId="77777777" w:rsidR="00B60B20" w:rsidRPr="00671B16" w:rsidRDefault="00B60B20" w:rsidP="00DD732A">
            <w:pPr>
              <w:pStyle w:val="AMODTable"/>
            </w:pPr>
            <w:r w:rsidRPr="00671B16">
              <w:t>13th year of service</w:t>
            </w:r>
          </w:p>
        </w:tc>
        <w:tc>
          <w:tcPr>
            <w:tcW w:w="4270" w:type="dxa"/>
            <w:vAlign w:val="center"/>
          </w:tcPr>
          <w:p w14:paraId="518F260E" w14:textId="77777777" w:rsidR="00B60B20" w:rsidRPr="00BF0E9D" w:rsidRDefault="00B60B20" w:rsidP="00B60B20">
            <w:pPr>
              <w:pStyle w:val="AMODTable"/>
              <w:jc w:val="center"/>
            </w:pPr>
            <w:r w:rsidRPr="00BF0E9D">
              <w:t>73,534</w:t>
            </w:r>
          </w:p>
        </w:tc>
      </w:tr>
      <w:tr w:rsidR="00B60B20" w:rsidRPr="00671B16" w14:paraId="6D871113" w14:textId="77777777" w:rsidTr="00B60B20">
        <w:tc>
          <w:tcPr>
            <w:tcW w:w="3290" w:type="dxa"/>
          </w:tcPr>
          <w:p w14:paraId="3D24D16E" w14:textId="77777777" w:rsidR="00B60B20" w:rsidRPr="00671B16" w:rsidRDefault="00B60B20" w:rsidP="00DD732A">
            <w:pPr>
              <w:pStyle w:val="AMODTable"/>
            </w:pPr>
            <w:r w:rsidRPr="00671B16">
              <w:t>14th year of service</w:t>
            </w:r>
          </w:p>
        </w:tc>
        <w:tc>
          <w:tcPr>
            <w:tcW w:w="4270" w:type="dxa"/>
            <w:vAlign w:val="center"/>
          </w:tcPr>
          <w:p w14:paraId="48833B4F" w14:textId="77777777" w:rsidR="00B60B20" w:rsidRPr="00BF0E9D" w:rsidRDefault="00B60B20" w:rsidP="00B60B20">
            <w:pPr>
              <w:pStyle w:val="AMODTable"/>
              <w:jc w:val="center"/>
            </w:pPr>
            <w:r w:rsidRPr="00BF0E9D">
              <w:t>74,835</w:t>
            </w:r>
          </w:p>
        </w:tc>
      </w:tr>
      <w:tr w:rsidR="00B60B20" w:rsidRPr="00671B16" w14:paraId="04AD121C" w14:textId="77777777" w:rsidTr="00B60B20">
        <w:tc>
          <w:tcPr>
            <w:tcW w:w="3290" w:type="dxa"/>
          </w:tcPr>
          <w:p w14:paraId="71A6FBC3" w14:textId="77777777" w:rsidR="00B60B20" w:rsidRPr="00671B16" w:rsidRDefault="00B60B20" w:rsidP="00DD732A">
            <w:pPr>
              <w:pStyle w:val="AMODTable"/>
            </w:pPr>
            <w:r w:rsidRPr="00671B16">
              <w:t>15th year of service</w:t>
            </w:r>
          </w:p>
        </w:tc>
        <w:tc>
          <w:tcPr>
            <w:tcW w:w="4270" w:type="dxa"/>
            <w:vAlign w:val="center"/>
          </w:tcPr>
          <w:p w14:paraId="2E155D67" w14:textId="77777777" w:rsidR="00B60B20" w:rsidRPr="00BF0E9D" w:rsidRDefault="00B60B20" w:rsidP="00B60B20">
            <w:pPr>
              <w:pStyle w:val="AMODTable"/>
              <w:jc w:val="center"/>
            </w:pPr>
            <w:r w:rsidRPr="00BF0E9D">
              <w:t>76,136</w:t>
            </w:r>
          </w:p>
        </w:tc>
      </w:tr>
      <w:tr w:rsidR="00B60B20" w:rsidRPr="00671B16" w14:paraId="419F868F" w14:textId="77777777" w:rsidTr="00B60B20">
        <w:tc>
          <w:tcPr>
            <w:tcW w:w="3290" w:type="dxa"/>
          </w:tcPr>
          <w:p w14:paraId="7E9C7FE7" w14:textId="77777777" w:rsidR="00B60B20" w:rsidRPr="001276F3" w:rsidRDefault="00B60B20" w:rsidP="00DD732A">
            <w:pPr>
              <w:pStyle w:val="AMODTable"/>
              <w:rPr>
                <w:b/>
                <w:i/>
              </w:rPr>
            </w:pPr>
            <w:r w:rsidRPr="001276F3">
              <w:rPr>
                <w:b/>
                <w:i/>
              </w:rPr>
              <w:t>All other operations command</w:t>
            </w:r>
          </w:p>
        </w:tc>
        <w:tc>
          <w:tcPr>
            <w:tcW w:w="4270" w:type="dxa"/>
            <w:vAlign w:val="center"/>
          </w:tcPr>
          <w:p w14:paraId="54E3C8E9" w14:textId="77777777" w:rsidR="00B60B20" w:rsidRPr="00BF0E9D" w:rsidRDefault="00B60B20" w:rsidP="00B60B20">
            <w:pPr>
              <w:pStyle w:val="AMODTable"/>
              <w:jc w:val="center"/>
            </w:pPr>
          </w:p>
        </w:tc>
      </w:tr>
      <w:tr w:rsidR="00B60B20" w:rsidRPr="00671B16" w14:paraId="60FC4095" w14:textId="77777777" w:rsidTr="00B60B20">
        <w:tc>
          <w:tcPr>
            <w:tcW w:w="3290" w:type="dxa"/>
          </w:tcPr>
          <w:p w14:paraId="1FF9F5B7" w14:textId="77777777" w:rsidR="00B60B20" w:rsidRPr="00671B16" w:rsidRDefault="00B60B20" w:rsidP="00DD732A">
            <w:pPr>
              <w:pStyle w:val="AMODTable"/>
            </w:pPr>
            <w:r w:rsidRPr="00671B16">
              <w:t>1st year of service</w:t>
            </w:r>
          </w:p>
        </w:tc>
        <w:tc>
          <w:tcPr>
            <w:tcW w:w="4270" w:type="dxa"/>
            <w:vAlign w:val="center"/>
          </w:tcPr>
          <w:p w14:paraId="5354382F" w14:textId="77777777" w:rsidR="00B60B20" w:rsidRPr="00BF0E9D" w:rsidRDefault="00B60B20" w:rsidP="00B60B20">
            <w:pPr>
              <w:pStyle w:val="AMODTable"/>
              <w:jc w:val="center"/>
            </w:pPr>
            <w:r w:rsidRPr="00BF0E9D">
              <w:t>64,438</w:t>
            </w:r>
          </w:p>
        </w:tc>
      </w:tr>
      <w:tr w:rsidR="00B60B20" w:rsidRPr="00671B16" w14:paraId="192A961C" w14:textId="77777777" w:rsidTr="00B60B20">
        <w:tc>
          <w:tcPr>
            <w:tcW w:w="3290" w:type="dxa"/>
          </w:tcPr>
          <w:p w14:paraId="48468858" w14:textId="77777777" w:rsidR="00B60B20" w:rsidRPr="00671B16" w:rsidRDefault="00B60B20" w:rsidP="00DD732A">
            <w:pPr>
              <w:pStyle w:val="AMODTable"/>
            </w:pPr>
            <w:r w:rsidRPr="00671B16">
              <w:t>2nd year of service</w:t>
            </w:r>
          </w:p>
        </w:tc>
        <w:tc>
          <w:tcPr>
            <w:tcW w:w="4270" w:type="dxa"/>
            <w:vAlign w:val="center"/>
          </w:tcPr>
          <w:p w14:paraId="54E9673E" w14:textId="77777777" w:rsidR="00B60B20" w:rsidRPr="00BF0E9D" w:rsidRDefault="00B60B20" w:rsidP="00B60B20">
            <w:pPr>
              <w:pStyle w:val="AMODTable"/>
              <w:jc w:val="center"/>
            </w:pPr>
            <w:r w:rsidRPr="00BF0E9D">
              <w:t>65,736</w:t>
            </w:r>
          </w:p>
        </w:tc>
      </w:tr>
      <w:tr w:rsidR="00B60B20" w:rsidRPr="00671B16" w14:paraId="427DE2AA" w14:textId="77777777" w:rsidTr="00B60B20">
        <w:tc>
          <w:tcPr>
            <w:tcW w:w="3290" w:type="dxa"/>
          </w:tcPr>
          <w:p w14:paraId="11CD68D2" w14:textId="77777777" w:rsidR="00B60B20" w:rsidRPr="00671B16" w:rsidRDefault="00B60B20" w:rsidP="00DD732A">
            <w:pPr>
              <w:pStyle w:val="AMODTable"/>
            </w:pPr>
            <w:r w:rsidRPr="00671B16">
              <w:t>3rd year of service</w:t>
            </w:r>
          </w:p>
        </w:tc>
        <w:tc>
          <w:tcPr>
            <w:tcW w:w="4270" w:type="dxa"/>
            <w:vAlign w:val="center"/>
          </w:tcPr>
          <w:p w14:paraId="103B000E" w14:textId="77777777" w:rsidR="00B60B20" w:rsidRPr="00BF0E9D" w:rsidRDefault="00B60B20" w:rsidP="00B60B20">
            <w:pPr>
              <w:pStyle w:val="AMODTable"/>
              <w:jc w:val="center"/>
            </w:pPr>
            <w:r w:rsidRPr="00BF0E9D">
              <w:t>67,035</w:t>
            </w:r>
          </w:p>
        </w:tc>
      </w:tr>
      <w:tr w:rsidR="00B60B20" w:rsidRPr="00671B16" w14:paraId="1213263B" w14:textId="77777777" w:rsidTr="00B60B20">
        <w:tc>
          <w:tcPr>
            <w:tcW w:w="3290" w:type="dxa"/>
          </w:tcPr>
          <w:p w14:paraId="726D7BD5" w14:textId="77777777" w:rsidR="00B60B20" w:rsidRPr="00671B16" w:rsidRDefault="00B60B20" w:rsidP="00DD732A">
            <w:pPr>
              <w:pStyle w:val="AMODTable"/>
            </w:pPr>
            <w:r w:rsidRPr="00671B16">
              <w:t>4th year of service</w:t>
            </w:r>
          </w:p>
        </w:tc>
        <w:tc>
          <w:tcPr>
            <w:tcW w:w="4270" w:type="dxa"/>
            <w:vAlign w:val="center"/>
          </w:tcPr>
          <w:p w14:paraId="6D347FAE" w14:textId="77777777" w:rsidR="00B60B20" w:rsidRPr="00BF0E9D" w:rsidRDefault="00B60B20" w:rsidP="00B60B20">
            <w:pPr>
              <w:pStyle w:val="AMODTable"/>
              <w:jc w:val="center"/>
            </w:pPr>
            <w:r w:rsidRPr="00BF0E9D">
              <w:t>68,336</w:t>
            </w:r>
          </w:p>
        </w:tc>
      </w:tr>
      <w:tr w:rsidR="00B60B20" w:rsidRPr="00671B16" w14:paraId="2A50D9C4" w14:textId="77777777" w:rsidTr="00B60B20">
        <w:tc>
          <w:tcPr>
            <w:tcW w:w="3290" w:type="dxa"/>
          </w:tcPr>
          <w:p w14:paraId="03AE6E31" w14:textId="77777777" w:rsidR="00B60B20" w:rsidRPr="00671B16" w:rsidRDefault="00B60B20" w:rsidP="00DD732A">
            <w:pPr>
              <w:pStyle w:val="AMODTable"/>
            </w:pPr>
            <w:r w:rsidRPr="00671B16">
              <w:t>5th year of service</w:t>
            </w:r>
          </w:p>
        </w:tc>
        <w:tc>
          <w:tcPr>
            <w:tcW w:w="4270" w:type="dxa"/>
            <w:vAlign w:val="center"/>
          </w:tcPr>
          <w:p w14:paraId="55C60F96" w14:textId="77777777" w:rsidR="00B60B20" w:rsidRPr="00BF0E9D" w:rsidRDefault="00B60B20" w:rsidP="00B60B20">
            <w:pPr>
              <w:pStyle w:val="AMODTable"/>
              <w:jc w:val="center"/>
            </w:pPr>
            <w:r w:rsidRPr="00BF0E9D">
              <w:t>69,635</w:t>
            </w:r>
          </w:p>
        </w:tc>
      </w:tr>
      <w:tr w:rsidR="00B60B20" w:rsidRPr="00671B16" w14:paraId="37DF9A37" w14:textId="77777777" w:rsidTr="00B60B20">
        <w:tc>
          <w:tcPr>
            <w:tcW w:w="3290" w:type="dxa"/>
          </w:tcPr>
          <w:p w14:paraId="7ABEF9BC" w14:textId="77777777" w:rsidR="00B60B20" w:rsidRPr="00671B16" w:rsidRDefault="00B60B20" w:rsidP="00DD732A">
            <w:pPr>
              <w:pStyle w:val="AMODTable"/>
            </w:pPr>
            <w:r w:rsidRPr="00671B16">
              <w:t>6th year of service</w:t>
            </w:r>
          </w:p>
        </w:tc>
        <w:tc>
          <w:tcPr>
            <w:tcW w:w="4270" w:type="dxa"/>
            <w:vAlign w:val="center"/>
          </w:tcPr>
          <w:p w14:paraId="0B7F90B8" w14:textId="77777777" w:rsidR="00B60B20" w:rsidRPr="00BF0E9D" w:rsidRDefault="00B60B20" w:rsidP="00B60B20">
            <w:pPr>
              <w:pStyle w:val="AMODTable"/>
              <w:jc w:val="center"/>
            </w:pPr>
            <w:r w:rsidRPr="00BF0E9D">
              <w:t>70,934</w:t>
            </w:r>
          </w:p>
        </w:tc>
      </w:tr>
      <w:tr w:rsidR="00B60B20" w:rsidRPr="00671B16" w14:paraId="041185C0" w14:textId="77777777" w:rsidTr="00B60B20">
        <w:tc>
          <w:tcPr>
            <w:tcW w:w="3290" w:type="dxa"/>
          </w:tcPr>
          <w:p w14:paraId="182C12BD" w14:textId="77777777" w:rsidR="00B60B20" w:rsidRPr="00671B16" w:rsidRDefault="00B60B20" w:rsidP="00DD732A">
            <w:pPr>
              <w:pStyle w:val="AMODTable"/>
            </w:pPr>
            <w:r w:rsidRPr="00671B16">
              <w:t>7th year of service</w:t>
            </w:r>
          </w:p>
        </w:tc>
        <w:tc>
          <w:tcPr>
            <w:tcW w:w="4270" w:type="dxa"/>
            <w:vAlign w:val="center"/>
          </w:tcPr>
          <w:p w14:paraId="6DD79F92" w14:textId="77777777" w:rsidR="00B60B20" w:rsidRPr="00BF0E9D" w:rsidRDefault="00B60B20" w:rsidP="00B60B20">
            <w:pPr>
              <w:pStyle w:val="AMODTable"/>
              <w:jc w:val="center"/>
            </w:pPr>
            <w:r w:rsidRPr="00BF0E9D">
              <w:t>72,235</w:t>
            </w:r>
          </w:p>
        </w:tc>
      </w:tr>
      <w:tr w:rsidR="00B60B20" w:rsidRPr="00671B16" w14:paraId="3B9C5E49" w14:textId="77777777" w:rsidTr="00B60B20">
        <w:tc>
          <w:tcPr>
            <w:tcW w:w="3290" w:type="dxa"/>
          </w:tcPr>
          <w:p w14:paraId="2F44C4D5" w14:textId="77777777" w:rsidR="00B60B20" w:rsidRPr="00671B16" w:rsidRDefault="00B60B20" w:rsidP="00DD732A">
            <w:pPr>
              <w:pStyle w:val="AMODTable"/>
            </w:pPr>
            <w:r w:rsidRPr="00671B16">
              <w:t>8th year of service</w:t>
            </w:r>
          </w:p>
        </w:tc>
        <w:tc>
          <w:tcPr>
            <w:tcW w:w="4270" w:type="dxa"/>
            <w:vAlign w:val="center"/>
          </w:tcPr>
          <w:p w14:paraId="7C3FEE0D" w14:textId="77777777" w:rsidR="00B60B20" w:rsidRPr="00BF0E9D" w:rsidRDefault="00B60B20" w:rsidP="00B60B20">
            <w:pPr>
              <w:pStyle w:val="AMODTable"/>
              <w:jc w:val="center"/>
            </w:pPr>
            <w:r w:rsidRPr="00BF0E9D">
              <w:t>73,534</w:t>
            </w:r>
          </w:p>
        </w:tc>
      </w:tr>
      <w:tr w:rsidR="00B60B20" w:rsidRPr="00671B16" w14:paraId="637D5D53" w14:textId="77777777" w:rsidTr="00B60B20">
        <w:tc>
          <w:tcPr>
            <w:tcW w:w="3290" w:type="dxa"/>
          </w:tcPr>
          <w:p w14:paraId="78D9F035" w14:textId="77777777" w:rsidR="00B60B20" w:rsidRPr="00671B16" w:rsidRDefault="00B60B20" w:rsidP="00DD732A">
            <w:pPr>
              <w:pStyle w:val="AMODTable"/>
            </w:pPr>
            <w:r w:rsidRPr="00671B16">
              <w:t>9th year of service</w:t>
            </w:r>
          </w:p>
        </w:tc>
        <w:tc>
          <w:tcPr>
            <w:tcW w:w="4270" w:type="dxa"/>
            <w:vAlign w:val="center"/>
          </w:tcPr>
          <w:p w14:paraId="5BE10B5A" w14:textId="77777777" w:rsidR="00B60B20" w:rsidRPr="00BF0E9D" w:rsidRDefault="00B60B20" w:rsidP="00B60B20">
            <w:pPr>
              <w:pStyle w:val="AMODTable"/>
              <w:jc w:val="center"/>
            </w:pPr>
            <w:r w:rsidRPr="00BF0E9D">
              <w:t>74,835</w:t>
            </w:r>
          </w:p>
        </w:tc>
      </w:tr>
      <w:tr w:rsidR="00B60B20" w:rsidRPr="00671B16" w14:paraId="755E845C" w14:textId="77777777" w:rsidTr="00B60B20">
        <w:tc>
          <w:tcPr>
            <w:tcW w:w="3290" w:type="dxa"/>
          </w:tcPr>
          <w:p w14:paraId="5B722CFD" w14:textId="77777777" w:rsidR="00B60B20" w:rsidRPr="00671B16" w:rsidRDefault="00B60B20" w:rsidP="00DD732A">
            <w:pPr>
              <w:pStyle w:val="AMODTable"/>
            </w:pPr>
            <w:r w:rsidRPr="00671B16">
              <w:t>10th year of service</w:t>
            </w:r>
          </w:p>
        </w:tc>
        <w:tc>
          <w:tcPr>
            <w:tcW w:w="4270" w:type="dxa"/>
            <w:vAlign w:val="center"/>
          </w:tcPr>
          <w:p w14:paraId="4634DF12" w14:textId="77777777" w:rsidR="00B60B20" w:rsidRPr="00BF0E9D" w:rsidRDefault="00B60B20" w:rsidP="00B60B20">
            <w:pPr>
              <w:pStyle w:val="AMODTable"/>
              <w:jc w:val="center"/>
            </w:pPr>
            <w:r w:rsidRPr="00BF0E9D">
              <w:t>76,136</w:t>
            </w:r>
          </w:p>
        </w:tc>
      </w:tr>
      <w:tr w:rsidR="00B60B20" w:rsidRPr="00671B16" w14:paraId="552DA28F" w14:textId="77777777" w:rsidTr="00B60B20">
        <w:tc>
          <w:tcPr>
            <w:tcW w:w="3290" w:type="dxa"/>
          </w:tcPr>
          <w:p w14:paraId="4608C0EC" w14:textId="77777777" w:rsidR="00B60B20" w:rsidRPr="00671B16" w:rsidRDefault="00B60B20" w:rsidP="00DD732A">
            <w:pPr>
              <w:pStyle w:val="AMODTable"/>
            </w:pPr>
            <w:r w:rsidRPr="00671B16">
              <w:t>11th year of service</w:t>
            </w:r>
          </w:p>
        </w:tc>
        <w:tc>
          <w:tcPr>
            <w:tcW w:w="4270" w:type="dxa"/>
            <w:vAlign w:val="center"/>
          </w:tcPr>
          <w:p w14:paraId="58DDEF2E" w14:textId="77777777" w:rsidR="00B60B20" w:rsidRPr="00BF0E9D" w:rsidRDefault="00B60B20" w:rsidP="00B60B20">
            <w:pPr>
              <w:pStyle w:val="AMODTable"/>
              <w:jc w:val="center"/>
            </w:pPr>
            <w:r w:rsidRPr="00BF0E9D">
              <w:t>77,433</w:t>
            </w:r>
          </w:p>
        </w:tc>
      </w:tr>
      <w:tr w:rsidR="00B60B20" w:rsidRPr="00671B16" w14:paraId="19A95962" w14:textId="77777777" w:rsidTr="00B60B20">
        <w:tc>
          <w:tcPr>
            <w:tcW w:w="3290" w:type="dxa"/>
          </w:tcPr>
          <w:p w14:paraId="52C22289" w14:textId="77777777" w:rsidR="00B60B20" w:rsidRPr="00671B16" w:rsidRDefault="00B60B20" w:rsidP="00DD732A">
            <w:pPr>
              <w:pStyle w:val="AMODTable"/>
            </w:pPr>
            <w:r w:rsidRPr="00671B16">
              <w:lastRenderedPageBreak/>
              <w:t>12th year of service</w:t>
            </w:r>
          </w:p>
        </w:tc>
        <w:tc>
          <w:tcPr>
            <w:tcW w:w="4270" w:type="dxa"/>
            <w:vAlign w:val="center"/>
          </w:tcPr>
          <w:p w14:paraId="7CB3D2C2" w14:textId="77777777" w:rsidR="00B60B20" w:rsidRPr="00BF0E9D" w:rsidRDefault="00B60B20" w:rsidP="00B60B20">
            <w:pPr>
              <w:pStyle w:val="AMODTable"/>
              <w:jc w:val="center"/>
            </w:pPr>
            <w:r w:rsidRPr="00BF0E9D">
              <w:t>78,733</w:t>
            </w:r>
          </w:p>
        </w:tc>
      </w:tr>
      <w:tr w:rsidR="00B60B20" w:rsidRPr="00671B16" w14:paraId="0F769BF9" w14:textId="77777777" w:rsidTr="00B60B20">
        <w:tc>
          <w:tcPr>
            <w:tcW w:w="3290" w:type="dxa"/>
          </w:tcPr>
          <w:p w14:paraId="10D6D6A7" w14:textId="77777777" w:rsidR="00B60B20" w:rsidRPr="00671B16" w:rsidRDefault="00B60B20" w:rsidP="00DD732A">
            <w:pPr>
              <w:pStyle w:val="AMODTable"/>
            </w:pPr>
            <w:r w:rsidRPr="00671B16">
              <w:t>13th year of service</w:t>
            </w:r>
          </w:p>
        </w:tc>
        <w:tc>
          <w:tcPr>
            <w:tcW w:w="4270" w:type="dxa"/>
            <w:vAlign w:val="center"/>
          </w:tcPr>
          <w:p w14:paraId="1CF5742D" w14:textId="77777777" w:rsidR="00B60B20" w:rsidRPr="00BF0E9D" w:rsidRDefault="00B60B20" w:rsidP="00B60B20">
            <w:pPr>
              <w:pStyle w:val="AMODTable"/>
              <w:jc w:val="center"/>
            </w:pPr>
            <w:r w:rsidRPr="00BF0E9D">
              <w:t>80,033</w:t>
            </w:r>
          </w:p>
        </w:tc>
      </w:tr>
      <w:tr w:rsidR="00B60B20" w:rsidRPr="00671B16" w14:paraId="37E5B159" w14:textId="77777777" w:rsidTr="00B60B20">
        <w:tc>
          <w:tcPr>
            <w:tcW w:w="3290" w:type="dxa"/>
          </w:tcPr>
          <w:p w14:paraId="544A46B8" w14:textId="77777777" w:rsidR="00B60B20" w:rsidRPr="00671B16" w:rsidRDefault="00B60B20" w:rsidP="00DD732A">
            <w:pPr>
              <w:pStyle w:val="AMODTable"/>
            </w:pPr>
            <w:r w:rsidRPr="00671B16">
              <w:t>14th year of service</w:t>
            </w:r>
          </w:p>
        </w:tc>
        <w:tc>
          <w:tcPr>
            <w:tcW w:w="4270" w:type="dxa"/>
            <w:vAlign w:val="center"/>
          </w:tcPr>
          <w:p w14:paraId="4087E194" w14:textId="77777777" w:rsidR="00B60B20" w:rsidRPr="00BF0E9D" w:rsidRDefault="00B60B20" w:rsidP="00B60B20">
            <w:pPr>
              <w:pStyle w:val="AMODTable"/>
              <w:jc w:val="center"/>
            </w:pPr>
            <w:r w:rsidRPr="00BF0E9D">
              <w:t>81,331</w:t>
            </w:r>
          </w:p>
        </w:tc>
      </w:tr>
      <w:tr w:rsidR="00B60B20" w:rsidRPr="00671B16" w14:paraId="6F67A684" w14:textId="77777777" w:rsidTr="00B60B20">
        <w:tc>
          <w:tcPr>
            <w:tcW w:w="3290" w:type="dxa"/>
          </w:tcPr>
          <w:p w14:paraId="01D18139" w14:textId="77777777" w:rsidR="00B60B20" w:rsidRPr="00671B16" w:rsidRDefault="00B60B20" w:rsidP="00DD732A">
            <w:pPr>
              <w:pStyle w:val="AMODTable"/>
            </w:pPr>
            <w:r w:rsidRPr="00671B16">
              <w:t>15th year of service</w:t>
            </w:r>
          </w:p>
        </w:tc>
        <w:tc>
          <w:tcPr>
            <w:tcW w:w="4270" w:type="dxa"/>
            <w:vAlign w:val="center"/>
          </w:tcPr>
          <w:p w14:paraId="5D570BAC" w14:textId="77777777" w:rsidR="00B60B20" w:rsidRDefault="00B60B20" w:rsidP="00B60B20">
            <w:pPr>
              <w:pStyle w:val="AMODTable"/>
              <w:jc w:val="center"/>
            </w:pPr>
            <w:r w:rsidRPr="00BF0E9D">
              <w:t>82,632</w:t>
            </w:r>
          </w:p>
        </w:tc>
      </w:tr>
    </w:tbl>
    <w:p w14:paraId="766C0F69" w14:textId="77777777" w:rsidR="00795884" w:rsidRPr="00671B16" w:rsidRDefault="00795884" w:rsidP="00795884">
      <w:pPr>
        <w:pStyle w:val="SubLevel2Bold"/>
      </w:pPr>
      <w:r w:rsidRPr="00671B16">
        <w:t>Service credits</w:t>
      </w:r>
    </w:p>
    <w:p w14:paraId="2A9819EB" w14:textId="77777777" w:rsidR="00795884" w:rsidRPr="00671B16" w:rsidRDefault="00795884" w:rsidP="001F0A6F">
      <w:pPr>
        <w:pStyle w:val="Level3"/>
        <w:numPr>
          <w:ilvl w:val="0"/>
          <w:numId w:val="0"/>
        </w:numPr>
        <w:ind w:left="1418" w:hanging="567"/>
      </w:pPr>
      <w:r w:rsidRPr="00671B16">
        <w:t>Pilots on commencement are entitled to the following service credits:</w:t>
      </w:r>
    </w:p>
    <w:tbl>
      <w:tblPr>
        <w:tblW w:w="0" w:type="auto"/>
        <w:tblInd w:w="851" w:type="dxa"/>
        <w:tblCellMar>
          <w:left w:w="0" w:type="dxa"/>
          <w:right w:w="170" w:type="dxa"/>
        </w:tblCellMar>
        <w:tblLook w:val="01E0" w:firstRow="1" w:lastRow="1" w:firstColumn="1" w:lastColumn="1" w:noHBand="0" w:noVBand="0"/>
      </w:tblPr>
      <w:tblGrid>
        <w:gridCol w:w="5062"/>
        <w:gridCol w:w="2160"/>
      </w:tblGrid>
      <w:tr w:rsidR="006D7CF3" w:rsidRPr="001276F3" w14:paraId="0183803E" w14:textId="77777777" w:rsidTr="001276F3">
        <w:trPr>
          <w:tblHeader/>
        </w:trPr>
        <w:tc>
          <w:tcPr>
            <w:tcW w:w="5062" w:type="dxa"/>
          </w:tcPr>
          <w:p w14:paraId="28272011" w14:textId="77777777" w:rsidR="006D7CF3" w:rsidRPr="001276F3" w:rsidRDefault="000B5874" w:rsidP="00DD732A">
            <w:pPr>
              <w:pStyle w:val="AMODTable"/>
              <w:rPr>
                <w:b/>
              </w:rPr>
            </w:pPr>
            <w:r w:rsidRPr="001276F3">
              <w:rPr>
                <w:b/>
              </w:rPr>
              <w:t>Prior e</w:t>
            </w:r>
            <w:r w:rsidR="006D7CF3" w:rsidRPr="001276F3">
              <w:rPr>
                <w:b/>
              </w:rPr>
              <w:t xml:space="preserve">xperience </w:t>
            </w:r>
            <w:r w:rsidRPr="001276F3">
              <w:rPr>
                <w:b/>
              </w:rPr>
              <w:t>i</w:t>
            </w:r>
            <w:r w:rsidR="006D7CF3" w:rsidRPr="001276F3">
              <w:rPr>
                <w:b/>
              </w:rPr>
              <w:t xml:space="preserve">ncremental </w:t>
            </w:r>
          </w:p>
        </w:tc>
        <w:tc>
          <w:tcPr>
            <w:tcW w:w="2160" w:type="dxa"/>
          </w:tcPr>
          <w:p w14:paraId="000601E6" w14:textId="77777777" w:rsidR="006D7CF3" w:rsidRPr="001276F3" w:rsidRDefault="006D7CF3" w:rsidP="001276F3">
            <w:pPr>
              <w:pStyle w:val="AMODTable"/>
              <w:jc w:val="center"/>
              <w:rPr>
                <w:b/>
              </w:rPr>
            </w:pPr>
            <w:r w:rsidRPr="001276F3">
              <w:rPr>
                <w:b/>
              </w:rPr>
              <w:t>Credits</w:t>
            </w:r>
          </w:p>
        </w:tc>
      </w:tr>
      <w:tr w:rsidR="006D7CF3" w:rsidRPr="001276F3" w14:paraId="49A8639E" w14:textId="77777777" w:rsidTr="001276F3">
        <w:tc>
          <w:tcPr>
            <w:tcW w:w="5062" w:type="dxa"/>
          </w:tcPr>
          <w:p w14:paraId="2CDB7A08" w14:textId="77777777" w:rsidR="006D7CF3" w:rsidRPr="001276F3" w:rsidRDefault="006D7CF3" w:rsidP="00DD732A">
            <w:pPr>
              <w:pStyle w:val="AMODTable"/>
              <w:rPr>
                <w:b/>
                <w:i/>
              </w:rPr>
            </w:pPr>
            <w:r w:rsidRPr="001276F3">
              <w:rPr>
                <w:b/>
                <w:i/>
              </w:rPr>
              <w:t>Single engine</w:t>
            </w:r>
          </w:p>
        </w:tc>
        <w:tc>
          <w:tcPr>
            <w:tcW w:w="2160" w:type="dxa"/>
          </w:tcPr>
          <w:p w14:paraId="7AE54C2D" w14:textId="77777777" w:rsidR="006D7CF3" w:rsidRPr="001276F3" w:rsidRDefault="006D7CF3" w:rsidP="001276F3">
            <w:pPr>
              <w:pStyle w:val="AMODTable"/>
              <w:jc w:val="center"/>
              <w:rPr>
                <w:b/>
              </w:rPr>
            </w:pPr>
          </w:p>
        </w:tc>
      </w:tr>
      <w:tr w:rsidR="006D7CF3" w:rsidRPr="00671B16" w14:paraId="1A7E10E4" w14:textId="77777777" w:rsidTr="001276F3">
        <w:tc>
          <w:tcPr>
            <w:tcW w:w="5062" w:type="dxa"/>
          </w:tcPr>
          <w:p w14:paraId="5C02753F" w14:textId="77777777" w:rsidR="006D7CF3" w:rsidRPr="00671B16" w:rsidRDefault="006D7CF3" w:rsidP="00DD732A">
            <w:pPr>
              <w:pStyle w:val="AMODTable"/>
            </w:pPr>
            <w:r w:rsidRPr="00671B16">
              <w:t>3000 helicopter command hours</w:t>
            </w:r>
          </w:p>
        </w:tc>
        <w:tc>
          <w:tcPr>
            <w:tcW w:w="2160" w:type="dxa"/>
          </w:tcPr>
          <w:p w14:paraId="6558CB59" w14:textId="77777777" w:rsidR="006D7CF3" w:rsidRPr="00671B16" w:rsidRDefault="006D7CF3" w:rsidP="001276F3">
            <w:pPr>
              <w:pStyle w:val="AMODTable"/>
              <w:jc w:val="center"/>
            </w:pPr>
            <w:r w:rsidRPr="00671B16">
              <w:t>1 year</w:t>
            </w:r>
          </w:p>
        </w:tc>
      </w:tr>
      <w:tr w:rsidR="006D7CF3" w:rsidRPr="00671B16" w14:paraId="3AE642C8" w14:textId="77777777" w:rsidTr="001276F3">
        <w:tc>
          <w:tcPr>
            <w:tcW w:w="5062" w:type="dxa"/>
          </w:tcPr>
          <w:p w14:paraId="715AC275" w14:textId="77777777" w:rsidR="006D7CF3" w:rsidRPr="00671B16" w:rsidRDefault="003D3CC0" w:rsidP="00DD732A">
            <w:pPr>
              <w:pStyle w:val="AMODTable"/>
            </w:pPr>
            <w:r w:rsidRPr="00671B16">
              <w:t>6</w:t>
            </w:r>
            <w:r w:rsidR="006D7CF3" w:rsidRPr="00671B16">
              <w:t>000 helicopter command hours</w:t>
            </w:r>
          </w:p>
        </w:tc>
        <w:tc>
          <w:tcPr>
            <w:tcW w:w="2160" w:type="dxa"/>
          </w:tcPr>
          <w:p w14:paraId="41E2F538" w14:textId="77777777" w:rsidR="006D7CF3" w:rsidRPr="00671B16" w:rsidRDefault="006D7CF3" w:rsidP="001276F3">
            <w:pPr>
              <w:pStyle w:val="AMODTable"/>
              <w:jc w:val="center"/>
            </w:pPr>
            <w:r w:rsidRPr="00671B16">
              <w:t>2 years</w:t>
            </w:r>
          </w:p>
        </w:tc>
      </w:tr>
      <w:tr w:rsidR="006D7CF3" w:rsidRPr="00671B16" w14:paraId="44153940" w14:textId="77777777" w:rsidTr="001276F3">
        <w:tc>
          <w:tcPr>
            <w:tcW w:w="5062" w:type="dxa"/>
          </w:tcPr>
          <w:p w14:paraId="2E9CB98A" w14:textId="77777777" w:rsidR="006D7CF3" w:rsidRPr="00671B16" w:rsidRDefault="006D7CF3" w:rsidP="00DD732A">
            <w:pPr>
              <w:pStyle w:val="AMODTable"/>
            </w:pPr>
            <w:r w:rsidRPr="00671B16">
              <w:t>9000 helicopter command hours</w:t>
            </w:r>
          </w:p>
        </w:tc>
        <w:tc>
          <w:tcPr>
            <w:tcW w:w="2160" w:type="dxa"/>
          </w:tcPr>
          <w:p w14:paraId="4D86B687" w14:textId="77777777" w:rsidR="006D7CF3" w:rsidRPr="00671B16" w:rsidRDefault="006D7CF3" w:rsidP="001276F3">
            <w:pPr>
              <w:pStyle w:val="AMODTable"/>
              <w:jc w:val="center"/>
            </w:pPr>
            <w:r w:rsidRPr="00671B16">
              <w:t>3 years</w:t>
            </w:r>
          </w:p>
        </w:tc>
      </w:tr>
      <w:tr w:rsidR="006D7CF3" w:rsidRPr="00671B16" w14:paraId="5AF46B66" w14:textId="77777777" w:rsidTr="001276F3">
        <w:tc>
          <w:tcPr>
            <w:tcW w:w="5062" w:type="dxa"/>
          </w:tcPr>
          <w:p w14:paraId="7D422EC7" w14:textId="77777777" w:rsidR="006D7CF3" w:rsidRPr="00671B16" w:rsidRDefault="006D7CF3" w:rsidP="00DD732A">
            <w:pPr>
              <w:pStyle w:val="AMODTable"/>
            </w:pPr>
            <w:r w:rsidRPr="00671B16">
              <w:t>Total maximum credit</w:t>
            </w:r>
          </w:p>
        </w:tc>
        <w:tc>
          <w:tcPr>
            <w:tcW w:w="2160" w:type="dxa"/>
          </w:tcPr>
          <w:p w14:paraId="6F098306" w14:textId="77777777" w:rsidR="006D7CF3" w:rsidRPr="00671B16" w:rsidRDefault="006D7CF3" w:rsidP="001276F3">
            <w:pPr>
              <w:pStyle w:val="AMODTable"/>
              <w:jc w:val="center"/>
            </w:pPr>
            <w:r w:rsidRPr="00671B16">
              <w:t>3 years</w:t>
            </w:r>
          </w:p>
        </w:tc>
      </w:tr>
      <w:tr w:rsidR="006D7CF3" w:rsidRPr="00671B16" w14:paraId="656977E4" w14:textId="77777777" w:rsidTr="001276F3">
        <w:tc>
          <w:tcPr>
            <w:tcW w:w="5062" w:type="dxa"/>
          </w:tcPr>
          <w:p w14:paraId="6DC90962" w14:textId="77777777" w:rsidR="006D7CF3" w:rsidRPr="001276F3" w:rsidRDefault="006D7CF3" w:rsidP="001276F3">
            <w:pPr>
              <w:pStyle w:val="AMODTable"/>
              <w:keepNext/>
              <w:rPr>
                <w:b/>
                <w:i/>
              </w:rPr>
            </w:pPr>
            <w:r w:rsidRPr="001276F3">
              <w:rPr>
                <w:b/>
                <w:i/>
              </w:rPr>
              <w:t>Twin engine</w:t>
            </w:r>
          </w:p>
        </w:tc>
        <w:tc>
          <w:tcPr>
            <w:tcW w:w="2160" w:type="dxa"/>
          </w:tcPr>
          <w:p w14:paraId="5479F2EE" w14:textId="77777777" w:rsidR="006D7CF3" w:rsidRPr="00671B16" w:rsidRDefault="006D7CF3" w:rsidP="001276F3">
            <w:pPr>
              <w:pStyle w:val="AMODTable"/>
              <w:jc w:val="center"/>
            </w:pPr>
          </w:p>
        </w:tc>
      </w:tr>
      <w:tr w:rsidR="006D7CF3" w:rsidRPr="00671B16" w14:paraId="5B07A50F" w14:textId="77777777" w:rsidTr="001276F3">
        <w:tc>
          <w:tcPr>
            <w:tcW w:w="5062" w:type="dxa"/>
          </w:tcPr>
          <w:p w14:paraId="1A294118" w14:textId="77777777" w:rsidR="006D7CF3" w:rsidRPr="00671B16" w:rsidRDefault="006D7CF3" w:rsidP="001276F3">
            <w:pPr>
              <w:pStyle w:val="AMODTable"/>
              <w:keepNext/>
            </w:pPr>
            <w:r w:rsidRPr="00671B16">
              <w:t xml:space="preserve">Twin </w:t>
            </w:r>
            <w:r w:rsidR="003D3CC0" w:rsidRPr="00671B16">
              <w:t>c</w:t>
            </w:r>
            <w:r w:rsidRPr="00671B16">
              <w:t>ommand on aircraft types operated by the employer</w:t>
            </w:r>
          </w:p>
        </w:tc>
        <w:tc>
          <w:tcPr>
            <w:tcW w:w="2160" w:type="dxa"/>
          </w:tcPr>
          <w:p w14:paraId="3BB2F256" w14:textId="77777777" w:rsidR="006D7CF3" w:rsidRPr="00671B16" w:rsidRDefault="006D7CF3" w:rsidP="001276F3">
            <w:pPr>
              <w:pStyle w:val="AMODTable"/>
              <w:jc w:val="center"/>
            </w:pPr>
            <w:r w:rsidRPr="00671B16">
              <w:t>1 year per type</w:t>
            </w:r>
          </w:p>
        </w:tc>
      </w:tr>
      <w:tr w:rsidR="006D7CF3" w:rsidRPr="00671B16" w14:paraId="711E7188" w14:textId="77777777" w:rsidTr="001276F3">
        <w:tc>
          <w:tcPr>
            <w:tcW w:w="5062" w:type="dxa"/>
          </w:tcPr>
          <w:p w14:paraId="4F5405CB" w14:textId="77777777" w:rsidR="006D7CF3" w:rsidRPr="00671B16" w:rsidRDefault="006D7CF3" w:rsidP="00DD732A">
            <w:pPr>
              <w:pStyle w:val="AMODTable"/>
            </w:pPr>
            <w:r w:rsidRPr="00671B16">
              <w:t>Maximum twin credit</w:t>
            </w:r>
          </w:p>
        </w:tc>
        <w:tc>
          <w:tcPr>
            <w:tcW w:w="2160" w:type="dxa"/>
          </w:tcPr>
          <w:p w14:paraId="656F1250" w14:textId="77777777" w:rsidR="006D7CF3" w:rsidRPr="00671B16" w:rsidRDefault="006D7CF3" w:rsidP="001276F3">
            <w:pPr>
              <w:pStyle w:val="AMODTable"/>
              <w:jc w:val="center"/>
            </w:pPr>
            <w:r w:rsidRPr="00671B16">
              <w:t>2 years</w:t>
            </w:r>
          </w:p>
        </w:tc>
      </w:tr>
      <w:tr w:rsidR="006D7CF3" w:rsidRPr="00671B16" w14:paraId="560C2520" w14:textId="77777777" w:rsidTr="001276F3">
        <w:tc>
          <w:tcPr>
            <w:tcW w:w="5062" w:type="dxa"/>
          </w:tcPr>
          <w:p w14:paraId="37F672E1" w14:textId="77777777" w:rsidR="006D7CF3" w:rsidRPr="00671B16" w:rsidRDefault="006D7CF3" w:rsidP="00DD732A">
            <w:pPr>
              <w:pStyle w:val="AMODTable"/>
            </w:pPr>
            <w:r w:rsidRPr="00671B16">
              <w:t>Current Aust. IFR Helicopter Class 3 or higher</w:t>
            </w:r>
          </w:p>
        </w:tc>
        <w:tc>
          <w:tcPr>
            <w:tcW w:w="2160" w:type="dxa"/>
          </w:tcPr>
          <w:p w14:paraId="04A200FA" w14:textId="77777777" w:rsidR="006D7CF3" w:rsidRPr="00671B16" w:rsidRDefault="006D7CF3" w:rsidP="001276F3">
            <w:pPr>
              <w:pStyle w:val="AMODTable"/>
              <w:jc w:val="center"/>
            </w:pPr>
            <w:r w:rsidRPr="00671B16">
              <w:t>2 years</w:t>
            </w:r>
          </w:p>
        </w:tc>
      </w:tr>
      <w:tr w:rsidR="006D7CF3" w:rsidRPr="00671B16" w14:paraId="0E87D119" w14:textId="77777777" w:rsidTr="001276F3">
        <w:tc>
          <w:tcPr>
            <w:tcW w:w="5062" w:type="dxa"/>
          </w:tcPr>
          <w:p w14:paraId="2AF92035" w14:textId="77777777" w:rsidR="006D7CF3" w:rsidRPr="00671B16" w:rsidRDefault="006D7CF3" w:rsidP="00DD732A">
            <w:pPr>
              <w:pStyle w:val="AMODTable"/>
            </w:pPr>
            <w:r w:rsidRPr="00671B16">
              <w:t>Any other IFR Helicopter lapsed or otherwise</w:t>
            </w:r>
          </w:p>
        </w:tc>
        <w:tc>
          <w:tcPr>
            <w:tcW w:w="2160" w:type="dxa"/>
          </w:tcPr>
          <w:p w14:paraId="32555417" w14:textId="77777777" w:rsidR="006D7CF3" w:rsidRPr="00671B16" w:rsidRDefault="006D7CF3" w:rsidP="001276F3">
            <w:pPr>
              <w:pStyle w:val="AMODTable"/>
              <w:jc w:val="center"/>
            </w:pPr>
            <w:r w:rsidRPr="00671B16">
              <w:t>1 year</w:t>
            </w:r>
          </w:p>
        </w:tc>
      </w:tr>
      <w:tr w:rsidR="006D7CF3" w:rsidRPr="00671B16" w14:paraId="52451F02" w14:textId="77777777" w:rsidTr="001276F3">
        <w:tc>
          <w:tcPr>
            <w:tcW w:w="5062" w:type="dxa"/>
          </w:tcPr>
          <w:p w14:paraId="0B6D5E4A" w14:textId="77777777" w:rsidR="006D7CF3" w:rsidRPr="00671B16" w:rsidRDefault="006D7CF3" w:rsidP="00DD732A">
            <w:pPr>
              <w:pStyle w:val="AMODTable"/>
            </w:pPr>
            <w:r w:rsidRPr="00671B16">
              <w:t>Maximum IFR credit</w:t>
            </w:r>
          </w:p>
        </w:tc>
        <w:tc>
          <w:tcPr>
            <w:tcW w:w="2160" w:type="dxa"/>
          </w:tcPr>
          <w:p w14:paraId="7DC6E4D1" w14:textId="77777777" w:rsidR="006D7CF3" w:rsidRPr="00671B16" w:rsidRDefault="006D7CF3" w:rsidP="001276F3">
            <w:pPr>
              <w:pStyle w:val="AMODTable"/>
              <w:jc w:val="center"/>
            </w:pPr>
            <w:r w:rsidRPr="00671B16">
              <w:t>2 years</w:t>
            </w:r>
          </w:p>
        </w:tc>
      </w:tr>
      <w:tr w:rsidR="006D7CF3" w:rsidRPr="00671B16" w14:paraId="3731FEFC" w14:textId="77777777" w:rsidTr="001276F3">
        <w:tc>
          <w:tcPr>
            <w:tcW w:w="5062" w:type="dxa"/>
          </w:tcPr>
          <w:p w14:paraId="40C37DF2" w14:textId="77777777" w:rsidR="006D7CF3" w:rsidRPr="00671B16" w:rsidRDefault="006D7CF3" w:rsidP="00DD732A">
            <w:pPr>
              <w:pStyle w:val="AMODTable"/>
            </w:pPr>
            <w:r w:rsidRPr="00671B16">
              <w:t>Total maximum twin credit</w:t>
            </w:r>
          </w:p>
        </w:tc>
        <w:tc>
          <w:tcPr>
            <w:tcW w:w="2160" w:type="dxa"/>
          </w:tcPr>
          <w:p w14:paraId="26C38E2C" w14:textId="77777777" w:rsidR="006D7CF3" w:rsidRPr="00671B16" w:rsidRDefault="006D7CF3" w:rsidP="001276F3">
            <w:pPr>
              <w:pStyle w:val="AMODTable"/>
              <w:jc w:val="center"/>
            </w:pPr>
            <w:r w:rsidRPr="00671B16">
              <w:t>4 years</w:t>
            </w:r>
          </w:p>
        </w:tc>
      </w:tr>
    </w:tbl>
    <w:p w14:paraId="140FCA96" w14:textId="77777777" w:rsidR="006D7CF3" w:rsidRPr="00671B16" w:rsidRDefault="003D3CC0" w:rsidP="003D3CC0">
      <w:pPr>
        <w:pStyle w:val="SubLevel2Bold"/>
      </w:pPr>
      <w:r w:rsidRPr="00671B16">
        <w:t>Specific o</w:t>
      </w:r>
      <w:r w:rsidR="006D7CF3" w:rsidRPr="00671B16">
        <w:t xml:space="preserve">ff-shore additions to salary </w:t>
      </w:r>
    </w:p>
    <w:p w14:paraId="3CDBA972" w14:textId="77777777" w:rsidR="006D7CF3" w:rsidRPr="00671B16" w:rsidRDefault="006D7CF3" w:rsidP="001F0A6F">
      <w:pPr>
        <w:pStyle w:val="Level3"/>
        <w:numPr>
          <w:ilvl w:val="0"/>
          <w:numId w:val="0"/>
        </w:numPr>
        <w:ind w:left="851"/>
        <w:rPr>
          <w:b/>
        </w:rPr>
      </w:pPr>
      <w:r w:rsidRPr="00671B16">
        <w:rPr>
          <w:b/>
        </w:rPr>
        <w:t>Special duties</w:t>
      </w:r>
    </w:p>
    <w:p w14:paraId="520042CB" w14:textId="35669E4D" w:rsidR="006D7CF3" w:rsidRPr="00671B16" w:rsidRDefault="003D3CC0" w:rsidP="001F0A6F">
      <w:pPr>
        <w:pStyle w:val="Block1"/>
      </w:pPr>
      <w:r w:rsidRPr="00671B16">
        <w:t>A pilot employed for off-</w:t>
      </w:r>
      <w:r w:rsidR="006D7CF3" w:rsidRPr="00671B16">
        <w:t xml:space="preserve">shore helicopter operations will be paid a special duties addition to salary of </w:t>
      </w:r>
      <w:r w:rsidR="00DF1CE9" w:rsidRPr="00671B16">
        <w:t xml:space="preserve">775% of the </w:t>
      </w:r>
      <w:hyperlink w:anchor="standard_rate" w:history="1">
        <w:r w:rsidR="00DF1CE9" w:rsidRPr="007D70E4">
          <w:rPr>
            <w:rStyle w:val="Hyperlink"/>
          </w:rPr>
          <w:t>standard rate</w:t>
        </w:r>
      </w:hyperlink>
      <w:r w:rsidR="006D7CF3" w:rsidRPr="00671B16">
        <w:t xml:space="preserve"> per annum.</w:t>
      </w:r>
    </w:p>
    <w:p w14:paraId="6F0F516A" w14:textId="77777777" w:rsidR="006D7CF3" w:rsidRPr="00671B16" w:rsidRDefault="006D7CF3" w:rsidP="006D7CF3">
      <w:pPr>
        <w:pStyle w:val="SubLevel2Bold"/>
      </w:pPr>
      <w:bookmarkStart w:id="294" w:name="_Ref228852130"/>
      <w:r w:rsidRPr="00671B16">
        <w:t>Allowances</w:t>
      </w:r>
      <w:bookmarkEnd w:id="294"/>
    </w:p>
    <w:p w14:paraId="39B35063" w14:textId="77777777" w:rsidR="006D7CF3" w:rsidRPr="00671B16" w:rsidRDefault="006D7CF3" w:rsidP="00667A8B">
      <w:pPr>
        <w:pStyle w:val="SubLevel3Bold"/>
      </w:pPr>
      <w:bookmarkStart w:id="295" w:name="_Ref228852553"/>
      <w:r w:rsidRPr="00671B16">
        <w:t>Area allowances</w:t>
      </w:r>
      <w:bookmarkEnd w:id="295"/>
    </w:p>
    <w:p w14:paraId="2F1FA9A0" w14:textId="77777777" w:rsidR="006D7CF3" w:rsidRPr="00671B16" w:rsidRDefault="006D7CF3" w:rsidP="006D7CF3">
      <w:pPr>
        <w:pStyle w:val="Block2"/>
      </w:pPr>
      <w:r w:rsidRPr="00671B16">
        <w:t>Where a pilot is based at the location in respect of which the district allowance is payable in accordance with the Commonwealth Public Service regulations, the pilot will be paid the appropriate allowance as prescribed by those regulations.</w:t>
      </w:r>
    </w:p>
    <w:p w14:paraId="6CBB39C9" w14:textId="77777777" w:rsidR="006D7CF3" w:rsidRPr="00671B16" w:rsidRDefault="006D7CF3" w:rsidP="00667A8B">
      <w:pPr>
        <w:pStyle w:val="SubLevel3Bold"/>
      </w:pPr>
      <w:r w:rsidRPr="00671B16">
        <w:t>Telephone</w:t>
      </w:r>
    </w:p>
    <w:p w14:paraId="65A4CBFA" w14:textId="77777777" w:rsidR="006D7CF3" w:rsidRPr="00671B16" w:rsidRDefault="006D7CF3" w:rsidP="00667A8B">
      <w:pPr>
        <w:pStyle w:val="SubLevel4"/>
      </w:pPr>
      <w:r w:rsidRPr="00671B16">
        <w:t>Where the employer requires a pilot to install a telephone, the employer will pay all installation and rental costs.</w:t>
      </w:r>
    </w:p>
    <w:p w14:paraId="7E322EAD" w14:textId="77777777" w:rsidR="006D7CF3" w:rsidRPr="00671B16" w:rsidRDefault="006D7CF3" w:rsidP="00667A8B">
      <w:pPr>
        <w:pStyle w:val="SubLevel4"/>
      </w:pPr>
      <w:r w:rsidRPr="00671B16">
        <w:lastRenderedPageBreak/>
        <w:t xml:space="preserve">The employer will reimburse pilots for all amounts paid for local and </w:t>
      </w:r>
      <w:r w:rsidR="000B5874" w:rsidRPr="00671B16">
        <w:t xml:space="preserve">long distance </w:t>
      </w:r>
      <w:r w:rsidRPr="00671B16">
        <w:t xml:space="preserve">calls made in connection with their employment. All such calls will be logged and the claim in respect of </w:t>
      </w:r>
      <w:r w:rsidR="000B5874" w:rsidRPr="00671B16">
        <w:t>long distance</w:t>
      </w:r>
      <w:r w:rsidRPr="00671B16">
        <w:t xml:space="preserve"> calls will be supported by the appropriate Telstra (or other provider) statements.</w:t>
      </w:r>
    </w:p>
    <w:p w14:paraId="6635A286" w14:textId="77777777" w:rsidR="006D7CF3" w:rsidRDefault="006D7CF3" w:rsidP="00667A8B">
      <w:pPr>
        <w:pStyle w:val="SubLevel3Bold"/>
      </w:pPr>
      <w:r w:rsidRPr="00671B16">
        <w:t>Camping out</w:t>
      </w:r>
    </w:p>
    <w:p w14:paraId="32A8DC4D" w14:textId="0CC2705D" w:rsidR="00C02C12" w:rsidRPr="00C02C12" w:rsidRDefault="00C02C12" w:rsidP="00C02C12">
      <w:pPr>
        <w:pStyle w:val="History"/>
      </w:pPr>
      <w:r>
        <w:t xml:space="preserve">[E.6.4(c) varied by </w:t>
      </w:r>
      <w:hyperlink r:id="rId523" w:history="1">
        <w:r w:rsidRPr="000A6D3C">
          <w:rPr>
            <w:rStyle w:val="Hyperlink"/>
          </w:rPr>
          <w:t>PR998167</w:t>
        </w:r>
      </w:hyperlink>
      <w:r w:rsidR="00784E0C">
        <w:t xml:space="preserve">, </w:t>
      </w:r>
      <w:hyperlink r:id="rId524" w:history="1">
        <w:r w:rsidR="00784E0C" w:rsidRPr="005260AB">
          <w:rPr>
            <w:rStyle w:val="Hyperlink"/>
          </w:rPr>
          <w:t>PR523029</w:t>
        </w:r>
      </w:hyperlink>
      <w:r w:rsidR="00871A3E">
        <w:t xml:space="preserve">, </w:t>
      </w:r>
      <w:hyperlink r:id="rId525" w:history="1">
        <w:r w:rsidR="00871A3E">
          <w:rPr>
            <w:rStyle w:val="Hyperlink"/>
          </w:rPr>
          <w:t>PR536832</w:t>
        </w:r>
      </w:hyperlink>
      <w:r w:rsidR="00D6428F">
        <w:t>,</w:t>
      </w:r>
      <w:hyperlink r:id="rId526" w:history="1">
        <w:r w:rsidR="002A01A4" w:rsidRPr="002A01A4">
          <w:t xml:space="preserve"> </w:t>
        </w:r>
        <w:hyperlink r:id="rId527" w:tgtFrame="_parent" w:history="1">
          <w:r w:rsidR="002A01A4">
            <w:rPr>
              <w:rStyle w:val="Hyperlink"/>
            </w:rPr>
            <w:t>PR551755</w:t>
          </w:r>
        </w:hyperlink>
      </w:hyperlink>
      <w:r w:rsidR="00B355F2">
        <w:t xml:space="preserve">, </w:t>
      </w:r>
      <w:hyperlink r:id="rId528" w:history="1">
        <w:r w:rsidR="00B355F2">
          <w:rPr>
            <w:rStyle w:val="Hyperlink"/>
            <w:lang w:val="en-US"/>
          </w:rPr>
          <w:t>PR566856</w:t>
        </w:r>
      </w:hyperlink>
      <w:r w:rsidR="00952715">
        <w:t xml:space="preserve">, </w:t>
      </w:r>
      <w:hyperlink r:id="rId529" w:history="1">
        <w:r w:rsidR="00952715">
          <w:rPr>
            <w:rStyle w:val="Hyperlink"/>
          </w:rPr>
          <w:t>PR606527</w:t>
        </w:r>
      </w:hyperlink>
      <w:r w:rsidR="00E8304B">
        <w:t xml:space="preserve">, </w:t>
      </w:r>
      <w:hyperlink r:id="rId530" w:history="1">
        <w:r w:rsidR="00EB6B24" w:rsidRPr="00EB6B24">
          <w:rPr>
            <w:rStyle w:val="Hyperlink"/>
          </w:rPr>
          <w:t>PR704096</w:t>
        </w:r>
      </w:hyperlink>
      <w:r w:rsidR="00EB6B24" w:rsidRPr="00EB6B24">
        <w:t xml:space="preserve">, </w:t>
      </w:r>
      <w:hyperlink r:id="rId531" w:history="1">
        <w:r w:rsidR="00EB6B24" w:rsidRPr="00EB6B24">
          <w:rPr>
            <w:rStyle w:val="Hyperlink"/>
          </w:rPr>
          <w:t>PR707657</w:t>
        </w:r>
      </w:hyperlink>
      <w:r w:rsidR="00EB6B24">
        <w:t xml:space="preserve"> ppc 01Jul19</w:t>
      </w:r>
      <w:r w:rsidR="00952715">
        <w:t>]</w:t>
      </w:r>
    </w:p>
    <w:p w14:paraId="131845D9" w14:textId="0AAEB33D" w:rsidR="006D7CF3" w:rsidRPr="00671B16" w:rsidRDefault="006D7CF3" w:rsidP="006D7CF3">
      <w:pPr>
        <w:pStyle w:val="Block2"/>
      </w:pPr>
      <w:r w:rsidRPr="00671B16">
        <w:t xml:space="preserve">Where a pilot is required to camp out in the course of </w:t>
      </w:r>
      <w:r w:rsidR="006F07A5" w:rsidRPr="00671B16">
        <w:t>their</w:t>
      </w:r>
      <w:r w:rsidRPr="00671B16">
        <w:t xml:space="preserve"> duties an allowance, additional to the allowance prescribed in</w:t>
      </w:r>
      <w:r w:rsidR="006B3BC2" w:rsidRPr="00671B16">
        <w:t xml:space="preserve"> clause</w:t>
      </w:r>
      <w:r w:rsidRPr="00671B16">
        <w:t xml:space="preserve"> </w:t>
      </w:r>
      <w:r w:rsidR="007C54F0">
        <w:fldChar w:fldCharType="begin"/>
      </w:r>
      <w:r w:rsidR="007C54F0">
        <w:instrText xml:space="preserve"> REF _Ref228852553 \w \h  \* MERGEFORMAT </w:instrText>
      </w:r>
      <w:r w:rsidR="007C54F0">
        <w:fldChar w:fldCharType="separate"/>
      </w:r>
      <w:r w:rsidR="00CE66E8">
        <w:t>E.6.4(a)</w:t>
      </w:r>
      <w:r w:rsidR="007C54F0">
        <w:fldChar w:fldCharType="end"/>
      </w:r>
      <w:r w:rsidR="00667A8B" w:rsidRPr="00671B16">
        <w:t xml:space="preserve"> </w:t>
      </w:r>
      <w:r w:rsidRPr="00671B16">
        <w:t>wi</w:t>
      </w:r>
      <w:r w:rsidR="00C02C12">
        <w:t>ll be paid at the rate of $</w:t>
      </w:r>
      <w:r w:rsidR="00C44E4B" w:rsidRPr="00C44E4B">
        <w:t>32.14</w:t>
      </w:r>
      <w:r w:rsidR="00C44E4B">
        <w:t xml:space="preserve"> </w:t>
      </w:r>
      <w:r w:rsidRPr="00671B16">
        <w:t>per night, provided camping equipment of first class standard will be supplied and all messing and other arrangements will be organised by the employer.</w:t>
      </w:r>
    </w:p>
    <w:p w14:paraId="253C6170" w14:textId="77777777" w:rsidR="006D7CF3" w:rsidRDefault="006D7CF3" w:rsidP="00667A8B">
      <w:pPr>
        <w:pStyle w:val="SubLevel3Bold"/>
      </w:pPr>
      <w:r w:rsidRPr="00671B16">
        <w:t>Transport</w:t>
      </w:r>
    </w:p>
    <w:p w14:paraId="1872C3BB" w14:textId="6A32E05B" w:rsidR="00CB7338" w:rsidRPr="00C02C12" w:rsidRDefault="00CB7338" w:rsidP="00CB7338">
      <w:pPr>
        <w:pStyle w:val="History"/>
      </w:pPr>
      <w:r>
        <w:t>[E.6.4(d)</w:t>
      </w:r>
      <w:r w:rsidR="00312ED2">
        <w:t>(i)</w:t>
      </w:r>
      <w:r>
        <w:t xml:space="preserve"> varied by </w:t>
      </w:r>
      <w:hyperlink r:id="rId532" w:history="1">
        <w:r w:rsidRPr="005260AB">
          <w:rPr>
            <w:rStyle w:val="Hyperlink"/>
          </w:rPr>
          <w:t>PR523029</w:t>
        </w:r>
      </w:hyperlink>
      <w:r w:rsidR="00871A3E">
        <w:t xml:space="preserve">, </w:t>
      </w:r>
      <w:hyperlink r:id="rId533" w:history="1">
        <w:r w:rsidR="00871A3E">
          <w:rPr>
            <w:rStyle w:val="Hyperlink"/>
          </w:rPr>
          <w:t>PR536832</w:t>
        </w:r>
      </w:hyperlink>
      <w:r w:rsidR="00D6428F">
        <w:t>,</w:t>
      </w:r>
      <w:hyperlink r:id="rId534" w:history="1">
        <w:r w:rsidR="002A01A4" w:rsidRPr="002A01A4">
          <w:t xml:space="preserve"> </w:t>
        </w:r>
        <w:hyperlink r:id="rId535" w:tgtFrame="_parent" w:history="1">
          <w:r w:rsidR="002A01A4">
            <w:rPr>
              <w:rStyle w:val="Hyperlink"/>
            </w:rPr>
            <w:t>PR551755</w:t>
          </w:r>
        </w:hyperlink>
      </w:hyperlink>
      <w:r w:rsidR="00D6428F">
        <w:t xml:space="preserve"> ppc 01Jul14]</w:t>
      </w:r>
    </w:p>
    <w:p w14:paraId="05CB9FB3" w14:textId="77777777" w:rsidR="006D7CF3" w:rsidRPr="00671B16" w:rsidRDefault="006D7CF3" w:rsidP="00667A8B">
      <w:pPr>
        <w:pStyle w:val="SubLevel4"/>
      </w:pPr>
      <w:r w:rsidRPr="00671B16">
        <w:t>Where a pilot will be away from home base for more than 48 hours, the employer will, upon request by the pilot, provide suitable transport or the cost thereof between the pilot</w:t>
      </w:r>
      <w:r w:rsidR="009C26F6" w:rsidRPr="00671B16">
        <w:t>’</w:t>
      </w:r>
      <w:r w:rsidRPr="00671B16">
        <w:t xml:space="preserve">s home and </w:t>
      </w:r>
      <w:r w:rsidR="006F07A5" w:rsidRPr="00671B16">
        <w:t>their</w:t>
      </w:r>
      <w:r w:rsidRPr="00671B16">
        <w:t xml:space="preserve"> base airport, irrespective of time of departure or return, provided that the employer may elect to pay the pilot an allowance of </w:t>
      </w:r>
      <w:r w:rsidR="00BD5BE0">
        <w:t>$0.7</w:t>
      </w:r>
      <w:r w:rsidR="00D6428F">
        <w:t>8</w:t>
      </w:r>
      <w:r w:rsidRPr="00671B16">
        <w:t xml:space="preserve"> per kilometre </w:t>
      </w:r>
      <w:r w:rsidR="00AF2508" w:rsidRPr="00671B16">
        <w:t>instead</w:t>
      </w:r>
      <w:r w:rsidRPr="00671B16">
        <w:t xml:space="preserve"> of provision of transport, provided further that th</w:t>
      </w:r>
      <w:r w:rsidR="000B5874" w:rsidRPr="00671B16">
        <w:t xml:space="preserve">is will be for a maximum of </w:t>
      </w:r>
      <w:r w:rsidRPr="00671B16">
        <w:t>100</w:t>
      </w:r>
      <w:r w:rsidR="000B5874" w:rsidRPr="00671B16">
        <w:t> </w:t>
      </w:r>
      <w:r w:rsidRPr="00671B16">
        <w:t>kilometres return.</w:t>
      </w:r>
    </w:p>
    <w:p w14:paraId="6FBA436E" w14:textId="77777777" w:rsidR="006D7CF3" w:rsidRPr="00671B16" w:rsidRDefault="006D7CF3" w:rsidP="00667A8B">
      <w:pPr>
        <w:pStyle w:val="SubLevel4"/>
      </w:pPr>
      <w:r w:rsidRPr="00671B16">
        <w:t>Where a pilot stays at any designated place away from the pilot</w:t>
      </w:r>
      <w:r w:rsidR="009C26F6" w:rsidRPr="00671B16">
        <w:t>’</w:t>
      </w:r>
      <w:r w:rsidRPr="00671B16">
        <w:t xml:space="preserve">s home base, </w:t>
      </w:r>
      <w:r w:rsidR="006F07A5" w:rsidRPr="00671B16">
        <w:t>they</w:t>
      </w:r>
      <w:r w:rsidRPr="00671B16">
        <w:t xml:space="preserve"> will be provided by the employer with transport, free of cost to the pilot, between the airport and the pilot</w:t>
      </w:r>
      <w:r w:rsidR="009C26F6" w:rsidRPr="00671B16">
        <w:t>’</w:t>
      </w:r>
      <w:r w:rsidRPr="00671B16">
        <w:t>s place of accommodation, and return at the required time.</w:t>
      </w:r>
    </w:p>
    <w:p w14:paraId="57B9D602" w14:textId="77777777" w:rsidR="006D7CF3" w:rsidRDefault="006D7CF3" w:rsidP="00667A8B">
      <w:pPr>
        <w:pStyle w:val="SubLevel4"/>
      </w:pPr>
      <w:r w:rsidRPr="00671B16">
        <w:t xml:space="preserve">No pilot will be required to use </w:t>
      </w:r>
      <w:r w:rsidR="006F07A5" w:rsidRPr="00671B16">
        <w:t>their</w:t>
      </w:r>
      <w:r w:rsidRPr="00671B16">
        <w:t xml:space="preserve"> private vehicle on the employer</w:t>
      </w:r>
      <w:r w:rsidR="009C26F6" w:rsidRPr="00671B16">
        <w:t>’</w:t>
      </w:r>
      <w:r w:rsidRPr="00671B16">
        <w:t>s business unless the pilot so agrees.</w:t>
      </w:r>
    </w:p>
    <w:p w14:paraId="0F53FF18" w14:textId="0FCCBC48" w:rsidR="00312ED2" w:rsidRPr="00312ED2" w:rsidRDefault="00312ED2" w:rsidP="00312ED2">
      <w:pPr>
        <w:pStyle w:val="History"/>
      </w:pPr>
      <w:r>
        <w:t xml:space="preserve">[E.6.4(d)(iv) varied by </w:t>
      </w:r>
      <w:hyperlink r:id="rId536" w:history="1">
        <w:r w:rsidRPr="005260AB">
          <w:rPr>
            <w:rStyle w:val="Hyperlink"/>
          </w:rPr>
          <w:t>PR523029</w:t>
        </w:r>
      </w:hyperlink>
      <w:r w:rsidR="00871A3E">
        <w:t xml:space="preserve">, </w:t>
      </w:r>
      <w:hyperlink r:id="rId537" w:history="1">
        <w:r w:rsidR="00871A3E">
          <w:rPr>
            <w:rStyle w:val="Hyperlink"/>
          </w:rPr>
          <w:t>PR536832</w:t>
        </w:r>
      </w:hyperlink>
      <w:r w:rsidR="00D6428F">
        <w:t>,</w:t>
      </w:r>
      <w:hyperlink r:id="rId538" w:history="1">
        <w:r w:rsidR="002A01A4" w:rsidRPr="002A01A4">
          <w:t xml:space="preserve"> </w:t>
        </w:r>
        <w:hyperlink r:id="rId539" w:tgtFrame="_parent" w:history="1">
          <w:r w:rsidR="002A01A4">
            <w:rPr>
              <w:rStyle w:val="Hyperlink"/>
            </w:rPr>
            <w:t>PR551755</w:t>
          </w:r>
        </w:hyperlink>
      </w:hyperlink>
      <w:r w:rsidR="00D6428F">
        <w:t xml:space="preserve"> ppc 01Jul14]</w:t>
      </w:r>
    </w:p>
    <w:p w14:paraId="246DF291" w14:textId="77777777" w:rsidR="006D7CF3" w:rsidRPr="00671B16" w:rsidRDefault="006D7CF3" w:rsidP="00667A8B">
      <w:pPr>
        <w:pStyle w:val="SubLevel4"/>
      </w:pPr>
      <w:r w:rsidRPr="00671B16">
        <w:t xml:space="preserve">Where a pilot agrees to use </w:t>
      </w:r>
      <w:r w:rsidR="006F07A5" w:rsidRPr="00671B16">
        <w:t>their</w:t>
      </w:r>
      <w:r w:rsidRPr="00671B16">
        <w:t xml:space="preserve"> private vehicle for the employer</w:t>
      </w:r>
      <w:r w:rsidR="009C26F6" w:rsidRPr="00671B16">
        <w:t>’</w:t>
      </w:r>
      <w:r w:rsidRPr="00671B16">
        <w:t xml:space="preserve">s purposes, then the pilot will be paid an allowance of </w:t>
      </w:r>
      <w:r w:rsidR="009923C1">
        <w:t>$0.7</w:t>
      </w:r>
      <w:r w:rsidR="00D6428F">
        <w:t>8</w:t>
      </w:r>
      <w:r w:rsidRPr="00671B16">
        <w:t xml:space="preserve"> per kilometre.</w:t>
      </w:r>
    </w:p>
    <w:p w14:paraId="28FF7D05" w14:textId="77777777" w:rsidR="006D7CF3" w:rsidRPr="00671B16" w:rsidRDefault="006D7CF3" w:rsidP="00DF1CE9">
      <w:pPr>
        <w:pStyle w:val="SubLevel2Bold"/>
      </w:pPr>
      <w:bookmarkStart w:id="296" w:name="_Ref228853465"/>
      <w:r w:rsidRPr="00671B16">
        <w:t>Hours of duty</w:t>
      </w:r>
      <w:bookmarkEnd w:id="296"/>
    </w:p>
    <w:p w14:paraId="6C6BE236" w14:textId="43878959" w:rsidR="006D7CF3" w:rsidRPr="00671B16" w:rsidRDefault="006D7CF3" w:rsidP="00667A8B">
      <w:pPr>
        <w:pStyle w:val="SubLevel3"/>
      </w:pPr>
      <w:r w:rsidRPr="00671B16">
        <w:t>A pilot on duty away from home base will be entitled to accommodation, meals and transport in accordance with</w:t>
      </w:r>
      <w:r w:rsidR="00667A8B" w:rsidRPr="00671B16">
        <w:t xml:space="preserve"> clause</w:t>
      </w:r>
      <w:r w:rsidRPr="00671B16">
        <w:t xml:space="preserve"> </w:t>
      </w:r>
      <w:r w:rsidR="007C54F0">
        <w:fldChar w:fldCharType="begin"/>
      </w:r>
      <w:r w:rsidR="007C54F0">
        <w:instrText xml:space="preserve"> REF _Ref228851544 \w \h  \* MERGEFORMAT </w:instrText>
      </w:r>
      <w:r w:rsidR="007C54F0">
        <w:fldChar w:fldCharType="separate"/>
      </w:r>
      <w:r w:rsidR="00CE66E8">
        <w:t>E.5.6</w:t>
      </w:r>
      <w:r w:rsidR="007C54F0">
        <w:fldChar w:fldCharType="end"/>
      </w:r>
      <w:r w:rsidR="00667A8B" w:rsidRPr="00671B16">
        <w:rPr>
          <w:color w:val="0000FF"/>
        </w:rPr>
        <w:t>.</w:t>
      </w:r>
    </w:p>
    <w:p w14:paraId="01D210B5" w14:textId="77777777" w:rsidR="006D7CF3" w:rsidRPr="00671B16" w:rsidRDefault="006D7CF3" w:rsidP="00667A8B">
      <w:pPr>
        <w:pStyle w:val="SubLevel3"/>
      </w:pPr>
      <w:r w:rsidRPr="00671B16">
        <w:t xml:space="preserve">A period of duty away from home base will be of up to 28 days duration provided, however, the tour may be extended a further </w:t>
      </w:r>
      <w:r w:rsidR="004A2D4B" w:rsidRPr="00671B16">
        <w:t>14</w:t>
      </w:r>
      <w:r w:rsidRPr="00671B16">
        <w:t xml:space="preserve"> days by mutual agreement.</w:t>
      </w:r>
    </w:p>
    <w:p w14:paraId="72D79032" w14:textId="77777777" w:rsidR="006D7CF3" w:rsidRPr="00671B16" w:rsidRDefault="006D7CF3" w:rsidP="00667A8B">
      <w:pPr>
        <w:pStyle w:val="SubLevel3"/>
      </w:pPr>
      <w:r w:rsidRPr="00671B16">
        <w:t>Where a pilot is on duty away from home base, the pilot may elect to defer duty free days in excess of those duty days referred to under CAO 48 and in this event, the pilot will on return to home base, immediately receive the deferred days off.</w:t>
      </w:r>
    </w:p>
    <w:p w14:paraId="52C3C0F5" w14:textId="77777777" w:rsidR="006D7CF3" w:rsidRPr="00671B16" w:rsidRDefault="006D7CF3" w:rsidP="00667A8B">
      <w:pPr>
        <w:pStyle w:val="SubLevel3"/>
      </w:pPr>
      <w:bookmarkStart w:id="297" w:name="_Ref228852810"/>
      <w:r w:rsidRPr="00671B16">
        <w:t xml:space="preserve">A pilot on tour of duty will be employed on the basis of </w:t>
      </w:r>
      <w:r w:rsidR="00E636AA" w:rsidRPr="00671B16">
        <w:t>twelve</w:t>
      </w:r>
      <w:r w:rsidRPr="00671B16">
        <w:t xml:space="preserve"> 28 day cycles of duty per annum, consisting of </w:t>
      </w:r>
      <w:r w:rsidR="004A2D4B" w:rsidRPr="00671B16">
        <w:t>15</w:t>
      </w:r>
      <w:r w:rsidRPr="00671B16">
        <w:t xml:space="preserve"> days on duty and </w:t>
      </w:r>
      <w:r w:rsidR="004A2D4B" w:rsidRPr="00671B16">
        <w:t>13</w:t>
      </w:r>
      <w:r w:rsidRPr="00671B16">
        <w:t xml:space="preserve"> days off. Such days </w:t>
      </w:r>
      <w:r w:rsidRPr="00671B16">
        <w:lastRenderedPageBreak/>
        <w:t>off to be taken at the pilot</w:t>
      </w:r>
      <w:r w:rsidR="009C26F6" w:rsidRPr="00671B16">
        <w:t>’</w:t>
      </w:r>
      <w:r w:rsidRPr="00671B16">
        <w:t>s home base. In addition the pilot will be entitled to 42 days annual leave per annum</w:t>
      </w:r>
      <w:r w:rsidR="00DD3858" w:rsidRPr="00671B16">
        <w:t xml:space="preserve"> </w:t>
      </w:r>
      <w:r w:rsidRPr="00671B16">
        <w:t xml:space="preserve">(inclusive of Saturdays, Sundays and public holidays), which will consist of one period of </w:t>
      </w:r>
      <w:r w:rsidR="004A2D4B" w:rsidRPr="00671B16">
        <w:t>13</w:t>
      </w:r>
      <w:r w:rsidRPr="00671B16">
        <w:t xml:space="preserve"> days off associated with a duty cycle plus 29 days.</w:t>
      </w:r>
      <w:bookmarkEnd w:id="297"/>
    </w:p>
    <w:p w14:paraId="3ACE4C0C" w14:textId="24999B66" w:rsidR="006D7CF3" w:rsidRPr="00671B16" w:rsidRDefault="006D7CF3" w:rsidP="00667A8B">
      <w:pPr>
        <w:pStyle w:val="SubLevel3"/>
      </w:pPr>
      <w:r w:rsidRPr="00671B16">
        <w:t>Any accrued days off under the above clause will not be included as part of annual leave except as provided in</w:t>
      </w:r>
      <w:r w:rsidR="00C042AE" w:rsidRPr="00671B16">
        <w:t xml:space="preserve"> clause</w:t>
      </w:r>
      <w:r w:rsidRPr="00671B16">
        <w:t xml:space="preserve"> </w:t>
      </w:r>
      <w:r w:rsidR="00467F78">
        <w:fldChar w:fldCharType="begin"/>
      </w:r>
      <w:r w:rsidR="00E55CE6">
        <w:instrText xml:space="preserve"> REF _Ref228852810 \w \h  \* MERGEFORMAT </w:instrText>
      </w:r>
      <w:r w:rsidR="00467F78">
        <w:fldChar w:fldCharType="separate"/>
      </w:r>
      <w:r w:rsidR="00CE66E8">
        <w:t>E.6.5(d)</w:t>
      </w:r>
      <w:r w:rsidR="00467F78">
        <w:fldChar w:fldCharType="end"/>
      </w:r>
      <w:r w:rsidR="003D3CC0" w:rsidRPr="00671B16">
        <w:rPr>
          <w:color w:val="0000FF"/>
        </w:rPr>
        <w:t>.</w:t>
      </w:r>
      <w:r w:rsidR="00667A8B" w:rsidRPr="00671B16">
        <w:rPr>
          <w:color w:val="0000FF"/>
        </w:rPr>
        <w:t xml:space="preserve"> </w:t>
      </w:r>
      <w:r w:rsidRPr="00671B16">
        <w:t>Methods of achieving correct ratios between periods of duty away from home base and days off may be agreed between the majority of affected employees and individual employers provided the principles set out in this clause are adhered to.</w:t>
      </w:r>
    </w:p>
    <w:p w14:paraId="1748486C" w14:textId="77777777" w:rsidR="006D7CF3" w:rsidRPr="00671B16" w:rsidRDefault="006D7CF3" w:rsidP="006D7CF3">
      <w:pPr>
        <w:pStyle w:val="SubLevel2Bold"/>
      </w:pPr>
      <w:r w:rsidRPr="00671B16">
        <w:t>Travelling and working away</w:t>
      </w:r>
      <w:r w:rsidR="000B5874" w:rsidRPr="00671B16">
        <w:t xml:space="preserve"> from home base</w:t>
      </w:r>
    </w:p>
    <w:p w14:paraId="4B0F0577" w14:textId="77777777" w:rsidR="006D7CF3" w:rsidRPr="00671B16" w:rsidRDefault="006D7CF3" w:rsidP="00DF1CE9">
      <w:pPr>
        <w:pStyle w:val="SubLevel3"/>
      </w:pPr>
      <w:r w:rsidRPr="00671B16">
        <w:t xml:space="preserve">Consultation </w:t>
      </w:r>
      <w:r w:rsidR="00350237" w:rsidRPr="00671B16">
        <w:t>must</w:t>
      </w:r>
      <w:r w:rsidRPr="00671B16">
        <w:t xml:space="preserve"> occur with pilots and/or their representatives before establishing hotel accommodation and/or arrangements for meals at new overnight points or before changing existing arrangements for meals and/or accommodation.</w:t>
      </w:r>
    </w:p>
    <w:p w14:paraId="1A5182D8" w14:textId="77777777" w:rsidR="006D7CF3" w:rsidRPr="00671B16" w:rsidRDefault="006D7CF3" w:rsidP="00DF1CE9">
      <w:pPr>
        <w:pStyle w:val="SubLevel3"/>
      </w:pPr>
      <w:r w:rsidRPr="00671B16">
        <w:t>Pilots away from home base on flight duty or training or other duty under employer direction will:</w:t>
      </w:r>
    </w:p>
    <w:p w14:paraId="44155F6D" w14:textId="66895D62" w:rsidR="006D7CF3" w:rsidRPr="00671B16" w:rsidRDefault="006D7CF3" w:rsidP="006D7CF3">
      <w:pPr>
        <w:pStyle w:val="Level4"/>
      </w:pPr>
      <w:r w:rsidRPr="00671B16">
        <w:t xml:space="preserve">be provided with first class accommodation and transport as provided in </w:t>
      </w:r>
      <w:r w:rsidR="006B3BC2" w:rsidRPr="00671B16">
        <w:t xml:space="preserve">clause </w:t>
      </w:r>
      <w:r w:rsidR="007C54F0">
        <w:fldChar w:fldCharType="begin"/>
      </w:r>
      <w:r w:rsidR="007C54F0">
        <w:instrText xml:space="preserve"> REF _Ref228852130 \w \h  \* MERGEFORMAT </w:instrText>
      </w:r>
      <w:r w:rsidR="007C54F0">
        <w:fldChar w:fldCharType="separate"/>
      </w:r>
      <w:r w:rsidR="00CE66E8">
        <w:t>E.6.4</w:t>
      </w:r>
      <w:r w:rsidR="007C54F0">
        <w:fldChar w:fldCharType="end"/>
      </w:r>
      <w:r w:rsidR="00667A8B" w:rsidRPr="00671B16">
        <w:rPr>
          <w:color w:val="0000FF"/>
        </w:rPr>
        <w:t xml:space="preserve"> </w:t>
      </w:r>
      <w:r w:rsidRPr="00671B16">
        <w:t xml:space="preserve">or the employer may pay an allowance </w:t>
      </w:r>
      <w:r w:rsidR="00AF2508" w:rsidRPr="00671B16">
        <w:t>instead</w:t>
      </w:r>
      <w:r w:rsidRPr="00671B16">
        <w:t xml:space="preserve"> of</w:t>
      </w:r>
      <w:r w:rsidR="00E636AA" w:rsidRPr="00671B16">
        <w:t xml:space="preserve"> the provision of accommodation; and</w:t>
      </w:r>
    </w:p>
    <w:p w14:paraId="02FAB2F7" w14:textId="5D9215B3" w:rsidR="006D7CF3" w:rsidRPr="00671B16" w:rsidRDefault="003D3CC0" w:rsidP="006D7CF3">
      <w:pPr>
        <w:pStyle w:val="Level4"/>
      </w:pPr>
      <w:r w:rsidRPr="00671B16">
        <w:t>be paid a d</w:t>
      </w:r>
      <w:r w:rsidR="006D7CF3" w:rsidRPr="00671B16">
        <w:t xml:space="preserve">aily </w:t>
      </w:r>
      <w:r w:rsidRPr="00671B16">
        <w:t>t</w:t>
      </w:r>
      <w:r w:rsidR="006D7CF3" w:rsidRPr="00671B16">
        <w:t xml:space="preserve">ravelling </w:t>
      </w:r>
      <w:r w:rsidRPr="00671B16">
        <w:t>a</w:t>
      </w:r>
      <w:r w:rsidR="006D7CF3" w:rsidRPr="00671B16">
        <w:t>llowance (DTA) as set out in</w:t>
      </w:r>
      <w:r w:rsidR="00DD3858" w:rsidRPr="00671B16">
        <w:t xml:space="preserve"> clause</w:t>
      </w:r>
      <w:r w:rsidR="006D7CF3" w:rsidRPr="00671B16">
        <w:t xml:space="preserve"> </w:t>
      </w:r>
      <w:r w:rsidR="007C54F0">
        <w:fldChar w:fldCharType="begin"/>
      </w:r>
      <w:r w:rsidR="007C54F0">
        <w:instrText xml:space="preserve"> REF _Ref228853409 \w \h  \* MERGEFORMAT </w:instrText>
      </w:r>
      <w:r w:rsidR="007C54F0">
        <w:fldChar w:fldCharType="separate"/>
      </w:r>
      <w:r w:rsidR="00CE66E8">
        <w:t>E.6.6(c)</w:t>
      </w:r>
      <w:r w:rsidR="007C54F0">
        <w:fldChar w:fldCharType="end"/>
      </w:r>
      <w:r w:rsidRPr="00671B16">
        <w:rPr>
          <w:color w:val="0000FF"/>
        </w:rPr>
        <w:t>.</w:t>
      </w:r>
    </w:p>
    <w:p w14:paraId="66B06374" w14:textId="77777777" w:rsidR="006D7CF3" w:rsidRDefault="006D7CF3" w:rsidP="00DD3858">
      <w:pPr>
        <w:pStyle w:val="SubLevel3Bold"/>
      </w:pPr>
      <w:bookmarkStart w:id="298" w:name="_Ref228853409"/>
      <w:r w:rsidRPr="00671B16">
        <w:t>Pilots operating away from home base</w:t>
      </w:r>
      <w:bookmarkEnd w:id="298"/>
    </w:p>
    <w:p w14:paraId="17E43C0D" w14:textId="17FACCC4" w:rsidR="00C02C12" w:rsidRPr="00C02C12" w:rsidRDefault="00C02C12" w:rsidP="00C02C12">
      <w:pPr>
        <w:pStyle w:val="History"/>
      </w:pPr>
      <w:r>
        <w:t xml:space="preserve">[E.6.6(c)(i) varied by </w:t>
      </w:r>
      <w:hyperlink r:id="rId540" w:history="1">
        <w:r w:rsidRPr="000A6D3C">
          <w:rPr>
            <w:rStyle w:val="Hyperlink"/>
          </w:rPr>
          <w:t>PR998167</w:t>
        </w:r>
      </w:hyperlink>
      <w:r w:rsidR="00414695">
        <w:t xml:space="preserve">, </w:t>
      </w:r>
      <w:hyperlink r:id="rId541" w:history="1">
        <w:r w:rsidR="00414695" w:rsidRPr="005260AB">
          <w:rPr>
            <w:rStyle w:val="Hyperlink"/>
          </w:rPr>
          <w:t>PR523029</w:t>
        </w:r>
      </w:hyperlink>
      <w:r w:rsidR="00871A3E">
        <w:t xml:space="preserve">, </w:t>
      </w:r>
      <w:hyperlink r:id="rId542" w:history="1">
        <w:r w:rsidR="00871A3E">
          <w:rPr>
            <w:rStyle w:val="Hyperlink"/>
          </w:rPr>
          <w:t>PR536832</w:t>
        </w:r>
      </w:hyperlink>
      <w:r w:rsidR="00D6428F">
        <w:t>,</w:t>
      </w:r>
      <w:hyperlink r:id="rId543" w:history="1">
        <w:r w:rsidR="002A01A4" w:rsidRPr="002A01A4">
          <w:t xml:space="preserve"> </w:t>
        </w:r>
        <w:hyperlink r:id="rId544" w:tgtFrame="_parent" w:history="1">
          <w:r w:rsidR="002A01A4">
            <w:rPr>
              <w:rStyle w:val="Hyperlink"/>
            </w:rPr>
            <w:t>PR551755</w:t>
          </w:r>
        </w:hyperlink>
      </w:hyperlink>
      <w:r w:rsidR="00B355F2">
        <w:t xml:space="preserve">, </w:t>
      </w:r>
      <w:hyperlink r:id="rId545" w:history="1">
        <w:r w:rsidR="00B355F2">
          <w:rPr>
            <w:rStyle w:val="Hyperlink"/>
            <w:lang w:val="en-US"/>
          </w:rPr>
          <w:t>PR566856</w:t>
        </w:r>
      </w:hyperlink>
      <w:r w:rsidR="00952715">
        <w:t xml:space="preserve">, </w:t>
      </w:r>
      <w:hyperlink r:id="rId546" w:history="1">
        <w:hyperlink r:id="rId547" w:history="1">
          <w:r w:rsidR="00B5744B">
            <w:rPr>
              <w:rStyle w:val="Hyperlink"/>
            </w:rPr>
            <w:t>PR606527</w:t>
          </w:r>
        </w:hyperlink>
      </w:hyperlink>
      <w:r w:rsidR="00EB6B24">
        <w:t xml:space="preserve">, </w:t>
      </w:r>
      <w:hyperlink r:id="rId548" w:history="1">
        <w:r w:rsidR="00EB6B24" w:rsidRPr="00EB6B24">
          <w:rPr>
            <w:rStyle w:val="Hyperlink"/>
          </w:rPr>
          <w:t>PR704096</w:t>
        </w:r>
      </w:hyperlink>
      <w:r w:rsidR="00EB6B24" w:rsidRPr="00EB6B24">
        <w:t xml:space="preserve">, </w:t>
      </w:r>
      <w:hyperlink r:id="rId549" w:history="1">
        <w:r w:rsidR="00EB6B24" w:rsidRPr="00EB6B24">
          <w:rPr>
            <w:rStyle w:val="Hyperlink"/>
          </w:rPr>
          <w:t>PR707657</w:t>
        </w:r>
      </w:hyperlink>
      <w:r w:rsidR="00EB6B24">
        <w:t xml:space="preserve"> ppc 01Jul19</w:t>
      </w:r>
      <w:r w:rsidR="00952715">
        <w:t>]</w:t>
      </w:r>
    </w:p>
    <w:p w14:paraId="29E08036" w14:textId="6BDA95C4" w:rsidR="006D7CF3" w:rsidRPr="00671B16" w:rsidRDefault="006D7CF3" w:rsidP="001D30B1">
      <w:pPr>
        <w:pStyle w:val="SubLevel4"/>
      </w:pPr>
      <w:r w:rsidRPr="00671B16">
        <w:t xml:space="preserve">A pilot on a tour of duty as per </w:t>
      </w:r>
      <w:r w:rsidR="00DD3858" w:rsidRPr="00671B16">
        <w:t xml:space="preserve">clause </w:t>
      </w:r>
      <w:r w:rsidR="007C54F0">
        <w:fldChar w:fldCharType="begin"/>
      </w:r>
      <w:r w:rsidR="007C54F0">
        <w:instrText xml:space="preserve"> REF _Ref228853465 \w \h  \* MERGEFORMAT </w:instrText>
      </w:r>
      <w:r w:rsidR="007C54F0">
        <w:fldChar w:fldCharType="separate"/>
      </w:r>
      <w:r w:rsidR="00CE66E8">
        <w:t>E.6.5</w:t>
      </w:r>
      <w:r w:rsidR="007C54F0">
        <w:fldChar w:fldCharType="end"/>
      </w:r>
      <w:r w:rsidR="00C02C12">
        <w:t xml:space="preserve"> will be paid a DTA of $</w:t>
      </w:r>
      <w:r w:rsidR="001D30B1" w:rsidRPr="001D30B1">
        <w:t>5.29</w:t>
      </w:r>
      <w:r w:rsidR="000B5874" w:rsidRPr="00671B16">
        <w:t> </w:t>
      </w:r>
      <w:r w:rsidRPr="00671B16">
        <w:t>per hour or part thereof calculated from arrival or departure from the operational base. Where breakfast, lunch and din</w:t>
      </w:r>
      <w:r w:rsidR="00C02C12">
        <w:t>ner are provided, a DTA of $1.</w:t>
      </w:r>
      <w:r w:rsidR="00B355F2">
        <w:t>8</w:t>
      </w:r>
      <w:r w:rsidR="001D30B1">
        <w:t>9</w:t>
      </w:r>
      <w:r w:rsidRPr="00671B16">
        <w:t xml:space="preserve"> per hour or part thereof will apply in</w:t>
      </w:r>
      <w:r w:rsidR="00AF2508" w:rsidRPr="00671B16">
        <w:t>stead</w:t>
      </w:r>
      <w:r w:rsidRPr="00671B16">
        <w:t>.</w:t>
      </w:r>
    </w:p>
    <w:p w14:paraId="24A36804" w14:textId="77777777" w:rsidR="006D7CF3" w:rsidRDefault="006D7CF3" w:rsidP="000B5874">
      <w:pPr>
        <w:pStyle w:val="SubLevel4"/>
      </w:pPr>
      <w:r w:rsidRPr="00671B16">
        <w:t xml:space="preserve">Where a pilot has not reached the operational base within eight hours of departure from </w:t>
      </w:r>
      <w:r w:rsidR="006F07A5" w:rsidRPr="00671B16">
        <w:t>their</w:t>
      </w:r>
      <w:r w:rsidRPr="00671B16">
        <w:t xml:space="preserve"> home base DTA will commence. Provided further that where a pilot departs </w:t>
      </w:r>
      <w:r w:rsidR="006F07A5" w:rsidRPr="00671B16">
        <w:t>their</w:t>
      </w:r>
      <w:r w:rsidRPr="00671B16">
        <w:t xml:space="preserve"> operational base and is then delayed, DTA will apply until eight hours prior to the pilot</w:t>
      </w:r>
      <w:r w:rsidR="009C26F6" w:rsidRPr="00671B16">
        <w:t>’</w:t>
      </w:r>
      <w:r w:rsidRPr="00671B16">
        <w:t>s return to home base or actual departure from operational base, whichever is later.</w:t>
      </w:r>
      <w:bookmarkEnd w:id="229"/>
    </w:p>
    <w:p w14:paraId="2BDA3779" w14:textId="77777777" w:rsidR="00BE41BA" w:rsidRDefault="00BE41BA">
      <w:pPr>
        <w:spacing w:before="0"/>
        <w:jc w:val="left"/>
      </w:pPr>
      <w:r>
        <w:br w:type="page"/>
      </w:r>
    </w:p>
    <w:p w14:paraId="6D8EE483" w14:textId="77777777" w:rsidR="00A64B29" w:rsidRDefault="00A64B29" w:rsidP="00A64B29">
      <w:pPr>
        <w:pStyle w:val="Subdocument"/>
      </w:pPr>
      <w:bookmarkStart w:id="299" w:name="_Ref405461834"/>
      <w:bookmarkStart w:id="300" w:name="_Ref405461837"/>
      <w:bookmarkStart w:id="301" w:name="_Toc37242457"/>
      <w:bookmarkEnd w:id="284"/>
      <w:r>
        <w:lastRenderedPageBreak/>
        <w:t>—</w:t>
      </w:r>
      <w:bookmarkStart w:id="302" w:name="sched_f"/>
      <w:r w:rsidR="00E27F06">
        <w:t>Part-day Public Holidays</w:t>
      </w:r>
      <w:bookmarkEnd w:id="299"/>
      <w:bookmarkEnd w:id="300"/>
      <w:bookmarkEnd w:id="301"/>
    </w:p>
    <w:p w14:paraId="1DE16157" w14:textId="40E85AD1" w:rsidR="00A64B29" w:rsidRDefault="00A64B29" w:rsidP="00A64B29">
      <w:pPr>
        <w:pStyle w:val="History"/>
      </w:pPr>
      <w:r>
        <w:t xml:space="preserve">[Sched F inserted by </w:t>
      </w:r>
      <w:hyperlink r:id="rId550" w:history="1">
        <w:r w:rsidRPr="00E40634">
          <w:rPr>
            <w:rStyle w:val="Hyperlink"/>
          </w:rPr>
          <w:t>PR532630</w:t>
        </w:r>
      </w:hyperlink>
      <w:r>
        <w:t xml:space="preserve"> ppc </w:t>
      </w:r>
      <w:r w:rsidRPr="004F696A">
        <w:t>23Nov12</w:t>
      </w:r>
      <w:r w:rsidR="00627108">
        <w:t xml:space="preserve">; renamed and varied by </w:t>
      </w:r>
      <w:hyperlink r:id="rId551" w:history="1">
        <w:r w:rsidR="00627108" w:rsidRPr="00627108">
          <w:rPr>
            <w:rStyle w:val="Hyperlink"/>
          </w:rPr>
          <w:t>PR544519</w:t>
        </w:r>
      </w:hyperlink>
      <w:r w:rsidR="000A621B">
        <w:t xml:space="preserve"> ppc 21Nov13; renamed and varied by </w:t>
      </w:r>
      <w:hyperlink r:id="rId552" w:history="1">
        <w:r w:rsidR="000A621B" w:rsidRPr="000A621B">
          <w:rPr>
            <w:rStyle w:val="Hyperlink"/>
          </w:rPr>
          <w:t>PR557581</w:t>
        </w:r>
      </w:hyperlink>
      <w:r w:rsidR="00861060" w:rsidRPr="00861060">
        <w:rPr>
          <w:rStyle w:val="Hyperlink"/>
          <w:color w:val="000000" w:themeColor="text1"/>
          <w:u w:val="none"/>
        </w:rPr>
        <w:t>,</w:t>
      </w:r>
      <w:r w:rsidR="00D25505" w:rsidRPr="00D25505">
        <w:t xml:space="preserve"> </w:t>
      </w:r>
      <w:hyperlink r:id="rId553" w:tgtFrame="_parent" w:history="1">
        <w:r w:rsidR="00693514">
          <w:rPr>
            <w:rStyle w:val="Hyperlink"/>
          </w:rPr>
          <w:t>PR573679</w:t>
        </w:r>
      </w:hyperlink>
      <w:r w:rsidR="00EB52AA">
        <w:t xml:space="preserve">, </w:t>
      </w:r>
      <w:hyperlink r:id="rId554" w:history="1">
        <w:r w:rsidR="00EB52AA" w:rsidRPr="00EB52AA">
          <w:rPr>
            <w:rStyle w:val="Hyperlink"/>
          </w:rPr>
          <w:t>PR580863</w:t>
        </w:r>
      </w:hyperlink>
      <w:r w:rsidR="007A6E10">
        <w:t xml:space="preserve">, </w:t>
      </w:r>
      <w:hyperlink r:id="rId555" w:history="1">
        <w:r w:rsidR="007A6E10">
          <w:rPr>
            <w:rStyle w:val="Hyperlink"/>
          </w:rPr>
          <w:t>PR598110</w:t>
        </w:r>
      </w:hyperlink>
      <w:r w:rsidR="00E27F06">
        <w:t xml:space="preserve">, </w:t>
      </w:r>
      <w:hyperlink r:id="rId556" w:history="1">
        <w:r w:rsidR="00E27F06">
          <w:rPr>
            <w:rStyle w:val="Hyperlink"/>
          </w:rPr>
          <w:t>PR701683</w:t>
        </w:r>
      </w:hyperlink>
      <w:r w:rsidR="00E27F06">
        <w:t xml:space="preserve"> ppc 21Nov18</w:t>
      </w:r>
      <w:r w:rsidR="00EB4B10">
        <w:t xml:space="preserve">, varied by </w:t>
      </w:r>
      <w:hyperlink r:id="rId557" w:history="1">
        <w:r w:rsidR="00EB4B10">
          <w:rPr>
            <w:rStyle w:val="Hyperlink"/>
            <w:shd w:val="clear" w:color="auto" w:fill="FFFFFF"/>
          </w:rPr>
          <w:t>PR715093</w:t>
        </w:r>
      </w:hyperlink>
      <w:r w:rsidR="00EB4B10">
        <w:t>]</w:t>
      </w:r>
    </w:p>
    <w:p w14:paraId="6A6001DF" w14:textId="7331D24A" w:rsidR="00A64B29" w:rsidRDefault="00A64B29" w:rsidP="00A64B29">
      <w:r w:rsidRPr="00276DE0">
        <w:t xml:space="preserve">This schedule operates </w:t>
      </w:r>
      <w:r>
        <w:t>where this award otherwise contains provisions dealing with public holidays that supplement the NES</w:t>
      </w:r>
      <w:r w:rsidRPr="00276DE0">
        <w:t>.</w:t>
      </w:r>
    </w:p>
    <w:p w14:paraId="660E8984" w14:textId="2CF0E8C8" w:rsidR="00EB4B10" w:rsidRDefault="00EB4B10" w:rsidP="00EB4B10">
      <w:pPr>
        <w:pStyle w:val="History"/>
        <w:rPr>
          <w:shd w:val="clear" w:color="auto" w:fill="FFFFFF"/>
        </w:rPr>
      </w:pPr>
      <w:bookmarkStart w:id="303" w:name="_Hlk27571406"/>
      <w:r w:rsidRPr="0010005A">
        <w:rPr>
          <w:shd w:val="clear" w:color="auto" w:fill="FFFFFF"/>
        </w:rPr>
        <w:t>[</w:t>
      </w:r>
      <w:r>
        <w:rPr>
          <w:shd w:val="clear" w:color="auto" w:fill="FFFFFF"/>
        </w:rPr>
        <w:t>F.1</w:t>
      </w:r>
      <w:r w:rsidRPr="0010005A">
        <w:rPr>
          <w:shd w:val="clear" w:color="auto" w:fill="FFFFFF"/>
        </w:rPr>
        <w:t xml:space="preserve"> varied </w:t>
      </w:r>
      <w:r w:rsidRPr="0039565A">
        <w:rPr>
          <w:shd w:val="clear" w:color="auto" w:fill="FFFFFF"/>
        </w:rPr>
        <w:t>by </w:t>
      </w:r>
      <w:hyperlink r:id="rId558" w:history="1">
        <w:r>
          <w:rPr>
            <w:rStyle w:val="Hyperlink"/>
            <w:shd w:val="clear" w:color="auto" w:fill="FFFFFF"/>
          </w:rPr>
          <w:t>PR715093</w:t>
        </w:r>
      </w:hyperlink>
      <w:r w:rsidRPr="0010005A">
        <w:rPr>
          <w:shd w:val="clear" w:color="auto" w:fill="FFFFFF"/>
        </w:rPr>
        <w:t xml:space="preserve"> ppc </w:t>
      </w:r>
      <w:r>
        <w:rPr>
          <w:shd w:val="clear" w:color="auto" w:fill="FFFFFF"/>
        </w:rPr>
        <w:t>18Nov</w:t>
      </w:r>
      <w:r w:rsidRPr="0010005A">
        <w:rPr>
          <w:shd w:val="clear" w:color="auto" w:fill="FFFFFF"/>
        </w:rPr>
        <w:t>19]</w:t>
      </w:r>
      <w:bookmarkEnd w:id="303"/>
    </w:p>
    <w:p w14:paraId="6E3CBBAB" w14:textId="77777777" w:rsidR="00EC0160" w:rsidRPr="0080629A" w:rsidRDefault="00EC0160" w:rsidP="00EC0160">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14:paraId="2AF86F8E" w14:textId="77777777" w:rsidR="00EC0160" w:rsidRDefault="00EC0160" w:rsidP="00EC0160">
      <w:pPr>
        <w:pStyle w:val="SubLevel3"/>
      </w:pPr>
      <w:bookmarkStart w:id="304" w:name="_Ref27052456"/>
      <w:r w:rsidRPr="0080629A">
        <w:t>All employees will have the right to refuse to work on the part-day public holiday if the request to work is not reasonable or the refusal is reasonable as provided for in the NES.</w:t>
      </w:r>
      <w:bookmarkEnd w:id="304"/>
    </w:p>
    <w:p w14:paraId="17DC6BBC" w14:textId="311F06DE" w:rsidR="00EC0160" w:rsidRDefault="00EC0160" w:rsidP="00EC0160">
      <w:pPr>
        <w:pStyle w:val="History"/>
      </w:pPr>
      <w:r w:rsidRPr="00707B35">
        <w:rPr>
          <w:shd w:val="clear" w:color="auto" w:fill="FFFFFF"/>
        </w:rPr>
        <w:t>[</w:t>
      </w:r>
      <w:r>
        <w:rPr>
          <w:shd w:val="clear" w:color="auto" w:fill="FFFFFF"/>
        </w:rPr>
        <w:t>F.1</w:t>
      </w:r>
      <w:r w:rsidRPr="00707B35">
        <w:rPr>
          <w:shd w:val="clear" w:color="auto" w:fill="FFFFFF"/>
        </w:rPr>
        <w:t>(b) varied by </w:t>
      </w:r>
      <w:hyperlink r:id="rId559" w:history="1">
        <w:r>
          <w:rPr>
            <w:rStyle w:val="Hyperlink"/>
            <w:shd w:val="clear" w:color="auto" w:fill="FFFFFF"/>
          </w:rPr>
          <w:t>PR715093</w:t>
        </w:r>
      </w:hyperlink>
      <w:r w:rsidRPr="00707B35">
        <w:rPr>
          <w:shd w:val="clear" w:color="auto" w:fill="FFFFFF"/>
        </w:rPr>
        <w:t xml:space="preserve"> ppc </w:t>
      </w:r>
      <w:r>
        <w:rPr>
          <w:shd w:val="clear" w:color="auto" w:fill="FFFFFF"/>
        </w:rPr>
        <w:t>18Nov</w:t>
      </w:r>
      <w:r w:rsidRPr="00707B35">
        <w:rPr>
          <w:shd w:val="clear" w:color="auto" w:fill="FFFFFF"/>
        </w:rPr>
        <w:t>19]</w:t>
      </w:r>
    </w:p>
    <w:p w14:paraId="7E1DDA45" w14:textId="77777777" w:rsidR="00EC0160" w:rsidRDefault="00EC0160" w:rsidP="00EC0160">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14:paraId="5A4B7423" w14:textId="0E572DB2" w:rsidR="00EC0160" w:rsidRPr="0010005A" w:rsidRDefault="00EC0160" w:rsidP="00EC0160">
      <w:pPr>
        <w:pStyle w:val="History"/>
        <w:rPr>
          <w:sz w:val="32"/>
          <w:szCs w:val="32"/>
        </w:rPr>
      </w:pPr>
      <w:r w:rsidRPr="0010005A">
        <w:rPr>
          <w:shd w:val="clear" w:color="auto" w:fill="FFFFFF"/>
        </w:rPr>
        <w:t>[</w:t>
      </w:r>
      <w:r>
        <w:rPr>
          <w:shd w:val="clear" w:color="auto" w:fill="FFFFFF"/>
        </w:rPr>
        <w:t>F.1</w:t>
      </w:r>
      <w:r w:rsidRPr="0010005A">
        <w:rPr>
          <w:shd w:val="clear" w:color="auto" w:fill="FFFFFF"/>
        </w:rPr>
        <w:t>(c) substituted by </w:t>
      </w:r>
      <w:hyperlink r:id="rId560" w:history="1">
        <w:r>
          <w:rPr>
            <w:rStyle w:val="Hyperlink"/>
            <w:shd w:val="clear" w:color="auto" w:fill="FFFFFF"/>
          </w:rPr>
          <w:t>PR715093</w:t>
        </w:r>
      </w:hyperlink>
      <w:r w:rsidRPr="0010005A">
        <w:rPr>
          <w:shd w:val="clear" w:color="auto" w:fill="FFFFFF"/>
        </w:rPr>
        <w:t xml:space="preserve"> ppc </w:t>
      </w:r>
      <w:r>
        <w:rPr>
          <w:shd w:val="clear" w:color="auto" w:fill="FFFFFF"/>
        </w:rPr>
        <w:t>18Nov</w:t>
      </w:r>
      <w:r w:rsidRPr="0010005A">
        <w:rPr>
          <w:shd w:val="clear" w:color="auto" w:fill="FFFFFF"/>
        </w:rPr>
        <w:t>19]</w:t>
      </w:r>
    </w:p>
    <w:p w14:paraId="1BB35249" w14:textId="77777777" w:rsidR="00EC0160" w:rsidRDefault="00EC0160" w:rsidP="00EC0160">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14:paraId="49687FC1" w14:textId="4180BE3C" w:rsidR="00EC0160" w:rsidRPr="0010005A" w:rsidRDefault="00EC0160" w:rsidP="00EC0160">
      <w:pPr>
        <w:pStyle w:val="History"/>
      </w:pPr>
      <w:r w:rsidRPr="0010005A">
        <w:rPr>
          <w:shd w:val="clear" w:color="auto" w:fill="FFFFFF"/>
        </w:rPr>
        <w:t>[</w:t>
      </w:r>
      <w:r>
        <w:rPr>
          <w:shd w:val="clear" w:color="auto" w:fill="FFFFFF"/>
        </w:rPr>
        <w:t>F.1</w:t>
      </w:r>
      <w:r w:rsidRPr="0010005A">
        <w:rPr>
          <w:shd w:val="clear" w:color="auto" w:fill="FFFFFF"/>
        </w:rPr>
        <w:t>(d) varied by </w:t>
      </w:r>
      <w:hyperlink r:id="rId561" w:history="1">
        <w:r>
          <w:rPr>
            <w:rStyle w:val="Hyperlink"/>
            <w:shd w:val="clear" w:color="auto" w:fill="FFFFFF"/>
          </w:rPr>
          <w:t>PR715093</w:t>
        </w:r>
      </w:hyperlink>
      <w:r w:rsidRPr="0010005A">
        <w:rPr>
          <w:shd w:val="clear" w:color="auto" w:fill="FFFFFF"/>
        </w:rPr>
        <w:t xml:space="preserve"> ppc </w:t>
      </w:r>
      <w:r>
        <w:rPr>
          <w:shd w:val="clear" w:color="auto" w:fill="FFFFFF"/>
        </w:rPr>
        <w:t>18Nov</w:t>
      </w:r>
      <w:r w:rsidRPr="0010005A">
        <w:rPr>
          <w:shd w:val="clear" w:color="auto" w:fill="FFFFFF"/>
        </w:rPr>
        <w:t>19]</w:t>
      </w:r>
    </w:p>
    <w:p w14:paraId="48F9E2A8" w14:textId="77777777" w:rsidR="00EC0160" w:rsidRDefault="00EC0160" w:rsidP="00EC0160">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14:paraId="3579352D" w14:textId="030EE2F6" w:rsidR="00EC0160" w:rsidRDefault="00EC0160" w:rsidP="00EC0160">
      <w:pPr>
        <w:pStyle w:val="History"/>
      </w:pPr>
      <w:r w:rsidRPr="0010005A">
        <w:rPr>
          <w:shd w:val="clear" w:color="auto" w:fill="FFFFFF"/>
        </w:rPr>
        <w:t>[</w:t>
      </w:r>
      <w:r>
        <w:rPr>
          <w:shd w:val="clear" w:color="auto" w:fill="FFFFFF"/>
        </w:rPr>
        <w:t>F.1</w:t>
      </w:r>
      <w:r w:rsidRPr="0010005A">
        <w:rPr>
          <w:shd w:val="clear" w:color="auto" w:fill="FFFFFF"/>
        </w:rPr>
        <w:t>(e) varied by </w:t>
      </w:r>
      <w:hyperlink r:id="rId562" w:history="1">
        <w:r>
          <w:rPr>
            <w:rStyle w:val="Hyperlink"/>
            <w:shd w:val="clear" w:color="auto" w:fill="FFFFFF"/>
          </w:rPr>
          <w:t>PR715093</w:t>
        </w:r>
      </w:hyperlink>
      <w:r w:rsidRPr="0010005A">
        <w:rPr>
          <w:shd w:val="clear" w:color="auto" w:fill="FFFFFF"/>
        </w:rPr>
        <w:t xml:space="preserve"> ppc </w:t>
      </w:r>
      <w:r>
        <w:rPr>
          <w:shd w:val="clear" w:color="auto" w:fill="FFFFFF"/>
        </w:rPr>
        <w:t>18Nov</w:t>
      </w:r>
      <w:r w:rsidRPr="0010005A">
        <w:rPr>
          <w:shd w:val="clear" w:color="auto" w:fill="FFFFFF"/>
        </w:rPr>
        <w:t>19]</w:t>
      </w:r>
    </w:p>
    <w:p w14:paraId="05F9D9A4" w14:textId="57464718" w:rsidR="00EC0160" w:rsidRDefault="00EC0160" w:rsidP="00EC0160">
      <w:pPr>
        <w:pStyle w:val="SubLevel3"/>
      </w:pPr>
      <w:r w:rsidRPr="0080629A">
        <w:t xml:space="preserve">Excluding annualised salaried employees to whom clause </w:t>
      </w:r>
      <w:r>
        <w:fldChar w:fldCharType="begin"/>
      </w:r>
      <w:r>
        <w:instrText xml:space="preserve"> REF _Ref27052441 \w \h </w:instrText>
      </w:r>
      <w:r>
        <w:fldChar w:fldCharType="separate"/>
      </w:r>
      <w:r w:rsidR="00CE66E8">
        <w:t>F.1(f)</w:t>
      </w:r>
      <w:r>
        <w:fldChar w:fldCharType="end"/>
      </w:r>
      <w:r w:rsidRPr="0080629A">
        <w:t xml:space="preserve"> applies, where an employee works any hours on the declared or prescribed part-day public </w:t>
      </w:r>
      <w:r w:rsidRPr="009403C9">
        <w:t>holiday they</w:t>
      </w:r>
      <w:r w:rsidRPr="0080629A">
        <w:t xml:space="preserve"> will be entitled to the appropriate public holiday penalty rate (if any) in this award for those hours worked.</w:t>
      </w:r>
    </w:p>
    <w:p w14:paraId="5D1F1755" w14:textId="3E223D42" w:rsidR="00EC0160" w:rsidRDefault="00EC0160" w:rsidP="00EC0160">
      <w:pPr>
        <w:pStyle w:val="History"/>
      </w:pPr>
      <w:r w:rsidRPr="0010005A">
        <w:rPr>
          <w:shd w:val="clear" w:color="auto" w:fill="FFFFFF"/>
        </w:rPr>
        <w:t>[</w:t>
      </w:r>
      <w:r>
        <w:rPr>
          <w:shd w:val="clear" w:color="auto" w:fill="FFFFFF"/>
        </w:rPr>
        <w:t>F.1</w:t>
      </w:r>
      <w:r w:rsidRPr="0010005A">
        <w:rPr>
          <w:shd w:val="clear" w:color="auto" w:fill="FFFFFF"/>
        </w:rPr>
        <w:t xml:space="preserve">(f) varied </w:t>
      </w:r>
      <w:r w:rsidR="00667002" w:rsidRPr="0010005A">
        <w:rPr>
          <w:shd w:val="clear" w:color="auto" w:fill="FFFFFF"/>
        </w:rPr>
        <w:t>by </w:t>
      </w:r>
      <w:hyperlink r:id="rId563" w:history="1">
        <w:r w:rsidR="00667002">
          <w:rPr>
            <w:rStyle w:val="Hyperlink"/>
            <w:shd w:val="clear" w:color="auto" w:fill="FFFFFF"/>
          </w:rPr>
          <w:t>PR715093</w:t>
        </w:r>
      </w:hyperlink>
      <w:r w:rsidRPr="0010005A">
        <w:rPr>
          <w:shd w:val="clear" w:color="auto" w:fill="FFFFFF"/>
        </w:rPr>
        <w:t xml:space="preserve"> ppc </w:t>
      </w:r>
      <w:r>
        <w:rPr>
          <w:shd w:val="clear" w:color="auto" w:fill="FFFFFF"/>
        </w:rPr>
        <w:t>18Nov</w:t>
      </w:r>
      <w:r w:rsidRPr="0010005A">
        <w:rPr>
          <w:shd w:val="clear" w:color="auto" w:fill="FFFFFF"/>
        </w:rPr>
        <w:t>19]</w:t>
      </w:r>
    </w:p>
    <w:p w14:paraId="0CCEFEE9" w14:textId="77777777" w:rsidR="00EC0160" w:rsidRDefault="00EC0160" w:rsidP="00EC0160">
      <w:pPr>
        <w:pStyle w:val="SubLevel3"/>
      </w:pPr>
      <w:bookmarkStart w:id="305" w:name="_Ref27052441"/>
      <w:r w:rsidRPr="0080629A">
        <w:t xml:space="preserve">Where an employee is paid an annualised salary under the provisions of this award and is entitled under this award to time off in lieu or additional annual leave for work on a public holiday, they will be entitled to time off in lieu or </w:t>
      </w:r>
      <w:r w:rsidRPr="0080629A">
        <w:lastRenderedPageBreak/>
        <w:t>pro-rata annual leave equivalent to the time worked on the declared or prescribed part-day public holiday.</w:t>
      </w:r>
      <w:bookmarkEnd w:id="305"/>
    </w:p>
    <w:p w14:paraId="7C15DAC0" w14:textId="4294E923" w:rsidR="00EC0160" w:rsidRDefault="00EC0160" w:rsidP="00EC0160">
      <w:pPr>
        <w:pStyle w:val="History"/>
      </w:pPr>
      <w:r w:rsidRPr="0010005A">
        <w:rPr>
          <w:shd w:val="clear" w:color="auto" w:fill="FFFFFF"/>
        </w:rPr>
        <w:t>[</w:t>
      </w:r>
      <w:r>
        <w:rPr>
          <w:shd w:val="clear" w:color="auto" w:fill="FFFFFF"/>
        </w:rPr>
        <w:t>F.1</w:t>
      </w:r>
      <w:r w:rsidRPr="0010005A">
        <w:rPr>
          <w:shd w:val="clear" w:color="auto" w:fill="FFFFFF"/>
        </w:rPr>
        <w:t>(</w:t>
      </w:r>
      <w:r>
        <w:rPr>
          <w:shd w:val="clear" w:color="auto" w:fill="FFFFFF"/>
        </w:rPr>
        <w:t>g</w:t>
      </w:r>
      <w:r w:rsidRPr="0010005A">
        <w:rPr>
          <w:shd w:val="clear" w:color="auto" w:fill="FFFFFF"/>
        </w:rPr>
        <w:t>) varied by </w:t>
      </w:r>
      <w:hyperlink r:id="rId564" w:history="1">
        <w:r>
          <w:rPr>
            <w:rStyle w:val="Hyperlink"/>
            <w:shd w:val="clear" w:color="auto" w:fill="FFFFFF"/>
          </w:rPr>
          <w:t>PR715093</w:t>
        </w:r>
      </w:hyperlink>
      <w:r w:rsidRPr="0010005A">
        <w:rPr>
          <w:shd w:val="clear" w:color="auto" w:fill="FFFFFF"/>
        </w:rPr>
        <w:t xml:space="preserve"> ppc </w:t>
      </w:r>
      <w:r>
        <w:rPr>
          <w:shd w:val="clear" w:color="auto" w:fill="FFFFFF"/>
        </w:rPr>
        <w:t>18Nov</w:t>
      </w:r>
      <w:r w:rsidRPr="0010005A">
        <w:rPr>
          <w:shd w:val="clear" w:color="auto" w:fill="FFFFFF"/>
        </w:rPr>
        <w:t>19]</w:t>
      </w:r>
    </w:p>
    <w:p w14:paraId="6D75FB19" w14:textId="309BE695" w:rsidR="00EC0160" w:rsidRDefault="00EC0160" w:rsidP="00EC0160">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CE66E8">
        <w:t>F.1(a)</w:t>
      </w:r>
      <w:r>
        <w:fldChar w:fldCharType="end"/>
      </w:r>
      <w:r w:rsidRPr="0080629A">
        <w:t>, will not be entitled to another day off, another day’s pay or another day of annual leave as a result of the part-day public holiday.</w:t>
      </w:r>
    </w:p>
    <w:p w14:paraId="36B0C900" w14:textId="77777777" w:rsidR="00627108" w:rsidRDefault="00627108" w:rsidP="00F86E8C">
      <w:pPr>
        <w:keepNext/>
      </w:pPr>
      <w:r>
        <w:t>This schedule is not intended to detract from or supplement the NES.</w:t>
      </w:r>
    </w:p>
    <w:p w14:paraId="371BE55C" w14:textId="77777777" w:rsidR="00670BA1" w:rsidRDefault="00670BA1">
      <w:pPr>
        <w:spacing w:before="0"/>
        <w:jc w:val="left"/>
      </w:pPr>
      <w:r>
        <w:br w:type="page"/>
      </w:r>
    </w:p>
    <w:p w14:paraId="443AC487" w14:textId="77777777" w:rsidR="00670BA1" w:rsidRDefault="00EF0978" w:rsidP="00EF0978">
      <w:pPr>
        <w:pStyle w:val="Subdocument"/>
      </w:pPr>
      <w:bookmarkStart w:id="306" w:name="_Ref456796393"/>
      <w:bookmarkStart w:id="307" w:name="_Ref456796394"/>
      <w:bookmarkStart w:id="308" w:name="_Ref456797870"/>
      <w:bookmarkStart w:id="309" w:name="_Toc37242458"/>
      <w:bookmarkEnd w:id="302"/>
      <w:r>
        <w:lastRenderedPageBreak/>
        <w:t>—</w:t>
      </w:r>
      <w:bookmarkStart w:id="310" w:name="sched_g"/>
      <w:r w:rsidR="00670BA1">
        <w:t xml:space="preserve">Agreement to </w:t>
      </w:r>
      <w:r w:rsidR="00D34B20">
        <w:t xml:space="preserve">Take </w:t>
      </w:r>
      <w:r w:rsidR="00670BA1">
        <w:t>Annual Leave in Advance</w:t>
      </w:r>
      <w:bookmarkEnd w:id="306"/>
      <w:bookmarkEnd w:id="307"/>
      <w:bookmarkEnd w:id="308"/>
      <w:bookmarkEnd w:id="309"/>
      <w:r w:rsidR="00670BA1">
        <w:t xml:space="preserve"> </w:t>
      </w:r>
    </w:p>
    <w:p w14:paraId="1D923B2C" w14:textId="67E9BBF7" w:rsidR="00D34B20" w:rsidRDefault="00D34B20" w:rsidP="00D34B20">
      <w:pPr>
        <w:pStyle w:val="History"/>
      </w:pPr>
      <w:r>
        <w:t xml:space="preserve">[Sched G inserted by </w:t>
      </w:r>
      <w:hyperlink r:id="rId565" w:history="1">
        <w:r>
          <w:rPr>
            <w:rStyle w:val="Hyperlink"/>
          </w:rPr>
          <w:t>PR582953</w:t>
        </w:r>
      </w:hyperlink>
      <w:r>
        <w:t xml:space="preserve"> ppc 29Jul16]</w:t>
      </w:r>
    </w:p>
    <w:p w14:paraId="0DF4CF72" w14:textId="0CDCEAC5" w:rsidR="00473F46" w:rsidRPr="006C7CDF" w:rsidRDefault="00473F46" w:rsidP="00473F46">
      <w:pPr>
        <w:pStyle w:val="note"/>
        <w:rPr>
          <w:lang w:val="en-US" w:eastAsia="en-US"/>
        </w:rPr>
      </w:pPr>
      <w:r>
        <w:rPr>
          <w:lang w:val="en-US" w:eastAsia="en-US"/>
        </w:rPr>
        <w:t xml:space="preserve">Link to PDF copy of </w:t>
      </w:r>
      <w:hyperlink r:id="rId566" w:history="1">
        <w:r>
          <w:rPr>
            <w:rStyle w:val="Hyperlink"/>
            <w:lang w:val="en-US" w:eastAsia="en-US"/>
          </w:rPr>
          <w:t>Agreement to Take Annual Leave in Advance</w:t>
        </w:r>
      </w:hyperlink>
      <w:r w:rsidRPr="006C7CDF">
        <w:rPr>
          <w:lang w:val="en-US" w:eastAsia="en-US"/>
        </w:rPr>
        <w:t>.</w:t>
      </w:r>
    </w:p>
    <w:p w14:paraId="03C6EE55" w14:textId="77777777" w:rsidR="00473F46" w:rsidRPr="006B1004" w:rsidRDefault="00473F46" w:rsidP="00473F46"/>
    <w:p w14:paraId="01B1E2E9" w14:textId="77777777" w:rsidR="00EF0978" w:rsidRPr="00637899" w:rsidRDefault="00EF0978" w:rsidP="00EF0978">
      <w:pPr>
        <w:jc w:val="left"/>
      </w:pPr>
      <w:r w:rsidRPr="00637899">
        <w:t>Name of employee: _____________________________________________</w:t>
      </w:r>
    </w:p>
    <w:p w14:paraId="205AC8AF" w14:textId="77777777" w:rsidR="00EF0978" w:rsidRPr="00637899" w:rsidRDefault="00EF0978" w:rsidP="00EF0978">
      <w:pPr>
        <w:jc w:val="left"/>
      </w:pPr>
      <w:r w:rsidRPr="00637899">
        <w:t>Name of employer: _____________________________________________</w:t>
      </w:r>
    </w:p>
    <w:p w14:paraId="55D1925B" w14:textId="77777777" w:rsidR="00EF0978" w:rsidRPr="00EF0978" w:rsidRDefault="00EF0978" w:rsidP="00EF0978">
      <w:pPr>
        <w:jc w:val="left"/>
        <w:rPr>
          <w:b/>
        </w:rPr>
      </w:pPr>
      <w:r w:rsidRPr="00EF0978">
        <w:rPr>
          <w:b/>
        </w:rPr>
        <w:t>The employer and employee agree that the employee will take a period of paid annual leave before the employee has accrued an entitlement to the leave:</w:t>
      </w:r>
    </w:p>
    <w:p w14:paraId="63E8810D" w14:textId="77777777" w:rsidR="00EF0978" w:rsidRPr="00637899" w:rsidRDefault="00EF0978" w:rsidP="00EF0978">
      <w:pPr>
        <w:jc w:val="left"/>
      </w:pPr>
      <w:r w:rsidRPr="00637899">
        <w:t>The amount of leave to be taken in advance is: ____ hours/days</w:t>
      </w:r>
    </w:p>
    <w:p w14:paraId="69ABC150" w14:textId="77777777" w:rsidR="00EF0978" w:rsidRPr="00637899" w:rsidRDefault="00EF0978" w:rsidP="00EF0978">
      <w:pPr>
        <w:jc w:val="left"/>
      </w:pPr>
      <w:r w:rsidRPr="00637899">
        <w:t>The leave in advance will commence on: ___/___/20___</w:t>
      </w:r>
    </w:p>
    <w:p w14:paraId="7D2401FC" w14:textId="77777777" w:rsidR="00EF0978" w:rsidRPr="00637899" w:rsidRDefault="00EF0978" w:rsidP="00EF0978">
      <w:pPr>
        <w:jc w:val="left"/>
      </w:pPr>
    </w:p>
    <w:p w14:paraId="696D1E46" w14:textId="77777777" w:rsidR="00EF0978" w:rsidRPr="00637899" w:rsidRDefault="00EF0978" w:rsidP="00EF0978">
      <w:pPr>
        <w:jc w:val="left"/>
      </w:pPr>
      <w:r w:rsidRPr="00637899">
        <w:t>Signature of employee: ________________________________________</w:t>
      </w:r>
    </w:p>
    <w:p w14:paraId="1A2F5BD8" w14:textId="77777777" w:rsidR="00EF0978" w:rsidRPr="00637899" w:rsidRDefault="00EF0978" w:rsidP="00EF0978">
      <w:pPr>
        <w:jc w:val="left"/>
      </w:pPr>
      <w:r w:rsidRPr="00637899">
        <w:t>Date signed: ___/___/20___</w:t>
      </w:r>
    </w:p>
    <w:p w14:paraId="25E31CFA" w14:textId="77777777" w:rsidR="00EF0978" w:rsidRPr="00637899" w:rsidRDefault="00EF0978" w:rsidP="00EF0978">
      <w:pPr>
        <w:jc w:val="left"/>
      </w:pPr>
    </w:p>
    <w:p w14:paraId="14DB5C71" w14:textId="77777777" w:rsidR="00EF0978" w:rsidRPr="00637899" w:rsidRDefault="00EF0978" w:rsidP="00EF0978">
      <w:pPr>
        <w:jc w:val="left"/>
      </w:pPr>
      <w:r w:rsidRPr="00637899">
        <w:t>Name of employer</w:t>
      </w:r>
      <w:r w:rsidRPr="00637899">
        <w:br/>
        <w:t>representative: ________________________________________</w:t>
      </w:r>
    </w:p>
    <w:p w14:paraId="3E7628AD" w14:textId="77777777" w:rsidR="00EF0978" w:rsidRPr="00637899" w:rsidRDefault="00EF0978" w:rsidP="00EF0978">
      <w:pPr>
        <w:jc w:val="left"/>
      </w:pPr>
      <w:r w:rsidRPr="00637899">
        <w:t>Signature of employer</w:t>
      </w:r>
      <w:r w:rsidRPr="00637899">
        <w:br/>
        <w:t>representative: ________________________________________</w:t>
      </w:r>
    </w:p>
    <w:p w14:paraId="56035594" w14:textId="77777777" w:rsidR="00EF0978" w:rsidRDefault="00EF0978" w:rsidP="00EF0978">
      <w:pPr>
        <w:jc w:val="left"/>
      </w:pPr>
      <w:r w:rsidRPr="00637899">
        <w:t>Date signed: ___/___/20___</w:t>
      </w:r>
    </w:p>
    <w:p w14:paraId="58F6FBB6" w14:textId="77777777" w:rsidR="00F70B68" w:rsidRDefault="00F70B68" w:rsidP="00EF0978">
      <w:pPr>
        <w:jc w:val="left"/>
      </w:pP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F70B68" w:rsidRPr="00637899" w14:paraId="3D165683" w14:textId="77777777" w:rsidTr="00700A12">
        <w:tc>
          <w:tcPr>
            <w:tcW w:w="8794" w:type="dxa"/>
            <w:tcBorders>
              <w:top w:val="single" w:sz="4" w:space="0" w:color="auto"/>
              <w:left w:val="single" w:sz="4" w:space="0" w:color="auto"/>
              <w:bottom w:val="single" w:sz="4" w:space="0" w:color="auto"/>
              <w:right w:val="single" w:sz="4" w:space="0" w:color="auto"/>
            </w:tcBorders>
            <w:hideMark/>
          </w:tcPr>
          <w:p w14:paraId="16235301" w14:textId="77777777" w:rsidR="00F70B68" w:rsidRPr="00637899" w:rsidRDefault="00F70B68" w:rsidP="00700A12">
            <w:pPr>
              <w:rPr>
                <w:i/>
              </w:rPr>
            </w:pPr>
            <w:r w:rsidRPr="00637899">
              <w:rPr>
                <w:i/>
              </w:rPr>
              <w:t>[If the employee is under 18 years of age - include:]</w:t>
            </w:r>
          </w:p>
          <w:p w14:paraId="643417B1" w14:textId="77777777" w:rsidR="00F70B68" w:rsidRPr="00EF0978" w:rsidRDefault="00F70B68" w:rsidP="00700A12">
            <w:pPr>
              <w:rPr>
                <w:b/>
              </w:rPr>
            </w:pPr>
            <w:r w:rsidRPr="00EF0978">
              <w:rPr>
                <w:b/>
              </w:rPr>
              <w:t>I agree that:</w:t>
            </w:r>
          </w:p>
          <w:p w14:paraId="3D7DC255" w14:textId="77777777" w:rsidR="00F70B68" w:rsidRPr="00EF0978" w:rsidRDefault="00F70B68" w:rsidP="00700A12">
            <w:pPr>
              <w:rPr>
                <w:b/>
              </w:rPr>
            </w:pPr>
            <w:r w:rsidRPr="00EF0978">
              <w:rPr>
                <w:b/>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respect of any part of the period of annual leave taken in advance to which an entitlement has not been accrued.</w:t>
            </w:r>
          </w:p>
          <w:p w14:paraId="1C951956" w14:textId="77777777" w:rsidR="00F70B68" w:rsidRPr="00637899" w:rsidRDefault="00F70B68" w:rsidP="00700A12">
            <w:r w:rsidRPr="00637899">
              <w:t>Name of parent/guardian: ________________________________________</w:t>
            </w:r>
          </w:p>
          <w:p w14:paraId="1EF9C5A5" w14:textId="77777777" w:rsidR="00F70B68" w:rsidRPr="00637899" w:rsidRDefault="00F70B68" w:rsidP="00700A12">
            <w:r w:rsidRPr="00637899">
              <w:t>Signature of parent/guardian: ________________________________________</w:t>
            </w:r>
          </w:p>
          <w:p w14:paraId="6F2016C4" w14:textId="77777777" w:rsidR="00F70B68" w:rsidRPr="00637899" w:rsidRDefault="00F70B68" w:rsidP="00700A12">
            <w:pPr>
              <w:rPr>
                <w:i/>
              </w:rPr>
            </w:pPr>
            <w:r w:rsidRPr="00637899">
              <w:t>Date signed: ___/___/20___</w:t>
            </w:r>
          </w:p>
        </w:tc>
      </w:tr>
    </w:tbl>
    <w:p w14:paraId="1D01BC6E" w14:textId="77777777" w:rsidR="002758F9" w:rsidRDefault="002758F9">
      <w:pPr>
        <w:spacing w:before="0"/>
        <w:jc w:val="left"/>
      </w:pPr>
      <w:r>
        <w:t>   </w:t>
      </w:r>
    </w:p>
    <w:p w14:paraId="66A67D75" w14:textId="77777777" w:rsidR="00670BA1" w:rsidRDefault="00670BA1">
      <w:pPr>
        <w:spacing w:before="0"/>
        <w:jc w:val="left"/>
      </w:pPr>
      <w:r>
        <w:br w:type="page"/>
      </w:r>
    </w:p>
    <w:p w14:paraId="1C27E5DF" w14:textId="77777777" w:rsidR="00670BA1" w:rsidRDefault="00670BA1" w:rsidP="00670BA1">
      <w:pPr>
        <w:pStyle w:val="Subdocument"/>
      </w:pPr>
      <w:bookmarkStart w:id="311" w:name="_Ref456796395"/>
      <w:bookmarkStart w:id="312" w:name="_Ref456796396"/>
      <w:bookmarkStart w:id="313" w:name="_Ref456797903"/>
      <w:bookmarkStart w:id="314" w:name="_Toc37242459"/>
      <w:bookmarkEnd w:id="310"/>
      <w:r>
        <w:lastRenderedPageBreak/>
        <w:t>—</w:t>
      </w:r>
      <w:bookmarkStart w:id="315" w:name="sched_h"/>
      <w:r>
        <w:t>Agreement to Cash Out Annual Leave</w:t>
      </w:r>
      <w:bookmarkEnd w:id="311"/>
      <w:bookmarkEnd w:id="312"/>
      <w:bookmarkEnd w:id="313"/>
      <w:bookmarkEnd w:id="314"/>
    </w:p>
    <w:p w14:paraId="41AA52DC" w14:textId="12273A98" w:rsidR="00D34B20" w:rsidRDefault="00D34B20" w:rsidP="00D34B20">
      <w:pPr>
        <w:pStyle w:val="History"/>
      </w:pPr>
      <w:r>
        <w:t xml:space="preserve">[Sched H inserted by </w:t>
      </w:r>
      <w:hyperlink r:id="rId567" w:history="1">
        <w:r>
          <w:rPr>
            <w:rStyle w:val="Hyperlink"/>
          </w:rPr>
          <w:t>PR582953</w:t>
        </w:r>
      </w:hyperlink>
      <w:r w:rsidR="00905A3E">
        <w:t xml:space="preserve"> </w:t>
      </w:r>
      <w:r>
        <w:t>ppc 29Jul16]</w:t>
      </w:r>
    </w:p>
    <w:p w14:paraId="3E399A43" w14:textId="05FFA773" w:rsidR="00473F46" w:rsidRPr="006C7CDF" w:rsidRDefault="00473F46" w:rsidP="00473F46">
      <w:pPr>
        <w:pStyle w:val="note"/>
        <w:rPr>
          <w:lang w:val="en-US" w:eastAsia="en-US"/>
        </w:rPr>
      </w:pPr>
      <w:r>
        <w:rPr>
          <w:lang w:val="en-US" w:eastAsia="en-US"/>
        </w:rPr>
        <w:t xml:space="preserve">Link to PDF copy of </w:t>
      </w:r>
      <w:hyperlink r:id="rId568" w:history="1">
        <w:r>
          <w:rPr>
            <w:rStyle w:val="Hyperlink"/>
            <w:lang w:val="en-US" w:eastAsia="en-US"/>
          </w:rPr>
          <w:t>Agreement to Cash Out Annual Leave</w:t>
        </w:r>
      </w:hyperlink>
      <w:r w:rsidRPr="006C7CDF">
        <w:rPr>
          <w:lang w:val="en-US" w:eastAsia="en-US"/>
        </w:rPr>
        <w:t>.</w:t>
      </w:r>
    </w:p>
    <w:p w14:paraId="42DFDC19" w14:textId="77777777" w:rsidR="00473F46" w:rsidRPr="006B1004" w:rsidRDefault="00473F46" w:rsidP="00473F46"/>
    <w:p w14:paraId="210B8A2B" w14:textId="77777777" w:rsidR="00EF0978" w:rsidRPr="00637899" w:rsidRDefault="00EF0978" w:rsidP="00EF0978">
      <w:r w:rsidRPr="00637899">
        <w:t>Name of employee: _____________________________________________</w:t>
      </w:r>
    </w:p>
    <w:p w14:paraId="52C05A5A" w14:textId="77777777" w:rsidR="00EF0978" w:rsidRPr="00637899" w:rsidRDefault="00EF0978" w:rsidP="00EF0978">
      <w:r w:rsidRPr="00637899">
        <w:t>Name of employer: _____________________________________________</w:t>
      </w:r>
    </w:p>
    <w:p w14:paraId="38571A85" w14:textId="77777777" w:rsidR="00EF0978" w:rsidRPr="00637899" w:rsidRDefault="00EF0978" w:rsidP="00EF0978"/>
    <w:p w14:paraId="00A12268" w14:textId="77777777" w:rsidR="00EF0978" w:rsidRPr="00145F61" w:rsidRDefault="00EF0978" w:rsidP="00EF0978">
      <w:pPr>
        <w:rPr>
          <w:b/>
        </w:rPr>
      </w:pPr>
      <w:r w:rsidRPr="00145F61">
        <w:rPr>
          <w:b/>
        </w:rPr>
        <w:t>The employer and employee agree to the employee cashing out a particular amount of the employee’s accrued paid annual leave:</w:t>
      </w:r>
    </w:p>
    <w:p w14:paraId="40B1AB33" w14:textId="77777777" w:rsidR="00EF0978" w:rsidRPr="00637899" w:rsidRDefault="00EF0978" w:rsidP="00EF0978">
      <w:r w:rsidRPr="00637899">
        <w:t>The amount of leave to be cashed out is: ____ hours/days</w:t>
      </w:r>
    </w:p>
    <w:p w14:paraId="7B019EF0" w14:textId="77777777" w:rsidR="00EF0978" w:rsidRPr="00637899" w:rsidRDefault="00EF0978" w:rsidP="00EF0978">
      <w:r w:rsidRPr="00637899">
        <w:t>The payment to be made to the employee for the leave is: $_______ subject to deduction of income tax/after deduction of income tax (strike out where not applicable)</w:t>
      </w:r>
    </w:p>
    <w:p w14:paraId="083B5992" w14:textId="77777777" w:rsidR="00EF0978" w:rsidRPr="00637899" w:rsidRDefault="00EF0978" w:rsidP="00EF0978">
      <w:r w:rsidRPr="00637899">
        <w:t>The payment will be made to the employee on: ___/___/20___</w:t>
      </w:r>
    </w:p>
    <w:p w14:paraId="67E7FD98" w14:textId="77777777" w:rsidR="00EF0978" w:rsidRPr="00637899" w:rsidRDefault="00EF0978" w:rsidP="00EF0978"/>
    <w:p w14:paraId="49F89BF7" w14:textId="77777777" w:rsidR="00EF0978" w:rsidRPr="00637899" w:rsidRDefault="00EF0978" w:rsidP="00EF0978">
      <w:r w:rsidRPr="00637899">
        <w:t>Signature of employee: ________________________________________</w:t>
      </w:r>
    </w:p>
    <w:p w14:paraId="61843436" w14:textId="77777777" w:rsidR="00EF0978" w:rsidRPr="00637899" w:rsidRDefault="00EF0978" w:rsidP="00EF0978">
      <w:r w:rsidRPr="00637899">
        <w:t>Date signed: ___/___/20___</w:t>
      </w:r>
    </w:p>
    <w:p w14:paraId="27D3E185" w14:textId="77777777" w:rsidR="00EF0978" w:rsidRPr="00637899" w:rsidRDefault="00EF0978" w:rsidP="00EF0978"/>
    <w:p w14:paraId="067F865C" w14:textId="77777777" w:rsidR="00145F61" w:rsidRDefault="00EF0978" w:rsidP="00145F61">
      <w:pPr>
        <w:spacing w:before="0"/>
      </w:pPr>
      <w:r w:rsidRPr="00637899">
        <w:t>Name of employer</w:t>
      </w:r>
    </w:p>
    <w:p w14:paraId="65521F22" w14:textId="77777777" w:rsidR="00EF0978" w:rsidRPr="00637899" w:rsidRDefault="00EF0978" w:rsidP="00145F61">
      <w:pPr>
        <w:spacing w:before="0"/>
      </w:pPr>
      <w:r w:rsidRPr="00637899">
        <w:t>representative: ________________________________________</w:t>
      </w:r>
    </w:p>
    <w:p w14:paraId="1A813F89" w14:textId="77777777" w:rsidR="00145F61" w:rsidRDefault="00145F61" w:rsidP="00145F61">
      <w:pPr>
        <w:spacing w:before="0"/>
      </w:pPr>
    </w:p>
    <w:p w14:paraId="6B6F18A0" w14:textId="77777777" w:rsidR="00145F61" w:rsidRDefault="00EF0978" w:rsidP="00145F61">
      <w:pPr>
        <w:spacing w:before="0"/>
      </w:pPr>
      <w:r w:rsidRPr="00637899">
        <w:t>Signature of employer</w:t>
      </w:r>
    </w:p>
    <w:p w14:paraId="20109243" w14:textId="77777777" w:rsidR="00EF0978" w:rsidRPr="00637899" w:rsidRDefault="00EF0978" w:rsidP="00145F61">
      <w:pPr>
        <w:spacing w:before="0"/>
      </w:pPr>
      <w:r w:rsidRPr="00637899">
        <w:t>representative: ________________________________________</w:t>
      </w:r>
    </w:p>
    <w:p w14:paraId="36C7C99D" w14:textId="77777777" w:rsidR="00145F61" w:rsidRDefault="00145F61" w:rsidP="00EF0978"/>
    <w:p w14:paraId="298E6B7F" w14:textId="77777777" w:rsidR="00EF0978" w:rsidRDefault="00EF0978" w:rsidP="00EF0978">
      <w:r w:rsidRPr="00637899">
        <w:t>Date signed: ___/___/20___</w:t>
      </w:r>
    </w:p>
    <w:p w14:paraId="57BEAA59" w14:textId="77777777" w:rsidR="00F70B68" w:rsidRDefault="00F70B68" w:rsidP="00EF0978"/>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F70B68" w:rsidRPr="00637899" w14:paraId="01A931E3" w14:textId="77777777" w:rsidTr="00700A12">
        <w:tc>
          <w:tcPr>
            <w:tcW w:w="8794" w:type="dxa"/>
            <w:tcBorders>
              <w:top w:val="single" w:sz="4" w:space="0" w:color="auto"/>
              <w:left w:val="single" w:sz="4" w:space="0" w:color="auto"/>
              <w:bottom w:val="single" w:sz="4" w:space="0" w:color="auto"/>
              <w:right w:val="single" w:sz="4" w:space="0" w:color="auto"/>
            </w:tcBorders>
          </w:tcPr>
          <w:p w14:paraId="4899EF8C" w14:textId="77777777" w:rsidR="00F70B68" w:rsidRPr="00637899" w:rsidRDefault="00F70B68" w:rsidP="00700A12">
            <w:pPr>
              <w:rPr>
                <w:i/>
              </w:rPr>
            </w:pPr>
            <w:r w:rsidRPr="00637899">
              <w:rPr>
                <w:i/>
              </w:rPr>
              <w:t>Include if the employee is under 18 years of age:</w:t>
            </w:r>
          </w:p>
          <w:p w14:paraId="5487B82F" w14:textId="77777777" w:rsidR="00F70B68" w:rsidRPr="00637899" w:rsidRDefault="00F70B68" w:rsidP="00700A12"/>
          <w:p w14:paraId="75B1B33F" w14:textId="77777777" w:rsidR="00F70B68" w:rsidRPr="00637899" w:rsidRDefault="00F70B68" w:rsidP="00700A12">
            <w:r w:rsidRPr="00637899">
              <w:t>Name of parent/guardian: ________________________________________</w:t>
            </w:r>
          </w:p>
          <w:p w14:paraId="3D365F5D" w14:textId="77777777" w:rsidR="00F70B68" w:rsidRPr="00637899" w:rsidRDefault="00F70B68" w:rsidP="00700A12">
            <w:r w:rsidRPr="00637899">
              <w:t>Signature of parent/guardian: ________________________________________</w:t>
            </w:r>
          </w:p>
          <w:p w14:paraId="69F546C7" w14:textId="77777777" w:rsidR="00F70B68" w:rsidRPr="00637899" w:rsidRDefault="00F70B68" w:rsidP="00700A12">
            <w:pPr>
              <w:rPr>
                <w:i/>
              </w:rPr>
            </w:pPr>
            <w:r w:rsidRPr="00637899">
              <w:t>Date signed: ___/___/20___</w:t>
            </w:r>
          </w:p>
        </w:tc>
      </w:tr>
    </w:tbl>
    <w:bookmarkEnd w:id="315"/>
    <w:p w14:paraId="310C7FC2" w14:textId="58CD38EA" w:rsidR="00F70B68" w:rsidRDefault="002758F9" w:rsidP="00EF0978">
      <w:r>
        <w:t>   </w:t>
      </w:r>
    </w:p>
    <w:p w14:paraId="540D579A" w14:textId="1EE68CAF" w:rsidR="00CE66E8" w:rsidRDefault="00CE66E8">
      <w:pPr>
        <w:spacing w:before="0"/>
        <w:jc w:val="left"/>
      </w:pPr>
      <w:r>
        <w:br w:type="page"/>
      </w:r>
    </w:p>
    <w:p w14:paraId="0252328D" w14:textId="77777777" w:rsidR="00CE66E8" w:rsidRDefault="00CE66E8" w:rsidP="00CE66E8">
      <w:pPr>
        <w:pStyle w:val="Subdocument"/>
        <w:numPr>
          <w:ilvl w:val="0"/>
          <w:numId w:val="46"/>
        </w:numPr>
      </w:pPr>
      <w:bookmarkStart w:id="316" w:name="_Ref37071664"/>
      <w:bookmarkStart w:id="317" w:name="_Toc37242460"/>
      <w:bookmarkStart w:id="318" w:name="_Hlk37071729"/>
      <w:r>
        <w:lastRenderedPageBreak/>
        <w:t>—Additional Measures During the COVID-19 Pandemic</w:t>
      </w:r>
      <w:bookmarkEnd w:id="316"/>
      <w:bookmarkEnd w:id="317"/>
    </w:p>
    <w:p w14:paraId="2669EE37" w14:textId="3BC78C2B" w:rsidR="00CE66E8" w:rsidRPr="004A0858" w:rsidRDefault="00CE66E8" w:rsidP="00CE66E8">
      <w:pPr>
        <w:pStyle w:val="History"/>
      </w:pPr>
      <w:bookmarkStart w:id="319" w:name="_Hlk37072094"/>
      <w:r w:rsidRPr="00E05203">
        <w:t xml:space="preserve">[Sched X </w:t>
      </w:r>
      <w:r w:rsidRPr="004A0858">
        <w:t xml:space="preserve">inserted by </w:t>
      </w:r>
      <w:hyperlink r:id="rId569" w:history="1">
        <w:r w:rsidRPr="004A0858">
          <w:rPr>
            <w:rStyle w:val="Hyperlink"/>
          </w:rPr>
          <w:t>PR718141</w:t>
        </w:r>
      </w:hyperlink>
      <w:r w:rsidRPr="00CE66E8">
        <w:rPr>
          <w:rStyle w:val="Hyperlink"/>
          <w:color w:val="auto"/>
          <w:u w:val="none"/>
        </w:rPr>
        <w:t xml:space="preserve"> ppc</w:t>
      </w:r>
      <w:r w:rsidRPr="00CE66E8">
        <w:t xml:space="preserve"> </w:t>
      </w:r>
      <w:r w:rsidRPr="004A0858">
        <w:t>08Apr20]</w:t>
      </w:r>
    </w:p>
    <w:p w14:paraId="48E48727" w14:textId="6C6A1194" w:rsidR="00CE66E8" w:rsidRDefault="00CE66E8" w:rsidP="00CE66E8">
      <w:pPr>
        <w:pStyle w:val="SubLevel1"/>
      </w:pPr>
      <w:bookmarkStart w:id="320" w:name="_Hlk37237094"/>
      <w:bookmarkEnd w:id="319"/>
      <w:r w:rsidRPr="00676A9C">
        <w:t xml:space="preserve">Subject to clauses </w:t>
      </w:r>
      <w:r>
        <w:fldChar w:fldCharType="begin"/>
      </w:r>
      <w:r>
        <w:instrText xml:space="preserve"> REF _Ref37231497 \w \h </w:instrText>
      </w:r>
      <w:r>
        <w:fldChar w:fldCharType="separate"/>
      </w:r>
      <w:r>
        <w:t>X.2.1(d)</w:t>
      </w:r>
      <w:r>
        <w:fldChar w:fldCharType="end"/>
      </w:r>
      <w:r w:rsidRPr="00676A9C">
        <w:t xml:space="preserve"> and </w:t>
      </w:r>
      <w:r>
        <w:fldChar w:fldCharType="begin"/>
      </w:r>
      <w:r>
        <w:instrText xml:space="preserve"> REF _Ref37238181 \w \h </w:instrText>
      </w:r>
      <w:r>
        <w:fldChar w:fldCharType="separate"/>
      </w:r>
      <w:r>
        <w:t>X.2.2(c)</w:t>
      </w:r>
      <w:r>
        <w:fldChar w:fldCharType="end"/>
      </w:r>
      <w:r w:rsidRPr="00676A9C">
        <w:t xml:space="preserve">, </w:t>
      </w:r>
      <w:bookmarkEnd w:id="320"/>
      <w:r w:rsidRPr="004A0858">
        <w:fldChar w:fldCharType="begin"/>
      </w:r>
      <w:r w:rsidRPr="004A0858">
        <w:instrText xml:space="preserve"> REF _Ref37071664 \w \h </w:instrText>
      </w:r>
      <w:r>
        <w:instrText xml:space="preserve"> \* MERGEFORMAT </w:instrText>
      </w:r>
      <w:r w:rsidRPr="004A0858">
        <w:fldChar w:fldCharType="separate"/>
      </w:r>
      <w:r>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14:paraId="0221C57A" w14:textId="47CD03D8" w:rsidR="00CE66E8" w:rsidRDefault="00CE66E8" w:rsidP="00CE66E8">
      <w:pPr>
        <w:pStyle w:val="SubLevel1"/>
      </w:pPr>
      <w:r>
        <w:t xml:space="preserve">During the operation of </w:t>
      </w:r>
      <w:r>
        <w:fldChar w:fldCharType="begin"/>
      </w:r>
      <w:r>
        <w:instrText xml:space="preserve"> REF _Ref37071664 \w \h </w:instrText>
      </w:r>
      <w:r>
        <w:fldChar w:fldCharType="separate"/>
      </w:r>
      <w:r>
        <w:t>Schedule X</w:t>
      </w:r>
      <w:r>
        <w:fldChar w:fldCharType="end"/>
      </w:r>
      <w:r>
        <w:t>, the following provisions apply:</w:t>
      </w:r>
    </w:p>
    <w:p w14:paraId="64A198C8" w14:textId="77777777" w:rsidR="00CE66E8" w:rsidRDefault="00CE66E8" w:rsidP="00CE66E8">
      <w:pPr>
        <w:pStyle w:val="SubLevel2Bold"/>
        <w:rPr>
          <w:shd w:val="clear" w:color="auto" w:fill="FFFFFF"/>
        </w:rPr>
      </w:pPr>
      <w:bookmarkStart w:id="321" w:name="_Ref37064752"/>
      <w:r>
        <w:rPr>
          <w:shd w:val="clear" w:color="auto" w:fill="FFFFFF"/>
        </w:rPr>
        <w:t>Unpaid pandemic leave</w:t>
      </w:r>
      <w:bookmarkEnd w:id="321"/>
    </w:p>
    <w:p w14:paraId="266F2B18" w14:textId="4119FF5A" w:rsidR="00CE66E8" w:rsidRDefault="00CE66E8" w:rsidP="00CE66E8">
      <w:pPr>
        <w:pStyle w:val="SubLevel3"/>
      </w:pPr>
      <w:bookmarkStart w:id="322" w:name="_Ref37231534"/>
      <w:bookmarkStart w:id="323" w:name="_Ref37064618"/>
      <w:r>
        <w:t xml:space="preserve">Subject to clauses </w:t>
      </w:r>
      <w:r>
        <w:fldChar w:fldCharType="begin"/>
      </w:r>
      <w:r>
        <w:instrText xml:space="preserve"> REF _Ref37174556 \w \h </w:instrText>
      </w:r>
      <w:r>
        <w:fldChar w:fldCharType="separate"/>
      </w:r>
      <w:r>
        <w:t>X.2.1(b)</w:t>
      </w:r>
      <w:r>
        <w:fldChar w:fldCharType="end"/>
      </w:r>
      <w:r>
        <w:t xml:space="preserve">, </w:t>
      </w:r>
      <w:r>
        <w:fldChar w:fldCharType="begin"/>
      </w:r>
      <w:r>
        <w:instrText xml:space="preserve"> REF _Ref37064634 \n \h </w:instrText>
      </w:r>
      <w:r>
        <w:fldChar w:fldCharType="separate"/>
      </w:r>
      <w:r>
        <w:t>(c)</w:t>
      </w:r>
      <w:r>
        <w:fldChar w:fldCharType="end"/>
      </w:r>
      <w:r>
        <w:t xml:space="preserve"> and </w:t>
      </w:r>
      <w:r>
        <w:fldChar w:fldCharType="begin"/>
      </w:r>
      <w:r>
        <w:instrText xml:space="preserve"> REF _Ref37231497 \r \h </w:instrText>
      </w:r>
      <w:r>
        <w:fldChar w:fldCharType="separate"/>
      </w:r>
      <w:r>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322"/>
    </w:p>
    <w:p w14:paraId="11D4FA8F" w14:textId="6AB2DEFE" w:rsidR="00CE66E8" w:rsidRDefault="00CE66E8" w:rsidP="00CE66E8">
      <w:pPr>
        <w:pStyle w:val="SubLevel3"/>
      </w:pPr>
      <w:bookmarkStart w:id="324" w:name="_Ref37174556"/>
      <w:r>
        <w:t xml:space="preserve">The employee must give their employer notice of the taking of leave under clause </w:t>
      </w:r>
      <w:r>
        <w:fldChar w:fldCharType="begin"/>
      </w:r>
      <w:r>
        <w:instrText xml:space="preserve"> REF _Ref37231534 \w \h </w:instrText>
      </w:r>
      <w:r>
        <w:fldChar w:fldCharType="separate"/>
      </w:r>
      <w:r>
        <w:t>X.2.1(a)</w:t>
      </w:r>
      <w:r>
        <w:fldChar w:fldCharType="end"/>
      </w:r>
      <w:r>
        <w:t xml:space="preserve"> and of the reason the employee requires the leave, as soon as practicable (which may be a time after the leave has started).</w:t>
      </w:r>
      <w:bookmarkEnd w:id="323"/>
      <w:bookmarkEnd w:id="324"/>
    </w:p>
    <w:p w14:paraId="329CF453" w14:textId="290120D0" w:rsidR="00CE66E8" w:rsidRDefault="00CE66E8" w:rsidP="00CE66E8">
      <w:pPr>
        <w:pStyle w:val="SubLevel3"/>
      </w:pPr>
      <w:bookmarkStart w:id="325" w:name="_Ref37064634"/>
      <w:r>
        <w:t xml:space="preserve">An employee who has given their employer notice of taking leave under clause </w:t>
      </w:r>
      <w:r>
        <w:fldChar w:fldCharType="begin"/>
      </w:r>
      <w:r>
        <w:instrText xml:space="preserve"> REF _Ref37231534 \w \h </w:instrText>
      </w:r>
      <w:r>
        <w:fldChar w:fldCharType="separate"/>
      </w:r>
      <w:r>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t>X.2.1(a)</w:t>
      </w:r>
      <w:r>
        <w:fldChar w:fldCharType="end"/>
      </w:r>
      <w:r>
        <w:t>.</w:t>
      </w:r>
      <w:bookmarkEnd w:id="325"/>
    </w:p>
    <w:p w14:paraId="4A55ECB8" w14:textId="5FDE1B44" w:rsidR="00CE66E8" w:rsidRPr="0081429A" w:rsidRDefault="00CE66E8" w:rsidP="00CE66E8">
      <w:pPr>
        <w:pStyle w:val="SubLevel3"/>
      </w:pPr>
      <w:bookmarkStart w:id="326" w:name="_Ref37231497"/>
      <w:r>
        <w:t xml:space="preserve">A period of leave under clause </w:t>
      </w:r>
      <w:r>
        <w:fldChar w:fldCharType="begin"/>
      </w:r>
      <w:r>
        <w:instrText xml:space="preserve"> REF _Ref37231534 \w \h </w:instrText>
      </w:r>
      <w:r>
        <w:fldChar w:fldCharType="separate"/>
      </w:r>
      <w:r>
        <w:t>X.2.1(a)</w:t>
      </w:r>
      <w:r>
        <w:fldChar w:fldCharType="end"/>
      </w:r>
      <w:r>
        <w:t xml:space="preserve"> must start before 30 June 2020, but may end after that date.</w:t>
      </w:r>
      <w:bookmarkEnd w:id="326"/>
    </w:p>
    <w:p w14:paraId="5D671D24" w14:textId="1ABC23D7" w:rsidR="00CE66E8" w:rsidRDefault="00CE66E8" w:rsidP="00CE66E8">
      <w:pPr>
        <w:pStyle w:val="SubLevel3"/>
      </w:pPr>
      <w:bookmarkStart w:id="327" w:name="_Ref37174575"/>
      <w:r>
        <w:t xml:space="preserve">Leave taken under clause </w:t>
      </w:r>
      <w:r>
        <w:fldChar w:fldCharType="begin"/>
      </w:r>
      <w:r>
        <w:instrText xml:space="preserve"> REF _Ref37231534 \w \h </w:instrText>
      </w:r>
      <w:r>
        <w:fldChar w:fldCharType="separate"/>
      </w:r>
      <w:r>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570" w:history="1">
        <w:r w:rsidR="00DB0D39" w:rsidRPr="00FC64DE">
          <w:rPr>
            <w:rStyle w:val="Hyperlink"/>
          </w:rPr>
          <w:t>NES</w:t>
        </w:r>
      </w:hyperlink>
      <w:r>
        <w:t>.</w:t>
      </w:r>
      <w:bookmarkEnd w:id="327"/>
    </w:p>
    <w:p w14:paraId="57D5E729" w14:textId="77777777" w:rsidR="00CE66E8" w:rsidRDefault="00CE66E8" w:rsidP="00CE66E8">
      <w:pPr>
        <w:pStyle w:val="Block1"/>
      </w:pPr>
      <w:r>
        <w:t>NOTE: The employer and employee may agree that the employee may take more than 2 weeks’ unpaid pandemic leave.</w:t>
      </w:r>
    </w:p>
    <w:p w14:paraId="4411FE1D" w14:textId="77777777" w:rsidR="00CE66E8" w:rsidRDefault="00CE66E8" w:rsidP="00CE66E8">
      <w:pPr>
        <w:pStyle w:val="SubLevel2Bold"/>
      </w:pPr>
      <w:bookmarkStart w:id="328" w:name="_Ref37066012"/>
      <w:r>
        <w:t>Annual leave at half pay</w:t>
      </w:r>
      <w:bookmarkEnd w:id="328"/>
    </w:p>
    <w:p w14:paraId="014E7FCC" w14:textId="77777777" w:rsidR="00CE66E8" w:rsidRDefault="00CE66E8" w:rsidP="00CE66E8">
      <w:pPr>
        <w:pStyle w:val="SubLevel3"/>
      </w:pPr>
      <w:bookmarkStart w:id="329" w:name="_Ref37175067"/>
      <w:r>
        <w:t>Instead of an employee taking paid annual leave on full pay, the employee and their employer may agree to the employee taking twice as much leave on half pay.</w:t>
      </w:r>
      <w:bookmarkEnd w:id="329"/>
    </w:p>
    <w:p w14:paraId="3B895FBF" w14:textId="77777777" w:rsidR="00CE66E8" w:rsidRDefault="00CE66E8" w:rsidP="00CE66E8">
      <w:pPr>
        <w:pStyle w:val="SubLevel3"/>
      </w:pPr>
      <w:r>
        <w:t>Any agreement to take twice as much annual leave at half pay must be recorded in writing and retained as an employee record.</w:t>
      </w:r>
    </w:p>
    <w:p w14:paraId="202AE36E" w14:textId="49044E78" w:rsidR="00CE66E8" w:rsidRPr="00C102A5" w:rsidRDefault="00CE66E8" w:rsidP="00CE66E8">
      <w:pPr>
        <w:pStyle w:val="SubLevel3"/>
      </w:pPr>
      <w:bookmarkStart w:id="330" w:name="_Ref37238181"/>
      <w:r>
        <w:t xml:space="preserve">A period of leave under clause </w:t>
      </w:r>
      <w:r>
        <w:fldChar w:fldCharType="begin"/>
      </w:r>
      <w:r>
        <w:instrText xml:space="preserve"> REF _Ref37175067 \w \h </w:instrText>
      </w:r>
      <w:r>
        <w:fldChar w:fldCharType="separate"/>
      </w:r>
      <w:r>
        <w:t>X.2.2(a)</w:t>
      </w:r>
      <w:r>
        <w:fldChar w:fldCharType="end"/>
      </w:r>
      <w:r>
        <w:t xml:space="preserve"> must start before 30 June 2020, but may end after that date.</w:t>
      </w:r>
      <w:bookmarkEnd w:id="330"/>
    </w:p>
    <w:p w14:paraId="2863A504" w14:textId="77777777" w:rsidR="00CE66E8" w:rsidRDefault="00CE66E8" w:rsidP="00CE66E8">
      <w:pPr>
        <w:pStyle w:val="Block1"/>
      </w:pPr>
      <w:r>
        <w:t>EXAMPLE: Instead of an employee taking one week’s annual leave on full pay, the employee and their employer may agree to the employee taking 2 weeks’ annual leave on half pay. In this example:</w:t>
      </w:r>
    </w:p>
    <w:p w14:paraId="11BE4AD2" w14:textId="77777777" w:rsidR="00CE66E8" w:rsidRDefault="00CE66E8" w:rsidP="00CE66E8">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14:paraId="4C490EE3" w14:textId="77777777" w:rsidR="00CE66E8" w:rsidRDefault="00CE66E8" w:rsidP="00CE66E8">
      <w:pPr>
        <w:pStyle w:val="Bullet1"/>
      </w:pPr>
      <w:r>
        <w:lastRenderedPageBreak/>
        <w:t xml:space="preserve">one week of leave is deducted from the employee’s annual leave accrual. </w:t>
      </w:r>
    </w:p>
    <w:p w14:paraId="29CD07F0" w14:textId="41579078" w:rsidR="00CE66E8" w:rsidRDefault="00CE66E8" w:rsidP="00CE66E8">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t>X.2.1</w:t>
      </w:r>
      <w:r>
        <w:fldChar w:fldCharType="end"/>
      </w:r>
      <w:r>
        <w:t xml:space="preserve"> or </w:t>
      </w:r>
      <w:r>
        <w:fldChar w:fldCharType="begin"/>
      </w:r>
      <w:r>
        <w:instrText xml:space="preserve"> REF _Ref37066012 \w \h </w:instrText>
      </w:r>
      <w:r>
        <w:fldChar w:fldCharType="separate"/>
      </w:r>
      <w:r>
        <w:t>X.2.2</w:t>
      </w:r>
      <w:r>
        <w:fldChar w:fldCharType="end"/>
      </w:r>
      <w:r>
        <w:t xml:space="preserve"> has a workplace right under section 341(1)(a) of the</w:t>
      </w:r>
      <w:r w:rsidRPr="00F70366">
        <w:rPr>
          <w:i/>
        </w:rPr>
        <w:t xml:space="preserve"> </w:t>
      </w:r>
      <w:hyperlink r:id="rId571" w:history="1">
        <w:r w:rsidRPr="00C63C65">
          <w:rPr>
            <w:rStyle w:val="Hyperlink"/>
          </w:rPr>
          <w:t>Act</w:t>
        </w:r>
      </w:hyperlink>
      <w:r>
        <w:t>.</w:t>
      </w:r>
    </w:p>
    <w:p w14:paraId="39B64420" w14:textId="6D2417CD" w:rsidR="00CE66E8" w:rsidRDefault="00CE66E8" w:rsidP="00CE66E8">
      <w:r>
        <w:t>NOTE 2: Under section 340(1) of the</w:t>
      </w:r>
      <w:r w:rsidRPr="00F70366">
        <w:rPr>
          <w:i/>
        </w:rPr>
        <w:t xml:space="preserve"> </w:t>
      </w:r>
      <w:hyperlink r:id="rId572"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573"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14:paraId="0DAFD1F8" w14:textId="11A8488D" w:rsidR="00CE66E8" w:rsidRPr="00637899" w:rsidRDefault="00CE66E8" w:rsidP="00EF0978">
      <w:r>
        <w:t>NOTE 3: Under section 343(1) of the</w:t>
      </w:r>
      <w:r w:rsidRPr="00F70366">
        <w:rPr>
          <w:i/>
        </w:rPr>
        <w:t xml:space="preserve"> </w:t>
      </w:r>
      <w:hyperlink r:id="rId574"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318"/>
    </w:p>
    <w:sectPr w:rsidR="00CE66E8" w:rsidRPr="00637899" w:rsidSect="009F3FAA">
      <w:headerReference w:type="even" r:id="rId575"/>
      <w:headerReference w:type="default" r:id="rId576"/>
      <w:footerReference w:type="even" r:id="rId577"/>
      <w:footerReference w:type="default" r:id="rId578"/>
      <w:headerReference w:type="first" r:id="rId579"/>
      <w:footerReference w:type="first" r:id="rId580"/>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96E67" w14:textId="77777777" w:rsidR="00981E9C" w:rsidRDefault="00981E9C">
      <w:r>
        <w:separator/>
      </w:r>
    </w:p>
    <w:p w14:paraId="26BD519E" w14:textId="77777777" w:rsidR="00981E9C" w:rsidRDefault="00981E9C"/>
  </w:endnote>
  <w:endnote w:type="continuationSeparator" w:id="0">
    <w:p w14:paraId="7DC048E7" w14:textId="77777777" w:rsidR="00981E9C" w:rsidRDefault="00981E9C">
      <w:r>
        <w:continuationSeparator/>
      </w:r>
    </w:p>
    <w:p w14:paraId="54B9C991" w14:textId="77777777" w:rsidR="00981E9C" w:rsidRDefault="00981E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507C7" w14:textId="77777777" w:rsidR="00981E9C" w:rsidRPr="003C7CAC" w:rsidRDefault="00981E9C" w:rsidP="003C7CAC">
    <w:pPr>
      <w:pStyle w:val="Footer"/>
      <w:spacing w:before="0"/>
      <w:ind w:left="-284"/>
      <w:rPr>
        <w:rStyle w:val="PageNumber"/>
        <w:sz w:val="22"/>
      </w:rPr>
    </w:pPr>
  </w:p>
  <w:p w14:paraId="21984EA9" w14:textId="77777777" w:rsidR="00981E9C" w:rsidRPr="007B3BB9" w:rsidRDefault="00981E9C" w:rsidP="001A05DF">
    <w:pPr>
      <w:pStyle w:val="Footer"/>
      <w:tabs>
        <w:tab w:val="clear" w:pos="4153"/>
        <w:tab w:val="clear" w:pos="8306"/>
        <w:tab w:val="center" w:pos="4500"/>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2</w:t>
    </w:r>
    <w:r w:rsidRPr="00C30A8D">
      <w:rPr>
        <w:rStyle w:val="PageNumber"/>
        <w:b/>
        <w:sz w:val="22"/>
      </w:rPr>
      <w:fldChar w:fldCharType="end"/>
    </w:r>
    <w:r>
      <w:rPr>
        <w:rStyle w:val="PageNumber"/>
        <w:b/>
        <w:sz w:val="22"/>
      </w:rPr>
      <w:tab/>
    </w:r>
    <w:r>
      <w:rPr>
        <w:rStyle w:val="PageNumber"/>
        <w:b/>
        <w:sz w:val="22"/>
        <w:szCs w:val="22"/>
      </w:rPr>
      <w:t>MA000046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7D23D" w14:textId="77777777" w:rsidR="00981E9C" w:rsidRPr="003C7CAC" w:rsidRDefault="00981E9C" w:rsidP="00C30A8D">
    <w:pPr>
      <w:pStyle w:val="Footer"/>
      <w:spacing w:before="0"/>
      <w:ind w:right="-284"/>
      <w:jc w:val="right"/>
      <w:rPr>
        <w:rStyle w:val="PageNumber"/>
        <w:sz w:val="22"/>
        <w:szCs w:val="22"/>
      </w:rPr>
    </w:pPr>
  </w:p>
  <w:p w14:paraId="7DD93F01" w14:textId="77777777" w:rsidR="00981E9C" w:rsidRPr="007B3BB9" w:rsidRDefault="00981E9C" w:rsidP="001A05DF">
    <w:pPr>
      <w:pStyle w:val="Footer"/>
      <w:tabs>
        <w:tab w:val="clear" w:pos="4153"/>
        <w:tab w:val="clear" w:pos="8306"/>
        <w:tab w:val="center" w:pos="4500"/>
        <w:tab w:val="right" w:pos="9355"/>
      </w:tabs>
      <w:spacing w:before="0"/>
      <w:ind w:right="-284"/>
      <w:jc w:val="right"/>
      <w:rPr>
        <w:b/>
        <w:sz w:val="22"/>
        <w:szCs w:val="22"/>
      </w:rPr>
    </w:pPr>
    <w:r>
      <w:rPr>
        <w:rStyle w:val="PageNumber"/>
        <w:b/>
        <w:sz w:val="22"/>
        <w:szCs w:val="22"/>
      </w:rPr>
      <w:tab/>
    </w:r>
    <w:r w:rsidRPr="001A05DF">
      <w:rPr>
        <w:rStyle w:val="PageNumber"/>
        <w:b/>
        <w:sz w:val="22"/>
        <w:szCs w:val="22"/>
      </w:rPr>
      <w:t>This award does not come into force until 1 January 2010</w:t>
    </w:r>
    <w:r>
      <w:rPr>
        <w:rStyle w:val="PageNumber"/>
        <w:b/>
        <w:sz w:val="22"/>
        <w:szCs w:val="22"/>
      </w:rPr>
      <w:tab/>
    </w:r>
    <w:r w:rsidRPr="001A05DF">
      <w:rPr>
        <w:rStyle w:val="PageNumber"/>
        <w:b/>
      </w:rPr>
      <w:fldChar w:fldCharType="begin"/>
    </w:r>
    <w:r w:rsidRPr="001A05DF">
      <w:rPr>
        <w:rStyle w:val="PageNumber"/>
        <w:b/>
      </w:rPr>
      <w:instrText xml:space="preserve"> PAGE </w:instrText>
    </w:r>
    <w:r w:rsidRPr="001A05DF">
      <w:rPr>
        <w:rStyle w:val="PageNumber"/>
        <w:b/>
      </w:rPr>
      <w:fldChar w:fldCharType="separate"/>
    </w:r>
    <w:r>
      <w:rPr>
        <w:rStyle w:val="PageNumber"/>
        <w:b/>
        <w:noProof/>
      </w:rPr>
      <w:t>3</w:t>
    </w:r>
    <w:r w:rsidRPr="001A05DF">
      <w:rPr>
        <w:rStyle w:val="PageNumber"/>
        <w:b/>
      </w:rPr>
      <w:fldChar w:fldCharType="end"/>
    </w:r>
    <w:r>
      <w:rPr>
        <w:rStyle w:val="PageNumber"/>
        <w:b/>
        <w:sz w:val="22"/>
        <w:szCs w:val="22"/>
      </w:rPr>
      <w:tab/>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3</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47226" w14:textId="77777777" w:rsidR="00981E9C" w:rsidRDefault="00981E9C" w:rsidP="001A05DF">
    <w:pPr>
      <w:pStyle w:val="Footer"/>
      <w:tabs>
        <w:tab w:val="clear" w:pos="4153"/>
        <w:tab w:val="clear" w:pos="8306"/>
        <w:tab w:val="center" w:pos="4500"/>
      </w:tabs>
      <w:spacing w:before="0"/>
      <w:ind w:right="-284"/>
      <w:jc w:val="right"/>
      <w:rPr>
        <w:rStyle w:val="PageNumber"/>
        <w:b/>
        <w:sz w:val="22"/>
        <w:szCs w:val="22"/>
      </w:rPr>
    </w:pPr>
  </w:p>
  <w:p w14:paraId="57EBCB02" w14:textId="77777777" w:rsidR="00981E9C" w:rsidRPr="001A05DF" w:rsidRDefault="00981E9C" w:rsidP="00A57EAC">
    <w:pPr>
      <w:pStyle w:val="Footer"/>
      <w:tabs>
        <w:tab w:val="clear" w:pos="4153"/>
        <w:tab w:val="clear" w:pos="8306"/>
        <w:tab w:val="center" w:pos="4500"/>
        <w:tab w:val="right" w:pos="9360"/>
      </w:tabs>
      <w:spacing w:before="0"/>
      <w:ind w:right="-284"/>
      <w:jc w:val="right"/>
      <w:rPr>
        <w:sz w:val="22"/>
        <w:szCs w:val="22"/>
      </w:rPr>
    </w:pPr>
    <w:r>
      <w:rPr>
        <w:rStyle w:val="PageNumber"/>
        <w:b/>
        <w:sz w:val="22"/>
        <w:szCs w:val="22"/>
      </w:rPr>
      <w:tab/>
      <w:t>MA000046</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1</w:t>
    </w:r>
    <w:r w:rsidRPr="00EC785D">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8E76F" w14:textId="77777777" w:rsidR="00981E9C" w:rsidRPr="003C7CAC" w:rsidRDefault="00981E9C" w:rsidP="003C7CAC">
    <w:pPr>
      <w:pStyle w:val="Footer"/>
      <w:spacing w:before="0"/>
      <w:ind w:left="-284"/>
      <w:rPr>
        <w:rStyle w:val="PageNumber"/>
        <w:sz w:val="22"/>
      </w:rPr>
    </w:pPr>
  </w:p>
  <w:p w14:paraId="69336DAE" w14:textId="77777777" w:rsidR="00981E9C" w:rsidRPr="007B3BB9" w:rsidRDefault="00981E9C" w:rsidP="001A05DF">
    <w:pPr>
      <w:pStyle w:val="Footer"/>
      <w:tabs>
        <w:tab w:val="clear" w:pos="4153"/>
        <w:tab w:val="clear" w:pos="8306"/>
        <w:tab w:val="center" w:pos="4500"/>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78</w:t>
    </w:r>
    <w:r w:rsidRPr="00C30A8D">
      <w:rPr>
        <w:rStyle w:val="PageNumber"/>
        <w:b/>
        <w:sz w:val="22"/>
      </w:rPr>
      <w:fldChar w:fldCharType="end"/>
    </w:r>
    <w:r>
      <w:rPr>
        <w:rStyle w:val="PageNumber"/>
        <w:b/>
        <w:sz w:val="22"/>
      </w:rPr>
      <w:tab/>
    </w:r>
    <w:r>
      <w:rPr>
        <w:rStyle w:val="PageNumber"/>
        <w:b/>
        <w:sz w:val="22"/>
        <w:szCs w:val="22"/>
      </w:rPr>
      <w:t>MA000046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E8B57" w14:textId="77777777" w:rsidR="00981E9C" w:rsidRPr="003C7CAC" w:rsidRDefault="00981E9C" w:rsidP="00C30A8D">
    <w:pPr>
      <w:pStyle w:val="Footer"/>
      <w:spacing w:before="0"/>
      <w:ind w:right="-284"/>
      <w:jc w:val="right"/>
      <w:rPr>
        <w:rStyle w:val="PageNumber"/>
        <w:sz w:val="22"/>
        <w:szCs w:val="22"/>
      </w:rPr>
    </w:pPr>
  </w:p>
  <w:p w14:paraId="2B545110" w14:textId="77777777" w:rsidR="00981E9C" w:rsidRPr="007B3BB9" w:rsidRDefault="00981E9C" w:rsidP="00A57EAC">
    <w:pPr>
      <w:pStyle w:val="Footer"/>
      <w:tabs>
        <w:tab w:val="clear" w:pos="4153"/>
        <w:tab w:val="clear" w:pos="8306"/>
        <w:tab w:val="center" w:pos="4500"/>
        <w:tab w:val="right" w:pos="9360"/>
      </w:tabs>
      <w:spacing w:before="0"/>
      <w:ind w:right="-284"/>
      <w:jc w:val="right"/>
      <w:rPr>
        <w:b/>
        <w:sz w:val="22"/>
        <w:szCs w:val="22"/>
      </w:rPr>
    </w:pPr>
    <w:r>
      <w:rPr>
        <w:rStyle w:val="PageNumber"/>
        <w:b/>
        <w:sz w:val="22"/>
        <w:szCs w:val="22"/>
      </w:rPr>
      <w:tab/>
      <w:t>MA000046</w:t>
    </w:r>
    <w:r>
      <w:rPr>
        <w:rStyle w:val="PageNumber"/>
        <w:b/>
        <w:sz w:val="22"/>
        <w:szCs w:val="22"/>
      </w:rPr>
      <w:tab/>
    </w:r>
    <w:r w:rsidRPr="009C26F6">
      <w:rPr>
        <w:rStyle w:val="PageNumber"/>
        <w:b/>
        <w:sz w:val="22"/>
        <w:szCs w:val="22"/>
      </w:rPr>
      <w:fldChar w:fldCharType="begin"/>
    </w:r>
    <w:r w:rsidRPr="009C26F6">
      <w:rPr>
        <w:rStyle w:val="PageNumber"/>
        <w:b/>
        <w:sz w:val="22"/>
        <w:szCs w:val="22"/>
      </w:rPr>
      <w:instrText xml:space="preserve"> PAGE </w:instrText>
    </w:r>
    <w:r w:rsidRPr="009C26F6">
      <w:rPr>
        <w:rStyle w:val="PageNumber"/>
        <w:b/>
        <w:sz w:val="22"/>
        <w:szCs w:val="22"/>
      </w:rPr>
      <w:fldChar w:fldCharType="separate"/>
    </w:r>
    <w:r>
      <w:rPr>
        <w:rStyle w:val="PageNumber"/>
        <w:b/>
        <w:noProof/>
        <w:sz w:val="22"/>
        <w:szCs w:val="22"/>
      </w:rPr>
      <w:t>77</w:t>
    </w:r>
    <w:r w:rsidRPr="009C26F6">
      <w:rPr>
        <w:rStyle w:val="PageNumber"/>
        <w:b/>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62E40" w14:textId="77777777" w:rsidR="00981E9C" w:rsidRDefault="00981E9C" w:rsidP="001A05DF">
    <w:pPr>
      <w:pStyle w:val="Footer"/>
      <w:tabs>
        <w:tab w:val="clear" w:pos="4153"/>
        <w:tab w:val="clear" w:pos="8306"/>
        <w:tab w:val="center" w:pos="4500"/>
      </w:tabs>
      <w:spacing w:before="0"/>
      <w:ind w:right="-284"/>
      <w:jc w:val="right"/>
      <w:rPr>
        <w:rStyle w:val="PageNumber"/>
        <w:b/>
        <w:sz w:val="22"/>
        <w:szCs w:val="22"/>
      </w:rPr>
    </w:pPr>
  </w:p>
  <w:p w14:paraId="6979218B" w14:textId="77777777" w:rsidR="00981E9C" w:rsidRPr="001A05DF" w:rsidRDefault="00981E9C" w:rsidP="00A57EAC">
    <w:pPr>
      <w:pStyle w:val="Footer"/>
      <w:tabs>
        <w:tab w:val="clear" w:pos="4153"/>
        <w:tab w:val="clear" w:pos="8306"/>
        <w:tab w:val="center" w:pos="4500"/>
        <w:tab w:val="right" w:pos="9360"/>
      </w:tabs>
      <w:spacing w:before="0"/>
      <w:ind w:right="-284"/>
      <w:jc w:val="right"/>
      <w:rPr>
        <w:sz w:val="22"/>
        <w:szCs w:val="22"/>
      </w:rPr>
    </w:pPr>
    <w:r>
      <w:rPr>
        <w:rStyle w:val="PageNumber"/>
        <w:b/>
        <w:sz w:val="22"/>
        <w:szCs w:val="22"/>
      </w:rPr>
      <w:tab/>
      <w:t>MA000046</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3</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44AE9" w14:textId="77777777" w:rsidR="00981E9C" w:rsidRDefault="00981E9C">
      <w:r>
        <w:separator/>
      </w:r>
    </w:p>
    <w:p w14:paraId="326AAA02" w14:textId="77777777" w:rsidR="00981E9C" w:rsidRDefault="00981E9C"/>
  </w:footnote>
  <w:footnote w:type="continuationSeparator" w:id="0">
    <w:p w14:paraId="09EC4119" w14:textId="77777777" w:rsidR="00981E9C" w:rsidRDefault="00981E9C">
      <w:r>
        <w:continuationSeparator/>
      </w:r>
    </w:p>
    <w:p w14:paraId="478A158D" w14:textId="77777777" w:rsidR="00981E9C" w:rsidRDefault="00981E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9382C" w14:textId="77777777" w:rsidR="00981E9C" w:rsidRPr="00B543F7" w:rsidRDefault="00981E9C" w:rsidP="00B543F7">
    <w:pPr>
      <w:pStyle w:val="Header"/>
      <w:spacing w:before="0"/>
      <w:jc w:val="center"/>
      <w:rPr>
        <w:b/>
        <w:sz w:val="20"/>
        <w:szCs w:val="20"/>
        <w:lang w:val="en-GB"/>
      </w:rPr>
    </w:pPr>
    <w:r>
      <w:rPr>
        <w:b/>
        <w:sz w:val="20"/>
        <w:szCs w:val="20"/>
      </w:rPr>
      <w:t>Air Pilots Award</w:t>
    </w:r>
    <w:r>
      <w:rPr>
        <w:b/>
        <w:sz w:val="20"/>
        <w:szCs w:val="20"/>
        <w:lang w:val="en-GB"/>
      </w:rPr>
      <w:t xml:space="preserve"> </w:t>
    </w:r>
    <w:r w:rsidRPr="00B543F7">
      <w:rPr>
        <w:b/>
        <w:sz w:val="20"/>
        <w:szCs w:val="20"/>
        <w:lang w:val="en-GB"/>
      </w:rPr>
      <w:t>2010</w:t>
    </w:r>
  </w:p>
  <w:p w14:paraId="764CB238" w14:textId="77777777" w:rsidR="00981E9C" w:rsidRPr="00B543F7" w:rsidRDefault="00981E9C" w:rsidP="00B543F7">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87F0E" w14:textId="77777777" w:rsidR="00981E9C" w:rsidRPr="00B543F7" w:rsidRDefault="00981E9C" w:rsidP="00B543F7">
    <w:pPr>
      <w:pStyle w:val="Header"/>
      <w:spacing w:before="0"/>
      <w:jc w:val="center"/>
      <w:rPr>
        <w:b/>
        <w:sz w:val="20"/>
        <w:szCs w:val="20"/>
        <w:lang w:val="en-GB"/>
      </w:rPr>
    </w:pPr>
    <w:r>
      <w:rPr>
        <w:b/>
        <w:sz w:val="20"/>
        <w:szCs w:val="20"/>
        <w:lang w:val="en-GB"/>
      </w:rPr>
      <w:t xml:space="preserve">Air Pilots </w:t>
    </w:r>
    <w:r w:rsidRPr="00B543F7">
      <w:rPr>
        <w:b/>
        <w:sz w:val="20"/>
        <w:szCs w:val="20"/>
        <w:lang w:val="en-GB"/>
      </w:rPr>
      <w:t>Award 2010</w:t>
    </w:r>
  </w:p>
  <w:p w14:paraId="515F34CB" w14:textId="77777777" w:rsidR="00981E9C" w:rsidRPr="00B543F7" w:rsidRDefault="00981E9C" w:rsidP="00B543F7">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0E50E" w14:textId="77777777" w:rsidR="00981E9C" w:rsidRPr="00B543F7" w:rsidRDefault="00981E9C" w:rsidP="00B543F7">
    <w:pPr>
      <w:pStyle w:val="Header"/>
      <w:spacing w:before="0"/>
      <w:jc w:val="center"/>
      <w:rPr>
        <w:b/>
        <w:sz w:val="20"/>
        <w:szCs w:val="20"/>
        <w:lang w:val="en-GB"/>
      </w:rPr>
    </w:pPr>
    <w:r>
      <w:rPr>
        <w:b/>
        <w:sz w:val="20"/>
        <w:szCs w:val="20"/>
      </w:rPr>
      <w:t>Air Pilots Award</w:t>
    </w:r>
    <w:r>
      <w:rPr>
        <w:b/>
        <w:sz w:val="20"/>
        <w:szCs w:val="20"/>
        <w:lang w:val="en-GB"/>
      </w:rPr>
      <w:t xml:space="preserve"> </w:t>
    </w:r>
    <w:r w:rsidRPr="00B543F7">
      <w:rPr>
        <w:b/>
        <w:sz w:val="20"/>
        <w:szCs w:val="20"/>
        <w:lang w:val="en-GB"/>
      </w:rPr>
      <w:t>2010</w:t>
    </w:r>
  </w:p>
  <w:p w14:paraId="6620256C" w14:textId="77777777" w:rsidR="00981E9C" w:rsidRPr="00B543F7" w:rsidRDefault="00981E9C" w:rsidP="00B543F7">
    <w:pPr>
      <w:pStyle w:val="Header"/>
      <w:spacing w:befor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A00C5" w14:textId="77777777" w:rsidR="00981E9C" w:rsidRPr="00B543F7" w:rsidRDefault="00981E9C" w:rsidP="00B543F7">
    <w:pPr>
      <w:pStyle w:val="Header"/>
      <w:spacing w:before="0"/>
      <w:jc w:val="center"/>
      <w:rPr>
        <w:b/>
        <w:sz w:val="20"/>
        <w:szCs w:val="20"/>
        <w:lang w:val="en-GB"/>
      </w:rPr>
    </w:pPr>
    <w:r>
      <w:rPr>
        <w:b/>
        <w:sz w:val="20"/>
        <w:szCs w:val="20"/>
        <w:lang w:val="en-GB"/>
      </w:rPr>
      <w:t xml:space="preserve">Air Pilots </w:t>
    </w:r>
    <w:r w:rsidRPr="00B543F7">
      <w:rPr>
        <w:b/>
        <w:sz w:val="20"/>
        <w:szCs w:val="20"/>
        <w:lang w:val="en-GB"/>
      </w:rPr>
      <w:t>Award 2010</w:t>
    </w:r>
  </w:p>
  <w:p w14:paraId="6B2C5B5B" w14:textId="77777777" w:rsidR="00981E9C" w:rsidRPr="00B543F7" w:rsidRDefault="00981E9C" w:rsidP="00B543F7">
    <w:pPr>
      <w:pStyle w:val="Header"/>
      <w:spacing w:before="0"/>
      <w:jc w:val="center"/>
      <w:rPr>
        <w:b/>
        <w:sz w:val="20"/>
        <w:szCs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20BBF" w14:textId="77777777" w:rsidR="00981E9C" w:rsidRPr="00B543F7" w:rsidRDefault="00981E9C" w:rsidP="00752962">
    <w:pPr>
      <w:pStyle w:val="Header"/>
      <w:spacing w:before="0"/>
      <w:jc w:val="center"/>
      <w:rPr>
        <w:b/>
        <w:sz w:val="20"/>
        <w:szCs w:val="20"/>
        <w:lang w:val="en-GB"/>
      </w:rPr>
    </w:pPr>
    <w:r>
      <w:rPr>
        <w:b/>
        <w:sz w:val="20"/>
        <w:szCs w:val="20"/>
      </w:rPr>
      <w:t>Air Pilots Award</w:t>
    </w:r>
    <w:r>
      <w:rPr>
        <w:b/>
        <w:sz w:val="20"/>
        <w:szCs w:val="20"/>
        <w:lang w:val="en-GB"/>
      </w:rPr>
      <w:t xml:space="preserve"> </w:t>
    </w:r>
    <w:r w:rsidRPr="00B543F7">
      <w:rPr>
        <w:b/>
        <w:sz w:val="20"/>
        <w:szCs w:val="20"/>
        <w:lang w:val="en-GB"/>
      </w:rPr>
      <w:t>2010</w:t>
    </w:r>
  </w:p>
  <w:p w14:paraId="1A8988CA" w14:textId="77777777" w:rsidR="00981E9C" w:rsidRPr="00B543F7" w:rsidRDefault="00981E9C" w:rsidP="0075296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34C771EC"/>
    <w:multiLevelType w:val="hybridMultilevel"/>
    <w:tmpl w:val="CBE46948"/>
    <w:lvl w:ilvl="0" w:tplc="4E22E01A">
      <w:start w:val="1"/>
      <w:numFmt w:val="bullet"/>
      <w:pStyle w:val="Quote-1Dot"/>
      <w:lvlText w:val=""/>
      <w:lvlJc w:val="left"/>
      <w:pPr>
        <w:tabs>
          <w:tab w:val="num" w:pos="85"/>
        </w:tabs>
        <w:ind w:left="964" w:hanging="170"/>
      </w:pPr>
      <w:rPr>
        <w:rFonts w:ascii="Symbol" w:hAnsi="Symbol" w:hint="default"/>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4"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6"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1"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2"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4"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5"/>
  </w:num>
  <w:num w:numId="3">
    <w:abstractNumId w:val="34"/>
  </w:num>
  <w:num w:numId="4">
    <w:abstractNumId w:val="15"/>
  </w:num>
  <w:num w:numId="5">
    <w:abstractNumId w:val="29"/>
  </w:num>
  <w:num w:numId="6">
    <w:abstractNumId w:val="26"/>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5"/>
  </w:num>
  <w:num w:numId="13">
    <w:abstractNumId w:val="2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1"/>
  </w:num>
  <w:num w:numId="20">
    <w:abstractNumId w:val="14"/>
  </w:num>
  <w:num w:numId="21">
    <w:abstractNumId w:val="27"/>
  </w:num>
  <w:num w:numId="22">
    <w:abstractNumId w:val="20"/>
  </w:num>
  <w:num w:numId="23">
    <w:abstractNumId w:val="17"/>
  </w:num>
  <w:num w:numId="24">
    <w:abstractNumId w:val="33"/>
  </w:num>
  <w:num w:numId="25">
    <w:abstractNumId w:val="13"/>
  </w:num>
  <w:num w:numId="26">
    <w:abstractNumId w:val="18"/>
  </w:num>
  <w:num w:numId="27">
    <w:abstractNumId w:val="30"/>
  </w:num>
  <w:num w:numId="28">
    <w:abstractNumId w:val="28"/>
  </w:num>
  <w:num w:numId="29">
    <w:abstractNumId w:val="24"/>
  </w:num>
  <w:num w:numId="30">
    <w:abstractNumId w:val="31"/>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32"/>
  </w:num>
  <w:num w:numId="44">
    <w:abstractNumId w:val="12"/>
  </w:num>
  <w:num w:numId="45">
    <w:abstractNumId w:val="23"/>
  </w:num>
  <w:num w:numId="46">
    <w:abstractNumId w:val="2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evenAndOddHeaders/>
  <w:characterSpacingControl w:val="doNotCompress"/>
  <w:hdrShapeDefaults>
    <o:shapedefaults v:ext="edit" spidmax="319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9A6"/>
    <w:rsid w:val="000010ED"/>
    <w:rsid w:val="000013C4"/>
    <w:rsid w:val="00005D81"/>
    <w:rsid w:val="000063E1"/>
    <w:rsid w:val="00006816"/>
    <w:rsid w:val="00012510"/>
    <w:rsid w:val="000134EF"/>
    <w:rsid w:val="00013A39"/>
    <w:rsid w:val="00013C9C"/>
    <w:rsid w:val="00015575"/>
    <w:rsid w:val="00015A7D"/>
    <w:rsid w:val="00017F96"/>
    <w:rsid w:val="000206BF"/>
    <w:rsid w:val="00021B1D"/>
    <w:rsid w:val="00022877"/>
    <w:rsid w:val="00022910"/>
    <w:rsid w:val="00023A94"/>
    <w:rsid w:val="00024536"/>
    <w:rsid w:val="00024EB6"/>
    <w:rsid w:val="000300F1"/>
    <w:rsid w:val="000302E0"/>
    <w:rsid w:val="0003076A"/>
    <w:rsid w:val="000307A6"/>
    <w:rsid w:val="000323AD"/>
    <w:rsid w:val="00037824"/>
    <w:rsid w:val="00037CF1"/>
    <w:rsid w:val="000405DF"/>
    <w:rsid w:val="00043FAF"/>
    <w:rsid w:val="00045224"/>
    <w:rsid w:val="0004526C"/>
    <w:rsid w:val="00045809"/>
    <w:rsid w:val="00047C62"/>
    <w:rsid w:val="0005018F"/>
    <w:rsid w:val="00050700"/>
    <w:rsid w:val="000516ED"/>
    <w:rsid w:val="0005231C"/>
    <w:rsid w:val="000525E6"/>
    <w:rsid w:val="00055435"/>
    <w:rsid w:val="00056475"/>
    <w:rsid w:val="00057D70"/>
    <w:rsid w:val="00057E8A"/>
    <w:rsid w:val="00060DB0"/>
    <w:rsid w:val="000626BE"/>
    <w:rsid w:val="000632A2"/>
    <w:rsid w:val="0006381D"/>
    <w:rsid w:val="00063CBE"/>
    <w:rsid w:val="00067980"/>
    <w:rsid w:val="00070D98"/>
    <w:rsid w:val="00070FE1"/>
    <w:rsid w:val="00072663"/>
    <w:rsid w:val="0007270C"/>
    <w:rsid w:val="00073BB8"/>
    <w:rsid w:val="000742B3"/>
    <w:rsid w:val="000747D4"/>
    <w:rsid w:val="0007583E"/>
    <w:rsid w:val="00076250"/>
    <w:rsid w:val="00076C83"/>
    <w:rsid w:val="00077101"/>
    <w:rsid w:val="0008139A"/>
    <w:rsid w:val="0008199D"/>
    <w:rsid w:val="00081E5A"/>
    <w:rsid w:val="00082114"/>
    <w:rsid w:val="00086C9E"/>
    <w:rsid w:val="000874EC"/>
    <w:rsid w:val="00087B37"/>
    <w:rsid w:val="0009036E"/>
    <w:rsid w:val="00093EAA"/>
    <w:rsid w:val="00096480"/>
    <w:rsid w:val="00096985"/>
    <w:rsid w:val="00096F2A"/>
    <w:rsid w:val="000A19A8"/>
    <w:rsid w:val="000A2073"/>
    <w:rsid w:val="000A3433"/>
    <w:rsid w:val="000A3748"/>
    <w:rsid w:val="000A4907"/>
    <w:rsid w:val="000A510D"/>
    <w:rsid w:val="000A5141"/>
    <w:rsid w:val="000A5B4E"/>
    <w:rsid w:val="000A61EF"/>
    <w:rsid w:val="000A621B"/>
    <w:rsid w:val="000A6D3C"/>
    <w:rsid w:val="000A6DB2"/>
    <w:rsid w:val="000B097E"/>
    <w:rsid w:val="000B1E29"/>
    <w:rsid w:val="000B1FB7"/>
    <w:rsid w:val="000B302D"/>
    <w:rsid w:val="000B585C"/>
    <w:rsid w:val="000B5874"/>
    <w:rsid w:val="000B5FD7"/>
    <w:rsid w:val="000C0B51"/>
    <w:rsid w:val="000C1AB4"/>
    <w:rsid w:val="000C2120"/>
    <w:rsid w:val="000C47F5"/>
    <w:rsid w:val="000C59B2"/>
    <w:rsid w:val="000C6504"/>
    <w:rsid w:val="000D1165"/>
    <w:rsid w:val="000D44FA"/>
    <w:rsid w:val="000D4700"/>
    <w:rsid w:val="000D4BEF"/>
    <w:rsid w:val="000D5D77"/>
    <w:rsid w:val="000D6C7C"/>
    <w:rsid w:val="000D77A9"/>
    <w:rsid w:val="000E2549"/>
    <w:rsid w:val="000E461A"/>
    <w:rsid w:val="000E4FFD"/>
    <w:rsid w:val="000E659A"/>
    <w:rsid w:val="000F1760"/>
    <w:rsid w:val="000F189B"/>
    <w:rsid w:val="000F1B99"/>
    <w:rsid w:val="000F65D5"/>
    <w:rsid w:val="000F70D0"/>
    <w:rsid w:val="000F7CF0"/>
    <w:rsid w:val="00100EDE"/>
    <w:rsid w:val="001010EC"/>
    <w:rsid w:val="0010188E"/>
    <w:rsid w:val="00103378"/>
    <w:rsid w:val="00106BE6"/>
    <w:rsid w:val="00107B82"/>
    <w:rsid w:val="00110492"/>
    <w:rsid w:val="001104A5"/>
    <w:rsid w:val="00110A7E"/>
    <w:rsid w:val="00110F3B"/>
    <w:rsid w:val="00111D17"/>
    <w:rsid w:val="00115741"/>
    <w:rsid w:val="00115F0C"/>
    <w:rsid w:val="00116E69"/>
    <w:rsid w:val="00117736"/>
    <w:rsid w:val="00117D98"/>
    <w:rsid w:val="00120F62"/>
    <w:rsid w:val="0012148D"/>
    <w:rsid w:val="00122557"/>
    <w:rsid w:val="0012458A"/>
    <w:rsid w:val="00125CF0"/>
    <w:rsid w:val="00126472"/>
    <w:rsid w:val="001276F3"/>
    <w:rsid w:val="00130FF1"/>
    <w:rsid w:val="00132A47"/>
    <w:rsid w:val="00132C31"/>
    <w:rsid w:val="00132C3E"/>
    <w:rsid w:val="0013335E"/>
    <w:rsid w:val="001335BA"/>
    <w:rsid w:val="0013386A"/>
    <w:rsid w:val="001346CF"/>
    <w:rsid w:val="001347A1"/>
    <w:rsid w:val="00134CE5"/>
    <w:rsid w:val="0013674A"/>
    <w:rsid w:val="00137108"/>
    <w:rsid w:val="00137E31"/>
    <w:rsid w:val="00141AEC"/>
    <w:rsid w:val="00142AF3"/>
    <w:rsid w:val="00143FD7"/>
    <w:rsid w:val="00144D54"/>
    <w:rsid w:val="00144D75"/>
    <w:rsid w:val="0014503F"/>
    <w:rsid w:val="00145F61"/>
    <w:rsid w:val="001503B8"/>
    <w:rsid w:val="001511EF"/>
    <w:rsid w:val="0015181F"/>
    <w:rsid w:val="0015183A"/>
    <w:rsid w:val="00151A04"/>
    <w:rsid w:val="001526A7"/>
    <w:rsid w:val="001538A4"/>
    <w:rsid w:val="00154713"/>
    <w:rsid w:val="00155B2A"/>
    <w:rsid w:val="001564CF"/>
    <w:rsid w:val="00157036"/>
    <w:rsid w:val="0015734F"/>
    <w:rsid w:val="00160BE7"/>
    <w:rsid w:val="00161561"/>
    <w:rsid w:val="00161AFD"/>
    <w:rsid w:val="00161F5E"/>
    <w:rsid w:val="00163FAF"/>
    <w:rsid w:val="00164174"/>
    <w:rsid w:val="00165459"/>
    <w:rsid w:val="001663E5"/>
    <w:rsid w:val="00166DE8"/>
    <w:rsid w:val="00166E95"/>
    <w:rsid w:val="001679E3"/>
    <w:rsid w:val="001706FD"/>
    <w:rsid w:val="001727B5"/>
    <w:rsid w:val="00173BA4"/>
    <w:rsid w:val="00173C83"/>
    <w:rsid w:val="00175479"/>
    <w:rsid w:val="00175678"/>
    <w:rsid w:val="001762DC"/>
    <w:rsid w:val="00177F9E"/>
    <w:rsid w:val="001800BF"/>
    <w:rsid w:val="001814BA"/>
    <w:rsid w:val="00181B02"/>
    <w:rsid w:val="001820A1"/>
    <w:rsid w:val="001822ED"/>
    <w:rsid w:val="0018386B"/>
    <w:rsid w:val="00185B50"/>
    <w:rsid w:val="0018652B"/>
    <w:rsid w:val="0018684E"/>
    <w:rsid w:val="001872C7"/>
    <w:rsid w:val="001877F8"/>
    <w:rsid w:val="00191273"/>
    <w:rsid w:val="001912BF"/>
    <w:rsid w:val="001920E6"/>
    <w:rsid w:val="00192B28"/>
    <w:rsid w:val="00193126"/>
    <w:rsid w:val="001941DF"/>
    <w:rsid w:val="00194DE0"/>
    <w:rsid w:val="00195478"/>
    <w:rsid w:val="00195AC8"/>
    <w:rsid w:val="0019673D"/>
    <w:rsid w:val="00196DFE"/>
    <w:rsid w:val="001971EE"/>
    <w:rsid w:val="001A008C"/>
    <w:rsid w:val="001A01AA"/>
    <w:rsid w:val="001A03DD"/>
    <w:rsid w:val="001A05DF"/>
    <w:rsid w:val="001A08C2"/>
    <w:rsid w:val="001A1554"/>
    <w:rsid w:val="001A37DB"/>
    <w:rsid w:val="001A3DB6"/>
    <w:rsid w:val="001A4109"/>
    <w:rsid w:val="001A61CE"/>
    <w:rsid w:val="001A7808"/>
    <w:rsid w:val="001B365A"/>
    <w:rsid w:val="001B3BB0"/>
    <w:rsid w:val="001B525F"/>
    <w:rsid w:val="001B5475"/>
    <w:rsid w:val="001B58CE"/>
    <w:rsid w:val="001B5989"/>
    <w:rsid w:val="001B6751"/>
    <w:rsid w:val="001C0CC7"/>
    <w:rsid w:val="001C0D5D"/>
    <w:rsid w:val="001C194E"/>
    <w:rsid w:val="001C1AB4"/>
    <w:rsid w:val="001C25BD"/>
    <w:rsid w:val="001C2ED7"/>
    <w:rsid w:val="001C4C78"/>
    <w:rsid w:val="001C6769"/>
    <w:rsid w:val="001C77A6"/>
    <w:rsid w:val="001C7C13"/>
    <w:rsid w:val="001C7E3F"/>
    <w:rsid w:val="001D06B1"/>
    <w:rsid w:val="001D1108"/>
    <w:rsid w:val="001D30B1"/>
    <w:rsid w:val="001D47EA"/>
    <w:rsid w:val="001D49E8"/>
    <w:rsid w:val="001D4EA8"/>
    <w:rsid w:val="001D5009"/>
    <w:rsid w:val="001D5F96"/>
    <w:rsid w:val="001D6487"/>
    <w:rsid w:val="001D6E88"/>
    <w:rsid w:val="001E08BC"/>
    <w:rsid w:val="001E1D4F"/>
    <w:rsid w:val="001E21F1"/>
    <w:rsid w:val="001E2B60"/>
    <w:rsid w:val="001E2E50"/>
    <w:rsid w:val="001E5360"/>
    <w:rsid w:val="001E5CA6"/>
    <w:rsid w:val="001E6377"/>
    <w:rsid w:val="001E6471"/>
    <w:rsid w:val="001E7133"/>
    <w:rsid w:val="001E7532"/>
    <w:rsid w:val="001E7EF1"/>
    <w:rsid w:val="001F0A6F"/>
    <w:rsid w:val="001F2011"/>
    <w:rsid w:val="001F2F34"/>
    <w:rsid w:val="001F4C02"/>
    <w:rsid w:val="001F5123"/>
    <w:rsid w:val="001F735F"/>
    <w:rsid w:val="00201A60"/>
    <w:rsid w:val="002039D0"/>
    <w:rsid w:val="00203CF9"/>
    <w:rsid w:val="0020622D"/>
    <w:rsid w:val="00206E08"/>
    <w:rsid w:val="0021050D"/>
    <w:rsid w:val="00211561"/>
    <w:rsid w:val="00212334"/>
    <w:rsid w:val="00212D83"/>
    <w:rsid w:val="00212E3C"/>
    <w:rsid w:val="002134E2"/>
    <w:rsid w:val="0021425D"/>
    <w:rsid w:val="002144CB"/>
    <w:rsid w:val="002168AA"/>
    <w:rsid w:val="00217A37"/>
    <w:rsid w:val="00222885"/>
    <w:rsid w:val="00222FBC"/>
    <w:rsid w:val="002231C2"/>
    <w:rsid w:val="002242FB"/>
    <w:rsid w:val="00224694"/>
    <w:rsid w:val="00224B3D"/>
    <w:rsid w:val="00224E62"/>
    <w:rsid w:val="0022561B"/>
    <w:rsid w:val="00226226"/>
    <w:rsid w:val="00226509"/>
    <w:rsid w:val="002301F8"/>
    <w:rsid w:val="00230A81"/>
    <w:rsid w:val="00232114"/>
    <w:rsid w:val="00232935"/>
    <w:rsid w:val="0023452C"/>
    <w:rsid w:val="002350B6"/>
    <w:rsid w:val="002350F3"/>
    <w:rsid w:val="00237015"/>
    <w:rsid w:val="00240BB2"/>
    <w:rsid w:val="00241329"/>
    <w:rsid w:val="00242570"/>
    <w:rsid w:val="0024258E"/>
    <w:rsid w:val="002427C0"/>
    <w:rsid w:val="00242911"/>
    <w:rsid w:val="0024393B"/>
    <w:rsid w:val="00243943"/>
    <w:rsid w:val="00247B21"/>
    <w:rsid w:val="002509B2"/>
    <w:rsid w:val="00251086"/>
    <w:rsid w:val="002512CF"/>
    <w:rsid w:val="00252972"/>
    <w:rsid w:val="00253B4E"/>
    <w:rsid w:val="0025459F"/>
    <w:rsid w:val="00254E13"/>
    <w:rsid w:val="00255043"/>
    <w:rsid w:val="002556FA"/>
    <w:rsid w:val="0025618D"/>
    <w:rsid w:val="00256676"/>
    <w:rsid w:val="0025684F"/>
    <w:rsid w:val="00257494"/>
    <w:rsid w:val="00257700"/>
    <w:rsid w:val="00257AC1"/>
    <w:rsid w:val="00257D05"/>
    <w:rsid w:val="002606DD"/>
    <w:rsid w:val="0026138E"/>
    <w:rsid w:val="002615D7"/>
    <w:rsid w:val="00262C09"/>
    <w:rsid w:val="0026397C"/>
    <w:rsid w:val="00264816"/>
    <w:rsid w:val="0026505C"/>
    <w:rsid w:val="002665B6"/>
    <w:rsid w:val="00267D72"/>
    <w:rsid w:val="00273170"/>
    <w:rsid w:val="0027460F"/>
    <w:rsid w:val="0027461E"/>
    <w:rsid w:val="002758F9"/>
    <w:rsid w:val="00276A58"/>
    <w:rsid w:val="002774F1"/>
    <w:rsid w:val="00277DE8"/>
    <w:rsid w:val="00281192"/>
    <w:rsid w:val="00281881"/>
    <w:rsid w:val="0028197C"/>
    <w:rsid w:val="00281ED7"/>
    <w:rsid w:val="00282EB2"/>
    <w:rsid w:val="00283452"/>
    <w:rsid w:val="002859B3"/>
    <w:rsid w:val="00287EC8"/>
    <w:rsid w:val="00290297"/>
    <w:rsid w:val="002908C7"/>
    <w:rsid w:val="00290DBE"/>
    <w:rsid w:val="00291930"/>
    <w:rsid w:val="002927D9"/>
    <w:rsid w:val="00292BFB"/>
    <w:rsid w:val="00292C5F"/>
    <w:rsid w:val="00293892"/>
    <w:rsid w:val="00295D23"/>
    <w:rsid w:val="002969BC"/>
    <w:rsid w:val="002A01A4"/>
    <w:rsid w:val="002A13E7"/>
    <w:rsid w:val="002A1555"/>
    <w:rsid w:val="002A6615"/>
    <w:rsid w:val="002A7D98"/>
    <w:rsid w:val="002B2F90"/>
    <w:rsid w:val="002B3BB6"/>
    <w:rsid w:val="002B47C6"/>
    <w:rsid w:val="002B5795"/>
    <w:rsid w:val="002B6032"/>
    <w:rsid w:val="002B6C91"/>
    <w:rsid w:val="002C041F"/>
    <w:rsid w:val="002C055F"/>
    <w:rsid w:val="002C0BDE"/>
    <w:rsid w:val="002C0C06"/>
    <w:rsid w:val="002C188F"/>
    <w:rsid w:val="002C1F25"/>
    <w:rsid w:val="002C2428"/>
    <w:rsid w:val="002C3F08"/>
    <w:rsid w:val="002C4F71"/>
    <w:rsid w:val="002C5096"/>
    <w:rsid w:val="002C569F"/>
    <w:rsid w:val="002C5B1E"/>
    <w:rsid w:val="002C73C9"/>
    <w:rsid w:val="002D03BE"/>
    <w:rsid w:val="002D1955"/>
    <w:rsid w:val="002D3C59"/>
    <w:rsid w:val="002D4084"/>
    <w:rsid w:val="002D4373"/>
    <w:rsid w:val="002D59C1"/>
    <w:rsid w:val="002E166D"/>
    <w:rsid w:val="002E1CCA"/>
    <w:rsid w:val="002E1D70"/>
    <w:rsid w:val="002E2391"/>
    <w:rsid w:val="002E3C1A"/>
    <w:rsid w:val="002E5226"/>
    <w:rsid w:val="002E5748"/>
    <w:rsid w:val="002E62A0"/>
    <w:rsid w:val="002E656F"/>
    <w:rsid w:val="002E7F1D"/>
    <w:rsid w:val="002F0566"/>
    <w:rsid w:val="002F27D7"/>
    <w:rsid w:val="002F5A8E"/>
    <w:rsid w:val="002F769C"/>
    <w:rsid w:val="00300B10"/>
    <w:rsid w:val="00300C18"/>
    <w:rsid w:val="003017DA"/>
    <w:rsid w:val="00302954"/>
    <w:rsid w:val="00303961"/>
    <w:rsid w:val="00303E4D"/>
    <w:rsid w:val="003068B1"/>
    <w:rsid w:val="00306D7D"/>
    <w:rsid w:val="003071D1"/>
    <w:rsid w:val="00307332"/>
    <w:rsid w:val="00307B9C"/>
    <w:rsid w:val="003101E3"/>
    <w:rsid w:val="003102C3"/>
    <w:rsid w:val="00312ED2"/>
    <w:rsid w:val="003139E0"/>
    <w:rsid w:val="00313D3D"/>
    <w:rsid w:val="00315AD8"/>
    <w:rsid w:val="00315C60"/>
    <w:rsid w:val="00316226"/>
    <w:rsid w:val="003162B2"/>
    <w:rsid w:val="0032202E"/>
    <w:rsid w:val="00322587"/>
    <w:rsid w:val="00322CE1"/>
    <w:rsid w:val="00322F46"/>
    <w:rsid w:val="00324C7C"/>
    <w:rsid w:val="00325F6C"/>
    <w:rsid w:val="003309D2"/>
    <w:rsid w:val="00335B62"/>
    <w:rsid w:val="0033616D"/>
    <w:rsid w:val="003361C0"/>
    <w:rsid w:val="003378A0"/>
    <w:rsid w:val="00337BE1"/>
    <w:rsid w:val="00340FD9"/>
    <w:rsid w:val="00342FE7"/>
    <w:rsid w:val="00344334"/>
    <w:rsid w:val="003444B3"/>
    <w:rsid w:val="00344B04"/>
    <w:rsid w:val="00345C78"/>
    <w:rsid w:val="00350237"/>
    <w:rsid w:val="00350301"/>
    <w:rsid w:val="00350E2D"/>
    <w:rsid w:val="00353024"/>
    <w:rsid w:val="00353AE4"/>
    <w:rsid w:val="00354A9A"/>
    <w:rsid w:val="003555D7"/>
    <w:rsid w:val="00355893"/>
    <w:rsid w:val="00355BD3"/>
    <w:rsid w:val="00356EEC"/>
    <w:rsid w:val="00357FE4"/>
    <w:rsid w:val="003603EC"/>
    <w:rsid w:val="00360AEA"/>
    <w:rsid w:val="00361885"/>
    <w:rsid w:val="00361F63"/>
    <w:rsid w:val="003637A0"/>
    <w:rsid w:val="00364720"/>
    <w:rsid w:val="00364DC7"/>
    <w:rsid w:val="00364E26"/>
    <w:rsid w:val="0036566E"/>
    <w:rsid w:val="00365747"/>
    <w:rsid w:val="00366FDC"/>
    <w:rsid w:val="00372B55"/>
    <w:rsid w:val="00374472"/>
    <w:rsid w:val="00374777"/>
    <w:rsid w:val="003762C0"/>
    <w:rsid w:val="00377250"/>
    <w:rsid w:val="00380C54"/>
    <w:rsid w:val="0038162D"/>
    <w:rsid w:val="00381934"/>
    <w:rsid w:val="00381FFD"/>
    <w:rsid w:val="003859D1"/>
    <w:rsid w:val="00385A27"/>
    <w:rsid w:val="00390023"/>
    <w:rsid w:val="003901E2"/>
    <w:rsid w:val="00390237"/>
    <w:rsid w:val="00393705"/>
    <w:rsid w:val="003943CB"/>
    <w:rsid w:val="003943F0"/>
    <w:rsid w:val="003952BA"/>
    <w:rsid w:val="003955EF"/>
    <w:rsid w:val="00396D6E"/>
    <w:rsid w:val="003973B1"/>
    <w:rsid w:val="00397D28"/>
    <w:rsid w:val="003A0045"/>
    <w:rsid w:val="003A0CB7"/>
    <w:rsid w:val="003A0EBC"/>
    <w:rsid w:val="003A1813"/>
    <w:rsid w:val="003A1FCE"/>
    <w:rsid w:val="003A4833"/>
    <w:rsid w:val="003A4B93"/>
    <w:rsid w:val="003A50DD"/>
    <w:rsid w:val="003A6F8F"/>
    <w:rsid w:val="003A6FDD"/>
    <w:rsid w:val="003A7549"/>
    <w:rsid w:val="003B1904"/>
    <w:rsid w:val="003B1ED7"/>
    <w:rsid w:val="003B2886"/>
    <w:rsid w:val="003B311A"/>
    <w:rsid w:val="003B3337"/>
    <w:rsid w:val="003B3BB1"/>
    <w:rsid w:val="003B6259"/>
    <w:rsid w:val="003C0D0A"/>
    <w:rsid w:val="003C3F68"/>
    <w:rsid w:val="003C7674"/>
    <w:rsid w:val="003C7CAC"/>
    <w:rsid w:val="003D03BF"/>
    <w:rsid w:val="003D05CC"/>
    <w:rsid w:val="003D3CC0"/>
    <w:rsid w:val="003E1583"/>
    <w:rsid w:val="003E2AA2"/>
    <w:rsid w:val="003E2DEB"/>
    <w:rsid w:val="003E3043"/>
    <w:rsid w:val="003E4B12"/>
    <w:rsid w:val="003F0257"/>
    <w:rsid w:val="003F0ACB"/>
    <w:rsid w:val="003F0B85"/>
    <w:rsid w:val="003F1807"/>
    <w:rsid w:val="003F1A65"/>
    <w:rsid w:val="003F1AE6"/>
    <w:rsid w:val="003F2F34"/>
    <w:rsid w:val="003F3AB3"/>
    <w:rsid w:val="003F3F28"/>
    <w:rsid w:val="003F508D"/>
    <w:rsid w:val="003F6975"/>
    <w:rsid w:val="003F7A2B"/>
    <w:rsid w:val="0040134C"/>
    <w:rsid w:val="004015C2"/>
    <w:rsid w:val="004017E8"/>
    <w:rsid w:val="00401F6F"/>
    <w:rsid w:val="00402520"/>
    <w:rsid w:val="004027E2"/>
    <w:rsid w:val="00403335"/>
    <w:rsid w:val="00403A12"/>
    <w:rsid w:val="00404CF6"/>
    <w:rsid w:val="00405659"/>
    <w:rsid w:val="00405869"/>
    <w:rsid w:val="00406C5F"/>
    <w:rsid w:val="0040754B"/>
    <w:rsid w:val="004104C8"/>
    <w:rsid w:val="004107BC"/>
    <w:rsid w:val="00410FB2"/>
    <w:rsid w:val="00410FCC"/>
    <w:rsid w:val="004129A3"/>
    <w:rsid w:val="004143F8"/>
    <w:rsid w:val="00414489"/>
    <w:rsid w:val="00414695"/>
    <w:rsid w:val="00415107"/>
    <w:rsid w:val="004163D4"/>
    <w:rsid w:val="0041795B"/>
    <w:rsid w:val="00422176"/>
    <w:rsid w:val="0042609B"/>
    <w:rsid w:val="00426277"/>
    <w:rsid w:val="004266FA"/>
    <w:rsid w:val="004277FD"/>
    <w:rsid w:val="00433C7B"/>
    <w:rsid w:val="0043702E"/>
    <w:rsid w:val="004373C6"/>
    <w:rsid w:val="004401E9"/>
    <w:rsid w:val="004403FC"/>
    <w:rsid w:val="00440748"/>
    <w:rsid w:val="0044077C"/>
    <w:rsid w:val="004455F8"/>
    <w:rsid w:val="004456BA"/>
    <w:rsid w:val="004456D4"/>
    <w:rsid w:val="00446777"/>
    <w:rsid w:val="00447AD7"/>
    <w:rsid w:val="00447C07"/>
    <w:rsid w:val="00450A04"/>
    <w:rsid w:val="00453B14"/>
    <w:rsid w:val="00454E4B"/>
    <w:rsid w:val="0045592B"/>
    <w:rsid w:val="00455C4A"/>
    <w:rsid w:val="00460D04"/>
    <w:rsid w:val="00466A00"/>
    <w:rsid w:val="00467ED0"/>
    <w:rsid w:val="00467F78"/>
    <w:rsid w:val="00471ACA"/>
    <w:rsid w:val="0047264C"/>
    <w:rsid w:val="00473B04"/>
    <w:rsid w:val="00473F46"/>
    <w:rsid w:val="0047521E"/>
    <w:rsid w:val="00475A74"/>
    <w:rsid w:val="00477348"/>
    <w:rsid w:val="004778CE"/>
    <w:rsid w:val="00480302"/>
    <w:rsid w:val="0048069A"/>
    <w:rsid w:val="00481404"/>
    <w:rsid w:val="00481B2D"/>
    <w:rsid w:val="00481FA4"/>
    <w:rsid w:val="0048322B"/>
    <w:rsid w:val="00483747"/>
    <w:rsid w:val="00483C18"/>
    <w:rsid w:val="004845D2"/>
    <w:rsid w:val="0048504D"/>
    <w:rsid w:val="0048590D"/>
    <w:rsid w:val="00485BBC"/>
    <w:rsid w:val="0049019E"/>
    <w:rsid w:val="004919A6"/>
    <w:rsid w:val="00492EE2"/>
    <w:rsid w:val="0049364D"/>
    <w:rsid w:val="004938C6"/>
    <w:rsid w:val="00494763"/>
    <w:rsid w:val="004951C4"/>
    <w:rsid w:val="00495CEA"/>
    <w:rsid w:val="00496440"/>
    <w:rsid w:val="004A2D4B"/>
    <w:rsid w:val="004A3F4F"/>
    <w:rsid w:val="004A41D8"/>
    <w:rsid w:val="004A5FE7"/>
    <w:rsid w:val="004A6B7E"/>
    <w:rsid w:val="004A6BF8"/>
    <w:rsid w:val="004B022C"/>
    <w:rsid w:val="004B0BF7"/>
    <w:rsid w:val="004B1402"/>
    <w:rsid w:val="004B226C"/>
    <w:rsid w:val="004B2FEC"/>
    <w:rsid w:val="004B3667"/>
    <w:rsid w:val="004B4C41"/>
    <w:rsid w:val="004B6CCE"/>
    <w:rsid w:val="004B7DB7"/>
    <w:rsid w:val="004B7EC7"/>
    <w:rsid w:val="004B7FCE"/>
    <w:rsid w:val="004C0483"/>
    <w:rsid w:val="004C0E03"/>
    <w:rsid w:val="004C1F0A"/>
    <w:rsid w:val="004C27D1"/>
    <w:rsid w:val="004C3470"/>
    <w:rsid w:val="004C39D6"/>
    <w:rsid w:val="004C3C44"/>
    <w:rsid w:val="004C5A3F"/>
    <w:rsid w:val="004C63BA"/>
    <w:rsid w:val="004C6816"/>
    <w:rsid w:val="004C6D79"/>
    <w:rsid w:val="004C7D46"/>
    <w:rsid w:val="004D0509"/>
    <w:rsid w:val="004D1003"/>
    <w:rsid w:val="004D1EF7"/>
    <w:rsid w:val="004D1FBF"/>
    <w:rsid w:val="004D253D"/>
    <w:rsid w:val="004D312E"/>
    <w:rsid w:val="004D3D86"/>
    <w:rsid w:val="004D4FD6"/>
    <w:rsid w:val="004D53EE"/>
    <w:rsid w:val="004D578F"/>
    <w:rsid w:val="004D5F4E"/>
    <w:rsid w:val="004D5F8A"/>
    <w:rsid w:val="004D678C"/>
    <w:rsid w:val="004D6E2B"/>
    <w:rsid w:val="004D71E5"/>
    <w:rsid w:val="004E07FD"/>
    <w:rsid w:val="004E3642"/>
    <w:rsid w:val="004E3A55"/>
    <w:rsid w:val="004E4080"/>
    <w:rsid w:val="004E44C6"/>
    <w:rsid w:val="004E4844"/>
    <w:rsid w:val="004E5163"/>
    <w:rsid w:val="004E6051"/>
    <w:rsid w:val="004E623C"/>
    <w:rsid w:val="004E6C8C"/>
    <w:rsid w:val="004E749E"/>
    <w:rsid w:val="004E77CF"/>
    <w:rsid w:val="004E7E04"/>
    <w:rsid w:val="004F0017"/>
    <w:rsid w:val="004F0637"/>
    <w:rsid w:val="004F4714"/>
    <w:rsid w:val="004F69B0"/>
    <w:rsid w:val="004F7608"/>
    <w:rsid w:val="004F7E86"/>
    <w:rsid w:val="0050654A"/>
    <w:rsid w:val="0051012A"/>
    <w:rsid w:val="00510659"/>
    <w:rsid w:val="005114FB"/>
    <w:rsid w:val="005130CE"/>
    <w:rsid w:val="00513B8F"/>
    <w:rsid w:val="00514380"/>
    <w:rsid w:val="005149E3"/>
    <w:rsid w:val="00514FFE"/>
    <w:rsid w:val="00515A45"/>
    <w:rsid w:val="00515DCC"/>
    <w:rsid w:val="00516320"/>
    <w:rsid w:val="005216CE"/>
    <w:rsid w:val="00522888"/>
    <w:rsid w:val="00523695"/>
    <w:rsid w:val="005260AB"/>
    <w:rsid w:val="00527AAD"/>
    <w:rsid w:val="00530062"/>
    <w:rsid w:val="00534030"/>
    <w:rsid w:val="00534B7E"/>
    <w:rsid w:val="005351AC"/>
    <w:rsid w:val="00535C84"/>
    <w:rsid w:val="00535F74"/>
    <w:rsid w:val="005375AC"/>
    <w:rsid w:val="00542F9B"/>
    <w:rsid w:val="00545F7A"/>
    <w:rsid w:val="00547B13"/>
    <w:rsid w:val="0055054B"/>
    <w:rsid w:val="0055070D"/>
    <w:rsid w:val="00552D52"/>
    <w:rsid w:val="0055338B"/>
    <w:rsid w:val="00554C28"/>
    <w:rsid w:val="0055608A"/>
    <w:rsid w:val="00557021"/>
    <w:rsid w:val="005572EC"/>
    <w:rsid w:val="00560489"/>
    <w:rsid w:val="00561153"/>
    <w:rsid w:val="00561834"/>
    <w:rsid w:val="005618F4"/>
    <w:rsid w:val="005639B6"/>
    <w:rsid w:val="0056535A"/>
    <w:rsid w:val="0057338C"/>
    <w:rsid w:val="005737A1"/>
    <w:rsid w:val="005801B3"/>
    <w:rsid w:val="005825DD"/>
    <w:rsid w:val="00585410"/>
    <w:rsid w:val="00585D17"/>
    <w:rsid w:val="00585E33"/>
    <w:rsid w:val="00586537"/>
    <w:rsid w:val="00586A27"/>
    <w:rsid w:val="00587976"/>
    <w:rsid w:val="005900F5"/>
    <w:rsid w:val="00590E76"/>
    <w:rsid w:val="005920D3"/>
    <w:rsid w:val="0059320D"/>
    <w:rsid w:val="0059347F"/>
    <w:rsid w:val="005951A7"/>
    <w:rsid w:val="00595D80"/>
    <w:rsid w:val="0059613A"/>
    <w:rsid w:val="005A012D"/>
    <w:rsid w:val="005A0FB0"/>
    <w:rsid w:val="005A279D"/>
    <w:rsid w:val="005A331C"/>
    <w:rsid w:val="005A35DA"/>
    <w:rsid w:val="005A5D6B"/>
    <w:rsid w:val="005A6AAB"/>
    <w:rsid w:val="005A6CDD"/>
    <w:rsid w:val="005A7D66"/>
    <w:rsid w:val="005B00B2"/>
    <w:rsid w:val="005B01B3"/>
    <w:rsid w:val="005B1B16"/>
    <w:rsid w:val="005B4534"/>
    <w:rsid w:val="005B47C4"/>
    <w:rsid w:val="005B4BCE"/>
    <w:rsid w:val="005B4F8C"/>
    <w:rsid w:val="005B6050"/>
    <w:rsid w:val="005B635C"/>
    <w:rsid w:val="005B7130"/>
    <w:rsid w:val="005B75A4"/>
    <w:rsid w:val="005C00A5"/>
    <w:rsid w:val="005C1B04"/>
    <w:rsid w:val="005C2356"/>
    <w:rsid w:val="005C364D"/>
    <w:rsid w:val="005C3CFC"/>
    <w:rsid w:val="005C3E52"/>
    <w:rsid w:val="005C402D"/>
    <w:rsid w:val="005D03ED"/>
    <w:rsid w:val="005D08FE"/>
    <w:rsid w:val="005D0B6B"/>
    <w:rsid w:val="005D1219"/>
    <w:rsid w:val="005D1CF4"/>
    <w:rsid w:val="005D336B"/>
    <w:rsid w:val="005D3B60"/>
    <w:rsid w:val="005D43EB"/>
    <w:rsid w:val="005D5660"/>
    <w:rsid w:val="005D5ADF"/>
    <w:rsid w:val="005D6E9E"/>
    <w:rsid w:val="005D753E"/>
    <w:rsid w:val="005E2782"/>
    <w:rsid w:val="005E3D45"/>
    <w:rsid w:val="005E41FB"/>
    <w:rsid w:val="005E44E1"/>
    <w:rsid w:val="005E44E5"/>
    <w:rsid w:val="005E4511"/>
    <w:rsid w:val="005E4D91"/>
    <w:rsid w:val="005E4E44"/>
    <w:rsid w:val="005E5358"/>
    <w:rsid w:val="005F0408"/>
    <w:rsid w:val="005F08AB"/>
    <w:rsid w:val="005F0AFC"/>
    <w:rsid w:val="005F13F2"/>
    <w:rsid w:val="005F5690"/>
    <w:rsid w:val="005F6FE3"/>
    <w:rsid w:val="006000C4"/>
    <w:rsid w:val="00600521"/>
    <w:rsid w:val="00601F3A"/>
    <w:rsid w:val="00603109"/>
    <w:rsid w:val="006038AC"/>
    <w:rsid w:val="00603A5F"/>
    <w:rsid w:val="006041FB"/>
    <w:rsid w:val="00604C91"/>
    <w:rsid w:val="00604D10"/>
    <w:rsid w:val="00606064"/>
    <w:rsid w:val="006063F4"/>
    <w:rsid w:val="00610876"/>
    <w:rsid w:val="0061179D"/>
    <w:rsid w:val="006132C3"/>
    <w:rsid w:val="0061584E"/>
    <w:rsid w:val="00615DD9"/>
    <w:rsid w:val="0061613F"/>
    <w:rsid w:val="00623BB1"/>
    <w:rsid w:val="00623EB0"/>
    <w:rsid w:val="006253AE"/>
    <w:rsid w:val="006259F3"/>
    <w:rsid w:val="00627108"/>
    <w:rsid w:val="00630B64"/>
    <w:rsid w:val="00631126"/>
    <w:rsid w:val="0063144F"/>
    <w:rsid w:val="0063197C"/>
    <w:rsid w:val="00632A64"/>
    <w:rsid w:val="00633125"/>
    <w:rsid w:val="006335CF"/>
    <w:rsid w:val="00634832"/>
    <w:rsid w:val="00634F91"/>
    <w:rsid w:val="00636038"/>
    <w:rsid w:val="006373E6"/>
    <w:rsid w:val="00640B8D"/>
    <w:rsid w:val="0064272D"/>
    <w:rsid w:val="00643075"/>
    <w:rsid w:val="006436B5"/>
    <w:rsid w:val="00644FB3"/>
    <w:rsid w:val="00645B99"/>
    <w:rsid w:val="0064659D"/>
    <w:rsid w:val="00650360"/>
    <w:rsid w:val="00652FDA"/>
    <w:rsid w:val="006541FA"/>
    <w:rsid w:val="00654FE3"/>
    <w:rsid w:val="00656F81"/>
    <w:rsid w:val="00661D52"/>
    <w:rsid w:val="00662953"/>
    <w:rsid w:val="00663E95"/>
    <w:rsid w:val="00666936"/>
    <w:rsid w:val="00667002"/>
    <w:rsid w:val="00667A8B"/>
    <w:rsid w:val="00670A16"/>
    <w:rsid w:val="00670BA1"/>
    <w:rsid w:val="00671B16"/>
    <w:rsid w:val="00672FDE"/>
    <w:rsid w:val="00673E8F"/>
    <w:rsid w:val="0067532A"/>
    <w:rsid w:val="00676192"/>
    <w:rsid w:val="00680D34"/>
    <w:rsid w:val="00683B88"/>
    <w:rsid w:val="00684EDC"/>
    <w:rsid w:val="0068751E"/>
    <w:rsid w:val="00687A14"/>
    <w:rsid w:val="00687AC8"/>
    <w:rsid w:val="00693446"/>
    <w:rsid w:val="00693507"/>
    <w:rsid w:val="00693514"/>
    <w:rsid w:val="00694971"/>
    <w:rsid w:val="00697B9A"/>
    <w:rsid w:val="00697F1D"/>
    <w:rsid w:val="006A037F"/>
    <w:rsid w:val="006A0893"/>
    <w:rsid w:val="006A108C"/>
    <w:rsid w:val="006A1965"/>
    <w:rsid w:val="006A226E"/>
    <w:rsid w:val="006A3555"/>
    <w:rsid w:val="006A69D8"/>
    <w:rsid w:val="006B0AB8"/>
    <w:rsid w:val="006B2115"/>
    <w:rsid w:val="006B2806"/>
    <w:rsid w:val="006B338C"/>
    <w:rsid w:val="006B33C2"/>
    <w:rsid w:val="006B3BC2"/>
    <w:rsid w:val="006B5395"/>
    <w:rsid w:val="006B60C3"/>
    <w:rsid w:val="006B65D4"/>
    <w:rsid w:val="006C0395"/>
    <w:rsid w:val="006C0A3F"/>
    <w:rsid w:val="006C22E2"/>
    <w:rsid w:val="006C299A"/>
    <w:rsid w:val="006C3054"/>
    <w:rsid w:val="006C5CB4"/>
    <w:rsid w:val="006C5D3B"/>
    <w:rsid w:val="006C6C39"/>
    <w:rsid w:val="006C6E3D"/>
    <w:rsid w:val="006C76DE"/>
    <w:rsid w:val="006C7EC0"/>
    <w:rsid w:val="006D1391"/>
    <w:rsid w:val="006D2D0A"/>
    <w:rsid w:val="006D3D4A"/>
    <w:rsid w:val="006D45CA"/>
    <w:rsid w:val="006D518C"/>
    <w:rsid w:val="006D6C1B"/>
    <w:rsid w:val="006D7CF3"/>
    <w:rsid w:val="006D7E55"/>
    <w:rsid w:val="006D7E9D"/>
    <w:rsid w:val="006E0DB7"/>
    <w:rsid w:val="006E1657"/>
    <w:rsid w:val="006E3F20"/>
    <w:rsid w:val="006E7E3D"/>
    <w:rsid w:val="006F04AB"/>
    <w:rsid w:val="006F07A5"/>
    <w:rsid w:val="006F08E5"/>
    <w:rsid w:val="006F0DDE"/>
    <w:rsid w:val="006F1412"/>
    <w:rsid w:val="006F1EF7"/>
    <w:rsid w:val="006F262F"/>
    <w:rsid w:val="006F4220"/>
    <w:rsid w:val="006F6B84"/>
    <w:rsid w:val="006F701C"/>
    <w:rsid w:val="006F73F6"/>
    <w:rsid w:val="00700045"/>
    <w:rsid w:val="007001D6"/>
    <w:rsid w:val="00700A12"/>
    <w:rsid w:val="007012A8"/>
    <w:rsid w:val="0070203C"/>
    <w:rsid w:val="00702085"/>
    <w:rsid w:val="00702EB1"/>
    <w:rsid w:val="007035FD"/>
    <w:rsid w:val="00703643"/>
    <w:rsid w:val="00703B37"/>
    <w:rsid w:val="007040F9"/>
    <w:rsid w:val="00704AFA"/>
    <w:rsid w:val="00706385"/>
    <w:rsid w:val="00706DB2"/>
    <w:rsid w:val="007107F2"/>
    <w:rsid w:val="007130E5"/>
    <w:rsid w:val="00715FA5"/>
    <w:rsid w:val="00725815"/>
    <w:rsid w:val="00725CA4"/>
    <w:rsid w:val="0072665E"/>
    <w:rsid w:val="00730470"/>
    <w:rsid w:val="007304AE"/>
    <w:rsid w:val="00730C96"/>
    <w:rsid w:val="00731012"/>
    <w:rsid w:val="007347ED"/>
    <w:rsid w:val="00740E70"/>
    <w:rsid w:val="00742553"/>
    <w:rsid w:val="00743B1E"/>
    <w:rsid w:val="00745E3E"/>
    <w:rsid w:val="007465DF"/>
    <w:rsid w:val="00747C67"/>
    <w:rsid w:val="00750C7D"/>
    <w:rsid w:val="00750D76"/>
    <w:rsid w:val="00752962"/>
    <w:rsid w:val="00752CAA"/>
    <w:rsid w:val="00752D10"/>
    <w:rsid w:val="00752DE7"/>
    <w:rsid w:val="00753026"/>
    <w:rsid w:val="00753D1D"/>
    <w:rsid w:val="00753FDC"/>
    <w:rsid w:val="007542CA"/>
    <w:rsid w:val="0075555A"/>
    <w:rsid w:val="00757EEC"/>
    <w:rsid w:val="0076039B"/>
    <w:rsid w:val="0076085B"/>
    <w:rsid w:val="00761356"/>
    <w:rsid w:val="007623A0"/>
    <w:rsid w:val="0076284E"/>
    <w:rsid w:val="00762AAF"/>
    <w:rsid w:val="00762E45"/>
    <w:rsid w:val="007638A8"/>
    <w:rsid w:val="00767843"/>
    <w:rsid w:val="007678EB"/>
    <w:rsid w:val="00770496"/>
    <w:rsid w:val="00774D83"/>
    <w:rsid w:val="00775BA3"/>
    <w:rsid w:val="00776667"/>
    <w:rsid w:val="00777278"/>
    <w:rsid w:val="0077765E"/>
    <w:rsid w:val="00777E83"/>
    <w:rsid w:val="0078021C"/>
    <w:rsid w:val="00781120"/>
    <w:rsid w:val="00783CCC"/>
    <w:rsid w:val="00784885"/>
    <w:rsid w:val="00784E0C"/>
    <w:rsid w:val="00784F06"/>
    <w:rsid w:val="00784F33"/>
    <w:rsid w:val="007859DA"/>
    <w:rsid w:val="007908C2"/>
    <w:rsid w:val="00791640"/>
    <w:rsid w:val="007919EE"/>
    <w:rsid w:val="007931CF"/>
    <w:rsid w:val="00793743"/>
    <w:rsid w:val="00795464"/>
    <w:rsid w:val="00795884"/>
    <w:rsid w:val="00795E18"/>
    <w:rsid w:val="00796096"/>
    <w:rsid w:val="007A01D7"/>
    <w:rsid w:val="007A1617"/>
    <w:rsid w:val="007A3C96"/>
    <w:rsid w:val="007A4550"/>
    <w:rsid w:val="007A6693"/>
    <w:rsid w:val="007A6CC4"/>
    <w:rsid w:val="007A6E10"/>
    <w:rsid w:val="007B03F4"/>
    <w:rsid w:val="007B07E3"/>
    <w:rsid w:val="007B1217"/>
    <w:rsid w:val="007B1578"/>
    <w:rsid w:val="007B23ED"/>
    <w:rsid w:val="007B251A"/>
    <w:rsid w:val="007B299C"/>
    <w:rsid w:val="007B3BB9"/>
    <w:rsid w:val="007B480E"/>
    <w:rsid w:val="007B639A"/>
    <w:rsid w:val="007B6C54"/>
    <w:rsid w:val="007B6E76"/>
    <w:rsid w:val="007B7872"/>
    <w:rsid w:val="007C000A"/>
    <w:rsid w:val="007C0112"/>
    <w:rsid w:val="007C1811"/>
    <w:rsid w:val="007C2F72"/>
    <w:rsid w:val="007C3B81"/>
    <w:rsid w:val="007C53CE"/>
    <w:rsid w:val="007C54F0"/>
    <w:rsid w:val="007D0055"/>
    <w:rsid w:val="007D1087"/>
    <w:rsid w:val="007D70E4"/>
    <w:rsid w:val="007D74CE"/>
    <w:rsid w:val="007E0369"/>
    <w:rsid w:val="007E0EF3"/>
    <w:rsid w:val="007E19AD"/>
    <w:rsid w:val="007E1C3C"/>
    <w:rsid w:val="007E20E5"/>
    <w:rsid w:val="007E5544"/>
    <w:rsid w:val="007E58B2"/>
    <w:rsid w:val="007E6113"/>
    <w:rsid w:val="007F0C9B"/>
    <w:rsid w:val="007F11B1"/>
    <w:rsid w:val="007F1686"/>
    <w:rsid w:val="007F18B1"/>
    <w:rsid w:val="007F2449"/>
    <w:rsid w:val="007F34EB"/>
    <w:rsid w:val="007F3565"/>
    <w:rsid w:val="007F3718"/>
    <w:rsid w:val="007F3BF5"/>
    <w:rsid w:val="007F4230"/>
    <w:rsid w:val="007F42EF"/>
    <w:rsid w:val="007F45E2"/>
    <w:rsid w:val="007F6A30"/>
    <w:rsid w:val="00802087"/>
    <w:rsid w:val="00803EA4"/>
    <w:rsid w:val="0080547C"/>
    <w:rsid w:val="00806581"/>
    <w:rsid w:val="0080739B"/>
    <w:rsid w:val="00811206"/>
    <w:rsid w:val="00811270"/>
    <w:rsid w:val="00811AE7"/>
    <w:rsid w:val="00811FD5"/>
    <w:rsid w:val="00813F7E"/>
    <w:rsid w:val="0081512D"/>
    <w:rsid w:val="008158D0"/>
    <w:rsid w:val="0081616C"/>
    <w:rsid w:val="00817212"/>
    <w:rsid w:val="00821868"/>
    <w:rsid w:val="00822EBC"/>
    <w:rsid w:val="00823EE4"/>
    <w:rsid w:val="00827A8C"/>
    <w:rsid w:val="0083071A"/>
    <w:rsid w:val="00831261"/>
    <w:rsid w:val="008313CB"/>
    <w:rsid w:val="00831F75"/>
    <w:rsid w:val="00832D3B"/>
    <w:rsid w:val="00834DBB"/>
    <w:rsid w:val="00835388"/>
    <w:rsid w:val="00835463"/>
    <w:rsid w:val="00836E89"/>
    <w:rsid w:val="00837506"/>
    <w:rsid w:val="00841870"/>
    <w:rsid w:val="00842709"/>
    <w:rsid w:val="00842E7B"/>
    <w:rsid w:val="00851AF6"/>
    <w:rsid w:val="00851ED7"/>
    <w:rsid w:val="00852335"/>
    <w:rsid w:val="00853039"/>
    <w:rsid w:val="0085337D"/>
    <w:rsid w:val="00853B8D"/>
    <w:rsid w:val="00853E8C"/>
    <w:rsid w:val="008545E5"/>
    <w:rsid w:val="00854713"/>
    <w:rsid w:val="00854D09"/>
    <w:rsid w:val="0085596B"/>
    <w:rsid w:val="00855BA6"/>
    <w:rsid w:val="0085631B"/>
    <w:rsid w:val="008565DC"/>
    <w:rsid w:val="0085673D"/>
    <w:rsid w:val="0085767A"/>
    <w:rsid w:val="0085768A"/>
    <w:rsid w:val="00857FD0"/>
    <w:rsid w:val="0086025F"/>
    <w:rsid w:val="00861060"/>
    <w:rsid w:val="008620C7"/>
    <w:rsid w:val="00862E18"/>
    <w:rsid w:val="00864B2F"/>
    <w:rsid w:val="00865CD8"/>
    <w:rsid w:val="00866232"/>
    <w:rsid w:val="00866F64"/>
    <w:rsid w:val="008703F7"/>
    <w:rsid w:val="00870498"/>
    <w:rsid w:val="00871A3E"/>
    <w:rsid w:val="008721B4"/>
    <w:rsid w:val="0087220F"/>
    <w:rsid w:val="00872C40"/>
    <w:rsid w:val="00875AFE"/>
    <w:rsid w:val="008764EF"/>
    <w:rsid w:val="008776F1"/>
    <w:rsid w:val="0088142C"/>
    <w:rsid w:val="00883131"/>
    <w:rsid w:val="0088335B"/>
    <w:rsid w:val="00883BD6"/>
    <w:rsid w:val="00883BEE"/>
    <w:rsid w:val="00883E98"/>
    <w:rsid w:val="00884744"/>
    <w:rsid w:val="00884C35"/>
    <w:rsid w:val="00884DDE"/>
    <w:rsid w:val="00886085"/>
    <w:rsid w:val="0088637A"/>
    <w:rsid w:val="008863D3"/>
    <w:rsid w:val="008874D7"/>
    <w:rsid w:val="00887954"/>
    <w:rsid w:val="00887AA1"/>
    <w:rsid w:val="00887D1F"/>
    <w:rsid w:val="00891878"/>
    <w:rsid w:val="00891BE9"/>
    <w:rsid w:val="00893B22"/>
    <w:rsid w:val="00894B99"/>
    <w:rsid w:val="008962BC"/>
    <w:rsid w:val="00897094"/>
    <w:rsid w:val="008A378D"/>
    <w:rsid w:val="008A4CD6"/>
    <w:rsid w:val="008A5098"/>
    <w:rsid w:val="008A6036"/>
    <w:rsid w:val="008A774F"/>
    <w:rsid w:val="008B08DF"/>
    <w:rsid w:val="008B14AA"/>
    <w:rsid w:val="008B1CD5"/>
    <w:rsid w:val="008B24F2"/>
    <w:rsid w:val="008B264F"/>
    <w:rsid w:val="008B29DE"/>
    <w:rsid w:val="008B4412"/>
    <w:rsid w:val="008B4D28"/>
    <w:rsid w:val="008B5393"/>
    <w:rsid w:val="008B59D5"/>
    <w:rsid w:val="008B6965"/>
    <w:rsid w:val="008B6D93"/>
    <w:rsid w:val="008C23DF"/>
    <w:rsid w:val="008C46DB"/>
    <w:rsid w:val="008D017A"/>
    <w:rsid w:val="008D07E5"/>
    <w:rsid w:val="008D0A62"/>
    <w:rsid w:val="008D1737"/>
    <w:rsid w:val="008D2E9D"/>
    <w:rsid w:val="008D6794"/>
    <w:rsid w:val="008D710E"/>
    <w:rsid w:val="008E110D"/>
    <w:rsid w:val="008E238D"/>
    <w:rsid w:val="008E243B"/>
    <w:rsid w:val="008E6797"/>
    <w:rsid w:val="008F1307"/>
    <w:rsid w:val="008F6277"/>
    <w:rsid w:val="008F6ECA"/>
    <w:rsid w:val="00900491"/>
    <w:rsid w:val="00900C81"/>
    <w:rsid w:val="00902CF2"/>
    <w:rsid w:val="00904E18"/>
    <w:rsid w:val="00905A3E"/>
    <w:rsid w:val="00905D7F"/>
    <w:rsid w:val="00906757"/>
    <w:rsid w:val="00906867"/>
    <w:rsid w:val="00906D32"/>
    <w:rsid w:val="0091097C"/>
    <w:rsid w:val="00910E38"/>
    <w:rsid w:val="00911484"/>
    <w:rsid w:val="00911540"/>
    <w:rsid w:val="0091174A"/>
    <w:rsid w:val="00911F31"/>
    <w:rsid w:val="0091226C"/>
    <w:rsid w:val="009122AB"/>
    <w:rsid w:val="00912E67"/>
    <w:rsid w:val="0091368E"/>
    <w:rsid w:val="00915768"/>
    <w:rsid w:val="00916A7C"/>
    <w:rsid w:val="00916DA6"/>
    <w:rsid w:val="00916DF5"/>
    <w:rsid w:val="009170B5"/>
    <w:rsid w:val="009217A3"/>
    <w:rsid w:val="0092190B"/>
    <w:rsid w:val="00923167"/>
    <w:rsid w:val="00924450"/>
    <w:rsid w:val="009267BA"/>
    <w:rsid w:val="009278F2"/>
    <w:rsid w:val="00930441"/>
    <w:rsid w:val="00930D46"/>
    <w:rsid w:val="009312B7"/>
    <w:rsid w:val="009317FF"/>
    <w:rsid w:val="009318CA"/>
    <w:rsid w:val="00935793"/>
    <w:rsid w:val="0093616C"/>
    <w:rsid w:val="00936DFB"/>
    <w:rsid w:val="00937A86"/>
    <w:rsid w:val="0094143B"/>
    <w:rsid w:val="00943F5B"/>
    <w:rsid w:val="009440F9"/>
    <w:rsid w:val="009451B4"/>
    <w:rsid w:val="00946967"/>
    <w:rsid w:val="009469EC"/>
    <w:rsid w:val="009478C8"/>
    <w:rsid w:val="0095129F"/>
    <w:rsid w:val="00951821"/>
    <w:rsid w:val="00952102"/>
    <w:rsid w:val="009526CF"/>
    <w:rsid w:val="00952715"/>
    <w:rsid w:val="00955037"/>
    <w:rsid w:val="00955970"/>
    <w:rsid w:val="009571F4"/>
    <w:rsid w:val="00960BAD"/>
    <w:rsid w:val="009627CA"/>
    <w:rsid w:val="00963A95"/>
    <w:rsid w:val="009645B4"/>
    <w:rsid w:val="00965090"/>
    <w:rsid w:val="009658D5"/>
    <w:rsid w:val="0096684E"/>
    <w:rsid w:val="00967E6A"/>
    <w:rsid w:val="009701D9"/>
    <w:rsid w:val="00971BA4"/>
    <w:rsid w:val="0097230B"/>
    <w:rsid w:val="00973660"/>
    <w:rsid w:val="00973D06"/>
    <w:rsid w:val="0097439F"/>
    <w:rsid w:val="00975014"/>
    <w:rsid w:val="00975322"/>
    <w:rsid w:val="00975A52"/>
    <w:rsid w:val="0097611B"/>
    <w:rsid w:val="00976491"/>
    <w:rsid w:val="009774CD"/>
    <w:rsid w:val="009777D6"/>
    <w:rsid w:val="009778F9"/>
    <w:rsid w:val="00977F5A"/>
    <w:rsid w:val="00980928"/>
    <w:rsid w:val="009809A6"/>
    <w:rsid w:val="009811B9"/>
    <w:rsid w:val="009811FB"/>
    <w:rsid w:val="00981E9C"/>
    <w:rsid w:val="0098627D"/>
    <w:rsid w:val="009909E4"/>
    <w:rsid w:val="009923C1"/>
    <w:rsid w:val="009936D3"/>
    <w:rsid w:val="00994518"/>
    <w:rsid w:val="009954BE"/>
    <w:rsid w:val="00995553"/>
    <w:rsid w:val="00995E5D"/>
    <w:rsid w:val="00996195"/>
    <w:rsid w:val="009A0040"/>
    <w:rsid w:val="009A2759"/>
    <w:rsid w:val="009A3299"/>
    <w:rsid w:val="009A54A3"/>
    <w:rsid w:val="009A58FF"/>
    <w:rsid w:val="009B01E4"/>
    <w:rsid w:val="009B02DF"/>
    <w:rsid w:val="009B386D"/>
    <w:rsid w:val="009B3875"/>
    <w:rsid w:val="009B4F11"/>
    <w:rsid w:val="009B5357"/>
    <w:rsid w:val="009B5990"/>
    <w:rsid w:val="009B63E7"/>
    <w:rsid w:val="009B7DAD"/>
    <w:rsid w:val="009C2083"/>
    <w:rsid w:val="009C26F6"/>
    <w:rsid w:val="009C3537"/>
    <w:rsid w:val="009C365E"/>
    <w:rsid w:val="009C37F7"/>
    <w:rsid w:val="009C4110"/>
    <w:rsid w:val="009C66A7"/>
    <w:rsid w:val="009C72B0"/>
    <w:rsid w:val="009D0729"/>
    <w:rsid w:val="009D0906"/>
    <w:rsid w:val="009D0AD2"/>
    <w:rsid w:val="009D123A"/>
    <w:rsid w:val="009D132D"/>
    <w:rsid w:val="009D1F92"/>
    <w:rsid w:val="009D459E"/>
    <w:rsid w:val="009D64CB"/>
    <w:rsid w:val="009D6D1C"/>
    <w:rsid w:val="009D6D4E"/>
    <w:rsid w:val="009D70B1"/>
    <w:rsid w:val="009E0426"/>
    <w:rsid w:val="009E065B"/>
    <w:rsid w:val="009E42CD"/>
    <w:rsid w:val="009E5C48"/>
    <w:rsid w:val="009E60EE"/>
    <w:rsid w:val="009E78EA"/>
    <w:rsid w:val="009F2162"/>
    <w:rsid w:val="009F30CB"/>
    <w:rsid w:val="009F3FAA"/>
    <w:rsid w:val="009F4B5C"/>
    <w:rsid w:val="009F53EA"/>
    <w:rsid w:val="009F5D86"/>
    <w:rsid w:val="00A0003F"/>
    <w:rsid w:val="00A01999"/>
    <w:rsid w:val="00A02053"/>
    <w:rsid w:val="00A0267A"/>
    <w:rsid w:val="00A03FC8"/>
    <w:rsid w:val="00A04563"/>
    <w:rsid w:val="00A0460A"/>
    <w:rsid w:val="00A07074"/>
    <w:rsid w:val="00A078D5"/>
    <w:rsid w:val="00A07BD2"/>
    <w:rsid w:val="00A07FE8"/>
    <w:rsid w:val="00A100B0"/>
    <w:rsid w:val="00A10523"/>
    <w:rsid w:val="00A10778"/>
    <w:rsid w:val="00A1081E"/>
    <w:rsid w:val="00A16585"/>
    <w:rsid w:val="00A204D3"/>
    <w:rsid w:val="00A21164"/>
    <w:rsid w:val="00A24FAF"/>
    <w:rsid w:val="00A25AD1"/>
    <w:rsid w:val="00A26800"/>
    <w:rsid w:val="00A319C0"/>
    <w:rsid w:val="00A32192"/>
    <w:rsid w:val="00A32E49"/>
    <w:rsid w:val="00A333CA"/>
    <w:rsid w:val="00A339FC"/>
    <w:rsid w:val="00A37C95"/>
    <w:rsid w:val="00A416E6"/>
    <w:rsid w:val="00A42754"/>
    <w:rsid w:val="00A42D7E"/>
    <w:rsid w:val="00A4325F"/>
    <w:rsid w:val="00A44B58"/>
    <w:rsid w:val="00A45BAB"/>
    <w:rsid w:val="00A45E8D"/>
    <w:rsid w:val="00A46099"/>
    <w:rsid w:val="00A46259"/>
    <w:rsid w:val="00A46FD5"/>
    <w:rsid w:val="00A50911"/>
    <w:rsid w:val="00A50F01"/>
    <w:rsid w:val="00A51551"/>
    <w:rsid w:val="00A52F93"/>
    <w:rsid w:val="00A56D11"/>
    <w:rsid w:val="00A57BF7"/>
    <w:rsid w:val="00A57EAC"/>
    <w:rsid w:val="00A60610"/>
    <w:rsid w:val="00A6065F"/>
    <w:rsid w:val="00A62FD6"/>
    <w:rsid w:val="00A6382F"/>
    <w:rsid w:val="00A63D21"/>
    <w:rsid w:val="00A648CA"/>
    <w:rsid w:val="00A64B29"/>
    <w:rsid w:val="00A706E7"/>
    <w:rsid w:val="00A72062"/>
    <w:rsid w:val="00A728FE"/>
    <w:rsid w:val="00A73239"/>
    <w:rsid w:val="00A7448F"/>
    <w:rsid w:val="00A77BB9"/>
    <w:rsid w:val="00A807A3"/>
    <w:rsid w:val="00A80DC0"/>
    <w:rsid w:val="00A80E12"/>
    <w:rsid w:val="00A80FE5"/>
    <w:rsid w:val="00A82646"/>
    <w:rsid w:val="00A82C42"/>
    <w:rsid w:val="00A82C86"/>
    <w:rsid w:val="00A833D8"/>
    <w:rsid w:val="00A84597"/>
    <w:rsid w:val="00A846B3"/>
    <w:rsid w:val="00A84BD2"/>
    <w:rsid w:val="00A850F4"/>
    <w:rsid w:val="00A85146"/>
    <w:rsid w:val="00A85A9C"/>
    <w:rsid w:val="00A865B7"/>
    <w:rsid w:val="00A90D81"/>
    <w:rsid w:val="00A91363"/>
    <w:rsid w:val="00A92267"/>
    <w:rsid w:val="00A92320"/>
    <w:rsid w:val="00A92B0D"/>
    <w:rsid w:val="00A93F1E"/>
    <w:rsid w:val="00A946A2"/>
    <w:rsid w:val="00A94857"/>
    <w:rsid w:val="00A96557"/>
    <w:rsid w:val="00A977B2"/>
    <w:rsid w:val="00AA0602"/>
    <w:rsid w:val="00AA1E2A"/>
    <w:rsid w:val="00AA1F30"/>
    <w:rsid w:val="00AA299B"/>
    <w:rsid w:val="00AA2CB7"/>
    <w:rsid w:val="00AA305E"/>
    <w:rsid w:val="00AA35B4"/>
    <w:rsid w:val="00AA3862"/>
    <w:rsid w:val="00AA5A4D"/>
    <w:rsid w:val="00AA6D13"/>
    <w:rsid w:val="00AB20BE"/>
    <w:rsid w:val="00AB4AB3"/>
    <w:rsid w:val="00AB61BA"/>
    <w:rsid w:val="00AB6E20"/>
    <w:rsid w:val="00AB6FB8"/>
    <w:rsid w:val="00AC3992"/>
    <w:rsid w:val="00AC4A41"/>
    <w:rsid w:val="00AC4F5D"/>
    <w:rsid w:val="00AC6607"/>
    <w:rsid w:val="00AC6FFA"/>
    <w:rsid w:val="00AD016B"/>
    <w:rsid w:val="00AD16B5"/>
    <w:rsid w:val="00AD2561"/>
    <w:rsid w:val="00AD358E"/>
    <w:rsid w:val="00AD35AA"/>
    <w:rsid w:val="00AD51BC"/>
    <w:rsid w:val="00AD5984"/>
    <w:rsid w:val="00AD5B28"/>
    <w:rsid w:val="00AE00F8"/>
    <w:rsid w:val="00AE02FA"/>
    <w:rsid w:val="00AE0FB0"/>
    <w:rsid w:val="00AE1DF1"/>
    <w:rsid w:val="00AE2CD5"/>
    <w:rsid w:val="00AE32A1"/>
    <w:rsid w:val="00AE4D83"/>
    <w:rsid w:val="00AE506D"/>
    <w:rsid w:val="00AE52F7"/>
    <w:rsid w:val="00AE65A0"/>
    <w:rsid w:val="00AE6ECA"/>
    <w:rsid w:val="00AE70EC"/>
    <w:rsid w:val="00AE7B53"/>
    <w:rsid w:val="00AF2508"/>
    <w:rsid w:val="00AF27E9"/>
    <w:rsid w:val="00AF2E32"/>
    <w:rsid w:val="00AF3DD5"/>
    <w:rsid w:val="00AF6B31"/>
    <w:rsid w:val="00B00C52"/>
    <w:rsid w:val="00B014CB"/>
    <w:rsid w:val="00B01E59"/>
    <w:rsid w:val="00B0228A"/>
    <w:rsid w:val="00B040A7"/>
    <w:rsid w:val="00B0557D"/>
    <w:rsid w:val="00B06450"/>
    <w:rsid w:val="00B07F7A"/>
    <w:rsid w:val="00B10CBB"/>
    <w:rsid w:val="00B114BE"/>
    <w:rsid w:val="00B119AA"/>
    <w:rsid w:val="00B1254F"/>
    <w:rsid w:val="00B141E3"/>
    <w:rsid w:val="00B14CD6"/>
    <w:rsid w:val="00B1586B"/>
    <w:rsid w:val="00B15D0F"/>
    <w:rsid w:val="00B15DC7"/>
    <w:rsid w:val="00B16088"/>
    <w:rsid w:val="00B16093"/>
    <w:rsid w:val="00B160CC"/>
    <w:rsid w:val="00B1626B"/>
    <w:rsid w:val="00B1627C"/>
    <w:rsid w:val="00B16EDA"/>
    <w:rsid w:val="00B1777C"/>
    <w:rsid w:val="00B178CA"/>
    <w:rsid w:val="00B20081"/>
    <w:rsid w:val="00B2031A"/>
    <w:rsid w:val="00B22863"/>
    <w:rsid w:val="00B23DA6"/>
    <w:rsid w:val="00B23EE0"/>
    <w:rsid w:val="00B24DF7"/>
    <w:rsid w:val="00B27278"/>
    <w:rsid w:val="00B276AB"/>
    <w:rsid w:val="00B305D6"/>
    <w:rsid w:val="00B3096B"/>
    <w:rsid w:val="00B3165F"/>
    <w:rsid w:val="00B31A0D"/>
    <w:rsid w:val="00B3271E"/>
    <w:rsid w:val="00B3281D"/>
    <w:rsid w:val="00B33571"/>
    <w:rsid w:val="00B336AD"/>
    <w:rsid w:val="00B33C52"/>
    <w:rsid w:val="00B34B57"/>
    <w:rsid w:val="00B355F2"/>
    <w:rsid w:val="00B3675F"/>
    <w:rsid w:val="00B45140"/>
    <w:rsid w:val="00B46EDF"/>
    <w:rsid w:val="00B47192"/>
    <w:rsid w:val="00B506A7"/>
    <w:rsid w:val="00B522E4"/>
    <w:rsid w:val="00B52462"/>
    <w:rsid w:val="00B525DE"/>
    <w:rsid w:val="00B543F7"/>
    <w:rsid w:val="00B560B5"/>
    <w:rsid w:val="00B56126"/>
    <w:rsid w:val="00B5744B"/>
    <w:rsid w:val="00B60B20"/>
    <w:rsid w:val="00B60B57"/>
    <w:rsid w:val="00B63D3E"/>
    <w:rsid w:val="00B63FCB"/>
    <w:rsid w:val="00B64E08"/>
    <w:rsid w:val="00B6522B"/>
    <w:rsid w:val="00B666F4"/>
    <w:rsid w:val="00B672AA"/>
    <w:rsid w:val="00B67F62"/>
    <w:rsid w:val="00B704D4"/>
    <w:rsid w:val="00B70E8E"/>
    <w:rsid w:val="00B712F8"/>
    <w:rsid w:val="00B73326"/>
    <w:rsid w:val="00B73568"/>
    <w:rsid w:val="00B73832"/>
    <w:rsid w:val="00B738F5"/>
    <w:rsid w:val="00B73ABF"/>
    <w:rsid w:val="00B73CF0"/>
    <w:rsid w:val="00B74074"/>
    <w:rsid w:val="00B74445"/>
    <w:rsid w:val="00B75FCA"/>
    <w:rsid w:val="00B80185"/>
    <w:rsid w:val="00B803EF"/>
    <w:rsid w:val="00B80A23"/>
    <w:rsid w:val="00B8106F"/>
    <w:rsid w:val="00B817E9"/>
    <w:rsid w:val="00B832D0"/>
    <w:rsid w:val="00B8444A"/>
    <w:rsid w:val="00B8620B"/>
    <w:rsid w:val="00B878B7"/>
    <w:rsid w:val="00B90416"/>
    <w:rsid w:val="00B90E8A"/>
    <w:rsid w:val="00B91711"/>
    <w:rsid w:val="00B91A17"/>
    <w:rsid w:val="00B952CA"/>
    <w:rsid w:val="00B96546"/>
    <w:rsid w:val="00B96DF7"/>
    <w:rsid w:val="00B977FE"/>
    <w:rsid w:val="00BA20DE"/>
    <w:rsid w:val="00BA23BD"/>
    <w:rsid w:val="00BA4580"/>
    <w:rsid w:val="00BA46CA"/>
    <w:rsid w:val="00BA47E4"/>
    <w:rsid w:val="00BA4C78"/>
    <w:rsid w:val="00BA758B"/>
    <w:rsid w:val="00BB03A8"/>
    <w:rsid w:val="00BB03D2"/>
    <w:rsid w:val="00BB0440"/>
    <w:rsid w:val="00BB1E53"/>
    <w:rsid w:val="00BB34EF"/>
    <w:rsid w:val="00BB570B"/>
    <w:rsid w:val="00BB5C2F"/>
    <w:rsid w:val="00BB5DB6"/>
    <w:rsid w:val="00BB6071"/>
    <w:rsid w:val="00BB6BDE"/>
    <w:rsid w:val="00BC0C83"/>
    <w:rsid w:val="00BC2DAE"/>
    <w:rsid w:val="00BC412D"/>
    <w:rsid w:val="00BC6F8E"/>
    <w:rsid w:val="00BD106A"/>
    <w:rsid w:val="00BD123B"/>
    <w:rsid w:val="00BD1CF1"/>
    <w:rsid w:val="00BD3020"/>
    <w:rsid w:val="00BD5806"/>
    <w:rsid w:val="00BD5BE0"/>
    <w:rsid w:val="00BD663E"/>
    <w:rsid w:val="00BD6D3D"/>
    <w:rsid w:val="00BD7736"/>
    <w:rsid w:val="00BD7D1A"/>
    <w:rsid w:val="00BE0540"/>
    <w:rsid w:val="00BE09D7"/>
    <w:rsid w:val="00BE2A2B"/>
    <w:rsid w:val="00BE2CAF"/>
    <w:rsid w:val="00BE3393"/>
    <w:rsid w:val="00BE3991"/>
    <w:rsid w:val="00BE4150"/>
    <w:rsid w:val="00BE41BA"/>
    <w:rsid w:val="00BE48BD"/>
    <w:rsid w:val="00BE4DC0"/>
    <w:rsid w:val="00BE5D80"/>
    <w:rsid w:val="00BE663C"/>
    <w:rsid w:val="00BE6E9D"/>
    <w:rsid w:val="00BF10DF"/>
    <w:rsid w:val="00BF2DCD"/>
    <w:rsid w:val="00BF2E1B"/>
    <w:rsid w:val="00BF2F5C"/>
    <w:rsid w:val="00BF41AC"/>
    <w:rsid w:val="00BF45E1"/>
    <w:rsid w:val="00BF4D0C"/>
    <w:rsid w:val="00BF6ACB"/>
    <w:rsid w:val="00BF72D2"/>
    <w:rsid w:val="00C00503"/>
    <w:rsid w:val="00C0080F"/>
    <w:rsid w:val="00C029DB"/>
    <w:rsid w:val="00C02C12"/>
    <w:rsid w:val="00C033DD"/>
    <w:rsid w:val="00C042AE"/>
    <w:rsid w:val="00C06315"/>
    <w:rsid w:val="00C0692D"/>
    <w:rsid w:val="00C07CC8"/>
    <w:rsid w:val="00C10C6F"/>
    <w:rsid w:val="00C115D6"/>
    <w:rsid w:val="00C130A5"/>
    <w:rsid w:val="00C1360D"/>
    <w:rsid w:val="00C13C0C"/>
    <w:rsid w:val="00C14482"/>
    <w:rsid w:val="00C17CEC"/>
    <w:rsid w:val="00C20E89"/>
    <w:rsid w:val="00C22012"/>
    <w:rsid w:val="00C2253E"/>
    <w:rsid w:val="00C23701"/>
    <w:rsid w:val="00C2453E"/>
    <w:rsid w:val="00C25BF8"/>
    <w:rsid w:val="00C25E72"/>
    <w:rsid w:val="00C27422"/>
    <w:rsid w:val="00C30A8D"/>
    <w:rsid w:val="00C30F1C"/>
    <w:rsid w:val="00C313C8"/>
    <w:rsid w:val="00C3213F"/>
    <w:rsid w:val="00C32AC6"/>
    <w:rsid w:val="00C32C3D"/>
    <w:rsid w:val="00C32D25"/>
    <w:rsid w:val="00C34209"/>
    <w:rsid w:val="00C3533A"/>
    <w:rsid w:val="00C354A0"/>
    <w:rsid w:val="00C35889"/>
    <w:rsid w:val="00C359E2"/>
    <w:rsid w:val="00C37655"/>
    <w:rsid w:val="00C37CDB"/>
    <w:rsid w:val="00C37DC6"/>
    <w:rsid w:val="00C412E4"/>
    <w:rsid w:val="00C42068"/>
    <w:rsid w:val="00C43444"/>
    <w:rsid w:val="00C43BFF"/>
    <w:rsid w:val="00C43D19"/>
    <w:rsid w:val="00C43EEC"/>
    <w:rsid w:val="00C440D8"/>
    <w:rsid w:val="00C442FD"/>
    <w:rsid w:val="00C44C7D"/>
    <w:rsid w:val="00C44E4B"/>
    <w:rsid w:val="00C46D16"/>
    <w:rsid w:val="00C475FE"/>
    <w:rsid w:val="00C47704"/>
    <w:rsid w:val="00C47CF2"/>
    <w:rsid w:val="00C501AF"/>
    <w:rsid w:val="00C504DF"/>
    <w:rsid w:val="00C514F7"/>
    <w:rsid w:val="00C51866"/>
    <w:rsid w:val="00C51A3B"/>
    <w:rsid w:val="00C523AF"/>
    <w:rsid w:val="00C52886"/>
    <w:rsid w:val="00C54307"/>
    <w:rsid w:val="00C55626"/>
    <w:rsid w:val="00C573AD"/>
    <w:rsid w:val="00C60358"/>
    <w:rsid w:val="00C60FFA"/>
    <w:rsid w:val="00C611B8"/>
    <w:rsid w:val="00C61FC1"/>
    <w:rsid w:val="00C647C7"/>
    <w:rsid w:val="00C64BF5"/>
    <w:rsid w:val="00C659A9"/>
    <w:rsid w:val="00C65D3B"/>
    <w:rsid w:val="00C66551"/>
    <w:rsid w:val="00C66E75"/>
    <w:rsid w:val="00C705E3"/>
    <w:rsid w:val="00C70762"/>
    <w:rsid w:val="00C71267"/>
    <w:rsid w:val="00C7145A"/>
    <w:rsid w:val="00C7226A"/>
    <w:rsid w:val="00C72325"/>
    <w:rsid w:val="00C737AB"/>
    <w:rsid w:val="00C73AD9"/>
    <w:rsid w:val="00C761C1"/>
    <w:rsid w:val="00C762B6"/>
    <w:rsid w:val="00C76548"/>
    <w:rsid w:val="00C76EBF"/>
    <w:rsid w:val="00C77AEC"/>
    <w:rsid w:val="00C80336"/>
    <w:rsid w:val="00C80C47"/>
    <w:rsid w:val="00C81955"/>
    <w:rsid w:val="00C81F12"/>
    <w:rsid w:val="00C83A94"/>
    <w:rsid w:val="00C85541"/>
    <w:rsid w:val="00C85EB4"/>
    <w:rsid w:val="00C860F4"/>
    <w:rsid w:val="00C86DBC"/>
    <w:rsid w:val="00C90452"/>
    <w:rsid w:val="00C904F3"/>
    <w:rsid w:val="00C911A0"/>
    <w:rsid w:val="00C91A5A"/>
    <w:rsid w:val="00C925B9"/>
    <w:rsid w:val="00C92813"/>
    <w:rsid w:val="00C92F02"/>
    <w:rsid w:val="00C94A83"/>
    <w:rsid w:val="00C96B3D"/>
    <w:rsid w:val="00CA04E9"/>
    <w:rsid w:val="00CA0550"/>
    <w:rsid w:val="00CA0EF5"/>
    <w:rsid w:val="00CA0F84"/>
    <w:rsid w:val="00CA0FE3"/>
    <w:rsid w:val="00CA129B"/>
    <w:rsid w:val="00CA147B"/>
    <w:rsid w:val="00CA19D3"/>
    <w:rsid w:val="00CA2305"/>
    <w:rsid w:val="00CA2735"/>
    <w:rsid w:val="00CA27AE"/>
    <w:rsid w:val="00CA27D9"/>
    <w:rsid w:val="00CA3877"/>
    <w:rsid w:val="00CA5EC2"/>
    <w:rsid w:val="00CA6ED7"/>
    <w:rsid w:val="00CA7179"/>
    <w:rsid w:val="00CA7F95"/>
    <w:rsid w:val="00CB1055"/>
    <w:rsid w:val="00CB18BE"/>
    <w:rsid w:val="00CB2EF9"/>
    <w:rsid w:val="00CB3874"/>
    <w:rsid w:val="00CB583D"/>
    <w:rsid w:val="00CB695A"/>
    <w:rsid w:val="00CB7338"/>
    <w:rsid w:val="00CC3D03"/>
    <w:rsid w:val="00CC4021"/>
    <w:rsid w:val="00CC4DAF"/>
    <w:rsid w:val="00CC5797"/>
    <w:rsid w:val="00CC5E90"/>
    <w:rsid w:val="00CC6191"/>
    <w:rsid w:val="00CD0F8A"/>
    <w:rsid w:val="00CD10C4"/>
    <w:rsid w:val="00CD12C3"/>
    <w:rsid w:val="00CD2D1A"/>
    <w:rsid w:val="00CD321B"/>
    <w:rsid w:val="00CD3440"/>
    <w:rsid w:val="00CD36AA"/>
    <w:rsid w:val="00CD3FEA"/>
    <w:rsid w:val="00CD757B"/>
    <w:rsid w:val="00CE02FC"/>
    <w:rsid w:val="00CE1532"/>
    <w:rsid w:val="00CE1C73"/>
    <w:rsid w:val="00CE3E77"/>
    <w:rsid w:val="00CE4BFA"/>
    <w:rsid w:val="00CE507B"/>
    <w:rsid w:val="00CE66E8"/>
    <w:rsid w:val="00CE6C57"/>
    <w:rsid w:val="00CE751D"/>
    <w:rsid w:val="00CF1D2B"/>
    <w:rsid w:val="00CF2B4E"/>
    <w:rsid w:val="00CF3565"/>
    <w:rsid w:val="00CF3585"/>
    <w:rsid w:val="00CF3E8C"/>
    <w:rsid w:val="00CF4BD5"/>
    <w:rsid w:val="00CF52AD"/>
    <w:rsid w:val="00CF71C9"/>
    <w:rsid w:val="00CF744E"/>
    <w:rsid w:val="00D0087E"/>
    <w:rsid w:val="00D020F0"/>
    <w:rsid w:val="00D03349"/>
    <w:rsid w:val="00D03396"/>
    <w:rsid w:val="00D03C12"/>
    <w:rsid w:val="00D03F8A"/>
    <w:rsid w:val="00D05178"/>
    <w:rsid w:val="00D07A79"/>
    <w:rsid w:val="00D10056"/>
    <w:rsid w:val="00D11205"/>
    <w:rsid w:val="00D12249"/>
    <w:rsid w:val="00D129DF"/>
    <w:rsid w:val="00D13021"/>
    <w:rsid w:val="00D14009"/>
    <w:rsid w:val="00D1452C"/>
    <w:rsid w:val="00D149A8"/>
    <w:rsid w:val="00D21DD0"/>
    <w:rsid w:val="00D23519"/>
    <w:rsid w:val="00D25505"/>
    <w:rsid w:val="00D26F0D"/>
    <w:rsid w:val="00D27B67"/>
    <w:rsid w:val="00D30073"/>
    <w:rsid w:val="00D30760"/>
    <w:rsid w:val="00D30A02"/>
    <w:rsid w:val="00D316D3"/>
    <w:rsid w:val="00D33C53"/>
    <w:rsid w:val="00D34B20"/>
    <w:rsid w:val="00D36F1F"/>
    <w:rsid w:val="00D37FF7"/>
    <w:rsid w:val="00D40123"/>
    <w:rsid w:val="00D4379F"/>
    <w:rsid w:val="00D459FF"/>
    <w:rsid w:val="00D53C36"/>
    <w:rsid w:val="00D53DDC"/>
    <w:rsid w:val="00D54FDE"/>
    <w:rsid w:val="00D55034"/>
    <w:rsid w:val="00D55F92"/>
    <w:rsid w:val="00D57804"/>
    <w:rsid w:val="00D57BF0"/>
    <w:rsid w:val="00D6003F"/>
    <w:rsid w:val="00D61487"/>
    <w:rsid w:val="00D61B34"/>
    <w:rsid w:val="00D6428F"/>
    <w:rsid w:val="00D649DB"/>
    <w:rsid w:val="00D650CD"/>
    <w:rsid w:val="00D66A59"/>
    <w:rsid w:val="00D66C9B"/>
    <w:rsid w:val="00D67274"/>
    <w:rsid w:val="00D67439"/>
    <w:rsid w:val="00D67AAD"/>
    <w:rsid w:val="00D70CB5"/>
    <w:rsid w:val="00D7129B"/>
    <w:rsid w:val="00D72D98"/>
    <w:rsid w:val="00D72DC5"/>
    <w:rsid w:val="00D747B5"/>
    <w:rsid w:val="00D747C0"/>
    <w:rsid w:val="00D750BE"/>
    <w:rsid w:val="00D7558A"/>
    <w:rsid w:val="00D76CB0"/>
    <w:rsid w:val="00D76DB5"/>
    <w:rsid w:val="00D77A88"/>
    <w:rsid w:val="00D80289"/>
    <w:rsid w:val="00D81C88"/>
    <w:rsid w:val="00D83575"/>
    <w:rsid w:val="00D84114"/>
    <w:rsid w:val="00D857E8"/>
    <w:rsid w:val="00D86B6C"/>
    <w:rsid w:val="00D8733D"/>
    <w:rsid w:val="00D87854"/>
    <w:rsid w:val="00D87FE5"/>
    <w:rsid w:val="00D90454"/>
    <w:rsid w:val="00D91A66"/>
    <w:rsid w:val="00D930F3"/>
    <w:rsid w:val="00D9453C"/>
    <w:rsid w:val="00D94D13"/>
    <w:rsid w:val="00DA2484"/>
    <w:rsid w:val="00DA5D1C"/>
    <w:rsid w:val="00DA5DC0"/>
    <w:rsid w:val="00DA7E97"/>
    <w:rsid w:val="00DB0008"/>
    <w:rsid w:val="00DB03DF"/>
    <w:rsid w:val="00DB0D39"/>
    <w:rsid w:val="00DB2AB9"/>
    <w:rsid w:val="00DB32E6"/>
    <w:rsid w:val="00DB3E52"/>
    <w:rsid w:val="00DB4ED7"/>
    <w:rsid w:val="00DB7614"/>
    <w:rsid w:val="00DC0B1C"/>
    <w:rsid w:val="00DC1B02"/>
    <w:rsid w:val="00DC29C5"/>
    <w:rsid w:val="00DC4A92"/>
    <w:rsid w:val="00DC4B35"/>
    <w:rsid w:val="00DD04CA"/>
    <w:rsid w:val="00DD25EB"/>
    <w:rsid w:val="00DD3858"/>
    <w:rsid w:val="00DD3A7C"/>
    <w:rsid w:val="00DD3DEA"/>
    <w:rsid w:val="00DD42BE"/>
    <w:rsid w:val="00DD5E9C"/>
    <w:rsid w:val="00DD69F8"/>
    <w:rsid w:val="00DD6CA9"/>
    <w:rsid w:val="00DD70EE"/>
    <w:rsid w:val="00DD732A"/>
    <w:rsid w:val="00DD7476"/>
    <w:rsid w:val="00DD7C55"/>
    <w:rsid w:val="00DE1D10"/>
    <w:rsid w:val="00DE22F3"/>
    <w:rsid w:val="00DE257F"/>
    <w:rsid w:val="00DE26B8"/>
    <w:rsid w:val="00DE306C"/>
    <w:rsid w:val="00DE354F"/>
    <w:rsid w:val="00DE56CF"/>
    <w:rsid w:val="00DE6439"/>
    <w:rsid w:val="00DE68F8"/>
    <w:rsid w:val="00DE6F04"/>
    <w:rsid w:val="00DE7200"/>
    <w:rsid w:val="00DF0284"/>
    <w:rsid w:val="00DF1CE9"/>
    <w:rsid w:val="00DF1F81"/>
    <w:rsid w:val="00DF3F49"/>
    <w:rsid w:val="00DF4DDC"/>
    <w:rsid w:val="00DF7504"/>
    <w:rsid w:val="00DF7CE4"/>
    <w:rsid w:val="00E02A63"/>
    <w:rsid w:val="00E03DF9"/>
    <w:rsid w:val="00E049C4"/>
    <w:rsid w:val="00E05FAC"/>
    <w:rsid w:val="00E0604A"/>
    <w:rsid w:val="00E06505"/>
    <w:rsid w:val="00E10B86"/>
    <w:rsid w:val="00E1261C"/>
    <w:rsid w:val="00E135B5"/>
    <w:rsid w:val="00E148D5"/>
    <w:rsid w:val="00E172B5"/>
    <w:rsid w:val="00E20E31"/>
    <w:rsid w:val="00E2120D"/>
    <w:rsid w:val="00E21EAF"/>
    <w:rsid w:val="00E22343"/>
    <w:rsid w:val="00E23D95"/>
    <w:rsid w:val="00E23D9B"/>
    <w:rsid w:val="00E25D4F"/>
    <w:rsid w:val="00E26AFA"/>
    <w:rsid w:val="00E27F06"/>
    <w:rsid w:val="00E316F7"/>
    <w:rsid w:val="00E325C8"/>
    <w:rsid w:val="00E33B94"/>
    <w:rsid w:val="00E341F8"/>
    <w:rsid w:val="00E3444B"/>
    <w:rsid w:val="00E346F1"/>
    <w:rsid w:val="00E34DB8"/>
    <w:rsid w:val="00E354E8"/>
    <w:rsid w:val="00E36DEC"/>
    <w:rsid w:val="00E36EC4"/>
    <w:rsid w:val="00E40E4A"/>
    <w:rsid w:val="00E4130C"/>
    <w:rsid w:val="00E417B3"/>
    <w:rsid w:val="00E41C60"/>
    <w:rsid w:val="00E441A8"/>
    <w:rsid w:val="00E44A39"/>
    <w:rsid w:val="00E4509C"/>
    <w:rsid w:val="00E4675E"/>
    <w:rsid w:val="00E468A0"/>
    <w:rsid w:val="00E46E03"/>
    <w:rsid w:val="00E50F39"/>
    <w:rsid w:val="00E5267B"/>
    <w:rsid w:val="00E52B09"/>
    <w:rsid w:val="00E53EC1"/>
    <w:rsid w:val="00E54C71"/>
    <w:rsid w:val="00E54F88"/>
    <w:rsid w:val="00E55972"/>
    <w:rsid w:val="00E55CE6"/>
    <w:rsid w:val="00E57298"/>
    <w:rsid w:val="00E6215F"/>
    <w:rsid w:val="00E636AA"/>
    <w:rsid w:val="00E637A8"/>
    <w:rsid w:val="00E64A2A"/>
    <w:rsid w:val="00E6533D"/>
    <w:rsid w:val="00E66FCD"/>
    <w:rsid w:val="00E67224"/>
    <w:rsid w:val="00E673D9"/>
    <w:rsid w:val="00E67DE4"/>
    <w:rsid w:val="00E72983"/>
    <w:rsid w:val="00E7373B"/>
    <w:rsid w:val="00E738D7"/>
    <w:rsid w:val="00E743B0"/>
    <w:rsid w:val="00E76A18"/>
    <w:rsid w:val="00E80326"/>
    <w:rsid w:val="00E81129"/>
    <w:rsid w:val="00E816AC"/>
    <w:rsid w:val="00E81727"/>
    <w:rsid w:val="00E81E12"/>
    <w:rsid w:val="00E82B61"/>
    <w:rsid w:val="00E8304B"/>
    <w:rsid w:val="00E84487"/>
    <w:rsid w:val="00E84820"/>
    <w:rsid w:val="00E84BFD"/>
    <w:rsid w:val="00E855B9"/>
    <w:rsid w:val="00E8587B"/>
    <w:rsid w:val="00E87068"/>
    <w:rsid w:val="00E9049D"/>
    <w:rsid w:val="00E90766"/>
    <w:rsid w:val="00E911BD"/>
    <w:rsid w:val="00E95B18"/>
    <w:rsid w:val="00E966DC"/>
    <w:rsid w:val="00E971DB"/>
    <w:rsid w:val="00EA19E6"/>
    <w:rsid w:val="00EA32B1"/>
    <w:rsid w:val="00EA36B5"/>
    <w:rsid w:val="00EA3EC8"/>
    <w:rsid w:val="00EA4DD0"/>
    <w:rsid w:val="00EA5DFF"/>
    <w:rsid w:val="00EB3AA0"/>
    <w:rsid w:val="00EB45AE"/>
    <w:rsid w:val="00EB4B10"/>
    <w:rsid w:val="00EB5251"/>
    <w:rsid w:val="00EB52AA"/>
    <w:rsid w:val="00EB67C3"/>
    <w:rsid w:val="00EB6B24"/>
    <w:rsid w:val="00EB6E62"/>
    <w:rsid w:val="00EB794F"/>
    <w:rsid w:val="00EB7E71"/>
    <w:rsid w:val="00EC0160"/>
    <w:rsid w:val="00EC31C4"/>
    <w:rsid w:val="00EC3882"/>
    <w:rsid w:val="00EC3EBC"/>
    <w:rsid w:val="00EC7707"/>
    <w:rsid w:val="00ED1A61"/>
    <w:rsid w:val="00ED2852"/>
    <w:rsid w:val="00ED325D"/>
    <w:rsid w:val="00ED4F70"/>
    <w:rsid w:val="00ED536E"/>
    <w:rsid w:val="00ED5A20"/>
    <w:rsid w:val="00ED6472"/>
    <w:rsid w:val="00ED7E99"/>
    <w:rsid w:val="00EE054A"/>
    <w:rsid w:val="00EE255A"/>
    <w:rsid w:val="00EE2DDE"/>
    <w:rsid w:val="00EE43E7"/>
    <w:rsid w:val="00EE4E5B"/>
    <w:rsid w:val="00EE4FF9"/>
    <w:rsid w:val="00EE571F"/>
    <w:rsid w:val="00EE5926"/>
    <w:rsid w:val="00EE6C25"/>
    <w:rsid w:val="00EF04DA"/>
    <w:rsid w:val="00EF0978"/>
    <w:rsid w:val="00EF10E5"/>
    <w:rsid w:val="00EF15EA"/>
    <w:rsid w:val="00EF3205"/>
    <w:rsid w:val="00EF3D98"/>
    <w:rsid w:val="00EF480F"/>
    <w:rsid w:val="00EF49DC"/>
    <w:rsid w:val="00EF50D2"/>
    <w:rsid w:val="00EF7422"/>
    <w:rsid w:val="00EF7848"/>
    <w:rsid w:val="00F005FF"/>
    <w:rsid w:val="00F01884"/>
    <w:rsid w:val="00F01E7C"/>
    <w:rsid w:val="00F031B4"/>
    <w:rsid w:val="00F065EC"/>
    <w:rsid w:val="00F10988"/>
    <w:rsid w:val="00F12375"/>
    <w:rsid w:val="00F14081"/>
    <w:rsid w:val="00F161AE"/>
    <w:rsid w:val="00F16C36"/>
    <w:rsid w:val="00F17605"/>
    <w:rsid w:val="00F20F39"/>
    <w:rsid w:val="00F211E7"/>
    <w:rsid w:val="00F21E29"/>
    <w:rsid w:val="00F2297A"/>
    <w:rsid w:val="00F22A9F"/>
    <w:rsid w:val="00F2308A"/>
    <w:rsid w:val="00F2467E"/>
    <w:rsid w:val="00F255D5"/>
    <w:rsid w:val="00F2586D"/>
    <w:rsid w:val="00F27653"/>
    <w:rsid w:val="00F3044D"/>
    <w:rsid w:val="00F316F4"/>
    <w:rsid w:val="00F33F3F"/>
    <w:rsid w:val="00F34007"/>
    <w:rsid w:val="00F34D22"/>
    <w:rsid w:val="00F34F8B"/>
    <w:rsid w:val="00F37194"/>
    <w:rsid w:val="00F37355"/>
    <w:rsid w:val="00F37450"/>
    <w:rsid w:val="00F37A4D"/>
    <w:rsid w:val="00F421EB"/>
    <w:rsid w:val="00F442D6"/>
    <w:rsid w:val="00F44C4C"/>
    <w:rsid w:val="00F458D3"/>
    <w:rsid w:val="00F4607A"/>
    <w:rsid w:val="00F46443"/>
    <w:rsid w:val="00F46607"/>
    <w:rsid w:val="00F46936"/>
    <w:rsid w:val="00F5023F"/>
    <w:rsid w:val="00F504E3"/>
    <w:rsid w:val="00F50545"/>
    <w:rsid w:val="00F5155B"/>
    <w:rsid w:val="00F51AC5"/>
    <w:rsid w:val="00F52D07"/>
    <w:rsid w:val="00F52EB0"/>
    <w:rsid w:val="00F534A4"/>
    <w:rsid w:val="00F53910"/>
    <w:rsid w:val="00F539AC"/>
    <w:rsid w:val="00F53BAF"/>
    <w:rsid w:val="00F555DD"/>
    <w:rsid w:val="00F609DD"/>
    <w:rsid w:val="00F60FEE"/>
    <w:rsid w:val="00F611AB"/>
    <w:rsid w:val="00F62E2E"/>
    <w:rsid w:val="00F6596F"/>
    <w:rsid w:val="00F65EE4"/>
    <w:rsid w:val="00F66719"/>
    <w:rsid w:val="00F66975"/>
    <w:rsid w:val="00F67F2A"/>
    <w:rsid w:val="00F70B68"/>
    <w:rsid w:val="00F71A64"/>
    <w:rsid w:val="00F74C65"/>
    <w:rsid w:val="00F75D7D"/>
    <w:rsid w:val="00F7665F"/>
    <w:rsid w:val="00F76878"/>
    <w:rsid w:val="00F769CE"/>
    <w:rsid w:val="00F76B86"/>
    <w:rsid w:val="00F80164"/>
    <w:rsid w:val="00F80BC8"/>
    <w:rsid w:val="00F80F65"/>
    <w:rsid w:val="00F8105C"/>
    <w:rsid w:val="00F81200"/>
    <w:rsid w:val="00F825CC"/>
    <w:rsid w:val="00F8316E"/>
    <w:rsid w:val="00F833D9"/>
    <w:rsid w:val="00F839BC"/>
    <w:rsid w:val="00F83CA0"/>
    <w:rsid w:val="00F83E6A"/>
    <w:rsid w:val="00F844B4"/>
    <w:rsid w:val="00F85682"/>
    <w:rsid w:val="00F86E8C"/>
    <w:rsid w:val="00F871CD"/>
    <w:rsid w:val="00F90E15"/>
    <w:rsid w:val="00F92AD5"/>
    <w:rsid w:val="00F93D01"/>
    <w:rsid w:val="00F96BF3"/>
    <w:rsid w:val="00FA1194"/>
    <w:rsid w:val="00FA1A03"/>
    <w:rsid w:val="00FA1F05"/>
    <w:rsid w:val="00FA4439"/>
    <w:rsid w:val="00FA5319"/>
    <w:rsid w:val="00FA53F4"/>
    <w:rsid w:val="00FA570D"/>
    <w:rsid w:val="00FA6595"/>
    <w:rsid w:val="00FA6FDA"/>
    <w:rsid w:val="00FA7811"/>
    <w:rsid w:val="00FA7949"/>
    <w:rsid w:val="00FB0390"/>
    <w:rsid w:val="00FB12C7"/>
    <w:rsid w:val="00FB213E"/>
    <w:rsid w:val="00FB2F3A"/>
    <w:rsid w:val="00FB4229"/>
    <w:rsid w:val="00FB44F8"/>
    <w:rsid w:val="00FB4EEF"/>
    <w:rsid w:val="00FB5BBE"/>
    <w:rsid w:val="00FB5C54"/>
    <w:rsid w:val="00FB6D89"/>
    <w:rsid w:val="00FB73F5"/>
    <w:rsid w:val="00FC133E"/>
    <w:rsid w:val="00FC2206"/>
    <w:rsid w:val="00FC2E21"/>
    <w:rsid w:val="00FC49DB"/>
    <w:rsid w:val="00FC4BA5"/>
    <w:rsid w:val="00FC5DAF"/>
    <w:rsid w:val="00FC6A1B"/>
    <w:rsid w:val="00FC72CA"/>
    <w:rsid w:val="00FC7668"/>
    <w:rsid w:val="00FD01B2"/>
    <w:rsid w:val="00FD032C"/>
    <w:rsid w:val="00FD1479"/>
    <w:rsid w:val="00FD159B"/>
    <w:rsid w:val="00FD198F"/>
    <w:rsid w:val="00FD227E"/>
    <w:rsid w:val="00FD38BC"/>
    <w:rsid w:val="00FD399E"/>
    <w:rsid w:val="00FD6766"/>
    <w:rsid w:val="00FD680D"/>
    <w:rsid w:val="00FD6A36"/>
    <w:rsid w:val="00FD7D5F"/>
    <w:rsid w:val="00FE067F"/>
    <w:rsid w:val="00FE0FEC"/>
    <w:rsid w:val="00FE352A"/>
    <w:rsid w:val="00FE3FA5"/>
    <w:rsid w:val="00FE4F02"/>
    <w:rsid w:val="00FE7E8F"/>
    <w:rsid w:val="00FF1200"/>
    <w:rsid w:val="00FF159C"/>
    <w:rsid w:val="00FF22B1"/>
    <w:rsid w:val="00FF2BB9"/>
    <w:rsid w:val="00FF340B"/>
    <w:rsid w:val="00FF5447"/>
    <w:rsid w:val="00FF65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9489"/>
    <o:shapelayout v:ext="edit">
      <o:idmap v:ext="edit" data="1"/>
    </o:shapelayout>
  </w:shapeDefaults>
  <w:decimalSymbol w:val="."/>
  <w:listSeparator w:val=","/>
  <w14:docId w14:val="4412AC73"/>
  <w15:docId w15:val="{222B5682-E5E0-46BA-8058-DC87BF46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5618D"/>
    <w:pPr>
      <w:spacing w:before="200"/>
      <w:jc w:val="both"/>
    </w:pPr>
    <w:rPr>
      <w:sz w:val="24"/>
      <w:szCs w:val="24"/>
    </w:rPr>
  </w:style>
  <w:style w:type="paragraph" w:styleId="Heading1">
    <w:name w:val="heading 1"/>
    <w:basedOn w:val="Normal"/>
    <w:next w:val="Normal"/>
    <w:qFormat/>
    <w:rsid w:val="0025618D"/>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25618D"/>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25618D"/>
    <w:pPr>
      <w:keepNext/>
      <w:spacing w:before="240"/>
      <w:outlineLvl w:val="2"/>
    </w:pPr>
    <w:rPr>
      <w:rFonts w:ascii="Arial" w:hAnsi="Arial" w:cs="Arial"/>
      <w:b/>
      <w:bCs/>
      <w:sz w:val="26"/>
      <w:szCs w:val="26"/>
    </w:rPr>
  </w:style>
  <w:style w:type="paragraph" w:styleId="Heading4">
    <w:name w:val="heading 4"/>
    <w:basedOn w:val="Normal"/>
    <w:next w:val="Normal"/>
    <w:qFormat/>
    <w:rsid w:val="0025618D"/>
    <w:pPr>
      <w:keepNext/>
      <w:spacing w:before="240"/>
      <w:outlineLvl w:val="3"/>
    </w:pPr>
    <w:rPr>
      <w:b/>
      <w:bCs/>
      <w:sz w:val="28"/>
      <w:szCs w:val="28"/>
    </w:rPr>
  </w:style>
  <w:style w:type="character" w:default="1" w:styleId="DefaultParagraphFont">
    <w:name w:val="Default Paragraph Font"/>
    <w:uiPriority w:val="1"/>
    <w:semiHidden/>
    <w:unhideWhenUsed/>
    <w:rsid w:val="002561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618D"/>
  </w:style>
  <w:style w:type="paragraph" w:styleId="TOC1">
    <w:name w:val="toc 1"/>
    <w:basedOn w:val="Normal"/>
    <w:next w:val="Normal"/>
    <w:autoRedefine/>
    <w:uiPriority w:val="39"/>
    <w:rsid w:val="0025618D"/>
    <w:pPr>
      <w:keepNext/>
      <w:tabs>
        <w:tab w:val="left" w:pos="851"/>
        <w:tab w:val="right" w:leader="dot" w:pos="9072"/>
      </w:tabs>
      <w:jc w:val="left"/>
    </w:pPr>
    <w:rPr>
      <w:rFonts w:cs="Arial"/>
      <w:b/>
      <w:bCs/>
    </w:rPr>
  </w:style>
  <w:style w:type="paragraph" w:customStyle="1" w:styleId="Partheading">
    <w:name w:val="Part heading"/>
    <w:basedOn w:val="Normal"/>
    <w:next w:val="Normal"/>
    <w:rsid w:val="0025618D"/>
    <w:pPr>
      <w:keepNext/>
      <w:numPr>
        <w:numId w:val="7"/>
      </w:numPr>
      <w:spacing w:before="480"/>
      <w:jc w:val="left"/>
      <w:outlineLvl w:val="0"/>
    </w:pPr>
    <w:rPr>
      <w:b/>
      <w:sz w:val="32"/>
    </w:rPr>
  </w:style>
  <w:style w:type="paragraph" w:customStyle="1" w:styleId="Level1">
    <w:name w:val="Level 1"/>
    <w:next w:val="Normal"/>
    <w:link w:val="Level1Char"/>
    <w:rsid w:val="0025618D"/>
    <w:pPr>
      <w:keepNext/>
      <w:numPr>
        <w:numId w:val="1"/>
      </w:numPr>
      <w:spacing w:before="480" w:after="60"/>
      <w:outlineLvl w:val="1"/>
    </w:pPr>
    <w:rPr>
      <w:rFonts w:cs="Arial"/>
      <w:b/>
      <w:bCs/>
      <w:kern w:val="32"/>
      <w:sz w:val="28"/>
      <w:szCs w:val="32"/>
    </w:rPr>
  </w:style>
  <w:style w:type="paragraph" w:customStyle="1" w:styleId="Level2">
    <w:name w:val="Level 2"/>
    <w:next w:val="Normal"/>
    <w:link w:val="Level2Char"/>
    <w:rsid w:val="0025618D"/>
    <w:pPr>
      <w:numPr>
        <w:ilvl w:val="1"/>
        <w:numId w:val="1"/>
      </w:numPr>
      <w:spacing w:before="200" w:after="60"/>
      <w:jc w:val="both"/>
      <w:outlineLvl w:val="2"/>
    </w:pPr>
    <w:rPr>
      <w:bCs/>
      <w:iCs/>
      <w:sz w:val="24"/>
      <w:szCs w:val="28"/>
    </w:rPr>
  </w:style>
  <w:style w:type="paragraph" w:customStyle="1" w:styleId="Level3">
    <w:name w:val="Level 3"/>
    <w:basedOn w:val="Normal"/>
    <w:next w:val="Normal"/>
    <w:link w:val="Level3Char"/>
    <w:rsid w:val="0025618D"/>
    <w:pPr>
      <w:numPr>
        <w:ilvl w:val="2"/>
        <w:numId w:val="1"/>
      </w:numPr>
    </w:pPr>
  </w:style>
  <w:style w:type="paragraph" w:customStyle="1" w:styleId="Block1">
    <w:name w:val="Block 1"/>
    <w:basedOn w:val="Normal"/>
    <w:next w:val="Normal"/>
    <w:link w:val="Block1Char"/>
    <w:rsid w:val="0025618D"/>
    <w:pPr>
      <w:ind w:left="851"/>
    </w:pPr>
  </w:style>
  <w:style w:type="paragraph" w:customStyle="1" w:styleId="Block2">
    <w:name w:val="Block 2"/>
    <w:basedOn w:val="Normal"/>
    <w:next w:val="Normal"/>
    <w:link w:val="Block2Char"/>
    <w:rsid w:val="0025618D"/>
    <w:pPr>
      <w:ind w:left="1418"/>
    </w:pPr>
  </w:style>
  <w:style w:type="paragraph" w:customStyle="1" w:styleId="Bullet1">
    <w:name w:val="Bullet 1"/>
    <w:basedOn w:val="Normal"/>
    <w:next w:val="Normal"/>
    <w:rsid w:val="0025618D"/>
    <w:pPr>
      <w:numPr>
        <w:numId w:val="2"/>
      </w:numPr>
      <w:tabs>
        <w:tab w:val="clear" w:pos="170"/>
      </w:tabs>
    </w:pPr>
  </w:style>
  <w:style w:type="paragraph" w:customStyle="1" w:styleId="Bullet2">
    <w:name w:val="Bullet 2"/>
    <w:basedOn w:val="Normal"/>
    <w:next w:val="Normal"/>
    <w:rsid w:val="0025618D"/>
    <w:pPr>
      <w:numPr>
        <w:numId w:val="3"/>
      </w:numPr>
      <w:tabs>
        <w:tab w:val="clear" w:pos="170"/>
      </w:tabs>
    </w:pPr>
  </w:style>
  <w:style w:type="paragraph" w:customStyle="1" w:styleId="Level4">
    <w:name w:val="Level 4"/>
    <w:basedOn w:val="Normal"/>
    <w:next w:val="Normal"/>
    <w:link w:val="Level4Char"/>
    <w:rsid w:val="0025618D"/>
    <w:pPr>
      <w:numPr>
        <w:ilvl w:val="3"/>
        <w:numId w:val="1"/>
      </w:numPr>
      <w:outlineLvl w:val="3"/>
    </w:pPr>
    <w:rPr>
      <w:bCs/>
      <w:szCs w:val="28"/>
    </w:rPr>
  </w:style>
  <w:style w:type="paragraph" w:styleId="TOC2">
    <w:name w:val="toc 2"/>
    <w:basedOn w:val="Normal"/>
    <w:next w:val="Normal"/>
    <w:autoRedefine/>
    <w:uiPriority w:val="39"/>
    <w:rsid w:val="0025618D"/>
    <w:pPr>
      <w:tabs>
        <w:tab w:val="left" w:pos="851"/>
        <w:tab w:val="right" w:leader="dot" w:pos="9072"/>
      </w:tabs>
      <w:spacing w:before="120"/>
      <w:jc w:val="left"/>
    </w:pPr>
  </w:style>
  <w:style w:type="character" w:styleId="Hyperlink">
    <w:name w:val="Hyperlink"/>
    <w:basedOn w:val="DefaultParagraphFont"/>
    <w:uiPriority w:val="99"/>
    <w:rsid w:val="0025618D"/>
    <w:rPr>
      <w:color w:val="0000FF"/>
      <w:u w:val="single"/>
    </w:rPr>
  </w:style>
  <w:style w:type="character" w:customStyle="1" w:styleId="Heading3Char">
    <w:name w:val="Heading 3 Char"/>
    <w:basedOn w:val="DefaultParagraphFont"/>
    <w:link w:val="Heading3"/>
    <w:rsid w:val="0025618D"/>
    <w:rPr>
      <w:rFonts w:ascii="Arial" w:hAnsi="Arial" w:cs="Arial"/>
      <w:b/>
      <w:bCs/>
      <w:sz w:val="26"/>
      <w:szCs w:val="26"/>
    </w:rPr>
  </w:style>
  <w:style w:type="paragraph" w:customStyle="1" w:styleId="Subdocument">
    <w:name w:val="Sub document"/>
    <w:basedOn w:val="Level1"/>
    <w:next w:val="Normal"/>
    <w:rsid w:val="0025618D"/>
    <w:pPr>
      <w:numPr>
        <w:numId w:val="5"/>
      </w:numPr>
    </w:pPr>
  </w:style>
  <w:style w:type="character" w:customStyle="1" w:styleId="Heading2Char">
    <w:name w:val="Heading 2 Char"/>
    <w:basedOn w:val="DefaultParagraphFont"/>
    <w:link w:val="Heading2"/>
    <w:rsid w:val="0025618D"/>
    <w:rPr>
      <w:rFonts w:ascii="Arial" w:hAnsi="Arial" w:cs="Arial"/>
      <w:b/>
      <w:bCs/>
      <w:i/>
      <w:iCs/>
      <w:sz w:val="28"/>
      <w:szCs w:val="28"/>
    </w:rPr>
  </w:style>
  <w:style w:type="character" w:customStyle="1" w:styleId="Level2Char">
    <w:name w:val="Level 2 Char"/>
    <w:basedOn w:val="Heading2Char"/>
    <w:link w:val="Level2"/>
    <w:rsid w:val="0025618D"/>
    <w:rPr>
      <w:rFonts w:ascii="Arial" w:hAnsi="Arial" w:cs="Arial"/>
      <w:b w:val="0"/>
      <w:bCs/>
      <w:i w:val="0"/>
      <w:iCs/>
      <w:sz w:val="24"/>
      <w:szCs w:val="28"/>
    </w:rPr>
  </w:style>
  <w:style w:type="paragraph" w:customStyle="1" w:styleId="BulletLevel2">
    <w:name w:val="Bullet Level 2"/>
    <w:basedOn w:val="Normal"/>
    <w:next w:val="Normal"/>
    <w:rsid w:val="0025618D"/>
    <w:pPr>
      <w:numPr>
        <w:numId w:val="4"/>
      </w:numPr>
    </w:pPr>
    <w:rPr>
      <w:sz w:val="22"/>
      <w:szCs w:val="20"/>
      <w:lang w:val="en-GB" w:eastAsia="en-US"/>
    </w:rPr>
  </w:style>
  <w:style w:type="table" w:styleId="TableGrid">
    <w:name w:val="Table Grid"/>
    <w:basedOn w:val="TableNormal"/>
    <w:rsid w:val="0025618D"/>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25618D"/>
    <w:pPr>
      <w:keepNext/>
    </w:pPr>
    <w:rPr>
      <w:b/>
      <w:iCs w:val="0"/>
    </w:rPr>
  </w:style>
  <w:style w:type="paragraph" w:styleId="Header">
    <w:name w:val="header"/>
    <w:basedOn w:val="Normal"/>
    <w:rsid w:val="0025618D"/>
    <w:pPr>
      <w:tabs>
        <w:tab w:val="center" w:pos="4153"/>
        <w:tab w:val="right" w:pos="8306"/>
      </w:tabs>
    </w:pPr>
  </w:style>
  <w:style w:type="paragraph" w:styleId="Footer">
    <w:name w:val="footer"/>
    <w:basedOn w:val="Normal"/>
    <w:rsid w:val="0025618D"/>
    <w:pPr>
      <w:tabs>
        <w:tab w:val="center" w:pos="4153"/>
        <w:tab w:val="right" w:pos="8306"/>
      </w:tabs>
    </w:pPr>
  </w:style>
  <w:style w:type="character" w:styleId="PageNumber">
    <w:name w:val="page number"/>
    <w:basedOn w:val="DefaultParagraphFont"/>
    <w:rsid w:val="0025618D"/>
  </w:style>
  <w:style w:type="character" w:customStyle="1" w:styleId="Level1Char">
    <w:name w:val="Level 1 Char"/>
    <w:basedOn w:val="DefaultParagraphFont"/>
    <w:link w:val="Level1"/>
    <w:locked/>
    <w:rsid w:val="0025618D"/>
    <w:rPr>
      <w:rFonts w:cs="Arial"/>
      <w:b/>
      <w:bCs/>
      <w:kern w:val="32"/>
      <w:sz w:val="28"/>
      <w:szCs w:val="32"/>
    </w:rPr>
  </w:style>
  <w:style w:type="character" w:customStyle="1" w:styleId="Level3Char">
    <w:name w:val="Level 3 Char"/>
    <w:basedOn w:val="DefaultParagraphFont"/>
    <w:link w:val="Level3"/>
    <w:rsid w:val="0025618D"/>
    <w:rPr>
      <w:sz w:val="24"/>
      <w:szCs w:val="24"/>
    </w:rPr>
  </w:style>
  <w:style w:type="paragraph" w:customStyle="1" w:styleId="SubLevel1">
    <w:name w:val="Sub Level 1"/>
    <w:basedOn w:val="Normal"/>
    <w:next w:val="Normal"/>
    <w:link w:val="SubLevel1Char"/>
    <w:rsid w:val="0025618D"/>
    <w:pPr>
      <w:numPr>
        <w:ilvl w:val="1"/>
        <w:numId w:val="5"/>
      </w:numPr>
    </w:pPr>
  </w:style>
  <w:style w:type="paragraph" w:customStyle="1" w:styleId="SubLevel2">
    <w:name w:val="Sub Level 2"/>
    <w:basedOn w:val="Normal"/>
    <w:next w:val="Normal"/>
    <w:link w:val="SubLevel2Char"/>
    <w:rsid w:val="0025618D"/>
    <w:pPr>
      <w:numPr>
        <w:ilvl w:val="2"/>
        <w:numId w:val="5"/>
      </w:numPr>
    </w:pPr>
  </w:style>
  <w:style w:type="paragraph" w:customStyle="1" w:styleId="SubLevel1Bold">
    <w:name w:val="Sub Level 1 Bold"/>
    <w:basedOn w:val="SubLevel1"/>
    <w:next w:val="Normal"/>
    <w:link w:val="SubLevel1BoldChar"/>
    <w:rsid w:val="0025618D"/>
    <w:pPr>
      <w:keepNext/>
      <w:jc w:val="left"/>
    </w:pPr>
    <w:rPr>
      <w:b/>
      <w:sz w:val="28"/>
    </w:rPr>
  </w:style>
  <w:style w:type="paragraph" w:customStyle="1" w:styleId="SubLevel2Bold">
    <w:name w:val="Sub Level 2 Bold"/>
    <w:basedOn w:val="SubLevel2"/>
    <w:next w:val="Normal"/>
    <w:link w:val="SubLevel2BoldChar"/>
    <w:rsid w:val="0025618D"/>
    <w:pPr>
      <w:keepNext/>
      <w:jc w:val="left"/>
    </w:pPr>
    <w:rPr>
      <w:b/>
    </w:rPr>
  </w:style>
  <w:style w:type="paragraph" w:customStyle="1" w:styleId="Level2Bold">
    <w:name w:val="Level 2 Bold"/>
    <w:basedOn w:val="Level2"/>
    <w:next w:val="Normal"/>
    <w:link w:val="Level2BoldChar"/>
    <w:rsid w:val="0025618D"/>
    <w:pPr>
      <w:keepNext/>
      <w:jc w:val="left"/>
    </w:pPr>
    <w:rPr>
      <w:b/>
    </w:rPr>
  </w:style>
  <w:style w:type="paragraph" w:customStyle="1" w:styleId="Level3Bold">
    <w:name w:val="Level 3 Bold"/>
    <w:basedOn w:val="Level3"/>
    <w:next w:val="Normal"/>
    <w:rsid w:val="0025618D"/>
    <w:pPr>
      <w:keepNext/>
      <w:jc w:val="left"/>
    </w:pPr>
    <w:rPr>
      <w:b/>
    </w:rPr>
  </w:style>
  <w:style w:type="paragraph" w:customStyle="1" w:styleId="Level4Bold">
    <w:name w:val="Level 4 Bold"/>
    <w:basedOn w:val="Level4"/>
    <w:next w:val="Normal"/>
    <w:rsid w:val="0025618D"/>
    <w:pPr>
      <w:keepNext/>
      <w:jc w:val="left"/>
    </w:pPr>
    <w:rPr>
      <w:b/>
    </w:rPr>
  </w:style>
  <w:style w:type="paragraph" w:customStyle="1" w:styleId="Bullet3">
    <w:name w:val="Bullet 3"/>
    <w:basedOn w:val="Bullet2"/>
    <w:next w:val="Normal"/>
    <w:rsid w:val="0025618D"/>
    <w:pPr>
      <w:numPr>
        <w:numId w:val="6"/>
      </w:numPr>
    </w:pPr>
  </w:style>
  <w:style w:type="paragraph" w:customStyle="1" w:styleId="Block3">
    <w:name w:val="Block 3"/>
    <w:basedOn w:val="Block2"/>
    <w:next w:val="Normal"/>
    <w:rsid w:val="0025618D"/>
    <w:pPr>
      <w:ind w:left="1985"/>
    </w:pPr>
  </w:style>
  <w:style w:type="paragraph" w:styleId="DocumentMap">
    <w:name w:val="Document Map"/>
    <w:basedOn w:val="Normal"/>
    <w:semiHidden/>
    <w:rsid w:val="0025618D"/>
    <w:pPr>
      <w:shd w:val="clear" w:color="auto" w:fill="000080"/>
    </w:pPr>
    <w:rPr>
      <w:rFonts w:ascii="Tahoma" w:hAnsi="Tahoma" w:cs="Tahoma"/>
      <w:sz w:val="20"/>
      <w:szCs w:val="20"/>
    </w:rPr>
  </w:style>
  <w:style w:type="character" w:styleId="FollowedHyperlink">
    <w:name w:val="FollowedHyperlink"/>
    <w:basedOn w:val="DefaultParagraphFont"/>
    <w:rsid w:val="0025618D"/>
    <w:rPr>
      <w:color w:val="800080"/>
      <w:u w:val="single"/>
    </w:rPr>
  </w:style>
  <w:style w:type="paragraph" w:customStyle="1" w:styleId="AMODTable">
    <w:name w:val="AMOD Table"/>
    <w:basedOn w:val="Normal"/>
    <w:rsid w:val="0025618D"/>
    <w:pPr>
      <w:spacing w:before="120"/>
      <w:jc w:val="left"/>
    </w:pPr>
  </w:style>
  <w:style w:type="character" w:customStyle="1" w:styleId="Block1Char">
    <w:name w:val="Block 1 Char"/>
    <w:basedOn w:val="DefaultParagraphFont"/>
    <w:link w:val="Block1"/>
    <w:rsid w:val="0025618D"/>
    <w:rPr>
      <w:sz w:val="24"/>
      <w:szCs w:val="24"/>
    </w:rPr>
  </w:style>
  <w:style w:type="paragraph" w:customStyle="1" w:styleId="Quote-1Block">
    <w:name w:val="Quote-1 Block"/>
    <w:basedOn w:val="Normal"/>
    <w:next w:val="Normal"/>
    <w:link w:val="Quote-1BlockChar"/>
    <w:rsid w:val="0025618D"/>
    <w:pPr>
      <w:spacing w:before="0"/>
      <w:ind w:left="709"/>
    </w:pPr>
    <w:rPr>
      <w:szCs w:val="20"/>
      <w:lang w:val="en-GB" w:eastAsia="en-US"/>
    </w:rPr>
  </w:style>
  <w:style w:type="character" w:customStyle="1" w:styleId="Quote-1BlockChar">
    <w:name w:val="Quote-1 Block Char"/>
    <w:basedOn w:val="DefaultParagraphFont"/>
    <w:link w:val="Quote-1Block"/>
    <w:rsid w:val="0025618D"/>
    <w:rPr>
      <w:sz w:val="24"/>
      <w:lang w:val="en-GB" w:eastAsia="en-US"/>
    </w:rPr>
  </w:style>
  <w:style w:type="paragraph" w:styleId="BalloonText">
    <w:name w:val="Balloon Text"/>
    <w:basedOn w:val="Normal"/>
    <w:semiHidden/>
    <w:rsid w:val="0025618D"/>
    <w:rPr>
      <w:rFonts w:ascii="Tahoma" w:hAnsi="Tahoma" w:cs="Tahoma"/>
      <w:sz w:val="16"/>
      <w:szCs w:val="16"/>
    </w:rPr>
  </w:style>
  <w:style w:type="paragraph" w:customStyle="1" w:styleId="SubLevel3">
    <w:name w:val="Sub Level 3"/>
    <w:basedOn w:val="Normal"/>
    <w:next w:val="Normal"/>
    <w:link w:val="SubLevel3Char"/>
    <w:rsid w:val="0025618D"/>
    <w:pPr>
      <w:numPr>
        <w:ilvl w:val="3"/>
        <w:numId w:val="5"/>
      </w:numPr>
    </w:pPr>
  </w:style>
  <w:style w:type="paragraph" w:customStyle="1" w:styleId="SubLevel4">
    <w:name w:val="Sub Level 4"/>
    <w:basedOn w:val="Normal"/>
    <w:next w:val="Normal"/>
    <w:rsid w:val="0025618D"/>
    <w:pPr>
      <w:numPr>
        <w:ilvl w:val="4"/>
        <w:numId w:val="5"/>
      </w:numPr>
    </w:pPr>
  </w:style>
  <w:style w:type="paragraph" w:customStyle="1" w:styleId="SubLevel3Bold">
    <w:name w:val="Sub Level 3 Bold"/>
    <w:basedOn w:val="SubLevel3"/>
    <w:next w:val="Normal"/>
    <w:rsid w:val="0025618D"/>
    <w:pPr>
      <w:keepNext/>
      <w:jc w:val="left"/>
    </w:pPr>
    <w:rPr>
      <w:b/>
    </w:rPr>
  </w:style>
  <w:style w:type="paragraph" w:customStyle="1" w:styleId="SubLevel4Bold">
    <w:name w:val="Sub Level 4 Bold"/>
    <w:basedOn w:val="SubLevel4"/>
    <w:next w:val="Normal"/>
    <w:rsid w:val="0025618D"/>
    <w:pPr>
      <w:keepNext/>
      <w:jc w:val="left"/>
    </w:pPr>
    <w:rPr>
      <w:b/>
    </w:rPr>
  </w:style>
  <w:style w:type="paragraph" w:customStyle="1" w:styleId="StyleLevel3Bold">
    <w:name w:val="Style Level 3 + Bold"/>
    <w:basedOn w:val="Level3"/>
    <w:link w:val="StyleLevel3BoldChar"/>
    <w:rsid w:val="0025618D"/>
    <w:pPr>
      <w:keepNext/>
      <w:jc w:val="left"/>
    </w:pPr>
    <w:rPr>
      <w:b/>
      <w:bCs/>
    </w:rPr>
  </w:style>
  <w:style w:type="character" w:customStyle="1" w:styleId="StyleLevel3BoldChar">
    <w:name w:val="Style Level 3 + Bold Char"/>
    <w:basedOn w:val="Level3Char"/>
    <w:link w:val="StyleLevel3Bold"/>
    <w:rsid w:val="0025618D"/>
    <w:rPr>
      <w:b/>
      <w:bCs/>
      <w:sz w:val="24"/>
      <w:szCs w:val="24"/>
    </w:rPr>
  </w:style>
  <w:style w:type="paragraph" w:customStyle="1" w:styleId="Style33">
    <w:name w:val="Style 33"/>
    <w:basedOn w:val="Normal"/>
    <w:rsid w:val="008620C7"/>
    <w:pPr>
      <w:widowControl w:val="0"/>
      <w:autoSpaceDE w:val="0"/>
      <w:autoSpaceDN w:val="0"/>
      <w:spacing w:before="0" w:line="468" w:lineRule="atLeast"/>
      <w:ind w:left="792"/>
      <w:jc w:val="left"/>
    </w:pPr>
    <w:rPr>
      <w:lang w:val="en-US"/>
    </w:rPr>
  </w:style>
  <w:style w:type="character" w:customStyle="1" w:styleId="SubLevel2Char">
    <w:name w:val="Sub Level 2 Char"/>
    <w:basedOn w:val="DefaultParagraphFont"/>
    <w:link w:val="SubLevel2"/>
    <w:rsid w:val="0025618D"/>
    <w:rPr>
      <w:sz w:val="24"/>
      <w:szCs w:val="24"/>
    </w:rPr>
  </w:style>
  <w:style w:type="character" w:customStyle="1" w:styleId="SubLevel2BoldChar">
    <w:name w:val="Sub Level 2 Bold Char"/>
    <w:basedOn w:val="SubLevel2Char"/>
    <w:link w:val="SubLevel2Bold"/>
    <w:rsid w:val="006D7CF3"/>
    <w:rPr>
      <w:b/>
      <w:sz w:val="24"/>
      <w:szCs w:val="24"/>
    </w:rPr>
  </w:style>
  <w:style w:type="paragraph" w:customStyle="1" w:styleId="Default">
    <w:name w:val="Default"/>
    <w:rsid w:val="00DE26B8"/>
    <w:pPr>
      <w:autoSpaceDE w:val="0"/>
      <w:autoSpaceDN w:val="0"/>
      <w:adjustRightInd w:val="0"/>
    </w:pPr>
    <w:rPr>
      <w:color w:val="000000"/>
      <w:sz w:val="24"/>
      <w:szCs w:val="24"/>
    </w:rPr>
  </w:style>
  <w:style w:type="paragraph" w:styleId="FootnoteText">
    <w:name w:val="footnote text"/>
    <w:basedOn w:val="Normal"/>
    <w:semiHidden/>
    <w:rsid w:val="00C60358"/>
    <w:rPr>
      <w:sz w:val="20"/>
      <w:szCs w:val="20"/>
    </w:rPr>
  </w:style>
  <w:style w:type="character" w:styleId="FootnoteReference">
    <w:name w:val="footnote reference"/>
    <w:basedOn w:val="DefaultParagraphFont"/>
    <w:semiHidden/>
    <w:rsid w:val="00C60358"/>
    <w:rPr>
      <w:vertAlign w:val="superscript"/>
    </w:rPr>
  </w:style>
  <w:style w:type="paragraph" w:customStyle="1" w:styleId="Level4A">
    <w:name w:val="Level 4A"/>
    <w:basedOn w:val="Normal"/>
    <w:next w:val="Normal"/>
    <w:rsid w:val="00C514F7"/>
    <w:pPr>
      <w:keepNext/>
      <w:numPr>
        <w:numId w:val="9"/>
      </w:numPr>
      <w:spacing w:before="480"/>
      <w:jc w:val="left"/>
    </w:pPr>
    <w:rPr>
      <w:b/>
      <w:sz w:val="28"/>
      <w:lang w:val="en-GB"/>
    </w:rPr>
  </w:style>
  <w:style w:type="character" w:customStyle="1" w:styleId="Heading3Char1">
    <w:name w:val="Heading 3 Char1"/>
    <w:basedOn w:val="DefaultParagraphFont"/>
    <w:rsid w:val="00595D80"/>
    <w:rPr>
      <w:rFonts w:ascii="Arial" w:hAnsi="Arial" w:cs="Arial"/>
      <w:b/>
      <w:bCs/>
      <w:sz w:val="26"/>
      <w:szCs w:val="26"/>
      <w:lang w:val="en-AU" w:eastAsia="en-AU" w:bidi="ar-SA"/>
    </w:rPr>
  </w:style>
  <w:style w:type="character" w:customStyle="1" w:styleId="Heading2Char1">
    <w:name w:val="Heading 2 Char1"/>
    <w:basedOn w:val="DefaultParagraphFont"/>
    <w:rsid w:val="00595D80"/>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25618D"/>
    <w:rPr>
      <w:sz w:val="24"/>
      <w:szCs w:val="24"/>
    </w:rPr>
  </w:style>
  <w:style w:type="character" w:customStyle="1" w:styleId="Block2Char">
    <w:name w:val="Block 2 Char"/>
    <w:basedOn w:val="DefaultParagraphFont"/>
    <w:link w:val="Block2"/>
    <w:rsid w:val="0025618D"/>
    <w:rPr>
      <w:sz w:val="24"/>
      <w:szCs w:val="24"/>
    </w:rPr>
  </w:style>
  <w:style w:type="paragraph" w:customStyle="1" w:styleId="LevelB2">
    <w:name w:val="Level B2"/>
    <w:basedOn w:val="Normal"/>
    <w:next w:val="Normal"/>
    <w:autoRedefine/>
    <w:rsid w:val="0025618D"/>
    <w:pPr>
      <w:numPr>
        <w:ilvl w:val="1"/>
        <w:numId w:val="11"/>
      </w:numPr>
      <w:spacing w:line="270" w:lineRule="exact"/>
      <w:outlineLvl w:val="1"/>
    </w:pPr>
    <w:rPr>
      <w:b/>
      <w:szCs w:val="20"/>
      <w:lang w:val="en-GB" w:eastAsia="en-US"/>
    </w:rPr>
  </w:style>
  <w:style w:type="paragraph" w:styleId="Title">
    <w:name w:val="Title"/>
    <w:basedOn w:val="Normal"/>
    <w:next w:val="Normal"/>
    <w:qFormat/>
    <w:rsid w:val="0025618D"/>
    <w:pPr>
      <w:spacing w:before="240"/>
      <w:jc w:val="left"/>
      <w:outlineLvl w:val="0"/>
    </w:pPr>
    <w:rPr>
      <w:rFonts w:cs="Arial"/>
      <w:b/>
      <w:bCs/>
      <w:szCs w:val="32"/>
    </w:rPr>
  </w:style>
  <w:style w:type="paragraph" w:customStyle="1" w:styleId="History">
    <w:name w:val="History"/>
    <w:basedOn w:val="Normal"/>
    <w:next w:val="Normal"/>
    <w:link w:val="HistoryChar"/>
    <w:rsid w:val="0025618D"/>
    <w:pPr>
      <w:keepNext/>
    </w:pPr>
    <w:rPr>
      <w:sz w:val="20"/>
    </w:rPr>
  </w:style>
  <w:style w:type="paragraph" w:customStyle="1" w:styleId="Orderitem">
    <w:name w:val="Order_item"/>
    <w:basedOn w:val="Normal"/>
    <w:next w:val="Normal"/>
    <w:link w:val="OrderitemCharChar"/>
    <w:rsid w:val="0025618D"/>
    <w:pPr>
      <w:numPr>
        <w:numId w:val="12"/>
      </w:numPr>
      <w:tabs>
        <w:tab w:val="clear" w:pos="851"/>
        <w:tab w:val="left" w:pos="720"/>
      </w:tabs>
    </w:pPr>
  </w:style>
  <w:style w:type="paragraph" w:customStyle="1" w:styleId="Level2-Bold">
    <w:name w:val="Level 2-Bold"/>
    <w:basedOn w:val="Normal"/>
    <w:next w:val="Normal"/>
    <w:rsid w:val="0025618D"/>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25618D"/>
    <w:pPr>
      <w:spacing w:line="270" w:lineRule="exact"/>
      <w:ind w:left="851"/>
    </w:pPr>
    <w:rPr>
      <w:sz w:val="22"/>
      <w:szCs w:val="20"/>
      <w:lang w:val="en-GB" w:eastAsia="en-US"/>
    </w:rPr>
  </w:style>
  <w:style w:type="paragraph" w:customStyle="1" w:styleId="TableHeading">
    <w:name w:val="Table Heading"/>
    <w:basedOn w:val="Normal"/>
    <w:next w:val="Normal"/>
    <w:rsid w:val="0025618D"/>
    <w:pPr>
      <w:spacing w:before="0" w:line="270" w:lineRule="exact"/>
    </w:pPr>
    <w:rPr>
      <w:b/>
      <w:sz w:val="22"/>
      <w:szCs w:val="20"/>
      <w:lang w:val="en-GB" w:eastAsia="en-US"/>
    </w:rPr>
  </w:style>
  <w:style w:type="paragraph" w:customStyle="1" w:styleId="TableNormal0">
    <w:name w:val="TableNormal"/>
    <w:basedOn w:val="Normal"/>
    <w:next w:val="Normal"/>
    <w:rsid w:val="0025618D"/>
    <w:pPr>
      <w:spacing w:before="0" w:line="270" w:lineRule="exact"/>
    </w:pPr>
    <w:rPr>
      <w:sz w:val="22"/>
      <w:szCs w:val="20"/>
      <w:lang w:val="en-GB" w:eastAsia="en-US"/>
    </w:rPr>
  </w:style>
  <w:style w:type="character" w:customStyle="1" w:styleId="SubLevel1Char">
    <w:name w:val="Sub Level 1 Char"/>
    <w:basedOn w:val="DefaultParagraphFont"/>
    <w:link w:val="SubLevel1"/>
    <w:rsid w:val="0025618D"/>
    <w:rPr>
      <w:sz w:val="24"/>
      <w:szCs w:val="24"/>
    </w:rPr>
  </w:style>
  <w:style w:type="character" w:customStyle="1" w:styleId="OrderitemCharChar">
    <w:name w:val="Order_item Char Char"/>
    <w:basedOn w:val="DefaultParagraphFont"/>
    <w:link w:val="Orderitem"/>
    <w:rsid w:val="0025618D"/>
    <w:rPr>
      <w:sz w:val="24"/>
      <w:szCs w:val="24"/>
    </w:rPr>
  </w:style>
  <w:style w:type="paragraph" w:customStyle="1" w:styleId="access">
    <w:name w:val="access"/>
    <w:rsid w:val="0025618D"/>
    <w:pPr>
      <w:spacing w:before="200" w:after="60" w:line="270" w:lineRule="exact"/>
      <w:jc w:val="both"/>
    </w:pPr>
    <w:rPr>
      <w:sz w:val="24"/>
      <w:szCs w:val="24"/>
    </w:rPr>
  </w:style>
  <w:style w:type="paragraph" w:customStyle="1" w:styleId="nes">
    <w:name w:val="nes"/>
    <w:rsid w:val="0025618D"/>
    <w:pPr>
      <w:spacing w:before="200" w:after="60" w:line="270" w:lineRule="exact"/>
      <w:jc w:val="both"/>
    </w:pPr>
    <w:rPr>
      <w:sz w:val="24"/>
      <w:szCs w:val="24"/>
    </w:rPr>
  </w:style>
  <w:style w:type="paragraph" w:customStyle="1" w:styleId="Footer1">
    <w:name w:val="Footer1"/>
    <w:rsid w:val="00670BA1"/>
    <w:pPr>
      <w:tabs>
        <w:tab w:val="center" w:pos="4153"/>
        <w:tab w:val="right" w:pos="8306"/>
      </w:tabs>
      <w:spacing w:before="200" w:after="60" w:line="270" w:lineRule="exact"/>
      <w:jc w:val="both"/>
    </w:pPr>
    <w:rPr>
      <w:sz w:val="24"/>
      <w:szCs w:val="24"/>
    </w:rPr>
  </w:style>
  <w:style w:type="paragraph" w:customStyle="1" w:styleId="foot2010">
    <w:name w:val="foot2010"/>
    <w:rsid w:val="0025618D"/>
    <w:pPr>
      <w:spacing w:before="200" w:after="60"/>
      <w:jc w:val="both"/>
    </w:pPr>
    <w:rPr>
      <w:sz w:val="24"/>
      <w:szCs w:val="24"/>
    </w:rPr>
  </w:style>
  <w:style w:type="paragraph" w:customStyle="1" w:styleId="lhdef">
    <w:name w:val="lhdef"/>
    <w:rsid w:val="0025618D"/>
    <w:pPr>
      <w:spacing w:before="200" w:after="60"/>
      <w:ind w:left="851"/>
      <w:jc w:val="both"/>
    </w:pPr>
    <w:rPr>
      <w:sz w:val="24"/>
      <w:szCs w:val="24"/>
    </w:rPr>
  </w:style>
  <w:style w:type="paragraph" w:customStyle="1" w:styleId="lhicov">
    <w:name w:val="lhicov"/>
    <w:rsid w:val="0025618D"/>
    <w:pPr>
      <w:tabs>
        <w:tab w:val="num" w:pos="851"/>
      </w:tabs>
      <w:spacing w:before="200" w:after="60"/>
      <w:ind w:left="851" w:hanging="851"/>
      <w:jc w:val="both"/>
      <w:outlineLvl w:val="2"/>
    </w:pPr>
    <w:rPr>
      <w:rFonts w:cs="Arial"/>
      <w:bCs/>
      <w:iCs/>
      <w:sz w:val="24"/>
      <w:szCs w:val="28"/>
    </w:rPr>
  </w:style>
  <w:style w:type="paragraph" w:customStyle="1" w:styleId="lhocov">
    <w:name w:val="lhocov"/>
    <w:rsid w:val="0025618D"/>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25618D"/>
    <w:pPr>
      <w:tabs>
        <w:tab w:val="num" w:pos="851"/>
      </w:tabs>
      <w:spacing w:before="200" w:after="60"/>
      <w:ind w:left="851" w:hanging="851"/>
      <w:jc w:val="both"/>
      <w:outlineLvl w:val="2"/>
    </w:pPr>
    <w:rPr>
      <w:rFonts w:cs="Arial"/>
      <w:bCs/>
      <w:iCs/>
      <w:sz w:val="24"/>
      <w:szCs w:val="28"/>
    </w:rPr>
  </w:style>
  <w:style w:type="paragraph" w:customStyle="1" w:styleId="gtio">
    <w:name w:val="gtio"/>
    <w:rsid w:val="0025618D"/>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CB18BE"/>
    <w:rPr>
      <w:szCs w:val="24"/>
    </w:rPr>
  </w:style>
  <w:style w:type="paragraph" w:customStyle="1" w:styleId="amodtable0">
    <w:name w:val="amodtable"/>
    <w:basedOn w:val="Normal"/>
    <w:rsid w:val="0025618D"/>
    <w:pPr>
      <w:spacing w:before="120"/>
      <w:jc w:val="left"/>
    </w:pPr>
  </w:style>
  <w:style w:type="paragraph" w:customStyle="1" w:styleId="Footer10">
    <w:name w:val="Footer1"/>
    <w:rsid w:val="0025618D"/>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25618D"/>
    <w:pPr>
      <w:spacing w:before="0"/>
      <w:ind w:left="851"/>
    </w:pPr>
    <w:rPr>
      <w:szCs w:val="20"/>
      <w:lang w:val="en-GB" w:eastAsia="en-US"/>
    </w:rPr>
  </w:style>
  <w:style w:type="character" w:customStyle="1" w:styleId="Level4Char">
    <w:name w:val="Level 4 Char"/>
    <w:basedOn w:val="DefaultParagraphFont"/>
    <w:link w:val="Level4"/>
    <w:locked/>
    <w:rsid w:val="0025618D"/>
    <w:rPr>
      <w:bCs/>
      <w:sz w:val="24"/>
      <w:szCs w:val="28"/>
    </w:rPr>
  </w:style>
  <w:style w:type="paragraph" w:customStyle="1" w:styleId="StyleCenteredLeft-019cm">
    <w:name w:val="Style Centered Left:  -0.19 cm"/>
    <w:basedOn w:val="Normal"/>
    <w:rsid w:val="0025618D"/>
    <w:pPr>
      <w:jc w:val="center"/>
    </w:pPr>
    <w:rPr>
      <w:szCs w:val="20"/>
    </w:rPr>
  </w:style>
  <w:style w:type="paragraph" w:customStyle="1" w:styleId="Level5">
    <w:name w:val="Level 5"/>
    <w:basedOn w:val="Normal"/>
    <w:next w:val="Normal"/>
    <w:qFormat/>
    <w:rsid w:val="0025618D"/>
    <w:pPr>
      <w:ind w:left="2552" w:hanging="567"/>
    </w:pPr>
  </w:style>
  <w:style w:type="paragraph" w:customStyle="1" w:styleId="application">
    <w:name w:val="application"/>
    <w:basedOn w:val="Normal"/>
    <w:rsid w:val="0025618D"/>
    <w:pPr>
      <w:jc w:val="left"/>
    </w:pPr>
  </w:style>
  <w:style w:type="paragraph" w:customStyle="1" w:styleId="trans">
    <w:name w:val="trans"/>
    <w:basedOn w:val="Normal"/>
    <w:next w:val="Normal"/>
    <w:rsid w:val="0025618D"/>
    <w:pPr>
      <w:tabs>
        <w:tab w:val="left" w:pos="709"/>
      </w:tabs>
    </w:pPr>
  </w:style>
  <w:style w:type="paragraph" w:customStyle="1" w:styleId="BlockLevel1">
    <w:name w:val="Block Level 1"/>
    <w:basedOn w:val="Normal"/>
    <w:next w:val="Normal"/>
    <w:rsid w:val="00C42068"/>
    <w:pPr>
      <w:spacing w:before="0"/>
      <w:ind w:left="851"/>
    </w:pPr>
    <w:rPr>
      <w:szCs w:val="20"/>
      <w:lang w:val="en-GB" w:eastAsia="en-US"/>
    </w:rPr>
  </w:style>
  <w:style w:type="paragraph" w:customStyle="1" w:styleId="BulletLevel1">
    <w:name w:val="Bullet Level 1"/>
    <w:basedOn w:val="Normal"/>
    <w:next w:val="Normal"/>
    <w:rsid w:val="00C42068"/>
    <w:pPr>
      <w:spacing w:before="0"/>
      <w:ind w:left="1021" w:hanging="170"/>
    </w:pPr>
    <w:rPr>
      <w:szCs w:val="20"/>
      <w:lang w:val="en-GB" w:eastAsia="en-US"/>
    </w:rPr>
  </w:style>
  <w:style w:type="paragraph" w:customStyle="1" w:styleId="AmodTable14">
    <w:name w:val="AmodTable14"/>
    <w:basedOn w:val="Normal"/>
    <w:next w:val="Normal"/>
    <w:qFormat/>
    <w:rsid w:val="0025618D"/>
    <w:pPr>
      <w:spacing w:before="120"/>
      <w:ind w:left="57"/>
      <w:jc w:val="left"/>
    </w:pPr>
  </w:style>
  <w:style w:type="character" w:customStyle="1" w:styleId="Level2BoldChar">
    <w:name w:val="Level 2 Bold Char"/>
    <w:basedOn w:val="Level2Char"/>
    <w:link w:val="Level2Bold"/>
    <w:rsid w:val="0025618D"/>
    <w:rPr>
      <w:rFonts w:ascii="Arial" w:hAnsi="Arial" w:cs="Arial"/>
      <w:b/>
      <w:bCs/>
      <w:i w:val="0"/>
      <w:iCs/>
      <w:sz w:val="24"/>
      <w:szCs w:val="28"/>
    </w:rPr>
  </w:style>
  <w:style w:type="paragraph" w:customStyle="1" w:styleId="Info">
    <w:name w:val="Info"/>
    <w:basedOn w:val="Normal"/>
    <w:qFormat/>
    <w:rsid w:val="00DB2AB9"/>
  </w:style>
  <w:style w:type="paragraph" w:customStyle="1" w:styleId="note">
    <w:name w:val="note"/>
    <w:basedOn w:val="Normal"/>
    <w:next w:val="Normal"/>
    <w:autoRedefine/>
    <w:qFormat/>
    <w:rsid w:val="0025618D"/>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Quote-1Dot">
    <w:name w:val="Quote-1 Dot"/>
    <w:basedOn w:val="Quote-1Block"/>
    <w:next w:val="Normal"/>
    <w:rsid w:val="002859B3"/>
    <w:pPr>
      <w:numPr>
        <w:numId w:val="13"/>
      </w:numPr>
      <w:ind w:left="879"/>
    </w:pPr>
  </w:style>
  <w:style w:type="table" w:customStyle="1" w:styleId="TableGrid1">
    <w:name w:val="Table Grid1"/>
    <w:basedOn w:val="TableNormal"/>
    <w:rsid w:val="00EF0978"/>
    <w:pPr>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4">
    <w:name w:val="Bullet Level 4"/>
    <w:basedOn w:val="Normal"/>
    <w:next w:val="Normal"/>
    <w:rsid w:val="00381934"/>
    <w:pPr>
      <w:spacing w:before="0"/>
      <w:ind w:left="2722" w:hanging="170"/>
    </w:pPr>
    <w:rPr>
      <w:szCs w:val="20"/>
      <w:lang w:val="en-GB" w:eastAsia="en-US"/>
    </w:rPr>
  </w:style>
  <w:style w:type="character" w:styleId="UnresolvedMention">
    <w:name w:val="Unresolved Mention"/>
    <w:basedOn w:val="DefaultParagraphFont"/>
    <w:uiPriority w:val="99"/>
    <w:semiHidden/>
    <w:unhideWhenUsed/>
    <w:rsid w:val="006B60C3"/>
    <w:rPr>
      <w:color w:val="605E5C"/>
      <w:shd w:val="clear" w:color="auto" w:fill="E1DFDD"/>
    </w:rPr>
  </w:style>
  <w:style w:type="paragraph" w:styleId="ListNumber2">
    <w:name w:val="List Number 2"/>
    <w:basedOn w:val="Normal"/>
    <w:semiHidden/>
    <w:rsid w:val="008E6797"/>
    <w:pPr>
      <w:tabs>
        <w:tab w:val="num" w:pos="643"/>
      </w:tabs>
      <w:spacing w:before="0"/>
      <w:ind w:left="643" w:hanging="360"/>
    </w:pPr>
    <w:rPr>
      <w:szCs w:val="20"/>
      <w:lang w:val="en-GB" w:eastAsia="en-US"/>
    </w:rPr>
  </w:style>
  <w:style w:type="character" w:customStyle="1" w:styleId="SubLevel1BoldChar">
    <w:name w:val="Sub Level 1 Bold Char"/>
    <w:basedOn w:val="DefaultParagraphFont"/>
    <w:link w:val="SubLevel1Bold"/>
    <w:rsid w:val="0091097C"/>
    <w:rPr>
      <w:b/>
      <w:sz w:val="28"/>
      <w:szCs w:val="24"/>
    </w:rPr>
  </w:style>
  <w:style w:type="paragraph" w:customStyle="1" w:styleId="tablenote">
    <w:name w:val="tablenote"/>
    <w:basedOn w:val="Normal"/>
    <w:qFormat/>
    <w:rsid w:val="0025618D"/>
    <w:pPr>
      <w:spacing w:before="120"/>
      <w:ind w:left="851"/>
    </w:pPr>
  </w:style>
  <w:style w:type="paragraph" w:customStyle="1" w:styleId="tablenote15">
    <w:name w:val="tablenote1.5"/>
    <w:basedOn w:val="tablenote"/>
    <w:qFormat/>
    <w:rsid w:val="0025618D"/>
    <w:rPr>
      <w:sz w:val="22"/>
    </w:rPr>
  </w:style>
  <w:style w:type="paragraph" w:customStyle="1" w:styleId="tablenote0">
    <w:name w:val="tablenote0"/>
    <w:basedOn w:val="Normal"/>
    <w:qFormat/>
    <w:rsid w:val="0025618D"/>
    <w:pPr>
      <w:spacing w:before="120"/>
    </w:pPr>
    <w:rPr>
      <w:sz w:val="22"/>
    </w:rPr>
  </w:style>
  <w:style w:type="paragraph" w:styleId="ListNumber5">
    <w:name w:val="List Number 5"/>
    <w:basedOn w:val="Normal"/>
    <w:uiPriority w:val="99"/>
    <w:semiHidden/>
    <w:rsid w:val="00887D1F"/>
    <w:pPr>
      <w:tabs>
        <w:tab w:val="num" w:pos="1492"/>
      </w:tabs>
      <w:spacing w:before="0"/>
      <w:ind w:left="1492" w:hanging="360"/>
    </w:pPr>
    <w:rPr>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829">
      <w:bodyDiv w:val="1"/>
      <w:marLeft w:val="0"/>
      <w:marRight w:val="0"/>
      <w:marTop w:val="0"/>
      <w:marBottom w:val="0"/>
      <w:divBdr>
        <w:top w:val="none" w:sz="0" w:space="0" w:color="auto"/>
        <w:left w:val="none" w:sz="0" w:space="0" w:color="auto"/>
        <w:bottom w:val="none" w:sz="0" w:space="0" w:color="auto"/>
        <w:right w:val="none" w:sz="0" w:space="0" w:color="auto"/>
      </w:divBdr>
    </w:div>
    <w:div w:id="23754470">
      <w:bodyDiv w:val="1"/>
      <w:marLeft w:val="0"/>
      <w:marRight w:val="0"/>
      <w:marTop w:val="0"/>
      <w:marBottom w:val="0"/>
      <w:divBdr>
        <w:top w:val="none" w:sz="0" w:space="0" w:color="auto"/>
        <w:left w:val="none" w:sz="0" w:space="0" w:color="auto"/>
        <w:bottom w:val="none" w:sz="0" w:space="0" w:color="auto"/>
        <w:right w:val="none" w:sz="0" w:space="0" w:color="auto"/>
      </w:divBdr>
    </w:div>
    <w:div w:id="121120326">
      <w:bodyDiv w:val="1"/>
      <w:marLeft w:val="0"/>
      <w:marRight w:val="0"/>
      <w:marTop w:val="0"/>
      <w:marBottom w:val="0"/>
      <w:divBdr>
        <w:top w:val="none" w:sz="0" w:space="0" w:color="auto"/>
        <w:left w:val="none" w:sz="0" w:space="0" w:color="auto"/>
        <w:bottom w:val="none" w:sz="0" w:space="0" w:color="auto"/>
        <w:right w:val="none" w:sz="0" w:space="0" w:color="auto"/>
      </w:divBdr>
    </w:div>
    <w:div w:id="136260727">
      <w:bodyDiv w:val="1"/>
      <w:marLeft w:val="0"/>
      <w:marRight w:val="0"/>
      <w:marTop w:val="0"/>
      <w:marBottom w:val="0"/>
      <w:divBdr>
        <w:top w:val="none" w:sz="0" w:space="0" w:color="auto"/>
        <w:left w:val="none" w:sz="0" w:space="0" w:color="auto"/>
        <w:bottom w:val="none" w:sz="0" w:space="0" w:color="auto"/>
        <w:right w:val="none" w:sz="0" w:space="0" w:color="auto"/>
      </w:divBdr>
    </w:div>
    <w:div w:id="208035836">
      <w:bodyDiv w:val="1"/>
      <w:marLeft w:val="0"/>
      <w:marRight w:val="0"/>
      <w:marTop w:val="0"/>
      <w:marBottom w:val="0"/>
      <w:divBdr>
        <w:top w:val="none" w:sz="0" w:space="0" w:color="auto"/>
        <w:left w:val="none" w:sz="0" w:space="0" w:color="auto"/>
        <w:bottom w:val="none" w:sz="0" w:space="0" w:color="auto"/>
        <w:right w:val="none" w:sz="0" w:space="0" w:color="auto"/>
      </w:divBdr>
    </w:div>
    <w:div w:id="232591978">
      <w:bodyDiv w:val="1"/>
      <w:marLeft w:val="0"/>
      <w:marRight w:val="0"/>
      <w:marTop w:val="0"/>
      <w:marBottom w:val="0"/>
      <w:divBdr>
        <w:top w:val="none" w:sz="0" w:space="0" w:color="auto"/>
        <w:left w:val="none" w:sz="0" w:space="0" w:color="auto"/>
        <w:bottom w:val="none" w:sz="0" w:space="0" w:color="auto"/>
        <w:right w:val="none" w:sz="0" w:space="0" w:color="auto"/>
      </w:divBdr>
    </w:div>
    <w:div w:id="345790176">
      <w:bodyDiv w:val="1"/>
      <w:marLeft w:val="0"/>
      <w:marRight w:val="0"/>
      <w:marTop w:val="0"/>
      <w:marBottom w:val="0"/>
      <w:divBdr>
        <w:top w:val="none" w:sz="0" w:space="0" w:color="auto"/>
        <w:left w:val="none" w:sz="0" w:space="0" w:color="auto"/>
        <w:bottom w:val="none" w:sz="0" w:space="0" w:color="auto"/>
        <w:right w:val="none" w:sz="0" w:space="0" w:color="auto"/>
      </w:divBdr>
    </w:div>
    <w:div w:id="653677884">
      <w:bodyDiv w:val="1"/>
      <w:marLeft w:val="0"/>
      <w:marRight w:val="0"/>
      <w:marTop w:val="0"/>
      <w:marBottom w:val="0"/>
      <w:divBdr>
        <w:top w:val="none" w:sz="0" w:space="0" w:color="auto"/>
        <w:left w:val="none" w:sz="0" w:space="0" w:color="auto"/>
        <w:bottom w:val="none" w:sz="0" w:space="0" w:color="auto"/>
        <w:right w:val="none" w:sz="0" w:space="0" w:color="auto"/>
      </w:divBdr>
    </w:div>
    <w:div w:id="808328019">
      <w:bodyDiv w:val="1"/>
      <w:marLeft w:val="0"/>
      <w:marRight w:val="0"/>
      <w:marTop w:val="0"/>
      <w:marBottom w:val="0"/>
      <w:divBdr>
        <w:top w:val="none" w:sz="0" w:space="0" w:color="auto"/>
        <w:left w:val="none" w:sz="0" w:space="0" w:color="auto"/>
        <w:bottom w:val="none" w:sz="0" w:space="0" w:color="auto"/>
        <w:right w:val="none" w:sz="0" w:space="0" w:color="auto"/>
      </w:divBdr>
    </w:div>
    <w:div w:id="967010170">
      <w:bodyDiv w:val="1"/>
      <w:marLeft w:val="0"/>
      <w:marRight w:val="0"/>
      <w:marTop w:val="0"/>
      <w:marBottom w:val="0"/>
      <w:divBdr>
        <w:top w:val="none" w:sz="0" w:space="0" w:color="auto"/>
        <w:left w:val="none" w:sz="0" w:space="0" w:color="auto"/>
        <w:bottom w:val="none" w:sz="0" w:space="0" w:color="auto"/>
        <w:right w:val="none" w:sz="0" w:space="0" w:color="auto"/>
      </w:divBdr>
    </w:div>
    <w:div w:id="1160661451">
      <w:bodyDiv w:val="1"/>
      <w:marLeft w:val="0"/>
      <w:marRight w:val="0"/>
      <w:marTop w:val="0"/>
      <w:marBottom w:val="0"/>
      <w:divBdr>
        <w:top w:val="none" w:sz="0" w:space="0" w:color="auto"/>
        <w:left w:val="none" w:sz="0" w:space="0" w:color="auto"/>
        <w:bottom w:val="none" w:sz="0" w:space="0" w:color="auto"/>
        <w:right w:val="none" w:sz="0" w:space="0" w:color="auto"/>
      </w:divBdr>
    </w:div>
    <w:div w:id="1302611599">
      <w:bodyDiv w:val="1"/>
      <w:marLeft w:val="0"/>
      <w:marRight w:val="0"/>
      <w:marTop w:val="0"/>
      <w:marBottom w:val="0"/>
      <w:divBdr>
        <w:top w:val="none" w:sz="0" w:space="0" w:color="auto"/>
        <w:left w:val="none" w:sz="0" w:space="0" w:color="auto"/>
        <w:bottom w:val="none" w:sz="0" w:space="0" w:color="auto"/>
        <w:right w:val="none" w:sz="0" w:space="0" w:color="auto"/>
      </w:divBdr>
    </w:div>
    <w:div w:id="1616524254">
      <w:bodyDiv w:val="1"/>
      <w:marLeft w:val="0"/>
      <w:marRight w:val="0"/>
      <w:marTop w:val="0"/>
      <w:marBottom w:val="0"/>
      <w:divBdr>
        <w:top w:val="none" w:sz="0" w:space="0" w:color="auto"/>
        <w:left w:val="none" w:sz="0" w:space="0" w:color="auto"/>
        <w:bottom w:val="none" w:sz="0" w:space="0" w:color="auto"/>
        <w:right w:val="none" w:sz="0" w:space="0" w:color="auto"/>
      </w:divBdr>
    </w:div>
    <w:div w:id="1754886977">
      <w:bodyDiv w:val="1"/>
      <w:marLeft w:val="0"/>
      <w:marRight w:val="0"/>
      <w:marTop w:val="0"/>
      <w:marBottom w:val="0"/>
      <w:divBdr>
        <w:top w:val="none" w:sz="0" w:space="0" w:color="auto"/>
        <w:left w:val="none" w:sz="0" w:space="0" w:color="auto"/>
        <w:bottom w:val="none" w:sz="0" w:space="0" w:color="auto"/>
        <w:right w:val="none" w:sz="0" w:space="0" w:color="auto"/>
      </w:divBdr>
    </w:div>
    <w:div w:id="1863667250">
      <w:bodyDiv w:val="1"/>
      <w:marLeft w:val="0"/>
      <w:marRight w:val="0"/>
      <w:marTop w:val="0"/>
      <w:marBottom w:val="0"/>
      <w:divBdr>
        <w:top w:val="none" w:sz="0" w:space="0" w:color="auto"/>
        <w:left w:val="none" w:sz="0" w:space="0" w:color="auto"/>
        <w:bottom w:val="none" w:sz="0" w:space="0" w:color="auto"/>
        <w:right w:val="none" w:sz="0" w:space="0" w:color="auto"/>
      </w:divBdr>
    </w:div>
    <w:div w:id="1922329571">
      <w:bodyDiv w:val="1"/>
      <w:marLeft w:val="0"/>
      <w:marRight w:val="0"/>
      <w:marTop w:val="0"/>
      <w:marBottom w:val="0"/>
      <w:divBdr>
        <w:top w:val="none" w:sz="0" w:space="0" w:color="auto"/>
        <w:left w:val="none" w:sz="0" w:space="0" w:color="auto"/>
        <w:bottom w:val="none" w:sz="0" w:space="0" w:color="auto"/>
        <w:right w:val="none" w:sz="0" w:space="0" w:color="auto"/>
      </w:divBdr>
    </w:div>
    <w:div w:id="2095781345">
      <w:bodyDiv w:val="1"/>
      <w:marLeft w:val="0"/>
      <w:marRight w:val="0"/>
      <w:marTop w:val="0"/>
      <w:marBottom w:val="0"/>
      <w:divBdr>
        <w:top w:val="none" w:sz="0" w:space="0" w:color="auto"/>
        <w:left w:val="none" w:sz="0" w:space="0" w:color="auto"/>
        <w:bottom w:val="none" w:sz="0" w:space="0" w:color="auto"/>
        <w:right w:val="none" w:sz="0" w:space="0" w:color="auto"/>
      </w:divBdr>
    </w:div>
    <w:div w:id="210183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09199.htm" TargetMode="External"/><Relationship Id="rId299" Type="http://schemas.openxmlformats.org/officeDocument/2006/relationships/hyperlink" Target="http://www.fwc.gov.au/awardsandorders/html/PR509077.htm" TargetMode="External"/><Relationship Id="rId21" Type="http://schemas.openxmlformats.org/officeDocument/2006/relationships/hyperlink" Target="http://www.fwc.gov.au/awardsandorders/html/PR544519.htm" TargetMode="External"/><Relationship Id="rId63" Type="http://schemas.openxmlformats.org/officeDocument/2006/relationships/hyperlink" Target="http://www.fwc.gov.au/awardsandorders/html/PR542166.htm" TargetMode="External"/><Relationship Id="rId159" Type="http://schemas.openxmlformats.org/officeDocument/2006/relationships/hyperlink" Target="http://www.fwa.gov.au/awardsandorders/html/PR566856.htm" TargetMode="External"/><Relationship Id="rId324" Type="http://schemas.openxmlformats.org/officeDocument/2006/relationships/hyperlink" Target="http://www.fwc.gov.au/awardsandorders/html/pr536711.htm" TargetMode="External"/><Relationship Id="rId366" Type="http://schemas.openxmlformats.org/officeDocument/2006/relationships/hyperlink" Target="http://www.fwc.gov.au/awardsandorders/html/PR551755.htm" TargetMode="External"/><Relationship Id="rId531" Type="http://schemas.openxmlformats.org/officeDocument/2006/relationships/hyperlink" Target="http://www.fwc.gov.au/documents/awardsandorders/html/pr707657.htm" TargetMode="External"/><Relationship Id="rId573" Type="http://schemas.openxmlformats.org/officeDocument/2006/relationships/hyperlink" Target="http://www.legislation.gov.au/Series/C2009A00028" TargetMode="External"/><Relationship Id="rId170" Type="http://schemas.openxmlformats.org/officeDocument/2006/relationships/hyperlink" Target="http://www.fwc.gov.au/documents/awardsandorders/html/pr704096.htm" TargetMode="External"/><Relationship Id="rId226" Type="http://schemas.openxmlformats.org/officeDocument/2006/relationships/hyperlink" Target="http://www.fwc.gov.au/awardsandorders/html/PR579551.htm" TargetMode="External"/><Relationship Id="rId433" Type="http://schemas.openxmlformats.org/officeDocument/2006/relationships/hyperlink" Target="http://www.fwc.gov.au/awardsandorders/html/pr592144.htm" TargetMode="External"/><Relationship Id="rId268" Type="http://schemas.openxmlformats.org/officeDocument/2006/relationships/hyperlink" Target="https://www.fwc.gov.au/documents/awardsandorders/html/pr606371.htm" TargetMode="External"/><Relationship Id="rId475" Type="http://schemas.openxmlformats.org/officeDocument/2006/relationships/hyperlink" Target="http://www.fwc.gov.au/awardsandorders/html/pr592306.htm" TargetMode="External"/><Relationship Id="rId32" Type="http://schemas.openxmlformats.org/officeDocument/2006/relationships/footer" Target="footer2.xml"/><Relationship Id="rId74" Type="http://schemas.openxmlformats.org/officeDocument/2006/relationships/hyperlink" Target="http://www.fwc.gov.au/awardsandorders/html/PR997787.htm" TargetMode="External"/><Relationship Id="rId128" Type="http://schemas.openxmlformats.org/officeDocument/2006/relationships/hyperlink" Target="http://www.fwc.gov.au/documents/awardsandorders/html/pr707657.htm" TargetMode="External"/><Relationship Id="rId335" Type="http://schemas.openxmlformats.org/officeDocument/2006/relationships/hyperlink" Target="http://www.fwc.gov.au/awardsandorders/html/PR523029.htm" TargetMode="External"/><Relationship Id="rId377" Type="http://schemas.openxmlformats.org/officeDocument/2006/relationships/hyperlink" Target="http://www.fwc.gov.au/awardsandorders/html/PR551755.htm" TargetMode="External"/><Relationship Id="rId500" Type="http://schemas.openxmlformats.org/officeDocument/2006/relationships/hyperlink" Target="https://www.fwc.gov.au/documents/awardsandorders/html/pr606527.htm" TargetMode="External"/><Relationship Id="rId542" Type="http://schemas.openxmlformats.org/officeDocument/2006/relationships/hyperlink" Target="http://www.fwc.gov.au/awardsandorders/html/pr536832.htm" TargetMode="External"/><Relationship Id="rId5" Type="http://schemas.openxmlformats.org/officeDocument/2006/relationships/webSettings" Target="webSettings.xml"/><Relationship Id="rId181" Type="http://schemas.openxmlformats.org/officeDocument/2006/relationships/hyperlink" Target="https://www.fwc.gov.au/documents/awardsandorders/html/pr606527.htm" TargetMode="External"/><Relationship Id="rId237" Type="http://schemas.openxmlformats.org/officeDocument/2006/relationships/hyperlink" Target="http://www.fwc.gov.au/awardsandorders/html/PR546017.htm" TargetMode="External"/><Relationship Id="rId402" Type="http://schemas.openxmlformats.org/officeDocument/2006/relationships/hyperlink" Target="http://www.fwc.gov.au/awardsandorders/html/pr592144.htm" TargetMode="External"/><Relationship Id="rId279" Type="http://schemas.openxmlformats.org/officeDocument/2006/relationships/hyperlink" Target="http://www.fwc.gov.au/awardsandorders/html/PR579813.htm" TargetMode="External"/><Relationship Id="rId444" Type="http://schemas.openxmlformats.org/officeDocument/2006/relationships/hyperlink" Target="http://www.fwc.gov.au/awardsandorders/html/PR551755.htm" TargetMode="External"/><Relationship Id="rId486" Type="http://schemas.openxmlformats.org/officeDocument/2006/relationships/hyperlink" Target="http://www.fwc.gov.au/awardsandorders/html/PR579551.htm" TargetMode="External"/><Relationship Id="rId43" Type="http://schemas.openxmlformats.org/officeDocument/2006/relationships/hyperlink" Target="http://www.fwc.gov.au/awardsandorders/html/PR546017.htm" TargetMode="External"/><Relationship Id="rId139" Type="http://schemas.openxmlformats.org/officeDocument/2006/relationships/hyperlink" Target="http://www.fwc.gov.au/awardsandorders/html/PR579551.htm" TargetMode="External"/><Relationship Id="rId290" Type="http://schemas.openxmlformats.org/officeDocument/2006/relationships/hyperlink" Target="http://www.fwc.gov.au/awardsandorders/html/pr592144.htm" TargetMode="External"/><Relationship Id="rId304" Type="http://schemas.openxmlformats.org/officeDocument/2006/relationships/hyperlink" Target="http://www.fwc.gov.au/awardsandorders/html/pr536832.htm" TargetMode="External"/><Relationship Id="rId346" Type="http://schemas.openxmlformats.org/officeDocument/2006/relationships/hyperlink" Target="http://www.fwc.gov.au/awardsandorders/html/PR000000.htm" TargetMode="External"/><Relationship Id="rId388" Type="http://schemas.openxmlformats.org/officeDocument/2006/relationships/hyperlink" Target="http://www.fwc.gov.au/awardsandorders/html/pr536711.htm" TargetMode="External"/><Relationship Id="rId511" Type="http://schemas.openxmlformats.org/officeDocument/2006/relationships/hyperlink" Target="http://www.fwc.gov.au/documents/awardsandorders/html/pr707657.htm" TargetMode="External"/><Relationship Id="rId553" Type="http://schemas.openxmlformats.org/officeDocument/2006/relationships/hyperlink" Target="https://www.fwc.gov.au/awardsandorders/html/PR573679.htm" TargetMode="External"/><Relationship Id="rId85" Type="http://schemas.openxmlformats.org/officeDocument/2006/relationships/hyperlink" Target="http://www.fwc.gov.au/awardmod/download/nes.pdf" TargetMode="External"/><Relationship Id="rId150" Type="http://schemas.openxmlformats.org/officeDocument/2006/relationships/hyperlink" Target="http://www.fwa.gov.au/awardsandorders/html/PR566856.htm" TargetMode="External"/><Relationship Id="rId192" Type="http://schemas.openxmlformats.org/officeDocument/2006/relationships/hyperlink" Target="http://www.fwc.gov.au/documents/awardsandorders/html/pr707657.htm" TargetMode="External"/><Relationship Id="rId206" Type="http://schemas.openxmlformats.org/officeDocument/2006/relationships/hyperlink" Target="http://www.fwc.gov.au/awardsandorders/html/pr536832.htm" TargetMode="External"/><Relationship Id="rId413" Type="http://schemas.openxmlformats.org/officeDocument/2006/relationships/hyperlink" Target="https://www.fwc.gov.au/documents/awardsandorders/html/pr606371.htm" TargetMode="External"/><Relationship Id="rId248" Type="http://schemas.openxmlformats.org/officeDocument/2006/relationships/hyperlink" Target="http://www.fwc.gov.au/awardsandorders/html/PR567216.htm" TargetMode="External"/><Relationship Id="rId455" Type="http://schemas.openxmlformats.org/officeDocument/2006/relationships/hyperlink" Target="http://www.fwc.gov.au/awardsandorders/html/PR000000.htm" TargetMode="External"/><Relationship Id="rId497" Type="http://schemas.openxmlformats.org/officeDocument/2006/relationships/hyperlink" Target="http://www.fwa.gov.au/awardsandorders/html/PR566856.htm" TargetMode="External"/><Relationship Id="rId12" Type="http://schemas.openxmlformats.org/officeDocument/2006/relationships/hyperlink" Target="https://www.fwc.gov.au/awards-and-agreements/modern-award-reviews/4-yearly-review/award-stage/award-review-documents/MA000046?m=AM2014/252" TargetMode="External"/><Relationship Id="rId108" Type="http://schemas.openxmlformats.org/officeDocument/2006/relationships/hyperlink" Target="https://www.fwc.gov.au/documents/awardsandorders/html/pr716763.htm" TargetMode="External"/><Relationship Id="rId315" Type="http://schemas.openxmlformats.org/officeDocument/2006/relationships/hyperlink" Target="https://www.fwc.gov.au/documents/awardsandorders/html/pr606527.htm" TargetMode="External"/><Relationship Id="rId357" Type="http://schemas.openxmlformats.org/officeDocument/2006/relationships/hyperlink" Target="http://www.fwa.gov.au/awardsandorders/html/PR566856.htm" TargetMode="External"/><Relationship Id="rId522" Type="http://schemas.openxmlformats.org/officeDocument/2006/relationships/hyperlink" Target="https://www.fwc.gov.au/documents/awardsandorders/html/pr707456.htm" TargetMode="External"/><Relationship Id="rId54" Type="http://schemas.openxmlformats.org/officeDocument/2006/relationships/hyperlink" Target="http://www.fwc.gov.au/awardsandorders/html/PR997787.htm" TargetMode="External"/><Relationship Id="rId96" Type="http://schemas.openxmlformats.org/officeDocument/2006/relationships/hyperlink" Target="http://www.fwc.gov.au/awardsandorders/html/PR994421.htm" TargetMode="External"/><Relationship Id="rId161" Type="http://schemas.openxmlformats.org/officeDocument/2006/relationships/hyperlink" Target="http://www.fwc.gov.au/documents/awardsandorders/html/pr704096.htm" TargetMode="External"/><Relationship Id="rId217" Type="http://schemas.openxmlformats.org/officeDocument/2006/relationships/hyperlink" Target="http://www.fwc.gov.au/awardsandorders/html/pr592306.htm" TargetMode="External"/><Relationship Id="rId399" Type="http://schemas.openxmlformats.org/officeDocument/2006/relationships/hyperlink" Target="http://www.fwc.gov.au/awardsandorders/html/PR551634.htm" TargetMode="External"/><Relationship Id="rId564" Type="http://schemas.openxmlformats.org/officeDocument/2006/relationships/hyperlink" Target="https://www.fwc.gov.au/documents/awardsandorders/html/pr715093.htm" TargetMode="External"/><Relationship Id="rId259" Type="http://schemas.openxmlformats.org/officeDocument/2006/relationships/hyperlink" Target="http://www.fwc.gov.au/awardsandorders/html/PR997933.htm" TargetMode="External"/><Relationship Id="rId424" Type="http://schemas.openxmlformats.org/officeDocument/2006/relationships/hyperlink" Target="http://www.fwc.gov.au/awardsandorders/html/pr536832.htm" TargetMode="External"/><Relationship Id="rId466" Type="http://schemas.openxmlformats.org/officeDocument/2006/relationships/hyperlink" Target="https://www.fwc.gov.au/documents/awardsandorders/html/pr707456.htm" TargetMode="External"/><Relationship Id="rId23" Type="http://schemas.openxmlformats.org/officeDocument/2006/relationships/hyperlink" Target="http://www.fwc.gov.au/awardsandorders/html/PR557581.htm" TargetMode="External"/><Relationship Id="rId119" Type="http://schemas.openxmlformats.org/officeDocument/2006/relationships/hyperlink" Target="http://www.fwc.gov.au/awardsandorders/html/PR530654.htm" TargetMode="External"/><Relationship Id="rId270" Type="http://schemas.openxmlformats.org/officeDocument/2006/relationships/hyperlink" Target="https://www.fwc.gov.au/documents/awardsandorders/html/pr716913.htm" TargetMode="External"/><Relationship Id="rId326" Type="http://schemas.openxmlformats.org/officeDocument/2006/relationships/hyperlink" Target="https://www.fwc.gov.au/awardsandorders/html/PR566718.htm" TargetMode="External"/><Relationship Id="rId533" Type="http://schemas.openxmlformats.org/officeDocument/2006/relationships/hyperlink" Target="http://www.fwc.gov.au/awardsandorders/html/pr536832.htm" TargetMode="External"/><Relationship Id="rId65" Type="http://schemas.openxmlformats.org/officeDocument/2006/relationships/hyperlink" Target="http://www.legislation.gov.au/Series/C2009A00028" TargetMode="External"/><Relationship Id="rId130" Type="http://schemas.openxmlformats.org/officeDocument/2006/relationships/hyperlink" Target="http://www.fwc.gov.au/awardsandorders/html/pr536832.htm" TargetMode="External"/><Relationship Id="rId368" Type="http://schemas.openxmlformats.org/officeDocument/2006/relationships/hyperlink" Target="http://www.fwc.gov.au/awardsandorders/html/PR579551.htm" TargetMode="External"/><Relationship Id="rId575" Type="http://schemas.openxmlformats.org/officeDocument/2006/relationships/header" Target="header3.xml"/><Relationship Id="rId172" Type="http://schemas.openxmlformats.org/officeDocument/2006/relationships/hyperlink" Target="http://www.fwc.gov.au/awardsandorders/html/PR998167.htm" TargetMode="External"/><Relationship Id="rId228" Type="http://schemas.openxmlformats.org/officeDocument/2006/relationships/hyperlink" Target="https://www.fwc.gov.au/documents/awardsandorders/html/pr606527.htm" TargetMode="External"/><Relationship Id="rId435" Type="http://schemas.openxmlformats.org/officeDocument/2006/relationships/hyperlink" Target="https://www.fwc.gov.au/documents/awardsandorders/html/pr606527.htm" TargetMode="External"/><Relationship Id="rId477" Type="http://schemas.openxmlformats.org/officeDocument/2006/relationships/hyperlink" Target="http://www.fwc.gov.au/documents/awardsandorders/html/pr704096.htm" TargetMode="External"/><Relationship Id="rId281" Type="http://schemas.openxmlformats.org/officeDocument/2006/relationships/hyperlink" Target="https://www.fwc.gov.au/documents/awardsandorders/html/pr606371.htm" TargetMode="External"/><Relationship Id="rId337" Type="http://schemas.openxmlformats.org/officeDocument/2006/relationships/hyperlink" Target="http://www.fwc.gov.au/awardsandorders/html/PR000000.htm" TargetMode="External"/><Relationship Id="rId502" Type="http://schemas.openxmlformats.org/officeDocument/2006/relationships/hyperlink" Target="http://www.fwc.gov.au/documents/awardsandorders/html/pr707657.htm" TargetMode="External"/><Relationship Id="rId34" Type="http://schemas.openxmlformats.org/officeDocument/2006/relationships/hyperlink" Target="http://www.fwc.gov.au/awardsandorders/html/PR991553.htm" TargetMode="External"/><Relationship Id="rId76" Type="http://schemas.openxmlformats.org/officeDocument/2006/relationships/hyperlink" Target="https://www.fwc.gov.au/documents/awardsandorders/html/pr700533.htm" TargetMode="External"/><Relationship Id="rId141" Type="http://schemas.openxmlformats.org/officeDocument/2006/relationships/hyperlink" Target="https://www.fwc.gov.au/documents/awardsandorders/html/pr606527.htm" TargetMode="External"/><Relationship Id="rId379" Type="http://schemas.openxmlformats.org/officeDocument/2006/relationships/hyperlink" Target="https://www.fwc.gov.au/documents/awardsandorders/html/pr606527.htm" TargetMode="External"/><Relationship Id="rId544" Type="http://schemas.openxmlformats.org/officeDocument/2006/relationships/hyperlink" Target="http://www.fwc.gov.au/awardsandorders/html/PR551755.htm" TargetMode="External"/><Relationship Id="rId7" Type="http://schemas.openxmlformats.org/officeDocument/2006/relationships/endnotes" Target="endnotes.xml"/><Relationship Id="rId183" Type="http://schemas.openxmlformats.org/officeDocument/2006/relationships/hyperlink" Target="http://www.fwc.gov.au/documents/awardsandorders/html/pr707657.htm" TargetMode="External"/><Relationship Id="rId239" Type="http://schemas.openxmlformats.org/officeDocument/2006/relationships/hyperlink" Target="http://www.fwc.gov.au/awardsandorders/html/PR546017.htm" TargetMode="External"/><Relationship Id="rId390" Type="http://schemas.openxmlformats.org/officeDocument/2006/relationships/hyperlink" Target="https://www.fwc.gov.au/awardsandorders/html/PR566718.htm" TargetMode="External"/><Relationship Id="rId404" Type="http://schemas.openxmlformats.org/officeDocument/2006/relationships/hyperlink" Target="https://www.fwc.gov.au/documents/awardsandorders/html/pr707456.htm" TargetMode="External"/><Relationship Id="rId446" Type="http://schemas.openxmlformats.org/officeDocument/2006/relationships/hyperlink" Target="https://www.fwc.gov.au/documents/awardsandorders/html/pr606527.htm" TargetMode="External"/><Relationship Id="rId250" Type="http://schemas.openxmlformats.org/officeDocument/2006/relationships/hyperlink" Target="http://www.fwc.gov.au/awardsandorders/html/PR582953.htm" TargetMode="External"/><Relationship Id="rId292" Type="http://schemas.openxmlformats.org/officeDocument/2006/relationships/hyperlink" Target="https://www.fwc.gov.au/documents/awardsandorders/html/pr707456.htm" TargetMode="External"/><Relationship Id="rId306" Type="http://schemas.openxmlformats.org/officeDocument/2006/relationships/hyperlink" Target="http://www.fwc.gov.au/awardsandorders/html/PR000000.htm" TargetMode="External"/><Relationship Id="rId488" Type="http://schemas.openxmlformats.org/officeDocument/2006/relationships/hyperlink" Target="https://www.fwc.gov.au/documents/awardsandorders/html/pr606527.htm" TargetMode="External"/><Relationship Id="rId45" Type="http://schemas.openxmlformats.org/officeDocument/2006/relationships/hyperlink" Target="http://www.fwc.gov.au/awardsandorders/html/PR546017.htm" TargetMode="External"/><Relationship Id="rId87" Type="http://schemas.openxmlformats.org/officeDocument/2006/relationships/hyperlink" Target="http://www.legislation.gov.au/Series/C2009A00028" TargetMode="External"/><Relationship Id="rId110" Type="http://schemas.openxmlformats.org/officeDocument/2006/relationships/hyperlink" Target="http://www.fwc.gov.au/awardsandorders/html/PR994421.htm" TargetMode="External"/><Relationship Id="rId348" Type="http://schemas.openxmlformats.org/officeDocument/2006/relationships/hyperlink" Target="http://www.fwa.gov.au/awardsandorders/html/PR566856.htm" TargetMode="External"/><Relationship Id="rId513" Type="http://schemas.openxmlformats.org/officeDocument/2006/relationships/hyperlink" Target="http://www.fwc.gov.au/awardsandorders/html/PR509077.htm" TargetMode="External"/><Relationship Id="rId555" Type="http://schemas.openxmlformats.org/officeDocument/2006/relationships/hyperlink" Target="http://www.fwc.gov.au/documents/awardsandorders/html/pr598110.htm" TargetMode="External"/><Relationship Id="rId152" Type="http://schemas.openxmlformats.org/officeDocument/2006/relationships/hyperlink" Target="http://www.fwc.gov.au/documents/awardsandorders/html/pr704096.htm" TargetMode="External"/><Relationship Id="rId194" Type="http://schemas.openxmlformats.org/officeDocument/2006/relationships/hyperlink" Target="http://www.fwc.gov.au/awardsandorders/html/pr536832.htm" TargetMode="External"/><Relationship Id="rId208" Type="http://schemas.openxmlformats.org/officeDocument/2006/relationships/hyperlink" Target="http://www.fwc.gov.au/awardsandorders/html/PR579551.htm" TargetMode="External"/><Relationship Id="rId415" Type="http://schemas.openxmlformats.org/officeDocument/2006/relationships/hyperlink" Target="http://www.fwc.gov.au/awardsandorders/html/PR991553.htm" TargetMode="External"/><Relationship Id="rId457" Type="http://schemas.openxmlformats.org/officeDocument/2006/relationships/hyperlink" Target="http://www.fwc.gov.au/awardsandorders/html/PR997933.htm" TargetMode="External"/><Relationship Id="rId261" Type="http://schemas.openxmlformats.org/officeDocument/2006/relationships/hyperlink" Target="http://www.fwc.gov.au/awardsandorders/html/PR509077.htm" TargetMode="External"/><Relationship Id="rId499" Type="http://schemas.openxmlformats.org/officeDocument/2006/relationships/hyperlink" Target="http://www.fwc.gov.au/awardsandorders/html/pr592306.htm" TargetMode="External"/><Relationship Id="rId14" Type="http://schemas.openxmlformats.org/officeDocument/2006/relationships/hyperlink" Target="https://www.fwc.gov.au/awards-agreements/awards/modern-award-reviews/4-yearly-review/common-issues/am2014301-public" TargetMode="External"/><Relationship Id="rId56" Type="http://schemas.openxmlformats.org/officeDocument/2006/relationships/hyperlink" Target="http://www.fwc.gov.au/awardmod/download/nes.pdf" TargetMode="External"/><Relationship Id="rId317" Type="http://schemas.openxmlformats.org/officeDocument/2006/relationships/hyperlink" Target="https://www.fwc.gov.au/documents/awardsandorders/html/pr707456.htm" TargetMode="External"/><Relationship Id="rId359" Type="http://schemas.openxmlformats.org/officeDocument/2006/relationships/hyperlink" Target="http://www.fwc.gov.au/documents/awardsandorders/html/pr704096.htm" TargetMode="External"/><Relationship Id="rId524" Type="http://schemas.openxmlformats.org/officeDocument/2006/relationships/hyperlink" Target="http://www.fwc.gov.au/awardsandorders/html/PR523029.htm" TargetMode="External"/><Relationship Id="rId566" Type="http://schemas.openxmlformats.org/officeDocument/2006/relationships/hyperlink" Target="http://www.fwc.gov.au/documents/documents/modern_awards/leave-in-advance-agreement.pdf" TargetMode="External"/><Relationship Id="rId98" Type="http://schemas.openxmlformats.org/officeDocument/2006/relationships/hyperlink" Target="http://www.fwc.gov.au/awardsandorders/html/PR561478.htm" TargetMode="External"/><Relationship Id="rId121" Type="http://schemas.openxmlformats.org/officeDocument/2006/relationships/hyperlink" Target="http://www.fwc.gov.au/awardsandorders/html/PR000000.htm" TargetMode="External"/><Relationship Id="rId163" Type="http://schemas.openxmlformats.org/officeDocument/2006/relationships/hyperlink" Target="http://www.fwc.gov.au/awardsandorders/html/PR998167.htm" TargetMode="External"/><Relationship Id="rId219" Type="http://schemas.openxmlformats.org/officeDocument/2006/relationships/hyperlink" Target="http://www.fwc.gov.au/documents/awardsandorders/html/pr704096.htm" TargetMode="External"/><Relationship Id="rId370" Type="http://schemas.openxmlformats.org/officeDocument/2006/relationships/hyperlink" Target="https://www.fwc.gov.au/documents/awardsandorders/html/pr606527.htm" TargetMode="External"/><Relationship Id="rId426" Type="http://schemas.openxmlformats.org/officeDocument/2006/relationships/hyperlink" Target="http://www.fwc.gov.au/awardsandorders/html/PR000000.htm" TargetMode="External"/><Relationship Id="rId230" Type="http://schemas.openxmlformats.org/officeDocument/2006/relationships/hyperlink" Target="http://www.fwc.gov.au/documents/awardsandorders/html/pr707657.htm" TargetMode="External"/><Relationship Id="rId468" Type="http://schemas.openxmlformats.org/officeDocument/2006/relationships/hyperlink" Target="http://www.fwc.gov.au/awardsandorders/html/PR509199.htm" TargetMode="External"/><Relationship Id="rId25" Type="http://schemas.openxmlformats.org/officeDocument/2006/relationships/hyperlink" Target="http://www.fwc.gov.au/awardsandorders/html/PR609363.htm" TargetMode="External"/><Relationship Id="rId67" Type="http://schemas.openxmlformats.org/officeDocument/2006/relationships/hyperlink" Target="https://www.fwc.gov.au/documents/awardsandorders/html/pr711489.htm" TargetMode="External"/><Relationship Id="rId272" Type="http://schemas.openxmlformats.org/officeDocument/2006/relationships/hyperlink" Target="http://www.fwc.gov.au/awardsandorders/html/PR997933.htm" TargetMode="External"/><Relationship Id="rId328" Type="http://schemas.openxmlformats.org/officeDocument/2006/relationships/hyperlink" Target="http://www.fwc.gov.au/awardsandorders/html/pr592144.htm" TargetMode="External"/><Relationship Id="rId535" Type="http://schemas.openxmlformats.org/officeDocument/2006/relationships/hyperlink" Target="http://www.fwc.gov.au/awardsandorders/html/PR551755.htm" TargetMode="External"/><Relationship Id="rId577" Type="http://schemas.openxmlformats.org/officeDocument/2006/relationships/footer" Target="footer4.xml"/><Relationship Id="rId132" Type="http://schemas.openxmlformats.org/officeDocument/2006/relationships/hyperlink" Target="http://www.fwc.gov.au/awardsandorders/html/PR551755.htm" TargetMode="External"/><Relationship Id="rId174" Type="http://schemas.openxmlformats.org/officeDocument/2006/relationships/hyperlink" Target="http://www.fwc.gov.au/awardsandorders/html/PR523029.htm" TargetMode="External"/><Relationship Id="rId381" Type="http://schemas.openxmlformats.org/officeDocument/2006/relationships/hyperlink" Target="http://www.fwc.gov.au/documents/awardsandorders/html/pr707657.htm" TargetMode="External"/><Relationship Id="rId241" Type="http://schemas.openxmlformats.org/officeDocument/2006/relationships/hyperlink" Target="https://www.fwc.gov.au/documents/awardsandorders/html/pr701448.htm" TargetMode="External"/><Relationship Id="rId437" Type="http://schemas.openxmlformats.org/officeDocument/2006/relationships/hyperlink" Target="http://www.fwc.gov.au/documents/awardsandorders/html/pr707657.htm" TargetMode="External"/><Relationship Id="rId479" Type="http://schemas.openxmlformats.org/officeDocument/2006/relationships/hyperlink" Target="http://www.fwc.gov.au/awardsandorders/html/PR998167.htm" TargetMode="External"/><Relationship Id="rId36" Type="http://schemas.openxmlformats.org/officeDocument/2006/relationships/hyperlink" Target="http://www.fwc.gov.au/awardsandorders/html/PR542166.htm" TargetMode="External"/><Relationship Id="rId283" Type="http://schemas.openxmlformats.org/officeDocument/2006/relationships/hyperlink" Target="http://www.fwc.gov.au/awardsandorders/html/PR997933.htm" TargetMode="External"/><Relationship Id="rId339" Type="http://schemas.openxmlformats.org/officeDocument/2006/relationships/hyperlink" Target="http://www.fwa.gov.au/awardsandorders/html/PR566856.htm" TargetMode="External"/><Relationship Id="rId490" Type="http://schemas.openxmlformats.org/officeDocument/2006/relationships/hyperlink" Target="http://www.fwc.gov.au/documents/awardsandorders/html/pr707657.htm" TargetMode="External"/><Relationship Id="rId504" Type="http://schemas.openxmlformats.org/officeDocument/2006/relationships/hyperlink" Target="http://www.fwc.gov.au/awardsandorders/html/PR523029.htm" TargetMode="External"/><Relationship Id="rId546" Type="http://schemas.openxmlformats.org/officeDocument/2006/relationships/hyperlink" Target="http://www.fwc.gov.au/documents/awardsandorders/html/pr606527.htm" TargetMode="External"/><Relationship Id="rId78" Type="http://schemas.openxmlformats.org/officeDocument/2006/relationships/hyperlink" Target="http://www.fwc.gov.au/awardsandorders/html/PR503362.htm" TargetMode="External"/><Relationship Id="rId101" Type="http://schemas.openxmlformats.org/officeDocument/2006/relationships/hyperlink" Target="http://www.legislation.gov.au/Series/C2009A00028" TargetMode="External"/><Relationship Id="rId143" Type="http://schemas.openxmlformats.org/officeDocument/2006/relationships/hyperlink" Target="http://www.fwc.gov.au/documents/awardsandorders/html/pr707657.htm" TargetMode="External"/><Relationship Id="rId185" Type="http://schemas.openxmlformats.org/officeDocument/2006/relationships/hyperlink" Target="http://www.fwc.gov.au/awardsandorders/html/PR523029.htm" TargetMode="External"/><Relationship Id="rId350" Type="http://schemas.openxmlformats.org/officeDocument/2006/relationships/hyperlink" Target="http://www.fwc.gov.au/documents/awardsandorders/html/pr704096.htm" TargetMode="External"/><Relationship Id="rId406" Type="http://schemas.openxmlformats.org/officeDocument/2006/relationships/hyperlink" Target="http://www.fwc.gov.au/awardsandorders/html/PR509077.htm" TargetMode="External"/><Relationship Id="rId9" Type="http://schemas.openxmlformats.org/officeDocument/2006/relationships/hyperlink" Target="https://www.fwc.gov.au/awards-agreements/awards/modern-award-reviews/4-yearly-review/common-issues/am2014190-transitional" TargetMode="External"/><Relationship Id="rId210" Type="http://schemas.openxmlformats.org/officeDocument/2006/relationships/hyperlink" Target="https://www.fwc.gov.au/documents/awardsandorders/html/pr606527.htm" TargetMode="External"/><Relationship Id="rId392" Type="http://schemas.openxmlformats.org/officeDocument/2006/relationships/hyperlink" Target="http://www.fwc.gov.au/awardsandorders/html/pr592144.htm" TargetMode="External"/><Relationship Id="rId448" Type="http://schemas.openxmlformats.org/officeDocument/2006/relationships/hyperlink" Target="http://www.fwc.gov.au/documents/awardsandorders/html/pr707657.htm" TargetMode="External"/><Relationship Id="rId252" Type="http://schemas.openxmlformats.org/officeDocument/2006/relationships/hyperlink" Target="http://www.fwc.gov.au/awardsandorders/html/PR561478.htm" TargetMode="External"/><Relationship Id="rId294" Type="http://schemas.openxmlformats.org/officeDocument/2006/relationships/hyperlink" Target="http://www.fwc.gov.au/awardsandorders/html/PR997787.htm" TargetMode="External"/><Relationship Id="rId308" Type="http://schemas.openxmlformats.org/officeDocument/2006/relationships/hyperlink" Target="http://www.fwa.gov.au/awardsandorders/html/PR566856.htm" TargetMode="External"/><Relationship Id="rId515" Type="http://schemas.openxmlformats.org/officeDocument/2006/relationships/hyperlink" Target="http://www.fwc.gov.au/awardsandorders/html/pr536711.htm" TargetMode="External"/><Relationship Id="rId47" Type="http://schemas.openxmlformats.org/officeDocument/2006/relationships/hyperlink" Target="http://www.fwc.gov.au/awardsandorders/html/PR503663.htm" TargetMode="External"/><Relationship Id="rId68" Type="http://schemas.openxmlformats.org/officeDocument/2006/relationships/hyperlink" Target="https://www.fwc.gov.au/documents/awardsandorders/html/pr711489.htm" TargetMode="External"/><Relationship Id="rId89" Type="http://schemas.openxmlformats.org/officeDocument/2006/relationships/hyperlink" Target="http://www.legislation.gov.au/Series/C2009A00028" TargetMode="External"/><Relationship Id="rId112" Type="http://schemas.openxmlformats.org/officeDocument/2006/relationships/hyperlink" Target="https://www.fwc.gov.au/documents/documents/modern_awards/allowances/ma000046-all.pdf" TargetMode="External"/><Relationship Id="rId133" Type="http://schemas.openxmlformats.org/officeDocument/2006/relationships/hyperlink" Target="http://www.fwc.gov.au/awardsandorders/html/PR998167.htm" TargetMode="External"/><Relationship Id="rId154" Type="http://schemas.openxmlformats.org/officeDocument/2006/relationships/hyperlink" Target="http://www.fwc.gov.au/awardsandorders/html/PR998167.htm" TargetMode="External"/><Relationship Id="rId175" Type="http://schemas.openxmlformats.org/officeDocument/2006/relationships/hyperlink" Target="http://www.fwc.gov.au/awardsandorders/html/pr536832.htm" TargetMode="External"/><Relationship Id="rId340" Type="http://schemas.openxmlformats.org/officeDocument/2006/relationships/hyperlink" Target="https://www.fwc.gov.au/documents/awardsandorders/html/pr606527.htm" TargetMode="External"/><Relationship Id="rId361" Type="http://schemas.openxmlformats.org/officeDocument/2006/relationships/hyperlink" Target="http://www.fwc.gov.au/awardsandorders/html/PR998167.htm" TargetMode="External"/><Relationship Id="rId557" Type="http://schemas.openxmlformats.org/officeDocument/2006/relationships/hyperlink" Target="https://www.fwc.gov.au/documents/awardsandorders/html/pr715093.htm" TargetMode="External"/><Relationship Id="rId578" Type="http://schemas.openxmlformats.org/officeDocument/2006/relationships/footer" Target="footer5.xml"/><Relationship Id="rId196" Type="http://schemas.openxmlformats.org/officeDocument/2006/relationships/hyperlink" Target="http://www.fwc.gov.au/awardsandorders/html/PR551755.htm" TargetMode="External"/><Relationship Id="rId200" Type="http://schemas.openxmlformats.org/officeDocument/2006/relationships/hyperlink" Target="http://www.fwc.gov.au/awardsandorders/html/PR500160.htm" TargetMode="External"/><Relationship Id="rId382" Type="http://schemas.openxmlformats.org/officeDocument/2006/relationships/hyperlink" Target="http://www.fwc.gov.au/awardsandorders/html/PR994421.htm" TargetMode="External"/><Relationship Id="rId417" Type="http://schemas.openxmlformats.org/officeDocument/2006/relationships/hyperlink" Target="http://www.fwc.gov.au/awardsandorders/html/PR998167.htm" TargetMode="External"/><Relationship Id="rId438" Type="http://schemas.openxmlformats.org/officeDocument/2006/relationships/hyperlink" Target="https://www.fwc.gov.au/documents/awardsandorders/html/pr707456.htm" TargetMode="External"/><Relationship Id="rId459" Type="http://schemas.openxmlformats.org/officeDocument/2006/relationships/hyperlink" Target="http://www.fwc.gov.au/awardsandorders/html/PR522908.htm" TargetMode="External"/><Relationship Id="rId16" Type="http://schemas.openxmlformats.org/officeDocument/2006/relationships/hyperlink" Target="https://www.fwc.gov.au/awards-and-agreements/modern-award-reviews/4-yearly-review/am20152-family-friendly-work-arrangemen-0" TargetMode="External"/><Relationship Id="rId221" Type="http://schemas.openxmlformats.org/officeDocument/2006/relationships/hyperlink" Target="http://www.fwc.gov.au/awardsandorders/html/PR998167.htm" TargetMode="External"/><Relationship Id="rId242" Type="http://schemas.openxmlformats.org/officeDocument/2006/relationships/hyperlink" Target="http://www.legislation.gov.au/Series/C2009A00028" TargetMode="External"/><Relationship Id="rId263" Type="http://schemas.openxmlformats.org/officeDocument/2006/relationships/hyperlink" Target="http://www.fwc.gov.au/awardsandorders/html/pr536711.htm" TargetMode="External"/><Relationship Id="rId284" Type="http://schemas.openxmlformats.org/officeDocument/2006/relationships/hyperlink" Target="http://www.fwc.gov.au/awardsandorders/html/PR509077.htm" TargetMode="External"/><Relationship Id="rId319" Type="http://schemas.openxmlformats.org/officeDocument/2006/relationships/hyperlink" Target="https://www.fwc.gov.au/documents/awardsandorders/html/pr711781.htm" TargetMode="External"/><Relationship Id="rId470" Type="http://schemas.openxmlformats.org/officeDocument/2006/relationships/hyperlink" Target="http://www.fwc.gov.au/awardsandorders/html/pr536832.htm" TargetMode="External"/><Relationship Id="rId491" Type="http://schemas.openxmlformats.org/officeDocument/2006/relationships/hyperlink" Target="http://www.fwc.gov.au/awardsandorders/html/PR998167.htm" TargetMode="External"/><Relationship Id="rId505" Type="http://schemas.openxmlformats.org/officeDocument/2006/relationships/hyperlink" Target="http://www.fwc.gov.au/awardsandorders/html/pr536832.htm" TargetMode="External"/><Relationship Id="rId526" Type="http://schemas.openxmlformats.org/officeDocument/2006/relationships/hyperlink" Target="http://www.fwc.gov.au/awardsandorders/html/PR000000.htm" TargetMode="External"/><Relationship Id="rId37" Type="http://schemas.openxmlformats.org/officeDocument/2006/relationships/hyperlink" Target="http://www.fwc.gov.au/awardsandorders/html/PR542166.htm" TargetMode="External"/><Relationship Id="rId58" Type="http://schemas.openxmlformats.org/officeDocument/2006/relationships/hyperlink" Target="http://www.fwc.gov.au/awardsandorders/html/PR994421.htm" TargetMode="External"/><Relationship Id="rId79" Type="http://schemas.openxmlformats.org/officeDocument/2006/relationships/hyperlink" Target="http://www.fwc.gov.au/awardsandorders/html/PR997787.htm" TargetMode="External"/><Relationship Id="rId102" Type="http://schemas.openxmlformats.org/officeDocument/2006/relationships/hyperlink" Target="http://www.legislation.gov.au/Series/C2009A00028" TargetMode="External"/><Relationship Id="rId123" Type="http://schemas.openxmlformats.org/officeDocument/2006/relationships/hyperlink" Target="http://www.fwa.gov.au/awardsandorders/html/PR566856.htm" TargetMode="External"/><Relationship Id="rId144" Type="http://schemas.openxmlformats.org/officeDocument/2006/relationships/hyperlink" Target="http://www.fwc.gov.au/awardsandorders/html/PR997787.htm" TargetMode="External"/><Relationship Id="rId330" Type="http://schemas.openxmlformats.org/officeDocument/2006/relationships/hyperlink" Target="https://www.fwc.gov.au/documents/awardsandorders/html/pr707456.htm" TargetMode="External"/><Relationship Id="rId547" Type="http://schemas.openxmlformats.org/officeDocument/2006/relationships/hyperlink" Target="https://www.fwc.gov.au/documents/awardsandorders/html/pr606527.htm" TargetMode="External"/><Relationship Id="rId568" Type="http://schemas.openxmlformats.org/officeDocument/2006/relationships/hyperlink" Target="http://www.fwc.gov.au/documents/documents/modern_awards/cash-out-agreement.pdf" TargetMode="External"/><Relationship Id="rId90" Type="http://schemas.openxmlformats.org/officeDocument/2006/relationships/hyperlink" Target="http://www.fwc.gov.au/awardmod/download/nes.pdf" TargetMode="External"/><Relationship Id="rId165" Type="http://schemas.openxmlformats.org/officeDocument/2006/relationships/hyperlink" Target="http://www.fwc.gov.au/awardsandorders/html/pr536832.htm" TargetMode="External"/><Relationship Id="rId186" Type="http://schemas.openxmlformats.org/officeDocument/2006/relationships/hyperlink" Target="http://www.fwc.gov.au/awardsandorders/html/pr536832.htm" TargetMode="External"/><Relationship Id="rId351" Type="http://schemas.openxmlformats.org/officeDocument/2006/relationships/hyperlink" Target="http://www.fwc.gov.au/documents/awardsandorders/html/pr707657.htm" TargetMode="External"/><Relationship Id="rId372" Type="http://schemas.openxmlformats.org/officeDocument/2006/relationships/hyperlink" Target="http://www.fwc.gov.au/documents/awardsandorders/html/pr707657.htm" TargetMode="External"/><Relationship Id="rId393" Type="http://schemas.openxmlformats.org/officeDocument/2006/relationships/hyperlink" Target="https://www.fwc.gov.au/documents/awardsandorders/html/pr606371.htm" TargetMode="External"/><Relationship Id="rId407" Type="http://schemas.openxmlformats.org/officeDocument/2006/relationships/hyperlink" Target="http://www.fwc.gov.au/awardsandorders/html/PR522908.htm" TargetMode="External"/><Relationship Id="rId428" Type="http://schemas.openxmlformats.org/officeDocument/2006/relationships/hyperlink" Target="https://www.fwc.gov.au/awardsandorders/html/PR566718.htm" TargetMode="External"/><Relationship Id="rId449" Type="http://schemas.openxmlformats.org/officeDocument/2006/relationships/hyperlink" Target="http://www.fwc.gov.au/awardsandorders/html/PR523029.htm" TargetMode="External"/><Relationship Id="rId211" Type="http://schemas.openxmlformats.org/officeDocument/2006/relationships/hyperlink" Target="http://www.fwc.gov.au/awardsandorders/html/PR998167.htm" TargetMode="External"/><Relationship Id="rId232" Type="http://schemas.openxmlformats.org/officeDocument/2006/relationships/hyperlink" Target="http://www.fwc.gov.au/awardsandorders/html/PR546017.htm" TargetMode="External"/><Relationship Id="rId253" Type="http://schemas.openxmlformats.org/officeDocument/2006/relationships/hyperlink" Target="http://www.fwc.gov.au/awardsandorders/html/PR609363.htm" TargetMode="External"/><Relationship Id="rId274" Type="http://schemas.openxmlformats.org/officeDocument/2006/relationships/hyperlink" Target="http://www.fwc.gov.au/awardsandorders/html/PR509077.htm" TargetMode="External"/><Relationship Id="rId295" Type="http://schemas.openxmlformats.org/officeDocument/2006/relationships/hyperlink" Target="http://www.fwc.gov.au/awardsandorders/html/PR991553.htm" TargetMode="External"/><Relationship Id="rId309" Type="http://schemas.openxmlformats.org/officeDocument/2006/relationships/hyperlink" Target="https://www.fwc.gov.au/awardsandorders/html/PR566718.htm" TargetMode="External"/><Relationship Id="rId460" Type="http://schemas.openxmlformats.org/officeDocument/2006/relationships/hyperlink" Target="http://www.fwc.gov.au/awardsandorders/html/pr536711.htm" TargetMode="External"/><Relationship Id="rId481" Type="http://schemas.openxmlformats.org/officeDocument/2006/relationships/hyperlink" Target="http://www.fwc.gov.au/awardsandorders/html/PR523029.htm" TargetMode="External"/><Relationship Id="rId516" Type="http://schemas.openxmlformats.org/officeDocument/2006/relationships/hyperlink" Target="http://www.fwc.gov.au/awardsandorders/html/PR551634.htm" TargetMode="External"/><Relationship Id="rId27" Type="http://schemas.openxmlformats.org/officeDocument/2006/relationships/hyperlink" Target="https://www.fwc.gov.au/documents/awardsandorders/html/pr711489.htm" TargetMode="External"/><Relationship Id="rId48" Type="http://schemas.openxmlformats.org/officeDocument/2006/relationships/hyperlink" Target="http://www.fwc.gov.au/awardsandorders/html/PR503663.htm" TargetMode="External"/><Relationship Id="rId69" Type="http://schemas.openxmlformats.org/officeDocument/2006/relationships/hyperlink" Target="http://www.fwc.gov.au/awardsandorders/html/PR542166.htm" TargetMode="External"/><Relationship Id="rId113" Type="http://schemas.openxmlformats.org/officeDocument/2006/relationships/hyperlink" Target="http://www.fwc.gov.au/awardsandorders/html/PR994421.htm" TargetMode="External"/><Relationship Id="rId134" Type="http://schemas.openxmlformats.org/officeDocument/2006/relationships/hyperlink" Target="http://www.fwc.gov.au/awardsandorders/html/PR509199.htm" TargetMode="External"/><Relationship Id="rId320" Type="http://schemas.openxmlformats.org/officeDocument/2006/relationships/hyperlink" Target="https://www.fwc.gov.au/documents/awardsandorders/html/pr716913.htm" TargetMode="External"/><Relationship Id="rId537" Type="http://schemas.openxmlformats.org/officeDocument/2006/relationships/hyperlink" Target="http://www.fwc.gov.au/awardsandorders/html/pr536832.htm" TargetMode="External"/><Relationship Id="rId558" Type="http://schemas.openxmlformats.org/officeDocument/2006/relationships/hyperlink" Target="https://www.fwc.gov.au/documents/awardsandorders/html/pr715093.htm" TargetMode="External"/><Relationship Id="rId579" Type="http://schemas.openxmlformats.org/officeDocument/2006/relationships/header" Target="header5.xml"/><Relationship Id="rId80" Type="http://schemas.openxmlformats.org/officeDocument/2006/relationships/hyperlink" Target="https://www.fwc.gov.au/documents/awardsandorders/html/pr700533.htm" TargetMode="External"/><Relationship Id="rId155" Type="http://schemas.openxmlformats.org/officeDocument/2006/relationships/hyperlink" Target="http://www.fwc.gov.au/awardsandorders/html/PR523029.htm" TargetMode="External"/><Relationship Id="rId176" Type="http://schemas.openxmlformats.org/officeDocument/2006/relationships/hyperlink" Target="http://www.fwc.gov.au/awardsandorders/html/PR000000.htm" TargetMode="External"/><Relationship Id="rId197" Type="http://schemas.openxmlformats.org/officeDocument/2006/relationships/hyperlink" Target="http://www.fwc.gov.au/awardsandorders/html/PR994421.htm" TargetMode="External"/><Relationship Id="rId341" Type="http://schemas.openxmlformats.org/officeDocument/2006/relationships/hyperlink" Target="http://www.fwc.gov.au/documents/awardsandorders/html/pr704096.htm" TargetMode="External"/><Relationship Id="rId362" Type="http://schemas.openxmlformats.org/officeDocument/2006/relationships/hyperlink" Target="http://www.fwc.gov.au/awardsandorders/html/PR509199.htm" TargetMode="External"/><Relationship Id="rId383" Type="http://schemas.openxmlformats.org/officeDocument/2006/relationships/hyperlink" Target="http://www.fwc.gov.au/awardsandorders/html/PR716913.htm" TargetMode="External"/><Relationship Id="rId418" Type="http://schemas.openxmlformats.org/officeDocument/2006/relationships/hyperlink" Target="http://www.fwc.gov.au/awardsandorders/html/PR997933.htm" TargetMode="External"/><Relationship Id="rId439" Type="http://schemas.openxmlformats.org/officeDocument/2006/relationships/hyperlink" Target="http://www.fwc.gov.au/awardsandorders/html/PR994421.htm" TargetMode="External"/><Relationship Id="rId201" Type="http://schemas.openxmlformats.org/officeDocument/2006/relationships/hyperlink" Target="http://www.fwc.gov.au/awardsandorders/html/PR994421.htm" TargetMode="External"/><Relationship Id="rId222" Type="http://schemas.openxmlformats.org/officeDocument/2006/relationships/hyperlink" Target="http://www.fwc.gov.au/awardsandorders/html/PR509199.htm" TargetMode="External"/><Relationship Id="rId243" Type="http://schemas.openxmlformats.org/officeDocument/2006/relationships/hyperlink" Target="http://www.legislation.gov.au/Series/C2009A00028" TargetMode="External"/><Relationship Id="rId264" Type="http://schemas.openxmlformats.org/officeDocument/2006/relationships/hyperlink" Target="http://www.fwc.gov.au/awardsandorders/html/PR551634.htm" TargetMode="External"/><Relationship Id="rId285" Type="http://schemas.openxmlformats.org/officeDocument/2006/relationships/hyperlink" Target="http://www.fwc.gov.au/awardsandorders/html/PR522908.htm" TargetMode="External"/><Relationship Id="rId450" Type="http://schemas.openxmlformats.org/officeDocument/2006/relationships/hyperlink" Target="http://www.fwc.gov.au/awardsandorders/html/pr536832.htm" TargetMode="External"/><Relationship Id="rId471" Type="http://schemas.openxmlformats.org/officeDocument/2006/relationships/hyperlink" Target="http://www.fwc.gov.au/awardsandorders/html/PR000000.htm" TargetMode="External"/><Relationship Id="rId506" Type="http://schemas.openxmlformats.org/officeDocument/2006/relationships/hyperlink" Target="http://www.fwc.gov.au/awardsandorders/html/PR000000.htm" TargetMode="External"/><Relationship Id="rId17" Type="http://schemas.openxmlformats.org/officeDocument/2006/relationships/hyperlink" Target="https://www.fwc.gov.au/awards-agreements/awards/modern-award-reviews/4-yearly-review/common-issues/am201615-plain-language" TargetMode="External"/><Relationship Id="rId38" Type="http://schemas.openxmlformats.org/officeDocument/2006/relationships/hyperlink" Target="http://www.fwc.gov.au/awardsandorders/html/PR542166.htm" TargetMode="External"/><Relationship Id="rId59" Type="http://schemas.openxmlformats.org/officeDocument/2006/relationships/hyperlink" Target="http://www.fwc.gov.au/awardsandorders/html/PR994421.htm" TargetMode="External"/><Relationship Id="rId103" Type="http://schemas.openxmlformats.org/officeDocument/2006/relationships/hyperlink" Target="http://www.legislation.gov.au/Series/C2009A00028" TargetMode="External"/><Relationship Id="rId124" Type="http://schemas.openxmlformats.org/officeDocument/2006/relationships/hyperlink" Target="http://www.fwc.gov.au/awardsandorders/html/PR579551.htm" TargetMode="External"/><Relationship Id="rId310" Type="http://schemas.openxmlformats.org/officeDocument/2006/relationships/hyperlink" Target="http://www.fwc.gov.au/awardsandorders/html/PR579551.htm" TargetMode="External"/><Relationship Id="rId492" Type="http://schemas.openxmlformats.org/officeDocument/2006/relationships/hyperlink" Target="http://www.fwc.gov.au/awardsandorders/html/PR509199.htm" TargetMode="External"/><Relationship Id="rId527" Type="http://schemas.openxmlformats.org/officeDocument/2006/relationships/hyperlink" Target="http://www.fwc.gov.au/awardsandorders/html/PR551755.htm" TargetMode="External"/><Relationship Id="rId548" Type="http://schemas.openxmlformats.org/officeDocument/2006/relationships/hyperlink" Target="http://www.fwc.gov.au/documents/awardsandorders/html/pr704096.htm" TargetMode="External"/><Relationship Id="rId569" Type="http://schemas.openxmlformats.org/officeDocument/2006/relationships/hyperlink" Target="https://www.fwc.gov.au/documents/awardsandorders/html/pr718141.htm" TargetMode="External"/><Relationship Id="rId70" Type="http://schemas.openxmlformats.org/officeDocument/2006/relationships/hyperlink" Target="https://www.fwc.gov.au/documents/awardsandorders/html/pr711489.htm" TargetMode="External"/><Relationship Id="rId91" Type="http://schemas.openxmlformats.org/officeDocument/2006/relationships/hyperlink" Target="http://www.legislation.gov.au/Series/C2009A00028" TargetMode="External"/><Relationship Id="rId145" Type="http://schemas.openxmlformats.org/officeDocument/2006/relationships/hyperlink" Target="http://www.fwc.gov.au/awardsandorders/html/PR998167.htm" TargetMode="External"/><Relationship Id="rId166" Type="http://schemas.openxmlformats.org/officeDocument/2006/relationships/hyperlink" Target="http://www.fwc.gov.au/awardsandorders/html/PR000000.htm" TargetMode="External"/><Relationship Id="rId187" Type="http://schemas.openxmlformats.org/officeDocument/2006/relationships/hyperlink" Target="http://www.fwc.gov.au/awardsandorders/html/PR000000.htm" TargetMode="External"/><Relationship Id="rId331" Type="http://schemas.openxmlformats.org/officeDocument/2006/relationships/hyperlink" Target="https://www.fwc.gov.au/documents/awardsandorders/html/pr711781.htm" TargetMode="External"/><Relationship Id="rId352" Type="http://schemas.openxmlformats.org/officeDocument/2006/relationships/hyperlink" Target="http://www.fwc.gov.au/awardsandorders/html/PR998167.htm" TargetMode="External"/><Relationship Id="rId373" Type="http://schemas.openxmlformats.org/officeDocument/2006/relationships/hyperlink" Target="http://www.fwc.gov.au/awardsandorders/html/PR998167.htm" TargetMode="External"/><Relationship Id="rId394" Type="http://schemas.openxmlformats.org/officeDocument/2006/relationships/hyperlink" Target="https://www.fwc.gov.au/documents/awardsandorders/html/pr707456.htm" TargetMode="External"/><Relationship Id="rId408" Type="http://schemas.openxmlformats.org/officeDocument/2006/relationships/hyperlink" Target="http://www.fwc.gov.au/awardsandorders/html/pr536711.htm" TargetMode="External"/><Relationship Id="rId429" Type="http://schemas.openxmlformats.org/officeDocument/2006/relationships/hyperlink" Target="http://www.fwa.gov.au/awardsandorders/html/PR566856.htm" TargetMode="External"/><Relationship Id="rId580" Type="http://schemas.openxmlformats.org/officeDocument/2006/relationships/footer" Target="footer6.xml"/><Relationship Id="rId1" Type="http://schemas.openxmlformats.org/officeDocument/2006/relationships/customXml" Target="../customXml/item1.xml"/><Relationship Id="rId212" Type="http://schemas.openxmlformats.org/officeDocument/2006/relationships/hyperlink" Target="http://www.fwc.gov.au/awardsandorders/html/PR509199.htm" TargetMode="External"/><Relationship Id="rId233" Type="http://schemas.openxmlformats.org/officeDocument/2006/relationships/hyperlink" Target="http://www.fwc.gov.au/awardsandorders/html/PR549520.htm" TargetMode="External"/><Relationship Id="rId254" Type="http://schemas.openxmlformats.org/officeDocument/2006/relationships/hyperlink" Target="http://www.fwc.gov.au/awardsandorders/html/PR991553.htm" TargetMode="External"/><Relationship Id="rId440" Type="http://schemas.openxmlformats.org/officeDocument/2006/relationships/hyperlink" Target="http://www.fwc.gov.au/awardsandorders/html/PR998167.htm" TargetMode="External"/><Relationship Id="rId28" Type="http://schemas.openxmlformats.org/officeDocument/2006/relationships/hyperlink" Target="https://www.fwc.gov.au/documents/awardsandorders/html/pr718141.htm" TargetMode="External"/><Relationship Id="rId49" Type="http://schemas.openxmlformats.org/officeDocument/2006/relationships/hyperlink" Target="http://www.fwc.gov.au/awardsandorders/html/PR997772.htm" TargetMode="External"/><Relationship Id="rId114" Type="http://schemas.openxmlformats.org/officeDocument/2006/relationships/hyperlink" Target="http://www.fwc.gov.au/awardsandorders/html/PR997787.htm" TargetMode="External"/><Relationship Id="rId275" Type="http://schemas.openxmlformats.org/officeDocument/2006/relationships/hyperlink" Target="http://www.fwc.gov.au/awardsandorders/html/PR522908.htm" TargetMode="External"/><Relationship Id="rId296" Type="http://schemas.openxmlformats.org/officeDocument/2006/relationships/hyperlink" Target="http://www.fwc.gov.au/awardsandorders/html/PR994421.htm" TargetMode="External"/><Relationship Id="rId300" Type="http://schemas.openxmlformats.org/officeDocument/2006/relationships/hyperlink" Target="http://www.fwc.gov.au/awardsandorders/html/PR509199.htm" TargetMode="External"/><Relationship Id="rId461" Type="http://schemas.openxmlformats.org/officeDocument/2006/relationships/hyperlink" Target="http://www.fwc.gov.au/awardsandorders/html/PR551634.htm" TargetMode="External"/><Relationship Id="rId482" Type="http://schemas.openxmlformats.org/officeDocument/2006/relationships/hyperlink" Target="http://www.fwc.gov.au/awardsandorders/html/pr536832.htm" TargetMode="External"/><Relationship Id="rId517" Type="http://schemas.openxmlformats.org/officeDocument/2006/relationships/hyperlink" Target="http://www.fwa.gov.au/awardsandorders/html/PR566856.htm" TargetMode="External"/><Relationship Id="rId538" Type="http://schemas.openxmlformats.org/officeDocument/2006/relationships/hyperlink" Target="http://www.fwc.gov.au/awardsandorders/html/PR000000.htm" TargetMode="External"/><Relationship Id="rId559" Type="http://schemas.openxmlformats.org/officeDocument/2006/relationships/hyperlink" Target="https://www.fwc.gov.au/documents/awardsandorders/html/pr715093.htm" TargetMode="External"/><Relationship Id="rId60" Type="http://schemas.openxmlformats.org/officeDocument/2006/relationships/hyperlink" Target="http://www.fwc.gov.au/awardsandorders/html/PR994421.htm" TargetMode="External"/><Relationship Id="rId81" Type="http://schemas.openxmlformats.org/officeDocument/2006/relationships/hyperlink" Target="https://www.fwc.gov.au/documents/awardsandorders/html/pr700533.htm" TargetMode="External"/><Relationship Id="rId135" Type="http://schemas.openxmlformats.org/officeDocument/2006/relationships/hyperlink" Target="http://www.fwc.gov.au/awardsandorders/html/PR523029.htm" TargetMode="External"/><Relationship Id="rId156" Type="http://schemas.openxmlformats.org/officeDocument/2006/relationships/hyperlink" Target="http://www.fwc.gov.au/awardsandorders/html/pr536832.htm" TargetMode="External"/><Relationship Id="rId177" Type="http://schemas.openxmlformats.org/officeDocument/2006/relationships/hyperlink" Target="http://www.fwc.gov.au/awardsandorders/html/PR551755.htm" TargetMode="External"/><Relationship Id="rId198" Type="http://schemas.openxmlformats.org/officeDocument/2006/relationships/hyperlink" Target="http://www.fwc.gov.au/awardsandorders/html/PR523029.htm" TargetMode="External"/><Relationship Id="rId321" Type="http://schemas.openxmlformats.org/officeDocument/2006/relationships/hyperlink" Target="http://www.fwc.gov.au/awardsandorders/html/PR997933.htm" TargetMode="External"/><Relationship Id="rId342" Type="http://schemas.openxmlformats.org/officeDocument/2006/relationships/hyperlink" Target="http://www.fwc.gov.au/documents/awardsandorders/html/pr707657.htm" TargetMode="External"/><Relationship Id="rId363" Type="http://schemas.openxmlformats.org/officeDocument/2006/relationships/hyperlink" Target="http://www.fwc.gov.au/awardsandorders/html/PR523029.htm" TargetMode="External"/><Relationship Id="rId384" Type="http://schemas.openxmlformats.org/officeDocument/2006/relationships/hyperlink" Target="http://www.fwc.gov.au/awardsandorders/html/PR991553.htm" TargetMode="External"/><Relationship Id="rId419" Type="http://schemas.openxmlformats.org/officeDocument/2006/relationships/hyperlink" Target="http://www.fwc.gov.au/awardsandorders/html/PR509077.htm" TargetMode="External"/><Relationship Id="rId570" Type="http://schemas.openxmlformats.org/officeDocument/2006/relationships/hyperlink" Target="https://www.fwc.gov.au/documents/awardmod/download/nes.pdf" TargetMode="External"/><Relationship Id="rId202" Type="http://schemas.openxmlformats.org/officeDocument/2006/relationships/hyperlink" Target="http://www.fwc.gov.au/awardsandorders/html/PR561478.htm" TargetMode="External"/><Relationship Id="rId223" Type="http://schemas.openxmlformats.org/officeDocument/2006/relationships/hyperlink" Target="http://www.fwc.gov.au/awardsandorders/html/PR523029.htm" TargetMode="External"/><Relationship Id="rId244" Type="http://schemas.openxmlformats.org/officeDocument/2006/relationships/hyperlink" Target="http://www.fwc.gov.au/awardsandorders/html/PR567216.htm" TargetMode="External"/><Relationship Id="rId430" Type="http://schemas.openxmlformats.org/officeDocument/2006/relationships/hyperlink" Target="http://www.fwc.gov.au/awardsandorders/html/PR579551.htm" TargetMode="Externa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hyperlink" Target="http://www.fwc.gov.au/awardsandorders/html/PR994421.htm" TargetMode="External"/><Relationship Id="rId265" Type="http://schemas.openxmlformats.org/officeDocument/2006/relationships/hyperlink" Target="https://www.fwc.gov.au/awardsandorders/html/PR566718.htm" TargetMode="External"/><Relationship Id="rId286" Type="http://schemas.openxmlformats.org/officeDocument/2006/relationships/hyperlink" Target="http://www.fwc.gov.au/awardsandorders/html/pr536711.htm" TargetMode="External"/><Relationship Id="rId451" Type="http://schemas.openxmlformats.org/officeDocument/2006/relationships/hyperlink" Target="http://www.fwc.gov.au/awardsandorders/html/PR000000.htm" TargetMode="External"/><Relationship Id="rId472" Type="http://schemas.openxmlformats.org/officeDocument/2006/relationships/hyperlink" Target="http://www.fwc.gov.au/awardsandorders/html/PR551755.htm" TargetMode="External"/><Relationship Id="rId493" Type="http://schemas.openxmlformats.org/officeDocument/2006/relationships/hyperlink" Target="http://www.fwc.gov.au/awardsandorders/html/PR523029.htm" TargetMode="External"/><Relationship Id="rId507" Type="http://schemas.openxmlformats.org/officeDocument/2006/relationships/hyperlink" Target="http://www.fwc.gov.au/awardsandorders/html/PR551755.htm" TargetMode="External"/><Relationship Id="rId528" Type="http://schemas.openxmlformats.org/officeDocument/2006/relationships/hyperlink" Target="http://www.fwa.gov.au/awardsandorders/html/PR566856.htm" TargetMode="External"/><Relationship Id="rId549" Type="http://schemas.openxmlformats.org/officeDocument/2006/relationships/hyperlink" Target="http://www.fwc.gov.au/documents/awardsandorders/html/pr707657.htm" TargetMode="External"/><Relationship Id="rId50" Type="http://schemas.openxmlformats.org/officeDocument/2006/relationships/hyperlink" Target="http://www.fwc.gov.au/awardsandorders/html/PR997772.htm" TargetMode="External"/><Relationship Id="rId104" Type="http://schemas.openxmlformats.org/officeDocument/2006/relationships/hyperlink" Target="http://www.legislation.gov.au/Series/C2009A00028" TargetMode="External"/><Relationship Id="rId125" Type="http://schemas.openxmlformats.org/officeDocument/2006/relationships/hyperlink" Target="http://www.fwc.gov.au/awardsandorders/html/pr592306.htm" TargetMode="External"/><Relationship Id="rId146" Type="http://schemas.openxmlformats.org/officeDocument/2006/relationships/hyperlink" Target="http://www.fwc.gov.au/awardsandorders/html/PR523029.htm" TargetMode="External"/><Relationship Id="rId167" Type="http://schemas.openxmlformats.org/officeDocument/2006/relationships/hyperlink" Target="http://www.fwc.gov.au/awardsandorders/html/PR551755.htm" TargetMode="External"/><Relationship Id="rId188" Type="http://schemas.openxmlformats.org/officeDocument/2006/relationships/hyperlink" Target="http://www.fwc.gov.au/awardsandorders/html/PR551755.htm" TargetMode="External"/><Relationship Id="rId311" Type="http://schemas.openxmlformats.org/officeDocument/2006/relationships/hyperlink" Target="http://www.fwc.gov.au/awardsandorders/html/PR579813.htm" TargetMode="External"/><Relationship Id="rId332" Type="http://schemas.openxmlformats.org/officeDocument/2006/relationships/hyperlink" Target="https://www.fwc.gov.au/documents/awardsandorders/html/pr716913.htm" TargetMode="External"/><Relationship Id="rId353" Type="http://schemas.openxmlformats.org/officeDocument/2006/relationships/hyperlink" Target="http://www.fwc.gov.au/awardsandorders/html/PR523029.htm" TargetMode="External"/><Relationship Id="rId374" Type="http://schemas.openxmlformats.org/officeDocument/2006/relationships/hyperlink" Target="http://www.fwc.gov.au/awardsandorders/html/PR523029.htm" TargetMode="External"/><Relationship Id="rId395" Type="http://schemas.openxmlformats.org/officeDocument/2006/relationships/hyperlink" Target="http://www.fwc.gov.au/awardsandorders/html/PR997933.htm" TargetMode="External"/><Relationship Id="rId409" Type="http://schemas.openxmlformats.org/officeDocument/2006/relationships/hyperlink" Target="http://www.fwc.gov.au/awardsandorders/html/PR551634.htm" TargetMode="External"/><Relationship Id="rId560" Type="http://schemas.openxmlformats.org/officeDocument/2006/relationships/hyperlink" Target="https://www.fwc.gov.au/documents/awardsandorders/html/pr715093.htm" TargetMode="External"/><Relationship Id="rId581" Type="http://schemas.openxmlformats.org/officeDocument/2006/relationships/fontTable" Target="fontTable.xml"/><Relationship Id="rId71" Type="http://schemas.openxmlformats.org/officeDocument/2006/relationships/hyperlink" Target="https://www.fwc.gov.au/documents/awardmod/download/nes.pdf" TargetMode="External"/><Relationship Id="rId92" Type="http://schemas.openxmlformats.org/officeDocument/2006/relationships/hyperlink" Target="http://www.legislation.gov.au/Series/C2009A00028" TargetMode="External"/><Relationship Id="rId213" Type="http://schemas.openxmlformats.org/officeDocument/2006/relationships/hyperlink" Target="http://www.fwc.gov.au/awardsandorders/html/PR523029.htm" TargetMode="External"/><Relationship Id="rId234" Type="http://schemas.openxmlformats.org/officeDocument/2006/relationships/hyperlink" Target="http://www.fwc.gov.au/awardsandorders/html/PR994421.htm" TargetMode="External"/><Relationship Id="rId420" Type="http://schemas.openxmlformats.org/officeDocument/2006/relationships/hyperlink" Target="http://www.fwc.gov.au/awardsandorders/html/PR509199.htm" TargetMode="External"/><Relationship Id="rId2" Type="http://schemas.openxmlformats.org/officeDocument/2006/relationships/numbering" Target="numbering.xml"/><Relationship Id="rId29" Type="http://schemas.openxmlformats.org/officeDocument/2006/relationships/header" Target="header1.xml"/><Relationship Id="rId255" Type="http://schemas.openxmlformats.org/officeDocument/2006/relationships/hyperlink" Target="http://www.fwc.gov.au/awardsandorders/html/PR503663.htm" TargetMode="External"/><Relationship Id="rId276" Type="http://schemas.openxmlformats.org/officeDocument/2006/relationships/hyperlink" Target="http://www.fwc.gov.au/awardsandorders/html/pr536711.htm" TargetMode="External"/><Relationship Id="rId297" Type="http://schemas.openxmlformats.org/officeDocument/2006/relationships/hyperlink" Target="http://www.fwc.gov.au/awardsandorders/html/PR998167.htm" TargetMode="External"/><Relationship Id="rId441" Type="http://schemas.openxmlformats.org/officeDocument/2006/relationships/hyperlink" Target="http://www.fwc.gov.au/awardsandorders/html/PR523029.htm" TargetMode="External"/><Relationship Id="rId462" Type="http://schemas.openxmlformats.org/officeDocument/2006/relationships/hyperlink" Target="https://www.fwc.gov.au/awardsandorders/html/PR566718.htm" TargetMode="External"/><Relationship Id="rId483" Type="http://schemas.openxmlformats.org/officeDocument/2006/relationships/hyperlink" Target="http://www.fwc.gov.au/awardsandorders/html/PR000000.htm" TargetMode="External"/><Relationship Id="rId518" Type="http://schemas.openxmlformats.org/officeDocument/2006/relationships/hyperlink" Target="https://www.fwc.gov.au/awardsandorders/html/PR566718.htm" TargetMode="External"/><Relationship Id="rId539" Type="http://schemas.openxmlformats.org/officeDocument/2006/relationships/hyperlink" Target="http://www.fwc.gov.au/awardsandorders/html/PR551755.htm" TargetMode="External"/><Relationship Id="rId40" Type="http://schemas.openxmlformats.org/officeDocument/2006/relationships/hyperlink" Target="http://www.fwc.gov.au/awardsandorders/html/PR997772.htm" TargetMode="External"/><Relationship Id="rId115" Type="http://schemas.openxmlformats.org/officeDocument/2006/relationships/hyperlink" Target="http://www.fwc.gov.au/awardsandorders/html/PR998167.htm" TargetMode="External"/><Relationship Id="rId136" Type="http://schemas.openxmlformats.org/officeDocument/2006/relationships/hyperlink" Target="http://www.fwc.gov.au/awardsandorders/html/PR530654.htm" TargetMode="External"/><Relationship Id="rId157" Type="http://schemas.openxmlformats.org/officeDocument/2006/relationships/hyperlink" Target="http://www.fwc.gov.au/awardsandorders/html/PR000000.htm" TargetMode="External"/><Relationship Id="rId178" Type="http://schemas.openxmlformats.org/officeDocument/2006/relationships/hyperlink" Target="http://www.fwa.gov.au/awardsandorders/html/PR566856.htm" TargetMode="External"/><Relationship Id="rId301" Type="http://schemas.openxmlformats.org/officeDocument/2006/relationships/hyperlink" Target="http://www.fwc.gov.au/awardsandorders/html/PR523029.htm" TargetMode="External"/><Relationship Id="rId322" Type="http://schemas.openxmlformats.org/officeDocument/2006/relationships/hyperlink" Target="http://www.fwc.gov.au/awardsandorders/html/PR509077.htm" TargetMode="External"/><Relationship Id="rId343" Type="http://schemas.openxmlformats.org/officeDocument/2006/relationships/hyperlink" Target="http://www.fwc.gov.au/awardsandorders/html/PR998167.htm" TargetMode="External"/><Relationship Id="rId364" Type="http://schemas.openxmlformats.org/officeDocument/2006/relationships/hyperlink" Target="http://www.fwc.gov.au/awardsandorders/html/pr536832.htm" TargetMode="External"/><Relationship Id="rId550" Type="http://schemas.openxmlformats.org/officeDocument/2006/relationships/hyperlink" Target="http://www.fwc.gov.au/awardsandorders/html/pr532630.htm" TargetMode="External"/><Relationship Id="rId61" Type="http://schemas.openxmlformats.org/officeDocument/2006/relationships/hyperlink" Target="http://www.fwc.gov.au/awardsandorders/html/PR994421.htm" TargetMode="External"/><Relationship Id="rId82" Type="http://schemas.openxmlformats.org/officeDocument/2006/relationships/hyperlink" Target="http://www.fwc.gov.au/awardsandorders/html/PR997787.htm" TargetMode="External"/><Relationship Id="rId199" Type="http://schemas.openxmlformats.org/officeDocument/2006/relationships/hyperlink" Target="http://www.fwc.gov.au/awardsandorders/html/PR997787.htm" TargetMode="External"/><Relationship Id="rId203" Type="http://schemas.openxmlformats.org/officeDocument/2006/relationships/hyperlink" Target="http://www.fwc.gov.au/awardsandorders/html/PR998167.htm" TargetMode="External"/><Relationship Id="rId385" Type="http://schemas.openxmlformats.org/officeDocument/2006/relationships/hyperlink" Target="http://www.fwc.gov.au/awardsandorders/html/PR997933.htm" TargetMode="External"/><Relationship Id="rId571" Type="http://schemas.openxmlformats.org/officeDocument/2006/relationships/hyperlink" Target="http://www.legislation.gov.au/Series/C2009A00028" TargetMode="External"/><Relationship Id="rId19" Type="http://schemas.openxmlformats.org/officeDocument/2006/relationships/hyperlink" Target="http://www.fwc.gov.au/awardsandorders/html/PR991553.htm" TargetMode="External"/><Relationship Id="rId224" Type="http://schemas.openxmlformats.org/officeDocument/2006/relationships/hyperlink" Target="http://www.fwc.gov.au/awardsandorders/html/pr536832.htm" TargetMode="External"/><Relationship Id="rId245" Type="http://schemas.openxmlformats.org/officeDocument/2006/relationships/hyperlink" Target="http://www.fwc.gov.au/awardsandorders/html/PR582953.htm" TargetMode="External"/><Relationship Id="rId266" Type="http://schemas.openxmlformats.org/officeDocument/2006/relationships/hyperlink" Target="http://www.fwc.gov.au/awardsandorders/html/PR579813.htm" TargetMode="External"/><Relationship Id="rId287" Type="http://schemas.openxmlformats.org/officeDocument/2006/relationships/hyperlink" Target="http://www.fwc.gov.au/awardsandorders/html/PR551634.htm" TargetMode="External"/><Relationship Id="rId410" Type="http://schemas.openxmlformats.org/officeDocument/2006/relationships/hyperlink" Target="https://www.fwc.gov.au/awardsandorders/html/PR566718.htm" TargetMode="External"/><Relationship Id="rId431" Type="http://schemas.openxmlformats.org/officeDocument/2006/relationships/hyperlink" Target="http://www.fwc.gov.au/awardsandorders/html/PR579813.htm" TargetMode="External"/><Relationship Id="rId452" Type="http://schemas.openxmlformats.org/officeDocument/2006/relationships/hyperlink" Target="http://www.fwc.gov.au/awardsandorders/html/PR551755.htm" TargetMode="External"/><Relationship Id="rId473" Type="http://schemas.openxmlformats.org/officeDocument/2006/relationships/hyperlink" Target="http://www.fwa.gov.au/awardsandorders/html/PR566856.htm" TargetMode="External"/><Relationship Id="rId494" Type="http://schemas.openxmlformats.org/officeDocument/2006/relationships/hyperlink" Target="http://www.fwc.gov.au/awardsandorders/html/pr536832.htm" TargetMode="External"/><Relationship Id="rId508" Type="http://schemas.openxmlformats.org/officeDocument/2006/relationships/hyperlink" Target="http://www.fwa.gov.au/awardsandorders/html/PR566856.htm" TargetMode="External"/><Relationship Id="rId529" Type="http://schemas.openxmlformats.org/officeDocument/2006/relationships/hyperlink" Target="https://www.fwc.gov.au/documents/awardsandorders/html/pr606527.htm" TargetMode="External"/><Relationship Id="rId30" Type="http://schemas.openxmlformats.org/officeDocument/2006/relationships/header" Target="header2.xml"/><Relationship Id="rId105" Type="http://schemas.openxmlformats.org/officeDocument/2006/relationships/hyperlink" Target="http://www.legislation.gov.au/Series/C2009A00028" TargetMode="External"/><Relationship Id="rId126" Type="http://schemas.openxmlformats.org/officeDocument/2006/relationships/hyperlink" Target="https://www.fwc.gov.au/documents/awardsandorders/html/pr606527.htm" TargetMode="External"/><Relationship Id="rId147" Type="http://schemas.openxmlformats.org/officeDocument/2006/relationships/hyperlink" Target="http://www.fwc.gov.au/awardsandorders/html/pr536832.htm" TargetMode="External"/><Relationship Id="rId168" Type="http://schemas.openxmlformats.org/officeDocument/2006/relationships/hyperlink" Target="http://www.fwa.gov.au/awardsandorders/html/PR566856.htm" TargetMode="External"/><Relationship Id="rId312" Type="http://schemas.openxmlformats.org/officeDocument/2006/relationships/hyperlink" Target="http://www.fwc.gov.au/awardsandorders/html/pr592306.htm" TargetMode="External"/><Relationship Id="rId333" Type="http://schemas.openxmlformats.org/officeDocument/2006/relationships/hyperlink" Target="https://www.fwc.gov.au/documents/awardsandorders/html/pr716913.htm" TargetMode="External"/><Relationship Id="rId354" Type="http://schemas.openxmlformats.org/officeDocument/2006/relationships/hyperlink" Target="http://www.fwc.gov.au/awardsandorders/html/pr536832.htm" TargetMode="External"/><Relationship Id="rId540" Type="http://schemas.openxmlformats.org/officeDocument/2006/relationships/hyperlink" Target="http://www.fwc.gov.au/awardsandorders/html/PR998167.htm" TargetMode="External"/><Relationship Id="rId51" Type="http://schemas.openxmlformats.org/officeDocument/2006/relationships/hyperlink" Target="http://www.fwc.gov.au/awardsandorders/html/PR546017.htm" TargetMode="External"/><Relationship Id="rId72" Type="http://schemas.openxmlformats.org/officeDocument/2006/relationships/hyperlink" Target="http://www.legislation.gov.au/Series/C2009A00028" TargetMode="External"/><Relationship Id="rId93" Type="http://schemas.openxmlformats.org/officeDocument/2006/relationships/hyperlink" Target="http://www.legislation.gov.au/Series/C2009A00028" TargetMode="External"/><Relationship Id="rId189" Type="http://schemas.openxmlformats.org/officeDocument/2006/relationships/hyperlink" Target="http://www.fwa.gov.au/awardsandorders/html/PR566856.htm" TargetMode="External"/><Relationship Id="rId375" Type="http://schemas.openxmlformats.org/officeDocument/2006/relationships/hyperlink" Target="http://www.fwc.gov.au/awardsandorders/html/pr536832.htm" TargetMode="External"/><Relationship Id="rId396" Type="http://schemas.openxmlformats.org/officeDocument/2006/relationships/hyperlink" Target="http://www.fwc.gov.au/awardsandorders/html/PR509077.htm" TargetMode="External"/><Relationship Id="rId561" Type="http://schemas.openxmlformats.org/officeDocument/2006/relationships/hyperlink" Target="https://www.fwc.gov.au/documents/awardsandorders/html/pr715093.htm" TargetMode="External"/><Relationship Id="rId582"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hyperlink" Target="http://www.fwc.gov.au/awardsandorders/html/pr536832.htm" TargetMode="External"/><Relationship Id="rId235" Type="http://schemas.openxmlformats.org/officeDocument/2006/relationships/hyperlink" Target="http://www.fwc.gov.au/awardsandorders/html/PR546017.htm" TargetMode="External"/><Relationship Id="rId256" Type="http://schemas.openxmlformats.org/officeDocument/2006/relationships/hyperlink" Target="http://www.fwc.gov.au/awardsandorders/html/PR503663.htm" TargetMode="External"/><Relationship Id="rId277" Type="http://schemas.openxmlformats.org/officeDocument/2006/relationships/hyperlink" Target="http://www.fwc.gov.au/awardsandorders/html/PR551634.htm" TargetMode="External"/><Relationship Id="rId298" Type="http://schemas.openxmlformats.org/officeDocument/2006/relationships/hyperlink" Target="http://www.fwc.gov.au/awardsandorders/html/PR997933.htm" TargetMode="External"/><Relationship Id="rId400" Type="http://schemas.openxmlformats.org/officeDocument/2006/relationships/hyperlink" Target="https://www.fwc.gov.au/awardsandorders/html/PR566718.htm" TargetMode="External"/><Relationship Id="rId421" Type="http://schemas.openxmlformats.org/officeDocument/2006/relationships/hyperlink" Target="http://www.fwc.gov.au/awardsandorders/html/PR523029.htm" TargetMode="External"/><Relationship Id="rId442" Type="http://schemas.openxmlformats.org/officeDocument/2006/relationships/hyperlink" Target="http://www.fwc.gov.au/awardsandorders/html/pr536832.htm" TargetMode="External"/><Relationship Id="rId463" Type="http://schemas.openxmlformats.org/officeDocument/2006/relationships/hyperlink" Target="http://www.fwc.gov.au/awardsandorders/html/PR579813.htm" TargetMode="External"/><Relationship Id="rId484" Type="http://schemas.openxmlformats.org/officeDocument/2006/relationships/hyperlink" Target="http://www.fwc.gov.au/awardsandorders/html/PR551755.htm" TargetMode="External"/><Relationship Id="rId519" Type="http://schemas.openxmlformats.org/officeDocument/2006/relationships/hyperlink" Target="http://www.fwc.gov.au/awardsandorders/html/PR579813.htm" TargetMode="External"/><Relationship Id="rId116" Type="http://schemas.openxmlformats.org/officeDocument/2006/relationships/hyperlink" Target="http://www.fwc.gov.au/awardsandorders/html/PR500160.htm" TargetMode="External"/><Relationship Id="rId137" Type="http://schemas.openxmlformats.org/officeDocument/2006/relationships/hyperlink" Target="http://www.fwc.gov.au/awardsandorders/html/pr536832.htm" TargetMode="External"/><Relationship Id="rId158" Type="http://schemas.openxmlformats.org/officeDocument/2006/relationships/hyperlink" Target="http://www.fwc.gov.au/awardsandorders/html/PR551755.htm" TargetMode="External"/><Relationship Id="rId302" Type="http://schemas.openxmlformats.org/officeDocument/2006/relationships/hyperlink" Target="http://www.fwc.gov.au/awardsandorders/html/PR522908.htm" TargetMode="External"/><Relationship Id="rId323" Type="http://schemas.openxmlformats.org/officeDocument/2006/relationships/hyperlink" Target="http://www.fwc.gov.au/awardsandorders/html/PR522908.htm" TargetMode="External"/><Relationship Id="rId344" Type="http://schemas.openxmlformats.org/officeDocument/2006/relationships/hyperlink" Target="http://www.fwc.gov.au/awardsandorders/html/PR523029.htm" TargetMode="External"/><Relationship Id="rId530" Type="http://schemas.openxmlformats.org/officeDocument/2006/relationships/hyperlink" Target="http://www.fwc.gov.au/documents/awardsandorders/html/pr704096.htm" TargetMode="External"/><Relationship Id="rId20" Type="http://schemas.openxmlformats.org/officeDocument/2006/relationships/hyperlink" Target="http://www.fwc.gov.au/awardsandorders/html/pr532630.htm" TargetMode="External"/><Relationship Id="rId41" Type="http://schemas.openxmlformats.org/officeDocument/2006/relationships/hyperlink" Target="http://www.fwc.gov.au/awardsandorders/html/PR997787.htm" TargetMode="External"/><Relationship Id="rId62" Type="http://schemas.openxmlformats.org/officeDocument/2006/relationships/hyperlink" Target="http://www.fwc.gov.au/awardmod/download/nes.pdf" TargetMode="External"/><Relationship Id="rId83" Type="http://schemas.openxmlformats.org/officeDocument/2006/relationships/hyperlink" Target="https://www.fwc.gov.au/documents/awardsandorders/html/pr610068.htm" TargetMode="External"/><Relationship Id="rId179" Type="http://schemas.openxmlformats.org/officeDocument/2006/relationships/hyperlink" Target="http://www.fwc.gov.au/awardsandorders/html/PR579551.htm" TargetMode="External"/><Relationship Id="rId365" Type="http://schemas.openxmlformats.org/officeDocument/2006/relationships/hyperlink" Target="http://www.fwc.gov.au/awardsandorders/html/PR000000.htm" TargetMode="External"/><Relationship Id="rId386" Type="http://schemas.openxmlformats.org/officeDocument/2006/relationships/hyperlink" Target="http://www.fwc.gov.au/awardsandorders/html/PR509077.htm" TargetMode="External"/><Relationship Id="rId551" Type="http://schemas.openxmlformats.org/officeDocument/2006/relationships/hyperlink" Target="http://www.fwc.gov.au/awardsandorders/html/pr544519.htm" TargetMode="External"/><Relationship Id="rId572" Type="http://schemas.openxmlformats.org/officeDocument/2006/relationships/hyperlink" Target="http://www.legislation.gov.au/Series/C2009A00028" TargetMode="External"/><Relationship Id="rId190" Type="http://schemas.openxmlformats.org/officeDocument/2006/relationships/hyperlink" Target="https://www.fwc.gov.au/documents/awardsandorders/html/pr606527.htm" TargetMode="External"/><Relationship Id="rId204" Type="http://schemas.openxmlformats.org/officeDocument/2006/relationships/hyperlink" Target="http://www.fwc.gov.au/awardsandorders/html/PR509199.htm" TargetMode="External"/><Relationship Id="rId225" Type="http://schemas.openxmlformats.org/officeDocument/2006/relationships/hyperlink" Target="http://www.fwa.gov.au/awardsandorders/html/PR566856.htm" TargetMode="External"/><Relationship Id="rId246" Type="http://schemas.openxmlformats.org/officeDocument/2006/relationships/hyperlink" Target="http://www.fwc.gov.au/awardsandorders/html/PR582953.htm" TargetMode="External"/><Relationship Id="rId267" Type="http://schemas.openxmlformats.org/officeDocument/2006/relationships/hyperlink" Target="http://www.fwc.gov.au/awardsandorders/html/pr592144.htm" TargetMode="External"/><Relationship Id="rId288" Type="http://schemas.openxmlformats.org/officeDocument/2006/relationships/hyperlink" Target="https://www.fwc.gov.au/awardsandorders/html/PR566718.htm" TargetMode="External"/><Relationship Id="rId411" Type="http://schemas.openxmlformats.org/officeDocument/2006/relationships/hyperlink" Target="http://www.fwc.gov.au/awardsandorders/html/PR579813.htm" TargetMode="External"/><Relationship Id="rId432" Type="http://schemas.openxmlformats.org/officeDocument/2006/relationships/hyperlink" Target="http://www.fwc.gov.au/awardsandorders/html/pr592306.htm" TargetMode="External"/><Relationship Id="rId453" Type="http://schemas.openxmlformats.org/officeDocument/2006/relationships/hyperlink" Target="http://www.fwc.gov.au/awardsandorders/html/PR523029.htm" TargetMode="External"/><Relationship Id="rId474" Type="http://schemas.openxmlformats.org/officeDocument/2006/relationships/hyperlink" Target="http://www.fwc.gov.au/awardsandorders/html/PR579551.htm" TargetMode="External"/><Relationship Id="rId509" Type="http://schemas.openxmlformats.org/officeDocument/2006/relationships/hyperlink" Target="https://www.fwc.gov.au/documents/awardsandorders/html/pr606527.htm" TargetMode="External"/><Relationship Id="rId106" Type="http://schemas.openxmlformats.org/officeDocument/2006/relationships/hyperlink" Target="http://www.legislation.gov.au/Series/C2009A00028" TargetMode="External"/><Relationship Id="rId127" Type="http://schemas.openxmlformats.org/officeDocument/2006/relationships/hyperlink" Target="http://www.fwc.gov.au/documents/awardsandorders/html/pr704096.htm" TargetMode="External"/><Relationship Id="rId313" Type="http://schemas.openxmlformats.org/officeDocument/2006/relationships/hyperlink" Target="http://www.fwc.gov.au/awardsandorders/html/pr592144.htm" TargetMode="External"/><Relationship Id="rId495" Type="http://schemas.openxmlformats.org/officeDocument/2006/relationships/hyperlink" Target="http://www.fwc.gov.au/awardsandorders/html/PR000000.htm" TargetMode="External"/><Relationship Id="rId10" Type="http://schemas.openxmlformats.org/officeDocument/2006/relationships/hyperlink" Target="https://www.fwc.gov.au/awards-agreements/awards/modern-award-reviews/4-yearly-review/common-issues/am2014196-part-time" TargetMode="External"/><Relationship Id="rId31" Type="http://schemas.openxmlformats.org/officeDocument/2006/relationships/footer" Target="footer1.xml"/><Relationship Id="rId52" Type="http://schemas.openxmlformats.org/officeDocument/2006/relationships/hyperlink" Target="http://www.fwc.gov.au/awardsandorders/html/PR997787.htm" TargetMode="External"/><Relationship Id="rId73" Type="http://schemas.openxmlformats.org/officeDocument/2006/relationships/hyperlink" Target="http://www.legislation.gov.au/Series/C2009A00028" TargetMode="External"/><Relationship Id="rId94" Type="http://schemas.openxmlformats.org/officeDocument/2006/relationships/hyperlink" Target="http://www.fwc.gov.au/awardmod/download/nes.pdf" TargetMode="External"/><Relationship Id="rId148" Type="http://schemas.openxmlformats.org/officeDocument/2006/relationships/hyperlink" Target="http://www.fwc.gov.au/awardsandorders/html/PR000000.htm" TargetMode="External"/><Relationship Id="rId169" Type="http://schemas.openxmlformats.org/officeDocument/2006/relationships/hyperlink" Target="https://www.fwc.gov.au/documents/awardsandorders/html/pr606527.htm" TargetMode="External"/><Relationship Id="rId334" Type="http://schemas.openxmlformats.org/officeDocument/2006/relationships/hyperlink" Target="http://www.fwc.gov.au/awardsandorders/html/PR998167.htm" TargetMode="External"/><Relationship Id="rId355" Type="http://schemas.openxmlformats.org/officeDocument/2006/relationships/hyperlink" Target="http://www.fwc.gov.au/awardsandorders/html/PR000000.htm" TargetMode="External"/><Relationship Id="rId376" Type="http://schemas.openxmlformats.org/officeDocument/2006/relationships/hyperlink" Target="http://www.fwc.gov.au/awardsandorders/html/PR000000.htm" TargetMode="External"/><Relationship Id="rId397" Type="http://schemas.openxmlformats.org/officeDocument/2006/relationships/hyperlink" Target="http://www.fwc.gov.au/awardsandorders/html/PR522908.htm" TargetMode="External"/><Relationship Id="rId520" Type="http://schemas.openxmlformats.org/officeDocument/2006/relationships/hyperlink" Target="http://www.fwc.gov.au/awardsandorders/html/pr592144.htm" TargetMode="External"/><Relationship Id="rId541" Type="http://schemas.openxmlformats.org/officeDocument/2006/relationships/hyperlink" Target="http://www.fwc.gov.au/awardsandorders/html/PR523029.htm" TargetMode="External"/><Relationship Id="rId562" Type="http://schemas.openxmlformats.org/officeDocument/2006/relationships/hyperlink" Target="https://www.fwc.gov.au/documents/awardsandorders/html/pr715093.htm" TargetMode="External"/><Relationship Id="rId4" Type="http://schemas.openxmlformats.org/officeDocument/2006/relationships/settings" Target="settings.xml"/><Relationship Id="rId180" Type="http://schemas.openxmlformats.org/officeDocument/2006/relationships/hyperlink" Target="http://www.fwc.gov.au/awardsandorders/html/pr592306.htm" TargetMode="External"/><Relationship Id="rId215" Type="http://schemas.openxmlformats.org/officeDocument/2006/relationships/hyperlink" Target="http://www.fwa.gov.au/awardsandorders/html/PR566856.htm" TargetMode="External"/><Relationship Id="rId236" Type="http://schemas.openxmlformats.org/officeDocument/2006/relationships/hyperlink" Target="http://www.fwc.gov.au/awardsandorders/html/PR549520.htm" TargetMode="External"/><Relationship Id="rId257" Type="http://schemas.openxmlformats.org/officeDocument/2006/relationships/hyperlink" Target="http://www.fwc.gov.au/awardsandorders/html/PR991553.htm" TargetMode="External"/><Relationship Id="rId278" Type="http://schemas.openxmlformats.org/officeDocument/2006/relationships/hyperlink" Target="https://www.fwc.gov.au/awardsandorders/html/PR566718.htm" TargetMode="External"/><Relationship Id="rId401" Type="http://schemas.openxmlformats.org/officeDocument/2006/relationships/hyperlink" Target="http://www.fwc.gov.au/awardsandorders/html/PR579813.htm" TargetMode="External"/><Relationship Id="rId422" Type="http://schemas.openxmlformats.org/officeDocument/2006/relationships/hyperlink" Target="http://www.fwc.gov.au/awardsandorders/html/PR522908.htm" TargetMode="External"/><Relationship Id="rId443" Type="http://schemas.openxmlformats.org/officeDocument/2006/relationships/hyperlink" Target="http://www.fwc.gov.au/awardsandorders/html/PR000000.htm" TargetMode="External"/><Relationship Id="rId464" Type="http://schemas.openxmlformats.org/officeDocument/2006/relationships/hyperlink" Target="http://www.fwc.gov.au/awardsandorders/html/pr592144.htm" TargetMode="External"/><Relationship Id="rId303" Type="http://schemas.openxmlformats.org/officeDocument/2006/relationships/hyperlink" Target="http://www.fwc.gov.au/awardsandorders/html/pr536711.htm" TargetMode="External"/><Relationship Id="rId485" Type="http://schemas.openxmlformats.org/officeDocument/2006/relationships/hyperlink" Target="http://www.fwa.gov.au/awardsandorders/html/PR566856.htm" TargetMode="External"/><Relationship Id="rId42" Type="http://schemas.openxmlformats.org/officeDocument/2006/relationships/hyperlink" Target="http://www.fwc.gov.au/awardsandorders/html/PR503663.htm" TargetMode="External"/><Relationship Id="rId84" Type="http://schemas.openxmlformats.org/officeDocument/2006/relationships/hyperlink" Target="https://www.fwc.gov.au/documents/awardsandorders/html/pr711489.htm" TargetMode="External"/><Relationship Id="rId138" Type="http://schemas.openxmlformats.org/officeDocument/2006/relationships/hyperlink" Target="http://www.fwa.gov.au/awardsandorders/html/PR566856.htm" TargetMode="External"/><Relationship Id="rId345" Type="http://schemas.openxmlformats.org/officeDocument/2006/relationships/hyperlink" Target="http://www.fwc.gov.au/awardsandorders/html/pr536832.htm" TargetMode="External"/><Relationship Id="rId387" Type="http://schemas.openxmlformats.org/officeDocument/2006/relationships/hyperlink" Target="http://www.fwc.gov.au/awardsandorders/html/PR522908.htm" TargetMode="External"/><Relationship Id="rId510" Type="http://schemas.openxmlformats.org/officeDocument/2006/relationships/hyperlink" Target="http://www.fwc.gov.au/documents/awardsandorders/html/pr704096.htm" TargetMode="External"/><Relationship Id="rId552" Type="http://schemas.openxmlformats.org/officeDocument/2006/relationships/hyperlink" Target="http://www.fwc.gov.au/awardsandorders/html/PR557581.htm" TargetMode="External"/><Relationship Id="rId191" Type="http://schemas.openxmlformats.org/officeDocument/2006/relationships/hyperlink" Target="http://www.fwc.gov.au/documents/awardsandorders/html/pr704096.htm" TargetMode="External"/><Relationship Id="rId205" Type="http://schemas.openxmlformats.org/officeDocument/2006/relationships/hyperlink" Target="http://www.fwc.gov.au/awardsandorders/html/PR523029.htm" TargetMode="External"/><Relationship Id="rId247" Type="http://schemas.openxmlformats.org/officeDocument/2006/relationships/hyperlink" Target="http://www.fwc.gov.au/awardsandorders/html/PR582953.htm" TargetMode="External"/><Relationship Id="rId412" Type="http://schemas.openxmlformats.org/officeDocument/2006/relationships/hyperlink" Target="http://www.fwc.gov.au/awardsandorders/html/pr592144.htm" TargetMode="External"/><Relationship Id="rId107" Type="http://schemas.openxmlformats.org/officeDocument/2006/relationships/hyperlink" Target="https://www.fwc.gov.au/documents/awardsandorders/html/pr716763.htm" TargetMode="External"/><Relationship Id="rId289" Type="http://schemas.openxmlformats.org/officeDocument/2006/relationships/hyperlink" Target="http://www.fwc.gov.au/awardsandorders/html/PR579813.htm" TargetMode="External"/><Relationship Id="rId454" Type="http://schemas.openxmlformats.org/officeDocument/2006/relationships/hyperlink" Target="http://www.fwc.gov.au/awardsandorders/html/pr536832.htm" TargetMode="External"/><Relationship Id="rId496" Type="http://schemas.openxmlformats.org/officeDocument/2006/relationships/hyperlink" Target="http://www.fwc.gov.au/awardsandorders/html/PR551755.htm" TargetMode="External"/><Relationship Id="rId11" Type="http://schemas.openxmlformats.org/officeDocument/2006/relationships/hyperlink" Target="https://www.fwc.gov.au/awards-agreements/awards/modern-award-reviews/4-yearly-review/common-issues/am2014197-casual" TargetMode="External"/><Relationship Id="rId53" Type="http://schemas.openxmlformats.org/officeDocument/2006/relationships/hyperlink" Target="http://www.fwc.gov.au/awardsandorders/html/PR997787.htm" TargetMode="External"/><Relationship Id="rId149" Type="http://schemas.openxmlformats.org/officeDocument/2006/relationships/hyperlink" Target="http://www.fwc.gov.au/awardsandorders/html/PR551755.htm" TargetMode="External"/><Relationship Id="rId314" Type="http://schemas.openxmlformats.org/officeDocument/2006/relationships/hyperlink" Target="https://www.fwc.gov.au/documents/awardsandorders/html/pr606371.htm" TargetMode="External"/><Relationship Id="rId356" Type="http://schemas.openxmlformats.org/officeDocument/2006/relationships/hyperlink" Target="http://www.fwc.gov.au/awardsandorders/html/PR551755.htm" TargetMode="External"/><Relationship Id="rId398" Type="http://schemas.openxmlformats.org/officeDocument/2006/relationships/hyperlink" Target="http://www.fwc.gov.au/awardsandorders/html/pr536711.htm" TargetMode="External"/><Relationship Id="rId521" Type="http://schemas.openxmlformats.org/officeDocument/2006/relationships/hyperlink" Target="https://www.fwc.gov.au/documents/awardsandorders/html/pr606371.htm" TargetMode="External"/><Relationship Id="rId563" Type="http://schemas.openxmlformats.org/officeDocument/2006/relationships/hyperlink" Target="https://www.fwc.gov.au/documents/awardsandorders/html/pr715093.htm" TargetMode="External"/><Relationship Id="rId95" Type="http://schemas.openxmlformats.org/officeDocument/2006/relationships/hyperlink" Target="http://www.legislation.gov.au/Series/C2009A00028" TargetMode="External"/><Relationship Id="rId160" Type="http://schemas.openxmlformats.org/officeDocument/2006/relationships/hyperlink" Target="https://www.fwc.gov.au/documents/awardsandorders/html/pr606527.htm" TargetMode="External"/><Relationship Id="rId216" Type="http://schemas.openxmlformats.org/officeDocument/2006/relationships/hyperlink" Target="http://www.fwc.gov.au/awardsandorders/html/PR579551.htm" TargetMode="External"/><Relationship Id="rId423" Type="http://schemas.openxmlformats.org/officeDocument/2006/relationships/hyperlink" Target="http://www.fwc.gov.au/awardsandorders/html/pr536711.htm" TargetMode="External"/><Relationship Id="rId258" Type="http://schemas.openxmlformats.org/officeDocument/2006/relationships/hyperlink" Target="http://www.fwc.gov.au/awardsandorders/html/PR997787.htm" TargetMode="External"/><Relationship Id="rId465" Type="http://schemas.openxmlformats.org/officeDocument/2006/relationships/hyperlink" Target="https://www.fwc.gov.au/documents/awardsandorders/html/pr606371.htm" TargetMode="External"/><Relationship Id="rId22" Type="http://schemas.openxmlformats.org/officeDocument/2006/relationships/hyperlink" Target="http://www.fwc.gov.au/awardsandorders/html/pr546288.htm" TargetMode="External"/><Relationship Id="rId64" Type="http://schemas.openxmlformats.org/officeDocument/2006/relationships/hyperlink" Target="https://www.fwc.gov.au/documents/awardsandorders/html/pr711489.htm" TargetMode="External"/><Relationship Id="rId118" Type="http://schemas.openxmlformats.org/officeDocument/2006/relationships/hyperlink" Target="http://www.fwc.gov.au/awardsandorders/html/PR523029.htm" TargetMode="External"/><Relationship Id="rId325" Type="http://schemas.openxmlformats.org/officeDocument/2006/relationships/hyperlink" Target="http://www.fwc.gov.au/awardsandorders/html/PR551634.htm" TargetMode="External"/><Relationship Id="rId367" Type="http://schemas.openxmlformats.org/officeDocument/2006/relationships/hyperlink" Target="http://www.fwa.gov.au/awardsandorders/html/PR566856.htm" TargetMode="External"/><Relationship Id="rId532" Type="http://schemas.openxmlformats.org/officeDocument/2006/relationships/hyperlink" Target="http://www.fwc.gov.au/awardsandorders/html/PR523029.htm" TargetMode="External"/><Relationship Id="rId574" Type="http://schemas.openxmlformats.org/officeDocument/2006/relationships/hyperlink" Target="http://www.legislation.gov.au/Series/C2009A00028" TargetMode="External"/><Relationship Id="rId171" Type="http://schemas.openxmlformats.org/officeDocument/2006/relationships/hyperlink" Target="http://www.fwc.gov.au/documents/awardsandorders/html/pr707657.htm" TargetMode="External"/><Relationship Id="rId227" Type="http://schemas.openxmlformats.org/officeDocument/2006/relationships/hyperlink" Target="http://www.fwc.gov.au/awardsandorders/html/pr592306.htm" TargetMode="External"/><Relationship Id="rId269" Type="http://schemas.openxmlformats.org/officeDocument/2006/relationships/hyperlink" Target="https://www.fwc.gov.au/documents/awardsandorders/html/pr707456.htm" TargetMode="External"/><Relationship Id="rId434" Type="http://schemas.openxmlformats.org/officeDocument/2006/relationships/hyperlink" Target="https://www.fwc.gov.au/documents/awardsandorders/html/pr606371.htm" TargetMode="External"/><Relationship Id="rId476" Type="http://schemas.openxmlformats.org/officeDocument/2006/relationships/hyperlink" Target="https://www.fwc.gov.au/documents/awardsandorders/html/pr606527.htm" TargetMode="External"/><Relationship Id="rId33" Type="http://schemas.openxmlformats.org/officeDocument/2006/relationships/footer" Target="footer3.xml"/><Relationship Id="rId129" Type="http://schemas.openxmlformats.org/officeDocument/2006/relationships/hyperlink" Target="http://www.fwc.gov.au/awardsandorders/html/PR523029.htm" TargetMode="External"/><Relationship Id="rId280" Type="http://schemas.openxmlformats.org/officeDocument/2006/relationships/hyperlink" Target="http://www.fwc.gov.au/awardsandorders/html/pr592144.htm" TargetMode="External"/><Relationship Id="rId336" Type="http://schemas.openxmlformats.org/officeDocument/2006/relationships/hyperlink" Target="http://www.fwc.gov.au/awardsandorders/html/pr536832.htm" TargetMode="External"/><Relationship Id="rId501" Type="http://schemas.openxmlformats.org/officeDocument/2006/relationships/hyperlink" Target="http://www.fwc.gov.au/documents/awardsandorders/html/pr704096.htm" TargetMode="External"/><Relationship Id="rId543" Type="http://schemas.openxmlformats.org/officeDocument/2006/relationships/hyperlink" Target="http://www.fwc.gov.au/awardsandorders/html/PR000000.htm" TargetMode="External"/><Relationship Id="rId75" Type="http://schemas.openxmlformats.org/officeDocument/2006/relationships/hyperlink" Target="http://www.fwc.gov.au/awardsandorders/html/PR503362.htm" TargetMode="External"/><Relationship Id="rId140" Type="http://schemas.openxmlformats.org/officeDocument/2006/relationships/hyperlink" Target="http://www.fwc.gov.au/awardsandorders/html/pr592306.htm" TargetMode="External"/><Relationship Id="rId182" Type="http://schemas.openxmlformats.org/officeDocument/2006/relationships/hyperlink" Target="http://www.fwc.gov.au/documents/awardsandorders/html/pr704096.htm" TargetMode="External"/><Relationship Id="rId378" Type="http://schemas.openxmlformats.org/officeDocument/2006/relationships/hyperlink" Target="http://www.fwa.gov.au/awardsandorders/html/PR566856.htm" TargetMode="External"/><Relationship Id="rId403" Type="http://schemas.openxmlformats.org/officeDocument/2006/relationships/hyperlink" Target="https://www.fwc.gov.au/documents/awardsandorders/html/pr606371.htm" TargetMode="External"/><Relationship Id="rId6" Type="http://schemas.openxmlformats.org/officeDocument/2006/relationships/footnotes" Target="footnotes.xml"/><Relationship Id="rId238" Type="http://schemas.openxmlformats.org/officeDocument/2006/relationships/hyperlink" Target="http://www.fwc.gov.au/awardsandorders/html/PR549520.htm" TargetMode="External"/><Relationship Id="rId445" Type="http://schemas.openxmlformats.org/officeDocument/2006/relationships/hyperlink" Target="http://www.fwa.gov.au/awardsandorders/html/PR566856.htm" TargetMode="External"/><Relationship Id="rId487" Type="http://schemas.openxmlformats.org/officeDocument/2006/relationships/hyperlink" Target="http://www.fwc.gov.au/awardsandorders/html/pr592306.htm" TargetMode="External"/><Relationship Id="rId291" Type="http://schemas.openxmlformats.org/officeDocument/2006/relationships/hyperlink" Target="https://www.fwc.gov.au/documents/awardsandorders/html/pr606371.htm" TargetMode="External"/><Relationship Id="rId305" Type="http://schemas.openxmlformats.org/officeDocument/2006/relationships/hyperlink" Target="http://www.fwc.gov.au/awardsandorders/html/PR551634.htm" TargetMode="External"/><Relationship Id="rId347" Type="http://schemas.openxmlformats.org/officeDocument/2006/relationships/hyperlink" Target="http://www.fwc.gov.au/awardsandorders/html/PR551755.htm" TargetMode="External"/><Relationship Id="rId512" Type="http://schemas.openxmlformats.org/officeDocument/2006/relationships/hyperlink" Target="http://www.fwc.gov.au/awardsandorders/html/PR997933.htm" TargetMode="External"/><Relationship Id="rId44" Type="http://schemas.openxmlformats.org/officeDocument/2006/relationships/hyperlink" Target="http://www.fwc.gov.au/awardsandorders/html/PR994421.htm" TargetMode="External"/><Relationship Id="rId86" Type="http://schemas.openxmlformats.org/officeDocument/2006/relationships/hyperlink" Target="http://www.legislation.gov.au/Series/C2009A00028" TargetMode="External"/><Relationship Id="rId151" Type="http://schemas.openxmlformats.org/officeDocument/2006/relationships/hyperlink" Target="https://www.fwc.gov.au/documents/awardsandorders/html/pr606527.htm" TargetMode="External"/><Relationship Id="rId389" Type="http://schemas.openxmlformats.org/officeDocument/2006/relationships/hyperlink" Target="http://www.fwc.gov.au/awardsandorders/html/PR551634.htm" TargetMode="External"/><Relationship Id="rId554" Type="http://schemas.openxmlformats.org/officeDocument/2006/relationships/hyperlink" Target="http://www.fwc.gov.au/awardsandorders/html/PR580863.htm" TargetMode="External"/><Relationship Id="rId193" Type="http://schemas.openxmlformats.org/officeDocument/2006/relationships/hyperlink" Target="http://www.fwc.gov.au/awardsandorders/html/PR523029.htm" TargetMode="External"/><Relationship Id="rId207" Type="http://schemas.openxmlformats.org/officeDocument/2006/relationships/hyperlink" Target="http://www.fwa.gov.au/awardsandorders/html/PR566856.htm" TargetMode="External"/><Relationship Id="rId249" Type="http://schemas.openxmlformats.org/officeDocument/2006/relationships/hyperlink" Target="http://www.fwc.gov.au/awardsandorders/html/PR582953.htm" TargetMode="External"/><Relationship Id="rId414" Type="http://schemas.openxmlformats.org/officeDocument/2006/relationships/hyperlink" Target="https://www.fwc.gov.au/documents/awardsandorders/html/pr707456.htm" TargetMode="External"/><Relationship Id="rId456" Type="http://schemas.openxmlformats.org/officeDocument/2006/relationships/hyperlink" Target="http://www.fwc.gov.au/awardsandorders/html/PR551755.htm" TargetMode="External"/><Relationship Id="rId498" Type="http://schemas.openxmlformats.org/officeDocument/2006/relationships/hyperlink" Target="http://www.fwc.gov.au/awardsandorders/html/PR579551.htm" TargetMode="External"/><Relationship Id="rId13" Type="http://schemas.openxmlformats.org/officeDocument/2006/relationships/hyperlink" Target="https://www.fwc.gov.au/awards-agreements/awards/modern-award-reviews/4-yearly-review/common-issues/am2014300-award" TargetMode="External"/><Relationship Id="rId109" Type="http://schemas.openxmlformats.org/officeDocument/2006/relationships/hyperlink" Target="http://www.fwc.gov.au/awardsandorders/html/PR994421.htm" TargetMode="External"/><Relationship Id="rId260" Type="http://schemas.openxmlformats.org/officeDocument/2006/relationships/hyperlink" Target="http://www.fwc.gov.au/awardsandorders/html/PR503362.htm" TargetMode="External"/><Relationship Id="rId316" Type="http://schemas.openxmlformats.org/officeDocument/2006/relationships/hyperlink" Target="http://www.fwc.gov.au/documents/awardsandorders/html/pr704096.htm" TargetMode="External"/><Relationship Id="rId523" Type="http://schemas.openxmlformats.org/officeDocument/2006/relationships/hyperlink" Target="http://www.fwc.gov.au/awardsandorders/html/PR998167.htm" TargetMode="External"/><Relationship Id="rId55" Type="http://schemas.openxmlformats.org/officeDocument/2006/relationships/hyperlink" Target="http://www.fwc.gov.au/awardsandorders/html/PR546017.htm" TargetMode="External"/><Relationship Id="rId97" Type="http://schemas.openxmlformats.org/officeDocument/2006/relationships/hyperlink" Target="http://www.fwc.gov.au/awardsandorders/html/PR503663.htm" TargetMode="External"/><Relationship Id="rId120" Type="http://schemas.openxmlformats.org/officeDocument/2006/relationships/hyperlink" Target="http://www.fwc.gov.au/awardsandorders/html/pr536832.htm" TargetMode="External"/><Relationship Id="rId358" Type="http://schemas.openxmlformats.org/officeDocument/2006/relationships/hyperlink" Target="https://www.fwc.gov.au/documents/awardsandorders/html/pr606527.htm" TargetMode="External"/><Relationship Id="rId565" Type="http://schemas.openxmlformats.org/officeDocument/2006/relationships/hyperlink" Target="http://www.fwc.gov.au/awardsandorders/html/PR582953.htm" TargetMode="External"/><Relationship Id="rId162" Type="http://schemas.openxmlformats.org/officeDocument/2006/relationships/hyperlink" Target="http://www.fwc.gov.au/documents/awardsandorders/html/pr707657.htm" TargetMode="External"/><Relationship Id="rId218" Type="http://schemas.openxmlformats.org/officeDocument/2006/relationships/hyperlink" Target="https://www.fwc.gov.au/documents/awardsandorders/html/pr606527.htm" TargetMode="External"/><Relationship Id="rId425" Type="http://schemas.openxmlformats.org/officeDocument/2006/relationships/hyperlink" Target="http://www.fwc.gov.au/awardsandorders/html/PR551634.htm" TargetMode="External"/><Relationship Id="rId467" Type="http://schemas.openxmlformats.org/officeDocument/2006/relationships/hyperlink" Target="http://www.fwc.gov.au/awardsandorders/html/PR998167.htm" TargetMode="External"/><Relationship Id="rId271" Type="http://schemas.openxmlformats.org/officeDocument/2006/relationships/hyperlink" Target="http://www.fwc.gov.au/awardsandorders/html/PR997787.htm" TargetMode="External"/><Relationship Id="rId24" Type="http://schemas.openxmlformats.org/officeDocument/2006/relationships/hyperlink" Target="https://www.fwc.gov.au/awardsandorders/html/PR57369.htm" TargetMode="External"/><Relationship Id="rId66" Type="http://schemas.openxmlformats.org/officeDocument/2006/relationships/hyperlink" Target="http://www.fwc.gov.au/awardsandorders/html/pr546288.htm" TargetMode="External"/><Relationship Id="rId131" Type="http://schemas.openxmlformats.org/officeDocument/2006/relationships/hyperlink" Target="http://www.fwc.gov.au/awardsandorders/html/PR000000.htm" TargetMode="External"/><Relationship Id="rId327" Type="http://schemas.openxmlformats.org/officeDocument/2006/relationships/hyperlink" Target="http://www.fwc.gov.au/awardsandorders/html/PR579813.htm" TargetMode="External"/><Relationship Id="rId369" Type="http://schemas.openxmlformats.org/officeDocument/2006/relationships/hyperlink" Target="http://www.fwc.gov.au/awardsandorders/html/pr592306.htm" TargetMode="External"/><Relationship Id="rId534" Type="http://schemas.openxmlformats.org/officeDocument/2006/relationships/hyperlink" Target="http://www.fwc.gov.au/awardsandorders/html/PR000000.htm" TargetMode="External"/><Relationship Id="rId576" Type="http://schemas.openxmlformats.org/officeDocument/2006/relationships/header" Target="header4.xml"/><Relationship Id="rId173" Type="http://schemas.openxmlformats.org/officeDocument/2006/relationships/hyperlink" Target="http://www.fwc.gov.au/awardsandorders/html/PR509199.htm" TargetMode="External"/><Relationship Id="rId229" Type="http://schemas.openxmlformats.org/officeDocument/2006/relationships/hyperlink" Target="http://www.fwc.gov.au/documents/awardsandorders/html/pr704096.htm" TargetMode="External"/><Relationship Id="rId380" Type="http://schemas.openxmlformats.org/officeDocument/2006/relationships/hyperlink" Target="http://www.fwc.gov.au/documents/awardsandorders/html/pr704096.htm" TargetMode="External"/><Relationship Id="rId436" Type="http://schemas.openxmlformats.org/officeDocument/2006/relationships/hyperlink" Target="http://www.fwc.gov.au/documents/awardsandorders/html/pr704096.htm" TargetMode="External"/><Relationship Id="rId240" Type="http://schemas.openxmlformats.org/officeDocument/2006/relationships/hyperlink" Target="http://www.fwc.gov.au/awardsandorders/html/PR549520.htm" TargetMode="External"/><Relationship Id="rId478" Type="http://schemas.openxmlformats.org/officeDocument/2006/relationships/hyperlink" Target="http://www.fwc.gov.au/documents/awardsandorders/html/pr707657.htm" TargetMode="External"/><Relationship Id="rId35" Type="http://schemas.openxmlformats.org/officeDocument/2006/relationships/hyperlink" Target="http://www.fwc.gov.au/awardsandorders/html/PR542166.htm" TargetMode="External"/><Relationship Id="rId77" Type="http://schemas.openxmlformats.org/officeDocument/2006/relationships/hyperlink" Target="http://www.fwc.gov.au/awardsandorders/html/PR997787.htm" TargetMode="External"/><Relationship Id="rId100" Type="http://schemas.openxmlformats.org/officeDocument/2006/relationships/hyperlink" Target="https://www.fwc.gov.au/documents/awardmod/download/nes.pdf" TargetMode="External"/><Relationship Id="rId282" Type="http://schemas.openxmlformats.org/officeDocument/2006/relationships/hyperlink" Target="https://www.fwc.gov.au/documents/awardsandorders/html/pr707456.htm" TargetMode="External"/><Relationship Id="rId338" Type="http://schemas.openxmlformats.org/officeDocument/2006/relationships/hyperlink" Target="http://www.fwc.gov.au/awardsandorders/html/PR551755.htm" TargetMode="External"/><Relationship Id="rId503" Type="http://schemas.openxmlformats.org/officeDocument/2006/relationships/hyperlink" Target="http://www.fwc.gov.au/awardsandorders/html/PR509199.htm" TargetMode="External"/><Relationship Id="rId545" Type="http://schemas.openxmlformats.org/officeDocument/2006/relationships/hyperlink" Target="http://www.fwa.gov.au/awardsandorders/html/PR566856.htm" TargetMode="External"/><Relationship Id="rId8" Type="http://schemas.openxmlformats.org/officeDocument/2006/relationships/hyperlink" Target="https://www.fwc.gov.au/awards-agreements/awards/modern-award-reviews/4-yearly-review/common-issues/am201447-annual-leave" TargetMode="External"/><Relationship Id="rId142" Type="http://schemas.openxmlformats.org/officeDocument/2006/relationships/hyperlink" Target="http://www.fwc.gov.au/documents/awardsandorders/html/pr704096.htm" TargetMode="External"/><Relationship Id="rId184" Type="http://schemas.openxmlformats.org/officeDocument/2006/relationships/hyperlink" Target="http://www.fwc.gov.au/awardsandorders/html/PR998167.htm" TargetMode="External"/><Relationship Id="rId391" Type="http://schemas.openxmlformats.org/officeDocument/2006/relationships/hyperlink" Target="http://www.fwc.gov.au/awardsandorders/html/PR579813.htm" TargetMode="External"/><Relationship Id="rId405" Type="http://schemas.openxmlformats.org/officeDocument/2006/relationships/hyperlink" Target="http://www.fwc.gov.au/awardsandorders/html/PR997933.htm" TargetMode="External"/><Relationship Id="rId447" Type="http://schemas.openxmlformats.org/officeDocument/2006/relationships/hyperlink" Target="http://www.fwc.gov.au/documents/awardsandorders/html/pr704096.htm" TargetMode="External"/><Relationship Id="rId251" Type="http://schemas.openxmlformats.org/officeDocument/2006/relationships/hyperlink" Target="http://www.fwc.gov.au/awardsandorders/html/PR582953.htm" TargetMode="External"/><Relationship Id="rId489" Type="http://schemas.openxmlformats.org/officeDocument/2006/relationships/hyperlink" Target="http://www.fwc.gov.au/documents/awardsandorders/html/pr704096.htm" TargetMode="External"/><Relationship Id="rId46" Type="http://schemas.openxmlformats.org/officeDocument/2006/relationships/hyperlink" Target="http://www.fwc.gov.au/awardsandorders/html/PR546017.htm" TargetMode="External"/><Relationship Id="rId293" Type="http://schemas.openxmlformats.org/officeDocument/2006/relationships/hyperlink" Target="https://www.fwc.gov.au/documents/awardsandorders/html/pr716913.htm" TargetMode="External"/><Relationship Id="rId307" Type="http://schemas.openxmlformats.org/officeDocument/2006/relationships/hyperlink" Target="http://www.fwc.gov.au/awardsandorders/html/PR551755.htm" TargetMode="External"/><Relationship Id="rId349" Type="http://schemas.openxmlformats.org/officeDocument/2006/relationships/hyperlink" Target="https://www.fwc.gov.au/documents/awardsandorders/html/pr606527.htm" TargetMode="External"/><Relationship Id="rId514" Type="http://schemas.openxmlformats.org/officeDocument/2006/relationships/hyperlink" Target="http://www.fwc.gov.au/awardsandorders/html/PR522908.htm" TargetMode="External"/><Relationship Id="rId556" Type="http://schemas.openxmlformats.org/officeDocument/2006/relationships/hyperlink" Target="http://www.fwc.gov.au/documents/awardsandorders/html/pr701683.htm" TargetMode="External"/><Relationship Id="rId88" Type="http://schemas.openxmlformats.org/officeDocument/2006/relationships/hyperlink" Target="http://www.legislation.gov.au/Series/C2009A00028" TargetMode="External"/><Relationship Id="rId111" Type="http://schemas.openxmlformats.org/officeDocument/2006/relationships/hyperlink" Target="http://www.fwc.gov.au/awardsandorders/html/PR994421.htm" TargetMode="External"/><Relationship Id="rId153" Type="http://schemas.openxmlformats.org/officeDocument/2006/relationships/hyperlink" Target="http://www.fwc.gov.au/documents/awardsandorders/html/pr707657.htm" TargetMode="External"/><Relationship Id="rId195" Type="http://schemas.openxmlformats.org/officeDocument/2006/relationships/hyperlink" Target="http://www.fwc.gov.au/awardsandorders/html/PR000000.htm" TargetMode="External"/><Relationship Id="rId209" Type="http://schemas.openxmlformats.org/officeDocument/2006/relationships/hyperlink" Target="http://www.fwc.gov.au/awardsandorders/html/pr592306.htm" TargetMode="External"/><Relationship Id="rId360" Type="http://schemas.openxmlformats.org/officeDocument/2006/relationships/hyperlink" Target="http://www.fwc.gov.au/documents/awardsandorders/html/pr707657.htm" TargetMode="External"/><Relationship Id="rId416" Type="http://schemas.openxmlformats.org/officeDocument/2006/relationships/hyperlink" Target="http://www.fwc.gov.au/awardsandorders/html/PR994421.htm" TargetMode="External"/><Relationship Id="rId220" Type="http://schemas.openxmlformats.org/officeDocument/2006/relationships/hyperlink" Target="http://www.fwc.gov.au/documents/awardsandorders/html/pr707657.htm" TargetMode="External"/><Relationship Id="rId458" Type="http://schemas.openxmlformats.org/officeDocument/2006/relationships/hyperlink" Target="http://www.fwc.gov.au/awardsandorders/html/PR509077.htm" TargetMode="External"/><Relationship Id="rId15" Type="http://schemas.openxmlformats.org/officeDocument/2006/relationships/hyperlink" Target="https://www.fwc.gov.au/awards-agreements/awards/modern-award-reviews/4-yearly-review/common-issues/am20151-family-and" TargetMode="External"/><Relationship Id="rId57" Type="http://schemas.openxmlformats.org/officeDocument/2006/relationships/hyperlink" Target="http://www.fwc.gov.au/awardsandorders/html/PR994421.htm" TargetMode="External"/><Relationship Id="rId262" Type="http://schemas.openxmlformats.org/officeDocument/2006/relationships/hyperlink" Target="http://www.fwc.gov.au/awardsandorders/html/PR522908.htm" TargetMode="External"/><Relationship Id="rId318" Type="http://schemas.openxmlformats.org/officeDocument/2006/relationships/hyperlink" Target="http://www.fwc.gov.au/documents/awardsandorders/html/pr707657.htm" TargetMode="External"/><Relationship Id="rId525" Type="http://schemas.openxmlformats.org/officeDocument/2006/relationships/hyperlink" Target="http://www.fwc.gov.au/awardsandorders/html/pr536832.htm" TargetMode="External"/><Relationship Id="rId567" Type="http://schemas.openxmlformats.org/officeDocument/2006/relationships/hyperlink" Target="http://www.fwc.gov.au/awardsandorders/html/PR582953.htm" TargetMode="External"/><Relationship Id="rId99" Type="http://schemas.openxmlformats.org/officeDocument/2006/relationships/hyperlink" Target="https://www.fwc.gov.au/documents/awardsandorders/html/pr711489.htm" TargetMode="External"/><Relationship Id="rId122" Type="http://schemas.openxmlformats.org/officeDocument/2006/relationships/hyperlink" Target="http://www.fwc.gov.au/awardsandorders/html/PR551755.htm" TargetMode="External"/><Relationship Id="rId164" Type="http://schemas.openxmlformats.org/officeDocument/2006/relationships/hyperlink" Target="http://www.fwc.gov.au/awardsandorders/html/PR523029.htm" TargetMode="External"/><Relationship Id="rId371" Type="http://schemas.openxmlformats.org/officeDocument/2006/relationships/hyperlink" Target="http://www.fwc.gov.au/documents/awardsandorders/html/pr704096.htm" TargetMode="External"/><Relationship Id="rId427" Type="http://schemas.openxmlformats.org/officeDocument/2006/relationships/hyperlink" Target="http://www.fwc.gov.au/awardsandorders/html/PR551755.htm" TargetMode="External"/><Relationship Id="rId469" Type="http://schemas.openxmlformats.org/officeDocument/2006/relationships/hyperlink" Target="http://www.fwc.gov.au/awardsandorders/html/PR523029.htm" TargetMode="External"/><Relationship Id="rId26" Type="http://schemas.openxmlformats.org/officeDocument/2006/relationships/hyperlink" Target="https://www.fwc.gov.au/documents/awardsandorders/html/pr701448.htm" TargetMode="External"/><Relationship Id="rId231" Type="http://schemas.openxmlformats.org/officeDocument/2006/relationships/hyperlink" Target="http://www.fwc.gov.au/awardsandorders/html/PR994421.htm" TargetMode="External"/><Relationship Id="rId273" Type="http://schemas.openxmlformats.org/officeDocument/2006/relationships/hyperlink" Target="http://www.fwc.gov.au/awardsandorders/html/PR503362.htm" TargetMode="External"/><Relationship Id="rId329" Type="http://schemas.openxmlformats.org/officeDocument/2006/relationships/hyperlink" Target="https://www.fwc.gov.au/documents/awardsandorders/html/pr606371.htm" TargetMode="External"/><Relationship Id="rId480" Type="http://schemas.openxmlformats.org/officeDocument/2006/relationships/hyperlink" Target="http://www.fwc.gov.au/awardsandorders/html/PR509199.htm" TargetMode="External"/><Relationship Id="rId536" Type="http://schemas.openxmlformats.org/officeDocument/2006/relationships/hyperlink" Target="http://www.fwc.gov.au/awardsandorders/html/PR523029.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30C84-F5D2-4785-A041-310B59F14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2538</TotalTime>
  <Pages>84</Pages>
  <Words>33195</Words>
  <Characters>189214</Characters>
  <Application>Microsoft Office Word</Application>
  <DocSecurity>0</DocSecurity>
  <Lines>1576</Lines>
  <Paragraphs>443</Paragraphs>
  <ScaleCrop>false</ScaleCrop>
  <HeadingPairs>
    <vt:vector size="2" baseType="variant">
      <vt:variant>
        <vt:lpstr>Title</vt:lpstr>
      </vt:variant>
      <vt:variant>
        <vt:i4>1</vt:i4>
      </vt:variant>
    </vt:vector>
  </HeadingPairs>
  <TitlesOfParts>
    <vt:vector size="1" baseType="lpstr">
      <vt:lpstr>MA000046 - Air Pilots Award 2010</vt:lpstr>
    </vt:vector>
  </TitlesOfParts>
  <Company>Fair Work Australia</Company>
  <LinksUpToDate>false</LinksUpToDate>
  <CharactersWithSpaces>221966</CharactersWithSpaces>
  <SharedDoc>false</SharedDoc>
  <HLinks>
    <vt:vector size="2292" baseType="variant">
      <vt:variant>
        <vt:i4>3997744</vt:i4>
      </vt:variant>
      <vt:variant>
        <vt:i4>1695</vt:i4>
      </vt:variant>
      <vt:variant>
        <vt:i4>0</vt:i4>
      </vt:variant>
      <vt:variant>
        <vt:i4>5</vt:i4>
      </vt:variant>
      <vt:variant>
        <vt:lpwstr>http://www.fwc.gov.au/awardsandorders/html/pr544519.htm</vt:lpwstr>
      </vt:variant>
      <vt:variant>
        <vt:lpwstr/>
      </vt:variant>
      <vt:variant>
        <vt:i4>3735613</vt:i4>
      </vt:variant>
      <vt:variant>
        <vt:i4>1692</vt:i4>
      </vt:variant>
      <vt:variant>
        <vt:i4>0</vt:i4>
      </vt:variant>
      <vt:variant>
        <vt:i4>5</vt:i4>
      </vt:variant>
      <vt:variant>
        <vt:lpwstr>http://www.fwc.gov.au/awardsandorders/html/pr532630.htm</vt:lpwstr>
      </vt:variant>
      <vt:variant>
        <vt:lpwstr/>
      </vt:variant>
      <vt:variant>
        <vt:i4>3932223</vt:i4>
      </vt:variant>
      <vt:variant>
        <vt:i4>1685</vt:i4>
      </vt:variant>
      <vt:variant>
        <vt:i4>0</vt:i4>
      </vt:variant>
      <vt:variant>
        <vt:i4>5</vt:i4>
      </vt:variant>
      <vt:variant>
        <vt:lpwstr>http://www.fwc.gov.au/awardsandorders/html/PR551755.htm</vt:lpwstr>
      </vt:variant>
      <vt:variant>
        <vt:lpwstr/>
      </vt:variant>
      <vt:variant>
        <vt:i4>1638479</vt:i4>
      </vt:variant>
      <vt:variant>
        <vt:i4>1683</vt:i4>
      </vt:variant>
      <vt:variant>
        <vt:i4>0</vt:i4>
      </vt:variant>
      <vt:variant>
        <vt:i4>5</vt:i4>
      </vt:variant>
      <vt:variant>
        <vt:lpwstr>http://www.fwc.gov.au/documents/awardsandorders/html/PR000000.htm</vt:lpwstr>
      </vt:variant>
      <vt:variant>
        <vt:lpwstr/>
      </vt:variant>
      <vt:variant>
        <vt:i4>3997745</vt:i4>
      </vt:variant>
      <vt:variant>
        <vt:i4>1680</vt:i4>
      </vt:variant>
      <vt:variant>
        <vt:i4>0</vt:i4>
      </vt:variant>
      <vt:variant>
        <vt:i4>5</vt:i4>
      </vt:variant>
      <vt:variant>
        <vt:lpwstr>http://www.fwc.gov.au/awardsandorders/html/pr536832.htm</vt:lpwstr>
      </vt:variant>
      <vt:variant>
        <vt:lpwstr/>
      </vt:variant>
      <vt:variant>
        <vt:i4>3735603</vt:i4>
      </vt:variant>
      <vt:variant>
        <vt:i4>1677</vt:i4>
      </vt:variant>
      <vt:variant>
        <vt:i4>0</vt:i4>
      </vt:variant>
      <vt:variant>
        <vt:i4>5</vt:i4>
      </vt:variant>
      <vt:variant>
        <vt:lpwstr>http://www.fwc.gov.au/awardsandorders/html/PR523029.htm</vt:lpwstr>
      </vt:variant>
      <vt:variant>
        <vt:lpwstr/>
      </vt:variant>
      <vt:variant>
        <vt:i4>3801143</vt:i4>
      </vt:variant>
      <vt:variant>
        <vt:i4>1674</vt:i4>
      </vt:variant>
      <vt:variant>
        <vt:i4>0</vt:i4>
      </vt:variant>
      <vt:variant>
        <vt:i4>5</vt:i4>
      </vt:variant>
      <vt:variant>
        <vt:lpwstr>http://www.fwc.gov.au/awardsandorders/html/PR998167.htm</vt:lpwstr>
      </vt:variant>
      <vt:variant>
        <vt:lpwstr/>
      </vt:variant>
      <vt:variant>
        <vt:i4>3932223</vt:i4>
      </vt:variant>
      <vt:variant>
        <vt:i4>1658</vt:i4>
      </vt:variant>
      <vt:variant>
        <vt:i4>0</vt:i4>
      </vt:variant>
      <vt:variant>
        <vt:i4>5</vt:i4>
      </vt:variant>
      <vt:variant>
        <vt:lpwstr>http://www.fwc.gov.au/awardsandorders/html/PR551755.htm</vt:lpwstr>
      </vt:variant>
      <vt:variant>
        <vt:lpwstr/>
      </vt:variant>
      <vt:variant>
        <vt:i4>1638479</vt:i4>
      </vt:variant>
      <vt:variant>
        <vt:i4>1656</vt:i4>
      </vt:variant>
      <vt:variant>
        <vt:i4>0</vt:i4>
      </vt:variant>
      <vt:variant>
        <vt:i4>5</vt:i4>
      </vt:variant>
      <vt:variant>
        <vt:lpwstr>http://www.fwc.gov.au/documents/awardsandorders/html/PR000000.htm</vt:lpwstr>
      </vt:variant>
      <vt:variant>
        <vt:lpwstr/>
      </vt:variant>
      <vt:variant>
        <vt:i4>3997745</vt:i4>
      </vt:variant>
      <vt:variant>
        <vt:i4>1653</vt:i4>
      </vt:variant>
      <vt:variant>
        <vt:i4>0</vt:i4>
      </vt:variant>
      <vt:variant>
        <vt:i4>5</vt:i4>
      </vt:variant>
      <vt:variant>
        <vt:lpwstr>http://www.fwc.gov.au/awardsandorders/html/pr536832.htm</vt:lpwstr>
      </vt:variant>
      <vt:variant>
        <vt:lpwstr/>
      </vt:variant>
      <vt:variant>
        <vt:i4>3735603</vt:i4>
      </vt:variant>
      <vt:variant>
        <vt:i4>1650</vt:i4>
      </vt:variant>
      <vt:variant>
        <vt:i4>0</vt:i4>
      </vt:variant>
      <vt:variant>
        <vt:i4>5</vt:i4>
      </vt:variant>
      <vt:variant>
        <vt:lpwstr>http://www.fwc.gov.au/awardsandorders/html/PR523029.htm</vt:lpwstr>
      </vt:variant>
      <vt:variant>
        <vt:lpwstr/>
      </vt:variant>
      <vt:variant>
        <vt:i4>3932223</vt:i4>
      </vt:variant>
      <vt:variant>
        <vt:i4>1646</vt:i4>
      </vt:variant>
      <vt:variant>
        <vt:i4>0</vt:i4>
      </vt:variant>
      <vt:variant>
        <vt:i4>5</vt:i4>
      </vt:variant>
      <vt:variant>
        <vt:lpwstr>http://www.fwc.gov.au/awardsandorders/html/PR551755.htm</vt:lpwstr>
      </vt:variant>
      <vt:variant>
        <vt:lpwstr/>
      </vt:variant>
      <vt:variant>
        <vt:i4>1638479</vt:i4>
      </vt:variant>
      <vt:variant>
        <vt:i4>1644</vt:i4>
      </vt:variant>
      <vt:variant>
        <vt:i4>0</vt:i4>
      </vt:variant>
      <vt:variant>
        <vt:i4>5</vt:i4>
      </vt:variant>
      <vt:variant>
        <vt:lpwstr>http://www.fwc.gov.au/documents/awardsandorders/html/PR000000.htm</vt:lpwstr>
      </vt:variant>
      <vt:variant>
        <vt:lpwstr/>
      </vt:variant>
      <vt:variant>
        <vt:i4>3997745</vt:i4>
      </vt:variant>
      <vt:variant>
        <vt:i4>1641</vt:i4>
      </vt:variant>
      <vt:variant>
        <vt:i4>0</vt:i4>
      </vt:variant>
      <vt:variant>
        <vt:i4>5</vt:i4>
      </vt:variant>
      <vt:variant>
        <vt:lpwstr>http://www.fwc.gov.au/awardsandorders/html/pr536832.htm</vt:lpwstr>
      </vt:variant>
      <vt:variant>
        <vt:lpwstr/>
      </vt:variant>
      <vt:variant>
        <vt:i4>3735603</vt:i4>
      </vt:variant>
      <vt:variant>
        <vt:i4>1638</vt:i4>
      </vt:variant>
      <vt:variant>
        <vt:i4>0</vt:i4>
      </vt:variant>
      <vt:variant>
        <vt:i4>5</vt:i4>
      </vt:variant>
      <vt:variant>
        <vt:lpwstr>http://www.fwc.gov.au/awardsandorders/html/PR523029.htm</vt:lpwstr>
      </vt:variant>
      <vt:variant>
        <vt:lpwstr/>
      </vt:variant>
      <vt:variant>
        <vt:i4>3932223</vt:i4>
      </vt:variant>
      <vt:variant>
        <vt:i4>1631</vt:i4>
      </vt:variant>
      <vt:variant>
        <vt:i4>0</vt:i4>
      </vt:variant>
      <vt:variant>
        <vt:i4>5</vt:i4>
      </vt:variant>
      <vt:variant>
        <vt:lpwstr>http://www.fwc.gov.au/awardsandorders/html/PR551755.htm</vt:lpwstr>
      </vt:variant>
      <vt:variant>
        <vt:lpwstr/>
      </vt:variant>
      <vt:variant>
        <vt:i4>1638479</vt:i4>
      </vt:variant>
      <vt:variant>
        <vt:i4>1629</vt:i4>
      </vt:variant>
      <vt:variant>
        <vt:i4>0</vt:i4>
      </vt:variant>
      <vt:variant>
        <vt:i4>5</vt:i4>
      </vt:variant>
      <vt:variant>
        <vt:lpwstr>http://www.fwc.gov.au/documents/awardsandorders/html/PR000000.htm</vt:lpwstr>
      </vt:variant>
      <vt:variant>
        <vt:lpwstr/>
      </vt:variant>
      <vt:variant>
        <vt:i4>3997745</vt:i4>
      </vt:variant>
      <vt:variant>
        <vt:i4>1626</vt:i4>
      </vt:variant>
      <vt:variant>
        <vt:i4>0</vt:i4>
      </vt:variant>
      <vt:variant>
        <vt:i4>5</vt:i4>
      </vt:variant>
      <vt:variant>
        <vt:lpwstr>http://www.fwc.gov.au/awardsandorders/html/pr536832.htm</vt:lpwstr>
      </vt:variant>
      <vt:variant>
        <vt:lpwstr/>
      </vt:variant>
      <vt:variant>
        <vt:i4>3735603</vt:i4>
      </vt:variant>
      <vt:variant>
        <vt:i4>1623</vt:i4>
      </vt:variant>
      <vt:variant>
        <vt:i4>0</vt:i4>
      </vt:variant>
      <vt:variant>
        <vt:i4>5</vt:i4>
      </vt:variant>
      <vt:variant>
        <vt:lpwstr>http://www.fwc.gov.au/awardsandorders/html/PR523029.htm</vt:lpwstr>
      </vt:variant>
      <vt:variant>
        <vt:lpwstr/>
      </vt:variant>
      <vt:variant>
        <vt:i4>3801143</vt:i4>
      </vt:variant>
      <vt:variant>
        <vt:i4>1620</vt:i4>
      </vt:variant>
      <vt:variant>
        <vt:i4>0</vt:i4>
      </vt:variant>
      <vt:variant>
        <vt:i4>5</vt:i4>
      </vt:variant>
      <vt:variant>
        <vt:lpwstr>http://www.fwc.gov.au/awardsandorders/html/PR998167.htm</vt:lpwstr>
      </vt:variant>
      <vt:variant>
        <vt:lpwstr/>
      </vt:variant>
      <vt:variant>
        <vt:i4>1638458</vt:i4>
      </vt:variant>
      <vt:variant>
        <vt:i4>1617</vt:i4>
      </vt:variant>
      <vt:variant>
        <vt:i4>0</vt:i4>
      </vt:variant>
      <vt:variant>
        <vt:i4>5</vt:i4>
      </vt:variant>
      <vt:variant>
        <vt:lpwstr/>
      </vt:variant>
      <vt:variant>
        <vt:lpwstr>standard_rate</vt:lpwstr>
      </vt:variant>
      <vt:variant>
        <vt:i4>3801151</vt:i4>
      </vt:variant>
      <vt:variant>
        <vt:i4>1614</vt:i4>
      </vt:variant>
      <vt:variant>
        <vt:i4>0</vt:i4>
      </vt:variant>
      <vt:variant>
        <vt:i4>5</vt:i4>
      </vt:variant>
      <vt:variant>
        <vt:lpwstr>http://www.fwc.gov.au/awardsandorders/html/PR551634.htm</vt:lpwstr>
      </vt:variant>
      <vt:variant>
        <vt:lpwstr/>
      </vt:variant>
      <vt:variant>
        <vt:i4>4128829</vt:i4>
      </vt:variant>
      <vt:variant>
        <vt:i4>1611</vt:i4>
      </vt:variant>
      <vt:variant>
        <vt:i4>0</vt:i4>
      </vt:variant>
      <vt:variant>
        <vt:i4>5</vt:i4>
      </vt:variant>
      <vt:variant>
        <vt:lpwstr>http://www.fwc.gov.au/awardsandorders/html/pr536711.htm</vt:lpwstr>
      </vt:variant>
      <vt:variant>
        <vt:lpwstr/>
      </vt:variant>
      <vt:variant>
        <vt:i4>3801147</vt:i4>
      </vt:variant>
      <vt:variant>
        <vt:i4>1608</vt:i4>
      </vt:variant>
      <vt:variant>
        <vt:i4>0</vt:i4>
      </vt:variant>
      <vt:variant>
        <vt:i4>5</vt:i4>
      </vt:variant>
      <vt:variant>
        <vt:lpwstr>http://www.fwc.gov.au/awardsandorders/html/PR522908.htm</vt:lpwstr>
      </vt:variant>
      <vt:variant>
        <vt:lpwstr/>
      </vt:variant>
      <vt:variant>
        <vt:i4>3539007</vt:i4>
      </vt:variant>
      <vt:variant>
        <vt:i4>1605</vt:i4>
      </vt:variant>
      <vt:variant>
        <vt:i4>0</vt:i4>
      </vt:variant>
      <vt:variant>
        <vt:i4>5</vt:i4>
      </vt:variant>
      <vt:variant>
        <vt:lpwstr>http://www.fwc.gov.au/awardsandorders/html/PR509077.htm</vt:lpwstr>
      </vt:variant>
      <vt:variant>
        <vt:lpwstr/>
      </vt:variant>
      <vt:variant>
        <vt:i4>3145787</vt:i4>
      </vt:variant>
      <vt:variant>
        <vt:i4>1602</vt:i4>
      </vt:variant>
      <vt:variant>
        <vt:i4>0</vt:i4>
      </vt:variant>
      <vt:variant>
        <vt:i4>5</vt:i4>
      </vt:variant>
      <vt:variant>
        <vt:lpwstr>http://www.fwc.gov.au/awardsandorders/html/PR997933.htm</vt:lpwstr>
      </vt:variant>
      <vt:variant>
        <vt:lpwstr/>
      </vt:variant>
      <vt:variant>
        <vt:i4>3932223</vt:i4>
      </vt:variant>
      <vt:variant>
        <vt:i4>1598</vt:i4>
      </vt:variant>
      <vt:variant>
        <vt:i4>0</vt:i4>
      </vt:variant>
      <vt:variant>
        <vt:i4>5</vt:i4>
      </vt:variant>
      <vt:variant>
        <vt:lpwstr>http://www.fwc.gov.au/awardsandorders/html/PR551755.htm</vt:lpwstr>
      </vt:variant>
      <vt:variant>
        <vt:lpwstr/>
      </vt:variant>
      <vt:variant>
        <vt:i4>1638479</vt:i4>
      </vt:variant>
      <vt:variant>
        <vt:i4>1596</vt:i4>
      </vt:variant>
      <vt:variant>
        <vt:i4>0</vt:i4>
      </vt:variant>
      <vt:variant>
        <vt:i4>5</vt:i4>
      </vt:variant>
      <vt:variant>
        <vt:lpwstr>http://www.fwc.gov.au/documents/awardsandorders/html/PR000000.htm</vt:lpwstr>
      </vt:variant>
      <vt:variant>
        <vt:lpwstr/>
      </vt:variant>
      <vt:variant>
        <vt:i4>3997745</vt:i4>
      </vt:variant>
      <vt:variant>
        <vt:i4>1593</vt:i4>
      </vt:variant>
      <vt:variant>
        <vt:i4>0</vt:i4>
      </vt:variant>
      <vt:variant>
        <vt:i4>5</vt:i4>
      </vt:variant>
      <vt:variant>
        <vt:lpwstr>http://www.fwc.gov.au/awardsandorders/html/pr536832.htm</vt:lpwstr>
      </vt:variant>
      <vt:variant>
        <vt:lpwstr/>
      </vt:variant>
      <vt:variant>
        <vt:i4>3735603</vt:i4>
      </vt:variant>
      <vt:variant>
        <vt:i4>1590</vt:i4>
      </vt:variant>
      <vt:variant>
        <vt:i4>0</vt:i4>
      </vt:variant>
      <vt:variant>
        <vt:i4>5</vt:i4>
      </vt:variant>
      <vt:variant>
        <vt:lpwstr>http://www.fwc.gov.au/awardsandorders/html/PR523029.htm</vt:lpwstr>
      </vt:variant>
      <vt:variant>
        <vt:lpwstr/>
      </vt:variant>
      <vt:variant>
        <vt:i4>3670064</vt:i4>
      </vt:variant>
      <vt:variant>
        <vt:i4>1587</vt:i4>
      </vt:variant>
      <vt:variant>
        <vt:i4>0</vt:i4>
      </vt:variant>
      <vt:variant>
        <vt:i4>5</vt:i4>
      </vt:variant>
      <vt:variant>
        <vt:lpwstr>http://www.fwc.gov.au/awardsandorders/html/PR509199.htm</vt:lpwstr>
      </vt:variant>
      <vt:variant>
        <vt:lpwstr/>
      </vt:variant>
      <vt:variant>
        <vt:i4>3932223</vt:i4>
      </vt:variant>
      <vt:variant>
        <vt:i4>1583</vt:i4>
      </vt:variant>
      <vt:variant>
        <vt:i4>0</vt:i4>
      </vt:variant>
      <vt:variant>
        <vt:i4>5</vt:i4>
      </vt:variant>
      <vt:variant>
        <vt:lpwstr>http://www.fwc.gov.au/awardsandorders/html/PR551755.htm</vt:lpwstr>
      </vt:variant>
      <vt:variant>
        <vt:lpwstr/>
      </vt:variant>
      <vt:variant>
        <vt:i4>1638479</vt:i4>
      </vt:variant>
      <vt:variant>
        <vt:i4>1581</vt:i4>
      </vt:variant>
      <vt:variant>
        <vt:i4>0</vt:i4>
      </vt:variant>
      <vt:variant>
        <vt:i4>5</vt:i4>
      </vt:variant>
      <vt:variant>
        <vt:lpwstr>http://www.fwc.gov.au/documents/awardsandorders/html/PR000000.htm</vt:lpwstr>
      </vt:variant>
      <vt:variant>
        <vt:lpwstr/>
      </vt:variant>
      <vt:variant>
        <vt:i4>3997745</vt:i4>
      </vt:variant>
      <vt:variant>
        <vt:i4>1578</vt:i4>
      </vt:variant>
      <vt:variant>
        <vt:i4>0</vt:i4>
      </vt:variant>
      <vt:variant>
        <vt:i4>5</vt:i4>
      </vt:variant>
      <vt:variant>
        <vt:lpwstr>http://www.fwc.gov.au/awardsandorders/html/pr536832.htm</vt:lpwstr>
      </vt:variant>
      <vt:variant>
        <vt:lpwstr/>
      </vt:variant>
      <vt:variant>
        <vt:i4>3735603</vt:i4>
      </vt:variant>
      <vt:variant>
        <vt:i4>1575</vt:i4>
      </vt:variant>
      <vt:variant>
        <vt:i4>0</vt:i4>
      </vt:variant>
      <vt:variant>
        <vt:i4>5</vt:i4>
      </vt:variant>
      <vt:variant>
        <vt:lpwstr>http://www.fwc.gov.au/awardsandorders/html/PR523029.htm</vt:lpwstr>
      </vt:variant>
      <vt:variant>
        <vt:lpwstr/>
      </vt:variant>
      <vt:variant>
        <vt:i4>3670064</vt:i4>
      </vt:variant>
      <vt:variant>
        <vt:i4>1572</vt:i4>
      </vt:variant>
      <vt:variant>
        <vt:i4>0</vt:i4>
      </vt:variant>
      <vt:variant>
        <vt:i4>5</vt:i4>
      </vt:variant>
      <vt:variant>
        <vt:lpwstr>http://www.fwc.gov.au/awardsandorders/html/PR509199.htm</vt:lpwstr>
      </vt:variant>
      <vt:variant>
        <vt:lpwstr/>
      </vt:variant>
      <vt:variant>
        <vt:i4>3801143</vt:i4>
      </vt:variant>
      <vt:variant>
        <vt:i4>1569</vt:i4>
      </vt:variant>
      <vt:variant>
        <vt:i4>0</vt:i4>
      </vt:variant>
      <vt:variant>
        <vt:i4>5</vt:i4>
      </vt:variant>
      <vt:variant>
        <vt:lpwstr>http://www.fwc.gov.au/awardsandorders/html/PR998167.htm</vt:lpwstr>
      </vt:variant>
      <vt:variant>
        <vt:lpwstr/>
      </vt:variant>
      <vt:variant>
        <vt:i4>3932223</vt:i4>
      </vt:variant>
      <vt:variant>
        <vt:i4>1565</vt:i4>
      </vt:variant>
      <vt:variant>
        <vt:i4>0</vt:i4>
      </vt:variant>
      <vt:variant>
        <vt:i4>5</vt:i4>
      </vt:variant>
      <vt:variant>
        <vt:lpwstr>http://www.fwc.gov.au/awardsandorders/html/PR551755.htm</vt:lpwstr>
      </vt:variant>
      <vt:variant>
        <vt:lpwstr/>
      </vt:variant>
      <vt:variant>
        <vt:i4>1638479</vt:i4>
      </vt:variant>
      <vt:variant>
        <vt:i4>1563</vt:i4>
      </vt:variant>
      <vt:variant>
        <vt:i4>0</vt:i4>
      </vt:variant>
      <vt:variant>
        <vt:i4>5</vt:i4>
      </vt:variant>
      <vt:variant>
        <vt:lpwstr>http://www.fwc.gov.au/documents/awardsandorders/html/PR000000.htm</vt:lpwstr>
      </vt:variant>
      <vt:variant>
        <vt:lpwstr/>
      </vt:variant>
      <vt:variant>
        <vt:i4>3997745</vt:i4>
      </vt:variant>
      <vt:variant>
        <vt:i4>1560</vt:i4>
      </vt:variant>
      <vt:variant>
        <vt:i4>0</vt:i4>
      </vt:variant>
      <vt:variant>
        <vt:i4>5</vt:i4>
      </vt:variant>
      <vt:variant>
        <vt:lpwstr>http://www.fwc.gov.au/awardsandorders/html/pr536832.htm</vt:lpwstr>
      </vt:variant>
      <vt:variant>
        <vt:lpwstr/>
      </vt:variant>
      <vt:variant>
        <vt:i4>3735603</vt:i4>
      </vt:variant>
      <vt:variant>
        <vt:i4>1557</vt:i4>
      </vt:variant>
      <vt:variant>
        <vt:i4>0</vt:i4>
      </vt:variant>
      <vt:variant>
        <vt:i4>5</vt:i4>
      </vt:variant>
      <vt:variant>
        <vt:lpwstr>http://www.fwc.gov.au/awardsandorders/html/PR523029.htm</vt:lpwstr>
      </vt:variant>
      <vt:variant>
        <vt:lpwstr/>
      </vt:variant>
      <vt:variant>
        <vt:i4>3670064</vt:i4>
      </vt:variant>
      <vt:variant>
        <vt:i4>1554</vt:i4>
      </vt:variant>
      <vt:variant>
        <vt:i4>0</vt:i4>
      </vt:variant>
      <vt:variant>
        <vt:i4>5</vt:i4>
      </vt:variant>
      <vt:variant>
        <vt:lpwstr>http://www.fwc.gov.au/awardsandorders/html/PR509199.htm</vt:lpwstr>
      </vt:variant>
      <vt:variant>
        <vt:lpwstr/>
      </vt:variant>
      <vt:variant>
        <vt:i4>3801143</vt:i4>
      </vt:variant>
      <vt:variant>
        <vt:i4>1551</vt:i4>
      </vt:variant>
      <vt:variant>
        <vt:i4>0</vt:i4>
      </vt:variant>
      <vt:variant>
        <vt:i4>5</vt:i4>
      </vt:variant>
      <vt:variant>
        <vt:lpwstr>http://www.fwc.gov.au/awardsandorders/html/PR998167.htm</vt:lpwstr>
      </vt:variant>
      <vt:variant>
        <vt:lpwstr/>
      </vt:variant>
      <vt:variant>
        <vt:i4>3932223</vt:i4>
      </vt:variant>
      <vt:variant>
        <vt:i4>1541</vt:i4>
      </vt:variant>
      <vt:variant>
        <vt:i4>0</vt:i4>
      </vt:variant>
      <vt:variant>
        <vt:i4>5</vt:i4>
      </vt:variant>
      <vt:variant>
        <vt:lpwstr>http://www.fwc.gov.au/awardsandorders/html/PR551755.htm</vt:lpwstr>
      </vt:variant>
      <vt:variant>
        <vt:lpwstr/>
      </vt:variant>
      <vt:variant>
        <vt:i4>1638479</vt:i4>
      </vt:variant>
      <vt:variant>
        <vt:i4>1539</vt:i4>
      </vt:variant>
      <vt:variant>
        <vt:i4>0</vt:i4>
      </vt:variant>
      <vt:variant>
        <vt:i4>5</vt:i4>
      </vt:variant>
      <vt:variant>
        <vt:lpwstr>http://www.fwc.gov.au/documents/awardsandorders/html/PR000000.htm</vt:lpwstr>
      </vt:variant>
      <vt:variant>
        <vt:lpwstr/>
      </vt:variant>
      <vt:variant>
        <vt:i4>3997745</vt:i4>
      </vt:variant>
      <vt:variant>
        <vt:i4>1536</vt:i4>
      </vt:variant>
      <vt:variant>
        <vt:i4>0</vt:i4>
      </vt:variant>
      <vt:variant>
        <vt:i4>5</vt:i4>
      </vt:variant>
      <vt:variant>
        <vt:lpwstr>http://www.fwc.gov.au/awardsandorders/html/pr536832.htm</vt:lpwstr>
      </vt:variant>
      <vt:variant>
        <vt:lpwstr/>
      </vt:variant>
      <vt:variant>
        <vt:i4>3735603</vt:i4>
      </vt:variant>
      <vt:variant>
        <vt:i4>1533</vt:i4>
      </vt:variant>
      <vt:variant>
        <vt:i4>0</vt:i4>
      </vt:variant>
      <vt:variant>
        <vt:i4>5</vt:i4>
      </vt:variant>
      <vt:variant>
        <vt:lpwstr>http://www.fwc.gov.au/awardsandorders/html/PR523029.htm</vt:lpwstr>
      </vt:variant>
      <vt:variant>
        <vt:lpwstr/>
      </vt:variant>
      <vt:variant>
        <vt:i4>3670064</vt:i4>
      </vt:variant>
      <vt:variant>
        <vt:i4>1530</vt:i4>
      </vt:variant>
      <vt:variant>
        <vt:i4>0</vt:i4>
      </vt:variant>
      <vt:variant>
        <vt:i4>5</vt:i4>
      </vt:variant>
      <vt:variant>
        <vt:lpwstr>http://www.fwc.gov.au/awardsandorders/html/PR509199.htm</vt:lpwstr>
      </vt:variant>
      <vt:variant>
        <vt:lpwstr/>
      </vt:variant>
      <vt:variant>
        <vt:i4>3801143</vt:i4>
      </vt:variant>
      <vt:variant>
        <vt:i4>1527</vt:i4>
      </vt:variant>
      <vt:variant>
        <vt:i4>0</vt:i4>
      </vt:variant>
      <vt:variant>
        <vt:i4>5</vt:i4>
      </vt:variant>
      <vt:variant>
        <vt:lpwstr>http://www.fwc.gov.au/awardsandorders/html/PR998167.htm</vt:lpwstr>
      </vt:variant>
      <vt:variant>
        <vt:lpwstr/>
      </vt:variant>
      <vt:variant>
        <vt:i4>1638458</vt:i4>
      </vt:variant>
      <vt:variant>
        <vt:i4>1512</vt:i4>
      </vt:variant>
      <vt:variant>
        <vt:i4>0</vt:i4>
      </vt:variant>
      <vt:variant>
        <vt:i4>5</vt:i4>
      </vt:variant>
      <vt:variant>
        <vt:lpwstr/>
      </vt:variant>
      <vt:variant>
        <vt:lpwstr>standard_rate</vt:lpwstr>
      </vt:variant>
      <vt:variant>
        <vt:i4>1638458</vt:i4>
      </vt:variant>
      <vt:variant>
        <vt:i4>1509</vt:i4>
      </vt:variant>
      <vt:variant>
        <vt:i4>0</vt:i4>
      </vt:variant>
      <vt:variant>
        <vt:i4>5</vt:i4>
      </vt:variant>
      <vt:variant>
        <vt:lpwstr/>
      </vt:variant>
      <vt:variant>
        <vt:lpwstr>standard_rate</vt:lpwstr>
      </vt:variant>
      <vt:variant>
        <vt:i4>1638458</vt:i4>
      </vt:variant>
      <vt:variant>
        <vt:i4>1506</vt:i4>
      </vt:variant>
      <vt:variant>
        <vt:i4>0</vt:i4>
      </vt:variant>
      <vt:variant>
        <vt:i4>5</vt:i4>
      </vt:variant>
      <vt:variant>
        <vt:lpwstr/>
      </vt:variant>
      <vt:variant>
        <vt:lpwstr>standard_rate</vt:lpwstr>
      </vt:variant>
      <vt:variant>
        <vt:i4>1638458</vt:i4>
      </vt:variant>
      <vt:variant>
        <vt:i4>1503</vt:i4>
      </vt:variant>
      <vt:variant>
        <vt:i4>0</vt:i4>
      </vt:variant>
      <vt:variant>
        <vt:i4>5</vt:i4>
      </vt:variant>
      <vt:variant>
        <vt:lpwstr/>
      </vt:variant>
      <vt:variant>
        <vt:lpwstr>standard_rate</vt:lpwstr>
      </vt:variant>
      <vt:variant>
        <vt:i4>1638458</vt:i4>
      </vt:variant>
      <vt:variant>
        <vt:i4>1500</vt:i4>
      </vt:variant>
      <vt:variant>
        <vt:i4>0</vt:i4>
      </vt:variant>
      <vt:variant>
        <vt:i4>5</vt:i4>
      </vt:variant>
      <vt:variant>
        <vt:lpwstr/>
      </vt:variant>
      <vt:variant>
        <vt:lpwstr>standard_rate</vt:lpwstr>
      </vt:variant>
      <vt:variant>
        <vt:i4>3801151</vt:i4>
      </vt:variant>
      <vt:variant>
        <vt:i4>1497</vt:i4>
      </vt:variant>
      <vt:variant>
        <vt:i4>0</vt:i4>
      </vt:variant>
      <vt:variant>
        <vt:i4>5</vt:i4>
      </vt:variant>
      <vt:variant>
        <vt:lpwstr>http://www.fwc.gov.au/awardsandorders/html/PR551634.htm</vt:lpwstr>
      </vt:variant>
      <vt:variant>
        <vt:lpwstr/>
      </vt:variant>
      <vt:variant>
        <vt:i4>4128829</vt:i4>
      </vt:variant>
      <vt:variant>
        <vt:i4>1494</vt:i4>
      </vt:variant>
      <vt:variant>
        <vt:i4>0</vt:i4>
      </vt:variant>
      <vt:variant>
        <vt:i4>5</vt:i4>
      </vt:variant>
      <vt:variant>
        <vt:lpwstr>http://www.fwc.gov.au/awardsandorders/html/pr536711.htm</vt:lpwstr>
      </vt:variant>
      <vt:variant>
        <vt:lpwstr/>
      </vt:variant>
      <vt:variant>
        <vt:i4>3801147</vt:i4>
      </vt:variant>
      <vt:variant>
        <vt:i4>1491</vt:i4>
      </vt:variant>
      <vt:variant>
        <vt:i4>0</vt:i4>
      </vt:variant>
      <vt:variant>
        <vt:i4>5</vt:i4>
      </vt:variant>
      <vt:variant>
        <vt:lpwstr>http://www.fwc.gov.au/awardsandorders/html/PR522908.htm</vt:lpwstr>
      </vt:variant>
      <vt:variant>
        <vt:lpwstr/>
      </vt:variant>
      <vt:variant>
        <vt:i4>3539007</vt:i4>
      </vt:variant>
      <vt:variant>
        <vt:i4>1488</vt:i4>
      </vt:variant>
      <vt:variant>
        <vt:i4>0</vt:i4>
      </vt:variant>
      <vt:variant>
        <vt:i4>5</vt:i4>
      </vt:variant>
      <vt:variant>
        <vt:lpwstr>http://www.fwc.gov.au/awardsandorders/html/PR509077.htm</vt:lpwstr>
      </vt:variant>
      <vt:variant>
        <vt:lpwstr/>
      </vt:variant>
      <vt:variant>
        <vt:i4>3145787</vt:i4>
      </vt:variant>
      <vt:variant>
        <vt:i4>1485</vt:i4>
      </vt:variant>
      <vt:variant>
        <vt:i4>0</vt:i4>
      </vt:variant>
      <vt:variant>
        <vt:i4>5</vt:i4>
      </vt:variant>
      <vt:variant>
        <vt:lpwstr>http://www.fwc.gov.au/awardsandorders/html/PR997933.htm</vt:lpwstr>
      </vt:variant>
      <vt:variant>
        <vt:lpwstr/>
      </vt:variant>
      <vt:variant>
        <vt:i4>3932223</vt:i4>
      </vt:variant>
      <vt:variant>
        <vt:i4>1481</vt:i4>
      </vt:variant>
      <vt:variant>
        <vt:i4>0</vt:i4>
      </vt:variant>
      <vt:variant>
        <vt:i4>5</vt:i4>
      </vt:variant>
      <vt:variant>
        <vt:lpwstr>http://www.fwc.gov.au/awardsandorders/html/PR551755.htm</vt:lpwstr>
      </vt:variant>
      <vt:variant>
        <vt:lpwstr/>
      </vt:variant>
      <vt:variant>
        <vt:i4>1638479</vt:i4>
      </vt:variant>
      <vt:variant>
        <vt:i4>1479</vt:i4>
      </vt:variant>
      <vt:variant>
        <vt:i4>0</vt:i4>
      </vt:variant>
      <vt:variant>
        <vt:i4>5</vt:i4>
      </vt:variant>
      <vt:variant>
        <vt:lpwstr>http://www.fwc.gov.au/documents/awardsandorders/html/PR000000.htm</vt:lpwstr>
      </vt:variant>
      <vt:variant>
        <vt:lpwstr/>
      </vt:variant>
      <vt:variant>
        <vt:i4>3997745</vt:i4>
      </vt:variant>
      <vt:variant>
        <vt:i4>1476</vt:i4>
      </vt:variant>
      <vt:variant>
        <vt:i4>0</vt:i4>
      </vt:variant>
      <vt:variant>
        <vt:i4>5</vt:i4>
      </vt:variant>
      <vt:variant>
        <vt:lpwstr>http://www.fwc.gov.au/awardsandorders/html/pr536832.htm</vt:lpwstr>
      </vt:variant>
      <vt:variant>
        <vt:lpwstr/>
      </vt:variant>
      <vt:variant>
        <vt:i4>3735603</vt:i4>
      </vt:variant>
      <vt:variant>
        <vt:i4>1473</vt:i4>
      </vt:variant>
      <vt:variant>
        <vt:i4>0</vt:i4>
      </vt:variant>
      <vt:variant>
        <vt:i4>5</vt:i4>
      </vt:variant>
      <vt:variant>
        <vt:lpwstr>http://www.fwc.gov.au/awardsandorders/html/PR523029.htm</vt:lpwstr>
      </vt:variant>
      <vt:variant>
        <vt:lpwstr/>
      </vt:variant>
      <vt:variant>
        <vt:i4>3932223</vt:i4>
      </vt:variant>
      <vt:variant>
        <vt:i4>1469</vt:i4>
      </vt:variant>
      <vt:variant>
        <vt:i4>0</vt:i4>
      </vt:variant>
      <vt:variant>
        <vt:i4>5</vt:i4>
      </vt:variant>
      <vt:variant>
        <vt:lpwstr>http://www.fwc.gov.au/awardsandorders/html/PR551755.htm</vt:lpwstr>
      </vt:variant>
      <vt:variant>
        <vt:lpwstr/>
      </vt:variant>
      <vt:variant>
        <vt:i4>1638479</vt:i4>
      </vt:variant>
      <vt:variant>
        <vt:i4>1467</vt:i4>
      </vt:variant>
      <vt:variant>
        <vt:i4>0</vt:i4>
      </vt:variant>
      <vt:variant>
        <vt:i4>5</vt:i4>
      </vt:variant>
      <vt:variant>
        <vt:lpwstr>http://www.fwc.gov.au/documents/awardsandorders/html/PR000000.htm</vt:lpwstr>
      </vt:variant>
      <vt:variant>
        <vt:lpwstr/>
      </vt:variant>
      <vt:variant>
        <vt:i4>3997745</vt:i4>
      </vt:variant>
      <vt:variant>
        <vt:i4>1464</vt:i4>
      </vt:variant>
      <vt:variant>
        <vt:i4>0</vt:i4>
      </vt:variant>
      <vt:variant>
        <vt:i4>5</vt:i4>
      </vt:variant>
      <vt:variant>
        <vt:lpwstr>http://www.fwc.gov.au/awardsandorders/html/pr536832.htm</vt:lpwstr>
      </vt:variant>
      <vt:variant>
        <vt:lpwstr/>
      </vt:variant>
      <vt:variant>
        <vt:i4>3735603</vt:i4>
      </vt:variant>
      <vt:variant>
        <vt:i4>1461</vt:i4>
      </vt:variant>
      <vt:variant>
        <vt:i4>0</vt:i4>
      </vt:variant>
      <vt:variant>
        <vt:i4>5</vt:i4>
      </vt:variant>
      <vt:variant>
        <vt:lpwstr>http://www.fwc.gov.au/awardsandorders/html/PR523029.htm</vt:lpwstr>
      </vt:variant>
      <vt:variant>
        <vt:lpwstr/>
      </vt:variant>
      <vt:variant>
        <vt:i4>3932223</vt:i4>
      </vt:variant>
      <vt:variant>
        <vt:i4>1454</vt:i4>
      </vt:variant>
      <vt:variant>
        <vt:i4>0</vt:i4>
      </vt:variant>
      <vt:variant>
        <vt:i4>5</vt:i4>
      </vt:variant>
      <vt:variant>
        <vt:lpwstr>http://www.fwc.gov.au/awardsandorders/html/PR551755.htm</vt:lpwstr>
      </vt:variant>
      <vt:variant>
        <vt:lpwstr/>
      </vt:variant>
      <vt:variant>
        <vt:i4>1638479</vt:i4>
      </vt:variant>
      <vt:variant>
        <vt:i4>1452</vt:i4>
      </vt:variant>
      <vt:variant>
        <vt:i4>0</vt:i4>
      </vt:variant>
      <vt:variant>
        <vt:i4>5</vt:i4>
      </vt:variant>
      <vt:variant>
        <vt:lpwstr>http://www.fwc.gov.au/documents/awardsandorders/html/PR000000.htm</vt:lpwstr>
      </vt:variant>
      <vt:variant>
        <vt:lpwstr/>
      </vt:variant>
      <vt:variant>
        <vt:i4>3997745</vt:i4>
      </vt:variant>
      <vt:variant>
        <vt:i4>1449</vt:i4>
      </vt:variant>
      <vt:variant>
        <vt:i4>0</vt:i4>
      </vt:variant>
      <vt:variant>
        <vt:i4>5</vt:i4>
      </vt:variant>
      <vt:variant>
        <vt:lpwstr>http://www.fwc.gov.au/awardsandorders/html/pr536832.htm</vt:lpwstr>
      </vt:variant>
      <vt:variant>
        <vt:lpwstr/>
      </vt:variant>
      <vt:variant>
        <vt:i4>3735603</vt:i4>
      </vt:variant>
      <vt:variant>
        <vt:i4>1446</vt:i4>
      </vt:variant>
      <vt:variant>
        <vt:i4>0</vt:i4>
      </vt:variant>
      <vt:variant>
        <vt:i4>5</vt:i4>
      </vt:variant>
      <vt:variant>
        <vt:lpwstr>http://www.fwc.gov.au/awardsandorders/html/PR523029.htm</vt:lpwstr>
      </vt:variant>
      <vt:variant>
        <vt:lpwstr/>
      </vt:variant>
      <vt:variant>
        <vt:i4>3801143</vt:i4>
      </vt:variant>
      <vt:variant>
        <vt:i4>1443</vt:i4>
      </vt:variant>
      <vt:variant>
        <vt:i4>0</vt:i4>
      </vt:variant>
      <vt:variant>
        <vt:i4>5</vt:i4>
      </vt:variant>
      <vt:variant>
        <vt:lpwstr>http://www.fwc.gov.au/awardsandorders/html/PR998167.htm</vt:lpwstr>
      </vt:variant>
      <vt:variant>
        <vt:lpwstr/>
      </vt:variant>
      <vt:variant>
        <vt:i4>1638458</vt:i4>
      </vt:variant>
      <vt:variant>
        <vt:i4>1440</vt:i4>
      </vt:variant>
      <vt:variant>
        <vt:i4>0</vt:i4>
      </vt:variant>
      <vt:variant>
        <vt:i4>5</vt:i4>
      </vt:variant>
      <vt:variant>
        <vt:lpwstr/>
      </vt:variant>
      <vt:variant>
        <vt:lpwstr>standard_rate</vt:lpwstr>
      </vt:variant>
      <vt:variant>
        <vt:i4>1638458</vt:i4>
      </vt:variant>
      <vt:variant>
        <vt:i4>1434</vt:i4>
      </vt:variant>
      <vt:variant>
        <vt:i4>0</vt:i4>
      </vt:variant>
      <vt:variant>
        <vt:i4>5</vt:i4>
      </vt:variant>
      <vt:variant>
        <vt:lpwstr/>
      </vt:variant>
      <vt:variant>
        <vt:lpwstr>standard_rate</vt:lpwstr>
      </vt:variant>
      <vt:variant>
        <vt:i4>3276852</vt:i4>
      </vt:variant>
      <vt:variant>
        <vt:i4>1425</vt:i4>
      </vt:variant>
      <vt:variant>
        <vt:i4>0</vt:i4>
      </vt:variant>
      <vt:variant>
        <vt:i4>5</vt:i4>
      </vt:variant>
      <vt:variant>
        <vt:lpwstr>http://www.fwc.gov.au/awardsandorders/html/PR994421.htm</vt:lpwstr>
      </vt:variant>
      <vt:variant>
        <vt:lpwstr/>
      </vt:variant>
      <vt:variant>
        <vt:i4>3932223</vt:i4>
      </vt:variant>
      <vt:variant>
        <vt:i4>1412</vt:i4>
      </vt:variant>
      <vt:variant>
        <vt:i4>0</vt:i4>
      </vt:variant>
      <vt:variant>
        <vt:i4>5</vt:i4>
      </vt:variant>
      <vt:variant>
        <vt:lpwstr>http://www.fwc.gov.au/awardsandorders/html/PR551755.htm</vt:lpwstr>
      </vt:variant>
      <vt:variant>
        <vt:lpwstr/>
      </vt:variant>
      <vt:variant>
        <vt:i4>1638479</vt:i4>
      </vt:variant>
      <vt:variant>
        <vt:i4>1410</vt:i4>
      </vt:variant>
      <vt:variant>
        <vt:i4>0</vt:i4>
      </vt:variant>
      <vt:variant>
        <vt:i4>5</vt:i4>
      </vt:variant>
      <vt:variant>
        <vt:lpwstr>http://www.fwc.gov.au/documents/awardsandorders/html/PR000000.htm</vt:lpwstr>
      </vt:variant>
      <vt:variant>
        <vt:lpwstr/>
      </vt:variant>
      <vt:variant>
        <vt:i4>3801151</vt:i4>
      </vt:variant>
      <vt:variant>
        <vt:i4>1407</vt:i4>
      </vt:variant>
      <vt:variant>
        <vt:i4>0</vt:i4>
      </vt:variant>
      <vt:variant>
        <vt:i4>5</vt:i4>
      </vt:variant>
      <vt:variant>
        <vt:lpwstr>http://www.fwc.gov.au/awardsandorders/html/PR551634.htm</vt:lpwstr>
      </vt:variant>
      <vt:variant>
        <vt:lpwstr/>
      </vt:variant>
      <vt:variant>
        <vt:i4>3997745</vt:i4>
      </vt:variant>
      <vt:variant>
        <vt:i4>1404</vt:i4>
      </vt:variant>
      <vt:variant>
        <vt:i4>0</vt:i4>
      </vt:variant>
      <vt:variant>
        <vt:i4>5</vt:i4>
      </vt:variant>
      <vt:variant>
        <vt:lpwstr>http://www.fwc.gov.au/awardsandorders/html/pr536832.htm</vt:lpwstr>
      </vt:variant>
      <vt:variant>
        <vt:lpwstr/>
      </vt:variant>
      <vt:variant>
        <vt:i4>4128829</vt:i4>
      </vt:variant>
      <vt:variant>
        <vt:i4>1401</vt:i4>
      </vt:variant>
      <vt:variant>
        <vt:i4>0</vt:i4>
      </vt:variant>
      <vt:variant>
        <vt:i4>5</vt:i4>
      </vt:variant>
      <vt:variant>
        <vt:lpwstr>http://www.fwc.gov.au/awardsandorders/html/pr536711.htm</vt:lpwstr>
      </vt:variant>
      <vt:variant>
        <vt:lpwstr/>
      </vt:variant>
      <vt:variant>
        <vt:i4>3801147</vt:i4>
      </vt:variant>
      <vt:variant>
        <vt:i4>1398</vt:i4>
      </vt:variant>
      <vt:variant>
        <vt:i4>0</vt:i4>
      </vt:variant>
      <vt:variant>
        <vt:i4>5</vt:i4>
      </vt:variant>
      <vt:variant>
        <vt:lpwstr>http://www.fwc.gov.au/awardsandorders/html/PR522908.htm</vt:lpwstr>
      </vt:variant>
      <vt:variant>
        <vt:lpwstr/>
      </vt:variant>
      <vt:variant>
        <vt:i4>3735603</vt:i4>
      </vt:variant>
      <vt:variant>
        <vt:i4>1395</vt:i4>
      </vt:variant>
      <vt:variant>
        <vt:i4>0</vt:i4>
      </vt:variant>
      <vt:variant>
        <vt:i4>5</vt:i4>
      </vt:variant>
      <vt:variant>
        <vt:lpwstr>http://www.fwc.gov.au/awardsandorders/html/PR523029.htm</vt:lpwstr>
      </vt:variant>
      <vt:variant>
        <vt:lpwstr/>
      </vt:variant>
      <vt:variant>
        <vt:i4>3670064</vt:i4>
      </vt:variant>
      <vt:variant>
        <vt:i4>1392</vt:i4>
      </vt:variant>
      <vt:variant>
        <vt:i4>0</vt:i4>
      </vt:variant>
      <vt:variant>
        <vt:i4>5</vt:i4>
      </vt:variant>
      <vt:variant>
        <vt:lpwstr>http://www.fwc.gov.au/awardsandorders/html/PR509199.htm</vt:lpwstr>
      </vt:variant>
      <vt:variant>
        <vt:lpwstr/>
      </vt:variant>
      <vt:variant>
        <vt:i4>3539007</vt:i4>
      </vt:variant>
      <vt:variant>
        <vt:i4>1389</vt:i4>
      </vt:variant>
      <vt:variant>
        <vt:i4>0</vt:i4>
      </vt:variant>
      <vt:variant>
        <vt:i4>5</vt:i4>
      </vt:variant>
      <vt:variant>
        <vt:lpwstr>http://www.fwc.gov.au/awardsandorders/html/PR509077.htm</vt:lpwstr>
      </vt:variant>
      <vt:variant>
        <vt:lpwstr/>
      </vt:variant>
      <vt:variant>
        <vt:i4>3145787</vt:i4>
      </vt:variant>
      <vt:variant>
        <vt:i4>1386</vt:i4>
      </vt:variant>
      <vt:variant>
        <vt:i4>0</vt:i4>
      </vt:variant>
      <vt:variant>
        <vt:i4>5</vt:i4>
      </vt:variant>
      <vt:variant>
        <vt:lpwstr>http://www.fwc.gov.au/awardsandorders/html/PR997933.htm</vt:lpwstr>
      </vt:variant>
      <vt:variant>
        <vt:lpwstr/>
      </vt:variant>
      <vt:variant>
        <vt:i4>3801143</vt:i4>
      </vt:variant>
      <vt:variant>
        <vt:i4>1383</vt:i4>
      </vt:variant>
      <vt:variant>
        <vt:i4>0</vt:i4>
      </vt:variant>
      <vt:variant>
        <vt:i4>5</vt:i4>
      </vt:variant>
      <vt:variant>
        <vt:lpwstr>http://www.fwc.gov.au/awardsandorders/html/PR998167.htm</vt:lpwstr>
      </vt:variant>
      <vt:variant>
        <vt:lpwstr/>
      </vt:variant>
      <vt:variant>
        <vt:i4>3276852</vt:i4>
      </vt:variant>
      <vt:variant>
        <vt:i4>1380</vt:i4>
      </vt:variant>
      <vt:variant>
        <vt:i4>0</vt:i4>
      </vt:variant>
      <vt:variant>
        <vt:i4>5</vt:i4>
      </vt:variant>
      <vt:variant>
        <vt:lpwstr>http://www.fwc.gov.au/awardsandorders/html/PR994421.htm</vt:lpwstr>
      </vt:variant>
      <vt:variant>
        <vt:lpwstr/>
      </vt:variant>
      <vt:variant>
        <vt:i4>3145783</vt:i4>
      </vt:variant>
      <vt:variant>
        <vt:i4>1377</vt:i4>
      </vt:variant>
      <vt:variant>
        <vt:i4>0</vt:i4>
      </vt:variant>
      <vt:variant>
        <vt:i4>5</vt:i4>
      </vt:variant>
      <vt:variant>
        <vt:lpwstr>http://www.fwc.gov.au/awardsandorders/html/PR991553.htm</vt:lpwstr>
      </vt:variant>
      <vt:variant>
        <vt:lpwstr/>
      </vt:variant>
      <vt:variant>
        <vt:i4>1638458</vt:i4>
      </vt:variant>
      <vt:variant>
        <vt:i4>1374</vt:i4>
      </vt:variant>
      <vt:variant>
        <vt:i4>0</vt:i4>
      </vt:variant>
      <vt:variant>
        <vt:i4>5</vt:i4>
      </vt:variant>
      <vt:variant>
        <vt:lpwstr/>
      </vt:variant>
      <vt:variant>
        <vt:lpwstr>standard_rate</vt:lpwstr>
      </vt:variant>
      <vt:variant>
        <vt:i4>3801151</vt:i4>
      </vt:variant>
      <vt:variant>
        <vt:i4>1365</vt:i4>
      </vt:variant>
      <vt:variant>
        <vt:i4>0</vt:i4>
      </vt:variant>
      <vt:variant>
        <vt:i4>5</vt:i4>
      </vt:variant>
      <vt:variant>
        <vt:lpwstr>http://www.fwc.gov.au/awardsandorders/html/PR551634.htm</vt:lpwstr>
      </vt:variant>
      <vt:variant>
        <vt:lpwstr/>
      </vt:variant>
      <vt:variant>
        <vt:i4>4128829</vt:i4>
      </vt:variant>
      <vt:variant>
        <vt:i4>1362</vt:i4>
      </vt:variant>
      <vt:variant>
        <vt:i4>0</vt:i4>
      </vt:variant>
      <vt:variant>
        <vt:i4>5</vt:i4>
      </vt:variant>
      <vt:variant>
        <vt:lpwstr>http://www.fwc.gov.au/awardsandorders/html/pr536711.htm</vt:lpwstr>
      </vt:variant>
      <vt:variant>
        <vt:lpwstr/>
      </vt:variant>
      <vt:variant>
        <vt:i4>3801147</vt:i4>
      </vt:variant>
      <vt:variant>
        <vt:i4>1359</vt:i4>
      </vt:variant>
      <vt:variant>
        <vt:i4>0</vt:i4>
      </vt:variant>
      <vt:variant>
        <vt:i4>5</vt:i4>
      </vt:variant>
      <vt:variant>
        <vt:lpwstr>http://www.fwc.gov.au/awardsandorders/html/PR522908.htm</vt:lpwstr>
      </vt:variant>
      <vt:variant>
        <vt:lpwstr/>
      </vt:variant>
      <vt:variant>
        <vt:i4>3539007</vt:i4>
      </vt:variant>
      <vt:variant>
        <vt:i4>1356</vt:i4>
      </vt:variant>
      <vt:variant>
        <vt:i4>0</vt:i4>
      </vt:variant>
      <vt:variant>
        <vt:i4>5</vt:i4>
      </vt:variant>
      <vt:variant>
        <vt:lpwstr>http://www.fwc.gov.au/awardsandorders/html/PR509077.htm</vt:lpwstr>
      </vt:variant>
      <vt:variant>
        <vt:lpwstr/>
      </vt:variant>
      <vt:variant>
        <vt:i4>3145787</vt:i4>
      </vt:variant>
      <vt:variant>
        <vt:i4>1353</vt:i4>
      </vt:variant>
      <vt:variant>
        <vt:i4>0</vt:i4>
      </vt:variant>
      <vt:variant>
        <vt:i4>5</vt:i4>
      </vt:variant>
      <vt:variant>
        <vt:lpwstr>http://www.fwc.gov.au/awardsandorders/html/PR997933.htm</vt:lpwstr>
      </vt:variant>
      <vt:variant>
        <vt:lpwstr/>
      </vt:variant>
      <vt:variant>
        <vt:i4>3801151</vt:i4>
      </vt:variant>
      <vt:variant>
        <vt:i4>1350</vt:i4>
      </vt:variant>
      <vt:variant>
        <vt:i4>0</vt:i4>
      </vt:variant>
      <vt:variant>
        <vt:i4>5</vt:i4>
      </vt:variant>
      <vt:variant>
        <vt:lpwstr>http://www.fwc.gov.au/awardsandorders/html/PR551634.htm</vt:lpwstr>
      </vt:variant>
      <vt:variant>
        <vt:lpwstr/>
      </vt:variant>
      <vt:variant>
        <vt:i4>4128829</vt:i4>
      </vt:variant>
      <vt:variant>
        <vt:i4>1347</vt:i4>
      </vt:variant>
      <vt:variant>
        <vt:i4>0</vt:i4>
      </vt:variant>
      <vt:variant>
        <vt:i4>5</vt:i4>
      </vt:variant>
      <vt:variant>
        <vt:lpwstr>http://www.fwc.gov.au/awardsandorders/html/pr536711.htm</vt:lpwstr>
      </vt:variant>
      <vt:variant>
        <vt:lpwstr/>
      </vt:variant>
      <vt:variant>
        <vt:i4>3801147</vt:i4>
      </vt:variant>
      <vt:variant>
        <vt:i4>1344</vt:i4>
      </vt:variant>
      <vt:variant>
        <vt:i4>0</vt:i4>
      </vt:variant>
      <vt:variant>
        <vt:i4>5</vt:i4>
      </vt:variant>
      <vt:variant>
        <vt:lpwstr>http://www.fwc.gov.au/awardsandorders/html/PR522908.htm</vt:lpwstr>
      </vt:variant>
      <vt:variant>
        <vt:lpwstr/>
      </vt:variant>
      <vt:variant>
        <vt:i4>3539007</vt:i4>
      </vt:variant>
      <vt:variant>
        <vt:i4>1341</vt:i4>
      </vt:variant>
      <vt:variant>
        <vt:i4>0</vt:i4>
      </vt:variant>
      <vt:variant>
        <vt:i4>5</vt:i4>
      </vt:variant>
      <vt:variant>
        <vt:lpwstr>http://www.fwc.gov.au/awardsandorders/html/PR509077.htm</vt:lpwstr>
      </vt:variant>
      <vt:variant>
        <vt:lpwstr/>
      </vt:variant>
      <vt:variant>
        <vt:i4>3145787</vt:i4>
      </vt:variant>
      <vt:variant>
        <vt:i4>1338</vt:i4>
      </vt:variant>
      <vt:variant>
        <vt:i4>0</vt:i4>
      </vt:variant>
      <vt:variant>
        <vt:i4>5</vt:i4>
      </vt:variant>
      <vt:variant>
        <vt:lpwstr>http://www.fwc.gov.au/awardsandorders/html/PR997933.htm</vt:lpwstr>
      </vt:variant>
      <vt:variant>
        <vt:lpwstr/>
      </vt:variant>
      <vt:variant>
        <vt:i4>3801151</vt:i4>
      </vt:variant>
      <vt:variant>
        <vt:i4>1329</vt:i4>
      </vt:variant>
      <vt:variant>
        <vt:i4>0</vt:i4>
      </vt:variant>
      <vt:variant>
        <vt:i4>5</vt:i4>
      </vt:variant>
      <vt:variant>
        <vt:lpwstr>http://www.fwc.gov.au/awardsandorders/html/PR551634.htm</vt:lpwstr>
      </vt:variant>
      <vt:variant>
        <vt:lpwstr/>
      </vt:variant>
      <vt:variant>
        <vt:i4>4128829</vt:i4>
      </vt:variant>
      <vt:variant>
        <vt:i4>1326</vt:i4>
      </vt:variant>
      <vt:variant>
        <vt:i4>0</vt:i4>
      </vt:variant>
      <vt:variant>
        <vt:i4>5</vt:i4>
      </vt:variant>
      <vt:variant>
        <vt:lpwstr>http://www.fwc.gov.au/awardsandorders/html/pr536711.htm</vt:lpwstr>
      </vt:variant>
      <vt:variant>
        <vt:lpwstr/>
      </vt:variant>
      <vt:variant>
        <vt:i4>3801147</vt:i4>
      </vt:variant>
      <vt:variant>
        <vt:i4>1323</vt:i4>
      </vt:variant>
      <vt:variant>
        <vt:i4>0</vt:i4>
      </vt:variant>
      <vt:variant>
        <vt:i4>5</vt:i4>
      </vt:variant>
      <vt:variant>
        <vt:lpwstr>http://www.fwc.gov.au/awardsandorders/html/PR522908.htm</vt:lpwstr>
      </vt:variant>
      <vt:variant>
        <vt:lpwstr/>
      </vt:variant>
      <vt:variant>
        <vt:i4>3539007</vt:i4>
      </vt:variant>
      <vt:variant>
        <vt:i4>1320</vt:i4>
      </vt:variant>
      <vt:variant>
        <vt:i4>0</vt:i4>
      </vt:variant>
      <vt:variant>
        <vt:i4>5</vt:i4>
      </vt:variant>
      <vt:variant>
        <vt:lpwstr>http://www.fwc.gov.au/awardsandorders/html/PR509077.htm</vt:lpwstr>
      </vt:variant>
      <vt:variant>
        <vt:lpwstr/>
      </vt:variant>
      <vt:variant>
        <vt:i4>3145787</vt:i4>
      </vt:variant>
      <vt:variant>
        <vt:i4>1317</vt:i4>
      </vt:variant>
      <vt:variant>
        <vt:i4>0</vt:i4>
      </vt:variant>
      <vt:variant>
        <vt:i4>5</vt:i4>
      </vt:variant>
      <vt:variant>
        <vt:lpwstr>http://www.fwc.gov.au/awardsandorders/html/PR997933.htm</vt:lpwstr>
      </vt:variant>
      <vt:variant>
        <vt:lpwstr/>
      </vt:variant>
      <vt:variant>
        <vt:i4>3145783</vt:i4>
      </vt:variant>
      <vt:variant>
        <vt:i4>1314</vt:i4>
      </vt:variant>
      <vt:variant>
        <vt:i4>0</vt:i4>
      </vt:variant>
      <vt:variant>
        <vt:i4>5</vt:i4>
      </vt:variant>
      <vt:variant>
        <vt:lpwstr>http://www.fwc.gov.au/awardsandorders/html/PR991553.htm</vt:lpwstr>
      </vt:variant>
      <vt:variant>
        <vt:lpwstr/>
      </vt:variant>
      <vt:variant>
        <vt:i4>3276852</vt:i4>
      </vt:variant>
      <vt:variant>
        <vt:i4>1302</vt:i4>
      </vt:variant>
      <vt:variant>
        <vt:i4>0</vt:i4>
      </vt:variant>
      <vt:variant>
        <vt:i4>5</vt:i4>
      </vt:variant>
      <vt:variant>
        <vt:lpwstr>http://www.fwc.gov.au/awardsandorders/html/PR994421.htm</vt:lpwstr>
      </vt:variant>
      <vt:variant>
        <vt:lpwstr/>
      </vt:variant>
      <vt:variant>
        <vt:i4>3932223</vt:i4>
      </vt:variant>
      <vt:variant>
        <vt:i4>1298</vt:i4>
      </vt:variant>
      <vt:variant>
        <vt:i4>0</vt:i4>
      </vt:variant>
      <vt:variant>
        <vt:i4>5</vt:i4>
      </vt:variant>
      <vt:variant>
        <vt:lpwstr>http://www.fwc.gov.au/awardsandorders/html/PR551755.htm</vt:lpwstr>
      </vt:variant>
      <vt:variant>
        <vt:lpwstr/>
      </vt:variant>
      <vt:variant>
        <vt:i4>1638479</vt:i4>
      </vt:variant>
      <vt:variant>
        <vt:i4>1296</vt:i4>
      </vt:variant>
      <vt:variant>
        <vt:i4>0</vt:i4>
      </vt:variant>
      <vt:variant>
        <vt:i4>5</vt:i4>
      </vt:variant>
      <vt:variant>
        <vt:lpwstr>http://www.fwc.gov.au/documents/awardsandorders/html/PR000000.htm</vt:lpwstr>
      </vt:variant>
      <vt:variant>
        <vt:lpwstr/>
      </vt:variant>
      <vt:variant>
        <vt:i4>3997745</vt:i4>
      </vt:variant>
      <vt:variant>
        <vt:i4>1293</vt:i4>
      </vt:variant>
      <vt:variant>
        <vt:i4>0</vt:i4>
      </vt:variant>
      <vt:variant>
        <vt:i4>5</vt:i4>
      </vt:variant>
      <vt:variant>
        <vt:lpwstr>http://www.fwc.gov.au/awardsandorders/html/pr536832.htm</vt:lpwstr>
      </vt:variant>
      <vt:variant>
        <vt:lpwstr/>
      </vt:variant>
      <vt:variant>
        <vt:i4>3735603</vt:i4>
      </vt:variant>
      <vt:variant>
        <vt:i4>1290</vt:i4>
      </vt:variant>
      <vt:variant>
        <vt:i4>0</vt:i4>
      </vt:variant>
      <vt:variant>
        <vt:i4>5</vt:i4>
      </vt:variant>
      <vt:variant>
        <vt:lpwstr>http://www.fwc.gov.au/awardsandorders/html/PR523029.htm</vt:lpwstr>
      </vt:variant>
      <vt:variant>
        <vt:lpwstr/>
      </vt:variant>
      <vt:variant>
        <vt:i4>3801143</vt:i4>
      </vt:variant>
      <vt:variant>
        <vt:i4>1287</vt:i4>
      </vt:variant>
      <vt:variant>
        <vt:i4>0</vt:i4>
      </vt:variant>
      <vt:variant>
        <vt:i4>5</vt:i4>
      </vt:variant>
      <vt:variant>
        <vt:lpwstr>http://www.fwc.gov.au/awardsandorders/html/PR998167.htm</vt:lpwstr>
      </vt:variant>
      <vt:variant>
        <vt:lpwstr/>
      </vt:variant>
      <vt:variant>
        <vt:i4>3932223</vt:i4>
      </vt:variant>
      <vt:variant>
        <vt:i4>1280</vt:i4>
      </vt:variant>
      <vt:variant>
        <vt:i4>0</vt:i4>
      </vt:variant>
      <vt:variant>
        <vt:i4>5</vt:i4>
      </vt:variant>
      <vt:variant>
        <vt:lpwstr>http://www.fwc.gov.au/awardsandorders/html/PR551755.htm</vt:lpwstr>
      </vt:variant>
      <vt:variant>
        <vt:lpwstr/>
      </vt:variant>
      <vt:variant>
        <vt:i4>1638479</vt:i4>
      </vt:variant>
      <vt:variant>
        <vt:i4>1278</vt:i4>
      </vt:variant>
      <vt:variant>
        <vt:i4>0</vt:i4>
      </vt:variant>
      <vt:variant>
        <vt:i4>5</vt:i4>
      </vt:variant>
      <vt:variant>
        <vt:lpwstr>http://www.fwc.gov.au/documents/awardsandorders/html/PR000000.htm</vt:lpwstr>
      </vt:variant>
      <vt:variant>
        <vt:lpwstr/>
      </vt:variant>
      <vt:variant>
        <vt:i4>3997745</vt:i4>
      </vt:variant>
      <vt:variant>
        <vt:i4>1275</vt:i4>
      </vt:variant>
      <vt:variant>
        <vt:i4>0</vt:i4>
      </vt:variant>
      <vt:variant>
        <vt:i4>5</vt:i4>
      </vt:variant>
      <vt:variant>
        <vt:lpwstr>http://www.fwc.gov.au/awardsandorders/html/pr536832.htm</vt:lpwstr>
      </vt:variant>
      <vt:variant>
        <vt:lpwstr/>
      </vt:variant>
      <vt:variant>
        <vt:i4>3735603</vt:i4>
      </vt:variant>
      <vt:variant>
        <vt:i4>1272</vt:i4>
      </vt:variant>
      <vt:variant>
        <vt:i4>0</vt:i4>
      </vt:variant>
      <vt:variant>
        <vt:i4>5</vt:i4>
      </vt:variant>
      <vt:variant>
        <vt:lpwstr>http://www.fwc.gov.au/awardsandorders/html/PR523029.htm</vt:lpwstr>
      </vt:variant>
      <vt:variant>
        <vt:lpwstr/>
      </vt:variant>
      <vt:variant>
        <vt:i4>3670064</vt:i4>
      </vt:variant>
      <vt:variant>
        <vt:i4>1269</vt:i4>
      </vt:variant>
      <vt:variant>
        <vt:i4>0</vt:i4>
      </vt:variant>
      <vt:variant>
        <vt:i4>5</vt:i4>
      </vt:variant>
      <vt:variant>
        <vt:lpwstr>http://www.fwc.gov.au/awardsandorders/html/PR509199.htm</vt:lpwstr>
      </vt:variant>
      <vt:variant>
        <vt:lpwstr/>
      </vt:variant>
      <vt:variant>
        <vt:i4>3801143</vt:i4>
      </vt:variant>
      <vt:variant>
        <vt:i4>1266</vt:i4>
      </vt:variant>
      <vt:variant>
        <vt:i4>0</vt:i4>
      </vt:variant>
      <vt:variant>
        <vt:i4>5</vt:i4>
      </vt:variant>
      <vt:variant>
        <vt:lpwstr>http://www.fwc.gov.au/awardsandorders/html/PR998167.htm</vt:lpwstr>
      </vt:variant>
      <vt:variant>
        <vt:lpwstr/>
      </vt:variant>
      <vt:variant>
        <vt:i4>3932223</vt:i4>
      </vt:variant>
      <vt:variant>
        <vt:i4>1262</vt:i4>
      </vt:variant>
      <vt:variant>
        <vt:i4>0</vt:i4>
      </vt:variant>
      <vt:variant>
        <vt:i4>5</vt:i4>
      </vt:variant>
      <vt:variant>
        <vt:lpwstr>http://www.fwc.gov.au/awardsandorders/html/PR551755.htm</vt:lpwstr>
      </vt:variant>
      <vt:variant>
        <vt:lpwstr/>
      </vt:variant>
      <vt:variant>
        <vt:i4>1638479</vt:i4>
      </vt:variant>
      <vt:variant>
        <vt:i4>1260</vt:i4>
      </vt:variant>
      <vt:variant>
        <vt:i4>0</vt:i4>
      </vt:variant>
      <vt:variant>
        <vt:i4>5</vt:i4>
      </vt:variant>
      <vt:variant>
        <vt:lpwstr>http://www.fwc.gov.au/documents/awardsandorders/html/PR000000.htm</vt:lpwstr>
      </vt:variant>
      <vt:variant>
        <vt:lpwstr/>
      </vt:variant>
      <vt:variant>
        <vt:i4>3997745</vt:i4>
      </vt:variant>
      <vt:variant>
        <vt:i4>1257</vt:i4>
      </vt:variant>
      <vt:variant>
        <vt:i4>0</vt:i4>
      </vt:variant>
      <vt:variant>
        <vt:i4>5</vt:i4>
      </vt:variant>
      <vt:variant>
        <vt:lpwstr>http://www.fwc.gov.au/awardsandorders/html/pr536832.htm</vt:lpwstr>
      </vt:variant>
      <vt:variant>
        <vt:lpwstr/>
      </vt:variant>
      <vt:variant>
        <vt:i4>3735603</vt:i4>
      </vt:variant>
      <vt:variant>
        <vt:i4>1254</vt:i4>
      </vt:variant>
      <vt:variant>
        <vt:i4>0</vt:i4>
      </vt:variant>
      <vt:variant>
        <vt:i4>5</vt:i4>
      </vt:variant>
      <vt:variant>
        <vt:lpwstr>http://www.fwc.gov.au/awardsandorders/html/PR523029.htm</vt:lpwstr>
      </vt:variant>
      <vt:variant>
        <vt:lpwstr/>
      </vt:variant>
      <vt:variant>
        <vt:i4>3801143</vt:i4>
      </vt:variant>
      <vt:variant>
        <vt:i4>1251</vt:i4>
      </vt:variant>
      <vt:variant>
        <vt:i4>0</vt:i4>
      </vt:variant>
      <vt:variant>
        <vt:i4>5</vt:i4>
      </vt:variant>
      <vt:variant>
        <vt:lpwstr>http://www.fwc.gov.au/awardsandorders/html/PR998167.htm</vt:lpwstr>
      </vt:variant>
      <vt:variant>
        <vt:lpwstr/>
      </vt:variant>
      <vt:variant>
        <vt:i4>3932223</vt:i4>
      </vt:variant>
      <vt:variant>
        <vt:i4>1247</vt:i4>
      </vt:variant>
      <vt:variant>
        <vt:i4>0</vt:i4>
      </vt:variant>
      <vt:variant>
        <vt:i4>5</vt:i4>
      </vt:variant>
      <vt:variant>
        <vt:lpwstr>http://www.fwc.gov.au/awardsandorders/html/PR551755.htm</vt:lpwstr>
      </vt:variant>
      <vt:variant>
        <vt:lpwstr/>
      </vt:variant>
      <vt:variant>
        <vt:i4>1638479</vt:i4>
      </vt:variant>
      <vt:variant>
        <vt:i4>1245</vt:i4>
      </vt:variant>
      <vt:variant>
        <vt:i4>0</vt:i4>
      </vt:variant>
      <vt:variant>
        <vt:i4>5</vt:i4>
      </vt:variant>
      <vt:variant>
        <vt:lpwstr>http://www.fwc.gov.au/documents/awardsandorders/html/PR000000.htm</vt:lpwstr>
      </vt:variant>
      <vt:variant>
        <vt:lpwstr/>
      </vt:variant>
      <vt:variant>
        <vt:i4>3997745</vt:i4>
      </vt:variant>
      <vt:variant>
        <vt:i4>1242</vt:i4>
      </vt:variant>
      <vt:variant>
        <vt:i4>0</vt:i4>
      </vt:variant>
      <vt:variant>
        <vt:i4>5</vt:i4>
      </vt:variant>
      <vt:variant>
        <vt:lpwstr>http://www.fwc.gov.au/awardsandorders/html/pr536832.htm</vt:lpwstr>
      </vt:variant>
      <vt:variant>
        <vt:lpwstr/>
      </vt:variant>
      <vt:variant>
        <vt:i4>3735603</vt:i4>
      </vt:variant>
      <vt:variant>
        <vt:i4>1239</vt:i4>
      </vt:variant>
      <vt:variant>
        <vt:i4>0</vt:i4>
      </vt:variant>
      <vt:variant>
        <vt:i4>5</vt:i4>
      </vt:variant>
      <vt:variant>
        <vt:lpwstr>http://www.fwc.gov.au/awardsandorders/html/PR523029.htm</vt:lpwstr>
      </vt:variant>
      <vt:variant>
        <vt:lpwstr/>
      </vt:variant>
      <vt:variant>
        <vt:i4>3801143</vt:i4>
      </vt:variant>
      <vt:variant>
        <vt:i4>1236</vt:i4>
      </vt:variant>
      <vt:variant>
        <vt:i4>0</vt:i4>
      </vt:variant>
      <vt:variant>
        <vt:i4>5</vt:i4>
      </vt:variant>
      <vt:variant>
        <vt:lpwstr>http://www.fwc.gov.au/awardsandorders/html/PR998167.htm</vt:lpwstr>
      </vt:variant>
      <vt:variant>
        <vt:lpwstr/>
      </vt:variant>
      <vt:variant>
        <vt:i4>3932223</vt:i4>
      </vt:variant>
      <vt:variant>
        <vt:i4>1232</vt:i4>
      </vt:variant>
      <vt:variant>
        <vt:i4>0</vt:i4>
      </vt:variant>
      <vt:variant>
        <vt:i4>5</vt:i4>
      </vt:variant>
      <vt:variant>
        <vt:lpwstr>http://www.fwc.gov.au/awardsandorders/html/PR551755.htm</vt:lpwstr>
      </vt:variant>
      <vt:variant>
        <vt:lpwstr/>
      </vt:variant>
      <vt:variant>
        <vt:i4>1638479</vt:i4>
      </vt:variant>
      <vt:variant>
        <vt:i4>1230</vt:i4>
      </vt:variant>
      <vt:variant>
        <vt:i4>0</vt:i4>
      </vt:variant>
      <vt:variant>
        <vt:i4>5</vt:i4>
      </vt:variant>
      <vt:variant>
        <vt:lpwstr>http://www.fwc.gov.au/documents/awardsandorders/html/PR000000.htm</vt:lpwstr>
      </vt:variant>
      <vt:variant>
        <vt:lpwstr/>
      </vt:variant>
      <vt:variant>
        <vt:i4>3997745</vt:i4>
      </vt:variant>
      <vt:variant>
        <vt:i4>1227</vt:i4>
      </vt:variant>
      <vt:variant>
        <vt:i4>0</vt:i4>
      </vt:variant>
      <vt:variant>
        <vt:i4>5</vt:i4>
      </vt:variant>
      <vt:variant>
        <vt:lpwstr>http://www.fwc.gov.au/awardsandorders/html/pr536832.htm</vt:lpwstr>
      </vt:variant>
      <vt:variant>
        <vt:lpwstr/>
      </vt:variant>
      <vt:variant>
        <vt:i4>3735603</vt:i4>
      </vt:variant>
      <vt:variant>
        <vt:i4>1224</vt:i4>
      </vt:variant>
      <vt:variant>
        <vt:i4>0</vt:i4>
      </vt:variant>
      <vt:variant>
        <vt:i4>5</vt:i4>
      </vt:variant>
      <vt:variant>
        <vt:lpwstr>http://www.fwc.gov.au/awardsandorders/html/PR523029.htm</vt:lpwstr>
      </vt:variant>
      <vt:variant>
        <vt:lpwstr/>
      </vt:variant>
      <vt:variant>
        <vt:i4>3801143</vt:i4>
      </vt:variant>
      <vt:variant>
        <vt:i4>1221</vt:i4>
      </vt:variant>
      <vt:variant>
        <vt:i4>0</vt:i4>
      </vt:variant>
      <vt:variant>
        <vt:i4>5</vt:i4>
      </vt:variant>
      <vt:variant>
        <vt:lpwstr>http://www.fwc.gov.au/awardsandorders/html/PR998167.htm</vt:lpwstr>
      </vt:variant>
      <vt:variant>
        <vt:lpwstr/>
      </vt:variant>
      <vt:variant>
        <vt:i4>1638458</vt:i4>
      </vt:variant>
      <vt:variant>
        <vt:i4>1209</vt:i4>
      </vt:variant>
      <vt:variant>
        <vt:i4>0</vt:i4>
      </vt:variant>
      <vt:variant>
        <vt:i4>5</vt:i4>
      </vt:variant>
      <vt:variant>
        <vt:lpwstr/>
      </vt:variant>
      <vt:variant>
        <vt:lpwstr>standard_rate</vt:lpwstr>
      </vt:variant>
      <vt:variant>
        <vt:i4>3801151</vt:i4>
      </vt:variant>
      <vt:variant>
        <vt:i4>1194</vt:i4>
      </vt:variant>
      <vt:variant>
        <vt:i4>0</vt:i4>
      </vt:variant>
      <vt:variant>
        <vt:i4>5</vt:i4>
      </vt:variant>
      <vt:variant>
        <vt:lpwstr>http://www.fwc.gov.au/awardsandorders/html/PR551634.htm</vt:lpwstr>
      </vt:variant>
      <vt:variant>
        <vt:lpwstr/>
      </vt:variant>
      <vt:variant>
        <vt:i4>4128829</vt:i4>
      </vt:variant>
      <vt:variant>
        <vt:i4>1191</vt:i4>
      </vt:variant>
      <vt:variant>
        <vt:i4>0</vt:i4>
      </vt:variant>
      <vt:variant>
        <vt:i4>5</vt:i4>
      </vt:variant>
      <vt:variant>
        <vt:lpwstr>http://www.fwc.gov.au/awardsandorders/html/pr536711.htm</vt:lpwstr>
      </vt:variant>
      <vt:variant>
        <vt:lpwstr/>
      </vt:variant>
      <vt:variant>
        <vt:i4>3801147</vt:i4>
      </vt:variant>
      <vt:variant>
        <vt:i4>1188</vt:i4>
      </vt:variant>
      <vt:variant>
        <vt:i4>0</vt:i4>
      </vt:variant>
      <vt:variant>
        <vt:i4>5</vt:i4>
      </vt:variant>
      <vt:variant>
        <vt:lpwstr>http://www.fwc.gov.au/awardsandorders/html/PR522908.htm</vt:lpwstr>
      </vt:variant>
      <vt:variant>
        <vt:lpwstr/>
      </vt:variant>
      <vt:variant>
        <vt:i4>3539007</vt:i4>
      </vt:variant>
      <vt:variant>
        <vt:i4>1185</vt:i4>
      </vt:variant>
      <vt:variant>
        <vt:i4>0</vt:i4>
      </vt:variant>
      <vt:variant>
        <vt:i4>5</vt:i4>
      </vt:variant>
      <vt:variant>
        <vt:lpwstr>http://www.fwc.gov.au/awardsandorders/html/PR509077.htm</vt:lpwstr>
      </vt:variant>
      <vt:variant>
        <vt:lpwstr/>
      </vt:variant>
      <vt:variant>
        <vt:i4>3145787</vt:i4>
      </vt:variant>
      <vt:variant>
        <vt:i4>1182</vt:i4>
      </vt:variant>
      <vt:variant>
        <vt:i4>0</vt:i4>
      </vt:variant>
      <vt:variant>
        <vt:i4>5</vt:i4>
      </vt:variant>
      <vt:variant>
        <vt:lpwstr>http://www.fwc.gov.au/awardsandorders/html/PR997933.htm</vt:lpwstr>
      </vt:variant>
      <vt:variant>
        <vt:lpwstr/>
      </vt:variant>
      <vt:variant>
        <vt:i4>3932223</vt:i4>
      </vt:variant>
      <vt:variant>
        <vt:i4>1175</vt:i4>
      </vt:variant>
      <vt:variant>
        <vt:i4>0</vt:i4>
      </vt:variant>
      <vt:variant>
        <vt:i4>5</vt:i4>
      </vt:variant>
      <vt:variant>
        <vt:lpwstr>http://www.fwc.gov.au/awardsandorders/html/PR551755.htm</vt:lpwstr>
      </vt:variant>
      <vt:variant>
        <vt:lpwstr/>
      </vt:variant>
      <vt:variant>
        <vt:i4>1638479</vt:i4>
      </vt:variant>
      <vt:variant>
        <vt:i4>1173</vt:i4>
      </vt:variant>
      <vt:variant>
        <vt:i4>0</vt:i4>
      </vt:variant>
      <vt:variant>
        <vt:i4>5</vt:i4>
      </vt:variant>
      <vt:variant>
        <vt:lpwstr>http://www.fwc.gov.au/documents/awardsandorders/html/PR000000.htm</vt:lpwstr>
      </vt:variant>
      <vt:variant>
        <vt:lpwstr/>
      </vt:variant>
      <vt:variant>
        <vt:i4>3801151</vt:i4>
      </vt:variant>
      <vt:variant>
        <vt:i4>1170</vt:i4>
      </vt:variant>
      <vt:variant>
        <vt:i4>0</vt:i4>
      </vt:variant>
      <vt:variant>
        <vt:i4>5</vt:i4>
      </vt:variant>
      <vt:variant>
        <vt:lpwstr>http://www.fwc.gov.au/awardsandorders/html/PR551634.htm</vt:lpwstr>
      </vt:variant>
      <vt:variant>
        <vt:lpwstr/>
      </vt:variant>
      <vt:variant>
        <vt:i4>3997745</vt:i4>
      </vt:variant>
      <vt:variant>
        <vt:i4>1167</vt:i4>
      </vt:variant>
      <vt:variant>
        <vt:i4>0</vt:i4>
      </vt:variant>
      <vt:variant>
        <vt:i4>5</vt:i4>
      </vt:variant>
      <vt:variant>
        <vt:lpwstr>http://www.fwc.gov.au/awardsandorders/html/pr536832.htm</vt:lpwstr>
      </vt:variant>
      <vt:variant>
        <vt:lpwstr/>
      </vt:variant>
      <vt:variant>
        <vt:i4>4128829</vt:i4>
      </vt:variant>
      <vt:variant>
        <vt:i4>1164</vt:i4>
      </vt:variant>
      <vt:variant>
        <vt:i4>0</vt:i4>
      </vt:variant>
      <vt:variant>
        <vt:i4>5</vt:i4>
      </vt:variant>
      <vt:variant>
        <vt:lpwstr>http://www.fwc.gov.au/awardsandorders/html/pr536711.htm</vt:lpwstr>
      </vt:variant>
      <vt:variant>
        <vt:lpwstr/>
      </vt:variant>
      <vt:variant>
        <vt:i4>3801147</vt:i4>
      </vt:variant>
      <vt:variant>
        <vt:i4>1161</vt:i4>
      </vt:variant>
      <vt:variant>
        <vt:i4>0</vt:i4>
      </vt:variant>
      <vt:variant>
        <vt:i4>5</vt:i4>
      </vt:variant>
      <vt:variant>
        <vt:lpwstr>http://www.fwc.gov.au/awardsandorders/html/PR522908.htm</vt:lpwstr>
      </vt:variant>
      <vt:variant>
        <vt:lpwstr/>
      </vt:variant>
      <vt:variant>
        <vt:i4>3735603</vt:i4>
      </vt:variant>
      <vt:variant>
        <vt:i4>1158</vt:i4>
      </vt:variant>
      <vt:variant>
        <vt:i4>0</vt:i4>
      </vt:variant>
      <vt:variant>
        <vt:i4>5</vt:i4>
      </vt:variant>
      <vt:variant>
        <vt:lpwstr>http://www.fwc.gov.au/awardsandorders/html/PR523029.htm</vt:lpwstr>
      </vt:variant>
      <vt:variant>
        <vt:lpwstr/>
      </vt:variant>
      <vt:variant>
        <vt:i4>3670064</vt:i4>
      </vt:variant>
      <vt:variant>
        <vt:i4>1155</vt:i4>
      </vt:variant>
      <vt:variant>
        <vt:i4>0</vt:i4>
      </vt:variant>
      <vt:variant>
        <vt:i4>5</vt:i4>
      </vt:variant>
      <vt:variant>
        <vt:lpwstr>http://www.fwc.gov.au/awardsandorders/html/PR509199.htm</vt:lpwstr>
      </vt:variant>
      <vt:variant>
        <vt:lpwstr/>
      </vt:variant>
      <vt:variant>
        <vt:i4>3539007</vt:i4>
      </vt:variant>
      <vt:variant>
        <vt:i4>1152</vt:i4>
      </vt:variant>
      <vt:variant>
        <vt:i4>0</vt:i4>
      </vt:variant>
      <vt:variant>
        <vt:i4>5</vt:i4>
      </vt:variant>
      <vt:variant>
        <vt:lpwstr>http://www.fwc.gov.au/awardsandorders/html/PR509077.htm</vt:lpwstr>
      </vt:variant>
      <vt:variant>
        <vt:lpwstr/>
      </vt:variant>
      <vt:variant>
        <vt:i4>3145787</vt:i4>
      </vt:variant>
      <vt:variant>
        <vt:i4>1149</vt:i4>
      </vt:variant>
      <vt:variant>
        <vt:i4>0</vt:i4>
      </vt:variant>
      <vt:variant>
        <vt:i4>5</vt:i4>
      </vt:variant>
      <vt:variant>
        <vt:lpwstr>http://www.fwc.gov.au/awardsandorders/html/PR997933.htm</vt:lpwstr>
      </vt:variant>
      <vt:variant>
        <vt:lpwstr/>
      </vt:variant>
      <vt:variant>
        <vt:i4>3801143</vt:i4>
      </vt:variant>
      <vt:variant>
        <vt:i4>1146</vt:i4>
      </vt:variant>
      <vt:variant>
        <vt:i4>0</vt:i4>
      </vt:variant>
      <vt:variant>
        <vt:i4>5</vt:i4>
      </vt:variant>
      <vt:variant>
        <vt:lpwstr>http://www.fwc.gov.au/awardsandorders/html/PR998167.htm</vt:lpwstr>
      </vt:variant>
      <vt:variant>
        <vt:lpwstr/>
      </vt:variant>
      <vt:variant>
        <vt:i4>3276852</vt:i4>
      </vt:variant>
      <vt:variant>
        <vt:i4>1143</vt:i4>
      </vt:variant>
      <vt:variant>
        <vt:i4>0</vt:i4>
      </vt:variant>
      <vt:variant>
        <vt:i4>5</vt:i4>
      </vt:variant>
      <vt:variant>
        <vt:lpwstr>http://www.fwc.gov.au/awardsandorders/html/PR994421.htm</vt:lpwstr>
      </vt:variant>
      <vt:variant>
        <vt:lpwstr/>
      </vt:variant>
      <vt:variant>
        <vt:i4>3145783</vt:i4>
      </vt:variant>
      <vt:variant>
        <vt:i4>1140</vt:i4>
      </vt:variant>
      <vt:variant>
        <vt:i4>0</vt:i4>
      </vt:variant>
      <vt:variant>
        <vt:i4>5</vt:i4>
      </vt:variant>
      <vt:variant>
        <vt:lpwstr>http://www.fwc.gov.au/awardsandorders/html/PR991553.htm</vt:lpwstr>
      </vt:variant>
      <vt:variant>
        <vt:lpwstr/>
      </vt:variant>
      <vt:variant>
        <vt:i4>1638458</vt:i4>
      </vt:variant>
      <vt:variant>
        <vt:i4>1110</vt:i4>
      </vt:variant>
      <vt:variant>
        <vt:i4>0</vt:i4>
      </vt:variant>
      <vt:variant>
        <vt:i4>5</vt:i4>
      </vt:variant>
      <vt:variant>
        <vt:lpwstr/>
      </vt:variant>
      <vt:variant>
        <vt:lpwstr>standard_rate</vt:lpwstr>
      </vt:variant>
      <vt:variant>
        <vt:i4>1638458</vt:i4>
      </vt:variant>
      <vt:variant>
        <vt:i4>1107</vt:i4>
      </vt:variant>
      <vt:variant>
        <vt:i4>0</vt:i4>
      </vt:variant>
      <vt:variant>
        <vt:i4>5</vt:i4>
      </vt:variant>
      <vt:variant>
        <vt:lpwstr/>
      </vt:variant>
      <vt:variant>
        <vt:lpwstr>standard_rate</vt:lpwstr>
      </vt:variant>
      <vt:variant>
        <vt:i4>1638458</vt:i4>
      </vt:variant>
      <vt:variant>
        <vt:i4>1104</vt:i4>
      </vt:variant>
      <vt:variant>
        <vt:i4>0</vt:i4>
      </vt:variant>
      <vt:variant>
        <vt:i4>5</vt:i4>
      </vt:variant>
      <vt:variant>
        <vt:lpwstr/>
      </vt:variant>
      <vt:variant>
        <vt:lpwstr>standard_rate</vt:lpwstr>
      </vt:variant>
      <vt:variant>
        <vt:i4>1638458</vt:i4>
      </vt:variant>
      <vt:variant>
        <vt:i4>1101</vt:i4>
      </vt:variant>
      <vt:variant>
        <vt:i4>0</vt:i4>
      </vt:variant>
      <vt:variant>
        <vt:i4>5</vt:i4>
      </vt:variant>
      <vt:variant>
        <vt:lpwstr/>
      </vt:variant>
      <vt:variant>
        <vt:lpwstr>standard_rate</vt:lpwstr>
      </vt:variant>
      <vt:variant>
        <vt:i4>1638458</vt:i4>
      </vt:variant>
      <vt:variant>
        <vt:i4>1098</vt:i4>
      </vt:variant>
      <vt:variant>
        <vt:i4>0</vt:i4>
      </vt:variant>
      <vt:variant>
        <vt:i4>5</vt:i4>
      </vt:variant>
      <vt:variant>
        <vt:lpwstr/>
      </vt:variant>
      <vt:variant>
        <vt:lpwstr>standard_rate</vt:lpwstr>
      </vt:variant>
      <vt:variant>
        <vt:i4>1638458</vt:i4>
      </vt:variant>
      <vt:variant>
        <vt:i4>1095</vt:i4>
      </vt:variant>
      <vt:variant>
        <vt:i4>0</vt:i4>
      </vt:variant>
      <vt:variant>
        <vt:i4>5</vt:i4>
      </vt:variant>
      <vt:variant>
        <vt:lpwstr/>
      </vt:variant>
      <vt:variant>
        <vt:lpwstr>standard_rate</vt:lpwstr>
      </vt:variant>
      <vt:variant>
        <vt:i4>3866673</vt:i4>
      </vt:variant>
      <vt:variant>
        <vt:i4>1074</vt:i4>
      </vt:variant>
      <vt:variant>
        <vt:i4>0</vt:i4>
      </vt:variant>
      <vt:variant>
        <vt:i4>5</vt:i4>
      </vt:variant>
      <vt:variant>
        <vt:lpwstr>http://www.fwc.gov.au/awardsandorders/html/PR997787.htm</vt:lpwstr>
      </vt:variant>
      <vt:variant>
        <vt:lpwstr/>
      </vt:variant>
      <vt:variant>
        <vt:i4>1638458</vt:i4>
      </vt:variant>
      <vt:variant>
        <vt:i4>1071</vt:i4>
      </vt:variant>
      <vt:variant>
        <vt:i4>0</vt:i4>
      </vt:variant>
      <vt:variant>
        <vt:i4>5</vt:i4>
      </vt:variant>
      <vt:variant>
        <vt:lpwstr/>
      </vt:variant>
      <vt:variant>
        <vt:lpwstr>standard_rate</vt:lpwstr>
      </vt:variant>
      <vt:variant>
        <vt:i4>1638458</vt:i4>
      </vt:variant>
      <vt:variant>
        <vt:i4>1068</vt:i4>
      </vt:variant>
      <vt:variant>
        <vt:i4>0</vt:i4>
      </vt:variant>
      <vt:variant>
        <vt:i4>5</vt:i4>
      </vt:variant>
      <vt:variant>
        <vt:lpwstr/>
      </vt:variant>
      <vt:variant>
        <vt:lpwstr>standard_rate</vt:lpwstr>
      </vt:variant>
      <vt:variant>
        <vt:i4>1638458</vt:i4>
      </vt:variant>
      <vt:variant>
        <vt:i4>1065</vt:i4>
      </vt:variant>
      <vt:variant>
        <vt:i4>0</vt:i4>
      </vt:variant>
      <vt:variant>
        <vt:i4>5</vt:i4>
      </vt:variant>
      <vt:variant>
        <vt:lpwstr/>
      </vt:variant>
      <vt:variant>
        <vt:lpwstr>standard_rate</vt:lpwstr>
      </vt:variant>
      <vt:variant>
        <vt:i4>1638458</vt:i4>
      </vt:variant>
      <vt:variant>
        <vt:i4>1062</vt:i4>
      </vt:variant>
      <vt:variant>
        <vt:i4>0</vt:i4>
      </vt:variant>
      <vt:variant>
        <vt:i4>5</vt:i4>
      </vt:variant>
      <vt:variant>
        <vt:lpwstr/>
      </vt:variant>
      <vt:variant>
        <vt:lpwstr>standard_rate</vt:lpwstr>
      </vt:variant>
      <vt:variant>
        <vt:i4>1638458</vt:i4>
      </vt:variant>
      <vt:variant>
        <vt:i4>1059</vt:i4>
      </vt:variant>
      <vt:variant>
        <vt:i4>0</vt:i4>
      </vt:variant>
      <vt:variant>
        <vt:i4>5</vt:i4>
      </vt:variant>
      <vt:variant>
        <vt:lpwstr/>
      </vt:variant>
      <vt:variant>
        <vt:lpwstr>standard_rate</vt:lpwstr>
      </vt:variant>
      <vt:variant>
        <vt:i4>3801151</vt:i4>
      </vt:variant>
      <vt:variant>
        <vt:i4>1056</vt:i4>
      </vt:variant>
      <vt:variant>
        <vt:i4>0</vt:i4>
      </vt:variant>
      <vt:variant>
        <vt:i4>5</vt:i4>
      </vt:variant>
      <vt:variant>
        <vt:lpwstr>http://www.fwc.gov.au/awardsandorders/html/PR551634.htm</vt:lpwstr>
      </vt:variant>
      <vt:variant>
        <vt:lpwstr/>
      </vt:variant>
      <vt:variant>
        <vt:i4>4128829</vt:i4>
      </vt:variant>
      <vt:variant>
        <vt:i4>1053</vt:i4>
      </vt:variant>
      <vt:variant>
        <vt:i4>0</vt:i4>
      </vt:variant>
      <vt:variant>
        <vt:i4>5</vt:i4>
      </vt:variant>
      <vt:variant>
        <vt:lpwstr>http://www.fwc.gov.au/awardsandorders/html/pr536711.htm</vt:lpwstr>
      </vt:variant>
      <vt:variant>
        <vt:lpwstr/>
      </vt:variant>
      <vt:variant>
        <vt:i4>3801147</vt:i4>
      </vt:variant>
      <vt:variant>
        <vt:i4>1050</vt:i4>
      </vt:variant>
      <vt:variant>
        <vt:i4>0</vt:i4>
      </vt:variant>
      <vt:variant>
        <vt:i4>5</vt:i4>
      </vt:variant>
      <vt:variant>
        <vt:lpwstr>http://www.fwc.gov.au/awardsandorders/html/PR522908.htm</vt:lpwstr>
      </vt:variant>
      <vt:variant>
        <vt:lpwstr/>
      </vt:variant>
      <vt:variant>
        <vt:i4>3539007</vt:i4>
      </vt:variant>
      <vt:variant>
        <vt:i4>1047</vt:i4>
      </vt:variant>
      <vt:variant>
        <vt:i4>0</vt:i4>
      </vt:variant>
      <vt:variant>
        <vt:i4>5</vt:i4>
      </vt:variant>
      <vt:variant>
        <vt:lpwstr>http://www.fwc.gov.au/awardsandorders/html/PR509077.htm</vt:lpwstr>
      </vt:variant>
      <vt:variant>
        <vt:lpwstr/>
      </vt:variant>
      <vt:variant>
        <vt:i4>3145787</vt:i4>
      </vt:variant>
      <vt:variant>
        <vt:i4>1044</vt:i4>
      </vt:variant>
      <vt:variant>
        <vt:i4>0</vt:i4>
      </vt:variant>
      <vt:variant>
        <vt:i4>5</vt:i4>
      </vt:variant>
      <vt:variant>
        <vt:lpwstr>http://www.fwc.gov.au/awardsandorders/html/PR997933.htm</vt:lpwstr>
      </vt:variant>
      <vt:variant>
        <vt:lpwstr/>
      </vt:variant>
      <vt:variant>
        <vt:i4>3801151</vt:i4>
      </vt:variant>
      <vt:variant>
        <vt:i4>1041</vt:i4>
      </vt:variant>
      <vt:variant>
        <vt:i4>0</vt:i4>
      </vt:variant>
      <vt:variant>
        <vt:i4>5</vt:i4>
      </vt:variant>
      <vt:variant>
        <vt:lpwstr>http://www.fwc.gov.au/awardsandorders/html/PR551634.htm</vt:lpwstr>
      </vt:variant>
      <vt:variant>
        <vt:lpwstr/>
      </vt:variant>
      <vt:variant>
        <vt:i4>4128829</vt:i4>
      </vt:variant>
      <vt:variant>
        <vt:i4>1038</vt:i4>
      </vt:variant>
      <vt:variant>
        <vt:i4>0</vt:i4>
      </vt:variant>
      <vt:variant>
        <vt:i4>5</vt:i4>
      </vt:variant>
      <vt:variant>
        <vt:lpwstr>http://www.fwc.gov.au/awardsandorders/html/pr536711.htm</vt:lpwstr>
      </vt:variant>
      <vt:variant>
        <vt:lpwstr/>
      </vt:variant>
      <vt:variant>
        <vt:i4>3801147</vt:i4>
      </vt:variant>
      <vt:variant>
        <vt:i4>1035</vt:i4>
      </vt:variant>
      <vt:variant>
        <vt:i4>0</vt:i4>
      </vt:variant>
      <vt:variant>
        <vt:i4>5</vt:i4>
      </vt:variant>
      <vt:variant>
        <vt:lpwstr>http://www.fwc.gov.au/awardsandorders/html/PR522908.htm</vt:lpwstr>
      </vt:variant>
      <vt:variant>
        <vt:lpwstr/>
      </vt:variant>
      <vt:variant>
        <vt:i4>3539007</vt:i4>
      </vt:variant>
      <vt:variant>
        <vt:i4>1032</vt:i4>
      </vt:variant>
      <vt:variant>
        <vt:i4>0</vt:i4>
      </vt:variant>
      <vt:variant>
        <vt:i4>5</vt:i4>
      </vt:variant>
      <vt:variant>
        <vt:lpwstr>http://www.fwc.gov.au/awardsandorders/html/PR509077.htm</vt:lpwstr>
      </vt:variant>
      <vt:variant>
        <vt:lpwstr/>
      </vt:variant>
      <vt:variant>
        <vt:i4>3997753</vt:i4>
      </vt:variant>
      <vt:variant>
        <vt:i4>1029</vt:i4>
      </vt:variant>
      <vt:variant>
        <vt:i4>0</vt:i4>
      </vt:variant>
      <vt:variant>
        <vt:i4>5</vt:i4>
      </vt:variant>
      <vt:variant>
        <vt:lpwstr>http://www.fwc.gov.au/awardsandorders/html/PR503362.htm</vt:lpwstr>
      </vt:variant>
      <vt:variant>
        <vt:lpwstr/>
      </vt:variant>
      <vt:variant>
        <vt:i4>3145787</vt:i4>
      </vt:variant>
      <vt:variant>
        <vt:i4>1026</vt:i4>
      </vt:variant>
      <vt:variant>
        <vt:i4>0</vt:i4>
      </vt:variant>
      <vt:variant>
        <vt:i4>5</vt:i4>
      </vt:variant>
      <vt:variant>
        <vt:lpwstr>http://www.fwc.gov.au/awardsandorders/html/PR997933.htm</vt:lpwstr>
      </vt:variant>
      <vt:variant>
        <vt:lpwstr/>
      </vt:variant>
      <vt:variant>
        <vt:i4>3866673</vt:i4>
      </vt:variant>
      <vt:variant>
        <vt:i4>1023</vt:i4>
      </vt:variant>
      <vt:variant>
        <vt:i4>0</vt:i4>
      </vt:variant>
      <vt:variant>
        <vt:i4>5</vt:i4>
      </vt:variant>
      <vt:variant>
        <vt:lpwstr>http://www.fwc.gov.au/awardsandorders/html/PR997787.htm</vt:lpwstr>
      </vt:variant>
      <vt:variant>
        <vt:lpwstr/>
      </vt:variant>
      <vt:variant>
        <vt:i4>3801151</vt:i4>
      </vt:variant>
      <vt:variant>
        <vt:i4>1020</vt:i4>
      </vt:variant>
      <vt:variant>
        <vt:i4>0</vt:i4>
      </vt:variant>
      <vt:variant>
        <vt:i4>5</vt:i4>
      </vt:variant>
      <vt:variant>
        <vt:lpwstr>http://www.fwc.gov.au/awardsandorders/html/PR551634.htm</vt:lpwstr>
      </vt:variant>
      <vt:variant>
        <vt:lpwstr/>
      </vt:variant>
      <vt:variant>
        <vt:i4>4128829</vt:i4>
      </vt:variant>
      <vt:variant>
        <vt:i4>1017</vt:i4>
      </vt:variant>
      <vt:variant>
        <vt:i4>0</vt:i4>
      </vt:variant>
      <vt:variant>
        <vt:i4>5</vt:i4>
      </vt:variant>
      <vt:variant>
        <vt:lpwstr>http://www.fwc.gov.au/awardsandorders/html/pr536711.htm</vt:lpwstr>
      </vt:variant>
      <vt:variant>
        <vt:lpwstr/>
      </vt:variant>
      <vt:variant>
        <vt:i4>3801147</vt:i4>
      </vt:variant>
      <vt:variant>
        <vt:i4>1014</vt:i4>
      </vt:variant>
      <vt:variant>
        <vt:i4>0</vt:i4>
      </vt:variant>
      <vt:variant>
        <vt:i4>5</vt:i4>
      </vt:variant>
      <vt:variant>
        <vt:lpwstr>http://www.fwc.gov.au/awardsandorders/html/PR522908.htm</vt:lpwstr>
      </vt:variant>
      <vt:variant>
        <vt:lpwstr/>
      </vt:variant>
      <vt:variant>
        <vt:i4>3539007</vt:i4>
      </vt:variant>
      <vt:variant>
        <vt:i4>1011</vt:i4>
      </vt:variant>
      <vt:variant>
        <vt:i4>0</vt:i4>
      </vt:variant>
      <vt:variant>
        <vt:i4>5</vt:i4>
      </vt:variant>
      <vt:variant>
        <vt:lpwstr>http://www.fwc.gov.au/awardsandorders/html/PR509077.htm</vt:lpwstr>
      </vt:variant>
      <vt:variant>
        <vt:lpwstr/>
      </vt:variant>
      <vt:variant>
        <vt:i4>3997753</vt:i4>
      </vt:variant>
      <vt:variant>
        <vt:i4>1008</vt:i4>
      </vt:variant>
      <vt:variant>
        <vt:i4>0</vt:i4>
      </vt:variant>
      <vt:variant>
        <vt:i4>5</vt:i4>
      </vt:variant>
      <vt:variant>
        <vt:lpwstr>http://www.fwc.gov.au/awardsandorders/html/PR503362.htm</vt:lpwstr>
      </vt:variant>
      <vt:variant>
        <vt:lpwstr/>
      </vt:variant>
      <vt:variant>
        <vt:i4>3145787</vt:i4>
      </vt:variant>
      <vt:variant>
        <vt:i4>1005</vt:i4>
      </vt:variant>
      <vt:variant>
        <vt:i4>0</vt:i4>
      </vt:variant>
      <vt:variant>
        <vt:i4>5</vt:i4>
      </vt:variant>
      <vt:variant>
        <vt:lpwstr>http://www.fwc.gov.au/awardsandorders/html/PR997933.htm</vt:lpwstr>
      </vt:variant>
      <vt:variant>
        <vt:lpwstr/>
      </vt:variant>
      <vt:variant>
        <vt:i4>3866673</vt:i4>
      </vt:variant>
      <vt:variant>
        <vt:i4>1002</vt:i4>
      </vt:variant>
      <vt:variant>
        <vt:i4>0</vt:i4>
      </vt:variant>
      <vt:variant>
        <vt:i4>5</vt:i4>
      </vt:variant>
      <vt:variant>
        <vt:lpwstr>http://www.fwc.gov.au/awardsandorders/html/PR997787.htm</vt:lpwstr>
      </vt:variant>
      <vt:variant>
        <vt:lpwstr/>
      </vt:variant>
      <vt:variant>
        <vt:i4>3145783</vt:i4>
      </vt:variant>
      <vt:variant>
        <vt:i4>999</vt:i4>
      </vt:variant>
      <vt:variant>
        <vt:i4>0</vt:i4>
      </vt:variant>
      <vt:variant>
        <vt:i4>5</vt:i4>
      </vt:variant>
      <vt:variant>
        <vt:lpwstr>http://www.fwc.gov.au/awardsandorders/html/PR991553.htm</vt:lpwstr>
      </vt:variant>
      <vt:variant>
        <vt:lpwstr/>
      </vt:variant>
      <vt:variant>
        <vt:i4>3997757</vt:i4>
      </vt:variant>
      <vt:variant>
        <vt:i4>990</vt:i4>
      </vt:variant>
      <vt:variant>
        <vt:i4>0</vt:i4>
      </vt:variant>
      <vt:variant>
        <vt:i4>5</vt:i4>
      </vt:variant>
      <vt:variant>
        <vt:lpwstr>http://www.fwc.gov.au/awardsandorders/html/PR503663.htm</vt:lpwstr>
      </vt:variant>
      <vt:variant>
        <vt:lpwstr/>
      </vt:variant>
      <vt:variant>
        <vt:i4>3997757</vt:i4>
      </vt:variant>
      <vt:variant>
        <vt:i4>966</vt:i4>
      </vt:variant>
      <vt:variant>
        <vt:i4>0</vt:i4>
      </vt:variant>
      <vt:variant>
        <vt:i4>5</vt:i4>
      </vt:variant>
      <vt:variant>
        <vt:lpwstr>http://www.fwc.gov.au/awardsandorders/html/PR503663.htm</vt:lpwstr>
      </vt:variant>
      <vt:variant>
        <vt:lpwstr/>
      </vt:variant>
      <vt:variant>
        <vt:i4>3145783</vt:i4>
      </vt:variant>
      <vt:variant>
        <vt:i4>963</vt:i4>
      </vt:variant>
      <vt:variant>
        <vt:i4>0</vt:i4>
      </vt:variant>
      <vt:variant>
        <vt:i4>5</vt:i4>
      </vt:variant>
      <vt:variant>
        <vt:lpwstr>http://www.fwc.gov.au/awardsandorders/html/PR991553.htm</vt:lpwstr>
      </vt:variant>
      <vt:variant>
        <vt:lpwstr/>
      </vt:variant>
      <vt:variant>
        <vt:i4>1638458</vt:i4>
      </vt:variant>
      <vt:variant>
        <vt:i4>918</vt:i4>
      </vt:variant>
      <vt:variant>
        <vt:i4>0</vt:i4>
      </vt:variant>
      <vt:variant>
        <vt:i4>5</vt:i4>
      </vt:variant>
      <vt:variant>
        <vt:lpwstr/>
      </vt:variant>
      <vt:variant>
        <vt:lpwstr>standard_rate</vt:lpwstr>
      </vt:variant>
      <vt:variant>
        <vt:i4>3342393</vt:i4>
      </vt:variant>
      <vt:variant>
        <vt:i4>888</vt:i4>
      </vt:variant>
      <vt:variant>
        <vt:i4>0</vt:i4>
      </vt:variant>
      <vt:variant>
        <vt:i4>5</vt:i4>
      </vt:variant>
      <vt:variant>
        <vt:lpwstr>http://www.fwc.gov.au/awardsandorders/html/PR549520.htm</vt:lpwstr>
      </vt:variant>
      <vt:variant>
        <vt:lpwstr/>
      </vt:variant>
      <vt:variant>
        <vt:i4>4128827</vt:i4>
      </vt:variant>
      <vt:variant>
        <vt:i4>885</vt:i4>
      </vt:variant>
      <vt:variant>
        <vt:i4>0</vt:i4>
      </vt:variant>
      <vt:variant>
        <vt:i4>5</vt:i4>
      </vt:variant>
      <vt:variant>
        <vt:lpwstr>http://www.fwc.gov.au/awardsandorders/html/PR546017.htm</vt:lpwstr>
      </vt:variant>
      <vt:variant>
        <vt:lpwstr/>
      </vt:variant>
      <vt:variant>
        <vt:i4>3342393</vt:i4>
      </vt:variant>
      <vt:variant>
        <vt:i4>882</vt:i4>
      </vt:variant>
      <vt:variant>
        <vt:i4>0</vt:i4>
      </vt:variant>
      <vt:variant>
        <vt:i4>5</vt:i4>
      </vt:variant>
      <vt:variant>
        <vt:lpwstr>http://www.fwc.gov.au/awardsandorders/html/PR549520.htm</vt:lpwstr>
      </vt:variant>
      <vt:variant>
        <vt:lpwstr/>
      </vt:variant>
      <vt:variant>
        <vt:i4>4128827</vt:i4>
      </vt:variant>
      <vt:variant>
        <vt:i4>879</vt:i4>
      </vt:variant>
      <vt:variant>
        <vt:i4>0</vt:i4>
      </vt:variant>
      <vt:variant>
        <vt:i4>5</vt:i4>
      </vt:variant>
      <vt:variant>
        <vt:lpwstr>http://www.fwc.gov.au/awardsandorders/html/PR546017.htm</vt:lpwstr>
      </vt:variant>
      <vt:variant>
        <vt:lpwstr/>
      </vt:variant>
      <vt:variant>
        <vt:i4>3342393</vt:i4>
      </vt:variant>
      <vt:variant>
        <vt:i4>876</vt:i4>
      </vt:variant>
      <vt:variant>
        <vt:i4>0</vt:i4>
      </vt:variant>
      <vt:variant>
        <vt:i4>5</vt:i4>
      </vt:variant>
      <vt:variant>
        <vt:lpwstr>http://www.fwc.gov.au/awardsandorders/html/PR549520.htm</vt:lpwstr>
      </vt:variant>
      <vt:variant>
        <vt:lpwstr/>
      </vt:variant>
      <vt:variant>
        <vt:i4>4128827</vt:i4>
      </vt:variant>
      <vt:variant>
        <vt:i4>873</vt:i4>
      </vt:variant>
      <vt:variant>
        <vt:i4>0</vt:i4>
      </vt:variant>
      <vt:variant>
        <vt:i4>5</vt:i4>
      </vt:variant>
      <vt:variant>
        <vt:lpwstr>http://www.fwc.gov.au/awardsandorders/html/PR546017.htm</vt:lpwstr>
      </vt:variant>
      <vt:variant>
        <vt:lpwstr/>
      </vt:variant>
      <vt:variant>
        <vt:i4>3276852</vt:i4>
      </vt:variant>
      <vt:variant>
        <vt:i4>858</vt:i4>
      </vt:variant>
      <vt:variant>
        <vt:i4>0</vt:i4>
      </vt:variant>
      <vt:variant>
        <vt:i4>5</vt:i4>
      </vt:variant>
      <vt:variant>
        <vt:lpwstr>http://www.fwc.gov.au/awardsandorders/html/PR994421.htm</vt:lpwstr>
      </vt:variant>
      <vt:variant>
        <vt:lpwstr/>
      </vt:variant>
      <vt:variant>
        <vt:i4>3342393</vt:i4>
      </vt:variant>
      <vt:variant>
        <vt:i4>840</vt:i4>
      </vt:variant>
      <vt:variant>
        <vt:i4>0</vt:i4>
      </vt:variant>
      <vt:variant>
        <vt:i4>5</vt:i4>
      </vt:variant>
      <vt:variant>
        <vt:lpwstr>http://www.fwc.gov.au/awardsandorders/html/PR549520.htm</vt:lpwstr>
      </vt:variant>
      <vt:variant>
        <vt:lpwstr/>
      </vt:variant>
      <vt:variant>
        <vt:i4>4128827</vt:i4>
      </vt:variant>
      <vt:variant>
        <vt:i4>837</vt:i4>
      </vt:variant>
      <vt:variant>
        <vt:i4>0</vt:i4>
      </vt:variant>
      <vt:variant>
        <vt:i4>5</vt:i4>
      </vt:variant>
      <vt:variant>
        <vt:lpwstr>http://www.fwc.gov.au/awardsandorders/html/PR546017.htm</vt:lpwstr>
      </vt:variant>
      <vt:variant>
        <vt:lpwstr/>
      </vt:variant>
      <vt:variant>
        <vt:i4>3276852</vt:i4>
      </vt:variant>
      <vt:variant>
        <vt:i4>834</vt:i4>
      </vt:variant>
      <vt:variant>
        <vt:i4>0</vt:i4>
      </vt:variant>
      <vt:variant>
        <vt:i4>5</vt:i4>
      </vt:variant>
      <vt:variant>
        <vt:lpwstr>http://www.fwc.gov.au/awardsandorders/html/PR994421.htm</vt:lpwstr>
      </vt:variant>
      <vt:variant>
        <vt:lpwstr/>
      </vt:variant>
      <vt:variant>
        <vt:i4>3997745</vt:i4>
      </vt:variant>
      <vt:variant>
        <vt:i4>825</vt:i4>
      </vt:variant>
      <vt:variant>
        <vt:i4>0</vt:i4>
      </vt:variant>
      <vt:variant>
        <vt:i4>5</vt:i4>
      </vt:variant>
      <vt:variant>
        <vt:lpwstr>http://www.fwc.gov.au/awardsandorders/html/pr536832.htm</vt:lpwstr>
      </vt:variant>
      <vt:variant>
        <vt:lpwstr/>
      </vt:variant>
      <vt:variant>
        <vt:i4>3735603</vt:i4>
      </vt:variant>
      <vt:variant>
        <vt:i4>822</vt:i4>
      </vt:variant>
      <vt:variant>
        <vt:i4>0</vt:i4>
      </vt:variant>
      <vt:variant>
        <vt:i4>5</vt:i4>
      </vt:variant>
      <vt:variant>
        <vt:lpwstr>http://www.fwc.gov.au/awardsandorders/html/PR523029.htm</vt:lpwstr>
      </vt:variant>
      <vt:variant>
        <vt:lpwstr/>
      </vt:variant>
      <vt:variant>
        <vt:i4>3670064</vt:i4>
      </vt:variant>
      <vt:variant>
        <vt:i4>819</vt:i4>
      </vt:variant>
      <vt:variant>
        <vt:i4>0</vt:i4>
      </vt:variant>
      <vt:variant>
        <vt:i4>5</vt:i4>
      </vt:variant>
      <vt:variant>
        <vt:lpwstr>http://www.fwc.gov.au/awardsandorders/html/PR509199.htm</vt:lpwstr>
      </vt:variant>
      <vt:variant>
        <vt:lpwstr/>
      </vt:variant>
      <vt:variant>
        <vt:i4>3801143</vt:i4>
      </vt:variant>
      <vt:variant>
        <vt:i4>816</vt:i4>
      </vt:variant>
      <vt:variant>
        <vt:i4>0</vt:i4>
      </vt:variant>
      <vt:variant>
        <vt:i4>5</vt:i4>
      </vt:variant>
      <vt:variant>
        <vt:lpwstr>http://www.fwc.gov.au/awardsandorders/html/PR998167.htm</vt:lpwstr>
      </vt:variant>
      <vt:variant>
        <vt:lpwstr/>
      </vt:variant>
      <vt:variant>
        <vt:i4>3997745</vt:i4>
      </vt:variant>
      <vt:variant>
        <vt:i4>807</vt:i4>
      </vt:variant>
      <vt:variant>
        <vt:i4>0</vt:i4>
      </vt:variant>
      <vt:variant>
        <vt:i4>5</vt:i4>
      </vt:variant>
      <vt:variant>
        <vt:lpwstr>http://www.fwc.gov.au/awardsandorders/html/pr536832.htm</vt:lpwstr>
      </vt:variant>
      <vt:variant>
        <vt:lpwstr/>
      </vt:variant>
      <vt:variant>
        <vt:i4>3735603</vt:i4>
      </vt:variant>
      <vt:variant>
        <vt:i4>804</vt:i4>
      </vt:variant>
      <vt:variant>
        <vt:i4>0</vt:i4>
      </vt:variant>
      <vt:variant>
        <vt:i4>5</vt:i4>
      </vt:variant>
      <vt:variant>
        <vt:lpwstr>http://www.fwc.gov.au/awardsandorders/html/PR523029.htm</vt:lpwstr>
      </vt:variant>
      <vt:variant>
        <vt:lpwstr/>
      </vt:variant>
      <vt:variant>
        <vt:i4>3670064</vt:i4>
      </vt:variant>
      <vt:variant>
        <vt:i4>801</vt:i4>
      </vt:variant>
      <vt:variant>
        <vt:i4>0</vt:i4>
      </vt:variant>
      <vt:variant>
        <vt:i4>5</vt:i4>
      </vt:variant>
      <vt:variant>
        <vt:lpwstr>http://www.fwc.gov.au/awardsandorders/html/PR509199.htm</vt:lpwstr>
      </vt:variant>
      <vt:variant>
        <vt:lpwstr/>
      </vt:variant>
      <vt:variant>
        <vt:i4>3801143</vt:i4>
      </vt:variant>
      <vt:variant>
        <vt:i4>798</vt:i4>
      </vt:variant>
      <vt:variant>
        <vt:i4>0</vt:i4>
      </vt:variant>
      <vt:variant>
        <vt:i4>5</vt:i4>
      </vt:variant>
      <vt:variant>
        <vt:lpwstr>http://www.fwc.gov.au/awardsandorders/html/PR998167.htm</vt:lpwstr>
      </vt:variant>
      <vt:variant>
        <vt:lpwstr/>
      </vt:variant>
      <vt:variant>
        <vt:i4>3997745</vt:i4>
      </vt:variant>
      <vt:variant>
        <vt:i4>792</vt:i4>
      </vt:variant>
      <vt:variant>
        <vt:i4>0</vt:i4>
      </vt:variant>
      <vt:variant>
        <vt:i4>5</vt:i4>
      </vt:variant>
      <vt:variant>
        <vt:lpwstr>http://www.fwc.gov.au/awardsandorders/html/pr536832.htm</vt:lpwstr>
      </vt:variant>
      <vt:variant>
        <vt:lpwstr/>
      </vt:variant>
      <vt:variant>
        <vt:i4>3735603</vt:i4>
      </vt:variant>
      <vt:variant>
        <vt:i4>789</vt:i4>
      </vt:variant>
      <vt:variant>
        <vt:i4>0</vt:i4>
      </vt:variant>
      <vt:variant>
        <vt:i4>5</vt:i4>
      </vt:variant>
      <vt:variant>
        <vt:lpwstr>http://www.fwc.gov.au/awardsandorders/html/PR523029.htm</vt:lpwstr>
      </vt:variant>
      <vt:variant>
        <vt:lpwstr/>
      </vt:variant>
      <vt:variant>
        <vt:i4>3670064</vt:i4>
      </vt:variant>
      <vt:variant>
        <vt:i4>786</vt:i4>
      </vt:variant>
      <vt:variant>
        <vt:i4>0</vt:i4>
      </vt:variant>
      <vt:variant>
        <vt:i4>5</vt:i4>
      </vt:variant>
      <vt:variant>
        <vt:lpwstr>http://www.fwc.gov.au/awardsandorders/html/PR509199.htm</vt:lpwstr>
      </vt:variant>
      <vt:variant>
        <vt:lpwstr/>
      </vt:variant>
      <vt:variant>
        <vt:i4>3801143</vt:i4>
      </vt:variant>
      <vt:variant>
        <vt:i4>783</vt:i4>
      </vt:variant>
      <vt:variant>
        <vt:i4>0</vt:i4>
      </vt:variant>
      <vt:variant>
        <vt:i4>5</vt:i4>
      </vt:variant>
      <vt:variant>
        <vt:lpwstr>http://www.fwc.gov.au/awardsandorders/html/PR998167.htm</vt:lpwstr>
      </vt:variant>
      <vt:variant>
        <vt:lpwstr/>
      </vt:variant>
      <vt:variant>
        <vt:i4>3276852</vt:i4>
      </vt:variant>
      <vt:variant>
        <vt:i4>780</vt:i4>
      </vt:variant>
      <vt:variant>
        <vt:i4>0</vt:i4>
      </vt:variant>
      <vt:variant>
        <vt:i4>5</vt:i4>
      </vt:variant>
      <vt:variant>
        <vt:lpwstr>http://www.fwc.gov.au/awardsandorders/html/PR994421.htm</vt:lpwstr>
      </vt:variant>
      <vt:variant>
        <vt:lpwstr/>
      </vt:variant>
      <vt:variant>
        <vt:i4>3276852</vt:i4>
      </vt:variant>
      <vt:variant>
        <vt:i4>777</vt:i4>
      </vt:variant>
      <vt:variant>
        <vt:i4>0</vt:i4>
      </vt:variant>
      <vt:variant>
        <vt:i4>5</vt:i4>
      </vt:variant>
      <vt:variant>
        <vt:lpwstr>http://www.fwc.gov.au/awardsandorders/html/PR994421.htm</vt:lpwstr>
      </vt:variant>
      <vt:variant>
        <vt:lpwstr/>
      </vt:variant>
      <vt:variant>
        <vt:i4>3276852</vt:i4>
      </vt:variant>
      <vt:variant>
        <vt:i4>774</vt:i4>
      </vt:variant>
      <vt:variant>
        <vt:i4>0</vt:i4>
      </vt:variant>
      <vt:variant>
        <vt:i4>5</vt:i4>
      </vt:variant>
      <vt:variant>
        <vt:lpwstr>http://www.fwc.gov.au/awardsandorders/html/PR994421.htm</vt:lpwstr>
      </vt:variant>
      <vt:variant>
        <vt:lpwstr/>
      </vt:variant>
      <vt:variant>
        <vt:i4>1638458</vt:i4>
      </vt:variant>
      <vt:variant>
        <vt:i4>771</vt:i4>
      </vt:variant>
      <vt:variant>
        <vt:i4>0</vt:i4>
      </vt:variant>
      <vt:variant>
        <vt:i4>5</vt:i4>
      </vt:variant>
      <vt:variant>
        <vt:lpwstr/>
      </vt:variant>
      <vt:variant>
        <vt:lpwstr>standard_rate</vt:lpwstr>
      </vt:variant>
      <vt:variant>
        <vt:i4>4063289</vt:i4>
      </vt:variant>
      <vt:variant>
        <vt:i4>768</vt:i4>
      </vt:variant>
      <vt:variant>
        <vt:i4>0</vt:i4>
      </vt:variant>
      <vt:variant>
        <vt:i4>5</vt:i4>
      </vt:variant>
      <vt:variant>
        <vt:lpwstr>http://www.fwc.gov.au/awardsandorders/html/PR500160.htm</vt:lpwstr>
      </vt:variant>
      <vt:variant>
        <vt:lpwstr/>
      </vt:variant>
      <vt:variant>
        <vt:i4>3866673</vt:i4>
      </vt:variant>
      <vt:variant>
        <vt:i4>765</vt:i4>
      </vt:variant>
      <vt:variant>
        <vt:i4>0</vt:i4>
      </vt:variant>
      <vt:variant>
        <vt:i4>5</vt:i4>
      </vt:variant>
      <vt:variant>
        <vt:lpwstr>http://www.fwc.gov.au/awardsandorders/html/PR997787.htm</vt:lpwstr>
      </vt:variant>
      <vt:variant>
        <vt:lpwstr/>
      </vt:variant>
      <vt:variant>
        <vt:i4>3735603</vt:i4>
      </vt:variant>
      <vt:variant>
        <vt:i4>762</vt:i4>
      </vt:variant>
      <vt:variant>
        <vt:i4>0</vt:i4>
      </vt:variant>
      <vt:variant>
        <vt:i4>5</vt:i4>
      </vt:variant>
      <vt:variant>
        <vt:lpwstr>http://www.fwc.gov.au/awardsandorders/html/PR523029.htm</vt:lpwstr>
      </vt:variant>
      <vt:variant>
        <vt:lpwstr/>
      </vt:variant>
      <vt:variant>
        <vt:i4>3276852</vt:i4>
      </vt:variant>
      <vt:variant>
        <vt:i4>759</vt:i4>
      </vt:variant>
      <vt:variant>
        <vt:i4>0</vt:i4>
      </vt:variant>
      <vt:variant>
        <vt:i4>5</vt:i4>
      </vt:variant>
      <vt:variant>
        <vt:lpwstr>http://www.fwc.gov.au/awardsandorders/html/PR994421.htm</vt:lpwstr>
      </vt:variant>
      <vt:variant>
        <vt:lpwstr/>
      </vt:variant>
      <vt:variant>
        <vt:i4>1638458</vt:i4>
      </vt:variant>
      <vt:variant>
        <vt:i4>756</vt:i4>
      </vt:variant>
      <vt:variant>
        <vt:i4>0</vt:i4>
      </vt:variant>
      <vt:variant>
        <vt:i4>5</vt:i4>
      </vt:variant>
      <vt:variant>
        <vt:lpwstr/>
      </vt:variant>
      <vt:variant>
        <vt:lpwstr>standard_rate</vt:lpwstr>
      </vt:variant>
      <vt:variant>
        <vt:i4>3932223</vt:i4>
      </vt:variant>
      <vt:variant>
        <vt:i4>749</vt:i4>
      </vt:variant>
      <vt:variant>
        <vt:i4>0</vt:i4>
      </vt:variant>
      <vt:variant>
        <vt:i4>5</vt:i4>
      </vt:variant>
      <vt:variant>
        <vt:lpwstr>http://www.fwc.gov.au/awardsandorders/html/PR551755.htm</vt:lpwstr>
      </vt:variant>
      <vt:variant>
        <vt:lpwstr/>
      </vt:variant>
      <vt:variant>
        <vt:i4>1638479</vt:i4>
      </vt:variant>
      <vt:variant>
        <vt:i4>747</vt:i4>
      </vt:variant>
      <vt:variant>
        <vt:i4>0</vt:i4>
      </vt:variant>
      <vt:variant>
        <vt:i4>5</vt:i4>
      </vt:variant>
      <vt:variant>
        <vt:lpwstr>http://www.fwc.gov.au/documents/awardsandorders/html/PR000000.htm</vt:lpwstr>
      </vt:variant>
      <vt:variant>
        <vt:lpwstr/>
      </vt:variant>
      <vt:variant>
        <vt:i4>3997745</vt:i4>
      </vt:variant>
      <vt:variant>
        <vt:i4>744</vt:i4>
      </vt:variant>
      <vt:variant>
        <vt:i4>0</vt:i4>
      </vt:variant>
      <vt:variant>
        <vt:i4>5</vt:i4>
      </vt:variant>
      <vt:variant>
        <vt:lpwstr>http://www.fwc.gov.au/awardsandorders/html/pr536832.htm</vt:lpwstr>
      </vt:variant>
      <vt:variant>
        <vt:lpwstr/>
      </vt:variant>
      <vt:variant>
        <vt:i4>3735603</vt:i4>
      </vt:variant>
      <vt:variant>
        <vt:i4>741</vt:i4>
      </vt:variant>
      <vt:variant>
        <vt:i4>0</vt:i4>
      </vt:variant>
      <vt:variant>
        <vt:i4>5</vt:i4>
      </vt:variant>
      <vt:variant>
        <vt:lpwstr>http://www.fwc.gov.au/awardsandorders/html/PR523029.htm</vt:lpwstr>
      </vt:variant>
      <vt:variant>
        <vt:lpwstr/>
      </vt:variant>
      <vt:variant>
        <vt:i4>3932223</vt:i4>
      </vt:variant>
      <vt:variant>
        <vt:i4>737</vt:i4>
      </vt:variant>
      <vt:variant>
        <vt:i4>0</vt:i4>
      </vt:variant>
      <vt:variant>
        <vt:i4>5</vt:i4>
      </vt:variant>
      <vt:variant>
        <vt:lpwstr>http://www.fwc.gov.au/awardsandorders/html/PR551755.htm</vt:lpwstr>
      </vt:variant>
      <vt:variant>
        <vt:lpwstr/>
      </vt:variant>
      <vt:variant>
        <vt:i4>1638479</vt:i4>
      </vt:variant>
      <vt:variant>
        <vt:i4>735</vt:i4>
      </vt:variant>
      <vt:variant>
        <vt:i4>0</vt:i4>
      </vt:variant>
      <vt:variant>
        <vt:i4>5</vt:i4>
      </vt:variant>
      <vt:variant>
        <vt:lpwstr>http://www.fwc.gov.au/documents/awardsandorders/html/PR000000.htm</vt:lpwstr>
      </vt:variant>
      <vt:variant>
        <vt:lpwstr/>
      </vt:variant>
      <vt:variant>
        <vt:i4>3997745</vt:i4>
      </vt:variant>
      <vt:variant>
        <vt:i4>732</vt:i4>
      </vt:variant>
      <vt:variant>
        <vt:i4>0</vt:i4>
      </vt:variant>
      <vt:variant>
        <vt:i4>5</vt:i4>
      </vt:variant>
      <vt:variant>
        <vt:lpwstr>http://www.fwc.gov.au/awardsandorders/html/pr536832.htm</vt:lpwstr>
      </vt:variant>
      <vt:variant>
        <vt:lpwstr/>
      </vt:variant>
      <vt:variant>
        <vt:i4>3735603</vt:i4>
      </vt:variant>
      <vt:variant>
        <vt:i4>729</vt:i4>
      </vt:variant>
      <vt:variant>
        <vt:i4>0</vt:i4>
      </vt:variant>
      <vt:variant>
        <vt:i4>5</vt:i4>
      </vt:variant>
      <vt:variant>
        <vt:lpwstr>http://www.fwc.gov.au/awardsandorders/html/PR523029.htm</vt:lpwstr>
      </vt:variant>
      <vt:variant>
        <vt:lpwstr/>
      </vt:variant>
      <vt:variant>
        <vt:i4>3801143</vt:i4>
      </vt:variant>
      <vt:variant>
        <vt:i4>726</vt:i4>
      </vt:variant>
      <vt:variant>
        <vt:i4>0</vt:i4>
      </vt:variant>
      <vt:variant>
        <vt:i4>5</vt:i4>
      </vt:variant>
      <vt:variant>
        <vt:lpwstr>http://www.fwc.gov.au/awardsandorders/html/PR998167.htm</vt:lpwstr>
      </vt:variant>
      <vt:variant>
        <vt:lpwstr/>
      </vt:variant>
      <vt:variant>
        <vt:i4>3932223</vt:i4>
      </vt:variant>
      <vt:variant>
        <vt:i4>722</vt:i4>
      </vt:variant>
      <vt:variant>
        <vt:i4>0</vt:i4>
      </vt:variant>
      <vt:variant>
        <vt:i4>5</vt:i4>
      </vt:variant>
      <vt:variant>
        <vt:lpwstr>http://www.fwc.gov.au/awardsandorders/html/PR551755.htm</vt:lpwstr>
      </vt:variant>
      <vt:variant>
        <vt:lpwstr/>
      </vt:variant>
      <vt:variant>
        <vt:i4>1638479</vt:i4>
      </vt:variant>
      <vt:variant>
        <vt:i4>720</vt:i4>
      </vt:variant>
      <vt:variant>
        <vt:i4>0</vt:i4>
      </vt:variant>
      <vt:variant>
        <vt:i4>5</vt:i4>
      </vt:variant>
      <vt:variant>
        <vt:lpwstr>http://www.fwc.gov.au/documents/awardsandorders/html/PR000000.htm</vt:lpwstr>
      </vt:variant>
      <vt:variant>
        <vt:lpwstr/>
      </vt:variant>
      <vt:variant>
        <vt:i4>3997745</vt:i4>
      </vt:variant>
      <vt:variant>
        <vt:i4>717</vt:i4>
      </vt:variant>
      <vt:variant>
        <vt:i4>0</vt:i4>
      </vt:variant>
      <vt:variant>
        <vt:i4>5</vt:i4>
      </vt:variant>
      <vt:variant>
        <vt:lpwstr>http://www.fwc.gov.au/awardsandorders/html/pr536832.htm</vt:lpwstr>
      </vt:variant>
      <vt:variant>
        <vt:lpwstr/>
      </vt:variant>
      <vt:variant>
        <vt:i4>3735603</vt:i4>
      </vt:variant>
      <vt:variant>
        <vt:i4>714</vt:i4>
      </vt:variant>
      <vt:variant>
        <vt:i4>0</vt:i4>
      </vt:variant>
      <vt:variant>
        <vt:i4>5</vt:i4>
      </vt:variant>
      <vt:variant>
        <vt:lpwstr>http://www.fwc.gov.au/awardsandorders/html/PR523029.htm</vt:lpwstr>
      </vt:variant>
      <vt:variant>
        <vt:lpwstr/>
      </vt:variant>
      <vt:variant>
        <vt:i4>3670064</vt:i4>
      </vt:variant>
      <vt:variant>
        <vt:i4>711</vt:i4>
      </vt:variant>
      <vt:variant>
        <vt:i4>0</vt:i4>
      </vt:variant>
      <vt:variant>
        <vt:i4>5</vt:i4>
      </vt:variant>
      <vt:variant>
        <vt:lpwstr>http://www.fwc.gov.au/awardsandorders/html/PR509199.htm</vt:lpwstr>
      </vt:variant>
      <vt:variant>
        <vt:lpwstr/>
      </vt:variant>
      <vt:variant>
        <vt:i4>3801143</vt:i4>
      </vt:variant>
      <vt:variant>
        <vt:i4>708</vt:i4>
      </vt:variant>
      <vt:variant>
        <vt:i4>0</vt:i4>
      </vt:variant>
      <vt:variant>
        <vt:i4>5</vt:i4>
      </vt:variant>
      <vt:variant>
        <vt:lpwstr>http://www.fwc.gov.au/awardsandorders/html/PR998167.htm</vt:lpwstr>
      </vt:variant>
      <vt:variant>
        <vt:lpwstr/>
      </vt:variant>
      <vt:variant>
        <vt:i4>3932223</vt:i4>
      </vt:variant>
      <vt:variant>
        <vt:i4>698</vt:i4>
      </vt:variant>
      <vt:variant>
        <vt:i4>0</vt:i4>
      </vt:variant>
      <vt:variant>
        <vt:i4>5</vt:i4>
      </vt:variant>
      <vt:variant>
        <vt:lpwstr>http://www.fwc.gov.au/awardsandorders/html/PR551755.htm</vt:lpwstr>
      </vt:variant>
      <vt:variant>
        <vt:lpwstr/>
      </vt:variant>
      <vt:variant>
        <vt:i4>1638479</vt:i4>
      </vt:variant>
      <vt:variant>
        <vt:i4>696</vt:i4>
      </vt:variant>
      <vt:variant>
        <vt:i4>0</vt:i4>
      </vt:variant>
      <vt:variant>
        <vt:i4>5</vt:i4>
      </vt:variant>
      <vt:variant>
        <vt:lpwstr>http://www.fwc.gov.au/documents/awardsandorders/html/PR000000.htm</vt:lpwstr>
      </vt:variant>
      <vt:variant>
        <vt:lpwstr/>
      </vt:variant>
      <vt:variant>
        <vt:i4>3997745</vt:i4>
      </vt:variant>
      <vt:variant>
        <vt:i4>693</vt:i4>
      </vt:variant>
      <vt:variant>
        <vt:i4>0</vt:i4>
      </vt:variant>
      <vt:variant>
        <vt:i4>5</vt:i4>
      </vt:variant>
      <vt:variant>
        <vt:lpwstr>http://www.fwc.gov.au/awardsandorders/html/pr536832.htm</vt:lpwstr>
      </vt:variant>
      <vt:variant>
        <vt:lpwstr/>
      </vt:variant>
      <vt:variant>
        <vt:i4>3735603</vt:i4>
      </vt:variant>
      <vt:variant>
        <vt:i4>690</vt:i4>
      </vt:variant>
      <vt:variant>
        <vt:i4>0</vt:i4>
      </vt:variant>
      <vt:variant>
        <vt:i4>5</vt:i4>
      </vt:variant>
      <vt:variant>
        <vt:lpwstr>http://www.fwc.gov.au/awardsandorders/html/PR523029.htm</vt:lpwstr>
      </vt:variant>
      <vt:variant>
        <vt:lpwstr/>
      </vt:variant>
      <vt:variant>
        <vt:i4>3801143</vt:i4>
      </vt:variant>
      <vt:variant>
        <vt:i4>687</vt:i4>
      </vt:variant>
      <vt:variant>
        <vt:i4>0</vt:i4>
      </vt:variant>
      <vt:variant>
        <vt:i4>5</vt:i4>
      </vt:variant>
      <vt:variant>
        <vt:lpwstr>http://www.fwc.gov.au/awardsandorders/html/PR998167.htm</vt:lpwstr>
      </vt:variant>
      <vt:variant>
        <vt:lpwstr/>
      </vt:variant>
      <vt:variant>
        <vt:i4>3932223</vt:i4>
      </vt:variant>
      <vt:variant>
        <vt:i4>680</vt:i4>
      </vt:variant>
      <vt:variant>
        <vt:i4>0</vt:i4>
      </vt:variant>
      <vt:variant>
        <vt:i4>5</vt:i4>
      </vt:variant>
      <vt:variant>
        <vt:lpwstr>http://www.fwc.gov.au/awardsandorders/html/PR551755.htm</vt:lpwstr>
      </vt:variant>
      <vt:variant>
        <vt:lpwstr/>
      </vt:variant>
      <vt:variant>
        <vt:i4>1638479</vt:i4>
      </vt:variant>
      <vt:variant>
        <vt:i4>678</vt:i4>
      </vt:variant>
      <vt:variant>
        <vt:i4>0</vt:i4>
      </vt:variant>
      <vt:variant>
        <vt:i4>5</vt:i4>
      </vt:variant>
      <vt:variant>
        <vt:lpwstr>http://www.fwc.gov.au/documents/awardsandorders/html/PR000000.htm</vt:lpwstr>
      </vt:variant>
      <vt:variant>
        <vt:lpwstr/>
      </vt:variant>
      <vt:variant>
        <vt:i4>3997745</vt:i4>
      </vt:variant>
      <vt:variant>
        <vt:i4>675</vt:i4>
      </vt:variant>
      <vt:variant>
        <vt:i4>0</vt:i4>
      </vt:variant>
      <vt:variant>
        <vt:i4>5</vt:i4>
      </vt:variant>
      <vt:variant>
        <vt:lpwstr>http://www.fwc.gov.au/awardsandorders/html/pr536832.htm</vt:lpwstr>
      </vt:variant>
      <vt:variant>
        <vt:lpwstr/>
      </vt:variant>
      <vt:variant>
        <vt:i4>3735603</vt:i4>
      </vt:variant>
      <vt:variant>
        <vt:i4>672</vt:i4>
      </vt:variant>
      <vt:variant>
        <vt:i4>0</vt:i4>
      </vt:variant>
      <vt:variant>
        <vt:i4>5</vt:i4>
      </vt:variant>
      <vt:variant>
        <vt:lpwstr>http://www.fwc.gov.au/awardsandorders/html/PR523029.htm</vt:lpwstr>
      </vt:variant>
      <vt:variant>
        <vt:lpwstr/>
      </vt:variant>
      <vt:variant>
        <vt:i4>3801143</vt:i4>
      </vt:variant>
      <vt:variant>
        <vt:i4>669</vt:i4>
      </vt:variant>
      <vt:variant>
        <vt:i4>0</vt:i4>
      </vt:variant>
      <vt:variant>
        <vt:i4>5</vt:i4>
      </vt:variant>
      <vt:variant>
        <vt:lpwstr>http://www.fwc.gov.au/awardsandorders/html/PR998167.htm</vt:lpwstr>
      </vt:variant>
      <vt:variant>
        <vt:lpwstr/>
      </vt:variant>
      <vt:variant>
        <vt:i4>3932223</vt:i4>
      </vt:variant>
      <vt:variant>
        <vt:i4>665</vt:i4>
      </vt:variant>
      <vt:variant>
        <vt:i4>0</vt:i4>
      </vt:variant>
      <vt:variant>
        <vt:i4>5</vt:i4>
      </vt:variant>
      <vt:variant>
        <vt:lpwstr>http://www.fwc.gov.au/awardsandorders/html/PR551755.htm</vt:lpwstr>
      </vt:variant>
      <vt:variant>
        <vt:lpwstr/>
      </vt:variant>
      <vt:variant>
        <vt:i4>1638479</vt:i4>
      </vt:variant>
      <vt:variant>
        <vt:i4>663</vt:i4>
      </vt:variant>
      <vt:variant>
        <vt:i4>0</vt:i4>
      </vt:variant>
      <vt:variant>
        <vt:i4>5</vt:i4>
      </vt:variant>
      <vt:variant>
        <vt:lpwstr>http://www.fwc.gov.au/documents/awardsandorders/html/PR000000.htm</vt:lpwstr>
      </vt:variant>
      <vt:variant>
        <vt:lpwstr/>
      </vt:variant>
      <vt:variant>
        <vt:i4>3997745</vt:i4>
      </vt:variant>
      <vt:variant>
        <vt:i4>660</vt:i4>
      </vt:variant>
      <vt:variant>
        <vt:i4>0</vt:i4>
      </vt:variant>
      <vt:variant>
        <vt:i4>5</vt:i4>
      </vt:variant>
      <vt:variant>
        <vt:lpwstr>http://www.fwc.gov.au/awardsandorders/html/pr536832.htm</vt:lpwstr>
      </vt:variant>
      <vt:variant>
        <vt:lpwstr/>
      </vt:variant>
      <vt:variant>
        <vt:i4>3735603</vt:i4>
      </vt:variant>
      <vt:variant>
        <vt:i4>657</vt:i4>
      </vt:variant>
      <vt:variant>
        <vt:i4>0</vt:i4>
      </vt:variant>
      <vt:variant>
        <vt:i4>5</vt:i4>
      </vt:variant>
      <vt:variant>
        <vt:lpwstr>http://www.fwc.gov.au/awardsandorders/html/PR523029.htm</vt:lpwstr>
      </vt:variant>
      <vt:variant>
        <vt:lpwstr/>
      </vt:variant>
      <vt:variant>
        <vt:i4>3801143</vt:i4>
      </vt:variant>
      <vt:variant>
        <vt:i4>654</vt:i4>
      </vt:variant>
      <vt:variant>
        <vt:i4>0</vt:i4>
      </vt:variant>
      <vt:variant>
        <vt:i4>5</vt:i4>
      </vt:variant>
      <vt:variant>
        <vt:lpwstr>http://www.fwc.gov.au/awardsandorders/html/PR998167.htm</vt:lpwstr>
      </vt:variant>
      <vt:variant>
        <vt:lpwstr/>
      </vt:variant>
      <vt:variant>
        <vt:i4>3866673</vt:i4>
      </vt:variant>
      <vt:variant>
        <vt:i4>651</vt:i4>
      </vt:variant>
      <vt:variant>
        <vt:i4>0</vt:i4>
      </vt:variant>
      <vt:variant>
        <vt:i4>5</vt:i4>
      </vt:variant>
      <vt:variant>
        <vt:lpwstr>http://www.fwc.gov.au/awardsandorders/html/PR997787.htm</vt:lpwstr>
      </vt:variant>
      <vt:variant>
        <vt:lpwstr/>
      </vt:variant>
      <vt:variant>
        <vt:i4>1638458</vt:i4>
      </vt:variant>
      <vt:variant>
        <vt:i4>648</vt:i4>
      </vt:variant>
      <vt:variant>
        <vt:i4>0</vt:i4>
      </vt:variant>
      <vt:variant>
        <vt:i4>5</vt:i4>
      </vt:variant>
      <vt:variant>
        <vt:lpwstr/>
      </vt:variant>
      <vt:variant>
        <vt:lpwstr>standard_rate</vt:lpwstr>
      </vt:variant>
      <vt:variant>
        <vt:i4>3997745</vt:i4>
      </vt:variant>
      <vt:variant>
        <vt:i4>645</vt:i4>
      </vt:variant>
      <vt:variant>
        <vt:i4>0</vt:i4>
      </vt:variant>
      <vt:variant>
        <vt:i4>5</vt:i4>
      </vt:variant>
      <vt:variant>
        <vt:lpwstr>http://www.fwc.gov.au/awardsandorders/html/pr536832.htm</vt:lpwstr>
      </vt:variant>
      <vt:variant>
        <vt:lpwstr/>
      </vt:variant>
      <vt:variant>
        <vt:i4>3997753</vt:i4>
      </vt:variant>
      <vt:variant>
        <vt:i4>642</vt:i4>
      </vt:variant>
      <vt:variant>
        <vt:i4>0</vt:i4>
      </vt:variant>
      <vt:variant>
        <vt:i4>5</vt:i4>
      </vt:variant>
      <vt:variant>
        <vt:lpwstr>http://www.fwc.gov.au/awardsandorders/html/PR530654.htm</vt:lpwstr>
      </vt:variant>
      <vt:variant>
        <vt:lpwstr/>
      </vt:variant>
      <vt:variant>
        <vt:i4>3735603</vt:i4>
      </vt:variant>
      <vt:variant>
        <vt:i4>639</vt:i4>
      </vt:variant>
      <vt:variant>
        <vt:i4>0</vt:i4>
      </vt:variant>
      <vt:variant>
        <vt:i4>5</vt:i4>
      </vt:variant>
      <vt:variant>
        <vt:lpwstr>http://www.fwc.gov.au/awardsandorders/html/PR523029.htm</vt:lpwstr>
      </vt:variant>
      <vt:variant>
        <vt:lpwstr/>
      </vt:variant>
      <vt:variant>
        <vt:i4>3670064</vt:i4>
      </vt:variant>
      <vt:variant>
        <vt:i4>636</vt:i4>
      </vt:variant>
      <vt:variant>
        <vt:i4>0</vt:i4>
      </vt:variant>
      <vt:variant>
        <vt:i4>5</vt:i4>
      </vt:variant>
      <vt:variant>
        <vt:lpwstr>http://www.fwc.gov.au/awardsandorders/html/PR509199.htm</vt:lpwstr>
      </vt:variant>
      <vt:variant>
        <vt:lpwstr/>
      </vt:variant>
      <vt:variant>
        <vt:i4>3801143</vt:i4>
      </vt:variant>
      <vt:variant>
        <vt:i4>633</vt:i4>
      </vt:variant>
      <vt:variant>
        <vt:i4>0</vt:i4>
      </vt:variant>
      <vt:variant>
        <vt:i4>5</vt:i4>
      </vt:variant>
      <vt:variant>
        <vt:lpwstr>http://www.fwc.gov.au/awardsandorders/html/PR998167.htm</vt:lpwstr>
      </vt:variant>
      <vt:variant>
        <vt:lpwstr/>
      </vt:variant>
      <vt:variant>
        <vt:i4>1638458</vt:i4>
      </vt:variant>
      <vt:variant>
        <vt:i4>630</vt:i4>
      </vt:variant>
      <vt:variant>
        <vt:i4>0</vt:i4>
      </vt:variant>
      <vt:variant>
        <vt:i4>5</vt:i4>
      </vt:variant>
      <vt:variant>
        <vt:lpwstr/>
      </vt:variant>
      <vt:variant>
        <vt:lpwstr>standard_rate</vt:lpwstr>
      </vt:variant>
      <vt:variant>
        <vt:i4>1638458</vt:i4>
      </vt:variant>
      <vt:variant>
        <vt:i4>627</vt:i4>
      </vt:variant>
      <vt:variant>
        <vt:i4>0</vt:i4>
      </vt:variant>
      <vt:variant>
        <vt:i4>5</vt:i4>
      </vt:variant>
      <vt:variant>
        <vt:lpwstr/>
      </vt:variant>
      <vt:variant>
        <vt:lpwstr>standard_rate</vt:lpwstr>
      </vt:variant>
      <vt:variant>
        <vt:i4>1638458</vt:i4>
      </vt:variant>
      <vt:variant>
        <vt:i4>624</vt:i4>
      </vt:variant>
      <vt:variant>
        <vt:i4>0</vt:i4>
      </vt:variant>
      <vt:variant>
        <vt:i4>5</vt:i4>
      </vt:variant>
      <vt:variant>
        <vt:lpwstr/>
      </vt:variant>
      <vt:variant>
        <vt:lpwstr>standard_rate</vt:lpwstr>
      </vt:variant>
      <vt:variant>
        <vt:i4>1638458</vt:i4>
      </vt:variant>
      <vt:variant>
        <vt:i4>621</vt:i4>
      </vt:variant>
      <vt:variant>
        <vt:i4>0</vt:i4>
      </vt:variant>
      <vt:variant>
        <vt:i4>5</vt:i4>
      </vt:variant>
      <vt:variant>
        <vt:lpwstr/>
      </vt:variant>
      <vt:variant>
        <vt:lpwstr>standard_rate</vt:lpwstr>
      </vt:variant>
      <vt:variant>
        <vt:i4>3932223</vt:i4>
      </vt:variant>
      <vt:variant>
        <vt:i4>617</vt:i4>
      </vt:variant>
      <vt:variant>
        <vt:i4>0</vt:i4>
      </vt:variant>
      <vt:variant>
        <vt:i4>5</vt:i4>
      </vt:variant>
      <vt:variant>
        <vt:lpwstr>http://www.fwc.gov.au/awardsandorders/html/PR551755.htm</vt:lpwstr>
      </vt:variant>
      <vt:variant>
        <vt:lpwstr/>
      </vt:variant>
      <vt:variant>
        <vt:i4>1638479</vt:i4>
      </vt:variant>
      <vt:variant>
        <vt:i4>615</vt:i4>
      </vt:variant>
      <vt:variant>
        <vt:i4>0</vt:i4>
      </vt:variant>
      <vt:variant>
        <vt:i4>5</vt:i4>
      </vt:variant>
      <vt:variant>
        <vt:lpwstr>http://www.fwc.gov.au/documents/awardsandorders/html/PR000000.htm</vt:lpwstr>
      </vt:variant>
      <vt:variant>
        <vt:lpwstr/>
      </vt:variant>
      <vt:variant>
        <vt:i4>3997745</vt:i4>
      </vt:variant>
      <vt:variant>
        <vt:i4>612</vt:i4>
      </vt:variant>
      <vt:variant>
        <vt:i4>0</vt:i4>
      </vt:variant>
      <vt:variant>
        <vt:i4>5</vt:i4>
      </vt:variant>
      <vt:variant>
        <vt:lpwstr>http://www.fwc.gov.au/awardsandorders/html/pr536832.htm</vt:lpwstr>
      </vt:variant>
      <vt:variant>
        <vt:lpwstr/>
      </vt:variant>
      <vt:variant>
        <vt:i4>3735603</vt:i4>
      </vt:variant>
      <vt:variant>
        <vt:i4>609</vt:i4>
      </vt:variant>
      <vt:variant>
        <vt:i4>0</vt:i4>
      </vt:variant>
      <vt:variant>
        <vt:i4>5</vt:i4>
      </vt:variant>
      <vt:variant>
        <vt:lpwstr>http://www.fwc.gov.au/awardsandorders/html/PR523029.htm</vt:lpwstr>
      </vt:variant>
      <vt:variant>
        <vt:lpwstr/>
      </vt:variant>
      <vt:variant>
        <vt:i4>3932223</vt:i4>
      </vt:variant>
      <vt:variant>
        <vt:i4>602</vt:i4>
      </vt:variant>
      <vt:variant>
        <vt:i4>0</vt:i4>
      </vt:variant>
      <vt:variant>
        <vt:i4>5</vt:i4>
      </vt:variant>
      <vt:variant>
        <vt:lpwstr>http://www.fwc.gov.au/awardsandorders/html/PR551755.htm</vt:lpwstr>
      </vt:variant>
      <vt:variant>
        <vt:lpwstr/>
      </vt:variant>
      <vt:variant>
        <vt:i4>1638479</vt:i4>
      </vt:variant>
      <vt:variant>
        <vt:i4>600</vt:i4>
      </vt:variant>
      <vt:variant>
        <vt:i4>0</vt:i4>
      </vt:variant>
      <vt:variant>
        <vt:i4>5</vt:i4>
      </vt:variant>
      <vt:variant>
        <vt:lpwstr>http://www.fwc.gov.au/documents/awardsandorders/html/PR000000.htm</vt:lpwstr>
      </vt:variant>
      <vt:variant>
        <vt:lpwstr/>
      </vt:variant>
      <vt:variant>
        <vt:i4>3997745</vt:i4>
      </vt:variant>
      <vt:variant>
        <vt:i4>597</vt:i4>
      </vt:variant>
      <vt:variant>
        <vt:i4>0</vt:i4>
      </vt:variant>
      <vt:variant>
        <vt:i4>5</vt:i4>
      </vt:variant>
      <vt:variant>
        <vt:lpwstr>http://www.fwc.gov.au/awardsandorders/html/pr536832.htm</vt:lpwstr>
      </vt:variant>
      <vt:variant>
        <vt:lpwstr/>
      </vt:variant>
      <vt:variant>
        <vt:i4>3997753</vt:i4>
      </vt:variant>
      <vt:variant>
        <vt:i4>594</vt:i4>
      </vt:variant>
      <vt:variant>
        <vt:i4>0</vt:i4>
      </vt:variant>
      <vt:variant>
        <vt:i4>5</vt:i4>
      </vt:variant>
      <vt:variant>
        <vt:lpwstr>http://www.fwc.gov.au/awardsandorders/html/PR530654.htm</vt:lpwstr>
      </vt:variant>
      <vt:variant>
        <vt:lpwstr/>
      </vt:variant>
      <vt:variant>
        <vt:i4>3735603</vt:i4>
      </vt:variant>
      <vt:variant>
        <vt:i4>591</vt:i4>
      </vt:variant>
      <vt:variant>
        <vt:i4>0</vt:i4>
      </vt:variant>
      <vt:variant>
        <vt:i4>5</vt:i4>
      </vt:variant>
      <vt:variant>
        <vt:lpwstr>http://www.fwc.gov.au/awardsandorders/html/PR523029.htm</vt:lpwstr>
      </vt:variant>
      <vt:variant>
        <vt:lpwstr/>
      </vt:variant>
      <vt:variant>
        <vt:i4>3670064</vt:i4>
      </vt:variant>
      <vt:variant>
        <vt:i4>588</vt:i4>
      </vt:variant>
      <vt:variant>
        <vt:i4>0</vt:i4>
      </vt:variant>
      <vt:variant>
        <vt:i4>5</vt:i4>
      </vt:variant>
      <vt:variant>
        <vt:lpwstr>http://www.fwc.gov.au/awardsandorders/html/PR509199.htm</vt:lpwstr>
      </vt:variant>
      <vt:variant>
        <vt:lpwstr/>
      </vt:variant>
      <vt:variant>
        <vt:i4>4063289</vt:i4>
      </vt:variant>
      <vt:variant>
        <vt:i4>585</vt:i4>
      </vt:variant>
      <vt:variant>
        <vt:i4>0</vt:i4>
      </vt:variant>
      <vt:variant>
        <vt:i4>5</vt:i4>
      </vt:variant>
      <vt:variant>
        <vt:lpwstr>http://www.fwc.gov.au/awardsandorders/html/PR500160.htm</vt:lpwstr>
      </vt:variant>
      <vt:variant>
        <vt:lpwstr/>
      </vt:variant>
      <vt:variant>
        <vt:i4>3801143</vt:i4>
      </vt:variant>
      <vt:variant>
        <vt:i4>582</vt:i4>
      </vt:variant>
      <vt:variant>
        <vt:i4>0</vt:i4>
      </vt:variant>
      <vt:variant>
        <vt:i4>5</vt:i4>
      </vt:variant>
      <vt:variant>
        <vt:lpwstr>http://www.fwc.gov.au/awardsandorders/html/PR998167.htm</vt:lpwstr>
      </vt:variant>
      <vt:variant>
        <vt:lpwstr/>
      </vt:variant>
      <vt:variant>
        <vt:i4>3866673</vt:i4>
      </vt:variant>
      <vt:variant>
        <vt:i4>579</vt:i4>
      </vt:variant>
      <vt:variant>
        <vt:i4>0</vt:i4>
      </vt:variant>
      <vt:variant>
        <vt:i4>5</vt:i4>
      </vt:variant>
      <vt:variant>
        <vt:lpwstr>http://www.fwc.gov.au/awardsandorders/html/PR997787.htm</vt:lpwstr>
      </vt:variant>
      <vt:variant>
        <vt:lpwstr/>
      </vt:variant>
      <vt:variant>
        <vt:i4>3276852</vt:i4>
      </vt:variant>
      <vt:variant>
        <vt:i4>576</vt:i4>
      </vt:variant>
      <vt:variant>
        <vt:i4>0</vt:i4>
      </vt:variant>
      <vt:variant>
        <vt:i4>5</vt:i4>
      </vt:variant>
      <vt:variant>
        <vt:lpwstr>http://www.fwc.gov.au/awardsandorders/html/PR994421.htm</vt:lpwstr>
      </vt:variant>
      <vt:variant>
        <vt:lpwstr/>
      </vt:variant>
      <vt:variant>
        <vt:i4>3276852</vt:i4>
      </vt:variant>
      <vt:variant>
        <vt:i4>558</vt:i4>
      </vt:variant>
      <vt:variant>
        <vt:i4>0</vt:i4>
      </vt:variant>
      <vt:variant>
        <vt:i4>5</vt:i4>
      </vt:variant>
      <vt:variant>
        <vt:lpwstr>http://www.fwc.gov.au/awardsandorders/html/PR994421.htm</vt:lpwstr>
      </vt:variant>
      <vt:variant>
        <vt:lpwstr/>
      </vt:variant>
      <vt:variant>
        <vt:i4>3276852</vt:i4>
      </vt:variant>
      <vt:variant>
        <vt:i4>552</vt:i4>
      </vt:variant>
      <vt:variant>
        <vt:i4>0</vt:i4>
      </vt:variant>
      <vt:variant>
        <vt:i4>5</vt:i4>
      </vt:variant>
      <vt:variant>
        <vt:lpwstr>http://www.fwc.gov.au/awardsandorders/html/PR994421.htm</vt:lpwstr>
      </vt:variant>
      <vt:variant>
        <vt:lpwstr/>
      </vt:variant>
      <vt:variant>
        <vt:i4>3276852</vt:i4>
      </vt:variant>
      <vt:variant>
        <vt:i4>549</vt:i4>
      </vt:variant>
      <vt:variant>
        <vt:i4>0</vt:i4>
      </vt:variant>
      <vt:variant>
        <vt:i4>5</vt:i4>
      </vt:variant>
      <vt:variant>
        <vt:lpwstr>http://www.fwc.gov.au/awardsandorders/html/PR994421.htm</vt:lpwstr>
      </vt:variant>
      <vt:variant>
        <vt:lpwstr/>
      </vt:variant>
      <vt:variant>
        <vt:i4>3997757</vt:i4>
      </vt:variant>
      <vt:variant>
        <vt:i4>522</vt:i4>
      </vt:variant>
      <vt:variant>
        <vt:i4>0</vt:i4>
      </vt:variant>
      <vt:variant>
        <vt:i4>5</vt:i4>
      </vt:variant>
      <vt:variant>
        <vt:lpwstr>http://www.fwc.gov.au/awardsandorders/html/PR503663.htm</vt:lpwstr>
      </vt:variant>
      <vt:variant>
        <vt:lpwstr/>
      </vt:variant>
      <vt:variant>
        <vt:i4>3276852</vt:i4>
      </vt:variant>
      <vt:variant>
        <vt:i4>516</vt:i4>
      </vt:variant>
      <vt:variant>
        <vt:i4>0</vt:i4>
      </vt:variant>
      <vt:variant>
        <vt:i4>5</vt:i4>
      </vt:variant>
      <vt:variant>
        <vt:lpwstr>http://www.fwc.gov.au/awardsandorders/html/PR994421.htm</vt:lpwstr>
      </vt:variant>
      <vt:variant>
        <vt:lpwstr/>
      </vt:variant>
      <vt:variant>
        <vt:i4>3997757</vt:i4>
      </vt:variant>
      <vt:variant>
        <vt:i4>510</vt:i4>
      </vt:variant>
      <vt:variant>
        <vt:i4>0</vt:i4>
      </vt:variant>
      <vt:variant>
        <vt:i4>5</vt:i4>
      </vt:variant>
      <vt:variant>
        <vt:lpwstr>http://www.fwc.gov.au/awardsandorders/html/PR503663.htm</vt:lpwstr>
      </vt:variant>
      <vt:variant>
        <vt:lpwstr/>
      </vt:variant>
      <vt:variant>
        <vt:i4>3997757</vt:i4>
      </vt:variant>
      <vt:variant>
        <vt:i4>504</vt:i4>
      </vt:variant>
      <vt:variant>
        <vt:i4>0</vt:i4>
      </vt:variant>
      <vt:variant>
        <vt:i4>5</vt:i4>
      </vt:variant>
      <vt:variant>
        <vt:lpwstr>http://www.fwc.gov.au/awardsandorders/html/PR503663.htm</vt:lpwstr>
      </vt:variant>
      <vt:variant>
        <vt:lpwstr/>
      </vt:variant>
      <vt:variant>
        <vt:i4>3276852</vt:i4>
      </vt:variant>
      <vt:variant>
        <vt:i4>501</vt:i4>
      </vt:variant>
      <vt:variant>
        <vt:i4>0</vt:i4>
      </vt:variant>
      <vt:variant>
        <vt:i4>5</vt:i4>
      </vt:variant>
      <vt:variant>
        <vt:lpwstr>http://www.fwc.gov.au/awardsandorders/html/PR994421.htm</vt:lpwstr>
      </vt:variant>
      <vt:variant>
        <vt:lpwstr/>
      </vt:variant>
      <vt:variant>
        <vt:i4>3866673</vt:i4>
      </vt:variant>
      <vt:variant>
        <vt:i4>498</vt:i4>
      </vt:variant>
      <vt:variant>
        <vt:i4>0</vt:i4>
      </vt:variant>
      <vt:variant>
        <vt:i4>5</vt:i4>
      </vt:variant>
      <vt:variant>
        <vt:lpwstr>http://www.fwc.gov.au/awardsandorders/html/PR997787.htm</vt:lpwstr>
      </vt:variant>
      <vt:variant>
        <vt:lpwstr/>
      </vt:variant>
      <vt:variant>
        <vt:i4>3866673</vt:i4>
      </vt:variant>
      <vt:variant>
        <vt:i4>495</vt:i4>
      </vt:variant>
      <vt:variant>
        <vt:i4>0</vt:i4>
      </vt:variant>
      <vt:variant>
        <vt:i4>5</vt:i4>
      </vt:variant>
      <vt:variant>
        <vt:lpwstr>http://www.fwc.gov.au/awardsandorders/html/PR997787.htm</vt:lpwstr>
      </vt:variant>
      <vt:variant>
        <vt:lpwstr/>
      </vt:variant>
      <vt:variant>
        <vt:i4>3866673</vt:i4>
      </vt:variant>
      <vt:variant>
        <vt:i4>492</vt:i4>
      </vt:variant>
      <vt:variant>
        <vt:i4>0</vt:i4>
      </vt:variant>
      <vt:variant>
        <vt:i4>5</vt:i4>
      </vt:variant>
      <vt:variant>
        <vt:lpwstr>http://www.fwc.gov.au/awardsandorders/html/PR997787.htm</vt:lpwstr>
      </vt:variant>
      <vt:variant>
        <vt:lpwstr/>
      </vt:variant>
      <vt:variant>
        <vt:i4>3866673</vt:i4>
      </vt:variant>
      <vt:variant>
        <vt:i4>483</vt:i4>
      </vt:variant>
      <vt:variant>
        <vt:i4>0</vt:i4>
      </vt:variant>
      <vt:variant>
        <vt:i4>5</vt:i4>
      </vt:variant>
      <vt:variant>
        <vt:lpwstr>http://www.fwc.gov.au/awardsandorders/html/PR997787.htm</vt:lpwstr>
      </vt:variant>
      <vt:variant>
        <vt:lpwstr/>
      </vt:variant>
      <vt:variant>
        <vt:i4>3997753</vt:i4>
      </vt:variant>
      <vt:variant>
        <vt:i4>480</vt:i4>
      </vt:variant>
      <vt:variant>
        <vt:i4>0</vt:i4>
      </vt:variant>
      <vt:variant>
        <vt:i4>5</vt:i4>
      </vt:variant>
      <vt:variant>
        <vt:lpwstr>http://www.fwc.gov.au/awardsandorders/html/PR503362.htm</vt:lpwstr>
      </vt:variant>
      <vt:variant>
        <vt:lpwstr/>
      </vt:variant>
      <vt:variant>
        <vt:i4>3866673</vt:i4>
      </vt:variant>
      <vt:variant>
        <vt:i4>477</vt:i4>
      </vt:variant>
      <vt:variant>
        <vt:i4>0</vt:i4>
      </vt:variant>
      <vt:variant>
        <vt:i4>5</vt:i4>
      </vt:variant>
      <vt:variant>
        <vt:lpwstr>http://www.fwc.gov.au/awardsandorders/html/PR997787.htm</vt:lpwstr>
      </vt:variant>
      <vt:variant>
        <vt:lpwstr/>
      </vt:variant>
      <vt:variant>
        <vt:i4>3997753</vt:i4>
      </vt:variant>
      <vt:variant>
        <vt:i4>471</vt:i4>
      </vt:variant>
      <vt:variant>
        <vt:i4>0</vt:i4>
      </vt:variant>
      <vt:variant>
        <vt:i4>5</vt:i4>
      </vt:variant>
      <vt:variant>
        <vt:lpwstr>http://www.fwc.gov.au/awardsandorders/html/PR503362.htm</vt:lpwstr>
      </vt:variant>
      <vt:variant>
        <vt:lpwstr/>
      </vt:variant>
      <vt:variant>
        <vt:i4>3866673</vt:i4>
      </vt:variant>
      <vt:variant>
        <vt:i4>468</vt:i4>
      </vt:variant>
      <vt:variant>
        <vt:i4>0</vt:i4>
      </vt:variant>
      <vt:variant>
        <vt:i4>5</vt:i4>
      </vt:variant>
      <vt:variant>
        <vt:lpwstr>http://www.fwc.gov.au/awardsandorders/html/PR997787.htm</vt:lpwstr>
      </vt:variant>
      <vt:variant>
        <vt:lpwstr/>
      </vt:variant>
      <vt:variant>
        <vt:i4>3932219</vt:i4>
      </vt:variant>
      <vt:variant>
        <vt:i4>465</vt:i4>
      </vt:variant>
      <vt:variant>
        <vt:i4>0</vt:i4>
      </vt:variant>
      <vt:variant>
        <vt:i4>5</vt:i4>
      </vt:variant>
      <vt:variant>
        <vt:lpwstr>http://www.fwc.gov.au/awardsandorders/html/PR542166.htm</vt:lpwstr>
      </vt:variant>
      <vt:variant>
        <vt:lpwstr/>
      </vt:variant>
      <vt:variant>
        <vt:i4>3932219</vt:i4>
      </vt:variant>
      <vt:variant>
        <vt:i4>462</vt:i4>
      </vt:variant>
      <vt:variant>
        <vt:i4>0</vt:i4>
      </vt:variant>
      <vt:variant>
        <vt:i4>5</vt:i4>
      </vt:variant>
      <vt:variant>
        <vt:lpwstr>http://www.fwc.gov.au/awardsandorders/html/PR542166.htm</vt:lpwstr>
      </vt:variant>
      <vt:variant>
        <vt:lpwstr/>
      </vt:variant>
      <vt:variant>
        <vt:i4>3932219</vt:i4>
      </vt:variant>
      <vt:variant>
        <vt:i4>456</vt:i4>
      </vt:variant>
      <vt:variant>
        <vt:i4>0</vt:i4>
      </vt:variant>
      <vt:variant>
        <vt:i4>5</vt:i4>
      </vt:variant>
      <vt:variant>
        <vt:lpwstr>http://www.fwc.gov.au/awardsandorders/html/PR542166.htm</vt:lpwstr>
      </vt:variant>
      <vt:variant>
        <vt:lpwstr/>
      </vt:variant>
      <vt:variant>
        <vt:i4>3932219</vt:i4>
      </vt:variant>
      <vt:variant>
        <vt:i4>453</vt:i4>
      </vt:variant>
      <vt:variant>
        <vt:i4>0</vt:i4>
      </vt:variant>
      <vt:variant>
        <vt:i4>5</vt:i4>
      </vt:variant>
      <vt:variant>
        <vt:lpwstr>http://www.fwc.gov.au/awardsandorders/html/PR542166.htm</vt:lpwstr>
      </vt:variant>
      <vt:variant>
        <vt:lpwstr/>
      </vt:variant>
      <vt:variant>
        <vt:i4>3538998</vt:i4>
      </vt:variant>
      <vt:variant>
        <vt:i4>444</vt:i4>
      </vt:variant>
      <vt:variant>
        <vt:i4>0</vt:i4>
      </vt:variant>
      <vt:variant>
        <vt:i4>5</vt:i4>
      </vt:variant>
      <vt:variant>
        <vt:lpwstr>http://www.fwc.gov.au/awardsandorders/html/pr546288.htm</vt:lpwstr>
      </vt:variant>
      <vt:variant>
        <vt:lpwstr/>
      </vt:variant>
      <vt:variant>
        <vt:i4>3932219</vt:i4>
      </vt:variant>
      <vt:variant>
        <vt:i4>441</vt:i4>
      </vt:variant>
      <vt:variant>
        <vt:i4>0</vt:i4>
      </vt:variant>
      <vt:variant>
        <vt:i4>5</vt:i4>
      </vt:variant>
      <vt:variant>
        <vt:lpwstr>http://www.fwc.gov.au/awardsandorders/html/PR542166.htm</vt:lpwstr>
      </vt:variant>
      <vt:variant>
        <vt:lpwstr/>
      </vt:variant>
      <vt:variant>
        <vt:i4>3932219</vt:i4>
      </vt:variant>
      <vt:variant>
        <vt:i4>432</vt:i4>
      </vt:variant>
      <vt:variant>
        <vt:i4>0</vt:i4>
      </vt:variant>
      <vt:variant>
        <vt:i4>5</vt:i4>
      </vt:variant>
      <vt:variant>
        <vt:lpwstr>http://www.fwc.gov.au/awardsandorders/html/PR542166.htm</vt:lpwstr>
      </vt:variant>
      <vt:variant>
        <vt:lpwstr/>
      </vt:variant>
      <vt:variant>
        <vt:i4>3932219</vt:i4>
      </vt:variant>
      <vt:variant>
        <vt:i4>429</vt:i4>
      </vt:variant>
      <vt:variant>
        <vt:i4>0</vt:i4>
      </vt:variant>
      <vt:variant>
        <vt:i4>5</vt:i4>
      </vt:variant>
      <vt:variant>
        <vt:lpwstr>http://www.fwc.gov.au/awardsandorders/html/PR542166.htm</vt:lpwstr>
      </vt:variant>
      <vt:variant>
        <vt:lpwstr/>
      </vt:variant>
      <vt:variant>
        <vt:i4>3932219</vt:i4>
      </vt:variant>
      <vt:variant>
        <vt:i4>426</vt:i4>
      </vt:variant>
      <vt:variant>
        <vt:i4>0</vt:i4>
      </vt:variant>
      <vt:variant>
        <vt:i4>5</vt:i4>
      </vt:variant>
      <vt:variant>
        <vt:lpwstr>http://www.fwc.gov.au/awardsandorders/html/PR542166.htm</vt:lpwstr>
      </vt:variant>
      <vt:variant>
        <vt:lpwstr/>
      </vt:variant>
      <vt:variant>
        <vt:i4>3932219</vt:i4>
      </vt:variant>
      <vt:variant>
        <vt:i4>420</vt:i4>
      </vt:variant>
      <vt:variant>
        <vt:i4>0</vt:i4>
      </vt:variant>
      <vt:variant>
        <vt:i4>5</vt:i4>
      </vt:variant>
      <vt:variant>
        <vt:lpwstr>http://www.fwc.gov.au/awardsandorders/html/PR542166.htm</vt:lpwstr>
      </vt:variant>
      <vt:variant>
        <vt:lpwstr/>
      </vt:variant>
      <vt:variant>
        <vt:i4>3932219</vt:i4>
      </vt:variant>
      <vt:variant>
        <vt:i4>414</vt:i4>
      </vt:variant>
      <vt:variant>
        <vt:i4>0</vt:i4>
      </vt:variant>
      <vt:variant>
        <vt:i4>5</vt:i4>
      </vt:variant>
      <vt:variant>
        <vt:lpwstr>http://www.fwc.gov.au/awardsandorders/html/PR542166.htm</vt:lpwstr>
      </vt:variant>
      <vt:variant>
        <vt:lpwstr/>
      </vt:variant>
      <vt:variant>
        <vt:i4>3932219</vt:i4>
      </vt:variant>
      <vt:variant>
        <vt:i4>411</vt:i4>
      </vt:variant>
      <vt:variant>
        <vt:i4>0</vt:i4>
      </vt:variant>
      <vt:variant>
        <vt:i4>5</vt:i4>
      </vt:variant>
      <vt:variant>
        <vt:lpwstr>http://www.fwc.gov.au/awardsandorders/html/PR542166.htm</vt:lpwstr>
      </vt:variant>
      <vt:variant>
        <vt:lpwstr/>
      </vt:variant>
      <vt:variant>
        <vt:i4>6488190</vt:i4>
      </vt:variant>
      <vt:variant>
        <vt:i4>408</vt:i4>
      </vt:variant>
      <vt:variant>
        <vt:i4>0</vt:i4>
      </vt:variant>
      <vt:variant>
        <vt:i4>5</vt:i4>
      </vt:variant>
      <vt:variant>
        <vt:lpwstr>http://www.fwc.gov.au/awardmod/download/nes.pdf</vt:lpwstr>
      </vt:variant>
      <vt:variant>
        <vt:lpwstr/>
      </vt:variant>
      <vt:variant>
        <vt:i4>3276852</vt:i4>
      </vt:variant>
      <vt:variant>
        <vt:i4>405</vt:i4>
      </vt:variant>
      <vt:variant>
        <vt:i4>0</vt:i4>
      </vt:variant>
      <vt:variant>
        <vt:i4>5</vt:i4>
      </vt:variant>
      <vt:variant>
        <vt:lpwstr>http://www.fwc.gov.au/awardsandorders/html/PR994421.htm</vt:lpwstr>
      </vt:variant>
      <vt:variant>
        <vt:lpwstr/>
      </vt:variant>
      <vt:variant>
        <vt:i4>3276852</vt:i4>
      </vt:variant>
      <vt:variant>
        <vt:i4>396</vt:i4>
      </vt:variant>
      <vt:variant>
        <vt:i4>0</vt:i4>
      </vt:variant>
      <vt:variant>
        <vt:i4>5</vt:i4>
      </vt:variant>
      <vt:variant>
        <vt:lpwstr>http://www.fwc.gov.au/awardsandorders/html/PR994421.htm</vt:lpwstr>
      </vt:variant>
      <vt:variant>
        <vt:lpwstr/>
      </vt:variant>
      <vt:variant>
        <vt:i4>3276852</vt:i4>
      </vt:variant>
      <vt:variant>
        <vt:i4>393</vt:i4>
      </vt:variant>
      <vt:variant>
        <vt:i4>0</vt:i4>
      </vt:variant>
      <vt:variant>
        <vt:i4>5</vt:i4>
      </vt:variant>
      <vt:variant>
        <vt:lpwstr>http://www.fwc.gov.au/awardsandorders/html/PR994421.htm</vt:lpwstr>
      </vt:variant>
      <vt:variant>
        <vt:lpwstr/>
      </vt:variant>
      <vt:variant>
        <vt:i4>3276852</vt:i4>
      </vt:variant>
      <vt:variant>
        <vt:i4>390</vt:i4>
      </vt:variant>
      <vt:variant>
        <vt:i4>0</vt:i4>
      </vt:variant>
      <vt:variant>
        <vt:i4>5</vt:i4>
      </vt:variant>
      <vt:variant>
        <vt:lpwstr>http://www.fwc.gov.au/awardsandorders/html/PR994421.htm</vt:lpwstr>
      </vt:variant>
      <vt:variant>
        <vt:lpwstr/>
      </vt:variant>
      <vt:variant>
        <vt:i4>3276852</vt:i4>
      </vt:variant>
      <vt:variant>
        <vt:i4>384</vt:i4>
      </vt:variant>
      <vt:variant>
        <vt:i4>0</vt:i4>
      </vt:variant>
      <vt:variant>
        <vt:i4>5</vt:i4>
      </vt:variant>
      <vt:variant>
        <vt:lpwstr>http://www.fwc.gov.au/awardsandorders/html/PR994421.htm</vt:lpwstr>
      </vt:variant>
      <vt:variant>
        <vt:lpwstr/>
      </vt:variant>
      <vt:variant>
        <vt:i4>6488190</vt:i4>
      </vt:variant>
      <vt:variant>
        <vt:i4>381</vt:i4>
      </vt:variant>
      <vt:variant>
        <vt:i4>0</vt:i4>
      </vt:variant>
      <vt:variant>
        <vt:i4>5</vt:i4>
      </vt:variant>
      <vt:variant>
        <vt:lpwstr>http://www.fwc.gov.au/awardmod/download/nes.pdf</vt:lpwstr>
      </vt:variant>
      <vt:variant>
        <vt:lpwstr/>
      </vt:variant>
      <vt:variant>
        <vt:i4>4128827</vt:i4>
      </vt:variant>
      <vt:variant>
        <vt:i4>378</vt:i4>
      </vt:variant>
      <vt:variant>
        <vt:i4>0</vt:i4>
      </vt:variant>
      <vt:variant>
        <vt:i4>5</vt:i4>
      </vt:variant>
      <vt:variant>
        <vt:lpwstr>http://www.fwc.gov.au/awardsandorders/html/PR546017.htm</vt:lpwstr>
      </vt:variant>
      <vt:variant>
        <vt:lpwstr/>
      </vt:variant>
      <vt:variant>
        <vt:i4>3866673</vt:i4>
      </vt:variant>
      <vt:variant>
        <vt:i4>372</vt:i4>
      </vt:variant>
      <vt:variant>
        <vt:i4>0</vt:i4>
      </vt:variant>
      <vt:variant>
        <vt:i4>5</vt:i4>
      </vt:variant>
      <vt:variant>
        <vt:lpwstr>http://www.fwc.gov.au/awardsandorders/html/PR997787.htm</vt:lpwstr>
      </vt:variant>
      <vt:variant>
        <vt:lpwstr/>
      </vt:variant>
      <vt:variant>
        <vt:i4>3866673</vt:i4>
      </vt:variant>
      <vt:variant>
        <vt:i4>369</vt:i4>
      </vt:variant>
      <vt:variant>
        <vt:i4>0</vt:i4>
      </vt:variant>
      <vt:variant>
        <vt:i4>5</vt:i4>
      </vt:variant>
      <vt:variant>
        <vt:lpwstr>http://www.fwc.gov.au/awardsandorders/html/PR997787.htm</vt:lpwstr>
      </vt:variant>
      <vt:variant>
        <vt:lpwstr/>
      </vt:variant>
      <vt:variant>
        <vt:i4>3866673</vt:i4>
      </vt:variant>
      <vt:variant>
        <vt:i4>366</vt:i4>
      </vt:variant>
      <vt:variant>
        <vt:i4>0</vt:i4>
      </vt:variant>
      <vt:variant>
        <vt:i4>5</vt:i4>
      </vt:variant>
      <vt:variant>
        <vt:lpwstr>http://www.fwc.gov.au/awardsandorders/html/PR997787.htm</vt:lpwstr>
      </vt:variant>
      <vt:variant>
        <vt:lpwstr/>
      </vt:variant>
      <vt:variant>
        <vt:i4>4128827</vt:i4>
      </vt:variant>
      <vt:variant>
        <vt:i4>363</vt:i4>
      </vt:variant>
      <vt:variant>
        <vt:i4>0</vt:i4>
      </vt:variant>
      <vt:variant>
        <vt:i4>5</vt:i4>
      </vt:variant>
      <vt:variant>
        <vt:lpwstr>http://www.fwc.gov.au/awardsandorders/html/PR546017.htm</vt:lpwstr>
      </vt:variant>
      <vt:variant>
        <vt:lpwstr/>
      </vt:variant>
      <vt:variant>
        <vt:i4>3407924</vt:i4>
      </vt:variant>
      <vt:variant>
        <vt:i4>360</vt:i4>
      </vt:variant>
      <vt:variant>
        <vt:i4>0</vt:i4>
      </vt:variant>
      <vt:variant>
        <vt:i4>5</vt:i4>
      </vt:variant>
      <vt:variant>
        <vt:lpwstr>http://www.fwc.gov.au/awardsandorders/html/PR997772.htm</vt:lpwstr>
      </vt:variant>
      <vt:variant>
        <vt:lpwstr/>
      </vt:variant>
      <vt:variant>
        <vt:i4>3407924</vt:i4>
      </vt:variant>
      <vt:variant>
        <vt:i4>357</vt:i4>
      </vt:variant>
      <vt:variant>
        <vt:i4>0</vt:i4>
      </vt:variant>
      <vt:variant>
        <vt:i4>5</vt:i4>
      </vt:variant>
      <vt:variant>
        <vt:lpwstr>http://www.fwc.gov.au/awardsandorders/html/PR997772.htm</vt:lpwstr>
      </vt:variant>
      <vt:variant>
        <vt:lpwstr/>
      </vt:variant>
      <vt:variant>
        <vt:i4>3997757</vt:i4>
      </vt:variant>
      <vt:variant>
        <vt:i4>354</vt:i4>
      </vt:variant>
      <vt:variant>
        <vt:i4>0</vt:i4>
      </vt:variant>
      <vt:variant>
        <vt:i4>5</vt:i4>
      </vt:variant>
      <vt:variant>
        <vt:lpwstr>http://www.fwc.gov.au/awardsandorders/html/PR503663.htm</vt:lpwstr>
      </vt:variant>
      <vt:variant>
        <vt:lpwstr/>
      </vt:variant>
      <vt:variant>
        <vt:i4>3997757</vt:i4>
      </vt:variant>
      <vt:variant>
        <vt:i4>351</vt:i4>
      </vt:variant>
      <vt:variant>
        <vt:i4>0</vt:i4>
      </vt:variant>
      <vt:variant>
        <vt:i4>5</vt:i4>
      </vt:variant>
      <vt:variant>
        <vt:lpwstr>http://www.fwc.gov.au/awardsandorders/html/PR503663.htm</vt:lpwstr>
      </vt:variant>
      <vt:variant>
        <vt:lpwstr/>
      </vt:variant>
      <vt:variant>
        <vt:i4>4128827</vt:i4>
      </vt:variant>
      <vt:variant>
        <vt:i4>348</vt:i4>
      </vt:variant>
      <vt:variant>
        <vt:i4>0</vt:i4>
      </vt:variant>
      <vt:variant>
        <vt:i4>5</vt:i4>
      </vt:variant>
      <vt:variant>
        <vt:lpwstr>http://www.fwc.gov.au/awardsandorders/html/PR546017.htm</vt:lpwstr>
      </vt:variant>
      <vt:variant>
        <vt:lpwstr/>
      </vt:variant>
      <vt:variant>
        <vt:i4>4128827</vt:i4>
      </vt:variant>
      <vt:variant>
        <vt:i4>345</vt:i4>
      </vt:variant>
      <vt:variant>
        <vt:i4>0</vt:i4>
      </vt:variant>
      <vt:variant>
        <vt:i4>5</vt:i4>
      </vt:variant>
      <vt:variant>
        <vt:lpwstr>http://www.fwc.gov.au/awardsandorders/html/PR546017.htm</vt:lpwstr>
      </vt:variant>
      <vt:variant>
        <vt:lpwstr/>
      </vt:variant>
      <vt:variant>
        <vt:i4>3276852</vt:i4>
      </vt:variant>
      <vt:variant>
        <vt:i4>342</vt:i4>
      </vt:variant>
      <vt:variant>
        <vt:i4>0</vt:i4>
      </vt:variant>
      <vt:variant>
        <vt:i4>5</vt:i4>
      </vt:variant>
      <vt:variant>
        <vt:lpwstr>http://www.fwc.gov.au/awardsandorders/html/PR994421.htm</vt:lpwstr>
      </vt:variant>
      <vt:variant>
        <vt:lpwstr/>
      </vt:variant>
      <vt:variant>
        <vt:i4>4128827</vt:i4>
      </vt:variant>
      <vt:variant>
        <vt:i4>339</vt:i4>
      </vt:variant>
      <vt:variant>
        <vt:i4>0</vt:i4>
      </vt:variant>
      <vt:variant>
        <vt:i4>5</vt:i4>
      </vt:variant>
      <vt:variant>
        <vt:lpwstr>http://www.fwc.gov.au/awardsandorders/html/PR546017.htm</vt:lpwstr>
      </vt:variant>
      <vt:variant>
        <vt:lpwstr/>
      </vt:variant>
      <vt:variant>
        <vt:i4>3997757</vt:i4>
      </vt:variant>
      <vt:variant>
        <vt:i4>336</vt:i4>
      </vt:variant>
      <vt:variant>
        <vt:i4>0</vt:i4>
      </vt:variant>
      <vt:variant>
        <vt:i4>5</vt:i4>
      </vt:variant>
      <vt:variant>
        <vt:lpwstr>http://www.fwc.gov.au/awardsandorders/html/PR503663.htm</vt:lpwstr>
      </vt:variant>
      <vt:variant>
        <vt:lpwstr/>
      </vt:variant>
      <vt:variant>
        <vt:i4>3866673</vt:i4>
      </vt:variant>
      <vt:variant>
        <vt:i4>333</vt:i4>
      </vt:variant>
      <vt:variant>
        <vt:i4>0</vt:i4>
      </vt:variant>
      <vt:variant>
        <vt:i4>5</vt:i4>
      </vt:variant>
      <vt:variant>
        <vt:lpwstr>http://www.fwc.gov.au/awardsandorders/html/PR997787.htm</vt:lpwstr>
      </vt:variant>
      <vt:variant>
        <vt:lpwstr/>
      </vt:variant>
      <vt:variant>
        <vt:i4>3407924</vt:i4>
      </vt:variant>
      <vt:variant>
        <vt:i4>330</vt:i4>
      </vt:variant>
      <vt:variant>
        <vt:i4>0</vt:i4>
      </vt:variant>
      <vt:variant>
        <vt:i4>5</vt:i4>
      </vt:variant>
      <vt:variant>
        <vt:lpwstr>http://www.fwc.gov.au/awardsandorders/html/PR997772.htm</vt:lpwstr>
      </vt:variant>
      <vt:variant>
        <vt:lpwstr/>
      </vt:variant>
      <vt:variant>
        <vt:i4>3276852</vt:i4>
      </vt:variant>
      <vt:variant>
        <vt:i4>327</vt:i4>
      </vt:variant>
      <vt:variant>
        <vt:i4>0</vt:i4>
      </vt:variant>
      <vt:variant>
        <vt:i4>5</vt:i4>
      </vt:variant>
      <vt:variant>
        <vt:lpwstr>http://www.fwc.gov.au/awardsandorders/html/PR994421.htm</vt:lpwstr>
      </vt:variant>
      <vt:variant>
        <vt:lpwstr/>
      </vt:variant>
      <vt:variant>
        <vt:i4>3932219</vt:i4>
      </vt:variant>
      <vt:variant>
        <vt:i4>324</vt:i4>
      </vt:variant>
      <vt:variant>
        <vt:i4>0</vt:i4>
      </vt:variant>
      <vt:variant>
        <vt:i4>5</vt:i4>
      </vt:variant>
      <vt:variant>
        <vt:lpwstr>http://www.fwc.gov.au/awardsandorders/html/PR542166.htm</vt:lpwstr>
      </vt:variant>
      <vt:variant>
        <vt:lpwstr/>
      </vt:variant>
      <vt:variant>
        <vt:i4>3932219</vt:i4>
      </vt:variant>
      <vt:variant>
        <vt:i4>321</vt:i4>
      </vt:variant>
      <vt:variant>
        <vt:i4>0</vt:i4>
      </vt:variant>
      <vt:variant>
        <vt:i4>5</vt:i4>
      </vt:variant>
      <vt:variant>
        <vt:lpwstr>http://www.fwc.gov.au/awardsandorders/html/PR542166.htm</vt:lpwstr>
      </vt:variant>
      <vt:variant>
        <vt:lpwstr/>
      </vt:variant>
      <vt:variant>
        <vt:i4>3932219</vt:i4>
      </vt:variant>
      <vt:variant>
        <vt:i4>318</vt:i4>
      </vt:variant>
      <vt:variant>
        <vt:i4>0</vt:i4>
      </vt:variant>
      <vt:variant>
        <vt:i4>5</vt:i4>
      </vt:variant>
      <vt:variant>
        <vt:lpwstr>http://www.fwc.gov.au/awardsandorders/html/PR542166.htm</vt:lpwstr>
      </vt:variant>
      <vt:variant>
        <vt:lpwstr/>
      </vt:variant>
      <vt:variant>
        <vt:i4>3932219</vt:i4>
      </vt:variant>
      <vt:variant>
        <vt:i4>309</vt:i4>
      </vt:variant>
      <vt:variant>
        <vt:i4>0</vt:i4>
      </vt:variant>
      <vt:variant>
        <vt:i4>5</vt:i4>
      </vt:variant>
      <vt:variant>
        <vt:lpwstr>http://www.fwc.gov.au/awardsandorders/html/PR542166.htm</vt:lpwstr>
      </vt:variant>
      <vt:variant>
        <vt:lpwstr/>
      </vt:variant>
      <vt:variant>
        <vt:i4>3145783</vt:i4>
      </vt:variant>
      <vt:variant>
        <vt:i4>306</vt:i4>
      </vt:variant>
      <vt:variant>
        <vt:i4>0</vt:i4>
      </vt:variant>
      <vt:variant>
        <vt:i4>5</vt:i4>
      </vt:variant>
      <vt:variant>
        <vt:lpwstr>http://www.fwc.gov.au/awardsandorders/html/PR991553.htm</vt:lpwstr>
      </vt:variant>
      <vt:variant>
        <vt:lpwstr/>
      </vt:variant>
      <vt:variant>
        <vt:i4>1769520</vt:i4>
      </vt:variant>
      <vt:variant>
        <vt:i4>299</vt:i4>
      </vt:variant>
      <vt:variant>
        <vt:i4>0</vt:i4>
      </vt:variant>
      <vt:variant>
        <vt:i4>5</vt:i4>
      </vt:variant>
      <vt:variant>
        <vt:lpwstr/>
      </vt:variant>
      <vt:variant>
        <vt:lpwstr>_Toc378082396</vt:lpwstr>
      </vt:variant>
      <vt:variant>
        <vt:i4>1769520</vt:i4>
      </vt:variant>
      <vt:variant>
        <vt:i4>293</vt:i4>
      </vt:variant>
      <vt:variant>
        <vt:i4>0</vt:i4>
      </vt:variant>
      <vt:variant>
        <vt:i4>5</vt:i4>
      </vt:variant>
      <vt:variant>
        <vt:lpwstr/>
      </vt:variant>
      <vt:variant>
        <vt:lpwstr>_Toc378082395</vt:lpwstr>
      </vt:variant>
      <vt:variant>
        <vt:i4>1769520</vt:i4>
      </vt:variant>
      <vt:variant>
        <vt:i4>287</vt:i4>
      </vt:variant>
      <vt:variant>
        <vt:i4>0</vt:i4>
      </vt:variant>
      <vt:variant>
        <vt:i4>5</vt:i4>
      </vt:variant>
      <vt:variant>
        <vt:lpwstr/>
      </vt:variant>
      <vt:variant>
        <vt:lpwstr>_Toc378082394</vt:lpwstr>
      </vt:variant>
      <vt:variant>
        <vt:i4>1769520</vt:i4>
      </vt:variant>
      <vt:variant>
        <vt:i4>281</vt:i4>
      </vt:variant>
      <vt:variant>
        <vt:i4>0</vt:i4>
      </vt:variant>
      <vt:variant>
        <vt:i4>5</vt:i4>
      </vt:variant>
      <vt:variant>
        <vt:lpwstr/>
      </vt:variant>
      <vt:variant>
        <vt:lpwstr>_Toc378082393</vt:lpwstr>
      </vt:variant>
      <vt:variant>
        <vt:i4>1769520</vt:i4>
      </vt:variant>
      <vt:variant>
        <vt:i4>275</vt:i4>
      </vt:variant>
      <vt:variant>
        <vt:i4>0</vt:i4>
      </vt:variant>
      <vt:variant>
        <vt:i4>5</vt:i4>
      </vt:variant>
      <vt:variant>
        <vt:lpwstr/>
      </vt:variant>
      <vt:variant>
        <vt:lpwstr>_Toc378082392</vt:lpwstr>
      </vt:variant>
      <vt:variant>
        <vt:i4>1769520</vt:i4>
      </vt:variant>
      <vt:variant>
        <vt:i4>269</vt:i4>
      </vt:variant>
      <vt:variant>
        <vt:i4>0</vt:i4>
      </vt:variant>
      <vt:variant>
        <vt:i4>5</vt:i4>
      </vt:variant>
      <vt:variant>
        <vt:lpwstr/>
      </vt:variant>
      <vt:variant>
        <vt:lpwstr>_Toc378082391</vt:lpwstr>
      </vt:variant>
      <vt:variant>
        <vt:i4>1769520</vt:i4>
      </vt:variant>
      <vt:variant>
        <vt:i4>263</vt:i4>
      </vt:variant>
      <vt:variant>
        <vt:i4>0</vt:i4>
      </vt:variant>
      <vt:variant>
        <vt:i4>5</vt:i4>
      </vt:variant>
      <vt:variant>
        <vt:lpwstr/>
      </vt:variant>
      <vt:variant>
        <vt:lpwstr>_Toc378082390</vt:lpwstr>
      </vt:variant>
      <vt:variant>
        <vt:i4>1703984</vt:i4>
      </vt:variant>
      <vt:variant>
        <vt:i4>257</vt:i4>
      </vt:variant>
      <vt:variant>
        <vt:i4>0</vt:i4>
      </vt:variant>
      <vt:variant>
        <vt:i4>5</vt:i4>
      </vt:variant>
      <vt:variant>
        <vt:lpwstr/>
      </vt:variant>
      <vt:variant>
        <vt:lpwstr>_Toc378082389</vt:lpwstr>
      </vt:variant>
      <vt:variant>
        <vt:i4>1703984</vt:i4>
      </vt:variant>
      <vt:variant>
        <vt:i4>251</vt:i4>
      </vt:variant>
      <vt:variant>
        <vt:i4>0</vt:i4>
      </vt:variant>
      <vt:variant>
        <vt:i4>5</vt:i4>
      </vt:variant>
      <vt:variant>
        <vt:lpwstr/>
      </vt:variant>
      <vt:variant>
        <vt:lpwstr>_Toc378082388</vt:lpwstr>
      </vt:variant>
      <vt:variant>
        <vt:i4>1703984</vt:i4>
      </vt:variant>
      <vt:variant>
        <vt:i4>245</vt:i4>
      </vt:variant>
      <vt:variant>
        <vt:i4>0</vt:i4>
      </vt:variant>
      <vt:variant>
        <vt:i4>5</vt:i4>
      </vt:variant>
      <vt:variant>
        <vt:lpwstr/>
      </vt:variant>
      <vt:variant>
        <vt:lpwstr>_Toc378082387</vt:lpwstr>
      </vt:variant>
      <vt:variant>
        <vt:i4>1703984</vt:i4>
      </vt:variant>
      <vt:variant>
        <vt:i4>239</vt:i4>
      </vt:variant>
      <vt:variant>
        <vt:i4>0</vt:i4>
      </vt:variant>
      <vt:variant>
        <vt:i4>5</vt:i4>
      </vt:variant>
      <vt:variant>
        <vt:lpwstr/>
      </vt:variant>
      <vt:variant>
        <vt:lpwstr>_Toc378082386</vt:lpwstr>
      </vt:variant>
      <vt:variant>
        <vt:i4>1703984</vt:i4>
      </vt:variant>
      <vt:variant>
        <vt:i4>233</vt:i4>
      </vt:variant>
      <vt:variant>
        <vt:i4>0</vt:i4>
      </vt:variant>
      <vt:variant>
        <vt:i4>5</vt:i4>
      </vt:variant>
      <vt:variant>
        <vt:lpwstr/>
      </vt:variant>
      <vt:variant>
        <vt:lpwstr>_Toc378082385</vt:lpwstr>
      </vt:variant>
      <vt:variant>
        <vt:i4>1703984</vt:i4>
      </vt:variant>
      <vt:variant>
        <vt:i4>227</vt:i4>
      </vt:variant>
      <vt:variant>
        <vt:i4>0</vt:i4>
      </vt:variant>
      <vt:variant>
        <vt:i4>5</vt:i4>
      </vt:variant>
      <vt:variant>
        <vt:lpwstr/>
      </vt:variant>
      <vt:variant>
        <vt:lpwstr>_Toc378082384</vt:lpwstr>
      </vt:variant>
      <vt:variant>
        <vt:i4>1703984</vt:i4>
      </vt:variant>
      <vt:variant>
        <vt:i4>221</vt:i4>
      </vt:variant>
      <vt:variant>
        <vt:i4>0</vt:i4>
      </vt:variant>
      <vt:variant>
        <vt:i4>5</vt:i4>
      </vt:variant>
      <vt:variant>
        <vt:lpwstr/>
      </vt:variant>
      <vt:variant>
        <vt:lpwstr>_Toc378082383</vt:lpwstr>
      </vt:variant>
      <vt:variant>
        <vt:i4>1703984</vt:i4>
      </vt:variant>
      <vt:variant>
        <vt:i4>215</vt:i4>
      </vt:variant>
      <vt:variant>
        <vt:i4>0</vt:i4>
      </vt:variant>
      <vt:variant>
        <vt:i4>5</vt:i4>
      </vt:variant>
      <vt:variant>
        <vt:lpwstr/>
      </vt:variant>
      <vt:variant>
        <vt:lpwstr>_Toc378082382</vt:lpwstr>
      </vt:variant>
      <vt:variant>
        <vt:i4>1703984</vt:i4>
      </vt:variant>
      <vt:variant>
        <vt:i4>209</vt:i4>
      </vt:variant>
      <vt:variant>
        <vt:i4>0</vt:i4>
      </vt:variant>
      <vt:variant>
        <vt:i4>5</vt:i4>
      </vt:variant>
      <vt:variant>
        <vt:lpwstr/>
      </vt:variant>
      <vt:variant>
        <vt:lpwstr>_Toc378082381</vt:lpwstr>
      </vt:variant>
      <vt:variant>
        <vt:i4>1703984</vt:i4>
      </vt:variant>
      <vt:variant>
        <vt:i4>203</vt:i4>
      </vt:variant>
      <vt:variant>
        <vt:i4>0</vt:i4>
      </vt:variant>
      <vt:variant>
        <vt:i4>5</vt:i4>
      </vt:variant>
      <vt:variant>
        <vt:lpwstr/>
      </vt:variant>
      <vt:variant>
        <vt:lpwstr>_Toc378082380</vt:lpwstr>
      </vt:variant>
      <vt:variant>
        <vt:i4>1376304</vt:i4>
      </vt:variant>
      <vt:variant>
        <vt:i4>197</vt:i4>
      </vt:variant>
      <vt:variant>
        <vt:i4>0</vt:i4>
      </vt:variant>
      <vt:variant>
        <vt:i4>5</vt:i4>
      </vt:variant>
      <vt:variant>
        <vt:lpwstr/>
      </vt:variant>
      <vt:variant>
        <vt:lpwstr>_Toc378082379</vt:lpwstr>
      </vt:variant>
      <vt:variant>
        <vt:i4>1376304</vt:i4>
      </vt:variant>
      <vt:variant>
        <vt:i4>191</vt:i4>
      </vt:variant>
      <vt:variant>
        <vt:i4>0</vt:i4>
      </vt:variant>
      <vt:variant>
        <vt:i4>5</vt:i4>
      </vt:variant>
      <vt:variant>
        <vt:lpwstr/>
      </vt:variant>
      <vt:variant>
        <vt:lpwstr>_Toc378082378</vt:lpwstr>
      </vt:variant>
      <vt:variant>
        <vt:i4>1376304</vt:i4>
      </vt:variant>
      <vt:variant>
        <vt:i4>185</vt:i4>
      </vt:variant>
      <vt:variant>
        <vt:i4>0</vt:i4>
      </vt:variant>
      <vt:variant>
        <vt:i4>5</vt:i4>
      </vt:variant>
      <vt:variant>
        <vt:lpwstr/>
      </vt:variant>
      <vt:variant>
        <vt:lpwstr>_Toc378082377</vt:lpwstr>
      </vt:variant>
      <vt:variant>
        <vt:i4>1376304</vt:i4>
      </vt:variant>
      <vt:variant>
        <vt:i4>179</vt:i4>
      </vt:variant>
      <vt:variant>
        <vt:i4>0</vt:i4>
      </vt:variant>
      <vt:variant>
        <vt:i4>5</vt:i4>
      </vt:variant>
      <vt:variant>
        <vt:lpwstr/>
      </vt:variant>
      <vt:variant>
        <vt:lpwstr>_Toc378082376</vt:lpwstr>
      </vt:variant>
      <vt:variant>
        <vt:i4>1376304</vt:i4>
      </vt:variant>
      <vt:variant>
        <vt:i4>173</vt:i4>
      </vt:variant>
      <vt:variant>
        <vt:i4>0</vt:i4>
      </vt:variant>
      <vt:variant>
        <vt:i4>5</vt:i4>
      </vt:variant>
      <vt:variant>
        <vt:lpwstr/>
      </vt:variant>
      <vt:variant>
        <vt:lpwstr>_Toc378082375</vt:lpwstr>
      </vt:variant>
      <vt:variant>
        <vt:i4>1376304</vt:i4>
      </vt:variant>
      <vt:variant>
        <vt:i4>167</vt:i4>
      </vt:variant>
      <vt:variant>
        <vt:i4>0</vt:i4>
      </vt:variant>
      <vt:variant>
        <vt:i4>5</vt:i4>
      </vt:variant>
      <vt:variant>
        <vt:lpwstr/>
      </vt:variant>
      <vt:variant>
        <vt:lpwstr>_Toc378082374</vt:lpwstr>
      </vt:variant>
      <vt:variant>
        <vt:i4>1376304</vt:i4>
      </vt:variant>
      <vt:variant>
        <vt:i4>161</vt:i4>
      </vt:variant>
      <vt:variant>
        <vt:i4>0</vt:i4>
      </vt:variant>
      <vt:variant>
        <vt:i4>5</vt:i4>
      </vt:variant>
      <vt:variant>
        <vt:lpwstr/>
      </vt:variant>
      <vt:variant>
        <vt:lpwstr>_Toc378082373</vt:lpwstr>
      </vt:variant>
      <vt:variant>
        <vt:i4>1376304</vt:i4>
      </vt:variant>
      <vt:variant>
        <vt:i4>155</vt:i4>
      </vt:variant>
      <vt:variant>
        <vt:i4>0</vt:i4>
      </vt:variant>
      <vt:variant>
        <vt:i4>5</vt:i4>
      </vt:variant>
      <vt:variant>
        <vt:lpwstr/>
      </vt:variant>
      <vt:variant>
        <vt:lpwstr>_Toc378082372</vt:lpwstr>
      </vt:variant>
      <vt:variant>
        <vt:i4>1376304</vt:i4>
      </vt:variant>
      <vt:variant>
        <vt:i4>149</vt:i4>
      </vt:variant>
      <vt:variant>
        <vt:i4>0</vt:i4>
      </vt:variant>
      <vt:variant>
        <vt:i4>5</vt:i4>
      </vt:variant>
      <vt:variant>
        <vt:lpwstr/>
      </vt:variant>
      <vt:variant>
        <vt:lpwstr>_Toc378082371</vt:lpwstr>
      </vt:variant>
      <vt:variant>
        <vt:i4>1376304</vt:i4>
      </vt:variant>
      <vt:variant>
        <vt:i4>143</vt:i4>
      </vt:variant>
      <vt:variant>
        <vt:i4>0</vt:i4>
      </vt:variant>
      <vt:variant>
        <vt:i4>5</vt:i4>
      </vt:variant>
      <vt:variant>
        <vt:lpwstr/>
      </vt:variant>
      <vt:variant>
        <vt:lpwstr>_Toc378082370</vt:lpwstr>
      </vt:variant>
      <vt:variant>
        <vt:i4>1310768</vt:i4>
      </vt:variant>
      <vt:variant>
        <vt:i4>137</vt:i4>
      </vt:variant>
      <vt:variant>
        <vt:i4>0</vt:i4>
      </vt:variant>
      <vt:variant>
        <vt:i4>5</vt:i4>
      </vt:variant>
      <vt:variant>
        <vt:lpwstr/>
      </vt:variant>
      <vt:variant>
        <vt:lpwstr>_Toc378082369</vt:lpwstr>
      </vt:variant>
      <vt:variant>
        <vt:i4>1310768</vt:i4>
      </vt:variant>
      <vt:variant>
        <vt:i4>131</vt:i4>
      </vt:variant>
      <vt:variant>
        <vt:i4>0</vt:i4>
      </vt:variant>
      <vt:variant>
        <vt:i4>5</vt:i4>
      </vt:variant>
      <vt:variant>
        <vt:lpwstr/>
      </vt:variant>
      <vt:variant>
        <vt:lpwstr>_Toc378082368</vt:lpwstr>
      </vt:variant>
      <vt:variant>
        <vt:i4>1310768</vt:i4>
      </vt:variant>
      <vt:variant>
        <vt:i4>125</vt:i4>
      </vt:variant>
      <vt:variant>
        <vt:i4>0</vt:i4>
      </vt:variant>
      <vt:variant>
        <vt:i4>5</vt:i4>
      </vt:variant>
      <vt:variant>
        <vt:lpwstr/>
      </vt:variant>
      <vt:variant>
        <vt:lpwstr>_Toc378082367</vt:lpwstr>
      </vt:variant>
      <vt:variant>
        <vt:i4>1310768</vt:i4>
      </vt:variant>
      <vt:variant>
        <vt:i4>119</vt:i4>
      </vt:variant>
      <vt:variant>
        <vt:i4>0</vt:i4>
      </vt:variant>
      <vt:variant>
        <vt:i4>5</vt:i4>
      </vt:variant>
      <vt:variant>
        <vt:lpwstr/>
      </vt:variant>
      <vt:variant>
        <vt:lpwstr>_Toc378082366</vt:lpwstr>
      </vt:variant>
      <vt:variant>
        <vt:i4>1310768</vt:i4>
      </vt:variant>
      <vt:variant>
        <vt:i4>113</vt:i4>
      </vt:variant>
      <vt:variant>
        <vt:i4>0</vt:i4>
      </vt:variant>
      <vt:variant>
        <vt:i4>5</vt:i4>
      </vt:variant>
      <vt:variant>
        <vt:lpwstr/>
      </vt:variant>
      <vt:variant>
        <vt:lpwstr>_Toc378082365</vt:lpwstr>
      </vt:variant>
      <vt:variant>
        <vt:i4>1310768</vt:i4>
      </vt:variant>
      <vt:variant>
        <vt:i4>107</vt:i4>
      </vt:variant>
      <vt:variant>
        <vt:i4>0</vt:i4>
      </vt:variant>
      <vt:variant>
        <vt:i4>5</vt:i4>
      </vt:variant>
      <vt:variant>
        <vt:lpwstr/>
      </vt:variant>
      <vt:variant>
        <vt:lpwstr>_Toc378082364</vt:lpwstr>
      </vt:variant>
      <vt:variant>
        <vt:i4>1310768</vt:i4>
      </vt:variant>
      <vt:variant>
        <vt:i4>101</vt:i4>
      </vt:variant>
      <vt:variant>
        <vt:i4>0</vt:i4>
      </vt:variant>
      <vt:variant>
        <vt:i4>5</vt:i4>
      </vt:variant>
      <vt:variant>
        <vt:lpwstr/>
      </vt:variant>
      <vt:variant>
        <vt:lpwstr>_Toc378082363</vt:lpwstr>
      </vt:variant>
      <vt:variant>
        <vt:i4>1310768</vt:i4>
      </vt:variant>
      <vt:variant>
        <vt:i4>95</vt:i4>
      </vt:variant>
      <vt:variant>
        <vt:i4>0</vt:i4>
      </vt:variant>
      <vt:variant>
        <vt:i4>5</vt:i4>
      </vt:variant>
      <vt:variant>
        <vt:lpwstr/>
      </vt:variant>
      <vt:variant>
        <vt:lpwstr>_Toc378082362</vt:lpwstr>
      </vt:variant>
      <vt:variant>
        <vt:i4>1310768</vt:i4>
      </vt:variant>
      <vt:variant>
        <vt:i4>89</vt:i4>
      </vt:variant>
      <vt:variant>
        <vt:i4>0</vt:i4>
      </vt:variant>
      <vt:variant>
        <vt:i4>5</vt:i4>
      </vt:variant>
      <vt:variant>
        <vt:lpwstr/>
      </vt:variant>
      <vt:variant>
        <vt:lpwstr>_Toc378082361</vt:lpwstr>
      </vt:variant>
      <vt:variant>
        <vt:i4>1310768</vt:i4>
      </vt:variant>
      <vt:variant>
        <vt:i4>83</vt:i4>
      </vt:variant>
      <vt:variant>
        <vt:i4>0</vt:i4>
      </vt:variant>
      <vt:variant>
        <vt:i4>5</vt:i4>
      </vt:variant>
      <vt:variant>
        <vt:lpwstr/>
      </vt:variant>
      <vt:variant>
        <vt:lpwstr>_Toc378082360</vt:lpwstr>
      </vt:variant>
      <vt:variant>
        <vt:i4>1507376</vt:i4>
      </vt:variant>
      <vt:variant>
        <vt:i4>77</vt:i4>
      </vt:variant>
      <vt:variant>
        <vt:i4>0</vt:i4>
      </vt:variant>
      <vt:variant>
        <vt:i4>5</vt:i4>
      </vt:variant>
      <vt:variant>
        <vt:lpwstr/>
      </vt:variant>
      <vt:variant>
        <vt:lpwstr>_Toc378082359</vt:lpwstr>
      </vt:variant>
      <vt:variant>
        <vt:i4>1507376</vt:i4>
      </vt:variant>
      <vt:variant>
        <vt:i4>71</vt:i4>
      </vt:variant>
      <vt:variant>
        <vt:i4>0</vt:i4>
      </vt:variant>
      <vt:variant>
        <vt:i4>5</vt:i4>
      </vt:variant>
      <vt:variant>
        <vt:lpwstr/>
      </vt:variant>
      <vt:variant>
        <vt:lpwstr>_Toc378082358</vt:lpwstr>
      </vt:variant>
      <vt:variant>
        <vt:i4>1507376</vt:i4>
      </vt:variant>
      <vt:variant>
        <vt:i4>65</vt:i4>
      </vt:variant>
      <vt:variant>
        <vt:i4>0</vt:i4>
      </vt:variant>
      <vt:variant>
        <vt:i4>5</vt:i4>
      </vt:variant>
      <vt:variant>
        <vt:lpwstr/>
      </vt:variant>
      <vt:variant>
        <vt:lpwstr>_Toc378082357</vt:lpwstr>
      </vt:variant>
      <vt:variant>
        <vt:i4>1507376</vt:i4>
      </vt:variant>
      <vt:variant>
        <vt:i4>59</vt:i4>
      </vt:variant>
      <vt:variant>
        <vt:i4>0</vt:i4>
      </vt:variant>
      <vt:variant>
        <vt:i4>5</vt:i4>
      </vt:variant>
      <vt:variant>
        <vt:lpwstr/>
      </vt:variant>
      <vt:variant>
        <vt:lpwstr>_Toc378082356</vt:lpwstr>
      </vt:variant>
      <vt:variant>
        <vt:i4>1507376</vt:i4>
      </vt:variant>
      <vt:variant>
        <vt:i4>53</vt:i4>
      </vt:variant>
      <vt:variant>
        <vt:i4>0</vt:i4>
      </vt:variant>
      <vt:variant>
        <vt:i4>5</vt:i4>
      </vt:variant>
      <vt:variant>
        <vt:lpwstr/>
      </vt:variant>
      <vt:variant>
        <vt:lpwstr>_Toc378082355</vt:lpwstr>
      </vt:variant>
      <vt:variant>
        <vt:i4>1507376</vt:i4>
      </vt:variant>
      <vt:variant>
        <vt:i4>47</vt:i4>
      </vt:variant>
      <vt:variant>
        <vt:i4>0</vt:i4>
      </vt:variant>
      <vt:variant>
        <vt:i4>5</vt:i4>
      </vt:variant>
      <vt:variant>
        <vt:lpwstr/>
      </vt:variant>
      <vt:variant>
        <vt:lpwstr>_Toc378082354</vt:lpwstr>
      </vt:variant>
      <vt:variant>
        <vt:i4>3538998</vt:i4>
      </vt:variant>
      <vt:variant>
        <vt:i4>42</vt:i4>
      </vt:variant>
      <vt:variant>
        <vt:i4>0</vt:i4>
      </vt:variant>
      <vt:variant>
        <vt:i4>5</vt:i4>
      </vt:variant>
      <vt:variant>
        <vt:lpwstr>http://www.fwc.gov.au/awardsandorders/html/pr546288.htm</vt:lpwstr>
      </vt:variant>
      <vt:variant>
        <vt:lpwstr/>
      </vt:variant>
      <vt:variant>
        <vt:i4>3997744</vt:i4>
      </vt:variant>
      <vt:variant>
        <vt:i4>39</vt:i4>
      </vt:variant>
      <vt:variant>
        <vt:i4>0</vt:i4>
      </vt:variant>
      <vt:variant>
        <vt:i4>5</vt:i4>
      </vt:variant>
      <vt:variant>
        <vt:lpwstr>http://www.fwc.gov.au/awardsandorders/html/PR544519.htm</vt:lpwstr>
      </vt:variant>
      <vt:variant>
        <vt:lpwstr/>
      </vt:variant>
      <vt:variant>
        <vt:i4>3735613</vt:i4>
      </vt:variant>
      <vt:variant>
        <vt:i4>36</vt:i4>
      </vt:variant>
      <vt:variant>
        <vt:i4>0</vt:i4>
      </vt:variant>
      <vt:variant>
        <vt:i4>5</vt:i4>
      </vt:variant>
      <vt:variant>
        <vt:lpwstr>http://www.fwc.gov.au/awardsandorders/html/pr532630.htm</vt:lpwstr>
      </vt:variant>
      <vt:variant>
        <vt:lpwstr/>
      </vt:variant>
      <vt:variant>
        <vt:i4>3145783</vt:i4>
      </vt:variant>
      <vt:variant>
        <vt:i4>33</vt:i4>
      </vt:variant>
      <vt:variant>
        <vt:i4>0</vt:i4>
      </vt:variant>
      <vt:variant>
        <vt:i4>5</vt:i4>
      </vt:variant>
      <vt:variant>
        <vt:lpwstr>http://www.fwc.gov.au/awardsandorders/html/PR991553.htm</vt:lpwstr>
      </vt:variant>
      <vt:variant>
        <vt:lpwstr/>
      </vt:variant>
      <vt:variant>
        <vt:i4>7405629</vt:i4>
      </vt:variant>
      <vt:variant>
        <vt:i4>30</vt:i4>
      </vt:variant>
      <vt:variant>
        <vt:i4>0</vt:i4>
      </vt:variant>
      <vt:variant>
        <vt:i4>5</vt:i4>
      </vt:variant>
      <vt:variant>
        <vt:lpwstr>http://www.fwc.gov.au/</vt:lpwstr>
      </vt:variant>
      <vt:variant>
        <vt:lpwstr/>
      </vt:variant>
      <vt:variant>
        <vt:i4>2424931</vt:i4>
      </vt:variant>
      <vt:variant>
        <vt:i4>27</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24</vt:i4>
      </vt:variant>
      <vt:variant>
        <vt:i4>0</vt:i4>
      </vt:variant>
      <vt:variant>
        <vt:i4>5</vt:i4>
      </vt:variant>
      <vt:variant>
        <vt:lpwstr>https://www.fwc.gov.au/awards-and-agreements/modern-award-reviews/4-yearly-review/common-issues/am201447-annual-leave</vt:lpwstr>
      </vt:variant>
      <vt:variant>
        <vt:lpwstr/>
      </vt:variant>
      <vt:variant>
        <vt:i4>3932223</vt:i4>
      </vt:variant>
      <vt:variant>
        <vt:i4>2</vt:i4>
      </vt:variant>
      <vt:variant>
        <vt:i4>0</vt:i4>
      </vt:variant>
      <vt:variant>
        <vt:i4>5</vt:i4>
      </vt:variant>
      <vt:variant>
        <vt:lpwstr>http://www.fwc.gov.au/awardsandorders/html/PR551755.htm</vt:lpwstr>
      </vt:variant>
      <vt:variant>
        <vt:lpwstr/>
      </vt:variant>
      <vt:variant>
        <vt:i4>1638479</vt:i4>
      </vt:variant>
      <vt:variant>
        <vt:i4>0</vt:i4>
      </vt:variant>
      <vt:variant>
        <vt:i4>0</vt:i4>
      </vt:variant>
      <vt:variant>
        <vt:i4>5</vt:i4>
      </vt:variant>
      <vt:variant>
        <vt:lpwstr>http://www.fwc.gov.au/documents/awardsandorders/html/PR000000.htm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MA000046 - Air Pilots Award 2010</dc:title>
  <dc:subject>Award Code - MA000046</dc:subject>
  <dc:creator>Modern Award</dc:creator>
  <cp:lastModifiedBy>Patti Ladd</cp:lastModifiedBy>
  <cp:revision>319</cp:revision>
  <cp:lastPrinted>2014-06-23T04:53:00Z</cp:lastPrinted>
  <dcterms:created xsi:type="dcterms:W3CDTF">2017-05-17T05:14:00Z</dcterms:created>
  <dcterms:modified xsi:type="dcterms:W3CDTF">2020-04-08T05:16:00Z</dcterms:modified>
</cp:coreProperties>
</file>