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0F2C97" w:rsidRDefault="00FB0352" w:rsidP="00631CEE">
      <w:pPr>
        <w:spacing w:before="0"/>
        <w:jc w:val="left"/>
        <w:rPr>
          <w:b/>
          <w:sz w:val="36"/>
          <w:szCs w:val="36"/>
        </w:rPr>
      </w:pPr>
      <w:bookmarkStart w:id="0" w:name="_GoBack"/>
      <w:bookmarkEnd w:id="0"/>
      <w:r w:rsidRPr="000F2C97">
        <w:rPr>
          <w:b/>
          <w:sz w:val="36"/>
          <w:szCs w:val="36"/>
        </w:rPr>
        <w:t>Passenger Vehicle Transport</w:t>
      </w:r>
      <w:r w:rsidR="00984560" w:rsidRPr="000F2C97">
        <w:rPr>
          <w:b/>
          <w:sz w:val="36"/>
          <w:szCs w:val="36"/>
        </w:rPr>
        <w:t>ation</w:t>
      </w:r>
      <w:r w:rsidRPr="000F2C97">
        <w:rPr>
          <w:b/>
          <w:sz w:val="36"/>
          <w:szCs w:val="36"/>
        </w:rPr>
        <w:t xml:space="preserve"> Award </w:t>
      </w:r>
      <w:r w:rsidR="00A204D3" w:rsidRPr="000F2C97">
        <w:rPr>
          <w:b/>
          <w:sz w:val="36"/>
          <w:szCs w:val="36"/>
        </w:rPr>
        <w:t>2010</w:t>
      </w:r>
    </w:p>
    <w:p w:rsidR="00C25015" w:rsidRDefault="00C25015" w:rsidP="005510DE"/>
    <w:p w:rsidR="00C25015" w:rsidRPr="00F7709B" w:rsidRDefault="002E0768" w:rsidP="00A07CAB">
      <w:r>
        <w:t xml:space="preserve">This Fair </w:t>
      </w:r>
      <w:r w:rsidRPr="00F7709B">
        <w:t xml:space="preserve">Work Commission consolidated modern award incorporates all amendments up to and including </w:t>
      </w:r>
      <w:r w:rsidR="00ED3D3F">
        <w:t>8</w:t>
      </w:r>
      <w:r w:rsidR="00E46B35">
        <w:t> </w:t>
      </w:r>
      <w:r w:rsidR="00ED3D3F">
        <w:t>April</w:t>
      </w:r>
      <w:r w:rsidR="005D2434">
        <w:t> </w:t>
      </w:r>
      <w:r w:rsidR="00AD08F6">
        <w:t>20</w:t>
      </w:r>
      <w:r w:rsidR="00ED3D3F">
        <w:t xml:space="preserve">20 </w:t>
      </w:r>
      <w:r w:rsidR="000E3480">
        <w:rPr>
          <w:lang w:val="en-US"/>
        </w:rPr>
        <w:t>(</w:t>
      </w:r>
      <w:hyperlink r:id="rId8" w:history="1">
        <w:r w:rsidR="00ED3D3F" w:rsidRPr="004A0858">
          <w:rPr>
            <w:rStyle w:val="Hyperlink"/>
          </w:rPr>
          <w:t>PR718141</w:t>
        </w:r>
      </w:hyperlink>
      <w:r w:rsidR="0059162C">
        <w:rPr>
          <w:lang w:val="en-US"/>
        </w:rPr>
        <w:t>).</w:t>
      </w:r>
    </w:p>
    <w:p w:rsidR="002E0768" w:rsidRPr="00F7709B" w:rsidRDefault="002E0768" w:rsidP="00A07CAB">
      <w:r w:rsidRPr="00F7709B">
        <w:t>Clause</w:t>
      </w:r>
      <w:r w:rsidR="00A07CAB" w:rsidRPr="00F7709B">
        <w:t>(s)</w:t>
      </w:r>
      <w:r w:rsidRPr="00F7709B">
        <w:t xml:space="preserve"> </w:t>
      </w:r>
      <w:r w:rsidR="00075F2B" w:rsidRPr="00F7709B">
        <w:t>affected by the most recent variation</w:t>
      </w:r>
      <w:r w:rsidR="00E3216E">
        <w:t>(s)</w:t>
      </w:r>
      <w:r w:rsidR="00075F2B" w:rsidRPr="00F7709B">
        <w:t>:</w:t>
      </w:r>
    </w:p>
    <w:p w:rsidR="00461931" w:rsidRDefault="00ED3D3F" w:rsidP="00E46B35">
      <w:pPr>
        <w:ind w:firstLine="851"/>
      </w:pPr>
      <w:r>
        <w:fldChar w:fldCharType="begin"/>
      </w:r>
      <w:r>
        <w:instrText xml:space="preserve"> REF _Ref37071664 \r \h </w:instrText>
      </w:r>
      <w:r>
        <w:fldChar w:fldCharType="separate"/>
      </w:r>
      <w:r w:rsidR="002442E0">
        <w:t>Schedule X</w:t>
      </w:r>
      <w:r>
        <w:fldChar w:fldCharType="end"/>
      </w:r>
      <w:r>
        <w:fldChar w:fldCharType="begin"/>
      </w:r>
      <w:r>
        <w:instrText xml:space="preserve"> REF _Ref37071664 \h </w:instrText>
      </w:r>
      <w:r>
        <w:fldChar w:fldCharType="separate"/>
      </w:r>
      <w:r w:rsidR="002442E0">
        <w:t>—Additional Measures During the COVID-19 Pandemic</w:t>
      </w:r>
      <w:r>
        <w:fldChar w:fldCharType="end"/>
      </w:r>
    </w:p>
    <w:p w:rsidR="0060284F" w:rsidRDefault="0060284F" w:rsidP="00E46B35">
      <w:pPr>
        <w:ind w:firstLine="851"/>
      </w:pPr>
    </w:p>
    <w:p w:rsidR="00721121" w:rsidRPr="00EE602A" w:rsidRDefault="00631CEE" w:rsidP="00032FF1">
      <w:pPr>
        <w:pStyle w:val="application"/>
      </w:pPr>
      <w:r>
        <w:t xml:space="preserve">Current review matter(s): </w:t>
      </w:r>
      <w:hyperlink r:id="rId9" w:history="1">
        <w:r w:rsidR="006D650E" w:rsidRPr="00E93413">
          <w:rPr>
            <w:rStyle w:val="Hyperlink"/>
          </w:rPr>
          <w:t>AM2014/47</w:t>
        </w:r>
      </w:hyperlink>
      <w:r w:rsidR="002D58E4">
        <w:t>;</w:t>
      </w:r>
      <w:r w:rsidR="006D650E" w:rsidRPr="00560C4E">
        <w:t xml:space="preserve"> </w:t>
      </w:r>
      <w:hyperlink r:id="rId10" w:history="1">
        <w:r w:rsidR="006D650E" w:rsidRPr="00E93413">
          <w:rPr>
            <w:rStyle w:val="Hyperlink"/>
          </w:rPr>
          <w:t>AM2014/190</w:t>
        </w:r>
      </w:hyperlink>
      <w:r w:rsidR="002D58E4">
        <w:t xml:space="preserve">; </w:t>
      </w:r>
      <w:hyperlink r:id="rId11" w:history="1">
        <w:r w:rsidR="002D58E4">
          <w:rPr>
            <w:rStyle w:val="Hyperlink"/>
          </w:rPr>
          <w:t>AM2014/196</w:t>
        </w:r>
      </w:hyperlink>
      <w:r w:rsidR="002D58E4">
        <w:t xml:space="preserve">; </w:t>
      </w:r>
      <w:hyperlink r:id="rId12" w:history="1">
        <w:r w:rsidR="002D58E4">
          <w:rPr>
            <w:rStyle w:val="Hyperlink"/>
          </w:rPr>
          <w:t>AM2014/197</w:t>
        </w:r>
      </w:hyperlink>
      <w:r w:rsidR="002D58E4">
        <w:t>;</w:t>
      </w:r>
      <w:r w:rsidR="00272138">
        <w:t xml:space="preserve"> </w:t>
      </w:r>
      <w:hyperlink r:id="rId13" w:history="1">
        <w:r w:rsidR="00272138" w:rsidRPr="00EE602A">
          <w:rPr>
            <w:rStyle w:val="Hyperlink"/>
          </w:rPr>
          <w:t>AM2014/208</w:t>
        </w:r>
      </w:hyperlink>
      <w:r w:rsidR="00571CD8">
        <w:t>;</w:t>
      </w:r>
      <w:r w:rsidR="002D58E4">
        <w:t xml:space="preserve"> </w:t>
      </w:r>
      <w:hyperlink r:id="rId14" w:history="1">
        <w:r w:rsidR="002D58E4">
          <w:rPr>
            <w:rStyle w:val="Hyperlink"/>
          </w:rPr>
          <w:t>AM2014/300</w:t>
        </w:r>
      </w:hyperlink>
      <w:r w:rsidR="002D58E4">
        <w:t>;</w:t>
      </w:r>
      <w:r w:rsidR="00571CD8">
        <w:t xml:space="preserve"> </w:t>
      </w:r>
      <w:hyperlink r:id="rId15" w:history="1">
        <w:r w:rsidR="00571CD8">
          <w:rPr>
            <w:rStyle w:val="Hyperlink"/>
          </w:rPr>
          <w:t>AM2014/301</w:t>
        </w:r>
      </w:hyperlink>
      <w:r w:rsidR="002D58E4">
        <w:t xml:space="preserve">; </w:t>
      </w:r>
      <w:hyperlink r:id="rId16" w:history="1">
        <w:r w:rsidR="002D58E4">
          <w:rPr>
            <w:rStyle w:val="Hyperlink"/>
          </w:rPr>
          <w:t>AM2015/1</w:t>
        </w:r>
      </w:hyperlink>
      <w:r w:rsidR="002D58E4">
        <w:t xml:space="preserve">; </w:t>
      </w:r>
      <w:hyperlink r:id="rId17" w:history="1">
        <w:r w:rsidR="002D58E4">
          <w:rPr>
            <w:rStyle w:val="Hyperlink"/>
          </w:rPr>
          <w:t>AM2015/2</w:t>
        </w:r>
      </w:hyperlink>
      <w:r w:rsidR="006D083E">
        <w:t xml:space="preserve">; </w:t>
      </w:r>
      <w:hyperlink r:id="rId18" w:history="1">
        <w:r w:rsidR="00B31105">
          <w:rPr>
            <w:rStyle w:val="Hyperlink"/>
          </w:rPr>
          <w:t>AM2016/8</w:t>
        </w:r>
      </w:hyperlink>
      <w:r w:rsidR="006D083E">
        <w:t xml:space="preserve">; </w:t>
      </w:r>
      <w:hyperlink r:id="rId19" w:history="1">
        <w:r w:rsidR="00EE602A">
          <w:rPr>
            <w:rStyle w:val="Hyperlink"/>
          </w:rPr>
          <w:t>AM2016/15</w:t>
        </w:r>
      </w:hyperlink>
      <w:r w:rsidR="006D083E">
        <w:t xml:space="preserve">; </w:t>
      </w:r>
      <w:hyperlink r:id="rId20" w:history="1">
        <w:r w:rsidR="00EE602A">
          <w:rPr>
            <w:rStyle w:val="Hyperlink"/>
          </w:rPr>
          <w:t>AM2016/17</w:t>
        </w:r>
      </w:hyperlink>
      <w:r w:rsidR="006D083E">
        <w:t xml:space="preserve">; </w:t>
      </w:r>
      <w:hyperlink r:id="rId21" w:history="1">
        <w:r w:rsidR="006D083E" w:rsidRPr="006D083E">
          <w:rPr>
            <w:rStyle w:val="Hyperlink"/>
          </w:rPr>
          <w:t>AM2016/32</w:t>
        </w:r>
      </w:hyperlink>
    </w:p>
    <w:p w:rsidR="00A204D3" w:rsidRPr="00B66FFD" w:rsidRDefault="00A204D3" w:rsidP="00631CEE"/>
    <w:p w:rsidR="00C25015" w:rsidRDefault="00A204D3" w:rsidP="00631CEE">
      <w:pPr>
        <w:jc w:val="left"/>
        <w:rPr>
          <w:b/>
          <w:sz w:val="28"/>
        </w:rPr>
      </w:pPr>
      <w:r w:rsidRPr="00A204D3">
        <w:rPr>
          <w:b/>
          <w:sz w:val="28"/>
        </w:rPr>
        <w:t xml:space="preserve">Table of </w:t>
      </w:r>
      <w:r w:rsidR="001C0D5D" w:rsidRPr="001C0D5D">
        <w:rPr>
          <w:b/>
          <w:sz w:val="28"/>
        </w:rPr>
        <w:t>Contents</w:t>
      </w:r>
    </w:p>
    <w:p w:rsidR="00311989" w:rsidRPr="009E4D8E" w:rsidRDefault="00311989" w:rsidP="00311989">
      <w:pPr>
        <w:pStyle w:val="History"/>
      </w:pPr>
      <w:r>
        <w:t xml:space="preserve">[Varied by </w:t>
      </w:r>
      <w:hyperlink r:id="rId22" w:history="1">
        <w:r w:rsidR="003F2295" w:rsidRPr="00452A02">
          <w:rPr>
            <w:rStyle w:val="Hyperlink"/>
          </w:rPr>
          <w:t>PR991571</w:t>
        </w:r>
      </w:hyperlink>
      <w:r w:rsidR="003F2295">
        <w:t xml:space="preserve">, </w:t>
      </w:r>
      <w:hyperlink r:id="rId23" w:history="1">
        <w:r>
          <w:rPr>
            <w:rStyle w:val="Hyperlink"/>
          </w:rPr>
          <w:t>PR994467</w:t>
        </w:r>
      </w:hyperlink>
      <w:r w:rsidR="00CC0FEC">
        <w:t xml:space="preserve">, </w:t>
      </w:r>
      <w:hyperlink r:id="rId24" w:history="1">
        <w:r w:rsidR="00CC0FEC" w:rsidRPr="00D735AF">
          <w:rPr>
            <w:rStyle w:val="Hyperlink"/>
          </w:rPr>
          <w:t>PR532630</w:t>
        </w:r>
      </w:hyperlink>
      <w:r w:rsidR="00364F8A">
        <w:t xml:space="preserve">, </w:t>
      </w:r>
      <w:hyperlink r:id="rId25" w:history="1">
        <w:r w:rsidR="00364F8A">
          <w:rPr>
            <w:rStyle w:val="Hyperlink"/>
          </w:rPr>
          <w:t>PR544519</w:t>
        </w:r>
      </w:hyperlink>
      <w:r w:rsidR="00016F85">
        <w:t>,</w:t>
      </w:r>
      <w:r w:rsidR="00BA2163">
        <w:t xml:space="preserve"> </w:t>
      </w:r>
      <w:hyperlink r:id="rId26" w:history="1">
        <w:r w:rsidR="00BA2163">
          <w:rPr>
            <w:rStyle w:val="Hyperlink"/>
          </w:rPr>
          <w:t>PR546288</w:t>
        </w:r>
      </w:hyperlink>
      <w:r w:rsidR="0079211C">
        <w:t xml:space="preserve">, </w:t>
      </w:r>
      <w:hyperlink r:id="rId27" w:history="1">
        <w:r w:rsidR="0079211C">
          <w:rPr>
            <w:rStyle w:val="Hyperlink"/>
          </w:rPr>
          <w:t>PR557581</w:t>
        </w:r>
      </w:hyperlink>
      <w:r w:rsidR="00D32369">
        <w:t xml:space="preserve">, </w:t>
      </w:r>
      <w:hyperlink r:id="rId28" w:history="1">
        <w:r w:rsidR="00644D79">
          <w:rPr>
            <w:rStyle w:val="Hyperlink"/>
          </w:rPr>
          <w:t>PR573679</w:t>
        </w:r>
      </w:hyperlink>
      <w:r w:rsidR="00D32369">
        <w:t xml:space="preserve">, </w:t>
      </w:r>
      <w:hyperlink r:id="rId29" w:history="1">
        <w:r w:rsidR="00AB7C47">
          <w:rPr>
            <w:rStyle w:val="Hyperlink"/>
          </w:rPr>
          <w:t>PR583040</w:t>
        </w:r>
      </w:hyperlink>
      <w:r w:rsidR="00F7709B" w:rsidRPr="00F7709B">
        <w:t xml:space="preserve">, </w:t>
      </w:r>
      <w:hyperlink r:id="rId30" w:history="1">
        <w:r w:rsidR="00F7709B">
          <w:rPr>
            <w:rStyle w:val="Hyperlink"/>
          </w:rPr>
          <w:t>PR584125</w:t>
        </w:r>
      </w:hyperlink>
      <w:r w:rsidR="00D32369">
        <w:t xml:space="preserve">, </w:t>
      </w:r>
      <w:hyperlink r:id="rId31" w:history="1">
        <w:r w:rsidR="00D32369">
          <w:rPr>
            <w:rStyle w:val="Hyperlink"/>
          </w:rPr>
          <w:t>PR609381</w:t>
        </w:r>
      </w:hyperlink>
      <w:r w:rsidR="000E3480">
        <w:t xml:space="preserve">, </w:t>
      </w:r>
      <w:hyperlink r:id="rId32" w:history="1">
        <w:r w:rsidR="000E3480" w:rsidRPr="000E3480">
          <w:rPr>
            <w:rStyle w:val="Hyperlink"/>
          </w:rPr>
          <w:t>PR610226</w:t>
        </w:r>
      </w:hyperlink>
      <w:r w:rsidR="00324E2C">
        <w:t xml:space="preserve">, </w:t>
      </w:r>
      <w:hyperlink r:id="rId33" w:history="1">
        <w:r w:rsidR="00324E2C">
          <w:rPr>
            <w:rStyle w:val="Hyperlink"/>
          </w:rPr>
          <w:t>PR701466</w:t>
        </w:r>
      </w:hyperlink>
      <w:r w:rsidR="00ED3D3F">
        <w:t>,</w:t>
      </w:r>
      <w:r w:rsidR="00ED3D3F" w:rsidRPr="00ED3D3F">
        <w:t xml:space="preserve"> </w:t>
      </w:r>
      <w:hyperlink r:id="rId34" w:history="1">
        <w:r w:rsidR="00ED3D3F" w:rsidRPr="004A0858">
          <w:rPr>
            <w:rStyle w:val="Hyperlink"/>
          </w:rPr>
          <w:t>PR718141</w:t>
        </w:r>
      </w:hyperlink>
      <w:r w:rsidR="00ED3D3F">
        <w:t>]</w:t>
      </w:r>
    </w:p>
    <w:p w:rsidR="002442E0" w:rsidRDefault="00A778D5">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37261871" w:history="1">
        <w:r w:rsidR="002442E0" w:rsidRPr="00162756">
          <w:rPr>
            <w:rStyle w:val="Hyperlink"/>
            <w:noProof/>
          </w:rPr>
          <w:t>Part 1— Application and Operation</w:t>
        </w:r>
        <w:r w:rsidR="002442E0">
          <w:rPr>
            <w:noProof/>
          </w:rPr>
          <w:tab/>
        </w:r>
        <w:r w:rsidR="002442E0">
          <w:rPr>
            <w:noProof/>
          </w:rPr>
          <w:fldChar w:fldCharType="begin"/>
        </w:r>
        <w:r w:rsidR="002442E0">
          <w:rPr>
            <w:noProof/>
          </w:rPr>
          <w:instrText xml:space="preserve"> PAGEREF _Toc37261871 \h </w:instrText>
        </w:r>
        <w:r w:rsidR="002442E0">
          <w:rPr>
            <w:noProof/>
          </w:rPr>
        </w:r>
        <w:r w:rsidR="002442E0">
          <w:rPr>
            <w:noProof/>
          </w:rPr>
          <w:fldChar w:fldCharType="separate"/>
        </w:r>
        <w:r w:rsidR="002442E0">
          <w:rPr>
            <w:noProof/>
          </w:rPr>
          <w:t>3</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72" w:history="1">
        <w:r w:rsidR="002442E0" w:rsidRPr="00162756">
          <w:rPr>
            <w:rStyle w:val="Hyperlink"/>
            <w:noProof/>
          </w:rPr>
          <w:t>1.</w:t>
        </w:r>
        <w:r w:rsidR="002442E0">
          <w:rPr>
            <w:rFonts w:asciiTheme="minorHAnsi" w:eastAsiaTheme="minorEastAsia" w:hAnsiTheme="minorHAnsi" w:cstheme="minorBidi"/>
            <w:noProof/>
            <w:sz w:val="22"/>
            <w:szCs w:val="22"/>
          </w:rPr>
          <w:tab/>
        </w:r>
        <w:r w:rsidR="002442E0" w:rsidRPr="00162756">
          <w:rPr>
            <w:rStyle w:val="Hyperlink"/>
            <w:noProof/>
          </w:rPr>
          <w:t>Title</w:t>
        </w:r>
        <w:r w:rsidR="002442E0">
          <w:rPr>
            <w:noProof/>
          </w:rPr>
          <w:tab/>
        </w:r>
        <w:r w:rsidR="002442E0">
          <w:rPr>
            <w:noProof/>
          </w:rPr>
          <w:fldChar w:fldCharType="begin"/>
        </w:r>
        <w:r w:rsidR="002442E0">
          <w:rPr>
            <w:noProof/>
          </w:rPr>
          <w:instrText xml:space="preserve"> PAGEREF _Toc37261872 \h </w:instrText>
        </w:r>
        <w:r w:rsidR="002442E0">
          <w:rPr>
            <w:noProof/>
          </w:rPr>
        </w:r>
        <w:r w:rsidR="002442E0">
          <w:rPr>
            <w:noProof/>
          </w:rPr>
          <w:fldChar w:fldCharType="separate"/>
        </w:r>
        <w:r w:rsidR="002442E0">
          <w:rPr>
            <w:noProof/>
          </w:rPr>
          <w:t>3</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73" w:history="1">
        <w:r w:rsidR="002442E0" w:rsidRPr="00162756">
          <w:rPr>
            <w:rStyle w:val="Hyperlink"/>
            <w:noProof/>
          </w:rPr>
          <w:t>2.</w:t>
        </w:r>
        <w:r w:rsidR="002442E0">
          <w:rPr>
            <w:rFonts w:asciiTheme="minorHAnsi" w:eastAsiaTheme="minorEastAsia" w:hAnsiTheme="minorHAnsi" w:cstheme="minorBidi"/>
            <w:noProof/>
            <w:sz w:val="22"/>
            <w:szCs w:val="22"/>
          </w:rPr>
          <w:tab/>
        </w:r>
        <w:r w:rsidR="002442E0" w:rsidRPr="00162756">
          <w:rPr>
            <w:rStyle w:val="Hyperlink"/>
            <w:noProof/>
          </w:rPr>
          <w:t>Commencement and transitional</w:t>
        </w:r>
        <w:r w:rsidR="002442E0">
          <w:rPr>
            <w:noProof/>
          </w:rPr>
          <w:tab/>
        </w:r>
        <w:r w:rsidR="002442E0">
          <w:rPr>
            <w:noProof/>
          </w:rPr>
          <w:fldChar w:fldCharType="begin"/>
        </w:r>
        <w:r w:rsidR="002442E0">
          <w:rPr>
            <w:noProof/>
          </w:rPr>
          <w:instrText xml:space="preserve"> PAGEREF _Toc37261873 \h </w:instrText>
        </w:r>
        <w:r w:rsidR="002442E0">
          <w:rPr>
            <w:noProof/>
          </w:rPr>
        </w:r>
        <w:r w:rsidR="002442E0">
          <w:rPr>
            <w:noProof/>
          </w:rPr>
          <w:fldChar w:fldCharType="separate"/>
        </w:r>
        <w:r w:rsidR="002442E0">
          <w:rPr>
            <w:noProof/>
          </w:rPr>
          <w:t>3</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74" w:history="1">
        <w:r w:rsidR="002442E0" w:rsidRPr="00162756">
          <w:rPr>
            <w:rStyle w:val="Hyperlink"/>
            <w:noProof/>
          </w:rPr>
          <w:t>3.</w:t>
        </w:r>
        <w:r w:rsidR="002442E0">
          <w:rPr>
            <w:rFonts w:asciiTheme="minorHAnsi" w:eastAsiaTheme="minorEastAsia" w:hAnsiTheme="minorHAnsi" w:cstheme="minorBidi"/>
            <w:noProof/>
            <w:sz w:val="22"/>
            <w:szCs w:val="22"/>
          </w:rPr>
          <w:tab/>
        </w:r>
        <w:r w:rsidR="002442E0" w:rsidRPr="00162756">
          <w:rPr>
            <w:rStyle w:val="Hyperlink"/>
            <w:noProof/>
          </w:rPr>
          <w:t>Definitions and interpretation</w:t>
        </w:r>
        <w:r w:rsidR="002442E0">
          <w:rPr>
            <w:noProof/>
          </w:rPr>
          <w:tab/>
        </w:r>
        <w:r w:rsidR="002442E0">
          <w:rPr>
            <w:noProof/>
          </w:rPr>
          <w:fldChar w:fldCharType="begin"/>
        </w:r>
        <w:r w:rsidR="002442E0">
          <w:rPr>
            <w:noProof/>
          </w:rPr>
          <w:instrText xml:space="preserve"> PAGEREF _Toc37261874 \h </w:instrText>
        </w:r>
        <w:r w:rsidR="002442E0">
          <w:rPr>
            <w:noProof/>
          </w:rPr>
        </w:r>
        <w:r w:rsidR="002442E0">
          <w:rPr>
            <w:noProof/>
          </w:rPr>
          <w:fldChar w:fldCharType="separate"/>
        </w:r>
        <w:r w:rsidR="002442E0">
          <w:rPr>
            <w:noProof/>
          </w:rPr>
          <w:t>4</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75" w:history="1">
        <w:r w:rsidR="002442E0" w:rsidRPr="00162756">
          <w:rPr>
            <w:rStyle w:val="Hyperlink"/>
            <w:noProof/>
          </w:rPr>
          <w:t>4.</w:t>
        </w:r>
        <w:r w:rsidR="002442E0">
          <w:rPr>
            <w:rFonts w:asciiTheme="minorHAnsi" w:eastAsiaTheme="minorEastAsia" w:hAnsiTheme="minorHAnsi" w:cstheme="minorBidi"/>
            <w:noProof/>
            <w:sz w:val="22"/>
            <w:szCs w:val="22"/>
          </w:rPr>
          <w:tab/>
        </w:r>
        <w:r w:rsidR="002442E0" w:rsidRPr="00162756">
          <w:rPr>
            <w:rStyle w:val="Hyperlink"/>
            <w:noProof/>
          </w:rPr>
          <w:t>Coverage</w:t>
        </w:r>
        <w:r w:rsidR="002442E0">
          <w:rPr>
            <w:noProof/>
          </w:rPr>
          <w:tab/>
        </w:r>
        <w:r w:rsidR="002442E0">
          <w:rPr>
            <w:noProof/>
          </w:rPr>
          <w:fldChar w:fldCharType="begin"/>
        </w:r>
        <w:r w:rsidR="002442E0">
          <w:rPr>
            <w:noProof/>
          </w:rPr>
          <w:instrText xml:space="preserve"> PAGEREF _Toc37261875 \h </w:instrText>
        </w:r>
        <w:r w:rsidR="002442E0">
          <w:rPr>
            <w:noProof/>
          </w:rPr>
        </w:r>
        <w:r w:rsidR="002442E0">
          <w:rPr>
            <w:noProof/>
          </w:rPr>
          <w:fldChar w:fldCharType="separate"/>
        </w:r>
        <w:r w:rsidR="002442E0">
          <w:rPr>
            <w:noProof/>
          </w:rPr>
          <w:t>6</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76" w:history="1">
        <w:r w:rsidR="002442E0" w:rsidRPr="00162756">
          <w:rPr>
            <w:rStyle w:val="Hyperlink"/>
            <w:noProof/>
          </w:rPr>
          <w:t>5.</w:t>
        </w:r>
        <w:r w:rsidR="002442E0">
          <w:rPr>
            <w:rFonts w:asciiTheme="minorHAnsi" w:eastAsiaTheme="minorEastAsia" w:hAnsiTheme="minorHAnsi" w:cstheme="minorBidi"/>
            <w:noProof/>
            <w:sz w:val="22"/>
            <w:szCs w:val="22"/>
          </w:rPr>
          <w:tab/>
        </w:r>
        <w:r w:rsidR="002442E0" w:rsidRPr="00162756">
          <w:rPr>
            <w:rStyle w:val="Hyperlink"/>
            <w:noProof/>
          </w:rPr>
          <w:t>Access to the award and the National Employment Standards</w:t>
        </w:r>
        <w:r w:rsidR="002442E0">
          <w:rPr>
            <w:noProof/>
          </w:rPr>
          <w:tab/>
        </w:r>
        <w:r w:rsidR="002442E0">
          <w:rPr>
            <w:noProof/>
          </w:rPr>
          <w:fldChar w:fldCharType="begin"/>
        </w:r>
        <w:r w:rsidR="002442E0">
          <w:rPr>
            <w:noProof/>
          </w:rPr>
          <w:instrText xml:space="preserve"> PAGEREF _Toc37261876 \h </w:instrText>
        </w:r>
        <w:r w:rsidR="002442E0">
          <w:rPr>
            <w:noProof/>
          </w:rPr>
        </w:r>
        <w:r w:rsidR="002442E0">
          <w:rPr>
            <w:noProof/>
          </w:rPr>
          <w:fldChar w:fldCharType="separate"/>
        </w:r>
        <w:r w:rsidR="002442E0">
          <w:rPr>
            <w:noProof/>
          </w:rPr>
          <w:t>7</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77" w:history="1">
        <w:r w:rsidR="002442E0" w:rsidRPr="00162756">
          <w:rPr>
            <w:rStyle w:val="Hyperlink"/>
            <w:noProof/>
          </w:rPr>
          <w:t>6.</w:t>
        </w:r>
        <w:r w:rsidR="002442E0">
          <w:rPr>
            <w:rFonts w:asciiTheme="minorHAnsi" w:eastAsiaTheme="minorEastAsia" w:hAnsiTheme="minorHAnsi" w:cstheme="minorBidi"/>
            <w:noProof/>
            <w:sz w:val="22"/>
            <w:szCs w:val="22"/>
          </w:rPr>
          <w:tab/>
        </w:r>
        <w:r w:rsidR="002442E0" w:rsidRPr="00162756">
          <w:rPr>
            <w:rStyle w:val="Hyperlink"/>
            <w:noProof/>
          </w:rPr>
          <w:t>The National Employment Standards and this award</w:t>
        </w:r>
        <w:r w:rsidR="002442E0">
          <w:rPr>
            <w:noProof/>
          </w:rPr>
          <w:tab/>
        </w:r>
        <w:r w:rsidR="002442E0">
          <w:rPr>
            <w:noProof/>
          </w:rPr>
          <w:fldChar w:fldCharType="begin"/>
        </w:r>
        <w:r w:rsidR="002442E0">
          <w:rPr>
            <w:noProof/>
          </w:rPr>
          <w:instrText xml:space="preserve"> PAGEREF _Toc37261877 \h </w:instrText>
        </w:r>
        <w:r w:rsidR="002442E0">
          <w:rPr>
            <w:noProof/>
          </w:rPr>
        </w:r>
        <w:r w:rsidR="002442E0">
          <w:rPr>
            <w:noProof/>
          </w:rPr>
          <w:fldChar w:fldCharType="separate"/>
        </w:r>
        <w:r w:rsidR="002442E0">
          <w:rPr>
            <w:noProof/>
          </w:rPr>
          <w:t>7</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78" w:history="1">
        <w:r w:rsidR="002442E0" w:rsidRPr="00162756">
          <w:rPr>
            <w:rStyle w:val="Hyperlink"/>
            <w:noProof/>
          </w:rPr>
          <w:t>7.</w:t>
        </w:r>
        <w:r w:rsidR="002442E0">
          <w:rPr>
            <w:rFonts w:asciiTheme="minorHAnsi" w:eastAsiaTheme="minorEastAsia" w:hAnsiTheme="minorHAnsi" w:cstheme="minorBidi"/>
            <w:noProof/>
            <w:sz w:val="22"/>
            <w:szCs w:val="22"/>
          </w:rPr>
          <w:tab/>
        </w:r>
        <w:r w:rsidR="002442E0" w:rsidRPr="00162756">
          <w:rPr>
            <w:rStyle w:val="Hyperlink"/>
            <w:noProof/>
          </w:rPr>
          <w:t>Individual flexibility arrangements</w:t>
        </w:r>
        <w:r w:rsidR="002442E0">
          <w:rPr>
            <w:noProof/>
          </w:rPr>
          <w:tab/>
        </w:r>
        <w:r w:rsidR="002442E0">
          <w:rPr>
            <w:noProof/>
          </w:rPr>
          <w:fldChar w:fldCharType="begin"/>
        </w:r>
        <w:r w:rsidR="002442E0">
          <w:rPr>
            <w:noProof/>
          </w:rPr>
          <w:instrText xml:space="preserve"> PAGEREF _Toc37261878 \h </w:instrText>
        </w:r>
        <w:r w:rsidR="002442E0">
          <w:rPr>
            <w:noProof/>
          </w:rPr>
        </w:r>
        <w:r w:rsidR="002442E0">
          <w:rPr>
            <w:noProof/>
          </w:rPr>
          <w:fldChar w:fldCharType="separate"/>
        </w:r>
        <w:r w:rsidR="002442E0">
          <w:rPr>
            <w:noProof/>
          </w:rPr>
          <w:t>7</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879" w:history="1">
        <w:r w:rsidR="002442E0" w:rsidRPr="00162756">
          <w:rPr>
            <w:rStyle w:val="Hyperlink"/>
            <w:noProof/>
          </w:rPr>
          <w:t>Part 2— Consultation and Dispute Resolution</w:t>
        </w:r>
        <w:r w:rsidR="002442E0">
          <w:rPr>
            <w:noProof/>
          </w:rPr>
          <w:tab/>
        </w:r>
        <w:r w:rsidR="002442E0">
          <w:rPr>
            <w:noProof/>
          </w:rPr>
          <w:fldChar w:fldCharType="begin"/>
        </w:r>
        <w:r w:rsidR="002442E0">
          <w:rPr>
            <w:noProof/>
          </w:rPr>
          <w:instrText xml:space="preserve"> PAGEREF _Toc37261879 \h </w:instrText>
        </w:r>
        <w:r w:rsidR="002442E0">
          <w:rPr>
            <w:noProof/>
          </w:rPr>
        </w:r>
        <w:r w:rsidR="002442E0">
          <w:rPr>
            <w:noProof/>
          </w:rPr>
          <w:fldChar w:fldCharType="separate"/>
        </w:r>
        <w:r w:rsidR="002442E0">
          <w:rPr>
            <w:noProof/>
          </w:rPr>
          <w:t>9</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80" w:history="1">
        <w:r w:rsidR="002442E0" w:rsidRPr="00162756">
          <w:rPr>
            <w:rStyle w:val="Hyperlink"/>
            <w:noProof/>
          </w:rPr>
          <w:t>8.</w:t>
        </w:r>
        <w:r w:rsidR="002442E0">
          <w:rPr>
            <w:rFonts w:asciiTheme="minorHAnsi" w:eastAsiaTheme="minorEastAsia" w:hAnsiTheme="minorHAnsi" w:cstheme="minorBidi"/>
            <w:noProof/>
            <w:sz w:val="22"/>
            <w:szCs w:val="22"/>
          </w:rPr>
          <w:tab/>
        </w:r>
        <w:r w:rsidR="002442E0" w:rsidRPr="00162756">
          <w:rPr>
            <w:rStyle w:val="Hyperlink"/>
            <w:noProof/>
          </w:rPr>
          <w:t>Consultation about major workplace change</w:t>
        </w:r>
        <w:r w:rsidR="002442E0">
          <w:rPr>
            <w:noProof/>
          </w:rPr>
          <w:tab/>
        </w:r>
        <w:r w:rsidR="002442E0">
          <w:rPr>
            <w:noProof/>
          </w:rPr>
          <w:fldChar w:fldCharType="begin"/>
        </w:r>
        <w:r w:rsidR="002442E0">
          <w:rPr>
            <w:noProof/>
          </w:rPr>
          <w:instrText xml:space="preserve"> PAGEREF _Toc37261880 \h </w:instrText>
        </w:r>
        <w:r w:rsidR="002442E0">
          <w:rPr>
            <w:noProof/>
          </w:rPr>
        </w:r>
        <w:r w:rsidR="002442E0">
          <w:rPr>
            <w:noProof/>
          </w:rPr>
          <w:fldChar w:fldCharType="separate"/>
        </w:r>
        <w:r w:rsidR="002442E0">
          <w:rPr>
            <w:noProof/>
          </w:rPr>
          <w:t>9</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81" w:history="1">
        <w:r w:rsidR="002442E0" w:rsidRPr="00162756">
          <w:rPr>
            <w:rStyle w:val="Hyperlink"/>
            <w:noProof/>
          </w:rPr>
          <w:t>8A.</w:t>
        </w:r>
        <w:r w:rsidR="002442E0">
          <w:rPr>
            <w:rFonts w:asciiTheme="minorHAnsi" w:eastAsiaTheme="minorEastAsia" w:hAnsiTheme="minorHAnsi" w:cstheme="minorBidi"/>
            <w:noProof/>
            <w:sz w:val="22"/>
            <w:szCs w:val="22"/>
          </w:rPr>
          <w:tab/>
        </w:r>
        <w:r w:rsidR="002442E0" w:rsidRPr="00162756">
          <w:rPr>
            <w:rStyle w:val="Hyperlink"/>
            <w:noProof/>
          </w:rPr>
          <w:t>Consultation about changes to rosters or hours of work</w:t>
        </w:r>
        <w:r w:rsidR="002442E0">
          <w:rPr>
            <w:noProof/>
          </w:rPr>
          <w:tab/>
        </w:r>
        <w:r w:rsidR="002442E0">
          <w:rPr>
            <w:noProof/>
          </w:rPr>
          <w:fldChar w:fldCharType="begin"/>
        </w:r>
        <w:r w:rsidR="002442E0">
          <w:rPr>
            <w:noProof/>
          </w:rPr>
          <w:instrText xml:space="preserve"> PAGEREF _Toc37261881 \h </w:instrText>
        </w:r>
        <w:r w:rsidR="002442E0">
          <w:rPr>
            <w:noProof/>
          </w:rPr>
        </w:r>
        <w:r w:rsidR="002442E0">
          <w:rPr>
            <w:noProof/>
          </w:rPr>
          <w:fldChar w:fldCharType="separate"/>
        </w:r>
        <w:r w:rsidR="002442E0">
          <w:rPr>
            <w:noProof/>
          </w:rPr>
          <w:t>10</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82" w:history="1">
        <w:r w:rsidR="002442E0" w:rsidRPr="00162756">
          <w:rPr>
            <w:rStyle w:val="Hyperlink"/>
            <w:noProof/>
          </w:rPr>
          <w:t>9.</w:t>
        </w:r>
        <w:r w:rsidR="002442E0">
          <w:rPr>
            <w:rFonts w:asciiTheme="minorHAnsi" w:eastAsiaTheme="minorEastAsia" w:hAnsiTheme="minorHAnsi" w:cstheme="minorBidi"/>
            <w:noProof/>
            <w:sz w:val="22"/>
            <w:szCs w:val="22"/>
          </w:rPr>
          <w:tab/>
        </w:r>
        <w:r w:rsidR="002442E0" w:rsidRPr="00162756">
          <w:rPr>
            <w:rStyle w:val="Hyperlink"/>
            <w:noProof/>
          </w:rPr>
          <w:t>Dispute resolution</w:t>
        </w:r>
        <w:r w:rsidR="002442E0">
          <w:rPr>
            <w:noProof/>
          </w:rPr>
          <w:tab/>
        </w:r>
        <w:r w:rsidR="002442E0">
          <w:rPr>
            <w:noProof/>
          </w:rPr>
          <w:fldChar w:fldCharType="begin"/>
        </w:r>
        <w:r w:rsidR="002442E0">
          <w:rPr>
            <w:noProof/>
          </w:rPr>
          <w:instrText xml:space="preserve"> PAGEREF _Toc37261882 \h </w:instrText>
        </w:r>
        <w:r w:rsidR="002442E0">
          <w:rPr>
            <w:noProof/>
          </w:rPr>
        </w:r>
        <w:r w:rsidR="002442E0">
          <w:rPr>
            <w:noProof/>
          </w:rPr>
          <w:fldChar w:fldCharType="separate"/>
        </w:r>
        <w:r w:rsidR="002442E0">
          <w:rPr>
            <w:noProof/>
          </w:rPr>
          <w:t>10</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883" w:history="1">
        <w:r w:rsidR="002442E0" w:rsidRPr="00162756">
          <w:rPr>
            <w:rStyle w:val="Hyperlink"/>
            <w:noProof/>
          </w:rPr>
          <w:t>Part 3— Types of Employment and Termination of Employment</w:t>
        </w:r>
        <w:r w:rsidR="002442E0">
          <w:rPr>
            <w:noProof/>
          </w:rPr>
          <w:tab/>
        </w:r>
        <w:r w:rsidR="002442E0">
          <w:rPr>
            <w:noProof/>
          </w:rPr>
          <w:fldChar w:fldCharType="begin"/>
        </w:r>
        <w:r w:rsidR="002442E0">
          <w:rPr>
            <w:noProof/>
          </w:rPr>
          <w:instrText xml:space="preserve"> PAGEREF _Toc37261883 \h </w:instrText>
        </w:r>
        <w:r w:rsidR="002442E0">
          <w:rPr>
            <w:noProof/>
          </w:rPr>
        </w:r>
        <w:r w:rsidR="002442E0">
          <w:rPr>
            <w:noProof/>
          </w:rPr>
          <w:fldChar w:fldCharType="separate"/>
        </w:r>
        <w:r w:rsidR="002442E0">
          <w:rPr>
            <w:noProof/>
          </w:rPr>
          <w:t>11</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84" w:history="1">
        <w:r w:rsidR="002442E0" w:rsidRPr="00162756">
          <w:rPr>
            <w:rStyle w:val="Hyperlink"/>
            <w:noProof/>
          </w:rPr>
          <w:t>10.</w:t>
        </w:r>
        <w:r w:rsidR="002442E0">
          <w:rPr>
            <w:rFonts w:asciiTheme="minorHAnsi" w:eastAsiaTheme="minorEastAsia" w:hAnsiTheme="minorHAnsi" w:cstheme="minorBidi"/>
            <w:noProof/>
            <w:sz w:val="22"/>
            <w:szCs w:val="22"/>
          </w:rPr>
          <w:tab/>
        </w:r>
        <w:r w:rsidR="002442E0" w:rsidRPr="00162756">
          <w:rPr>
            <w:rStyle w:val="Hyperlink"/>
            <w:noProof/>
          </w:rPr>
          <w:t>Types of employment</w:t>
        </w:r>
        <w:r w:rsidR="002442E0">
          <w:rPr>
            <w:noProof/>
          </w:rPr>
          <w:tab/>
        </w:r>
        <w:r w:rsidR="002442E0">
          <w:rPr>
            <w:noProof/>
          </w:rPr>
          <w:fldChar w:fldCharType="begin"/>
        </w:r>
        <w:r w:rsidR="002442E0">
          <w:rPr>
            <w:noProof/>
          </w:rPr>
          <w:instrText xml:space="preserve"> PAGEREF _Toc37261884 \h </w:instrText>
        </w:r>
        <w:r w:rsidR="002442E0">
          <w:rPr>
            <w:noProof/>
          </w:rPr>
        </w:r>
        <w:r w:rsidR="002442E0">
          <w:rPr>
            <w:noProof/>
          </w:rPr>
          <w:fldChar w:fldCharType="separate"/>
        </w:r>
        <w:r w:rsidR="002442E0">
          <w:rPr>
            <w:noProof/>
          </w:rPr>
          <w:t>11</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85" w:history="1">
        <w:r w:rsidR="002442E0" w:rsidRPr="00162756">
          <w:rPr>
            <w:rStyle w:val="Hyperlink"/>
            <w:noProof/>
          </w:rPr>
          <w:t>11.</w:t>
        </w:r>
        <w:r w:rsidR="002442E0">
          <w:rPr>
            <w:rFonts w:asciiTheme="minorHAnsi" w:eastAsiaTheme="minorEastAsia" w:hAnsiTheme="minorHAnsi" w:cstheme="minorBidi"/>
            <w:noProof/>
            <w:sz w:val="22"/>
            <w:szCs w:val="22"/>
          </w:rPr>
          <w:tab/>
        </w:r>
        <w:r w:rsidR="002442E0" w:rsidRPr="00162756">
          <w:rPr>
            <w:rStyle w:val="Hyperlink"/>
            <w:noProof/>
          </w:rPr>
          <w:t>Termination of employment</w:t>
        </w:r>
        <w:r w:rsidR="002442E0">
          <w:rPr>
            <w:noProof/>
          </w:rPr>
          <w:tab/>
        </w:r>
        <w:r w:rsidR="002442E0">
          <w:rPr>
            <w:noProof/>
          </w:rPr>
          <w:fldChar w:fldCharType="begin"/>
        </w:r>
        <w:r w:rsidR="002442E0">
          <w:rPr>
            <w:noProof/>
          </w:rPr>
          <w:instrText xml:space="preserve"> PAGEREF _Toc37261885 \h </w:instrText>
        </w:r>
        <w:r w:rsidR="002442E0">
          <w:rPr>
            <w:noProof/>
          </w:rPr>
        </w:r>
        <w:r w:rsidR="002442E0">
          <w:rPr>
            <w:noProof/>
          </w:rPr>
          <w:fldChar w:fldCharType="separate"/>
        </w:r>
        <w:r w:rsidR="002442E0">
          <w:rPr>
            <w:noProof/>
          </w:rPr>
          <w:t>14</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86" w:history="1">
        <w:r w:rsidR="002442E0" w:rsidRPr="00162756">
          <w:rPr>
            <w:rStyle w:val="Hyperlink"/>
            <w:noProof/>
          </w:rPr>
          <w:t>12.</w:t>
        </w:r>
        <w:r w:rsidR="002442E0">
          <w:rPr>
            <w:rFonts w:asciiTheme="minorHAnsi" w:eastAsiaTheme="minorEastAsia" w:hAnsiTheme="minorHAnsi" w:cstheme="minorBidi"/>
            <w:noProof/>
            <w:sz w:val="22"/>
            <w:szCs w:val="22"/>
          </w:rPr>
          <w:tab/>
        </w:r>
        <w:r w:rsidR="002442E0" w:rsidRPr="00162756">
          <w:rPr>
            <w:rStyle w:val="Hyperlink"/>
            <w:noProof/>
          </w:rPr>
          <w:t>Redundancy</w:t>
        </w:r>
        <w:r w:rsidR="002442E0">
          <w:rPr>
            <w:noProof/>
          </w:rPr>
          <w:tab/>
        </w:r>
        <w:r w:rsidR="002442E0">
          <w:rPr>
            <w:noProof/>
          </w:rPr>
          <w:fldChar w:fldCharType="begin"/>
        </w:r>
        <w:r w:rsidR="002442E0">
          <w:rPr>
            <w:noProof/>
          </w:rPr>
          <w:instrText xml:space="preserve"> PAGEREF _Toc37261886 \h </w:instrText>
        </w:r>
        <w:r w:rsidR="002442E0">
          <w:rPr>
            <w:noProof/>
          </w:rPr>
        </w:r>
        <w:r w:rsidR="002442E0">
          <w:rPr>
            <w:noProof/>
          </w:rPr>
          <w:fldChar w:fldCharType="separate"/>
        </w:r>
        <w:r w:rsidR="002442E0">
          <w:rPr>
            <w:noProof/>
          </w:rPr>
          <w:t>15</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887" w:history="1">
        <w:r w:rsidR="002442E0" w:rsidRPr="00162756">
          <w:rPr>
            <w:rStyle w:val="Hyperlink"/>
            <w:noProof/>
          </w:rPr>
          <w:t>Part 4— Minimum Wages and Related Matters</w:t>
        </w:r>
        <w:r w:rsidR="002442E0">
          <w:rPr>
            <w:noProof/>
          </w:rPr>
          <w:tab/>
        </w:r>
        <w:r w:rsidR="002442E0">
          <w:rPr>
            <w:noProof/>
          </w:rPr>
          <w:fldChar w:fldCharType="begin"/>
        </w:r>
        <w:r w:rsidR="002442E0">
          <w:rPr>
            <w:noProof/>
          </w:rPr>
          <w:instrText xml:space="preserve"> PAGEREF _Toc37261887 \h </w:instrText>
        </w:r>
        <w:r w:rsidR="002442E0">
          <w:rPr>
            <w:noProof/>
          </w:rPr>
        </w:r>
        <w:r w:rsidR="002442E0">
          <w:rPr>
            <w:noProof/>
          </w:rPr>
          <w:fldChar w:fldCharType="separate"/>
        </w:r>
        <w:r w:rsidR="002442E0">
          <w:rPr>
            <w:noProof/>
          </w:rPr>
          <w:t>16</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88" w:history="1">
        <w:r w:rsidR="002442E0" w:rsidRPr="00162756">
          <w:rPr>
            <w:rStyle w:val="Hyperlink"/>
            <w:noProof/>
          </w:rPr>
          <w:t>13.</w:t>
        </w:r>
        <w:r w:rsidR="002442E0">
          <w:rPr>
            <w:rFonts w:asciiTheme="minorHAnsi" w:eastAsiaTheme="minorEastAsia" w:hAnsiTheme="minorHAnsi" w:cstheme="minorBidi"/>
            <w:noProof/>
            <w:sz w:val="22"/>
            <w:szCs w:val="22"/>
          </w:rPr>
          <w:tab/>
        </w:r>
        <w:r w:rsidR="002442E0" w:rsidRPr="00162756">
          <w:rPr>
            <w:rStyle w:val="Hyperlink"/>
            <w:noProof/>
          </w:rPr>
          <w:t>Classifications</w:t>
        </w:r>
        <w:r w:rsidR="002442E0">
          <w:rPr>
            <w:noProof/>
          </w:rPr>
          <w:tab/>
        </w:r>
        <w:r w:rsidR="002442E0">
          <w:rPr>
            <w:noProof/>
          </w:rPr>
          <w:fldChar w:fldCharType="begin"/>
        </w:r>
        <w:r w:rsidR="002442E0">
          <w:rPr>
            <w:noProof/>
          </w:rPr>
          <w:instrText xml:space="preserve"> PAGEREF _Toc37261888 \h </w:instrText>
        </w:r>
        <w:r w:rsidR="002442E0">
          <w:rPr>
            <w:noProof/>
          </w:rPr>
        </w:r>
        <w:r w:rsidR="002442E0">
          <w:rPr>
            <w:noProof/>
          </w:rPr>
          <w:fldChar w:fldCharType="separate"/>
        </w:r>
        <w:r w:rsidR="002442E0">
          <w:rPr>
            <w:noProof/>
          </w:rPr>
          <w:t>16</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89" w:history="1">
        <w:r w:rsidR="002442E0" w:rsidRPr="00162756">
          <w:rPr>
            <w:rStyle w:val="Hyperlink"/>
            <w:noProof/>
          </w:rPr>
          <w:t>14.</w:t>
        </w:r>
        <w:r w:rsidR="002442E0">
          <w:rPr>
            <w:rFonts w:asciiTheme="minorHAnsi" w:eastAsiaTheme="minorEastAsia" w:hAnsiTheme="minorHAnsi" w:cstheme="minorBidi"/>
            <w:noProof/>
            <w:sz w:val="22"/>
            <w:szCs w:val="22"/>
          </w:rPr>
          <w:tab/>
        </w:r>
        <w:r w:rsidR="002442E0" w:rsidRPr="00162756">
          <w:rPr>
            <w:rStyle w:val="Hyperlink"/>
            <w:noProof/>
          </w:rPr>
          <w:t>Minimum wages</w:t>
        </w:r>
        <w:r w:rsidR="002442E0">
          <w:rPr>
            <w:noProof/>
          </w:rPr>
          <w:tab/>
        </w:r>
        <w:r w:rsidR="002442E0">
          <w:rPr>
            <w:noProof/>
          </w:rPr>
          <w:fldChar w:fldCharType="begin"/>
        </w:r>
        <w:r w:rsidR="002442E0">
          <w:rPr>
            <w:noProof/>
          </w:rPr>
          <w:instrText xml:space="preserve"> PAGEREF _Toc37261889 \h </w:instrText>
        </w:r>
        <w:r w:rsidR="002442E0">
          <w:rPr>
            <w:noProof/>
          </w:rPr>
        </w:r>
        <w:r w:rsidR="002442E0">
          <w:rPr>
            <w:noProof/>
          </w:rPr>
          <w:fldChar w:fldCharType="separate"/>
        </w:r>
        <w:r w:rsidR="002442E0">
          <w:rPr>
            <w:noProof/>
          </w:rPr>
          <w:t>17</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0" w:history="1">
        <w:r w:rsidR="002442E0" w:rsidRPr="00162756">
          <w:rPr>
            <w:rStyle w:val="Hyperlink"/>
            <w:noProof/>
          </w:rPr>
          <w:t>15.</w:t>
        </w:r>
        <w:r w:rsidR="002442E0">
          <w:rPr>
            <w:rFonts w:asciiTheme="minorHAnsi" w:eastAsiaTheme="minorEastAsia" w:hAnsiTheme="minorHAnsi" w:cstheme="minorBidi"/>
            <w:noProof/>
            <w:sz w:val="22"/>
            <w:szCs w:val="22"/>
          </w:rPr>
          <w:tab/>
        </w:r>
        <w:r w:rsidR="002442E0" w:rsidRPr="00162756">
          <w:rPr>
            <w:rStyle w:val="Hyperlink"/>
            <w:noProof/>
          </w:rPr>
          <w:t>Allowances</w:t>
        </w:r>
        <w:r w:rsidR="002442E0">
          <w:rPr>
            <w:noProof/>
          </w:rPr>
          <w:tab/>
        </w:r>
        <w:r w:rsidR="002442E0">
          <w:rPr>
            <w:noProof/>
          </w:rPr>
          <w:fldChar w:fldCharType="begin"/>
        </w:r>
        <w:r w:rsidR="002442E0">
          <w:rPr>
            <w:noProof/>
          </w:rPr>
          <w:instrText xml:space="preserve"> PAGEREF _Toc37261890 \h </w:instrText>
        </w:r>
        <w:r w:rsidR="002442E0">
          <w:rPr>
            <w:noProof/>
          </w:rPr>
        </w:r>
        <w:r w:rsidR="002442E0">
          <w:rPr>
            <w:noProof/>
          </w:rPr>
          <w:fldChar w:fldCharType="separate"/>
        </w:r>
        <w:r w:rsidR="002442E0">
          <w:rPr>
            <w:noProof/>
          </w:rPr>
          <w:t>18</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1" w:history="1">
        <w:r w:rsidR="002442E0" w:rsidRPr="00162756">
          <w:rPr>
            <w:rStyle w:val="Hyperlink"/>
            <w:noProof/>
          </w:rPr>
          <w:t>16.</w:t>
        </w:r>
        <w:r w:rsidR="002442E0">
          <w:rPr>
            <w:rFonts w:asciiTheme="minorHAnsi" w:eastAsiaTheme="minorEastAsia" w:hAnsiTheme="minorHAnsi" w:cstheme="minorBidi"/>
            <w:noProof/>
            <w:sz w:val="22"/>
            <w:szCs w:val="22"/>
          </w:rPr>
          <w:tab/>
        </w:r>
        <w:r w:rsidR="002442E0" w:rsidRPr="00162756">
          <w:rPr>
            <w:rStyle w:val="Hyperlink"/>
            <w:noProof/>
          </w:rPr>
          <w:t>District allowances</w:t>
        </w:r>
        <w:r w:rsidR="002442E0">
          <w:rPr>
            <w:noProof/>
          </w:rPr>
          <w:tab/>
        </w:r>
        <w:r w:rsidR="002442E0">
          <w:rPr>
            <w:noProof/>
          </w:rPr>
          <w:fldChar w:fldCharType="begin"/>
        </w:r>
        <w:r w:rsidR="002442E0">
          <w:rPr>
            <w:noProof/>
          </w:rPr>
          <w:instrText xml:space="preserve"> PAGEREF _Toc37261891 \h </w:instrText>
        </w:r>
        <w:r w:rsidR="002442E0">
          <w:rPr>
            <w:noProof/>
          </w:rPr>
        </w:r>
        <w:r w:rsidR="002442E0">
          <w:rPr>
            <w:noProof/>
          </w:rPr>
          <w:fldChar w:fldCharType="separate"/>
        </w:r>
        <w:r w:rsidR="002442E0">
          <w:rPr>
            <w:noProof/>
          </w:rPr>
          <w:t>20</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2" w:history="1">
        <w:r w:rsidR="002442E0" w:rsidRPr="00162756">
          <w:rPr>
            <w:rStyle w:val="Hyperlink"/>
            <w:noProof/>
          </w:rPr>
          <w:t>17.</w:t>
        </w:r>
        <w:r w:rsidR="002442E0">
          <w:rPr>
            <w:rFonts w:asciiTheme="minorHAnsi" w:eastAsiaTheme="minorEastAsia" w:hAnsiTheme="minorHAnsi" w:cstheme="minorBidi"/>
            <w:noProof/>
            <w:sz w:val="22"/>
            <w:szCs w:val="22"/>
          </w:rPr>
          <w:tab/>
        </w:r>
        <w:r w:rsidR="002442E0" w:rsidRPr="00162756">
          <w:rPr>
            <w:rStyle w:val="Hyperlink"/>
            <w:noProof/>
          </w:rPr>
          <w:t>Accident pay</w:t>
        </w:r>
        <w:r w:rsidR="002442E0">
          <w:rPr>
            <w:noProof/>
          </w:rPr>
          <w:tab/>
        </w:r>
        <w:r w:rsidR="002442E0">
          <w:rPr>
            <w:noProof/>
          </w:rPr>
          <w:fldChar w:fldCharType="begin"/>
        </w:r>
        <w:r w:rsidR="002442E0">
          <w:rPr>
            <w:noProof/>
          </w:rPr>
          <w:instrText xml:space="preserve"> PAGEREF _Toc37261892 \h </w:instrText>
        </w:r>
        <w:r w:rsidR="002442E0">
          <w:rPr>
            <w:noProof/>
          </w:rPr>
        </w:r>
        <w:r w:rsidR="002442E0">
          <w:rPr>
            <w:noProof/>
          </w:rPr>
          <w:fldChar w:fldCharType="separate"/>
        </w:r>
        <w:r w:rsidR="002442E0">
          <w:rPr>
            <w:noProof/>
          </w:rPr>
          <w:t>20</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3" w:history="1">
        <w:r w:rsidR="002442E0" w:rsidRPr="00162756">
          <w:rPr>
            <w:rStyle w:val="Hyperlink"/>
            <w:noProof/>
          </w:rPr>
          <w:t>18.</w:t>
        </w:r>
        <w:r w:rsidR="002442E0">
          <w:rPr>
            <w:rFonts w:asciiTheme="minorHAnsi" w:eastAsiaTheme="minorEastAsia" w:hAnsiTheme="minorHAnsi" w:cstheme="minorBidi"/>
            <w:noProof/>
            <w:sz w:val="22"/>
            <w:szCs w:val="22"/>
          </w:rPr>
          <w:tab/>
        </w:r>
        <w:r w:rsidR="002442E0" w:rsidRPr="00162756">
          <w:rPr>
            <w:rStyle w:val="Hyperlink"/>
            <w:noProof/>
          </w:rPr>
          <w:t>Higher duties</w:t>
        </w:r>
        <w:r w:rsidR="002442E0">
          <w:rPr>
            <w:noProof/>
          </w:rPr>
          <w:tab/>
        </w:r>
        <w:r w:rsidR="002442E0">
          <w:rPr>
            <w:noProof/>
          </w:rPr>
          <w:fldChar w:fldCharType="begin"/>
        </w:r>
        <w:r w:rsidR="002442E0">
          <w:rPr>
            <w:noProof/>
          </w:rPr>
          <w:instrText xml:space="preserve"> PAGEREF _Toc37261893 \h </w:instrText>
        </w:r>
        <w:r w:rsidR="002442E0">
          <w:rPr>
            <w:noProof/>
          </w:rPr>
        </w:r>
        <w:r w:rsidR="002442E0">
          <w:rPr>
            <w:noProof/>
          </w:rPr>
          <w:fldChar w:fldCharType="separate"/>
        </w:r>
        <w:r w:rsidR="002442E0">
          <w:rPr>
            <w:noProof/>
          </w:rPr>
          <w:t>20</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4" w:history="1">
        <w:r w:rsidR="002442E0" w:rsidRPr="00162756">
          <w:rPr>
            <w:rStyle w:val="Hyperlink"/>
            <w:noProof/>
          </w:rPr>
          <w:t>19.</w:t>
        </w:r>
        <w:r w:rsidR="002442E0">
          <w:rPr>
            <w:rFonts w:asciiTheme="minorHAnsi" w:eastAsiaTheme="minorEastAsia" w:hAnsiTheme="minorHAnsi" w:cstheme="minorBidi"/>
            <w:noProof/>
            <w:sz w:val="22"/>
            <w:szCs w:val="22"/>
          </w:rPr>
          <w:tab/>
        </w:r>
        <w:r w:rsidR="002442E0" w:rsidRPr="00162756">
          <w:rPr>
            <w:rStyle w:val="Hyperlink"/>
            <w:noProof/>
          </w:rPr>
          <w:t>Payment of wages</w:t>
        </w:r>
        <w:r w:rsidR="002442E0">
          <w:rPr>
            <w:noProof/>
          </w:rPr>
          <w:tab/>
        </w:r>
        <w:r w:rsidR="002442E0">
          <w:rPr>
            <w:noProof/>
          </w:rPr>
          <w:fldChar w:fldCharType="begin"/>
        </w:r>
        <w:r w:rsidR="002442E0">
          <w:rPr>
            <w:noProof/>
          </w:rPr>
          <w:instrText xml:space="preserve"> PAGEREF _Toc37261894 \h </w:instrText>
        </w:r>
        <w:r w:rsidR="002442E0">
          <w:rPr>
            <w:noProof/>
          </w:rPr>
        </w:r>
        <w:r w:rsidR="002442E0">
          <w:rPr>
            <w:noProof/>
          </w:rPr>
          <w:fldChar w:fldCharType="separate"/>
        </w:r>
        <w:r w:rsidR="002442E0">
          <w:rPr>
            <w:noProof/>
          </w:rPr>
          <w:t>20</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5" w:history="1">
        <w:r w:rsidR="002442E0" w:rsidRPr="00162756">
          <w:rPr>
            <w:rStyle w:val="Hyperlink"/>
            <w:noProof/>
          </w:rPr>
          <w:t>20.</w:t>
        </w:r>
        <w:r w:rsidR="002442E0">
          <w:rPr>
            <w:rFonts w:asciiTheme="minorHAnsi" w:eastAsiaTheme="minorEastAsia" w:hAnsiTheme="minorHAnsi" w:cstheme="minorBidi"/>
            <w:noProof/>
            <w:sz w:val="22"/>
            <w:szCs w:val="22"/>
          </w:rPr>
          <w:tab/>
        </w:r>
        <w:r w:rsidR="002442E0" w:rsidRPr="00162756">
          <w:rPr>
            <w:rStyle w:val="Hyperlink"/>
            <w:noProof/>
          </w:rPr>
          <w:t>Superannuation</w:t>
        </w:r>
        <w:r w:rsidR="002442E0">
          <w:rPr>
            <w:noProof/>
          </w:rPr>
          <w:tab/>
        </w:r>
        <w:r w:rsidR="002442E0">
          <w:rPr>
            <w:noProof/>
          </w:rPr>
          <w:fldChar w:fldCharType="begin"/>
        </w:r>
        <w:r w:rsidR="002442E0">
          <w:rPr>
            <w:noProof/>
          </w:rPr>
          <w:instrText xml:space="preserve"> PAGEREF _Toc37261895 \h </w:instrText>
        </w:r>
        <w:r w:rsidR="002442E0">
          <w:rPr>
            <w:noProof/>
          </w:rPr>
        </w:r>
        <w:r w:rsidR="002442E0">
          <w:rPr>
            <w:noProof/>
          </w:rPr>
          <w:fldChar w:fldCharType="separate"/>
        </w:r>
        <w:r w:rsidR="002442E0">
          <w:rPr>
            <w:noProof/>
          </w:rPr>
          <w:t>21</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896" w:history="1">
        <w:r w:rsidR="002442E0" w:rsidRPr="00162756">
          <w:rPr>
            <w:rStyle w:val="Hyperlink"/>
            <w:noProof/>
          </w:rPr>
          <w:t>Part 5— Hours of Work and Related Matters</w:t>
        </w:r>
        <w:r w:rsidR="002442E0">
          <w:rPr>
            <w:noProof/>
          </w:rPr>
          <w:tab/>
        </w:r>
        <w:r w:rsidR="002442E0">
          <w:rPr>
            <w:noProof/>
          </w:rPr>
          <w:fldChar w:fldCharType="begin"/>
        </w:r>
        <w:r w:rsidR="002442E0">
          <w:rPr>
            <w:noProof/>
          </w:rPr>
          <w:instrText xml:space="preserve"> PAGEREF _Toc37261896 \h </w:instrText>
        </w:r>
        <w:r w:rsidR="002442E0">
          <w:rPr>
            <w:noProof/>
          </w:rPr>
        </w:r>
        <w:r w:rsidR="002442E0">
          <w:rPr>
            <w:noProof/>
          </w:rPr>
          <w:fldChar w:fldCharType="separate"/>
        </w:r>
        <w:r w:rsidR="002442E0">
          <w:rPr>
            <w:noProof/>
          </w:rPr>
          <w:t>22</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7" w:history="1">
        <w:r w:rsidR="002442E0" w:rsidRPr="00162756">
          <w:rPr>
            <w:rStyle w:val="Hyperlink"/>
            <w:noProof/>
          </w:rPr>
          <w:t>21.</w:t>
        </w:r>
        <w:r w:rsidR="002442E0">
          <w:rPr>
            <w:rFonts w:asciiTheme="minorHAnsi" w:eastAsiaTheme="minorEastAsia" w:hAnsiTheme="minorHAnsi" w:cstheme="minorBidi"/>
            <w:noProof/>
            <w:sz w:val="22"/>
            <w:szCs w:val="22"/>
          </w:rPr>
          <w:tab/>
        </w:r>
        <w:r w:rsidR="002442E0" w:rsidRPr="00162756">
          <w:rPr>
            <w:rStyle w:val="Hyperlink"/>
            <w:noProof/>
          </w:rPr>
          <w:t>Ordinary hours of work and rostering</w:t>
        </w:r>
        <w:r w:rsidR="002442E0">
          <w:rPr>
            <w:noProof/>
          </w:rPr>
          <w:tab/>
        </w:r>
        <w:r w:rsidR="002442E0">
          <w:rPr>
            <w:noProof/>
          </w:rPr>
          <w:fldChar w:fldCharType="begin"/>
        </w:r>
        <w:r w:rsidR="002442E0">
          <w:rPr>
            <w:noProof/>
          </w:rPr>
          <w:instrText xml:space="preserve"> PAGEREF _Toc37261897 \h </w:instrText>
        </w:r>
        <w:r w:rsidR="002442E0">
          <w:rPr>
            <w:noProof/>
          </w:rPr>
        </w:r>
        <w:r w:rsidR="002442E0">
          <w:rPr>
            <w:noProof/>
          </w:rPr>
          <w:fldChar w:fldCharType="separate"/>
        </w:r>
        <w:r w:rsidR="002442E0">
          <w:rPr>
            <w:noProof/>
          </w:rPr>
          <w:t>22</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8" w:history="1">
        <w:r w:rsidR="002442E0" w:rsidRPr="00162756">
          <w:rPr>
            <w:rStyle w:val="Hyperlink"/>
            <w:noProof/>
          </w:rPr>
          <w:t>22.</w:t>
        </w:r>
        <w:r w:rsidR="002442E0">
          <w:rPr>
            <w:rFonts w:asciiTheme="minorHAnsi" w:eastAsiaTheme="minorEastAsia" w:hAnsiTheme="minorHAnsi" w:cstheme="minorBidi"/>
            <w:noProof/>
            <w:sz w:val="22"/>
            <w:szCs w:val="22"/>
          </w:rPr>
          <w:tab/>
        </w:r>
        <w:r w:rsidR="002442E0" w:rsidRPr="00162756">
          <w:rPr>
            <w:rStyle w:val="Hyperlink"/>
            <w:noProof/>
          </w:rPr>
          <w:t>Breaks</w:t>
        </w:r>
        <w:r w:rsidR="002442E0">
          <w:rPr>
            <w:noProof/>
          </w:rPr>
          <w:tab/>
        </w:r>
        <w:r w:rsidR="002442E0">
          <w:rPr>
            <w:noProof/>
          </w:rPr>
          <w:fldChar w:fldCharType="begin"/>
        </w:r>
        <w:r w:rsidR="002442E0">
          <w:rPr>
            <w:noProof/>
          </w:rPr>
          <w:instrText xml:space="preserve"> PAGEREF _Toc37261898 \h </w:instrText>
        </w:r>
        <w:r w:rsidR="002442E0">
          <w:rPr>
            <w:noProof/>
          </w:rPr>
        </w:r>
        <w:r w:rsidR="002442E0">
          <w:rPr>
            <w:noProof/>
          </w:rPr>
          <w:fldChar w:fldCharType="separate"/>
        </w:r>
        <w:r w:rsidR="002442E0">
          <w:rPr>
            <w:noProof/>
          </w:rPr>
          <w:t>23</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899" w:history="1">
        <w:r w:rsidR="002442E0" w:rsidRPr="00162756">
          <w:rPr>
            <w:rStyle w:val="Hyperlink"/>
            <w:noProof/>
          </w:rPr>
          <w:t>23.</w:t>
        </w:r>
        <w:r w:rsidR="002442E0">
          <w:rPr>
            <w:rFonts w:asciiTheme="minorHAnsi" w:eastAsiaTheme="minorEastAsia" w:hAnsiTheme="minorHAnsi" w:cstheme="minorBidi"/>
            <w:noProof/>
            <w:sz w:val="22"/>
            <w:szCs w:val="22"/>
          </w:rPr>
          <w:tab/>
        </w:r>
        <w:r w:rsidR="002442E0" w:rsidRPr="00162756">
          <w:rPr>
            <w:rStyle w:val="Hyperlink"/>
            <w:noProof/>
          </w:rPr>
          <w:t>Overtime and penalty rates</w:t>
        </w:r>
        <w:r w:rsidR="002442E0">
          <w:rPr>
            <w:noProof/>
          </w:rPr>
          <w:tab/>
        </w:r>
        <w:r w:rsidR="002442E0">
          <w:rPr>
            <w:noProof/>
          </w:rPr>
          <w:fldChar w:fldCharType="begin"/>
        </w:r>
        <w:r w:rsidR="002442E0">
          <w:rPr>
            <w:noProof/>
          </w:rPr>
          <w:instrText xml:space="preserve"> PAGEREF _Toc37261899 \h </w:instrText>
        </w:r>
        <w:r w:rsidR="002442E0">
          <w:rPr>
            <w:noProof/>
          </w:rPr>
        </w:r>
        <w:r w:rsidR="002442E0">
          <w:rPr>
            <w:noProof/>
          </w:rPr>
          <w:fldChar w:fldCharType="separate"/>
        </w:r>
        <w:r w:rsidR="002442E0">
          <w:rPr>
            <w:noProof/>
          </w:rPr>
          <w:t>23</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900" w:history="1">
        <w:r w:rsidR="002442E0" w:rsidRPr="00162756">
          <w:rPr>
            <w:rStyle w:val="Hyperlink"/>
            <w:noProof/>
          </w:rPr>
          <w:t>23A.</w:t>
        </w:r>
        <w:r w:rsidR="002442E0">
          <w:rPr>
            <w:rFonts w:asciiTheme="minorHAnsi" w:eastAsiaTheme="minorEastAsia" w:hAnsiTheme="minorHAnsi" w:cstheme="minorBidi"/>
            <w:noProof/>
            <w:sz w:val="22"/>
            <w:szCs w:val="22"/>
          </w:rPr>
          <w:tab/>
        </w:r>
        <w:r w:rsidR="002442E0" w:rsidRPr="00162756">
          <w:rPr>
            <w:rStyle w:val="Hyperlink"/>
            <w:noProof/>
          </w:rPr>
          <w:t>Requests for flexible working arrangements</w:t>
        </w:r>
        <w:r w:rsidR="002442E0">
          <w:rPr>
            <w:noProof/>
          </w:rPr>
          <w:tab/>
        </w:r>
        <w:r w:rsidR="002442E0">
          <w:rPr>
            <w:noProof/>
          </w:rPr>
          <w:fldChar w:fldCharType="begin"/>
        </w:r>
        <w:r w:rsidR="002442E0">
          <w:rPr>
            <w:noProof/>
          </w:rPr>
          <w:instrText xml:space="preserve"> PAGEREF _Toc37261900 \h </w:instrText>
        </w:r>
        <w:r w:rsidR="002442E0">
          <w:rPr>
            <w:noProof/>
          </w:rPr>
        </w:r>
        <w:r w:rsidR="002442E0">
          <w:rPr>
            <w:noProof/>
          </w:rPr>
          <w:fldChar w:fldCharType="separate"/>
        </w:r>
        <w:r w:rsidR="002442E0">
          <w:rPr>
            <w:noProof/>
          </w:rPr>
          <w:t>25</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01" w:history="1">
        <w:r w:rsidR="002442E0" w:rsidRPr="00162756">
          <w:rPr>
            <w:rStyle w:val="Hyperlink"/>
            <w:noProof/>
          </w:rPr>
          <w:t>Part 6— Leave and Public Holidays</w:t>
        </w:r>
        <w:r w:rsidR="002442E0">
          <w:rPr>
            <w:noProof/>
          </w:rPr>
          <w:tab/>
        </w:r>
        <w:r w:rsidR="002442E0">
          <w:rPr>
            <w:noProof/>
          </w:rPr>
          <w:fldChar w:fldCharType="begin"/>
        </w:r>
        <w:r w:rsidR="002442E0">
          <w:rPr>
            <w:noProof/>
          </w:rPr>
          <w:instrText xml:space="preserve"> PAGEREF _Toc37261901 \h </w:instrText>
        </w:r>
        <w:r w:rsidR="002442E0">
          <w:rPr>
            <w:noProof/>
          </w:rPr>
        </w:r>
        <w:r w:rsidR="002442E0">
          <w:rPr>
            <w:noProof/>
          </w:rPr>
          <w:fldChar w:fldCharType="separate"/>
        </w:r>
        <w:r w:rsidR="002442E0">
          <w:rPr>
            <w:noProof/>
          </w:rPr>
          <w:t>27</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902" w:history="1">
        <w:r w:rsidR="002442E0" w:rsidRPr="00162756">
          <w:rPr>
            <w:rStyle w:val="Hyperlink"/>
            <w:noProof/>
          </w:rPr>
          <w:t>24.</w:t>
        </w:r>
        <w:r w:rsidR="002442E0">
          <w:rPr>
            <w:rFonts w:asciiTheme="minorHAnsi" w:eastAsiaTheme="minorEastAsia" w:hAnsiTheme="minorHAnsi" w:cstheme="minorBidi"/>
            <w:noProof/>
            <w:sz w:val="22"/>
            <w:szCs w:val="22"/>
          </w:rPr>
          <w:tab/>
        </w:r>
        <w:r w:rsidR="002442E0" w:rsidRPr="00162756">
          <w:rPr>
            <w:rStyle w:val="Hyperlink"/>
            <w:noProof/>
          </w:rPr>
          <w:t>Annual leave</w:t>
        </w:r>
        <w:r w:rsidR="002442E0">
          <w:rPr>
            <w:noProof/>
          </w:rPr>
          <w:tab/>
        </w:r>
        <w:r w:rsidR="002442E0">
          <w:rPr>
            <w:noProof/>
          </w:rPr>
          <w:fldChar w:fldCharType="begin"/>
        </w:r>
        <w:r w:rsidR="002442E0">
          <w:rPr>
            <w:noProof/>
          </w:rPr>
          <w:instrText xml:space="preserve"> PAGEREF _Toc37261902 \h </w:instrText>
        </w:r>
        <w:r w:rsidR="002442E0">
          <w:rPr>
            <w:noProof/>
          </w:rPr>
        </w:r>
        <w:r w:rsidR="002442E0">
          <w:rPr>
            <w:noProof/>
          </w:rPr>
          <w:fldChar w:fldCharType="separate"/>
        </w:r>
        <w:r w:rsidR="002442E0">
          <w:rPr>
            <w:noProof/>
          </w:rPr>
          <w:t>27</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903" w:history="1">
        <w:r w:rsidR="002442E0" w:rsidRPr="00162756">
          <w:rPr>
            <w:rStyle w:val="Hyperlink"/>
            <w:noProof/>
          </w:rPr>
          <w:t>25.</w:t>
        </w:r>
        <w:r w:rsidR="002442E0">
          <w:rPr>
            <w:rFonts w:asciiTheme="minorHAnsi" w:eastAsiaTheme="minorEastAsia" w:hAnsiTheme="minorHAnsi" w:cstheme="minorBidi"/>
            <w:noProof/>
            <w:sz w:val="22"/>
            <w:szCs w:val="22"/>
          </w:rPr>
          <w:tab/>
        </w:r>
        <w:r w:rsidR="002442E0" w:rsidRPr="00162756">
          <w:rPr>
            <w:rStyle w:val="Hyperlink"/>
            <w:noProof/>
          </w:rPr>
          <w:t>Personal/carer’s leave and compassionate leave</w:t>
        </w:r>
        <w:r w:rsidR="002442E0">
          <w:rPr>
            <w:noProof/>
          </w:rPr>
          <w:tab/>
        </w:r>
        <w:r w:rsidR="002442E0">
          <w:rPr>
            <w:noProof/>
          </w:rPr>
          <w:fldChar w:fldCharType="begin"/>
        </w:r>
        <w:r w:rsidR="002442E0">
          <w:rPr>
            <w:noProof/>
          </w:rPr>
          <w:instrText xml:space="preserve"> PAGEREF _Toc37261903 \h </w:instrText>
        </w:r>
        <w:r w:rsidR="002442E0">
          <w:rPr>
            <w:noProof/>
          </w:rPr>
        </w:r>
        <w:r w:rsidR="002442E0">
          <w:rPr>
            <w:noProof/>
          </w:rPr>
          <w:fldChar w:fldCharType="separate"/>
        </w:r>
        <w:r w:rsidR="002442E0">
          <w:rPr>
            <w:noProof/>
          </w:rPr>
          <w:t>30</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904" w:history="1">
        <w:r w:rsidR="002442E0" w:rsidRPr="00162756">
          <w:rPr>
            <w:rStyle w:val="Hyperlink"/>
            <w:noProof/>
          </w:rPr>
          <w:t>26.</w:t>
        </w:r>
        <w:r w:rsidR="002442E0">
          <w:rPr>
            <w:rFonts w:asciiTheme="minorHAnsi" w:eastAsiaTheme="minorEastAsia" w:hAnsiTheme="minorHAnsi" w:cstheme="minorBidi"/>
            <w:noProof/>
            <w:sz w:val="22"/>
            <w:szCs w:val="22"/>
          </w:rPr>
          <w:tab/>
        </w:r>
        <w:r w:rsidR="002442E0" w:rsidRPr="00162756">
          <w:rPr>
            <w:rStyle w:val="Hyperlink"/>
            <w:noProof/>
          </w:rPr>
          <w:t>Community service leave</w:t>
        </w:r>
        <w:r w:rsidR="002442E0">
          <w:rPr>
            <w:noProof/>
          </w:rPr>
          <w:tab/>
        </w:r>
        <w:r w:rsidR="002442E0">
          <w:rPr>
            <w:noProof/>
          </w:rPr>
          <w:fldChar w:fldCharType="begin"/>
        </w:r>
        <w:r w:rsidR="002442E0">
          <w:rPr>
            <w:noProof/>
          </w:rPr>
          <w:instrText xml:space="preserve"> PAGEREF _Toc37261904 \h </w:instrText>
        </w:r>
        <w:r w:rsidR="002442E0">
          <w:rPr>
            <w:noProof/>
          </w:rPr>
        </w:r>
        <w:r w:rsidR="002442E0">
          <w:rPr>
            <w:noProof/>
          </w:rPr>
          <w:fldChar w:fldCharType="separate"/>
        </w:r>
        <w:r w:rsidR="002442E0">
          <w:rPr>
            <w:noProof/>
          </w:rPr>
          <w:t>30</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905" w:history="1">
        <w:r w:rsidR="002442E0" w:rsidRPr="00162756">
          <w:rPr>
            <w:rStyle w:val="Hyperlink"/>
            <w:noProof/>
          </w:rPr>
          <w:t>27.</w:t>
        </w:r>
        <w:r w:rsidR="002442E0">
          <w:rPr>
            <w:rFonts w:asciiTheme="minorHAnsi" w:eastAsiaTheme="minorEastAsia" w:hAnsiTheme="minorHAnsi" w:cstheme="minorBidi"/>
            <w:noProof/>
            <w:sz w:val="22"/>
            <w:szCs w:val="22"/>
          </w:rPr>
          <w:tab/>
        </w:r>
        <w:r w:rsidR="002442E0" w:rsidRPr="00162756">
          <w:rPr>
            <w:rStyle w:val="Hyperlink"/>
            <w:noProof/>
          </w:rPr>
          <w:t>Public holidays</w:t>
        </w:r>
        <w:r w:rsidR="002442E0">
          <w:rPr>
            <w:noProof/>
          </w:rPr>
          <w:tab/>
        </w:r>
        <w:r w:rsidR="002442E0">
          <w:rPr>
            <w:noProof/>
          </w:rPr>
          <w:fldChar w:fldCharType="begin"/>
        </w:r>
        <w:r w:rsidR="002442E0">
          <w:rPr>
            <w:noProof/>
          </w:rPr>
          <w:instrText xml:space="preserve"> PAGEREF _Toc37261905 \h </w:instrText>
        </w:r>
        <w:r w:rsidR="002442E0">
          <w:rPr>
            <w:noProof/>
          </w:rPr>
        </w:r>
        <w:r w:rsidR="002442E0">
          <w:rPr>
            <w:noProof/>
          </w:rPr>
          <w:fldChar w:fldCharType="separate"/>
        </w:r>
        <w:r w:rsidR="002442E0">
          <w:rPr>
            <w:noProof/>
          </w:rPr>
          <w:t>30</w:t>
        </w:r>
        <w:r w:rsidR="002442E0">
          <w:rPr>
            <w:noProof/>
          </w:rPr>
          <w:fldChar w:fldCharType="end"/>
        </w:r>
      </w:hyperlink>
    </w:p>
    <w:p w:rsidR="002442E0" w:rsidRDefault="00BA1B27">
      <w:pPr>
        <w:pStyle w:val="TOC2"/>
        <w:rPr>
          <w:rFonts w:asciiTheme="minorHAnsi" w:eastAsiaTheme="minorEastAsia" w:hAnsiTheme="minorHAnsi" w:cstheme="minorBidi"/>
          <w:noProof/>
          <w:sz w:val="22"/>
          <w:szCs w:val="22"/>
        </w:rPr>
      </w:pPr>
      <w:hyperlink w:anchor="_Toc37261906" w:history="1">
        <w:r w:rsidR="002442E0" w:rsidRPr="00162756">
          <w:rPr>
            <w:rStyle w:val="Hyperlink"/>
            <w:noProof/>
          </w:rPr>
          <w:t>28.</w:t>
        </w:r>
        <w:r w:rsidR="002442E0">
          <w:rPr>
            <w:rFonts w:asciiTheme="minorHAnsi" w:eastAsiaTheme="minorEastAsia" w:hAnsiTheme="minorHAnsi" w:cstheme="minorBidi"/>
            <w:noProof/>
            <w:sz w:val="22"/>
            <w:szCs w:val="22"/>
          </w:rPr>
          <w:tab/>
        </w:r>
        <w:r w:rsidR="002442E0" w:rsidRPr="00162756">
          <w:rPr>
            <w:rStyle w:val="Hyperlink"/>
            <w:noProof/>
          </w:rPr>
          <w:t>Leave to deal with Family and Domestic Violence</w:t>
        </w:r>
        <w:r w:rsidR="002442E0">
          <w:rPr>
            <w:noProof/>
          </w:rPr>
          <w:tab/>
        </w:r>
        <w:r w:rsidR="002442E0">
          <w:rPr>
            <w:noProof/>
          </w:rPr>
          <w:fldChar w:fldCharType="begin"/>
        </w:r>
        <w:r w:rsidR="002442E0">
          <w:rPr>
            <w:noProof/>
          </w:rPr>
          <w:instrText xml:space="preserve"> PAGEREF _Toc37261906 \h </w:instrText>
        </w:r>
        <w:r w:rsidR="002442E0">
          <w:rPr>
            <w:noProof/>
          </w:rPr>
        </w:r>
        <w:r w:rsidR="002442E0">
          <w:rPr>
            <w:noProof/>
          </w:rPr>
          <w:fldChar w:fldCharType="separate"/>
        </w:r>
        <w:r w:rsidR="002442E0">
          <w:rPr>
            <w:noProof/>
          </w:rPr>
          <w:t>30</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07" w:history="1">
        <w:r w:rsidR="002442E0" w:rsidRPr="00162756">
          <w:rPr>
            <w:rStyle w:val="Hyperlink"/>
            <w:rFonts w:cs="Times New Roman"/>
            <w:noProof/>
          </w:rPr>
          <w:t>Schedule A</w:t>
        </w:r>
        <w:r w:rsidR="002442E0" w:rsidRPr="00162756">
          <w:rPr>
            <w:rStyle w:val="Hyperlink"/>
            <w:noProof/>
          </w:rPr>
          <w:t xml:space="preserve"> —Transitional Provisions</w:t>
        </w:r>
        <w:r w:rsidR="002442E0">
          <w:rPr>
            <w:noProof/>
          </w:rPr>
          <w:tab/>
        </w:r>
        <w:r w:rsidR="002442E0">
          <w:rPr>
            <w:noProof/>
          </w:rPr>
          <w:fldChar w:fldCharType="begin"/>
        </w:r>
        <w:r w:rsidR="002442E0">
          <w:rPr>
            <w:noProof/>
          </w:rPr>
          <w:instrText xml:space="preserve"> PAGEREF _Toc37261907 \h </w:instrText>
        </w:r>
        <w:r w:rsidR="002442E0">
          <w:rPr>
            <w:noProof/>
          </w:rPr>
        </w:r>
        <w:r w:rsidR="002442E0">
          <w:rPr>
            <w:noProof/>
          </w:rPr>
          <w:fldChar w:fldCharType="separate"/>
        </w:r>
        <w:r w:rsidR="002442E0">
          <w:rPr>
            <w:noProof/>
          </w:rPr>
          <w:t>33</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08" w:history="1">
        <w:r w:rsidR="002442E0" w:rsidRPr="00162756">
          <w:rPr>
            <w:rStyle w:val="Hyperlink"/>
            <w:rFonts w:cs="Times New Roman"/>
            <w:noProof/>
          </w:rPr>
          <w:t>Schedule B</w:t>
        </w:r>
        <w:r w:rsidR="002442E0" w:rsidRPr="00162756">
          <w:rPr>
            <w:rStyle w:val="Hyperlink"/>
            <w:noProof/>
          </w:rPr>
          <w:t xml:space="preserve"> —Classifications</w:t>
        </w:r>
        <w:r w:rsidR="002442E0">
          <w:rPr>
            <w:noProof/>
          </w:rPr>
          <w:tab/>
        </w:r>
        <w:r w:rsidR="002442E0">
          <w:rPr>
            <w:noProof/>
          </w:rPr>
          <w:fldChar w:fldCharType="begin"/>
        </w:r>
        <w:r w:rsidR="002442E0">
          <w:rPr>
            <w:noProof/>
          </w:rPr>
          <w:instrText xml:space="preserve"> PAGEREF _Toc37261908 \h </w:instrText>
        </w:r>
        <w:r w:rsidR="002442E0">
          <w:rPr>
            <w:noProof/>
          </w:rPr>
        </w:r>
        <w:r w:rsidR="002442E0">
          <w:rPr>
            <w:noProof/>
          </w:rPr>
          <w:fldChar w:fldCharType="separate"/>
        </w:r>
        <w:r w:rsidR="002442E0">
          <w:rPr>
            <w:noProof/>
          </w:rPr>
          <w:t>38</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09" w:history="1">
        <w:r w:rsidR="002442E0" w:rsidRPr="00162756">
          <w:rPr>
            <w:rStyle w:val="Hyperlink"/>
            <w:rFonts w:cs="Times New Roman"/>
            <w:noProof/>
          </w:rPr>
          <w:t>Schedule C</w:t>
        </w:r>
        <w:r w:rsidR="002442E0" w:rsidRPr="00162756">
          <w:rPr>
            <w:rStyle w:val="Hyperlink"/>
            <w:noProof/>
          </w:rPr>
          <w:t xml:space="preserve"> —Supported Wage System</w:t>
        </w:r>
        <w:r w:rsidR="002442E0">
          <w:rPr>
            <w:noProof/>
          </w:rPr>
          <w:tab/>
        </w:r>
        <w:r w:rsidR="002442E0">
          <w:rPr>
            <w:noProof/>
          </w:rPr>
          <w:fldChar w:fldCharType="begin"/>
        </w:r>
        <w:r w:rsidR="002442E0">
          <w:rPr>
            <w:noProof/>
          </w:rPr>
          <w:instrText xml:space="preserve"> PAGEREF _Toc37261909 \h </w:instrText>
        </w:r>
        <w:r w:rsidR="002442E0">
          <w:rPr>
            <w:noProof/>
          </w:rPr>
        </w:r>
        <w:r w:rsidR="002442E0">
          <w:rPr>
            <w:noProof/>
          </w:rPr>
          <w:fldChar w:fldCharType="separate"/>
        </w:r>
        <w:r w:rsidR="002442E0">
          <w:rPr>
            <w:noProof/>
          </w:rPr>
          <w:t>40</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10" w:history="1">
        <w:r w:rsidR="002442E0" w:rsidRPr="00162756">
          <w:rPr>
            <w:rStyle w:val="Hyperlink"/>
            <w:rFonts w:cs="Times New Roman"/>
            <w:noProof/>
          </w:rPr>
          <w:t>Schedule D</w:t>
        </w:r>
        <w:r w:rsidR="002442E0" w:rsidRPr="00162756">
          <w:rPr>
            <w:rStyle w:val="Hyperlink"/>
            <w:noProof/>
          </w:rPr>
          <w:t xml:space="preserve"> —National Training Wage</w:t>
        </w:r>
        <w:r w:rsidR="002442E0">
          <w:rPr>
            <w:noProof/>
          </w:rPr>
          <w:tab/>
        </w:r>
        <w:r w:rsidR="002442E0">
          <w:rPr>
            <w:noProof/>
          </w:rPr>
          <w:fldChar w:fldCharType="begin"/>
        </w:r>
        <w:r w:rsidR="002442E0">
          <w:rPr>
            <w:noProof/>
          </w:rPr>
          <w:instrText xml:space="preserve"> PAGEREF _Toc37261910 \h </w:instrText>
        </w:r>
        <w:r w:rsidR="002442E0">
          <w:rPr>
            <w:noProof/>
          </w:rPr>
        </w:r>
        <w:r w:rsidR="002442E0">
          <w:rPr>
            <w:noProof/>
          </w:rPr>
          <w:fldChar w:fldCharType="separate"/>
        </w:r>
        <w:r w:rsidR="002442E0">
          <w:rPr>
            <w:noProof/>
          </w:rPr>
          <w:t>43</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11" w:history="1">
        <w:r w:rsidR="002442E0" w:rsidRPr="00162756">
          <w:rPr>
            <w:rStyle w:val="Hyperlink"/>
            <w:rFonts w:cs="Times New Roman"/>
            <w:noProof/>
          </w:rPr>
          <w:t>Schedule E</w:t>
        </w:r>
        <w:r w:rsidR="002442E0" w:rsidRPr="00162756">
          <w:rPr>
            <w:rStyle w:val="Hyperlink"/>
            <w:noProof/>
          </w:rPr>
          <w:t xml:space="preserve"> —Part-day Public Holidays</w:t>
        </w:r>
        <w:r w:rsidR="002442E0">
          <w:rPr>
            <w:noProof/>
          </w:rPr>
          <w:tab/>
        </w:r>
        <w:r w:rsidR="002442E0">
          <w:rPr>
            <w:noProof/>
          </w:rPr>
          <w:fldChar w:fldCharType="begin"/>
        </w:r>
        <w:r w:rsidR="002442E0">
          <w:rPr>
            <w:noProof/>
          </w:rPr>
          <w:instrText xml:space="preserve"> PAGEREF _Toc37261911 \h </w:instrText>
        </w:r>
        <w:r w:rsidR="002442E0">
          <w:rPr>
            <w:noProof/>
          </w:rPr>
        </w:r>
        <w:r w:rsidR="002442E0">
          <w:rPr>
            <w:noProof/>
          </w:rPr>
          <w:fldChar w:fldCharType="separate"/>
        </w:r>
        <w:r w:rsidR="002442E0">
          <w:rPr>
            <w:noProof/>
          </w:rPr>
          <w:t>44</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12" w:history="1">
        <w:r w:rsidR="002442E0" w:rsidRPr="00162756">
          <w:rPr>
            <w:rStyle w:val="Hyperlink"/>
            <w:rFonts w:cs="Times New Roman"/>
            <w:noProof/>
          </w:rPr>
          <w:t>Schedule F</w:t>
        </w:r>
        <w:r w:rsidR="002442E0" w:rsidRPr="00162756">
          <w:rPr>
            <w:rStyle w:val="Hyperlink"/>
            <w:noProof/>
          </w:rPr>
          <w:t xml:space="preserve"> —Agreement to Take Annual Leave in Advance</w:t>
        </w:r>
        <w:r w:rsidR="002442E0">
          <w:rPr>
            <w:noProof/>
          </w:rPr>
          <w:tab/>
        </w:r>
        <w:r w:rsidR="002442E0">
          <w:rPr>
            <w:noProof/>
          </w:rPr>
          <w:fldChar w:fldCharType="begin"/>
        </w:r>
        <w:r w:rsidR="002442E0">
          <w:rPr>
            <w:noProof/>
          </w:rPr>
          <w:instrText xml:space="preserve"> PAGEREF _Toc37261912 \h </w:instrText>
        </w:r>
        <w:r w:rsidR="002442E0">
          <w:rPr>
            <w:noProof/>
          </w:rPr>
        </w:r>
        <w:r w:rsidR="002442E0">
          <w:rPr>
            <w:noProof/>
          </w:rPr>
          <w:fldChar w:fldCharType="separate"/>
        </w:r>
        <w:r w:rsidR="002442E0">
          <w:rPr>
            <w:noProof/>
          </w:rPr>
          <w:t>46</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13" w:history="1">
        <w:r w:rsidR="002442E0" w:rsidRPr="00162756">
          <w:rPr>
            <w:rStyle w:val="Hyperlink"/>
            <w:rFonts w:cs="Times New Roman"/>
            <w:noProof/>
          </w:rPr>
          <w:t>Schedule G</w:t>
        </w:r>
        <w:r w:rsidR="002442E0" w:rsidRPr="00162756">
          <w:rPr>
            <w:rStyle w:val="Hyperlink"/>
            <w:noProof/>
          </w:rPr>
          <w:t xml:space="preserve"> —Agreement to Cash Out Annual Leave</w:t>
        </w:r>
        <w:r w:rsidR="002442E0">
          <w:rPr>
            <w:noProof/>
          </w:rPr>
          <w:tab/>
        </w:r>
        <w:r w:rsidR="002442E0">
          <w:rPr>
            <w:noProof/>
          </w:rPr>
          <w:fldChar w:fldCharType="begin"/>
        </w:r>
        <w:r w:rsidR="002442E0">
          <w:rPr>
            <w:noProof/>
          </w:rPr>
          <w:instrText xml:space="preserve"> PAGEREF _Toc37261913 \h </w:instrText>
        </w:r>
        <w:r w:rsidR="002442E0">
          <w:rPr>
            <w:noProof/>
          </w:rPr>
        </w:r>
        <w:r w:rsidR="002442E0">
          <w:rPr>
            <w:noProof/>
          </w:rPr>
          <w:fldChar w:fldCharType="separate"/>
        </w:r>
        <w:r w:rsidR="002442E0">
          <w:rPr>
            <w:noProof/>
          </w:rPr>
          <w:t>47</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14" w:history="1">
        <w:r w:rsidR="002442E0" w:rsidRPr="00162756">
          <w:rPr>
            <w:rStyle w:val="Hyperlink"/>
            <w:rFonts w:cs="Times New Roman"/>
            <w:noProof/>
          </w:rPr>
          <w:t>Schedule H</w:t>
        </w:r>
        <w:r w:rsidR="002442E0" w:rsidRPr="00162756">
          <w:rPr>
            <w:rStyle w:val="Hyperlink"/>
            <w:noProof/>
          </w:rPr>
          <w:t xml:space="preserve"> —</w:t>
        </w:r>
        <w:r w:rsidR="002442E0" w:rsidRPr="00162756">
          <w:rPr>
            <w:rStyle w:val="Hyperlink"/>
            <w:noProof/>
            <w:lang w:val="en-GB"/>
          </w:rPr>
          <w:t>Agreement for Time Off Instead of Payment for Overtime</w:t>
        </w:r>
        <w:r w:rsidR="002442E0">
          <w:rPr>
            <w:noProof/>
          </w:rPr>
          <w:tab/>
        </w:r>
        <w:r w:rsidR="002442E0">
          <w:rPr>
            <w:noProof/>
          </w:rPr>
          <w:fldChar w:fldCharType="begin"/>
        </w:r>
        <w:r w:rsidR="002442E0">
          <w:rPr>
            <w:noProof/>
          </w:rPr>
          <w:instrText xml:space="preserve"> PAGEREF _Toc37261914 \h </w:instrText>
        </w:r>
        <w:r w:rsidR="002442E0">
          <w:rPr>
            <w:noProof/>
          </w:rPr>
        </w:r>
        <w:r w:rsidR="002442E0">
          <w:rPr>
            <w:noProof/>
          </w:rPr>
          <w:fldChar w:fldCharType="separate"/>
        </w:r>
        <w:r w:rsidR="002442E0">
          <w:rPr>
            <w:noProof/>
          </w:rPr>
          <w:t>48</w:t>
        </w:r>
        <w:r w:rsidR="002442E0">
          <w:rPr>
            <w:noProof/>
          </w:rPr>
          <w:fldChar w:fldCharType="end"/>
        </w:r>
      </w:hyperlink>
    </w:p>
    <w:p w:rsidR="002442E0" w:rsidRDefault="00BA1B27">
      <w:pPr>
        <w:pStyle w:val="TOC1"/>
        <w:rPr>
          <w:rFonts w:asciiTheme="minorHAnsi" w:eastAsiaTheme="minorEastAsia" w:hAnsiTheme="minorHAnsi" w:cstheme="minorBidi"/>
          <w:b w:val="0"/>
          <w:bCs w:val="0"/>
          <w:noProof/>
          <w:sz w:val="22"/>
          <w:szCs w:val="22"/>
        </w:rPr>
      </w:pPr>
      <w:hyperlink w:anchor="_Toc37261915" w:history="1">
        <w:r w:rsidR="002442E0" w:rsidRPr="00162756">
          <w:rPr>
            <w:rStyle w:val="Hyperlink"/>
            <w:rFonts w:cs="Times New Roman"/>
            <w:noProof/>
          </w:rPr>
          <w:t>Schedule X</w:t>
        </w:r>
        <w:r w:rsidR="002442E0" w:rsidRPr="00162756">
          <w:rPr>
            <w:rStyle w:val="Hyperlink"/>
            <w:noProof/>
          </w:rPr>
          <w:t xml:space="preserve"> —Additional Measures During the COVID-19 Pandemic</w:t>
        </w:r>
        <w:r w:rsidR="002442E0">
          <w:rPr>
            <w:noProof/>
          </w:rPr>
          <w:tab/>
        </w:r>
        <w:r w:rsidR="002442E0">
          <w:rPr>
            <w:noProof/>
          </w:rPr>
          <w:fldChar w:fldCharType="begin"/>
        </w:r>
        <w:r w:rsidR="002442E0">
          <w:rPr>
            <w:noProof/>
          </w:rPr>
          <w:instrText xml:space="preserve"> PAGEREF _Toc37261915 \h </w:instrText>
        </w:r>
        <w:r w:rsidR="002442E0">
          <w:rPr>
            <w:noProof/>
          </w:rPr>
        </w:r>
        <w:r w:rsidR="002442E0">
          <w:rPr>
            <w:noProof/>
          </w:rPr>
          <w:fldChar w:fldCharType="separate"/>
        </w:r>
        <w:r w:rsidR="002442E0">
          <w:rPr>
            <w:noProof/>
          </w:rPr>
          <w:t>49</w:t>
        </w:r>
        <w:r w:rsidR="002442E0">
          <w:rPr>
            <w:noProof/>
          </w:rPr>
          <w:fldChar w:fldCharType="end"/>
        </w:r>
      </w:hyperlink>
    </w:p>
    <w:p w:rsidR="00A204D3" w:rsidRDefault="00A778D5" w:rsidP="00515DCC">
      <w:r>
        <w:fldChar w:fldCharType="end"/>
      </w:r>
    </w:p>
    <w:p w:rsidR="002F5A8E" w:rsidRDefault="002F5A8E" w:rsidP="00515DCC">
      <w:pPr>
        <w:sectPr w:rsidR="002F5A8E" w:rsidSect="00ED3452">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pgNumType w:start="1"/>
          <w:cols w:space="708"/>
          <w:titlePg/>
          <w:docGrid w:linePitch="360"/>
        </w:sectPr>
      </w:pPr>
    </w:p>
    <w:p w:rsidR="008B264F" w:rsidRDefault="00702EB1" w:rsidP="002E3C1A">
      <w:pPr>
        <w:pStyle w:val="Partheading"/>
      </w:pPr>
      <w:bookmarkStart w:id="1" w:name="_Toc37261871"/>
      <w:r>
        <w:lastRenderedPageBreak/>
        <w:t>Application and Operation</w:t>
      </w:r>
      <w:bookmarkStart w:id="2" w:name="Part1"/>
      <w:bookmarkEnd w:id="1"/>
    </w:p>
    <w:p w:rsidR="00B07F7A" w:rsidRDefault="00702EB1" w:rsidP="00C51A3B">
      <w:pPr>
        <w:pStyle w:val="Level1"/>
      </w:pPr>
      <w:bookmarkStart w:id="3" w:name="_Toc37261872"/>
      <w:r>
        <w:t>Title</w:t>
      </w:r>
      <w:bookmarkEnd w:id="3"/>
    </w:p>
    <w:p w:rsidR="00B07F7A" w:rsidRDefault="0080547C" w:rsidP="00702EB1">
      <w:r>
        <w:t>This award is the</w:t>
      </w:r>
      <w:r w:rsidR="00702EB1">
        <w:t xml:space="preserve"> </w:t>
      </w:r>
      <w:r w:rsidR="00FB0352">
        <w:rPr>
          <w:i/>
        </w:rPr>
        <w:t>Passenger Vehicle Transport</w:t>
      </w:r>
      <w:r w:rsidR="00984560">
        <w:rPr>
          <w:i/>
        </w:rPr>
        <w:t>ation</w:t>
      </w:r>
      <w:r w:rsidR="00FB0352">
        <w:rPr>
          <w:i/>
        </w:rPr>
        <w:t xml:space="preserve"> </w:t>
      </w:r>
      <w:r w:rsidR="00702EB1" w:rsidRPr="0080547C">
        <w:rPr>
          <w:i/>
        </w:rPr>
        <w:t>A</w:t>
      </w:r>
      <w:r w:rsidR="00702EB1" w:rsidRPr="00702EB1">
        <w:rPr>
          <w:i/>
        </w:rPr>
        <w:t>ward 2010</w:t>
      </w:r>
      <w:r w:rsidR="00702EB1">
        <w:t>.</w:t>
      </w:r>
    </w:p>
    <w:p w:rsidR="00C25015" w:rsidRDefault="00C25015">
      <w:pPr>
        <w:pStyle w:val="Level1"/>
      </w:pPr>
      <w:bookmarkStart w:id="4" w:name="_Toc37261873"/>
      <w:r>
        <w:t>Commencement and transitional</w:t>
      </w:r>
      <w:bookmarkEnd w:id="4"/>
    </w:p>
    <w:p w:rsidR="003F2295" w:rsidRPr="003F2295" w:rsidRDefault="003F2295" w:rsidP="003F2295">
      <w:pPr>
        <w:pStyle w:val="History"/>
      </w:pPr>
      <w:r>
        <w:t xml:space="preserve">[Varied by </w:t>
      </w:r>
      <w:hyperlink r:id="rId40" w:history="1">
        <w:r w:rsidRPr="00452A02">
          <w:rPr>
            <w:rStyle w:val="Hyperlink"/>
          </w:rPr>
          <w:t>PR991571</w:t>
        </w:r>
      </w:hyperlink>
      <w:r w:rsidR="00401A60">
        <w:t xml:space="preserve">, </w:t>
      </w:r>
      <w:hyperlink r:id="rId41" w:history="1">
        <w:r w:rsidR="00401A60" w:rsidRPr="00401A60">
          <w:rPr>
            <w:rStyle w:val="Hyperlink"/>
          </w:rPr>
          <w:t>PR542183</w:t>
        </w:r>
      </w:hyperlink>
      <w:r>
        <w:t>]</w:t>
      </w:r>
    </w:p>
    <w:p w:rsidR="00C25015" w:rsidRDefault="00C25015">
      <w:pPr>
        <w:pStyle w:val="Level2"/>
      </w:pPr>
      <w:r>
        <w:t>This award commences on 1 January 2010.</w:t>
      </w:r>
    </w:p>
    <w:p w:rsidR="00C25015" w:rsidRDefault="00C25015">
      <w:pPr>
        <w:pStyle w:val="Level2"/>
      </w:pPr>
      <w:r w:rsidRPr="005A480B">
        <w:t>The monetary obligations imposed on employers by this award may be absorbed into overaward payments. Nothing in this award requires an employer to maintain or increase any overaward payment.</w:t>
      </w:r>
    </w:p>
    <w:p w:rsidR="00C25015" w:rsidRDefault="00C25015">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A778D5">
        <w:fldChar w:fldCharType="begin"/>
      </w:r>
      <w:r w:rsidR="000F2C97">
        <w:instrText xml:space="preserve"> REF _Ref248049149 \w \h </w:instrText>
      </w:r>
      <w:r w:rsidR="00A778D5">
        <w:fldChar w:fldCharType="separate"/>
      </w:r>
      <w:r w:rsidR="002442E0">
        <w:t>Schedule A</w:t>
      </w:r>
      <w:r w:rsidR="00A778D5">
        <w:fldChar w:fldCharType="end"/>
      </w:r>
      <w:r w:rsidRPr="005A480B">
        <w:t xml:space="preserve">. The arrangements in </w:t>
      </w:r>
      <w:r w:rsidR="00A778D5">
        <w:fldChar w:fldCharType="begin"/>
      </w:r>
      <w:r w:rsidR="000F2C97">
        <w:instrText xml:space="preserve"> REF _Ref248049149 \w \h </w:instrText>
      </w:r>
      <w:r w:rsidR="00A778D5">
        <w:fldChar w:fldCharType="separate"/>
      </w:r>
      <w:r w:rsidR="002442E0">
        <w:t>Schedule A</w:t>
      </w:r>
      <w:r w:rsidR="00A778D5">
        <w:fldChar w:fldCharType="end"/>
      </w:r>
      <w:r>
        <w:t xml:space="preserve"> </w:t>
      </w:r>
      <w:r w:rsidRPr="005A480B">
        <w:t>deal with:</w:t>
      </w:r>
    </w:p>
    <w:p w:rsidR="00C25015" w:rsidRPr="005A480B" w:rsidRDefault="00C25015">
      <w:pPr>
        <w:pStyle w:val="Bullet1"/>
      </w:pPr>
      <w:r w:rsidRPr="005A480B">
        <w:t>minimum wages and piecework rates</w:t>
      </w:r>
    </w:p>
    <w:p w:rsidR="00C25015" w:rsidRPr="00A05F89" w:rsidRDefault="00C25015">
      <w:pPr>
        <w:pStyle w:val="Bullet1"/>
      </w:pPr>
      <w:r w:rsidRPr="00A05F89">
        <w:t>casual or part-time loadings</w:t>
      </w:r>
    </w:p>
    <w:p w:rsidR="00C25015" w:rsidRDefault="00C25015">
      <w:pPr>
        <w:pStyle w:val="Bullet1"/>
      </w:pPr>
      <w:r w:rsidRPr="00A05F89">
        <w:t>Saturday, Sunday, public holiday, evening or other penalties</w:t>
      </w:r>
    </w:p>
    <w:p w:rsidR="00C25015" w:rsidRDefault="00C25015">
      <w:pPr>
        <w:pStyle w:val="Bullet1"/>
      </w:pPr>
      <w:r w:rsidRPr="00A05F89">
        <w:t>shift allowances/penalties.</w:t>
      </w:r>
    </w:p>
    <w:p w:rsidR="00401A60" w:rsidRPr="00401A60" w:rsidRDefault="00401A60" w:rsidP="00401A60">
      <w:pPr>
        <w:pStyle w:val="History"/>
      </w:pPr>
      <w:r>
        <w:t xml:space="preserve">[2.4 varied by </w:t>
      </w:r>
      <w:hyperlink r:id="rId42" w:history="1">
        <w:r w:rsidRPr="00401A60">
          <w:rPr>
            <w:rStyle w:val="Hyperlink"/>
          </w:rPr>
          <w:t>PR542183</w:t>
        </w:r>
      </w:hyperlink>
      <w:r>
        <w:t xml:space="preserve"> ppc 04Dec13]</w:t>
      </w:r>
    </w:p>
    <w:p w:rsidR="00C25015" w:rsidRDefault="00C25015">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401A60">
        <w:t xml:space="preserve">the </w:t>
      </w:r>
      <w:r w:rsidRPr="00A05F89">
        <w:t xml:space="preserve">Fair Work </w:t>
      </w:r>
      <w:r w:rsidR="00401A60">
        <w:t>Commission</w:t>
      </w:r>
      <w:r w:rsidRPr="00A05F89">
        <w:t xml:space="preserve"> may make any order it considers appropriate to remedy the situation.</w:t>
      </w:r>
    </w:p>
    <w:p w:rsidR="00401A60" w:rsidRPr="00401A60" w:rsidRDefault="00401A60" w:rsidP="00401A60">
      <w:pPr>
        <w:pStyle w:val="History"/>
      </w:pPr>
      <w:r>
        <w:t xml:space="preserve">[2.5 varied by </w:t>
      </w:r>
      <w:hyperlink r:id="rId43" w:history="1">
        <w:r w:rsidRPr="00401A60">
          <w:rPr>
            <w:rStyle w:val="Hyperlink"/>
          </w:rPr>
          <w:t>PR542183</w:t>
        </w:r>
      </w:hyperlink>
      <w:r>
        <w:t xml:space="preserve"> ppc 04Dec13]</w:t>
      </w:r>
    </w:p>
    <w:p w:rsidR="00C25015" w:rsidRDefault="00401A60">
      <w:pPr>
        <w:pStyle w:val="Level2"/>
      </w:pPr>
      <w:r>
        <w:t xml:space="preserve">The </w:t>
      </w:r>
      <w:r w:rsidR="00C25015" w:rsidRPr="00A05F89">
        <w:t xml:space="preserve">Fair Work </w:t>
      </w:r>
      <w:r>
        <w:t>Commission</w:t>
      </w:r>
      <w:r w:rsidR="00C25015" w:rsidRPr="00A05F89">
        <w:t xml:space="preserve"> may review the transitional arrangements in this award and make a determination varying the award.</w:t>
      </w:r>
    </w:p>
    <w:p w:rsidR="00401A60" w:rsidRPr="00401A60" w:rsidRDefault="00401A60" w:rsidP="00401A60">
      <w:pPr>
        <w:pStyle w:val="History"/>
      </w:pPr>
      <w:r>
        <w:t xml:space="preserve">[2.6 varied by </w:t>
      </w:r>
      <w:hyperlink r:id="rId44" w:history="1">
        <w:r w:rsidRPr="00401A60">
          <w:rPr>
            <w:rStyle w:val="Hyperlink"/>
          </w:rPr>
          <w:t>PR542183</w:t>
        </w:r>
      </w:hyperlink>
      <w:r>
        <w:t xml:space="preserve"> ppc 04Dec13]</w:t>
      </w:r>
    </w:p>
    <w:p w:rsidR="00C25015" w:rsidRDefault="00401A60">
      <w:pPr>
        <w:pStyle w:val="Level2"/>
      </w:pPr>
      <w:r>
        <w:t xml:space="preserve">The </w:t>
      </w:r>
      <w:r w:rsidR="00C25015" w:rsidRPr="00A05F89">
        <w:t xml:space="preserve">Fair Work </w:t>
      </w:r>
      <w:r>
        <w:t>Commission</w:t>
      </w:r>
      <w:r w:rsidR="00C25015" w:rsidRPr="00A05F89">
        <w:t xml:space="preserve"> may review the transitional arrangements:</w:t>
      </w:r>
    </w:p>
    <w:p w:rsidR="00C25015" w:rsidRDefault="00C25015">
      <w:pPr>
        <w:pStyle w:val="Level3"/>
      </w:pPr>
      <w:r>
        <w:t>on its own initiative; or</w:t>
      </w:r>
    </w:p>
    <w:p w:rsidR="00C25015" w:rsidRDefault="00C25015">
      <w:pPr>
        <w:pStyle w:val="Level3"/>
      </w:pPr>
      <w:r w:rsidRPr="00A05F89">
        <w:t>on application by an employer, employee, organisation or outworker entity covered by the modern award; or</w:t>
      </w:r>
    </w:p>
    <w:p w:rsidR="00C25015" w:rsidRDefault="00C25015">
      <w:pPr>
        <w:pStyle w:val="Level3"/>
      </w:pPr>
      <w:r w:rsidRPr="00A05F89">
        <w:lastRenderedPageBreak/>
        <w:t>on application by an organisation that is entitled to represent the industrial interests of one or more employers or employees that are covered by the modern award; or</w:t>
      </w:r>
    </w:p>
    <w:p w:rsidR="00C25015" w:rsidRDefault="00C25015">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5" w:name="_Toc37261874"/>
      <w:r>
        <w:t>Definitions and interpretation</w:t>
      </w:r>
      <w:bookmarkEnd w:id="5"/>
    </w:p>
    <w:p w:rsidR="00245F3B" w:rsidRPr="00245F3B" w:rsidRDefault="00245F3B" w:rsidP="00311989">
      <w:pPr>
        <w:pStyle w:val="History"/>
      </w:pPr>
      <w:r>
        <w:t>[Varied</w:t>
      </w:r>
      <w:r w:rsidRPr="00B62173">
        <w:t xml:space="preserve"> by </w:t>
      </w:r>
      <w:hyperlink r:id="rId45" w:history="1">
        <w:r w:rsidR="00311989">
          <w:rPr>
            <w:rStyle w:val="Hyperlink"/>
          </w:rPr>
          <w:t>PR994467</w:t>
        </w:r>
      </w:hyperlink>
      <w:r w:rsidR="00FA0403">
        <w:t xml:space="preserve">, </w:t>
      </w:r>
      <w:hyperlink r:id="rId46" w:history="1">
        <w:r w:rsidR="00B15A84">
          <w:rPr>
            <w:rStyle w:val="Hyperlink"/>
          </w:rPr>
          <w:t>PR997772</w:t>
        </w:r>
      </w:hyperlink>
      <w:r w:rsidR="005B7994">
        <w:t xml:space="preserve">, </w:t>
      </w:r>
      <w:hyperlink r:id="rId47" w:history="1">
        <w:r w:rsidR="005B7994" w:rsidRPr="005B7994">
          <w:rPr>
            <w:rStyle w:val="Hyperlink"/>
          </w:rPr>
          <w:t>PR503693</w:t>
        </w:r>
      </w:hyperlink>
      <w:r w:rsidR="00016F85">
        <w:t xml:space="preserve">, </w:t>
      </w:r>
      <w:hyperlink r:id="rId48" w:history="1">
        <w:r w:rsidR="00016F85">
          <w:rPr>
            <w:rStyle w:val="Hyperlink"/>
          </w:rPr>
          <w:t>PR546039</w:t>
        </w:r>
      </w:hyperlink>
      <w:r w:rsidRPr="00B62173">
        <w:t>]</w:t>
      </w:r>
    </w:p>
    <w:p w:rsidR="005B1B16" w:rsidRDefault="000A510D" w:rsidP="000A510D">
      <w:pPr>
        <w:pStyle w:val="Level2"/>
      </w:pPr>
      <w:r>
        <w:t>In this award, unless the contrary intention appears:</w:t>
      </w:r>
    </w:p>
    <w:p w:rsidR="00851ED7" w:rsidRDefault="0014599E" w:rsidP="000A510D">
      <w:pPr>
        <w:pStyle w:val="Block1"/>
      </w:pPr>
      <w:r w:rsidRPr="00F161AE">
        <w:rPr>
          <w:b/>
        </w:rPr>
        <w:t>Act</w:t>
      </w:r>
      <w:r>
        <w:t xml:space="preserve"> means the </w:t>
      </w:r>
      <w:r w:rsidRPr="00EB783A">
        <w:rPr>
          <w:i/>
          <w:lang w:val="en-GB"/>
        </w:rPr>
        <w:t>Fair Work Act 2009</w:t>
      </w:r>
      <w:r w:rsidRPr="00EB783A">
        <w:rPr>
          <w:i/>
        </w:rPr>
        <w:t xml:space="preserve"> </w:t>
      </w:r>
      <w:r>
        <w:t>(Cth)</w:t>
      </w:r>
    </w:p>
    <w:p w:rsidR="00BB57CA" w:rsidRPr="00BB57CA" w:rsidRDefault="00BB57CA" w:rsidP="00311989">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9" w:history="1">
        <w:r w:rsidR="00311989">
          <w:rPr>
            <w:rStyle w:val="Hyperlink"/>
          </w:rPr>
          <w:t>PR994467</w:t>
        </w:r>
      </w:hyperlink>
      <w:r w:rsidR="00311989">
        <w:t xml:space="preserve"> </w:t>
      </w:r>
      <w:r>
        <w:t>from 01Jan10</w:t>
      </w:r>
      <w:r w:rsidRPr="00EF6885">
        <w:t>]</w:t>
      </w:r>
    </w:p>
    <w:p w:rsidR="00324CDC" w:rsidRPr="00324CDC" w:rsidRDefault="00324CDC" w:rsidP="00324CDC">
      <w:pPr>
        <w:pStyle w:val="Block1"/>
        <w:rPr>
          <w:lang w:val="en-GB"/>
        </w:rPr>
      </w:pPr>
      <w:r w:rsidRPr="00324CDC">
        <w:rPr>
          <w:rFonts w:cs="Arial"/>
          <w:b/>
          <w:bCs/>
          <w:szCs w:val="20"/>
        </w:rPr>
        <w:t xml:space="preserve">agreement-based transitional instrument </w:t>
      </w:r>
      <w:r w:rsidRPr="00324CDC">
        <w:rPr>
          <w:rFonts w:cs="Arial"/>
          <w:szCs w:val="20"/>
        </w:rPr>
        <w:t>has the meaning in the</w:t>
      </w:r>
      <w:r w:rsidRPr="00324CDC">
        <w:rPr>
          <w:rFonts w:ascii="Arial" w:hAnsi="Arial" w:cs="Arial"/>
          <w:sz w:val="20"/>
          <w:szCs w:val="20"/>
        </w:rPr>
        <w:t xml:space="preserve"> </w:t>
      </w:r>
      <w:r w:rsidRPr="00324CDC">
        <w:rPr>
          <w:i/>
        </w:rPr>
        <w:t xml:space="preserve">Fair Work (Transitional Provisions and Consequential Amendments) Act 2009 </w:t>
      </w:r>
      <w:r w:rsidRPr="00324CDC">
        <w:rPr>
          <w:lang w:val="en-GB"/>
        </w:rPr>
        <w:t>(Cth)</w:t>
      </w:r>
    </w:p>
    <w:p w:rsidR="0014599E" w:rsidRPr="00EB783A" w:rsidRDefault="0014599E" w:rsidP="0014599E">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CF7685" w:rsidRDefault="00CF7685" w:rsidP="00CF7685">
      <w:pPr>
        <w:pStyle w:val="Block1"/>
      </w:pPr>
      <w:r>
        <w:rPr>
          <w:b/>
        </w:rPr>
        <w:t>broken shift</w:t>
      </w:r>
      <w:r>
        <w:t xml:space="preserve"> </w:t>
      </w:r>
      <w:r w:rsidR="00F9245A">
        <w:t>means</w:t>
      </w:r>
      <w:r>
        <w:t xml:space="preserve"> a shift with a spread of hours permitted under the relevant </w:t>
      </w:r>
      <w:r w:rsidR="00E32643">
        <w:t xml:space="preserve">State or Territory </w:t>
      </w:r>
      <w:r>
        <w:t>driving hours legislation and with an unpaid break of greater than 60</w:t>
      </w:r>
      <w:r w:rsidR="001B0279">
        <w:t> </w:t>
      </w:r>
      <w:r>
        <w:t>minutes between the two portions of work</w:t>
      </w:r>
    </w:p>
    <w:p w:rsidR="00016F85" w:rsidRDefault="00016F85" w:rsidP="00016F85">
      <w:pPr>
        <w:pStyle w:val="History"/>
      </w:pPr>
      <w:r>
        <w:t xml:space="preserve">[Definition of </w:t>
      </w:r>
      <w:r>
        <w:rPr>
          <w:b/>
        </w:rPr>
        <w:t>default fund employee</w:t>
      </w:r>
      <w:r>
        <w:rPr>
          <w:rFonts w:cs="Arial"/>
          <w:b/>
          <w:bCs/>
          <w:szCs w:val="20"/>
        </w:rPr>
        <w:t xml:space="preserve"> </w:t>
      </w:r>
      <w:r>
        <w:rPr>
          <w:rFonts w:cs="Arial"/>
          <w:bCs/>
          <w:szCs w:val="20"/>
        </w:rPr>
        <w:t>inserted</w:t>
      </w:r>
      <w:r>
        <w:t xml:space="preserve"> by </w:t>
      </w:r>
      <w:hyperlink r:id="rId50" w:history="1">
        <w:r>
          <w:rPr>
            <w:rStyle w:val="Hyperlink"/>
          </w:rPr>
          <w:t>PR546039</w:t>
        </w:r>
      </w:hyperlink>
      <w:r>
        <w:t xml:space="preserve"> ppc 01Jan14]</w:t>
      </w:r>
    </w:p>
    <w:p w:rsidR="00016F85" w:rsidRDefault="00016F85" w:rsidP="00016F85">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016F85" w:rsidRDefault="00016F85" w:rsidP="00016F85">
      <w:pPr>
        <w:pStyle w:val="History"/>
      </w:pPr>
      <w:r>
        <w:t xml:space="preserve">[Definition of </w:t>
      </w:r>
      <w:r>
        <w:rPr>
          <w:b/>
        </w:rPr>
        <w:t>defined benefit member</w:t>
      </w:r>
      <w:r>
        <w:rPr>
          <w:rFonts w:cs="Arial"/>
          <w:b/>
          <w:bCs/>
          <w:szCs w:val="20"/>
        </w:rPr>
        <w:t xml:space="preserve"> </w:t>
      </w:r>
      <w:r>
        <w:rPr>
          <w:rFonts w:cs="Arial"/>
          <w:bCs/>
          <w:szCs w:val="20"/>
        </w:rPr>
        <w:t>inserted</w:t>
      </w:r>
      <w:r>
        <w:t xml:space="preserve"> by </w:t>
      </w:r>
      <w:hyperlink r:id="rId51" w:history="1">
        <w:r>
          <w:rPr>
            <w:rStyle w:val="Hyperlink"/>
          </w:rPr>
          <w:t>PR546039</w:t>
        </w:r>
      </w:hyperlink>
      <w:r>
        <w:t xml:space="preserve"> ppc 01Jan14]</w:t>
      </w:r>
    </w:p>
    <w:p w:rsidR="00016F85" w:rsidRPr="00016F85" w:rsidRDefault="00016F85" w:rsidP="00016F85">
      <w:pPr>
        <w:pStyle w:val="Block1"/>
      </w:pPr>
      <w:r>
        <w:rPr>
          <w:b/>
        </w:rPr>
        <w:t>defined benefit member</w:t>
      </w:r>
      <w:r>
        <w:t xml:space="preserve"> has the meaning given by the </w:t>
      </w:r>
      <w:r>
        <w:rPr>
          <w:i/>
        </w:rPr>
        <w:t>Superannuation Guarantee (Administration) Act 1992</w:t>
      </w:r>
      <w:r>
        <w:t xml:space="preserve"> (Cth)</w:t>
      </w:r>
    </w:p>
    <w:p w:rsidR="005B7994" w:rsidRPr="00273F87" w:rsidRDefault="005B7994" w:rsidP="005B7994">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2" w:history="1">
        <w:r w:rsidRPr="005B7994">
          <w:rPr>
            <w:rStyle w:val="Hyperlink"/>
          </w:rPr>
          <w:t>PR503693</w:t>
        </w:r>
      </w:hyperlink>
      <w:r>
        <w:t xml:space="preserve"> ppc 01Jan11</w:t>
      </w:r>
      <w:r w:rsidRPr="00EF6885">
        <w:t>]</w:t>
      </w:r>
    </w:p>
    <w:p w:rsidR="005B7994" w:rsidRDefault="005B7994" w:rsidP="005B7994">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5B7994" w:rsidRPr="00273F87" w:rsidRDefault="005B7994" w:rsidP="005B7994">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3" w:history="1">
        <w:r w:rsidRPr="005B7994">
          <w:rPr>
            <w:rStyle w:val="Hyperlink"/>
          </w:rPr>
          <w:t>PR503693</w:t>
        </w:r>
      </w:hyperlink>
      <w:r>
        <w:t xml:space="preserve"> ppc 01Jan11</w:t>
      </w:r>
      <w:r w:rsidRPr="00EF6885">
        <w:t>]</w:t>
      </w:r>
    </w:p>
    <w:p w:rsidR="005B7994" w:rsidRPr="005B7994" w:rsidRDefault="005B7994" w:rsidP="005B7994">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FA0403" w:rsidRPr="00FA0403" w:rsidRDefault="00FA0403" w:rsidP="00FA0403">
      <w:pPr>
        <w:pStyle w:val="History"/>
      </w:pPr>
      <w:r>
        <w:t xml:space="preserve">[Definition of </w:t>
      </w:r>
      <w:r>
        <w:rPr>
          <w:b/>
        </w:rPr>
        <w:t>employee</w:t>
      </w:r>
      <w:r>
        <w:t xml:space="preserve"> substituted by </w:t>
      </w:r>
      <w:hyperlink r:id="rId54" w:history="1">
        <w:r w:rsidR="00B15A84">
          <w:rPr>
            <w:rStyle w:val="Hyperlink"/>
          </w:rPr>
          <w:t>PR997772</w:t>
        </w:r>
      </w:hyperlink>
      <w:r>
        <w:t xml:space="preserve"> from 01Jan10]</w:t>
      </w:r>
    </w:p>
    <w:p w:rsidR="0014599E" w:rsidRDefault="0014599E" w:rsidP="0014599E">
      <w:pPr>
        <w:pStyle w:val="Block1"/>
        <w:rPr>
          <w:lang w:val="en-GB"/>
        </w:rPr>
      </w:pPr>
      <w:r w:rsidRPr="00C0692D">
        <w:rPr>
          <w:b/>
        </w:rPr>
        <w:t>employe</w:t>
      </w:r>
      <w:r>
        <w:rPr>
          <w:b/>
        </w:rPr>
        <w:t>e</w:t>
      </w:r>
      <w:r>
        <w:t xml:space="preserve"> </w:t>
      </w:r>
      <w:r w:rsidR="00FA0403">
        <w:rPr>
          <w:lang w:val="en-GB"/>
        </w:rPr>
        <w:t>means</w:t>
      </w:r>
      <w:r w:rsidRPr="00EB783A">
        <w:rPr>
          <w:lang w:val="en-GB"/>
        </w:rPr>
        <w:t xml:space="preserve"> national system employee </w:t>
      </w:r>
      <w:r w:rsidR="00FA0403">
        <w:rPr>
          <w:lang w:val="en-GB"/>
        </w:rPr>
        <w:t>within the meaning</w:t>
      </w:r>
      <w:r w:rsidRPr="00EB783A">
        <w:rPr>
          <w:lang w:val="en-GB"/>
        </w:rPr>
        <w:t xml:space="preserve"> of the Act</w:t>
      </w:r>
    </w:p>
    <w:p w:rsidR="00FA0403" w:rsidRPr="00FA0403" w:rsidRDefault="00FA0403" w:rsidP="00FA0403">
      <w:pPr>
        <w:pStyle w:val="History"/>
        <w:rPr>
          <w:lang w:val="en-GB"/>
        </w:rPr>
      </w:pPr>
      <w:r>
        <w:rPr>
          <w:lang w:val="en-GB"/>
        </w:rPr>
        <w:t xml:space="preserve">[Definition of </w:t>
      </w:r>
      <w:r>
        <w:rPr>
          <w:b/>
          <w:lang w:val="en-GB"/>
        </w:rPr>
        <w:t>employer</w:t>
      </w:r>
      <w:r>
        <w:rPr>
          <w:lang w:val="en-GB"/>
        </w:rPr>
        <w:t xml:space="preserve"> substituted by </w:t>
      </w:r>
      <w:hyperlink r:id="rId55" w:history="1">
        <w:r w:rsidR="00B15A84">
          <w:rPr>
            <w:rStyle w:val="Hyperlink"/>
          </w:rPr>
          <w:t>PR997772</w:t>
        </w:r>
      </w:hyperlink>
      <w:r>
        <w:rPr>
          <w:lang w:val="en-GB"/>
        </w:rPr>
        <w:t xml:space="preserve"> from 01Jan10]</w:t>
      </w:r>
    </w:p>
    <w:p w:rsidR="00C0692D" w:rsidRDefault="0014599E" w:rsidP="0014599E">
      <w:pPr>
        <w:pStyle w:val="Block1"/>
      </w:pPr>
      <w:r w:rsidRPr="00C0692D">
        <w:rPr>
          <w:b/>
        </w:rPr>
        <w:t>employer</w:t>
      </w:r>
      <w:r>
        <w:t xml:space="preserve"> </w:t>
      </w:r>
      <w:r w:rsidR="00FA0403">
        <w:rPr>
          <w:lang w:val="en-GB"/>
        </w:rPr>
        <w:t xml:space="preserve">means </w:t>
      </w:r>
      <w:r w:rsidRPr="00EB783A">
        <w:rPr>
          <w:lang w:val="en-GB"/>
        </w:rPr>
        <w:t>national system employe</w:t>
      </w:r>
      <w:r>
        <w:rPr>
          <w:lang w:val="en-GB"/>
        </w:rPr>
        <w:t>r</w:t>
      </w:r>
      <w:r w:rsidRPr="00EB783A">
        <w:rPr>
          <w:lang w:val="en-GB"/>
        </w:rPr>
        <w:t xml:space="preserve"> </w:t>
      </w:r>
      <w:r w:rsidR="00FA0403">
        <w:rPr>
          <w:lang w:val="en-GB"/>
        </w:rPr>
        <w:t>within the meaning</w:t>
      </w:r>
      <w:r w:rsidRPr="00EB783A">
        <w:rPr>
          <w:lang w:val="en-GB"/>
        </w:rPr>
        <w:t xml:space="preserve"> of the Act</w:t>
      </w:r>
    </w:p>
    <w:p w:rsidR="0014599E" w:rsidRDefault="0014599E" w:rsidP="00FA1F05">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016F85" w:rsidRDefault="00016F85" w:rsidP="00016F85">
      <w:pPr>
        <w:pStyle w:val="History"/>
      </w:pPr>
      <w:r>
        <w:lastRenderedPageBreak/>
        <w:t xml:space="preserve">[Definition of </w:t>
      </w:r>
      <w:r>
        <w:rPr>
          <w:b/>
        </w:rPr>
        <w:t>exempt public sector superannuation scheme</w:t>
      </w:r>
      <w:r>
        <w:rPr>
          <w:rFonts w:cs="Arial"/>
          <w:b/>
          <w:bCs/>
          <w:szCs w:val="20"/>
        </w:rPr>
        <w:t xml:space="preserve"> </w:t>
      </w:r>
      <w:r>
        <w:rPr>
          <w:rFonts w:cs="Arial"/>
          <w:bCs/>
          <w:szCs w:val="20"/>
        </w:rPr>
        <w:t>inserted</w:t>
      </w:r>
      <w:r>
        <w:t xml:space="preserve"> by </w:t>
      </w:r>
      <w:hyperlink r:id="rId56" w:history="1">
        <w:r>
          <w:rPr>
            <w:rStyle w:val="Hyperlink"/>
          </w:rPr>
          <w:t>PR546039</w:t>
        </w:r>
      </w:hyperlink>
      <w:r>
        <w:t xml:space="preserve"> ppc 01Jan14]</w:t>
      </w:r>
    </w:p>
    <w:p w:rsidR="00016F85" w:rsidRPr="00016F85" w:rsidRDefault="00016F85" w:rsidP="00016F85">
      <w:pPr>
        <w:pStyle w:val="Block1"/>
        <w:rPr>
          <w:lang w:val="en-GB"/>
        </w:rPr>
      </w:pPr>
      <w:r>
        <w:rPr>
          <w:b/>
        </w:rPr>
        <w:t>exempt public sector superannuation scheme</w:t>
      </w:r>
      <w:r>
        <w:t xml:space="preserve"> has the meaning given by the </w:t>
      </w:r>
      <w:r>
        <w:rPr>
          <w:i/>
        </w:rPr>
        <w:t>Superannuation Industry (Supervision) Act 1993</w:t>
      </w:r>
      <w:r>
        <w:t xml:space="preserve"> (Cth)</w:t>
      </w:r>
    </w:p>
    <w:p w:rsidR="00765090" w:rsidRDefault="00765090" w:rsidP="008B390C">
      <w:pPr>
        <w:pStyle w:val="Block1"/>
      </w:pPr>
      <w:r>
        <w:rPr>
          <w:b/>
        </w:rPr>
        <w:t>motor vehicle</w:t>
      </w:r>
      <w:r>
        <w:t xml:space="preserve"> </w:t>
      </w:r>
      <w:r w:rsidR="00F9245A">
        <w:t>means</w:t>
      </w:r>
      <w:r>
        <w:t xml:space="preserve"> any motor</w:t>
      </w:r>
      <w:r w:rsidR="005423ED">
        <w:t>ised</w:t>
      </w:r>
      <w:r>
        <w:t xml:space="preserve"> vehicle capable of carrying less than </w:t>
      </w:r>
      <w:r w:rsidR="002C2025">
        <w:t xml:space="preserve">eight persons and used for hire, charter </w:t>
      </w:r>
      <w:r w:rsidR="00016F85">
        <w:t>or reward</w:t>
      </w:r>
    </w:p>
    <w:p w:rsidR="00016F85" w:rsidRDefault="00016F85" w:rsidP="00016F85">
      <w:pPr>
        <w:pStyle w:val="History"/>
      </w:pPr>
      <w:r>
        <w:t xml:space="preserve">[Definition of </w:t>
      </w:r>
      <w:r>
        <w:rPr>
          <w:b/>
        </w:rPr>
        <w:t>MySuper product</w:t>
      </w:r>
      <w:r>
        <w:rPr>
          <w:rFonts w:cs="Arial"/>
          <w:b/>
          <w:bCs/>
          <w:szCs w:val="20"/>
        </w:rPr>
        <w:t xml:space="preserve"> </w:t>
      </w:r>
      <w:r>
        <w:rPr>
          <w:rFonts w:cs="Arial"/>
          <w:bCs/>
          <w:szCs w:val="20"/>
        </w:rPr>
        <w:t>inserted</w:t>
      </w:r>
      <w:r>
        <w:t xml:space="preserve"> by </w:t>
      </w:r>
      <w:hyperlink r:id="rId57" w:history="1">
        <w:r>
          <w:rPr>
            <w:rStyle w:val="Hyperlink"/>
          </w:rPr>
          <w:t>PR546039</w:t>
        </w:r>
      </w:hyperlink>
      <w:r>
        <w:t xml:space="preserve"> ppc 01Jan14]</w:t>
      </w:r>
    </w:p>
    <w:p w:rsidR="00016F85" w:rsidRDefault="00016F85" w:rsidP="00016F85">
      <w:pPr>
        <w:pStyle w:val="Block1"/>
      </w:pPr>
      <w:r>
        <w:rPr>
          <w:b/>
        </w:rPr>
        <w:t>MySuper product</w:t>
      </w:r>
      <w:r>
        <w:t xml:space="preserve"> has the meaning given by the</w:t>
      </w:r>
      <w:r>
        <w:rPr>
          <w:i/>
        </w:rPr>
        <w:t xml:space="preserve"> Superannuation Industry (Supervision) Act 1993 </w:t>
      </w:r>
      <w:r>
        <w:t>(Cth)</w:t>
      </w:r>
    </w:p>
    <w:p w:rsidR="0014599E" w:rsidRDefault="0014599E" w:rsidP="0014599E">
      <w:pPr>
        <w:pStyle w:val="Block1"/>
        <w:rPr>
          <w:lang w:val="en-GB"/>
        </w:rPr>
      </w:pPr>
      <w:r w:rsidRPr="00C0692D">
        <w:rPr>
          <w:b/>
        </w:rPr>
        <w:t>NES</w:t>
      </w:r>
      <w:r>
        <w:t xml:space="preserve"> </w:t>
      </w:r>
      <w:r w:rsidRPr="00371574">
        <w:rPr>
          <w:lang w:val="en-GB"/>
        </w:rPr>
        <w:t xml:space="preserve">means the National Employment Standards as contained in </w:t>
      </w:r>
      <w:hyperlink r:id="rId58"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D655C5" w:rsidRPr="00D655C5" w:rsidRDefault="00D655C5" w:rsidP="00311989">
      <w:pPr>
        <w:pStyle w:val="History"/>
      </w:pPr>
      <w:r w:rsidRPr="00EF6885">
        <w:t xml:space="preserve">[Definition of </w:t>
      </w:r>
      <w:r w:rsidRPr="00EF6885">
        <w:rPr>
          <w:b/>
        </w:rPr>
        <w:t>on-hire</w:t>
      </w:r>
      <w:r w:rsidRPr="00EF6885">
        <w:t xml:space="preserve"> inserted by </w:t>
      </w:r>
      <w:hyperlink r:id="rId59" w:history="1">
        <w:r w:rsidR="00311989">
          <w:rPr>
            <w:rStyle w:val="Hyperlink"/>
          </w:rPr>
          <w:t>PR994467</w:t>
        </w:r>
      </w:hyperlink>
      <w:r w:rsidR="00311989">
        <w:t xml:space="preserve"> </w:t>
      </w:r>
      <w:r>
        <w:t>from 01Jan10]</w:t>
      </w:r>
    </w:p>
    <w:p w:rsidR="00324CDC" w:rsidRPr="00927802" w:rsidRDefault="00324CDC" w:rsidP="00324CDC">
      <w:pPr>
        <w:pStyle w:val="Block1"/>
        <w:rPr>
          <w:lang w:val="en-GB"/>
        </w:rPr>
      </w:pPr>
      <w:r w:rsidRPr="00324CDC">
        <w:rPr>
          <w:b/>
          <w:bCs/>
          <w:lang w:val="en-GB"/>
        </w:rPr>
        <w:t xml:space="preserve">on-hire </w:t>
      </w:r>
      <w:r w:rsidRPr="00324CDC">
        <w:rPr>
          <w:lang w:val="en-GB"/>
        </w:rPr>
        <w:t>means the on-hire of an employee by their employer to a client, where such employee works under the general guidance and instruction of the client or a representative of the client</w:t>
      </w:r>
    </w:p>
    <w:p w:rsidR="002F2C35" w:rsidRPr="002F2C35" w:rsidRDefault="00B53408" w:rsidP="002F2C35">
      <w:pPr>
        <w:pStyle w:val="Block1"/>
      </w:pPr>
      <w:r>
        <w:rPr>
          <w:b/>
        </w:rPr>
        <w:t xml:space="preserve">passenger vehicle </w:t>
      </w:r>
      <w:r w:rsidRPr="00B53408">
        <w:t>includes motor vehicle, limousine, hire car, bus, coach, electric tramway, monorail and light rail</w:t>
      </w:r>
    </w:p>
    <w:p w:rsidR="00251AF5" w:rsidRPr="00251AF5" w:rsidRDefault="00251AF5" w:rsidP="00251AF5">
      <w:pPr>
        <w:pStyle w:val="Block1"/>
      </w:pPr>
      <w:r>
        <w:rPr>
          <w:b/>
        </w:rPr>
        <w:t>rostered day off</w:t>
      </w:r>
      <w:r>
        <w:t xml:space="preserve"> means an authorised day</w:t>
      </w:r>
      <w:r w:rsidR="003B56F1">
        <w:t>’</w:t>
      </w:r>
      <w:r>
        <w:t>s leave derived from the implementation of a working patter</w:t>
      </w:r>
      <w:r w:rsidR="00F9245A">
        <w:t>n</w:t>
      </w:r>
      <w:r>
        <w:t xml:space="preserve"> under clause </w:t>
      </w:r>
      <w:r w:rsidR="00A778D5">
        <w:fldChar w:fldCharType="begin"/>
      </w:r>
      <w:r>
        <w:instrText xml:space="preserve"> REF _Ref229213611 \w \h </w:instrText>
      </w:r>
      <w:r w:rsidR="00A778D5">
        <w:fldChar w:fldCharType="separate"/>
      </w:r>
      <w:r w:rsidR="002442E0">
        <w:t>21.2(a)</w:t>
      </w:r>
      <w:r w:rsidR="00A778D5">
        <w:fldChar w:fldCharType="end"/>
      </w:r>
    </w:p>
    <w:p w:rsidR="00765090" w:rsidRDefault="002617DA" w:rsidP="00765090">
      <w:pPr>
        <w:pStyle w:val="Block1"/>
      </w:pPr>
      <w:r>
        <w:rPr>
          <w:b/>
        </w:rPr>
        <w:t xml:space="preserve">specified </w:t>
      </w:r>
      <w:r w:rsidR="00765090">
        <w:rPr>
          <w:b/>
        </w:rPr>
        <w:t>route service</w:t>
      </w:r>
      <w:r w:rsidR="00765090">
        <w:t xml:space="preserve"> means any route service</w:t>
      </w:r>
      <w:r w:rsidR="00D45163">
        <w:t xml:space="preserve"> on which a passenger vehicle operates</w:t>
      </w:r>
      <w:r w:rsidR="00765090">
        <w:t xml:space="preserve">, </w:t>
      </w:r>
      <w:r>
        <w:t xml:space="preserve">excluding </w:t>
      </w:r>
      <w:r w:rsidR="00765090">
        <w:t>a dedicated school bus service</w:t>
      </w:r>
      <w:r w:rsidR="00D45163">
        <w:t>,</w:t>
      </w:r>
      <w:r w:rsidR="00765090">
        <w:t xml:space="preserve"> for which the employer is obliged to run, including operations under a contract with the Federal or any State Government or any instrumentality</w:t>
      </w:r>
    </w:p>
    <w:p w:rsidR="00C0692D" w:rsidRDefault="00662953" w:rsidP="00C0692D">
      <w:pPr>
        <w:pStyle w:val="Block1"/>
      </w:pPr>
      <w:bookmarkStart w:id="6" w:name="standard_rate"/>
      <w:r w:rsidRPr="00815509">
        <w:rPr>
          <w:b/>
        </w:rPr>
        <w:t>standard rate</w:t>
      </w:r>
      <w:bookmarkEnd w:id="6"/>
      <w:r w:rsidRPr="00815509">
        <w:t xml:space="preserve"> means the minimum </w:t>
      </w:r>
      <w:r w:rsidR="001B0279">
        <w:t>weekly rate</w:t>
      </w:r>
      <w:r w:rsidRPr="00815509">
        <w:t xml:space="preserve"> for a </w:t>
      </w:r>
      <w:r w:rsidR="00E32643">
        <w:t>G</w:t>
      </w:r>
      <w:r w:rsidR="00815509">
        <w:t>rade 3 employee</w:t>
      </w:r>
      <w:r w:rsidRPr="00815509">
        <w:t xml:space="preserve"> in clause</w:t>
      </w:r>
      <w:r w:rsidR="00C84241">
        <w:t> </w:t>
      </w:r>
      <w:r w:rsidR="00A778D5">
        <w:fldChar w:fldCharType="begin"/>
      </w:r>
      <w:r w:rsidR="00160335">
        <w:instrText xml:space="preserve"> REF _Ref208655928 \w \h </w:instrText>
      </w:r>
      <w:r w:rsidR="00A778D5">
        <w:fldChar w:fldCharType="separate"/>
      </w:r>
      <w:r w:rsidR="002442E0">
        <w:t>14</w:t>
      </w:r>
      <w:r w:rsidR="00A778D5">
        <w:fldChar w:fldCharType="end"/>
      </w:r>
      <w:r w:rsidR="00E32643">
        <w:t>—</w:t>
      </w:r>
      <w:r w:rsidR="00564C74">
        <w:fldChar w:fldCharType="begin"/>
      </w:r>
      <w:r w:rsidR="00564C74">
        <w:instrText xml:space="preserve"> REF _Ref208655928 \h  \* MERGEFORMAT </w:instrText>
      </w:r>
      <w:r w:rsidR="00564C74">
        <w:fldChar w:fldCharType="separate"/>
      </w:r>
      <w:r w:rsidR="002442E0" w:rsidRPr="00C47704">
        <w:t>Minimum wages</w:t>
      </w:r>
      <w:r w:rsidR="00564C74">
        <w:fldChar w:fldCharType="end"/>
      </w:r>
    </w:p>
    <w:p w:rsidR="00D655C5" w:rsidRPr="00D655C5" w:rsidRDefault="00D655C5" w:rsidP="00311989">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0" w:history="1">
        <w:r w:rsidR="00311989">
          <w:rPr>
            <w:rStyle w:val="Hyperlink"/>
          </w:rPr>
          <w:t>PR994467</w:t>
        </w:r>
      </w:hyperlink>
      <w:r w:rsidR="00311989">
        <w:t xml:space="preserve"> </w:t>
      </w:r>
      <w:r>
        <w:t>from 01Jan10]</w:t>
      </w:r>
    </w:p>
    <w:p w:rsidR="00324CDC" w:rsidRPr="00435210" w:rsidRDefault="00324CDC" w:rsidP="00324CDC">
      <w:pPr>
        <w:pStyle w:val="Block1"/>
      </w:pPr>
      <w:r w:rsidRPr="00324CDC">
        <w:rPr>
          <w:rFonts w:cs="Arial"/>
          <w:b/>
          <w:bCs/>
          <w:szCs w:val="20"/>
          <w:lang w:val="en-GB"/>
        </w:rPr>
        <w:t>transitional minimum wage instrument</w:t>
      </w:r>
      <w:r w:rsidRPr="00324CDC">
        <w:rPr>
          <w:rFonts w:cs="Arial"/>
          <w:szCs w:val="20"/>
          <w:lang w:val="en-GB"/>
        </w:rPr>
        <w:t xml:space="preserve"> </w:t>
      </w:r>
      <w:r w:rsidRPr="00324CDC">
        <w:rPr>
          <w:rFonts w:cs="Arial"/>
          <w:szCs w:val="20"/>
        </w:rPr>
        <w:t xml:space="preserve">has the meaning in the </w:t>
      </w:r>
      <w:r w:rsidRPr="00324CDC">
        <w:rPr>
          <w:i/>
        </w:rPr>
        <w:t>Fair Work (Transitional Provisions and Consequential Amendments) Act 2009</w:t>
      </w:r>
      <w:r w:rsidRPr="00324CDC">
        <w:t xml:space="preserve"> </w:t>
      </w:r>
      <w:r w:rsidRPr="00324CDC">
        <w:rPr>
          <w:lang w:val="en-GB"/>
        </w:rPr>
        <w:t>(Cth)</w:t>
      </w:r>
    </w:p>
    <w:p w:rsidR="00324CDC" w:rsidRPr="00324CDC" w:rsidRDefault="00984560" w:rsidP="00324CDC">
      <w:pPr>
        <w:pStyle w:val="Block1"/>
      </w:pPr>
      <w:r w:rsidRPr="00984560">
        <w:rPr>
          <w:b/>
        </w:rPr>
        <w:t>two</w:t>
      </w:r>
      <w:r w:rsidR="001B0279">
        <w:rPr>
          <w:b/>
        </w:rPr>
        <w:t>-driver operation</w:t>
      </w:r>
      <w:r>
        <w:t xml:space="preserve"> </w:t>
      </w:r>
      <w:r w:rsidR="0064215A">
        <w:t>means</w:t>
      </w:r>
      <w:r>
        <w:t xml:space="preserve"> any express, charter or tour operation upon which a driver is employed with another driver in a two</w:t>
      </w:r>
      <w:r w:rsidR="006B28E6">
        <w:t>-</w:t>
      </w:r>
      <w:r>
        <w:t xml:space="preserve">driver team and required to share the driving and associated duties for the whole or substantial part of that operation (but </w:t>
      </w:r>
      <w:r w:rsidR="00160335">
        <w:t>will</w:t>
      </w:r>
      <w:r>
        <w:t xml:space="preserve"> not include a related feeder or shuttle service driven by another driver)</w:t>
      </w:r>
    </w:p>
    <w:p w:rsidR="00984560" w:rsidRPr="00984560" w:rsidRDefault="00984560" w:rsidP="00984560">
      <w:pPr>
        <w:pStyle w:val="Block1"/>
      </w:pPr>
      <w:r w:rsidRPr="00984560">
        <w:rPr>
          <w:b/>
        </w:rPr>
        <w:t>waiting time</w:t>
      </w:r>
      <w:r>
        <w:t xml:space="preserve"> </w:t>
      </w:r>
      <w:r w:rsidR="0064215A">
        <w:t>means</w:t>
      </w:r>
      <w:r>
        <w:t xml:space="preserve"> such time, excluding meal breaks, in which no demand for work is made upon the driver and the driver is placed under no restraint as to their movements and is not otherwise on call by the employer</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Default="00D26F0D" w:rsidP="004E749E">
      <w:pPr>
        <w:pStyle w:val="Level1"/>
      </w:pPr>
      <w:bookmarkStart w:id="7" w:name="_Toc37261875"/>
      <w:r>
        <w:lastRenderedPageBreak/>
        <w:t>Coverage</w:t>
      </w:r>
      <w:bookmarkEnd w:id="7"/>
    </w:p>
    <w:p w:rsidR="00245F3B" w:rsidRPr="00245F3B" w:rsidRDefault="00245F3B" w:rsidP="00311989">
      <w:pPr>
        <w:pStyle w:val="History"/>
      </w:pPr>
      <w:r>
        <w:t>[Varied</w:t>
      </w:r>
      <w:r w:rsidRPr="00B62173">
        <w:t xml:space="preserve"> by </w:t>
      </w:r>
      <w:hyperlink r:id="rId61" w:history="1">
        <w:r w:rsidR="00311989">
          <w:rPr>
            <w:rStyle w:val="Hyperlink"/>
          </w:rPr>
          <w:t>PR994467</w:t>
        </w:r>
      </w:hyperlink>
      <w:r w:rsidRPr="00B62173">
        <w:t>]</w:t>
      </w:r>
    </w:p>
    <w:p w:rsidR="00815509" w:rsidRDefault="00662953" w:rsidP="00662953">
      <w:pPr>
        <w:pStyle w:val="Level2"/>
      </w:pPr>
      <w:bookmarkStart w:id="8" w:name="_Ref251058919"/>
      <w:r w:rsidRPr="004E749E">
        <w:t xml:space="preserve">This industry award </w:t>
      </w:r>
      <w:r>
        <w:t>cover</w:t>
      </w:r>
      <w:r w:rsidRPr="004E749E">
        <w:t>s</w:t>
      </w:r>
      <w:r>
        <w:t xml:space="preserve"> employers</w:t>
      </w:r>
      <w:r w:rsidRPr="004E749E">
        <w:t xml:space="preserve"> throughout Australia </w:t>
      </w:r>
      <w:r w:rsidR="0064215A">
        <w:t xml:space="preserve">in the passenger vehicle transportation industry </w:t>
      </w:r>
      <w:r w:rsidR="00EC56B8">
        <w:t xml:space="preserve">and </w:t>
      </w:r>
      <w:r>
        <w:t xml:space="preserve">their employees in the classifications listed in clause </w:t>
      </w:r>
      <w:r w:rsidR="00A778D5">
        <w:fldChar w:fldCharType="begin"/>
      </w:r>
      <w:r w:rsidR="00A62A3F">
        <w:instrText xml:space="preserve"> REF _Ref208655928 \w \h </w:instrText>
      </w:r>
      <w:r w:rsidR="00A778D5">
        <w:fldChar w:fldCharType="separate"/>
      </w:r>
      <w:r w:rsidR="002442E0">
        <w:t>14</w:t>
      </w:r>
      <w:r w:rsidR="00A778D5">
        <w:fldChar w:fldCharType="end"/>
      </w:r>
      <w:r w:rsidR="00E32643">
        <w:t>—</w:t>
      </w:r>
      <w:r w:rsidR="00A778D5">
        <w:fldChar w:fldCharType="begin"/>
      </w:r>
      <w:r w:rsidR="00E32643">
        <w:instrText xml:space="preserve"> REF _Ref208655928 \h </w:instrText>
      </w:r>
      <w:r w:rsidR="00A778D5">
        <w:fldChar w:fldCharType="separate"/>
      </w:r>
      <w:r w:rsidR="002442E0" w:rsidRPr="00C47704">
        <w:t>Minimum wages</w:t>
      </w:r>
      <w:r w:rsidR="00A778D5">
        <w:fldChar w:fldCharType="end"/>
      </w:r>
      <w:r w:rsidR="00A62A3F">
        <w:t xml:space="preserve"> </w:t>
      </w:r>
      <w:r w:rsidR="00747BC5">
        <w:t>to the exclusion of any other modern award.</w:t>
      </w:r>
      <w:bookmarkEnd w:id="8"/>
    </w:p>
    <w:p w:rsidR="00174F84" w:rsidRDefault="00A62A3F" w:rsidP="0064215A">
      <w:pPr>
        <w:pStyle w:val="Level2"/>
      </w:pPr>
      <w:r w:rsidRPr="00E32643">
        <w:rPr>
          <w:b/>
        </w:rPr>
        <w:t>P</w:t>
      </w:r>
      <w:r w:rsidR="0064215A" w:rsidRPr="00E32643">
        <w:rPr>
          <w:b/>
        </w:rPr>
        <w:t>assenger vehicle transportation industry</w:t>
      </w:r>
      <w:r w:rsidR="0064215A" w:rsidRPr="00174F84">
        <w:t xml:space="preserve"> means</w:t>
      </w:r>
      <w:r w:rsidR="00EC56B8">
        <w:t xml:space="preserve"> the transport of passengers by</w:t>
      </w:r>
      <w:r w:rsidR="00174F84" w:rsidRPr="00174F84">
        <w:t>:</w:t>
      </w:r>
    </w:p>
    <w:p w:rsidR="00EC56B8" w:rsidRDefault="006755F3" w:rsidP="00EC56B8">
      <w:pPr>
        <w:pStyle w:val="Level3"/>
      </w:pPr>
      <w:r>
        <w:t>m</w:t>
      </w:r>
      <w:r w:rsidR="00EC56B8">
        <w:t>otor vehicle, limousine or</w:t>
      </w:r>
      <w:r w:rsidR="00F4587B">
        <w:t xml:space="preserve"> hire car</w:t>
      </w:r>
      <w:r w:rsidR="00EC56B8">
        <w:t>;</w:t>
      </w:r>
    </w:p>
    <w:p w:rsidR="00EC56B8" w:rsidRDefault="003430A6" w:rsidP="00EC56B8">
      <w:pPr>
        <w:pStyle w:val="Level3"/>
      </w:pPr>
      <w:r>
        <w:t>bus</w:t>
      </w:r>
      <w:r w:rsidR="00EC56B8">
        <w:t xml:space="preserve"> or coach;</w:t>
      </w:r>
      <w:r w:rsidR="00130AE8">
        <w:t xml:space="preserve"> and</w:t>
      </w:r>
    </w:p>
    <w:p w:rsidR="00EC56B8" w:rsidRPr="00EC56B8" w:rsidRDefault="006755F3" w:rsidP="00EC56B8">
      <w:pPr>
        <w:pStyle w:val="Level3"/>
      </w:pPr>
      <w:r>
        <w:t>e</w:t>
      </w:r>
      <w:r w:rsidR="00EC56B8">
        <w:t>lectric tramway, monorail or light rail.</w:t>
      </w:r>
    </w:p>
    <w:p w:rsidR="00662953" w:rsidRPr="00FB0352" w:rsidRDefault="00662953" w:rsidP="00174F84">
      <w:pPr>
        <w:pStyle w:val="Level2"/>
      </w:pPr>
      <w:r w:rsidRPr="00FB0352">
        <w:t>The award does not cover an employee excluded from award coverage by the Act.</w:t>
      </w:r>
    </w:p>
    <w:p w:rsidR="00662953" w:rsidRDefault="0014599E" w:rsidP="0066295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D655C5" w:rsidRPr="00D655C5" w:rsidRDefault="00D655C5" w:rsidP="00311989">
      <w:pPr>
        <w:pStyle w:val="History"/>
      </w:pPr>
      <w:r w:rsidRPr="00EF6885">
        <w:t>[New 4.</w:t>
      </w:r>
      <w:r>
        <w:t>5,</w:t>
      </w:r>
      <w:r w:rsidRPr="00EF6885">
        <w:t xml:space="preserve"> 4.</w:t>
      </w:r>
      <w:r>
        <w:t>6</w:t>
      </w:r>
      <w:r w:rsidRPr="00EF6885">
        <w:t xml:space="preserve"> and 4.</w:t>
      </w:r>
      <w:r>
        <w:t>7</w:t>
      </w:r>
      <w:r w:rsidRPr="00EF6885">
        <w:t xml:space="preserve"> inserted by </w:t>
      </w:r>
      <w:hyperlink r:id="rId62" w:history="1">
        <w:r w:rsidR="00311989">
          <w:rPr>
            <w:rStyle w:val="Hyperlink"/>
          </w:rPr>
          <w:t>PR994467</w:t>
        </w:r>
      </w:hyperlink>
      <w:r w:rsidR="00311989">
        <w:t xml:space="preserve"> </w:t>
      </w:r>
      <w:r>
        <w:t>from 01Jan10</w:t>
      </w:r>
      <w:r w:rsidRPr="00EF6885">
        <w:t>]</w:t>
      </w:r>
    </w:p>
    <w:p w:rsidR="00324CDC" w:rsidRPr="00324CDC" w:rsidRDefault="00324CDC" w:rsidP="00324CDC">
      <w:pPr>
        <w:pStyle w:val="Level2"/>
      </w:pPr>
      <w:r w:rsidRPr="00324CDC">
        <w:t xml:space="preserve">The award does not cover </w:t>
      </w:r>
      <w:r w:rsidRPr="00324CDC">
        <w:rPr>
          <w:lang w:val="en-GB"/>
        </w:rPr>
        <w:t>employees</w:t>
      </w:r>
      <w:r w:rsidRPr="00324CDC">
        <w:t xml:space="preserve"> who are covered by a State reference public sector modern award, or a State reference public sector transitional award (within the meaning of the </w:t>
      </w:r>
      <w:r w:rsidRPr="00324CDC">
        <w:rPr>
          <w:i/>
        </w:rPr>
        <w:t xml:space="preserve">Fair Work (Transitional Provisions and Consequential Amendments) Act 2009 </w:t>
      </w:r>
      <w:r w:rsidRPr="00324CDC">
        <w:t>(Cth)), or employers in relation to those employees.</w:t>
      </w:r>
    </w:p>
    <w:p w:rsidR="00324CDC" w:rsidRPr="00324CDC" w:rsidRDefault="00324CDC" w:rsidP="00324CDC">
      <w:pPr>
        <w:pStyle w:val="Level2"/>
      </w:pPr>
      <w:r w:rsidRPr="00324CDC">
        <w:t xml:space="preserve">This award covers any employer which supplies labour on an on-hire basis in the industry set out in clause </w:t>
      </w:r>
      <w:r w:rsidR="00A778D5">
        <w:fldChar w:fldCharType="begin"/>
      </w:r>
      <w:r>
        <w:instrText xml:space="preserve"> REF _Ref251058919 \r \h </w:instrText>
      </w:r>
      <w:r w:rsidR="00A778D5">
        <w:fldChar w:fldCharType="separate"/>
      </w:r>
      <w:r w:rsidR="002442E0">
        <w:t>4.1</w:t>
      </w:r>
      <w:r w:rsidR="00A778D5">
        <w:fldChar w:fldCharType="end"/>
      </w:r>
      <w:r w:rsidRPr="00324CDC">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324CDC" w:rsidRDefault="00324CDC" w:rsidP="00324CDC">
      <w:pPr>
        <w:pStyle w:val="Level2"/>
      </w:pPr>
      <w:r w:rsidRPr="00324CDC">
        <w:t xml:space="preserve">This award covers employers which provide group training services for trainees engaged in the industry and/or parts of industry set out at clause </w:t>
      </w:r>
      <w:r w:rsidR="00A778D5">
        <w:fldChar w:fldCharType="begin"/>
      </w:r>
      <w:r>
        <w:instrText xml:space="preserve"> REF _Ref251058919 \r \h </w:instrText>
      </w:r>
      <w:r w:rsidR="00A778D5">
        <w:fldChar w:fldCharType="separate"/>
      </w:r>
      <w:r w:rsidR="002442E0">
        <w:t>4.1</w:t>
      </w:r>
      <w:r w:rsidR="00A778D5">
        <w:fldChar w:fldCharType="end"/>
      </w:r>
      <w:r w:rsidRPr="00324CDC">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D655C5" w:rsidRPr="00D655C5" w:rsidRDefault="00D655C5" w:rsidP="00311989">
      <w:pPr>
        <w:pStyle w:val="History"/>
      </w:pPr>
      <w:r w:rsidRPr="00EF6885">
        <w:t>[4.</w:t>
      </w:r>
      <w:r>
        <w:t>5 renumbered as 4.8</w:t>
      </w:r>
      <w:r w:rsidRPr="00EF6885">
        <w:t xml:space="preserve"> and substituted by </w:t>
      </w:r>
      <w:hyperlink r:id="rId63" w:history="1">
        <w:r w:rsidR="00311989">
          <w:rPr>
            <w:rStyle w:val="Hyperlink"/>
          </w:rPr>
          <w:t>PR994467</w:t>
        </w:r>
      </w:hyperlink>
      <w:r w:rsidR="00311989">
        <w:t xml:space="preserve"> </w:t>
      </w:r>
      <w:r>
        <w:t>from 01Jan10</w:t>
      </w:r>
      <w:r w:rsidRPr="00EF6885">
        <w:t>]</w:t>
      </w:r>
    </w:p>
    <w:p w:rsidR="00662953" w:rsidRDefault="00662953"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FB0352" w:rsidRDefault="00662953" w:rsidP="00662953">
      <w:pPr>
        <w:pStyle w:val="Block1"/>
      </w:pPr>
      <w:r w:rsidRPr="00FB0352">
        <w:t>NOTE: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9" w:name="_Toc37261876"/>
      <w:r>
        <w:t>Access to the a</w:t>
      </w:r>
      <w:r w:rsidRPr="00CA147B">
        <w:t>ward</w:t>
      </w:r>
      <w:r>
        <w:t xml:space="preserve"> and the </w:t>
      </w:r>
      <w:r w:rsidRPr="004F7E86">
        <w:t>National Employment Standards</w:t>
      </w:r>
      <w:bookmarkEnd w:id="9"/>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0" w:name="_Toc37261877"/>
      <w:r w:rsidRPr="006C399A">
        <w:t>The National Employment Standards and this award</w:t>
      </w:r>
      <w:bookmarkEnd w:id="10"/>
      <w:r w:rsidRPr="004F7E86">
        <w:t xml:space="preserve"> </w:t>
      </w:r>
    </w:p>
    <w:p w:rsidR="00662953" w:rsidRDefault="00662953" w:rsidP="00662953">
      <w:r w:rsidRPr="004F7E86">
        <w:t xml:space="preserve">The </w:t>
      </w:r>
      <w:hyperlink r:id="rId64"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0E3480" w:rsidRPr="000E3480" w:rsidRDefault="000E3480" w:rsidP="000E3480">
      <w:pPr>
        <w:pStyle w:val="Level1"/>
      </w:pPr>
      <w:bookmarkStart w:id="11" w:name="_Ref527718838"/>
      <w:bookmarkStart w:id="12" w:name="_Toc37261878"/>
      <w:r w:rsidRPr="00E01939">
        <w:t>Individual flexibility arrangements</w:t>
      </w:r>
      <w:bookmarkEnd w:id="11"/>
      <w:bookmarkEnd w:id="12"/>
    </w:p>
    <w:p w:rsidR="000E3480" w:rsidRDefault="00401A60" w:rsidP="000E3480">
      <w:pPr>
        <w:pStyle w:val="History"/>
      </w:pPr>
      <w:r>
        <w:t xml:space="preserve">[Varied by </w:t>
      </w:r>
      <w:hyperlink r:id="rId65" w:history="1">
        <w:r w:rsidRPr="00401A60">
          <w:rPr>
            <w:rStyle w:val="Hyperlink"/>
          </w:rPr>
          <w:t>PR542183</w:t>
        </w:r>
      </w:hyperlink>
      <w:r w:rsidR="000E3480">
        <w:t xml:space="preserve">; 7—Award flexibility renamed and substituted by </w:t>
      </w:r>
      <w:hyperlink r:id="rId66" w:history="1">
        <w:r w:rsidR="000E3480" w:rsidRPr="000E3480">
          <w:rPr>
            <w:rStyle w:val="Hyperlink"/>
          </w:rPr>
          <w:t>PR610226</w:t>
        </w:r>
      </w:hyperlink>
      <w:r w:rsidR="000E3480">
        <w:t xml:space="preserve"> ppc 01Nov18]</w:t>
      </w:r>
    </w:p>
    <w:p w:rsidR="000E3480" w:rsidRPr="00E01939" w:rsidRDefault="000E3480" w:rsidP="000E3480">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0E3480" w:rsidRPr="00E01939" w:rsidRDefault="000E3480" w:rsidP="000E3480">
      <w:pPr>
        <w:pStyle w:val="Level3"/>
      </w:pPr>
      <w:r w:rsidRPr="00E01939">
        <w:t>arrangements for when work is performed; or</w:t>
      </w:r>
    </w:p>
    <w:p w:rsidR="000E3480" w:rsidRPr="00E01939" w:rsidRDefault="000E3480" w:rsidP="000E3480">
      <w:pPr>
        <w:pStyle w:val="Level3"/>
      </w:pPr>
      <w:r w:rsidRPr="00E01939">
        <w:t>overtime rates; or</w:t>
      </w:r>
    </w:p>
    <w:p w:rsidR="000E3480" w:rsidRPr="00E01939" w:rsidRDefault="000E3480" w:rsidP="000E3480">
      <w:pPr>
        <w:pStyle w:val="Level3"/>
      </w:pPr>
      <w:r w:rsidRPr="00E01939">
        <w:t>penalty rates; or</w:t>
      </w:r>
    </w:p>
    <w:p w:rsidR="000E3480" w:rsidRPr="00E01939" w:rsidRDefault="000E3480" w:rsidP="000E3480">
      <w:pPr>
        <w:pStyle w:val="Level3"/>
      </w:pPr>
      <w:r w:rsidRPr="00E01939">
        <w:t>allowances; or</w:t>
      </w:r>
    </w:p>
    <w:p w:rsidR="000E3480" w:rsidRPr="00E01939" w:rsidRDefault="000E3480" w:rsidP="000E3480">
      <w:pPr>
        <w:pStyle w:val="Level3"/>
      </w:pPr>
      <w:r w:rsidRPr="00E01939">
        <w:t>annual leave loading.</w:t>
      </w:r>
    </w:p>
    <w:p w:rsidR="000E3480" w:rsidRPr="00E01939" w:rsidRDefault="000E3480" w:rsidP="000E3480">
      <w:pPr>
        <w:pStyle w:val="Level2"/>
      </w:pPr>
      <w:r w:rsidRPr="00E01939">
        <w:t>An agreement must be one that is genuinely made by the employer and the individual employee without coercion or duress.</w:t>
      </w:r>
    </w:p>
    <w:p w:rsidR="000E3480" w:rsidRPr="00E01939" w:rsidRDefault="000E3480" w:rsidP="000E3480">
      <w:pPr>
        <w:pStyle w:val="Level2"/>
      </w:pPr>
      <w:r>
        <w:t>A</w:t>
      </w:r>
      <w:r w:rsidRPr="00E01939">
        <w:t>n agreement may only be made after the individual employee has commenced employment with the employer.</w:t>
      </w:r>
    </w:p>
    <w:p w:rsidR="000E3480" w:rsidRPr="00E01939" w:rsidRDefault="000E3480" w:rsidP="000E3480">
      <w:pPr>
        <w:pStyle w:val="Level2"/>
      </w:pPr>
      <w:r w:rsidRPr="00E01939">
        <w:t>An employer who wishes to initiate the making of an agreement must:</w:t>
      </w:r>
    </w:p>
    <w:p w:rsidR="000E3480" w:rsidRPr="00E01939" w:rsidRDefault="000E3480" w:rsidP="000E3480">
      <w:pPr>
        <w:pStyle w:val="Level3"/>
      </w:pPr>
      <w:r w:rsidRPr="00E01939">
        <w:t>give the employee a written proposal; and</w:t>
      </w:r>
    </w:p>
    <w:p w:rsidR="000E3480" w:rsidRPr="00E01939" w:rsidRDefault="000E3480" w:rsidP="000E3480">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0E3480" w:rsidRPr="00E01939" w:rsidRDefault="000E3480" w:rsidP="000E3480">
      <w:pPr>
        <w:pStyle w:val="Level2"/>
      </w:pPr>
      <w:r w:rsidRPr="00E01939">
        <w:t>An agreement must result in the employee being better off overall at the time the agreement is made than if the agreement had not been made.</w:t>
      </w:r>
    </w:p>
    <w:p w:rsidR="000E3480" w:rsidRPr="00E01939" w:rsidRDefault="000E3480" w:rsidP="000E3480">
      <w:pPr>
        <w:pStyle w:val="Level2"/>
      </w:pPr>
      <w:r w:rsidRPr="00E01939">
        <w:t>An agreement must do all of the following:</w:t>
      </w:r>
    </w:p>
    <w:p w:rsidR="000E3480" w:rsidRPr="00E01939" w:rsidRDefault="000E3480" w:rsidP="000E3480">
      <w:pPr>
        <w:pStyle w:val="Level3"/>
      </w:pPr>
      <w:r w:rsidRPr="00E01939">
        <w:t>state the names of the employer and the employee; and</w:t>
      </w:r>
    </w:p>
    <w:p w:rsidR="000E3480" w:rsidRPr="00E01939" w:rsidRDefault="000E3480" w:rsidP="000E3480">
      <w:pPr>
        <w:pStyle w:val="Level3"/>
      </w:pPr>
      <w:r w:rsidRPr="00E01939">
        <w:t>identify the award term, or award terms, the application of which is to be varied; and</w:t>
      </w:r>
    </w:p>
    <w:p w:rsidR="000E3480" w:rsidRPr="00E01939" w:rsidRDefault="000E3480" w:rsidP="000E3480">
      <w:pPr>
        <w:pStyle w:val="Level3"/>
      </w:pPr>
      <w:r w:rsidRPr="00E01939">
        <w:t>set out how the application of the award term, or each award term, is varied; and</w:t>
      </w:r>
    </w:p>
    <w:p w:rsidR="000E3480" w:rsidRPr="00E01939" w:rsidRDefault="000E3480" w:rsidP="000E3480">
      <w:pPr>
        <w:pStyle w:val="Level3"/>
      </w:pPr>
      <w:r w:rsidRPr="00E01939">
        <w:t>set out how the agreement results in the employee being better off overall at the time the agreement is made than if the agreement had not been made; and</w:t>
      </w:r>
    </w:p>
    <w:p w:rsidR="000E3480" w:rsidRPr="00E01939" w:rsidRDefault="000E3480" w:rsidP="000E3480">
      <w:pPr>
        <w:pStyle w:val="Level3"/>
      </w:pPr>
      <w:r>
        <w:t>s</w:t>
      </w:r>
      <w:r w:rsidRPr="00E01939">
        <w:t>tate the date the agreement is to start.</w:t>
      </w:r>
    </w:p>
    <w:p w:rsidR="000E3480" w:rsidRPr="00E01939" w:rsidRDefault="000E3480" w:rsidP="000E3480">
      <w:pPr>
        <w:pStyle w:val="Level2"/>
      </w:pPr>
      <w:r w:rsidRPr="00E01939">
        <w:t>An agreement must be:</w:t>
      </w:r>
    </w:p>
    <w:p w:rsidR="000E3480" w:rsidRPr="00E01939" w:rsidRDefault="000E3480" w:rsidP="000E3480">
      <w:pPr>
        <w:pStyle w:val="Level3"/>
      </w:pPr>
      <w:r w:rsidRPr="00E01939">
        <w:t>in writing; and</w:t>
      </w:r>
    </w:p>
    <w:p w:rsidR="000E3480" w:rsidRPr="00E01939" w:rsidRDefault="000E3480" w:rsidP="000E3480">
      <w:pPr>
        <w:pStyle w:val="Level3"/>
      </w:pPr>
      <w:bookmarkStart w:id="13" w:name="_Ref527718808"/>
      <w:r w:rsidRPr="00E01939">
        <w:t>signed by the employer and the employee and, if the employee is under 18 years of age, by the employee’s parent or guardian.</w:t>
      </w:r>
      <w:bookmarkEnd w:id="13"/>
    </w:p>
    <w:p w:rsidR="000E3480" w:rsidRPr="00E01939" w:rsidRDefault="000E3480" w:rsidP="000E3480">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2442E0">
        <w:t>7.7(b)</w:t>
      </w:r>
      <w:r>
        <w:rPr>
          <w:noProof/>
        </w:rPr>
        <w:fldChar w:fldCharType="end"/>
      </w:r>
      <w:r w:rsidRPr="00E01939">
        <w:t>, an agreement must not require the approval or consent of a person other than the employer and the employee.</w:t>
      </w:r>
    </w:p>
    <w:p w:rsidR="000E3480" w:rsidRPr="00E01939" w:rsidRDefault="000E3480" w:rsidP="000E3480">
      <w:pPr>
        <w:pStyle w:val="Level2"/>
      </w:pPr>
      <w:r>
        <w:t>T</w:t>
      </w:r>
      <w:r w:rsidRPr="00E01939">
        <w:t>he employer must keep the agreement as a time and wages record and give a copy to the employee.</w:t>
      </w:r>
    </w:p>
    <w:p w:rsidR="000E3480" w:rsidRPr="00E01939" w:rsidRDefault="000E3480" w:rsidP="000E3480">
      <w:pPr>
        <w:pStyle w:val="Level2"/>
      </w:pPr>
      <w:r w:rsidRPr="00E01939">
        <w:t>The employer and the employee must genuinely agree, without duress or coercion to any variation of an award provided for by an agreement.</w:t>
      </w:r>
    </w:p>
    <w:p w:rsidR="000E3480" w:rsidRPr="00E01939" w:rsidRDefault="000E3480" w:rsidP="000E3480">
      <w:pPr>
        <w:pStyle w:val="Level2"/>
      </w:pPr>
      <w:r w:rsidRPr="00E01939">
        <w:t>An agreement may be terminated:</w:t>
      </w:r>
    </w:p>
    <w:p w:rsidR="000E3480" w:rsidRPr="00E01939" w:rsidRDefault="000E3480" w:rsidP="000E3480">
      <w:pPr>
        <w:pStyle w:val="Level3"/>
      </w:pPr>
      <w:r w:rsidRPr="00E01939">
        <w:t>at any time, by written agreement between the employer and the employee; or</w:t>
      </w:r>
    </w:p>
    <w:p w:rsidR="000E3480" w:rsidRPr="00E01939" w:rsidRDefault="000E3480" w:rsidP="000E3480">
      <w:pPr>
        <w:pStyle w:val="Level3"/>
      </w:pPr>
      <w:bookmarkStart w:id="14" w:name="_Ref527718825"/>
      <w:r>
        <w:t>b</w:t>
      </w:r>
      <w:r w:rsidRPr="00E01939">
        <w:t>y the employer or employee giving 13 weeks’ written notice to the other party (reduced to 4 weeks if the agreement was entered into before the first full pay period starting on or after 4 December 2013).</w:t>
      </w:r>
      <w:bookmarkEnd w:id="14"/>
    </w:p>
    <w:p w:rsidR="000E3480" w:rsidRPr="00E01939" w:rsidRDefault="000E3480" w:rsidP="000E3480">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7" w:history="1">
        <w:r w:rsidRPr="00E01939">
          <w:rPr>
            <w:rStyle w:val="Hyperlink"/>
          </w:rPr>
          <w:t>Act</w:t>
        </w:r>
      </w:hyperlink>
      <w:r w:rsidRPr="00E01939">
        <w:t>).</w:t>
      </w:r>
    </w:p>
    <w:p w:rsidR="000E3480" w:rsidRPr="00E01939" w:rsidRDefault="000E3480" w:rsidP="000E3480">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2442E0">
        <w:t>7.11(b)</w:t>
      </w:r>
      <w:r>
        <w:rPr>
          <w:noProof/>
        </w:rPr>
        <w:fldChar w:fldCharType="end"/>
      </w:r>
      <w:r w:rsidRPr="00E01939">
        <w:t xml:space="preserve"> ceases to have effect at the end of the period of notice required under that clause.</w:t>
      </w:r>
    </w:p>
    <w:p w:rsidR="000E3480" w:rsidRPr="000E3480" w:rsidRDefault="000E3480" w:rsidP="000E3480">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2442E0">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5" w:name="_Toc37261879"/>
      <w:bookmarkEnd w:id="2"/>
      <w:r w:rsidRPr="00747C67">
        <w:t>Consultation and Dispute Resolution</w:t>
      </w:r>
      <w:bookmarkStart w:id="16" w:name="Part2"/>
      <w:bookmarkEnd w:id="15"/>
    </w:p>
    <w:p w:rsidR="000E3480" w:rsidRPr="000E3480" w:rsidRDefault="000E3480" w:rsidP="000E3480">
      <w:pPr>
        <w:pStyle w:val="Level1"/>
      </w:pPr>
      <w:bookmarkStart w:id="17" w:name="_Ref527718899"/>
      <w:bookmarkStart w:id="18" w:name="_Toc37261880"/>
      <w:r w:rsidRPr="00E01939">
        <w:t>Consultation about major workplace change</w:t>
      </w:r>
      <w:bookmarkEnd w:id="17"/>
      <w:bookmarkEnd w:id="18"/>
    </w:p>
    <w:p w:rsidR="000E3480" w:rsidRDefault="00016F85" w:rsidP="000E3480">
      <w:pPr>
        <w:pStyle w:val="History"/>
      </w:pPr>
      <w:r>
        <w:t xml:space="preserve">[8—Consultation regarding major workplace change renamed and substituted by </w:t>
      </w:r>
      <w:hyperlink r:id="rId68" w:history="1">
        <w:r w:rsidRPr="00986C09">
          <w:rPr>
            <w:rStyle w:val="Hyperlink"/>
          </w:rPr>
          <w:t>PR546288</w:t>
        </w:r>
      </w:hyperlink>
      <w:r w:rsidR="000E3480">
        <w:t xml:space="preserve">, 8—Consultation renamed and substituted by </w:t>
      </w:r>
      <w:hyperlink r:id="rId69" w:history="1">
        <w:r w:rsidR="000E3480" w:rsidRPr="000E3480">
          <w:rPr>
            <w:rStyle w:val="Hyperlink"/>
          </w:rPr>
          <w:t>PR610226</w:t>
        </w:r>
      </w:hyperlink>
      <w:r w:rsidR="000E3480">
        <w:t xml:space="preserve"> ppc 01Nov18]</w:t>
      </w:r>
    </w:p>
    <w:p w:rsidR="000E3480" w:rsidRPr="00E01939" w:rsidRDefault="000E3480" w:rsidP="000E3480">
      <w:pPr>
        <w:pStyle w:val="Level2"/>
      </w:pPr>
      <w:r w:rsidRPr="00E01939">
        <w:t>If an employer makes a definite decision to make major changes in production, program, organisation, structure or technology that are likely to have significant effects on employees, the employer must:</w:t>
      </w:r>
    </w:p>
    <w:p w:rsidR="000E3480" w:rsidRPr="00E01939" w:rsidRDefault="000E3480" w:rsidP="000E3480">
      <w:pPr>
        <w:pStyle w:val="Level3"/>
      </w:pPr>
      <w:r w:rsidRPr="00E01939">
        <w:t>give notice of the changes to all employees who may be affected by them and their representatives (if any); and</w:t>
      </w:r>
    </w:p>
    <w:p w:rsidR="000E3480" w:rsidRPr="00E01939" w:rsidRDefault="000E3480" w:rsidP="000E3480">
      <w:pPr>
        <w:pStyle w:val="Level3"/>
      </w:pPr>
      <w:bookmarkStart w:id="19" w:name="_Ref527718853"/>
      <w:r w:rsidRPr="00E01939">
        <w:t>discuss with affected employees and their representatives (if any):</w:t>
      </w:r>
      <w:bookmarkEnd w:id="19"/>
    </w:p>
    <w:p w:rsidR="000E3480" w:rsidRPr="00E01939" w:rsidRDefault="000E3480" w:rsidP="000E3480">
      <w:pPr>
        <w:pStyle w:val="Level4"/>
      </w:pPr>
      <w:r w:rsidRPr="00E01939">
        <w:t>the introduction of the changes; and</w:t>
      </w:r>
    </w:p>
    <w:p w:rsidR="000E3480" w:rsidRPr="00E01939" w:rsidRDefault="000E3480" w:rsidP="000E3480">
      <w:pPr>
        <w:pStyle w:val="Level4"/>
      </w:pPr>
      <w:r w:rsidRPr="00E01939">
        <w:t>their likely effect on employees; and</w:t>
      </w:r>
    </w:p>
    <w:p w:rsidR="000E3480" w:rsidRPr="00E01939" w:rsidRDefault="000E3480" w:rsidP="000E3480">
      <w:pPr>
        <w:pStyle w:val="Level4"/>
      </w:pPr>
      <w:r w:rsidRPr="00E01939">
        <w:t>measures to avoid or reduce the adverse effects of the changes on employees; and</w:t>
      </w:r>
    </w:p>
    <w:p w:rsidR="000E3480" w:rsidRPr="00E01939" w:rsidRDefault="000E3480" w:rsidP="000E3480">
      <w:pPr>
        <w:pStyle w:val="Level3"/>
      </w:pPr>
      <w:r w:rsidRPr="00E01939">
        <w:t xml:space="preserve">commence </w:t>
      </w:r>
      <w:r w:rsidRPr="00FE0B4B">
        <w:t>discussions</w:t>
      </w:r>
      <w:r w:rsidRPr="00E01939">
        <w:t xml:space="preserve"> as soon as practicable after a definite decision has been made.</w:t>
      </w:r>
    </w:p>
    <w:p w:rsidR="000E3480" w:rsidRPr="00E01939" w:rsidRDefault="000E3480" w:rsidP="000E3480">
      <w:pPr>
        <w:pStyle w:val="Level2"/>
      </w:pPr>
      <w:bookmarkStart w:id="20"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2442E0">
        <w:t>8.1(b)</w:t>
      </w:r>
      <w:r>
        <w:rPr>
          <w:noProof/>
        </w:rPr>
        <w:fldChar w:fldCharType="end"/>
      </w:r>
      <w:r w:rsidRPr="00E01939">
        <w:t>, the employer must give in writing to the affected employees and their representatives (if any) all relevant information about the changes including:</w:t>
      </w:r>
      <w:bookmarkEnd w:id="20"/>
    </w:p>
    <w:p w:rsidR="000E3480" w:rsidRPr="00E01939" w:rsidRDefault="000E3480" w:rsidP="000E3480">
      <w:pPr>
        <w:pStyle w:val="Level3"/>
      </w:pPr>
      <w:r w:rsidRPr="00E01939">
        <w:t>their nature; and</w:t>
      </w:r>
    </w:p>
    <w:p w:rsidR="000E3480" w:rsidRPr="00E01939" w:rsidRDefault="000E3480" w:rsidP="000E3480">
      <w:pPr>
        <w:pStyle w:val="Level3"/>
      </w:pPr>
      <w:r w:rsidRPr="00E01939">
        <w:t>their expected effect on employees; and</w:t>
      </w:r>
    </w:p>
    <w:p w:rsidR="000E3480" w:rsidRPr="00E01939" w:rsidRDefault="000E3480" w:rsidP="000E3480">
      <w:pPr>
        <w:pStyle w:val="Level3"/>
      </w:pPr>
      <w:r>
        <w:t>a</w:t>
      </w:r>
      <w:r w:rsidRPr="00E01939">
        <w:t>ny other matters likely to affect employees.</w:t>
      </w:r>
    </w:p>
    <w:p w:rsidR="000E3480" w:rsidRPr="00E01939" w:rsidRDefault="000E3480" w:rsidP="000E3480">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2442E0">
        <w:t>8.2</w:t>
      </w:r>
      <w:r>
        <w:rPr>
          <w:noProof/>
        </w:rPr>
        <w:fldChar w:fldCharType="end"/>
      </w:r>
      <w:r w:rsidRPr="00E01939">
        <w:t xml:space="preserve"> does not require an employer to disclose any confidential information if its disclosure would be contrary to the employer’s interests.</w:t>
      </w:r>
    </w:p>
    <w:p w:rsidR="000E3480" w:rsidRPr="00E01939" w:rsidRDefault="000E3480" w:rsidP="000E3480">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2442E0">
        <w:t>8.1(b)</w:t>
      </w:r>
      <w:r>
        <w:rPr>
          <w:noProof/>
        </w:rPr>
        <w:fldChar w:fldCharType="end"/>
      </w:r>
      <w:r w:rsidRPr="00E01939">
        <w:t>.</w:t>
      </w:r>
    </w:p>
    <w:p w:rsidR="000E3480" w:rsidRPr="00E01939" w:rsidRDefault="000E3480" w:rsidP="000E3480">
      <w:pPr>
        <w:pStyle w:val="Level2"/>
      </w:pPr>
      <w:bookmarkStart w:id="21"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2442E0">
        <w:t>8</w:t>
      </w:r>
      <w:r>
        <w:rPr>
          <w:noProof/>
        </w:rPr>
        <w:fldChar w:fldCharType="end"/>
      </w:r>
      <w:r w:rsidRPr="00E01939">
        <w:t>:</w:t>
      </w:r>
      <w:bookmarkEnd w:id="21"/>
    </w:p>
    <w:p w:rsidR="000E3480" w:rsidRPr="00E01939" w:rsidRDefault="000E3480" w:rsidP="000E3480">
      <w:pPr>
        <w:pStyle w:val="Block1"/>
      </w:pPr>
      <w:r w:rsidRPr="00E01939">
        <w:rPr>
          <w:b/>
        </w:rPr>
        <w:t>significant effects</w:t>
      </w:r>
      <w:r w:rsidRPr="00E01939">
        <w:t>, on employees, includes any of the following:</w:t>
      </w:r>
    </w:p>
    <w:p w:rsidR="000E3480" w:rsidRPr="00E01939" w:rsidRDefault="000E3480" w:rsidP="000E3480">
      <w:pPr>
        <w:pStyle w:val="Level3"/>
      </w:pPr>
      <w:r w:rsidRPr="00E01939">
        <w:t xml:space="preserve">termination of </w:t>
      </w:r>
      <w:r w:rsidRPr="00FE0B4B">
        <w:t>employment</w:t>
      </w:r>
      <w:r w:rsidRPr="00E01939">
        <w:t>; or</w:t>
      </w:r>
    </w:p>
    <w:p w:rsidR="000E3480" w:rsidRPr="00E01939" w:rsidRDefault="000E3480" w:rsidP="000E3480">
      <w:pPr>
        <w:pStyle w:val="Level3"/>
      </w:pPr>
      <w:r w:rsidRPr="00E01939">
        <w:t>major changes in the composition, operation or size of the employer’s workforce or in the skills required; or</w:t>
      </w:r>
    </w:p>
    <w:p w:rsidR="000E3480" w:rsidRPr="00E01939" w:rsidRDefault="000E3480" w:rsidP="000E3480">
      <w:pPr>
        <w:pStyle w:val="Level3"/>
      </w:pPr>
      <w:r w:rsidRPr="00E01939">
        <w:t>loss of, or reduction in, job or promotion opportunities; or</w:t>
      </w:r>
    </w:p>
    <w:p w:rsidR="000E3480" w:rsidRPr="00E01939" w:rsidRDefault="000E3480" w:rsidP="000E3480">
      <w:pPr>
        <w:pStyle w:val="Level3"/>
      </w:pPr>
      <w:r w:rsidRPr="00E01939">
        <w:t>loss of, or reduction in, job tenure; or</w:t>
      </w:r>
    </w:p>
    <w:p w:rsidR="000E3480" w:rsidRPr="00E01939" w:rsidRDefault="000E3480" w:rsidP="000E3480">
      <w:pPr>
        <w:pStyle w:val="Level3"/>
      </w:pPr>
      <w:r w:rsidRPr="00E01939">
        <w:t>alteration of hours of work; or</w:t>
      </w:r>
    </w:p>
    <w:p w:rsidR="000E3480" w:rsidRPr="00E01939" w:rsidRDefault="000E3480" w:rsidP="000E3480">
      <w:pPr>
        <w:pStyle w:val="Level3"/>
      </w:pPr>
      <w:r w:rsidRPr="00E01939">
        <w:t>the need for employees to be retrained or transferred to other work or locations; or</w:t>
      </w:r>
    </w:p>
    <w:p w:rsidR="000E3480" w:rsidRPr="00E01939" w:rsidRDefault="000E3480" w:rsidP="000E3480">
      <w:pPr>
        <w:pStyle w:val="Level3"/>
      </w:pPr>
      <w:r w:rsidRPr="00E01939">
        <w:t>job restructuring.</w:t>
      </w:r>
    </w:p>
    <w:p w:rsidR="000E3480" w:rsidRDefault="000E3480" w:rsidP="000E3480">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2442E0">
        <w:t>8.5</w:t>
      </w:r>
      <w:r>
        <w:rPr>
          <w:noProof/>
        </w:rPr>
        <w:fldChar w:fldCharType="end"/>
      </w:r>
      <w:r w:rsidRPr="00E01939">
        <w:t>, such alteration is taken not to have significant effect.</w:t>
      </w:r>
    </w:p>
    <w:p w:rsidR="000E3480" w:rsidRDefault="000E3480" w:rsidP="000E3480">
      <w:pPr>
        <w:pStyle w:val="Level1"/>
        <w:numPr>
          <w:ilvl w:val="0"/>
          <w:numId w:val="0"/>
        </w:numPr>
        <w:ind w:left="851" w:hanging="851"/>
      </w:pPr>
      <w:bookmarkStart w:id="22" w:name="_Toc37261881"/>
      <w:r w:rsidRPr="00E01939">
        <w:rPr>
          <w:noProof/>
        </w:rPr>
        <w:t>8A</w:t>
      </w:r>
      <w:r>
        <w:rPr>
          <w:noProof/>
        </w:rPr>
        <w:t>.</w:t>
      </w:r>
      <w:r w:rsidRPr="00E01939">
        <w:tab/>
        <w:t>Consultation about changes to rosters or hours of work</w:t>
      </w:r>
      <w:bookmarkEnd w:id="22"/>
    </w:p>
    <w:p w:rsidR="000E3480" w:rsidRPr="000E3480" w:rsidRDefault="000E3480" w:rsidP="000E3480">
      <w:pPr>
        <w:pStyle w:val="History"/>
      </w:pPr>
      <w:r>
        <w:t xml:space="preserve">[8A inserted by </w:t>
      </w:r>
      <w:hyperlink r:id="rId70" w:history="1">
        <w:r w:rsidRPr="000E3480">
          <w:rPr>
            <w:rStyle w:val="Hyperlink"/>
          </w:rPr>
          <w:t>PR610226</w:t>
        </w:r>
      </w:hyperlink>
      <w:r>
        <w:t xml:space="preserve"> ppc 01Nov18]</w:t>
      </w:r>
    </w:p>
    <w:p w:rsidR="000E3480" w:rsidRPr="00E01939" w:rsidRDefault="000E3480" w:rsidP="000E3480">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0E3480" w:rsidRPr="00E01939" w:rsidRDefault="000E3480" w:rsidP="000E3480">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0E3480" w:rsidRPr="00E01939" w:rsidRDefault="000E3480" w:rsidP="000E3480">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0E3480" w:rsidRPr="00E01939" w:rsidRDefault="000E3480" w:rsidP="000E3480">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0E3480" w:rsidRPr="00E01939" w:rsidRDefault="000E3480" w:rsidP="000E3480">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0E3480" w:rsidRPr="00E01939" w:rsidRDefault="000E3480" w:rsidP="000E3480">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0E3480" w:rsidRPr="000E3480" w:rsidRDefault="000E3480" w:rsidP="000E3480">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0E3480" w:rsidRPr="000E3480" w:rsidRDefault="000E3480" w:rsidP="000E3480">
      <w:pPr>
        <w:pStyle w:val="Level1"/>
      </w:pPr>
      <w:bookmarkStart w:id="23" w:name="_Ref527719027"/>
      <w:bookmarkStart w:id="24" w:name="_Toc37261882"/>
      <w:r w:rsidRPr="00E01939">
        <w:t>Dispute resolution</w:t>
      </w:r>
      <w:bookmarkEnd w:id="23"/>
      <w:bookmarkEnd w:id="24"/>
    </w:p>
    <w:p w:rsidR="000E3480" w:rsidRDefault="006E6624" w:rsidP="000E3480">
      <w:pPr>
        <w:pStyle w:val="History"/>
      </w:pPr>
      <w:r>
        <w:t xml:space="preserve">[Varied by </w:t>
      </w:r>
      <w:hyperlink r:id="rId71" w:history="1">
        <w:r w:rsidRPr="00401A60">
          <w:rPr>
            <w:rStyle w:val="Hyperlink"/>
          </w:rPr>
          <w:t>PR542183</w:t>
        </w:r>
      </w:hyperlink>
      <w:r w:rsidR="000E3480">
        <w:t xml:space="preserve">; substituted by </w:t>
      </w:r>
      <w:hyperlink r:id="rId72" w:history="1">
        <w:r w:rsidR="000E3480" w:rsidRPr="000E3480">
          <w:rPr>
            <w:rStyle w:val="Hyperlink"/>
          </w:rPr>
          <w:t>PR610226</w:t>
        </w:r>
      </w:hyperlink>
      <w:r w:rsidR="000E3480">
        <w:t xml:space="preserve"> ppc 01Nov18]</w:t>
      </w:r>
    </w:p>
    <w:p w:rsidR="000E3480" w:rsidRPr="00FE0B4B" w:rsidRDefault="000E3480" w:rsidP="000E3480">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2442E0">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3" w:history="1">
        <w:r w:rsidRPr="00E01939">
          <w:rPr>
            <w:rStyle w:val="Hyperlink"/>
          </w:rPr>
          <w:t>NES</w:t>
        </w:r>
      </w:hyperlink>
      <w:r w:rsidRPr="00FE0B4B">
        <w:rPr>
          <w:sz w:val="22"/>
          <w:szCs w:val="22"/>
        </w:rPr>
        <w:t>.</w:t>
      </w:r>
    </w:p>
    <w:p w:rsidR="000E3480" w:rsidRPr="00E01939" w:rsidRDefault="000E3480" w:rsidP="000E3480">
      <w:pPr>
        <w:pStyle w:val="Level2"/>
      </w:pPr>
      <w:bookmarkStart w:id="25" w:name="_Ref527719033"/>
      <w:r>
        <w:t>T</w:t>
      </w:r>
      <w:r w:rsidRPr="00E01939">
        <w:t>he parties to the dispute must first try to resolve the dispute at the workplace through discussion between the employee or employees concerned and the relevant supervisor.</w:t>
      </w:r>
      <w:bookmarkEnd w:id="25"/>
    </w:p>
    <w:p w:rsidR="000E3480" w:rsidRPr="00E01939" w:rsidRDefault="000E3480" w:rsidP="000E3480">
      <w:pPr>
        <w:pStyle w:val="Level2"/>
      </w:pPr>
      <w:bookmarkStart w:id="2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2442E0">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6"/>
    </w:p>
    <w:p w:rsidR="000E3480" w:rsidRPr="00E01939" w:rsidRDefault="000E3480" w:rsidP="000E3480">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2442E0">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2442E0">
        <w:t>9.3</w:t>
      </w:r>
      <w:r>
        <w:rPr>
          <w:noProof/>
        </w:rPr>
        <w:fldChar w:fldCharType="end"/>
      </w:r>
      <w:r w:rsidRPr="00E01939">
        <w:t>, a party to the dispute may refer it to the Fair Work Commission.</w:t>
      </w:r>
    </w:p>
    <w:p w:rsidR="000E3480" w:rsidRPr="00E01939" w:rsidRDefault="000E3480" w:rsidP="000E3480">
      <w:pPr>
        <w:pStyle w:val="Level2"/>
      </w:pPr>
      <w:r w:rsidRPr="00E01939">
        <w:t>The parties may agree on the process to be followed by the Fair Work Commission in dealing with the dispute, including mediation, conciliation and consent arbitration.</w:t>
      </w:r>
    </w:p>
    <w:p w:rsidR="000E3480" w:rsidRPr="00E01939" w:rsidRDefault="000E3480" w:rsidP="000E3480">
      <w:pPr>
        <w:pStyle w:val="Level2"/>
      </w:pPr>
      <w:r w:rsidRPr="00E01939">
        <w:t xml:space="preserve">If the dispute remains unresolved, the Fair Work Commission may use any method of dispute resolution that it is permitted by the </w:t>
      </w:r>
      <w:hyperlink r:id="rId74" w:history="1">
        <w:r w:rsidRPr="00E01939">
          <w:rPr>
            <w:rStyle w:val="Hyperlink"/>
          </w:rPr>
          <w:t>Act</w:t>
        </w:r>
      </w:hyperlink>
      <w:r w:rsidRPr="00E01939">
        <w:t xml:space="preserve"> to use and that it considers appropriate for resolving the dispute.</w:t>
      </w:r>
    </w:p>
    <w:p w:rsidR="000E3480" w:rsidRPr="00E01939" w:rsidRDefault="000E3480" w:rsidP="000E3480">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2442E0">
        <w:t>9</w:t>
      </w:r>
      <w:r>
        <w:rPr>
          <w:noProof/>
        </w:rPr>
        <w:fldChar w:fldCharType="end"/>
      </w:r>
      <w:r w:rsidRPr="00E01939">
        <w:t>.</w:t>
      </w:r>
    </w:p>
    <w:p w:rsidR="000E3480" w:rsidRPr="00E01939" w:rsidRDefault="000E3480" w:rsidP="000E3480">
      <w:pPr>
        <w:pStyle w:val="Level2"/>
      </w:pPr>
      <w:bookmarkStart w:id="2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2442E0">
        <w:t>9</w:t>
      </w:r>
      <w:r>
        <w:rPr>
          <w:noProof/>
        </w:rPr>
        <w:fldChar w:fldCharType="end"/>
      </w:r>
      <w:r w:rsidRPr="00E01939">
        <w:t xml:space="preserve"> in relation to a dispute:</w:t>
      </w:r>
      <w:bookmarkEnd w:id="27"/>
    </w:p>
    <w:p w:rsidR="000E3480" w:rsidRPr="00E01939" w:rsidRDefault="000E3480" w:rsidP="000E3480">
      <w:pPr>
        <w:pStyle w:val="Level3"/>
      </w:pPr>
      <w:r w:rsidRPr="00E01939">
        <w:t xml:space="preserve">work must continue in accordance with this award and the </w:t>
      </w:r>
      <w:hyperlink r:id="rId75" w:history="1">
        <w:r w:rsidRPr="00E01939">
          <w:rPr>
            <w:rStyle w:val="Hyperlink"/>
          </w:rPr>
          <w:t>Act</w:t>
        </w:r>
      </w:hyperlink>
      <w:r w:rsidRPr="00E01939">
        <w:t>; and</w:t>
      </w:r>
    </w:p>
    <w:p w:rsidR="000E3480" w:rsidRPr="00E01939" w:rsidRDefault="000E3480" w:rsidP="000E3480">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0E3480" w:rsidRPr="000E3480" w:rsidRDefault="000E3480" w:rsidP="000E3480">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2442E0">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747C67">
      <w:pPr>
        <w:pStyle w:val="Partheading"/>
      </w:pPr>
      <w:bookmarkStart w:id="28" w:name="_Toc37261883"/>
      <w:bookmarkEnd w:id="16"/>
      <w:r>
        <w:t>Types of Employment and Termination of Employment</w:t>
      </w:r>
      <w:bookmarkStart w:id="29" w:name="Part3"/>
      <w:bookmarkEnd w:id="28"/>
    </w:p>
    <w:p w:rsidR="00747C67" w:rsidRDefault="00055435" w:rsidP="00747C67">
      <w:pPr>
        <w:pStyle w:val="Level1"/>
      </w:pPr>
      <w:bookmarkStart w:id="30" w:name="_Toc208885989"/>
      <w:bookmarkStart w:id="31" w:name="_Toc208886077"/>
      <w:bookmarkStart w:id="32" w:name="_Toc208902567"/>
      <w:bookmarkStart w:id="33" w:name="_Toc208932472"/>
      <w:bookmarkStart w:id="34" w:name="_Toc208932557"/>
      <w:bookmarkStart w:id="35" w:name="_Toc208979912"/>
      <w:bookmarkStart w:id="36" w:name="_Ref500842711"/>
      <w:bookmarkStart w:id="37" w:name="_Ref500842717"/>
      <w:bookmarkStart w:id="38" w:name="_Ref525634561"/>
      <w:bookmarkStart w:id="39" w:name="_Ref525634564"/>
      <w:bookmarkStart w:id="40" w:name="_Toc37261884"/>
      <w:r>
        <w:t>Types of e</w:t>
      </w:r>
      <w:r w:rsidR="00747C67" w:rsidRPr="00747C67">
        <w:t>mployment</w:t>
      </w:r>
      <w:bookmarkEnd w:id="30"/>
      <w:bookmarkEnd w:id="31"/>
      <w:bookmarkEnd w:id="32"/>
      <w:bookmarkEnd w:id="33"/>
      <w:bookmarkEnd w:id="34"/>
      <w:bookmarkEnd w:id="35"/>
      <w:bookmarkEnd w:id="36"/>
      <w:bookmarkEnd w:id="37"/>
      <w:bookmarkEnd w:id="38"/>
      <w:bookmarkEnd w:id="39"/>
      <w:bookmarkEnd w:id="40"/>
    </w:p>
    <w:p w:rsidR="007E294E" w:rsidRPr="007E294E" w:rsidRDefault="007E294E" w:rsidP="007E294E">
      <w:pPr>
        <w:pStyle w:val="History"/>
      </w:pPr>
      <w:r>
        <w:t xml:space="preserve">[Varied by </w:t>
      </w:r>
      <w:hyperlink r:id="rId76" w:history="1">
        <w:r w:rsidRPr="007E294E">
          <w:rPr>
            <w:rStyle w:val="Hyperlink"/>
          </w:rPr>
          <w:t>PR598502</w:t>
        </w:r>
      </w:hyperlink>
      <w:r w:rsidR="002559A6">
        <w:t xml:space="preserve">, </w:t>
      </w:r>
      <w:hyperlink r:id="rId77" w:history="1">
        <w:r w:rsidR="002559A6" w:rsidRPr="002559A6">
          <w:rPr>
            <w:rStyle w:val="Hyperlink"/>
          </w:rPr>
          <w:t>PR598965</w:t>
        </w:r>
      </w:hyperlink>
      <w:r w:rsidR="00713744">
        <w:t xml:space="preserve">, </w:t>
      </w:r>
      <w:hyperlink r:id="rId78" w:history="1">
        <w:r w:rsidR="00713744">
          <w:rPr>
            <w:rStyle w:val="Hyperlink"/>
          </w:rPr>
          <w:t>PR700593</w:t>
        </w:r>
      </w:hyperlink>
      <w:r w:rsidR="002559A6">
        <w:t>]</w:t>
      </w:r>
    </w:p>
    <w:p w:rsidR="00510363" w:rsidRDefault="00510363" w:rsidP="00510363">
      <w:pPr>
        <w:pStyle w:val="Level2"/>
      </w:pPr>
      <w:r>
        <w:t>An employee may be engaged on a full-time, part-time or casual basis.</w:t>
      </w:r>
    </w:p>
    <w:p w:rsidR="00510363" w:rsidRPr="00510363" w:rsidRDefault="00510363" w:rsidP="00510363">
      <w:pPr>
        <w:pStyle w:val="Level2"/>
      </w:pPr>
      <w:r>
        <w:t>At the time of engagement, an employer will inform each employee of the terms of their engagement and in particular whether they are to be full-time, part-time or casual. Such decision will be recorded in a time and wages record.</w:t>
      </w:r>
    </w:p>
    <w:p w:rsidR="00855A00" w:rsidRDefault="00855A00" w:rsidP="00855A00">
      <w:pPr>
        <w:pStyle w:val="Level2Bold"/>
      </w:pPr>
      <w:r>
        <w:t>Full-time employment</w:t>
      </w:r>
    </w:p>
    <w:p w:rsidR="00855A00" w:rsidRDefault="00855A00" w:rsidP="00855A00">
      <w:pPr>
        <w:pStyle w:val="Level3"/>
      </w:pPr>
      <w:r>
        <w:t>A full-time employee is an employee who is e</w:t>
      </w:r>
      <w:r w:rsidR="00C061B5">
        <w:t>ngaged to work an average of 38 </w:t>
      </w:r>
      <w:r>
        <w:t>ordinary hours per week.</w:t>
      </w:r>
    </w:p>
    <w:p w:rsidR="004E4140" w:rsidRPr="004E4140" w:rsidRDefault="004E4140" w:rsidP="004E4140">
      <w:pPr>
        <w:pStyle w:val="Level3"/>
      </w:pPr>
      <w:r>
        <w:t xml:space="preserve">A full-time employee must receive a minimum payment of four hours for each </w:t>
      </w:r>
      <w:r w:rsidR="00E32643">
        <w:t>shift/</w:t>
      </w:r>
      <w:r>
        <w:t>day engaged.</w:t>
      </w:r>
    </w:p>
    <w:p w:rsidR="00855A00" w:rsidRDefault="00855A00" w:rsidP="00855A00">
      <w:pPr>
        <w:pStyle w:val="Level2Bold"/>
      </w:pPr>
      <w:r>
        <w:t>Part-time employment</w:t>
      </w:r>
    </w:p>
    <w:p w:rsidR="00855A00" w:rsidRDefault="00855A00" w:rsidP="00855A00">
      <w:pPr>
        <w:pStyle w:val="Level3"/>
      </w:pPr>
      <w:r>
        <w:t xml:space="preserve">A part-time employee is an employee who is engaged to work </w:t>
      </w:r>
      <w:r w:rsidR="00A262BC">
        <w:t xml:space="preserve">reasonably predictable hours of work </w:t>
      </w:r>
      <w:r>
        <w:t>less than</w:t>
      </w:r>
      <w:r w:rsidR="00C061B5">
        <w:t xml:space="preserve"> 38 </w:t>
      </w:r>
      <w:r>
        <w:t>ordinary hours per week.</w:t>
      </w:r>
    </w:p>
    <w:p w:rsidR="00855A00" w:rsidRDefault="00855A00" w:rsidP="00855A00">
      <w:pPr>
        <w:pStyle w:val="Level3"/>
      </w:pPr>
      <w:bookmarkStart w:id="41" w:name="_Ref525634891"/>
      <w:r>
        <w:t>Before commencing part-time employment, the employee and employer must agree upon:</w:t>
      </w:r>
      <w:bookmarkEnd w:id="41"/>
    </w:p>
    <w:p w:rsidR="00855A00" w:rsidRDefault="00855A00" w:rsidP="00855A00">
      <w:pPr>
        <w:pStyle w:val="Level4"/>
      </w:pPr>
      <w:bookmarkStart w:id="42" w:name="_Ref228959004"/>
      <w:r>
        <w:t xml:space="preserve">the </w:t>
      </w:r>
      <w:r w:rsidR="00693D55">
        <w:t xml:space="preserve">usual </w:t>
      </w:r>
      <w:r>
        <w:t xml:space="preserve">hours to be worked by the employee, the days upon which they will be worked and the </w:t>
      </w:r>
      <w:r w:rsidR="004B27DC" w:rsidRPr="002F2C35">
        <w:t>expected</w:t>
      </w:r>
      <w:r w:rsidR="004B27DC">
        <w:t xml:space="preserve"> </w:t>
      </w:r>
      <w:r>
        <w:t>commencing and finishing times for the work; and</w:t>
      </w:r>
      <w:bookmarkEnd w:id="42"/>
    </w:p>
    <w:p w:rsidR="00855A00" w:rsidRDefault="00855A00" w:rsidP="00855A00">
      <w:pPr>
        <w:pStyle w:val="Level4"/>
      </w:pPr>
      <w:bookmarkStart w:id="43" w:name="_Ref228958834"/>
      <w:r>
        <w:t>the classification applying to the work to be performed.</w:t>
      </w:r>
      <w:bookmarkEnd w:id="43"/>
    </w:p>
    <w:p w:rsidR="00693D55" w:rsidRDefault="00693D55" w:rsidP="00855A00">
      <w:pPr>
        <w:pStyle w:val="Level3"/>
      </w:pPr>
      <w:bookmarkStart w:id="44" w:name="_Ref235414309"/>
      <w:r>
        <w:t xml:space="preserve">Additional hours to those </w:t>
      </w:r>
      <w:r w:rsidR="002F2C35">
        <w:t>specified</w:t>
      </w:r>
      <w:r>
        <w:t xml:space="preserve"> in clause </w:t>
      </w:r>
      <w:r w:rsidR="00A778D5">
        <w:fldChar w:fldCharType="begin"/>
      </w:r>
      <w:r>
        <w:instrText xml:space="preserve"> REF _Ref228959004 \w \h </w:instrText>
      </w:r>
      <w:r w:rsidR="00A778D5">
        <w:fldChar w:fldCharType="separate"/>
      </w:r>
      <w:r w:rsidR="002442E0">
        <w:t>10.4(b)(i)</w:t>
      </w:r>
      <w:r w:rsidR="00A778D5">
        <w:fldChar w:fldCharType="end"/>
      </w:r>
      <w:r>
        <w:t xml:space="preserve"> may be offered and worked by agreement. Where a part-time employee agrees to perform additional duty then such duty </w:t>
      </w:r>
      <w:r w:rsidR="001B0279">
        <w:t>will</w:t>
      </w:r>
      <w:r>
        <w:t xml:space="preserve"> stand alone and count towards the ordinary hours of duty for that week.</w:t>
      </w:r>
      <w:bookmarkEnd w:id="44"/>
    </w:p>
    <w:p w:rsidR="00855A00" w:rsidRDefault="00855A00" w:rsidP="00855A00">
      <w:pPr>
        <w:pStyle w:val="Level3"/>
      </w:pPr>
      <w:r>
        <w:t>Except as otherwise provided in this award, a part-time employee is entitled to be paid for the hours agreed upon in accordance with</w:t>
      </w:r>
      <w:r w:rsidR="00147BD3">
        <w:t xml:space="preserve"> clause</w:t>
      </w:r>
      <w:r w:rsidR="00510363">
        <w:t xml:space="preserve"> </w:t>
      </w:r>
      <w:r w:rsidR="00A778D5">
        <w:fldChar w:fldCharType="begin"/>
      </w:r>
      <w:r w:rsidR="00510363">
        <w:instrText xml:space="preserve"> REF _Ref228959004 \w \h </w:instrText>
      </w:r>
      <w:r w:rsidR="00A778D5">
        <w:fldChar w:fldCharType="separate"/>
      </w:r>
      <w:r w:rsidR="002442E0">
        <w:t>10.4(b)(i)</w:t>
      </w:r>
      <w:r w:rsidR="00A778D5">
        <w:fldChar w:fldCharType="end"/>
      </w:r>
      <w:r w:rsidR="00693D55">
        <w:t xml:space="preserve"> and clause </w:t>
      </w:r>
      <w:r w:rsidR="00A778D5">
        <w:fldChar w:fldCharType="begin"/>
      </w:r>
      <w:r w:rsidR="00693D55">
        <w:instrText xml:space="preserve"> REF _Ref235414309 \w \h </w:instrText>
      </w:r>
      <w:r w:rsidR="00A778D5">
        <w:fldChar w:fldCharType="separate"/>
      </w:r>
      <w:r w:rsidR="002442E0">
        <w:t>10.4(c)</w:t>
      </w:r>
      <w:r w:rsidR="00A778D5">
        <w:fldChar w:fldCharType="end"/>
      </w:r>
      <w:r>
        <w:t>.</w:t>
      </w:r>
    </w:p>
    <w:p w:rsidR="00855A00" w:rsidRDefault="00855A00" w:rsidP="00855A00">
      <w:pPr>
        <w:pStyle w:val="Level3"/>
      </w:pPr>
      <w:r>
        <w:t>The terms of the agreement may be varied by consent.</w:t>
      </w:r>
    </w:p>
    <w:p w:rsidR="00855A00" w:rsidRDefault="00855A00" w:rsidP="00855A00">
      <w:pPr>
        <w:pStyle w:val="Level3"/>
      </w:pPr>
      <w:r>
        <w:t>The terms of the agreement or any variation to it must be in writing and retained by the employer. A copy of the agreement and any variation to it must be provided to the employee by the employer.</w:t>
      </w:r>
    </w:p>
    <w:p w:rsidR="00855A00" w:rsidRDefault="00855A00" w:rsidP="00855A00">
      <w:pPr>
        <w:pStyle w:val="Level3"/>
      </w:pPr>
      <w:r w:rsidRPr="00147BD3">
        <w:t>A part-time employee must be paid per hour 1/38th of the weekly rate prescribed by clause</w:t>
      </w:r>
      <w:r w:rsidR="00147BD3">
        <w:t xml:space="preserve"> </w:t>
      </w:r>
      <w:r w:rsidR="00A778D5">
        <w:rPr>
          <w:color w:val="FF0000"/>
        </w:rPr>
        <w:fldChar w:fldCharType="begin"/>
      </w:r>
      <w:r w:rsidR="00147BD3">
        <w:instrText xml:space="preserve"> REF _Ref208655928 \w \h </w:instrText>
      </w:r>
      <w:r w:rsidR="00A778D5">
        <w:rPr>
          <w:color w:val="FF0000"/>
        </w:rPr>
      </w:r>
      <w:r w:rsidR="00A778D5">
        <w:rPr>
          <w:color w:val="FF0000"/>
        </w:rPr>
        <w:fldChar w:fldCharType="separate"/>
      </w:r>
      <w:r w:rsidR="002442E0">
        <w:t>14</w:t>
      </w:r>
      <w:r w:rsidR="00A778D5">
        <w:rPr>
          <w:color w:val="FF0000"/>
        </w:rPr>
        <w:fldChar w:fldCharType="end"/>
      </w:r>
      <w:r w:rsidR="00CD067B">
        <w:t>—</w:t>
      </w:r>
      <w:r w:rsidR="00A778D5">
        <w:fldChar w:fldCharType="begin"/>
      </w:r>
      <w:r w:rsidR="00CD067B">
        <w:instrText xml:space="preserve"> REF _Ref208655928 \h </w:instrText>
      </w:r>
      <w:r w:rsidR="00A778D5">
        <w:fldChar w:fldCharType="separate"/>
      </w:r>
      <w:r w:rsidR="002442E0" w:rsidRPr="00C47704">
        <w:t>Minimum wages</w:t>
      </w:r>
      <w:r w:rsidR="00A778D5">
        <w:fldChar w:fldCharType="end"/>
      </w:r>
      <w:r>
        <w:t xml:space="preserve"> for the classification in which the employee is engaged. A part-time employee must receive a minimum payment of three hours for each day engaged.</w:t>
      </w:r>
    </w:p>
    <w:p w:rsidR="00855A00" w:rsidRDefault="00855A00" w:rsidP="00855A00">
      <w:pPr>
        <w:pStyle w:val="Level3"/>
      </w:pPr>
      <w:r>
        <w:t>The terms of this award must apply pro rata to part-time employees on the basis that ordinary weekly hours for full-time employees are 38.</w:t>
      </w:r>
    </w:p>
    <w:p w:rsidR="00855A00" w:rsidRDefault="00855A00" w:rsidP="00855A00">
      <w:pPr>
        <w:pStyle w:val="Level3"/>
      </w:pPr>
      <w:r>
        <w:t>All time worked in excess of the agreed hours referred to in</w:t>
      </w:r>
      <w:r w:rsidR="00147BD3">
        <w:t xml:space="preserve"> clause</w:t>
      </w:r>
      <w:r>
        <w:t xml:space="preserve"> </w:t>
      </w:r>
      <w:r w:rsidR="00A778D5">
        <w:fldChar w:fldCharType="begin"/>
      </w:r>
      <w:r w:rsidR="00510363">
        <w:instrText xml:space="preserve"> REF _Ref228959004 \w \h </w:instrText>
      </w:r>
      <w:r w:rsidR="00A778D5">
        <w:fldChar w:fldCharType="separate"/>
      </w:r>
      <w:r w:rsidR="002442E0">
        <w:t>10.4(b)(i)</w:t>
      </w:r>
      <w:r w:rsidR="00A778D5">
        <w:fldChar w:fldCharType="end"/>
      </w:r>
      <w:r w:rsidR="00693D55">
        <w:t xml:space="preserve"> and clause </w:t>
      </w:r>
      <w:r w:rsidR="00A778D5">
        <w:fldChar w:fldCharType="begin"/>
      </w:r>
      <w:r w:rsidR="00693D55">
        <w:instrText xml:space="preserve"> REF _Ref235414309 \w \h </w:instrText>
      </w:r>
      <w:r w:rsidR="00A778D5">
        <w:fldChar w:fldCharType="separate"/>
      </w:r>
      <w:r w:rsidR="002442E0">
        <w:t>10.4(c)</w:t>
      </w:r>
      <w:r w:rsidR="00A778D5">
        <w:fldChar w:fldCharType="end"/>
      </w:r>
      <w:r>
        <w:t xml:space="preserve"> will be paid at the appropriate overtime rate.</w:t>
      </w:r>
    </w:p>
    <w:p w:rsidR="00855A00" w:rsidRDefault="00855A00" w:rsidP="00855A00">
      <w:pPr>
        <w:pStyle w:val="Level2Bold"/>
      </w:pPr>
      <w:r>
        <w:t>Casual employment</w:t>
      </w:r>
    </w:p>
    <w:p w:rsidR="00855A00" w:rsidRDefault="00855A00" w:rsidP="00855A00">
      <w:pPr>
        <w:pStyle w:val="Level3"/>
      </w:pPr>
      <w:r>
        <w:t>A casual employee is an employee engaged as such and paid by the hour.</w:t>
      </w:r>
    </w:p>
    <w:p w:rsidR="00855A00" w:rsidRDefault="00855A00" w:rsidP="00855A00">
      <w:pPr>
        <w:pStyle w:val="Level3"/>
      </w:pPr>
      <w:bookmarkStart w:id="45" w:name="_Ref525634914"/>
      <w:r>
        <w:t xml:space="preserve">An employer must wherever practicable notify a casual employee if </w:t>
      </w:r>
      <w:r w:rsidR="00F9245A">
        <w:t xml:space="preserve">their </w:t>
      </w:r>
      <w:r>
        <w:t>services are not required the next working day.</w:t>
      </w:r>
      <w:bookmarkEnd w:id="45"/>
    </w:p>
    <w:p w:rsidR="00855A00" w:rsidRDefault="00855A00" w:rsidP="00855A00">
      <w:pPr>
        <w:pStyle w:val="Level3"/>
      </w:pPr>
      <w:r>
        <w:t>A casual employee while working ordinary hours must be paid on an hourly basis 1/38th of the appropriate weekly wage rate prescribed by the award, plus 25% of ordinary time earnings for the work performed.</w:t>
      </w:r>
    </w:p>
    <w:p w:rsidR="002559A6" w:rsidRPr="002559A6" w:rsidRDefault="002559A6" w:rsidP="002559A6">
      <w:pPr>
        <w:pStyle w:val="History"/>
      </w:pPr>
      <w:r>
        <w:t xml:space="preserve">[10.5(d) </w:t>
      </w:r>
      <w:r w:rsidR="00137575">
        <w:t xml:space="preserve">varied by </w:t>
      </w:r>
      <w:hyperlink r:id="rId79" w:history="1">
        <w:r w:rsidR="00137575" w:rsidRPr="007E294E">
          <w:rPr>
            <w:rStyle w:val="Hyperlink"/>
          </w:rPr>
          <w:t>PR598502</w:t>
        </w:r>
      </w:hyperlink>
      <w:r w:rsidR="00137575">
        <w:t xml:space="preserve"> ppc 01Jan18; </w:t>
      </w:r>
      <w:r w:rsidR="00CF041B">
        <w:t xml:space="preserve">corrected </w:t>
      </w:r>
      <w:r>
        <w:t xml:space="preserve">by </w:t>
      </w:r>
      <w:hyperlink r:id="rId80" w:history="1">
        <w:r w:rsidRPr="002559A6">
          <w:rPr>
            <w:rStyle w:val="Hyperlink"/>
          </w:rPr>
          <w:t>PR598965</w:t>
        </w:r>
      </w:hyperlink>
      <w:r>
        <w:t xml:space="preserve"> ppc 01Jan18]</w:t>
      </w:r>
    </w:p>
    <w:p w:rsidR="00855A00" w:rsidRDefault="00855A00" w:rsidP="00855A00">
      <w:pPr>
        <w:pStyle w:val="Level3"/>
      </w:pPr>
      <w:r>
        <w:t>A casual employee is to be paid a minimum payment of three hours pay for each shift.</w:t>
      </w:r>
      <w:r w:rsidR="00A262BC">
        <w:t xml:space="preserve"> </w:t>
      </w:r>
    </w:p>
    <w:p w:rsidR="007E294E" w:rsidRDefault="00930438" w:rsidP="007E294E">
      <w:pPr>
        <w:pStyle w:val="History"/>
      </w:pPr>
      <w:r>
        <w:t>[</w:t>
      </w:r>
      <w:r w:rsidR="007E294E">
        <w:t xml:space="preserve">10.5(e) inserted by </w:t>
      </w:r>
      <w:hyperlink r:id="rId81" w:history="1">
        <w:r w:rsidR="007E294E" w:rsidRPr="007E294E">
          <w:rPr>
            <w:rStyle w:val="Hyperlink"/>
          </w:rPr>
          <w:t>PR598502</w:t>
        </w:r>
      </w:hyperlink>
      <w:r w:rsidR="007E294E">
        <w:t xml:space="preserve"> ppc 01Jan18]</w:t>
      </w:r>
    </w:p>
    <w:p w:rsidR="001A5079" w:rsidRDefault="007E294E" w:rsidP="001A5079">
      <w:pPr>
        <w:pStyle w:val="Level3"/>
      </w:pPr>
      <w:r>
        <w:t>A casual employee solely engaged for the purpose of transportation of school children to and from school may be rostered to perform one engagement or two separate engagements per day, with a minimum payment of two hours for each separate engagement.</w:t>
      </w:r>
    </w:p>
    <w:p w:rsidR="001A5079" w:rsidRDefault="001A5079" w:rsidP="001A5079">
      <w:pPr>
        <w:pStyle w:val="Level2Bold"/>
      </w:pPr>
      <w:r>
        <w:t>Right to request casual conversion</w:t>
      </w:r>
    </w:p>
    <w:p w:rsidR="001A5079" w:rsidRPr="00AD5F32" w:rsidRDefault="001A5079" w:rsidP="001A5079">
      <w:pPr>
        <w:pStyle w:val="History"/>
      </w:pPr>
      <w:r w:rsidRPr="001A5079">
        <w:t xml:space="preserve">[10.6 inserted by </w:t>
      </w:r>
      <w:hyperlink r:id="rId82" w:history="1">
        <w:r w:rsidRPr="001A5079">
          <w:rPr>
            <w:rStyle w:val="Hyperlink"/>
          </w:rPr>
          <w:t>PR700593</w:t>
        </w:r>
      </w:hyperlink>
      <w:r w:rsidRPr="001A5079">
        <w:rPr>
          <w:noProof/>
        </w:rPr>
        <w:t xml:space="preserve"> ppc 01Oct18</w:t>
      </w:r>
      <w:r w:rsidRPr="001A5079">
        <w:t>]</w:t>
      </w:r>
    </w:p>
    <w:p w:rsidR="001A5079" w:rsidRDefault="001A5079" w:rsidP="001A5079">
      <w:pPr>
        <w:pStyle w:val="Level3"/>
      </w:pPr>
      <w:r>
        <w:t>A person engaged by a particular employer as a regular casual employee may request that their employment be converted to full-time or part-time employment.</w:t>
      </w:r>
    </w:p>
    <w:p w:rsidR="001A5079" w:rsidRDefault="001A5079" w:rsidP="001A5079">
      <w:pPr>
        <w:pStyle w:val="Level3"/>
      </w:pPr>
      <w:r>
        <w:t xml:space="preserve">A </w:t>
      </w:r>
      <w:r w:rsidRPr="001A5079">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p>
    <w:p w:rsidR="001A5079" w:rsidRDefault="001A5079" w:rsidP="001A5079">
      <w:pPr>
        <w:pStyle w:val="Level3"/>
      </w:pPr>
      <w:r>
        <w:t>A regular casual employee who has worked equivalent full-time hours over the preceding period of 12 months’ casual employment may request to have their employment converted to full-time employment.</w:t>
      </w:r>
    </w:p>
    <w:p w:rsidR="001A5079" w:rsidRDefault="001A5079" w:rsidP="001A5079">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1A5079" w:rsidRDefault="001A5079" w:rsidP="001A5079">
      <w:pPr>
        <w:pStyle w:val="Level3"/>
      </w:pPr>
      <w:r>
        <w:t>Any request under this subclause must be in writing and provided to the employer.</w:t>
      </w:r>
    </w:p>
    <w:p w:rsidR="001A5079" w:rsidRDefault="001A5079" w:rsidP="001A5079">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1A5079" w:rsidRDefault="001A5079" w:rsidP="001A5079">
      <w:pPr>
        <w:pStyle w:val="Level3"/>
      </w:pPr>
      <w:r>
        <w:t>Reasonable grounds for refusal include that:</w:t>
      </w:r>
    </w:p>
    <w:p w:rsidR="001A5079" w:rsidRDefault="001A5079" w:rsidP="001A5079">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_Ref525634914 \n \h </w:instrText>
      </w:r>
      <w:r>
        <w:fldChar w:fldCharType="separate"/>
      </w:r>
      <w:r w:rsidR="002442E0">
        <w:t>(b)</w:t>
      </w:r>
      <w:r>
        <w:fldChar w:fldCharType="end"/>
      </w:r>
      <w:r>
        <w:t>;</w:t>
      </w:r>
    </w:p>
    <w:p w:rsidR="001A5079" w:rsidRDefault="001A5079" w:rsidP="001A5079">
      <w:pPr>
        <w:pStyle w:val="Level4"/>
      </w:pPr>
      <w:r>
        <w:t xml:space="preserve">it is known or reasonably foreseeable that the regular casual employee’s position will cease to exist within the next 12 months; </w:t>
      </w:r>
    </w:p>
    <w:p w:rsidR="001A5079" w:rsidRDefault="001A5079" w:rsidP="001A5079">
      <w:pPr>
        <w:pStyle w:val="Level4"/>
      </w:pPr>
      <w:r>
        <w:t>it is known or reasonably foreseeable that the hours of work which the regular casual employee is required to perform will be significantly reduced in the next 12 months; or</w:t>
      </w:r>
    </w:p>
    <w:p w:rsidR="001A5079" w:rsidRDefault="001A5079" w:rsidP="001A5079">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1A5079" w:rsidRDefault="001A5079" w:rsidP="001A5079">
      <w:pPr>
        <w:pStyle w:val="Level3"/>
      </w:pPr>
      <w:r>
        <w:t>For any ground of refusal to be reasonable, it must be based on facts which are known or reasonably foreseeable.</w:t>
      </w:r>
    </w:p>
    <w:p w:rsidR="001A5079" w:rsidRDefault="001A5079" w:rsidP="001A5079">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7E0ED7">
        <w:fldChar w:fldCharType="begin"/>
      </w:r>
      <w:r w:rsidR="007E0ED7">
        <w:instrText xml:space="preserve"> REF _Ref527719027 \r \h </w:instrText>
      </w:r>
      <w:r w:rsidR="007E0ED7">
        <w:fldChar w:fldCharType="separate"/>
      </w:r>
      <w:r w:rsidR="002442E0">
        <w:t>9</w:t>
      </w:r>
      <w:r w:rsidR="007E0ED7">
        <w:fldChar w:fldCharType="end"/>
      </w:r>
      <w:r>
        <w:t>. Under that procedure, the employee or the employer may refer the matter to the Fair Work Commission if the dispute cannot be resolved at the workplace level.</w:t>
      </w:r>
    </w:p>
    <w:p w:rsidR="001A5079" w:rsidRDefault="001A5079" w:rsidP="001A5079">
      <w:pPr>
        <w:pStyle w:val="Level3"/>
      </w:pPr>
      <w:r>
        <w:t>Where it is agreed that a casual employee will have their employment converted to full-time or part-time employment as provided for in this clause, the employer and employee must discuss and record in writing:</w:t>
      </w:r>
    </w:p>
    <w:p w:rsidR="001A5079" w:rsidRDefault="001A5079" w:rsidP="001A5079">
      <w:pPr>
        <w:pStyle w:val="Level4"/>
      </w:pPr>
      <w:r>
        <w:t>the form of employment to which the employee will convert – that is, full-time or part-time employment; and</w:t>
      </w:r>
    </w:p>
    <w:p w:rsidR="001A5079" w:rsidRDefault="001A5079" w:rsidP="001A5079">
      <w:pPr>
        <w:pStyle w:val="Level4"/>
      </w:pPr>
      <w:r>
        <w:t xml:space="preserve">if it is agreed that the employee will become a part-time employee, the matters referred to in clause </w:t>
      </w:r>
      <w:r>
        <w:fldChar w:fldCharType="begin"/>
      </w:r>
      <w:r>
        <w:instrText xml:space="preserve"> REF _Ref525634891 \r \h </w:instrText>
      </w:r>
      <w:r>
        <w:fldChar w:fldCharType="separate"/>
      </w:r>
      <w:r w:rsidR="002442E0">
        <w:t>10.4(b)</w:t>
      </w:r>
      <w:r>
        <w:fldChar w:fldCharType="end"/>
      </w:r>
      <w:r>
        <w:t>.</w:t>
      </w:r>
    </w:p>
    <w:p w:rsidR="001A5079" w:rsidRDefault="001A5079" w:rsidP="001A5079">
      <w:pPr>
        <w:pStyle w:val="Level3"/>
      </w:pPr>
      <w:r>
        <w:t>The conversion will take effect from the start of the next pay cycle following such agreement being reached unless otherwise agreed.</w:t>
      </w:r>
    </w:p>
    <w:p w:rsidR="001A5079" w:rsidRDefault="001A5079" w:rsidP="001A5079">
      <w:pPr>
        <w:pStyle w:val="Level3"/>
      </w:pPr>
      <w:r>
        <w:t>Once a casual employee has converted to full-time or part-time employment, the employee may only revert to casual employment with the written agreement of the employer.</w:t>
      </w:r>
    </w:p>
    <w:p w:rsidR="001A5079" w:rsidRDefault="001A5079" w:rsidP="001A5079">
      <w:pPr>
        <w:pStyle w:val="Level3"/>
      </w:pPr>
      <w:r>
        <w:t>A casual employee must not be engaged and re-engaged (which includes a refusal to re-engage), or have their hours reduced or varied, in order to avoid any right or obligation under this clause.</w:t>
      </w:r>
    </w:p>
    <w:p w:rsidR="001A5079" w:rsidRDefault="001A5079" w:rsidP="001A5079">
      <w:pPr>
        <w:pStyle w:val="Level3"/>
      </w:pPr>
      <w:r>
        <w:t>Nothing in this clause obliges a regular casual employee to convert to full-time or part-time employment, nor permits an employer to require a regular casual employee to so convert.</w:t>
      </w:r>
    </w:p>
    <w:p w:rsidR="001A5079" w:rsidRDefault="001A5079" w:rsidP="001A5079">
      <w:pPr>
        <w:pStyle w:val="Level3"/>
      </w:pPr>
      <w:r>
        <w:t>Nothing in this clause requires an employer to increase the hours of a regular casual employee seeking conversion to full-time or part-time employment.</w:t>
      </w:r>
    </w:p>
    <w:p w:rsidR="001A5079" w:rsidRDefault="001A5079" w:rsidP="001A5079">
      <w:pPr>
        <w:pStyle w:val="Level3"/>
      </w:pPr>
      <w:bookmarkStart w:id="46" w:name="_Ref525634872"/>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F72175">
        <w:t> </w:t>
      </w:r>
      <w:r>
        <w:t>October 2018, an employer must provide such employees with a copy of the pr</w:t>
      </w:r>
      <w:r w:rsidR="00F72175">
        <w:t>ovisions of this subclause by 1 </w:t>
      </w:r>
      <w:r>
        <w:t>January 2019.</w:t>
      </w:r>
      <w:bookmarkEnd w:id="46"/>
      <w:r>
        <w:t xml:space="preserve"> </w:t>
      </w:r>
    </w:p>
    <w:p w:rsidR="001A5079" w:rsidRPr="001A5079" w:rsidRDefault="001A5079" w:rsidP="001A5079">
      <w:pPr>
        <w:pStyle w:val="Level3"/>
      </w:pPr>
      <w:r>
        <w:t xml:space="preserve">A casual employee’s right to request to convert is not affected if the employer fails to comply with the notice requirements in paragraph </w:t>
      </w:r>
      <w:r>
        <w:fldChar w:fldCharType="begin"/>
      </w:r>
      <w:r>
        <w:instrText xml:space="preserve"> REF _Ref525634872 \n \h </w:instrText>
      </w:r>
      <w:r>
        <w:fldChar w:fldCharType="separate"/>
      </w:r>
      <w:r w:rsidR="002442E0">
        <w:t>(p)</w:t>
      </w:r>
      <w:r>
        <w:fldChar w:fldCharType="end"/>
      </w:r>
      <w:r>
        <w:t>.</w:t>
      </w:r>
    </w:p>
    <w:p w:rsidR="007B67E4" w:rsidRPr="007B67E4" w:rsidRDefault="007B67E4" w:rsidP="007B67E4">
      <w:pPr>
        <w:pStyle w:val="Level1"/>
      </w:pPr>
      <w:bookmarkStart w:id="47" w:name="_Ref527985293"/>
      <w:bookmarkStart w:id="48" w:name="_Ref527985375"/>
      <w:bookmarkStart w:id="49" w:name="_Ref527985377"/>
      <w:bookmarkStart w:id="50" w:name="_Toc37261885"/>
      <w:r w:rsidRPr="00E01939">
        <w:t>Termination of employment</w:t>
      </w:r>
      <w:bookmarkEnd w:id="47"/>
      <w:bookmarkEnd w:id="48"/>
      <w:bookmarkEnd w:id="49"/>
      <w:bookmarkEnd w:id="50"/>
    </w:p>
    <w:p w:rsidR="007B67E4" w:rsidRDefault="00CC3D87" w:rsidP="007B67E4">
      <w:pPr>
        <w:pStyle w:val="History"/>
      </w:pPr>
      <w:r>
        <w:t>[11 s</w:t>
      </w:r>
      <w:r w:rsidR="007B67E4">
        <w:t xml:space="preserve">ubstituted by </w:t>
      </w:r>
      <w:hyperlink r:id="rId83" w:history="1">
        <w:r w:rsidR="007B67E4" w:rsidRPr="000E3480">
          <w:rPr>
            <w:rStyle w:val="Hyperlink"/>
          </w:rPr>
          <w:t>PR610226</w:t>
        </w:r>
      </w:hyperlink>
      <w:r w:rsidR="007B67E4">
        <w:t xml:space="preserve"> ppc 01Nov18]</w:t>
      </w:r>
    </w:p>
    <w:p w:rsidR="007B67E4" w:rsidRPr="00E01939" w:rsidRDefault="007B67E4" w:rsidP="007B67E4">
      <w:pPr>
        <w:keepNext/>
      </w:pPr>
      <w:r w:rsidRPr="00E01939">
        <w:t xml:space="preserve">Note: The </w:t>
      </w:r>
      <w:hyperlink r:id="rId84" w:history="1">
        <w:r w:rsidRPr="00E01939">
          <w:rPr>
            <w:rStyle w:val="Hyperlink"/>
          </w:rPr>
          <w:t>NES</w:t>
        </w:r>
      </w:hyperlink>
      <w:r w:rsidRPr="00E01939">
        <w:t xml:space="preserve"> sets out requirements for notice of termination by an employer. See ss.117 and 123 of the </w:t>
      </w:r>
      <w:hyperlink r:id="rId85" w:history="1">
        <w:r w:rsidRPr="00E01939">
          <w:rPr>
            <w:rStyle w:val="Hyperlink"/>
          </w:rPr>
          <w:t>Act</w:t>
        </w:r>
      </w:hyperlink>
      <w:r w:rsidRPr="00E01939">
        <w:t xml:space="preserve">. </w:t>
      </w:r>
    </w:p>
    <w:p w:rsidR="007B67E4" w:rsidRPr="00E01939" w:rsidRDefault="007B67E4" w:rsidP="007B67E4">
      <w:pPr>
        <w:pStyle w:val="Level2Bold"/>
      </w:pPr>
      <w:r w:rsidRPr="00E01939">
        <w:t>Notice of termination by an employee</w:t>
      </w:r>
    </w:p>
    <w:p w:rsidR="007B67E4" w:rsidRPr="00E01939" w:rsidRDefault="007B67E4" w:rsidP="007B67E4">
      <w:pPr>
        <w:pStyle w:val="Level3"/>
      </w:pPr>
      <w:r w:rsidRPr="00E01939">
        <w:t xml:space="preserve">This clause applies to all employees except those identified in ss.123(1) and 123(3) of the </w:t>
      </w:r>
      <w:hyperlink r:id="rId86" w:history="1">
        <w:r w:rsidRPr="00E01939">
          <w:rPr>
            <w:rStyle w:val="Hyperlink"/>
          </w:rPr>
          <w:t>Act</w:t>
        </w:r>
      </w:hyperlink>
      <w:r w:rsidRPr="00E01939">
        <w:t>.</w:t>
      </w:r>
    </w:p>
    <w:p w:rsidR="007B67E4" w:rsidRPr="00E01939" w:rsidRDefault="007B67E4" w:rsidP="007B67E4">
      <w:pPr>
        <w:pStyle w:val="Level3"/>
      </w:pPr>
      <w:bookmarkStart w:id="51"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2442E0"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1"/>
    </w:p>
    <w:p w:rsidR="007B67E4" w:rsidRPr="002B7105" w:rsidRDefault="007B67E4" w:rsidP="007B67E4">
      <w:pPr>
        <w:pStyle w:val="Block2"/>
        <w:rPr>
          <w:b/>
        </w:rPr>
      </w:pPr>
      <w:bookmarkStart w:id="52" w:name="Table_1"/>
      <w:r w:rsidRPr="002B7105">
        <w:rPr>
          <w:b/>
        </w:rPr>
        <w:t>Table 1—Period of notice</w:t>
      </w:r>
      <w:bookmarkEnd w:id="52"/>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7B67E4" w:rsidRPr="00E01939" w:rsidTr="000666B6">
        <w:trPr>
          <w:tblHeader/>
          <w:tblCellSpacing w:w="0" w:type="dxa"/>
        </w:trPr>
        <w:tc>
          <w:tcPr>
            <w:tcW w:w="3707" w:type="pct"/>
            <w:hideMark/>
          </w:tcPr>
          <w:p w:rsidR="007B67E4" w:rsidRPr="002B7105" w:rsidRDefault="007B67E4" w:rsidP="000666B6">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7B67E4" w:rsidRPr="002B7105" w:rsidRDefault="007B67E4" w:rsidP="000666B6">
            <w:pPr>
              <w:pStyle w:val="AMODTable"/>
              <w:rPr>
                <w:b/>
              </w:rPr>
            </w:pPr>
            <w:r w:rsidRPr="002B7105">
              <w:rPr>
                <w:b/>
              </w:rPr>
              <w:t>Column 2</w:t>
            </w:r>
            <w:r>
              <w:rPr>
                <w:b/>
              </w:rPr>
              <w:br/>
            </w:r>
            <w:r w:rsidRPr="002B7105">
              <w:rPr>
                <w:b/>
              </w:rPr>
              <w:t>Period of notice</w:t>
            </w:r>
          </w:p>
        </w:tc>
      </w:tr>
      <w:tr w:rsidR="007B67E4" w:rsidRPr="00E01939" w:rsidTr="000666B6">
        <w:trPr>
          <w:tblCellSpacing w:w="0" w:type="dxa"/>
        </w:trPr>
        <w:tc>
          <w:tcPr>
            <w:tcW w:w="3707" w:type="pct"/>
            <w:hideMark/>
          </w:tcPr>
          <w:p w:rsidR="007B67E4" w:rsidRPr="00E01939" w:rsidRDefault="007B67E4" w:rsidP="000666B6">
            <w:pPr>
              <w:pStyle w:val="AMODTable"/>
            </w:pPr>
            <w:r w:rsidRPr="00E01939">
              <w:t>Not more than 1 year</w:t>
            </w:r>
          </w:p>
        </w:tc>
        <w:tc>
          <w:tcPr>
            <w:tcW w:w="1293" w:type="pct"/>
            <w:hideMark/>
          </w:tcPr>
          <w:p w:rsidR="007B67E4" w:rsidRPr="00E01939" w:rsidRDefault="007B67E4" w:rsidP="000666B6">
            <w:pPr>
              <w:pStyle w:val="AMODTable"/>
            </w:pPr>
            <w:r w:rsidRPr="00E01939">
              <w:t>1 week</w:t>
            </w:r>
          </w:p>
        </w:tc>
      </w:tr>
      <w:tr w:rsidR="007B67E4" w:rsidRPr="00E01939" w:rsidTr="000666B6">
        <w:trPr>
          <w:tblCellSpacing w:w="0" w:type="dxa"/>
        </w:trPr>
        <w:tc>
          <w:tcPr>
            <w:tcW w:w="3707" w:type="pct"/>
            <w:hideMark/>
          </w:tcPr>
          <w:p w:rsidR="007B67E4" w:rsidRPr="00E01939" w:rsidRDefault="007B67E4" w:rsidP="000666B6">
            <w:pPr>
              <w:pStyle w:val="AMODTable"/>
            </w:pPr>
            <w:r w:rsidRPr="00E01939">
              <w:t>More than 1 year but not more than 3 years</w:t>
            </w:r>
          </w:p>
        </w:tc>
        <w:tc>
          <w:tcPr>
            <w:tcW w:w="1293" w:type="pct"/>
            <w:hideMark/>
          </w:tcPr>
          <w:p w:rsidR="007B67E4" w:rsidRPr="00E01939" w:rsidRDefault="007B67E4" w:rsidP="000666B6">
            <w:pPr>
              <w:pStyle w:val="AMODTable"/>
            </w:pPr>
            <w:r w:rsidRPr="00E01939">
              <w:t>2 weeks</w:t>
            </w:r>
          </w:p>
        </w:tc>
      </w:tr>
      <w:tr w:rsidR="007B67E4" w:rsidRPr="00E01939" w:rsidTr="000666B6">
        <w:trPr>
          <w:tblCellSpacing w:w="0" w:type="dxa"/>
        </w:trPr>
        <w:tc>
          <w:tcPr>
            <w:tcW w:w="3707" w:type="pct"/>
            <w:hideMark/>
          </w:tcPr>
          <w:p w:rsidR="007B67E4" w:rsidRPr="00E01939" w:rsidRDefault="007B67E4" w:rsidP="000666B6">
            <w:pPr>
              <w:pStyle w:val="AMODTable"/>
            </w:pPr>
            <w:r w:rsidRPr="00E01939">
              <w:t>More than 3 years but not more than 5 years</w:t>
            </w:r>
          </w:p>
        </w:tc>
        <w:tc>
          <w:tcPr>
            <w:tcW w:w="1293" w:type="pct"/>
            <w:hideMark/>
          </w:tcPr>
          <w:p w:rsidR="007B67E4" w:rsidRPr="00E01939" w:rsidRDefault="007B67E4" w:rsidP="000666B6">
            <w:pPr>
              <w:pStyle w:val="AMODTable"/>
            </w:pPr>
            <w:r w:rsidRPr="00E01939">
              <w:t>3 weeks</w:t>
            </w:r>
          </w:p>
        </w:tc>
      </w:tr>
      <w:tr w:rsidR="007B67E4" w:rsidRPr="00E01939" w:rsidTr="000666B6">
        <w:trPr>
          <w:tblCellSpacing w:w="0" w:type="dxa"/>
        </w:trPr>
        <w:tc>
          <w:tcPr>
            <w:tcW w:w="3707" w:type="pct"/>
            <w:hideMark/>
          </w:tcPr>
          <w:p w:rsidR="007B67E4" w:rsidRPr="00E01939" w:rsidRDefault="007B67E4" w:rsidP="000666B6">
            <w:pPr>
              <w:pStyle w:val="AMODTable"/>
            </w:pPr>
            <w:r w:rsidRPr="00E01939">
              <w:t>More than 5 years</w:t>
            </w:r>
          </w:p>
        </w:tc>
        <w:tc>
          <w:tcPr>
            <w:tcW w:w="1293" w:type="pct"/>
            <w:hideMark/>
          </w:tcPr>
          <w:p w:rsidR="007B67E4" w:rsidRPr="00E01939" w:rsidRDefault="007B67E4" w:rsidP="000666B6">
            <w:pPr>
              <w:pStyle w:val="AMODTable"/>
            </w:pPr>
            <w:r w:rsidRPr="00E01939">
              <w:t>4 weeks</w:t>
            </w:r>
          </w:p>
        </w:tc>
      </w:tr>
    </w:tbl>
    <w:p w:rsidR="007B67E4" w:rsidRPr="00E01939" w:rsidRDefault="007B67E4" w:rsidP="007B67E4">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7B67E4" w:rsidRPr="00E01939" w:rsidRDefault="007B67E4" w:rsidP="007B67E4">
      <w:pPr>
        <w:pStyle w:val="Level3"/>
      </w:pPr>
      <w:r w:rsidRPr="00E01939">
        <w:t xml:space="preserve">In </w:t>
      </w:r>
      <w:r>
        <w:t xml:space="preserve">paragraph </w:t>
      </w:r>
      <w:r>
        <w:fldChar w:fldCharType="begin"/>
      </w:r>
      <w:r>
        <w:instrText xml:space="preserve"> REF _Ref527719172 \n \h </w:instrText>
      </w:r>
      <w:r>
        <w:fldChar w:fldCharType="separate"/>
      </w:r>
      <w:r w:rsidR="002442E0">
        <w:t>(b)</w:t>
      </w:r>
      <w:r>
        <w:fldChar w:fldCharType="end"/>
      </w:r>
      <w:r w:rsidRPr="00E01939">
        <w:t xml:space="preserve"> </w:t>
      </w:r>
      <w:r w:rsidRPr="00FE0B4B">
        <w:rPr>
          <w:b/>
          <w:bCs/>
        </w:rPr>
        <w:t>continuous service</w:t>
      </w:r>
      <w:r w:rsidRPr="00E01939">
        <w:t xml:space="preserve"> has the same meaning as in s.117 of the </w:t>
      </w:r>
      <w:hyperlink r:id="rId87" w:history="1">
        <w:r w:rsidRPr="00E01939">
          <w:rPr>
            <w:rStyle w:val="Hyperlink"/>
          </w:rPr>
          <w:t>Act</w:t>
        </w:r>
      </w:hyperlink>
      <w:r w:rsidRPr="00E01939">
        <w:t>.</w:t>
      </w:r>
    </w:p>
    <w:p w:rsidR="007B67E4" w:rsidRPr="00E01939" w:rsidRDefault="007B67E4" w:rsidP="007B67E4">
      <w:pPr>
        <w:pStyle w:val="Level3"/>
      </w:pPr>
      <w:bookmarkStart w:id="53"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2442E0">
        <w:t>(b)</w:t>
      </w:r>
      <w:r>
        <w:fldChar w:fldCharType="end"/>
      </w:r>
      <w:r w:rsidRPr="00E01939">
        <w:t>, then the employer may deduct from wages due to the employee under this award an amount that is no more than one week’s wages for the employee.</w:t>
      </w:r>
      <w:bookmarkEnd w:id="53"/>
    </w:p>
    <w:p w:rsidR="007B67E4" w:rsidRPr="00E01939" w:rsidRDefault="007B67E4" w:rsidP="007B67E4">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2442E0">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2442E0">
        <w:t>(d)</w:t>
      </w:r>
      <w:r>
        <w:fldChar w:fldCharType="end"/>
      </w:r>
      <w:r>
        <w:t>.</w:t>
      </w:r>
    </w:p>
    <w:p w:rsidR="007B67E4" w:rsidRPr="00E01939" w:rsidRDefault="007B67E4" w:rsidP="007B67E4">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2442E0">
        <w:t>(d)</w:t>
      </w:r>
      <w:r>
        <w:fldChar w:fldCharType="end"/>
      </w:r>
      <w:r w:rsidRPr="00E01939">
        <w:t xml:space="preserve"> must not be unreasonable in the circumstances.</w:t>
      </w:r>
    </w:p>
    <w:p w:rsidR="007B67E4" w:rsidRPr="00E01939" w:rsidRDefault="007B67E4" w:rsidP="007B67E4">
      <w:pPr>
        <w:pStyle w:val="Level2Bold"/>
      </w:pPr>
      <w:bookmarkStart w:id="54" w:name="_Ref527719241"/>
      <w:r w:rsidRPr="00E01939">
        <w:t>Job search entitlement</w:t>
      </w:r>
      <w:bookmarkEnd w:id="54"/>
    </w:p>
    <w:p w:rsidR="007B67E4" w:rsidRPr="00E01939" w:rsidRDefault="007B67E4" w:rsidP="007B67E4">
      <w:pPr>
        <w:pStyle w:val="Block1"/>
      </w:pPr>
      <w:r w:rsidRPr="00E01939">
        <w:t>Where an employer has given notice of termination to an employee, the employee must be allowed time off without loss of pay of up to one day for the purpose of seeking other employment.</w:t>
      </w:r>
    </w:p>
    <w:p w:rsidR="007B67E4" w:rsidRDefault="007B67E4" w:rsidP="007B67E4">
      <w:pPr>
        <w:pStyle w:val="Level2"/>
      </w:pPr>
      <w:bookmarkStart w:id="55" w:name="_Ref742281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2442E0">
        <w:t>11.2</w:t>
      </w:r>
      <w:r>
        <w:rPr>
          <w:noProof/>
        </w:rPr>
        <w:fldChar w:fldCharType="end"/>
      </w:r>
      <w:r w:rsidRPr="00E01939">
        <w:t xml:space="preserve"> is to be taken at times that are convenient to the employee after consultation with the employer.</w:t>
      </w:r>
      <w:bookmarkEnd w:id="55"/>
    </w:p>
    <w:p w:rsidR="00747C67" w:rsidRDefault="00747C67" w:rsidP="00747C67">
      <w:pPr>
        <w:pStyle w:val="Level1"/>
      </w:pPr>
      <w:bookmarkStart w:id="56" w:name="_Ref414027043"/>
      <w:bookmarkStart w:id="57" w:name="_Ref414027053"/>
      <w:bookmarkStart w:id="58" w:name="_Toc37261886"/>
      <w:r w:rsidRPr="00747C67">
        <w:t>Redundancy</w:t>
      </w:r>
      <w:bookmarkEnd w:id="56"/>
      <w:bookmarkEnd w:id="57"/>
      <w:bookmarkEnd w:id="58"/>
    </w:p>
    <w:p w:rsidR="00245F3B" w:rsidRDefault="00245F3B" w:rsidP="00F77103">
      <w:pPr>
        <w:pStyle w:val="History"/>
      </w:pPr>
      <w:r>
        <w:t>[Varied</w:t>
      </w:r>
      <w:r w:rsidRPr="00B62173">
        <w:t xml:space="preserve"> by </w:t>
      </w:r>
      <w:hyperlink r:id="rId88" w:history="1">
        <w:r w:rsidR="00F77103">
          <w:rPr>
            <w:rStyle w:val="Hyperlink"/>
          </w:rPr>
          <w:t>PR994467</w:t>
        </w:r>
      </w:hyperlink>
      <w:r w:rsidR="005B7994">
        <w:t xml:space="preserve">, </w:t>
      </w:r>
      <w:hyperlink r:id="rId89" w:history="1">
        <w:r w:rsidR="005B7994" w:rsidRPr="005B7994">
          <w:rPr>
            <w:rStyle w:val="Hyperlink"/>
          </w:rPr>
          <w:t>PR503693</w:t>
        </w:r>
      </w:hyperlink>
      <w:r w:rsidR="0073191D">
        <w:t>,</w:t>
      </w:r>
      <w:r w:rsidR="00DD20BB">
        <w:t xml:space="preserve"> </w:t>
      </w:r>
      <w:hyperlink r:id="rId90" w:history="1">
        <w:r w:rsidR="00DD20BB">
          <w:rPr>
            <w:rStyle w:val="Hyperlink"/>
          </w:rPr>
          <w:t>PR561478</w:t>
        </w:r>
      </w:hyperlink>
      <w:r w:rsidR="007C124D">
        <w:t xml:space="preserve">; substituted by </w:t>
      </w:r>
      <w:hyperlink r:id="rId91" w:history="1">
        <w:r w:rsidR="007C124D" w:rsidRPr="0081590A">
          <w:rPr>
            <w:rStyle w:val="Hyperlink"/>
          </w:rPr>
          <w:t>PR706993</w:t>
        </w:r>
      </w:hyperlink>
      <w:r w:rsidR="007C124D">
        <w:t xml:space="preserve"> ppc 03May19]</w:t>
      </w:r>
    </w:p>
    <w:p w:rsidR="00A20794" w:rsidRPr="00E7145A" w:rsidRDefault="00A20794" w:rsidP="00A20794">
      <w:pPr>
        <w:keepNext/>
      </w:pPr>
      <w:bookmarkStart w:id="59" w:name="_Ref528226910"/>
      <w:r w:rsidRPr="00E7145A">
        <w:t xml:space="preserve">NOTE: Redundancy pay is provided for in the </w:t>
      </w:r>
      <w:hyperlink r:id="rId92" w:history="1">
        <w:r w:rsidRPr="00E7145A">
          <w:rPr>
            <w:rStyle w:val="Hyperlink"/>
          </w:rPr>
          <w:t>NES</w:t>
        </w:r>
      </w:hyperlink>
      <w:r w:rsidRPr="00E7145A">
        <w:t xml:space="preserve">. See sections 119–123 of the </w:t>
      </w:r>
      <w:hyperlink r:id="rId93" w:history="1">
        <w:r w:rsidRPr="00E7145A">
          <w:rPr>
            <w:rStyle w:val="Hyperlink"/>
          </w:rPr>
          <w:t>Act</w:t>
        </w:r>
      </w:hyperlink>
      <w:r w:rsidRPr="00E7145A">
        <w:t>.</w:t>
      </w:r>
    </w:p>
    <w:p w:rsidR="00A20794" w:rsidRPr="00E7145A" w:rsidRDefault="00A20794" w:rsidP="00A20794">
      <w:pPr>
        <w:pStyle w:val="Level2Bold"/>
      </w:pPr>
      <w:bookmarkStart w:id="60" w:name="_Ref6919596"/>
      <w:r w:rsidRPr="00E7145A">
        <w:t>Transfer to lower paid duties on redundancy</w:t>
      </w:r>
      <w:bookmarkEnd w:id="59"/>
      <w:bookmarkEnd w:id="60"/>
    </w:p>
    <w:p w:rsidR="00A20794" w:rsidRPr="008764CF" w:rsidRDefault="00A20794" w:rsidP="00A20794">
      <w:pPr>
        <w:pStyle w:val="Level3"/>
      </w:pPr>
      <w:r w:rsidRPr="008764CF">
        <w:t xml:space="preserve">Clause </w:t>
      </w:r>
      <w:r>
        <w:fldChar w:fldCharType="begin"/>
      </w:r>
      <w:r>
        <w:instrText xml:space="preserve"> REF _Ref6919596 \w \h </w:instrText>
      </w:r>
      <w:r>
        <w:fldChar w:fldCharType="separate"/>
      </w:r>
      <w:r w:rsidR="002442E0">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A20794" w:rsidRPr="008764CF" w:rsidRDefault="00A20794" w:rsidP="00A20794">
      <w:pPr>
        <w:pStyle w:val="Level3"/>
      </w:pPr>
      <w:r w:rsidRPr="008764CF">
        <w:t>The employer may:</w:t>
      </w:r>
    </w:p>
    <w:p w:rsidR="00A20794" w:rsidRPr="008764CF" w:rsidRDefault="00A20794" w:rsidP="00A20794">
      <w:pPr>
        <w:pStyle w:val="Level4"/>
      </w:pPr>
      <w:r w:rsidRPr="008764CF">
        <w:t xml:space="preserve">give the employee notice of the transfer of at least the same length as the employee would be entitled to under section 117 of the </w:t>
      </w:r>
      <w:hyperlink r:id="rId94" w:history="1">
        <w:r w:rsidRPr="008764CF">
          <w:rPr>
            <w:rStyle w:val="Hyperlink"/>
          </w:rPr>
          <w:t>Act</w:t>
        </w:r>
      </w:hyperlink>
      <w:r w:rsidRPr="008764CF">
        <w:t xml:space="preserve"> as if it were a notice of termin</w:t>
      </w:r>
      <w:bookmarkStart w:id="61" w:name="_Ref499548098"/>
      <w:r>
        <w:t>ation given by the employer; or</w:t>
      </w:r>
    </w:p>
    <w:p w:rsidR="00A20794" w:rsidRPr="008764CF" w:rsidRDefault="00A20794" w:rsidP="00A20794">
      <w:pPr>
        <w:pStyle w:val="Level4"/>
      </w:pPr>
      <w:bookmarkStart w:id="62"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2442E0">
        <w:t>(c)</w:t>
      </w:r>
      <w:r>
        <w:fldChar w:fldCharType="end"/>
      </w:r>
      <w:r w:rsidRPr="008764CF">
        <w:t>.</w:t>
      </w:r>
      <w:bookmarkEnd w:id="61"/>
      <w:bookmarkEnd w:id="62"/>
    </w:p>
    <w:p w:rsidR="00A20794" w:rsidRDefault="00A20794" w:rsidP="00A20794">
      <w:pPr>
        <w:pStyle w:val="Level3"/>
      </w:pPr>
      <w:bookmarkStart w:id="63" w:name="_Ref6919631"/>
      <w:r w:rsidRPr="008764CF">
        <w:t>If the employer acts as mentioned in paragraph</w:t>
      </w:r>
      <w:r>
        <w:t xml:space="preserve"> </w:t>
      </w:r>
      <w:r>
        <w:fldChar w:fldCharType="begin"/>
      </w:r>
      <w:r>
        <w:instrText xml:space="preserve"> REF _Ref528226924 \r \h </w:instrText>
      </w:r>
      <w:r>
        <w:fldChar w:fldCharType="separate"/>
      </w:r>
      <w:r w:rsidR="002442E0">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3"/>
    </w:p>
    <w:p w:rsidR="00A20794" w:rsidRPr="008764CF" w:rsidRDefault="00A20794" w:rsidP="00A20794">
      <w:pPr>
        <w:pStyle w:val="Level2Bold"/>
      </w:pPr>
      <w:r w:rsidRPr="002232A4">
        <w:t>Employee leaving during redundancy notice period</w:t>
      </w:r>
    </w:p>
    <w:p w:rsidR="00A20794" w:rsidRPr="008764CF" w:rsidRDefault="00A20794" w:rsidP="00A20794">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5" w:history="1">
        <w:r w:rsidRPr="008764CF">
          <w:rPr>
            <w:rStyle w:val="Hyperlink"/>
          </w:rPr>
          <w:t>Act</w:t>
        </w:r>
      </w:hyperlink>
      <w:r w:rsidRPr="008764CF">
        <w:t>.</w:t>
      </w:r>
    </w:p>
    <w:p w:rsidR="00A20794" w:rsidRPr="008764CF" w:rsidRDefault="00A20794" w:rsidP="00A20794">
      <w:pPr>
        <w:pStyle w:val="Level3"/>
      </w:pPr>
      <w:r w:rsidRPr="008764CF">
        <w:t xml:space="preserve">The employee is entitled to receive the benefits and payments they would have received under clause </w:t>
      </w:r>
      <w:r w:rsidR="00A9044F">
        <w:fldChar w:fldCharType="begin"/>
      </w:r>
      <w:r w:rsidR="00A9044F">
        <w:instrText xml:space="preserve"> REF _Ref414027043 \n \h </w:instrText>
      </w:r>
      <w:r w:rsidR="00A9044F">
        <w:fldChar w:fldCharType="separate"/>
      </w:r>
      <w:r w:rsidR="002442E0">
        <w:t>12</w:t>
      </w:r>
      <w:r w:rsidR="00A9044F">
        <w:fldChar w:fldCharType="end"/>
      </w:r>
      <w:r>
        <w:t xml:space="preserve"> </w:t>
      </w:r>
      <w:r w:rsidRPr="008764CF">
        <w:t xml:space="preserve">or under </w:t>
      </w:r>
      <w:r>
        <w:t xml:space="preserve">sections 119–123 </w:t>
      </w:r>
      <w:r w:rsidRPr="008764CF">
        <w:t xml:space="preserve">of the </w:t>
      </w:r>
      <w:hyperlink r:id="rId96" w:history="1">
        <w:r w:rsidRPr="008764CF">
          <w:rPr>
            <w:rStyle w:val="Hyperlink"/>
          </w:rPr>
          <w:t>Act</w:t>
        </w:r>
      </w:hyperlink>
      <w:r w:rsidRPr="008764CF">
        <w:t xml:space="preserve"> had they remained in employment until the expiry of the notice.</w:t>
      </w:r>
    </w:p>
    <w:p w:rsidR="00A20794" w:rsidRPr="008764CF" w:rsidRDefault="00A20794" w:rsidP="00A20794">
      <w:pPr>
        <w:pStyle w:val="Level3"/>
      </w:pPr>
      <w:r w:rsidRPr="008764CF">
        <w:t>However, the employee is not entitled to be paid for any part of the period of notice remaining after the employee ceased to be employed.</w:t>
      </w:r>
    </w:p>
    <w:p w:rsidR="00A20794" w:rsidRPr="00260D37" w:rsidRDefault="00A20794" w:rsidP="00A20794">
      <w:pPr>
        <w:pStyle w:val="Level2Bold"/>
      </w:pPr>
      <w:r w:rsidRPr="00260D37">
        <w:t>Job search entitlement</w:t>
      </w:r>
    </w:p>
    <w:p w:rsidR="00A20794" w:rsidRPr="008764CF" w:rsidRDefault="00A20794" w:rsidP="00A20794">
      <w:pPr>
        <w:pStyle w:val="Level3"/>
      </w:pPr>
      <w:bookmarkStart w:id="6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7" w:history="1">
        <w:r w:rsidRPr="008764CF">
          <w:rPr>
            <w:rStyle w:val="Hyperlink"/>
          </w:rPr>
          <w:t>Act</w:t>
        </w:r>
      </w:hyperlink>
      <w:r w:rsidRPr="00CE7BF6">
        <w:t xml:space="preserve"> </w:t>
      </w:r>
      <w:r w:rsidRPr="008764CF">
        <w:t>for the purpose of seeking other employment.</w:t>
      </w:r>
      <w:bookmarkEnd w:id="64"/>
    </w:p>
    <w:p w:rsidR="00A20794" w:rsidRPr="008764CF" w:rsidRDefault="00A20794" w:rsidP="00A20794">
      <w:pPr>
        <w:pStyle w:val="Level3"/>
      </w:pPr>
      <w:bookmarkStart w:id="6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2442E0">
        <w:t>(a)</w:t>
      </w:r>
      <w:r>
        <w:fldChar w:fldCharType="end"/>
      </w:r>
      <w:r w:rsidRPr="008764CF">
        <w:t>, the employee must, at the request of the employer, produce proof of attendance at an interview.</w:t>
      </w:r>
      <w:bookmarkEnd w:id="65"/>
    </w:p>
    <w:p w:rsidR="00A20794" w:rsidRPr="008764CF" w:rsidRDefault="00A20794" w:rsidP="00A20794">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2442E0">
        <w:t>(b)</w:t>
      </w:r>
      <w:r>
        <w:fldChar w:fldCharType="end"/>
      </w:r>
      <w:r>
        <w:t>.</w:t>
      </w:r>
    </w:p>
    <w:p w:rsidR="00A20794" w:rsidRPr="008764CF" w:rsidRDefault="00A20794" w:rsidP="00A20794">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2442E0">
        <w:t>(b)</w:t>
      </w:r>
      <w:r>
        <w:fldChar w:fldCharType="end"/>
      </w:r>
      <w:r w:rsidRPr="008764CF">
        <w:t xml:space="preserve"> is not entitl</w:t>
      </w:r>
      <w:r>
        <w:t>ed to be paid for the time off.</w:t>
      </w:r>
    </w:p>
    <w:p w:rsidR="00A20794" w:rsidRDefault="00A20794" w:rsidP="00A20794">
      <w:pPr>
        <w:pStyle w:val="Level3"/>
      </w:pPr>
      <w:r>
        <w:t>T</w:t>
      </w:r>
      <w:r w:rsidRPr="008764CF">
        <w:t xml:space="preserve">his entitlement applies instead of </w:t>
      </w:r>
      <w:r w:rsidRPr="00E10FB6">
        <w:t xml:space="preserve">clauses </w:t>
      </w:r>
      <w:r w:rsidR="00A06338">
        <w:fldChar w:fldCharType="begin"/>
      </w:r>
      <w:r w:rsidR="00A06338">
        <w:instrText xml:space="preserve"> REF _Ref527719241 \n \h </w:instrText>
      </w:r>
      <w:r w:rsidR="00A06338">
        <w:fldChar w:fldCharType="separate"/>
      </w:r>
      <w:r w:rsidR="002442E0">
        <w:t>11.2</w:t>
      </w:r>
      <w:r w:rsidR="00A06338">
        <w:fldChar w:fldCharType="end"/>
      </w:r>
      <w:r>
        <w:t xml:space="preserve"> and </w:t>
      </w:r>
      <w:r w:rsidR="00A06338">
        <w:fldChar w:fldCharType="begin"/>
      </w:r>
      <w:r w:rsidR="00A06338">
        <w:instrText xml:space="preserve"> REF _Ref7422819 \n \h </w:instrText>
      </w:r>
      <w:r w:rsidR="00A06338">
        <w:fldChar w:fldCharType="separate"/>
      </w:r>
      <w:r w:rsidR="002442E0">
        <w:t>11.3</w:t>
      </w:r>
      <w:r w:rsidR="00A06338">
        <w:fldChar w:fldCharType="end"/>
      </w:r>
      <w:r>
        <w:t>.</w:t>
      </w:r>
    </w:p>
    <w:p w:rsidR="00C47704" w:rsidRDefault="00C47704" w:rsidP="00F677D5">
      <w:pPr>
        <w:pStyle w:val="Partheading"/>
        <w:keepNext w:val="0"/>
      </w:pPr>
      <w:bookmarkStart w:id="66" w:name="_Toc37261887"/>
      <w:bookmarkStart w:id="67" w:name="Part4"/>
      <w:bookmarkEnd w:id="29"/>
      <w:r>
        <w:t>Minimum Wages and Related Matters</w:t>
      </w:r>
      <w:bookmarkEnd w:id="66"/>
    </w:p>
    <w:p w:rsidR="00C47704" w:rsidRDefault="00C47704" w:rsidP="00F677D5">
      <w:pPr>
        <w:pStyle w:val="Level1"/>
        <w:keepNext w:val="0"/>
      </w:pPr>
      <w:bookmarkStart w:id="68" w:name="_Ref208802445"/>
      <w:bookmarkStart w:id="69" w:name="_Toc208885993"/>
      <w:bookmarkStart w:id="70" w:name="_Toc208886081"/>
      <w:bookmarkStart w:id="71" w:name="_Toc208902571"/>
      <w:bookmarkStart w:id="72" w:name="_Toc208932476"/>
      <w:bookmarkStart w:id="73" w:name="_Toc208932561"/>
      <w:bookmarkStart w:id="74" w:name="_Toc208979916"/>
      <w:bookmarkStart w:id="75" w:name="_Toc37261888"/>
      <w:r w:rsidRPr="00C47704">
        <w:t>Classifications</w:t>
      </w:r>
      <w:bookmarkEnd w:id="68"/>
      <w:bookmarkEnd w:id="69"/>
      <w:bookmarkEnd w:id="70"/>
      <w:bookmarkEnd w:id="71"/>
      <w:bookmarkEnd w:id="72"/>
      <w:bookmarkEnd w:id="73"/>
      <w:bookmarkEnd w:id="74"/>
      <w:bookmarkEnd w:id="75"/>
    </w:p>
    <w:p w:rsidR="005B2AD9" w:rsidRPr="005B2AD9" w:rsidRDefault="005B2AD9" w:rsidP="00F677D5">
      <w:r>
        <w:t xml:space="preserve">The classification definitions of employees are set out in </w:t>
      </w:r>
      <w:r w:rsidR="00564C74">
        <w:fldChar w:fldCharType="begin"/>
      </w:r>
      <w:r w:rsidR="00564C74">
        <w:instrText xml:space="preserve"> REF _Ref241908996 \w \h  \* MERGEFORMAT </w:instrText>
      </w:r>
      <w:r w:rsidR="00564C74">
        <w:fldChar w:fldCharType="separate"/>
      </w:r>
      <w:r w:rsidR="002442E0">
        <w:t>Schedule B</w:t>
      </w:r>
      <w:r w:rsidR="00564C74">
        <w:fldChar w:fldCharType="end"/>
      </w:r>
      <w:r w:rsidR="00564C74">
        <w:fldChar w:fldCharType="begin"/>
      </w:r>
      <w:r w:rsidR="00564C74">
        <w:instrText xml:space="preserve"> REF _Ref241908996 \h  \* MERGEFORMAT </w:instrText>
      </w:r>
      <w:r w:rsidR="00564C74">
        <w:fldChar w:fldCharType="separate"/>
      </w:r>
      <w:r w:rsidR="002442E0">
        <w:t>—Classifications</w:t>
      </w:r>
      <w:r w:rsidR="00564C74">
        <w:fldChar w:fldCharType="end"/>
      </w:r>
      <w:r w:rsidR="00E32643">
        <w:t>.</w:t>
      </w:r>
    </w:p>
    <w:p w:rsidR="00C47704" w:rsidRDefault="00C47704" w:rsidP="00F15430">
      <w:pPr>
        <w:pStyle w:val="Level1"/>
      </w:pPr>
      <w:bookmarkStart w:id="76" w:name="_Ref208655928"/>
      <w:bookmarkStart w:id="77" w:name="_Toc208885994"/>
      <w:bookmarkStart w:id="78" w:name="_Toc208886082"/>
      <w:bookmarkStart w:id="79" w:name="_Toc208902572"/>
      <w:bookmarkStart w:id="80" w:name="_Toc208932477"/>
      <w:bookmarkStart w:id="81" w:name="_Toc208932562"/>
      <w:bookmarkStart w:id="82" w:name="_Toc208979917"/>
      <w:bookmarkStart w:id="83" w:name="_Toc37261889"/>
      <w:r w:rsidRPr="00C47704">
        <w:t>Minimum wages</w:t>
      </w:r>
      <w:bookmarkEnd w:id="76"/>
      <w:bookmarkEnd w:id="77"/>
      <w:bookmarkEnd w:id="78"/>
      <w:bookmarkEnd w:id="79"/>
      <w:bookmarkEnd w:id="80"/>
      <w:bookmarkEnd w:id="81"/>
      <w:bookmarkEnd w:id="82"/>
      <w:bookmarkEnd w:id="83"/>
    </w:p>
    <w:p w:rsidR="00FC3248" w:rsidRPr="00FC3248" w:rsidRDefault="00FC3248" w:rsidP="00511FAF">
      <w:pPr>
        <w:pStyle w:val="History"/>
      </w:pPr>
      <w:r>
        <w:t xml:space="preserve">[Varied by </w:t>
      </w:r>
      <w:hyperlink r:id="rId98" w:history="1">
        <w:r w:rsidRPr="00FC3248">
          <w:rPr>
            <w:rStyle w:val="Hyperlink"/>
          </w:rPr>
          <w:t>PR997962</w:t>
        </w:r>
      </w:hyperlink>
      <w:r w:rsidR="005427EF">
        <w:t xml:space="preserve">, </w:t>
      </w:r>
      <w:hyperlink r:id="rId99" w:history="1">
        <w:r w:rsidR="005427EF">
          <w:rPr>
            <w:rStyle w:val="Hyperlink"/>
          </w:rPr>
          <w:t>PR509094</w:t>
        </w:r>
      </w:hyperlink>
      <w:r w:rsidR="00843436">
        <w:t xml:space="preserve">, </w:t>
      </w:r>
      <w:hyperlink r:id="rId100" w:history="1">
        <w:r w:rsidR="00843436">
          <w:rPr>
            <w:rStyle w:val="Hyperlink"/>
          </w:rPr>
          <w:t>PR522925</w:t>
        </w:r>
      </w:hyperlink>
      <w:r w:rsidR="0057417D">
        <w:t xml:space="preserve">, </w:t>
      </w:r>
      <w:hyperlink r:id="rId101" w:history="1">
        <w:r w:rsidR="0057417D">
          <w:rPr>
            <w:rStyle w:val="Hyperlink"/>
          </w:rPr>
          <w:t>PR536728</w:t>
        </w:r>
      </w:hyperlink>
      <w:r w:rsidR="00F91D07">
        <w:t xml:space="preserve">, </w:t>
      </w:r>
      <w:hyperlink r:id="rId102" w:tgtFrame="_parent" w:history="1">
        <w:r w:rsidR="00F91D07">
          <w:rPr>
            <w:rStyle w:val="Hyperlink"/>
            <w:szCs w:val="20"/>
          </w:rPr>
          <w:t>PR551651</w:t>
        </w:r>
      </w:hyperlink>
      <w:r w:rsidR="00A20AC5">
        <w:t xml:space="preserve">, </w:t>
      </w:r>
      <w:hyperlink r:id="rId103" w:history="1">
        <w:r w:rsidR="00A20AC5" w:rsidRPr="00A20AC5">
          <w:rPr>
            <w:rStyle w:val="Hyperlink"/>
          </w:rPr>
          <w:t>PR566739</w:t>
        </w:r>
      </w:hyperlink>
      <w:r w:rsidR="0057481E" w:rsidRPr="0057481E">
        <w:rPr>
          <w:rStyle w:val="Hyperlink"/>
          <w:color w:val="auto"/>
          <w:u w:val="none"/>
        </w:rPr>
        <w:t xml:space="preserve">, </w:t>
      </w:r>
      <w:hyperlink r:id="rId104" w:history="1">
        <w:r w:rsidR="0057481E" w:rsidRPr="00F15430">
          <w:rPr>
            <w:rStyle w:val="Hyperlink"/>
          </w:rPr>
          <w:t>PR579833</w:t>
        </w:r>
      </w:hyperlink>
      <w:r w:rsidR="00E3216E" w:rsidRPr="00E3216E">
        <w:rPr>
          <w:rStyle w:val="Hyperlink"/>
          <w:color w:val="auto"/>
          <w:u w:val="none"/>
        </w:rPr>
        <w:t xml:space="preserve">, </w:t>
      </w:r>
      <w:hyperlink r:id="rId105" w:history="1">
        <w:r w:rsidR="00E3216E">
          <w:rPr>
            <w:rStyle w:val="Hyperlink"/>
          </w:rPr>
          <w:t>PR592161</w:t>
        </w:r>
      </w:hyperlink>
      <w:r w:rsidR="00511FAF">
        <w:t xml:space="preserve">, </w:t>
      </w:r>
      <w:hyperlink r:id="rId106" w:history="1">
        <w:r w:rsidR="00511FAF" w:rsidRPr="00511FAF">
          <w:rPr>
            <w:rStyle w:val="Hyperlink"/>
            <w:lang w:val="en-US"/>
          </w:rPr>
          <w:t>PR593846</w:t>
        </w:r>
      </w:hyperlink>
      <w:r w:rsidR="003703B1">
        <w:t xml:space="preserve">, </w:t>
      </w:r>
      <w:hyperlink r:id="rId107" w:history="1">
        <w:r w:rsidR="003703B1" w:rsidRPr="00715F54">
          <w:rPr>
            <w:rStyle w:val="Hyperlink"/>
          </w:rPr>
          <w:t>PR606388</w:t>
        </w:r>
      </w:hyperlink>
      <w:r w:rsidR="00954A15" w:rsidRPr="00954A15">
        <w:t xml:space="preserve">, </w:t>
      </w:r>
      <w:hyperlink r:id="rId108" w:history="1">
        <w:r w:rsidR="00954A15" w:rsidRPr="00F73F60">
          <w:rPr>
            <w:rStyle w:val="Hyperlink"/>
          </w:rPr>
          <w:t>PR707475</w:t>
        </w:r>
      </w:hyperlink>
      <w:r w:rsidR="00954A15">
        <w:t>]</w:t>
      </w:r>
    </w:p>
    <w:p w:rsidR="009A3B2F" w:rsidRDefault="00DD484E" w:rsidP="001A178B">
      <w:pPr>
        <w:pStyle w:val="Level2"/>
        <w:keepNext/>
      </w:pPr>
      <w:r>
        <w:t>The minimum wage rates of pay for a full-time adult employee are set out below</w:t>
      </w:r>
      <w:r w:rsidR="009A3B2F">
        <w:t>:</w:t>
      </w:r>
    </w:p>
    <w:p w:rsidR="00FC3248" w:rsidRPr="00FC3248" w:rsidRDefault="00FC3248" w:rsidP="00B010C8">
      <w:pPr>
        <w:pStyle w:val="History"/>
      </w:pPr>
      <w:r>
        <w:t xml:space="preserve">[14.1 varied by </w:t>
      </w:r>
      <w:hyperlink r:id="rId109" w:history="1">
        <w:r w:rsidRPr="00FC3248">
          <w:rPr>
            <w:rStyle w:val="Hyperlink"/>
          </w:rPr>
          <w:t>PR997962</w:t>
        </w:r>
      </w:hyperlink>
      <w:r w:rsidR="005427EF">
        <w:t xml:space="preserve">, </w:t>
      </w:r>
      <w:hyperlink r:id="rId110" w:history="1">
        <w:r w:rsidR="005427EF">
          <w:rPr>
            <w:rStyle w:val="Hyperlink"/>
          </w:rPr>
          <w:t>PR509094</w:t>
        </w:r>
      </w:hyperlink>
      <w:r w:rsidR="00843436">
        <w:t xml:space="preserve">, </w:t>
      </w:r>
      <w:hyperlink r:id="rId111" w:history="1">
        <w:r w:rsidR="00843436">
          <w:rPr>
            <w:rStyle w:val="Hyperlink"/>
          </w:rPr>
          <w:t>PR522925</w:t>
        </w:r>
      </w:hyperlink>
      <w:r w:rsidR="0057417D">
        <w:t xml:space="preserve">, </w:t>
      </w:r>
      <w:hyperlink r:id="rId112" w:history="1">
        <w:r w:rsidR="0057417D">
          <w:rPr>
            <w:rStyle w:val="Hyperlink"/>
          </w:rPr>
          <w:t>PR536728</w:t>
        </w:r>
      </w:hyperlink>
      <w:r w:rsidR="00F91D07">
        <w:t xml:space="preserve">, </w:t>
      </w:r>
      <w:hyperlink r:id="rId113" w:tgtFrame="_parent" w:history="1">
        <w:r w:rsidR="00F91D07">
          <w:rPr>
            <w:rStyle w:val="Hyperlink"/>
            <w:szCs w:val="20"/>
          </w:rPr>
          <w:t>PR551651</w:t>
        </w:r>
      </w:hyperlink>
      <w:r w:rsidR="00A20AC5">
        <w:t xml:space="preserve">, </w:t>
      </w:r>
      <w:hyperlink r:id="rId114" w:history="1">
        <w:r w:rsidR="00A20AC5" w:rsidRPr="00A20AC5">
          <w:rPr>
            <w:rStyle w:val="Hyperlink"/>
          </w:rPr>
          <w:t>PR566739</w:t>
        </w:r>
      </w:hyperlink>
      <w:r w:rsidR="0057481E" w:rsidRPr="0057481E">
        <w:rPr>
          <w:rStyle w:val="Hyperlink"/>
          <w:color w:val="auto"/>
          <w:u w:val="none"/>
        </w:rPr>
        <w:t xml:space="preserve">, </w:t>
      </w:r>
      <w:hyperlink r:id="rId115" w:history="1">
        <w:r w:rsidR="0057481E" w:rsidRPr="00F15430">
          <w:rPr>
            <w:rStyle w:val="Hyperlink"/>
          </w:rPr>
          <w:t>PR579833</w:t>
        </w:r>
      </w:hyperlink>
      <w:r w:rsidR="00E3216E" w:rsidRPr="00E3216E">
        <w:rPr>
          <w:rStyle w:val="Hyperlink"/>
          <w:color w:val="auto"/>
          <w:u w:val="none"/>
        </w:rPr>
        <w:t xml:space="preserve">, </w:t>
      </w:r>
      <w:hyperlink r:id="rId116" w:history="1">
        <w:r w:rsidR="00E3216E">
          <w:rPr>
            <w:rStyle w:val="Hyperlink"/>
          </w:rPr>
          <w:t>PR592161</w:t>
        </w:r>
      </w:hyperlink>
      <w:r w:rsidR="003703B1">
        <w:t xml:space="preserve">, </w:t>
      </w:r>
      <w:hyperlink r:id="rId117" w:history="1">
        <w:r w:rsidR="003703B1" w:rsidRPr="00715F54">
          <w:rPr>
            <w:rStyle w:val="Hyperlink"/>
          </w:rPr>
          <w:t>PR606388</w:t>
        </w:r>
      </w:hyperlink>
      <w:r w:rsidR="00F73F60" w:rsidRPr="00F7065A">
        <w:t xml:space="preserve">, </w:t>
      </w:r>
      <w:hyperlink r:id="rId118" w:history="1">
        <w:r w:rsidR="00F73F60" w:rsidRPr="00F7065A">
          <w:rPr>
            <w:rStyle w:val="Hyperlink"/>
          </w:rPr>
          <w:t>PR707475</w:t>
        </w:r>
      </w:hyperlink>
      <w:r w:rsidR="00F73F60" w:rsidRPr="00F7065A">
        <w:t xml:space="preserve"> p</w:t>
      </w:r>
      <w:r w:rsidR="00110551" w:rsidRPr="00F7065A">
        <w:t xml:space="preserve">pc </w:t>
      </w:r>
      <w:r w:rsidRPr="00F7065A">
        <w:t>01Jul1</w:t>
      </w:r>
      <w:r w:rsidR="00F73F60" w:rsidRPr="00F7065A">
        <w:t>9</w:t>
      </w:r>
      <w:r w:rsidRPr="00F7065A">
        <w:t>]</w:t>
      </w:r>
    </w:p>
    <w:tbl>
      <w:tblPr>
        <w:tblW w:w="0" w:type="auto"/>
        <w:tblInd w:w="851" w:type="dxa"/>
        <w:tblCellMar>
          <w:left w:w="0" w:type="dxa"/>
          <w:right w:w="170" w:type="dxa"/>
        </w:tblCellMar>
        <w:tblLook w:val="01E0" w:firstRow="1" w:lastRow="1" w:firstColumn="1" w:lastColumn="1" w:noHBand="0" w:noVBand="0"/>
      </w:tblPr>
      <w:tblGrid>
        <w:gridCol w:w="2160"/>
        <w:gridCol w:w="2520"/>
      </w:tblGrid>
      <w:tr w:rsidR="00ED5756" w:rsidRPr="00B9487B" w:rsidTr="00B9487B">
        <w:tc>
          <w:tcPr>
            <w:tcW w:w="2160" w:type="dxa"/>
          </w:tcPr>
          <w:p w:rsidR="00ED5756" w:rsidRPr="00BA4A45" w:rsidRDefault="00ED5756" w:rsidP="00BA4A45">
            <w:pPr>
              <w:pStyle w:val="AMODTable"/>
              <w:rPr>
                <w:b/>
              </w:rPr>
            </w:pPr>
            <w:r w:rsidRPr="00BA4A45">
              <w:rPr>
                <w:b/>
              </w:rPr>
              <w:t>Grade</w:t>
            </w:r>
          </w:p>
        </w:tc>
        <w:tc>
          <w:tcPr>
            <w:tcW w:w="2520" w:type="dxa"/>
          </w:tcPr>
          <w:p w:rsidR="00ED5756" w:rsidRPr="00BA4A45" w:rsidRDefault="00ED5756" w:rsidP="00BA4A45">
            <w:pPr>
              <w:pStyle w:val="AMODTable"/>
              <w:jc w:val="center"/>
              <w:rPr>
                <w:b/>
              </w:rPr>
            </w:pPr>
            <w:r w:rsidRPr="00BA4A45">
              <w:rPr>
                <w:b/>
              </w:rPr>
              <w:t>Minimum weekly rate</w:t>
            </w:r>
          </w:p>
        </w:tc>
      </w:tr>
      <w:tr w:rsidR="00ED5756" w:rsidRPr="00B9487B" w:rsidTr="00B9487B">
        <w:tc>
          <w:tcPr>
            <w:tcW w:w="2160" w:type="dxa"/>
          </w:tcPr>
          <w:p w:rsidR="00ED5756" w:rsidRPr="00BA4A45" w:rsidRDefault="00ED5756" w:rsidP="00BA4A45">
            <w:pPr>
              <w:pStyle w:val="AMODTable"/>
              <w:rPr>
                <w:b/>
              </w:rPr>
            </w:pPr>
          </w:p>
        </w:tc>
        <w:tc>
          <w:tcPr>
            <w:tcW w:w="2520" w:type="dxa"/>
          </w:tcPr>
          <w:p w:rsidR="00ED5756" w:rsidRPr="00BA4A45" w:rsidRDefault="00ED5756" w:rsidP="00BA4A45">
            <w:pPr>
              <w:pStyle w:val="AMODTable"/>
              <w:jc w:val="center"/>
              <w:rPr>
                <w:b/>
              </w:rPr>
            </w:pPr>
            <w:r w:rsidRPr="00BA4A45">
              <w:rPr>
                <w:b/>
              </w:rPr>
              <w:t>$</w:t>
            </w:r>
          </w:p>
        </w:tc>
      </w:tr>
      <w:tr w:rsidR="00DD5EC9" w:rsidTr="00260AFC">
        <w:tc>
          <w:tcPr>
            <w:tcW w:w="2160" w:type="dxa"/>
          </w:tcPr>
          <w:p w:rsidR="00DD5EC9" w:rsidRDefault="00DD5EC9" w:rsidP="00BA4A45">
            <w:pPr>
              <w:pStyle w:val="AMODTable"/>
            </w:pPr>
            <w:r>
              <w:t>Grade 1</w:t>
            </w:r>
          </w:p>
        </w:tc>
        <w:tc>
          <w:tcPr>
            <w:tcW w:w="2520" w:type="dxa"/>
            <w:vAlign w:val="center"/>
          </w:tcPr>
          <w:p w:rsidR="00DD5EC9" w:rsidRPr="009E3D84" w:rsidRDefault="00DD5EC9" w:rsidP="00BA4A45">
            <w:pPr>
              <w:pStyle w:val="AMODTable"/>
              <w:jc w:val="center"/>
            </w:pPr>
            <w:r w:rsidRPr="009E3D84">
              <w:t>799.10</w:t>
            </w:r>
          </w:p>
        </w:tc>
      </w:tr>
      <w:tr w:rsidR="00DD5EC9" w:rsidTr="00260AFC">
        <w:tc>
          <w:tcPr>
            <w:tcW w:w="2160" w:type="dxa"/>
          </w:tcPr>
          <w:p w:rsidR="00DD5EC9" w:rsidRDefault="00DD5EC9" w:rsidP="00BA4A45">
            <w:pPr>
              <w:pStyle w:val="AMODTable"/>
            </w:pPr>
            <w:r>
              <w:t>Grade 2</w:t>
            </w:r>
          </w:p>
        </w:tc>
        <w:tc>
          <w:tcPr>
            <w:tcW w:w="2520" w:type="dxa"/>
            <w:vAlign w:val="center"/>
          </w:tcPr>
          <w:p w:rsidR="00DD5EC9" w:rsidRPr="009E3D84" w:rsidRDefault="00DD5EC9" w:rsidP="00BA4A45">
            <w:pPr>
              <w:pStyle w:val="AMODTable"/>
              <w:jc w:val="center"/>
            </w:pPr>
            <w:r w:rsidRPr="009E3D84">
              <w:t>818.50</w:t>
            </w:r>
          </w:p>
        </w:tc>
      </w:tr>
      <w:tr w:rsidR="00DD5EC9" w:rsidTr="00260AFC">
        <w:tc>
          <w:tcPr>
            <w:tcW w:w="2160" w:type="dxa"/>
          </w:tcPr>
          <w:p w:rsidR="00DD5EC9" w:rsidRDefault="00DD5EC9" w:rsidP="00BA4A45">
            <w:pPr>
              <w:pStyle w:val="AMODTable"/>
            </w:pPr>
            <w:r>
              <w:t>Grade 3</w:t>
            </w:r>
          </w:p>
        </w:tc>
        <w:tc>
          <w:tcPr>
            <w:tcW w:w="2520" w:type="dxa"/>
            <w:vAlign w:val="center"/>
          </w:tcPr>
          <w:p w:rsidR="00DD5EC9" w:rsidRPr="009E3D84" w:rsidRDefault="00DD5EC9" w:rsidP="00BA4A45">
            <w:pPr>
              <w:pStyle w:val="AMODTable"/>
              <w:jc w:val="center"/>
            </w:pPr>
            <w:r w:rsidRPr="009E3D84">
              <w:t>865.40</w:t>
            </w:r>
          </w:p>
        </w:tc>
      </w:tr>
      <w:tr w:rsidR="00DD5EC9" w:rsidTr="00260AFC">
        <w:tc>
          <w:tcPr>
            <w:tcW w:w="2160" w:type="dxa"/>
          </w:tcPr>
          <w:p w:rsidR="00DD5EC9" w:rsidRDefault="00DD5EC9" w:rsidP="00BA4A45">
            <w:pPr>
              <w:pStyle w:val="AMODTable"/>
            </w:pPr>
            <w:r>
              <w:t>Grade 4</w:t>
            </w:r>
          </w:p>
        </w:tc>
        <w:tc>
          <w:tcPr>
            <w:tcW w:w="2520" w:type="dxa"/>
            <w:vAlign w:val="center"/>
          </w:tcPr>
          <w:p w:rsidR="00DD5EC9" w:rsidRPr="009E3D84" w:rsidRDefault="00DD5EC9" w:rsidP="00BA4A45">
            <w:pPr>
              <w:pStyle w:val="AMODTable"/>
              <w:jc w:val="center"/>
            </w:pPr>
            <w:r w:rsidRPr="009E3D84">
              <w:t>895.70</w:t>
            </w:r>
          </w:p>
        </w:tc>
      </w:tr>
      <w:tr w:rsidR="00DD5EC9" w:rsidTr="00260AFC">
        <w:tc>
          <w:tcPr>
            <w:tcW w:w="2160" w:type="dxa"/>
          </w:tcPr>
          <w:p w:rsidR="00DD5EC9" w:rsidRDefault="00DD5EC9" w:rsidP="00BA4A45">
            <w:pPr>
              <w:pStyle w:val="AMODTable"/>
            </w:pPr>
            <w:r>
              <w:t>Grade 5</w:t>
            </w:r>
          </w:p>
        </w:tc>
        <w:tc>
          <w:tcPr>
            <w:tcW w:w="2520" w:type="dxa"/>
            <w:vAlign w:val="center"/>
          </w:tcPr>
          <w:p w:rsidR="00DD5EC9" w:rsidRPr="009E3D84" w:rsidRDefault="00DD5EC9" w:rsidP="00BA4A45">
            <w:pPr>
              <w:pStyle w:val="AMODTable"/>
              <w:jc w:val="center"/>
            </w:pPr>
            <w:r w:rsidRPr="009E3D84">
              <w:t>945.10</w:t>
            </w:r>
          </w:p>
        </w:tc>
      </w:tr>
      <w:tr w:rsidR="00DD5EC9" w:rsidTr="00260AFC">
        <w:tc>
          <w:tcPr>
            <w:tcW w:w="2160" w:type="dxa"/>
          </w:tcPr>
          <w:p w:rsidR="00DD5EC9" w:rsidRDefault="00DD5EC9" w:rsidP="00BA4A45">
            <w:pPr>
              <w:pStyle w:val="AMODTable"/>
            </w:pPr>
            <w:r>
              <w:t>Grade 6</w:t>
            </w:r>
          </w:p>
        </w:tc>
        <w:tc>
          <w:tcPr>
            <w:tcW w:w="2520" w:type="dxa"/>
            <w:vAlign w:val="center"/>
          </w:tcPr>
          <w:p w:rsidR="00DD5EC9" w:rsidRDefault="00DD5EC9" w:rsidP="00BA4A45">
            <w:pPr>
              <w:pStyle w:val="AMODTable"/>
              <w:jc w:val="center"/>
            </w:pPr>
            <w:r w:rsidRPr="009E3D84">
              <w:t>986.80</w:t>
            </w:r>
          </w:p>
        </w:tc>
      </w:tr>
    </w:tbl>
    <w:p w:rsidR="0012291C" w:rsidRDefault="0012291C" w:rsidP="00C25015">
      <w:pPr>
        <w:pStyle w:val="Level2Bold"/>
      </w:pPr>
      <w:r>
        <w:t>Juniors</w:t>
      </w:r>
    </w:p>
    <w:p w:rsidR="0012291C" w:rsidRDefault="0012291C" w:rsidP="00C25015">
      <w:pPr>
        <w:pStyle w:val="Level3"/>
        <w:keepNext/>
      </w:pPr>
      <w:r>
        <w:t>The minimum rate to be paid to junior employees is as follows:</w:t>
      </w:r>
    </w:p>
    <w:tbl>
      <w:tblPr>
        <w:tblW w:w="0" w:type="auto"/>
        <w:tblInd w:w="1418" w:type="dxa"/>
        <w:tblCellMar>
          <w:left w:w="0" w:type="dxa"/>
          <w:right w:w="170" w:type="dxa"/>
        </w:tblCellMar>
        <w:tblLook w:val="01E0" w:firstRow="1" w:lastRow="1" w:firstColumn="1" w:lastColumn="1" w:noHBand="0" w:noVBand="0"/>
      </w:tblPr>
      <w:tblGrid>
        <w:gridCol w:w="2520"/>
        <w:gridCol w:w="3780"/>
      </w:tblGrid>
      <w:tr w:rsidR="00E32643" w:rsidRPr="00B9487B" w:rsidTr="00B9487B">
        <w:trPr>
          <w:tblHeader/>
        </w:trPr>
        <w:tc>
          <w:tcPr>
            <w:tcW w:w="2520" w:type="dxa"/>
          </w:tcPr>
          <w:p w:rsidR="00E32643" w:rsidRPr="00B9487B" w:rsidRDefault="00E32643" w:rsidP="00B9487B">
            <w:pPr>
              <w:keepNext/>
              <w:rPr>
                <w:b/>
              </w:rPr>
            </w:pPr>
            <w:r w:rsidRPr="00B9487B">
              <w:rPr>
                <w:b/>
              </w:rPr>
              <w:t>Age (years)</w:t>
            </w:r>
          </w:p>
        </w:tc>
        <w:tc>
          <w:tcPr>
            <w:tcW w:w="3780" w:type="dxa"/>
          </w:tcPr>
          <w:p w:rsidR="00E32643" w:rsidRPr="00B9487B" w:rsidRDefault="00E32643" w:rsidP="00B9487B">
            <w:pPr>
              <w:keepNext/>
              <w:jc w:val="center"/>
              <w:rPr>
                <w:b/>
              </w:rPr>
            </w:pPr>
            <w:r w:rsidRPr="00B9487B">
              <w:rPr>
                <w:b/>
              </w:rPr>
              <w:t xml:space="preserve">% of </w:t>
            </w:r>
            <w:r w:rsidR="00A40A8B" w:rsidRPr="00B9487B">
              <w:rPr>
                <w:b/>
              </w:rPr>
              <w:t>applicable adult rate</w:t>
            </w:r>
          </w:p>
        </w:tc>
      </w:tr>
      <w:tr w:rsidR="00E32643" w:rsidTr="00B9487B">
        <w:tc>
          <w:tcPr>
            <w:tcW w:w="2520" w:type="dxa"/>
          </w:tcPr>
          <w:p w:rsidR="00E32643" w:rsidRDefault="00E32643" w:rsidP="00E32643">
            <w:r>
              <w:t>Under 19</w:t>
            </w:r>
          </w:p>
        </w:tc>
        <w:tc>
          <w:tcPr>
            <w:tcW w:w="3780" w:type="dxa"/>
          </w:tcPr>
          <w:p w:rsidR="00E32643" w:rsidRDefault="00E32643" w:rsidP="00B9487B">
            <w:pPr>
              <w:jc w:val="center"/>
            </w:pPr>
            <w:r>
              <w:t>70</w:t>
            </w:r>
          </w:p>
        </w:tc>
      </w:tr>
      <w:tr w:rsidR="00E32643" w:rsidTr="00B9487B">
        <w:tc>
          <w:tcPr>
            <w:tcW w:w="2520" w:type="dxa"/>
          </w:tcPr>
          <w:p w:rsidR="00E32643" w:rsidRDefault="00E32643" w:rsidP="00E32643">
            <w:r>
              <w:t>19 to under 20</w:t>
            </w:r>
          </w:p>
        </w:tc>
        <w:tc>
          <w:tcPr>
            <w:tcW w:w="3780" w:type="dxa"/>
          </w:tcPr>
          <w:p w:rsidR="00E32643" w:rsidRDefault="00E32643" w:rsidP="00B9487B">
            <w:pPr>
              <w:jc w:val="center"/>
            </w:pPr>
            <w:r>
              <w:t>80</w:t>
            </w:r>
          </w:p>
        </w:tc>
      </w:tr>
      <w:tr w:rsidR="00E32643" w:rsidTr="00B9487B">
        <w:tc>
          <w:tcPr>
            <w:tcW w:w="2520" w:type="dxa"/>
          </w:tcPr>
          <w:p w:rsidR="00E32643" w:rsidRDefault="00E32643" w:rsidP="00E32643">
            <w:r>
              <w:t xml:space="preserve">20 </w:t>
            </w:r>
          </w:p>
        </w:tc>
        <w:tc>
          <w:tcPr>
            <w:tcW w:w="3780" w:type="dxa"/>
          </w:tcPr>
          <w:p w:rsidR="00E32643" w:rsidRDefault="00E32643" w:rsidP="00B9487B">
            <w:pPr>
              <w:jc w:val="center"/>
            </w:pPr>
            <w:r>
              <w:t>100</w:t>
            </w:r>
          </w:p>
        </w:tc>
      </w:tr>
    </w:tbl>
    <w:p w:rsidR="0012291C" w:rsidRDefault="0012291C" w:rsidP="0012291C">
      <w:pPr>
        <w:pStyle w:val="Level3"/>
      </w:pPr>
      <w:r>
        <w:t xml:space="preserve">Where a junior employee aged 18 years or more is required to drive a </w:t>
      </w:r>
      <w:r w:rsidR="005B02B6">
        <w:t>passenger</w:t>
      </w:r>
      <w:r>
        <w:t xml:space="preserve"> vehicle and is in sole charge of that vehicle, the employee must be paid the adult rate assigned to the class of driving work that the employee is required to perform.</w:t>
      </w:r>
    </w:p>
    <w:p w:rsidR="003F6975" w:rsidRDefault="003F6975" w:rsidP="003F6975">
      <w:pPr>
        <w:pStyle w:val="Level2Bold"/>
      </w:pPr>
      <w:r>
        <w:t xml:space="preserve">Supported wage system </w:t>
      </w:r>
    </w:p>
    <w:p w:rsidR="003F6975" w:rsidRPr="00E32643" w:rsidRDefault="003F6975" w:rsidP="003F6975">
      <w:pPr>
        <w:pStyle w:val="Block1"/>
        <w:jc w:val="left"/>
      </w:pPr>
      <w:r>
        <w:t>See</w:t>
      </w:r>
      <w:r w:rsidR="0012291C">
        <w:t xml:space="preserve"> </w:t>
      </w:r>
      <w:r w:rsidR="00A778D5">
        <w:rPr>
          <w:color w:val="FF0000"/>
        </w:rPr>
        <w:fldChar w:fldCharType="begin"/>
      </w:r>
      <w:r w:rsidR="00C25015">
        <w:instrText xml:space="preserve"> REF _Ref229305374 \w \h </w:instrText>
      </w:r>
      <w:r w:rsidR="00A778D5">
        <w:rPr>
          <w:color w:val="FF0000"/>
        </w:rPr>
      </w:r>
      <w:r w:rsidR="00A778D5">
        <w:rPr>
          <w:color w:val="FF0000"/>
        </w:rPr>
        <w:fldChar w:fldCharType="separate"/>
      </w:r>
      <w:r w:rsidR="002442E0">
        <w:t>Schedule C</w:t>
      </w:r>
      <w:r w:rsidR="00A778D5">
        <w:rPr>
          <w:color w:val="FF0000"/>
        </w:rPr>
        <w:fldChar w:fldCharType="end"/>
      </w:r>
    </w:p>
    <w:p w:rsidR="00BB5B21" w:rsidRDefault="00BB5B21" w:rsidP="00BB5B21">
      <w:pPr>
        <w:pStyle w:val="Level2Bold"/>
      </w:pPr>
      <w:r w:rsidRPr="00E32643">
        <w:t>National training w</w:t>
      </w:r>
      <w:r>
        <w:t>age</w:t>
      </w:r>
    </w:p>
    <w:p w:rsidR="00511FAF" w:rsidRDefault="00511FAF" w:rsidP="00511FAF">
      <w:pPr>
        <w:pStyle w:val="History"/>
        <w:rPr>
          <w:lang w:val="en-US"/>
        </w:rPr>
      </w:pPr>
      <w:r>
        <w:t xml:space="preserve">[14.4 substituted by </w:t>
      </w:r>
      <w:hyperlink r:id="rId119" w:history="1">
        <w:r w:rsidRPr="00511FAF">
          <w:rPr>
            <w:rStyle w:val="Hyperlink"/>
            <w:lang w:val="en-US"/>
          </w:rPr>
          <w:t>PR593846</w:t>
        </w:r>
      </w:hyperlink>
      <w:r>
        <w:rPr>
          <w:lang w:val="en-US"/>
        </w:rPr>
        <w:t xml:space="preserve"> ppc 01Jul17]</w:t>
      </w:r>
    </w:p>
    <w:p w:rsidR="00511FAF" w:rsidRDefault="00511FAF" w:rsidP="00511FAF">
      <w:pPr>
        <w:pStyle w:val="Level3"/>
      </w:pPr>
      <w:r>
        <w:t xml:space="preserve">Schedule E to the </w:t>
      </w:r>
      <w:r>
        <w:rPr>
          <w:i/>
          <w:iCs/>
        </w:rPr>
        <w:t>Miscellaneous Award 2010</w:t>
      </w:r>
      <w:r>
        <w:t xml:space="preserve"> sets out minimum wage rates and conditions for employees undertaking traineeships.</w:t>
      </w:r>
    </w:p>
    <w:p w:rsidR="003703B1" w:rsidRPr="003703B1" w:rsidRDefault="003703B1" w:rsidP="009B4670">
      <w:pPr>
        <w:pStyle w:val="History"/>
      </w:pPr>
      <w:r>
        <w:t xml:space="preserve">[14.4(b) varied by </w:t>
      </w:r>
      <w:hyperlink r:id="rId120" w:history="1">
        <w:r w:rsidRPr="00715F54">
          <w:rPr>
            <w:rStyle w:val="Hyperlink"/>
          </w:rPr>
          <w:t>PR606388</w:t>
        </w:r>
      </w:hyperlink>
      <w:r w:rsidR="0084219D">
        <w:t xml:space="preserve">, </w:t>
      </w:r>
      <w:hyperlink r:id="rId121" w:history="1">
        <w:r w:rsidR="0084219D" w:rsidRPr="00F7065A">
          <w:rPr>
            <w:rStyle w:val="Hyperlink"/>
          </w:rPr>
          <w:t>PR707475</w:t>
        </w:r>
      </w:hyperlink>
      <w:r w:rsidR="0084219D" w:rsidRPr="00F7065A">
        <w:t xml:space="preserve"> ppc 01Jul19]</w:t>
      </w:r>
    </w:p>
    <w:p w:rsidR="00BB5B21" w:rsidRPr="00511FAF" w:rsidRDefault="00511FAF" w:rsidP="00BB5B21">
      <w:pPr>
        <w:pStyle w:val="Level3"/>
        <w:rPr>
          <w:i/>
        </w:rPr>
      </w:pPr>
      <w:r>
        <w:t xml:space="preserve">This award incorporates the terms of Schedule E to the </w:t>
      </w:r>
      <w:r w:rsidRPr="006528D4">
        <w:rPr>
          <w:i/>
        </w:rPr>
        <w:t xml:space="preserve">Miscellaneous Award 2010 </w:t>
      </w:r>
      <w:r>
        <w:t>as at 1 July 201</w:t>
      </w:r>
      <w:r w:rsidR="00027BEB">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Passenger Vehicle Transportation Award 2010</w:t>
      </w:r>
      <w:r w:rsidRPr="006528D4">
        <w:rPr>
          <w:i/>
        </w:rPr>
        <w:t xml:space="preserve"> </w:t>
      </w:r>
      <w:r w:rsidRPr="00BA3D21">
        <w:t xml:space="preserve">and not the </w:t>
      </w:r>
      <w:r w:rsidRPr="00BA3D21">
        <w:rPr>
          <w:i/>
        </w:rPr>
        <w:t>Miscellaneous Award</w:t>
      </w:r>
      <w:r>
        <w:rPr>
          <w:i/>
        </w:rPr>
        <w:t xml:space="preserve"> 2010.</w:t>
      </w:r>
    </w:p>
    <w:p w:rsidR="006F5318" w:rsidRDefault="00C47704" w:rsidP="006F5318">
      <w:pPr>
        <w:pStyle w:val="Level1"/>
      </w:pPr>
      <w:bookmarkStart w:id="84" w:name="_Toc208885995"/>
      <w:bookmarkStart w:id="85" w:name="_Toc208886083"/>
      <w:bookmarkStart w:id="86" w:name="_Toc208902573"/>
      <w:bookmarkStart w:id="87" w:name="_Toc208932478"/>
      <w:bookmarkStart w:id="88" w:name="_Toc208932563"/>
      <w:bookmarkStart w:id="89" w:name="_Toc208979918"/>
      <w:bookmarkStart w:id="90" w:name="_Ref229213368"/>
      <w:bookmarkStart w:id="91" w:name="_Ref229216732"/>
      <w:bookmarkStart w:id="92" w:name="_Ref229216828"/>
      <w:bookmarkStart w:id="93" w:name="_Ref229216862"/>
      <w:bookmarkStart w:id="94" w:name="_Ref418511066"/>
      <w:bookmarkStart w:id="95" w:name="_Ref418511072"/>
      <w:bookmarkStart w:id="96" w:name="_Ref449689057"/>
      <w:bookmarkStart w:id="97" w:name="_Ref449689062"/>
      <w:bookmarkStart w:id="98" w:name="_Ref482789848"/>
      <w:bookmarkStart w:id="99" w:name="_Ref482789854"/>
      <w:bookmarkStart w:id="100" w:name="_Ref514149345"/>
      <w:bookmarkStart w:id="101" w:name="_Ref514149356"/>
      <w:bookmarkStart w:id="102" w:name="_Ref8994506"/>
      <w:bookmarkStart w:id="103" w:name="_Ref8994508"/>
      <w:bookmarkStart w:id="104" w:name="_Toc37261890"/>
      <w:r w:rsidRPr="00C47704">
        <w:t>Allowances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3F6975">
        <w:t xml:space="preserve"> </w:t>
      </w:r>
    </w:p>
    <w:p w:rsidR="000941BE" w:rsidRPr="006C7CDF" w:rsidRDefault="000941BE" w:rsidP="00F15430">
      <w:pPr>
        <w:pStyle w:val="note"/>
        <w:rPr>
          <w:lang w:val="en-US" w:eastAsia="en-US"/>
        </w:rPr>
      </w:pPr>
      <w:r w:rsidRPr="006C7CDF">
        <w:rPr>
          <w:lang w:val="en-US" w:eastAsia="en-US"/>
        </w:rPr>
        <w:t xml:space="preserve">To view the current monetary amounts of work-related allowances refer to the </w:t>
      </w:r>
      <w:hyperlink r:id="rId122" w:history="1">
        <w:r w:rsidRPr="006C7CDF">
          <w:rPr>
            <w:rStyle w:val="Hyperlink"/>
            <w:lang w:val="en-US" w:eastAsia="en-US"/>
          </w:rPr>
          <w:t>Allowances Sheet</w:t>
        </w:r>
      </w:hyperlink>
      <w:r w:rsidRPr="006C7CDF">
        <w:rPr>
          <w:lang w:val="en-US" w:eastAsia="en-US"/>
        </w:rPr>
        <w:t>.</w:t>
      </w:r>
    </w:p>
    <w:p w:rsidR="008F1865" w:rsidRPr="008F1865" w:rsidRDefault="008F1865" w:rsidP="008F1865">
      <w:pPr>
        <w:pStyle w:val="History"/>
      </w:pPr>
      <w:r>
        <w:t xml:space="preserve">[Varied by </w:t>
      </w:r>
      <w:hyperlink r:id="rId123" w:history="1">
        <w:r w:rsidRPr="00784AFF">
          <w:rPr>
            <w:rStyle w:val="Hyperlink"/>
          </w:rPr>
          <w:t>PR998076</w:t>
        </w:r>
      </w:hyperlink>
      <w:r w:rsidR="002664D3">
        <w:t>,</w:t>
      </w:r>
      <w:r w:rsidR="003813FE">
        <w:t xml:space="preserve"> </w:t>
      </w:r>
      <w:hyperlink r:id="rId124" w:history="1">
        <w:r w:rsidR="003813FE">
          <w:rPr>
            <w:rStyle w:val="Hyperlink"/>
          </w:rPr>
          <w:t>PR509216</w:t>
        </w:r>
      </w:hyperlink>
      <w:r w:rsidR="005B3E93">
        <w:t xml:space="preserve">, </w:t>
      </w:r>
      <w:hyperlink r:id="rId125" w:history="1">
        <w:r w:rsidR="005B3E93">
          <w:rPr>
            <w:rStyle w:val="Hyperlink"/>
          </w:rPr>
          <w:t>PR523046</w:t>
        </w:r>
      </w:hyperlink>
      <w:r w:rsidR="0068526D">
        <w:t xml:space="preserve">, </w:t>
      </w:r>
      <w:hyperlink r:id="rId126" w:history="1">
        <w:r w:rsidR="0068526D">
          <w:rPr>
            <w:rStyle w:val="Hyperlink"/>
          </w:rPr>
          <w:t>PR536849</w:t>
        </w:r>
      </w:hyperlink>
      <w:r w:rsidR="001D44A7">
        <w:t xml:space="preserve">, </w:t>
      </w:r>
      <w:hyperlink r:id="rId127" w:history="1">
        <w:hyperlink r:id="rId128" w:tgtFrame="_parent" w:history="1">
          <w:r w:rsidR="00F91D07">
            <w:rPr>
              <w:rStyle w:val="Hyperlink"/>
            </w:rPr>
            <w:t>PR551772</w:t>
          </w:r>
        </w:hyperlink>
      </w:hyperlink>
      <w:r w:rsidR="00445733">
        <w:t xml:space="preserve">, </w:t>
      </w:r>
      <w:hyperlink r:id="rId129" w:history="1">
        <w:r w:rsidR="00445733" w:rsidRPr="00445733">
          <w:rPr>
            <w:rStyle w:val="Hyperlink"/>
          </w:rPr>
          <w:t>PR566873</w:t>
        </w:r>
      </w:hyperlink>
      <w:r w:rsidR="00A522B8" w:rsidRPr="001071D8">
        <w:rPr>
          <w:rStyle w:val="Hyperlink"/>
          <w:color w:val="auto"/>
          <w:u w:val="none"/>
        </w:rPr>
        <w:t>,</w:t>
      </w:r>
      <w:r w:rsidR="00A522B8" w:rsidRPr="00A522B8">
        <w:rPr>
          <w:rStyle w:val="Hyperlink"/>
          <w:u w:val="none"/>
        </w:rPr>
        <w:t xml:space="preserve"> </w:t>
      </w:r>
      <w:hyperlink r:id="rId130" w:history="1">
        <w:r w:rsidR="00A522B8">
          <w:rPr>
            <w:rStyle w:val="Hyperlink"/>
          </w:rPr>
          <w:t>PR579567</w:t>
        </w:r>
      </w:hyperlink>
      <w:r w:rsidR="00BE560F">
        <w:t xml:space="preserve">, </w:t>
      </w:r>
      <w:hyperlink r:id="rId131" w:history="1">
        <w:r w:rsidR="00BE560F" w:rsidRPr="00BE560F">
          <w:rPr>
            <w:rStyle w:val="Hyperlink"/>
            <w:lang w:val="en-US"/>
          </w:rPr>
          <w:t>PR</w:t>
        </w:r>
        <w:r w:rsidR="00BE560F" w:rsidRPr="00BE560F">
          <w:rPr>
            <w:rStyle w:val="Hyperlink"/>
            <w:noProof/>
            <w:lang w:val="en-US"/>
          </w:rPr>
          <w:t>592323</w:t>
        </w:r>
      </w:hyperlink>
      <w:r w:rsidR="00944942" w:rsidRPr="00DE65A0">
        <w:t xml:space="preserve">, </w:t>
      </w:r>
      <w:hyperlink r:id="rId132" w:history="1">
        <w:r w:rsidR="00944942">
          <w:rPr>
            <w:rStyle w:val="Hyperlink"/>
          </w:rPr>
          <w:t>PR606543</w:t>
        </w:r>
      </w:hyperlink>
      <w:r w:rsidR="0096574D">
        <w:rPr>
          <w:lang w:val="en-US"/>
        </w:rPr>
        <w:t xml:space="preserve">, </w:t>
      </w:r>
      <w:hyperlink r:id="rId133" w:history="1">
        <w:r w:rsidR="0096574D">
          <w:rPr>
            <w:rStyle w:val="Hyperlink"/>
          </w:rPr>
          <w:t>PR704184</w:t>
        </w:r>
      </w:hyperlink>
      <w:r w:rsidR="0096574D">
        <w:t xml:space="preserve">, </w:t>
      </w:r>
      <w:hyperlink r:id="rId134" w:history="1">
        <w:r w:rsidR="0096574D">
          <w:rPr>
            <w:rStyle w:val="Hyperlink"/>
          </w:rPr>
          <w:t>PR707703</w:t>
        </w:r>
      </w:hyperlink>
      <w:r w:rsidR="0096574D">
        <w:rPr>
          <w:lang w:val="en-US"/>
        </w:rPr>
        <w:t>]</w:t>
      </w:r>
    </w:p>
    <w:p w:rsidR="008A3C61" w:rsidRDefault="00E32643" w:rsidP="005E2138">
      <w:pPr>
        <w:pStyle w:val="Level2Bold"/>
      </w:pPr>
      <w:r>
        <w:t>Responsibilities allowances</w:t>
      </w:r>
    </w:p>
    <w:p w:rsidR="005E2138" w:rsidRDefault="005E2138" w:rsidP="005E2138">
      <w:pPr>
        <w:pStyle w:val="Level3Bold"/>
      </w:pPr>
      <w:r>
        <w:t>First aid allowance</w:t>
      </w:r>
    </w:p>
    <w:p w:rsidR="008A3C61" w:rsidRDefault="005E2138" w:rsidP="005E2138">
      <w:pPr>
        <w:pStyle w:val="Block2"/>
      </w:pPr>
      <w:r>
        <w:t>An employee who has been trained to render first aid and who is the current holder of appropriate first aid qualifications such as a certificate from St</w:t>
      </w:r>
      <w:r w:rsidR="00E32643">
        <w:t> </w:t>
      </w:r>
      <w:r>
        <w:t>John</w:t>
      </w:r>
      <w:r w:rsidR="00E32643">
        <w:t> </w:t>
      </w:r>
      <w:r>
        <w:t xml:space="preserve">Ambulance or similar body must be paid a weekly allowance of 1.9% of the </w:t>
      </w:r>
      <w:hyperlink w:anchor="standard_rate" w:history="1">
        <w:r w:rsidRPr="005440B4">
          <w:rPr>
            <w:rStyle w:val="Hyperlink"/>
          </w:rPr>
          <w:t>standard rate</w:t>
        </w:r>
      </w:hyperlink>
      <w:r>
        <w:t xml:space="preserve"> if appointed by the employer as a first aid officer.</w:t>
      </w:r>
    </w:p>
    <w:p w:rsidR="00A262BC" w:rsidRDefault="00A262BC" w:rsidP="00A262BC">
      <w:pPr>
        <w:pStyle w:val="Level3Bold"/>
      </w:pPr>
      <w:r>
        <w:t>Articulated bus allowance</w:t>
      </w:r>
    </w:p>
    <w:p w:rsidR="008F1865" w:rsidRPr="008F1865" w:rsidRDefault="008F1865" w:rsidP="008F1865">
      <w:pPr>
        <w:pStyle w:val="History"/>
        <w:rPr>
          <w:b/>
        </w:rPr>
      </w:pPr>
      <w:r>
        <w:t xml:space="preserve">[15.1(b) varied by </w:t>
      </w:r>
      <w:hyperlink r:id="rId135" w:history="1">
        <w:r w:rsidRPr="00784AFF">
          <w:rPr>
            <w:rStyle w:val="Hyperlink"/>
          </w:rPr>
          <w:t>PR998076</w:t>
        </w:r>
      </w:hyperlink>
      <w:r>
        <w:t xml:space="preserve"> ppc 01Jul10]</w:t>
      </w:r>
    </w:p>
    <w:p w:rsidR="00A262BC" w:rsidRPr="00A262BC" w:rsidRDefault="00A262BC" w:rsidP="00A262BC">
      <w:pPr>
        <w:pStyle w:val="Block2"/>
      </w:pPr>
      <w:r>
        <w:t xml:space="preserve">An employee </w:t>
      </w:r>
      <w:r w:rsidR="003A53E2">
        <w:t xml:space="preserve">required to drive an articulated bus will be paid </w:t>
      </w:r>
      <w:r w:rsidR="00782769">
        <w:t xml:space="preserve">an additional </w:t>
      </w:r>
      <w:r w:rsidR="008F1865">
        <w:t xml:space="preserve">1.56 % of the </w:t>
      </w:r>
      <w:hyperlink w:anchor="standard_rate" w:history="1">
        <w:r w:rsidR="008F1865" w:rsidRPr="005440B4">
          <w:rPr>
            <w:rStyle w:val="Hyperlink"/>
          </w:rPr>
          <w:t>standard rate</w:t>
        </w:r>
      </w:hyperlink>
      <w:r w:rsidR="008F1865">
        <w:t xml:space="preserve"> </w:t>
      </w:r>
      <w:r w:rsidR="003A53E2">
        <w:t>for that shift.</w:t>
      </w:r>
    </w:p>
    <w:p w:rsidR="00F9245A" w:rsidRDefault="00F9245A" w:rsidP="00F9245A">
      <w:pPr>
        <w:pStyle w:val="Level2Bold"/>
      </w:pPr>
      <w:r>
        <w:t>Expense related allowances and reimbursements</w:t>
      </w:r>
    </w:p>
    <w:p w:rsidR="00F9245A" w:rsidRDefault="00F9245A" w:rsidP="00F9245A">
      <w:pPr>
        <w:pStyle w:val="Level3Bold"/>
      </w:pPr>
      <w:r>
        <w:t>Log book/work diary allowance</w:t>
      </w:r>
    </w:p>
    <w:p w:rsidR="00F9245A" w:rsidRDefault="00F9245A" w:rsidP="00F9245A">
      <w:pPr>
        <w:pStyle w:val="Block2"/>
      </w:pPr>
      <w:r>
        <w:t>An employee who is required to purchase a log book/work diary for the purpose of recording driving hours will be reimbursed by the employer for the cost of the log book/work diary.</w:t>
      </w:r>
    </w:p>
    <w:p w:rsidR="00F9245A" w:rsidRDefault="00F9245A" w:rsidP="00F9245A">
      <w:pPr>
        <w:pStyle w:val="Level3Bold"/>
      </w:pPr>
      <w:r>
        <w:t>Uniform allowance</w:t>
      </w:r>
    </w:p>
    <w:p w:rsidR="00F9245A" w:rsidRDefault="00F9245A" w:rsidP="00F9245A">
      <w:pPr>
        <w:pStyle w:val="Block2"/>
      </w:pPr>
      <w:r>
        <w:t>If an employee is required by their employer to wear a uniform, including boots or other required footwear, and the uniform is not provided by the employer, the employee will be reimbursed</w:t>
      </w:r>
      <w:r w:rsidR="00E32643">
        <w:t xml:space="preserve"> for</w:t>
      </w:r>
      <w:r>
        <w:t xml:space="preserve"> all reasonable and necessary costs incurred in purchasing that uniform.</w:t>
      </w:r>
    </w:p>
    <w:p w:rsidR="00F9245A" w:rsidRDefault="00F9245A" w:rsidP="00F9245A">
      <w:pPr>
        <w:pStyle w:val="Level3Bold"/>
      </w:pPr>
      <w:r>
        <w:t>Living away from home allowance</w:t>
      </w:r>
    </w:p>
    <w:p w:rsidR="00F9245A" w:rsidRDefault="00F9245A" w:rsidP="00F9245A">
      <w:pPr>
        <w:pStyle w:val="Level4"/>
      </w:pPr>
      <w:r>
        <w:t xml:space="preserve">An employee whose employment necessitates absence from home and who is unable to conveniently return home will be paid a minimum of eight hours per day Monday to Friday and a minimum of eight hours per day on Saturdays or Sundays plus penalty rates for actual time worked on any such day in accordance with clause </w:t>
      </w:r>
      <w:r w:rsidR="00A778D5">
        <w:fldChar w:fldCharType="begin"/>
      </w:r>
      <w:r>
        <w:instrText xml:space="preserve"> REF _Ref208803257 \w \h </w:instrText>
      </w:r>
      <w:r w:rsidR="00A778D5">
        <w:fldChar w:fldCharType="separate"/>
      </w:r>
      <w:r w:rsidR="002442E0">
        <w:t>23</w:t>
      </w:r>
      <w:r w:rsidR="00A778D5">
        <w:fldChar w:fldCharType="end"/>
      </w:r>
      <w:r>
        <w:t>—</w:t>
      </w:r>
      <w:r w:rsidR="00A778D5">
        <w:fldChar w:fldCharType="begin"/>
      </w:r>
      <w:r>
        <w:instrText xml:space="preserve"> REF _Ref208803257 \h </w:instrText>
      </w:r>
      <w:r w:rsidR="00A778D5">
        <w:fldChar w:fldCharType="separate"/>
      </w:r>
      <w:r w:rsidR="002442E0" w:rsidRPr="00A477F3">
        <w:t>Overtime and penalty rates</w:t>
      </w:r>
      <w:r w:rsidR="00A778D5">
        <w:fldChar w:fldCharType="end"/>
      </w:r>
      <w:r>
        <w:t xml:space="preserve"> of the award.</w:t>
      </w:r>
    </w:p>
    <w:p w:rsidR="00F9245A" w:rsidRDefault="00F9245A" w:rsidP="00F9245A">
      <w:pPr>
        <w:pStyle w:val="Level4"/>
      </w:pPr>
      <w:r>
        <w:t>The employer will either reimburse the employee for reasonable costs incurred by the employee when living away from home or provide accommodation and all meals.</w:t>
      </w:r>
    </w:p>
    <w:p w:rsidR="00EB3FEA" w:rsidRDefault="00EB3FEA" w:rsidP="00EB3FEA">
      <w:pPr>
        <w:pStyle w:val="Level3Bold"/>
      </w:pPr>
      <w:r>
        <w:t>Fares and travelling time</w:t>
      </w:r>
    </w:p>
    <w:p w:rsidR="006439BC" w:rsidRPr="00A53296" w:rsidRDefault="006439BC" w:rsidP="006439BC">
      <w:pPr>
        <w:pStyle w:val="History"/>
      </w:pPr>
      <w:r>
        <w:t xml:space="preserve">[15.2(d) varied by </w:t>
      </w:r>
      <w:hyperlink r:id="rId136" w:history="1">
        <w:r>
          <w:rPr>
            <w:rStyle w:val="Hyperlink"/>
          </w:rPr>
          <w:t>PR523046</w:t>
        </w:r>
      </w:hyperlink>
      <w:r w:rsidR="0068526D">
        <w:t xml:space="preserve">, </w:t>
      </w:r>
      <w:hyperlink r:id="rId137" w:history="1">
        <w:r w:rsidR="0068526D">
          <w:rPr>
            <w:rStyle w:val="Hyperlink"/>
          </w:rPr>
          <w:t>PR536849</w:t>
        </w:r>
      </w:hyperlink>
      <w:r w:rsidR="001D44A7">
        <w:t>,</w:t>
      </w:r>
      <w:hyperlink r:id="rId138" w:history="1">
        <w:r w:rsidR="00F91D07" w:rsidRPr="00F91D07">
          <w:t xml:space="preserve"> </w:t>
        </w:r>
        <w:hyperlink r:id="rId139" w:tgtFrame="_parent" w:history="1">
          <w:r w:rsidR="00F91D07">
            <w:rPr>
              <w:rStyle w:val="Hyperlink"/>
            </w:rPr>
            <w:t>PR551772</w:t>
          </w:r>
        </w:hyperlink>
      </w:hyperlink>
      <w:r>
        <w:t xml:space="preserve"> ppc 01Jul1</w:t>
      </w:r>
      <w:r w:rsidR="001D44A7">
        <w:t>4</w:t>
      </w:r>
      <w:r>
        <w:t>]</w:t>
      </w:r>
    </w:p>
    <w:p w:rsidR="00EB3FEA" w:rsidRDefault="00EB3FEA" w:rsidP="00EB3FEA">
      <w:pPr>
        <w:pStyle w:val="Level4"/>
      </w:pPr>
      <w:r>
        <w:t>Where an employee commences work at a place, other than the ordinary starting or finishing place, the employee will be paid at ordinary rates for travelling time in excess of that normally spent in travelling to and from home.</w:t>
      </w:r>
    </w:p>
    <w:p w:rsidR="00EB3FEA" w:rsidRDefault="00EB3FEA" w:rsidP="00EB3FEA">
      <w:pPr>
        <w:pStyle w:val="Level4"/>
      </w:pPr>
      <w:r>
        <w:t>Travelling time will not be taken into account when calculating overtime.</w:t>
      </w:r>
    </w:p>
    <w:p w:rsidR="00EB3FEA" w:rsidRDefault="00EB3FEA" w:rsidP="00EB3FEA">
      <w:pPr>
        <w:pStyle w:val="Level4"/>
      </w:pPr>
      <w:r>
        <w:t>The employer will reimburse an employee for any reasonable travelling expenses incurred in connection with the provisions of this clause.</w:t>
      </w:r>
    </w:p>
    <w:p w:rsidR="00EB3FEA" w:rsidRDefault="00EB3FEA" w:rsidP="00EB3FEA">
      <w:pPr>
        <w:pStyle w:val="Level4"/>
      </w:pPr>
      <w:r>
        <w:t xml:space="preserve">Where no form of public transport is available and an employee is required to use a personal vehicle for transportation between the ordinary starting and finishing place and such other place of work decided by the employer, the employee will be paid </w:t>
      </w:r>
      <w:r w:rsidR="00E32643">
        <w:t>$0.7</w:t>
      </w:r>
      <w:r w:rsidR="001D44A7">
        <w:t>8</w:t>
      </w:r>
      <w:r>
        <w:t xml:space="preserve"> per kilometre for each kilometre so travelled.</w:t>
      </w:r>
    </w:p>
    <w:p w:rsidR="00EB3FEA" w:rsidRPr="00AF0DAF" w:rsidRDefault="00EB3FEA" w:rsidP="00EB3FEA">
      <w:pPr>
        <w:pStyle w:val="Level4"/>
      </w:pPr>
      <w:r>
        <w:t xml:space="preserve">An employee who by agreement with </w:t>
      </w:r>
      <w:r w:rsidR="00DF3198">
        <w:t>their</w:t>
      </w:r>
      <w:r>
        <w:t xml:space="preserve"> employer uses the employee</w:t>
      </w:r>
      <w:r w:rsidR="003B56F1">
        <w:t>’</w:t>
      </w:r>
      <w:r>
        <w:t xml:space="preserve">s own motor vehicle in the course of </w:t>
      </w:r>
      <w:r w:rsidR="00DF3198">
        <w:t>their</w:t>
      </w:r>
      <w:r>
        <w:t xml:space="preserve"> work</w:t>
      </w:r>
      <w:r w:rsidR="00BB5B21">
        <w:t xml:space="preserve"> will be paid an allowance of </w:t>
      </w:r>
      <w:r w:rsidR="003813FE">
        <w:t>$0.7</w:t>
      </w:r>
      <w:r w:rsidR="001D44A7">
        <w:t>8</w:t>
      </w:r>
      <w:r>
        <w:t xml:space="preserve"> per kilometre.</w:t>
      </w:r>
    </w:p>
    <w:p w:rsidR="00F9245A" w:rsidRDefault="00F9245A" w:rsidP="00F9245A">
      <w:pPr>
        <w:pStyle w:val="Level3Bold"/>
      </w:pPr>
      <w:r>
        <w:t>Medical examination allowance</w:t>
      </w:r>
    </w:p>
    <w:p w:rsidR="00F9245A" w:rsidRDefault="00F9245A" w:rsidP="00F9245A">
      <w:pPr>
        <w:pStyle w:val="Level4"/>
      </w:pPr>
      <w:r>
        <w:t>An employer may require an employee, and the employee will agree, to submit to a medical examination upon engagement, and thereafter periodically at the discretion of the employer</w:t>
      </w:r>
      <w:r w:rsidR="00E32643">
        <w:t>.</w:t>
      </w:r>
    </w:p>
    <w:p w:rsidR="00F9245A" w:rsidRDefault="00F9245A" w:rsidP="00F9245A">
      <w:pPr>
        <w:pStyle w:val="Level4"/>
      </w:pPr>
      <w:r>
        <w:t>All medical evidence will be made available to the employer/employee on request.</w:t>
      </w:r>
    </w:p>
    <w:p w:rsidR="00F9245A" w:rsidRDefault="00F9245A" w:rsidP="00F9245A">
      <w:pPr>
        <w:pStyle w:val="Level4"/>
      </w:pPr>
      <w:r>
        <w:t>The employee will be paid an allowance which is equal to the difference between the cost of the medical examination and the cost of the Medicare rebate.</w:t>
      </w:r>
    </w:p>
    <w:p w:rsidR="00F9245A" w:rsidRDefault="00F9245A" w:rsidP="00F9245A">
      <w:pPr>
        <w:pStyle w:val="Level4"/>
      </w:pPr>
      <w:r w:rsidRPr="008A3C61">
        <w:t>Where a</w:t>
      </w:r>
      <w:r>
        <w:t>n</w:t>
      </w:r>
      <w:r w:rsidRPr="008A3C61">
        <w:t xml:space="preserve"> employee is required to undertake a medical examination for the purposes of obtaining a relevant licence, the employee will be paid an allowance which is equal to the difference between the cost of the medical examination and the Medicare rebate, provided that the employer determines the </w:t>
      </w:r>
      <w:r w:rsidR="00E32643">
        <w:t>certified medical practitioner</w:t>
      </w:r>
      <w:r w:rsidRPr="008A3C61">
        <w:t xml:space="preserve"> who is to perform the examination.</w:t>
      </w:r>
    </w:p>
    <w:p w:rsidR="00F9245A" w:rsidRDefault="00F9245A" w:rsidP="00F9245A">
      <w:pPr>
        <w:pStyle w:val="Level3Bold"/>
      </w:pPr>
      <w:r>
        <w:t>Meal allowance</w:t>
      </w:r>
    </w:p>
    <w:p w:rsidR="004F7D60" w:rsidRPr="00FB6F8D" w:rsidRDefault="004F7D60" w:rsidP="004F7D60">
      <w:pPr>
        <w:pStyle w:val="History"/>
        <w:rPr>
          <w:u w:val="single"/>
        </w:rPr>
      </w:pPr>
      <w:r>
        <w:t xml:space="preserve">[15.2(f) varied by </w:t>
      </w:r>
      <w:hyperlink r:id="rId140" w:history="1">
        <w:r w:rsidRPr="00784AFF">
          <w:rPr>
            <w:rStyle w:val="Hyperlink"/>
          </w:rPr>
          <w:t>PR998076</w:t>
        </w:r>
      </w:hyperlink>
      <w:r w:rsidR="002664D3">
        <w:t>,</w:t>
      </w:r>
      <w:r w:rsidR="003813FE" w:rsidRPr="003813FE">
        <w:t xml:space="preserve"> </w:t>
      </w:r>
      <w:hyperlink r:id="rId141" w:history="1">
        <w:r w:rsidR="003813FE">
          <w:rPr>
            <w:rStyle w:val="Hyperlink"/>
          </w:rPr>
          <w:t>PR509216</w:t>
        </w:r>
      </w:hyperlink>
      <w:r w:rsidR="00A53296">
        <w:t xml:space="preserve">, </w:t>
      </w:r>
      <w:hyperlink r:id="rId142" w:history="1">
        <w:r w:rsidR="00A53296">
          <w:rPr>
            <w:rStyle w:val="Hyperlink"/>
          </w:rPr>
          <w:t>PR523046</w:t>
        </w:r>
      </w:hyperlink>
      <w:r w:rsidR="0068526D">
        <w:t xml:space="preserve">, </w:t>
      </w:r>
      <w:hyperlink r:id="rId143" w:history="1">
        <w:r w:rsidR="0068526D">
          <w:rPr>
            <w:rStyle w:val="Hyperlink"/>
          </w:rPr>
          <w:t>PR536849</w:t>
        </w:r>
      </w:hyperlink>
      <w:r w:rsidR="001D44A7">
        <w:t>,</w:t>
      </w:r>
      <w:hyperlink r:id="rId144" w:history="1">
        <w:r w:rsidR="00F91D07" w:rsidRPr="00F91D07">
          <w:t xml:space="preserve"> </w:t>
        </w:r>
        <w:hyperlink r:id="rId145" w:tgtFrame="_parent" w:history="1">
          <w:r w:rsidR="00F91D07">
            <w:rPr>
              <w:rStyle w:val="Hyperlink"/>
            </w:rPr>
            <w:t>PR551772</w:t>
          </w:r>
        </w:hyperlink>
      </w:hyperlink>
      <w:r w:rsidR="00445733">
        <w:t xml:space="preserve">, </w:t>
      </w:r>
      <w:hyperlink r:id="rId146" w:history="1">
        <w:r w:rsidR="00445733">
          <w:rPr>
            <w:rStyle w:val="Hyperlink"/>
          </w:rPr>
          <w:t>PR566873</w:t>
        </w:r>
      </w:hyperlink>
      <w:r w:rsidR="00A522B8" w:rsidRPr="001071D8">
        <w:rPr>
          <w:rStyle w:val="Hyperlink"/>
          <w:color w:val="auto"/>
          <w:u w:val="none"/>
        </w:rPr>
        <w:t>,</w:t>
      </w:r>
      <w:r w:rsidR="00A522B8" w:rsidRPr="00A522B8">
        <w:rPr>
          <w:rStyle w:val="Hyperlink"/>
          <w:u w:val="none"/>
        </w:rPr>
        <w:t xml:space="preserve"> </w:t>
      </w:r>
      <w:hyperlink r:id="rId147" w:history="1">
        <w:r w:rsidR="00A522B8">
          <w:rPr>
            <w:rStyle w:val="Hyperlink"/>
          </w:rPr>
          <w:t>PR579567</w:t>
        </w:r>
      </w:hyperlink>
      <w:r w:rsidR="00E115BE">
        <w:t xml:space="preserve">, </w:t>
      </w:r>
      <w:hyperlink r:id="rId148" w:history="1">
        <w:r w:rsidR="00E115BE" w:rsidRPr="00BE560F">
          <w:rPr>
            <w:rStyle w:val="Hyperlink"/>
            <w:lang w:val="en-US"/>
          </w:rPr>
          <w:t>PR</w:t>
        </w:r>
        <w:r w:rsidR="00E115BE" w:rsidRPr="00BE560F">
          <w:rPr>
            <w:rStyle w:val="Hyperlink"/>
            <w:noProof/>
            <w:lang w:val="en-US"/>
          </w:rPr>
          <w:t>592323</w:t>
        </w:r>
      </w:hyperlink>
      <w:r w:rsidR="00944942" w:rsidRPr="00DE65A0">
        <w:t xml:space="preserve">, </w:t>
      </w:r>
      <w:hyperlink r:id="rId149" w:history="1">
        <w:r w:rsidR="00944942">
          <w:rPr>
            <w:rStyle w:val="Hyperlink"/>
          </w:rPr>
          <w:t>PR606543</w:t>
        </w:r>
      </w:hyperlink>
      <w:r w:rsidR="00A4292F">
        <w:t xml:space="preserve">, </w:t>
      </w:r>
      <w:hyperlink r:id="rId150" w:history="1">
        <w:r w:rsidR="00A4292F">
          <w:rPr>
            <w:rStyle w:val="Hyperlink"/>
          </w:rPr>
          <w:t>PR704184</w:t>
        </w:r>
      </w:hyperlink>
      <w:r w:rsidR="00A4292F">
        <w:t xml:space="preserve">, </w:t>
      </w:r>
      <w:hyperlink r:id="rId151" w:history="1">
        <w:r w:rsidR="00A4292F">
          <w:rPr>
            <w:rStyle w:val="Hyperlink"/>
          </w:rPr>
          <w:t>PR707703</w:t>
        </w:r>
      </w:hyperlink>
      <w:r w:rsidR="00A4292F">
        <w:t xml:space="preserve"> </w:t>
      </w:r>
      <w:r w:rsidR="003813FE">
        <w:t>ppc</w:t>
      </w:r>
      <w:r w:rsidR="001A1A21">
        <w:t xml:space="preserve"> </w:t>
      </w:r>
      <w:r w:rsidR="003813FE">
        <w:t>01Jul1</w:t>
      </w:r>
      <w:r w:rsidR="00A4292F">
        <w:t>9</w:t>
      </w:r>
      <w:r>
        <w:t>]</w:t>
      </w:r>
    </w:p>
    <w:p w:rsidR="00F9245A" w:rsidRDefault="00F9245A" w:rsidP="00F9245A">
      <w:pPr>
        <w:pStyle w:val="Block2"/>
      </w:pPr>
      <w:r>
        <w:t>Employees who work more than two hours</w:t>
      </w:r>
      <w:r w:rsidR="003B56F1">
        <w:t>’</w:t>
      </w:r>
      <w:r>
        <w:t xml:space="preserve"> overtime beyond their ordinary finishing time wil</w:t>
      </w:r>
      <w:r w:rsidR="00AF0DAF">
        <w:t>l be paid a meal allowance of $</w:t>
      </w:r>
      <w:r w:rsidR="00E115BE" w:rsidRPr="00C45736">
        <w:rPr>
          <w:szCs w:val="20"/>
        </w:rPr>
        <w:t>1</w:t>
      </w:r>
      <w:r w:rsidR="008D3C63">
        <w:rPr>
          <w:szCs w:val="20"/>
        </w:rPr>
        <w:t>3.36</w:t>
      </w:r>
      <w:r>
        <w:t>.</w:t>
      </w:r>
    </w:p>
    <w:p w:rsidR="003F6975" w:rsidRDefault="003F6975" w:rsidP="003F6975">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5440B4">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0642AD" w:rsidRPr="000642AD" w:rsidRDefault="003F6975" w:rsidP="00ED13DC">
      <w:pPr>
        <w:pStyle w:val="Level3"/>
        <w:keepNext/>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02"/>
        <w:gridCol w:w="4451"/>
      </w:tblGrid>
      <w:tr w:rsidR="00E855B9" w:rsidTr="00B9487B">
        <w:tc>
          <w:tcPr>
            <w:tcW w:w="3262" w:type="dxa"/>
          </w:tcPr>
          <w:p w:rsidR="00E855B9" w:rsidRPr="00B9487B" w:rsidRDefault="00E855B9" w:rsidP="00E855B9">
            <w:pPr>
              <w:pStyle w:val="AMODTable"/>
              <w:rPr>
                <w:b/>
              </w:rPr>
            </w:pPr>
            <w:r w:rsidRPr="00B9487B">
              <w:rPr>
                <w:b/>
              </w:rPr>
              <w:t>Allowance</w:t>
            </w:r>
          </w:p>
        </w:tc>
        <w:tc>
          <w:tcPr>
            <w:tcW w:w="4561" w:type="dxa"/>
          </w:tcPr>
          <w:p w:rsidR="00E855B9" w:rsidRPr="00B9487B" w:rsidRDefault="00E855B9" w:rsidP="00E855B9">
            <w:pPr>
              <w:pStyle w:val="AMODTable"/>
              <w:rPr>
                <w:b/>
              </w:rPr>
            </w:pPr>
            <w:r w:rsidRPr="00B9487B">
              <w:rPr>
                <w:b/>
              </w:rPr>
              <w:t>Applicable Consumer Price Index figure</w:t>
            </w:r>
          </w:p>
        </w:tc>
      </w:tr>
      <w:tr w:rsidR="00E855B9" w:rsidTr="00B9487B">
        <w:tc>
          <w:tcPr>
            <w:tcW w:w="3262" w:type="dxa"/>
          </w:tcPr>
          <w:p w:rsidR="00E855B9" w:rsidRDefault="00E855B9" w:rsidP="00E855B9">
            <w:pPr>
              <w:pStyle w:val="AMODTable"/>
            </w:pPr>
            <w:r w:rsidRPr="0070543D">
              <w:t>Meal allowance</w:t>
            </w:r>
          </w:p>
        </w:tc>
        <w:tc>
          <w:tcPr>
            <w:tcW w:w="4561" w:type="dxa"/>
          </w:tcPr>
          <w:p w:rsidR="00E855B9" w:rsidRDefault="00E855B9" w:rsidP="00E855B9">
            <w:pPr>
              <w:pStyle w:val="AMODTable"/>
            </w:pPr>
            <w:r w:rsidRPr="0070543D">
              <w:t>Take away and fast foods sub-group</w:t>
            </w:r>
          </w:p>
        </w:tc>
      </w:tr>
      <w:tr w:rsidR="00E855B9" w:rsidTr="00B9487B">
        <w:tc>
          <w:tcPr>
            <w:tcW w:w="3262" w:type="dxa"/>
          </w:tcPr>
          <w:p w:rsidR="00E855B9" w:rsidRDefault="00E855B9" w:rsidP="00E855B9">
            <w:pPr>
              <w:pStyle w:val="AMODTable"/>
            </w:pPr>
            <w:r w:rsidRPr="008C40B1">
              <w:t>Vehicle/</w:t>
            </w:r>
            <w:r w:rsidR="00BB5B21">
              <w:t xml:space="preserve">fares and </w:t>
            </w:r>
            <w:r w:rsidRPr="008C40B1">
              <w:t>travel</w:t>
            </w:r>
            <w:r w:rsidR="00BB5B21">
              <w:t>ling time</w:t>
            </w:r>
            <w:r w:rsidRPr="008C40B1">
              <w:t xml:space="preserve"> allowance</w:t>
            </w:r>
          </w:p>
        </w:tc>
        <w:tc>
          <w:tcPr>
            <w:tcW w:w="4561" w:type="dxa"/>
          </w:tcPr>
          <w:p w:rsidR="000642AD" w:rsidRDefault="00E855B9" w:rsidP="00E855B9">
            <w:pPr>
              <w:pStyle w:val="AMODTable"/>
            </w:pPr>
            <w:r>
              <w:t>Private motoring sub-g</w:t>
            </w:r>
            <w:r w:rsidRPr="008C40B1">
              <w:t>roup</w:t>
            </w:r>
          </w:p>
        </w:tc>
      </w:tr>
    </w:tbl>
    <w:p w:rsidR="001071D8" w:rsidRDefault="001071D8" w:rsidP="009411F8">
      <w:r>
        <w:t>   </w:t>
      </w:r>
    </w:p>
    <w:p w:rsidR="003F6975" w:rsidRPr="005260C7" w:rsidRDefault="003F6975" w:rsidP="00F67E29">
      <w:pPr>
        <w:pStyle w:val="Level1"/>
      </w:pPr>
      <w:bookmarkStart w:id="105" w:name="_Toc37261891"/>
      <w:r w:rsidRPr="005260C7">
        <w:t>District allowances</w:t>
      </w:r>
      <w:bookmarkEnd w:id="105"/>
    </w:p>
    <w:p w:rsidR="00D771C9" w:rsidRDefault="00D771C9" w:rsidP="001A178B">
      <w:pPr>
        <w:pStyle w:val="History"/>
        <w:keepNext w:val="0"/>
      </w:pPr>
      <w:r>
        <w:t>[Vari</w:t>
      </w:r>
      <w:r w:rsidRPr="00B62173">
        <w:t xml:space="preserve">ed by </w:t>
      </w:r>
      <w:hyperlink r:id="rId152" w:history="1">
        <w:r w:rsidR="00311989">
          <w:rPr>
            <w:rStyle w:val="Hyperlink"/>
          </w:rPr>
          <w:t>PR994467</w:t>
        </w:r>
      </w:hyperlink>
      <w:r w:rsidR="00DD20BB">
        <w:t xml:space="preserve">; 16 deleted by </w:t>
      </w:r>
      <w:hyperlink r:id="rId153" w:history="1">
        <w:r w:rsidR="00DD20BB">
          <w:rPr>
            <w:rStyle w:val="Hyperlink"/>
          </w:rPr>
          <w:t>PR561478</w:t>
        </w:r>
      </w:hyperlink>
      <w:r w:rsidR="005260C7">
        <w:t xml:space="preserve"> ppc 05Mar15</w:t>
      </w:r>
      <w:r w:rsidRPr="00B62173">
        <w:t>]</w:t>
      </w:r>
    </w:p>
    <w:p w:rsidR="00F67E29" w:rsidRPr="005260C7" w:rsidRDefault="00F67E29" w:rsidP="00F67E29">
      <w:pPr>
        <w:pStyle w:val="Level1"/>
      </w:pPr>
      <w:bookmarkStart w:id="106" w:name="_Toc37261892"/>
      <w:r w:rsidRPr="005260C7">
        <w:t>Accident pay</w:t>
      </w:r>
      <w:bookmarkEnd w:id="106"/>
    </w:p>
    <w:p w:rsidR="00F67E29" w:rsidRDefault="00F67E29" w:rsidP="00F67E29">
      <w:pPr>
        <w:pStyle w:val="History"/>
        <w:keepNext w:val="0"/>
      </w:pPr>
      <w:r>
        <w:t>[Varied</w:t>
      </w:r>
      <w:r w:rsidRPr="00B62173">
        <w:t xml:space="preserve"> by </w:t>
      </w:r>
      <w:hyperlink r:id="rId154" w:history="1">
        <w:r>
          <w:rPr>
            <w:rStyle w:val="Hyperlink"/>
          </w:rPr>
          <w:t>PR994467</w:t>
        </w:r>
      </w:hyperlink>
      <w:r>
        <w:t xml:space="preserve">, </w:t>
      </w:r>
      <w:hyperlink r:id="rId155" w:history="1">
        <w:r w:rsidRPr="005B7994">
          <w:rPr>
            <w:rStyle w:val="Hyperlink"/>
          </w:rPr>
          <w:t>PR503693</w:t>
        </w:r>
      </w:hyperlink>
      <w:r>
        <w:t xml:space="preserve">; 17 deleted by </w:t>
      </w:r>
      <w:hyperlink r:id="rId156" w:history="1">
        <w:r>
          <w:rPr>
            <w:rStyle w:val="Hyperlink"/>
          </w:rPr>
          <w:t>PR561478</w:t>
        </w:r>
      </w:hyperlink>
      <w:r>
        <w:t xml:space="preserve"> ppc 05Mar15</w:t>
      </w:r>
      <w:r w:rsidRPr="00B62173">
        <w:t>]</w:t>
      </w:r>
    </w:p>
    <w:p w:rsidR="00C47704" w:rsidRDefault="00B738F5" w:rsidP="00C47704">
      <w:pPr>
        <w:pStyle w:val="Level1"/>
      </w:pPr>
      <w:bookmarkStart w:id="107" w:name="_Toc37261893"/>
      <w:r>
        <w:t>Higher duties</w:t>
      </w:r>
      <w:bookmarkEnd w:id="107"/>
    </w:p>
    <w:p w:rsidR="005706D6" w:rsidRDefault="009A7784" w:rsidP="00DD4185">
      <w:r>
        <w:t xml:space="preserve">If an employee is required to perform duties of a higher grade, for at least </w:t>
      </w:r>
      <w:r w:rsidR="00E32643">
        <w:t>two</w:t>
      </w:r>
      <w:r>
        <w:t xml:space="preserve"> hours on any shift or day, the employee will be paid the higher rate for the whole of the day or shift.</w:t>
      </w:r>
    </w:p>
    <w:p w:rsidR="00082114" w:rsidRDefault="00082114" w:rsidP="00082114">
      <w:pPr>
        <w:pStyle w:val="Level1"/>
      </w:pPr>
      <w:bookmarkStart w:id="108" w:name="_Toc208885997"/>
      <w:bookmarkStart w:id="109" w:name="_Toc208886085"/>
      <w:bookmarkStart w:id="110" w:name="_Toc208902575"/>
      <w:bookmarkStart w:id="111" w:name="_Toc208932480"/>
      <w:bookmarkStart w:id="112" w:name="_Toc208932565"/>
      <w:bookmarkStart w:id="113" w:name="_Toc208979920"/>
      <w:bookmarkStart w:id="114" w:name="_Toc37261894"/>
      <w:r w:rsidRPr="00082114">
        <w:t>Payment of wages</w:t>
      </w:r>
      <w:bookmarkEnd w:id="108"/>
      <w:bookmarkEnd w:id="109"/>
      <w:bookmarkEnd w:id="110"/>
      <w:bookmarkEnd w:id="111"/>
      <w:bookmarkEnd w:id="112"/>
      <w:bookmarkEnd w:id="113"/>
      <w:bookmarkEnd w:id="114"/>
    </w:p>
    <w:p w:rsidR="00833ED2" w:rsidRDefault="00833ED2" w:rsidP="00833ED2">
      <w:pPr>
        <w:pStyle w:val="Level2"/>
      </w:pPr>
      <w:r>
        <w:t>All earnings, including overtime, must be paid weekly or fortnightly in the employer</w:t>
      </w:r>
      <w:r w:rsidR="003B56F1">
        <w:t>’</w:t>
      </w:r>
      <w:r>
        <w:t>s time on a day to be fixed by the employer, but not later than Thursday of each pay period. Once fixed, the day must not be altered more than once in three months.</w:t>
      </w:r>
    </w:p>
    <w:p w:rsidR="00833ED2" w:rsidRDefault="00833ED2" w:rsidP="00833ED2">
      <w:pPr>
        <w:pStyle w:val="Level2"/>
      </w:pPr>
      <w:r>
        <w:t>All earnings, including overtime, must be paid within two da</w:t>
      </w:r>
      <w:r w:rsidR="005B4846">
        <w:t>ys of the expiration of the pay period</w:t>
      </w:r>
      <w:r>
        <w:t xml:space="preserve"> in which they accrue.</w:t>
      </w:r>
    </w:p>
    <w:p w:rsidR="00833ED2" w:rsidRDefault="00833ED2" w:rsidP="00833ED2">
      <w:pPr>
        <w:pStyle w:val="Level2"/>
      </w:pPr>
      <w:r>
        <w:t>Notwithstanding anything contained in this clause, the employer must pay to an employee who l</w:t>
      </w:r>
      <w:r w:rsidR="00C84241">
        <w:t>eaves or is dismissed all mon</w:t>
      </w:r>
      <w:r w:rsidR="00D771C9">
        <w:t>eys</w:t>
      </w:r>
      <w:r>
        <w:t xml:space="preserve"> due to the employee</w:t>
      </w:r>
      <w:r w:rsidR="004C3015">
        <w:t xml:space="preserve"> within two working days</w:t>
      </w:r>
      <w:r>
        <w:t>.</w:t>
      </w:r>
    </w:p>
    <w:p w:rsidR="00082114" w:rsidRDefault="00833ED2" w:rsidP="00833ED2">
      <w:pPr>
        <w:pStyle w:val="Level2"/>
      </w:pPr>
      <w:r>
        <w:t xml:space="preserve">The employer at its discretion may pay an employee by </w:t>
      </w:r>
      <w:r w:rsidR="00F86E62">
        <w:t>electronic funds transfer</w:t>
      </w:r>
      <w:r w:rsidR="00F0086C">
        <w:t xml:space="preserve"> </w:t>
      </w:r>
      <w:r>
        <w:t xml:space="preserve">to a bank account nominated by </w:t>
      </w:r>
      <w:r w:rsidR="00F9245A">
        <w:t>an employee.</w:t>
      </w:r>
    </w:p>
    <w:p w:rsidR="00082114" w:rsidRDefault="00082114" w:rsidP="00082114">
      <w:pPr>
        <w:pStyle w:val="Level1"/>
      </w:pPr>
      <w:bookmarkStart w:id="115" w:name="_Toc208885998"/>
      <w:bookmarkStart w:id="116" w:name="_Toc208886086"/>
      <w:bookmarkStart w:id="117" w:name="_Toc208902576"/>
      <w:bookmarkStart w:id="118" w:name="_Toc208932481"/>
      <w:bookmarkStart w:id="119" w:name="_Toc208932566"/>
      <w:bookmarkStart w:id="120" w:name="_Toc208979921"/>
      <w:bookmarkStart w:id="121" w:name="_Toc37261895"/>
      <w:r w:rsidRPr="00082114">
        <w:t>Superannuation</w:t>
      </w:r>
      <w:bookmarkEnd w:id="115"/>
      <w:bookmarkEnd w:id="116"/>
      <w:bookmarkEnd w:id="117"/>
      <w:bookmarkEnd w:id="118"/>
      <w:bookmarkEnd w:id="119"/>
      <w:bookmarkEnd w:id="120"/>
      <w:bookmarkEnd w:id="121"/>
    </w:p>
    <w:p w:rsidR="00B5094C" w:rsidRPr="00B5094C" w:rsidRDefault="00B5094C" w:rsidP="00311989">
      <w:pPr>
        <w:pStyle w:val="History"/>
      </w:pPr>
      <w:r>
        <w:t>[Varied</w:t>
      </w:r>
      <w:r w:rsidRPr="00B62173">
        <w:t xml:space="preserve"> by </w:t>
      </w:r>
      <w:hyperlink r:id="rId157" w:history="1">
        <w:r w:rsidR="00311989">
          <w:rPr>
            <w:rStyle w:val="Hyperlink"/>
          </w:rPr>
          <w:t>PR994467</w:t>
        </w:r>
      </w:hyperlink>
      <w:r w:rsidR="00016F85">
        <w:t xml:space="preserve">, </w:t>
      </w:r>
      <w:hyperlink r:id="rId158" w:history="1">
        <w:r w:rsidR="00016F85">
          <w:rPr>
            <w:rStyle w:val="Hyperlink"/>
          </w:rPr>
          <w:t>PR546039</w:t>
        </w:r>
      </w:hyperlink>
      <w:r w:rsidRPr="00B62173">
        <w:t>]</w:t>
      </w:r>
    </w:p>
    <w:p w:rsidR="00082114" w:rsidRDefault="00652FDA" w:rsidP="003F6975">
      <w:pPr>
        <w:pStyle w:val="Level2Bold"/>
      </w:pPr>
      <w:bookmarkStart w:id="122" w:name="_Ref208804397"/>
      <w:r w:rsidRPr="00652FDA">
        <w:t>Superannuation legislation</w:t>
      </w:r>
      <w:bookmarkEnd w:id="122"/>
    </w:p>
    <w:p w:rsidR="00652FDA" w:rsidRDefault="003F6975" w:rsidP="002D1955">
      <w:pPr>
        <w:pStyle w:val="Level3"/>
      </w:pPr>
      <w:bookmarkStart w:id="123"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3"/>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24" w:name="_Ref208804238"/>
      <w:r w:rsidRPr="00652FDA">
        <w:t>Employer contributions</w:t>
      </w:r>
      <w:bookmarkEnd w:id="124"/>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B5094C">
      <w:pPr>
        <w:pStyle w:val="Level2"/>
      </w:pPr>
      <w:bookmarkStart w:id="125" w:name="_Ref208804946"/>
      <w:r w:rsidRPr="005F6FE3">
        <w:t>Voluntary employee contributions</w:t>
      </w:r>
      <w:bookmarkEnd w:id="125"/>
    </w:p>
    <w:p w:rsidR="00652FDA" w:rsidRDefault="003F6975" w:rsidP="002D1955">
      <w:pPr>
        <w:pStyle w:val="Level3"/>
      </w:pPr>
      <w:bookmarkStart w:id="126" w:name="_Ref218392412"/>
      <w:bookmarkStart w:id="127" w:name="_Ref229389445"/>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A778D5">
        <w:fldChar w:fldCharType="begin"/>
      </w:r>
      <w:r>
        <w:instrText xml:space="preserve"> REF _Ref208804238 \w \h </w:instrText>
      </w:r>
      <w:r w:rsidR="00A778D5">
        <w:fldChar w:fldCharType="separate"/>
      </w:r>
      <w:r w:rsidR="002442E0">
        <w:t>20.2</w:t>
      </w:r>
      <w:r w:rsidR="00A778D5">
        <w:fldChar w:fldCharType="end"/>
      </w:r>
      <w:bookmarkEnd w:id="126"/>
      <w:r w:rsidR="001800BF">
        <w:t>.</w:t>
      </w:r>
      <w:bookmarkEnd w:id="127"/>
    </w:p>
    <w:p w:rsidR="005F6FE3" w:rsidRDefault="005F6FE3" w:rsidP="002D1955">
      <w:pPr>
        <w:pStyle w:val="Level3"/>
      </w:pPr>
      <w:bookmarkStart w:id="128" w:name="_Ref208804727"/>
      <w:r w:rsidRPr="005F6FE3">
        <w:t>An employee may adjust the amount the employee has authorised their employer to pay from the wages of the employee from the first of the month following the giving of three months</w:t>
      </w:r>
      <w:r w:rsidR="003B56F1">
        <w:t>’</w:t>
      </w:r>
      <w:r w:rsidRPr="005F6FE3">
        <w:t xml:space="preserve"> written notice to their employer.</w:t>
      </w:r>
      <w:bookmarkEnd w:id="128"/>
    </w:p>
    <w:p w:rsidR="005F6FE3" w:rsidRDefault="001800BF" w:rsidP="002D1955">
      <w:pPr>
        <w:pStyle w:val="Level3"/>
      </w:pPr>
      <w:r w:rsidRPr="00197AC0">
        <w:t xml:space="preserve">The employer must pay the amount authorised under </w:t>
      </w:r>
      <w:r>
        <w:t xml:space="preserve">clauses </w:t>
      </w:r>
      <w:r w:rsidR="00A778D5">
        <w:fldChar w:fldCharType="begin"/>
      </w:r>
      <w:r>
        <w:instrText xml:space="preserve"> REF _Ref218392412 \w \h </w:instrText>
      </w:r>
      <w:r w:rsidR="00A778D5">
        <w:fldChar w:fldCharType="separate"/>
      </w:r>
      <w:r w:rsidR="002442E0">
        <w:t>20.3(a)</w:t>
      </w:r>
      <w:r w:rsidR="00A778D5">
        <w:fldChar w:fldCharType="end"/>
      </w:r>
      <w:r>
        <w:t xml:space="preserve"> or </w:t>
      </w:r>
      <w:r w:rsidR="00A778D5">
        <w:fldChar w:fldCharType="begin"/>
      </w:r>
      <w:r>
        <w:instrText xml:space="preserve"> REF _Ref208804727 \n \h </w:instrText>
      </w:r>
      <w:r w:rsidR="00A778D5">
        <w:fldChar w:fldCharType="separate"/>
      </w:r>
      <w:r w:rsidR="002442E0">
        <w:t>(b)</w:t>
      </w:r>
      <w:r w:rsidR="00A778D5">
        <w:fldChar w:fldCharType="end"/>
      </w:r>
      <w:r>
        <w:t xml:space="preserve"> no later than 28 days after the end of the month in which the deduction authorised under clauses </w:t>
      </w:r>
      <w:r w:rsidR="00A778D5">
        <w:fldChar w:fldCharType="begin"/>
      </w:r>
      <w:r>
        <w:instrText xml:space="preserve"> REF _Ref218392412 \w \h </w:instrText>
      </w:r>
      <w:r w:rsidR="00A778D5">
        <w:fldChar w:fldCharType="separate"/>
      </w:r>
      <w:r w:rsidR="002442E0">
        <w:t>20.3(a)</w:t>
      </w:r>
      <w:r w:rsidR="00A778D5">
        <w:fldChar w:fldCharType="end"/>
      </w:r>
      <w:r>
        <w:t xml:space="preserve"> or </w:t>
      </w:r>
      <w:r w:rsidR="00A778D5">
        <w:fldChar w:fldCharType="begin"/>
      </w:r>
      <w:r>
        <w:instrText xml:space="preserve"> REF _Ref208804727 \n \h </w:instrText>
      </w:r>
      <w:r w:rsidR="00A778D5">
        <w:fldChar w:fldCharType="separate"/>
      </w:r>
      <w:r w:rsidR="002442E0">
        <w:t>(b)</w:t>
      </w:r>
      <w:r w:rsidR="00A778D5">
        <w:fldChar w:fldCharType="end"/>
      </w:r>
      <w:r>
        <w:t xml:space="preserve"> was made.</w:t>
      </w:r>
    </w:p>
    <w:p w:rsidR="005F6FE3" w:rsidRDefault="005F6FE3" w:rsidP="003F6975">
      <w:pPr>
        <w:pStyle w:val="Level2Bold"/>
      </w:pPr>
      <w:r w:rsidRPr="005F6FE3">
        <w:t>Superannuation fund</w:t>
      </w:r>
    </w:p>
    <w:p w:rsidR="00B5094C" w:rsidRPr="00B5094C" w:rsidRDefault="00B5094C" w:rsidP="00311989">
      <w:pPr>
        <w:pStyle w:val="History"/>
      </w:pPr>
      <w:r>
        <w:t xml:space="preserve">[20.4 </w:t>
      </w:r>
      <w:r w:rsidR="003B74DF">
        <w:t>varied</w:t>
      </w:r>
      <w:r w:rsidRPr="00B62173">
        <w:t xml:space="preserve"> </w:t>
      </w:r>
      <w:r>
        <w:t xml:space="preserve">by </w:t>
      </w:r>
      <w:hyperlink r:id="rId159" w:history="1">
        <w:r w:rsidR="00311989">
          <w:rPr>
            <w:rStyle w:val="Hyperlink"/>
          </w:rPr>
          <w:t>PR994467</w:t>
        </w:r>
      </w:hyperlink>
      <w:r w:rsidR="00311989">
        <w:t xml:space="preserve"> </w:t>
      </w:r>
      <w:r>
        <w:t>from 01Jan10</w:t>
      </w:r>
      <w:r w:rsidRPr="00B62173">
        <w:t>]</w:t>
      </w:r>
    </w:p>
    <w:p w:rsidR="003F6975" w:rsidRDefault="003F6975" w:rsidP="003F6975">
      <w:pPr>
        <w:pStyle w:val="Block1"/>
      </w:pPr>
      <w:r>
        <w:t xml:space="preserve">Unless, to comply with superannuation legislation, the employer is required to make the superannuation contributions provided for in clause </w:t>
      </w:r>
      <w:r w:rsidR="00A778D5">
        <w:fldChar w:fldCharType="begin"/>
      </w:r>
      <w:r>
        <w:instrText xml:space="preserve"> REF _Ref208804238 \w \h </w:instrText>
      </w:r>
      <w:r w:rsidR="00A778D5">
        <w:fldChar w:fldCharType="separate"/>
      </w:r>
      <w:r w:rsidR="002442E0">
        <w:t>20.2</w:t>
      </w:r>
      <w:r w:rsidR="00A778D5">
        <w:fldChar w:fldCharType="end"/>
      </w:r>
      <w:r>
        <w:t xml:space="preserve"> to another superannuation fund that is chosen by the employee, the employer must make the superannuation contributions provided for in clause </w:t>
      </w:r>
      <w:r w:rsidR="00A778D5">
        <w:fldChar w:fldCharType="begin"/>
      </w:r>
      <w:r>
        <w:instrText xml:space="preserve"> REF _Ref208804238 \w \h </w:instrText>
      </w:r>
      <w:r w:rsidR="00A778D5">
        <w:fldChar w:fldCharType="separate"/>
      </w:r>
      <w:r w:rsidR="002442E0">
        <w:t>20.2</w:t>
      </w:r>
      <w:r w:rsidR="00A778D5">
        <w:fldChar w:fldCharType="end"/>
      </w:r>
      <w:r>
        <w:t xml:space="preserve"> and pay the amount authorised under</w:t>
      </w:r>
      <w:r w:rsidR="00481404">
        <w:t xml:space="preserve"> clauses </w:t>
      </w:r>
      <w:r w:rsidR="00A778D5">
        <w:fldChar w:fldCharType="begin"/>
      </w:r>
      <w:r w:rsidR="001800BF">
        <w:instrText xml:space="preserve"> REF _Ref218392412 \w \h </w:instrText>
      </w:r>
      <w:r w:rsidR="00A778D5">
        <w:fldChar w:fldCharType="separate"/>
      </w:r>
      <w:r w:rsidR="002442E0">
        <w:t>20.3(a)</w:t>
      </w:r>
      <w:r w:rsidR="00A778D5">
        <w:fldChar w:fldCharType="end"/>
      </w:r>
      <w:r w:rsidR="001800BF">
        <w:t xml:space="preserve"> or </w:t>
      </w:r>
      <w:r w:rsidR="00A778D5">
        <w:fldChar w:fldCharType="begin"/>
      </w:r>
      <w:r w:rsidR="001800BF">
        <w:instrText xml:space="preserve"> REF _Ref208804727 \n \h </w:instrText>
      </w:r>
      <w:r w:rsidR="00A778D5">
        <w:fldChar w:fldCharType="separate"/>
      </w:r>
      <w:r w:rsidR="002442E0">
        <w:t>(b)</w:t>
      </w:r>
      <w:r w:rsidR="00A778D5">
        <w:fldChar w:fldCharType="end"/>
      </w:r>
      <w:r>
        <w:t xml:space="preserve"> to one of the following superannuation funds</w:t>
      </w:r>
      <w:r w:rsidR="00324CDC">
        <w:t xml:space="preserve"> or its successor</w:t>
      </w:r>
      <w:r>
        <w:t>:</w:t>
      </w:r>
    </w:p>
    <w:p w:rsidR="003F6975" w:rsidRDefault="00B523E2" w:rsidP="003F6975">
      <w:pPr>
        <w:pStyle w:val="Level3"/>
      </w:pPr>
      <w:r>
        <w:t>Tasplan</w:t>
      </w:r>
      <w:r w:rsidR="002813A5">
        <w:t>;</w:t>
      </w:r>
    </w:p>
    <w:p w:rsidR="003F6975" w:rsidRDefault="00B523E2" w:rsidP="003F6975">
      <w:pPr>
        <w:pStyle w:val="Level3"/>
      </w:pPr>
      <w:r>
        <w:t>TWU</w:t>
      </w:r>
      <w:r w:rsidR="00E32643">
        <w:t>S</w:t>
      </w:r>
      <w:r w:rsidR="006F3FF4">
        <w:t>UPER</w:t>
      </w:r>
      <w:r w:rsidR="002813A5">
        <w:t>;</w:t>
      </w:r>
    </w:p>
    <w:p w:rsidR="00B523E2" w:rsidRDefault="00E32643" w:rsidP="00B523E2">
      <w:pPr>
        <w:pStyle w:val="Level3"/>
      </w:pPr>
      <w:r>
        <w:t>Australian</w:t>
      </w:r>
      <w:r w:rsidR="002813A5">
        <w:t>Super;</w:t>
      </w:r>
    </w:p>
    <w:p w:rsidR="00B523E2" w:rsidRDefault="00B523E2" w:rsidP="00B523E2">
      <w:pPr>
        <w:pStyle w:val="Level3"/>
      </w:pPr>
      <w:r>
        <w:t>QBIC Super Fund (M</w:t>
      </w:r>
      <w:r w:rsidR="00E32643">
        <w:t>LC MasterK</w:t>
      </w:r>
      <w:r w:rsidR="002813A5">
        <w:t>ey Business Super);</w:t>
      </w:r>
    </w:p>
    <w:p w:rsidR="00B523E2" w:rsidRDefault="002813A5" w:rsidP="00B523E2">
      <w:pPr>
        <w:pStyle w:val="Level3"/>
      </w:pPr>
      <w:r>
        <w:t>Statewide;</w:t>
      </w:r>
    </w:p>
    <w:p w:rsidR="00016F85" w:rsidRPr="00016F85" w:rsidRDefault="00016F85" w:rsidP="00016F85">
      <w:pPr>
        <w:pStyle w:val="History"/>
      </w:pPr>
      <w:r>
        <w:t xml:space="preserve">[20.4(f) varied by </w:t>
      </w:r>
      <w:hyperlink r:id="rId160" w:history="1">
        <w:r>
          <w:rPr>
            <w:rStyle w:val="Hyperlink"/>
          </w:rPr>
          <w:t>PR546039</w:t>
        </w:r>
      </w:hyperlink>
      <w:r>
        <w:t xml:space="preserve"> ppc 01Jan14]</w:t>
      </w:r>
    </w:p>
    <w:p w:rsidR="00DD04CA" w:rsidRDefault="003F6975" w:rsidP="00481404">
      <w:pPr>
        <w:pStyle w:val="Level3"/>
      </w:pPr>
      <w:r>
        <w:t xml:space="preserve">any superannuation fund to which the employer was making superannuation contributions for the benefit of its employees before 12 September 2008, provided the superannuation </w:t>
      </w:r>
      <w:r w:rsidR="00B523E2">
        <w:t>fun</w:t>
      </w:r>
      <w:r w:rsidR="00016F85">
        <w:t>d is an eligible choice fund</w:t>
      </w:r>
      <w:r w:rsidR="004C179F">
        <w:t xml:space="preserve"> </w:t>
      </w:r>
      <w:r w:rsidR="00016F85">
        <w:t>and is a fund that offers a MySuper product or is an exempt public sector scheme; or</w:t>
      </w:r>
    </w:p>
    <w:p w:rsidR="00016F85" w:rsidRDefault="00016F85" w:rsidP="00016F85">
      <w:pPr>
        <w:pStyle w:val="History"/>
      </w:pPr>
      <w:r>
        <w:t xml:space="preserve">[20.4(g) inserted by </w:t>
      </w:r>
      <w:hyperlink r:id="rId161" w:history="1">
        <w:r>
          <w:rPr>
            <w:rStyle w:val="Hyperlink"/>
          </w:rPr>
          <w:t>PR546039</w:t>
        </w:r>
      </w:hyperlink>
      <w:r>
        <w:t xml:space="preserve"> ppc 01Jan14]</w:t>
      </w:r>
    </w:p>
    <w:p w:rsidR="00016F85" w:rsidRPr="00016F85" w:rsidRDefault="00016F85" w:rsidP="00016F85">
      <w:pPr>
        <w:pStyle w:val="Level3"/>
      </w:pPr>
      <w:r>
        <w:t>a superannuation fund or scheme which the employee is a defined benefit member of.</w:t>
      </w:r>
    </w:p>
    <w:p w:rsidR="004A512D" w:rsidRDefault="00082114" w:rsidP="004A512D">
      <w:pPr>
        <w:pStyle w:val="Partheading"/>
      </w:pPr>
      <w:bookmarkStart w:id="129" w:name="_Toc37261896"/>
      <w:bookmarkEnd w:id="67"/>
      <w:r w:rsidRPr="00082114">
        <w:t xml:space="preserve">Hours of </w:t>
      </w:r>
      <w:r w:rsidR="0018386B">
        <w:t>W</w:t>
      </w:r>
      <w:r w:rsidRPr="00082114">
        <w:t xml:space="preserve">ork and </w:t>
      </w:r>
      <w:r w:rsidR="0018386B" w:rsidRPr="00082114">
        <w:t>Related Matters</w:t>
      </w:r>
      <w:bookmarkStart w:id="130" w:name="Part5"/>
      <w:bookmarkEnd w:id="129"/>
    </w:p>
    <w:p w:rsidR="00BF1B00" w:rsidRPr="00BF1B00" w:rsidRDefault="00BF1B00" w:rsidP="00BF1B00">
      <w:pPr>
        <w:pStyle w:val="History"/>
      </w:pPr>
      <w:r>
        <w:t xml:space="preserve">[Varied by </w:t>
      </w:r>
      <w:hyperlink r:id="rId162" w:history="1">
        <w:r>
          <w:rPr>
            <w:rStyle w:val="Hyperlink"/>
          </w:rPr>
          <w:t>PR538349</w:t>
        </w:r>
      </w:hyperlink>
      <w:r>
        <w:t>]</w:t>
      </w:r>
    </w:p>
    <w:p w:rsidR="004A512D" w:rsidRDefault="004A512D" w:rsidP="004A512D">
      <w:pPr>
        <w:pStyle w:val="Level1"/>
      </w:pPr>
      <w:bookmarkStart w:id="131" w:name="_Ref208803338"/>
      <w:bookmarkStart w:id="132" w:name="_Toc208886000"/>
      <w:bookmarkStart w:id="133" w:name="_Toc208886088"/>
      <w:bookmarkStart w:id="134" w:name="_Toc208902578"/>
      <w:bookmarkStart w:id="135" w:name="_Toc208932483"/>
      <w:bookmarkStart w:id="136" w:name="_Toc208932568"/>
      <w:bookmarkStart w:id="137" w:name="_Toc208979923"/>
      <w:bookmarkStart w:id="138" w:name="_Toc37261897"/>
      <w:r w:rsidRPr="00A477F3">
        <w:t>Ordinary hours of work and rostering</w:t>
      </w:r>
      <w:bookmarkEnd w:id="131"/>
      <w:bookmarkEnd w:id="132"/>
      <w:bookmarkEnd w:id="133"/>
      <w:bookmarkEnd w:id="134"/>
      <w:bookmarkEnd w:id="135"/>
      <w:bookmarkEnd w:id="136"/>
      <w:bookmarkEnd w:id="137"/>
      <w:bookmarkEnd w:id="138"/>
    </w:p>
    <w:p w:rsidR="004A512D" w:rsidRPr="00A477F3" w:rsidRDefault="004A512D" w:rsidP="004A512D">
      <w:pPr>
        <w:pStyle w:val="Level2"/>
      </w:pPr>
      <w:bookmarkStart w:id="139" w:name="_Ref228766527"/>
      <w:r w:rsidRPr="00A477F3">
        <w:t xml:space="preserve">The ordinary hours of work </w:t>
      </w:r>
      <w:r>
        <w:t xml:space="preserve">will be an average of </w:t>
      </w:r>
      <w:r w:rsidRPr="00A477F3">
        <w:t xml:space="preserve">38 hours per week </w:t>
      </w:r>
      <w:r>
        <w:t>and may be worked on any day of the week and in the following manner:</w:t>
      </w:r>
      <w:bookmarkEnd w:id="139"/>
    </w:p>
    <w:p w:rsidR="004A512D" w:rsidRPr="00A477F3" w:rsidRDefault="004A512D" w:rsidP="004A512D">
      <w:pPr>
        <w:pStyle w:val="Level3"/>
      </w:pPr>
      <w:r w:rsidRPr="00A477F3">
        <w:t xml:space="preserve">38 hours on up to </w:t>
      </w:r>
      <w:r>
        <w:t>five</w:t>
      </w:r>
      <w:r w:rsidRPr="00A477F3">
        <w:t xml:space="preserve"> days within a work cycle not e</w:t>
      </w:r>
      <w:r w:rsidR="004068EC">
        <w:t>xceeding seven consecutive days;</w:t>
      </w:r>
    </w:p>
    <w:p w:rsidR="004A512D" w:rsidRPr="00A477F3" w:rsidRDefault="004A512D" w:rsidP="004A512D">
      <w:pPr>
        <w:pStyle w:val="Level3"/>
      </w:pPr>
      <w:r w:rsidRPr="00A477F3">
        <w:t xml:space="preserve">76 hours on up to 10 days within a work cycle not exceeding </w:t>
      </w:r>
      <w:r>
        <w:t>14</w:t>
      </w:r>
      <w:r w:rsidR="004068EC">
        <w:t xml:space="preserve"> consecutive days;</w:t>
      </w:r>
    </w:p>
    <w:p w:rsidR="004A512D" w:rsidRPr="00A477F3" w:rsidRDefault="004A512D" w:rsidP="004A512D">
      <w:pPr>
        <w:pStyle w:val="Level3"/>
      </w:pPr>
      <w:r>
        <w:t xml:space="preserve">114 hours on up to 15 </w:t>
      </w:r>
      <w:r w:rsidRPr="00A477F3">
        <w:t xml:space="preserve">days within a work cycle not exceeding </w:t>
      </w:r>
      <w:r>
        <w:t xml:space="preserve">21 </w:t>
      </w:r>
      <w:r w:rsidR="004068EC">
        <w:t>consecutive days;</w:t>
      </w:r>
      <w:r w:rsidR="00E32643">
        <w:t xml:space="preserve"> or</w:t>
      </w:r>
    </w:p>
    <w:p w:rsidR="004A512D" w:rsidRPr="00A477F3" w:rsidRDefault="004A512D" w:rsidP="004A512D">
      <w:pPr>
        <w:pStyle w:val="Level3"/>
      </w:pPr>
      <w:r>
        <w:t xml:space="preserve">152 hours on up to 20 </w:t>
      </w:r>
      <w:r w:rsidRPr="00A477F3">
        <w:t xml:space="preserve">days within a work cycle not exceeding </w:t>
      </w:r>
      <w:r>
        <w:t xml:space="preserve">28 </w:t>
      </w:r>
      <w:r w:rsidRPr="00A477F3">
        <w:t>consecutive days.</w:t>
      </w:r>
    </w:p>
    <w:p w:rsidR="004A512D" w:rsidRPr="00A477F3" w:rsidRDefault="004A512D" w:rsidP="007114EA">
      <w:pPr>
        <w:pStyle w:val="Level2"/>
        <w:keepNext/>
      </w:pPr>
      <w:r>
        <w:t xml:space="preserve">The ordinary hours of work may be worked in the following ways: </w:t>
      </w:r>
    </w:p>
    <w:p w:rsidR="004A512D" w:rsidRPr="00A477F3" w:rsidRDefault="00E32643" w:rsidP="007114EA">
      <w:pPr>
        <w:pStyle w:val="Level3"/>
        <w:keepNext/>
      </w:pPr>
      <w:bookmarkStart w:id="140" w:name="_Ref229213611"/>
      <w:r>
        <w:t>p</w:t>
      </w:r>
      <w:r w:rsidR="004A512D" w:rsidRPr="00A477F3">
        <w:t xml:space="preserve">roviding for one accrued rostered day off (eight hours) and </w:t>
      </w:r>
      <w:r w:rsidR="004A512D">
        <w:t xml:space="preserve">19 days of work </w:t>
      </w:r>
      <w:r w:rsidR="004A512D" w:rsidRPr="00A477F3">
        <w:t>over a continuous four week period; provided that, by agreement between employer and employee, accrued rostered days off may be accumulated to a m</w:t>
      </w:r>
      <w:r w:rsidR="004A512D">
        <w:t xml:space="preserve">aximum of 10 such days over a 40 </w:t>
      </w:r>
      <w:r w:rsidR="004068EC">
        <w:t>week period; or</w:t>
      </w:r>
      <w:bookmarkEnd w:id="140"/>
    </w:p>
    <w:p w:rsidR="004A512D" w:rsidRPr="00A477F3" w:rsidRDefault="00E32643" w:rsidP="004A512D">
      <w:pPr>
        <w:pStyle w:val="Level3"/>
      </w:pPr>
      <w:r>
        <w:t>p</w:t>
      </w:r>
      <w:r w:rsidR="004A512D" w:rsidRPr="00A477F3">
        <w:t>ayment for ordinary hours worked in accordance with the provision</w:t>
      </w:r>
      <w:r w:rsidR="004A512D">
        <w:t>s of clause</w:t>
      </w:r>
      <w:r>
        <w:t> </w:t>
      </w:r>
      <w:r w:rsidR="00A778D5">
        <w:fldChar w:fldCharType="begin"/>
      </w:r>
      <w:r w:rsidR="004A512D">
        <w:instrText xml:space="preserve"> REF _Ref228766527 \w \h </w:instrText>
      </w:r>
      <w:r w:rsidR="00A778D5">
        <w:fldChar w:fldCharType="separate"/>
      </w:r>
      <w:r w:rsidR="002442E0">
        <w:t>21.1</w:t>
      </w:r>
      <w:r w:rsidR="00A778D5">
        <w:fldChar w:fldCharType="end"/>
      </w:r>
      <w:r w:rsidR="004A512D">
        <w:t>.</w:t>
      </w:r>
    </w:p>
    <w:p w:rsidR="000D31D2" w:rsidRDefault="004A512D" w:rsidP="004A512D">
      <w:pPr>
        <w:pStyle w:val="Level2"/>
      </w:pPr>
      <w:r>
        <w:t>O</w:t>
      </w:r>
      <w:r w:rsidRPr="00A477F3">
        <w:t>rdinary hours</w:t>
      </w:r>
      <w:r>
        <w:t>,</w:t>
      </w:r>
      <w:r w:rsidRPr="00A477F3">
        <w:t xml:space="preserve"> exclusive of meal breaks</w:t>
      </w:r>
      <w:r>
        <w:t>,</w:t>
      </w:r>
      <w:r w:rsidRPr="00A477F3">
        <w:t xml:space="preserve"> </w:t>
      </w:r>
      <w:r>
        <w:t xml:space="preserve">must not exceed 10 hours on any one day. </w:t>
      </w:r>
    </w:p>
    <w:p w:rsidR="004A512D" w:rsidRDefault="004A512D" w:rsidP="004A512D">
      <w:pPr>
        <w:pStyle w:val="Level2"/>
      </w:pPr>
      <w:r w:rsidRPr="00A477F3">
        <w:t>All known rostered duty, which may include broken shifts and days off</w:t>
      </w:r>
      <w:r w:rsidR="004068EC">
        <w:t>,</w:t>
      </w:r>
      <w:r w:rsidRPr="00A477F3">
        <w:t xml:space="preserve"> </w:t>
      </w:r>
      <w:r>
        <w:t>must be displayed at least seven</w:t>
      </w:r>
      <w:r w:rsidRPr="00A477F3">
        <w:t xml:space="preserve"> days prior to the commencement</w:t>
      </w:r>
      <w:r>
        <w:t xml:space="preserve"> of such duty</w:t>
      </w:r>
      <w:r w:rsidRPr="00A477F3">
        <w:t>. Changes to the roster, including alterations to days off</w:t>
      </w:r>
      <w:r w:rsidR="004068EC">
        <w:t>,</w:t>
      </w:r>
      <w:r w:rsidRPr="00A477F3">
        <w:t xml:space="preserve"> </w:t>
      </w:r>
      <w:r>
        <w:t>must be displayed at least 24</w:t>
      </w:r>
      <w:r w:rsidRPr="00A477F3">
        <w:t xml:space="preserve"> hours in advance and the employee </w:t>
      </w:r>
      <w:r>
        <w:t xml:space="preserve">must be </w:t>
      </w:r>
      <w:r w:rsidRPr="00A477F3">
        <w:t xml:space="preserve">notified. Any changes </w:t>
      </w:r>
      <w:r>
        <w:t xml:space="preserve">for which </w:t>
      </w:r>
      <w:r w:rsidRPr="00A477F3">
        <w:t>less than 24</w:t>
      </w:r>
      <w:r w:rsidR="00E32643">
        <w:t> </w:t>
      </w:r>
      <w:r w:rsidRPr="00A477F3">
        <w:t>hours</w:t>
      </w:r>
      <w:r w:rsidR="003B56F1">
        <w:t>’</w:t>
      </w:r>
      <w:r w:rsidRPr="00A477F3">
        <w:t xml:space="preserve"> </w:t>
      </w:r>
      <w:r>
        <w:t xml:space="preserve">notice has been given </w:t>
      </w:r>
      <w:r w:rsidRPr="00A477F3">
        <w:t>must be agreed to by the employee.</w:t>
      </w:r>
    </w:p>
    <w:p w:rsidR="00BF1B00" w:rsidRPr="00BF1B00" w:rsidRDefault="00BF1B00" w:rsidP="00BF1B00">
      <w:pPr>
        <w:pStyle w:val="History"/>
      </w:pPr>
      <w:r>
        <w:t xml:space="preserve">[21.5 substituted by </w:t>
      </w:r>
      <w:hyperlink r:id="rId163" w:history="1">
        <w:r>
          <w:rPr>
            <w:rStyle w:val="Hyperlink"/>
          </w:rPr>
          <w:t>PR538349</w:t>
        </w:r>
      </w:hyperlink>
      <w:r>
        <w:t xml:space="preserve"> ppc 01Aug13]</w:t>
      </w:r>
    </w:p>
    <w:p w:rsidR="00BF1B00" w:rsidRPr="00BF1B00" w:rsidRDefault="00BF1B00" w:rsidP="00BF1B00">
      <w:pPr>
        <w:pStyle w:val="Level2"/>
      </w:pPr>
      <w:r w:rsidRPr="00013CCC">
        <w:t>An employee who is engaged as a coach driver or a bus driver on a single day charter may have a rostered shift divided into two working periods with no requirement to return to the depot during a rostered shift. Such an employee will be paid waiting time at the rate of 50% of the ordinary rate of pay plus any applicable penalty or loading, provided that the waiting time so paid for will not be taken into account in the computation of hours for overtime purposes.</w:t>
      </w:r>
    </w:p>
    <w:p w:rsidR="004A512D" w:rsidRDefault="004A512D" w:rsidP="004A512D">
      <w:pPr>
        <w:pStyle w:val="Level1"/>
      </w:pPr>
      <w:bookmarkStart w:id="141" w:name="_Toc208886001"/>
      <w:bookmarkStart w:id="142" w:name="_Toc208886089"/>
      <w:bookmarkStart w:id="143" w:name="_Toc208902579"/>
      <w:bookmarkStart w:id="144" w:name="_Toc208932484"/>
      <w:bookmarkStart w:id="145" w:name="_Toc208932569"/>
      <w:bookmarkStart w:id="146" w:name="_Toc208979924"/>
      <w:bookmarkStart w:id="147" w:name="_Toc37261898"/>
      <w:r w:rsidRPr="00A477F3">
        <w:t>Breaks</w:t>
      </w:r>
      <w:bookmarkEnd w:id="141"/>
      <w:bookmarkEnd w:id="142"/>
      <w:bookmarkEnd w:id="143"/>
      <w:bookmarkEnd w:id="144"/>
      <w:bookmarkEnd w:id="145"/>
      <w:bookmarkEnd w:id="146"/>
      <w:bookmarkEnd w:id="147"/>
    </w:p>
    <w:p w:rsidR="004A512D" w:rsidRPr="00A477F3" w:rsidRDefault="004A512D" w:rsidP="004A512D">
      <w:pPr>
        <w:pStyle w:val="Level2"/>
      </w:pPr>
      <w:r w:rsidRPr="00A477F3">
        <w:t>An employee may be rostered for an unpaid</w:t>
      </w:r>
      <w:r>
        <w:t xml:space="preserve"> meal break of between 30 minutes and one hour to be taken at the d</w:t>
      </w:r>
      <w:r w:rsidRPr="00A477F3">
        <w:t>epot or any</w:t>
      </w:r>
      <w:r w:rsidR="00E32643">
        <w:t xml:space="preserve"> other</w:t>
      </w:r>
      <w:r w:rsidRPr="00A477F3">
        <w:t xml:space="preserve"> reasonable location.</w:t>
      </w:r>
      <w:r>
        <w:t xml:space="preserve"> An employee must not be required to work for more than five and a half hours without a break for a meal. </w:t>
      </w:r>
    </w:p>
    <w:p w:rsidR="004A512D" w:rsidRPr="00A477F3" w:rsidRDefault="004A512D" w:rsidP="004A512D">
      <w:pPr>
        <w:pStyle w:val="Level2"/>
      </w:pPr>
      <w:r w:rsidRPr="00A477F3">
        <w:t>Where a rostered meal break cannot be provided</w:t>
      </w:r>
      <w:r w:rsidR="00E32643">
        <w:t>,</w:t>
      </w:r>
      <w:r w:rsidRPr="00A477F3">
        <w:t xml:space="preserve"> an employee </w:t>
      </w:r>
      <w:r w:rsidR="00E32643">
        <w:t>will</w:t>
      </w:r>
      <w:r w:rsidRPr="00A477F3">
        <w:t xml:space="preserve"> be provided with a pa</w:t>
      </w:r>
      <w:r>
        <w:t>id crib break of between 15 and 30</w:t>
      </w:r>
      <w:r w:rsidRPr="00A477F3">
        <w:t xml:space="preserve"> minutes to be taken at any reasonable location.</w:t>
      </w:r>
    </w:p>
    <w:p w:rsidR="004A512D" w:rsidRDefault="004A512D" w:rsidP="004A512D">
      <w:pPr>
        <w:pStyle w:val="Level1"/>
      </w:pPr>
      <w:bookmarkStart w:id="148" w:name="_Ref208803257"/>
      <w:bookmarkStart w:id="149" w:name="_Ref208803353"/>
      <w:bookmarkStart w:id="150" w:name="_Toc208886002"/>
      <w:bookmarkStart w:id="151" w:name="_Toc208886090"/>
      <w:bookmarkStart w:id="152" w:name="_Toc208902580"/>
      <w:bookmarkStart w:id="153" w:name="_Toc208932485"/>
      <w:bookmarkStart w:id="154" w:name="_Toc208932570"/>
      <w:bookmarkStart w:id="155" w:name="_Toc208979925"/>
      <w:bookmarkStart w:id="156" w:name="_Toc37261899"/>
      <w:r w:rsidRPr="00A477F3">
        <w:t>Overtime and penalty rates</w:t>
      </w:r>
      <w:bookmarkEnd w:id="148"/>
      <w:bookmarkEnd w:id="149"/>
      <w:bookmarkEnd w:id="150"/>
      <w:bookmarkEnd w:id="151"/>
      <w:bookmarkEnd w:id="152"/>
      <w:bookmarkEnd w:id="153"/>
      <w:bookmarkEnd w:id="154"/>
      <w:bookmarkEnd w:id="155"/>
      <w:bookmarkEnd w:id="156"/>
    </w:p>
    <w:p w:rsidR="00F7709B" w:rsidRPr="00F7709B" w:rsidRDefault="00F7709B" w:rsidP="00F7709B">
      <w:pPr>
        <w:pStyle w:val="History"/>
      </w:pPr>
      <w:r>
        <w:t xml:space="preserve">[Varied by </w:t>
      </w:r>
      <w:hyperlink r:id="rId164" w:history="1">
        <w:r>
          <w:rPr>
            <w:rStyle w:val="Hyperlink"/>
          </w:rPr>
          <w:t>PR584125</w:t>
        </w:r>
      </w:hyperlink>
      <w:r>
        <w:t>]</w:t>
      </w:r>
    </w:p>
    <w:p w:rsidR="004A512D" w:rsidRDefault="004A512D" w:rsidP="004A512D">
      <w:pPr>
        <w:pStyle w:val="Level2"/>
      </w:pPr>
      <w:r w:rsidRPr="00A477F3">
        <w:t xml:space="preserve">Overtime rates </w:t>
      </w:r>
      <w:r>
        <w:t>must</w:t>
      </w:r>
      <w:r w:rsidRPr="00A477F3">
        <w:t xml:space="preserve"> be paid for all time worked in excess of </w:t>
      </w:r>
      <w:r w:rsidR="00BD59F6">
        <w:t xml:space="preserve">the hours in clause </w:t>
      </w:r>
      <w:r w:rsidR="00A778D5">
        <w:fldChar w:fldCharType="begin"/>
      </w:r>
      <w:r w:rsidR="00BD59F6">
        <w:instrText xml:space="preserve"> REF _Ref228766527 \w \h </w:instrText>
      </w:r>
      <w:r w:rsidR="00A778D5">
        <w:fldChar w:fldCharType="separate"/>
      </w:r>
      <w:r w:rsidR="002442E0">
        <w:t>21.1</w:t>
      </w:r>
      <w:r w:rsidR="00A778D5">
        <w:fldChar w:fldCharType="end"/>
      </w:r>
      <w:r w:rsidR="001E7C30">
        <w:t xml:space="preserve"> or any hours in excess of the rostered ordinary hours </w:t>
      </w:r>
      <w:r w:rsidR="00BD59F6">
        <w:t xml:space="preserve">on any </w:t>
      </w:r>
      <w:r>
        <w:t xml:space="preserve">day at the rate of </w:t>
      </w:r>
      <w:r w:rsidRPr="00A477F3">
        <w:t xml:space="preserve">time and </w:t>
      </w:r>
      <w:r w:rsidR="00E32643">
        <w:t xml:space="preserve">a </w:t>
      </w:r>
      <w:r w:rsidRPr="00A477F3">
        <w:t xml:space="preserve">half for the first </w:t>
      </w:r>
      <w:r>
        <w:t>three</w:t>
      </w:r>
      <w:r w:rsidRPr="00A477F3">
        <w:t xml:space="preserve"> hours and double time thereafter.</w:t>
      </w:r>
    </w:p>
    <w:p w:rsidR="004A512D" w:rsidRPr="00A477F3" w:rsidRDefault="004A512D" w:rsidP="004A512D">
      <w:pPr>
        <w:pStyle w:val="Level2"/>
      </w:pPr>
      <w:r>
        <w:t xml:space="preserve">Ordinary hours </w:t>
      </w:r>
      <w:r w:rsidRPr="00A477F3">
        <w:t xml:space="preserve">worked on </w:t>
      </w:r>
      <w:r>
        <w:t>a Saturday</w:t>
      </w:r>
      <w:r w:rsidRPr="00A477F3">
        <w:t xml:space="preserve"> will be paid at </w:t>
      </w:r>
      <w:r>
        <w:t xml:space="preserve">the rate of </w:t>
      </w:r>
      <w:r w:rsidRPr="00A477F3">
        <w:t xml:space="preserve">time and </w:t>
      </w:r>
      <w:r w:rsidR="00E32643">
        <w:t xml:space="preserve">a </w:t>
      </w:r>
      <w:r w:rsidRPr="00A477F3">
        <w:t>half and</w:t>
      </w:r>
      <w:r>
        <w:t xml:space="preserve"> on a Sunday</w:t>
      </w:r>
      <w:r w:rsidRPr="00A477F3">
        <w:t xml:space="preserve"> at </w:t>
      </w:r>
      <w:r>
        <w:t xml:space="preserve">the rate of </w:t>
      </w:r>
      <w:r w:rsidRPr="00A477F3">
        <w:t xml:space="preserve">double time. </w:t>
      </w:r>
      <w:r>
        <w:t>Wh</w:t>
      </w:r>
      <w:r w:rsidRPr="00A477F3">
        <w:t xml:space="preserve">ere an employee is entitled to overtime rates on a Saturday or Sunday, the employee will be paid at the applicable overtime rate or the </w:t>
      </w:r>
      <w:r>
        <w:t>Saturday or Sunday penalty, which</w:t>
      </w:r>
      <w:r w:rsidRPr="00A477F3">
        <w:t xml:space="preserve">ever is the </w:t>
      </w:r>
      <w:r w:rsidR="00F9245A">
        <w:t>greater</w:t>
      </w:r>
      <w:r w:rsidRPr="00A477F3">
        <w:t>. Weekend penalty rates and overtime rates are not cumulative.</w:t>
      </w:r>
    </w:p>
    <w:p w:rsidR="00F7709B" w:rsidRDefault="00F7709B" w:rsidP="00F7709B">
      <w:pPr>
        <w:pStyle w:val="Level2Bold"/>
      </w:pPr>
      <w:bookmarkStart w:id="157" w:name="_Ref459637659"/>
      <w:r w:rsidRPr="00B70CD2">
        <w:rPr>
          <w:lang w:val="en-GB" w:eastAsia="en-US"/>
        </w:rPr>
        <w:t>Time off instead of payment for overtime</w:t>
      </w:r>
      <w:bookmarkEnd w:id="157"/>
    </w:p>
    <w:p w:rsidR="00F7709B" w:rsidRDefault="00F7709B" w:rsidP="00F7709B">
      <w:pPr>
        <w:pStyle w:val="History"/>
      </w:pPr>
      <w:r w:rsidRPr="00F7709B">
        <w:t xml:space="preserve">[23.3 substituted by </w:t>
      </w:r>
      <w:hyperlink r:id="rId165" w:history="1">
        <w:r w:rsidRPr="00F7709B">
          <w:rPr>
            <w:rStyle w:val="Hyperlink"/>
          </w:rPr>
          <w:t>PR584125</w:t>
        </w:r>
      </w:hyperlink>
      <w:r w:rsidRPr="00F7709B">
        <w:t xml:space="preserve"> ppc 22Aug16]</w:t>
      </w:r>
    </w:p>
    <w:p w:rsidR="00F7709B" w:rsidRDefault="00F7709B" w:rsidP="00F7709B">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F7709B" w:rsidRDefault="00F7709B" w:rsidP="00F7709B">
      <w:pPr>
        <w:pStyle w:val="Level3"/>
        <w:tabs>
          <w:tab w:val="left" w:pos="1418"/>
        </w:tabs>
      </w:pPr>
      <w:bookmarkStart w:id="158"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2442E0">
        <w:t>23.3</w:t>
      </w:r>
      <w:r>
        <w:fldChar w:fldCharType="end"/>
      </w:r>
      <w:r>
        <w:t>.</w:t>
      </w:r>
      <w:bookmarkEnd w:id="158"/>
    </w:p>
    <w:p w:rsidR="00F7709B" w:rsidRDefault="00F7709B" w:rsidP="00F7709B">
      <w:pPr>
        <w:pStyle w:val="Level3"/>
        <w:tabs>
          <w:tab w:val="left" w:pos="1418"/>
        </w:tabs>
      </w:pPr>
      <w:r>
        <w:t>An agreement must state each of the following:</w:t>
      </w:r>
    </w:p>
    <w:p w:rsidR="00F7709B" w:rsidRDefault="00F7709B" w:rsidP="00F7709B">
      <w:pPr>
        <w:pStyle w:val="Level4"/>
        <w:tabs>
          <w:tab w:val="left" w:pos="1985"/>
        </w:tabs>
      </w:pPr>
      <w:r>
        <w:t>the number of overtime hours to which it applies and when those hours were worked;</w:t>
      </w:r>
    </w:p>
    <w:p w:rsidR="00F7709B" w:rsidRDefault="00F7709B" w:rsidP="00F7709B">
      <w:pPr>
        <w:pStyle w:val="Level4"/>
        <w:tabs>
          <w:tab w:val="left" w:pos="1985"/>
        </w:tabs>
      </w:pPr>
      <w:r>
        <w:t xml:space="preserve">that the employer and employee agree that the employee may take time off instead of being paid for the overtime; </w:t>
      </w:r>
    </w:p>
    <w:p w:rsidR="00F7709B" w:rsidRDefault="00F7709B" w:rsidP="00F7709B">
      <w:pPr>
        <w:pStyle w:val="Level4"/>
        <w:tabs>
          <w:tab w:val="left" w:pos="1985"/>
        </w:tabs>
      </w:pPr>
      <w:bookmarkStart w:id="159"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9"/>
      <w:r>
        <w:t xml:space="preserve"> </w:t>
      </w:r>
    </w:p>
    <w:p w:rsidR="00F7709B" w:rsidRDefault="00F7709B" w:rsidP="00F7709B">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2442E0">
        <w:t>(iii)</w:t>
      </w:r>
      <w:r>
        <w:fldChar w:fldCharType="end"/>
      </w:r>
      <w:r>
        <w:t xml:space="preserve"> must be made in the next pay period following the request.</w:t>
      </w:r>
    </w:p>
    <w:p w:rsidR="00F7709B" w:rsidRPr="00634A3C" w:rsidRDefault="00F7709B" w:rsidP="00F7709B">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2442E0">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2442E0">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2442E0">
        <w:t>23.3</w:t>
      </w:r>
      <w:r>
        <w:fldChar w:fldCharType="end"/>
      </w:r>
      <w:r>
        <w:t xml:space="preserve"> can also be made by an exchange of emails between the employee and employer, or by other electronic means.</w:t>
      </w:r>
    </w:p>
    <w:p w:rsidR="00F7709B" w:rsidRDefault="00F7709B" w:rsidP="00F7709B">
      <w:pPr>
        <w:pStyle w:val="Level3"/>
        <w:tabs>
          <w:tab w:val="left" w:pos="1418"/>
        </w:tabs>
      </w:pPr>
      <w:r>
        <w:t>The period of time off that an employee is entitled to take is the same as the number of overtime hours worked.</w:t>
      </w:r>
    </w:p>
    <w:p w:rsidR="00F7709B" w:rsidRPr="003265E0" w:rsidRDefault="00F7709B" w:rsidP="00F7709B">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2442E0">
        <w:t>23.3</w:t>
      </w:r>
      <w:r>
        <w:fldChar w:fldCharType="end"/>
      </w:r>
      <w:r>
        <w:t xml:space="preserve"> an employee who worked 2 overtime hours is entitled to 2 hours’ time off.</w:t>
      </w:r>
    </w:p>
    <w:p w:rsidR="00F7709B" w:rsidRDefault="00F7709B" w:rsidP="00F7709B">
      <w:pPr>
        <w:pStyle w:val="Level3"/>
        <w:tabs>
          <w:tab w:val="left" w:pos="1418"/>
        </w:tabs>
      </w:pPr>
      <w:bookmarkStart w:id="160" w:name="_Ref459628080"/>
      <w:r>
        <w:t>Time off must be taken:</w:t>
      </w:r>
      <w:bookmarkEnd w:id="160"/>
    </w:p>
    <w:p w:rsidR="00F7709B" w:rsidRDefault="00F7709B" w:rsidP="00F7709B">
      <w:pPr>
        <w:pStyle w:val="Level4"/>
        <w:tabs>
          <w:tab w:val="left" w:pos="1985"/>
        </w:tabs>
      </w:pPr>
      <w:r>
        <w:t>within the period of 6 months after the overtime is worked; and</w:t>
      </w:r>
    </w:p>
    <w:p w:rsidR="00F7709B" w:rsidRPr="001E3DDF" w:rsidRDefault="00F7709B" w:rsidP="00F7709B">
      <w:pPr>
        <w:pStyle w:val="Level4"/>
        <w:tabs>
          <w:tab w:val="left" w:pos="1985"/>
        </w:tabs>
      </w:pPr>
      <w:r>
        <w:t>at a time or times within that period of 6 months agreed by the employee and employer.</w:t>
      </w:r>
    </w:p>
    <w:p w:rsidR="00F7709B" w:rsidRDefault="00F7709B" w:rsidP="00F7709B">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2442E0">
        <w:t>23.3</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F7709B" w:rsidRDefault="00F7709B" w:rsidP="00F7709B">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2442E0">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F7709B" w:rsidRDefault="00F7709B" w:rsidP="00F7709B">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2442E0">
        <w:t>23.3</w:t>
      </w:r>
      <w:r>
        <w:fldChar w:fldCharType="end"/>
      </w:r>
      <w:r>
        <w:t xml:space="preserve"> as an employee record.</w:t>
      </w:r>
    </w:p>
    <w:p w:rsidR="00F7709B" w:rsidRPr="002C2B7C" w:rsidRDefault="00F7709B" w:rsidP="00F7709B">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F7709B" w:rsidRDefault="00F7709B" w:rsidP="00F7709B">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2442E0">
        <w:t>23.3</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2442E0">
        <w:t>(b)</w:t>
      </w:r>
      <w:r>
        <w:fldChar w:fldCharType="end"/>
      </w:r>
      <w:r>
        <w:t xml:space="preserve"> for overtime that has been worked.</w:t>
      </w:r>
    </w:p>
    <w:p w:rsidR="00F7709B" w:rsidRPr="00834D7A" w:rsidRDefault="00F7709B" w:rsidP="00F7709B">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F7709B" w:rsidRPr="002C2B7C" w:rsidRDefault="00F7709B" w:rsidP="00F7709B">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2442E0">
        <w:t>23.3</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F7709B" w:rsidRPr="00C313DD" w:rsidRDefault="00F7709B" w:rsidP="00F7709B">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2442E0">
        <w:t>23.3</w:t>
      </w:r>
      <w:r>
        <w:fldChar w:fldCharType="end"/>
      </w:r>
      <w:r>
        <w:t>.</w:t>
      </w:r>
    </w:p>
    <w:p w:rsidR="004A512D" w:rsidRPr="00DA38FB" w:rsidRDefault="004A512D" w:rsidP="004A512D">
      <w:pPr>
        <w:pStyle w:val="Level2"/>
      </w:pPr>
      <w:r>
        <w:t xml:space="preserve">For all hours worked on a public holiday an employee will be paid at the rate of double time and a half. </w:t>
      </w:r>
    </w:p>
    <w:p w:rsidR="004A512D" w:rsidRPr="00A477F3" w:rsidRDefault="004A512D" w:rsidP="004A512D">
      <w:pPr>
        <w:pStyle w:val="Level2"/>
      </w:pPr>
      <w:r w:rsidRPr="00A477F3">
        <w:t>All employees wh</w:t>
      </w:r>
      <w:r>
        <w:t>o work before 6.00</w:t>
      </w:r>
      <w:r w:rsidR="00E32643">
        <w:t xml:space="preserve"> </w:t>
      </w:r>
      <w:r>
        <w:t>am or after 7.00</w:t>
      </w:r>
      <w:r w:rsidR="00E32643">
        <w:t xml:space="preserve"> </w:t>
      </w:r>
      <w:r>
        <w:t>pm must</w:t>
      </w:r>
      <w:r w:rsidRPr="00A477F3">
        <w:t xml:space="preserve"> be paid an additional 15% of their base rate of pay for each hour worked. This additional penalty rate does not apply for any time worked where an employee has an entitlement to a higher rate, penalty or loading such as overtime, or </w:t>
      </w:r>
      <w:r>
        <w:t xml:space="preserve">rates for </w:t>
      </w:r>
      <w:r w:rsidRPr="00A477F3">
        <w:t>work on a public holiday, Saturday or Sunday.</w:t>
      </w:r>
    </w:p>
    <w:p w:rsidR="004A512D" w:rsidRDefault="004A512D" w:rsidP="009B6D1E">
      <w:pPr>
        <w:pStyle w:val="Level2Bold"/>
      </w:pPr>
      <w:r>
        <w:t xml:space="preserve">Employees on two-driver operations </w:t>
      </w:r>
    </w:p>
    <w:p w:rsidR="004A512D" w:rsidRPr="00A477F3" w:rsidRDefault="004A512D" w:rsidP="004A512D">
      <w:pPr>
        <w:pStyle w:val="Level3"/>
      </w:pPr>
      <w:bookmarkStart w:id="161" w:name="_Ref228770823"/>
      <w:r w:rsidRPr="00A477F3">
        <w:t>In addition to t</w:t>
      </w:r>
      <w:r w:rsidR="00AE66C3">
        <w:t xml:space="preserve">he rates set out in clause </w:t>
      </w:r>
      <w:r w:rsidR="00A778D5">
        <w:fldChar w:fldCharType="begin"/>
      </w:r>
      <w:r w:rsidR="00AE66C3">
        <w:instrText xml:space="preserve"> REF _Ref208655928 \w \h </w:instrText>
      </w:r>
      <w:r w:rsidR="00A778D5">
        <w:fldChar w:fldCharType="separate"/>
      </w:r>
      <w:r w:rsidR="002442E0">
        <w:t>14</w:t>
      </w:r>
      <w:r w:rsidR="00A778D5">
        <w:fldChar w:fldCharType="end"/>
      </w:r>
      <w:r w:rsidR="00AE66C3">
        <w:t>—</w:t>
      </w:r>
      <w:r w:rsidR="00A778D5">
        <w:fldChar w:fldCharType="begin"/>
      </w:r>
      <w:r w:rsidR="00AE66C3">
        <w:instrText xml:space="preserve"> REF _Ref208655928 \h </w:instrText>
      </w:r>
      <w:r w:rsidR="00A778D5">
        <w:fldChar w:fldCharType="separate"/>
      </w:r>
      <w:r w:rsidR="002442E0" w:rsidRPr="00C47704">
        <w:t>Minimum wages</w:t>
      </w:r>
      <w:r w:rsidR="00A778D5">
        <w:fldChar w:fldCharType="end"/>
      </w:r>
      <w:r w:rsidRPr="00A477F3">
        <w:t xml:space="preserve"> employees engaged on two-driver operations will be paid the following:</w:t>
      </w:r>
      <w:bookmarkEnd w:id="161"/>
    </w:p>
    <w:p w:rsidR="004A512D" w:rsidRPr="00A477F3" w:rsidRDefault="00E32643" w:rsidP="004A512D">
      <w:pPr>
        <w:pStyle w:val="Level4"/>
      </w:pPr>
      <w:r>
        <w:t>o</w:t>
      </w:r>
      <w:r w:rsidR="004A512D" w:rsidRPr="00A477F3">
        <w:t>rdinary time for all hours of duty between midn</w:t>
      </w:r>
      <w:r w:rsidR="004068EC">
        <w:t>ight Sunday and midnight Friday;</w:t>
      </w:r>
    </w:p>
    <w:p w:rsidR="004A512D" w:rsidRPr="00A477F3" w:rsidRDefault="00E32643" w:rsidP="004A512D">
      <w:pPr>
        <w:pStyle w:val="Level4"/>
      </w:pPr>
      <w:r>
        <w:t>o</w:t>
      </w:r>
      <w:r w:rsidR="004A512D" w:rsidRPr="00A477F3">
        <w:t>rdinary time plus 25% for all hours of duty between midnig</w:t>
      </w:r>
      <w:r w:rsidR="004068EC">
        <w:t>ht Friday and midnight Saturday;</w:t>
      </w:r>
    </w:p>
    <w:p w:rsidR="004A512D" w:rsidRPr="00A477F3" w:rsidRDefault="00E32643" w:rsidP="004A512D">
      <w:pPr>
        <w:pStyle w:val="Level4"/>
      </w:pPr>
      <w:r>
        <w:t>o</w:t>
      </w:r>
      <w:r w:rsidR="004A512D" w:rsidRPr="00A477F3">
        <w:t>rdinary time plus 50% for all hours of duty between midnig</w:t>
      </w:r>
      <w:r w:rsidR="004068EC">
        <w:t>ht Saturday and midnight Sunday;</w:t>
      </w:r>
    </w:p>
    <w:p w:rsidR="004A512D" w:rsidRPr="00A477F3" w:rsidRDefault="00E32643" w:rsidP="004A512D">
      <w:pPr>
        <w:pStyle w:val="Level4"/>
      </w:pPr>
      <w:r>
        <w:t>a</w:t>
      </w:r>
      <w:r w:rsidR="004A512D" w:rsidRPr="00A477F3">
        <w:t xml:space="preserve">n additional eight hours at ordinary time where hours of duty </w:t>
      </w:r>
      <w:r w:rsidR="004A512D">
        <w:t xml:space="preserve">are worked on any public holiday </w:t>
      </w:r>
      <w:r w:rsidR="004A512D" w:rsidRPr="00A477F3">
        <w:t>other tha</w:t>
      </w:r>
      <w:r w:rsidR="004068EC">
        <w:t>n Good Friday and Christmas Day; and</w:t>
      </w:r>
    </w:p>
    <w:p w:rsidR="004A512D" w:rsidRPr="00A477F3" w:rsidRDefault="00E32643" w:rsidP="004A512D">
      <w:pPr>
        <w:pStyle w:val="Level4"/>
      </w:pPr>
      <w:r>
        <w:t>o</w:t>
      </w:r>
      <w:r w:rsidR="004A512D" w:rsidRPr="00A477F3">
        <w:t>rdinary time plus 25% for all hours of duty on Good Friday and Christmas Day plus an additional eight hours at ordinary time.</w:t>
      </w:r>
    </w:p>
    <w:p w:rsidR="004A512D" w:rsidRDefault="004A512D" w:rsidP="004A512D">
      <w:pPr>
        <w:pStyle w:val="Level3"/>
      </w:pPr>
      <w:r>
        <w:t>The</w:t>
      </w:r>
      <w:r w:rsidRPr="00A477F3">
        <w:t xml:space="preserve"> rates in </w:t>
      </w:r>
      <w:r>
        <w:t xml:space="preserve">clause </w:t>
      </w:r>
      <w:r w:rsidR="00A778D5">
        <w:fldChar w:fldCharType="begin"/>
      </w:r>
      <w:r>
        <w:instrText xml:space="preserve"> REF _Ref228770823 \w \h </w:instrText>
      </w:r>
      <w:r w:rsidR="00A778D5">
        <w:fldChar w:fldCharType="separate"/>
      </w:r>
      <w:r w:rsidR="002442E0">
        <w:t>23.6(a)</w:t>
      </w:r>
      <w:r w:rsidR="00A778D5">
        <w:fldChar w:fldCharType="end"/>
      </w:r>
      <w:r>
        <w:t xml:space="preserve"> are in </w:t>
      </w:r>
      <w:r w:rsidRPr="00A477F3">
        <w:t xml:space="preserve">full substitution for all other penalties and </w:t>
      </w:r>
      <w:r>
        <w:t>loading</w:t>
      </w:r>
      <w:r w:rsidRPr="00A477F3">
        <w:t xml:space="preserve">s </w:t>
      </w:r>
      <w:r>
        <w:t xml:space="preserve">provided for in </w:t>
      </w:r>
      <w:r w:rsidRPr="00A477F3">
        <w:t xml:space="preserve">this </w:t>
      </w:r>
      <w:r w:rsidR="00E32643">
        <w:t>a</w:t>
      </w:r>
      <w:r w:rsidRPr="00A477F3">
        <w:t>ward, other than overtime.</w:t>
      </w:r>
    </w:p>
    <w:p w:rsidR="00B017D5" w:rsidRDefault="00EB38A1" w:rsidP="00B017D5">
      <w:pPr>
        <w:pStyle w:val="Level1"/>
        <w:numPr>
          <w:ilvl w:val="0"/>
          <w:numId w:val="0"/>
        </w:numPr>
        <w:ind w:left="851" w:hanging="851"/>
      </w:pPr>
      <w:bookmarkStart w:id="162" w:name="_Toc37261900"/>
      <w:r>
        <w:rPr>
          <w:noProof/>
        </w:rPr>
        <w:t>23A</w:t>
      </w:r>
      <w:r w:rsidR="00B017D5">
        <w:rPr>
          <w:noProof/>
        </w:rPr>
        <w:t>.</w:t>
      </w:r>
      <w:r w:rsidR="00B017D5" w:rsidRPr="00E01939">
        <w:tab/>
      </w:r>
      <w:r w:rsidR="00B017D5">
        <w:t>Requests for flexible working arrangements</w:t>
      </w:r>
      <w:bookmarkEnd w:id="162"/>
    </w:p>
    <w:p w:rsidR="00B017D5" w:rsidRPr="00870405" w:rsidRDefault="00B017D5" w:rsidP="00B017D5">
      <w:pPr>
        <w:pStyle w:val="History"/>
      </w:pPr>
      <w:r w:rsidRPr="00A64BA5">
        <w:t>[</w:t>
      </w:r>
      <w:r w:rsidR="00EB38A1">
        <w:t>23A</w:t>
      </w:r>
      <w:r w:rsidRPr="00A64BA5">
        <w:t xml:space="preserve"> inserted by</w:t>
      </w:r>
      <w:r w:rsidR="00313108">
        <w:t xml:space="preserve"> </w:t>
      </w:r>
      <w:hyperlink r:id="rId166" w:history="1">
        <w:r w:rsidR="00313108">
          <w:rPr>
            <w:rStyle w:val="Hyperlink"/>
          </w:rPr>
          <w:t>PR701466</w:t>
        </w:r>
      </w:hyperlink>
      <w:r w:rsidRPr="00A64BA5">
        <w:t xml:space="preserve"> </w:t>
      </w:r>
      <w:r w:rsidRPr="00806742">
        <w:rPr>
          <w:rStyle w:val="Hyperlink"/>
          <w:color w:val="auto"/>
          <w:u w:val="none"/>
        </w:rPr>
        <w:t>ppc 01Dec18</w:t>
      </w:r>
      <w:r w:rsidRPr="00A64BA5">
        <w:t>]</w:t>
      </w:r>
    </w:p>
    <w:p w:rsidR="00B017D5" w:rsidRDefault="00EB38A1" w:rsidP="00B017D5">
      <w:pPr>
        <w:pStyle w:val="Level2Bold"/>
        <w:numPr>
          <w:ilvl w:val="0"/>
          <w:numId w:val="0"/>
        </w:numPr>
        <w:ind w:left="851" w:hanging="851"/>
      </w:pPr>
      <w:r>
        <w:t>23A</w:t>
      </w:r>
      <w:r w:rsidR="00B017D5" w:rsidRPr="005556B7">
        <w:t>.1</w:t>
      </w:r>
      <w:r w:rsidR="00B017D5" w:rsidRPr="005556B7">
        <w:tab/>
        <w:t>Employee may request change in working arrangements</w:t>
      </w:r>
    </w:p>
    <w:p w:rsidR="00B017D5" w:rsidRDefault="00B017D5" w:rsidP="00B017D5">
      <w:pPr>
        <w:pStyle w:val="Block1"/>
      </w:pPr>
      <w:r>
        <w:t xml:space="preserve">Clause </w:t>
      </w:r>
      <w:r w:rsidR="00EB38A1">
        <w:t>23A</w:t>
      </w:r>
      <w:r>
        <w:t xml:space="preserve"> applies where an employee has made a request for a change in working arrangements under s.65 of the </w:t>
      </w:r>
      <w:hyperlink r:id="rId167" w:history="1">
        <w:r w:rsidRPr="00B25797">
          <w:rPr>
            <w:rStyle w:val="Hyperlink"/>
          </w:rPr>
          <w:t>Act</w:t>
        </w:r>
      </w:hyperlink>
      <w:r>
        <w:t>.</w:t>
      </w:r>
    </w:p>
    <w:p w:rsidR="00B017D5" w:rsidRDefault="00B017D5" w:rsidP="00B017D5">
      <w:pPr>
        <w:pStyle w:val="Block1"/>
      </w:pPr>
      <w:r>
        <w:t xml:space="preserve">Note 1: Section 65 of the </w:t>
      </w:r>
      <w:hyperlink r:id="rId168" w:history="1">
        <w:r w:rsidRPr="00B25797">
          <w:rPr>
            <w:rStyle w:val="Hyperlink"/>
          </w:rPr>
          <w:t>Act</w:t>
        </w:r>
      </w:hyperlink>
      <w:r>
        <w:t xml:space="preserve"> provides for certain employees to request a change in their working arrangements because of their circumstances, as set out in s.65(1A).</w:t>
      </w:r>
    </w:p>
    <w:p w:rsidR="00B017D5" w:rsidRDefault="00B017D5" w:rsidP="00B017D5">
      <w:pPr>
        <w:pStyle w:val="Block1"/>
      </w:pPr>
      <w:r>
        <w:t>Note 2: An employer may only refuse a s.65 request for a change in working arrangements on ‘reasonable business grounds’ (see s.65(5) and (5A)).</w:t>
      </w:r>
    </w:p>
    <w:p w:rsidR="00B017D5" w:rsidRDefault="00B017D5" w:rsidP="00B017D5">
      <w:pPr>
        <w:pStyle w:val="Block1"/>
      </w:pPr>
      <w:r>
        <w:t xml:space="preserve">Note 3: Clause </w:t>
      </w:r>
      <w:r w:rsidR="00EB38A1">
        <w:t>23A</w:t>
      </w:r>
      <w:r>
        <w:t xml:space="preserve"> is an addition to s.65.</w:t>
      </w:r>
    </w:p>
    <w:p w:rsidR="00B017D5" w:rsidRDefault="00EB38A1" w:rsidP="00B017D5">
      <w:pPr>
        <w:pStyle w:val="Level2Bold"/>
        <w:numPr>
          <w:ilvl w:val="0"/>
          <w:numId w:val="0"/>
        </w:numPr>
        <w:ind w:left="851" w:hanging="851"/>
      </w:pPr>
      <w:r>
        <w:t>23A</w:t>
      </w:r>
      <w:r w:rsidR="00B017D5">
        <w:t>.2</w:t>
      </w:r>
      <w:r w:rsidR="00B017D5">
        <w:tab/>
        <w:t>Responding to the request</w:t>
      </w:r>
    </w:p>
    <w:p w:rsidR="00B017D5" w:rsidRDefault="00B017D5" w:rsidP="00B017D5">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B017D5" w:rsidRDefault="00B017D5" w:rsidP="00C632B9">
      <w:pPr>
        <w:pStyle w:val="Level3"/>
        <w:numPr>
          <w:ilvl w:val="2"/>
          <w:numId w:val="46"/>
        </w:numPr>
      </w:pPr>
      <w:r>
        <w:t xml:space="preserve">the needs of the employee arising from their circumstances; </w:t>
      </w:r>
    </w:p>
    <w:p w:rsidR="00B017D5" w:rsidRDefault="00B017D5" w:rsidP="00B017D5">
      <w:pPr>
        <w:pStyle w:val="Level3"/>
      </w:pPr>
      <w:r>
        <w:t>the consequences for the employee if changes in working arrangements are not made; and</w:t>
      </w:r>
    </w:p>
    <w:p w:rsidR="00B017D5" w:rsidRDefault="00B017D5" w:rsidP="00B017D5">
      <w:pPr>
        <w:pStyle w:val="Level3"/>
      </w:pPr>
      <w:r>
        <w:t>any reasonable business grounds for refusing the request.</w:t>
      </w:r>
    </w:p>
    <w:p w:rsidR="00B017D5" w:rsidRDefault="00B017D5" w:rsidP="00B017D5">
      <w:pPr>
        <w:pStyle w:val="Block1"/>
      </w:pPr>
      <w:r>
        <w:t>Note 1: The employer must give the employee a written response to an employee’s s.65 request within 21 days, stating whether the employer grants or refuses the request (s.65(4)).</w:t>
      </w:r>
    </w:p>
    <w:p w:rsidR="00B017D5" w:rsidRDefault="00B017D5" w:rsidP="00B017D5">
      <w:pPr>
        <w:pStyle w:val="Block1"/>
      </w:pPr>
      <w:r>
        <w:t>Note 2: If the employer refuses the request, the written response must include details of the reasons for the refusal (s.65(6)).</w:t>
      </w:r>
    </w:p>
    <w:p w:rsidR="00B017D5" w:rsidRDefault="00EB38A1" w:rsidP="00B017D5">
      <w:pPr>
        <w:pStyle w:val="Level2Bold"/>
        <w:numPr>
          <w:ilvl w:val="0"/>
          <w:numId w:val="0"/>
        </w:numPr>
        <w:ind w:left="851" w:hanging="851"/>
      </w:pPr>
      <w:r>
        <w:t>23A</w:t>
      </w:r>
      <w:r w:rsidR="00B017D5">
        <w:t>.3</w:t>
      </w:r>
      <w:r w:rsidR="00B017D5">
        <w:tab/>
        <w:t>What the written response must include if the employer refuses the request</w:t>
      </w:r>
    </w:p>
    <w:p w:rsidR="00B017D5" w:rsidRDefault="00B017D5" w:rsidP="00B017D5">
      <w:pPr>
        <w:pStyle w:val="Block1"/>
      </w:pPr>
      <w:r>
        <w:t xml:space="preserve">Clause </w:t>
      </w:r>
      <w:r w:rsidR="00EB38A1">
        <w:t>23A</w:t>
      </w:r>
      <w:r>
        <w:t xml:space="preserve">.3 applies if the employer refuses the request and has not reached an agreement with the employee under clause </w:t>
      </w:r>
      <w:r w:rsidR="00EB38A1">
        <w:t>23A</w:t>
      </w:r>
      <w:r>
        <w:t>.2.</w:t>
      </w:r>
    </w:p>
    <w:p w:rsidR="00B017D5" w:rsidRDefault="00B017D5" w:rsidP="00C632B9">
      <w:pPr>
        <w:pStyle w:val="Level3"/>
        <w:numPr>
          <w:ilvl w:val="2"/>
          <w:numId w:val="47"/>
        </w:numPr>
      </w:pPr>
      <w:r>
        <w:t>The written response under s.65(4) must include details of the reasons for the refusal, including the business ground or grounds for the refusal and how the ground or grounds apply.</w:t>
      </w:r>
    </w:p>
    <w:p w:rsidR="00B017D5" w:rsidRDefault="00B017D5" w:rsidP="00B017D5">
      <w:pPr>
        <w:pStyle w:val="Level3"/>
      </w:pPr>
      <w:r>
        <w:t xml:space="preserve">If the employer and employee could not agree on a change in working arrangements under clause </w:t>
      </w:r>
      <w:r w:rsidR="00EB38A1">
        <w:t>23A</w:t>
      </w:r>
      <w:r>
        <w:t>.2, the written response under s.65(4) must:</w:t>
      </w:r>
    </w:p>
    <w:p w:rsidR="00B017D5" w:rsidRDefault="00B017D5" w:rsidP="00B017D5">
      <w:pPr>
        <w:pStyle w:val="Level4"/>
      </w:pPr>
      <w:r>
        <w:t>state whether or not there are any changes in working arrangements that the employer can offer the employee so as to better accommodate the employee’s circumstances; and</w:t>
      </w:r>
    </w:p>
    <w:p w:rsidR="00B017D5" w:rsidRDefault="00B017D5" w:rsidP="00B017D5">
      <w:pPr>
        <w:pStyle w:val="Level4"/>
      </w:pPr>
      <w:r>
        <w:t>if the employer can offer the employee such changes in working arrangements, set out those changes in working arrangements.</w:t>
      </w:r>
    </w:p>
    <w:p w:rsidR="00B017D5" w:rsidRDefault="00EB38A1" w:rsidP="00B017D5">
      <w:pPr>
        <w:pStyle w:val="Level2Bold"/>
        <w:numPr>
          <w:ilvl w:val="0"/>
          <w:numId w:val="0"/>
        </w:numPr>
        <w:ind w:left="851" w:hanging="851"/>
      </w:pPr>
      <w:r>
        <w:t>23A</w:t>
      </w:r>
      <w:r w:rsidR="00B017D5">
        <w:t>.4</w:t>
      </w:r>
      <w:r w:rsidR="00B017D5">
        <w:tab/>
        <w:t>What the written response must include if a different change in working arrangements is agreed</w:t>
      </w:r>
    </w:p>
    <w:p w:rsidR="00B017D5" w:rsidRDefault="00B017D5" w:rsidP="00B017D5">
      <w:pPr>
        <w:pStyle w:val="Block1"/>
      </w:pPr>
      <w:r>
        <w:t xml:space="preserve">If the employer and the employee reached an agreement under clause </w:t>
      </w:r>
      <w:r w:rsidR="00EB38A1">
        <w:t>23A</w:t>
      </w:r>
      <w:r>
        <w:t>.2 on a change in working arrangements that differs from that initially requested by the employee, the employer must provide the employee with a written response to their request setting out the agreed change(s) in working arrangements.</w:t>
      </w:r>
    </w:p>
    <w:p w:rsidR="00B017D5" w:rsidRDefault="00EB38A1" w:rsidP="00B017D5">
      <w:pPr>
        <w:pStyle w:val="Level2Bold"/>
        <w:numPr>
          <w:ilvl w:val="0"/>
          <w:numId w:val="0"/>
        </w:numPr>
        <w:ind w:left="851" w:hanging="851"/>
      </w:pPr>
      <w:r>
        <w:t>23A</w:t>
      </w:r>
      <w:r w:rsidR="00B017D5">
        <w:t>.5</w:t>
      </w:r>
      <w:r w:rsidR="00B017D5">
        <w:tab/>
        <w:t>Dispute resolution</w:t>
      </w:r>
    </w:p>
    <w:p w:rsidR="00B017D5" w:rsidRDefault="00B017D5" w:rsidP="00B017D5">
      <w:pPr>
        <w:pStyle w:val="Block1"/>
      </w:pPr>
      <w:r>
        <w:t xml:space="preserve">Disputes about whether the employer has discussed the request with the employee and responded to the request in the way required by clause </w:t>
      </w:r>
      <w:r w:rsidR="00EB38A1">
        <w:t>23A</w:t>
      </w:r>
      <w:r>
        <w:t xml:space="preserve">, can be dealt with </w:t>
      </w:r>
      <w:r w:rsidRPr="00793336">
        <w:t xml:space="preserve">under clause </w:t>
      </w:r>
      <w:r w:rsidR="00EB38A1">
        <w:fldChar w:fldCharType="begin"/>
      </w:r>
      <w:r w:rsidR="00EB38A1">
        <w:instrText xml:space="preserve"> REF _Ref527719027 \n \h </w:instrText>
      </w:r>
      <w:r w:rsidR="00EB38A1">
        <w:fldChar w:fldCharType="separate"/>
      </w:r>
      <w:r w:rsidR="002442E0">
        <w:t>9</w:t>
      </w:r>
      <w:r w:rsidR="00EB38A1">
        <w:fldChar w:fldCharType="end"/>
      </w:r>
      <w:r w:rsidRPr="00793336">
        <w:t>—</w:t>
      </w:r>
      <w:r w:rsidR="00EB38A1">
        <w:fldChar w:fldCharType="begin"/>
      </w:r>
      <w:r w:rsidR="00EB38A1">
        <w:instrText xml:space="preserve"> REF _Ref527719027 \h </w:instrText>
      </w:r>
      <w:r w:rsidR="00EB38A1">
        <w:fldChar w:fldCharType="separate"/>
      </w:r>
      <w:r w:rsidR="002442E0" w:rsidRPr="00E01939">
        <w:t>Dispute resolution</w:t>
      </w:r>
      <w:r w:rsidR="00EB38A1">
        <w:fldChar w:fldCharType="end"/>
      </w:r>
      <w:r w:rsidRPr="00793336">
        <w:t>.</w:t>
      </w:r>
    </w:p>
    <w:p w:rsidR="00082114" w:rsidRDefault="00082114" w:rsidP="00082114">
      <w:pPr>
        <w:pStyle w:val="Partheading"/>
      </w:pPr>
      <w:bookmarkStart w:id="163" w:name="_Toc37261901"/>
      <w:bookmarkEnd w:id="130"/>
      <w:r w:rsidRPr="00082114">
        <w:t>Leave and Public Holidays</w:t>
      </w:r>
      <w:bookmarkStart w:id="164" w:name="Part6"/>
      <w:bookmarkEnd w:id="163"/>
    </w:p>
    <w:p w:rsidR="00082114" w:rsidRDefault="004F0637" w:rsidP="004F0637">
      <w:pPr>
        <w:pStyle w:val="Level1"/>
      </w:pPr>
      <w:bookmarkStart w:id="165" w:name="_Toc208886004"/>
      <w:bookmarkStart w:id="166" w:name="_Toc208886092"/>
      <w:bookmarkStart w:id="167" w:name="_Toc208902582"/>
      <w:bookmarkStart w:id="168" w:name="_Toc208932487"/>
      <w:bookmarkStart w:id="169" w:name="_Toc208932572"/>
      <w:bookmarkStart w:id="170" w:name="_Toc208979927"/>
      <w:bookmarkStart w:id="171" w:name="_Ref458176848"/>
      <w:bookmarkStart w:id="172" w:name="_Ref458176851"/>
      <w:bookmarkStart w:id="173" w:name="_Ref489356642"/>
      <w:bookmarkStart w:id="174" w:name="_Ref489356664"/>
      <w:bookmarkStart w:id="175" w:name="_Toc37261902"/>
      <w:r w:rsidRPr="004F0637">
        <w:t>Annual leave</w:t>
      </w:r>
      <w:bookmarkEnd w:id="165"/>
      <w:bookmarkEnd w:id="166"/>
      <w:bookmarkEnd w:id="167"/>
      <w:bookmarkEnd w:id="168"/>
      <w:bookmarkEnd w:id="169"/>
      <w:bookmarkEnd w:id="170"/>
      <w:bookmarkEnd w:id="171"/>
      <w:bookmarkEnd w:id="172"/>
      <w:bookmarkEnd w:id="173"/>
      <w:bookmarkEnd w:id="174"/>
      <w:bookmarkEnd w:id="175"/>
    </w:p>
    <w:p w:rsidR="00677122" w:rsidRPr="00677122" w:rsidRDefault="00677122" w:rsidP="00677122">
      <w:pPr>
        <w:pStyle w:val="History"/>
      </w:pPr>
      <w:r>
        <w:t xml:space="preserve">[Varied by </w:t>
      </w:r>
      <w:hyperlink r:id="rId169" w:history="1">
        <w:r w:rsidRPr="00AB7C47">
          <w:rPr>
            <w:rStyle w:val="Hyperlink"/>
          </w:rPr>
          <w:t>PR583040</w:t>
        </w:r>
      </w:hyperlink>
      <w:r w:rsidRPr="00677122">
        <w:rPr>
          <w:rStyle w:val="Hyperlink"/>
          <w:color w:val="auto"/>
          <w:u w:val="none"/>
        </w:rPr>
        <w:t>]</w:t>
      </w:r>
    </w:p>
    <w:p w:rsidR="00481404" w:rsidRDefault="00481404" w:rsidP="00B523E2">
      <w:pPr>
        <w:pStyle w:val="Level2"/>
      </w:pPr>
      <w:r>
        <w:t>Annual leave is provided for in the NES.</w:t>
      </w:r>
    </w:p>
    <w:p w:rsidR="00E32643" w:rsidRPr="00E32643" w:rsidRDefault="00E32643" w:rsidP="00E32643">
      <w:pPr>
        <w:pStyle w:val="Level2"/>
      </w:pPr>
      <w:bookmarkStart w:id="176" w:name="_Ref458176954"/>
      <w:r>
        <w:t xml:space="preserve">For the purposes of Division </w:t>
      </w:r>
      <w:r w:rsidR="00485085">
        <w:t>6</w:t>
      </w:r>
      <w:r>
        <w:t xml:space="preserve"> of the NES, a </w:t>
      </w:r>
      <w:r w:rsidRPr="00300A3D">
        <w:rPr>
          <w:b/>
        </w:rPr>
        <w:t>shiftworker</w:t>
      </w:r>
      <w:r>
        <w:t xml:space="preserve"> means an employee who is a seven day shiftworker who is regularly rostered to work on Sundays and public holidays.</w:t>
      </w:r>
      <w:bookmarkEnd w:id="176"/>
    </w:p>
    <w:p w:rsidR="00B523E2" w:rsidRDefault="00B523E2" w:rsidP="00B523E2">
      <w:pPr>
        <w:pStyle w:val="Level2"/>
      </w:pPr>
      <w:r>
        <w:t xml:space="preserve">During each period of annual leave a full-time employee </w:t>
      </w:r>
      <w:r w:rsidR="00F9245A">
        <w:t>must be paid</w:t>
      </w:r>
      <w:r>
        <w:t xml:space="preserve"> a loading of 17.5% on the ordinary wage rate prescribed for their classification under this award. The loading </w:t>
      </w:r>
      <w:r w:rsidR="00F9245A">
        <w:t>does</w:t>
      </w:r>
      <w:r>
        <w:t xml:space="preserve"> not apply to proportionate leave on termination of employment.</w:t>
      </w:r>
    </w:p>
    <w:p w:rsidR="00AB7C47" w:rsidRDefault="00AB7C47" w:rsidP="00AB7C47">
      <w:pPr>
        <w:pStyle w:val="Level2Bold"/>
      </w:pPr>
      <w:bookmarkStart w:id="177" w:name="_Ref457376400"/>
      <w:r w:rsidRPr="00570F3A">
        <w:t>Annual leave in advance</w:t>
      </w:r>
      <w:bookmarkEnd w:id="177"/>
    </w:p>
    <w:p w:rsidR="00AB7C47" w:rsidRDefault="00AB7C47" w:rsidP="00AB7C47">
      <w:pPr>
        <w:pStyle w:val="History"/>
      </w:pPr>
      <w:r w:rsidRPr="00AB7C47">
        <w:t>[24.4</w:t>
      </w:r>
      <w:r w:rsidR="00677122">
        <w:t xml:space="preserve"> </w:t>
      </w:r>
      <w:r w:rsidRPr="00AB7C47">
        <w:t xml:space="preserve">renamed and substituted by </w:t>
      </w:r>
      <w:hyperlink r:id="rId170" w:history="1">
        <w:r w:rsidRPr="00AB7C47">
          <w:rPr>
            <w:rStyle w:val="Hyperlink"/>
          </w:rPr>
          <w:t>PR583040</w:t>
        </w:r>
      </w:hyperlink>
      <w:r w:rsidRPr="00AB7C47">
        <w:t xml:space="preserve"> ppc 29Jul16]</w:t>
      </w:r>
    </w:p>
    <w:p w:rsidR="00AB7C47" w:rsidRPr="00570F3A" w:rsidRDefault="00AB7C47" w:rsidP="00AB7C47">
      <w:pPr>
        <w:pStyle w:val="Level3"/>
        <w:tabs>
          <w:tab w:val="left" w:pos="1418"/>
        </w:tabs>
      </w:pPr>
      <w:r w:rsidRPr="00570F3A">
        <w:t>An employer and employee may agree in writing to the employee taking a period of paid annual leave before the employee has accrued an entitlement to the leave.</w:t>
      </w:r>
    </w:p>
    <w:p w:rsidR="00AB7C47" w:rsidRPr="00570F3A" w:rsidRDefault="00AB7C47" w:rsidP="00AB7C47">
      <w:pPr>
        <w:pStyle w:val="Level3"/>
        <w:tabs>
          <w:tab w:val="left" w:pos="1418"/>
        </w:tabs>
      </w:pPr>
      <w:r>
        <w:t>A</w:t>
      </w:r>
      <w:r w:rsidRPr="00570F3A">
        <w:t>n agreement must:</w:t>
      </w:r>
    </w:p>
    <w:p w:rsidR="00AB7C47" w:rsidRPr="00570F3A" w:rsidRDefault="00AB7C47" w:rsidP="00AB7C47">
      <w:pPr>
        <w:pStyle w:val="Level4"/>
        <w:tabs>
          <w:tab w:val="left" w:pos="1985"/>
        </w:tabs>
      </w:pPr>
      <w:r w:rsidRPr="00570F3A">
        <w:t>state the amount of leave to be taken in advance and the date on which leave is to commence; and</w:t>
      </w:r>
    </w:p>
    <w:p w:rsidR="00AB7C47" w:rsidRPr="00570F3A" w:rsidRDefault="00AB7C47" w:rsidP="00AB7C47">
      <w:pPr>
        <w:pStyle w:val="Level4"/>
        <w:tabs>
          <w:tab w:val="left" w:pos="1985"/>
        </w:tabs>
      </w:pPr>
      <w:r w:rsidRPr="00570F3A">
        <w:t>be signed by the employer and employee and, if the employee is under 18 years of age, by the employee’s parent or guardian.</w:t>
      </w:r>
    </w:p>
    <w:p w:rsidR="00AB7C47" w:rsidRPr="00570F3A" w:rsidRDefault="00AB7C47" w:rsidP="00AB7C47">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2442E0">
        <w:t>24.4</w:t>
      </w:r>
      <w:r>
        <w:fldChar w:fldCharType="end"/>
      </w:r>
      <w:r w:rsidRPr="00570F3A">
        <w:t xml:space="preserve"> is set out at </w:t>
      </w:r>
      <w:r w:rsidR="00257DBC">
        <w:rPr>
          <w:highlight w:val="yellow"/>
        </w:rPr>
        <w:fldChar w:fldCharType="begin"/>
      </w:r>
      <w:r w:rsidR="00257DBC">
        <w:instrText xml:space="preserve"> REF _Ref458176862 \r \h </w:instrText>
      </w:r>
      <w:r w:rsidR="00257DBC">
        <w:rPr>
          <w:highlight w:val="yellow"/>
        </w:rPr>
      </w:r>
      <w:r w:rsidR="00257DBC">
        <w:rPr>
          <w:highlight w:val="yellow"/>
        </w:rPr>
        <w:fldChar w:fldCharType="separate"/>
      </w:r>
      <w:r w:rsidR="002442E0">
        <w:t>Schedule F</w:t>
      </w:r>
      <w:r w:rsidR="00257DBC">
        <w:rPr>
          <w:highlight w:val="yellow"/>
        </w:rPr>
        <w:fldChar w:fldCharType="end"/>
      </w:r>
      <w:r w:rsidRPr="00570F3A">
        <w:t>. There is no requirement to use the form o</w:t>
      </w:r>
      <w:r>
        <w:t xml:space="preserve">f agreement set out at </w:t>
      </w:r>
      <w:r w:rsidR="00257DBC">
        <w:rPr>
          <w:highlight w:val="yellow"/>
        </w:rPr>
        <w:fldChar w:fldCharType="begin"/>
      </w:r>
      <w:r w:rsidR="00257DBC">
        <w:instrText xml:space="preserve"> REF _Ref458176862 \r \h </w:instrText>
      </w:r>
      <w:r w:rsidR="00257DBC">
        <w:rPr>
          <w:highlight w:val="yellow"/>
        </w:rPr>
      </w:r>
      <w:r w:rsidR="00257DBC">
        <w:rPr>
          <w:highlight w:val="yellow"/>
        </w:rPr>
        <w:fldChar w:fldCharType="separate"/>
      </w:r>
      <w:r w:rsidR="002442E0">
        <w:t>Schedule F</w:t>
      </w:r>
      <w:r w:rsidR="00257DBC">
        <w:rPr>
          <w:highlight w:val="yellow"/>
        </w:rPr>
        <w:fldChar w:fldCharType="end"/>
      </w:r>
      <w:r w:rsidRPr="00570F3A">
        <w:t>.</w:t>
      </w:r>
    </w:p>
    <w:p w:rsidR="00AB7C47" w:rsidRPr="00570F3A" w:rsidRDefault="00AB7C47" w:rsidP="00AB7C47">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2442E0">
        <w:t>24.4</w:t>
      </w:r>
      <w:r>
        <w:fldChar w:fldCharType="end"/>
      </w:r>
      <w:r>
        <w:t xml:space="preserve"> </w:t>
      </w:r>
      <w:r w:rsidRPr="00570F3A">
        <w:t>as an employee record.</w:t>
      </w:r>
    </w:p>
    <w:p w:rsidR="00AB7C47" w:rsidRPr="00570F3A" w:rsidRDefault="00AB7C47" w:rsidP="00AB7C47">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2442E0">
        <w:t>24.4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AB7C47" w:rsidRDefault="00AB7C47" w:rsidP="00AB7C47">
      <w:pPr>
        <w:pStyle w:val="Level2Bold"/>
      </w:pPr>
      <w:bookmarkStart w:id="178" w:name="_Ref457376459"/>
      <w:bookmarkStart w:id="179" w:name="_Toc208886005"/>
      <w:bookmarkStart w:id="180" w:name="_Toc208886093"/>
      <w:bookmarkStart w:id="181" w:name="_Toc208902583"/>
      <w:bookmarkStart w:id="182" w:name="_Toc208932488"/>
      <w:bookmarkStart w:id="183" w:name="_Toc208932573"/>
      <w:bookmarkStart w:id="184" w:name="_Toc208979928"/>
      <w:r w:rsidRPr="00AE0B6F">
        <w:t>Excessive leave accruals: general provision</w:t>
      </w:r>
      <w:bookmarkEnd w:id="178"/>
    </w:p>
    <w:p w:rsidR="00AB7C47" w:rsidRDefault="00AB7C47" w:rsidP="00AB7C47">
      <w:pPr>
        <w:pStyle w:val="History"/>
      </w:pPr>
      <w:r w:rsidRPr="00AB7C47">
        <w:t>[</w:t>
      </w:r>
      <w:r>
        <w:t>24.5</w:t>
      </w:r>
      <w:r w:rsidR="00677122">
        <w:t xml:space="preserve"> </w:t>
      </w:r>
      <w:r w:rsidRPr="00AB7C47">
        <w:t xml:space="preserve">renamed and substituted by </w:t>
      </w:r>
      <w:hyperlink r:id="rId171" w:history="1">
        <w:r w:rsidRPr="00AB7C47">
          <w:rPr>
            <w:rStyle w:val="Hyperlink"/>
          </w:rPr>
          <w:t>PR583040</w:t>
        </w:r>
      </w:hyperlink>
      <w:r w:rsidRPr="00AB7C47">
        <w:t xml:space="preserve"> ppc 29Jul16]</w:t>
      </w:r>
    </w:p>
    <w:p w:rsidR="00AB7C47" w:rsidRPr="00570F3A" w:rsidRDefault="00AB7C47" w:rsidP="00AB7C47">
      <w:pPr>
        <w:pStyle w:val="Block1"/>
        <w:rPr>
          <w:bCs/>
        </w:rPr>
      </w:pPr>
      <w:r>
        <w:t>Note</w:t>
      </w:r>
      <w:r w:rsidRPr="00570F3A">
        <w:t xml:space="preserve">: Clauses </w:t>
      </w:r>
      <w:r>
        <w:fldChar w:fldCharType="begin"/>
      </w:r>
      <w:r>
        <w:instrText xml:space="preserve"> REF _Ref457376459 \r \h </w:instrText>
      </w:r>
      <w:r>
        <w:fldChar w:fldCharType="separate"/>
      </w:r>
      <w:r w:rsidR="002442E0">
        <w:t>24.5</w:t>
      </w:r>
      <w:r>
        <w:fldChar w:fldCharType="end"/>
      </w:r>
      <w:r w:rsidRPr="00570F3A">
        <w:t xml:space="preserve"> to </w:t>
      </w:r>
      <w:r>
        <w:fldChar w:fldCharType="begin"/>
      </w:r>
      <w:r>
        <w:instrText xml:space="preserve"> REF _Ref457376483 \r \h </w:instrText>
      </w:r>
      <w:r>
        <w:fldChar w:fldCharType="separate"/>
      </w:r>
      <w:r w:rsidR="002442E0">
        <w:t>24.7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AB7C47" w:rsidRPr="00570F3A" w:rsidRDefault="00AB7C47" w:rsidP="00AB7C47">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257DBC">
        <w:t xml:space="preserve">clause </w:t>
      </w:r>
      <w:r w:rsidR="00257DBC" w:rsidRPr="00257DBC">
        <w:fldChar w:fldCharType="begin"/>
      </w:r>
      <w:r w:rsidR="00257DBC" w:rsidRPr="00257DBC">
        <w:instrText xml:space="preserve"> REF _Ref458176954 \r \h </w:instrText>
      </w:r>
      <w:r w:rsidR="00257DBC">
        <w:instrText xml:space="preserve"> \* MERGEFORMAT </w:instrText>
      </w:r>
      <w:r w:rsidR="00257DBC" w:rsidRPr="00257DBC">
        <w:fldChar w:fldCharType="separate"/>
      </w:r>
      <w:r w:rsidR="002442E0">
        <w:t>24.2</w:t>
      </w:r>
      <w:r w:rsidR="00257DBC" w:rsidRPr="00257DBC">
        <w:fldChar w:fldCharType="end"/>
      </w:r>
      <w:r w:rsidRPr="00257DBC">
        <w:t>).</w:t>
      </w:r>
    </w:p>
    <w:p w:rsidR="00AB7C47" w:rsidRPr="00570F3A" w:rsidRDefault="00AB7C47" w:rsidP="00AB7C47">
      <w:pPr>
        <w:pStyle w:val="Level3"/>
        <w:tabs>
          <w:tab w:val="left" w:pos="1418"/>
        </w:tabs>
      </w:pPr>
      <w:bookmarkStart w:id="185" w:name="_Ref457376803"/>
      <w:r w:rsidRPr="00570F3A">
        <w:t>If an employee has an excessive leave accrual, the employer or the employee may seek to confer with the other and genuinely try to reach agreement on how to reduce or eliminate the excessive leave accrual.</w:t>
      </w:r>
      <w:bookmarkEnd w:id="185"/>
    </w:p>
    <w:p w:rsidR="00AB7C47" w:rsidRPr="00570F3A" w:rsidRDefault="00AB7C47" w:rsidP="00AB7C47">
      <w:pPr>
        <w:pStyle w:val="Level3"/>
        <w:tabs>
          <w:tab w:val="left" w:pos="1418"/>
        </w:tabs>
      </w:pPr>
      <w:r w:rsidRPr="00570F3A">
        <w:t xml:space="preserve">Clause </w:t>
      </w:r>
      <w:r>
        <w:fldChar w:fldCharType="begin"/>
      </w:r>
      <w:r>
        <w:instrText xml:space="preserve"> REF _Ref457376722 \r \h </w:instrText>
      </w:r>
      <w:r>
        <w:fldChar w:fldCharType="separate"/>
      </w:r>
      <w:r w:rsidR="002442E0">
        <w:t>24.6</w:t>
      </w:r>
      <w:r>
        <w:fldChar w:fldCharType="end"/>
      </w:r>
      <w:r w:rsidRPr="00570F3A">
        <w:t xml:space="preserve"> sets out how an employer may direct an employee who has an excessive leave accrual to take paid annual leave.</w:t>
      </w:r>
    </w:p>
    <w:p w:rsidR="00AB7C47" w:rsidRDefault="00AB7C47" w:rsidP="00AB7C47">
      <w:pPr>
        <w:pStyle w:val="Level3"/>
        <w:tabs>
          <w:tab w:val="left" w:pos="1418"/>
        </w:tabs>
      </w:pPr>
      <w:r w:rsidRPr="00570F3A">
        <w:t xml:space="preserve">Clause </w:t>
      </w:r>
      <w:r>
        <w:fldChar w:fldCharType="begin"/>
      </w:r>
      <w:r>
        <w:instrText xml:space="preserve"> REF _Ref457376483 \r \h </w:instrText>
      </w:r>
      <w:r>
        <w:fldChar w:fldCharType="separate"/>
      </w:r>
      <w:r w:rsidR="002442E0">
        <w:t>24.7</w:t>
      </w:r>
      <w:r>
        <w:fldChar w:fldCharType="end"/>
      </w:r>
      <w:r w:rsidRPr="00570F3A">
        <w:t xml:space="preserve"> sets out how an employee who has an excessive leave accrual may require an employer to grant paid annual leave requested by the employee.</w:t>
      </w:r>
    </w:p>
    <w:p w:rsidR="00AB7C47" w:rsidRDefault="00AB7C47" w:rsidP="00AB7C47">
      <w:pPr>
        <w:pStyle w:val="Level2Bold"/>
      </w:pPr>
      <w:bookmarkStart w:id="186" w:name="_Ref457376722"/>
      <w:r w:rsidRPr="00570F3A">
        <w:t>Excessive leave accruals: direction by employer that leave be taken</w:t>
      </w:r>
      <w:bookmarkEnd w:id="186"/>
    </w:p>
    <w:p w:rsidR="00AB7C47" w:rsidRDefault="00AB7C47" w:rsidP="00AB7C47">
      <w:pPr>
        <w:pStyle w:val="History"/>
      </w:pPr>
      <w:r w:rsidRPr="00AB7C47">
        <w:t xml:space="preserve">[24.6 inserted by </w:t>
      </w:r>
      <w:hyperlink r:id="rId172" w:history="1">
        <w:r w:rsidRPr="00AB7C47">
          <w:rPr>
            <w:rStyle w:val="Hyperlink"/>
          </w:rPr>
          <w:t>PR583040</w:t>
        </w:r>
      </w:hyperlink>
      <w:r w:rsidRPr="00AB7C47">
        <w:t xml:space="preserve"> ppc 29Jul16]</w:t>
      </w:r>
    </w:p>
    <w:p w:rsidR="00AB7C47" w:rsidRPr="00570F3A" w:rsidRDefault="00AB7C47" w:rsidP="00AB7C47">
      <w:pPr>
        <w:pStyle w:val="Level3"/>
        <w:tabs>
          <w:tab w:val="left" w:pos="1418"/>
        </w:tabs>
      </w:pPr>
      <w:bookmarkStart w:id="187"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2442E0">
        <w:t>24.5(b)</w:t>
      </w:r>
      <w:r>
        <w:fldChar w:fldCharType="end"/>
      </w:r>
      <w:r w:rsidRPr="00570F3A">
        <w:t xml:space="preserve"> but agreement is not reached (including because the employee refuses to confer), the employer may direct the employee in writing to take one or more periods of paid annual leave.</w:t>
      </w:r>
      <w:bookmarkEnd w:id="187"/>
    </w:p>
    <w:p w:rsidR="00AB7C47" w:rsidRPr="00570F3A" w:rsidRDefault="00AB7C47" w:rsidP="00AB7C47">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2442E0">
        <w:t>(a)</w:t>
      </w:r>
      <w:r>
        <w:rPr>
          <w:highlight w:val="yellow"/>
        </w:rPr>
        <w:fldChar w:fldCharType="end"/>
      </w:r>
      <w:r w:rsidRPr="00570F3A">
        <w:t>:</w:t>
      </w:r>
    </w:p>
    <w:p w:rsidR="00AB7C47" w:rsidRPr="00570F3A" w:rsidRDefault="00AB7C47" w:rsidP="00AB7C47">
      <w:pPr>
        <w:pStyle w:val="Level4"/>
        <w:tabs>
          <w:tab w:val="left" w:pos="1985"/>
        </w:tabs>
      </w:pPr>
      <w:bookmarkStart w:id="188"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2442E0">
        <w:t>24.5</w:t>
      </w:r>
      <w:r>
        <w:fldChar w:fldCharType="end"/>
      </w:r>
      <w:r w:rsidRPr="00570F3A">
        <w:t xml:space="preserve">, </w:t>
      </w:r>
      <w:r>
        <w:fldChar w:fldCharType="begin"/>
      </w:r>
      <w:r>
        <w:instrText xml:space="preserve"> REF _Ref457376722 \r \h </w:instrText>
      </w:r>
      <w:r>
        <w:fldChar w:fldCharType="separate"/>
      </w:r>
      <w:r w:rsidR="002442E0">
        <w:t>24.6</w:t>
      </w:r>
      <w:r>
        <w:fldChar w:fldCharType="end"/>
      </w:r>
      <w:r w:rsidRPr="00570F3A">
        <w:t xml:space="preserve"> or </w:t>
      </w:r>
      <w:r>
        <w:fldChar w:fldCharType="begin"/>
      </w:r>
      <w:r>
        <w:instrText xml:space="preserve"> REF _Ref457376483 \r \h </w:instrText>
      </w:r>
      <w:r>
        <w:fldChar w:fldCharType="separate"/>
      </w:r>
      <w:r w:rsidR="002442E0">
        <w:t>24.7</w:t>
      </w:r>
      <w:r>
        <w:fldChar w:fldCharType="end"/>
      </w:r>
      <w:r w:rsidRPr="00570F3A">
        <w:t xml:space="preserve"> or otherwise agreed by the employer and employee) are taken into account; and</w:t>
      </w:r>
      <w:bookmarkEnd w:id="188"/>
    </w:p>
    <w:p w:rsidR="00AB7C47" w:rsidRPr="00570F3A" w:rsidRDefault="00AB7C47" w:rsidP="00AB7C47">
      <w:pPr>
        <w:pStyle w:val="Level4"/>
        <w:tabs>
          <w:tab w:val="left" w:pos="1985"/>
        </w:tabs>
      </w:pPr>
      <w:r w:rsidRPr="00570F3A">
        <w:t>must not require the employee to take any period of paid annual leave of less than one week; and</w:t>
      </w:r>
    </w:p>
    <w:p w:rsidR="00AB7C47" w:rsidRPr="00570F3A" w:rsidRDefault="00AB7C47" w:rsidP="00AB7C47">
      <w:pPr>
        <w:pStyle w:val="Level4"/>
        <w:tabs>
          <w:tab w:val="left" w:pos="1985"/>
        </w:tabs>
      </w:pPr>
      <w:r w:rsidRPr="00570F3A">
        <w:t>must not require the employee to take a period of paid annual leave beginning less than 8 weeks, or more than 12 months, after the direction is given; and</w:t>
      </w:r>
    </w:p>
    <w:p w:rsidR="00AB7C47" w:rsidRPr="00570F3A" w:rsidRDefault="00AB7C47" w:rsidP="00AB7C47">
      <w:pPr>
        <w:pStyle w:val="Level4"/>
        <w:tabs>
          <w:tab w:val="left" w:pos="1985"/>
        </w:tabs>
      </w:pPr>
      <w:r w:rsidRPr="00570F3A">
        <w:t>must not be inconsistent with any leave arrangement agreed by the employer and employee.</w:t>
      </w:r>
    </w:p>
    <w:p w:rsidR="00AB7C47" w:rsidRPr="00570F3A" w:rsidRDefault="00AB7C47" w:rsidP="00AB7C47">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2442E0">
        <w:t>(a)</w:t>
      </w:r>
      <w:r>
        <w:fldChar w:fldCharType="end"/>
      </w:r>
      <w:r>
        <w:t xml:space="preserve"> </w:t>
      </w:r>
      <w:r w:rsidRPr="00570F3A">
        <w:t>that is in effect.</w:t>
      </w:r>
    </w:p>
    <w:p w:rsidR="00AB7C47" w:rsidRPr="00570F3A" w:rsidRDefault="00AB7C47" w:rsidP="00AB7C47">
      <w:pPr>
        <w:pStyle w:val="Level3"/>
        <w:tabs>
          <w:tab w:val="left" w:pos="1418"/>
        </w:tabs>
      </w:pPr>
      <w:bookmarkStart w:id="189" w:name="_Ref457376905"/>
      <w:r w:rsidRPr="00570F3A">
        <w:t xml:space="preserve">An employee to whom a direction has been given under paragraph </w:t>
      </w:r>
      <w:r>
        <w:fldChar w:fldCharType="begin"/>
      </w:r>
      <w:r>
        <w:instrText xml:space="preserve"> REF _Ref457376863 \r \h </w:instrText>
      </w:r>
      <w:r>
        <w:fldChar w:fldCharType="separate"/>
      </w:r>
      <w:r w:rsidR="002442E0">
        <w:t>(a)</w:t>
      </w:r>
      <w:r>
        <w:fldChar w:fldCharType="end"/>
      </w:r>
      <w:r>
        <w:t xml:space="preserve"> </w:t>
      </w:r>
      <w:r w:rsidRPr="00570F3A">
        <w:t>may request to take a period of paid annual leave as if the direction had not been given.</w:t>
      </w:r>
      <w:bookmarkEnd w:id="189"/>
    </w:p>
    <w:p w:rsidR="00AB7C47" w:rsidRPr="00570F3A" w:rsidRDefault="00AB7C47" w:rsidP="00677122">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2442E0">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2442E0">
        <w:t>24.6(b)(i)</w:t>
      </w:r>
      <w:r>
        <w:fldChar w:fldCharType="end"/>
      </w:r>
      <w:r w:rsidRPr="00570F3A">
        <w:t>.</w:t>
      </w:r>
    </w:p>
    <w:p w:rsidR="00AB7C47" w:rsidRPr="00570F3A" w:rsidRDefault="00AB7C47" w:rsidP="00677122">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AB7C47" w:rsidRDefault="00AB7C47" w:rsidP="00AB7C47">
      <w:pPr>
        <w:pStyle w:val="Level2Bold"/>
      </w:pPr>
      <w:bookmarkStart w:id="190" w:name="_Ref457376483"/>
      <w:r w:rsidRPr="00570F3A">
        <w:t>Excessive leave accruals: request by employee for leave</w:t>
      </w:r>
      <w:bookmarkEnd w:id="190"/>
    </w:p>
    <w:p w:rsidR="00AB7C47" w:rsidRDefault="00AB7C47" w:rsidP="00AB7C47">
      <w:pPr>
        <w:pStyle w:val="History"/>
      </w:pPr>
      <w:r w:rsidRPr="00AB7C47">
        <w:t xml:space="preserve">[24.7 inserted by </w:t>
      </w:r>
      <w:hyperlink r:id="rId173" w:history="1">
        <w:r w:rsidRPr="00AB7C47">
          <w:rPr>
            <w:rStyle w:val="Hyperlink"/>
          </w:rPr>
          <w:t>PR583040</w:t>
        </w:r>
      </w:hyperlink>
      <w:r w:rsidR="00FF7E93">
        <w:t xml:space="preserve">; substituted by </w:t>
      </w:r>
      <w:hyperlink r:id="rId174" w:history="1">
        <w:r w:rsidR="00FF7E93" w:rsidRPr="00AB7C47">
          <w:rPr>
            <w:rStyle w:val="Hyperlink"/>
          </w:rPr>
          <w:t>PR583040</w:t>
        </w:r>
      </w:hyperlink>
      <w:r w:rsidR="00FF7E93">
        <w:t xml:space="preserve"> ppc 29Jul17]</w:t>
      </w:r>
    </w:p>
    <w:p w:rsidR="00AB7C47" w:rsidRPr="00570F3A" w:rsidRDefault="00AB7C47" w:rsidP="00AB7C47">
      <w:pPr>
        <w:pStyle w:val="Level3"/>
        <w:tabs>
          <w:tab w:val="left" w:pos="1418"/>
        </w:tabs>
      </w:pPr>
      <w:bookmarkStart w:id="191"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2442E0">
        <w:t>24.5(b)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91"/>
    </w:p>
    <w:p w:rsidR="00AB7C47" w:rsidRPr="00570F3A" w:rsidRDefault="00AB7C47" w:rsidP="00AB7C47">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2442E0">
        <w:t>(a)</w:t>
      </w:r>
      <w:r>
        <w:fldChar w:fldCharType="end"/>
      </w:r>
      <w:r w:rsidRPr="00570F3A">
        <w:t xml:space="preserve"> if:</w:t>
      </w:r>
    </w:p>
    <w:p w:rsidR="00AB7C47" w:rsidRPr="00570F3A" w:rsidRDefault="00AB7C47" w:rsidP="00AB7C47">
      <w:pPr>
        <w:pStyle w:val="Level4"/>
        <w:tabs>
          <w:tab w:val="left" w:pos="1985"/>
        </w:tabs>
      </w:pPr>
      <w:r w:rsidRPr="00570F3A">
        <w:t>the employee has had an excessive leave accrual for more than 6 months at the time of giving the notice; and</w:t>
      </w:r>
    </w:p>
    <w:p w:rsidR="00AB7C47" w:rsidRPr="00570F3A" w:rsidRDefault="00AB7C47" w:rsidP="00AB7C47">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2442E0">
        <w:t>24.6(a)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2442E0">
        <w:t>24.5</w:t>
      </w:r>
      <w:r>
        <w:fldChar w:fldCharType="end"/>
      </w:r>
      <w:r w:rsidRPr="00570F3A">
        <w:t xml:space="preserve">, </w:t>
      </w:r>
      <w:r>
        <w:fldChar w:fldCharType="begin"/>
      </w:r>
      <w:r>
        <w:instrText xml:space="preserve"> REF _Ref457376722 \r \h </w:instrText>
      </w:r>
      <w:r>
        <w:fldChar w:fldCharType="separate"/>
      </w:r>
      <w:r w:rsidR="002442E0">
        <w:t>24.6</w:t>
      </w:r>
      <w:r>
        <w:fldChar w:fldCharType="end"/>
      </w:r>
      <w:r w:rsidRPr="00570F3A">
        <w:t xml:space="preserve"> or </w:t>
      </w:r>
      <w:r>
        <w:fldChar w:fldCharType="begin"/>
      </w:r>
      <w:r>
        <w:instrText xml:space="preserve"> REF _Ref457376483 \r \h </w:instrText>
      </w:r>
      <w:r>
        <w:fldChar w:fldCharType="separate"/>
      </w:r>
      <w:r w:rsidR="002442E0">
        <w:t>24.7</w:t>
      </w:r>
      <w:r>
        <w:fldChar w:fldCharType="end"/>
      </w:r>
      <w:r w:rsidRPr="00570F3A">
        <w:t xml:space="preserve"> or otherwise agreed by the employer and employee) are taken into account, would eliminate the employee’s excessive leave accrual.</w:t>
      </w:r>
    </w:p>
    <w:p w:rsidR="00AB7C47" w:rsidRPr="00570F3A" w:rsidRDefault="00AB7C47" w:rsidP="00AB7C47">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2442E0">
        <w:t>(a)</w:t>
      </w:r>
      <w:r>
        <w:fldChar w:fldCharType="end"/>
      </w:r>
      <w:r>
        <w:t xml:space="preserve"> </w:t>
      </w:r>
      <w:r w:rsidRPr="00570F3A">
        <w:t>must not:</w:t>
      </w:r>
    </w:p>
    <w:p w:rsidR="00AB7C47" w:rsidRPr="00570F3A" w:rsidRDefault="00AB7C47" w:rsidP="00AB7C47">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2442E0">
        <w:t>24.5</w:t>
      </w:r>
      <w:r>
        <w:fldChar w:fldCharType="end"/>
      </w:r>
      <w:r w:rsidRPr="00570F3A">
        <w:t xml:space="preserve">, </w:t>
      </w:r>
      <w:r>
        <w:fldChar w:fldCharType="begin"/>
      </w:r>
      <w:r>
        <w:instrText xml:space="preserve"> REF _Ref457376722 \r \h </w:instrText>
      </w:r>
      <w:r>
        <w:fldChar w:fldCharType="separate"/>
      </w:r>
      <w:r w:rsidR="002442E0">
        <w:t>24.6</w:t>
      </w:r>
      <w:r>
        <w:fldChar w:fldCharType="end"/>
      </w:r>
      <w:r w:rsidRPr="00570F3A">
        <w:t xml:space="preserve"> or </w:t>
      </w:r>
      <w:r>
        <w:fldChar w:fldCharType="begin"/>
      </w:r>
      <w:r>
        <w:instrText xml:space="preserve"> REF _Ref457376483 \r \h </w:instrText>
      </w:r>
      <w:r>
        <w:fldChar w:fldCharType="separate"/>
      </w:r>
      <w:r w:rsidR="002442E0">
        <w:t>24.7</w:t>
      </w:r>
      <w:r>
        <w:fldChar w:fldCharType="end"/>
      </w:r>
      <w:r>
        <w:t xml:space="preserve"> </w:t>
      </w:r>
      <w:r w:rsidRPr="00570F3A">
        <w:t>or otherwise agreed by the employer and employee) are taken into account; or</w:t>
      </w:r>
    </w:p>
    <w:p w:rsidR="00AB7C47" w:rsidRPr="00570F3A" w:rsidRDefault="00AB7C47" w:rsidP="00AB7C47">
      <w:pPr>
        <w:pStyle w:val="Level4"/>
        <w:tabs>
          <w:tab w:val="left" w:pos="1985"/>
        </w:tabs>
      </w:pPr>
      <w:r w:rsidRPr="00570F3A">
        <w:t>provide for the employee to take any period of paid annual leave of less than one week; or</w:t>
      </w:r>
    </w:p>
    <w:p w:rsidR="00AB7C47" w:rsidRPr="00570F3A" w:rsidRDefault="00AB7C47" w:rsidP="00AB7C47">
      <w:pPr>
        <w:pStyle w:val="Level4"/>
        <w:tabs>
          <w:tab w:val="left" w:pos="1985"/>
        </w:tabs>
      </w:pPr>
      <w:r w:rsidRPr="00570F3A">
        <w:t>provide for the employee to take a period of paid annual leave beginning less than 8 weeks, or more than 12 months, after the notice is given; or</w:t>
      </w:r>
    </w:p>
    <w:p w:rsidR="00AB7C47" w:rsidRDefault="00AB7C47" w:rsidP="00AB7C47">
      <w:pPr>
        <w:pStyle w:val="Level4"/>
        <w:tabs>
          <w:tab w:val="left" w:pos="1985"/>
        </w:tabs>
      </w:pPr>
      <w:r w:rsidRPr="00570F3A">
        <w:t>be inconsistent with any leave arrangement agreed by the employer and employee.</w:t>
      </w:r>
    </w:p>
    <w:p w:rsidR="00AB7C47" w:rsidRPr="00570F3A" w:rsidRDefault="00AB7C47" w:rsidP="00AB7C47">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2442E0">
        <w:t>(a)</w:t>
      </w:r>
      <w:r>
        <w:fldChar w:fldCharType="end"/>
      </w:r>
      <w:r w:rsidRPr="00570F3A">
        <w:t xml:space="preserve"> more than 4 weeks’ paid annual leave (or 5 weeks’ paid annual leave for a shiftworker, as defined by </w:t>
      </w:r>
      <w:r w:rsidRPr="00257DBC">
        <w:t xml:space="preserve">clause </w:t>
      </w:r>
      <w:r w:rsidR="00257DBC" w:rsidRPr="00257DBC">
        <w:fldChar w:fldCharType="begin"/>
      </w:r>
      <w:r w:rsidR="00257DBC" w:rsidRPr="00257DBC">
        <w:instrText xml:space="preserve"> REF _Ref458176954 \r \h </w:instrText>
      </w:r>
      <w:r w:rsidR="00257DBC">
        <w:instrText xml:space="preserve"> \* MERGEFORMAT </w:instrText>
      </w:r>
      <w:r w:rsidR="00257DBC" w:rsidRPr="00257DBC">
        <w:fldChar w:fldCharType="separate"/>
      </w:r>
      <w:r w:rsidR="002442E0">
        <w:t>24.2</w:t>
      </w:r>
      <w:r w:rsidR="00257DBC" w:rsidRPr="00257DBC">
        <w:fldChar w:fldCharType="end"/>
      </w:r>
      <w:r w:rsidRPr="00257DBC">
        <w:t>)</w:t>
      </w:r>
      <w:r w:rsidRPr="00570F3A">
        <w:t xml:space="preserve"> in any period of 12 months.</w:t>
      </w:r>
    </w:p>
    <w:p w:rsidR="00AB7C47" w:rsidRPr="00570F3A" w:rsidRDefault="00AB7C47" w:rsidP="00AB7C47">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2442E0">
        <w:t>(a)</w:t>
      </w:r>
      <w:r>
        <w:fldChar w:fldCharType="end"/>
      </w:r>
      <w:r w:rsidRPr="00570F3A">
        <w:t>.</w:t>
      </w:r>
    </w:p>
    <w:p w:rsidR="00AB7C47" w:rsidRDefault="00AB7C47" w:rsidP="00AB7C47">
      <w:pPr>
        <w:pStyle w:val="Level2Bold"/>
      </w:pPr>
      <w:bookmarkStart w:id="192" w:name="_Ref457376541"/>
      <w:r w:rsidRPr="00570F3A">
        <w:t>Cashing out of annual leave</w:t>
      </w:r>
      <w:bookmarkEnd w:id="192"/>
    </w:p>
    <w:p w:rsidR="00AB7C47" w:rsidRDefault="00AB7C47" w:rsidP="00AB7C47">
      <w:pPr>
        <w:pStyle w:val="History"/>
      </w:pPr>
      <w:r w:rsidRPr="00AB7C47">
        <w:t xml:space="preserve">[24.8 inserted by </w:t>
      </w:r>
      <w:hyperlink r:id="rId175" w:history="1">
        <w:r w:rsidRPr="00AB7C47">
          <w:rPr>
            <w:rStyle w:val="Hyperlink"/>
          </w:rPr>
          <w:t>PR583040</w:t>
        </w:r>
      </w:hyperlink>
      <w:r w:rsidRPr="00AB7C47">
        <w:t xml:space="preserve"> ppc 29Jul16]</w:t>
      </w:r>
    </w:p>
    <w:p w:rsidR="00AB7C47" w:rsidRPr="00570F3A" w:rsidRDefault="00AB7C47" w:rsidP="00AB7C4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2442E0">
        <w:t>24.8</w:t>
      </w:r>
      <w:r>
        <w:fldChar w:fldCharType="end"/>
      </w:r>
      <w:r w:rsidRPr="00570F3A">
        <w:t>.</w:t>
      </w:r>
    </w:p>
    <w:p w:rsidR="00AB7C47" w:rsidRPr="00570F3A" w:rsidRDefault="00AB7C47" w:rsidP="00AB7C47">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2442E0">
        <w:t>24.8</w:t>
      </w:r>
      <w:r>
        <w:fldChar w:fldCharType="end"/>
      </w:r>
      <w:r w:rsidRPr="00570F3A">
        <w:t>.</w:t>
      </w:r>
    </w:p>
    <w:p w:rsidR="00AB7C47" w:rsidRPr="00570F3A" w:rsidRDefault="00AB7C47" w:rsidP="00AB7C47">
      <w:pPr>
        <w:pStyle w:val="Level3"/>
        <w:tabs>
          <w:tab w:val="left" w:pos="1418"/>
        </w:tabs>
      </w:pPr>
      <w:r w:rsidRPr="00570F3A">
        <w:t>An employer and an employee may agree in writing to the cashing out of a particular amount of accrued paid annual leave by the employee.</w:t>
      </w:r>
    </w:p>
    <w:p w:rsidR="00AB7C47" w:rsidRPr="00570F3A" w:rsidRDefault="00AB7C47" w:rsidP="00AB7C4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2442E0">
        <w:t>24.8</w:t>
      </w:r>
      <w:r>
        <w:fldChar w:fldCharType="end"/>
      </w:r>
      <w:r w:rsidRPr="00570F3A">
        <w:t xml:space="preserve"> must state:</w:t>
      </w:r>
    </w:p>
    <w:p w:rsidR="00AB7C47" w:rsidRPr="00570F3A" w:rsidRDefault="00AB7C47" w:rsidP="00AB7C47">
      <w:pPr>
        <w:pStyle w:val="Level4"/>
        <w:tabs>
          <w:tab w:val="left" w:pos="1985"/>
        </w:tabs>
      </w:pPr>
      <w:r w:rsidRPr="00570F3A">
        <w:t>the amount of leave to be cashed out and the payment to be made to the employee for it; and</w:t>
      </w:r>
    </w:p>
    <w:p w:rsidR="00AB7C47" w:rsidRPr="00570F3A" w:rsidRDefault="00AB7C47" w:rsidP="00AB7C47">
      <w:pPr>
        <w:pStyle w:val="Level4"/>
        <w:tabs>
          <w:tab w:val="left" w:pos="1985"/>
        </w:tabs>
      </w:pPr>
      <w:r w:rsidRPr="00570F3A">
        <w:t>the date on which the payment is to be made.</w:t>
      </w:r>
    </w:p>
    <w:p w:rsidR="00AB7C47" w:rsidRPr="00570F3A" w:rsidRDefault="00AB7C47" w:rsidP="00AB7C4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2442E0">
        <w:t>24.8</w:t>
      </w:r>
      <w:r>
        <w:fldChar w:fldCharType="end"/>
      </w:r>
      <w:r w:rsidRPr="00570F3A">
        <w:t xml:space="preserve"> must be signed by the employer and employee and, if the employee is under 18 years of age, by the employee’s parent or guardian.</w:t>
      </w:r>
    </w:p>
    <w:p w:rsidR="00AB7C47" w:rsidRPr="00570F3A" w:rsidRDefault="00AB7C47" w:rsidP="00AB7C47">
      <w:pPr>
        <w:pStyle w:val="Level3"/>
        <w:tabs>
          <w:tab w:val="left" w:pos="1418"/>
        </w:tabs>
      </w:pPr>
      <w:r w:rsidRPr="00570F3A">
        <w:t>The payment must not be less than the amount that would have been payable had the employee taken the leave at the time the payment is made.</w:t>
      </w:r>
    </w:p>
    <w:p w:rsidR="00AB7C47" w:rsidRPr="00570F3A" w:rsidRDefault="00AB7C47" w:rsidP="00AB7C47">
      <w:pPr>
        <w:pStyle w:val="Level3"/>
        <w:tabs>
          <w:tab w:val="left" w:pos="1418"/>
        </w:tabs>
      </w:pPr>
      <w:r w:rsidRPr="00570F3A">
        <w:t>An agreement must not result in the employee’s remaining accrued entitlement to paid annual leave being less than 4 weeks.</w:t>
      </w:r>
    </w:p>
    <w:p w:rsidR="00AB7C47" w:rsidRPr="00570F3A" w:rsidRDefault="00AB7C47" w:rsidP="00AB7C47">
      <w:pPr>
        <w:pStyle w:val="Level3"/>
        <w:tabs>
          <w:tab w:val="left" w:pos="1418"/>
        </w:tabs>
      </w:pPr>
      <w:r w:rsidRPr="00570F3A">
        <w:t>The maximum amount of accrued paid annual leave that may be cashed out in any period of 12 months is 2 weeks.</w:t>
      </w:r>
    </w:p>
    <w:p w:rsidR="00AB7C47" w:rsidRPr="00570F3A" w:rsidRDefault="00AB7C47" w:rsidP="00AB7C4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2442E0">
        <w:t>24.8</w:t>
      </w:r>
      <w:r>
        <w:fldChar w:fldCharType="end"/>
      </w:r>
      <w:r w:rsidRPr="00570F3A">
        <w:t xml:space="preserve"> as an employee record.</w:t>
      </w:r>
    </w:p>
    <w:p w:rsidR="00AB7C47" w:rsidRPr="00570F3A" w:rsidRDefault="00AB7C47" w:rsidP="00AB7C4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2442E0">
        <w:t>24.8</w:t>
      </w:r>
      <w:r>
        <w:fldChar w:fldCharType="end"/>
      </w:r>
      <w:r w:rsidRPr="00570F3A">
        <w:t>.</w:t>
      </w:r>
    </w:p>
    <w:p w:rsidR="00AB7C47" w:rsidRPr="00570F3A" w:rsidRDefault="00AB7C47" w:rsidP="00AB7C4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2442E0">
        <w:t>24.8</w:t>
      </w:r>
      <w:r>
        <w:fldChar w:fldCharType="end"/>
      </w:r>
      <w:r w:rsidRPr="00570F3A">
        <w:t>.</w:t>
      </w:r>
    </w:p>
    <w:p w:rsidR="00AB7C47" w:rsidRPr="00570F3A" w:rsidRDefault="00AB7C47" w:rsidP="00AB7C47">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2442E0">
        <w:t>24.8</w:t>
      </w:r>
      <w:r>
        <w:fldChar w:fldCharType="end"/>
      </w:r>
      <w:r w:rsidRPr="00570F3A">
        <w:t xml:space="preserve"> is set out at </w:t>
      </w:r>
      <w:r w:rsidR="00257DBC">
        <w:rPr>
          <w:highlight w:val="yellow"/>
        </w:rPr>
        <w:fldChar w:fldCharType="begin"/>
      </w:r>
      <w:r w:rsidR="00257DBC">
        <w:instrText xml:space="preserve"> REF _Ref458176870 \r \h </w:instrText>
      </w:r>
      <w:r w:rsidR="00257DBC">
        <w:rPr>
          <w:highlight w:val="yellow"/>
        </w:rPr>
      </w:r>
      <w:r w:rsidR="00257DBC">
        <w:rPr>
          <w:highlight w:val="yellow"/>
        </w:rPr>
        <w:fldChar w:fldCharType="separate"/>
      </w:r>
      <w:r w:rsidR="002442E0">
        <w:t>Schedule G</w:t>
      </w:r>
      <w:r w:rsidR="00257DBC">
        <w:rPr>
          <w:highlight w:val="yellow"/>
        </w:rPr>
        <w:fldChar w:fldCharType="end"/>
      </w:r>
      <w:r w:rsidRPr="00570F3A">
        <w:t xml:space="preserve">. There is no requirement to use the form of agreement set out at </w:t>
      </w:r>
      <w:r w:rsidR="00257DBC">
        <w:rPr>
          <w:highlight w:val="yellow"/>
        </w:rPr>
        <w:fldChar w:fldCharType="begin"/>
      </w:r>
      <w:r w:rsidR="00257DBC">
        <w:instrText xml:space="preserve"> REF _Ref458176870 \r \h </w:instrText>
      </w:r>
      <w:r w:rsidR="00257DBC">
        <w:rPr>
          <w:highlight w:val="yellow"/>
        </w:rPr>
      </w:r>
      <w:r w:rsidR="00257DBC">
        <w:rPr>
          <w:highlight w:val="yellow"/>
        </w:rPr>
        <w:fldChar w:fldCharType="separate"/>
      </w:r>
      <w:r w:rsidR="002442E0">
        <w:t>Schedule G</w:t>
      </w:r>
      <w:r w:rsidR="00257DBC">
        <w:rPr>
          <w:highlight w:val="yellow"/>
        </w:rPr>
        <w:fldChar w:fldCharType="end"/>
      </w:r>
      <w:r w:rsidRPr="00570F3A">
        <w:t xml:space="preserve">. </w:t>
      </w:r>
    </w:p>
    <w:p w:rsidR="00082114" w:rsidRDefault="004F0637" w:rsidP="00722436">
      <w:pPr>
        <w:pStyle w:val="Level1"/>
        <w:keepNext w:val="0"/>
      </w:pPr>
      <w:bookmarkStart w:id="193" w:name="_Toc37261903"/>
      <w:r w:rsidRPr="004F0637">
        <w:t>Personal/carer</w:t>
      </w:r>
      <w:r w:rsidR="003B56F1">
        <w:t>’</w:t>
      </w:r>
      <w:r w:rsidRPr="004F0637">
        <w:t>s leave and compassionate leave</w:t>
      </w:r>
      <w:bookmarkEnd w:id="179"/>
      <w:bookmarkEnd w:id="180"/>
      <w:bookmarkEnd w:id="181"/>
      <w:bookmarkEnd w:id="182"/>
      <w:bookmarkEnd w:id="183"/>
      <w:bookmarkEnd w:id="184"/>
      <w:bookmarkEnd w:id="193"/>
    </w:p>
    <w:p w:rsidR="00082114" w:rsidRDefault="007E0369" w:rsidP="00722436">
      <w:r w:rsidRPr="007E0369">
        <w:t>Personal/carer</w:t>
      </w:r>
      <w:r w:rsidR="003B56F1">
        <w:t>’</w:t>
      </w:r>
      <w:r w:rsidRPr="007E0369">
        <w:t>s leave and compassionate leave are provided for in the NES.</w:t>
      </w:r>
    </w:p>
    <w:p w:rsidR="00082114" w:rsidRDefault="004F0637" w:rsidP="00722436">
      <w:pPr>
        <w:pStyle w:val="Level1"/>
        <w:keepNext w:val="0"/>
      </w:pPr>
      <w:bookmarkStart w:id="194" w:name="_Toc208886007"/>
      <w:bookmarkStart w:id="195" w:name="_Toc208886095"/>
      <w:bookmarkStart w:id="196" w:name="_Toc208902585"/>
      <w:bookmarkStart w:id="197" w:name="_Toc208932490"/>
      <w:bookmarkStart w:id="198" w:name="_Toc208932575"/>
      <w:bookmarkStart w:id="199" w:name="_Toc208979929"/>
      <w:bookmarkStart w:id="200" w:name="_Toc37261904"/>
      <w:r w:rsidRPr="004F0637">
        <w:t>Community service leave</w:t>
      </w:r>
      <w:bookmarkEnd w:id="194"/>
      <w:bookmarkEnd w:id="195"/>
      <w:bookmarkEnd w:id="196"/>
      <w:bookmarkEnd w:id="197"/>
      <w:bookmarkEnd w:id="198"/>
      <w:bookmarkEnd w:id="199"/>
      <w:bookmarkEnd w:id="200"/>
    </w:p>
    <w:p w:rsidR="00082114" w:rsidRPr="00166DE8" w:rsidRDefault="00166DE8" w:rsidP="00722436">
      <w:r w:rsidRPr="00166DE8">
        <w:t>Community service leave is provided for in the NES.</w:t>
      </w:r>
    </w:p>
    <w:p w:rsidR="00082114" w:rsidRDefault="004D1003" w:rsidP="00722436">
      <w:pPr>
        <w:pStyle w:val="Level1"/>
        <w:keepNext w:val="0"/>
      </w:pPr>
      <w:bookmarkStart w:id="201" w:name="_Toc37261905"/>
      <w:r w:rsidRPr="004D1003">
        <w:t>Public holidays</w:t>
      </w:r>
      <w:bookmarkEnd w:id="201"/>
    </w:p>
    <w:p w:rsidR="004F0637" w:rsidRDefault="00166DE8" w:rsidP="00722436">
      <w:r w:rsidRPr="00166DE8">
        <w:t>Public holidays are provided for in the NES</w:t>
      </w:r>
      <w:r>
        <w:t>.</w:t>
      </w:r>
    </w:p>
    <w:p w:rsidR="00461931" w:rsidRDefault="00461931" w:rsidP="00461931">
      <w:pPr>
        <w:pStyle w:val="Level1"/>
      </w:pPr>
      <w:bookmarkStart w:id="202" w:name="_Ref520367505"/>
      <w:bookmarkStart w:id="203" w:name="_Toc37261906"/>
      <w:r>
        <w:t>Leave to deal with Family and Domestic Violence</w:t>
      </w:r>
      <w:bookmarkEnd w:id="202"/>
      <w:bookmarkEnd w:id="203"/>
    </w:p>
    <w:p w:rsidR="00461931" w:rsidRPr="00870405" w:rsidRDefault="00461931" w:rsidP="00461931">
      <w:pPr>
        <w:pStyle w:val="History"/>
      </w:pPr>
      <w:r>
        <w:t xml:space="preserve">[28 inserted by </w:t>
      </w:r>
      <w:hyperlink r:id="rId176" w:history="1">
        <w:r w:rsidR="00D32369">
          <w:rPr>
            <w:rStyle w:val="Hyperlink"/>
          </w:rPr>
          <w:t>PR609381</w:t>
        </w:r>
      </w:hyperlink>
      <w:r>
        <w:t xml:space="preserve"> ppc 01Aug18]</w:t>
      </w:r>
    </w:p>
    <w:p w:rsidR="00461931" w:rsidRPr="005017FB" w:rsidRDefault="00461931" w:rsidP="00461931">
      <w:pPr>
        <w:pStyle w:val="Level2"/>
      </w:pPr>
      <w:r w:rsidRPr="005017FB">
        <w:t>This clause applies to all employees, including casuals.</w:t>
      </w:r>
    </w:p>
    <w:p w:rsidR="00461931" w:rsidRPr="005017FB" w:rsidRDefault="00461931" w:rsidP="00461931">
      <w:pPr>
        <w:pStyle w:val="Level2Bold"/>
      </w:pPr>
      <w:r w:rsidRPr="005017FB">
        <w:t>Definitions</w:t>
      </w:r>
    </w:p>
    <w:p w:rsidR="00461931" w:rsidRDefault="00461931" w:rsidP="00461931">
      <w:pPr>
        <w:pStyle w:val="Level3"/>
      </w:pPr>
      <w:bookmarkStart w:id="204" w:name="_Ref520367446"/>
      <w:r>
        <w:t>In this clause:</w:t>
      </w:r>
      <w:bookmarkEnd w:id="204"/>
    </w:p>
    <w:p w:rsidR="00461931" w:rsidRDefault="00461931" w:rsidP="00461931">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461931" w:rsidRDefault="00461931" w:rsidP="00461931">
      <w:pPr>
        <w:pStyle w:val="Block2"/>
      </w:pPr>
      <w:r w:rsidRPr="005017FB">
        <w:rPr>
          <w:b/>
          <w:i/>
        </w:rPr>
        <w:t>family member</w:t>
      </w:r>
      <w:r>
        <w:t xml:space="preserve"> means:</w:t>
      </w:r>
    </w:p>
    <w:p w:rsidR="00461931" w:rsidRDefault="00461931" w:rsidP="00461931">
      <w:pPr>
        <w:pStyle w:val="Level4"/>
      </w:pPr>
      <w:r>
        <w:t>a spouse, de facto partner, child, parent, grandparent, grandchild or sibling of the employee; or</w:t>
      </w:r>
    </w:p>
    <w:p w:rsidR="00461931" w:rsidRDefault="00461931" w:rsidP="00461931">
      <w:pPr>
        <w:pStyle w:val="Level4"/>
      </w:pPr>
      <w:r>
        <w:t>a child, parent, grandparent, grandchild or sibling of a spouse or de facto partner of the employee; or</w:t>
      </w:r>
    </w:p>
    <w:p w:rsidR="00461931" w:rsidRDefault="00461931" w:rsidP="00461931">
      <w:pPr>
        <w:pStyle w:val="Level4"/>
      </w:pPr>
      <w:r>
        <w:t>a person related to the employee according to Aboriginal or Torres Strait Islander kinship rules.</w:t>
      </w:r>
    </w:p>
    <w:p w:rsidR="00461931" w:rsidRDefault="00461931" w:rsidP="00461931">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2442E0">
        <w:t>28.2(a)</w:t>
      </w:r>
      <w:r>
        <w:fldChar w:fldCharType="end"/>
      </w:r>
      <w:r>
        <w:t xml:space="preserve"> includes a former spouse or de facto partner.</w:t>
      </w:r>
    </w:p>
    <w:p w:rsidR="00461931" w:rsidRDefault="00461931" w:rsidP="00461931">
      <w:pPr>
        <w:pStyle w:val="Level2Bold"/>
      </w:pPr>
      <w:r>
        <w:t>Entitlement to unpaid leave</w:t>
      </w:r>
    </w:p>
    <w:p w:rsidR="00461931" w:rsidRDefault="00461931" w:rsidP="00461931">
      <w:pPr>
        <w:pStyle w:val="Block1"/>
      </w:pPr>
      <w:r>
        <w:t xml:space="preserve">An employee is entitled to 5 days’ unpaid leave to deal with family and domestic violence, as follows: </w:t>
      </w:r>
    </w:p>
    <w:p w:rsidR="00461931" w:rsidRDefault="00461931" w:rsidP="00461931">
      <w:pPr>
        <w:pStyle w:val="Level3"/>
      </w:pPr>
      <w:r>
        <w:t>the leave is available in full at the start of each 12 month period of the employee’s employment; and</w:t>
      </w:r>
    </w:p>
    <w:p w:rsidR="00461931" w:rsidRDefault="00461931" w:rsidP="00461931">
      <w:pPr>
        <w:pStyle w:val="Level3"/>
      </w:pPr>
      <w:r>
        <w:t>the leave does not accumulate from year to year; and</w:t>
      </w:r>
    </w:p>
    <w:p w:rsidR="00461931" w:rsidRDefault="00461931" w:rsidP="00461931">
      <w:pPr>
        <w:pStyle w:val="Level3"/>
      </w:pPr>
      <w:r>
        <w:t xml:space="preserve">is available in full to part-time and casual employees. </w:t>
      </w:r>
    </w:p>
    <w:p w:rsidR="00461931" w:rsidRDefault="00461931" w:rsidP="00461931">
      <w:pPr>
        <w:pStyle w:val="Block1"/>
        <w:ind w:left="1418" w:hanging="567"/>
      </w:pPr>
      <w:r>
        <w:t>Note:</w:t>
      </w:r>
      <w:r>
        <w:tab/>
        <w:t>1.</w:t>
      </w:r>
      <w:r>
        <w:tab/>
        <w:t>A period of leave to deal with family and domestic violence may be less than a day by agreement between the employee and the employer.</w:t>
      </w:r>
    </w:p>
    <w:p w:rsidR="00461931" w:rsidRDefault="00461931" w:rsidP="00461931">
      <w:pPr>
        <w:pStyle w:val="Block2"/>
      </w:pPr>
      <w:r>
        <w:t>2.</w:t>
      </w:r>
      <w:r>
        <w:tab/>
        <w:t>The employer and employee may agree that the employee may take more than 5 days’ unpaid leave to deal with family and domestic violence.</w:t>
      </w:r>
    </w:p>
    <w:p w:rsidR="00461931" w:rsidRDefault="00461931" w:rsidP="00461931">
      <w:pPr>
        <w:pStyle w:val="Level2Bold"/>
      </w:pPr>
      <w:bookmarkStart w:id="205" w:name="_Ref520367518"/>
      <w:r>
        <w:t>Taking unpaid leave</w:t>
      </w:r>
      <w:bookmarkEnd w:id="205"/>
    </w:p>
    <w:p w:rsidR="00461931" w:rsidRDefault="00461931" w:rsidP="00461931">
      <w:pPr>
        <w:pStyle w:val="Block1"/>
      </w:pPr>
      <w:r>
        <w:t>An employee may take unpaid leave to deal with family and domestic violence if the employee:</w:t>
      </w:r>
    </w:p>
    <w:p w:rsidR="00461931" w:rsidRDefault="00461931" w:rsidP="00461931">
      <w:pPr>
        <w:pStyle w:val="Level3"/>
      </w:pPr>
      <w:r>
        <w:t>is experiencing family and domestic violence; and</w:t>
      </w:r>
    </w:p>
    <w:p w:rsidR="00461931" w:rsidRDefault="00461931" w:rsidP="00461931">
      <w:pPr>
        <w:pStyle w:val="Level3"/>
      </w:pPr>
      <w:r>
        <w:t>needs to do something to deal with the impact of the family and domestic violence and it is impractical for the employee to do that thing outside their ordinary hours of work.</w:t>
      </w:r>
    </w:p>
    <w:p w:rsidR="00461931" w:rsidRDefault="00461931" w:rsidP="00461931">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461931" w:rsidRDefault="00461931" w:rsidP="00461931">
      <w:pPr>
        <w:pStyle w:val="Level2Bold"/>
      </w:pPr>
      <w:r>
        <w:t>Service and continuity</w:t>
      </w:r>
    </w:p>
    <w:p w:rsidR="00461931" w:rsidRDefault="00461931" w:rsidP="00461931">
      <w:pPr>
        <w:pStyle w:val="Block1"/>
      </w:pPr>
      <w:r>
        <w:t>The time an employee is on unpaid leave to deal with family and domestic violence does not count as service but does not break the employee’s continuity of service.</w:t>
      </w:r>
    </w:p>
    <w:p w:rsidR="00461931" w:rsidRDefault="00461931" w:rsidP="00461931">
      <w:pPr>
        <w:pStyle w:val="Level2Bold"/>
      </w:pPr>
      <w:bookmarkStart w:id="206" w:name="_Ref520367606"/>
      <w:r>
        <w:t>Notice and evidence requirements</w:t>
      </w:r>
      <w:bookmarkEnd w:id="206"/>
      <w:r>
        <w:t xml:space="preserve"> </w:t>
      </w:r>
    </w:p>
    <w:p w:rsidR="00461931" w:rsidRDefault="00461931" w:rsidP="00461931">
      <w:pPr>
        <w:pStyle w:val="Level3Bold"/>
      </w:pPr>
      <w:r>
        <w:t>Notice</w:t>
      </w:r>
    </w:p>
    <w:p w:rsidR="00461931" w:rsidRDefault="00461931" w:rsidP="00461931">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2442E0">
        <w:t>28</w:t>
      </w:r>
      <w:r>
        <w:fldChar w:fldCharType="end"/>
      </w:r>
      <w:r>
        <w:t>. The notice:</w:t>
      </w:r>
    </w:p>
    <w:p w:rsidR="00461931" w:rsidRDefault="00461931" w:rsidP="00461931">
      <w:pPr>
        <w:pStyle w:val="Level4"/>
      </w:pPr>
      <w:r>
        <w:t>must be given to the employer as soon as practicable (which may be a time after the leave has started); and</w:t>
      </w:r>
    </w:p>
    <w:p w:rsidR="00461931" w:rsidRDefault="00461931" w:rsidP="00461931">
      <w:pPr>
        <w:pStyle w:val="Level4"/>
      </w:pPr>
      <w:r>
        <w:t>must advise the employer of the period, or expected period, of the leave.</w:t>
      </w:r>
    </w:p>
    <w:p w:rsidR="00461931" w:rsidRDefault="00461931" w:rsidP="00461931">
      <w:pPr>
        <w:pStyle w:val="Level3Bold"/>
      </w:pPr>
      <w:r>
        <w:t xml:space="preserve">Evidence </w:t>
      </w:r>
    </w:p>
    <w:p w:rsidR="00461931" w:rsidRDefault="00461931" w:rsidP="00461931">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2442E0">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2442E0">
        <w:t>28.4</w:t>
      </w:r>
      <w:r>
        <w:fldChar w:fldCharType="end"/>
      </w:r>
      <w:r>
        <w:t xml:space="preserve">. </w:t>
      </w:r>
    </w:p>
    <w:p w:rsidR="00461931" w:rsidRDefault="00461931" w:rsidP="00D32369">
      <w:pPr>
        <w:pStyle w:val="Block2"/>
      </w:pPr>
      <w:r>
        <w:t>Note:</w:t>
      </w:r>
      <w:r>
        <w:tab/>
        <w:t>Depending on the circumstances such evidence may include a document issued by the police service, a court or a family violence support service, or a statutory declaration.</w:t>
      </w:r>
    </w:p>
    <w:p w:rsidR="00461931" w:rsidRDefault="00461931" w:rsidP="00461931">
      <w:pPr>
        <w:pStyle w:val="Level2Bold"/>
      </w:pPr>
      <w:r>
        <w:t xml:space="preserve">Confidentiality </w:t>
      </w:r>
    </w:p>
    <w:p w:rsidR="00461931" w:rsidRDefault="00461931" w:rsidP="00461931">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2442E0">
        <w:t>28.6</w:t>
      </w:r>
      <w:r>
        <w:fldChar w:fldCharType="end"/>
      </w:r>
      <w:r>
        <w:t xml:space="preserve"> is treated confidentially, as far as it is reasonably practicable to do so.</w:t>
      </w:r>
    </w:p>
    <w:p w:rsidR="00461931" w:rsidRDefault="00461931" w:rsidP="00461931">
      <w:pPr>
        <w:pStyle w:val="Level3"/>
      </w:pPr>
      <w:r>
        <w:t xml:space="preserve">Nothing in clause </w:t>
      </w:r>
      <w:r>
        <w:fldChar w:fldCharType="begin"/>
      </w:r>
      <w:r>
        <w:instrText xml:space="preserve"> REF _Ref520367505 \r \h </w:instrText>
      </w:r>
      <w:r>
        <w:fldChar w:fldCharType="separate"/>
      </w:r>
      <w:r w:rsidR="002442E0">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461931" w:rsidRDefault="00461931" w:rsidP="00461931">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461931" w:rsidRDefault="00461931" w:rsidP="00461931">
      <w:pPr>
        <w:pStyle w:val="Level2Bold"/>
      </w:pPr>
      <w:r>
        <w:t xml:space="preserve">Compliance </w:t>
      </w:r>
    </w:p>
    <w:p w:rsidR="00461931" w:rsidRDefault="00461931" w:rsidP="00461931">
      <w:pPr>
        <w:pStyle w:val="Block1"/>
      </w:pPr>
      <w:r>
        <w:t xml:space="preserve">An employee is not entitled to take leave under clause </w:t>
      </w:r>
      <w:r>
        <w:fldChar w:fldCharType="begin"/>
      </w:r>
      <w:r>
        <w:instrText xml:space="preserve"> REF _Ref520367505 \r \h </w:instrText>
      </w:r>
      <w:r>
        <w:fldChar w:fldCharType="separate"/>
      </w:r>
      <w:r w:rsidR="002442E0">
        <w:t>28</w:t>
      </w:r>
      <w:r>
        <w:fldChar w:fldCharType="end"/>
      </w:r>
      <w:r>
        <w:t xml:space="preserve"> unless the employee complies with clause </w:t>
      </w:r>
      <w:r>
        <w:fldChar w:fldCharType="begin"/>
      </w:r>
      <w:r>
        <w:instrText xml:space="preserve"> REF _Ref520367505 \r \h </w:instrText>
      </w:r>
      <w:r>
        <w:fldChar w:fldCharType="separate"/>
      </w:r>
      <w:r w:rsidR="002442E0">
        <w:t>28</w:t>
      </w:r>
      <w:r>
        <w:fldChar w:fldCharType="end"/>
      </w:r>
      <w:r>
        <w:t>.</w:t>
      </w:r>
    </w:p>
    <w:p w:rsidR="00722436" w:rsidRDefault="00722436">
      <w:pPr>
        <w:spacing w:before="0"/>
        <w:jc w:val="left"/>
      </w:pPr>
      <w:r>
        <w:br w:type="page"/>
      </w:r>
    </w:p>
    <w:p w:rsidR="00452A02" w:rsidRDefault="00452A02" w:rsidP="00722436">
      <w:pPr>
        <w:pStyle w:val="Subdocument"/>
      </w:pPr>
      <w:bookmarkStart w:id="207" w:name="_Ref248049149"/>
      <w:bookmarkStart w:id="208" w:name="_Toc37261907"/>
      <w:bookmarkStart w:id="209" w:name="_Ref229305420"/>
      <w:bookmarkStart w:id="210" w:name="_Ref230594937"/>
      <w:bookmarkStart w:id="211" w:name="_Ref230594943"/>
      <w:bookmarkStart w:id="212" w:name="_Toc226165479"/>
      <w:bookmarkStart w:id="213" w:name="_Ref229303289"/>
      <w:bookmarkEnd w:id="164"/>
      <w:r>
        <w:t>—</w:t>
      </w:r>
      <w:r w:rsidRPr="00A05F89">
        <w:t>Transitional Provisions</w:t>
      </w:r>
      <w:bookmarkStart w:id="214" w:name="sched_a"/>
      <w:bookmarkEnd w:id="207"/>
      <w:bookmarkEnd w:id="208"/>
    </w:p>
    <w:p w:rsidR="006B406A" w:rsidRPr="005B7994" w:rsidRDefault="006B406A" w:rsidP="006B406A">
      <w:pPr>
        <w:pStyle w:val="History"/>
      </w:pPr>
      <w:r>
        <w:t xml:space="preserve">[Varied by </w:t>
      </w:r>
      <w:hyperlink r:id="rId177" w:history="1">
        <w:r w:rsidR="003F2295" w:rsidRPr="00452A02">
          <w:rPr>
            <w:rStyle w:val="Hyperlink"/>
          </w:rPr>
          <w:t>PR991571</w:t>
        </w:r>
      </w:hyperlink>
      <w:r w:rsidR="003F2295">
        <w:t xml:space="preserve">, </w:t>
      </w:r>
      <w:hyperlink r:id="rId178" w:history="1">
        <w:r w:rsidRPr="005B7994">
          <w:rPr>
            <w:rStyle w:val="Hyperlink"/>
          </w:rPr>
          <w:t>PR503693</w:t>
        </w:r>
      </w:hyperlink>
      <w:r>
        <w:t>]</w:t>
      </w:r>
    </w:p>
    <w:p w:rsidR="00452A02" w:rsidRDefault="00452A02">
      <w:pPr>
        <w:pStyle w:val="SubLevel1Bold"/>
      </w:pPr>
      <w:r w:rsidRPr="00E62F0B">
        <w:t>General</w:t>
      </w:r>
    </w:p>
    <w:p w:rsidR="00452A02" w:rsidRDefault="00452A02">
      <w:pPr>
        <w:pStyle w:val="SubLevel2"/>
      </w:pPr>
      <w:r w:rsidRPr="00A05F89">
        <w:t>The provisions of this schedule deal with minimum obligations only.</w:t>
      </w:r>
    </w:p>
    <w:p w:rsidR="00452A02" w:rsidRPr="0002716A" w:rsidRDefault="00452A02">
      <w:pPr>
        <w:pStyle w:val="SubLevel2"/>
      </w:pPr>
      <w:r w:rsidRPr="00A3240F">
        <w:t>The provisions of this schedule are to be applied:</w:t>
      </w:r>
    </w:p>
    <w:p w:rsidR="00452A02" w:rsidRDefault="00452A02">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452A02" w:rsidRDefault="00452A02">
      <w:pPr>
        <w:pStyle w:val="SubLevel3"/>
      </w:pPr>
      <w:r w:rsidRPr="005650AD">
        <w:t>when a loading or penalty in a relevant transitional minimum wage instrument or award-based transitional instrument has no equivalent provision in this award;</w:t>
      </w:r>
    </w:p>
    <w:p w:rsidR="00452A02" w:rsidRDefault="00452A02">
      <w:pPr>
        <w:pStyle w:val="SubLevel3"/>
      </w:pPr>
      <w:r w:rsidRPr="005650AD">
        <w:t>when a loading or penalty in this award has no equivalent provision in a relevant transitional minimum wage instrument or award-based transitional instrument; or</w:t>
      </w:r>
    </w:p>
    <w:p w:rsidR="00452A02" w:rsidRPr="0002716A" w:rsidRDefault="00452A02">
      <w:pPr>
        <w:pStyle w:val="SubLevel3"/>
      </w:pPr>
      <w:r w:rsidRPr="005650AD">
        <w:t>when there is a loading or penalty in this award but there is no relevant transitional minimum wage instrument or award-based transitional instrument.</w:t>
      </w:r>
    </w:p>
    <w:p w:rsidR="00452A02" w:rsidRDefault="00452A02">
      <w:pPr>
        <w:pStyle w:val="SubLevel1Bold"/>
      </w:pPr>
      <w:r w:rsidRPr="00E62F0B">
        <w:t>Minimum wages</w:t>
      </w:r>
      <w:r>
        <w:t xml:space="preserve"> – existing minimum wage lower</w:t>
      </w:r>
    </w:p>
    <w:p w:rsidR="00452A02" w:rsidRPr="00E172EE" w:rsidRDefault="00452A02">
      <w:pPr>
        <w:pStyle w:val="SubLevel2"/>
      </w:pPr>
      <w:r w:rsidRPr="00E172EE">
        <w:t>The following transitional arrangements apply to an employer which, immediately prior to 1 January 2010:</w:t>
      </w:r>
    </w:p>
    <w:p w:rsidR="00452A02" w:rsidRDefault="00452A02">
      <w:pPr>
        <w:pStyle w:val="SubLevel3"/>
      </w:pPr>
      <w:r w:rsidRPr="00656645">
        <w:t>was obliged,</w:t>
      </w:r>
    </w:p>
    <w:p w:rsidR="00452A02" w:rsidRDefault="00452A02">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452A02" w:rsidRDefault="00452A02">
      <w:pPr>
        <w:pStyle w:val="SubLevel3"/>
      </w:pPr>
      <w:r w:rsidRPr="00656645">
        <w:t>if it had been an employer in the industry or of the occupations covered by this award would have been obliged</w:t>
      </w:r>
    </w:p>
    <w:p w:rsidR="00452A02" w:rsidRPr="00E172EE" w:rsidRDefault="00452A02">
      <w:pPr>
        <w:pStyle w:val="Block1"/>
      </w:pPr>
      <w:r w:rsidRPr="00E172EE">
        <w:t>by a transitional minimum wage instrument and/or an award-based transitional instrument to pay a minimum wage lower than that in this award for any classification of employee.</w:t>
      </w:r>
    </w:p>
    <w:p w:rsidR="00452A02" w:rsidRDefault="00452A02">
      <w:pPr>
        <w:pStyle w:val="SubLevel2"/>
      </w:pPr>
      <w:r>
        <w:t>In this clause minimum wage includes:</w:t>
      </w:r>
    </w:p>
    <w:p w:rsidR="00452A02" w:rsidRPr="00E172EE" w:rsidRDefault="00452A02">
      <w:pPr>
        <w:pStyle w:val="SubLevel3"/>
      </w:pPr>
      <w:r w:rsidRPr="00E172EE">
        <w:t>a minimum wage for a junior employee, an employee to whom training arrangements apply and an employee with a disability;</w:t>
      </w:r>
    </w:p>
    <w:p w:rsidR="00452A02" w:rsidRPr="00E172EE" w:rsidRDefault="00452A02">
      <w:pPr>
        <w:pStyle w:val="SubLevel3"/>
      </w:pPr>
      <w:r w:rsidRPr="00E172EE">
        <w:t>a piecework rate; and</w:t>
      </w:r>
    </w:p>
    <w:p w:rsidR="00452A02" w:rsidRPr="00E172EE" w:rsidRDefault="00452A02">
      <w:pPr>
        <w:pStyle w:val="SubLevel3"/>
      </w:pPr>
      <w:r w:rsidRPr="00E172EE">
        <w:t>any applicable industry allowance.</w:t>
      </w:r>
    </w:p>
    <w:p w:rsidR="00452A02" w:rsidRPr="00E172EE" w:rsidRDefault="00452A02">
      <w:pPr>
        <w:pStyle w:val="SubLevel2"/>
      </w:pPr>
      <w:bookmarkStart w:id="215"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15"/>
    </w:p>
    <w:p w:rsidR="00452A02" w:rsidRPr="00E172EE" w:rsidRDefault="00452A02">
      <w:pPr>
        <w:pStyle w:val="SubLevel2"/>
      </w:pPr>
      <w:r w:rsidRPr="00E172EE">
        <w:t xml:space="preserve">The difference between the minimum wage for the classification in this award and the minimum wage in clause </w:t>
      </w:r>
      <w:r w:rsidR="00A778D5">
        <w:fldChar w:fldCharType="begin"/>
      </w:r>
      <w:r>
        <w:instrText xml:space="preserve"> REF _Ref239686718 \n \h </w:instrText>
      </w:r>
      <w:r w:rsidR="00A778D5">
        <w:fldChar w:fldCharType="separate"/>
      </w:r>
      <w:r w:rsidR="002442E0">
        <w:t>A.2.3</w:t>
      </w:r>
      <w:r w:rsidR="00A778D5">
        <w:fldChar w:fldCharType="end"/>
      </w:r>
      <w:r w:rsidRPr="00E172EE">
        <w:t xml:space="preserve"> is referred to as the transitional amount.</w:t>
      </w:r>
    </w:p>
    <w:p w:rsidR="00452A02" w:rsidRPr="00E172EE" w:rsidRDefault="00452A02">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52A02" w:rsidRPr="00B9487B" w:rsidTr="00B9487B">
        <w:trPr>
          <w:tblHeader/>
        </w:trPr>
        <w:tc>
          <w:tcPr>
            <w:tcW w:w="3469" w:type="dxa"/>
          </w:tcPr>
          <w:p w:rsidR="00452A02" w:rsidRPr="00B9487B" w:rsidRDefault="00452A02" w:rsidP="00B9487B">
            <w:pPr>
              <w:pStyle w:val="AMODTable"/>
              <w:keepNext/>
              <w:rPr>
                <w:b/>
              </w:rPr>
            </w:pPr>
            <w:r w:rsidRPr="00B9487B">
              <w:rPr>
                <w:b/>
              </w:rPr>
              <w:t>First full pay period on or after</w:t>
            </w:r>
          </w:p>
        </w:tc>
        <w:tc>
          <w:tcPr>
            <w:tcW w:w="1620" w:type="dxa"/>
          </w:tcPr>
          <w:p w:rsidR="00452A02" w:rsidRPr="00B9487B" w:rsidRDefault="00452A02" w:rsidP="00B9487B">
            <w:pPr>
              <w:pStyle w:val="AMODTable"/>
              <w:keepNext/>
              <w:jc w:val="center"/>
              <w:rPr>
                <w:b/>
              </w:rPr>
            </w:pPr>
          </w:p>
        </w:tc>
      </w:tr>
      <w:tr w:rsidR="00452A02" w:rsidRPr="00E172EE" w:rsidTr="00B9487B">
        <w:tc>
          <w:tcPr>
            <w:tcW w:w="3469" w:type="dxa"/>
          </w:tcPr>
          <w:p w:rsidR="00452A02" w:rsidRPr="00E172EE" w:rsidRDefault="00452A02" w:rsidP="00B9487B">
            <w:pPr>
              <w:pStyle w:val="AMODTable"/>
              <w:keepNext/>
            </w:pPr>
            <w:r w:rsidRPr="00E172EE">
              <w:t>1 July 2010</w:t>
            </w:r>
          </w:p>
        </w:tc>
        <w:tc>
          <w:tcPr>
            <w:tcW w:w="1620" w:type="dxa"/>
          </w:tcPr>
          <w:p w:rsidR="00452A02" w:rsidRPr="00E172EE" w:rsidRDefault="00452A02" w:rsidP="00B9487B">
            <w:pPr>
              <w:pStyle w:val="AMODTable"/>
              <w:keepNext/>
              <w:jc w:val="center"/>
            </w:pPr>
            <w:r w:rsidRPr="00E172EE">
              <w:t>80%</w:t>
            </w:r>
          </w:p>
        </w:tc>
      </w:tr>
      <w:tr w:rsidR="00452A02" w:rsidRPr="00E172EE" w:rsidTr="00B9487B">
        <w:tc>
          <w:tcPr>
            <w:tcW w:w="3469" w:type="dxa"/>
          </w:tcPr>
          <w:p w:rsidR="00452A02" w:rsidRPr="00E172EE" w:rsidRDefault="00452A02" w:rsidP="00B9487B">
            <w:pPr>
              <w:pStyle w:val="AMODTable"/>
              <w:keepNext/>
            </w:pPr>
            <w:r w:rsidRPr="00E172EE">
              <w:t>1 July 2011</w:t>
            </w:r>
          </w:p>
        </w:tc>
        <w:tc>
          <w:tcPr>
            <w:tcW w:w="1620" w:type="dxa"/>
          </w:tcPr>
          <w:p w:rsidR="00452A02" w:rsidRPr="00E172EE" w:rsidRDefault="00452A02" w:rsidP="00B9487B">
            <w:pPr>
              <w:pStyle w:val="AMODTable"/>
              <w:keepNext/>
              <w:jc w:val="center"/>
            </w:pPr>
            <w:r w:rsidRPr="00E172EE">
              <w:t>60%</w:t>
            </w:r>
          </w:p>
        </w:tc>
      </w:tr>
      <w:tr w:rsidR="00452A02" w:rsidRPr="00E172EE" w:rsidTr="00B9487B">
        <w:tc>
          <w:tcPr>
            <w:tcW w:w="3469" w:type="dxa"/>
          </w:tcPr>
          <w:p w:rsidR="00452A02" w:rsidRPr="00E172EE" w:rsidRDefault="00452A02" w:rsidP="00B9487B">
            <w:pPr>
              <w:pStyle w:val="AMODTable"/>
              <w:keepNext/>
            </w:pPr>
            <w:r w:rsidRPr="00E172EE">
              <w:t>1 July 2012</w:t>
            </w:r>
          </w:p>
        </w:tc>
        <w:tc>
          <w:tcPr>
            <w:tcW w:w="1620" w:type="dxa"/>
          </w:tcPr>
          <w:p w:rsidR="00452A02" w:rsidRPr="00E172EE" w:rsidRDefault="00452A02" w:rsidP="00B9487B">
            <w:pPr>
              <w:pStyle w:val="AMODTable"/>
              <w:keepNext/>
              <w:jc w:val="center"/>
            </w:pPr>
            <w:r w:rsidRPr="00E172EE">
              <w:t>40%</w:t>
            </w:r>
          </w:p>
        </w:tc>
      </w:tr>
      <w:tr w:rsidR="00452A02" w:rsidRPr="00E172EE" w:rsidTr="00B9487B">
        <w:tc>
          <w:tcPr>
            <w:tcW w:w="3469" w:type="dxa"/>
          </w:tcPr>
          <w:p w:rsidR="00452A02" w:rsidRPr="00E172EE" w:rsidRDefault="00452A02">
            <w:pPr>
              <w:pStyle w:val="AMODTable"/>
            </w:pPr>
            <w:r w:rsidRPr="00E172EE">
              <w:t>1 July 2013</w:t>
            </w:r>
          </w:p>
        </w:tc>
        <w:tc>
          <w:tcPr>
            <w:tcW w:w="1620" w:type="dxa"/>
          </w:tcPr>
          <w:p w:rsidR="00452A02" w:rsidRPr="00E172EE" w:rsidRDefault="00452A02" w:rsidP="00B9487B">
            <w:pPr>
              <w:pStyle w:val="AMODTable"/>
              <w:jc w:val="center"/>
            </w:pPr>
            <w:r w:rsidRPr="00E172EE">
              <w:t>20%</w:t>
            </w:r>
          </w:p>
        </w:tc>
      </w:tr>
    </w:tbl>
    <w:p w:rsidR="00452A02" w:rsidRPr="00E172EE" w:rsidRDefault="00452A02">
      <w:pPr>
        <w:pStyle w:val="SubLevel2"/>
      </w:pPr>
      <w:r w:rsidRPr="00E172EE">
        <w:t>The employer must apply any increase in minimum wages in this award resulting from an annual wage review.</w:t>
      </w:r>
    </w:p>
    <w:p w:rsidR="00452A02" w:rsidRPr="00E172EE" w:rsidRDefault="00452A02">
      <w:pPr>
        <w:pStyle w:val="SubLevel2"/>
      </w:pPr>
      <w:r w:rsidRPr="00E172EE">
        <w:t>These provisions cease to operate from the beginning of the first full pay period on or after 1 July 2014.</w:t>
      </w:r>
    </w:p>
    <w:p w:rsidR="00452A02" w:rsidRDefault="00452A02">
      <w:pPr>
        <w:pStyle w:val="SubLevel1Bold"/>
      </w:pPr>
      <w:r w:rsidRPr="00CE64E8">
        <w:t>Minimum wages – existing minimum wage higher</w:t>
      </w:r>
    </w:p>
    <w:p w:rsidR="00452A02" w:rsidRPr="00CE64E8" w:rsidRDefault="00452A02">
      <w:pPr>
        <w:pStyle w:val="SubLevel2"/>
      </w:pPr>
      <w:r w:rsidRPr="00CE64E8">
        <w:t>The following transitional arrangements apply to an employer which, immediately prior to 1 January 2010:</w:t>
      </w:r>
    </w:p>
    <w:p w:rsidR="00452A02" w:rsidRPr="00CE64E8" w:rsidRDefault="00452A02">
      <w:pPr>
        <w:pStyle w:val="SubLevel3"/>
      </w:pPr>
      <w:r w:rsidRPr="00CE64E8">
        <w:t>was obliged,</w:t>
      </w:r>
    </w:p>
    <w:p w:rsidR="00452A02" w:rsidRPr="00CE64E8" w:rsidRDefault="00452A02">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452A02" w:rsidRPr="00CE64E8" w:rsidRDefault="00452A02">
      <w:pPr>
        <w:pStyle w:val="SubLevel3"/>
      </w:pPr>
      <w:r w:rsidRPr="00CE64E8">
        <w:t>if it had been an employer in the industry or of the occupations covered by this award would have been obliged</w:t>
      </w:r>
    </w:p>
    <w:p w:rsidR="00452A02" w:rsidRPr="00CE64E8" w:rsidRDefault="00452A02">
      <w:pPr>
        <w:pStyle w:val="Block1"/>
      </w:pPr>
      <w:r w:rsidRPr="00CE64E8">
        <w:t>by a transitional minimum wage instrument and/or an award-based transitional instrument to pay a minimum wage higher than that in this award for any classification of employee.</w:t>
      </w:r>
    </w:p>
    <w:p w:rsidR="00452A02" w:rsidRPr="00CE64E8" w:rsidRDefault="00452A02">
      <w:pPr>
        <w:pStyle w:val="SubLevel2"/>
      </w:pPr>
      <w:r w:rsidRPr="00CE64E8">
        <w:t>In this clause minimum wage includes:</w:t>
      </w:r>
    </w:p>
    <w:p w:rsidR="00452A02" w:rsidRPr="00CE64E8" w:rsidRDefault="00452A02">
      <w:pPr>
        <w:pStyle w:val="SubLevel3"/>
      </w:pPr>
      <w:r w:rsidRPr="00CE64E8">
        <w:t>a minimum wage for a junior employee, an employee to whom training arrangements apply and an employee with a disability;</w:t>
      </w:r>
    </w:p>
    <w:p w:rsidR="00452A02" w:rsidRDefault="00452A02">
      <w:pPr>
        <w:pStyle w:val="SubLevel3"/>
      </w:pPr>
      <w:r w:rsidRPr="00CE64E8">
        <w:t>a piecework rate; and</w:t>
      </w:r>
    </w:p>
    <w:p w:rsidR="00452A02" w:rsidRPr="00CE64E8" w:rsidRDefault="00452A02">
      <w:pPr>
        <w:pStyle w:val="SubLevel3"/>
      </w:pPr>
      <w:r w:rsidRPr="00CE64E8">
        <w:t>any applicable industry allowance.</w:t>
      </w:r>
    </w:p>
    <w:p w:rsidR="00452A02" w:rsidRPr="00CE64E8" w:rsidRDefault="00452A02">
      <w:pPr>
        <w:pStyle w:val="SubLevel2"/>
      </w:pPr>
      <w:bookmarkStart w:id="21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6"/>
    </w:p>
    <w:p w:rsidR="00452A02" w:rsidRPr="00CE64E8" w:rsidRDefault="00452A02">
      <w:pPr>
        <w:pStyle w:val="SubLevel2"/>
      </w:pPr>
      <w:r w:rsidRPr="00CE64E8">
        <w:t xml:space="preserve">The difference between the minimum wage for the classification in this award and the minimum wage in clause </w:t>
      </w:r>
      <w:r w:rsidR="00A778D5">
        <w:fldChar w:fldCharType="begin"/>
      </w:r>
      <w:r>
        <w:instrText xml:space="preserve"> REF _Ref239686755 \n \h </w:instrText>
      </w:r>
      <w:r w:rsidR="00A778D5">
        <w:fldChar w:fldCharType="separate"/>
      </w:r>
      <w:r w:rsidR="002442E0">
        <w:t>A.3.3</w:t>
      </w:r>
      <w:r w:rsidR="00A778D5">
        <w:fldChar w:fldCharType="end"/>
      </w:r>
      <w:r>
        <w:t xml:space="preserve"> </w:t>
      </w:r>
      <w:r w:rsidRPr="00CE64E8">
        <w:t>is referred to as the transitional amount.</w:t>
      </w:r>
    </w:p>
    <w:p w:rsidR="00452A02" w:rsidRPr="00CE64E8" w:rsidRDefault="00452A02">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52A02" w:rsidRPr="00CE64E8" w:rsidTr="00B9487B">
        <w:tc>
          <w:tcPr>
            <w:tcW w:w="3469" w:type="dxa"/>
          </w:tcPr>
          <w:p w:rsidR="00452A02" w:rsidRPr="00B9487B" w:rsidRDefault="00452A02" w:rsidP="00B9487B">
            <w:pPr>
              <w:pStyle w:val="AMODTable"/>
              <w:keepNext/>
              <w:rPr>
                <w:b/>
              </w:rPr>
            </w:pPr>
            <w:r w:rsidRPr="00B9487B">
              <w:rPr>
                <w:b/>
              </w:rPr>
              <w:t>First full pay period on or after</w:t>
            </w:r>
          </w:p>
        </w:tc>
        <w:tc>
          <w:tcPr>
            <w:tcW w:w="1620" w:type="dxa"/>
          </w:tcPr>
          <w:p w:rsidR="00452A02" w:rsidRPr="00CE64E8" w:rsidRDefault="00452A02" w:rsidP="00B9487B">
            <w:pPr>
              <w:pStyle w:val="AMODTable"/>
              <w:keepNext/>
              <w:jc w:val="center"/>
            </w:pPr>
          </w:p>
        </w:tc>
      </w:tr>
      <w:tr w:rsidR="00452A02" w:rsidRPr="00CE64E8" w:rsidTr="00B9487B">
        <w:tc>
          <w:tcPr>
            <w:tcW w:w="3469" w:type="dxa"/>
          </w:tcPr>
          <w:p w:rsidR="00452A02" w:rsidRPr="00CE64E8" w:rsidRDefault="00452A02" w:rsidP="00B9487B">
            <w:pPr>
              <w:pStyle w:val="AMODTable"/>
              <w:keepNext/>
            </w:pPr>
            <w:r w:rsidRPr="00CE64E8">
              <w:t>1 July 2010</w:t>
            </w:r>
          </w:p>
        </w:tc>
        <w:tc>
          <w:tcPr>
            <w:tcW w:w="1620" w:type="dxa"/>
          </w:tcPr>
          <w:p w:rsidR="00452A02" w:rsidRPr="00CE64E8" w:rsidRDefault="00452A02" w:rsidP="00B9487B">
            <w:pPr>
              <w:pStyle w:val="AMODTable"/>
              <w:keepNext/>
              <w:jc w:val="center"/>
            </w:pPr>
            <w:r w:rsidRPr="00CE64E8">
              <w:t>80%</w:t>
            </w:r>
          </w:p>
        </w:tc>
      </w:tr>
      <w:tr w:rsidR="00452A02" w:rsidRPr="00CE64E8" w:rsidTr="00B9487B">
        <w:tc>
          <w:tcPr>
            <w:tcW w:w="3469" w:type="dxa"/>
          </w:tcPr>
          <w:p w:rsidR="00452A02" w:rsidRPr="00CE64E8" w:rsidRDefault="00452A02" w:rsidP="00B9487B">
            <w:pPr>
              <w:pStyle w:val="AMODTable"/>
              <w:keepNext/>
            </w:pPr>
            <w:r w:rsidRPr="00CE64E8">
              <w:t>1 July 2011</w:t>
            </w:r>
          </w:p>
        </w:tc>
        <w:tc>
          <w:tcPr>
            <w:tcW w:w="1620" w:type="dxa"/>
          </w:tcPr>
          <w:p w:rsidR="00452A02" w:rsidRPr="00CE64E8" w:rsidRDefault="00452A02" w:rsidP="00B9487B">
            <w:pPr>
              <w:pStyle w:val="AMODTable"/>
              <w:keepNext/>
              <w:jc w:val="center"/>
            </w:pPr>
            <w:r w:rsidRPr="00CE64E8">
              <w:t>60%</w:t>
            </w:r>
          </w:p>
        </w:tc>
      </w:tr>
      <w:tr w:rsidR="00452A02" w:rsidRPr="00CE64E8" w:rsidTr="00B9487B">
        <w:tc>
          <w:tcPr>
            <w:tcW w:w="3469" w:type="dxa"/>
          </w:tcPr>
          <w:p w:rsidR="00452A02" w:rsidRPr="00CE64E8" w:rsidRDefault="00452A02" w:rsidP="00B9487B">
            <w:pPr>
              <w:pStyle w:val="AMODTable"/>
              <w:keepNext/>
            </w:pPr>
            <w:r w:rsidRPr="00CE64E8">
              <w:t>1 July 2012</w:t>
            </w:r>
          </w:p>
        </w:tc>
        <w:tc>
          <w:tcPr>
            <w:tcW w:w="1620" w:type="dxa"/>
          </w:tcPr>
          <w:p w:rsidR="00452A02" w:rsidRPr="00CE64E8" w:rsidRDefault="00452A02" w:rsidP="00B9487B">
            <w:pPr>
              <w:pStyle w:val="AMODTable"/>
              <w:keepNext/>
              <w:jc w:val="center"/>
            </w:pPr>
            <w:r w:rsidRPr="00CE64E8">
              <w:t>40%</w:t>
            </w:r>
          </w:p>
        </w:tc>
      </w:tr>
      <w:tr w:rsidR="00452A02" w:rsidRPr="00CE64E8" w:rsidTr="00B9487B">
        <w:tc>
          <w:tcPr>
            <w:tcW w:w="3469" w:type="dxa"/>
          </w:tcPr>
          <w:p w:rsidR="00452A02" w:rsidRPr="00CE64E8" w:rsidRDefault="00452A02">
            <w:pPr>
              <w:pStyle w:val="AMODTable"/>
            </w:pPr>
            <w:r w:rsidRPr="00CE64E8">
              <w:t>1 July 2013</w:t>
            </w:r>
          </w:p>
        </w:tc>
        <w:tc>
          <w:tcPr>
            <w:tcW w:w="1620" w:type="dxa"/>
          </w:tcPr>
          <w:p w:rsidR="00452A02" w:rsidRPr="00CE64E8" w:rsidRDefault="00452A02" w:rsidP="00B9487B">
            <w:pPr>
              <w:pStyle w:val="AMODTable"/>
              <w:jc w:val="center"/>
            </w:pPr>
            <w:r w:rsidRPr="00CE64E8">
              <w:t>20%</w:t>
            </w:r>
          </w:p>
        </w:tc>
      </w:tr>
    </w:tbl>
    <w:p w:rsidR="00452A02" w:rsidRPr="00CE64E8" w:rsidRDefault="00452A02">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52A02" w:rsidRPr="00CE64E8" w:rsidRDefault="00452A02">
      <w:pPr>
        <w:pStyle w:val="SubLevel2"/>
      </w:pPr>
      <w:r w:rsidRPr="00CE64E8">
        <w:t>These provisions cease to operate from the beginning of the first full pay period on or after 1 July 2014.</w:t>
      </w:r>
    </w:p>
    <w:p w:rsidR="00452A02" w:rsidRPr="00C14B6A" w:rsidRDefault="00452A02">
      <w:pPr>
        <w:pStyle w:val="SubLevel1Bold"/>
      </w:pPr>
      <w:r w:rsidRPr="00C14B6A">
        <w:t>Loadings and penalty rates</w:t>
      </w:r>
    </w:p>
    <w:p w:rsidR="00452A02" w:rsidRPr="00C14B6A" w:rsidRDefault="00452A02">
      <w:pPr>
        <w:pStyle w:val="Block1"/>
      </w:pPr>
      <w:r w:rsidRPr="00C14B6A">
        <w:t>For the purposes of this schedule loading or penalty means a</w:t>
      </w:r>
      <w:r>
        <w:t>:</w:t>
      </w:r>
    </w:p>
    <w:p w:rsidR="00452A02" w:rsidRPr="003F07EE" w:rsidRDefault="00452A02">
      <w:pPr>
        <w:pStyle w:val="Bullet1"/>
      </w:pPr>
      <w:r w:rsidRPr="003F07EE">
        <w:t>casual or part-time loading;</w:t>
      </w:r>
    </w:p>
    <w:p w:rsidR="00452A02" w:rsidRPr="003F07EE" w:rsidRDefault="00452A02">
      <w:pPr>
        <w:pStyle w:val="Bullet1"/>
      </w:pPr>
      <w:r w:rsidRPr="003F07EE">
        <w:t>Saturday, Sunday, public holiday, evening or other penalty;</w:t>
      </w:r>
    </w:p>
    <w:p w:rsidR="00452A02" w:rsidRPr="003F07EE" w:rsidRDefault="00452A02">
      <w:pPr>
        <w:pStyle w:val="Bullet1"/>
      </w:pPr>
      <w:r w:rsidRPr="003F07EE">
        <w:t>shift allowance/penalty.</w:t>
      </w:r>
    </w:p>
    <w:p w:rsidR="00452A02" w:rsidRPr="003F07EE" w:rsidRDefault="00452A02">
      <w:pPr>
        <w:pStyle w:val="SubLevel1Bold"/>
      </w:pPr>
      <w:bookmarkStart w:id="217" w:name="_Ref239685174"/>
      <w:r w:rsidRPr="003F07EE">
        <w:t>Loadings and penalty rates – existing loading or penalty rate lower</w:t>
      </w:r>
      <w:bookmarkEnd w:id="217"/>
    </w:p>
    <w:p w:rsidR="00452A02" w:rsidRPr="003F07EE" w:rsidRDefault="00452A02">
      <w:pPr>
        <w:pStyle w:val="SubLevel2"/>
      </w:pPr>
      <w:r w:rsidRPr="003F07EE">
        <w:t>The following transitional arrangements apply to an employer which, immediately prior to 1 January 2010:</w:t>
      </w:r>
    </w:p>
    <w:p w:rsidR="00452A02" w:rsidRPr="003F07EE" w:rsidRDefault="00452A02">
      <w:pPr>
        <w:pStyle w:val="SubLevel3"/>
      </w:pPr>
      <w:r w:rsidRPr="003F07EE">
        <w:t>was obliged,</w:t>
      </w:r>
    </w:p>
    <w:p w:rsidR="00452A02" w:rsidRPr="003F07EE" w:rsidRDefault="00452A02">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452A02" w:rsidRPr="003F07EE" w:rsidRDefault="00452A02">
      <w:pPr>
        <w:pStyle w:val="SubLevel3"/>
      </w:pPr>
      <w:r w:rsidRPr="003F07EE">
        <w:t>if it had been an employer in the industry or of the occupations covered by this award would have been obliged</w:t>
      </w:r>
    </w:p>
    <w:p w:rsidR="00452A02" w:rsidRPr="003F07EE" w:rsidRDefault="00452A02">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452A02" w:rsidRPr="00526F2B" w:rsidRDefault="00452A02">
      <w:pPr>
        <w:pStyle w:val="SubLevel2"/>
      </w:pPr>
      <w:bookmarkStart w:id="21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8"/>
    </w:p>
    <w:p w:rsidR="00452A02" w:rsidRPr="00526F2B" w:rsidRDefault="00452A02">
      <w:pPr>
        <w:pStyle w:val="SubLevel2"/>
      </w:pPr>
      <w:r w:rsidRPr="00526F2B">
        <w:t>The difference between the loading or penalty in this award and the rate in clause</w:t>
      </w:r>
      <w:r>
        <w:t> </w:t>
      </w:r>
      <w:r w:rsidR="00A778D5">
        <w:fldChar w:fldCharType="begin"/>
      </w:r>
      <w:r>
        <w:instrText xml:space="preserve"> REF _Ref239685043 \n \h </w:instrText>
      </w:r>
      <w:r w:rsidR="00A778D5">
        <w:fldChar w:fldCharType="separate"/>
      </w:r>
      <w:r w:rsidR="002442E0">
        <w:t>A.5.2</w:t>
      </w:r>
      <w:r w:rsidR="00A778D5">
        <w:fldChar w:fldCharType="end"/>
      </w:r>
      <w:r w:rsidRPr="00526F2B">
        <w:t xml:space="preserve"> is referred to as the transitional percentage.</w:t>
      </w:r>
    </w:p>
    <w:p w:rsidR="00452A02" w:rsidRPr="00526F2B" w:rsidRDefault="00452A02">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52A02" w:rsidRPr="00B9487B" w:rsidTr="00B9487B">
        <w:tc>
          <w:tcPr>
            <w:tcW w:w="3503" w:type="dxa"/>
          </w:tcPr>
          <w:p w:rsidR="00452A02" w:rsidRPr="00B9487B" w:rsidRDefault="00452A02" w:rsidP="00B9487B">
            <w:pPr>
              <w:pStyle w:val="AMODTable"/>
              <w:keepNext/>
              <w:rPr>
                <w:b/>
              </w:rPr>
            </w:pPr>
            <w:r w:rsidRPr="00B9487B">
              <w:rPr>
                <w:b/>
              </w:rPr>
              <w:t>First full pay period on or after</w:t>
            </w:r>
          </w:p>
        </w:tc>
        <w:tc>
          <w:tcPr>
            <w:tcW w:w="1620" w:type="dxa"/>
          </w:tcPr>
          <w:p w:rsidR="00452A02" w:rsidRPr="00B9487B" w:rsidRDefault="00452A02" w:rsidP="00B9487B">
            <w:pPr>
              <w:pStyle w:val="AMODTable"/>
              <w:keepNext/>
              <w:jc w:val="center"/>
              <w:rPr>
                <w:b/>
              </w:rPr>
            </w:pPr>
          </w:p>
        </w:tc>
      </w:tr>
      <w:tr w:rsidR="00452A02" w:rsidRPr="00526F2B" w:rsidTr="00B9487B">
        <w:tc>
          <w:tcPr>
            <w:tcW w:w="3503" w:type="dxa"/>
          </w:tcPr>
          <w:p w:rsidR="00452A02" w:rsidRPr="00526F2B" w:rsidRDefault="00452A02" w:rsidP="00B9487B">
            <w:pPr>
              <w:pStyle w:val="AMODTable"/>
              <w:keepNext/>
            </w:pPr>
            <w:r w:rsidRPr="00526F2B">
              <w:t>1 July 2010</w:t>
            </w:r>
          </w:p>
        </w:tc>
        <w:tc>
          <w:tcPr>
            <w:tcW w:w="1620" w:type="dxa"/>
          </w:tcPr>
          <w:p w:rsidR="00452A02" w:rsidRPr="00526F2B" w:rsidRDefault="00452A02" w:rsidP="00B9487B">
            <w:pPr>
              <w:pStyle w:val="AMODTable"/>
              <w:keepNext/>
              <w:jc w:val="center"/>
            </w:pPr>
            <w:r w:rsidRPr="00526F2B">
              <w:t>80%</w:t>
            </w:r>
          </w:p>
        </w:tc>
      </w:tr>
      <w:tr w:rsidR="00452A02" w:rsidRPr="00526F2B" w:rsidTr="00B9487B">
        <w:tc>
          <w:tcPr>
            <w:tcW w:w="3503" w:type="dxa"/>
          </w:tcPr>
          <w:p w:rsidR="00452A02" w:rsidRPr="00526F2B" w:rsidRDefault="00452A02" w:rsidP="00B9487B">
            <w:pPr>
              <w:pStyle w:val="AMODTable"/>
              <w:keepNext/>
            </w:pPr>
            <w:r w:rsidRPr="00526F2B">
              <w:t>1 July 2011</w:t>
            </w:r>
          </w:p>
        </w:tc>
        <w:tc>
          <w:tcPr>
            <w:tcW w:w="1620" w:type="dxa"/>
          </w:tcPr>
          <w:p w:rsidR="00452A02" w:rsidRPr="00526F2B" w:rsidRDefault="00452A02" w:rsidP="00B9487B">
            <w:pPr>
              <w:pStyle w:val="AMODTable"/>
              <w:keepNext/>
              <w:jc w:val="center"/>
            </w:pPr>
            <w:r w:rsidRPr="00526F2B">
              <w:t>60%</w:t>
            </w:r>
          </w:p>
        </w:tc>
      </w:tr>
      <w:tr w:rsidR="00452A02" w:rsidRPr="00526F2B" w:rsidTr="00B9487B">
        <w:tc>
          <w:tcPr>
            <w:tcW w:w="3503" w:type="dxa"/>
          </w:tcPr>
          <w:p w:rsidR="00452A02" w:rsidRPr="00526F2B" w:rsidRDefault="00452A02" w:rsidP="00B9487B">
            <w:pPr>
              <w:pStyle w:val="AMODTable"/>
              <w:keepNext/>
            </w:pPr>
            <w:r w:rsidRPr="00526F2B">
              <w:t>1 July 2012</w:t>
            </w:r>
          </w:p>
        </w:tc>
        <w:tc>
          <w:tcPr>
            <w:tcW w:w="1620" w:type="dxa"/>
          </w:tcPr>
          <w:p w:rsidR="00452A02" w:rsidRPr="00526F2B" w:rsidRDefault="00452A02" w:rsidP="00B9487B">
            <w:pPr>
              <w:pStyle w:val="AMODTable"/>
              <w:keepNext/>
              <w:jc w:val="center"/>
            </w:pPr>
            <w:r w:rsidRPr="00526F2B">
              <w:t>40%</w:t>
            </w:r>
          </w:p>
        </w:tc>
      </w:tr>
      <w:tr w:rsidR="00452A02" w:rsidRPr="00526F2B" w:rsidTr="00B9487B">
        <w:tc>
          <w:tcPr>
            <w:tcW w:w="3503" w:type="dxa"/>
          </w:tcPr>
          <w:p w:rsidR="00452A02" w:rsidRPr="00526F2B" w:rsidRDefault="00452A02">
            <w:pPr>
              <w:pStyle w:val="AMODTable"/>
            </w:pPr>
            <w:r w:rsidRPr="00526F2B">
              <w:t>1 July 2013</w:t>
            </w:r>
          </w:p>
        </w:tc>
        <w:tc>
          <w:tcPr>
            <w:tcW w:w="1620" w:type="dxa"/>
          </w:tcPr>
          <w:p w:rsidR="00452A02" w:rsidRPr="00526F2B" w:rsidRDefault="00452A02" w:rsidP="00B9487B">
            <w:pPr>
              <w:pStyle w:val="AMODTable"/>
              <w:jc w:val="center"/>
            </w:pPr>
            <w:r w:rsidRPr="00526F2B">
              <w:t>20%</w:t>
            </w:r>
          </w:p>
        </w:tc>
      </w:tr>
    </w:tbl>
    <w:p w:rsidR="00452A02" w:rsidRPr="00526F2B" w:rsidRDefault="00452A02">
      <w:pPr>
        <w:pStyle w:val="SubLevel2"/>
      </w:pPr>
      <w:r w:rsidRPr="00526F2B">
        <w:t>These provisions cease to operate from the beginning of the first full pay period on or after 1 July 2014.</w:t>
      </w:r>
    </w:p>
    <w:p w:rsidR="00452A02" w:rsidRPr="00526F2B" w:rsidRDefault="00452A02">
      <w:pPr>
        <w:pStyle w:val="SubLevel1Bold"/>
      </w:pPr>
      <w:bookmarkStart w:id="219" w:name="_Ref239685199"/>
      <w:r w:rsidRPr="00526F2B">
        <w:t>Loadings and penalty rates – existing loading or penalty rate higher</w:t>
      </w:r>
      <w:bookmarkEnd w:id="219"/>
    </w:p>
    <w:p w:rsidR="00452A02" w:rsidRDefault="00452A02">
      <w:pPr>
        <w:pStyle w:val="SubLevel2"/>
      </w:pPr>
      <w:r w:rsidRPr="00526F2B">
        <w:t>The following transitional arrangements apply to an employer which, immediately prior to 1 January 2010:</w:t>
      </w:r>
    </w:p>
    <w:p w:rsidR="00452A02" w:rsidRPr="005B1D63" w:rsidRDefault="00452A02">
      <w:pPr>
        <w:pStyle w:val="SubLevel3"/>
      </w:pPr>
      <w:r w:rsidRPr="005B1D63">
        <w:t>was obliged,</w:t>
      </w:r>
    </w:p>
    <w:p w:rsidR="00452A02" w:rsidRPr="005B1D63" w:rsidRDefault="00452A02">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452A02" w:rsidRPr="005B1D63" w:rsidRDefault="00452A02">
      <w:pPr>
        <w:pStyle w:val="SubLevel3"/>
      </w:pPr>
      <w:r w:rsidRPr="005B1D63">
        <w:t>if it had been an employer in the industry or of the occupations covered by this award would have been obliged</w:t>
      </w:r>
    </w:p>
    <w:p w:rsidR="00452A02" w:rsidRPr="005B1D63" w:rsidRDefault="00452A02">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452A02" w:rsidRPr="005B1D63" w:rsidRDefault="00452A02">
      <w:pPr>
        <w:pStyle w:val="SubLevel2"/>
      </w:pPr>
      <w:bookmarkStart w:id="22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20"/>
    </w:p>
    <w:p w:rsidR="00452A02" w:rsidRPr="005B1D63" w:rsidRDefault="00452A02">
      <w:pPr>
        <w:pStyle w:val="SubLevel2"/>
      </w:pPr>
      <w:r w:rsidRPr="005B1D63">
        <w:t>The difference between the loading or penalty in this award and the rate in clause</w:t>
      </w:r>
      <w:r>
        <w:t> </w:t>
      </w:r>
      <w:r w:rsidR="00A778D5">
        <w:fldChar w:fldCharType="begin"/>
      </w:r>
      <w:r>
        <w:instrText xml:space="preserve"> REF _Ref239685075 \n \h </w:instrText>
      </w:r>
      <w:r w:rsidR="00A778D5">
        <w:fldChar w:fldCharType="separate"/>
      </w:r>
      <w:r w:rsidR="002442E0">
        <w:t>A.6.2</w:t>
      </w:r>
      <w:r w:rsidR="00A778D5">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564C74">
        <w:fldChar w:fldCharType="begin"/>
      </w:r>
      <w:r w:rsidR="00564C74">
        <w:instrText xml:space="preserve"> REF _Ref239685075 \w \h  \* MERGEFORMAT </w:instrText>
      </w:r>
      <w:r w:rsidR="00564C74">
        <w:fldChar w:fldCharType="separate"/>
      </w:r>
      <w:r w:rsidR="002442E0">
        <w:t>A.6.2</w:t>
      </w:r>
      <w:r w:rsidR="00564C74">
        <w:fldChar w:fldCharType="end"/>
      </w:r>
      <w:r w:rsidRPr="009803FB">
        <w:t>.</w:t>
      </w:r>
    </w:p>
    <w:p w:rsidR="00452A02" w:rsidRPr="005B1D63" w:rsidRDefault="00452A02">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52A02" w:rsidRPr="00B9487B" w:rsidTr="00B9487B">
        <w:tc>
          <w:tcPr>
            <w:tcW w:w="3469" w:type="dxa"/>
          </w:tcPr>
          <w:p w:rsidR="00452A02" w:rsidRPr="00B9487B" w:rsidRDefault="00452A02" w:rsidP="00B9487B">
            <w:pPr>
              <w:pStyle w:val="AMODTable"/>
              <w:keepNext/>
              <w:rPr>
                <w:b/>
              </w:rPr>
            </w:pPr>
            <w:r w:rsidRPr="00B9487B">
              <w:rPr>
                <w:b/>
              </w:rPr>
              <w:t>First full pay period on or after</w:t>
            </w:r>
          </w:p>
        </w:tc>
        <w:tc>
          <w:tcPr>
            <w:tcW w:w="1620" w:type="dxa"/>
          </w:tcPr>
          <w:p w:rsidR="00452A02" w:rsidRPr="00B9487B" w:rsidRDefault="00452A02" w:rsidP="00B9487B">
            <w:pPr>
              <w:pStyle w:val="AMODTable"/>
              <w:keepNext/>
              <w:jc w:val="center"/>
              <w:rPr>
                <w:b/>
              </w:rPr>
            </w:pPr>
          </w:p>
        </w:tc>
      </w:tr>
      <w:tr w:rsidR="00452A02" w:rsidRPr="005B1D63" w:rsidTr="00B9487B">
        <w:tc>
          <w:tcPr>
            <w:tcW w:w="3469" w:type="dxa"/>
          </w:tcPr>
          <w:p w:rsidR="00452A02" w:rsidRPr="005B1D63" w:rsidRDefault="00452A02" w:rsidP="00B9487B">
            <w:pPr>
              <w:pStyle w:val="AMODTable"/>
              <w:keepNext/>
            </w:pPr>
            <w:r w:rsidRPr="005B1D63">
              <w:t>1 July 2010</w:t>
            </w:r>
          </w:p>
        </w:tc>
        <w:tc>
          <w:tcPr>
            <w:tcW w:w="1620" w:type="dxa"/>
          </w:tcPr>
          <w:p w:rsidR="00452A02" w:rsidRPr="005B1D63" w:rsidRDefault="00452A02" w:rsidP="00B9487B">
            <w:pPr>
              <w:pStyle w:val="AMODTable"/>
              <w:keepNext/>
              <w:jc w:val="center"/>
            </w:pPr>
            <w:r w:rsidRPr="005B1D63">
              <w:t>80%</w:t>
            </w:r>
          </w:p>
        </w:tc>
      </w:tr>
      <w:tr w:rsidR="00452A02" w:rsidRPr="005B1D63" w:rsidTr="00B9487B">
        <w:tc>
          <w:tcPr>
            <w:tcW w:w="3469" w:type="dxa"/>
          </w:tcPr>
          <w:p w:rsidR="00452A02" w:rsidRPr="005B1D63" w:rsidRDefault="00452A02" w:rsidP="00B9487B">
            <w:pPr>
              <w:pStyle w:val="AMODTable"/>
              <w:keepNext/>
            </w:pPr>
            <w:r w:rsidRPr="005B1D63">
              <w:t>1 July 2011</w:t>
            </w:r>
          </w:p>
        </w:tc>
        <w:tc>
          <w:tcPr>
            <w:tcW w:w="1620" w:type="dxa"/>
          </w:tcPr>
          <w:p w:rsidR="00452A02" w:rsidRPr="005B1D63" w:rsidRDefault="00452A02" w:rsidP="00B9487B">
            <w:pPr>
              <w:pStyle w:val="AMODTable"/>
              <w:keepNext/>
              <w:jc w:val="center"/>
            </w:pPr>
            <w:r w:rsidRPr="005B1D63">
              <w:t>60%</w:t>
            </w:r>
          </w:p>
        </w:tc>
      </w:tr>
      <w:tr w:rsidR="00452A02" w:rsidRPr="005B1D63" w:rsidTr="00B9487B">
        <w:tc>
          <w:tcPr>
            <w:tcW w:w="3469" w:type="dxa"/>
          </w:tcPr>
          <w:p w:rsidR="00452A02" w:rsidRPr="005B1D63" w:rsidRDefault="00452A02" w:rsidP="00B9487B">
            <w:pPr>
              <w:pStyle w:val="AMODTable"/>
              <w:keepNext/>
            </w:pPr>
            <w:r w:rsidRPr="005B1D63">
              <w:t>1 July 2012</w:t>
            </w:r>
          </w:p>
        </w:tc>
        <w:tc>
          <w:tcPr>
            <w:tcW w:w="1620" w:type="dxa"/>
          </w:tcPr>
          <w:p w:rsidR="00452A02" w:rsidRPr="005B1D63" w:rsidRDefault="00452A02" w:rsidP="00B9487B">
            <w:pPr>
              <w:pStyle w:val="AMODTable"/>
              <w:keepNext/>
              <w:jc w:val="center"/>
            </w:pPr>
            <w:r w:rsidRPr="005B1D63">
              <w:t>40%</w:t>
            </w:r>
          </w:p>
        </w:tc>
      </w:tr>
      <w:tr w:rsidR="00452A02" w:rsidRPr="005B1D63" w:rsidTr="00B9487B">
        <w:tc>
          <w:tcPr>
            <w:tcW w:w="3469" w:type="dxa"/>
          </w:tcPr>
          <w:p w:rsidR="00452A02" w:rsidRPr="005B1D63" w:rsidRDefault="00452A02">
            <w:pPr>
              <w:pStyle w:val="AMODTable"/>
            </w:pPr>
            <w:r w:rsidRPr="005B1D63">
              <w:t>1 July 2013</w:t>
            </w:r>
          </w:p>
        </w:tc>
        <w:tc>
          <w:tcPr>
            <w:tcW w:w="1620" w:type="dxa"/>
          </w:tcPr>
          <w:p w:rsidR="00452A02" w:rsidRPr="005B1D63" w:rsidRDefault="00452A02" w:rsidP="00B9487B">
            <w:pPr>
              <w:pStyle w:val="AMODTable"/>
              <w:jc w:val="center"/>
            </w:pPr>
            <w:r w:rsidRPr="005B1D63">
              <w:t>20%</w:t>
            </w:r>
          </w:p>
        </w:tc>
      </w:tr>
    </w:tbl>
    <w:p w:rsidR="00452A02" w:rsidRPr="005B1D63" w:rsidRDefault="00452A02">
      <w:pPr>
        <w:pStyle w:val="SubLevel2"/>
      </w:pPr>
      <w:r w:rsidRPr="005B1D63">
        <w:t>These provisions cease to operate from the beginning of the first full pay period on or after 1 July 2014.</w:t>
      </w:r>
    </w:p>
    <w:p w:rsidR="00452A02" w:rsidRDefault="00452A02">
      <w:pPr>
        <w:pStyle w:val="SubLevel1Bold"/>
      </w:pPr>
      <w:r w:rsidRPr="00E70C67">
        <w:t>Loading</w:t>
      </w:r>
      <w:r>
        <w:t>s and</w:t>
      </w:r>
      <w:r w:rsidRPr="00E70C67">
        <w:t xml:space="preserve"> penalty rates</w:t>
      </w:r>
      <w:r>
        <w:t xml:space="preserve"> – no existing loading or penalty rate</w:t>
      </w:r>
    </w:p>
    <w:p w:rsidR="00452A02" w:rsidRDefault="00452A02">
      <w:pPr>
        <w:pStyle w:val="SubLevel2"/>
      </w:pPr>
      <w:r w:rsidRPr="00306C27">
        <w:t>The following transitional arrangements apply to an employer not covered by clause</w:t>
      </w:r>
      <w:r>
        <w:t> </w:t>
      </w:r>
      <w:r w:rsidR="00A778D5">
        <w:fldChar w:fldCharType="begin"/>
      </w:r>
      <w:r>
        <w:instrText xml:space="preserve"> REF _Ref239685174 \n \h </w:instrText>
      </w:r>
      <w:r w:rsidR="00A778D5">
        <w:fldChar w:fldCharType="separate"/>
      </w:r>
      <w:r w:rsidR="002442E0">
        <w:t>A.5</w:t>
      </w:r>
      <w:r w:rsidR="00A778D5">
        <w:fldChar w:fldCharType="end"/>
      </w:r>
      <w:r w:rsidRPr="00306C27">
        <w:t xml:space="preserve"> or </w:t>
      </w:r>
      <w:r w:rsidR="00A778D5">
        <w:fldChar w:fldCharType="begin"/>
      </w:r>
      <w:r>
        <w:instrText xml:space="preserve"> REF _Ref239685199 \n \h </w:instrText>
      </w:r>
      <w:r w:rsidR="00A778D5">
        <w:fldChar w:fldCharType="separate"/>
      </w:r>
      <w:r w:rsidR="002442E0">
        <w:t>A.6</w:t>
      </w:r>
      <w:r w:rsidR="00A778D5">
        <w:fldChar w:fldCharType="end"/>
      </w:r>
      <w:r w:rsidRPr="00306C27">
        <w:t xml:space="preserve"> in relation to a particular loading or penalty</w:t>
      </w:r>
      <w:r>
        <w:t xml:space="preserve"> </w:t>
      </w:r>
      <w:r w:rsidRPr="009803FB">
        <w:t>in this award</w:t>
      </w:r>
      <w:r w:rsidRPr="00306C27">
        <w:t>.</w:t>
      </w:r>
    </w:p>
    <w:p w:rsidR="00452A02" w:rsidRPr="00306C27" w:rsidRDefault="00452A02">
      <w:pPr>
        <w:pStyle w:val="SubLevel2"/>
      </w:pPr>
      <w:r w:rsidRPr="00306C27">
        <w:t>Prior to the first full pay period on or after 1 July 2010 the employer need not pay the loading or penalty in this award.</w:t>
      </w:r>
    </w:p>
    <w:p w:rsidR="00452A02" w:rsidRPr="00306C27" w:rsidRDefault="00452A02">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52A02" w:rsidRPr="00306C27" w:rsidTr="00B9487B">
        <w:tc>
          <w:tcPr>
            <w:tcW w:w="3469" w:type="dxa"/>
          </w:tcPr>
          <w:p w:rsidR="00452A02" w:rsidRPr="00B9487B" w:rsidRDefault="00452A02" w:rsidP="00B9487B">
            <w:pPr>
              <w:pStyle w:val="AMODTable"/>
              <w:keepNext/>
              <w:rPr>
                <w:b/>
              </w:rPr>
            </w:pPr>
            <w:r w:rsidRPr="00B9487B">
              <w:rPr>
                <w:b/>
              </w:rPr>
              <w:t>First full pay period on or after</w:t>
            </w:r>
          </w:p>
        </w:tc>
        <w:tc>
          <w:tcPr>
            <w:tcW w:w="1620" w:type="dxa"/>
          </w:tcPr>
          <w:p w:rsidR="00452A02" w:rsidRPr="00306C27" w:rsidRDefault="00452A02" w:rsidP="00B9487B">
            <w:pPr>
              <w:pStyle w:val="AMODTable"/>
              <w:keepNext/>
              <w:jc w:val="center"/>
            </w:pPr>
          </w:p>
        </w:tc>
      </w:tr>
      <w:tr w:rsidR="00452A02" w:rsidRPr="00306C27" w:rsidTr="00B9487B">
        <w:tc>
          <w:tcPr>
            <w:tcW w:w="3469" w:type="dxa"/>
          </w:tcPr>
          <w:p w:rsidR="00452A02" w:rsidRPr="00306C27" w:rsidRDefault="00452A02" w:rsidP="00B9487B">
            <w:pPr>
              <w:pStyle w:val="AMODTable"/>
              <w:keepNext/>
            </w:pPr>
            <w:r w:rsidRPr="00306C27">
              <w:t>1 July 2010</w:t>
            </w:r>
          </w:p>
        </w:tc>
        <w:tc>
          <w:tcPr>
            <w:tcW w:w="1620" w:type="dxa"/>
          </w:tcPr>
          <w:p w:rsidR="00452A02" w:rsidRPr="00306C27" w:rsidRDefault="00452A02" w:rsidP="00B9487B">
            <w:pPr>
              <w:pStyle w:val="AMODTable"/>
              <w:keepNext/>
              <w:jc w:val="center"/>
            </w:pPr>
            <w:r w:rsidRPr="00306C27">
              <w:t>20%</w:t>
            </w:r>
          </w:p>
        </w:tc>
      </w:tr>
      <w:tr w:rsidR="00452A02" w:rsidRPr="00306C27" w:rsidTr="00B9487B">
        <w:tc>
          <w:tcPr>
            <w:tcW w:w="3469" w:type="dxa"/>
          </w:tcPr>
          <w:p w:rsidR="00452A02" w:rsidRPr="00306C27" w:rsidRDefault="00452A02" w:rsidP="00B9487B">
            <w:pPr>
              <w:pStyle w:val="AMODTable"/>
              <w:keepNext/>
            </w:pPr>
            <w:r w:rsidRPr="00306C27">
              <w:t>1 July 2011</w:t>
            </w:r>
          </w:p>
        </w:tc>
        <w:tc>
          <w:tcPr>
            <w:tcW w:w="1620" w:type="dxa"/>
          </w:tcPr>
          <w:p w:rsidR="00452A02" w:rsidRPr="00306C27" w:rsidRDefault="00452A02" w:rsidP="00B9487B">
            <w:pPr>
              <w:pStyle w:val="AMODTable"/>
              <w:keepNext/>
              <w:jc w:val="center"/>
            </w:pPr>
            <w:r w:rsidRPr="00306C27">
              <w:t>40%</w:t>
            </w:r>
          </w:p>
        </w:tc>
      </w:tr>
      <w:tr w:rsidR="00452A02" w:rsidRPr="00306C27" w:rsidTr="00B9487B">
        <w:tc>
          <w:tcPr>
            <w:tcW w:w="3469" w:type="dxa"/>
          </w:tcPr>
          <w:p w:rsidR="00452A02" w:rsidRPr="00306C27" w:rsidRDefault="00452A02" w:rsidP="00B9487B">
            <w:pPr>
              <w:pStyle w:val="AMODTable"/>
              <w:keepNext/>
            </w:pPr>
            <w:r w:rsidRPr="00306C27">
              <w:t>1 July 2012</w:t>
            </w:r>
          </w:p>
        </w:tc>
        <w:tc>
          <w:tcPr>
            <w:tcW w:w="1620" w:type="dxa"/>
          </w:tcPr>
          <w:p w:rsidR="00452A02" w:rsidRPr="00306C27" w:rsidRDefault="00452A02" w:rsidP="00B9487B">
            <w:pPr>
              <w:pStyle w:val="AMODTable"/>
              <w:keepNext/>
              <w:jc w:val="center"/>
            </w:pPr>
            <w:r w:rsidRPr="00306C27">
              <w:t>60%</w:t>
            </w:r>
          </w:p>
        </w:tc>
      </w:tr>
      <w:tr w:rsidR="00452A02" w:rsidRPr="00306C27" w:rsidTr="00B9487B">
        <w:tc>
          <w:tcPr>
            <w:tcW w:w="3469" w:type="dxa"/>
          </w:tcPr>
          <w:p w:rsidR="00452A02" w:rsidRPr="00306C27" w:rsidRDefault="00452A02">
            <w:pPr>
              <w:pStyle w:val="AMODTable"/>
            </w:pPr>
            <w:r w:rsidRPr="00306C27">
              <w:t>1 July 2013</w:t>
            </w:r>
          </w:p>
        </w:tc>
        <w:tc>
          <w:tcPr>
            <w:tcW w:w="1620" w:type="dxa"/>
          </w:tcPr>
          <w:p w:rsidR="00452A02" w:rsidRPr="00306C27" w:rsidRDefault="00452A02" w:rsidP="00B9487B">
            <w:pPr>
              <w:pStyle w:val="AMODTable"/>
              <w:jc w:val="center"/>
            </w:pPr>
            <w:r w:rsidRPr="00306C27">
              <w:t>80%</w:t>
            </w:r>
          </w:p>
        </w:tc>
      </w:tr>
    </w:tbl>
    <w:p w:rsidR="00452A02" w:rsidRDefault="00452A02">
      <w:pPr>
        <w:pStyle w:val="SubLevel2"/>
      </w:pPr>
      <w:r w:rsidRPr="00306C27">
        <w:t xml:space="preserve">These provisions cease to operate from the beginning of the first full pay </w:t>
      </w:r>
      <w:r>
        <w:t>period on or after 1 July 2014.</w:t>
      </w:r>
    </w:p>
    <w:p w:rsidR="005B7994" w:rsidRDefault="005B7994" w:rsidP="005B7994">
      <w:pPr>
        <w:pStyle w:val="SubLevel1Bold"/>
      </w:pPr>
      <w:r w:rsidRPr="00054EDA">
        <w:t>Former Division 2B employers</w:t>
      </w:r>
      <w:r>
        <w:t xml:space="preserve"> </w:t>
      </w:r>
    </w:p>
    <w:p w:rsidR="005B7994" w:rsidRPr="00273F87" w:rsidRDefault="005B7994" w:rsidP="005B7994">
      <w:pPr>
        <w:pStyle w:val="History"/>
      </w:pPr>
      <w:r>
        <w:t xml:space="preserve">[A.8 inserted </w:t>
      </w:r>
      <w:r w:rsidRPr="00EF6885">
        <w:t xml:space="preserve">by </w:t>
      </w:r>
      <w:hyperlink r:id="rId179" w:history="1">
        <w:r w:rsidRPr="005B7994">
          <w:rPr>
            <w:rStyle w:val="Hyperlink"/>
          </w:rPr>
          <w:t>PR503693</w:t>
        </w:r>
      </w:hyperlink>
      <w:r>
        <w:t xml:space="preserve"> ppc 01Jan11</w:t>
      </w:r>
      <w:r w:rsidRPr="00EF6885">
        <w:t>]</w:t>
      </w:r>
    </w:p>
    <w:p w:rsidR="005B7994" w:rsidRDefault="005B7994" w:rsidP="005B7994">
      <w:pPr>
        <w:pStyle w:val="SubLevel2"/>
      </w:pPr>
      <w:r>
        <w:t xml:space="preserve">This clause applies to an employer which, immediately prior to 1 January 2011, was covered by a Division 2B State award. </w:t>
      </w:r>
    </w:p>
    <w:p w:rsidR="005B7994" w:rsidRDefault="005B7994" w:rsidP="005B7994">
      <w:pPr>
        <w:pStyle w:val="SubLevel2"/>
      </w:pPr>
      <w:r>
        <w:t xml:space="preserve">All of the terms of a Division 2B State award applying to a Division 2B employer are continued in effect until the end of the full pay period commencing before 1 February 2011. </w:t>
      </w:r>
    </w:p>
    <w:p w:rsidR="005B7994" w:rsidRDefault="005B7994" w:rsidP="005B7994">
      <w:pPr>
        <w:pStyle w:val="SubLevel2"/>
      </w:pPr>
      <w:bookmarkStart w:id="22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1"/>
      <w:r>
        <w:t xml:space="preserve"> </w:t>
      </w:r>
    </w:p>
    <w:p w:rsidR="005B7994" w:rsidRDefault="005B7994" w:rsidP="005B7994">
      <w:pPr>
        <w:pStyle w:val="SubLevel2"/>
      </w:pPr>
      <w:r>
        <w:t xml:space="preserve">Despite clause </w:t>
      </w:r>
      <w:r w:rsidR="00A778D5">
        <w:fldChar w:fldCharType="begin"/>
      </w:r>
      <w:r>
        <w:instrText xml:space="preserve"> REF _Ref277233977 \w \h </w:instrText>
      </w:r>
      <w:r w:rsidR="00A778D5">
        <w:fldChar w:fldCharType="separate"/>
      </w:r>
      <w:r w:rsidR="002442E0">
        <w:t>A.8.3</w:t>
      </w:r>
      <w:r w:rsidR="00A778D5">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5B7994" w:rsidRDefault="005B7994" w:rsidP="005B7994">
      <w:pPr>
        <w:pStyle w:val="SubLevel2"/>
      </w:pPr>
      <w:r>
        <w:t xml:space="preserve">Despite clause </w:t>
      </w:r>
      <w:r w:rsidR="00A778D5">
        <w:fldChar w:fldCharType="begin"/>
      </w:r>
      <w:r>
        <w:instrText xml:space="preserve"> REF _Ref277233977 \w \h </w:instrText>
      </w:r>
      <w:r w:rsidR="00A778D5">
        <w:fldChar w:fldCharType="separate"/>
      </w:r>
      <w:r w:rsidR="002442E0">
        <w:t>A.8.3</w:t>
      </w:r>
      <w:r w:rsidR="00A778D5">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722436" w:rsidRDefault="005B7994" w:rsidP="005B7994">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722436" w:rsidRDefault="00722436">
      <w:pPr>
        <w:spacing w:before="0"/>
        <w:jc w:val="left"/>
      </w:pPr>
      <w:r>
        <w:br w:type="page"/>
      </w:r>
    </w:p>
    <w:p w:rsidR="005B2AD9" w:rsidRDefault="00C25015" w:rsidP="00722436">
      <w:pPr>
        <w:pStyle w:val="Subdocument"/>
      </w:pPr>
      <w:bookmarkStart w:id="222" w:name="_Ref241908996"/>
      <w:bookmarkStart w:id="223" w:name="_Toc37261908"/>
      <w:bookmarkEnd w:id="214"/>
      <w:r>
        <w:t>—</w:t>
      </w:r>
      <w:r w:rsidR="005B2AD9">
        <w:t>Classifications</w:t>
      </w:r>
      <w:bookmarkStart w:id="224" w:name="sched_b"/>
      <w:bookmarkEnd w:id="209"/>
      <w:bookmarkEnd w:id="210"/>
      <w:bookmarkEnd w:id="211"/>
      <w:bookmarkEnd w:id="222"/>
      <w:bookmarkEnd w:id="223"/>
    </w:p>
    <w:p w:rsidR="003F2295" w:rsidRPr="003F2295" w:rsidRDefault="003F2295" w:rsidP="003F2295">
      <w:pPr>
        <w:pStyle w:val="History"/>
      </w:pPr>
      <w:r>
        <w:t xml:space="preserve">[Varied by </w:t>
      </w:r>
      <w:hyperlink r:id="rId180" w:history="1">
        <w:r w:rsidRPr="00452A02">
          <w:rPr>
            <w:rStyle w:val="Hyperlink"/>
          </w:rPr>
          <w:t>PR991571</w:t>
        </w:r>
      </w:hyperlink>
      <w:r w:rsidR="00BF1B00">
        <w:t xml:space="preserve">, </w:t>
      </w:r>
      <w:hyperlink r:id="rId181" w:history="1">
        <w:r w:rsidR="00BF1B00">
          <w:rPr>
            <w:rStyle w:val="Hyperlink"/>
          </w:rPr>
          <w:t>PR538349</w:t>
        </w:r>
      </w:hyperlink>
      <w:r w:rsidR="00BF1B00">
        <w:t>]</w:t>
      </w:r>
    </w:p>
    <w:p w:rsidR="006C2ABC" w:rsidRDefault="005B2AD9" w:rsidP="00C84241">
      <w:pPr>
        <w:pStyle w:val="SubLevel1Bold"/>
      </w:pPr>
      <w:r w:rsidRPr="006C2ABC">
        <w:t>Grade 1</w:t>
      </w:r>
    </w:p>
    <w:p w:rsidR="005B2AD9" w:rsidRDefault="006C2ABC" w:rsidP="006C2ABC">
      <w:pPr>
        <w:pStyle w:val="Block1"/>
      </w:pPr>
      <w:r>
        <w:t xml:space="preserve">Grade 1 </w:t>
      </w:r>
      <w:r w:rsidR="005B2AD9">
        <w:t>employees are employees engaged in various activities not involving the driving of passenger vehicles, whilst carrying passengers, and includes yard and vehicle cleaning/washing, oil and greasing, refuelling, changing tyres, assisting in tyre repairs and supervision of school children on passenger vehicles; coach attendants employed to travel on a passenger vehicle undertaking long tours and performing other duties incidental and associated with such work.</w:t>
      </w:r>
    </w:p>
    <w:p w:rsidR="00F9245A" w:rsidRDefault="005B2AD9" w:rsidP="00C84241">
      <w:pPr>
        <w:pStyle w:val="SubLevel1Bold"/>
      </w:pPr>
      <w:r w:rsidRPr="006C2ABC">
        <w:t>Grade 2</w:t>
      </w:r>
      <w:r>
        <w:t xml:space="preserve"> </w:t>
      </w:r>
    </w:p>
    <w:p w:rsidR="005B2AD9" w:rsidRDefault="006C2ABC" w:rsidP="00F9245A">
      <w:pPr>
        <w:pStyle w:val="Block1"/>
      </w:pPr>
      <w:r>
        <w:t xml:space="preserve">Grade 2 </w:t>
      </w:r>
      <w:r w:rsidR="00E32643">
        <w:t>employees are</w:t>
      </w:r>
      <w:r w:rsidR="005B2AD9">
        <w:t xml:space="preserve"> employees with skills in excess of </w:t>
      </w:r>
      <w:r w:rsidR="00E32643">
        <w:t>G</w:t>
      </w:r>
      <w:r w:rsidR="005B2AD9">
        <w:t>rade 1 and includes:</w:t>
      </w:r>
    </w:p>
    <w:p w:rsidR="005B79DA" w:rsidRPr="005B79DA" w:rsidRDefault="005B79DA" w:rsidP="005B79DA">
      <w:pPr>
        <w:pStyle w:val="History"/>
      </w:pPr>
      <w:r>
        <w:t xml:space="preserve">[B.2(a) substituted by </w:t>
      </w:r>
      <w:hyperlink r:id="rId182" w:history="1">
        <w:r>
          <w:rPr>
            <w:rStyle w:val="Hyperlink"/>
          </w:rPr>
          <w:t>PR538349</w:t>
        </w:r>
      </w:hyperlink>
      <w:r>
        <w:t xml:space="preserve"> ppc 01Aug13]</w:t>
      </w:r>
    </w:p>
    <w:p w:rsidR="005B79DA" w:rsidRPr="005B79DA" w:rsidRDefault="005B79DA" w:rsidP="005B79DA">
      <w:pPr>
        <w:pStyle w:val="Level3"/>
      </w:pPr>
      <w:r w:rsidRPr="00013CCC">
        <w:t>employees engaged in duties associated with effective ticketing, conducting and customer relations service in all contact with passengers and the general public. Duties include operating and issuing tickets; ensuring correct revenue is collected; balancing and accounting for all tickets to ensure correct money has been received; pre-departure checks of passenger vehicles; driver monitoring and reporting vehicle defects; liaising and communicating with passengers and the general public to provide information and directions and performing various administrative procedures associated with Grade 2 duties;</w:t>
      </w:r>
    </w:p>
    <w:p w:rsidR="005B2AD9" w:rsidRDefault="00E32643" w:rsidP="006C2ABC">
      <w:pPr>
        <w:pStyle w:val="Level3"/>
      </w:pPr>
      <w:r>
        <w:t>a</w:t>
      </w:r>
      <w:r w:rsidR="005B2AD9">
        <w:t xml:space="preserve"> driver of a passenger vehicle with a carrying capacity of less than 25 school children to and/or from s</w:t>
      </w:r>
      <w:r w:rsidR="006C2ABC">
        <w:t>chool;</w:t>
      </w:r>
      <w:r>
        <w:t xml:space="preserve"> and</w:t>
      </w:r>
    </w:p>
    <w:p w:rsidR="005B2AD9" w:rsidRDefault="00E32643" w:rsidP="006C2ABC">
      <w:pPr>
        <w:pStyle w:val="Level3"/>
      </w:pPr>
      <w:r>
        <w:t>a</w:t>
      </w:r>
      <w:r w:rsidR="005B2AD9">
        <w:t xml:space="preserve"> driver of a </w:t>
      </w:r>
      <w:r w:rsidR="00ED73DB">
        <w:t xml:space="preserve">motor vehicle, </w:t>
      </w:r>
      <w:r w:rsidR="005B2AD9">
        <w:t>limousine</w:t>
      </w:r>
      <w:r w:rsidR="00ED73DB">
        <w:t xml:space="preserve"> or hire car</w:t>
      </w:r>
      <w:r w:rsidR="005B2AD9">
        <w:t xml:space="preserve"> capable of carrying less than eight persons and used for hire or reward but excluding motor veh</w:t>
      </w:r>
      <w:r w:rsidR="006C2ABC">
        <w:t>icles used for private purposes.</w:t>
      </w:r>
    </w:p>
    <w:p w:rsidR="006C2ABC" w:rsidRDefault="005B2AD9" w:rsidP="00C84241">
      <w:pPr>
        <w:pStyle w:val="SubLevel1Bold"/>
      </w:pPr>
      <w:r w:rsidRPr="006C2ABC">
        <w:t>Grade 3</w:t>
      </w:r>
    </w:p>
    <w:p w:rsidR="00773306" w:rsidRPr="005B79DA" w:rsidRDefault="00773306" w:rsidP="00773306">
      <w:pPr>
        <w:pStyle w:val="History"/>
      </w:pPr>
      <w:r>
        <w:t xml:space="preserve">[B.3 substituted by </w:t>
      </w:r>
      <w:hyperlink r:id="rId183" w:history="1">
        <w:r>
          <w:rPr>
            <w:rStyle w:val="Hyperlink"/>
          </w:rPr>
          <w:t>PR538349</w:t>
        </w:r>
      </w:hyperlink>
      <w:r>
        <w:t xml:space="preserve"> ppc 01Aug13]</w:t>
      </w:r>
    </w:p>
    <w:p w:rsidR="00773306" w:rsidRPr="00773306" w:rsidRDefault="00773306" w:rsidP="00773306">
      <w:pPr>
        <w:pStyle w:val="Block1"/>
      </w:pPr>
      <w:r w:rsidRPr="00013CCC">
        <w:t>Grade 3 employees are employees with skills in excess of Grade 2 and includes all employees engaged in driving a passenger vehicle with a carrying capacity of 25 or more school children to and/or from school; employees engaged in driving a passenger vehicle with a carrying capacity of less than 25 passengers on a specified route service which operates regularly between fixed terminals; a coach driver of a passenger vehicle which undertakes charter, single day tours or which operates regularly between fixed terminals with a return distance of less than 650 km; a bus driver of a passenger vehicle who undertakes charter, single day tours which operates regularly between fixed terminals with a return distance of less than 650 km and who is not otherwise classified at the grade 4 by virtue of the specified route work normally performed or the carrying capacity of the bus.</w:t>
      </w:r>
    </w:p>
    <w:p w:rsidR="006C2ABC" w:rsidRDefault="005B2AD9" w:rsidP="00C84241">
      <w:pPr>
        <w:pStyle w:val="SubLevel1Bold"/>
      </w:pPr>
      <w:r w:rsidRPr="006C2ABC">
        <w:t>Grade 4</w:t>
      </w:r>
    </w:p>
    <w:p w:rsidR="00F20A24" w:rsidRDefault="006C2ABC" w:rsidP="006C2ABC">
      <w:pPr>
        <w:pStyle w:val="Block1"/>
      </w:pPr>
      <w:r>
        <w:t xml:space="preserve">Grade 4 </w:t>
      </w:r>
      <w:r w:rsidR="005B2AD9">
        <w:t xml:space="preserve">employees </w:t>
      </w:r>
      <w:r w:rsidR="00EF1F56">
        <w:t>are</w:t>
      </w:r>
      <w:r w:rsidR="005B2AD9">
        <w:t xml:space="preserve"> employees with skills in excess of </w:t>
      </w:r>
      <w:r w:rsidR="00EF1F56">
        <w:t>G</w:t>
      </w:r>
      <w:r w:rsidR="005B2AD9">
        <w:t xml:space="preserve">rade 3 who efficiently operate </w:t>
      </w:r>
      <w:r w:rsidR="00747BC5">
        <w:t>passenger vehicles</w:t>
      </w:r>
      <w:r w:rsidR="005B2AD9">
        <w:t xml:space="preserve"> and issue tickets; balance and account </w:t>
      </w:r>
      <w:r w:rsidR="00EF1F56">
        <w:t>for tickets and revenue; practic</w:t>
      </w:r>
      <w:r w:rsidR="005B2AD9">
        <w:t xml:space="preserve">e basic customer relations when providing information to passengers and the general public; inspect and monitor general conditions of the passenger vehicle; perform basic mechanical support duties; report and record information and includes: </w:t>
      </w:r>
    </w:p>
    <w:p w:rsidR="00F20A24" w:rsidRDefault="005B2AD9" w:rsidP="00773306">
      <w:pPr>
        <w:pStyle w:val="Level3"/>
        <w:numPr>
          <w:ilvl w:val="2"/>
          <w:numId w:val="42"/>
        </w:numPr>
      </w:pPr>
      <w:r>
        <w:t>employees engaged in driving a passenger vehicle with a carrying capacity of 25 or more passengers on a specified route which operates</w:t>
      </w:r>
      <w:r w:rsidR="00EF1F56">
        <w:t xml:space="preserve"> regularly between fixed terminals</w:t>
      </w:r>
      <w:r>
        <w:t xml:space="preserve">; </w:t>
      </w:r>
      <w:r w:rsidR="00F20A24">
        <w:t>and</w:t>
      </w:r>
    </w:p>
    <w:p w:rsidR="005B2AD9" w:rsidRDefault="005B2AD9" w:rsidP="00F20A24">
      <w:pPr>
        <w:pStyle w:val="Level3"/>
      </w:pPr>
      <w:r>
        <w:t>a coach driver driving a passenger vehicle with a carrying capacity of 25 or more passengers on extended trip/tour with a return distance of 650</w:t>
      </w:r>
      <w:r w:rsidR="00EF1F56">
        <w:t xml:space="preserve"> </w:t>
      </w:r>
      <w:r>
        <w:t>km or more and who may be required to deliver des</w:t>
      </w:r>
      <w:r w:rsidR="00C831F5">
        <w:t>criptive commentary and/</w:t>
      </w:r>
      <w:r>
        <w:t xml:space="preserve">or be absent overnight from </w:t>
      </w:r>
      <w:r w:rsidR="00DF3198">
        <w:t>their</w:t>
      </w:r>
      <w:r>
        <w:t xml:space="preserve"> place of residence.</w:t>
      </w:r>
    </w:p>
    <w:p w:rsidR="006C2ABC" w:rsidRDefault="005B2AD9" w:rsidP="00C84241">
      <w:pPr>
        <w:pStyle w:val="SubLevel1Bold"/>
      </w:pPr>
      <w:r w:rsidRPr="006C2ABC">
        <w:t>Grade 5</w:t>
      </w:r>
    </w:p>
    <w:p w:rsidR="005B2AD9" w:rsidRDefault="006C2ABC" w:rsidP="006C2ABC">
      <w:pPr>
        <w:pStyle w:val="Block1"/>
      </w:pPr>
      <w:r>
        <w:t xml:space="preserve">Grade 5 </w:t>
      </w:r>
      <w:r w:rsidR="00DD4185">
        <w:t>e</w:t>
      </w:r>
      <w:r w:rsidR="005B2AD9">
        <w:t>mployee</w:t>
      </w:r>
      <w:r w:rsidR="00DD4185">
        <w:t xml:space="preserve">s are employees </w:t>
      </w:r>
      <w:r w:rsidR="005B2AD9">
        <w:t xml:space="preserve">with skills in excess of </w:t>
      </w:r>
      <w:r w:rsidR="00EF1F56">
        <w:t>G</w:t>
      </w:r>
      <w:r w:rsidR="005B2AD9">
        <w:t>rade 4. An employee at this level performs the duties of driver with a sound understanding of operational work practices and procedures; perform</w:t>
      </w:r>
      <w:r w:rsidR="00F55DE7">
        <w:t>s</w:t>
      </w:r>
      <w:r w:rsidR="005B2AD9">
        <w:t xml:space="preserve"> activities of increasing complexity </w:t>
      </w:r>
      <w:r w:rsidR="00F55DE7">
        <w:t>with</w:t>
      </w:r>
      <w:r w:rsidR="005B2AD9">
        <w:t xml:space="preserve"> some scope to exercise initiative in the application of established work procedures; may instruct other employees including on-the-job training; </w:t>
      </w:r>
      <w:r w:rsidR="00F55DE7">
        <w:t>o</w:t>
      </w:r>
      <w:r w:rsidR="005B2AD9">
        <w:t>perat</w:t>
      </w:r>
      <w:r w:rsidR="00602472">
        <w:t>es</w:t>
      </w:r>
      <w:r w:rsidR="005B2AD9">
        <w:t xml:space="preserve"> special services with a sound knowledge of the routes of other depots; instruct</w:t>
      </w:r>
      <w:r w:rsidR="00602472">
        <w:t>s</w:t>
      </w:r>
      <w:r w:rsidR="00D45163">
        <w:t xml:space="preserve"> new drivers in </w:t>
      </w:r>
      <w:r w:rsidR="00F55DE7">
        <w:t xml:space="preserve">route and passenger vehicle </w:t>
      </w:r>
      <w:r w:rsidR="005B2AD9">
        <w:t>operations; induct</w:t>
      </w:r>
      <w:r w:rsidR="00602472">
        <w:t>s</w:t>
      </w:r>
      <w:r w:rsidR="005B2AD9">
        <w:t xml:space="preserve"> new drivers to aspects of depot operations and informa</w:t>
      </w:r>
      <w:r w:rsidR="00602472">
        <w:t>tion; communicates</w:t>
      </w:r>
      <w:r w:rsidR="005B2AD9">
        <w:t xml:space="preserve"> with all types of customers with an advanced degree of courtesy and accuracy of information and carri</w:t>
      </w:r>
      <w:r w:rsidR="00602472">
        <w:t xml:space="preserve">es </w:t>
      </w:r>
      <w:r w:rsidR="005B2AD9">
        <w:t>out duties associated with passenger surveys and service monitoring.</w:t>
      </w:r>
    </w:p>
    <w:p w:rsidR="006C2ABC" w:rsidRDefault="005B2AD9" w:rsidP="00C84241">
      <w:pPr>
        <w:pStyle w:val="SubLevel1Bold"/>
      </w:pPr>
      <w:r w:rsidRPr="006C2ABC">
        <w:t>Grade 6</w:t>
      </w:r>
    </w:p>
    <w:p w:rsidR="005B2AD9" w:rsidRDefault="006C2ABC" w:rsidP="006C2ABC">
      <w:pPr>
        <w:pStyle w:val="Block1"/>
      </w:pPr>
      <w:r>
        <w:t xml:space="preserve">Grade 6 </w:t>
      </w:r>
      <w:r w:rsidR="00F55DE7">
        <w:t xml:space="preserve">employees </w:t>
      </w:r>
      <w:r w:rsidR="00EF1F56">
        <w:t>are</w:t>
      </w:r>
      <w:r w:rsidR="005B2AD9">
        <w:t xml:space="preserve"> employees with skills in excess of </w:t>
      </w:r>
      <w:r w:rsidR="00EF1F56">
        <w:t>G</w:t>
      </w:r>
      <w:r w:rsidR="005B2AD9">
        <w:t xml:space="preserve">rade 5 who </w:t>
      </w:r>
      <w:r w:rsidR="00F55DE7">
        <w:t xml:space="preserve">are classified as </w:t>
      </w:r>
      <w:r w:rsidR="00EF1F56">
        <w:t>s</w:t>
      </w:r>
      <w:r w:rsidR="00F55DE7">
        <w:t xml:space="preserve">upervisors and/or </w:t>
      </w:r>
      <w:r w:rsidR="00EF1F56">
        <w:t>t</w:t>
      </w:r>
      <w:r w:rsidR="00F55DE7">
        <w:t xml:space="preserve">rainers </w:t>
      </w:r>
      <w:r w:rsidR="00584AB3">
        <w:t xml:space="preserve">who </w:t>
      </w:r>
      <w:r w:rsidR="005B2AD9">
        <w:t>perform more complex activities, which may require the exercise of knowledge and initiative in the application and establishment of work procedures.</w:t>
      </w:r>
    </w:p>
    <w:p w:rsidR="00722436" w:rsidRPr="00722436" w:rsidRDefault="005B2AD9" w:rsidP="00722436">
      <w:pPr>
        <w:pStyle w:val="Block1"/>
      </w:pPr>
      <w:r>
        <w:t xml:space="preserve">An employee at </w:t>
      </w:r>
      <w:r w:rsidR="00596867">
        <w:t>this level</w:t>
      </w:r>
      <w:r>
        <w:t xml:space="preserve"> performs the duties of driver plus as required provides training, supervision and </w:t>
      </w:r>
      <w:r w:rsidR="009467B0">
        <w:t xml:space="preserve">inducting and </w:t>
      </w:r>
      <w:r w:rsidR="00F37ED9">
        <w:t>monito</w:t>
      </w:r>
      <w:r>
        <w:t>ring of trainee drivers</w:t>
      </w:r>
      <w:r w:rsidR="009467B0">
        <w:t>; driv</w:t>
      </w:r>
      <w:r w:rsidR="00602472">
        <w:t>es</w:t>
      </w:r>
      <w:r w:rsidR="009467B0">
        <w:t xml:space="preserve"> routes in other depots to cover vehicle schedules and assist</w:t>
      </w:r>
      <w:r w:rsidR="00602472">
        <w:t>s</w:t>
      </w:r>
      <w:r w:rsidR="009467B0">
        <w:t xml:space="preserve"> in preparing rosters and amendments.</w:t>
      </w:r>
      <w:r>
        <w:t xml:space="preserve"> The employee is required to have a customer service focus and is also required to provide support to operations officers at special events including supervision and co-ordination of transport movements and </w:t>
      </w:r>
      <w:r w:rsidR="00602472">
        <w:t xml:space="preserve">is </w:t>
      </w:r>
      <w:r>
        <w:t>responsible for routine probationary service monitoring and assessment of new drivers.</w:t>
      </w:r>
    </w:p>
    <w:p w:rsidR="00722436" w:rsidRDefault="00722436">
      <w:pPr>
        <w:spacing w:before="0"/>
        <w:jc w:val="left"/>
      </w:pPr>
      <w:r>
        <w:br w:type="page"/>
      </w:r>
    </w:p>
    <w:p w:rsidR="008B08DF" w:rsidRDefault="005E44E5" w:rsidP="00722436">
      <w:pPr>
        <w:pStyle w:val="Subdocument"/>
      </w:pPr>
      <w:bookmarkStart w:id="225" w:name="_Ref229305374"/>
      <w:bookmarkStart w:id="226" w:name="_Toc37261909"/>
      <w:bookmarkEnd w:id="224"/>
      <w:r>
        <w:t>—</w:t>
      </w:r>
      <w:r w:rsidR="008B08DF">
        <w:t>Supported Wage System</w:t>
      </w:r>
      <w:bookmarkStart w:id="227" w:name="sched_c"/>
      <w:bookmarkEnd w:id="212"/>
      <w:bookmarkEnd w:id="213"/>
      <w:bookmarkEnd w:id="225"/>
      <w:bookmarkEnd w:id="226"/>
    </w:p>
    <w:p w:rsidR="00B5094C" w:rsidRPr="00B5094C" w:rsidRDefault="003F2295" w:rsidP="00C8023C">
      <w:pPr>
        <w:pStyle w:val="History"/>
        <w:keepNext w:val="0"/>
      </w:pPr>
      <w:r>
        <w:t>[V</w:t>
      </w:r>
      <w:r w:rsidR="003B74DF">
        <w:t>aried</w:t>
      </w:r>
      <w:r w:rsidR="00B5094C" w:rsidRPr="00B62173">
        <w:t xml:space="preserve"> by </w:t>
      </w:r>
      <w:hyperlink r:id="rId184" w:history="1">
        <w:r w:rsidRPr="00452A02">
          <w:rPr>
            <w:rStyle w:val="Hyperlink"/>
          </w:rPr>
          <w:t>PR991571</w:t>
        </w:r>
      </w:hyperlink>
      <w:r>
        <w:t xml:space="preserve">, </w:t>
      </w:r>
      <w:hyperlink r:id="rId185" w:history="1">
        <w:r w:rsidR="00311989">
          <w:rPr>
            <w:rStyle w:val="Hyperlink"/>
          </w:rPr>
          <w:t>PR994467</w:t>
        </w:r>
      </w:hyperlink>
      <w:r w:rsidR="00490DC3">
        <w:t xml:space="preserve">, </w:t>
      </w:r>
      <w:hyperlink r:id="rId186" w:history="1">
        <w:r w:rsidR="00490DC3">
          <w:rPr>
            <w:rStyle w:val="Hyperlink"/>
          </w:rPr>
          <w:t>PR998748</w:t>
        </w:r>
      </w:hyperlink>
      <w:r w:rsidR="001E4BD3">
        <w:t xml:space="preserve">, </w:t>
      </w:r>
      <w:hyperlink r:id="rId187" w:history="1">
        <w:r w:rsidR="001E4BD3" w:rsidRPr="001978C6">
          <w:rPr>
            <w:rStyle w:val="Hyperlink"/>
          </w:rPr>
          <w:t>PR510670</w:t>
        </w:r>
      </w:hyperlink>
      <w:r w:rsidR="003A5800">
        <w:t>,</w:t>
      </w:r>
      <w:r w:rsidR="003A5800" w:rsidRPr="003A5800">
        <w:t xml:space="preserve"> </w:t>
      </w:r>
      <w:hyperlink r:id="rId188" w:history="1">
        <w:r w:rsidR="003A5800">
          <w:rPr>
            <w:rStyle w:val="Hyperlink"/>
          </w:rPr>
          <w:t>PR525068</w:t>
        </w:r>
      </w:hyperlink>
      <w:r w:rsidR="00366B5B">
        <w:t xml:space="preserve">, </w:t>
      </w:r>
      <w:hyperlink r:id="rId189" w:history="1">
        <w:r w:rsidR="00366B5B" w:rsidRPr="00CA5E02">
          <w:rPr>
            <w:rStyle w:val="Hyperlink"/>
          </w:rPr>
          <w:t>PR537893</w:t>
        </w:r>
      </w:hyperlink>
      <w:r w:rsidR="006E6624">
        <w:t xml:space="preserve">, </w:t>
      </w:r>
      <w:hyperlink r:id="rId190" w:history="1">
        <w:r w:rsidR="006E6624" w:rsidRPr="00401A60">
          <w:rPr>
            <w:rStyle w:val="Hyperlink"/>
          </w:rPr>
          <w:t>PR542183</w:t>
        </w:r>
      </w:hyperlink>
      <w:r w:rsidR="00B714BA">
        <w:rPr>
          <w:color w:val="000000"/>
        </w:rPr>
        <w:t xml:space="preserve">, </w:t>
      </w:r>
      <w:hyperlink r:id="rId191" w:history="1">
        <w:r w:rsidR="00B714BA">
          <w:rPr>
            <w:rStyle w:val="Hyperlink"/>
            <w:szCs w:val="20"/>
          </w:rPr>
          <w:t>PR551831</w:t>
        </w:r>
      </w:hyperlink>
      <w:r w:rsidR="008E1620" w:rsidRPr="006A3FCA">
        <w:t xml:space="preserve">, </w:t>
      </w:r>
      <w:hyperlink r:id="rId192" w:history="1">
        <w:r w:rsidR="008E1620">
          <w:rPr>
            <w:rStyle w:val="Hyperlink"/>
          </w:rPr>
          <w:t>PR568050</w:t>
        </w:r>
      </w:hyperlink>
      <w:r w:rsidR="00E941FE">
        <w:t xml:space="preserve">, </w:t>
      </w:r>
      <w:hyperlink r:id="rId193" w:history="1">
        <w:r w:rsidR="00E941FE">
          <w:rPr>
            <w:rStyle w:val="Hyperlink"/>
          </w:rPr>
          <w:t>PR581528</w:t>
        </w:r>
      </w:hyperlink>
      <w:r w:rsidR="006563FD" w:rsidRPr="006A3FCA">
        <w:t xml:space="preserve">, </w:t>
      </w:r>
      <w:hyperlink r:id="rId194" w:history="1">
        <w:r w:rsidR="006563FD">
          <w:rPr>
            <w:rStyle w:val="Hyperlink"/>
          </w:rPr>
          <w:t>PR592689</w:t>
        </w:r>
      </w:hyperlink>
      <w:r w:rsidR="00C8023C" w:rsidRPr="00A54609">
        <w:rPr>
          <w:rStyle w:val="Hyperlink"/>
          <w:color w:val="auto"/>
          <w:u w:val="none"/>
        </w:rPr>
        <w:t xml:space="preserve">, </w:t>
      </w:r>
      <w:hyperlink r:id="rId195" w:history="1">
        <w:r w:rsidR="00C8023C">
          <w:rPr>
            <w:rStyle w:val="Hyperlink"/>
          </w:rPr>
          <w:t>PR606630</w:t>
        </w:r>
      </w:hyperlink>
      <w:r w:rsidR="00C07B49">
        <w:rPr>
          <w:lang w:val="en-US"/>
        </w:rPr>
        <w:t xml:space="preserve">, </w:t>
      </w:r>
      <w:hyperlink r:id="rId196" w:history="1">
        <w:r w:rsidR="00C07B49" w:rsidRPr="00F7065A">
          <w:rPr>
            <w:rStyle w:val="Hyperlink"/>
          </w:rPr>
          <w:t>PR707475</w:t>
        </w:r>
      </w:hyperlink>
      <w:r w:rsidR="00572AD0" w:rsidRPr="002D12EA">
        <w:t xml:space="preserve">, </w:t>
      </w:r>
      <w:hyperlink r:id="rId197" w:history="1">
        <w:r w:rsidR="00572AD0" w:rsidRPr="0097098B">
          <w:rPr>
            <w:rStyle w:val="Hyperlink"/>
          </w:rPr>
          <w:t>PR709080</w:t>
        </w:r>
      </w:hyperlink>
      <w:r w:rsidR="00C07B49" w:rsidRPr="00F7065A">
        <w:t>]</w:t>
      </w:r>
    </w:p>
    <w:p w:rsidR="0019673D" w:rsidRDefault="0019673D" w:rsidP="0019673D">
      <w:pPr>
        <w:pStyle w:val="SubLevel1"/>
      </w:pPr>
      <w:r>
        <w:t xml:space="preserve">This schedule defines the conditions which will apply to employees who because of the effects of a disability are eligible for a supported wage under the terms of this award. </w:t>
      </w:r>
    </w:p>
    <w:p w:rsidR="008E1620" w:rsidRPr="008E1620" w:rsidRDefault="008E1620" w:rsidP="008E1620">
      <w:pPr>
        <w:pStyle w:val="History"/>
      </w:pPr>
      <w:r>
        <w:t xml:space="preserve">[C.2 varied by </w:t>
      </w:r>
      <w:hyperlink r:id="rId198" w:history="1">
        <w:r>
          <w:rPr>
            <w:rStyle w:val="Hyperlink"/>
          </w:rPr>
          <w:t>PR568050</w:t>
        </w:r>
      </w:hyperlink>
      <w:r>
        <w:t xml:space="preserve"> ppc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3B56F1">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DD4185">
        <w:t xml:space="preserve"> (Cth)</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DD4185" w:rsidRPr="00DD4185">
        <w:rPr>
          <w:b/>
        </w:rPr>
        <w:t>(SWS)</w:t>
      </w:r>
      <w:r w:rsidR="00DD4185">
        <w:t xml:space="preserve">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199" w:history="1">
        <w:r w:rsidRPr="000831ED">
          <w:rPr>
            <w:rStyle w:val="Hyperlink"/>
            <w:lang w:val="en-GB" w:eastAsia="en-US"/>
          </w:rPr>
          <w:t>www.jobaccess.gov.au</w:t>
        </w:r>
      </w:hyperlink>
    </w:p>
    <w:p w:rsidR="0019673D" w:rsidRDefault="0019673D" w:rsidP="0019673D">
      <w:pPr>
        <w:pStyle w:val="Block1"/>
      </w:pPr>
      <w:r w:rsidRPr="0083459A">
        <w:rPr>
          <w:b/>
        </w:rPr>
        <w:t>SWS wage assessment agreement</w:t>
      </w:r>
      <w:r>
        <w:t xml:space="preserve"> means the document in the form required by the Department of </w:t>
      </w:r>
      <w:r w:rsidR="008E1620">
        <w:t xml:space="preserve">Social Services </w:t>
      </w:r>
      <w:r>
        <w:t>that records the employee</w:t>
      </w:r>
      <w:r w:rsidR="003B56F1">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19673D" w:rsidRPr="00E91B4B" w:rsidTr="00B9487B">
        <w:trPr>
          <w:tblHeader/>
        </w:trPr>
        <w:tc>
          <w:tcPr>
            <w:tcW w:w="3240" w:type="dxa"/>
          </w:tcPr>
          <w:p w:rsidR="0019673D" w:rsidRPr="00E91B4B" w:rsidRDefault="0019673D" w:rsidP="00E91B4B">
            <w:pPr>
              <w:pStyle w:val="AMODTable"/>
              <w:keepNext/>
              <w:jc w:val="center"/>
              <w:rPr>
                <w:b/>
                <w:bCs/>
                <w:lang w:val="en-GB" w:eastAsia="en-US"/>
              </w:rPr>
            </w:pPr>
            <w:r w:rsidRPr="00E91B4B">
              <w:rPr>
                <w:b/>
                <w:bCs/>
                <w:lang w:val="en-GB" w:eastAsia="en-US"/>
              </w:rPr>
              <w:t>Assessed capacity (</w:t>
            </w:r>
            <w:r w:rsidRPr="00E91B4B">
              <w:rPr>
                <w:b/>
              </w:rPr>
              <w:t xml:space="preserve">clause </w:t>
            </w:r>
            <w:r w:rsidR="00564C74">
              <w:fldChar w:fldCharType="begin"/>
            </w:r>
            <w:r w:rsidR="00564C74">
              <w:instrText xml:space="preserve"> REF _Ref226165170 \r \h  \* MERGEFORMAT </w:instrText>
            </w:r>
            <w:r w:rsidR="00564C74">
              <w:fldChar w:fldCharType="separate"/>
            </w:r>
            <w:r w:rsidR="002442E0" w:rsidRPr="002442E0">
              <w:rPr>
                <w:b/>
              </w:rPr>
              <w:t>C.5</w:t>
            </w:r>
            <w:r w:rsidR="00564C74">
              <w:fldChar w:fldCharType="end"/>
            </w:r>
            <w:r w:rsidRPr="00E91B4B">
              <w:rPr>
                <w:b/>
                <w:bCs/>
                <w:lang w:val="en-GB" w:eastAsia="en-US"/>
              </w:rPr>
              <w:t>)</w:t>
            </w:r>
          </w:p>
          <w:p w:rsidR="0019673D" w:rsidRPr="00E91B4B" w:rsidRDefault="0019673D" w:rsidP="00E91B4B">
            <w:pPr>
              <w:pStyle w:val="AMODTable"/>
              <w:keepNext/>
              <w:jc w:val="center"/>
              <w:rPr>
                <w:b/>
                <w:lang w:val="en-GB" w:eastAsia="en-US"/>
              </w:rPr>
            </w:pPr>
            <w:r w:rsidRPr="00E91B4B">
              <w:rPr>
                <w:b/>
                <w:bCs/>
                <w:lang w:val="en-GB" w:eastAsia="en-US"/>
              </w:rPr>
              <w:t>%</w:t>
            </w:r>
          </w:p>
        </w:tc>
        <w:tc>
          <w:tcPr>
            <w:tcW w:w="3420" w:type="dxa"/>
          </w:tcPr>
          <w:p w:rsidR="0019673D" w:rsidRPr="00E91B4B" w:rsidRDefault="0019673D" w:rsidP="00E91B4B">
            <w:pPr>
              <w:pStyle w:val="AMODTable"/>
              <w:keepNext/>
              <w:jc w:val="center"/>
              <w:rPr>
                <w:b/>
                <w:bCs/>
                <w:lang w:val="en-GB" w:eastAsia="en-US"/>
              </w:rPr>
            </w:pPr>
            <w:r w:rsidRPr="00E91B4B">
              <w:rPr>
                <w:b/>
                <w:bCs/>
                <w:lang w:val="en-GB" w:eastAsia="en-US"/>
              </w:rPr>
              <w:t>Relevant minimum wage</w:t>
            </w:r>
          </w:p>
          <w:p w:rsidR="0019673D" w:rsidRPr="00E91B4B" w:rsidRDefault="0019673D" w:rsidP="00E91B4B">
            <w:pPr>
              <w:pStyle w:val="AMODTable"/>
              <w:keepNext/>
              <w:jc w:val="center"/>
              <w:rPr>
                <w:b/>
                <w:lang w:val="en-GB" w:eastAsia="en-US"/>
              </w:rPr>
            </w:pPr>
            <w:r w:rsidRPr="00E91B4B">
              <w:rPr>
                <w:b/>
                <w:bCs/>
                <w:lang w:val="en-GB" w:eastAsia="en-US"/>
              </w:rPr>
              <w:t>%</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10</w:t>
            </w:r>
          </w:p>
        </w:tc>
        <w:tc>
          <w:tcPr>
            <w:tcW w:w="3420" w:type="dxa"/>
          </w:tcPr>
          <w:p w:rsidR="0019673D" w:rsidRPr="00B9487B" w:rsidRDefault="0019673D" w:rsidP="00E91B4B">
            <w:pPr>
              <w:pStyle w:val="AMODTable"/>
              <w:jc w:val="center"/>
              <w:rPr>
                <w:lang w:val="en-GB" w:eastAsia="en-US"/>
              </w:rPr>
            </w:pPr>
            <w:r w:rsidRPr="00B9487B">
              <w:rPr>
                <w:lang w:val="en-GB" w:eastAsia="en-US"/>
              </w:rPr>
              <w:t>10</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20</w:t>
            </w:r>
          </w:p>
        </w:tc>
        <w:tc>
          <w:tcPr>
            <w:tcW w:w="3420" w:type="dxa"/>
          </w:tcPr>
          <w:p w:rsidR="0019673D" w:rsidRPr="00B9487B" w:rsidRDefault="0019673D" w:rsidP="00E91B4B">
            <w:pPr>
              <w:pStyle w:val="AMODTable"/>
              <w:jc w:val="center"/>
              <w:rPr>
                <w:lang w:val="en-GB" w:eastAsia="en-US"/>
              </w:rPr>
            </w:pPr>
            <w:r w:rsidRPr="00B9487B">
              <w:rPr>
                <w:lang w:val="en-GB" w:eastAsia="en-US"/>
              </w:rPr>
              <w:t>20</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30</w:t>
            </w:r>
          </w:p>
        </w:tc>
        <w:tc>
          <w:tcPr>
            <w:tcW w:w="3420" w:type="dxa"/>
          </w:tcPr>
          <w:p w:rsidR="0019673D" w:rsidRPr="00B9487B" w:rsidRDefault="0019673D" w:rsidP="00E91B4B">
            <w:pPr>
              <w:pStyle w:val="AMODTable"/>
              <w:jc w:val="center"/>
              <w:rPr>
                <w:lang w:val="en-GB" w:eastAsia="en-US"/>
              </w:rPr>
            </w:pPr>
            <w:r w:rsidRPr="00B9487B">
              <w:rPr>
                <w:lang w:val="en-GB" w:eastAsia="en-US"/>
              </w:rPr>
              <w:t>30</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40</w:t>
            </w:r>
          </w:p>
        </w:tc>
        <w:tc>
          <w:tcPr>
            <w:tcW w:w="3420" w:type="dxa"/>
          </w:tcPr>
          <w:p w:rsidR="0019673D" w:rsidRPr="00B9487B" w:rsidRDefault="0019673D" w:rsidP="00E91B4B">
            <w:pPr>
              <w:pStyle w:val="AMODTable"/>
              <w:jc w:val="center"/>
              <w:rPr>
                <w:lang w:val="en-GB" w:eastAsia="en-US"/>
              </w:rPr>
            </w:pPr>
            <w:r w:rsidRPr="00B9487B">
              <w:rPr>
                <w:lang w:val="en-GB" w:eastAsia="en-US"/>
              </w:rPr>
              <w:t>40</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50</w:t>
            </w:r>
          </w:p>
        </w:tc>
        <w:tc>
          <w:tcPr>
            <w:tcW w:w="3420" w:type="dxa"/>
          </w:tcPr>
          <w:p w:rsidR="0019673D" w:rsidRPr="00B9487B" w:rsidRDefault="0019673D" w:rsidP="00E91B4B">
            <w:pPr>
              <w:pStyle w:val="AMODTable"/>
              <w:jc w:val="center"/>
              <w:rPr>
                <w:lang w:val="en-GB" w:eastAsia="en-US"/>
              </w:rPr>
            </w:pPr>
            <w:r w:rsidRPr="00B9487B">
              <w:rPr>
                <w:lang w:val="en-GB" w:eastAsia="en-US"/>
              </w:rPr>
              <w:t>50</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60</w:t>
            </w:r>
          </w:p>
        </w:tc>
        <w:tc>
          <w:tcPr>
            <w:tcW w:w="3420" w:type="dxa"/>
          </w:tcPr>
          <w:p w:rsidR="0019673D" w:rsidRPr="00B9487B" w:rsidRDefault="0019673D" w:rsidP="00E91B4B">
            <w:pPr>
              <w:pStyle w:val="AMODTable"/>
              <w:jc w:val="center"/>
              <w:rPr>
                <w:lang w:val="en-GB" w:eastAsia="en-US"/>
              </w:rPr>
            </w:pPr>
            <w:r w:rsidRPr="00B9487B">
              <w:rPr>
                <w:lang w:val="en-GB" w:eastAsia="en-US"/>
              </w:rPr>
              <w:t>60</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70</w:t>
            </w:r>
          </w:p>
        </w:tc>
        <w:tc>
          <w:tcPr>
            <w:tcW w:w="3420" w:type="dxa"/>
          </w:tcPr>
          <w:p w:rsidR="0019673D" w:rsidRPr="00B9487B" w:rsidRDefault="0019673D" w:rsidP="00E91B4B">
            <w:pPr>
              <w:pStyle w:val="AMODTable"/>
              <w:jc w:val="center"/>
              <w:rPr>
                <w:lang w:val="en-GB" w:eastAsia="en-US"/>
              </w:rPr>
            </w:pPr>
            <w:r w:rsidRPr="00B9487B">
              <w:rPr>
                <w:lang w:val="en-GB" w:eastAsia="en-US"/>
              </w:rPr>
              <w:t>70</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80</w:t>
            </w:r>
          </w:p>
        </w:tc>
        <w:tc>
          <w:tcPr>
            <w:tcW w:w="3420" w:type="dxa"/>
          </w:tcPr>
          <w:p w:rsidR="0019673D" w:rsidRPr="00B9487B" w:rsidRDefault="0019673D" w:rsidP="00E91B4B">
            <w:pPr>
              <w:pStyle w:val="AMODTable"/>
              <w:jc w:val="center"/>
              <w:rPr>
                <w:lang w:val="en-GB" w:eastAsia="en-US"/>
              </w:rPr>
            </w:pPr>
            <w:r w:rsidRPr="00B9487B">
              <w:rPr>
                <w:lang w:val="en-GB" w:eastAsia="en-US"/>
              </w:rPr>
              <w:t>80</w:t>
            </w:r>
          </w:p>
        </w:tc>
      </w:tr>
      <w:tr w:rsidR="0019673D" w:rsidRPr="00B9487B" w:rsidTr="00B9487B">
        <w:tc>
          <w:tcPr>
            <w:tcW w:w="3240" w:type="dxa"/>
          </w:tcPr>
          <w:p w:rsidR="0019673D" w:rsidRPr="00B9487B" w:rsidRDefault="0019673D" w:rsidP="00E91B4B">
            <w:pPr>
              <w:pStyle w:val="AMODTable"/>
              <w:jc w:val="center"/>
              <w:rPr>
                <w:lang w:val="en-GB" w:eastAsia="en-US"/>
              </w:rPr>
            </w:pPr>
            <w:r w:rsidRPr="00B9487B">
              <w:rPr>
                <w:lang w:val="en-GB" w:eastAsia="en-US"/>
              </w:rPr>
              <w:t>90</w:t>
            </w:r>
          </w:p>
        </w:tc>
        <w:tc>
          <w:tcPr>
            <w:tcW w:w="3420" w:type="dxa"/>
          </w:tcPr>
          <w:p w:rsidR="0019673D" w:rsidRPr="00B9487B" w:rsidRDefault="0019673D" w:rsidP="00E91B4B">
            <w:pPr>
              <w:pStyle w:val="AMODTable"/>
              <w:jc w:val="center"/>
              <w:rPr>
                <w:lang w:val="en-GB" w:eastAsia="en-US"/>
              </w:rPr>
            </w:pPr>
            <w:r w:rsidRPr="00B9487B">
              <w:rPr>
                <w:lang w:val="en-GB" w:eastAsia="en-US"/>
              </w:rPr>
              <w:t>90</w:t>
            </w:r>
          </w:p>
        </w:tc>
      </w:tr>
    </w:tbl>
    <w:p w:rsidR="003B74DF" w:rsidRDefault="003B74DF" w:rsidP="000E26AA">
      <w:pPr>
        <w:pStyle w:val="History"/>
        <w:keepNext w:val="0"/>
      </w:pPr>
      <w:r>
        <w:t xml:space="preserve">[C.4.2 varied by </w:t>
      </w:r>
      <w:hyperlink r:id="rId200" w:history="1">
        <w:r>
          <w:rPr>
            <w:rStyle w:val="Hyperlink"/>
          </w:rPr>
          <w:t>PR994467</w:t>
        </w:r>
      </w:hyperlink>
      <w:r w:rsidR="00490DC3">
        <w:t xml:space="preserve">. </w:t>
      </w:r>
      <w:hyperlink r:id="rId201" w:history="1">
        <w:r w:rsidR="00490DC3">
          <w:rPr>
            <w:rStyle w:val="Hyperlink"/>
          </w:rPr>
          <w:t>PR998748</w:t>
        </w:r>
      </w:hyperlink>
      <w:r w:rsidR="001E4BD3">
        <w:t xml:space="preserve">, </w:t>
      </w:r>
      <w:hyperlink r:id="rId202" w:history="1">
        <w:r w:rsidR="001E4BD3" w:rsidRPr="001978C6">
          <w:rPr>
            <w:rStyle w:val="Hyperlink"/>
          </w:rPr>
          <w:t>PR510670</w:t>
        </w:r>
      </w:hyperlink>
      <w:r w:rsidR="003A5800">
        <w:t>,</w:t>
      </w:r>
      <w:r w:rsidR="003A5800" w:rsidRPr="003A5800">
        <w:t xml:space="preserve"> </w:t>
      </w:r>
      <w:hyperlink r:id="rId203" w:history="1">
        <w:r w:rsidR="003A5800">
          <w:rPr>
            <w:rStyle w:val="Hyperlink"/>
          </w:rPr>
          <w:t>PR525068</w:t>
        </w:r>
      </w:hyperlink>
      <w:r w:rsidR="00366B5B">
        <w:t xml:space="preserve">, </w:t>
      </w:r>
      <w:hyperlink r:id="rId204" w:history="1">
        <w:r w:rsidR="00366B5B" w:rsidRPr="00CA5E02">
          <w:rPr>
            <w:rStyle w:val="Hyperlink"/>
          </w:rPr>
          <w:t>PR537893</w:t>
        </w:r>
      </w:hyperlink>
      <w:r w:rsidR="00B714BA">
        <w:rPr>
          <w:color w:val="000000"/>
        </w:rPr>
        <w:t>,</w:t>
      </w:r>
      <w:r w:rsidR="001E7502" w:rsidRPr="001E7502">
        <w:t xml:space="preserve"> </w:t>
      </w:r>
      <w:hyperlink r:id="rId205" w:history="1">
        <w:r w:rsidR="001E7502">
          <w:rPr>
            <w:rStyle w:val="Hyperlink"/>
          </w:rPr>
          <w:t>PR551831</w:t>
        </w:r>
      </w:hyperlink>
      <w:r w:rsidR="008E1620">
        <w:t xml:space="preserve">, </w:t>
      </w:r>
      <w:hyperlink r:id="rId206" w:history="1">
        <w:r w:rsidR="008E1620">
          <w:rPr>
            <w:rStyle w:val="Hyperlink"/>
          </w:rPr>
          <w:t>PR568050</w:t>
        </w:r>
      </w:hyperlink>
      <w:r w:rsidR="00E941FE" w:rsidRPr="00E941FE">
        <w:rPr>
          <w:rStyle w:val="Hyperlink"/>
          <w:color w:val="auto"/>
          <w:u w:val="none"/>
        </w:rPr>
        <w:t xml:space="preserve">, </w:t>
      </w:r>
      <w:hyperlink r:id="rId207" w:history="1">
        <w:r w:rsidR="00E941FE">
          <w:rPr>
            <w:rStyle w:val="Hyperlink"/>
          </w:rPr>
          <w:t>PR581528</w:t>
        </w:r>
      </w:hyperlink>
      <w:r w:rsidR="006563FD" w:rsidRPr="0073191D">
        <w:rPr>
          <w:rStyle w:val="Hyperlink"/>
          <w:color w:val="auto"/>
          <w:u w:val="none"/>
        </w:rPr>
        <w:t>,</w:t>
      </w:r>
      <w:r w:rsidR="006563FD" w:rsidRPr="0073191D">
        <w:t xml:space="preserve"> </w:t>
      </w:r>
      <w:hyperlink r:id="rId208" w:history="1">
        <w:r w:rsidR="006563FD">
          <w:rPr>
            <w:rStyle w:val="Hyperlink"/>
          </w:rPr>
          <w:t>PR592689</w:t>
        </w:r>
      </w:hyperlink>
      <w:r w:rsidR="000E26AA">
        <w:t xml:space="preserve">, </w:t>
      </w:r>
      <w:hyperlink r:id="rId209" w:history="1">
        <w:r w:rsidR="000E26AA">
          <w:rPr>
            <w:rStyle w:val="Hyperlink"/>
          </w:rPr>
          <w:t>PR606630</w:t>
        </w:r>
      </w:hyperlink>
      <w:r w:rsidR="00572AD0" w:rsidRPr="00163314">
        <w:t>,</w:t>
      </w:r>
      <w:r w:rsidR="000E26AA" w:rsidRPr="00163314">
        <w:t xml:space="preserve"> </w:t>
      </w:r>
      <w:hyperlink r:id="rId210" w:history="1">
        <w:r w:rsidR="00572AD0" w:rsidRPr="0097098B">
          <w:rPr>
            <w:rStyle w:val="Hyperlink"/>
          </w:rPr>
          <w:t>PR709080</w:t>
        </w:r>
      </w:hyperlink>
      <w:r w:rsidR="00572AD0" w:rsidRPr="00572AD0">
        <w:rPr>
          <w:rStyle w:val="Hyperlink"/>
          <w:color w:val="auto"/>
          <w:u w:val="none"/>
        </w:rPr>
        <w:t xml:space="preserve"> </w:t>
      </w:r>
      <w:r w:rsidR="00572AD0">
        <w:t>ppc 01Jul19</w:t>
      </w:r>
      <w:r w:rsidR="000E26AA">
        <w:rPr>
          <w:lang w:val="en-US"/>
        </w:rPr>
        <w:t>]</w:t>
      </w:r>
    </w:p>
    <w:p w:rsidR="0019673D" w:rsidRDefault="0019673D" w:rsidP="0019673D">
      <w:pPr>
        <w:pStyle w:val="SubLevel2"/>
      </w:pPr>
      <w:r>
        <w:t>Provided that the minimum amount payable must be not less than $</w:t>
      </w:r>
      <w:r w:rsidR="000E26AA">
        <w:t>8</w:t>
      </w:r>
      <w:r w:rsidR="00163314">
        <w:t>7</w:t>
      </w:r>
      <w:r>
        <w:t xml:space="preserve"> per week.</w:t>
      </w:r>
    </w:p>
    <w:p w:rsidR="0019673D" w:rsidRDefault="0019673D" w:rsidP="0019673D">
      <w:pPr>
        <w:pStyle w:val="SubLevel2"/>
      </w:pPr>
      <w:r>
        <w:t>Where an employee</w:t>
      </w:r>
      <w:r w:rsidR="003B56F1">
        <w:t>’</w:t>
      </w:r>
      <w:r>
        <w:t>s assessed capacity is 10%, they must receive a high degree of assistance and support.</w:t>
      </w:r>
    </w:p>
    <w:p w:rsidR="0019673D" w:rsidRDefault="0019673D" w:rsidP="0019673D">
      <w:pPr>
        <w:pStyle w:val="SubLevel1Bold"/>
      </w:pPr>
      <w:bookmarkStart w:id="228" w:name="_Ref226165170"/>
      <w:r>
        <w:t>Assessment of capacity</w:t>
      </w:r>
      <w:bookmarkEnd w:id="228"/>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t>Lodgement of SWS wage assessment agreement</w:t>
      </w:r>
    </w:p>
    <w:p w:rsidR="006E6624" w:rsidRPr="006E6624" w:rsidRDefault="006E6624" w:rsidP="006E6624">
      <w:pPr>
        <w:pStyle w:val="History"/>
      </w:pPr>
      <w:r>
        <w:t xml:space="preserve">[C.6.1 varied by </w:t>
      </w:r>
      <w:hyperlink r:id="rId211" w:history="1">
        <w:r w:rsidRPr="00401A60">
          <w:rPr>
            <w:rStyle w:val="Hyperlink"/>
          </w:rPr>
          <w:t>PR542183</w:t>
        </w:r>
      </w:hyperlink>
      <w:r>
        <w:t xml:space="preserve"> ppc 04Dec13]</w:t>
      </w:r>
    </w:p>
    <w:p w:rsidR="0019673D" w:rsidRDefault="0019673D" w:rsidP="0019673D">
      <w:pPr>
        <w:pStyle w:val="SubLevel2"/>
      </w:pPr>
      <w:r>
        <w:t xml:space="preserve">All SWS wage assessment agreements under the conditions of this schedule, including the appropriate percentage of the relevant minimum wage to be paid to the employee, must be lodged by the employer with </w:t>
      </w:r>
      <w:r w:rsidR="006E6624">
        <w:t xml:space="preserve">the </w:t>
      </w:r>
      <w:r w:rsidR="0014599E">
        <w:t xml:space="preserve">Fair Work </w:t>
      </w:r>
      <w:r w:rsidR="006E6624">
        <w:t>Commission</w:t>
      </w:r>
      <w:r>
        <w:t>.</w:t>
      </w:r>
    </w:p>
    <w:p w:rsidR="006E6624" w:rsidRPr="006E6624" w:rsidRDefault="006E6624" w:rsidP="006E6624">
      <w:pPr>
        <w:pStyle w:val="History"/>
      </w:pPr>
      <w:r>
        <w:t xml:space="preserve">[C.6.2 varied by </w:t>
      </w:r>
      <w:hyperlink r:id="rId212" w:history="1">
        <w:r w:rsidRPr="00401A60">
          <w:rPr>
            <w:rStyle w:val="Hyperlink"/>
          </w:rPr>
          <w:t>PR542183</w:t>
        </w:r>
      </w:hyperlink>
      <w:r>
        <w:t xml:space="preserve"> ppc 04Dec13]</w:t>
      </w:r>
    </w:p>
    <w:p w:rsidR="0019673D" w:rsidRDefault="0019673D" w:rsidP="0019673D">
      <w:pPr>
        <w:pStyle w:val="SubLevel2"/>
      </w:pPr>
      <w:r>
        <w:t>All SWS wage assessment agreements must be agreed and signed by the employee and employer parties to the assessment. Where a union which has an interest in the award is not a party to the assessment, the assessment will be referred by</w:t>
      </w:r>
      <w:r w:rsidR="006E6624">
        <w:t xml:space="preserve"> the</w:t>
      </w:r>
      <w:r>
        <w:t xml:space="preserve"> </w:t>
      </w:r>
      <w:r w:rsidR="002E118C">
        <w:t xml:space="preserve">Fair Work </w:t>
      </w:r>
      <w:r w:rsidR="006E6624">
        <w:t>Commission</w:t>
      </w:r>
      <w:r>
        <w:t xml:space="preserve"> to the union by certified mail and the agreement will take effect unless an objection is notified to </w:t>
      </w:r>
      <w:r w:rsidR="006E6624">
        <w:t xml:space="preserve">the </w:t>
      </w:r>
      <w:r w:rsidR="0014599E">
        <w:t xml:space="preserve">Fair Work </w:t>
      </w:r>
      <w:r w:rsidR="006E6624">
        <w:t>Commission</w:t>
      </w:r>
      <w:r>
        <w:t xml:space="preserve"> 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3B56F1">
        <w:t>’</w:t>
      </w:r>
      <w:r>
        <w:t>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3B56F1">
        <w:t>’</w:t>
      </w:r>
      <w:r>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3B74DF" w:rsidRPr="003B74DF" w:rsidRDefault="003B74DF" w:rsidP="000027B5">
      <w:pPr>
        <w:pStyle w:val="History"/>
        <w:keepNext w:val="0"/>
      </w:pPr>
      <w:r>
        <w:t xml:space="preserve">[C.10.3 varied by </w:t>
      </w:r>
      <w:hyperlink r:id="rId213" w:history="1">
        <w:r>
          <w:rPr>
            <w:rStyle w:val="Hyperlink"/>
          </w:rPr>
          <w:t>PR994467</w:t>
        </w:r>
      </w:hyperlink>
      <w:r w:rsidR="00490DC3">
        <w:t xml:space="preserve">, </w:t>
      </w:r>
      <w:hyperlink r:id="rId214" w:history="1">
        <w:r w:rsidR="00490DC3">
          <w:rPr>
            <w:rStyle w:val="Hyperlink"/>
          </w:rPr>
          <w:t>PR998748</w:t>
        </w:r>
      </w:hyperlink>
      <w:r w:rsidR="001E4BD3">
        <w:t xml:space="preserve">, </w:t>
      </w:r>
      <w:hyperlink r:id="rId215" w:history="1">
        <w:r w:rsidR="001E4BD3" w:rsidRPr="001978C6">
          <w:rPr>
            <w:rStyle w:val="Hyperlink"/>
          </w:rPr>
          <w:t>PR510670</w:t>
        </w:r>
      </w:hyperlink>
      <w:r w:rsidR="003A5800">
        <w:t>,</w:t>
      </w:r>
      <w:r w:rsidR="003A5800" w:rsidRPr="003A5800">
        <w:t xml:space="preserve"> </w:t>
      </w:r>
      <w:hyperlink r:id="rId216" w:history="1">
        <w:r w:rsidR="003A5800">
          <w:rPr>
            <w:rStyle w:val="Hyperlink"/>
          </w:rPr>
          <w:t>PR525068</w:t>
        </w:r>
      </w:hyperlink>
      <w:r w:rsidR="00366B5B">
        <w:t xml:space="preserve">, </w:t>
      </w:r>
      <w:hyperlink r:id="rId217" w:history="1">
        <w:r w:rsidR="00366B5B" w:rsidRPr="00CA5E02">
          <w:rPr>
            <w:rStyle w:val="Hyperlink"/>
          </w:rPr>
          <w:t>PR537893</w:t>
        </w:r>
      </w:hyperlink>
      <w:r w:rsidR="00BF0E85">
        <w:t xml:space="preserve">, </w:t>
      </w:r>
      <w:hyperlink r:id="rId218" w:history="1">
        <w:r w:rsidR="00BF0E85">
          <w:rPr>
            <w:rStyle w:val="Hyperlink"/>
          </w:rPr>
          <w:t>PR551831</w:t>
        </w:r>
      </w:hyperlink>
      <w:r w:rsidR="008E1620">
        <w:t xml:space="preserve">, </w:t>
      </w:r>
      <w:hyperlink r:id="rId219" w:history="1">
        <w:r w:rsidR="008E1620">
          <w:rPr>
            <w:rStyle w:val="Hyperlink"/>
          </w:rPr>
          <w:t>PR568050</w:t>
        </w:r>
      </w:hyperlink>
      <w:r w:rsidR="00E941FE" w:rsidRPr="00E941FE">
        <w:rPr>
          <w:rStyle w:val="Hyperlink"/>
          <w:color w:val="auto"/>
          <w:u w:val="none"/>
        </w:rPr>
        <w:t xml:space="preserve">, </w:t>
      </w:r>
      <w:hyperlink r:id="rId220" w:history="1">
        <w:r w:rsidR="00E941FE">
          <w:rPr>
            <w:rStyle w:val="Hyperlink"/>
          </w:rPr>
          <w:t>PR581528</w:t>
        </w:r>
      </w:hyperlink>
      <w:r w:rsidR="006563FD" w:rsidRPr="0073191D">
        <w:rPr>
          <w:rStyle w:val="Hyperlink"/>
          <w:color w:val="auto"/>
          <w:u w:val="none"/>
        </w:rPr>
        <w:t>,</w:t>
      </w:r>
      <w:r w:rsidR="006563FD">
        <w:t xml:space="preserve"> </w:t>
      </w:r>
      <w:hyperlink r:id="rId221" w:history="1">
        <w:r w:rsidR="006563FD">
          <w:rPr>
            <w:rStyle w:val="Hyperlink"/>
          </w:rPr>
          <w:t>PR592689</w:t>
        </w:r>
      </w:hyperlink>
      <w:r w:rsidR="000027B5">
        <w:t xml:space="preserve">, </w:t>
      </w:r>
      <w:hyperlink r:id="rId222" w:history="1">
        <w:r w:rsidR="000027B5">
          <w:rPr>
            <w:rStyle w:val="Hyperlink"/>
          </w:rPr>
          <w:t>PR606630</w:t>
        </w:r>
      </w:hyperlink>
      <w:r w:rsidR="00572AD0" w:rsidRPr="00E35CDF">
        <w:t>,</w:t>
      </w:r>
      <w:r w:rsidR="000027B5" w:rsidRPr="00E35CDF">
        <w:t xml:space="preserve"> </w:t>
      </w:r>
      <w:hyperlink r:id="rId223" w:history="1">
        <w:r w:rsidR="00572AD0" w:rsidRPr="0097098B">
          <w:rPr>
            <w:rStyle w:val="Hyperlink"/>
          </w:rPr>
          <w:t>PR709080</w:t>
        </w:r>
      </w:hyperlink>
      <w:r w:rsidR="00572AD0" w:rsidRPr="00572AD0">
        <w:rPr>
          <w:rStyle w:val="Hyperlink"/>
          <w:color w:val="auto"/>
          <w:u w:val="none"/>
        </w:rPr>
        <w:t xml:space="preserve"> </w:t>
      </w:r>
      <w:r w:rsidR="000027B5">
        <w:t>pp</w:t>
      </w:r>
      <w:r w:rsidR="00572AD0">
        <w:t>c 01Jul19</w:t>
      </w:r>
      <w:r w:rsidR="000027B5">
        <w:rPr>
          <w:lang w:val="en-US"/>
        </w:rPr>
        <w:t>]</w:t>
      </w:r>
    </w:p>
    <w:p w:rsidR="0019673D" w:rsidRDefault="0019673D" w:rsidP="0019673D">
      <w:pPr>
        <w:pStyle w:val="SubLevel2"/>
      </w:pPr>
      <w:r>
        <w:t>The minimum amount payable to the employee during the trial period must be no less than $</w:t>
      </w:r>
      <w:r w:rsidR="00366B5B">
        <w:t>8</w:t>
      </w:r>
      <w:r w:rsidR="00E35CDF">
        <w:t>7</w:t>
      </w:r>
      <w:r>
        <w:t xml:space="preserve"> per week.</w:t>
      </w:r>
    </w:p>
    <w:p w:rsidR="0019673D" w:rsidRDefault="0019673D" w:rsidP="0019673D">
      <w:pPr>
        <w:pStyle w:val="SubLevel2"/>
      </w:pPr>
      <w:r>
        <w:t>Work trials should include induction or training as appropriate to the job being trialled.</w:t>
      </w:r>
    </w:p>
    <w:p w:rsidR="00EF1F56" w:rsidRDefault="0019673D" w:rsidP="001967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A778D5">
        <w:fldChar w:fldCharType="begin"/>
      </w:r>
      <w:r>
        <w:instrText xml:space="preserve"> REF _Ref226165170 \r \h </w:instrText>
      </w:r>
      <w:r w:rsidR="00A778D5">
        <w:fldChar w:fldCharType="separate"/>
      </w:r>
      <w:r w:rsidR="002442E0">
        <w:t>C.5</w:t>
      </w:r>
      <w:r w:rsidR="00A778D5">
        <w:fldChar w:fldCharType="end"/>
      </w:r>
      <w:r>
        <w:t>.</w:t>
      </w:r>
    </w:p>
    <w:p w:rsidR="00722436" w:rsidRDefault="00722436" w:rsidP="00722436">
      <w:pPr>
        <w:spacing w:before="0"/>
        <w:jc w:val="left"/>
      </w:pPr>
      <w:r>
        <w:br w:type="page"/>
      </w:r>
    </w:p>
    <w:p w:rsidR="005E41FB" w:rsidRDefault="00EF1F56" w:rsidP="00722436">
      <w:pPr>
        <w:pStyle w:val="Subdocument"/>
      </w:pPr>
      <w:bookmarkStart w:id="229" w:name="_Ref230064658"/>
      <w:bookmarkStart w:id="230" w:name="_Toc37261910"/>
      <w:bookmarkEnd w:id="227"/>
      <w:r>
        <w:t>—</w:t>
      </w:r>
      <w:r w:rsidR="00BB5B21">
        <w:t>National Training Wage</w:t>
      </w:r>
      <w:bookmarkStart w:id="231" w:name="sched_d"/>
      <w:bookmarkEnd w:id="229"/>
      <w:bookmarkEnd w:id="230"/>
    </w:p>
    <w:p w:rsidR="00B5094C" w:rsidRPr="00B5094C" w:rsidRDefault="00B5094C" w:rsidP="00511FAF">
      <w:pPr>
        <w:pStyle w:val="History"/>
      </w:pPr>
      <w:r>
        <w:t>[</w:t>
      </w:r>
      <w:r w:rsidR="007838C9">
        <w:t>Sched D i</w:t>
      </w:r>
      <w:r>
        <w:t>nserted</w:t>
      </w:r>
      <w:r w:rsidRPr="00B62173">
        <w:t xml:space="preserve"> by </w:t>
      </w:r>
      <w:hyperlink r:id="rId224" w:history="1">
        <w:r w:rsidR="00311989">
          <w:rPr>
            <w:rStyle w:val="Hyperlink"/>
          </w:rPr>
          <w:t>PR994467</w:t>
        </w:r>
      </w:hyperlink>
      <w:r w:rsidR="00FC3248">
        <w:t xml:space="preserve"> </w:t>
      </w:r>
      <w:r w:rsidR="007838C9">
        <w:t xml:space="preserve">ppc 01Jan10; </w:t>
      </w:r>
      <w:r w:rsidR="00FC3248">
        <w:t xml:space="preserve">varied by </w:t>
      </w:r>
      <w:hyperlink r:id="rId225" w:history="1">
        <w:r w:rsidR="003F2295" w:rsidRPr="00452A02">
          <w:rPr>
            <w:rStyle w:val="Hyperlink"/>
          </w:rPr>
          <w:t>PR991571</w:t>
        </w:r>
      </w:hyperlink>
      <w:r w:rsidR="003F2295">
        <w:t xml:space="preserve">, </w:t>
      </w:r>
      <w:hyperlink r:id="rId226" w:history="1">
        <w:r w:rsidR="00FC3248" w:rsidRPr="00FC3248">
          <w:rPr>
            <w:rStyle w:val="Hyperlink"/>
          </w:rPr>
          <w:t>PR997962</w:t>
        </w:r>
      </w:hyperlink>
      <w:r w:rsidR="00F0392A">
        <w:t xml:space="preserve">, </w:t>
      </w:r>
      <w:hyperlink r:id="rId227" w:history="1">
        <w:r w:rsidR="00F0392A">
          <w:rPr>
            <w:rStyle w:val="Hyperlink"/>
          </w:rPr>
          <w:t>PR509094</w:t>
        </w:r>
      </w:hyperlink>
      <w:r w:rsidR="00426206">
        <w:t xml:space="preserve">, </w:t>
      </w:r>
      <w:hyperlink r:id="rId228" w:history="1">
        <w:r w:rsidR="00426206">
          <w:rPr>
            <w:rStyle w:val="Hyperlink"/>
          </w:rPr>
          <w:t>PR522925</w:t>
        </w:r>
      </w:hyperlink>
      <w:r w:rsidR="004E0B76">
        <w:t xml:space="preserve">, </w:t>
      </w:r>
      <w:hyperlink r:id="rId229" w:history="1">
        <w:r w:rsidR="004E0B76">
          <w:rPr>
            <w:rStyle w:val="Hyperlink"/>
          </w:rPr>
          <w:t>PR536728</w:t>
        </w:r>
      </w:hyperlink>
      <w:r w:rsidR="009737A2">
        <w:t xml:space="preserve">, </w:t>
      </w:r>
      <w:hyperlink r:id="rId230" w:history="1">
        <w:r w:rsidR="009737A2">
          <w:rPr>
            <w:rStyle w:val="Hyperlink"/>
          </w:rPr>
          <w:t>PR545787</w:t>
        </w:r>
      </w:hyperlink>
      <w:r w:rsidR="00502FF3">
        <w:t xml:space="preserve">, </w:t>
      </w:r>
      <w:hyperlink r:id="rId231" w:tgtFrame="_parent" w:history="1">
        <w:r w:rsidR="00502FF3">
          <w:rPr>
            <w:rStyle w:val="Hyperlink"/>
            <w:szCs w:val="20"/>
          </w:rPr>
          <w:t>PR551651</w:t>
        </w:r>
      </w:hyperlink>
      <w:r w:rsidR="00EC07F8">
        <w:t xml:space="preserve">, </w:t>
      </w:r>
      <w:hyperlink r:id="rId232" w:history="1">
        <w:r w:rsidR="00EC07F8" w:rsidRPr="00A20AC5">
          <w:rPr>
            <w:rStyle w:val="Hyperlink"/>
          </w:rPr>
          <w:t>PR566739</w:t>
        </w:r>
      </w:hyperlink>
      <w:r w:rsidR="0057481E" w:rsidRPr="0057481E">
        <w:rPr>
          <w:rStyle w:val="Hyperlink"/>
          <w:color w:val="auto"/>
          <w:u w:val="none"/>
        </w:rPr>
        <w:t xml:space="preserve">, </w:t>
      </w:r>
      <w:hyperlink r:id="rId233" w:history="1">
        <w:r w:rsidR="0057481E" w:rsidRPr="00F15430">
          <w:rPr>
            <w:rStyle w:val="Hyperlink"/>
          </w:rPr>
          <w:t>PR579833</w:t>
        </w:r>
      </w:hyperlink>
      <w:r w:rsidR="00511FAF">
        <w:t xml:space="preserve">; deleted by </w:t>
      </w:r>
      <w:hyperlink r:id="rId234" w:history="1">
        <w:r w:rsidR="00511FAF" w:rsidRPr="00511FAF">
          <w:rPr>
            <w:rStyle w:val="Hyperlink"/>
            <w:lang w:val="en-US"/>
          </w:rPr>
          <w:t>PR593846</w:t>
        </w:r>
      </w:hyperlink>
      <w:r w:rsidR="00511FAF">
        <w:rPr>
          <w:lang w:val="en-US"/>
        </w:rPr>
        <w:t xml:space="preserve"> ppc 01Jul17]</w:t>
      </w:r>
    </w:p>
    <w:p w:rsidR="00722436" w:rsidRDefault="00722436">
      <w:pPr>
        <w:spacing w:before="0"/>
        <w:jc w:val="left"/>
      </w:pPr>
      <w:r>
        <w:br w:type="page"/>
      </w:r>
    </w:p>
    <w:p w:rsidR="00CC0FEC" w:rsidRDefault="00CC0FEC" w:rsidP="00722436">
      <w:pPr>
        <w:pStyle w:val="Subdocument"/>
      </w:pPr>
      <w:bookmarkStart w:id="232" w:name="_Ref405465184"/>
      <w:bookmarkStart w:id="233" w:name="_Ref405465187"/>
      <w:bookmarkStart w:id="234" w:name="_Toc37261911"/>
      <w:bookmarkEnd w:id="231"/>
      <w:r>
        <w:t>—</w:t>
      </w:r>
      <w:r w:rsidR="00C75574">
        <w:t>Part-day Public Holidays</w:t>
      </w:r>
      <w:bookmarkStart w:id="235" w:name="sched_e"/>
      <w:bookmarkEnd w:id="232"/>
      <w:bookmarkEnd w:id="233"/>
      <w:bookmarkEnd w:id="234"/>
    </w:p>
    <w:p w:rsidR="00CC0FEC" w:rsidRDefault="00CC0FEC" w:rsidP="00CC0FEC">
      <w:pPr>
        <w:pStyle w:val="History"/>
        <w:jc w:val="left"/>
      </w:pPr>
      <w:r>
        <w:t xml:space="preserve">[Sched E inserted by </w:t>
      </w:r>
      <w:hyperlink r:id="rId235" w:history="1">
        <w:r w:rsidRPr="00D735AF">
          <w:rPr>
            <w:rStyle w:val="Hyperlink"/>
          </w:rPr>
          <w:t>PR532630</w:t>
        </w:r>
      </w:hyperlink>
      <w:r>
        <w:t xml:space="preserve"> ppc </w:t>
      </w:r>
      <w:r w:rsidRPr="004F696A">
        <w:t>23Nov12</w:t>
      </w:r>
      <w:r w:rsidR="00364F8A">
        <w:t xml:space="preserve">; renamed and varied by </w:t>
      </w:r>
      <w:hyperlink r:id="rId236" w:history="1">
        <w:r w:rsidR="00364F8A" w:rsidRPr="00364F8A">
          <w:rPr>
            <w:rStyle w:val="Hyperlink"/>
          </w:rPr>
          <w:t>PR544519</w:t>
        </w:r>
      </w:hyperlink>
      <w:r w:rsidR="0079211C">
        <w:t xml:space="preserve"> ppc 21Nov13; renamed and varied by </w:t>
      </w:r>
      <w:hyperlink r:id="rId237" w:history="1">
        <w:r w:rsidR="0079211C" w:rsidRPr="0079211C">
          <w:rPr>
            <w:rStyle w:val="Hyperlink"/>
          </w:rPr>
          <w:t>PR557581</w:t>
        </w:r>
      </w:hyperlink>
      <w:r w:rsidR="00644D79">
        <w:t xml:space="preserve">, </w:t>
      </w:r>
      <w:hyperlink r:id="rId238" w:history="1">
        <w:r w:rsidR="00644D79" w:rsidRPr="00644D79">
          <w:rPr>
            <w:rStyle w:val="Hyperlink"/>
          </w:rPr>
          <w:t>PR573679</w:t>
        </w:r>
      </w:hyperlink>
      <w:r w:rsidR="00075F2B">
        <w:t xml:space="preserve">, </w:t>
      </w:r>
      <w:hyperlink r:id="rId239" w:history="1">
        <w:r w:rsidR="00075F2B" w:rsidRPr="00075F2B">
          <w:rPr>
            <w:rStyle w:val="Hyperlink"/>
          </w:rPr>
          <w:t>PR580863</w:t>
        </w:r>
      </w:hyperlink>
      <w:r w:rsidR="00A206EC">
        <w:t xml:space="preserve">, </w:t>
      </w:r>
      <w:hyperlink r:id="rId240" w:history="1">
        <w:r w:rsidR="00A206EC">
          <w:rPr>
            <w:rStyle w:val="Hyperlink"/>
          </w:rPr>
          <w:t>PR598110</w:t>
        </w:r>
      </w:hyperlink>
      <w:r w:rsidR="00C75574">
        <w:t xml:space="preserve">, </w:t>
      </w:r>
      <w:hyperlink r:id="rId241" w:history="1">
        <w:r w:rsidR="00C75574">
          <w:rPr>
            <w:rStyle w:val="Hyperlink"/>
          </w:rPr>
          <w:t>PR701683</w:t>
        </w:r>
      </w:hyperlink>
      <w:r w:rsidR="00993AD6">
        <w:t>; varied by</w:t>
      </w:r>
      <w:r w:rsidR="00AD774F">
        <w:t xml:space="preserve"> </w:t>
      </w:r>
      <w:hyperlink r:id="rId242" w:history="1">
        <w:r w:rsidR="00AD774F" w:rsidRPr="009E18FA">
          <w:rPr>
            <w:rStyle w:val="Hyperlink"/>
            <w:shd w:val="clear" w:color="auto" w:fill="FFFFFF"/>
          </w:rPr>
          <w:t>PR</w:t>
        </w:r>
        <w:r w:rsidR="00AD774F" w:rsidRPr="006F7AE7">
          <w:rPr>
            <w:rStyle w:val="Hyperlink"/>
            <w:shd w:val="clear" w:color="auto" w:fill="FFFFFF"/>
          </w:rPr>
          <w:t>715150</w:t>
        </w:r>
      </w:hyperlink>
      <w:r>
        <w:t>]</w:t>
      </w:r>
    </w:p>
    <w:p w:rsidR="00CC0FEC" w:rsidRDefault="00CC0FEC" w:rsidP="00CC0FEC">
      <w:r w:rsidRPr="00276DE0">
        <w:t xml:space="preserve">This schedule operates </w:t>
      </w:r>
      <w:r>
        <w:t>where this award otherwise contains provisions dealing with public holidays that supplement the NES</w:t>
      </w:r>
      <w:r w:rsidRPr="00276DE0">
        <w:t>.</w:t>
      </w:r>
    </w:p>
    <w:p w:rsidR="00F43905" w:rsidRPr="0010005A" w:rsidRDefault="00993AD6" w:rsidP="00F43905">
      <w:pPr>
        <w:pStyle w:val="History"/>
        <w:rPr>
          <w:sz w:val="32"/>
          <w:szCs w:val="32"/>
        </w:rPr>
      </w:pPr>
      <w:bookmarkStart w:id="236" w:name="_Hlk27388619"/>
      <w:bookmarkStart w:id="237" w:name="_Hlk27559477"/>
      <w:r>
        <w:rPr>
          <w:shd w:val="clear" w:color="auto" w:fill="FFFFFF"/>
        </w:rPr>
        <w:t>[E.</w:t>
      </w:r>
      <w:r w:rsidR="00F43905" w:rsidRPr="0010005A">
        <w:rPr>
          <w:shd w:val="clear" w:color="auto" w:fill="FFFFFF"/>
        </w:rPr>
        <w:t xml:space="preserve">1 varied </w:t>
      </w:r>
      <w:r w:rsidR="00F43905" w:rsidRPr="0039565A">
        <w:rPr>
          <w:shd w:val="clear" w:color="auto" w:fill="FFFFFF"/>
        </w:rPr>
        <w:t>by </w:t>
      </w:r>
      <w:hyperlink r:id="rId243" w:history="1">
        <w:r w:rsidR="00F43905" w:rsidRPr="009E18FA">
          <w:rPr>
            <w:rStyle w:val="Hyperlink"/>
            <w:shd w:val="clear" w:color="auto" w:fill="FFFFFF"/>
          </w:rPr>
          <w:t>PR</w:t>
        </w:r>
        <w:r w:rsidR="006F7AE7" w:rsidRPr="006F7AE7">
          <w:rPr>
            <w:rStyle w:val="Hyperlink"/>
            <w:shd w:val="clear" w:color="auto" w:fill="FFFFFF"/>
          </w:rPr>
          <w:t>715150</w:t>
        </w:r>
      </w:hyperlink>
      <w:r w:rsidR="00F43905" w:rsidRPr="0010005A">
        <w:rPr>
          <w:shd w:val="clear" w:color="auto" w:fill="FFFFFF"/>
        </w:rPr>
        <w:t xml:space="preserve"> ppc </w:t>
      </w:r>
      <w:r w:rsidR="00F43905">
        <w:rPr>
          <w:shd w:val="clear" w:color="auto" w:fill="FFFFFF"/>
        </w:rPr>
        <w:t>18Nov</w:t>
      </w:r>
      <w:r w:rsidR="00F43905" w:rsidRPr="0010005A">
        <w:rPr>
          <w:shd w:val="clear" w:color="auto" w:fill="FFFFFF"/>
        </w:rPr>
        <w:t>19]</w:t>
      </w:r>
    </w:p>
    <w:p w:rsidR="00F43905" w:rsidRPr="0080629A" w:rsidRDefault="00F43905" w:rsidP="00F43905">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F43905" w:rsidRDefault="00F43905" w:rsidP="00F43905">
      <w:pPr>
        <w:pStyle w:val="SubLevel3"/>
      </w:pPr>
      <w:bookmarkStart w:id="238" w:name="_Ref27052456"/>
      <w:r w:rsidRPr="0080629A">
        <w:t>All employees will have the right to refuse to work on the part-day public holiday if the request to work is not reasonable or the refusal is reasonable as provided for in the NES.</w:t>
      </w:r>
      <w:bookmarkEnd w:id="238"/>
    </w:p>
    <w:p w:rsidR="00F43905" w:rsidRDefault="00993AD6" w:rsidP="00F43905">
      <w:pPr>
        <w:pStyle w:val="History"/>
      </w:pPr>
      <w:r>
        <w:rPr>
          <w:shd w:val="clear" w:color="auto" w:fill="FFFFFF"/>
        </w:rPr>
        <w:t>[E.</w:t>
      </w:r>
      <w:r w:rsidR="00F43905" w:rsidRPr="00707B35">
        <w:rPr>
          <w:shd w:val="clear" w:color="auto" w:fill="FFFFFF"/>
        </w:rPr>
        <w:t>1(b) varied by </w:t>
      </w:r>
      <w:hyperlink r:id="rId244" w:history="1">
        <w:r w:rsidR="006F7AE7" w:rsidRPr="009E18FA">
          <w:rPr>
            <w:rStyle w:val="Hyperlink"/>
            <w:shd w:val="clear" w:color="auto" w:fill="FFFFFF"/>
          </w:rPr>
          <w:t>PR</w:t>
        </w:r>
        <w:r w:rsidR="006F7AE7" w:rsidRPr="006F7AE7">
          <w:rPr>
            <w:rStyle w:val="Hyperlink"/>
            <w:shd w:val="clear" w:color="auto" w:fill="FFFFFF"/>
          </w:rPr>
          <w:t>715150</w:t>
        </w:r>
      </w:hyperlink>
      <w:r w:rsidR="00F43905" w:rsidRPr="00707B35">
        <w:rPr>
          <w:shd w:val="clear" w:color="auto" w:fill="FFFFFF"/>
        </w:rPr>
        <w:t xml:space="preserve"> ppc </w:t>
      </w:r>
      <w:r w:rsidR="00F43905">
        <w:rPr>
          <w:shd w:val="clear" w:color="auto" w:fill="FFFFFF"/>
        </w:rPr>
        <w:t>18Nov</w:t>
      </w:r>
      <w:r w:rsidR="00F43905" w:rsidRPr="00707B35">
        <w:rPr>
          <w:shd w:val="clear" w:color="auto" w:fill="FFFFFF"/>
        </w:rPr>
        <w:t>19]</w:t>
      </w:r>
    </w:p>
    <w:p w:rsidR="00F43905" w:rsidRDefault="00F43905" w:rsidP="00F43905">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F43905" w:rsidRPr="0010005A" w:rsidRDefault="00993AD6" w:rsidP="00F43905">
      <w:pPr>
        <w:pStyle w:val="History"/>
        <w:rPr>
          <w:sz w:val="32"/>
          <w:szCs w:val="32"/>
        </w:rPr>
      </w:pPr>
      <w:r>
        <w:rPr>
          <w:shd w:val="clear" w:color="auto" w:fill="FFFFFF"/>
        </w:rPr>
        <w:t>[E.</w:t>
      </w:r>
      <w:r w:rsidR="00F43905" w:rsidRPr="0010005A">
        <w:rPr>
          <w:shd w:val="clear" w:color="auto" w:fill="FFFFFF"/>
        </w:rPr>
        <w:t>1(c) substituted by </w:t>
      </w:r>
      <w:hyperlink r:id="rId245" w:history="1">
        <w:r w:rsidR="006F7AE7" w:rsidRPr="009E18FA">
          <w:rPr>
            <w:rStyle w:val="Hyperlink"/>
            <w:shd w:val="clear" w:color="auto" w:fill="FFFFFF"/>
          </w:rPr>
          <w:t>PR</w:t>
        </w:r>
        <w:r w:rsidR="006F7AE7" w:rsidRPr="006F7AE7">
          <w:rPr>
            <w:rStyle w:val="Hyperlink"/>
            <w:shd w:val="clear" w:color="auto" w:fill="FFFFFF"/>
          </w:rPr>
          <w:t>715150</w:t>
        </w:r>
      </w:hyperlink>
      <w:r w:rsidR="00F43905" w:rsidRPr="0010005A">
        <w:rPr>
          <w:shd w:val="clear" w:color="auto" w:fill="FFFFFF"/>
        </w:rPr>
        <w:t xml:space="preserve"> ppc </w:t>
      </w:r>
      <w:r w:rsidR="00F43905">
        <w:rPr>
          <w:shd w:val="clear" w:color="auto" w:fill="FFFFFF"/>
        </w:rPr>
        <w:t>18Nov</w:t>
      </w:r>
      <w:r w:rsidR="00F43905" w:rsidRPr="0010005A">
        <w:rPr>
          <w:shd w:val="clear" w:color="auto" w:fill="FFFFFF"/>
        </w:rPr>
        <w:t>19]</w:t>
      </w:r>
    </w:p>
    <w:p w:rsidR="00F43905" w:rsidRDefault="00F43905" w:rsidP="00F43905">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F43905" w:rsidRPr="0010005A" w:rsidRDefault="00993AD6" w:rsidP="00F43905">
      <w:pPr>
        <w:pStyle w:val="History"/>
      </w:pPr>
      <w:r>
        <w:rPr>
          <w:shd w:val="clear" w:color="auto" w:fill="FFFFFF"/>
        </w:rPr>
        <w:t>[E.</w:t>
      </w:r>
      <w:r w:rsidR="00F43905" w:rsidRPr="0010005A">
        <w:rPr>
          <w:shd w:val="clear" w:color="auto" w:fill="FFFFFF"/>
        </w:rPr>
        <w:t>1(d) varied by </w:t>
      </w:r>
      <w:hyperlink r:id="rId246" w:history="1">
        <w:r w:rsidR="006F7AE7" w:rsidRPr="009E18FA">
          <w:rPr>
            <w:rStyle w:val="Hyperlink"/>
            <w:shd w:val="clear" w:color="auto" w:fill="FFFFFF"/>
          </w:rPr>
          <w:t>PR</w:t>
        </w:r>
        <w:r w:rsidR="006F7AE7" w:rsidRPr="006F7AE7">
          <w:rPr>
            <w:rStyle w:val="Hyperlink"/>
            <w:shd w:val="clear" w:color="auto" w:fill="FFFFFF"/>
          </w:rPr>
          <w:t>715150</w:t>
        </w:r>
      </w:hyperlink>
      <w:r w:rsidR="00F43905" w:rsidRPr="0010005A">
        <w:rPr>
          <w:shd w:val="clear" w:color="auto" w:fill="FFFFFF"/>
        </w:rPr>
        <w:t xml:space="preserve"> ppc </w:t>
      </w:r>
      <w:r w:rsidR="00F43905">
        <w:rPr>
          <w:shd w:val="clear" w:color="auto" w:fill="FFFFFF"/>
        </w:rPr>
        <w:t>18Nov</w:t>
      </w:r>
      <w:r w:rsidR="00F43905" w:rsidRPr="0010005A">
        <w:rPr>
          <w:shd w:val="clear" w:color="auto" w:fill="FFFFFF"/>
        </w:rPr>
        <w:t>19]</w:t>
      </w:r>
    </w:p>
    <w:p w:rsidR="00F43905" w:rsidRDefault="00F43905" w:rsidP="00F43905">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F43905" w:rsidRDefault="00993AD6" w:rsidP="00F43905">
      <w:pPr>
        <w:pStyle w:val="History"/>
      </w:pPr>
      <w:r>
        <w:rPr>
          <w:shd w:val="clear" w:color="auto" w:fill="FFFFFF"/>
        </w:rPr>
        <w:t>[E.</w:t>
      </w:r>
      <w:r w:rsidR="00F43905" w:rsidRPr="0010005A">
        <w:rPr>
          <w:shd w:val="clear" w:color="auto" w:fill="FFFFFF"/>
        </w:rPr>
        <w:t>1(e) varied by </w:t>
      </w:r>
      <w:hyperlink r:id="rId247" w:history="1">
        <w:r w:rsidR="006F7AE7" w:rsidRPr="009E18FA">
          <w:rPr>
            <w:rStyle w:val="Hyperlink"/>
            <w:shd w:val="clear" w:color="auto" w:fill="FFFFFF"/>
          </w:rPr>
          <w:t>PR</w:t>
        </w:r>
        <w:r w:rsidR="006F7AE7" w:rsidRPr="006F7AE7">
          <w:rPr>
            <w:rStyle w:val="Hyperlink"/>
            <w:shd w:val="clear" w:color="auto" w:fill="FFFFFF"/>
          </w:rPr>
          <w:t>715150</w:t>
        </w:r>
      </w:hyperlink>
      <w:r w:rsidR="006F7AE7" w:rsidRPr="0010005A">
        <w:rPr>
          <w:shd w:val="clear" w:color="auto" w:fill="FFFFFF"/>
        </w:rPr>
        <w:t> </w:t>
      </w:r>
      <w:r w:rsidR="00F43905" w:rsidRPr="0010005A">
        <w:rPr>
          <w:shd w:val="clear" w:color="auto" w:fill="FFFFFF"/>
        </w:rPr>
        <w:t xml:space="preserve">ppc </w:t>
      </w:r>
      <w:r w:rsidR="00F43905">
        <w:rPr>
          <w:shd w:val="clear" w:color="auto" w:fill="FFFFFF"/>
        </w:rPr>
        <w:t>18Nov</w:t>
      </w:r>
      <w:r w:rsidR="00F43905" w:rsidRPr="0010005A">
        <w:rPr>
          <w:shd w:val="clear" w:color="auto" w:fill="FFFFFF"/>
        </w:rPr>
        <w:t>19]</w:t>
      </w:r>
    </w:p>
    <w:p w:rsidR="00F43905" w:rsidRDefault="00F43905" w:rsidP="00F43905">
      <w:pPr>
        <w:pStyle w:val="SubLevel3"/>
      </w:pPr>
      <w:r w:rsidRPr="0080629A">
        <w:t xml:space="preserve">Excluding annualised salaried employees to whom clause </w:t>
      </w:r>
      <w:r>
        <w:fldChar w:fldCharType="begin"/>
      </w:r>
      <w:r>
        <w:instrText xml:space="preserve"> REF _Ref27052441 \w \h </w:instrText>
      </w:r>
      <w:r>
        <w:fldChar w:fldCharType="separate"/>
      </w:r>
      <w:r w:rsidR="002442E0">
        <w:t>E.1(f)</w:t>
      </w:r>
      <w:r>
        <w:fldChar w:fldCharType="end"/>
      </w:r>
      <w:r w:rsidRPr="0080629A">
        <w:t xml:space="preserve"> applies, where an employee works any hours on the declared or prescribed part-day public holiday</w:t>
      </w:r>
      <w:r w:rsidR="003A0BF9">
        <w:t xml:space="preserve"> </w:t>
      </w:r>
      <w:r w:rsidRPr="0080629A">
        <w:t>they will be entitled to the appropriate public holiday penalty rate (if any) in this award for those hours worked.</w:t>
      </w:r>
    </w:p>
    <w:p w:rsidR="00F43905" w:rsidRDefault="00F43905" w:rsidP="00F43905">
      <w:pPr>
        <w:pStyle w:val="History"/>
      </w:pPr>
      <w:r w:rsidRPr="0010005A">
        <w:rPr>
          <w:shd w:val="clear" w:color="auto" w:fill="FFFFFF"/>
        </w:rPr>
        <w:t xml:space="preserve"> </w:t>
      </w:r>
      <w:r w:rsidR="00993AD6">
        <w:rPr>
          <w:shd w:val="clear" w:color="auto" w:fill="FFFFFF"/>
        </w:rPr>
        <w:t>[E.</w:t>
      </w:r>
      <w:r w:rsidRPr="0010005A">
        <w:rPr>
          <w:shd w:val="clear" w:color="auto" w:fill="FFFFFF"/>
        </w:rPr>
        <w:t>1(f) varied by</w:t>
      </w:r>
      <w:r w:rsidR="008D16FA">
        <w:rPr>
          <w:shd w:val="clear" w:color="auto" w:fill="FFFFFF"/>
        </w:rPr>
        <w:t> </w:t>
      </w:r>
      <w:hyperlink r:id="rId248" w:history="1">
        <w:r w:rsidR="008D16FA" w:rsidRPr="009E18FA">
          <w:rPr>
            <w:rStyle w:val="Hyperlink"/>
            <w:shd w:val="clear" w:color="auto" w:fill="FFFFFF"/>
          </w:rPr>
          <w:t>PR</w:t>
        </w:r>
        <w:r w:rsidR="008D16FA" w:rsidRPr="006F7AE7">
          <w:rPr>
            <w:rStyle w:val="Hyperlink"/>
            <w:shd w:val="clear" w:color="auto" w:fill="FFFFFF"/>
          </w:rPr>
          <w:t>715150</w:t>
        </w:r>
      </w:hyperlink>
      <w:r w:rsidRPr="0010005A">
        <w:rPr>
          <w:shd w:val="clear" w:color="auto" w:fill="FFFFFF"/>
        </w:rPr>
        <w:t xml:space="preserve"> ppc </w:t>
      </w:r>
      <w:r>
        <w:rPr>
          <w:shd w:val="clear" w:color="auto" w:fill="FFFFFF"/>
        </w:rPr>
        <w:t>18Nov</w:t>
      </w:r>
      <w:r w:rsidRPr="0010005A">
        <w:rPr>
          <w:shd w:val="clear" w:color="auto" w:fill="FFFFFF"/>
        </w:rPr>
        <w:t>19]</w:t>
      </w:r>
    </w:p>
    <w:p w:rsidR="00F43905" w:rsidRDefault="00F43905" w:rsidP="00F43905">
      <w:pPr>
        <w:pStyle w:val="SubLevel3"/>
      </w:pPr>
      <w:bookmarkStart w:id="239"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39"/>
    </w:p>
    <w:p w:rsidR="00F43905" w:rsidRDefault="00993AD6" w:rsidP="00F43905">
      <w:pPr>
        <w:pStyle w:val="History"/>
      </w:pPr>
      <w:r>
        <w:rPr>
          <w:shd w:val="clear" w:color="auto" w:fill="FFFFFF"/>
        </w:rPr>
        <w:t>[E.</w:t>
      </w:r>
      <w:r w:rsidR="00F43905" w:rsidRPr="0010005A">
        <w:rPr>
          <w:shd w:val="clear" w:color="auto" w:fill="FFFFFF"/>
        </w:rPr>
        <w:t>1(</w:t>
      </w:r>
      <w:r w:rsidR="00F43905">
        <w:rPr>
          <w:shd w:val="clear" w:color="auto" w:fill="FFFFFF"/>
        </w:rPr>
        <w:t>g</w:t>
      </w:r>
      <w:r w:rsidR="00F43905" w:rsidRPr="0010005A">
        <w:rPr>
          <w:shd w:val="clear" w:color="auto" w:fill="FFFFFF"/>
        </w:rPr>
        <w:t>) varied by </w:t>
      </w:r>
      <w:hyperlink r:id="rId249" w:history="1">
        <w:r w:rsidR="006F7AE7" w:rsidRPr="009E18FA">
          <w:rPr>
            <w:rStyle w:val="Hyperlink"/>
            <w:shd w:val="clear" w:color="auto" w:fill="FFFFFF"/>
          </w:rPr>
          <w:t>PR</w:t>
        </w:r>
        <w:r w:rsidR="006F7AE7" w:rsidRPr="006F7AE7">
          <w:rPr>
            <w:rStyle w:val="Hyperlink"/>
            <w:shd w:val="clear" w:color="auto" w:fill="FFFFFF"/>
          </w:rPr>
          <w:t>715150</w:t>
        </w:r>
      </w:hyperlink>
      <w:r w:rsidR="00F43905" w:rsidRPr="0010005A">
        <w:rPr>
          <w:shd w:val="clear" w:color="auto" w:fill="FFFFFF"/>
        </w:rPr>
        <w:t xml:space="preserve"> ppc </w:t>
      </w:r>
      <w:r w:rsidR="00F43905">
        <w:rPr>
          <w:shd w:val="clear" w:color="auto" w:fill="FFFFFF"/>
        </w:rPr>
        <w:t>18Nov</w:t>
      </w:r>
      <w:r w:rsidR="00F43905" w:rsidRPr="0010005A">
        <w:rPr>
          <w:shd w:val="clear" w:color="auto" w:fill="FFFFFF"/>
        </w:rPr>
        <w:t>19]</w:t>
      </w:r>
    </w:p>
    <w:p w:rsidR="00F43905" w:rsidRPr="00F43905" w:rsidRDefault="00F43905" w:rsidP="000E544C">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2442E0">
        <w:t>E.1(a)</w:t>
      </w:r>
      <w:r>
        <w:fldChar w:fldCharType="end"/>
      </w:r>
      <w:r w:rsidRPr="0080629A">
        <w:t>, will not be entitled to another day off, another day’s pay or another day of annual leave as a result of the part-day public holiday.</w:t>
      </w:r>
      <w:bookmarkEnd w:id="236"/>
      <w:bookmarkEnd w:id="237"/>
    </w:p>
    <w:p w:rsidR="00364F8A" w:rsidRDefault="00364F8A" w:rsidP="00F67E29">
      <w:pPr>
        <w:keepNext/>
      </w:pPr>
      <w:r>
        <w:t>This schedule is not intended to detract from or supplement the NES.</w:t>
      </w:r>
    </w:p>
    <w:p w:rsidR="00F7709B" w:rsidRDefault="00F7709B">
      <w:pPr>
        <w:spacing w:before="0"/>
        <w:jc w:val="left"/>
      </w:pPr>
      <w:r>
        <w:br w:type="page"/>
      </w:r>
    </w:p>
    <w:p w:rsidR="00AB7C47" w:rsidRDefault="00AB7C47" w:rsidP="00AB7C47">
      <w:pPr>
        <w:pStyle w:val="Subdocument"/>
      </w:pPr>
      <w:bookmarkStart w:id="240" w:name="_Ref458176862"/>
      <w:bookmarkStart w:id="241" w:name="_Toc37261912"/>
      <w:bookmarkEnd w:id="235"/>
      <w:r w:rsidRPr="00570F3A">
        <w:t xml:space="preserve">—Agreement to </w:t>
      </w:r>
      <w:r>
        <w:t xml:space="preserve">Take </w:t>
      </w:r>
      <w:r w:rsidRPr="00570F3A">
        <w:t>Annual Leave in Advance</w:t>
      </w:r>
      <w:bookmarkStart w:id="242" w:name="sched_f"/>
      <w:bookmarkEnd w:id="240"/>
      <w:bookmarkEnd w:id="241"/>
    </w:p>
    <w:p w:rsidR="00AB7C47" w:rsidRDefault="00AB7C47" w:rsidP="00AB7C47">
      <w:pPr>
        <w:pStyle w:val="History"/>
      </w:pPr>
      <w:r w:rsidRPr="00AB7C47">
        <w:t>[</w:t>
      </w:r>
      <w:r>
        <w:t>Sched F</w:t>
      </w:r>
      <w:r w:rsidRPr="00AB7C47">
        <w:t xml:space="preserve"> inserted by </w:t>
      </w:r>
      <w:hyperlink r:id="rId250" w:history="1">
        <w:r w:rsidRPr="00AB7C47">
          <w:rPr>
            <w:rStyle w:val="Hyperlink"/>
          </w:rPr>
          <w:t>PR583040</w:t>
        </w:r>
      </w:hyperlink>
      <w:r w:rsidRPr="00AB7C47">
        <w:t xml:space="preserve"> ppc 29Jul16]</w:t>
      </w:r>
    </w:p>
    <w:p w:rsidR="003F59E5" w:rsidRPr="006C7CDF" w:rsidRDefault="003F59E5" w:rsidP="003F59E5">
      <w:pPr>
        <w:pStyle w:val="note"/>
        <w:pBdr>
          <w:top w:val="single" w:sz="4" w:space="2" w:color="auto"/>
        </w:pBdr>
        <w:rPr>
          <w:lang w:val="en-US" w:eastAsia="en-US"/>
        </w:rPr>
      </w:pPr>
      <w:r>
        <w:rPr>
          <w:lang w:val="en-US" w:eastAsia="en-US"/>
        </w:rPr>
        <w:t xml:space="preserve">Link to PDF copy of </w:t>
      </w:r>
      <w:hyperlink r:id="rId251" w:history="1">
        <w:r>
          <w:rPr>
            <w:rStyle w:val="Hyperlink"/>
            <w:lang w:val="en-US" w:eastAsia="en-US"/>
          </w:rPr>
          <w:t>Agreement to Take Annual Leave in Advance</w:t>
        </w:r>
      </w:hyperlink>
      <w:r w:rsidRPr="006C7CDF">
        <w:rPr>
          <w:lang w:val="en-US" w:eastAsia="en-US"/>
        </w:rPr>
        <w:t>.</w:t>
      </w:r>
    </w:p>
    <w:p w:rsidR="003F59E5" w:rsidRPr="006B1004" w:rsidRDefault="003F59E5" w:rsidP="003F59E5"/>
    <w:p w:rsidR="00AB7C47" w:rsidRPr="00570F3A" w:rsidRDefault="00AB7C47" w:rsidP="00AB7C47">
      <w:pPr>
        <w:spacing w:before="120" w:after="100" w:afterAutospacing="1"/>
        <w:jc w:val="left"/>
      </w:pPr>
      <w:r w:rsidRPr="00570F3A">
        <w:t>Name of employee: _____________________________________________</w:t>
      </w:r>
    </w:p>
    <w:p w:rsidR="00AB7C47" w:rsidRPr="00570F3A" w:rsidRDefault="00AB7C47" w:rsidP="00AB7C47">
      <w:pPr>
        <w:spacing w:before="100" w:beforeAutospacing="1" w:after="100" w:afterAutospacing="1"/>
        <w:jc w:val="left"/>
      </w:pPr>
      <w:r w:rsidRPr="00570F3A">
        <w:t>Name of employer: _____________________________________________</w:t>
      </w:r>
    </w:p>
    <w:p w:rsidR="00AB7C47" w:rsidRPr="00570F3A" w:rsidRDefault="00AB7C47" w:rsidP="00AB7C47">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AB7C47" w:rsidRPr="00570F3A" w:rsidRDefault="00AB7C47" w:rsidP="00AB7C47">
      <w:pPr>
        <w:spacing w:before="100" w:beforeAutospacing="1" w:after="100" w:afterAutospacing="1"/>
        <w:jc w:val="left"/>
      </w:pPr>
      <w:r w:rsidRPr="00570F3A">
        <w:t>The amount of leave to be taken in advance is: ____ hours/days</w:t>
      </w:r>
    </w:p>
    <w:p w:rsidR="00AB7C47" w:rsidRPr="00570F3A" w:rsidRDefault="00AB7C47" w:rsidP="00AB7C47">
      <w:pPr>
        <w:spacing w:before="100" w:beforeAutospacing="1" w:after="100" w:afterAutospacing="1"/>
        <w:jc w:val="left"/>
      </w:pPr>
      <w:r w:rsidRPr="00570F3A">
        <w:t>The leave in advance will commence on: ___/___/20___</w:t>
      </w:r>
    </w:p>
    <w:p w:rsidR="00AB7C47" w:rsidRPr="00570F3A" w:rsidRDefault="00AB7C47" w:rsidP="00AB7C47">
      <w:pPr>
        <w:spacing w:before="100" w:beforeAutospacing="1" w:after="120"/>
        <w:jc w:val="left"/>
      </w:pPr>
    </w:p>
    <w:p w:rsidR="00AB7C47" w:rsidRPr="00570F3A" w:rsidRDefault="00AB7C47" w:rsidP="00AB7C47">
      <w:pPr>
        <w:spacing w:before="100" w:beforeAutospacing="1" w:after="100" w:afterAutospacing="1"/>
        <w:jc w:val="left"/>
      </w:pPr>
      <w:r w:rsidRPr="00570F3A">
        <w:t>Signature of employee: ________________________________________</w:t>
      </w:r>
    </w:p>
    <w:p w:rsidR="00AB7C47" w:rsidRPr="00570F3A" w:rsidRDefault="00AB7C47" w:rsidP="00AB7C47">
      <w:pPr>
        <w:spacing w:before="100" w:beforeAutospacing="1" w:after="100" w:afterAutospacing="1"/>
        <w:jc w:val="left"/>
      </w:pPr>
      <w:r w:rsidRPr="00570F3A">
        <w:t>Date signed: ___/___/20___</w:t>
      </w:r>
    </w:p>
    <w:p w:rsidR="00AB7C47" w:rsidRPr="00570F3A" w:rsidRDefault="00AB7C47" w:rsidP="00AB7C47">
      <w:pPr>
        <w:spacing w:before="100" w:beforeAutospacing="1" w:after="120"/>
        <w:jc w:val="left"/>
      </w:pPr>
    </w:p>
    <w:p w:rsidR="00AB7C47" w:rsidRPr="00570F3A" w:rsidRDefault="00AB7C47" w:rsidP="00AB7C47">
      <w:pPr>
        <w:spacing w:before="100" w:beforeAutospacing="1" w:after="100" w:afterAutospacing="1"/>
        <w:jc w:val="left"/>
      </w:pPr>
      <w:r w:rsidRPr="00570F3A">
        <w:t>Name of employer</w:t>
      </w:r>
      <w:r>
        <w:t xml:space="preserve"> </w:t>
      </w:r>
      <w:r w:rsidRPr="00570F3A">
        <w:t>representative: ________________________________________</w:t>
      </w:r>
    </w:p>
    <w:p w:rsidR="00AB7C47" w:rsidRPr="00570F3A" w:rsidRDefault="00AB7C47" w:rsidP="00AB7C47">
      <w:pPr>
        <w:spacing w:before="100" w:beforeAutospacing="1" w:after="100" w:afterAutospacing="1"/>
        <w:jc w:val="left"/>
      </w:pPr>
      <w:r w:rsidRPr="00570F3A">
        <w:t>Signature of employer</w:t>
      </w:r>
      <w:r>
        <w:t xml:space="preserve"> </w:t>
      </w:r>
      <w:r w:rsidRPr="00570F3A">
        <w:t>representative: ________________________________________</w:t>
      </w:r>
    </w:p>
    <w:p w:rsidR="00AB7C47" w:rsidRDefault="00AB7C47" w:rsidP="00AB7C47">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7689D" w:rsidRPr="00570F3A" w:rsidTr="005A0955">
        <w:tc>
          <w:tcPr>
            <w:tcW w:w="8794" w:type="dxa"/>
            <w:tcBorders>
              <w:top w:val="single" w:sz="4" w:space="0" w:color="auto"/>
              <w:left w:val="single" w:sz="4" w:space="0" w:color="auto"/>
              <w:bottom w:val="single" w:sz="4" w:space="0" w:color="auto"/>
              <w:right w:val="single" w:sz="4" w:space="0" w:color="auto"/>
            </w:tcBorders>
          </w:tcPr>
          <w:p w:rsidR="00F7689D" w:rsidRPr="00570F3A" w:rsidRDefault="00F7689D" w:rsidP="005A0955">
            <w:pPr>
              <w:spacing w:before="100" w:beforeAutospacing="1" w:after="100" w:afterAutospacing="1"/>
              <w:rPr>
                <w:i/>
              </w:rPr>
            </w:pPr>
            <w:r w:rsidRPr="00570F3A">
              <w:rPr>
                <w:i/>
              </w:rPr>
              <w:t>[If the employee is under 18 years of age - include:]</w:t>
            </w:r>
          </w:p>
          <w:p w:rsidR="00F7689D" w:rsidRPr="00570F3A" w:rsidRDefault="00F7689D" w:rsidP="005A0955">
            <w:pPr>
              <w:spacing w:before="100" w:beforeAutospacing="1" w:after="100" w:afterAutospacing="1"/>
              <w:rPr>
                <w:b/>
              </w:rPr>
            </w:pPr>
            <w:r w:rsidRPr="00570F3A">
              <w:rPr>
                <w:b/>
              </w:rPr>
              <w:t>I agree that:</w:t>
            </w:r>
          </w:p>
          <w:p w:rsidR="00F7689D" w:rsidRPr="00570F3A" w:rsidRDefault="00F7689D" w:rsidP="005A0955">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F7689D" w:rsidRPr="00570F3A" w:rsidRDefault="00F7689D" w:rsidP="005A0955">
            <w:pPr>
              <w:spacing w:before="100" w:beforeAutospacing="1" w:after="100" w:afterAutospacing="1"/>
            </w:pPr>
            <w:r w:rsidRPr="00570F3A">
              <w:t>Name of parent/guardian: ________________________________________</w:t>
            </w:r>
          </w:p>
          <w:p w:rsidR="00F7689D" w:rsidRPr="00570F3A" w:rsidRDefault="00F7689D" w:rsidP="005A0955">
            <w:pPr>
              <w:spacing w:before="100" w:beforeAutospacing="1" w:after="100" w:afterAutospacing="1"/>
            </w:pPr>
            <w:r w:rsidRPr="00570F3A">
              <w:t>Signature of parent/guardian: ________________________________________</w:t>
            </w:r>
          </w:p>
          <w:p w:rsidR="00F7689D" w:rsidRPr="00570F3A" w:rsidRDefault="00F7689D" w:rsidP="005A0955">
            <w:pPr>
              <w:spacing w:before="100" w:beforeAutospacing="1" w:after="100" w:afterAutospacing="1"/>
              <w:rPr>
                <w:i/>
              </w:rPr>
            </w:pPr>
            <w:r w:rsidRPr="00570F3A">
              <w:t>Date signed: ___/___/20___</w:t>
            </w:r>
          </w:p>
        </w:tc>
      </w:tr>
    </w:tbl>
    <w:p w:rsidR="00AB7C47" w:rsidRPr="00570F3A" w:rsidRDefault="00064ADB" w:rsidP="00AB7C47">
      <w:pPr>
        <w:spacing w:before="100" w:beforeAutospacing="1" w:after="120"/>
      </w:pPr>
      <w:r>
        <w:t>   </w:t>
      </w:r>
    </w:p>
    <w:p w:rsidR="00F7709B" w:rsidRDefault="00F7709B">
      <w:pPr>
        <w:spacing w:before="0"/>
        <w:jc w:val="left"/>
      </w:pPr>
      <w:r>
        <w:br w:type="page"/>
      </w:r>
    </w:p>
    <w:p w:rsidR="00AB7C47" w:rsidRDefault="00AB7C47" w:rsidP="00AB7C47">
      <w:pPr>
        <w:pStyle w:val="Subdocument"/>
      </w:pPr>
      <w:bookmarkStart w:id="243" w:name="_Ref458176870"/>
      <w:bookmarkStart w:id="244" w:name="_Toc37261913"/>
      <w:bookmarkEnd w:id="242"/>
      <w:r w:rsidRPr="00570F3A">
        <w:t>—Agreement to Cash Out Annual Leave</w:t>
      </w:r>
      <w:bookmarkStart w:id="245" w:name="sched_g"/>
      <w:bookmarkEnd w:id="243"/>
      <w:bookmarkEnd w:id="244"/>
    </w:p>
    <w:p w:rsidR="00AB7C47" w:rsidRDefault="00AB7C47" w:rsidP="00AB7C47">
      <w:pPr>
        <w:pStyle w:val="History"/>
      </w:pPr>
      <w:r w:rsidRPr="00AB7C47">
        <w:t>[</w:t>
      </w:r>
      <w:r>
        <w:t>Sched G</w:t>
      </w:r>
      <w:r w:rsidRPr="00AB7C47">
        <w:t xml:space="preserve"> inserted by </w:t>
      </w:r>
      <w:hyperlink r:id="rId252" w:history="1">
        <w:r w:rsidRPr="00AB7C47">
          <w:rPr>
            <w:rStyle w:val="Hyperlink"/>
          </w:rPr>
          <w:t>PR583040</w:t>
        </w:r>
      </w:hyperlink>
      <w:r w:rsidRPr="00AB7C47">
        <w:t xml:space="preserve"> ppc 29Jul16]</w:t>
      </w:r>
    </w:p>
    <w:p w:rsidR="003F59E5" w:rsidRPr="006C7CDF" w:rsidRDefault="003F59E5" w:rsidP="003F59E5">
      <w:pPr>
        <w:pStyle w:val="note"/>
        <w:rPr>
          <w:lang w:val="en-US" w:eastAsia="en-US"/>
        </w:rPr>
      </w:pPr>
      <w:r>
        <w:rPr>
          <w:lang w:val="en-US" w:eastAsia="en-US"/>
        </w:rPr>
        <w:t xml:space="preserve">Link to PDF copy of </w:t>
      </w:r>
      <w:hyperlink r:id="rId253" w:history="1">
        <w:r>
          <w:rPr>
            <w:rStyle w:val="Hyperlink"/>
            <w:lang w:val="en-US" w:eastAsia="en-US"/>
          </w:rPr>
          <w:t>Agreement to Cash Out Annual Leave</w:t>
        </w:r>
      </w:hyperlink>
      <w:r w:rsidRPr="006C7CDF">
        <w:rPr>
          <w:lang w:val="en-US" w:eastAsia="en-US"/>
        </w:rPr>
        <w:t>.</w:t>
      </w:r>
    </w:p>
    <w:p w:rsidR="00F7709B" w:rsidRPr="00F7709B" w:rsidRDefault="00F7709B" w:rsidP="00F7709B"/>
    <w:p w:rsidR="00AB7C47" w:rsidRPr="00570F3A" w:rsidRDefault="00AB7C47" w:rsidP="00AB7C47">
      <w:pPr>
        <w:spacing w:before="100" w:beforeAutospacing="1" w:after="100" w:afterAutospacing="1"/>
        <w:jc w:val="left"/>
      </w:pPr>
      <w:r w:rsidRPr="00570F3A">
        <w:t>Name of employee: _____________________________________________</w:t>
      </w:r>
    </w:p>
    <w:p w:rsidR="00AB7C47" w:rsidRPr="00570F3A" w:rsidRDefault="00AB7C47" w:rsidP="00AB7C47">
      <w:pPr>
        <w:spacing w:before="100" w:beforeAutospacing="1" w:after="100" w:afterAutospacing="1"/>
        <w:jc w:val="left"/>
      </w:pPr>
      <w:r w:rsidRPr="00570F3A">
        <w:t>Name of employer: _____________________________________________</w:t>
      </w:r>
    </w:p>
    <w:p w:rsidR="00AB7C47" w:rsidRPr="00570F3A" w:rsidRDefault="00AB7C47" w:rsidP="00AB7C47">
      <w:pPr>
        <w:spacing w:before="100" w:beforeAutospacing="1" w:after="100" w:afterAutospacing="1"/>
        <w:jc w:val="left"/>
      </w:pPr>
    </w:p>
    <w:p w:rsidR="00AB7C47" w:rsidRPr="00570F3A" w:rsidRDefault="00AB7C47" w:rsidP="00AB7C47">
      <w:pPr>
        <w:spacing w:before="100" w:beforeAutospacing="1" w:after="100" w:afterAutospacing="1"/>
        <w:jc w:val="left"/>
      </w:pPr>
      <w:r w:rsidRPr="00570F3A">
        <w:rPr>
          <w:b/>
          <w:bCs/>
        </w:rPr>
        <w:t>The employer and employee agree to the employee cashing out a particular amount of the employee’s accrued paid annual leave:</w:t>
      </w:r>
    </w:p>
    <w:p w:rsidR="00AB7C47" w:rsidRPr="00570F3A" w:rsidRDefault="00AB7C47" w:rsidP="00AB7C47">
      <w:pPr>
        <w:spacing w:before="100" w:beforeAutospacing="1" w:after="100" w:afterAutospacing="1"/>
        <w:jc w:val="left"/>
      </w:pPr>
      <w:r w:rsidRPr="00570F3A">
        <w:t>The amount of leave to be cashed out is: ____ hours/days</w:t>
      </w:r>
    </w:p>
    <w:p w:rsidR="00AB7C47" w:rsidRPr="00570F3A" w:rsidRDefault="00AB7C47" w:rsidP="00AB7C47">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AB7C47" w:rsidRPr="00570F3A" w:rsidRDefault="00AB7C47" w:rsidP="00AB7C47">
      <w:pPr>
        <w:spacing w:before="100" w:beforeAutospacing="1" w:after="100" w:afterAutospacing="1"/>
        <w:jc w:val="left"/>
      </w:pPr>
      <w:r w:rsidRPr="00570F3A">
        <w:t>The payment will be made to the employee on: ___/___/20___</w:t>
      </w:r>
    </w:p>
    <w:p w:rsidR="00AB7C47" w:rsidRPr="00570F3A" w:rsidRDefault="00AB7C47" w:rsidP="00AB7C47">
      <w:pPr>
        <w:spacing w:before="100" w:beforeAutospacing="1" w:after="100" w:afterAutospacing="1"/>
        <w:jc w:val="left"/>
      </w:pPr>
    </w:p>
    <w:p w:rsidR="00AB7C47" w:rsidRPr="00570F3A" w:rsidRDefault="00AB7C47" w:rsidP="00AB7C47">
      <w:pPr>
        <w:spacing w:before="100" w:beforeAutospacing="1" w:after="100" w:afterAutospacing="1"/>
        <w:jc w:val="left"/>
      </w:pPr>
      <w:r w:rsidRPr="00570F3A">
        <w:t>Signature of employee: ________________________________________</w:t>
      </w:r>
    </w:p>
    <w:p w:rsidR="00AB7C47" w:rsidRPr="00570F3A" w:rsidRDefault="00AB7C47" w:rsidP="00AB7C47">
      <w:pPr>
        <w:spacing w:before="100" w:beforeAutospacing="1" w:after="100" w:afterAutospacing="1"/>
        <w:jc w:val="left"/>
      </w:pPr>
      <w:r w:rsidRPr="00570F3A">
        <w:t>Date signed: ___/___/20___</w:t>
      </w:r>
    </w:p>
    <w:p w:rsidR="00AB7C47" w:rsidRPr="00570F3A" w:rsidRDefault="00AB7C47" w:rsidP="00AB7C47">
      <w:pPr>
        <w:spacing w:before="100" w:beforeAutospacing="1" w:after="100" w:afterAutospacing="1"/>
        <w:jc w:val="left"/>
      </w:pPr>
    </w:p>
    <w:p w:rsidR="00AB7C47" w:rsidRPr="00570F3A" w:rsidRDefault="00AB7C47" w:rsidP="00AB7C47">
      <w:pPr>
        <w:spacing w:before="100" w:beforeAutospacing="1" w:after="100" w:afterAutospacing="1"/>
        <w:jc w:val="left"/>
      </w:pPr>
      <w:r w:rsidRPr="00570F3A">
        <w:t>Name of employer</w:t>
      </w:r>
      <w:r>
        <w:t xml:space="preserve"> </w:t>
      </w:r>
      <w:r w:rsidRPr="00570F3A">
        <w:t>representative: ________________________________________</w:t>
      </w:r>
    </w:p>
    <w:p w:rsidR="00AB7C47" w:rsidRPr="00570F3A" w:rsidRDefault="00AB7C47" w:rsidP="00AB7C47">
      <w:pPr>
        <w:spacing w:before="100" w:beforeAutospacing="1" w:after="100" w:afterAutospacing="1"/>
        <w:jc w:val="left"/>
      </w:pPr>
      <w:r w:rsidRPr="00570F3A">
        <w:t>Signature of employer</w:t>
      </w:r>
      <w:r>
        <w:t xml:space="preserve"> </w:t>
      </w:r>
      <w:r w:rsidRPr="00570F3A">
        <w:t>representative: ________________________________________</w:t>
      </w:r>
    </w:p>
    <w:p w:rsidR="00AB7C47" w:rsidRDefault="00AB7C47" w:rsidP="00AB7C47">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7689D" w:rsidRPr="00570F3A" w:rsidTr="005A0955">
        <w:tc>
          <w:tcPr>
            <w:tcW w:w="8794" w:type="dxa"/>
            <w:tcBorders>
              <w:top w:val="single" w:sz="4" w:space="0" w:color="auto"/>
              <w:left w:val="single" w:sz="4" w:space="0" w:color="auto"/>
              <w:bottom w:val="single" w:sz="4" w:space="0" w:color="auto"/>
              <w:right w:val="single" w:sz="4" w:space="0" w:color="auto"/>
            </w:tcBorders>
          </w:tcPr>
          <w:p w:rsidR="00F7689D" w:rsidRPr="00570F3A" w:rsidRDefault="00F7689D" w:rsidP="005A0955">
            <w:pPr>
              <w:spacing w:before="100" w:beforeAutospacing="1" w:after="100" w:afterAutospacing="1"/>
              <w:rPr>
                <w:i/>
              </w:rPr>
            </w:pPr>
            <w:r w:rsidRPr="00570F3A">
              <w:rPr>
                <w:i/>
              </w:rPr>
              <w:t>Include if the employee is under 18 years of age:</w:t>
            </w:r>
          </w:p>
          <w:p w:rsidR="00F7689D" w:rsidRPr="00570F3A" w:rsidRDefault="00F7689D" w:rsidP="005A0955">
            <w:pPr>
              <w:spacing w:before="100" w:beforeAutospacing="1" w:after="100" w:afterAutospacing="1"/>
              <w:rPr>
                <w:b/>
              </w:rPr>
            </w:pPr>
          </w:p>
          <w:p w:rsidR="00F7689D" w:rsidRPr="00570F3A" w:rsidRDefault="00F7689D" w:rsidP="005A0955">
            <w:pPr>
              <w:spacing w:before="100" w:beforeAutospacing="1" w:after="100" w:afterAutospacing="1"/>
            </w:pPr>
            <w:r w:rsidRPr="00570F3A">
              <w:t>Name of parent/guardian: ________________________________________</w:t>
            </w:r>
          </w:p>
          <w:p w:rsidR="00F7689D" w:rsidRPr="00570F3A" w:rsidRDefault="00F7689D" w:rsidP="005A0955">
            <w:pPr>
              <w:spacing w:before="100" w:beforeAutospacing="1" w:after="100" w:afterAutospacing="1"/>
            </w:pPr>
            <w:r w:rsidRPr="00570F3A">
              <w:t>Signature of parent/guardian: ________________________________________</w:t>
            </w:r>
          </w:p>
          <w:p w:rsidR="00F7689D" w:rsidRPr="00570F3A" w:rsidRDefault="00F7689D" w:rsidP="005A0955">
            <w:pPr>
              <w:spacing w:before="100" w:beforeAutospacing="1" w:after="100" w:afterAutospacing="1"/>
              <w:rPr>
                <w:i/>
              </w:rPr>
            </w:pPr>
            <w:r w:rsidRPr="00570F3A">
              <w:t>Date signed: ___/___/20___</w:t>
            </w:r>
          </w:p>
        </w:tc>
      </w:tr>
    </w:tbl>
    <w:p w:rsidR="00F7689D" w:rsidRPr="00570F3A" w:rsidRDefault="00064ADB" w:rsidP="00AB7C47">
      <w:pPr>
        <w:spacing w:before="100" w:beforeAutospacing="1" w:after="100" w:afterAutospacing="1"/>
        <w:jc w:val="left"/>
      </w:pPr>
      <w:r>
        <w:t>   </w:t>
      </w:r>
    </w:p>
    <w:p w:rsidR="00F7709B" w:rsidRDefault="00F7709B">
      <w:pPr>
        <w:spacing w:before="0"/>
        <w:jc w:val="left"/>
      </w:pPr>
      <w:r>
        <w:br w:type="page"/>
      </w:r>
    </w:p>
    <w:p w:rsidR="00F7709B" w:rsidRPr="00F7709B" w:rsidRDefault="00F7709B" w:rsidP="00F7709B">
      <w:pPr>
        <w:pStyle w:val="Subdocument"/>
      </w:pPr>
      <w:bookmarkStart w:id="246" w:name="_Ref459637641"/>
      <w:bookmarkStart w:id="247" w:name="_Toc37261914"/>
      <w:bookmarkEnd w:id="245"/>
      <w:r w:rsidRPr="00F7709B">
        <w:t>—</w:t>
      </w:r>
      <w:r w:rsidR="003F59E5">
        <w:rPr>
          <w:lang w:val="en-GB"/>
        </w:rPr>
        <w:t>Agreement for Time Off Instead of Payment for O</w:t>
      </w:r>
      <w:r w:rsidRPr="00F7709B">
        <w:rPr>
          <w:lang w:val="en-GB"/>
        </w:rPr>
        <w:t>vertime</w:t>
      </w:r>
      <w:bookmarkStart w:id="248" w:name="sched_h"/>
      <w:bookmarkEnd w:id="246"/>
      <w:bookmarkEnd w:id="247"/>
    </w:p>
    <w:p w:rsidR="00F7709B" w:rsidRDefault="00F7709B" w:rsidP="00F7709B">
      <w:pPr>
        <w:pStyle w:val="History"/>
      </w:pPr>
      <w:r w:rsidRPr="00F7709B">
        <w:t xml:space="preserve">[Sched H inserted by </w:t>
      </w:r>
      <w:hyperlink r:id="rId254" w:history="1">
        <w:r w:rsidRPr="00F7709B">
          <w:rPr>
            <w:rStyle w:val="Hyperlink"/>
          </w:rPr>
          <w:t>PR584125</w:t>
        </w:r>
      </w:hyperlink>
      <w:r w:rsidRPr="00F7709B">
        <w:t xml:space="preserve"> ppc 22Aug16]</w:t>
      </w:r>
    </w:p>
    <w:p w:rsidR="003F59E5" w:rsidRPr="006C7CDF" w:rsidRDefault="003F59E5" w:rsidP="003F59E5">
      <w:pPr>
        <w:pStyle w:val="note"/>
        <w:rPr>
          <w:lang w:val="en-US" w:eastAsia="en-US"/>
        </w:rPr>
      </w:pPr>
      <w:r>
        <w:rPr>
          <w:lang w:val="en-US" w:eastAsia="en-US"/>
        </w:rPr>
        <w:t xml:space="preserve">Link to PDF copy of </w:t>
      </w:r>
      <w:hyperlink r:id="rId255" w:history="1">
        <w:r>
          <w:rPr>
            <w:rStyle w:val="Hyperlink"/>
            <w:lang w:val="en-US" w:eastAsia="en-US"/>
          </w:rPr>
          <w:t>Agreement for Time Off Instead of Payment for Overtime</w:t>
        </w:r>
      </w:hyperlink>
      <w:r w:rsidRPr="006C7CDF">
        <w:rPr>
          <w:lang w:val="en-US" w:eastAsia="en-US"/>
        </w:rPr>
        <w:t>.</w:t>
      </w:r>
    </w:p>
    <w:p w:rsidR="00F7709B" w:rsidRPr="00F7709B" w:rsidRDefault="00F7709B" w:rsidP="00F7709B"/>
    <w:p w:rsidR="00F7709B" w:rsidRPr="00B80B5E" w:rsidRDefault="00F7709B" w:rsidP="00F7709B">
      <w:pPr>
        <w:spacing w:before="100" w:beforeAutospacing="1" w:after="100" w:afterAutospacing="1"/>
        <w:jc w:val="left"/>
      </w:pPr>
      <w:r w:rsidRPr="00B80B5E">
        <w:t>Name of employee: _____________________________________________</w:t>
      </w:r>
    </w:p>
    <w:p w:rsidR="00F7709B" w:rsidRPr="00B80B5E" w:rsidRDefault="00F7709B" w:rsidP="00F7709B">
      <w:pPr>
        <w:spacing w:before="100" w:beforeAutospacing="1" w:after="100" w:afterAutospacing="1"/>
        <w:jc w:val="left"/>
      </w:pPr>
      <w:r w:rsidRPr="00B80B5E">
        <w:t>Name of employer: _____________________________________________</w:t>
      </w:r>
    </w:p>
    <w:p w:rsidR="00F7709B" w:rsidRPr="00B80B5E" w:rsidRDefault="00F7709B" w:rsidP="00F7709B">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F7709B" w:rsidRPr="00B80B5E" w:rsidRDefault="00F7709B" w:rsidP="00F7709B">
      <w:pPr>
        <w:spacing w:before="100" w:beforeAutospacing="1" w:after="100" w:afterAutospacing="1"/>
        <w:jc w:val="left"/>
      </w:pPr>
      <w:r w:rsidRPr="00B80B5E">
        <w:t>Date and time overtime started: ___/___/20___ ____ am/pm</w:t>
      </w:r>
    </w:p>
    <w:p w:rsidR="00F7709B" w:rsidRPr="00B80B5E" w:rsidRDefault="00F7709B" w:rsidP="00F7709B">
      <w:pPr>
        <w:spacing w:before="100" w:beforeAutospacing="1" w:after="100" w:afterAutospacing="1"/>
        <w:jc w:val="left"/>
      </w:pPr>
      <w:r w:rsidRPr="00B80B5E">
        <w:t>Date and time overtime ended: ___/___/20___ ____ am/pm</w:t>
      </w:r>
    </w:p>
    <w:p w:rsidR="00F7709B" w:rsidRDefault="00F7709B" w:rsidP="00F7709B">
      <w:pPr>
        <w:spacing w:before="100" w:beforeAutospacing="1" w:after="100" w:afterAutospacing="1"/>
        <w:jc w:val="left"/>
      </w:pPr>
      <w:r w:rsidRPr="00B80B5E">
        <w:t>Amount of overtime worked: _______ hours and ______ minutes</w:t>
      </w:r>
    </w:p>
    <w:p w:rsidR="00F7709B" w:rsidRDefault="00F7709B" w:rsidP="00F7709B">
      <w:pPr>
        <w:spacing w:before="100" w:beforeAutospacing="1" w:after="100" w:afterAutospacing="1"/>
        <w:jc w:val="left"/>
      </w:pPr>
    </w:p>
    <w:p w:rsidR="00F7709B" w:rsidRPr="00B80B5E" w:rsidRDefault="00F7709B" w:rsidP="00F7709B">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F7709B" w:rsidRPr="00B80B5E" w:rsidRDefault="00F7709B" w:rsidP="00F7709B">
      <w:pPr>
        <w:spacing w:before="100" w:beforeAutospacing="1" w:after="100" w:afterAutospacing="1"/>
        <w:jc w:val="left"/>
      </w:pPr>
    </w:p>
    <w:p w:rsidR="00F7709B" w:rsidRPr="00B80B5E" w:rsidRDefault="00F7709B" w:rsidP="00F7709B">
      <w:pPr>
        <w:spacing w:before="100" w:beforeAutospacing="1" w:after="100" w:afterAutospacing="1"/>
        <w:jc w:val="left"/>
      </w:pPr>
      <w:r w:rsidRPr="00B80B5E">
        <w:t>Signature of employee: ________________________________________</w:t>
      </w:r>
    </w:p>
    <w:p w:rsidR="00F7709B" w:rsidRPr="00B80B5E" w:rsidRDefault="00F7709B" w:rsidP="00F7709B">
      <w:pPr>
        <w:spacing w:before="100" w:beforeAutospacing="1" w:after="100" w:afterAutospacing="1"/>
        <w:jc w:val="left"/>
      </w:pPr>
      <w:r w:rsidRPr="00B80B5E">
        <w:t>Date signed: ___/___/20___</w:t>
      </w:r>
    </w:p>
    <w:p w:rsidR="00F7709B" w:rsidRDefault="00F7709B" w:rsidP="00F7709B">
      <w:pPr>
        <w:spacing w:before="100" w:beforeAutospacing="1" w:after="100" w:afterAutospacing="1"/>
        <w:jc w:val="left"/>
      </w:pPr>
    </w:p>
    <w:p w:rsidR="00F7709B" w:rsidRPr="00B80B5E" w:rsidRDefault="00F7709B" w:rsidP="00F7709B">
      <w:pPr>
        <w:spacing w:before="100" w:beforeAutospacing="1" w:after="100" w:afterAutospacing="1"/>
        <w:jc w:val="left"/>
      </w:pPr>
      <w:r w:rsidRPr="00B80B5E">
        <w:t>Name of employer</w:t>
      </w:r>
      <w:r>
        <w:t xml:space="preserve"> </w:t>
      </w:r>
      <w:r w:rsidRPr="00B80B5E">
        <w:t>representative: ________________________________________</w:t>
      </w:r>
    </w:p>
    <w:p w:rsidR="00F7709B" w:rsidRPr="00B80B5E" w:rsidRDefault="00F7709B" w:rsidP="00F7709B">
      <w:pPr>
        <w:spacing w:before="100" w:beforeAutospacing="1" w:after="100" w:afterAutospacing="1"/>
        <w:jc w:val="left"/>
      </w:pPr>
      <w:r w:rsidRPr="00B80B5E">
        <w:t>Signature of employer</w:t>
      </w:r>
      <w:r>
        <w:t xml:space="preserve"> </w:t>
      </w:r>
      <w:r w:rsidRPr="00B80B5E">
        <w:t>representative: ________________________________________</w:t>
      </w:r>
    </w:p>
    <w:p w:rsidR="00F7709B" w:rsidRDefault="00F7709B" w:rsidP="00F7709B">
      <w:pPr>
        <w:spacing w:before="100" w:beforeAutospacing="1" w:after="100" w:afterAutospacing="1"/>
        <w:jc w:val="left"/>
      </w:pPr>
      <w:r w:rsidRPr="00B80B5E">
        <w:t>Date signed: ___/___/20___</w:t>
      </w:r>
      <w:bookmarkEnd w:id="248"/>
    </w:p>
    <w:p w:rsidR="00064ADB" w:rsidRDefault="00064ADB" w:rsidP="00F7709B">
      <w:pPr>
        <w:spacing w:before="100" w:beforeAutospacing="1" w:after="100" w:afterAutospacing="1"/>
        <w:jc w:val="left"/>
      </w:pPr>
      <w:r>
        <w:t>   </w:t>
      </w:r>
    </w:p>
    <w:p w:rsidR="00ED3D3F" w:rsidRDefault="00ED3D3F">
      <w:pPr>
        <w:spacing w:before="0"/>
        <w:jc w:val="left"/>
      </w:pPr>
      <w:r>
        <w:br w:type="page"/>
      </w:r>
    </w:p>
    <w:p w:rsidR="00ED3D3F" w:rsidRDefault="00ED3D3F" w:rsidP="00ED3D3F">
      <w:pPr>
        <w:pStyle w:val="Subdocument"/>
        <w:numPr>
          <w:ilvl w:val="0"/>
          <w:numId w:val="48"/>
        </w:numPr>
      </w:pPr>
      <w:bookmarkStart w:id="249" w:name="_Ref37071664"/>
      <w:bookmarkStart w:id="250" w:name="_Toc37261915"/>
      <w:bookmarkStart w:id="251" w:name="_Hlk37071729"/>
      <w:r>
        <w:t>—</w:t>
      </w:r>
      <w:bookmarkStart w:id="252" w:name="_Hlk37243135"/>
      <w:r>
        <w:t>Additional Measures During the COVID-19 Pandemic</w:t>
      </w:r>
      <w:bookmarkEnd w:id="249"/>
      <w:bookmarkEnd w:id="250"/>
    </w:p>
    <w:p w:rsidR="00ED3D3F" w:rsidRPr="004A0858" w:rsidRDefault="00ED3D3F" w:rsidP="00ED3D3F">
      <w:pPr>
        <w:pStyle w:val="History"/>
      </w:pPr>
      <w:bookmarkStart w:id="253" w:name="_Hlk37072094"/>
      <w:r w:rsidRPr="00E05203">
        <w:t xml:space="preserve">[Sched X </w:t>
      </w:r>
      <w:r w:rsidRPr="004A0858">
        <w:t xml:space="preserve">inserted by </w:t>
      </w:r>
      <w:hyperlink r:id="rId256" w:history="1">
        <w:r w:rsidRPr="004A0858">
          <w:rPr>
            <w:rStyle w:val="Hyperlink"/>
          </w:rPr>
          <w:t>PR718141</w:t>
        </w:r>
      </w:hyperlink>
      <w:r w:rsidRPr="00ED3D3F">
        <w:t xml:space="preserve"> ppc</w:t>
      </w:r>
      <w:r w:rsidRPr="004A0858">
        <w:t xml:space="preserve"> 08Apr20]</w:t>
      </w:r>
    </w:p>
    <w:p w:rsidR="00ED3D3F" w:rsidRDefault="00ED3D3F" w:rsidP="00ED3D3F">
      <w:pPr>
        <w:pStyle w:val="SubLevel1"/>
      </w:pPr>
      <w:bookmarkStart w:id="254" w:name="_Hlk37239169"/>
      <w:bookmarkStart w:id="255" w:name="_Hlk37237094"/>
      <w:bookmarkEnd w:id="253"/>
      <w:r w:rsidRPr="00676A9C">
        <w:t xml:space="preserve">Subject to clauses </w:t>
      </w:r>
      <w:r>
        <w:fldChar w:fldCharType="begin"/>
      </w:r>
      <w:r>
        <w:instrText xml:space="preserve"> REF _Ref37231497 \w \h </w:instrText>
      </w:r>
      <w:r>
        <w:fldChar w:fldCharType="separate"/>
      </w:r>
      <w:r w:rsidR="002442E0">
        <w:t>X.2.1(d)</w:t>
      </w:r>
      <w:r>
        <w:fldChar w:fldCharType="end"/>
      </w:r>
      <w:r w:rsidRPr="00676A9C">
        <w:t xml:space="preserve"> and </w:t>
      </w:r>
      <w:r>
        <w:fldChar w:fldCharType="begin"/>
      </w:r>
      <w:r>
        <w:instrText xml:space="preserve"> REF _Ref37238181 \w \h </w:instrText>
      </w:r>
      <w:r>
        <w:fldChar w:fldCharType="separate"/>
      </w:r>
      <w:r w:rsidR="002442E0">
        <w:t>X.2.2(c)</w:t>
      </w:r>
      <w:r>
        <w:fldChar w:fldCharType="end"/>
      </w:r>
      <w:bookmarkEnd w:id="254"/>
      <w:r w:rsidRPr="00676A9C">
        <w:t xml:space="preserve">, </w:t>
      </w:r>
      <w:bookmarkEnd w:id="255"/>
      <w:r w:rsidRPr="004A0858">
        <w:fldChar w:fldCharType="begin"/>
      </w:r>
      <w:r w:rsidRPr="004A0858">
        <w:instrText xml:space="preserve"> REF _Ref37071664 \w \h </w:instrText>
      </w:r>
      <w:r>
        <w:instrText xml:space="preserve"> \* MERGEFORMAT </w:instrText>
      </w:r>
      <w:r w:rsidRPr="004A0858">
        <w:fldChar w:fldCharType="separate"/>
      </w:r>
      <w:r w:rsidR="002442E0">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ED3D3F" w:rsidRDefault="00ED3D3F" w:rsidP="00ED3D3F">
      <w:pPr>
        <w:pStyle w:val="SubLevel1"/>
      </w:pPr>
      <w:r>
        <w:t xml:space="preserve">During the operation of </w:t>
      </w:r>
      <w:r>
        <w:fldChar w:fldCharType="begin"/>
      </w:r>
      <w:r>
        <w:instrText xml:space="preserve"> REF _Ref37071664 \w \h </w:instrText>
      </w:r>
      <w:r>
        <w:fldChar w:fldCharType="separate"/>
      </w:r>
      <w:r w:rsidR="002442E0">
        <w:t>Schedule X</w:t>
      </w:r>
      <w:r>
        <w:fldChar w:fldCharType="end"/>
      </w:r>
      <w:r>
        <w:t>, the following provisions apply:</w:t>
      </w:r>
    </w:p>
    <w:p w:rsidR="00ED3D3F" w:rsidRDefault="00ED3D3F" w:rsidP="00ED3D3F">
      <w:pPr>
        <w:pStyle w:val="SubLevel2Bold"/>
        <w:rPr>
          <w:shd w:val="clear" w:color="auto" w:fill="FFFFFF"/>
        </w:rPr>
      </w:pPr>
      <w:bookmarkStart w:id="256" w:name="_Ref37064752"/>
      <w:r>
        <w:rPr>
          <w:shd w:val="clear" w:color="auto" w:fill="FFFFFF"/>
        </w:rPr>
        <w:t>Unpaid pandemic leave</w:t>
      </w:r>
      <w:bookmarkEnd w:id="256"/>
    </w:p>
    <w:p w:rsidR="00ED3D3F" w:rsidRDefault="00ED3D3F" w:rsidP="00ED3D3F">
      <w:pPr>
        <w:pStyle w:val="SubLevel3"/>
      </w:pPr>
      <w:bookmarkStart w:id="257" w:name="_Ref37231534"/>
      <w:bookmarkStart w:id="258" w:name="_Ref37064618"/>
      <w:r>
        <w:t xml:space="preserve">Subject to clauses </w:t>
      </w:r>
      <w:r>
        <w:fldChar w:fldCharType="begin"/>
      </w:r>
      <w:r>
        <w:instrText xml:space="preserve"> REF _Ref37174556 \w \h </w:instrText>
      </w:r>
      <w:r>
        <w:fldChar w:fldCharType="separate"/>
      </w:r>
      <w:r w:rsidR="002442E0">
        <w:t>X.2.1(b)</w:t>
      </w:r>
      <w:r>
        <w:fldChar w:fldCharType="end"/>
      </w:r>
      <w:r>
        <w:t xml:space="preserve">, </w:t>
      </w:r>
      <w:r>
        <w:fldChar w:fldCharType="begin"/>
      </w:r>
      <w:r>
        <w:instrText xml:space="preserve"> REF _Ref37064634 \n \h </w:instrText>
      </w:r>
      <w:r>
        <w:fldChar w:fldCharType="separate"/>
      </w:r>
      <w:r w:rsidR="002442E0">
        <w:t>(c)</w:t>
      </w:r>
      <w:r>
        <w:fldChar w:fldCharType="end"/>
      </w:r>
      <w:r>
        <w:t xml:space="preserve"> and </w:t>
      </w:r>
      <w:r>
        <w:fldChar w:fldCharType="begin"/>
      </w:r>
      <w:r>
        <w:instrText xml:space="preserve"> REF _Ref37231497 \r \h </w:instrText>
      </w:r>
      <w:r>
        <w:fldChar w:fldCharType="separate"/>
      </w:r>
      <w:r w:rsidR="002442E0">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57"/>
    </w:p>
    <w:p w:rsidR="00ED3D3F" w:rsidRDefault="00ED3D3F" w:rsidP="00ED3D3F">
      <w:pPr>
        <w:pStyle w:val="SubLevel3"/>
      </w:pPr>
      <w:bookmarkStart w:id="259" w:name="_Ref37174556"/>
      <w:r>
        <w:t xml:space="preserve">The employee must give their employer notice of the taking of leave under clause </w:t>
      </w:r>
      <w:r>
        <w:fldChar w:fldCharType="begin"/>
      </w:r>
      <w:r>
        <w:instrText xml:space="preserve"> REF _Ref37231534 \w \h </w:instrText>
      </w:r>
      <w:r>
        <w:fldChar w:fldCharType="separate"/>
      </w:r>
      <w:r w:rsidR="002442E0">
        <w:t>X.2.1(a)</w:t>
      </w:r>
      <w:r>
        <w:fldChar w:fldCharType="end"/>
      </w:r>
      <w:r>
        <w:t xml:space="preserve"> and of the reason the employee requires the leave, as soon as practicable (which may be a time after the leave has started).</w:t>
      </w:r>
      <w:bookmarkEnd w:id="258"/>
      <w:bookmarkEnd w:id="259"/>
    </w:p>
    <w:p w:rsidR="00ED3D3F" w:rsidRDefault="00ED3D3F" w:rsidP="00ED3D3F">
      <w:pPr>
        <w:pStyle w:val="SubLevel3"/>
      </w:pPr>
      <w:bookmarkStart w:id="260" w:name="_Ref37064634"/>
      <w:r>
        <w:t xml:space="preserve">An employee who has given their employer notice of taking leave under clause </w:t>
      </w:r>
      <w:r>
        <w:fldChar w:fldCharType="begin"/>
      </w:r>
      <w:r>
        <w:instrText xml:space="preserve"> REF _Ref37231534 \w \h </w:instrText>
      </w:r>
      <w:r>
        <w:fldChar w:fldCharType="separate"/>
      </w:r>
      <w:r w:rsidR="002442E0">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2442E0">
        <w:t>X.2.1(a)</w:t>
      </w:r>
      <w:r>
        <w:fldChar w:fldCharType="end"/>
      </w:r>
      <w:r>
        <w:t>.</w:t>
      </w:r>
      <w:bookmarkEnd w:id="260"/>
    </w:p>
    <w:p w:rsidR="00ED3D3F" w:rsidRPr="0081429A" w:rsidRDefault="00ED3D3F" w:rsidP="00ED3D3F">
      <w:pPr>
        <w:pStyle w:val="SubLevel3"/>
      </w:pPr>
      <w:bookmarkStart w:id="261" w:name="_Ref37231497"/>
      <w:r>
        <w:t xml:space="preserve">A period of leave under clause </w:t>
      </w:r>
      <w:r>
        <w:fldChar w:fldCharType="begin"/>
      </w:r>
      <w:r>
        <w:instrText xml:space="preserve"> REF _Ref37231534 \w \h </w:instrText>
      </w:r>
      <w:r>
        <w:fldChar w:fldCharType="separate"/>
      </w:r>
      <w:r w:rsidR="002442E0">
        <w:t>X.2.1(a)</w:t>
      </w:r>
      <w:r>
        <w:fldChar w:fldCharType="end"/>
      </w:r>
      <w:r>
        <w:t xml:space="preserve"> must start before 30 June 2020, but may end after that date.</w:t>
      </w:r>
      <w:bookmarkEnd w:id="261"/>
    </w:p>
    <w:p w:rsidR="00ED3D3F" w:rsidRDefault="00ED3D3F" w:rsidP="00ED3D3F">
      <w:pPr>
        <w:pStyle w:val="SubLevel3"/>
      </w:pPr>
      <w:bookmarkStart w:id="262" w:name="_Ref37174575"/>
      <w:r>
        <w:t xml:space="preserve">Leave taken under clause </w:t>
      </w:r>
      <w:r>
        <w:fldChar w:fldCharType="begin"/>
      </w:r>
      <w:r>
        <w:instrText xml:space="preserve"> REF _Ref37231534 \w \h </w:instrText>
      </w:r>
      <w:r>
        <w:fldChar w:fldCharType="separate"/>
      </w:r>
      <w:r w:rsidR="002442E0">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57" w:history="1">
        <w:r w:rsidRPr="00FC64DE">
          <w:rPr>
            <w:rStyle w:val="Hyperlink"/>
          </w:rPr>
          <w:t>NES</w:t>
        </w:r>
      </w:hyperlink>
      <w:r>
        <w:t>.</w:t>
      </w:r>
      <w:bookmarkEnd w:id="262"/>
    </w:p>
    <w:p w:rsidR="00ED3D3F" w:rsidRDefault="00ED3D3F" w:rsidP="00ED3D3F">
      <w:pPr>
        <w:pStyle w:val="Block1"/>
      </w:pPr>
      <w:r>
        <w:t>NOTE: The employer and employee may agree that the employee may take more than 2 weeks’ unpaid pandemic leave.</w:t>
      </w:r>
    </w:p>
    <w:p w:rsidR="00ED3D3F" w:rsidRDefault="00ED3D3F" w:rsidP="00ED3D3F">
      <w:pPr>
        <w:pStyle w:val="SubLevel2Bold"/>
      </w:pPr>
      <w:bookmarkStart w:id="263" w:name="_Ref37066012"/>
      <w:r>
        <w:t>Annual leave at half pay</w:t>
      </w:r>
      <w:bookmarkEnd w:id="263"/>
    </w:p>
    <w:p w:rsidR="00ED3D3F" w:rsidRDefault="00ED3D3F" w:rsidP="00ED3D3F">
      <w:pPr>
        <w:pStyle w:val="SubLevel3"/>
      </w:pPr>
      <w:bookmarkStart w:id="264" w:name="_Ref37175067"/>
      <w:r>
        <w:t>Instead of an employee taking paid annual leave on full pay, the employee and their employer may agree to the employee taking twice as much leave on half pay.</w:t>
      </w:r>
      <w:bookmarkEnd w:id="264"/>
    </w:p>
    <w:p w:rsidR="00ED3D3F" w:rsidRDefault="00ED3D3F" w:rsidP="00ED3D3F">
      <w:pPr>
        <w:pStyle w:val="SubLevel3"/>
      </w:pPr>
      <w:r>
        <w:t>Any agreement to take twice as much annual leave at half pay must be recorded in writing and retained as an employee record.</w:t>
      </w:r>
    </w:p>
    <w:p w:rsidR="00ED3D3F" w:rsidRPr="00C102A5" w:rsidRDefault="00ED3D3F" w:rsidP="00ED3D3F">
      <w:pPr>
        <w:pStyle w:val="SubLevel3"/>
      </w:pPr>
      <w:bookmarkStart w:id="265" w:name="_Ref37238181"/>
      <w:r>
        <w:t xml:space="preserve">A period of leave under clause </w:t>
      </w:r>
      <w:r>
        <w:fldChar w:fldCharType="begin"/>
      </w:r>
      <w:r>
        <w:instrText xml:space="preserve"> REF _Ref37175067 \w \h </w:instrText>
      </w:r>
      <w:r>
        <w:fldChar w:fldCharType="separate"/>
      </w:r>
      <w:r w:rsidR="002442E0">
        <w:t>X.2.2(a)</w:t>
      </w:r>
      <w:r>
        <w:fldChar w:fldCharType="end"/>
      </w:r>
      <w:r>
        <w:t xml:space="preserve"> must start before 30 June 2020, but may end after that date.</w:t>
      </w:r>
      <w:bookmarkEnd w:id="265"/>
    </w:p>
    <w:p w:rsidR="00ED3D3F" w:rsidRDefault="00ED3D3F" w:rsidP="00ED3D3F">
      <w:pPr>
        <w:pStyle w:val="Block1"/>
      </w:pPr>
      <w:r>
        <w:t>EXAMPLE: Instead of an employee taking one week’s annual leave on full pay, the employee and their employer may agree to the employee taking 2 weeks’ annual leave on half pay. In this example:</w:t>
      </w:r>
    </w:p>
    <w:p w:rsidR="00ED3D3F" w:rsidRDefault="00ED3D3F" w:rsidP="00ED3D3F">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ED3D3F" w:rsidRDefault="00ED3D3F" w:rsidP="00ED3D3F">
      <w:pPr>
        <w:pStyle w:val="Bullet1"/>
      </w:pPr>
      <w:r>
        <w:t xml:space="preserve">one week of leave is deducted from the employee’s annual leave accrual. </w:t>
      </w:r>
    </w:p>
    <w:p w:rsidR="00ED3D3F" w:rsidRDefault="00ED3D3F" w:rsidP="00ED3D3F">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2442E0">
        <w:t>X.2.1</w:t>
      </w:r>
      <w:r>
        <w:fldChar w:fldCharType="end"/>
      </w:r>
      <w:r>
        <w:t xml:space="preserve"> or </w:t>
      </w:r>
      <w:r>
        <w:fldChar w:fldCharType="begin"/>
      </w:r>
      <w:r>
        <w:instrText xml:space="preserve"> REF _Ref37066012 \w \h </w:instrText>
      </w:r>
      <w:r>
        <w:fldChar w:fldCharType="separate"/>
      </w:r>
      <w:r w:rsidR="002442E0">
        <w:t>X.2.2</w:t>
      </w:r>
      <w:r>
        <w:fldChar w:fldCharType="end"/>
      </w:r>
      <w:r>
        <w:t xml:space="preserve"> has a workplace right under section 341(1)(a) of the</w:t>
      </w:r>
      <w:r w:rsidRPr="00F70366">
        <w:rPr>
          <w:i/>
        </w:rPr>
        <w:t xml:space="preserve"> </w:t>
      </w:r>
      <w:hyperlink r:id="rId258" w:history="1">
        <w:r w:rsidRPr="00C63C65">
          <w:rPr>
            <w:rStyle w:val="Hyperlink"/>
          </w:rPr>
          <w:t>Act</w:t>
        </w:r>
      </w:hyperlink>
      <w:r>
        <w:t>.</w:t>
      </w:r>
    </w:p>
    <w:p w:rsidR="00ED3D3F" w:rsidRDefault="00ED3D3F" w:rsidP="00ED3D3F">
      <w:r>
        <w:t>NOTE 2: Under section 340(1) of the</w:t>
      </w:r>
      <w:r w:rsidRPr="00F70366">
        <w:rPr>
          <w:i/>
        </w:rPr>
        <w:t xml:space="preserve"> </w:t>
      </w:r>
      <w:hyperlink r:id="rId25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6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ED3D3F" w:rsidRPr="00AF51CA" w:rsidRDefault="00ED3D3F" w:rsidP="00ED3D3F">
      <w:r>
        <w:t>NOTE 3: Under section 343(1) of the</w:t>
      </w:r>
      <w:r w:rsidRPr="00F70366">
        <w:rPr>
          <w:i/>
        </w:rPr>
        <w:t xml:space="preserve"> </w:t>
      </w:r>
      <w:hyperlink r:id="rId26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51"/>
      <w:bookmarkEnd w:id="252"/>
    </w:p>
    <w:sectPr w:rsidR="00ED3D3F" w:rsidRPr="00AF51CA" w:rsidSect="009F3FAA">
      <w:headerReference w:type="even" r:id="rId262"/>
      <w:headerReference w:type="default" r:id="rId263"/>
      <w:footerReference w:type="even" r:id="rId264"/>
      <w:footerReference w:type="default" r:id="rId265"/>
      <w:headerReference w:type="first" r:id="rId26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B6" w:rsidRDefault="000666B6">
      <w:r>
        <w:separator/>
      </w:r>
    </w:p>
    <w:p w:rsidR="000666B6" w:rsidRDefault="000666B6"/>
  </w:endnote>
  <w:endnote w:type="continuationSeparator" w:id="0">
    <w:p w:rsidR="000666B6" w:rsidRDefault="000666B6">
      <w:r>
        <w:continuationSeparator/>
      </w:r>
    </w:p>
    <w:p w:rsidR="000666B6" w:rsidRDefault="00066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3C7CAC" w:rsidRDefault="000666B6" w:rsidP="003C7CAC">
    <w:pPr>
      <w:pStyle w:val="Footer"/>
      <w:spacing w:before="0"/>
      <w:ind w:left="-284"/>
      <w:rPr>
        <w:rStyle w:val="PageNumber"/>
        <w:sz w:val="22"/>
      </w:rPr>
    </w:pPr>
  </w:p>
  <w:p w:rsidR="000666B6" w:rsidRPr="007B3BB9" w:rsidRDefault="000666B6" w:rsidP="001B0279">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E33649">
      <w:rPr>
        <w:rStyle w:val="PageNumber"/>
        <w:b/>
        <w:noProof/>
        <w:sz w:val="22"/>
      </w:rPr>
      <w:t>2</w:t>
    </w:r>
    <w:r w:rsidRPr="00C30A8D">
      <w:rPr>
        <w:rStyle w:val="PageNumber"/>
        <w:b/>
        <w:sz w:val="22"/>
      </w:rPr>
      <w:fldChar w:fldCharType="end"/>
    </w:r>
    <w:r>
      <w:rPr>
        <w:rStyle w:val="PageNumber"/>
        <w:b/>
        <w:sz w:val="22"/>
      </w:rPr>
      <w:t xml:space="preserve"> </w:t>
    </w:r>
    <w:r>
      <w:rPr>
        <w:rStyle w:val="PageNumber"/>
        <w:b/>
        <w:sz w:val="22"/>
      </w:rPr>
      <w:tab/>
      <w:t>MA000063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3C7CAC" w:rsidRDefault="000666B6" w:rsidP="00C30A8D">
    <w:pPr>
      <w:pStyle w:val="Footer"/>
      <w:spacing w:before="0"/>
      <w:ind w:right="-284"/>
      <w:jc w:val="right"/>
      <w:rPr>
        <w:rStyle w:val="PageNumber"/>
        <w:sz w:val="22"/>
        <w:szCs w:val="22"/>
      </w:rPr>
    </w:pPr>
  </w:p>
  <w:p w:rsidR="000666B6" w:rsidRPr="007B3BB9" w:rsidRDefault="000666B6" w:rsidP="007B1217">
    <w:pPr>
      <w:pStyle w:val="Footer"/>
      <w:tabs>
        <w:tab w:val="clear" w:pos="8306"/>
        <w:tab w:val="right" w:pos="9360"/>
      </w:tabs>
      <w:spacing w:before="0"/>
      <w:ind w:right="-284"/>
      <w:jc w:val="right"/>
      <w:rPr>
        <w:b/>
        <w:sz w:val="22"/>
        <w:szCs w:val="22"/>
      </w:rPr>
    </w:pPr>
    <w:r>
      <w:rPr>
        <w:rStyle w:val="PageNumber"/>
        <w:b/>
        <w:sz w:val="22"/>
        <w:szCs w:val="22"/>
      </w:rPr>
      <w:t xml:space="preserve">MA000063 </w:t>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24</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3C7CAC" w:rsidRDefault="000666B6" w:rsidP="009645B4">
    <w:pPr>
      <w:pStyle w:val="Footer"/>
      <w:spacing w:before="0"/>
      <w:ind w:right="-284"/>
      <w:jc w:val="right"/>
      <w:rPr>
        <w:rStyle w:val="PageNumber"/>
        <w:sz w:val="22"/>
        <w:szCs w:val="22"/>
      </w:rPr>
    </w:pPr>
  </w:p>
  <w:p w:rsidR="000666B6" w:rsidRPr="007B3BB9" w:rsidRDefault="000666B6" w:rsidP="00733B9A">
    <w:pPr>
      <w:pStyle w:val="Footer"/>
      <w:tabs>
        <w:tab w:val="clear" w:pos="4153"/>
        <w:tab w:val="clear" w:pos="8306"/>
        <w:tab w:val="center" w:pos="4536"/>
        <w:tab w:val="left" w:pos="9360"/>
      </w:tabs>
      <w:spacing w:before="0"/>
      <w:ind w:right="-284"/>
      <w:jc w:val="right"/>
      <w:rPr>
        <w:b/>
        <w:sz w:val="22"/>
        <w:szCs w:val="22"/>
      </w:rPr>
    </w:pPr>
    <w:r>
      <w:rPr>
        <w:rStyle w:val="PageNumber"/>
        <w:b/>
        <w:sz w:val="22"/>
        <w:szCs w:val="22"/>
      </w:rPr>
      <w:tab/>
      <w:t>MA000063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E33649">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3C7CAC" w:rsidRDefault="000666B6" w:rsidP="000666B6">
    <w:pPr>
      <w:pStyle w:val="Footer"/>
      <w:spacing w:before="0"/>
      <w:rPr>
        <w:rStyle w:val="PageNumber"/>
        <w:sz w:val="22"/>
      </w:rPr>
    </w:pPr>
  </w:p>
  <w:p w:rsidR="000666B6" w:rsidRPr="007B3BB9" w:rsidRDefault="000666B6" w:rsidP="00C82168">
    <w:pPr>
      <w:pStyle w:val="Footer"/>
      <w:tabs>
        <w:tab w:val="clear" w:pos="4153"/>
        <w:tab w:val="clear" w:pos="8306"/>
        <w:tab w:val="center" w:pos="4500"/>
        <w:tab w:val="left" w:pos="9360"/>
      </w:tabs>
      <w:spacing w:before="0"/>
      <w:ind w:right="-284"/>
      <w:jc w:val="righ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E33649">
      <w:rPr>
        <w:rStyle w:val="PageNumber"/>
        <w:b/>
        <w:noProof/>
        <w:sz w:val="22"/>
      </w:rPr>
      <w:t>46</w:t>
    </w:r>
    <w:r w:rsidRPr="00C30A8D">
      <w:rPr>
        <w:rStyle w:val="PageNumber"/>
        <w:b/>
        <w:sz w:val="22"/>
      </w:rPr>
      <w:fldChar w:fldCharType="end"/>
    </w:r>
    <w:r>
      <w:rPr>
        <w:rStyle w:val="PageNumber"/>
        <w:b/>
        <w:sz w:val="22"/>
      </w:rPr>
      <w:tab/>
      <w:t>MA000063</w:t>
    </w:r>
    <w:r>
      <w:rPr>
        <w:rStyle w:val="PageNumber"/>
        <w:b/>
        <w:sz w:val="22"/>
        <w:szCs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3C7CAC" w:rsidRDefault="000666B6" w:rsidP="00C30A8D">
    <w:pPr>
      <w:pStyle w:val="Footer"/>
      <w:spacing w:before="0"/>
      <w:ind w:right="-284"/>
      <w:jc w:val="right"/>
      <w:rPr>
        <w:rStyle w:val="PageNumber"/>
        <w:sz w:val="22"/>
        <w:szCs w:val="22"/>
      </w:rPr>
    </w:pPr>
  </w:p>
  <w:p w:rsidR="000666B6" w:rsidRPr="007B3BB9" w:rsidRDefault="000666B6" w:rsidP="00C82168">
    <w:pPr>
      <w:pStyle w:val="Footer"/>
      <w:tabs>
        <w:tab w:val="clear" w:pos="4153"/>
        <w:tab w:val="clear" w:pos="8306"/>
        <w:tab w:val="center" w:pos="4500"/>
        <w:tab w:val="left" w:pos="9360"/>
      </w:tabs>
      <w:spacing w:before="0"/>
      <w:ind w:right="-284"/>
      <w:jc w:val="right"/>
      <w:rPr>
        <w:b/>
        <w:sz w:val="22"/>
        <w:szCs w:val="22"/>
      </w:rPr>
    </w:pPr>
    <w:r>
      <w:rPr>
        <w:rStyle w:val="PageNumber"/>
        <w:b/>
        <w:sz w:val="22"/>
        <w:szCs w:val="22"/>
      </w:rPr>
      <w:tab/>
      <w:t>MA000063</w:t>
    </w:r>
    <w:r>
      <w:rPr>
        <w:rStyle w:val="PageNumber"/>
        <w:b/>
        <w:sz w:val="22"/>
        <w:szCs w:val="22"/>
      </w:rPr>
      <w:tab/>
      <w:t xml:space="preserve"> </w:t>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E33649">
      <w:rPr>
        <w:rStyle w:val="PageNumber"/>
        <w:b/>
        <w:noProof/>
        <w:sz w:val="22"/>
        <w:szCs w:val="22"/>
      </w:rPr>
      <w:t>47</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B6" w:rsidRDefault="000666B6">
      <w:r>
        <w:separator/>
      </w:r>
    </w:p>
    <w:p w:rsidR="000666B6" w:rsidRDefault="000666B6"/>
  </w:footnote>
  <w:footnote w:type="continuationSeparator" w:id="0">
    <w:p w:rsidR="000666B6" w:rsidRDefault="000666B6">
      <w:r>
        <w:continuationSeparator/>
      </w:r>
    </w:p>
    <w:p w:rsidR="000666B6" w:rsidRDefault="00066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B543F7" w:rsidRDefault="000666B6" w:rsidP="00B543F7">
    <w:pPr>
      <w:pStyle w:val="Header"/>
      <w:spacing w:before="0"/>
      <w:jc w:val="center"/>
      <w:rPr>
        <w:b/>
        <w:sz w:val="20"/>
        <w:szCs w:val="20"/>
        <w:lang w:val="en-GB"/>
      </w:rPr>
    </w:pPr>
    <w:r>
      <w:rPr>
        <w:b/>
        <w:sz w:val="20"/>
        <w:szCs w:val="20"/>
      </w:rPr>
      <w:t>Passenger Vehicle Transportation Award</w:t>
    </w:r>
    <w:r>
      <w:rPr>
        <w:b/>
        <w:sz w:val="20"/>
        <w:szCs w:val="20"/>
        <w:lang w:val="en-GB"/>
      </w:rPr>
      <w:t xml:space="preserve"> </w:t>
    </w:r>
    <w:r w:rsidRPr="00B543F7">
      <w:rPr>
        <w:b/>
        <w:sz w:val="20"/>
        <w:szCs w:val="20"/>
        <w:lang w:val="en-GB"/>
      </w:rPr>
      <w:t>2010</w:t>
    </w:r>
  </w:p>
  <w:p w:rsidR="000666B6" w:rsidRPr="00B543F7" w:rsidRDefault="000666B6"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B543F7" w:rsidRDefault="000666B6" w:rsidP="00B543F7">
    <w:pPr>
      <w:pStyle w:val="Header"/>
      <w:spacing w:before="0"/>
      <w:jc w:val="center"/>
      <w:rPr>
        <w:b/>
        <w:sz w:val="20"/>
        <w:szCs w:val="20"/>
        <w:lang w:val="en-GB"/>
      </w:rPr>
    </w:pPr>
    <w:r>
      <w:rPr>
        <w:b/>
        <w:sz w:val="20"/>
        <w:szCs w:val="20"/>
        <w:lang w:val="en-GB"/>
      </w:rPr>
      <w:t xml:space="preserve">Passenger Vehicle Transportation Award </w:t>
    </w:r>
    <w:r w:rsidRPr="00B543F7">
      <w:rPr>
        <w:b/>
        <w:sz w:val="20"/>
        <w:szCs w:val="20"/>
        <w:lang w:val="en-GB"/>
      </w:rPr>
      <w:t>2010</w:t>
    </w:r>
  </w:p>
  <w:p w:rsidR="000666B6" w:rsidRPr="00B543F7" w:rsidRDefault="000666B6"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B543F7" w:rsidRDefault="000666B6" w:rsidP="00B543F7">
    <w:pPr>
      <w:pStyle w:val="Header"/>
      <w:spacing w:before="0"/>
      <w:jc w:val="center"/>
      <w:rPr>
        <w:b/>
        <w:sz w:val="20"/>
        <w:szCs w:val="20"/>
        <w:lang w:val="en-GB"/>
      </w:rPr>
    </w:pPr>
    <w:r>
      <w:rPr>
        <w:b/>
        <w:sz w:val="20"/>
        <w:szCs w:val="20"/>
      </w:rPr>
      <w:t>Passenger Vehicle Transportation Award</w:t>
    </w:r>
    <w:r>
      <w:rPr>
        <w:b/>
        <w:sz w:val="20"/>
        <w:szCs w:val="20"/>
        <w:lang w:val="en-GB"/>
      </w:rPr>
      <w:t xml:space="preserve"> </w:t>
    </w:r>
    <w:r w:rsidRPr="00B543F7">
      <w:rPr>
        <w:b/>
        <w:sz w:val="20"/>
        <w:szCs w:val="20"/>
        <w:lang w:val="en-GB"/>
      </w:rPr>
      <w:t>2010</w:t>
    </w:r>
  </w:p>
  <w:p w:rsidR="000666B6" w:rsidRPr="00B543F7" w:rsidRDefault="000666B6" w:rsidP="00B543F7">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B543F7" w:rsidRDefault="000666B6" w:rsidP="00B543F7">
    <w:pPr>
      <w:pStyle w:val="Header"/>
      <w:spacing w:before="0"/>
      <w:jc w:val="center"/>
      <w:rPr>
        <w:b/>
        <w:sz w:val="20"/>
        <w:szCs w:val="20"/>
        <w:lang w:val="en-GB"/>
      </w:rPr>
    </w:pPr>
    <w:r>
      <w:rPr>
        <w:b/>
        <w:sz w:val="20"/>
        <w:szCs w:val="20"/>
        <w:lang w:val="en-GB"/>
      </w:rPr>
      <w:t xml:space="preserve">Passenger Vehicle Transportation Award </w:t>
    </w:r>
    <w:r w:rsidRPr="00B543F7">
      <w:rPr>
        <w:b/>
        <w:sz w:val="20"/>
        <w:szCs w:val="20"/>
        <w:lang w:val="en-GB"/>
      </w:rPr>
      <w:t>2010</w:t>
    </w:r>
  </w:p>
  <w:p w:rsidR="000666B6" w:rsidRPr="00B543F7" w:rsidRDefault="000666B6" w:rsidP="00B543F7">
    <w:pPr>
      <w:pStyle w:val="Header"/>
      <w:spacing w:before="0"/>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6B6" w:rsidRPr="00B543F7" w:rsidRDefault="000666B6" w:rsidP="00752962">
    <w:pPr>
      <w:pStyle w:val="Header"/>
      <w:spacing w:before="0"/>
      <w:jc w:val="center"/>
      <w:rPr>
        <w:b/>
        <w:sz w:val="20"/>
        <w:szCs w:val="20"/>
        <w:lang w:val="en-GB"/>
      </w:rPr>
    </w:pPr>
    <w:r>
      <w:rPr>
        <w:b/>
        <w:sz w:val="20"/>
        <w:szCs w:val="20"/>
      </w:rPr>
      <w:t>Passenger Vehicle Transportation Award</w:t>
    </w:r>
    <w:r>
      <w:rPr>
        <w:b/>
        <w:sz w:val="20"/>
        <w:szCs w:val="20"/>
        <w:lang w:val="en-GB"/>
      </w:rPr>
      <w:t xml:space="preserve"> </w:t>
    </w:r>
    <w:r w:rsidRPr="00B543F7">
      <w:rPr>
        <w:b/>
        <w:sz w:val="20"/>
        <w:szCs w:val="20"/>
        <w:lang w:val="en-GB"/>
      </w:rPr>
      <w:t>2010</w:t>
    </w:r>
  </w:p>
  <w:p w:rsidR="000666B6" w:rsidRPr="00B543F7" w:rsidRDefault="000666B6"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19440D"/>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36"/>
  </w:num>
  <w:num w:numId="4">
    <w:abstractNumId w:val="35"/>
  </w:num>
  <w:num w:numId="5">
    <w:abstractNumId w:val="16"/>
  </w:num>
  <w:num w:numId="6">
    <w:abstractNumId w:val="30"/>
  </w:num>
  <w:num w:numId="7">
    <w:abstractNumId w:val="27"/>
  </w:num>
  <w:num w:numId="8">
    <w:abstractNumId w:val="10"/>
  </w:num>
  <w:num w:numId="9">
    <w:abstractNumId w:val="11"/>
  </w:num>
  <w:num w:numId="10">
    <w:abstractNumId w:val="15"/>
  </w:num>
  <w:num w:numId="11">
    <w:abstractNumId w:val="28"/>
  </w:num>
  <w:num w:numId="12">
    <w:abstractNumId w:val="22"/>
  </w:num>
  <w:num w:numId="13">
    <w:abstractNumId w:val="18"/>
  </w:num>
  <w:num w:numId="14">
    <w:abstractNumId w:val="34"/>
  </w:num>
  <w:num w:numId="15">
    <w:abstractNumId w:val="14"/>
  </w:num>
  <w:num w:numId="16">
    <w:abstractNumId w:val="19"/>
  </w:num>
  <w:num w:numId="17">
    <w:abstractNumId w:val="31"/>
  </w:num>
  <w:num w:numId="18">
    <w:abstractNumId w:val="29"/>
  </w:num>
  <w:num w:numId="19">
    <w:abstractNumId w:val="13"/>
  </w:num>
  <w:num w:numId="20">
    <w:abstractNumId w:val="11"/>
  </w:num>
  <w:num w:numId="21">
    <w:abstractNumId w:val="25"/>
  </w:num>
  <w:num w:numId="22">
    <w:abstractNumId w:val="32"/>
  </w:num>
  <w:num w:numId="23">
    <w:abstractNumId w:val="17"/>
  </w:num>
  <w:num w:numId="24">
    <w:abstractNumId w:val="2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3"/>
  </w:num>
  <w:num w:numId="40">
    <w:abstractNumId w:val="12"/>
  </w:num>
  <w:num w:numId="41">
    <w:abstractNumId w:val="2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A"/>
    <w:rsid w:val="000010ED"/>
    <w:rsid w:val="00001140"/>
    <w:rsid w:val="000013C4"/>
    <w:rsid w:val="000027B5"/>
    <w:rsid w:val="00005D81"/>
    <w:rsid w:val="00012510"/>
    <w:rsid w:val="00012DBE"/>
    <w:rsid w:val="00013A39"/>
    <w:rsid w:val="00013C9C"/>
    <w:rsid w:val="00015A7D"/>
    <w:rsid w:val="00016F85"/>
    <w:rsid w:val="00017F96"/>
    <w:rsid w:val="000206BF"/>
    <w:rsid w:val="00022877"/>
    <w:rsid w:val="00023A94"/>
    <w:rsid w:val="00024536"/>
    <w:rsid w:val="00026246"/>
    <w:rsid w:val="00027BEB"/>
    <w:rsid w:val="0003076A"/>
    <w:rsid w:val="000307A6"/>
    <w:rsid w:val="000323AD"/>
    <w:rsid w:val="00032FF1"/>
    <w:rsid w:val="00034571"/>
    <w:rsid w:val="0004124C"/>
    <w:rsid w:val="00043FAF"/>
    <w:rsid w:val="0004526C"/>
    <w:rsid w:val="00047C62"/>
    <w:rsid w:val="00050C60"/>
    <w:rsid w:val="00050C9E"/>
    <w:rsid w:val="00051B8D"/>
    <w:rsid w:val="0005231C"/>
    <w:rsid w:val="000525E6"/>
    <w:rsid w:val="00055435"/>
    <w:rsid w:val="00056475"/>
    <w:rsid w:val="00060DB0"/>
    <w:rsid w:val="00062603"/>
    <w:rsid w:val="000626BE"/>
    <w:rsid w:val="00063CBE"/>
    <w:rsid w:val="00063F04"/>
    <w:rsid w:val="000642AD"/>
    <w:rsid w:val="00064ADB"/>
    <w:rsid w:val="000657B2"/>
    <w:rsid w:val="000666B6"/>
    <w:rsid w:val="00070D98"/>
    <w:rsid w:val="0007477E"/>
    <w:rsid w:val="00075F2B"/>
    <w:rsid w:val="00076250"/>
    <w:rsid w:val="00082114"/>
    <w:rsid w:val="00087722"/>
    <w:rsid w:val="00087B37"/>
    <w:rsid w:val="00093EAA"/>
    <w:rsid w:val="000941BE"/>
    <w:rsid w:val="00095108"/>
    <w:rsid w:val="00096F2A"/>
    <w:rsid w:val="000A2073"/>
    <w:rsid w:val="000A510D"/>
    <w:rsid w:val="000A5B4E"/>
    <w:rsid w:val="000A602A"/>
    <w:rsid w:val="000A61EF"/>
    <w:rsid w:val="000A6349"/>
    <w:rsid w:val="000A646F"/>
    <w:rsid w:val="000B1E29"/>
    <w:rsid w:val="000B1FB7"/>
    <w:rsid w:val="000B302D"/>
    <w:rsid w:val="000B438F"/>
    <w:rsid w:val="000B5BEE"/>
    <w:rsid w:val="000C0B51"/>
    <w:rsid w:val="000C1AB4"/>
    <w:rsid w:val="000C2120"/>
    <w:rsid w:val="000C3CD5"/>
    <w:rsid w:val="000C58D2"/>
    <w:rsid w:val="000C59B2"/>
    <w:rsid w:val="000C5D53"/>
    <w:rsid w:val="000C6504"/>
    <w:rsid w:val="000D05CD"/>
    <w:rsid w:val="000D0814"/>
    <w:rsid w:val="000D2849"/>
    <w:rsid w:val="000D31D2"/>
    <w:rsid w:val="000D44FA"/>
    <w:rsid w:val="000D4BEF"/>
    <w:rsid w:val="000E0796"/>
    <w:rsid w:val="000E1E3C"/>
    <w:rsid w:val="000E2549"/>
    <w:rsid w:val="000E26AA"/>
    <w:rsid w:val="000E3480"/>
    <w:rsid w:val="000E4FFD"/>
    <w:rsid w:val="000E659A"/>
    <w:rsid w:val="000F2C97"/>
    <w:rsid w:val="00100EDE"/>
    <w:rsid w:val="00100F98"/>
    <w:rsid w:val="00103378"/>
    <w:rsid w:val="00104A21"/>
    <w:rsid w:val="00105863"/>
    <w:rsid w:val="001071D8"/>
    <w:rsid w:val="00107643"/>
    <w:rsid w:val="00110000"/>
    <w:rsid w:val="00110551"/>
    <w:rsid w:val="00110F3B"/>
    <w:rsid w:val="00115741"/>
    <w:rsid w:val="00117736"/>
    <w:rsid w:val="00120F62"/>
    <w:rsid w:val="0012291C"/>
    <w:rsid w:val="0012458A"/>
    <w:rsid w:val="00125C00"/>
    <w:rsid w:val="00130AE8"/>
    <w:rsid w:val="00132A47"/>
    <w:rsid w:val="00132C31"/>
    <w:rsid w:val="001335BA"/>
    <w:rsid w:val="001345D5"/>
    <w:rsid w:val="0013477F"/>
    <w:rsid w:val="001347A1"/>
    <w:rsid w:val="00137575"/>
    <w:rsid w:val="00142AF3"/>
    <w:rsid w:val="00143FD7"/>
    <w:rsid w:val="001448B2"/>
    <w:rsid w:val="00144D54"/>
    <w:rsid w:val="0014599E"/>
    <w:rsid w:val="00147BD3"/>
    <w:rsid w:val="001503B8"/>
    <w:rsid w:val="00150E86"/>
    <w:rsid w:val="001526A7"/>
    <w:rsid w:val="00153432"/>
    <w:rsid w:val="001542D8"/>
    <w:rsid w:val="00154586"/>
    <w:rsid w:val="00154713"/>
    <w:rsid w:val="00155B2A"/>
    <w:rsid w:val="001561AC"/>
    <w:rsid w:val="001562BD"/>
    <w:rsid w:val="001564CF"/>
    <w:rsid w:val="00157036"/>
    <w:rsid w:val="0015734F"/>
    <w:rsid w:val="00160335"/>
    <w:rsid w:val="00160F52"/>
    <w:rsid w:val="00161561"/>
    <w:rsid w:val="00161F5E"/>
    <w:rsid w:val="00163314"/>
    <w:rsid w:val="00166DE8"/>
    <w:rsid w:val="001679E3"/>
    <w:rsid w:val="00173C83"/>
    <w:rsid w:val="00174109"/>
    <w:rsid w:val="00174F84"/>
    <w:rsid w:val="00175479"/>
    <w:rsid w:val="00175DE2"/>
    <w:rsid w:val="00176E50"/>
    <w:rsid w:val="001800BF"/>
    <w:rsid w:val="0018081F"/>
    <w:rsid w:val="001814BA"/>
    <w:rsid w:val="00181B02"/>
    <w:rsid w:val="0018386B"/>
    <w:rsid w:val="00184D93"/>
    <w:rsid w:val="001850ED"/>
    <w:rsid w:val="00185B50"/>
    <w:rsid w:val="001865C6"/>
    <w:rsid w:val="001872C7"/>
    <w:rsid w:val="001877F8"/>
    <w:rsid w:val="001920E6"/>
    <w:rsid w:val="001941DF"/>
    <w:rsid w:val="0019673D"/>
    <w:rsid w:val="00196DFE"/>
    <w:rsid w:val="001971EE"/>
    <w:rsid w:val="00197BB6"/>
    <w:rsid w:val="001A08C2"/>
    <w:rsid w:val="001A1554"/>
    <w:rsid w:val="001A178B"/>
    <w:rsid w:val="001A1A21"/>
    <w:rsid w:val="001A2CBD"/>
    <w:rsid w:val="001A3B7C"/>
    <w:rsid w:val="001A4109"/>
    <w:rsid w:val="001A5079"/>
    <w:rsid w:val="001B0279"/>
    <w:rsid w:val="001B0B26"/>
    <w:rsid w:val="001B38F2"/>
    <w:rsid w:val="001B41F4"/>
    <w:rsid w:val="001B4CF3"/>
    <w:rsid w:val="001B525F"/>
    <w:rsid w:val="001B58CE"/>
    <w:rsid w:val="001B6751"/>
    <w:rsid w:val="001B6AA7"/>
    <w:rsid w:val="001C0CC7"/>
    <w:rsid w:val="001C0D5D"/>
    <w:rsid w:val="001C4C78"/>
    <w:rsid w:val="001C6769"/>
    <w:rsid w:val="001C77A6"/>
    <w:rsid w:val="001C7C13"/>
    <w:rsid w:val="001D1131"/>
    <w:rsid w:val="001D15A3"/>
    <w:rsid w:val="001D420A"/>
    <w:rsid w:val="001D44A7"/>
    <w:rsid w:val="001D4EA8"/>
    <w:rsid w:val="001D5BB2"/>
    <w:rsid w:val="001D6487"/>
    <w:rsid w:val="001D6E88"/>
    <w:rsid w:val="001E2A65"/>
    <w:rsid w:val="001E4BD3"/>
    <w:rsid w:val="001E5CA6"/>
    <w:rsid w:val="001E672F"/>
    <w:rsid w:val="001E7133"/>
    <w:rsid w:val="001E7502"/>
    <w:rsid w:val="001E79A0"/>
    <w:rsid w:val="001E7C30"/>
    <w:rsid w:val="001F4C02"/>
    <w:rsid w:val="001F584B"/>
    <w:rsid w:val="00201101"/>
    <w:rsid w:val="00202F1C"/>
    <w:rsid w:val="00203CF9"/>
    <w:rsid w:val="0020622D"/>
    <w:rsid w:val="00211561"/>
    <w:rsid w:val="00212334"/>
    <w:rsid w:val="00212CB2"/>
    <w:rsid w:val="00212D83"/>
    <w:rsid w:val="002169C4"/>
    <w:rsid w:val="00221B83"/>
    <w:rsid w:val="002231C2"/>
    <w:rsid w:val="00223C0D"/>
    <w:rsid w:val="0022561B"/>
    <w:rsid w:val="00226509"/>
    <w:rsid w:val="00227785"/>
    <w:rsid w:val="00230A81"/>
    <w:rsid w:val="00231A45"/>
    <w:rsid w:val="00232CC6"/>
    <w:rsid w:val="002350F3"/>
    <w:rsid w:val="00235342"/>
    <w:rsid w:val="00240BB2"/>
    <w:rsid w:val="00240C4F"/>
    <w:rsid w:val="00241329"/>
    <w:rsid w:val="00242570"/>
    <w:rsid w:val="00243943"/>
    <w:rsid w:val="002442E0"/>
    <w:rsid w:val="00245F3B"/>
    <w:rsid w:val="00247B21"/>
    <w:rsid w:val="00250CE6"/>
    <w:rsid w:val="00251086"/>
    <w:rsid w:val="00251AF5"/>
    <w:rsid w:val="002534FF"/>
    <w:rsid w:val="00253B4E"/>
    <w:rsid w:val="0025459F"/>
    <w:rsid w:val="00254E13"/>
    <w:rsid w:val="00255043"/>
    <w:rsid w:val="0025575D"/>
    <w:rsid w:val="0025582E"/>
    <w:rsid w:val="002559A6"/>
    <w:rsid w:val="00257494"/>
    <w:rsid w:val="00257AC1"/>
    <w:rsid w:val="00257DBC"/>
    <w:rsid w:val="002606DD"/>
    <w:rsid w:val="00260AFC"/>
    <w:rsid w:val="0026138E"/>
    <w:rsid w:val="002617DA"/>
    <w:rsid w:val="00262C09"/>
    <w:rsid w:val="0026397C"/>
    <w:rsid w:val="0026410C"/>
    <w:rsid w:val="002664D3"/>
    <w:rsid w:val="00267071"/>
    <w:rsid w:val="00267BE4"/>
    <w:rsid w:val="00267D72"/>
    <w:rsid w:val="00271B79"/>
    <w:rsid w:val="00272138"/>
    <w:rsid w:val="00273C7C"/>
    <w:rsid w:val="00273CF7"/>
    <w:rsid w:val="0027460F"/>
    <w:rsid w:val="0027461E"/>
    <w:rsid w:val="00276607"/>
    <w:rsid w:val="00277DE8"/>
    <w:rsid w:val="00281192"/>
    <w:rsid w:val="002813A5"/>
    <w:rsid w:val="00281881"/>
    <w:rsid w:val="0028197C"/>
    <w:rsid w:val="00281ED7"/>
    <w:rsid w:val="00283452"/>
    <w:rsid w:val="00283A54"/>
    <w:rsid w:val="002843E2"/>
    <w:rsid w:val="00286E3D"/>
    <w:rsid w:val="002908C7"/>
    <w:rsid w:val="00290B70"/>
    <w:rsid w:val="00290DBE"/>
    <w:rsid w:val="00291930"/>
    <w:rsid w:val="00292BFB"/>
    <w:rsid w:val="00292C5F"/>
    <w:rsid w:val="00293357"/>
    <w:rsid w:val="00293C3A"/>
    <w:rsid w:val="002969BC"/>
    <w:rsid w:val="002A12CC"/>
    <w:rsid w:val="002A5381"/>
    <w:rsid w:val="002A7F87"/>
    <w:rsid w:val="002B13FB"/>
    <w:rsid w:val="002B47C6"/>
    <w:rsid w:val="002B6032"/>
    <w:rsid w:val="002B6643"/>
    <w:rsid w:val="002C041F"/>
    <w:rsid w:val="002C0BDE"/>
    <w:rsid w:val="002C2025"/>
    <w:rsid w:val="002C25FD"/>
    <w:rsid w:val="002C379A"/>
    <w:rsid w:val="002C569F"/>
    <w:rsid w:val="002C5B1E"/>
    <w:rsid w:val="002C73C9"/>
    <w:rsid w:val="002D03BE"/>
    <w:rsid w:val="002D12EA"/>
    <w:rsid w:val="002D1955"/>
    <w:rsid w:val="002D3407"/>
    <w:rsid w:val="002D4373"/>
    <w:rsid w:val="002D4C07"/>
    <w:rsid w:val="002D58E4"/>
    <w:rsid w:val="002D66F3"/>
    <w:rsid w:val="002D77B5"/>
    <w:rsid w:val="002E0768"/>
    <w:rsid w:val="002E07B5"/>
    <w:rsid w:val="002E118C"/>
    <w:rsid w:val="002E1D70"/>
    <w:rsid w:val="002E3C1A"/>
    <w:rsid w:val="002E4E8F"/>
    <w:rsid w:val="002E5748"/>
    <w:rsid w:val="002F1B19"/>
    <w:rsid w:val="002F27D7"/>
    <w:rsid w:val="002F2C35"/>
    <w:rsid w:val="002F5A8E"/>
    <w:rsid w:val="002F6319"/>
    <w:rsid w:val="00300A3D"/>
    <w:rsid w:val="00300C18"/>
    <w:rsid w:val="003017DA"/>
    <w:rsid w:val="003037AA"/>
    <w:rsid w:val="00303961"/>
    <w:rsid w:val="00303E4D"/>
    <w:rsid w:val="00305931"/>
    <w:rsid w:val="00307B9C"/>
    <w:rsid w:val="00311989"/>
    <w:rsid w:val="00311D41"/>
    <w:rsid w:val="00313108"/>
    <w:rsid w:val="003139E0"/>
    <w:rsid w:val="00313D3D"/>
    <w:rsid w:val="00315AD8"/>
    <w:rsid w:val="00316226"/>
    <w:rsid w:val="003162B2"/>
    <w:rsid w:val="0032202E"/>
    <w:rsid w:val="003222B7"/>
    <w:rsid w:val="00322587"/>
    <w:rsid w:val="00322F46"/>
    <w:rsid w:val="00324356"/>
    <w:rsid w:val="00324CDC"/>
    <w:rsid w:val="00324E2C"/>
    <w:rsid w:val="00331270"/>
    <w:rsid w:val="00333252"/>
    <w:rsid w:val="0033506B"/>
    <w:rsid w:val="00335B62"/>
    <w:rsid w:val="0033616D"/>
    <w:rsid w:val="003378A0"/>
    <w:rsid w:val="003420CD"/>
    <w:rsid w:val="00342FE7"/>
    <w:rsid w:val="003430A6"/>
    <w:rsid w:val="00350301"/>
    <w:rsid w:val="00353AE4"/>
    <w:rsid w:val="00353F26"/>
    <w:rsid w:val="00354F66"/>
    <w:rsid w:val="003555D7"/>
    <w:rsid w:val="00355743"/>
    <w:rsid w:val="00355BD3"/>
    <w:rsid w:val="0035628B"/>
    <w:rsid w:val="00356EEC"/>
    <w:rsid w:val="00357FE4"/>
    <w:rsid w:val="003603EC"/>
    <w:rsid w:val="00360607"/>
    <w:rsid w:val="00360AEA"/>
    <w:rsid w:val="00361885"/>
    <w:rsid w:val="00364DC7"/>
    <w:rsid w:val="00364F8A"/>
    <w:rsid w:val="00365747"/>
    <w:rsid w:val="00366B5B"/>
    <w:rsid w:val="003703B1"/>
    <w:rsid w:val="00370BEA"/>
    <w:rsid w:val="00372D0E"/>
    <w:rsid w:val="003737B6"/>
    <w:rsid w:val="00374117"/>
    <w:rsid w:val="00377250"/>
    <w:rsid w:val="003774B6"/>
    <w:rsid w:val="00380094"/>
    <w:rsid w:val="003813FE"/>
    <w:rsid w:val="0038162D"/>
    <w:rsid w:val="00381FFD"/>
    <w:rsid w:val="003822F0"/>
    <w:rsid w:val="00382759"/>
    <w:rsid w:val="003901E2"/>
    <w:rsid w:val="00393201"/>
    <w:rsid w:val="003955EF"/>
    <w:rsid w:val="003973B1"/>
    <w:rsid w:val="003A0BF9"/>
    <w:rsid w:val="003A0CB7"/>
    <w:rsid w:val="003A50DD"/>
    <w:rsid w:val="003A53E2"/>
    <w:rsid w:val="003A5800"/>
    <w:rsid w:val="003A6B27"/>
    <w:rsid w:val="003A6F8F"/>
    <w:rsid w:val="003A6FDD"/>
    <w:rsid w:val="003A7549"/>
    <w:rsid w:val="003B07D2"/>
    <w:rsid w:val="003B3337"/>
    <w:rsid w:val="003B56F1"/>
    <w:rsid w:val="003B5E66"/>
    <w:rsid w:val="003B683A"/>
    <w:rsid w:val="003B74DF"/>
    <w:rsid w:val="003C0D2D"/>
    <w:rsid w:val="003C3F68"/>
    <w:rsid w:val="003C5FCC"/>
    <w:rsid w:val="003C753A"/>
    <w:rsid w:val="003C7CAC"/>
    <w:rsid w:val="003D0F9F"/>
    <w:rsid w:val="003D5B57"/>
    <w:rsid w:val="003E0021"/>
    <w:rsid w:val="003E2AA2"/>
    <w:rsid w:val="003E2DEB"/>
    <w:rsid w:val="003E3043"/>
    <w:rsid w:val="003E6144"/>
    <w:rsid w:val="003F165F"/>
    <w:rsid w:val="003F1A65"/>
    <w:rsid w:val="003F1AE6"/>
    <w:rsid w:val="003F2295"/>
    <w:rsid w:val="003F2F34"/>
    <w:rsid w:val="003F3AB3"/>
    <w:rsid w:val="003F4060"/>
    <w:rsid w:val="003F4324"/>
    <w:rsid w:val="003F508D"/>
    <w:rsid w:val="003F56B1"/>
    <w:rsid w:val="003F59E5"/>
    <w:rsid w:val="003F6975"/>
    <w:rsid w:val="00400CB5"/>
    <w:rsid w:val="004010AF"/>
    <w:rsid w:val="004015C2"/>
    <w:rsid w:val="004017E8"/>
    <w:rsid w:val="00401A4B"/>
    <w:rsid w:val="00401A60"/>
    <w:rsid w:val="00402520"/>
    <w:rsid w:val="004027E2"/>
    <w:rsid w:val="00403F26"/>
    <w:rsid w:val="00404CF6"/>
    <w:rsid w:val="00405565"/>
    <w:rsid w:val="00405869"/>
    <w:rsid w:val="00405F9B"/>
    <w:rsid w:val="004068EC"/>
    <w:rsid w:val="0041003A"/>
    <w:rsid w:val="004104C8"/>
    <w:rsid w:val="004129A3"/>
    <w:rsid w:val="004143F8"/>
    <w:rsid w:val="00415107"/>
    <w:rsid w:val="0041795B"/>
    <w:rsid w:val="00420FC9"/>
    <w:rsid w:val="00426206"/>
    <w:rsid w:val="004368E6"/>
    <w:rsid w:val="0043702E"/>
    <w:rsid w:val="004403FC"/>
    <w:rsid w:val="0044245F"/>
    <w:rsid w:val="0044439D"/>
    <w:rsid w:val="004445CB"/>
    <w:rsid w:val="004445DF"/>
    <w:rsid w:val="004456D4"/>
    <w:rsid w:val="00445733"/>
    <w:rsid w:val="00447AD7"/>
    <w:rsid w:val="00447C07"/>
    <w:rsid w:val="00452A02"/>
    <w:rsid w:val="00453492"/>
    <w:rsid w:val="00453A15"/>
    <w:rsid w:val="004549DB"/>
    <w:rsid w:val="004553C5"/>
    <w:rsid w:val="004553DB"/>
    <w:rsid w:val="00455C4A"/>
    <w:rsid w:val="004568BE"/>
    <w:rsid w:val="00457217"/>
    <w:rsid w:val="004602FB"/>
    <w:rsid w:val="00460D04"/>
    <w:rsid w:val="00461931"/>
    <w:rsid w:val="00461B74"/>
    <w:rsid w:val="00462AFC"/>
    <w:rsid w:val="00466A00"/>
    <w:rsid w:val="00467ED0"/>
    <w:rsid w:val="00471750"/>
    <w:rsid w:val="0047264C"/>
    <w:rsid w:val="004730E7"/>
    <w:rsid w:val="00474A94"/>
    <w:rsid w:val="00475A74"/>
    <w:rsid w:val="0047759F"/>
    <w:rsid w:val="00480302"/>
    <w:rsid w:val="0048069A"/>
    <w:rsid w:val="00481404"/>
    <w:rsid w:val="00483747"/>
    <w:rsid w:val="004845D2"/>
    <w:rsid w:val="00485085"/>
    <w:rsid w:val="00485BBC"/>
    <w:rsid w:val="00490DC3"/>
    <w:rsid w:val="0049134D"/>
    <w:rsid w:val="00494763"/>
    <w:rsid w:val="00495CEA"/>
    <w:rsid w:val="00496B22"/>
    <w:rsid w:val="004A085E"/>
    <w:rsid w:val="004A3F4F"/>
    <w:rsid w:val="004A512D"/>
    <w:rsid w:val="004A5FE7"/>
    <w:rsid w:val="004A650A"/>
    <w:rsid w:val="004A6B7E"/>
    <w:rsid w:val="004A77D3"/>
    <w:rsid w:val="004B05DA"/>
    <w:rsid w:val="004B0BF7"/>
    <w:rsid w:val="004B27DC"/>
    <w:rsid w:val="004B350F"/>
    <w:rsid w:val="004B3667"/>
    <w:rsid w:val="004B5696"/>
    <w:rsid w:val="004B6CF5"/>
    <w:rsid w:val="004B7DB7"/>
    <w:rsid w:val="004B7EC7"/>
    <w:rsid w:val="004B7FCE"/>
    <w:rsid w:val="004C0483"/>
    <w:rsid w:val="004C12B7"/>
    <w:rsid w:val="004C179F"/>
    <w:rsid w:val="004C27D1"/>
    <w:rsid w:val="004C2EAC"/>
    <w:rsid w:val="004C3015"/>
    <w:rsid w:val="004C3470"/>
    <w:rsid w:val="004C39D6"/>
    <w:rsid w:val="004C4B0C"/>
    <w:rsid w:val="004C6F54"/>
    <w:rsid w:val="004C73C9"/>
    <w:rsid w:val="004C7D46"/>
    <w:rsid w:val="004D0E4B"/>
    <w:rsid w:val="004D1003"/>
    <w:rsid w:val="004D4355"/>
    <w:rsid w:val="004D4FD6"/>
    <w:rsid w:val="004D54CF"/>
    <w:rsid w:val="004D578F"/>
    <w:rsid w:val="004D5F4E"/>
    <w:rsid w:val="004D5F8A"/>
    <w:rsid w:val="004D6E2B"/>
    <w:rsid w:val="004E0B76"/>
    <w:rsid w:val="004E0C63"/>
    <w:rsid w:val="004E1CC1"/>
    <w:rsid w:val="004E3A55"/>
    <w:rsid w:val="004E4140"/>
    <w:rsid w:val="004E5163"/>
    <w:rsid w:val="004E6051"/>
    <w:rsid w:val="004E623C"/>
    <w:rsid w:val="004E6C8C"/>
    <w:rsid w:val="004E7177"/>
    <w:rsid w:val="004E749E"/>
    <w:rsid w:val="004E77CF"/>
    <w:rsid w:val="004F0080"/>
    <w:rsid w:val="004F0637"/>
    <w:rsid w:val="004F0814"/>
    <w:rsid w:val="004F69B0"/>
    <w:rsid w:val="004F7608"/>
    <w:rsid w:val="004F7D60"/>
    <w:rsid w:val="004F7E86"/>
    <w:rsid w:val="0050219A"/>
    <w:rsid w:val="00502FF3"/>
    <w:rsid w:val="00504781"/>
    <w:rsid w:val="00510363"/>
    <w:rsid w:val="005110D7"/>
    <w:rsid w:val="005114FB"/>
    <w:rsid w:val="00511FAF"/>
    <w:rsid w:val="00513B8F"/>
    <w:rsid w:val="00514135"/>
    <w:rsid w:val="005149E3"/>
    <w:rsid w:val="0051541F"/>
    <w:rsid w:val="00515DCC"/>
    <w:rsid w:val="005212CC"/>
    <w:rsid w:val="0052154C"/>
    <w:rsid w:val="00525331"/>
    <w:rsid w:val="005255EE"/>
    <w:rsid w:val="00525D95"/>
    <w:rsid w:val="005260C7"/>
    <w:rsid w:val="005305E1"/>
    <w:rsid w:val="00530792"/>
    <w:rsid w:val="00534030"/>
    <w:rsid w:val="00534B7E"/>
    <w:rsid w:val="005351AC"/>
    <w:rsid w:val="005356A3"/>
    <w:rsid w:val="00535AD3"/>
    <w:rsid w:val="00535C84"/>
    <w:rsid w:val="00535F74"/>
    <w:rsid w:val="005375AC"/>
    <w:rsid w:val="005423ED"/>
    <w:rsid w:val="005427EF"/>
    <w:rsid w:val="005433CA"/>
    <w:rsid w:val="0054350A"/>
    <w:rsid w:val="005440B4"/>
    <w:rsid w:val="00546BF9"/>
    <w:rsid w:val="00547B13"/>
    <w:rsid w:val="0055070D"/>
    <w:rsid w:val="005510DE"/>
    <w:rsid w:val="005511CA"/>
    <w:rsid w:val="0055608A"/>
    <w:rsid w:val="00557310"/>
    <w:rsid w:val="00560C23"/>
    <w:rsid w:val="00562D28"/>
    <w:rsid w:val="005639B6"/>
    <w:rsid w:val="00564C74"/>
    <w:rsid w:val="0056535A"/>
    <w:rsid w:val="005706D6"/>
    <w:rsid w:val="00570F75"/>
    <w:rsid w:val="00571CD8"/>
    <w:rsid w:val="00572AD0"/>
    <w:rsid w:val="005737A1"/>
    <w:rsid w:val="00573A7D"/>
    <w:rsid w:val="0057417D"/>
    <w:rsid w:val="0057481E"/>
    <w:rsid w:val="005775ED"/>
    <w:rsid w:val="005816AC"/>
    <w:rsid w:val="00581BC5"/>
    <w:rsid w:val="00584AB3"/>
    <w:rsid w:val="00585E33"/>
    <w:rsid w:val="00586537"/>
    <w:rsid w:val="0058694C"/>
    <w:rsid w:val="00586A27"/>
    <w:rsid w:val="00590084"/>
    <w:rsid w:val="005900F5"/>
    <w:rsid w:val="0059162C"/>
    <w:rsid w:val="0059347F"/>
    <w:rsid w:val="0059613A"/>
    <w:rsid w:val="00596867"/>
    <w:rsid w:val="00597EA1"/>
    <w:rsid w:val="005A0955"/>
    <w:rsid w:val="005A279D"/>
    <w:rsid w:val="005A331C"/>
    <w:rsid w:val="005A35DA"/>
    <w:rsid w:val="005A6AAB"/>
    <w:rsid w:val="005B01B3"/>
    <w:rsid w:val="005B02B6"/>
    <w:rsid w:val="005B1B16"/>
    <w:rsid w:val="005B2AD9"/>
    <w:rsid w:val="005B3E93"/>
    <w:rsid w:val="005B4534"/>
    <w:rsid w:val="005B4726"/>
    <w:rsid w:val="005B47C4"/>
    <w:rsid w:val="005B4846"/>
    <w:rsid w:val="005B4C3D"/>
    <w:rsid w:val="005B4E16"/>
    <w:rsid w:val="005B4F8C"/>
    <w:rsid w:val="005B6050"/>
    <w:rsid w:val="005B7130"/>
    <w:rsid w:val="005B7994"/>
    <w:rsid w:val="005B79DA"/>
    <w:rsid w:val="005C00A5"/>
    <w:rsid w:val="005C364D"/>
    <w:rsid w:val="005C402D"/>
    <w:rsid w:val="005D03ED"/>
    <w:rsid w:val="005D1CF4"/>
    <w:rsid w:val="005D2434"/>
    <w:rsid w:val="005D3B60"/>
    <w:rsid w:val="005D4A51"/>
    <w:rsid w:val="005D5C40"/>
    <w:rsid w:val="005D753E"/>
    <w:rsid w:val="005E0677"/>
    <w:rsid w:val="005E2138"/>
    <w:rsid w:val="005E3D45"/>
    <w:rsid w:val="005E41FB"/>
    <w:rsid w:val="005E44E5"/>
    <w:rsid w:val="005E4E44"/>
    <w:rsid w:val="005E61B4"/>
    <w:rsid w:val="005F0AFC"/>
    <w:rsid w:val="005F2F3E"/>
    <w:rsid w:val="005F5690"/>
    <w:rsid w:val="005F6FE3"/>
    <w:rsid w:val="006000C4"/>
    <w:rsid w:val="00601F3A"/>
    <w:rsid w:val="00602472"/>
    <w:rsid w:val="0060284F"/>
    <w:rsid w:val="00603922"/>
    <w:rsid w:val="00604F8A"/>
    <w:rsid w:val="00605B2E"/>
    <w:rsid w:val="00606064"/>
    <w:rsid w:val="0061086E"/>
    <w:rsid w:val="00610876"/>
    <w:rsid w:val="006132C3"/>
    <w:rsid w:val="0061584E"/>
    <w:rsid w:val="00615DD9"/>
    <w:rsid w:val="0061613F"/>
    <w:rsid w:val="00621E66"/>
    <w:rsid w:val="00623EB0"/>
    <w:rsid w:val="006253AE"/>
    <w:rsid w:val="006259F3"/>
    <w:rsid w:val="00630B64"/>
    <w:rsid w:val="00631120"/>
    <w:rsid w:val="0063144F"/>
    <w:rsid w:val="00631CEE"/>
    <w:rsid w:val="00633125"/>
    <w:rsid w:val="0063539A"/>
    <w:rsid w:val="00635B47"/>
    <w:rsid w:val="00640B8D"/>
    <w:rsid w:val="0064215A"/>
    <w:rsid w:val="006439BC"/>
    <w:rsid w:val="00644D79"/>
    <w:rsid w:val="00644FB3"/>
    <w:rsid w:val="00645B99"/>
    <w:rsid w:val="0064659D"/>
    <w:rsid w:val="00650950"/>
    <w:rsid w:val="006511D8"/>
    <w:rsid w:val="00652DE2"/>
    <w:rsid w:val="00652FDA"/>
    <w:rsid w:val="006541FA"/>
    <w:rsid w:val="006563FD"/>
    <w:rsid w:val="00660BF9"/>
    <w:rsid w:val="00662953"/>
    <w:rsid w:val="00663E95"/>
    <w:rsid w:val="00664490"/>
    <w:rsid w:val="0066471F"/>
    <w:rsid w:val="00666917"/>
    <w:rsid w:val="00670E20"/>
    <w:rsid w:val="00672FDE"/>
    <w:rsid w:val="0067314E"/>
    <w:rsid w:val="006755F3"/>
    <w:rsid w:val="00677122"/>
    <w:rsid w:val="00680D34"/>
    <w:rsid w:val="00682E4B"/>
    <w:rsid w:val="006838DA"/>
    <w:rsid w:val="006846BD"/>
    <w:rsid w:val="00684D69"/>
    <w:rsid w:val="0068526D"/>
    <w:rsid w:val="006868B1"/>
    <w:rsid w:val="00686CA2"/>
    <w:rsid w:val="00690B59"/>
    <w:rsid w:val="00693507"/>
    <w:rsid w:val="00693D55"/>
    <w:rsid w:val="00695E47"/>
    <w:rsid w:val="00697F1D"/>
    <w:rsid w:val="006A0893"/>
    <w:rsid w:val="006A1965"/>
    <w:rsid w:val="006A226E"/>
    <w:rsid w:val="006A3555"/>
    <w:rsid w:val="006A3FCA"/>
    <w:rsid w:val="006B0AB8"/>
    <w:rsid w:val="006B1271"/>
    <w:rsid w:val="006B2115"/>
    <w:rsid w:val="006B2795"/>
    <w:rsid w:val="006B2806"/>
    <w:rsid w:val="006B28E6"/>
    <w:rsid w:val="006B406A"/>
    <w:rsid w:val="006B5395"/>
    <w:rsid w:val="006B65D4"/>
    <w:rsid w:val="006C0395"/>
    <w:rsid w:val="006C299A"/>
    <w:rsid w:val="006C2ABC"/>
    <w:rsid w:val="006C2E53"/>
    <w:rsid w:val="006C3054"/>
    <w:rsid w:val="006C3487"/>
    <w:rsid w:val="006C4C3A"/>
    <w:rsid w:val="006C5CB4"/>
    <w:rsid w:val="006C5E55"/>
    <w:rsid w:val="006C6E3D"/>
    <w:rsid w:val="006D017D"/>
    <w:rsid w:val="006D083E"/>
    <w:rsid w:val="006D1391"/>
    <w:rsid w:val="006D2D0A"/>
    <w:rsid w:val="006D45CA"/>
    <w:rsid w:val="006D5CEA"/>
    <w:rsid w:val="006D650E"/>
    <w:rsid w:val="006D6C1B"/>
    <w:rsid w:val="006D757C"/>
    <w:rsid w:val="006D7E9D"/>
    <w:rsid w:val="006E1657"/>
    <w:rsid w:val="006E3547"/>
    <w:rsid w:val="006E3EFC"/>
    <w:rsid w:val="006E3F20"/>
    <w:rsid w:val="006E6230"/>
    <w:rsid w:val="006E6624"/>
    <w:rsid w:val="006E7E3D"/>
    <w:rsid w:val="006F08E5"/>
    <w:rsid w:val="006F0DDE"/>
    <w:rsid w:val="006F1E03"/>
    <w:rsid w:val="006F3FF4"/>
    <w:rsid w:val="006F4220"/>
    <w:rsid w:val="006F5318"/>
    <w:rsid w:val="006F568D"/>
    <w:rsid w:val="006F6B84"/>
    <w:rsid w:val="006F73F6"/>
    <w:rsid w:val="006F7AE7"/>
    <w:rsid w:val="00702EB1"/>
    <w:rsid w:val="00703643"/>
    <w:rsid w:val="00705C9D"/>
    <w:rsid w:val="00706385"/>
    <w:rsid w:val="00706DB2"/>
    <w:rsid w:val="00707DFE"/>
    <w:rsid w:val="007114EA"/>
    <w:rsid w:val="00711A46"/>
    <w:rsid w:val="007130E5"/>
    <w:rsid w:val="00713744"/>
    <w:rsid w:val="007149F5"/>
    <w:rsid w:val="00715F54"/>
    <w:rsid w:val="007205ED"/>
    <w:rsid w:val="00721121"/>
    <w:rsid w:val="007221AE"/>
    <w:rsid w:val="00722436"/>
    <w:rsid w:val="00725815"/>
    <w:rsid w:val="0072665E"/>
    <w:rsid w:val="00731012"/>
    <w:rsid w:val="0073191D"/>
    <w:rsid w:val="00732647"/>
    <w:rsid w:val="00733B3A"/>
    <w:rsid w:val="00733B9A"/>
    <w:rsid w:val="00737EB1"/>
    <w:rsid w:val="007400E7"/>
    <w:rsid w:val="00742553"/>
    <w:rsid w:val="00745E3E"/>
    <w:rsid w:val="007465DF"/>
    <w:rsid w:val="007470E6"/>
    <w:rsid w:val="00747BC5"/>
    <w:rsid w:val="00747C67"/>
    <w:rsid w:val="00750D76"/>
    <w:rsid w:val="00752706"/>
    <w:rsid w:val="00752962"/>
    <w:rsid w:val="00752CAA"/>
    <w:rsid w:val="00752D10"/>
    <w:rsid w:val="00753D1D"/>
    <w:rsid w:val="00753FDC"/>
    <w:rsid w:val="0075555A"/>
    <w:rsid w:val="007557C5"/>
    <w:rsid w:val="00755BD7"/>
    <w:rsid w:val="00757941"/>
    <w:rsid w:val="007602A3"/>
    <w:rsid w:val="0076039B"/>
    <w:rsid w:val="00761356"/>
    <w:rsid w:val="007623A0"/>
    <w:rsid w:val="0076284E"/>
    <w:rsid w:val="00765090"/>
    <w:rsid w:val="00771121"/>
    <w:rsid w:val="0077148C"/>
    <w:rsid w:val="0077160E"/>
    <w:rsid w:val="00773158"/>
    <w:rsid w:val="00773306"/>
    <w:rsid w:val="00774D83"/>
    <w:rsid w:val="00775BA3"/>
    <w:rsid w:val="00776667"/>
    <w:rsid w:val="00777278"/>
    <w:rsid w:val="0077765E"/>
    <w:rsid w:val="00781120"/>
    <w:rsid w:val="00782194"/>
    <w:rsid w:val="00782769"/>
    <w:rsid w:val="007838C9"/>
    <w:rsid w:val="00783CCC"/>
    <w:rsid w:val="00784885"/>
    <w:rsid w:val="00784AFF"/>
    <w:rsid w:val="00784F06"/>
    <w:rsid w:val="00784F33"/>
    <w:rsid w:val="00787595"/>
    <w:rsid w:val="0079211C"/>
    <w:rsid w:val="00793743"/>
    <w:rsid w:val="00795E18"/>
    <w:rsid w:val="00796096"/>
    <w:rsid w:val="007A01D7"/>
    <w:rsid w:val="007A0708"/>
    <w:rsid w:val="007A4550"/>
    <w:rsid w:val="007A511D"/>
    <w:rsid w:val="007A56A2"/>
    <w:rsid w:val="007A6693"/>
    <w:rsid w:val="007A69C0"/>
    <w:rsid w:val="007A6CC4"/>
    <w:rsid w:val="007A7078"/>
    <w:rsid w:val="007A73D8"/>
    <w:rsid w:val="007B03F4"/>
    <w:rsid w:val="007B0B9F"/>
    <w:rsid w:val="007B1217"/>
    <w:rsid w:val="007B1578"/>
    <w:rsid w:val="007B251A"/>
    <w:rsid w:val="007B2D3D"/>
    <w:rsid w:val="007B3BB9"/>
    <w:rsid w:val="007B42E3"/>
    <w:rsid w:val="007B480E"/>
    <w:rsid w:val="007B67E4"/>
    <w:rsid w:val="007B6E76"/>
    <w:rsid w:val="007B7872"/>
    <w:rsid w:val="007C124D"/>
    <w:rsid w:val="007C1811"/>
    <w:rsid w:val="007C2F72"/>
    <w:rsid w:val="007C3B81"/>
    <w:rsid w:val="007C53CE"/>
    <w:rsid w:val="007C660B"/>
    <w:rsid w:val="007C76EA"/>
    <w:rsid w:val="007C7B6C"/>
    <w:rsid w:val="007D2C17"/>
    <w:rsid w:val="007D423F"/>
    <w:rsid w:val="007D4A69"/>
    <w:rsid w:val="007E0369"/>
    <w:rsid w:val="007E0ED7"/>
    <w:rsid w:val="007E19AD"/>
    <w:rsid w:val="007E294E"/>
    <w:rsid w:val="007E5544"/>
    <w:rsid w:val="007E58B2"/>
    <w:rsid w:val="007E76D9"/>
    <w:rsid w:val="007F0C9B"/>
    <w:rsid w:val="007F18B1"/>
    <w:rsid w:val="007F34EB"/>
    <w:rsid w:val="007F3718"/>
    <w:rsid w:val="007F37A4"/>
    <w:rsid w:val="007F3BF5"/>
    <w:rsid w:val="007F4EA6"/>
    <w:rsid w:val="007F7F9C"/>
    <w:rsid w:val="0080547C"/>
    <w:rsid w:val="00805B50"/>
    <w:rsid w:val="00806742"/>
    <w:rsid w:val="0080739B"/>
    <w:rsid w:val="00810E37"/>
    <w:rsid w:val="00811206"/>
    <w:rsid w:val="00811AE7"/>
    <w:rsid w:val="00813F7E"/>
    <w:rsid w:val="0081512D"/>
    <w:rsid w:val="00815509"/>
    <w:rsid w:val="008158D0"/>
    <w:rsid w:val="0081590A"/>
    <w:rsid w:val="00817888"/>
    <w:rsid w:val="00821868"/>
    <w:rsid w:val="008228B5"/>
    <w:rsid w:val="0082628B"/>
    <w:rsid w:val="00831261"/>
    <w:rsid w:val="00833ED2"/>
    <w:rsid w:val="00834DBB"/>
    <w:rsid w:val="00835388"/>
    <w:rsid w:val="00835463"/>
    <w:rsid w:val="008366D6"/>
    <w:rsid w:val="008378D2"/>
    <w:rsid w:val="00841870"/>
    <w:rsid w:val="00842154"/>
    <w:rsid w:val="0084219D"/>
    <w:rsid w:val="00843436"/>
    <w:rsid w:val="00847D2A"/>
    <w:rsid w:val="00851ED7"/>
    <w:rsid w:val="00853039"/>
    <w:rsid w:val="008545E5"/>
    <w:rsid w:val="00855A00"/>
    <w:rsid w:val="00855BA6"/>
    <w:rsid w:val="0085673D"/>
    <w:rsid w:val="0085768A"/>
    <w:rsid w:val="00860BDB"/>
    <w:rsid w:val="00862E18"/>
    <w:rsid w:val="00864B2F"/>
    <w:rsid w:val="008661A1"/>
    <w:rsid w:val="00866F64"/>
    <w:rsid w:val="00867495"/>
    <w:rsid w:val="00870029"/>
    <w:rsid w:val="00871B34"/>
    <w:rsid w:val="008721B4"/>
    <w:rsid w:val="00872C40"/>
    <w:rsid w:val="00874F8F"/>
    <w:rsid w:val="00875AFE"/>
    <w:rsid w:val="008776F1"/>
    <w:rsid w:val="0088142C"/>
    <w:rsid w:val="00881B9B"/>
    <w:rsid w:val="00883131"/>
    <w:rsid w:val="0088316F"/>
    <w:rsid w:val="0088335B"/>
    <w:rsid w:val="00883BD6"/>
    <w:rsid w:val="00883BEE"/>
    <w:rsid w:val="00883E98"/>
    <w:rsid w:val="00884744"/>
    <w:rsid w:val="00884DDE"/>
    <w:rsid w:val="00886085"/>
    <w:rsid w:val="008874D7"/>
    <w:rsid w:val="0089026A"/>
    <w:rsid w:val="00890F10"/>
    <w:rsid w:val="00891BA4"/>
    <w:rsid w:val="00891BCF"/>
    <w:rsid w:val="0089486C"/>
    <w:rsid w:val="00897272"/>
    <w:rsid w:val="008A0BA6"/>
    <w:rsid w:val="008A1182"/>
    <w:rsid w:val="008A1F19"/>
    <w:rsid w:val="008A378D"/>
    <w:rsid w:val="008A3C61"/>
    <w:rsid w:val="008A5098"/>
    <w:rsid w:val="008A56F4"/>
    <w:rsid w:val="008A774F"/>
    <w:rsid w:val="008A7D8E"/>
    <w:rsid w:val="008B024C"/>
    <w:rsid w:val="008B0686"/>
    <w:rsid w:val="008B08DF"/>
    <w:rsid w:val="008B0992"/>
    <w:rsid w:val="008B2188"/>
    <w:rsid w:val="008B24F2"/>
    <w:rsid w:val="008B264F"/>
    <w:rsid w:val="008B2FC0"/>
    <w:rsid w:val="008B32C6"/>
    <w:rsid w:val="008B390C"/>
    <w:rsid w:val="008B4412"/>
    <w:rsid w:val="008B5393"/>
    <w:rsid w:val="008B59D5"/>
    <w:rsid w:val="008B7BBA"/>
    <w:rsid w:val="008C36E3"/>
    <w:rsid w:val="008C3FB6"/>
    <w:rsid w:val="008C46DB"/>
    <w:rsid w:val="008C5EB8"/>
    <w:rsid w:val="008D017A"/>
    <w:rsid w:val="008D0A62"/>
    <w:rsid w:val="008D16FA"/>
    <w:rsid w:val="008D3C63"/>
    <w:rsid w:val="008D430A"/>
    <w:rsid w:val="008E0D21"/>
    <w:rsid w:val="008E110D"/>
    <w:rsid w:val="008E1620"/>
    <w:rsid w:val="008E238D"/>
    <w:rsid w:val="008E243B"/>
    <w:rsid w:val="008E4848"/>
    <w:rsid w:val="008F0AB7"/>
    <w:rsid w:val="008F1865"/>
    <w:rsid w:val="008F46C4"/>
    <w:rsid w:val="008F6ECA"/>
    <w:rsid w:val="0090001C"/>
    <w:rsid w:val="009030B3"/>
    <w:rsid w:val="00905D7F"/>
    <w:rsid w:val="00906867"/>
    <w:rsid w:val="00911484"/>
    <w:rsid w:val="00911540"/>
    <w:rsid w:val="00911F31"/>
    <w:rsid w:val="00912E67"/>
    <w:rsid w:val="00916A7C"/>
    <w:rsid w:val="00916DA6"/>
    <w:rsid w:val="00916DF5"/>
    <w:rsid w:val="00923167"/>
    <w:rsid w:val="00924450"/>
    <w:rsid w:val="00925731"/>
    <w:rsid w:val="00926028"/>
    <w:rsid w:val="009267BA"/>
    <w:rsid w:val="00930438"/>
    <w:rsid w:val="00930D46"/>
    <w:rsid w:val="009312B7"/>
    <w:rsid w:val="009317FF"/>
    <w:rsid w:val="00934C92"/>
    <w:rsid w:val="0093616C"/>
    <w:rsid w:val="00936DFB"/>
    <w:rsid w:val="009411F8"/>
    <w:rsid w:val="00941516"/>
    <w:rsid w:val="00941821"/>
    <w:rsid w:val="00942C28"/>
    <w:rsid w:val="00943F5B"/>
    <w:rsid w:val="00944942"/>
    <w:rsid w:val="009451B4"/>
    <w:rsid w:val="00945EC3"/>
    <w:rsid w:val="009467B0"/>
    <w:rsid w:val="00946967"/>
    <w:rsid w:val="009469EC"/>
    <w:rsid w:val="009522FC"/>
    <w:rsid w:val="00954A15"/>
    <w:rsid w:val="00955037"/>
    <w:rsid w:val="009571F4"/>
    <w:rsid w:val="009573FF"/>
    <w:rsid w:val="009600C1"/>
    <w:rsid w:val="009602D1"/>
    <w:rsid w:val="00962BD1"/>
    <w:rsid w:val="009645B4"/>
    <w:rsid w:val="00965052"/>
    <w:rsid w:val="00965090"/>
    <w:rsid w:val="0096574D"/>
    <w:rsid w:val="009658D5"/>
    <w:rsid w:val="009667A9"/>
    <w:rsid w:val="0096684E"/>
    <w:rsid w:val="009701D9"/>
    <w:rsid w:val="009706BF"/>
    <w:rsid w:val="0097098B"/>
    <w:rsid w:val="00970996"/>
    <w:rsid w:val="00970DC6"/>
    <w:rsid w:val="00971BA4"/>
    <w:rsid w:val="0097230B"/>
    <w:rsid w:val="00973660"/>
    <w:rsid w:val="009737A2"/>
    <w:rsid w:val="00973D06"/>
    <w:rsid w:val="00973F0A"/>
    <w:rsid w:val="00975014"/>
    <w:rsid w:val="00975A52"/>
    <w:rsid w:val="0097611B"/>
    <w:rsid w:val="009777D6"/>
    <w:rsid w:val="00977F5A"/>
    <w:rsid w:val="0098052E"/>
    <w:rsid w:val="00980928"/>
    <w:rsid w:val="00980F0F"/>
    <w:rsid w:val="009825D9"/>
    <w:rsid w:val="00984560"/>
    <w:rsid w:val="00984951"/>
    <w:rsid w:val="00985845"/>
    <w:rsid w:val="00990873"/>
    <w:rsid w:val="00993262"/>
    <w:rsid w:val="009936D3"/>
    <w:rsid w:val="00993AD6"/>
    <w:rsid w:val="00996195"/>
    <w:rsid w:val="009976DC"/>
    <w:rsid w:val="009A2759"/>
    <w:rsid w:val="009A3B2F"/>
    <w:rsid w:val="009A7784"/>
    <w:rsid w:val="009A7850"/>
    <w:rsid w:val="009B01E4"/>
    <w:rsid w:val="009B436F"/>
    <w:rsid w:val="009B4670"/>
    <w:rsid w:val="009B4F11"/>
    <w:rsid w:val="009B5357"/>
    <w:rsid w:val="009B63E7"/>
    <w:rsid w:val="009B6D1E"/>
    <w:rsid w:val="009C2083"/>
    <w:rsid w:val="009C2451"/>
    <w:rsid w:val="009C365E"/>
    <w:rsid w:val="009C3B44"/>
    <w:rsid w:val="009C4110"/>
    <w:rsid w:val="009C5D90"/>
    <w:rsid w:val="009C66A7"/>
    <w:rsid w:val="009C6D47"/>
    <w:rsid w:val="009D123A"/>
    <w:rsid w:val="009D5E9C"/>
    <w:rsid w:val="009D6D4E"/>
    <w:rsid w:val="009D70B1"/>
    <w:rsid w:val="009E0426"/>
    <w:rsid w:val="009E3DA0"/>
    <w:rsid w:val="009E40BB"/>
    <w:rsid w:val="009E42CD"/>
    <w:rsid w:val="009E455D"/>
    <w:rsid w:val="009E4D8E"/>
    <w:rsid w:val="009E7367"/>
    <w:rsid w:val="009F01D9"/>
    <w:rsid w:val="009F281C"/>
    <w:rsid w:val="009F30CB"/>
    <w:rsid w:val="009F3FAA"/>
    <w:rsid w:val="009F4917"/>
    <w:rsid w:val="009F4B5C"/>
    <w:rsid w:val="009F53EA"/>
    <w:rsid w:val="009F5D86"/>
    <w:rsid w:val="009F636D"/>
    <w:rsid w:val="009F6B34"/>
    <w:rsid w:val="009F6F1C"/>
    <w:rsid w:val="00A0003F"/>
    <w:rsid w:val="00A01999"/>
    <w:rsid w:val="00A02053"/>
    <w:rsid w:val="00A03FC8"/>
    <w:rsid w:val="00A04352"/>
    <w:rsid w:val="00A04563"/>
    <w:rsid w:val="00A05CB7"/>
    <w:rsid w:val="00A06338"/>
    <w:rsid w:val="00A07074"/>
    <w:rsid w:val="00A07680"/>
    <w:rsid w:val="00A07BD2"/>
    <w:rsid w:val="00A07CAB"/>
    <w:rsid w:val="00A07FE8"/>
    <w:rsid w:val="00A100B0"/>
    <w:rsid w:val="00A1081E"/>
    <w:rsid w:val="00A204D3"/>
    <w:rsid w:val="00A206EC"/>
    <w:rsid w:val="00A20794"/>
    <w:rsid w:val="00A20AC5"/>
    <w:rsid w:val="00A21164"/>
    <w:rsid w:val="00A223A9"/>
    <w:rsid w:val="00A24614"/>
    <w:rsid w:val="00A24FAF"/>
    <w:rsid w:val="00A262BC"/>
    <w:rsid w:val="00A26800"/>
    <w:rsid w:val="00A32E49"/>
    <w:rsid w:val="00A333CA"/>
    <w:rsid w:val="00A339FC"/>
    <w:rsid w:val="00A37C95"/>
    <w:rsid w:val="00A40A8B"/>
    <w:rsid w:val="00A42754"/>
    <w:rsid w:val="00A4292F"/>
    <w:rsid w:val="00A42D7E"/>
    <w:rsid w:val="00A44B3C"/>
    <w:rsid w:val="00A45E8D"/>
    <w:rsid w:val="00A46259"/>
    <w:rsid w:val="00A46FD5"/>
    <w:rsid w:val="00A47DE6"/>
    <w:rsid w:val="00A50493"/>
    <w:rsid w:val="00A50911"/>
    <w:rsid w:val="00A50F01"/>
    <w:rsid w:val="00A522B8"/>
    <w:rsid w:val="00A52F93"/>
    <w:rsid w:val="00A53296"/>
    <w:rsid w:val="00A53D2F"/>
    <w:rsid w:val="00A62A3F"/>
    <w:rsid w:val="00A6382F"/>
    <w:rsid w:val="00A641EB"/>
    <w:rsid w:val="00A648CA"/>
    <w:rsid w:val="00A70189"/>
    <w:rsid w:val="00A706E7"/>
    <w:rsid w:val="00A72062"/>
    <w:rsid w:val="00A778D5"/>
    <w:rsid w:val="00A80FE5"/>
    <w:rsid w:val="00A812A6"/>
    <w:rsid w:val="00A82646"/>
    <w:rsid w:val="00A82C42"/>
    <w:rsid w:val="00A833D8"/>
    <w:rsid w:val="00A850F4"/>
    <w:rsid w:val="00A855A9"/>
    <w:rsid w:val="00A85A9C"/>
    <w:rsid w:val="00A86BF9"/>
    <w:rsid w:val="00A87228"/>
    <w:rsid w:val="00A902D9"/>
    <w:rsid w:val="00A9044F"/>
    <w:rsid w:val="00A90D81"/>
    <w:rsid w:val="00A93F1E"/>
    <w:rsid w:val="00A946A2"/>
    <w:rsid w:val="00A95ACC"/>
    <w:rsid w:val="00A97DD9"/>
    <w:rsid w:val="00AA0827"/>
    <w:rsid w:val="00AA1E2A"/>
    <w:rsid w:val="00AA2CB7"/>
    <w:rsid w:val="00AA305E"/>
    <w:rsid w:val="00AA35B4"/>
    <w:rsid w:val="00AA5A4D"/>
    <w:rsid w:val="00AB4AB3"/>
    <w:rsid w:val="00AB7C47"/>
    <w:rsid w:val="00AC33B0"/>
    <w:rsid w:val="00AC3E49"/>
    <w:rsid w:val="00AC4A41"/>
    <w:rsid w:val="00AC4F5D"/>
    <w:rsid w:val="00AC6FFA"/>
    <w:rsid w:val="00AC7CC3"/>
    <w:rsid w:val="00AD016B"/>
    <w:rsid w:val="00AD08F6"/>
    <w:rsid w:val="00AD0AFF"/>
    <w:rsid w:val="00AD16B5"/>
    <w:rsid w:val="00AD35AA"/>
    <w:rsid w:val="00AD58A9"/>
    <w:rsid w:val="00AD5984"/>
    <w:rsid w:val="00AD5B28"/>
    <w:rsid w:val="00AD6F1F"/>
    <w:rsid w:val="00AD774F"/>
    <w:rsid w:val="00AE00F8"/>
    <w:rsid w:val="00AE1DF1"/>
    <w:rsid w:val="00AE506D"/>
    <w:rsid w:val="00AE52F7"/>
    <w:rsid w:val="00AE65A0"/>
    <w:rsid w:val="00AE66C3"/>
    <w:rsid w:val="00AE6D30"/>
    <w:rsid w:val="00AE70EC"/>
    <w:rsid w:val="00AE7C79"/>
    <w:rsid w:val="00AF0DAF"/>
    <w:rsid w:val="00AF3DD5"/>
    <w:rsid w:val="00AF4056"/>
    <w:rsid w:val="00AF47CF"/>
    <w:rsid w:val="00AF6B31"/>
    <w:rsid w:val="00B00C52"/>
    <w:rsid w:val="00B010C8"/>
    <w:rsid w:val="00B017D5"/>
    <w:rsid w:val="00B01E59"/>
    <w:rsid w:val="00B034FF"/>
    <w:rsid w:val="00B04DEF"/>
    <w:rsid w:val="00B0557D"/>
    <w:rsid w:val="00B06450"/>
    <w:rsid w:val="00B07F7A"/>
    <w:rsid w:val="00B10CBB"/>
    <w:rsid w:val="00B11060"/>
    <w:rsid w:val="00B114BE"/>
    <w:rsid w:val="00B1238C"/>
    <w:rsid w:val="00B12B20"/>
    <w:rsid w:val="00B1311A"/>
    <w:rsid w:val="00B149BB"/>
    <w:rsid w:val="00B15A84"/>
    <w:rsid w:val="00B16093"/>
    <w:rsid w:val="00B1626B"/>
    <w:rsid w:val="00B16EDA"/>
    <w:rsid w:val="00B1777C"/>
    <w:rsid w:val="00B20A2E"/>
    <w:rsid w:val="00B21BB1"/>
    <w:rsid w:val="00B22863"/>
    <w:rsid w:val="00B23EE0"/>
    <w:rsid w:val="00B24DF7"/>
    <w:rsid w:val="00B305D6"/>
    <w:rsid w:val="00B3096B"/>
    <w:rsid w:val="00B31105"/>
    <w:rsid w:val="00B33C52"/>
    <w:rsid w:val="00B34B57"/>
    <w:rsid w:val="00B34B68"/>
    <w:rsid w:val="00B35412"/>
    <w:rsid w:val="00B35F1A"/>
    <w:rsid w:val="00B3675F"/>
    <w:rsid w:val="00B3760B"/>
    <w:rsid w:val="00B45FD0"/>
    <w:rsid w:val="00B46367"/>
    <w:rsid w:val="00B46EDF"/>
    <w:rsid w:val="00B506A7"/>
    <w:rsid w:val="00B5094C"/>
    <w:rsid w:val="00B51C08"/>
    <w:rsid w:val="00B523E2"/>
    <w:rsid w:val="00B52462"/>
    <w:rsid w:val="00B53408"/>
    <w:rsid w:val="00B543F7"/>
    <w:rsid w:val="00B546D0"/>
    <w:rsid w:val="00B5484E"/>
    <w:rsid w:val="00B55430"/>
    <w:rsid w:val="00B560B5"/>
    <w:rsid w:val="00B61972"/>
    <w:rsid w:val="00B6282E"/>
    <w:rsid w:val="00B63FCB"/>
    <w:rsid w:val="00B6635D"/>
    <w:rsid w:val="00B66FFD"/>
    <w:rsid w:val="00B676F5"/>
    <w:rsid w:val="00B67F62"/>
    <w:rsid w:val="00B70E8E"/>
    <w:rsid w:val="00B712F8"/>
    <w:rsid w:val="00B714BA"/>
    <w:rsid w:val="00B73326"/>
    <w:rsid w:val="00B73832"/>
    <w:rsid w:val="00B738F5"/>
    <w:rsid w:val="00B73ABF"/>
    <w:rsid w:val="00B74074"/>
    <w:rsid w:val="00B76FE2"/>
    <w:rsid w:val="00B80A23"/>
    <w:rsid w:val="00B8106F"/>
    <w:rsid w:val="00B817E9"/>
    <w:rsid w:val="00B832D0"/>
    <w:rsid w:val="00B8444A"/>
    <w:rsid w:val="00B87099"/>
    <w:rsid w:val="00B878B7"/>
    <w:rsid w:val="00B90D7E"/>
    <w:rsid w:val="00B917CA"/>
    <w:rsid w:val="00B91A17"/>
    <w:rsid w:val="00B926A7"/>
    <w:rsid w:val="00B9487B"/>
    <w:rsid w:val="00B9548F"/>
    <w:rsid w:val="00B96546"/>
    <w:rsid w:val="00B977FE"/>
    <w:rsid w:val="00BA1B27"/>
    <w:rsid w:val="00BA20DE"/>
    <w:rsid w:val="00BA2163"/>
    <w:rsid w:val="00BA223D"/>
    <w:rsid w:val="00BA2AD0"/>
    <w:rsid w:val="00BA3D90"/>
    <w:rsid w:val="00BA4580"/>
    <w:rsid w:val="00BA47C4"/>
    <w:rsid w:val="00BA47E4"/>
    <w:rsid w:val="00BA4A45"/>
    <w:rsid w:val="00BA4C78"/>
    <w:rsid w:val="00BB0440"/>
    <w:rsid w:val="00BB138D"/>
    <w:rsid w:val="00BB1E53"/>
    <w:rsid w:val="00BB2B9B"/>
    <w:rsid w:val="00BB3632"/>
    <w:rsid w:val="00BB38D6"/>
    <w:rsid w:val="00BB393E"/>
    <w:rsid w:val="00BB57CA"/>
    <w:rsid w:val="00BB5B21"/>
    <w:rsid w:val="00BB5C7C"/>
    <w:rsid w:val="00BB5DB6"/>
    <w:rsid w:val="00BB6071"/>
    <w:rsid w:val="00BB6BDE"/>
    <w:rsid w:val="00BC2ECD"/>
    <w:rsid w:val="00BC3163"/>
    <w:rsid w:val="00BC35B3"/>
    <w:rsid w:val="00BD1CF1"/>
    <w:rsid w:val="00BD228C"/>
    <w:rsid w:val="00BD3020"/>
    <w:rsid w:val="00BD44F0"/>
    <w:rsid w:val="00BD59F6"/>
    <w:rsid w:val="00BD6211"/>
    <w:rsid w:val="00BE0540"/>
    <w:rsid w:val="00BE09D7"/>
    <w:rsid w:val="00BE2CAF"/>
    <w:rsid w:val="00BE3393"/>
    <w:rsid w:val="00BE3991"/>
    <w:rsid w:val="00BE45B2"/>
    <w:rsid w:val="00BE4C0C"/>
    <w:rsid w:val="00BE560F"/>
    <w:rsid w:val="00BE6E9D"/>
    <w:rsid w:val="00BF0E85"/>
    <w:rsid w:val="00BF10DF"/>
    <w:rsid w:val="00BF1B00"/>
    <w:rsid w:val="00BF3E7B"/>
    <w:rsid w:val="00BF6ACB"/>
    <w:rsid w:val="00BF72D2"/>
    <w:rsid w:val="00C02453"/>
    <w:rsid w:val="00C029DB"/>
    <w:rsid w:val="00C0410B"/>
    <w:rsid w:val="00C045B7"/>
    <w:rsid w:val="00C061B5"/>
    <w:rsid w:val="00C06315"/>
    <w:rsid w:val="00C0692D"/>
    <w:rsid w:val="00C07B49"/>
    <w:rsid w:val="00C10C0F"/>
    <w:rsid w:val="00C115D6"/>
    <w:rsid w:val="00C13C0C"/>
    <w:rsid w:val="00C14482"/>
    <w:rsid w:val="00C177B7"/>
    <w:rsid w:val="00C20E89"/>
    <w:rsid w:val="00C22012"/>
    <w:rsid w:val="00C22B12"/>
    <w:rsid w:val="00C22E8E"/>
    <w:rsid w:val="00C25015"/>
    <w:rsid w:val="00C25E72"/>
    <w:rsid w:val="00C30718"/>
    <w:rsid w:val="00C3088F"/>
    <w:rsid w:val="00C30A8D"/>
    <w:rsid w:val="00C30F1C"/>
    <w:rsid w:val="00C313C8"/>
    <w:rsid w:val="00C32AC6"/>
    <w:rsid w:val="00C32C3D"/>
    <w:rsid w:val="00C32C79"/>
    <w:rsid w:val="00C34209"/>
    <w:rsid w:val="00C3533A"/>
    <w:rsid w:val="00C35889"/>
    <w:rsid w:val="00C37655"/>
    <w:rsid w:val="00C37CDB"/>
    <w:rsid w:val="00C43444"/>
    <w:rsid w:val="00C4490D"/>
    <w:rsid w:val="00C44DFD"/>
    <w:rsid w:val="00C45DA9"/>
    <w:rsid w:val="00C46D16"/>
    <w:rsid w:val="00C47704"/>
    <w:rsid w:val="00C5046D"/>
    <w:rsid w:val="00C504DF"/>
    <w:rsid w:val="00C5097D"/>
    <w:rsid w:val="00C51034"/>
    <w:rsid w:val="00C51A3B"/>
    <w:rsid w:val="00C523AF"/>
    <w:rsid w:val="00C54BF0"/>
    <w:rsid w:val="00C55626"/>
    <w:rsid w:val="00C5709C"/>
    <w:rsid w:val="00C57220"/>
    <w:rsid w:val="00C57E87"/>
    <w:rsid w:val="00C60FFA"/>
    <w:rsid w:val="00C61FC1"/>
    <w:rsid w:val="00C632B9"/>
    <w:rsid w:val="00C63E17"/>
    <w:rsid w:val="00C640E4"/>
    <w:rsid w:val="00C64234"/>
    <w:rsid w:val="00C64454"/>
    <w:rsid w:val="00C647C7"/>
    <w:rsid w:val="00C659A9"/>
    <w:rsid w:val="00C65D3B"/>
    <w:rsid w:val="00C705E3"/>
    <w:rsid w:val="00C70762"/>
    <w:rsid w:val="00C71267"/>
    <w:rsid w:val="00C7145A"/>
    <w:rsid w:val="00C71F03"/>
    <w:rsid w:val="00C7226A"/>
    <w:rsid w:val="00C72325"/>
    <w:rsid w:val="00C737AB"/>
    <w:rsid w:val="00C73D5F"/>
    <w:rsid w:val="00C75574"/>
    <w:rsid w:val="00C77AEC"/>
    <w:rsid w:val="00C8023C"/>
    <w:rsid w:val="00C80336"/>
    <w:rsid w:val="00C80C47"/>
    <w:rsid w:val="00C81955"/>
    <w:rsid w:val="00C81F12"/>
    <w:rsid w:val="00C82168"/>
    <w:rsid w:val="00C83043"/>
    <w:rsid w:val="00C831F5"/>
    <w:rsid w:val="00C84241"/>
    <w:rsid w:val="00C8434E"/>
    <w:rsid w:val="00C85EB4"/>
    <w:rsid w:val="00C90452"/>
    <w:rsid w:val="00C911A0"/>
    <w:rsid w:val="00C91316"/>
    <w:rsid w:val="00C925B9"/>
    <w:rsid w:val="00C92F02"/>
    <w:rsid w:val="00C93B3F"/>
    <w:rsid w:val="00C94E66"/>
    <w:rsid w:val="00C94EC1"/>
    <w:rsid w:val="00C96B3D"/>
    <w:rsid w:val="00CA04E9"/>
    <w:rsid w:val="00CA0550"/>
    <w:rsid w:val="00CA0F84"/>
    <w:rsid w:val="00CA0FE3"/>
    <w:rsid w:val="00CA129B"/>
    <w:rsid w:val="00CA147B"/>
    <w:rsid w:val="00CA1A44"/>
    <w:rsid w:val="00CA2305"/>
    <w:rsid w:val="00CA27D9"/>
    <w:rsid w:val="00CA5000"/>
    <w:rsid w:val="00CA6ED7"/>
    <w:rsid w:val="00CA7F95"/>
    <w:rsid w:val="00CB029D"/>
    <w:rsid w:val="00CB3DD2"/>
    <w:rsid w:val="00CB583D"/>
    <w:rsid w:val="00CB695A"/>
    <w:rsid w:val="00CC0285"/>
    <w:rsid w:val="00CC0FEC"/>
    <w:rsid w:val="00CC3D87"/>
    <w:rsid w:val="00CC4021"/>
    <w:rsid w:val="00CC4DAF"/>
    <w:rsid w:val="00CC6191"/>
    <w:rsid w:val="00CD067B"/>
    <w:rsid w:val="00CD10C4"/>
    <w:rsid w:val="00CD36AA"/>
    <w:rsid w:val="00CD3E06"/>
    <w:rsid w:val="00CD757B"/>
    <w:rsid w:val="00CE02FC"/>
    <w:rsid w:val="00CE2BC1"/>
    <w:rsid w:val="00CE3B64"/>
    <w:rsid w:val="00CF041B"/>
    <w:rsid w:val="00CF1769"/>
    <w:rsid w:val="00CF1D2B"/>
    <w:rsid w:val="00CF2B4E"/>
    <w:rsid w:val="00CF3565"/>
    <w:rsid w:val="00CF3585"/>
    <w:rsid w:val="00CF40C4"/>
    <w:rsid w:val="00CF52AD"/>
    <w:rsid w:val="00CF744E"/>
    <w:rsid w:val="00CF7685"/>
    <w:rsid w:val="00D01F57"/>
    <w:rsid w:val="00D03349"/>
    <w:rsid w:val="00D03F8A"/>
    <w:rsid w:val="00D04CEC"/>
    <w:rsid w:val="00D10056"/>
    <w:rsid w:val="00D10A35"/>
    <w:rsid w:val="00D13BF7"/>
    <w:rsid w:val="00D16267"/>
    <w:rsid w:val="00D214BA"/>
    <w:rsid w:val="00D22C1B"/>
    <w:rsid w:val="00D23519"/>
    <w:rsid w:val="00D2533C"/>
    <w:rsid w:val="00D25AA9"/>
    <w:rsid w:val="00D26F0D"/>
    <w:rsid w:val="00D30760"/>
    <w:rsid w:val="00D30793"/>
    <w:rsid w:val="00D30993"/>
    <w:rsid w:val="00D30A02"/>
    <w:rsid w:val="00D32369"/>
    <w:rsid w:val="00D33931"/>
    <w:rsid w:val="00D34AFE"/>
    <w:rsid w:val="00D36F1F"/>
    <w:rsid w:val="00D37B24"/>
    <w:rsid w:val="00D4379F"/>
    <w:rsid w:val="00D45163"/>
    <w:rsid w:val="00D459FF"/>
    <w:rsid w:val="00D4678C"/>
    <w:rsid w:val="00D50F38"/>
    <w:rsid w:val="00D51F83"/>
    <w:rsid w:val="00D5333F"/>
    <w:rsid w:val="00D54FDE"/>
    <w:rsid w:val="00D55034"/>
    <w:rsid w:val="00D56B51"/>
    <w:rsid w:val="00D57804"/>
    <w:rsid w:val="00D57B4B"/>
    <w:rsid w:val="00D6003F"/>
    <w:rsid w:val="00D61374"/>
    <w:rsid w:val="00D649DB"/>
    <w:rsid w:val="00D655C5"/>
    <w:rsid w:val="00D66A59"/>
    <w:rsid w:val="00D66C9B"/>
    <w:rsid w:val="00D67274"/>
    <w:rsid w:val="00D67AAD"/>
    <w:rsid w:val="00D7129B"/>
    <w:rsid w:val="00D725FC"/>
    <w:rsid w:val="00D72D98"/>
    <w:rsid w:val="00D738A0"/>
    <w:rsid w:val="00D750BE"/>
    <w:rsid w:val="00D754DD"/>
    <w:rsid w:val="00D75DAB"/>
    <w:rsid w:val="00D771C9"/>
    <w:rsid w:val="00D80289"/>
    <w:rsid w:val="00D82040"/>
    <w:rsid w:val="00D83575"/>
    <w:rsid w:val="00D84114"/>
    <w:rsid w:val="00D857E8"/>
    <w:rsid w:val="00D87FE5"/>
    <w:rsid w:val="00D90454"/>
    <w:rsid w:val="00D91A66"/>
    <w:rsid w:val="00D930F3"/>
    <w:rsid w:val="00D94D13"/>
    <w:rsid w:val="00DA171A"/>
    <w:rsid w:val="00DA2484"/>
    <w:rsid w:val="00DA5D1C"/>
    <w:rsid w:val="00DA5DC0"/>
    <w:rsid w:val="00DA7E97"/>
    <w:rsid w:val="00DB0008"/>
    <w:rsid w:val="00DB03DF"/>
    <w:rsid w:val="00DB1B1D"/>
    <w:rsid w:val="00DB2C2C"/>
    <w:rsid w:val="00DB32E6"/>
    <w:rsid w:val="00DB3E52"/>
    <w:rsid w:val="00DB5037"/>
    <w:rsid w:val="00DB7614"/>
    <w:rsid w:val="00DB7CBD"/>
    <w:rsid w:val="00DC0B1C"/>
    <w:rsid w:val="00DC1B02"/>
    <w:rsid w:val="00DC3559"/>
    <w:rsid w:val="00DC6EF7"/>
    <w:rsid w:val="00DD04CA"/>
    <w:rsid w:val="00DD16B0"/>
    <w:rsid w:val="00DD20BB"/>
    <w:rsid w:val="00DD3DEA"/>
    <w:rsid w:val="00DD3FDD"/>
    <w:rsid w:val="00DD4185"/>
    <w:rsid w:val="00DD484E"/>
    <w:rsid w:val="00DD5EC9"/>
    <w:rsid w:val="00DD69F8"/>
    <w:rsid w:val="00DD6CA9"/>
    <w:rsid w:val="00DD6CD0"/>
    <w:rsid w:val="00DD70EE"/>
    <w:rsid w:val="00DD7C55"/>
    <w:rsid w:val="00DE19D4"/>
    <w:rsid w:val="00DE1D10"/>
    <w:rsid w:val="00DE2CB6"/>
    <w:rsid w:val="00DE47DB"/>
    <w:rsid w:val="00DE56CF"/>
    <w:rsid w:val="00DE65A0"/>
    <w:rsid w:val="00DE6F04"/>
    <w:rsid w:val="00DE6F5C"/>
    <w:rsid w:val="00DE6F85"/>
    <w:rsid w:val="00DE7200"/>
    <w:rsid w:val="00DE7986"/>
    <w:rsid w:val="00DF0284"/>
    <w:rsid w:val="00DF06CF"/>
    <w:rsid w:val="00DF1F81"/>
    <w:rsid w:val="00DF28E4"/>
    <w:rsid w:val="00DF2EA1"/>
    <w:rsid w:val="00DF3198"/>
    <w:rsid w:val="00DF3F49"/>
    <w:rsid w:val="00DF5181"/>
    <w:rsid w:val="00DF7CE4"/>
    <w:rsid w:val="00E02025"/>
    <w:rsid w:val="00E02A63"/>
    <w:rsid w:val="00E032A1"/>
    <w:rsid w:val="00E052DB"/>
    <w:rsid w:val="00E05C73"/>
    <w:rsid w:val="00E06505"/>
    <w:rsid w:val="00E07394"/>
    <w:rsid w:val="00E10C97"/>
    <w:rsid w:val="00E10FB6"/>
    <w:rsid w:val="00E115BE"/>
    <w:rsid w:val="00E135B5"/>
    <w:rsid w:val="00E148D5"/>
    <w:rsid w:val="00E172B5"/>
    <w:rsid w:val="00E17B03"/>
    <w:rsid w:val="00E21EAF"/>
    <w:rsid w:val="00E22343"/>
    <w:rsid w:val="00E25D4F"/>
    <w:rsid w:val="00E26AFA"/>
    <w:rsid w:val="00E3009C"/>
    <w:rsid w:val="00E309B5"/>
    <w:rsid w:val="00E31842"/>
    <w:rsid w:val="00E3216E"/>
    <w:rsid w:val="00E32643"/>
    <w:rsid w:val="00E33596"/>
    <w:rsid w:val="00E33649"/>
    <w:rsid w:val="00E33B94"/>
    <w:rsid w:val="00E3444B"/>
    <w:rsid w:val="00E354E8"/>
    <w:rsid w:val="00E35CDF"/>
    <w:rsid w:val="00E40E4A"/>
    <w:rsid w:val="00E41080"/>
    <w:rsid w:val="00E4130C"/>
    <w:rsid w:val="00E417B3"/>
    <w:rsid w:val="00E4622A"/>
    <w:rsid w:val="00E46B35"/>
    <w:rsid w:val="00E46E03"/>
    <w:rsid w:val="00E5267B"/>
    <w:rsid w:val="00E52B09"/>
    <w:rsid w:val="00E52D31"/>
    <w:rsid w:val="00E538D9"/>
    <w:rsid w:val="00E53EC1"/>
    <w:rsid w:val="00E5416A"/>
    <w:rsid w:val="00E54C71"/>
    <w:rsid w:val="00E55972"/>
    <w:rsid w:val="00E57C6E"/>
    <w:rsid w:val="00E6215F"/>
    <w:rsid w:val="00E673D9"/>
    <w:rsid w:val="00E67DE4"/>
    <w:rsid w:val="00E80326"/>
    <w:rsid w:val="00E816AC"/>
    <w:rsid w:val="00E81B78"/>
    <w:rsid w:val="00E81D57"/>
    <w:rsid w:val="00E82082"/>
    <w:rsid w:val="00E82B61"/>
    <w:rsid w:val="00E83E82"/>
    <w:rsid w:val="00E84820"/>
    <w:rsid w:val="00E84BFD"/>
    <w:rsid w:val="00E855B9"/>
    <w:rsid w:val="00E8587B"/>
    <w:rsid w:val="00E87B6D"/>
    <w:rsid w:val="00E9049D"/>
    <w:rsid w:val="00E91B4B"/>
    <w:rsid w:val="00E941FE"/>
    <w:rsid w:val="00E94207"/>
    <w:rsid w:val="00E95B18"/>
    <w:rsid w:val="00E971DB"/>
    <w:rsid w:val="00EA19E6"/>
    <w:rsid w:val="00EA32B1"/>
    <w:rsid w:val="00EA3EC8"/>
    <w:rsid w:val="00EA4DD0"/>
    <w:rsid w:val="00EA5292"/>
    <w:rsid w:val="00EB03E1"/>
    <w:rsid w:val="00EB38A1"/>
    <w:rsid w:val="00EB3AA0"/>
    <w:rsid w:val="00EB3FEA"/>
    <w:rsid w:val="00EB45AE"/>
    <w:rsid w:val="00EB55F4"/>
    <w:rsid w:val="00EB6E62"/>
    <w:rsid w:val="00EB7E71"/>
    <w:rsid w:val="00EC07F8"/>
    <w:rsid w:val="00EC1E7C"/>
    <w:rsid w:val="00EC3EBC"/>
    <w:rsid w:val="00EC56B8"/>
    <w:rsid w:val="00EC5C46"/>
    <w:rsid w:val="00ED13DC"/>
    <w:rsid w:val="00ED173E"/>
    <w:rsid w:val="00ED2852"/>
    <w:rsid w:val="00ED325D"/>
    <w:rsid w:val="00ED3452"/>
    <w:rsid w:val="00ED3D3F"/>
    <w:rsid w:val="00ED4F70"/>
    <w:rsid w:val="00ED5756"/>
    <w:rsid w:val="00ED5C05"/>
    <w:rsid w:val="00ED73DB"/>
    <w:rsid w:val="00ED7C62"/>
    <w:rsid w:val="00EE054A"/>
    <w:rsid w:val="00EE43E7"/>
    <w:rsid w:val="00EE4E5B"/>
    <w:rsid w:val="00EE4FF9"/>
    <w:rsid w:val="00EE571F"/>
    <w:rsid w:val="00EE602A"/>
    <w:rsid w:val="00EE765D"/>
    <w:rsid w:val="00EE7C8E"/>
    <w:rsid w:val="00EF1F56"/>
    <w:rsid w:val="00EF3205"/>
    <w:rsid w:val="00EF49DC"/>
    <w:rsid w:val="00EF7422"/>
    <w:rsid w:val="00F005FF"/>
    <w:rsid w:val="00F0086C"/>
    <w:rsid w:val="00F036AD"/>
    <w:rsid w:val="00F0392A"/>
    <w:rsid w:val="00F063EB"/>
    <w:rsid w:val="00F12375"/>
    <w:rsid w:val="00F12E61"/>
    <w:rsid w:val="00F15430"/>
    <w:rsid w:val="00F161AE"/>
    <w:rsid w:val="00F17D61"/>
    <w:rsid w:val="00F20A24"/>
    <w:rsid w:val="00F211E7"/>
    <w:rsid w:val="00F21E29"/>
    <w:rsid w:val="00F22A9F"/>
    <w:rsid w:val="00F255D5"/>
    <w:rsid w:val="00F25F25"/>
    <w:rsid w:val="00F26E59"/>
    <w:rsid w:val="00F3044D"/>
    <w:rsid w:val="00F316F4"/>
    <w:rsid w:val="00F31925"/>
    <w:rsid w:val="00F33E03"/>
    <w:rsid w:val="00F33F3F"/>
    <w:rsid w:val="00F37194"/>
    <w:rsid w:val="00F37ED9"/>
    <w:rsid w:val="00F415BE"/>
    <w:rsid w:val="00F421EB"/>
    <w:rsid w:val="00F43905"/>
    <w:rsid w:val="00F4587B"/>
    <w:rsid w:val="00F46607"/>
    <w:rsid w:val="00F477B9"/>
    <w:rsid w:val="00F5023F"/>
    <w:rsid w:val="00F504E3"/>
    <w:rsid w:val="00F5155B"/>
    <w:rsid w:val="00F51AC5"/>
    <w:rsid w:val="00F52EB0"/>
    <w:rsid w:val="00F52F3D"/>
    <w:rsid w:val="00F534A4"/>
    <w:rsid w:val="00F53910"/>
    <w:rsid w:val="00F539AC"/>
    <w:rsid w:val="00F54B87"/>
    <w:rsid w:val="00F55DE7"/>
    <w:rsid w:val="00F609DD"/>
    <w:rsid w:val="00F60B92"/>
    <w:rsid w:val="00F62701"/>
    <w:rsid w:val="00F6596F"/>
    <w:rsid w:val="00F66719"/>
    <w:rsid w:val="00F66975"/>
    <w:rsid w:val="00F677D5"/>
    <w:rsid w:val="00F67E29"/>
    <w:rsid w:val="00F7065A"/>
    <w:rsid w:val="00F7118F"/>
    <w:rsid w:val="00F71A64"/>
    <w:rsid w:val="00F72175"/>
    <w:rsid w:val="00F722BB"/>
    <w:rsid w:val="00F73599"/>
    <w:rsid w:val="00F73F60"/>
    <w:rsid w:val="00F74C65"/>
    <w:rsid w:val="00F75D7D"/>
    <w:rsid w:val="00F7665F"/>
    <w:rsid w:val="00F7689D"/>
    <w:rsid w:val="00F7709B"/>
    <w:rsid w:val="00F77103"/>
    <w:rsid w:val="00F80164"/>
    <w:rsid w:val="00F80BC8"/>
    <w:rsid w:val="00F80F65"/>
    <w:rsid w:val="00F8105C"/>
    <w:rsid w:val="00F8316E"/>
    <w:rsid w:val="00F839BC"/>
    <w:rsid w:val="00F83CA0"/>
    <w:rsid w:val="00F862E0"/>
    <w:rsid w:val="00F86E62"/>
    <w:rsid w:val="00F871CD"/>
    <w:rsid w:val="00F87D28"/>
    <w:rsid w:val="00F90383"/>
    <w:rsid w:val="00F91D07"/>
    <w:rsid w:val="00F91D11"/>
    <w:rsid w:val="00F9245A"/>
    <w:rsid w:val="00F93D01"/>
    <w:rsid w:val="00F94418"/>
    <w:rsid w:val="00F94474"/>
    <w:rsid w:val="00F95C74"/>
    <w:rsid w:val="00F97F39"/>
    <w:rsid w:val="00F97F8F"/>
    <w:rsid w:val="00FA0403"/>
    <w:rsid w:val="00FA094E"/>
    <w:rsid w:val="00FA1194"/>
    <w:rsid w:val="00FA1A03"/>
    <w:rsid w:val="00FA1F05"/>
    <w:rsid w:val="00FA38CA"/>
    <w:rsid w:val="00FA5319"/>
    <w:rsid w:val="00FA570D"/>
    <w:rsid w:val="00FB0352"/>
    <w:rsid w:val="00FB0390"/>
    <w:rsid w:val="00FB213E"/>
    <w:rsid w:val="00FB2F3A"/>
    <w:rsid w:val="00FB4229"/>
    <w:rsid w:val="00FB4EEF"/>
    <w:rsid w:val="00FB6D89"/>
    <w:rsid w:val="00FB6F8D"/>
    <w:rsid w:val="00FC2E21"/>
    <w:rsid w:val="00FC3248"/>
    <w:rsid w:val="00FC49DB"/>
    <w:rsid w:val="00FC4BA5"/>
    <w:rsid w:val="00FC5273"/>
    <w:rsid w:val="00FC5A3E"/>
    <w:rsid w:val="00FC5D71"/>
    <w:rsid w:val="00FC5E36"/>
    <w:rsid w:val="00FC6A1B"/>
    <w:rsid w:val="00FC744A"/>
    <w:rsid w:val="00FD01B2"/>
    <w:rsid w:val="00FD0E02"/>
    <w:rsid w:val="00FD1479"/>
    <w:rsid w:val="00FD159B"/>
    <w:rsid w:val="00FD38BC"/>
    <w:rsid w:val="00FD399E"/>
    <w:rsid w:val="00FD680D"/>
    <w:rsid w:val="00FD7D5F"/>
    <w:rsid w:val="00FE352A"/>
    <w:rsid w:val="00FE3F0A"/>
    <w:rsid w:val="00FE4E8A"/>
    <w:rsid w:val="00FE605A"/>
    <w:rsid w:val="00FF1200"/>
    <w:rsid w:val="00FF2BB9"/>
    <w:rsid w:val="00FF7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4433"/>
    <o:shapelayout v:ext="edit">
      <o:idmap v:ext="edit" data="1"/>
    </o:shapelayout>
  </w:shapeDefaults>
  <w:decimalSymbol w:val="."/>
  <w:listSeparator w:val=","/>
  <w15:docId w15:val="{3648CF21-34A1-480D-AA31-6AC3F97D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1B27"/>
    <w:pPr>
      <w:spacing w:before="200"/>
      <w:jc w:val="both"/>
    </w:pPr>
    <w:rPr>
      <w:sz w:val="24"/>
      <w:szCs w:val="24"/>
    </w:rPr>
  </w:style>
  <w:style w:type="paragraph" w:styleId="Heading1">
    <w:name w:val="heading 1"/>
    <w:basedOn w:val="Normal"/>
    <w:next w:val="Normal"/>
    <w:qFormat/>
    <w:rsid w:val="00BA1B27"/>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BA1B27"/>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BA1B27"/>
    <w:pPr>
      <w:keepNext/>
      <w:spacing w:before="240"/>
      <w:outlineLvl w:val="2"/>
    </w:pPr>
    <w:rPr>
      <w:rFonts w:ascii="Arial" w:hAnsi="Arial" w:cs="Arial"/>
      <w:b/>
      <w:bCs/>
      <w:sz w:val="26"/>
      <w:szCs w:val="26"/>
    </w:rPr>
  </w:style>
  <w:style w:type="paragraph" w:styleId="Heading4">
    <w:name w:val="heading 4"/>
    <w:basedOn w:val="Normal"/>
    <w:next w:val="Normal"/>
    <w:qFormat/>
    <w:rsid w:val="00BA1B27"/>
    <w:pPr>
      <w:keepNext/>
      <w:spacing w:before="240"/>
      <w:outlineLvl w:val="3"/>
    </w:pPr>
    <w:rPr>
      <w:b/>
      <w:bCs/>
      <w:sz w:val="28"/>
      <w:szCs w:val="28"/>
    </w:rPr>
  </w:style>
  <w:style w:type="character" w:default="1" w:styleId="DefaultParagraphFont">
    <w:name w:val="Default Paragraph Font"/>
    <w:uiPriority w:val="1"/>
    <w:semiHidden/>
    <w:unhideWhenUsed/>
    <w:rsid w:val="00BA1B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1B27"/>
  </w:style>
  <w:style w:type="paragraph" w:styleId="TOC1">
    <w:name w:val="toc 1"/>
    <w:basedOn w:val="Normal"/>
    <w:next w:val="Normal"/>
    <w:autoRedefine/>
    <w:uiPriority w:val="39"/>
    <w:rsid w:val="00BA1B27"/>
    <w:pPr>
      <w:keepNext/>
      <w:tabs>
        <w:tab w:val="left" w:pos="851"/>
        <w:tab w:val="right" w:leader="dot" w:pos="9072"/>
      </w:tabs>
      <w:jc w:val="left"/>
    </w:pPr>
    <w:rPr>
      <w:rFonts w:cs="Arial"/>
      <w:b/>
      <w:bCs/>
    </w:rPr>
  </w:style>
  <w:style w:type="paragraph" w:customStyle="1" w:styleId="Partheading">
    <w:name w:val="Part heading"/>
    <w:basedOn w:val="Normal"/>
    <w:next w:val="Normal"/>
    <w:rsid w:val="00BA1B27"/>
    <w:pPr>
      <w:keepNext/>
      <w:numPr>
        <w:numId w:val="8"/>
      </w:numPr>
      <w:spacing w:before="480"/>
      <w:jc w:val="left"/>
      <w:outlineLvl w:val="0"/>
    </w:pPr>
    <w:rPr>
      <w:b/>
      <w:sz w:val="32"/>
    </w:rPr>
  </w:style>
  <w:style w:type="paragraph" w:customStyle="1" w:styleId="Level1">
    <w:name w:val="Level 1"/>
    <w:next w:val="Normal"/>
    <w:link w:val="Level1Char"/>
    <w:rsid w:val="00BA1B27"/>
    <w:pPr>
      <w:keepNext/>
      <w:numPr>
        <w:numId w:val="2"/>
      </w:numPr>
      <w:spacing w:before="480" w:after="60"/>
      <w:outlineLvl w:val="1"/>
    </w:pPr>
    <w:rPr>
      <w:rFonts w:cs="Arial"/>
      <w:b/>
      <w:bCs/>
      <w:kern w:val="32"/>
      <w:sz w:val="28"/>
      <w:szCs w:val="32"/>
    </w:rPr>
  </w:style>
  <w:style w:type="paragraph" w:customStyle="1" w:styleId="Level2">
    <w:name w:val="Level 2"/>
    <w:next w:val="Normal"/>
    <w:link w:val="Level2Char"/>
    <w:rsid w:val="00BA1B27"/>
    <w:pPr>
      <w:numPr>
        <w:ilvl w:val="1"/>
        <w:numId w:val="2"/>
      </w:numPr>
      <w:spacing w:before="200" w:after="60"/>
      <w:jc w:val="both"/>
      <w:outlineLvl w:val="2"/>
    </w:pPr>
    <w:rPr>
      <w:bCs/>
      <w:iCs/>
      <w:sz w:val="24"/>
      <w:szCs w:val="28"/>
    </w:rPr>
  </w:style>
  <w:style w:type="paragraph" w:customStyle="1" w:styleId="Level3">
    <w:name w:val="Level 3"/>
    <w:basedOn w:val="Normal"/>
    <w:next w:val="Normal"/>
    <w:link w:val="Level3Char"/>
    <w:rsid w:val="00BA1B27"/>
    <w:pPr>
      <w:numPr>
        <w:ilvl w:val="2"/>
        <w:numId w:val="2"/>
      </w:numPr>
    </w:pPr>
  </w:style>
  <w:style w:type="paragraph" w:customStyle="1" w:styleId="Block1">
    <w:name w:val="Block 1"/>
    <w:basedOn w:val="Normal"/>
    <w:next w:val="Normal"/>
    <w:link w:val="Block1Char"/>
    <w:rsid w:val="00BA1B27"/>
    <w:pPr>
      <w:ind w:left="851"/>
    </w:pPr>
  </w:style>
  <w:style w:type="paragraph" w:customStyle="1" w:styleId="Block2">
    <w:name w:val="Block 2"/>
    <w:basedOn w:val="Normal"/>
    <w:next w:val="Normal"/>
    <w:link w:val="Block2Char"/>
    <w:rsid w:val="00BA1B27"/>
    <w:pPr>
      <w:ind w:left="1418"/>
    </w:pPr>
  </w:style>
  <w:style w:type="paragraph" w:customStyle="1" w:styleId="Bullet1">
    <w:name w:val="Bullet 1"/>
    <w:basedOn w:val="Normal"/>
    <w:next w:val="Normal"/>
    <w:rsid w:val="00BA1B27"/>
    <w:pPr>
      <w:numPr>
        <w:numId w:val="3"/>
      </w:numPr>
      <w:tabs>
        <w:tab w:val="clear" w:pos="170"/>
      </w:tabs>
    </w:pPr>
  </w:style>
  <w:style w:type="paragraph" w:customStyle="1" w:styleId="Bullet2">
    <w:name w:val="Bullet 2"/>
    <w:basedOn w:val="Normal"/>
    <w:next w:val="Normal"/>
    <w:rsid w:val="00BA1B27"/>
    <w:pPr>
      <w:numPr>
        <w:numId w:val="4"/>
      </w:numPr>
      <w:tabs>
        <w:tab w:val="clear" w:pos="170"/>
      </w:tabs>
    </w:pPr>
  </w:style>
  <w:style w:type="paragraph" w:customStyle="1" w:styleId="Level4">
    <w:name w:val="Level 4"/>
    <w:basedOn w:val="Normal"/>
    <w:next w:val="Normal"/>
    <w:link w:val="Level4Char"/>
    <w:rsid w:val="00BA1B27"/>
    <w:pPr>
      <w:numPr>
        <w:ilvl w:val="3"/>
        <w:numId w:val="2"/>
      </w:numPr>
      <w:outlineLvl w:val="3"/>
    </w:pPr>
    <w:rPr>
      <w:bCs/>
      <w:szCs w:val="28"/>
    </w:rPr>
  </w:style>
  <w:style w:type="paragraph" w:styleId="TOC2">
    <w:name w:val="toc 2"/>
    <w:basedOn w:val="Normal"/>
    <w:next w:val="Normal"/>
    <w:autoRedefine/>
    <w:uiPriority w:val="39"/>
    <w:rsid w:val="00BA1B27"/>
    <w:pPr>
      <w:tabs>
        <w:tab w:val="left" w:pos="851"/>
        <w:tab w:val="right" w:leader="dot" w:pos="9072"/>
      </w:tabs>
      <w:spacing w:before="120"/>
      <w:jc w:val="left"/>
    </w:pPr>
  </w:style>
  <w:style w:type="character" w:styleId="Hyperlink">
    <w:name w:val="Hyperlink"/>
    <w:basedOn w:val="DefaultParagraphFont"/>
    <w:uiPriority w:val="99"/>
    <w:rsid w:val="00BA1B27"/>
    <w:rPr>
      <w:color w:val="0000FF"/>
      <w:u w:val="single"/>
    </w:rPr>
  </w:style>
  <w:style w:type="character" w:customStyle="1" w:styleId="Heading3Char">
    <w:name w:val="Heading 3 Char"/>
    <w:basedOn w:val="DefaultParagraphFont"/>
    <w:link w:val="Heading3"/>
    <w:rsid w:val="00BA1B27"/>
    <w:rPr>
      <w:rFonts w:ascii="Arial" w:hAnsi="Arial" w:cs="Arial"/>
      <w:b/>
      <w:bCs/>
      <w:sz w:val="26"/>
      <w:szCs w:val="26"/>
    </w:rPr>
  </w:style>
  <w:style w:type="paragraph" w:customStyle="1" w:styleId="Subdocument">
    <w:name w:val="Sub document"/>
    <w:basedOn w:val="Level1"/>
    <w:next w:val="Normal"/>
    <w:rsid w:val="00BA1B27"/>
    <w:pPr>
      <w:numPr>
        <w:numId w:val="6"/>
      </w:numPr>
    </w:pPr>
  </w:style>
  <w:style w:type="character" w:customStyle="1" w:styleId="Heading2Char">
    <w:name w:val="Heading 2 Char"/>
    <w:basedOn w:val="DefaultParagraphFont"/>
    <w:link w:val="Heading2"/>
    <w:rsid w:val="00BA1B27"/>
    <w:rPr>
      <w:rFonts w:ascii="Arial" w:hAnsi="Arial" w:cs="Arial"/>
      <w:b/>
      <w:bCs/>
      <w:i/>
      <w:iCs/>
      <w:sz w:val="28"/>
      <w:szCs w:val="28"/>
    </w:rPr>
  </w:style>
  <w:style w:type="character" w:customStyle="1" w:styleId="Level2Char">
    <w:name w:val="Level 2 Char"/>
    <w:basedOn w:val="Heading2Char"/>
    <w:link w:val="Level2"/>
    <w:rsid w:val="00BA1B27"/>
    <w:rPr>
      <w:rFonts w:ascii="Arial" w:hAnsi="Arial" w:cs="Arial"/>
      <w:b w:val="0"/>
      <w:bCs/>
      <w:i w:val="0"/>
      <w:iCs/>
      <w:sz w:val="24"/>
      <w:szCs w:val="28"/>
    </w:rPr>
  </w:style>
  <w:style w:type="paragraph" w:customStyle="1" w:styleId="BulletLevel2">
    <w:name w:val="Bullet Level 2"/>
    <w:basedOn w:val="Normal"/>
    <w:next w:val="Normal"/>
    <w:rsid w:val="00BA1B27"/>
    <w:pPr>
      <w:numPr>
        <w:numId w:val="5"/>
      </w:numPr>
    </w:pPr>
    <w:rPr>
      <w:sz w:val="22"/>
      <w:szCs w:val="20"/>
      <w:lang w:val="en-GB" w:eastAsia="en-US"/>
    </w:rPr>
  </w:style>
  <w:style w:type="table" w:styleId="TableGrid">
    <w:name w:val="Table Grid"/>
    <w:basedOn w:val="TableNormal"/>
    <w:rsid w:val="00BA1B27"/>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BA1B27"/>
    <w:pPr>
      <w:keepNext/>
    </w:pPr>
    <w:rPr>
      <w:b/>
      <w:iCs w:val="0"/>
    </w:rPr>
  </w:style>
  <w:style w:type="paragraph" w:styleId="Header">
    <w:name w:val="header"/>
    <w:basedOn w:val="Normal"/>
    <w:rsid w:val="00BA1B27"/>
    <w:pPr>
      <w:tabs>
        <w:tab w:val="center" w:pos="4153"/>
        <w:tab w:val="right" w:pos="8306"/>
      </w:tabs>
    </w:pPr>
  </w:style>
  <w:style w:type="paragraph" w:styleId="Footer">
    <w:name w:val="footer"/>
    <w:basedOn w:val="Normal"/>
    <w:rsid w:val="00BA1B27"/>
    <w:pPr>
      <w:tabs>
        <w:tab w:val="center" w:pos="4153"/>
        <w:tab w:val="right" w:pos="8306"/>
      </w:tabs>
    </w:pPr>
  </w:style>
  <w:style w:type="character" w:styleId="PageNumber">
    <w:name w:val="page number"/>
    <w:basedOn w:val="DefaultParagraphFont"/>
    <w:rsid w:val="00BA1B27"/>
  </w:style>
  <w:style w:type="character" w:customStyle="1" w:styleId="Level1Char">
    <w:name w:val="Level 1 Char"/>
    <w:basedOn w:val="DefaultParagraphFont"/>
    <w:link w:val="Level1"/>
    <w:locked/>
    <w:rsid w:val="00BA1B27"/>
    <w:rPr>
      <w:rFonts w:cs="Arial"/>
      <w:b/>
      <w:bCs/>
      <w:kern w:val="32"/>
      <w:sz w:val="28"/>
      <w:szCs w:val="32"/>
    </w:rPr>
  </w:style>
  <w:style w:type="character" w:customStyle="1" w:styleId="Level3Char">
    <w:name w:val="Level 3 Char"/>
    <w:basedOn w:val="DefaultParagraphFont"/>
    <w:link w:val="Level3"/>
    <w:rsid w:val="00BA1B27"/>
    <w:rPr>
      <w:sz w:val="24"/>
      <w:szCs w:val="24"/>
    </w:rPr>
  </w:style>
  <w:style w:type="paragraph" w:customStyle="1" w:styleId="SubLevel1">
    <w:name w:val="Sub Level 1"/>
    <w:basedOn w:val="Normal"/>
    <w:next w:val="Normal"/>
    <w:link w:val="SubLevel1Char"/>
    <w:rsid w:val="00BA1B27"/>
    <w:pPr>
      <w:numPr>
        <w:ilvl w:val="1"/>
        <w:numId w:val="6"/>
      </w:numPr>
    </w:pPr>
  </w:style>
  <w:style w:type="paragraph" w:customStyle="1" w:styleId="SubLevel2">
    <w:name w:val="Sub Level 2"/>
    <w:basedOn w:val="Normal"/>
    <w:next w:val="Normal"/>
    <w:link w:val="SubLevel2Char"/>
    <w:rsid w:val="00BA1B27"/>
    <w:pPr>
      <w:numPr>
        <w:ilvl w:val="2"/>
        <w:numId w:val="6"/>
      </w:numPr>
    </w:pPr>
  </w:style>
  <w:style w:type="paragraph" w:customStyle="1" w:styleId="SubLevel1Bold">
    <w:name w:val="Sub Level 1 Bold"/>
    <w:basedOn w:val="SubLevel1"/>
    <w:next w:val="Normal"/>
    <w:link w:val="SubLevel1BoldChar"/>
    <w:rsid w:val="00BA1B27"/>
    <w:pPr>
      <w:keepNext/>
      <w:jc w:val="left"/>
    </w:pPr>
    <w:rPr>
      <w:b/>
      <w:sz w:val="28"/>
    </w:rPr>
  </w:style>
  <w:style w:type="paragraph" w:customStyle="1" w:styleId="SubLevel2Bold">
    <w:name w:val="Sub Level 2 Bold"/>
    <w:basedOn w:val="SubLevel2"/>
    <w:next w:val="Normal"/>
    <w:link w:val="SubLevel2BoldChar"/>
    <w:rsid w:val="00BA1B27"/>
    <w:pPr>
      <w:keepNext/>
      <w:jc w:val="left"/>
    </w:pPr>
    <w:rPr>
      <w:b/>
    </w:rPr>
  </w:style>
  <w:style w:type="paragraph" w:customStyle="1" w:styleId="Level2Bold">
    <w:name w:val="Level 2 Bold"/>
    <w:basedOn w:val="Level2"/>
    <w:next w:val="Normal"/>
    <w:link w:val="Level2BoldChar"/>
    <w:rsid w:val="00BA1B27"/>
    <w:pPr>
      <w:keepNext/>
      <w:jc w:val="left"/>
    </w:pPr>
    <w:rPr>
      <w:b/>
    </w:rPr>
  </w:style>
  <w:style w:type="paragraph" w:customStyle="1" w:styleId="Level3Bold">
    <w:name w:val="Level 3 Bold"/>
    <w:basedOn w:val="Level3"/>
    <w:next w:val="Normal"/>
    <w:rsid w:val="00BA1B27"/>
    <w:pPr>
      <w:keepNext/>
      <w:jc w:val="left"/>
    </w:pPr>
    <w:rPr>
      <w:b/>
    </w:rPr>
  </w:style>
  <w:style w:type="paragraph" w:customStyle="1" w:styleId="Level4Bold">
    <w:name w:val="Level 4 Bold"/>
    <w:basedOn w:val="Level4"/>
    <w:next w:val="Normal"/>
    <w:rsid w:val="00BA1B27"/>
    <w:pPr>
      <w:keepNext/>
      <w:jc w:val="left"/>
    </w:pPr>
    <w:rPr>
      <w:b/>
    </w:rPr>
  </w:style>
  <w:style w:type="paragraph" w:customStyle="1" w:styleId="Bullet3">
    <w:name w:val="Bullet 3"/>
    <w:basedOn w:val="Bullet2"/>
    <w:next w:val="Normal"/>
    <w:rsid w:val="00BA1B27"/>
    <w:pPr>
      <w:numPr>
        <w:numId w:val="7"/>
      </w:numPr>
    </w:pPr>
  </w:style>
  <w:style w:type="paragraph" w:customStyle="1" w:styleId="Block3">
    <w:name w:val="Block 3"/>
    <w:basedOn w:val="Block2"/>
    <w:next w:val="Normal"/>
    <w:rsid w:val="00BA1B27"/>
    <w:pPr>
      <w:ind w:left="1985"/>
    </w:pPr>
  </w:style>
  <w:style w:type="paragraph" w:styleId="DocumentMap">
    <w:name w:val="Document Map"/>
    <w:basedOn w:val="Normal"/>
    <w:semiHidden/>
    <w:rsid w:val="00BA1B27"/>
    <w:pPr>
      <w:shd w:val="clear" w:color="auto" w:fill="000080"/>
    </w:pPr>
    <w:rPr>
      <w:rFonts w:ascii="Tahoma" w:hAnsi="Tahoma" w:cs="Tahoma"/>
      <w:sz w:val="20"/>
      <w:szCs w:val="20"/>
    </w:rPr>
  </w:style>
  <w:style w:type="character" w:styleId="FollowedHyperlink">
    <w:name w:val="FollowedHyperlink"/>
    <w:basedOn w:val="DefaultParagraphFont"/>
    <w:rsid w:val="00BA1B27"/>
    <w:rPr>
      <w:color w:val="800080"/>
      <w:u w:val="single"/>
    </w:rPr>
  </w:style>
  <w:style w:type="paragraph" w:customStyle="1" w:styleId="AMODTable">
    <w:name w:val="AMOD Table"/>
    <w:basedOn w:val="Normal"/>
    <w:rsid w:val="00BA1B27"/>
    <w:pPr>
      <w:spacing w:before="120"/>
      <w:jc w:val="left"/>
    </w:pPr>
  </w:style>
  <w:style w:type="character" w:customStyle="1" w:styleId="Block1Char">
    <w:name w:val="Block 1 Char"/>
    <w:basedOn w:val="DefaultParagraphFont"/>
    <w:link w:val="Block1"/>
    <w:rsid w:val="00BA1B27"/>
    <w:rPr>
      <w:sz w:val="24"/>
      <w:szCs w:val="24"/>
    </w:rPr>
  </w:style>
  <w:style w:type="paragraph" w:customStyle="1" w:styleId="Quote-1Block">
    <w:name w:val="Quote-1 Block"/>
    <w:basedOn w:val="Normal"/>
    <w:next w:val="Normal"/>
    <w:link w:val="Quote-1BlockChar"/>
    <w:rsid w:val="00BA1B27"/>
    <w:pPr>
      <w:spacing w:before="0"/>
      <w:ind w:left="709"/>
    </w:pPr>
    <w:rPr>
      <w:szCs w:val="20"/>
      <w:lang w:val="en-GB" w:eastAsia="en-US"/>
    </w:rPr>
  </w:style>
  <w:style w:type="character" w:customStyle="1" w:styleId="Quote-1BlockChar">
    <w:name w:val="Quote-1 Block Char"/>
    <w:basedOn w:val="DefaultParagraphFont"/>
    <w:link w:val="Quote-1Block"/>
    <w:rsid w:val="00BA1B27"/>
    <w:rPr>
      <w:sz w:val="24"/>
      <w:lang w:val="en-GB" w:eastAsia="en-US"/>
    </w:rPr>
  </w:style>
  <w:style w:type="paragraph" w:styleId="BalloonText">
    <w:name w:val="Balloon Text"/>
    <w:basedOn w:val="Normal"/>
    <w:semiHidden/>
    <w:rsid w:val="00BA1B27"/>
    <w:rPr>
      <w:rFonts w:ascii="Tahoma" w:hAnsi="Tahoma" w:cs="Tahoma"/>
      <w:sz w:val="16"/>
      <w:szCs w:val="16"/>
    </w:rPr>
  </w:style>
  <w:style w:type="paragraph" w:customStyle="1" w:styleId="SubLevel3">
    <w:name w:val="Sub Level 3"/>
    <w:basedOn w:val="Normal"/>
    <w:next w:val="Normal"/>
    <w:link w:val="SubLevel3Char"/>
    <w:rsid w:val="00BA1B27"/>
    <w:pPr>
      <w:numPr>
        <w:ilvl w:val="3"/>
        <w:numId w:val="6"/>
      </w:numPr>
    </w:pPr>
  </w:style>
  <w:style w:type="paragraph" w:customStyle="1" w:styleId="SubLevel4">
    <w:name w:val="Sub Level 4"/>
    <w:basedOn w:val="Normal"/>
    <w:next w:val="Normal"/>
    <w:rsid w:val="00BA1B27"/>
    <w:pPr>
      <w:numPr>
        <w:ilvl w:val="4"/>
        <w:numId w:val="6"/>
      </w:numPr>
    </w:pPr>
  </w:style>
  <w:style w:type="paragraph" w:customStyle="1" w:styleId="SubLevel3Bold">
    <w:name w:val="Sub Level 3 Bold"/>
    <w:basedOn w:val="SubLevel3"/>
    <w:next w:val="Normal"/>
    <w:rsid w:val="00BA1B27"/>
    <w:pPr>
      <w:keepNext/>
      <w:jc w:val="left"/>
    </w:pPr>
    <w:rPr>
      <w:b/>
    </w:rPr>
  </w:style>
  <w:style w:type="paragraph" w:customStyle="1" w:styleId="SubLevel4Bold">
    <w:name w:val="Sub Level 4 Bold"/>
    <w:basedOn w:val="SubLevel4"/>
    <w:next w:val="Normal"/>
    <w:rsid w:val="00BA1B27"/>
    <w:pPr>
      <w:keepNext/>
      <w:jc w:val="left"/>
    </w:pPr>
    <w:rPr>
      <w:b/>
    </w:rPr>
  </w:style>
  <w:style w:type="paragraph" w:customStyle="1" w:styleId="StyleLevel3Bold">
    <w:name w:val="Style Level 3 + Bold"/>
    <w:basedOn w:val="Level3"/>
    <w:link w:val="StyleLevel3BoldChar"/>
    <w:rsid w:val="00BA1B27"/>
    <w:pPr>
      <w:keepNext/>
      <w:jc w:val="left"/>
    </w:pPr>
    <w:rPr>
      <w:b/>
      <w:bCs/>
    </w:rPr>
  </w:style>
  <w:style w:type="character" w:customStyle="1" w:styleId="StyleLevel3BoldChar">
    <w:name w:val="Style Level 3 + Bold Char"/>
    <w:basedOn w:val="Level3Char"/>
    <w:link w:val="StyleLevel3Bold"/>
    <w:rsid w:val="00BA1B27"/>
    <w:rPr>
      <w:b/>
      <w:bCs/>
      <w:sz w:val="24"/>
      <w:szCs w:val="24"/>
    </w:rPr>
  </w:style>
  <w:style w:type="character" w:styleId="CommentReference">
    <w:name w:val="annotation reference"/>
    <w:basedOn w:val="DefaultParagraphFont"/>
    <w:semiHidden/>
    <w:rsid w:val="002617DA"/>
    <w:rPr>
      <w:sz w:val="16"/>
      <w:szCs w:val="16"/>
    </w:rPr>
  </w:style>
  <w:style w:type="paragraph" w:styleId="CommentText">
    <w:name w:val="annotation text"/>
    <w:basedOn w:val="Normal"/>
    <w:semiHidden/>
    <w:rsid w:val="002617DA"/>
    <w:rPr>
      <w:sz w:val="20"/>
      <w:szCs w:val="20"/>
    </w:rPr>
  </w:style>
  <w:style w:type="paragraph" w:styleId="CommentSubject">
    <w:name w:val="annotation subject"/>
    <w:basedOn w:val="CommentText"/>
    <w:next w:val="CommentText"/>
    <w:semiHidden/>
    <w:rsid w:val="002617DA"/>
    <w:rPr>
      <w:b/>
      <w:bCs/>
    </w:rPr>
  </w:style>
  <w:style w:type="paragraph" w:customStyle="1" w:styleId="Level4A">
    <w:name w:val="Level 4A"/>
    <w:basedOn w:val="Normal"/>
    <w:next w:val="Normal"/>
    <w:rsid w:val="00EE7C8E"/>
    <w:pPr>
      <w:keepNext/>
      <w:numPr>
        <w:numId w:val="23"/>
      </w:numPr>
      <w:spacing w:before="480"/>
      <w:jc w:val="left"/>
    </w:pPr>
    <w:rPr>
      <w:b/>
      <w:sz w:val="28"/>
      <w:lang w:val="en-GB"/>
    </w:rPr>
  </w:style>
  <w:style w:type="character" w:customStyle="1" w:styleId="Heading3Char1">
    <w:name w:val="Heading 3 Char1"/>
    <w:basedOn w:val="DefaultParagraphFont"/>
    <w:rsid w:val="0047759F"/>
    <w:rPr>
      <w:rFonts w:ascii="Arial" w:hAnsi="Arial" w:cs="Arial"/>
      <w:b/>
      <w:bCs/>
      <w:sz w:val="26"/>
      <w:szCs w:val="26"/>
      <w:lang w:val="en-AU" w:eastAsia="en-AU" w:bidi="ar-SA"/>
    </w:rPr>
  </w:style>
  <w:style w:type="character" w:customStyle="1" w:styleId="Heading2Char1">
    <w:name w:val="Heading 2 Char1"/>
    <w:basedOn w:val="DefaultParagraphFont"/>
    <w:rsid w:val="0047759F"/>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BA1B27"/>
    <w:rPr>
      <w:sz w:val="24"/>
      <w:szCs w:val="24"/>
    </w:rPr>
  </w:style>
  <w:style w:type="character" w:customStyle="1" w:styleId="Block2Char">
    <w:name w:val="Block 2 Char"/>
    <w:basedOn w:val="DefaultParagraphFont"/>
    <w:link w:val="Block2"/>
    <w:rsid w:val="00BA1B27"/>
    <w:rPr>
      <w:sz w:val="24"/>
      <w:szCs w:val="24"/>
    </w:rPr>
  </w:style>
  <w:style w:type="paragraph" w:customStyle="1" w:styleId="LevelB2">
    <w:name w:val="Level B2"/>
    <w:basedOn w:val="Normal"/>
    <w:next w:val="Normal"/>
    <w:autoRedefine/>
    <w:rsid w:val="00BA1B27"/>
    <w:pPr>
      <w:numPr>
        <w:ilvl w:val="1"/>
        <w:numId w:val="24"/>
      </w:numPr>
      <w:spacing w:line="270" w:lineRule="exact"/>
      <w:outlineLvl w:val="1"/>
    </w:pPr>
    <w:rPr>
      <w:b/>
      <w:szCs w:val="20"/>
      <w:lang w:val="en-GB" w:eastAsia="en-US"/>
    </w:rPr>
  </w:style>
  <w:style w:type="paragraph" w:styleId="Title">
    <w:name w:val="Title"/>
    <w:basedOn w:val="Normal"/>
    <w:next w:val="Normal"/>
    <w:qFormat/>
    <w:rsid w:val="00BA1B27"/>
    <w:pPr>
      <w:spacing w:before="240"/>
      <w:jc w:val="left"/>
      <w:outlineLvl w:val="0"/>
    </w:pPr>
    <w:rPr>
      <w:rFonts w:cs="Arial"/>
      <w:b/>
      <w:bCs/>
      <w:szCs w:val="32"/>
    </w:rPr>
  </w:style>
  <w:style w:type="paragraph" w:customStyle="1" w:styleId="History">
    <w:name w:val="History"/>
    <w:basedOn w:val="Normal"/>
    <w:next w:val="Normal"/>
    <w:link w:val="HistoryChar"/>
    <w:rsid w:val="00BA1B27"/>
    <w:pPr>
      <w:keepNext/>
    </w:pPr>
    <w:rPr>
      <w:sz w:val="20"/>
    </w:rPr>
  </w:style>
  <w:style w:type="paragraph" w:customStyle="1" w:styleId="Orderitem">
    <w:name w:val="Order_item"/>
    <w:basedOn w:val="Normal"/>
    <w:next w:val="Normal"/>
    <w:link w:val="OrderitemCharChar"/>
    <w:rsid w:val="00BA1B27"/>
    <w:pPr>
      <w:numPr>
        <w:numId w:val="38"/>
      </w:numPr>
      <w:tabs>
        <w:tab w:val="clear" w:pos="851"/>
        <w:tab w:val="left" w:pos="720"/>
      </w:tabs>
    </w:pPr>
  </w:style>
  <w:style w:type="paragraph" w:customStyle="1" w:styleId="Level2-Bold">
    <w:name w:val="Level 2-Bold"/>
    <w:basedOn w:val="Normal"/>
    <w:next w:val="Normal"/>
    <w:rsid w:val="00BA1B27"/>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BA1B27"/>
    <w:pPr>
      <w:spacing w:line="270" w:lineRule="exact"/>
      <w:ind w:left="851"/>
    </w:pPr>
    <w:rPr>
      <w:sz w:val="22"/>
      <w:szCs w:val="20"/>
      <w:lang w:val="en-GB" w:eastAsia="en-US"/>
    </w:rPr>
  </w:style>
  <w:style w:type="paragraph" w:customStyle="1" w:styleId="TableHeading">
    <w:name w:val="Table Heading"/>
    <w:basedOn w:val="Normal"/>
    <w:next w:val="Normal"/>
    <w:rsid w:val="00BA1B27"/>
    <w:pPr>
      <w:spacing w:before="0" w:line="270" w:lineRule="exact"/>
    </w:pPr>
    <w:rPr>
      <w:b/>
      <w:sz w:val="22"/>
      <w:szCs w:val="20"/>
      <w:lang w:val="en-GB" w:eastAsia="en-US"/>
    </w:rPr>
  </w:style>
  <w:style w:type="paragraph" w:customStyle="1" w:styleId="TableNormal0">
    <w:name w:val="TableNormal"/>
    <w:basedOn w:val="Normal"/>
    <w:next w:val="Normal"/>
    <w:rsid w:val="00BA1B27"/>
    <w:pPr>
      <w:spacing w:before="0" w:line="270" w:lineRule="exact"/>
    </w:pPr>
    <w:rPr>
      <w:sz w:val="22"/>
      <w:szCs w:val="20"/>
      <w:lang w:val="en-GB" w:eastAsia="en-US"/>
    </w:rPr>
  </w:style>
  <w:style w:type="character" w:customStyle="1" w:styleId="SubLevel1Char">
    <w:name w:val="Sub Level 1 Char"/>
    <w:basedOn w:val="DefaultParagraphFont"/>
    <w:link w:val="SubLevel1"/>
    <w:rsid w:val="00BA1B27"/>
    <w:rPr>
      <w:sz w:val="24"/>
      <w:szCs w:val="24"/>
    </w:rPr>
  </w:style>
  <w:style w:type="character" w:customStyle="1" w:styleId="OrderitemCharChar">
    <w:name w:val="Order_item Char Char"/>
    <w:basedOn w:val="DefaultParagraphFont"/>
    <w:link w:val="Orderitem"/>
    <w:rsid w:val="00BA1B27"/>
    <w:rPr>
      <w:sz w:val="24"/>
      <w:szCs w:val="24"/>
    </w:rPr>
  </w:style>
  <w:style w:type="paragraph" w:customStyle="1" w:styleId="access">
    <w:name w:val="access"/>
    <w:rsid w:val="00BA1B27"/>
    <w:pPr>
      <w:spacing w:before="200" w:after="60" w:line="270" w:lineRule="exact"/>
      <w:jc w:val="both"/>
    </w:pPr>
    <w:rPr>
      <w:sz w:val="24"/>
      <w:szCs w:val="24"/>
    </w:rPr>
  </w:style>
  <w:style w:type="paragraph" w:customStyle="1" w:styleId="nes">
    <w:name w:val="nes"/>
    <w:rsid w:val="00BA1B27"/>
    <w:pPr>
      <w:spacing w:before="200" w:after="60" w:line="270" w:lineRule="exact"/>
      <w:jc w:val="both"/>
    </w:pPr>
    <w:rPr>
      <w:sz w:val="24"/>
      <w:szCs w:val="24"/>
    </w:rPr>
  </w:style>
  <w:style w:type="paragraph" w:customStyle="1" w:styleId="Footer1">
    <w:name w:val="Footer1"/>
    <w:rsid w:val="00806742"/>
    <w:pPr>
      <w:tabs>
        <w:tab w:val="center" w:pos="4153"/>
        <w:tab w:val="right" w:pos="8306"/>
      </w:tabs>
      <w:spacing w:before="200" w:after="60" w:line="270" w:lineRule="exact"/>
      <w:jc w:val="both"/>
    </w:pPr>
    <w:rPr>
      <w:sz w:val="24"/>
      <w:szCs w:val="24"/>
    </w:rPr>
  </w:style>
  <w:style w:type="paragraph" w:customStyle="1" w:styleId="foot2010">
    <w:name w:val="foot2010"/>
    <w:rsid w:val="00BA1B27"/>
    <w:pPr>
      <w:spacing w:before="200" w:after="60"/>
      <w:jc w:val="both"/>
    </w:pPr>
    <w:rPr>
      <w:sz w:val="24"/>
      <w:szCs w:val="24"/>
    </w:rPr>
  </w:style>
  <w:style w:type="paragraph" w:customStyle="1" w:styleId="lhdef">
    <w:name w:val="lhdef"/>
    <w:rsid w:val="00BA1B27"/>
    <w:pPr>
      <w:spacing w:before="200" w:after="60"/>
      <w:ind w:left="851"/>
      <w:jc w:val="both"/>
    </w:pPr>
    <w:rPr>
      <w:sz w:val="24"/>
      <w:szCs w:val="24"/>
    </w:rPr>
  </w:style>
  <w:style w:type="paragraph" w:customStyle="1" w:styleId="lhicov">
    <w:name w:val="lhicov"/>
    <w:rsid w:val="00BA1B27"/>
    <w:pPr>
      <w:tabs>
        <w:tab w:val="num" w:pos="851"/>
      </w:tabs>
      <w:spacing w:before="200" w:after="60"/>
      <w:ind w:left="851" w:hanging="851"/>
      <w:jc w:val="both"/>
      <w:outlineLvl w:val="2"/>
    </w:pPr>
    <w:rPr>
      <w:rFonts w:cs="Arial"/>
      <w:bCs/>
      <w:iCs/>
      <w:sz w:val="24"/>
      <w:szCs w:val="28"/>
    </w:rPr>
  </w:style>
  <w:style w:type="paragraph" w:customStyle="1" w:styleId="lhocov">
    <w:name w:val="lhocov"/>
    <w:rsid w:val="00BA1B27"/>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BA1B27"/>
    <w:pPr>
      <w:tabs>
        <w:tab w:val="num" w:pos="851"/>
      </w:tabs>
      <w:spacing w:before="200" w:after="60"/>
      <w:ind w:left="851" w:hanging="851"/>
      <w:jc w:val="both"/>
      <w:outlineLvl w:val="2"/>
    </w:pPr>
    <w:rPr>
      <w:rFonts w:cs="Arial"/>
      <w:bCs/>
      <w:iCs/>
      <w:sz w:val="24"/>
      <w:szCs w:val="28"/>
    </w:rPr>
  </w:style>
  <w:style w:type="paragraph" w:customStyle="1" w:styleId="gtio">
    <w:name w:val="gtio"/>
    <w:rsid w:val="00BA1B27"/>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4730E7"/>
    <w:rPr>
      <w:szCs w:val="24"/>
    </w:rPr>
  </w:style>
  <w:style w:type="paragraph" w:customStyle="1" w:styleId="amodtable0">
    <w:name w:val="amodtable"/>
    <w:basedOn w:val="Normal"/>
    <w:rsid w:val="00BA1B27"/>
    <w:pPr>
      <w:spacing w:before="120"/>
      <w:jc w:val="left"/>
    </w:pPr>
  </w:style>
  <w:style w:type="paragraph" w:styleId="Caption">
    <w:name w:val="caption"/>
    <w:basedOn w:val="Normal"/>
    <w:next w:val="Normal"/>
    <w:semiHidden/>
    <w:unhideWhenUsed/>
    <w:qFormat/>
    <w:rsid w:val="005B7994"/>
    <w:rPr>
      <w:b/>
      <w:bCs/>
      <w:sz w:val="20"/>
      <w:szCs w:val="20"/>
    </w:rPr>
  </w:style>
  <w:style w:type="paragraph" w:customStyle="1" w:styleId="Footer10">
    <w:name w:val="Footer1"/>
    <w:rsid w:val="00BA1B27"/>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BA1B27"/>
    <w:pPr>
      <w:spacing w:before="0"/>
      <w:ind w:left="851"/>
    </w:pPr>
    <w:rPr>
      <w:szCs w:val="20"/>
      <w:lang w:val="en-GB" w:eastAsia="en-US"/>
    </w:rPr>
  </w:style>
  <w:style w:type="character" w:customStyle="1" w:styleId="Level4Char">
    <w:name w:val="Level 4 Char"/>
    <w:basedOn w:val="DefaultParagraphFont"/>
    <w:link w:val="Level4"/>
    <w:locked/>
    <w:rsid w:val="00BA1B27"/>
    <w:rPr>
      <w:bCs/>
      <w:sz w:val="24"/>
      <w:szCs w:val="28"/>
    </w:rPr>
  </w:style>
  <w:style w:type="paragraph" w:customStyle="1" w:styleId="StyleCenteredLeft-019cm">
    <w:name w:val="Style Centered Left:  -0.19 cm"/>
    <w:basedOn w:val="Normal"/>
    <w:rsid w:val="00BA1B27"/>
    <w:pPr>
      <w:jc w:val="center"/>
    </w:pPr>
    <w:rPr>
      <w:szCs w:val="20"/>
    </w:rPr>
  </w:style>
  <w:style w:type="paragraph" w:customStyle="1" w:styleId="Level5">
    <w:name w:val="Level 5"/>
    <w:basedOn w:val="Normal"/>
    <w:next w:val="Normal"/>
    <w:qFormat/>
    <w:rsid w:val="00BA1B27"/>
    <w:pPr>
      <w:ind w:left="2552" w:hanging="567"/>
    </w:pPr>
  </w:style>
  <w:style w:type="paragraph" w:customStyle="1" w:styleId="application">
    <w:name w:val="application"/>
    <w:basedOn w:val="Normal"/>
    <w:rsid w:val="00BA1B27"/>
    <w:pPr>
      <w:jc w:val="left"/>
    </w:pPr>
  </w:style>
  <w:style w:type="paragraph" w:customStyle="1" w:styleId="trans">
    <w:name w:val="trans"/>
    <w:basedOn w:val="Normal"/>
    <w:next w:val="Normal"/>
    <w:rsid w:val="00BA1B27"/>
    <w:pPr>
      <w:tabs>
        <w:tab w:val="left" w:pos="709"/>
      </w:tabs>
    </w:pPr>
  </w:style>
  <w:style w:type="character" w:customStyle="1" w:styleId="SubLevel2BoldChar">
    <w:name w:val="Sub Level 2 Bold Char"/>
    <w:basedOn w:val="DefaultParagraphFont"/>
    <w:link w:val="SubLevel2Bold"/>
    <w:rsid w:val="00502FF3"/>
    <w:rPr>
      <w:b/>
      <w:sz w:val="24"/>
      <w:szCs w:val="24"/>
    </w:rPr>
  </w:style>
  <w:style w:type="character" w:customStyle="1" w:styleId="SubLevel1BoldChar">
    <w:name w:val="Sub Level 1 Bold Char"/>
    <w:basedOn w:val="DefaultParagraphFont"/>
    <w:link w:val="SubLevel1Bold"/>
    <w:rsid w:val="00502FF3"/>
    <w:rPr>
      <w:b/>
      <w:sz w:val="28"/>
      <w:szCs w:val="24"/>
    </w:rPr>
  </w:style>
  <w:style w:type="character" w:customStyle="1" w:styleId="SubLevel2Char">
    <w:name w:val="Sub Level 2 Char"/>
    <w:basedOn w:val="DefaultParagraphFont"/>
    <w:link w:val="SubLevel2"/>
    <w:rsid w:val="00BA1B27"/>
    <w:rPr>
      <w:sz w:val="24"/>
      <w:szCs w:val="24"/>
    </w:rPr>
  </w:style>
  <w:style w:type="paragraph" w:customStyle="1" w:styleId="AmodTable14">
    <w:name w:val="AmodTable14"/>
    <w:basedOn w:val="Normal"/>
    <w:next w:val="Normal"/>
    <w:qFormat/>
    <w:rsid w:val="00BA1B27"/>
    <w:pPr>
      <w:spacing w:before="120"/>
      <w:ind w:left="57"/>
      <w:jc w:val="left"/>
    </w:pPr>
  </w:style>
  <w:style w:type="character" w:customStyle="1" w:styleId="Level2BoldChar">
    <w:name w:val="Level 2 Bold Char"/>
    <w:basedOn w:val="Level2Char"/>
    <w:link w:val="Level2Bold"/>
    <w:rsid w:val="00BA1B27"/>
    <w:rPr>
      <w:rFonts w:ascii="Arial" w:hAnsi="Arial" w:cs="Arial"/>
      <w:b/>
      <w:bCs/>
      <w:i w:val="0"/>
      <w:iCs/>
      <w:sz w:val="24"/>
      <w:szCs w:val="28"/>
    </w:rPr>
  </w:style>
  <w:style w:type="paragraph" w:customStyle="1" w:styleId="Info">
    <w:name w:val="Info"/>
    <w:basedOn w:val="Normal"/>
    <w:qFormat/>
    <w:rsid w:val="002E0768"/>
  </w:style>
  <w:style w:type="paragraph" w:customStyle="1" w:styleId="note">
    <w:name w:val="note"/>
    <w:basedOn w:val="Normal"/>
    <w:next w:val="Normal"/>
    <w:autoRedefine/>
    <w:qFormat/>
    <w:rsid w:val="00BA1B27"/>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AB7C47"/>
    <w:pPr>
      <w:ind w:left="851"/>
    </w:pPr>
  </w:style>
  <w:style w:type="table" w:customStyle="1" w:styleId="TableGrid1">
    <w:name w:val="Table Grid1"/>
    <w:basedOn w:val="TableNormal"/>
    <w:next w:val="TableGrid"/>
    <w:rsid w:val="00AB7C4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F7709B"/>
    <w:pPr>
      <w:numPr>
        <w:numId w:val="45"/>
      </w:numPr>
    </w:pPr>
  </w:style>
  <w:style w:type="paragraph" w:customStyle="1" w:styleId="tablenote">
    <w:name w:val="tablenote"/>
    <w:basedOn w:val="Normal"/>
    <w:qFormat/>
    <w:rsid w:val="00BA1B27"/>
    <w:pPr>
      <w:spacing w:before="120"/>
      <w:ind w:left="851"/>
    </w:pPr>
  </w:style>
  <w:style w:type="paragraph" w:customStyle="1" w:styleId="tablenote15">
    <w:name w:val="tablenote1.5"/>
    <w:basedOn w:val="tablenote"/>
    <w:qFormat/>
    <w:rsid w:val="00BA1B27"/>
    <w:rPr>
      <w:sz w:val="22"/>
    </w:rPr>
  </w:style>
  <w:style w:type="paragraph" w:customStyle="1" w:styleId="tablenote0">
    <w:name w:val="tablenote0"/>
    <w:basedOn w:val="Normal"/>
    <w:qFormat/>
    <w:rsid w:val="00BA1B2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5907">
      <w:bodyDiv w:val="1"/>
      <w:marLeft w:val="0"/>
      <w:marRight w:val="0"/>
      <w:marTop w:val="0"/>
      <w:marBottom w:val="0"/>
      <w:divBdr>
        <w:top w:val="none" w:sz="0" w:space="0" w:color="auto"/>
        <w:left w:val="none" w:sz="0" w:space="0" w:color="auto"/>
        <w:bottom w:val="none" w:sz="0" w:space="0" w:color="auto"/>
        <w:right w:val="none" w:sz="0" w:space="0" w:color="auto"/>
      </w:divBdr>
    </w:div>
    <w:div w:id="383717175">
      <w:bodyDiv w:val="1"/>
      <w:marLeft w:val="0"/>
      <w:marRight w:val="0"/>
      <w:marTop w:val="0"/>
      <w:marBottom w:val="0"/>
      <w:divBdr>
        <w:top w:val="none" w:sz="0" w:space="0" w:color="auto"/>
        <w:left w:val="none" w:sz="0" w:space="0" w:color="auto"/>
        <w:bottom w:val="none" w:sz="0" w:space="0" w:color="auto"/>
        <w:right w:val="none" w:sz="0" w:space="0" w:color="auto"/>
      </w:divBdr>
    </w:div>
    <w:div w:id="548423169">
      <w:bodyDiv w:val="1"/>
      <w:marLeft w:val="0"/>
      <w:marRight w:val="0"/>
      <w:marTop w:val="0"/>
      <w:marBottom w:val="0"/>
      <w:divBdr>
        <w:top w:val="none" w:sz="0" w:space="0" w:color="auto"/>
        <w:left w:val="none" w:sz="0" w:space="0" w:color="auto"/>
        <w:bottom w:val="none" w:sz="0" w:space="0" w:color="auto"/>
        <w:right w:val="none" w:sz="0" w:space="0" w:color="auto"/>
      </w:divBdr>
    </w:div>
    <w:div w:id="790317442">
      <w:bodyDiv w:val="1"/>
      <w:marLeft w:val="0"/>
      <w:marRight w:val="0"/>
      <w:marTop w:val="0"/>
      <w:marBottom w:val="0"/>
      <w:divBdr>
        <w:top w:val="none" w:sz="0" w:space="0" w:color="auto"/>
        <w:left w:val="none" w:sz="0" w:space="0" w:color="auto"/>
        <w:bottom w:val="none" w:sz="0" w:space="0" w:color="auto"/>
        <w:right w:val="none" w:sz="0" w:space="0" w:color="auto"/>
      </w:divBdr>
    </w:div>
    <w:div w:id="890070072">
      <w:bodyDiv w:val="1"/>
      <w:marLeft w:val="0"/>
      <w:marRight w:val="0"/>
      <w:marTop w:val="0"/>
      <w:marBottom w:val="0"/>
      <w:divBdr>
        <w:top w:val="none" w:sz="0" w:space="0" w:color="auto"/>
        <w:left w:val="none" w:sz="0" w:space="0" w:color="auto"/>
        <w:bottom w:val="none" w:sz="0" w:space="0" w:color="auto"/>
        <w:right w:val="none" w:sz="0" w:space="0" w:color="auto"/>
      </w:divBdr>
    </w:div>
    <w:div w:id="940068134">
      <w:bodyDiv w:val="1"/>
      <w:marLeft w:val="0"/>
      <w:marRight w:val="0"/>
      <w:marTop w:val="0"/>
      <w:marBottom w:val="0"/>
      <w:divBdr>
        <w:top w:val="none" w:sz="0" w:space="0" w:color="auto"/>
        <w:left w:val="none" w:sz="0" w:space="0" w:color="auto"/>
        <w:bottom w:val="none" w:sz="0" w:space="0" w:color="auto"/>
        <w:right w:val="none" w:sz="0" w:space="0" w:color="auto"/>
      </w:divBdr>
    </w:div>
    <w:div w:id="964234633">
      <w:bodyDiv w:val="1"/>
      <w:marLeft w:val="0"/>
      <w:marRight w:val="0"/>
      <w:marTop w:val="0"/>
      <w:marBottom w:val="0"/>
      <w:divBdr>
        <w:top w:val="none" w:sz="0" w:space="0" w:color="auto"/>
        <w:left w:val="none" w:sz="0" w:space="0" w:color="auto"/>
        <w:bottom w:val="none" w:sz="0" w:space="0" w:color="auto"/>
        <w:right w:val="none" w:sz="0" w:space="0" w:color="auto"/>
      </w:divBdr>
      <w:divsChild>
        <w:div w:id="620384733">
          <w:marLeft w:val="0"/>
          <w:marRight w:val="0"/>
          <w:marTop w:val="0"/>
          <w:marBottom w:val="0"/>
          <w:divBdr>
            <w:top w:val="none" w:sz="0" w:space="0" w:color="auto"/>
            <w:left w:val="none" w:sz="0" w:space="0" w:color="auto"/>
            <w:bottom w:val="none" w:sz="0" w:space="0" w:color="auto"/>
            <w:right w:val="none" w:sz="0" w:space="0" w:color="auto"/>
          </w:divBdr>
        </w:div>
      </w:divsChild>
    </w:div>
    <w:div w:id="1173691742">
      <w:bodyDiv w:val="1"/>
      <w:marLeft w:val="0"/>
      <w:marRight w:val="0"/>
      <w:marTop w:val="0"/>
      <w:marBottom w:val="0"/>
      <w:divBdr>
        <w:top w:val="none" w:sz="0" w:space="0" w:color="auto"/>
        <w:left w:val="none" w:sz="0" w:space="0" w:color="auto"/>
        <w:bottom w:val="none" w:sz="0" w:space="0" w:color="auto"/>
        <w:right w:val="none" w:sz="0" w:space="0" w:color="auto"/>
      </w:divBdr>
    </w:div>
    <w:div w:id="1297834595">
      <w:bodyDiv w:val="1"/>
      <w:marLeft w:val="0"/>
      <w:marRight w:val="0"/>
      <w:marTop w:val="0"/>
      <w:marBottom w:val="0"/>
      <w:divBdr>
        <w:top w:val="none" w:sz="0" w:space="0" w:color="auto"/>
        <w:left w:val="none" w:sz="0" w:space="0" w:color="auto"/>
        <w:bottom w:val="none" w:sz="0" w:space="0" w:color="auto"/>
        <w:right w:val="none" w:sz="0" w:space="0" w:color="auto"/>
      </w:divBdr>
    </w:div>
    <w:div w:id="1567494913">
      <w:bodyDiv w:val="1"/>
      <w:marLeft w:val="0"/>
      <w:marRight w:val="0"/>
      <w:marTop w:val="0"/>
      <w:marBottom w:val="0"/>
      <w:divBdr>
        <w:top w:val="none" w:sz="0" w:space="0" w:color="auto"/>
        <w:left w:val="none" w:sz="0" w:space="0" w:color="auto"/>
        <w:bottom w:val="none" w:sz="0" w:space="0" w:color="auto"/>
        <w:right w:val="none" w:sz="0" w:space="0" w:color="auto"/>
      </w:divBdr>
    </w:div>
    <w:div w:id="1675255278">
      <w:bodyDiv w:val="1"/>
      <w:marLeft w:val="0"/>
      <w:marRight w:val="0"/>
      <w:marTop w:val="0"/>
      <w:marBottom w:val="0"/>
      <w:divBdr>
        <w:top w:val="none" w:sz="0" w:space="0" w:color="auto"/>
        <w:left w:val="none" w:sz="0" w:space="0" w:color="auto"/>
        <w:bottom w:val="none" w:sz="0" w:space="0" w:color="auto"/>
        <w:right w:val="none" w:sz="0" w:space="0" w:color="auto"/>
      </w:divBdr>
    </w:div>
    <w:div w:id="1855261344">
      <w:bodyDiv w:val="1"/>
      <w:marLeft w:val="0"/>
      <w:marRight w:val="0"/>
      <w:marTop w:val="0"/>
      <w:marBottom w:val="0"/>
      <w:divBdr>
        <w:top w:val="none" w:sz="0" w:space="0" w:color="auto"/>
        <w:left w:val="none" w:sz="0" w:space="0" w:color="auto"/>
        <w:bottom w:val="none" w:sz="0" w:space="0" w:color="auto"/>
        <w:right w:val="none" w:sz="0" w:space="0" w:color="auto"/>
      </w:divBdr>
    </w:div>
    <w:div w:id="1873378959">
      <w:bodyDiv w:val="1"/>
      <w:marLeft w:val="0"/>
      <w:marRight w:val="0"/>
      <w:marTop w:val="0"/>
      <w:marBottom w:val="0"/>
      <w:divBdr>
        <w:top w:val="none" w:sz="0" w:space="0" w:color="auto"/>
        <w:left w:val="none" w:sz="0" w:space="0" w:color="auto"/>
        <w:bottom w:val="none" w:sz="0" w:space="0" w:color="auto"/>
        <w:right w:val="none" w:sz="0" w:space="0" w:color="auto"/>
      </w:divBdr>
    </w:div>
    <w:div w:id="2032101896">
      <w:bodyDiv w:val="1"/>
      <w:marLeft w:val="0"/>
      <w:marRight w:val="0"/>
      <w:marTop w:val="0"/>
      <w:marBottom w:val="0"/>
      <w:divBdr>
        <w:top w:val="none" w:sz="0" w:space="0" w:color="auto"/>
        <w:left w:val="none" w:sz="0" w:space="0" w:color="auto"/>
        <w:bottom w:val="none" w:sz="0" w:space="0" w:color="auto"/>
        <w:right w:val="none" w:sz="0" w:space="0" w:color="auto"/>
      </w:divBdr>
    </w:div>
    <w:div w:id="20543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06388.htm" TargetMode="External"/><Relationship Id="rId21" Type="http://schemas.openxmlformats.org/officeDocument/2006/relationships/hyperlink" Target="https://www.fwc.gov.au/awards-and-agreements/modern-award-reviews/4-yearly-review/award-stage/award-review-documents/MA000063?m=AM2014/208" TargetMode="External"/><Relationship Id="rId42" Type="http://schemas.openxmlformats.org/officeDocument/2006/relationships/hyperlink" Target="http://www.fwc.gov.au/awardsandorders/html/PR542183.htm" TargetMode="External"/><Relationship Id="rId63" Type="http://schemas.openxmlformats.org/officeDocument/2006/relationships/hyperlink" Target="http://www.fwc.gov.au/awardsandorders/html/PR994467.htm" TargetMode="External"/><Relationship Id="rId84" Type="http://schemas.openxmlformats.org/officeDocument/2006/relationships/hyperlink" Target="https://www.fwc.gov.au/documents/awardmod/download/nes.pdf" TargetMode="External"/><Relationship Id="rId138" Type="http://schemas.openxmlformats.org/officeDocument/2006/relationships/hyperlink" Target="http://www.fwc.gov.au/awardsandorders/html/PR000000.htm" TargetMode="External"/><Relationship Id="rId159" Type="http://schemas.openxmlformats.org/officeDocument/2006/relationships/hyperlink" Target="http://www.fwc.gov.au/awardsandorders/html/PR994467.htm" TargetMode="External"/><Relationship Id="rId170" Type="http://schemas.openxmlformats.org/officeDocument/2006/relationships/hyperlink" Target="http://www.fwc.gov.au/awardsandorders/html/PR583040.htm" TargetMode="External"/><Relationship Id="rId191" Type="http://schemas.openxmlformats.org/officeDocument/2006/relationships/hyperlink" Target="http://www.fwc.gov.au/awardsandorders/html/PR551831.htm" TargetMode="External"/><Relationship Id="rId205" Type="http://schemas.openxmlformats.org/officeDocument/2006/relationships/hyperlink" Target="http://www.fwc.gov.au/awardsandorders/html/PR551831.htm" TargetMode="External"/><Relationship Id="rId226" Type="http://schemas.openxmlformats.org/officeDocument/2006/relationships/hyperlink" Target="http://www.fwc.gov.au/awardsandorders/html/PR997962.htm" TargetMode="External"/><Relationship Id="rId247" Type="http://schemas.openxmlformats.org/officeDocument/2006/relationships/hyperlink" Target="https://www.fwc.gov.au/documents/awardsandorders/html/pr715150.htm" TargetMode="External"/><Relationship Id="rId107" Type="http://schemas.openxmlformats.org/officeDocument/2006/relationships/hyperlink" Target="https://www.fwc.gov.au/documents/awardsandorders/html/pr606388.htm" TargetMode="External"/><Relationship Id="rId268" Type="http://schemas.openxmlformats.org/officeDocument/2006/relationships/theme" Target="theme/theme1.xm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226.htm" TargetMode="External"/><Relationship Id="rId53" Type="http://schemas.openxmlformats.org/officeDocument/2006/relationships/hyperlink" Target="http://www.fwc.gov.au/awardsandorders/html/PR503693.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51772.htm" TargetMode="External"/><Relationship Id="rId149" Type="http://schemas.openxmlformats.org/officeDocument/2006/relationships/hyperlink" Target="https://www.fwc.gov.au/awardsandorders/html/PR606543.htm" TargetMode="External"/><Relationship Id="rId5" Type="http://schemas.openxmlformats.org/officeDocument/2006/relationships/webSettings" Target="webSettings.xml"/><Relationship Id="rId95" Type="http://schemas.openxmlformats.org/officeDocument/2006/relationships/hyperlink" Target="http://www.legislation.gov.au/Series/C2009A00028" TargetMode="External"/><Relationship Id="rId160" Type="http://schemas.openxmlformats.org/officeDocument/2006/relationships/hyperlink" Target="http://www.fwc.gov.au/awardsandorders/html/PR546039.htm" TargetMode="External"/><Relationship Id="rId181" Type="http://schemas.openxmlformats.org/officeDocument/2006/relationships/hyperlink" Target="http://www.fwc.gov.au/awardsandorders/html/PR538349.htm" TargetMode="External"/><Relationship Id="rId216" Type="http://schemas.openxmlformats.org/officeDocument/2006/relationships/hyperlink" Target="http://www.fwc.gov.au/awardsandorders/html/PR525068.htm" TargetMode="External"/><Relationship Id="rId237" Type="http://schemas.openxmlformats.org/officeDocument/2006/relationships/hyperlink" Target="http://www.fwc.gov.au/awardsandorders/html/PR557581.htm" TargetMode="External"/><Relationship Id="rId258" Type="http://schemas.openxmlformats.org/officeDocument/2006/relationships/hyperlink" Target="http://www.legislation.gov.au/Series/C2009A00028" TargetMode="External"/><Relationship Id="rId22" Type="http://schemas.openxmlformats.org/officeDocument/2006/relationships/hyperlink" Target="http://www.fwc.gov.au/awardsandorders/html/PR991571.htm" TargetMode="External"/><Relationship Id="rId43" Type="http://schemas.openxmlformats.org/officeDocument/2006/relationships/hyperlink" Target="http://www.fwc.gov.au/awardsandorders/html/PR542183.htm" TargetMode="External"/><Relationship Id="rId64" Type="http://schemas.openxmlformats.org/officeDocument/2006/relationships/hyperlink" Target="http://www.fwc.gov.au/awardmod/download/nes.pdf" TargetMode="External"/><Relationship Id="rId118" Type="http://schemas.openxmlformats.org/officeDocument/2006/relationships/hyperlink" Target="https://www.fwc.gov.au/documents/awardsandorders/html/pr707475.htm" TargetMode="External"/><Relationship Id="rId139" Type="http://schemas.openxmlformats.org/officeDocument/2006/relationships/hyperlink" Target="http://www.fwc.gov.au/awardsandorders/html/PR551772.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s://www.fwc.gov.au/documents/awardsandorders/html/pr704184.htm" TargetMode="External"/><Relationship Id="rId171" Type="http://schemas.openxmlformats.org/officeDocument/2006/relationships/hyperlink" Target="http://www.fwc.gov.au/awardsandorders/html/PR583040.htm" TargetMode="External"/><Relationship Id="rId192" Type="http://schemas.openxmlformats.org/officeDocument/2006/relationships/hyperlink" Target="http://www.fwc.gov.au/awardsandorders/html/PR568050.htm" TargetMode="External"/><Relationship Id="rId206" Type="http://schemas.openxmlformats.org/officeDocument/2006/relationships/hyperlink" Target="http://www.fwc.gov.au/awardsandorders/html/PR568050.htm" TargetMode="External"/><Relationship Id="rId227" Type="http://schemas.openxmlformats.org/officeDocument/2006/relationships/hyperlink" Target="http://www.fwc.gov.au/awardsandorders/html/PR509094.htm" TargetMode="External"/><Relationship Id="rId248" Type="http://schemas.openxmlformats.org/officeDocument/2006/relationships/hyperlink" Target="https://www.fwc.gov.au/documents/awardsandorders/html/pr715150.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466.htm" TargetMode="External"/><Relationship Id="rId108" Type="http://schemas.openxmlformats.org/officeDocument/2006/relationships/hyperlink" Target="https://www.fwc.gov.au/documents/awardsandorders/html/pr707475.htm" TargetMode="External"/><Relationship Id="rId129" Type="http://schemas.openxmlformats.org/officeDocument/2006/relationships/hyperlink" Target="http://www.fwc.gov.au/awardsandorders/html/PR566873.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awardsandorders/html/PR998076.htm" TargetMode="External"/><Relationship Id="rId161" Type="http://schemas.openxmlformats.org/officeDocument/2006/relationships/hyperlink" Target="http://www.fwc.gov.au/awardsandorders/html/PR546039.htm" TargetMode="External"/><Relationship Id="rId182" Type="http://schemas.openxmlformats.org/officeDocument/2006/relationships/hyperlink" Target="http://www.fwc.gov.au/awardsandorders/html/PR538349.htm" TargetMode="External"/><Relationship Id="rId217" Type="http://schemas.openxmlformats.org/officeDocument/2006/relationships/hyperlink" Target="http://www.fwc.gov.au/awardsandorders/html/PR537893.htm" TargetMode="External"/><Relationship Id="rId6" Type="http://schemas.openxmlformats.org/officeDocument/2006/relationships/footnotes" Target="footnotes.xml"/><Relationship Id="rId238" Type="http://schemas.openxmlformats.org/officeDocument/2006/relationships/hyperlink" Target="http://www.fwc.gov.au/awardsandorders/html/PR573679.htm" TargetMode="External"/><Relationship Id="rId259" Type="http://schemas.openxmlformats.org/officeDocument/2006/relationships/hyperlink" Target="http://www.legislation.gov.au/Series/C2009A00028" TargetMode="External"/><Relationship Id="rId23" Type="http://schemas.openxmlformats.org/officeDocument/2006/relationships/hyperlink" Target="http://www.fwc.gov.au/awardsandorders/html/PR994467.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994467.htm" TargetMode="External"/><Relationship Id="rId114" Type="http://schemas.openxmlformats.org/officeDocument/2006/relationships/hyperlink" Target="http://www.fwc.gov.au/awardsandorders/html/PR566739.htm" TargetMode="External"/><Relationship Id="rId119" Type="http://schemas.openxmlformats.org/officeDocument/2006/relationships/hyperlink" Target="http://www.fwc.gov.au/awardsandorders/html/PR593846.htm" TargetMode="External"/><Relationship Id="rId44" Type="http://schemas.openxmlformats.org/officeDocument/2006/relationships/hyperlink" Target="http://www.fwc.gov.au/awardsandorders/html/PR542183.htm" TargetMode="External"/><Relationship Id="rId60" Type="http://schemas.openxmlformats.org/officeDocument/2006/relationships/hyperlink" Target="http://www.fwc.gov.au/awardsandorders/html/PR994467.htm" TargetMode="External"/><Relationship Id="rId65" Type="http://schemas.openxmlformats.org/officeDocument/2006/relationships/hyperlink" Target="http://www.fwc.gov.au/awardsandorders/html/PR542183.htm" TargetMode="External"/><Relationship Id="rId81" Type="http://schemas.openxmlformats.org/officeDocument/2006/relationships/hyperlink" Target="https://www.fwc.gov.au/awardsandorders/html/PR598502.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79567.htm" TargetMode="External"/><Relationship Id="rId135" Type="http://schemas.openxmlformats.org/officeDocument/2006/relationships/hyperlink" Target="http://www.fwc.gov.au/awardsandorders/html/PR998076.htm" TargetMode="External"/><Relationship Id="rId151" Type="http://schemas.openxmlformats.org/officeDocument/2006/relationships/hyperlink" Target="https://www.fwc.gov.au/documents/awardsandorders/html/pr707703.htm" TargetMode="External"/><Relationship Id="rId156" Type="http://schemas.openxmlformats.org/officeDocument/2006/relationships/hyperlink" Target="http://www.fwc.gov.au/awardsandorders/html/PR561478.htm" TargetMode="External"/><Relationship Id="rId177" Type="http://schemas.openxmlformats.org/officeDocument/2006/relationships/hyperlink" Target="http://www.fwc.gov.au/awardsandorders/html/PR991571.htm" TargetMode="External"/><Relationship Id="rId198" Type="http://schemas.openxmlformats.org/officeDocument/2006/relationships/hyperlink" Target="http://www.fwc.gov.au/awardsandorders/html/PR568050.htm" TargetMode="External"/><Relationship Id="rId172" Type="http://schemas.openxmlformats.org/officeDocument/2006/relationships/hyperlink" Target="http://www.fwc.gov.au/awardsandorders/html/PR583040.htm" TargetMode="External"/><Relationship Id="rId193" Type="http://schemas.openxmlformats.org/officeDocument/2006/relationships/hyperlink" Target="http://www.fwc.gov.au/awardsandorders/html/PR581528.htm" TargetMode="External"/><Relationship Id="rId202" Type="http://schemas.openxmlformats.org/officeDocument/2006/relationships/hyperlink" Target="http://www.fwc.gov.au/awardsandorders/html/PR510670.htm" TargetMode="External"/><Relationship Id="rId207" Type="http://schemas.openxmlformats.org/officeDocument/2006/relationships/hyperlink" Target="http://www.fwc.gov.au/awardsandorders/html/PR581528.htm" TargetMode="External"/><Relationship Id="rId223" Type="http://schemas.openxmlformats.org/officeDocument/2006/relationships/hyperlink" Target="https://www.fwc.gov.au/documents/awardsandorders/html/pr709080.htm" TargetMode="External"/><Relationship Id="rId228" Type="http://schemas.openxmlformats.org/officeDocument/2006/relationships/hyperlink" Target="http://www.fwc.gov.au/awardsandorders/html/PR522925.htm" TargetMode="External"/><Relationship Id="rId244" Type="http://schemas.openxmlformats.org/officeDocument/2006/relationships/hyperlink" Target="https://www.fwc.gov.au/documents/awardsandorders/html/pr715150.htm" TargetMode="External"/><Relationship Id="rId249" Type="http://schemas.openxmlformats.org/officeDocument/2006/relationships/hyperlink" Target="https://www.fwc.gov.au/documents/awardsandorders/html/pr715150.htm" TargetMode="External"/><Relationship Id="rId13" Type="http://schemas.openxmlformats.org/officeDocument/2006/relationships/hyperlink" Target="https://www.fwc.gov.au/awards-and-agreements/modern-award-reviews/4-yearly-review/award-stage/award-review-documents/MA000063?m=AM2014/208"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3.xml"/><Relationship Id="rId109" Type="http://schemas.openxmlformats.org/officeDocument/2006/relationships/hyperlink" Target="http://www.fwc.gov.au/awardsandorders/html/PR997962.htm" TargetMode="External"/><Relationship Id="rId260" Type="http://schemas.openxmlformats.org/officeDocument/2006/relationships/hyperlink" Target="http://www.legislation.gov.au/Series/C2009A00028" TargetMode="External"/><Relationship Id="rId265" Type="http://schemas.openxmlformats.org/officeDocument/2006/relationships/footer" Target="footer5.xml"/><Relationship Id="rId34" Type="http://schemas.openxmlformats.org/officeDocument/2006/relationships/hyperlink" Target="https://www.fwc.gov.au/documents/awardsandorders/html/pr718141.htm" TargetMode="External"/><Relationship Id="rId50" Type="http://schemas.openxmlformats.org/officeDocument/2006/relationships/hyperlink" Target="http://www.fwc.gov.au/awardsandorders/html/PR546039.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awardsandorders/html/PR598502.htm" TargetMode="External"/><Relationship Id="rId97" Type="http://schemas.openxmlformats.org/officeDocument/2006/relationships/hyperlink" Target="http://www.legislation.gov.au/Series/C2009A00028" TargetMode="External"/><Relationship Id="rId104" Type="http://schemas.openxmlformats.org/officeDocument/2006/relationships/hyperlink" Target="http://www.fwc.gov.au/awardsandorders/html/PR579833.htm" TargetMode="External"/><Relationship Id="rId120" Type="http://schemas.openxmlformats.org/officeDocument/2006/relationships/hyperlink" Target="https://www.fwc.gov.au/documents/awardsandorders/html/pr606388.htm" TargetMode="External"/><Relationship Id="rId125" Type="http://schemas.openxmlformats.org/officeDocument/2006/relationships/hyperlink" Target="http://www.fwc.gov.au/awardsandorders/html/PR523046.htm" TargetMode="External"/><Relationship Id="rId141" Type="http://schemas.openxmlformats.org/officeDocument/2006/relationships/hyperlink" Target="http://www.fwc.gov.au/awardsandorders/html/PR509216.htm" TargetMode="External"/><Relationship Id="rId146" Type="http://schemas.openxmlformats.org/officeDocument/2006/relationships/hyperlink" Target="http://www.fwc.gov.au/awardsandorders/html/PR566873.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www.fwc.gov.au/awardsandorders/html/PR525068.htm" TargetMode="External"/><Relationship Id="rId7" Type="http://schemas.openxmlformats.org/officeDocument/2006/relationships/endnotes" Target="endnotes.xml"/><Relationship Id="rId71" Type="http://schemas.openxmlformats.org/officeDocument/2006/relationships/hyperlink" Target="http://www.fwc.gov.au/awardsandorders/html/PR542183.htm" TargetMode="External"/><Relationship Id="rId92" Type="http://schemas.openxmlformats.org/officeDocument/2006/relationships/hyperlink" Target="https://www.fwc.gov.au/documents/awardmod/download/nes.pdf" TargetMode="External"/><Relationship Id="rId162" Type="http://schemas.openxmlformats.org/officeDocument/2006/relationships/hyperlink" Target="http://www.fwc.gov.au/awardsandorders/html/PR538349.htm" TargetMode="External"/><Relationship Id="rId183" Type="http://schemas.openxmlformats.org/officeDocument/2006/relationships/hyperlink" Target="http://www.fwc.gov.au/awardsandorders/html/PR538349.htm" TargetMode="External"/><Relationship Id="rId213" Type="http://schemas.openxmlformats.org/officeDocument/2006/relationships/hyperlink" Target="http://www.fwc.gov.au/awardsandorders/html/PR994467.htm" TargetMode="External"/><Relationship Id="rId218" Type="http://schemas.openxmlformats.org/officeDocument/2006/relationships/hyperlink" Target="http://www.fwc.gov.au/awardsandorders/html/PR551831.htm" TargetMode="External"/><Relationship Id="rId234" Type="http://schemas.openxmlformats.org/officeDocument/2006/relationships/hyperlink" Target="http://www.fwc.gov.au/awardsandorders/html/PR593846.htm" TargetMode="External"/><Relationship Id="rId239" Type="http://schemas.openxmlformats.org/officeDocument/2006/relationships/hyperlink" Target="http://www.fwc.gov.au/awardsandorders/html/PR580863.htm" TargetMode="External"/><Relationship Id="rId2" Type="http://schemas.openxmlformats.org/officeDocument/2006/relationships/numbering" Target="numbering.xml"/><Relationship Id="rId29" Type="http://schemas.openxmlformats.org/officeDocument/2006/relationships/hyperlink" Target="http://www.fwc.gov.au/awardsandorders/html/PR583040.htm" TargetMode="External"/><Relationship Id="rId250" Type="http://schemas.openxmlformats.org/officeDocument/2006/relationships/hyperlink" Target="http://www.fwc.gov.au/awardsandorders/html/PR583040.htm" TargetMode="External"/><Relationship Id="rId255" Type="http://schemas.openxmlformats.org/officeDocument/2006/relationships/hyperlink" Target="http://www.fwc.gov.au/documents/documents/modern_awards/toil-agreement.pdf" TargetMode="External"/><Relationship Id="rId24" Type="http://schemas.openxmlformats.org/officeDocument/2006/relationships/hyperlink" Target="http://www.fwc.gov.au/awardsandorders/html/pr532630.htm" TargetMode="External"/><Relationship Id="rId40" Type="http://schemas.openxmlformats.org/officeDocument/2006/relationships/hyperlink" Target="http://www.fwc.gov.au/awardsandorders/html/PR991571.htm" TargetMode="External"/><Relationship Id="rId45" Type="http://schemas.openxmlformats.org/officeDocument/2006/relationships/hyperlink" Target="http://www.fwc.gov.au/awardsandorders/html/PR994467.htm" TargetMode="External"/><Relationship Id="rId66" Type="http://schemas.openxmlformats.org/officeDocument/2006/relationships/hyperlink" Target="https://www.fwc.gov.au/documents/awardsandorders/html/pr610226.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09094.htm" TargetMode="External"/><Relationship Id="rId115" Type="http://schemas.openxmlformats.org/officeDocument/2006/relationships/hyperlink" Target="http://www.fwc.gov.au/awardsandorders/html/PR579833.htm" TargetMode="External"/><Relationship Id="rId131" Type="http://schemas.openxmlformats.org/officeDocument/2006/relationships/hyperlink" Target="http://www.fwc.gov.au/awardsandorders/html/pr592323.htm" TargetMode="External"/><Relationship Id="rId136" Type="http://schemas.openxmlformats.org/officeDocument/2006/relationships/hyperlink" Target="http://www.fwc.gov.au/awardsandorders/html/PR523046.htm" TargetMode="External"/><Relationship Id="rId157" Type="http://schemas.openxmlformats.org/officeDocument/2006/relationships/hyperlink" Target="http://www.fwc.gov.au/awardsandorders/html/PR994467.htm" TargetMode="External"/><Relationship Id="rId178" Type="http://schemas.openxmlformats.org/officeDocument/2006/relationships/hyperlink" Target="http://www.fwc.gov.au/awardsandorders/html/PR503693.htm" TargetMode="External"/><Relationship Id="rId61" Type="http://schemas.openxmlformats.org/officeDocument/2006/relationships/hyperlink" Target="http://www.fwc.gov.au/awardsandorders/html/PR994467.htm" TargetMode="External"/><Relationship Id="rId82" Type="http://schemas.openxmlformats.org/officeDocument/2006/relationships/hyperlink" Target="https://www.fwc.gov.au/documents/awardsandorders/html/pr700593.htm" TargetMode="External"/><Relationship Id="rId152" Type="http://schemas.openxmlformats.org/officeDocument/2006/relationships/hyperlink" Target="http://www.fwc.gov.au/awardsandorders/html/PR994467.htm" TargetMode="External"/><Relationship Id="rId173" Type="http://schemas.openxmlformats.org/officeDocument/2006/relationships/hyperlink" Target="http://www.fwc.gov.au/awardsandorders/html/PR583040.htm" TargetMode="External"/><Relationship Id="rId194" Type="http://schemas.openxmlformats.org/officeDocument/2006/relationships/hyperlink" Target="http://www.fwc.gov.au/awardsandorders/html/PR592689.htm" TargetMode="External"/><Relationship Id="rId199" Type="http://schemas.openxmlformats.org/officeDocument/2006/relationships/hyperlink" Target="http://www.jobaccess.gov.au" TargetMode="External"/><Relationship Id="rId203" Type="http://schemas.openxmlformats.org/officeDocument/2006/relationships/hyperlink" Target="http://www.fwc.gov.au/awardsandorders/html/PR525068.htm" TargetMode="External"/><Relationship Id="rId208" Type="http://schemas.openxmlformats.org/officeDocument/2006/relationships/hyperlink" Target="http://www.fwc.gov.au/awardsandorders/html/PR592689.htm" TargetMode="External"/><Relationship Id="rId229" Type="http://schemas.openxmlformats.org/officeDocument/2006/relationships/hyperlink" Target="http://www.fwc.gov.au/awardsandorders/html/PR536728.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994467.htm" TargetMode="External"/><Relationship Id="rId240" Type="http://schemas.openxmlformats.org/officeDocument/2006/relationships/hyperlink" Target="http://www.fwc.gov.au/documents/awardsandorders/html/pr598110.htm" TargetMode="External"/><Relationship Id="rId245" Type="http://schemas.openxmlformats.org/officeDocument/2006/relationships/hyperlink" Target="https://www.fwc.gov.au/documents/awardsandorders/html/pr715150.htm" TargetMode="External"/><Relationship Id="rId261" Type="http://schemas.openxmlformats.org/officeDocument/2006/relationships/hyperlink" Target="http://www.legislation.gov.au/Series/C2009A00028" TargetMode="External"/><Relationship Id="rId266" Type="http://schemas.openxmlformats.org/officeDocument/2006/relationships/header" Target="header5.xm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awardsandorders/html/PR584125.htm" TargetMode="External"/><Relationship Id="rId35" Type="http://schemas.openxmlformats.org/officeDocument/2006/relationships/header" Target="header1.xml"/><Relationship Id="rId56" Type="http://schemas.openxmlformats.org/officeDocument/2006/relationships/hyperlink" Target="http://www.fwc.gov.au/awardsandorders/html/PR546039.htm" TargetMode="External"/><Relationship Id="rId77" Type="http://schemas.openxmlformats.org/officeDocument/2006/relationships/hyperlink" Target="https://www.fwc.gov.au/documents/awardsandorders/html/pr598965.htm" TargetMode="External"/><Relationship Id="rId100" Type="http://schemas.openxmlformats.org/officeDocument/2006/relationships/hyperlink" Target="http://www.fwc.gov.au/awardsandorders/html/PR522925.htm" TargetMode="External"/><Relationship Id="rId105" Type="http://schemas.openxmlformats.org/officeDocument/2006/relationships/hyperlink" Target="http://www.fwc.gov.au/awardsandorders/html/PR592161.htm" TargetMode="External"/><Relationship Id="rId126" Type="http://schemas.openxmlformats.org/officeDocument/2006/relationships/hyperlink" Target="http://www.fwc.gov.au/awardsandorders/html/PR536849.htm" TargetMode="External"/><Relationship Id="rId147" Type="http://schemas.openxmlformats.org/officeDocument/2006/relationships/hyperlink" Target="http://www.fwc.gov.au/awardsandorders/html/PR579567.htm" TargetMode="External"/><Relationship Id="rId16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46039.htm" TargetMode="External"/><Relationship Id="rId72" Type="http://schemas.openxmlformats.org/officeDocument/2006/relationships/hyperlink" Target="https://www.fwc.gov.au/documents/awardsandorders/html/pr610226.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997962.htm" TargetMode="External"/><Relationship Id="rId121" Type="http://schemas.openxmlformats.org/officeDocument/2006/relationships/hyperlink" Target="https://www.fwc.gov.au/documents/awardsandorders/html/pr707475.htm" TargetMode="External"/><Relationship Id="rId142" Type="http://schemas.openxmlformats.org/officeDocument/2006/relationships/hyperlink" Target="http://www.fwc.gov.au/awardsandorders/html/PR523046.htm" TargetMode="External"/><Relationship Id="rId163" Type="http://schemas.openxmlformats.org/officeDocument/2006/relationships/hyperlink" Target="http://www.fwc.gov.au/awardsandorders/html/PR538349.htm" TargetMode="External"/><Relationship Id="rId184" Type="http://schemas.openxmlformats.org/officeDocument/2006/relationships/hyperlink" Target="http://www.fwc.gov.au/awardsandorders/html/PR991571.htm" TargetMode="External"/><Relationship Id="rId189" Type="http://schemas.openxmlformats.org/officeDocument/2006/relationships/hyperlink" Target="http://www.fwc.gov.au/awardsandorders/html/PR537893.htm" TargetMode="External"/><Relationship Id="rId219" Type="http://schemas.openxmlformats.org/officeDocument/2006/relationships/hyperlink" Target="http://www.fwc.gov.au/awardsandorders/html/PR568050.htm" TargetMode="External"/><Relationship Id="rId3" Type="http://schemas.openxmlformats.org/officeDocument/2006/relationships/styles" Target="styles.xml"/><Relationship Id="rId214" Type="http://schemas.openxmlformats.org/officeDocument/2006/relationships/hyperlink" Target="http://www.fwc.gov.au/awardsandorders/html/PR998748.htm" TargetMode="External"/><Relationship Id="rId230" Type="http://schemas.openxmlformats.org/officeDocument/2006/relationships/hyperlink" Target="http://www.fwc.gov.au/awardsandorders/html/PR545787.htm" TargetMode="External"/><Relationship Id="rId235" Type="http://schemas.openxmlformats.org/officeDocument/2006/relationships/hyperlink" Target="http://www.fwc.gov.au/awardsandorders/html/pr532630.htm" TargetMode="External"/><Relationship Id="rId251" Type="http://schemas.openxmlformats.org/officeDocument/2006/relationships/hyperlink" Target="http://www.fwc.gov.au/documents/documents/modern_awards/leave-in-advance-agreement.pdf" TargetMode="External"/><Relationship Id="rId256" Type="http://schemas.openxmlformats.org/officeDocument/2006/relationships/hyperlink" Target="https://www.fwc.gov.au/documents/awardsandorders/html/pr718141.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legislation.gov.au/Series/C2009A00028" TargetMode="External"/><Relationship Id="rId116" Type="http://schemas.openxmlformats.org/officeDocument/2006/relationships/hyperlink" Target="http://www.fwc.gov.au/awardsandorders/html/PR592161.htm" TargetMode="External"/><Relationship Id="rId137" Type="http://schemas.openxmlformats.org/officeDocument/2006/relationships/hyperlink" Target="http://www.fwc.gov.au/awardsandorders/html/PR536849.htm" TargetMode="External"/><Relationship Id="rId158" Type="http://schemas.openxmlformats.org/officeDocument/2006/relationships/hyperlink" Target="http://www.fwc.gov.au/awardsandorders/html/PR546039.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83.htm" TargetMode="External"/><Relationship Id="rId62" Type="http://schemas.openxmlformats.org/officeDocument/2006/relationships/hyperlink" Target="http://www.fwc.gov.au/awardsandorders/html/PR994467.htm" TargetMode="External"/><Relationship Id="rId83" Type="http://schemas.openxmlformats.org/officeDocument/2006/relationships/hyperlink" Target="https://www.fwc.gov.au/documents/awardsandorders/html/pr610226.htm" TargetMode="External"/><Relationship Id="rId88" Type="http://schemas.openxmlformats.org/officeDocument/2006/relationships/hyperlink" Target="http://www.fwc.gov.au/awardsandorders/html/PR994467.htm" TargetMode="External"/><Relationship Id="rId111" Type="http://schemas.openxmlformats.org/officeDocument/2006/relationships/hyperlink" Target="http://www.fwc.gov.au/awardsandorders/html/PR522925.htm" TargetMode="External"/><Relationship Id="rId132" Type="http://schemas.openxmlformats.org/officeDocument/2006/relationships/hyperlink" Target="https://www.fwc.gov.au/awardsandorders/html/PR606543.htm" TargetMode="External"/><Relationship Id="rId153" Type="http://schemas.openxmlformats.org/officeDocument/2006/relationships/hyperlink" Target="http://www.fwc.gov.au/awardsandorders/html/PR561478.htm" TargetMode="External"/><Relationship Id="rId174" Type="http://schemas.openxmlformats.org/officeDocument/2006/relationships/hyperlink" Target="http://www.fwc.gov.au/awardsandorders/html/PR583040.htm" TargetMode="External"/><Relationship Id="rId179" Type="http://schemas.openxmlformats.org/officeDocument/2006/relationships/hyperlink" Target="http://www.fwc.gov.au/awardsandorders/html/PR503693.htm" TargetMode="External"/><Relationship Id="rId195" Type="http://schemas.openxmlformats.org/officeDocument/2006/relationships/hyperlink" Target="https://www.fwc.gov.au/documents/awardsandorders/html/pr606630.htm" TargetMode="External"/><Relationship Id="rId209" Type="http://schemas.openxmlformats.org/officeDocument/2006/relationships/hyperlink" Target="https://www.fwc.gov.au/documents/awardsandorders/html/pr606630.htm" TargetMode="External"/><Relationship Id="rId190" Type="http://schemas.openxmlformats.org/officeDocument/2006/relationships/hyperlink" Target="http://www.fwc.gov.au/awardsandorders/html/PR542183.htm" TargetMode="External"/><Relationship Id="rId204" Type="http://schemas.openxmlformats.org/officeDocument/2006/relationships/hyperlink" Target="http://www.fwc.gov.au/awardsandorders/html/PR537893.htm" TargetMode="External"/><Relationship Id="rId220" Type="http://schemas.openxmlformats.org/officeDocument/2006/relationships/hyperlink" Target="http://www.fwc.gov.au/awardsandorders/html/PR581528.htm" TargetMode="External"/><Relationship Id="rId225" Type="http://schemas.openxmlformats.org/officeDocument/2006/relationships/hyperlink" Target="http://www.fwc.gov.au/awardsandorders/html/PR991571.htm" TargetMode="External"/><Relationship Id="rId241" Type="http://schemas.openxmlformats.org/officeDocument/2006/relationships/hyperlink" Target="http://www.fwc.gov.au/documents/awardsandorders/html/pr701683.htm" TargetMode="External"/><Relationship Id="rId246" Type="http://schemas.openxmlformats.org/officeDocument/2006/relationships/hyperlink" Target="https://www.fwc.gov.au/documents/awardsandorders/html/pr715150.htm" TargetMode="External"/><Relationship Id="rId267" Type="http://schemas.openxmlformats.org/officeDocument/2006/relationships/fontTable" Target="fontTable.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sandorders/html/PR546039.htm" TargetMode="External"/><Relationship Id="rId106" Type="http://schemas.openxmlformats.org/officeDocument/2006/relationships/hyperlink" Target="http://www.fwc.gov.au/awardsandorders/html/PR593846.htm" TargetMode="External"/><Relationship Id="rId127" Type="http://schemas.openxmlformats.org/officeDocument/2006/relationships/hyperlink" Target="http://www.fwc.gov.au/awardsandorders/html/PR000000.htm" TargetMode="External"/><Relationship Id="rId262" Type="http://schemas.openxmlformats.org/officeDocument/2006/relationships/header" Target="header3.xm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381.htm" TargetMode="External"/><Relationship Id="rId52" Type="http://schemas.openxmlformats.org/officeDocument/2006/relationships/hyperlink" Target="http://www.fwc.gov.au/awardsandorders/html/PR503693.htm" TargetMode="External"/><Relationship Id="rId73" Type="http://schemas.openxmlformats.org/officeDocument/2006/relationships/hyperlink" Target="https://www.fwc.gov.au/documents/awardmod/download/nes.pdf" TargetMode="External"/><Relationship Id="rId78" Type="http://schemas.openxmlformats.org/officeDocument/2006/relationships/hyperlink" Target="https://www.fwc.gov.au/documents/awardsandorders/html/pr700593.htm" TargetMode="External"/><Relationship Id="rId94" Type="http://schemas.openxmlformats.org/officeDocument/2006/relationships/hyperlink" Target="http://www.legislation.gov.au/Series/C2009A00028" TargetMode="External"/><Relationship Id="rId99" Type="http://schemas.openxmlformats.org/officeDocument/2006/relationships/hyperlink" Target="http://www.fwc.gov.au/awardsandorders/html/PR509094.htm" TargetMode="External"/><Relationship Id="rId101" Type="http://schemas.openxmlformats.org/officeDocument/2006/relationships/hyperlink" Target="http://www.fwc.gov.au/awardsandorders/html/PR536728.htm" TargetMode="External"/><Relationship Id="rId122" Type="http://schemas.openxmlformats.org/officeDocument/2006/relationships/hyperlink" Target="http://www.fwc.gov.au/documents/documents/modern_awards/allowances/MA000063-all.pdf" TargetMode="External"/><Relationship Id="rId143" Type="http://schemas.openxmlformats.org/officeDocument/2006/relationships/hyperlink" Target="http://www.fwc.gov.au/awardsandorders/html/PR536849.htm" TargetMode="External"/><Relationship Id="rId148" Type="http://schemas.openxmlformats.org/officeDocument/2006/relationships/hyperlink" Target="http://www.fwc.gov.au/awardsandorders/html/pr592323.htm" TargetMode="External"/><Relationship Id="rId164" Type="http://schemas.openxmlformats.org/officeDocument/2006/relationships/hyperlink" Target="http://www.fwc.gov.au/awardsandorders/html/PR584125.htm" TargetMode="External"/><Relationship Id="rId169" Type="http://schemas.openxmlformats.org/officeDocument/2006/relationships/hyperlink" Target="http://www.fwc.gov.au/awardsandorders/html/PR583040.htm" TargetMode="External"/><Relationship Id="rId185" Type="http://schemas.openxmlformats.org/officeDocument/2006/relationships/hyperlink" Target="http://www.fwc.gov.au/awardsandorders/html/PR994467.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991571.htm" TargetMode="External"/><Relationship Id="rId210" Type="http://schemas.openxmlformats.org/officeDocument/2006/relationships/hyperlink" Target="https://www.fwc.gov.au/documents/awardsandorders/html/pr709080.htm" TargetMode="External"/><Relationship Id="rId215" Type="http://schemas.openxmlformats.org/officeDocument/2006/relationships/hyperlink" Target="http://www.fwc.gov.au/awardsandorders/html/PR510670.htm" TargetMode="External"/><Relationship Id="rId236" Type="http://schemas.openxmlformats.org/officeDocument/2006/relationships/hyperlink" Target="http://www.fwc.gov.au/awardsandorders/html/pr544519.htm" TargetMode="External"/><Relationship Id="rId257" Type="http://schemas.openxmlformats.org/officeDocument/2006/relationships/hyperlink" Target="https://www.fwc.gov.au/documents/awardmod/download/nes.pdf"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51651.htm" TargetMode="External"/><Relationship Id="rId252" Type="http://schemas.openxmlformats.org/officeDocument/2006/relationships/hyperlink" Target="http://www.fwc.gov.au/awardsandorders/html/PR583040.htm" TargetMode="External"/><Relationship Id="rId47" Type="http://schemas.openxmlformats.org/officeDocument/2006/relationships/hyperlink" Target="http://www.fwc.gov.au/awardsandorders/html/PR503693.htm" TargetMode="External"/><Relationship Id="rId68" Type="http://schemas.openxmlformats.org/officeDocument/2006/relationships/hyperlink" Target="http://www.fwc.gov.au/awardsandorders/html/pr546288.htm" TargetMode="External"/><Relationship Id="rId89" Type="http://schemas.openxmlformats.org/officeDocument/2006/relationships/hyperlink" Target="http://www.fwc.gov.au/awardsandorders/html/PR503693.htm" TargetMode="External"/><Relationship Id="rId112" Type="http://schemas.openxmlformats.org/officeDocument/2006/relationships/hyperlink" Target="http://www.fwc.gov.au/awardsandorders/html/PR536728.htm" TargetMode="External"/><Relationship Id="rId133" Type="http://schemas.openxmlformats.org/officeDocument/2006/relationships/hyperlink" Target="https://www.fwc.gov.au/documents/awardsandorders/html/pr704184.htm" TargetMode="External"/><Relationship Id="rId154" Type="http://schemas.openxmlformats.org/officeDocument/2006/relationships/hyperlink" Target="http://www.fwc.gov.au/awardsandorders/html/PR994467.htm" TargetMode="External"/><Relationship Id="rId175" Type="http://schemas.openxmlformats.org/officeDocument/2006/relationships/hyperlink" Target="http://www.fwc.gov.au/awardsandorders/html/PR583040.htm" TargetMode="External"/><Relationship Id="rId196" Type="http://schemas.openxmlformats.org/officeDocument/2006/relationships/hyperlink" Target="https://www.fwc.gov.au/documents/awardsandorders/html/pr707475.htm" TargetMode="External"/><Relationship Id="rId200" Type="http://schemas.openxmlformats.org/officeDocument/2006/relationships/hyperlink" Target="http://www.fwc.gov.au/awardsandorders/html/PR994467.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92689.htm" TargetMode="External"/><Relationship Id="rId242" Type="http://schemas.openxmlformats.org/officeDocument/2006/relationships/hyperlink" Target="https://www.fwc.gov.au/documents/awardsandorders/html/pr715150.htm" TargetMode="External"/><Relationship Id="rId263" Type="http://schemas.openxmlformats.org/officeDocument/2006/relationships/header" Target="header4.xml"/><Relationship Id="rId37" Type="http://schemas.openxmlformats.org/officeDocument/2006/relationships/footer" Target="footer1.xml"/><Relationship Id="rId58" Type="http://schemas.openxmlformats.org/officeDocument/2006/relationships/hyperlink" Target="http://www.fwc.gov.au/awardmod/download/nes.pdf" TargetMode="External"/><Relationship Id="rId79" Type="http://schemas.openxmlformats.org/officeDocument/2006/relationships/hyperlink" Target="https://www.fwc.gov.au/awardsandorders/html/PR598502.htm" TargetMode="External"/><Relationship Id="rId102" Type="http://schemas.openxmlformats.org/officeDocument/2006/relationships/hyperlink" Target="http://www.fwc.gov.au/awardsandorders/html/PR551651.htm" TargetMode="External"/><Relationship Id="rId123" Type="http://schemas.openxmlformats.org/officeDocument/2006/relationships/hyperlink" Target="http://www.fwc.gov.au/awardsandorders/html/PR998076.htm" TargetMode="External"/><Relationship Id="rId144" Type="http://schemas.openxmlformats.org/officeDocument/2006/relationships/hyperlink" Target="http://www.fwc.gov.au/awardsandorders/html/PR000000.htm" TargetMode="External"/><Relationship Id="rId90" Type="http://schemas.openxmlformats.org/officeDocument/2006/relationships/hyperlink" Target="http://www.fwc.gov.au/awardsandorders/html/PR561478.htm" TargetMode="External"/><Relationship Id="rId165" Type="http://schemas.openxmlformats.org/officeDocument/2006/relationships/hyperlink" Target="http://www.fwc.gov.au/awardsandorders/html/PR584125.htm" TargetMode="External"/><Relationship Id="rId186" Type="http://schemas.openxmlformats.org/officeDocument/2006/relationships/hyperlink" Target="http://www.fwc.gov.au/awardsandorders/html/PR998748.htm" TargetMode="External"/><Relationship Id="rId211" Type="http://schemas.openxmlformats.org/officeDocument/2006/relationships/hyperlink" Target="http://www.fwc.gov.au/awardsandorders/html/PR542183.htm" TargetMode="External"/><Relationship Id="rId232" Type="http://schemas.openxmlformats.org/officeDocument/2006/relationships/hyperlink" Target="http://www.fwc.gov.au/awardsandorders/html/PR566739.htm" TargetMode="External"/><Relationship Id="rId253" Type="http://schemas.openxmlformats.org/officeDocument/2006/relationships/hyperlink" Target="http://www.fwc.gov.au/documents/documents/modern_awards/cash-out-agreement.pdf"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6039.htm" TargetMode="External"/><Relationship Id="rId69" Type="http://schemas.openxmlformats.org/officeDocument/2006/relationships/hyperlink" Target="https://www.fwc.gov.au/documents/awardsandorders/html/pr610226.htm" TargetMode="External"/><Relationship Id="rId113" Type="http://schemas.openxmlformats.org/officeDocument/2006/relationships/hyperlink" Target="http://www.fwc.gov.au/awardsandorders/html/PR551651.htm" TargetMode="External"/><Relationship Id="rId134" Type="http://schemas.openxmlformats.org/officeDocument/2006/relationships/hyperlink" Target="https://www.fwc.gov.au/documents/awardsandorders/html/pr707703.htm" TargetMode="External"/><Relationship Id="rId80" Type="http://schemas.openxmlformats.org/officeDocument/2006/relationships/hyperlink" Target="https://www.fwc.gov.au/documents/awardsandorders/html/pr598965.htm" TargetMode="External"/><Relationship Id="rId155" Type="http://schemas.openxmlformats.org/officeDocument/2006/relationships/hyperlink" Target="http://www.fwc.gov.au/awardsandorders/html/PR503693.htm" TargetMode="External"/><Relationship Id="rId176" Type="http://schemas.openxmlformats.org/officeDocument/2006/relationships/hyperlink" Target="https://www.fwc.gov.au/documents/awardsandorders/html/pr609381.htm" TargetMode="External"/><Relationship Id="rId197" Type="http://schemas.openxmlformats.org/officeDocument/2006/relationships/hyperlink" Target="https://www.fwc.gov.au/documents/awardsandorders/html/pr709080.htm" TargetMode="External"/><Relationship Id="rId201" Type="http://schemas.openxmlformats.org/officeDocument/2006/relationships/hyperlink" Target="http://www.fwc.gov.au/awardsandorders/html/PR998748.htm" TargetMode="External"/><Relationship Id="rId222" Type="http://schemas.openxmlformats.org/officeDocument/2006/relationships/hyperlink" Target="https://www.fwc.gov.au/documents/awardsandorders/html/pr606630.htm" TargetMode="External"/><Relationship Id="rId243" Type="http://schemas.openxmlformats.org/officeDocument/2006/relationships/hyperlink" Target="https://www.fwc.gov.au/documents/awardsandorders/html/pr715150.htm" TargetMode="External"/><Relationship Id="rId264" Type="http://schemas.openxmlformats.org/officeDocument/2006/relationships/footer" Target="footer4.xm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994467.htm" TargetMode="External"/><Relationship Id="rId103" Type="http://schemas.openxmlformats.org/officeDocument/2006/relationships/hyperlink" Target="http://www.fwc.gov.au/awardsandorders/html/PR566739.htm" TargetMode="External"/><Relationship Id="rId124" Type="http://schemas.openxmlformats.org/officeDocument/2006/relationships/hyperlink" Target="http://www.fwc.gov.au/awardsandorders/html/PR509216.htm" TargetMode="External"/><Relationship Id="rId70" Type="http://schemas.openxmlformats.org/officeDocument/2006/relationships/hyperlink" Target="https://www.fwc.gov.au/documents/awardsandorders/html/pr610226.htm" TargetMode="External"/><Relationship Id="rId91" Type="http://schemas.openxmlformats.org/officeDocument/2006/relationships/hyperlink" Target="https://www.fwc.gov.au/documents/awardsandorders/html/pr706993.htm" TargetMode="External"/><Relationship Id="rId145" Type="http://schemas.openxmlformats.org/officeDocument/2006/relationships/hyperlink" Target="http://www.fwc.gov.au/awardsandorders/html/PR551772.htm" TargetMode="External"/><Relationship Id="rId166" Type="http://schemas.openxmlformats.org/officeDocument/2006/relationships/hyperlink" Target="https://www.fwc.gov.au/documents/awardsandorders/html/pr701466.htm" TargetMode="External"/><Relationship Id="rId187" Type="http://schemas.openxmlformats.org/officeDocument/2006/relationships/hyperlink" Target="http://www.fwc.gov.au/awardsandorders/html/PR510670.htm" TargetMode="External"/><Relationship Id="rId1" Type="http://schemas.openxmlformats.org/officeDocument/2006/relationships/customXml" Target="../customXml/item1.xml"/><Relationship Id="rId212" Type="http://schemas.openxmlformats.org/officeDocument/2006/relationships/hyperlink" Target="http://www.fwc.gov.au/awardsandorders/html/PR542183.htm" TargetMode="External"/><Relationship Id="rId233" Type="http://schemas.openxmlformats.org/officeDocument/2006/relationships/hyperlink" Target="http://www.fwc.gov.au/awardsandorders/html/PR579833.htm" TargetMode="External"/><Relationship Id="rId254" Type="http://schemas.openxmlformats.org/officeDocument/2006/relationships/hyperlink" Target="http://www.fwc.gov.au/awardsandorders/html/PR58412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19B1-16F6-47ED-A69E-8C8BFFD3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6</Pages>
  <Words>18642</Words>
  <Characters>106263</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MA000063 - Passenger Vehicle Transportation Award 2010</vt:lpstr>
    </vt:vector>
  </TitlesOfParts>
  <Company>Fair Work Australia</Company>
  <LinksUpToDate>false</LinksUpToDate>
  <CharactersWithSpaces>124656</CharactersWithSpaces>
  <SharedDoc>false</SharedDoc>
  <HLinks>
    <vt:vector size="1086" baseType="variant">
      <vt:variant>
        <vt:i4>3997744</vt:i4>
      </vt:variant>
      <vt:variant>
        <vt:i4>930</vt:i4>
      </vt:variant>
      <vt:variant>
        <vt:i4>0</vt:i4>
      </vt:variant>
      <vt:variant>
        <vt:i4>5</vt:i4>
      </vt:variant>
      <vt:variant>
        <vt:lpwstr>http://www.fwc.gov.au/awardsandorders/html/pr544519.htm</vt:lpwstr>
      </vt:variant>
      <vt:variant>
        <vt:lpwstr/>
      </vt:variant>
      <vt:variant>
        <vt:i4>3735613</vt:i4>
      </vt:variant>
      <vt:variant>
        <vt:i4>927</vt:i4>
      </vt:variant>
      <vt:variant>
        <vt:i4>0</vt:i4>
      </vt:variant>
      <vt:variant>
        <vt:i4>5</vt:i4>
      </vt:variant>
      <vt:variant>
        <vt:lpwstr>http://www.fwc.gov.au/awardsandorders/html/pr532630.htm</vt:lpwstr>
      </vt:variant>
      <vt:variant>
        <vt:lpwstr/>
      </vt:variant>
      <vt:variant>
        <vt:i4>3473468</vt:i4>
      </vt:variant>
      <vt:variant>
        <vt:i4>918</vt:i4>
      </vt:variant>
      <vt:variant>
        <vt:i4>0</vt:i4>
      </vt:variant>
      <vt:variant>
        <vt:i4>5</vt:i4>
      </vt:variant>
      <vt:variant>
        <vt:lpwstr>http://www.fwc.gov.au/awardsandorders/html/PR545787.htm</vt:lpwstr>
      </vt:variant>
      <vt:variant>
        <vt:lpwstr/>
      </vt:variant>
      <vt:variant>
        <vt:i4>3932218</vt:i4>
      </vt:variant>
      <vt:variant>
        <vt:i4>846</vt:i4>
      </vt:variant>
      <vt:variant>
        <vt:i4>0</vt:i4>
      </vt:variant>
      <vt:variant>
        <vt:i4>5</vt:i4>
      </vt:variant>
      <vt:variant>
        <vt:lpwstr>http://www.fwc.gov.au/awardsandorders/html/PR551651.htm</vt:lpwstr>
      </vt:variant>
      <vt:variant>
        <vt:lpwstr/>
      </vt:variant>
      <vt:variant>
        <vt:i4>3932212</vt:i4>
      </vt:variant>
      <vt:variant>
        <vt:i4>843</vt:i4>
      </vt:variant>
      <vt:variant>
        <vt:i4>0</vt:i4>
      </vt:variant>
      <vt:variant>
        <vt:i4>5</vt:i4>
      </vt:variant>
      <vt:variant>
        <vt:lpwstr>http://www.fwc.gov.au/awardsandorders/html/PR536728.htm</vt:lpwstr>
      </vt:variant>
      <vt:variant>
        <vt:lpwstr/>
      </vt:variant>
      <vt:variant>
        <vt:i4>3670070</vt:i4>
      </vt:variant>
      <vt:variant>
        <vt:i4>840</vt:i4>
      </vt:variant>
      <vt:variant>
        <vt:i4>0</vt:i4>
      </vt:variant>
      <vt:variant>
        <vt:i4>5</vt:i4>
      </vt:variant>
      <vt:variant>
        <vt:lpwstr>http://www.fwc.gov.au/awardsandorders/html/PR522925.htm</vt:lpwstr>
      </vt:variant>
      <vt:variant>
        <vt:lpwstr/>
      </vt:variant>
      <vt:variant>
        <vt:i4>3670076</vt:i4>
      </vt:variant>
      <vt:variant>
        <vt:i4>837</vt:i4>
      </vt:variant>
      <vt:variant>
        <vt:i4>0</vt:i4>
      </vt:variant>
      <vt:variant>
        <vt:i4>5</vt:i4>
      </vt:variant>
      <vt:variant>
        <vt:lpwstr>http://www.fwc.gov.au/awardsandorders/html/PR509094.htm</vt:lpwstr>
      </vt:variant>
      <vt:variant>
        <vt:lpwstr/>
      </vt:variant>
      <vt:variant>
        <vt:i4>3473466</vt:i4>
      </vt:variant>
      <vt:variant>
        <vt:i4>834</vt:i4>
      </vt:variant>
      <vt:variant>
        <vt:i4>0</vt:i4>
      </vt:variant>
      <vt:variant>
        <vt:i4>5</vt:i4>
      </vt:variant>
      <vt:variant>
        <vt:lpwstr>http://www.fwc.gov.au/awardsandorders/html/PR997962.htm</vt:lpwstr>
      </vt:variant>
      <vt:variant>
        <vt:lpwstr/>
      </vt:variant>
      <vt:variant>
        <vt:i4>3932218</vt:i4>
      </vt:variant>
      <vt:variant>
        <vt:i4>822</vt:i4>
      </vt:variant>
      <vt:variant>
        <vt:i4>0</vt:i4>
      </vt:variant>
      <vt:variant>
        <vt:i4>5</vt:i4>
      </vt:variant>
      <vt:variant>
        <vt:lpwstr>http://www.fwc.gov.au/awardsandorders/html/PR551651.htm</vt:lpwstr>
      </vt:variant>
      <vt:variant>
        <vt:lpwstr/>
      </vt:variant>
      <vt:variant>
        <vt:i4>3473468</vt:i4>
      </vt:variant>
      <vt:variant>
        <vt:i4>819</vt:i4>
      </vt:variant>
      <vt:variant>
        <vt:i4>0</vt:i4>
      </vt:variant>
      <vt:variant>
        <vt:i4>5</vt:i4>
      </vt:variant>
      <vt:variant>
        <vt:lpwstr>http://www.fwc.gov.au/awardsandorders/html/PR545787.htm</vt:lpwstr>
      </vt:variant>
      <vt:variant>
        <vt:lpwstr/>
      </vt:variant>
      <vt:variant>
        <vt:i4>3932212</vt:i4>
      </vt:variant>
      <vt:variant>
        <vt:i4>816</vt:i4>
      </vt:variant>
      <vt:variant>
        <vt:i4>0</vt:i4>
      </vt:variant>
      <vt:variant>
        <vt:i4>5</vt:i4>
      </vt:variant>
      <vt:variant>
        <vt:lpwstr>http://www.fwc.gov.au/awardsandorders/html/PR536728.htm</vt:lpwstr>
      </vt:variant>
      <vt:variant>
        <vt:lpwstr/>
      </vt:variant>
      <vt:variant>
        <vt:i4>3670070</vt:i4>
      </vt:variant>
      <vt:variant>
        <vt:i4>813</vt:i4>
      </vt:variant>
      <vt:variant>
        <vt:i4>0</vt:i4>
      </vt:variant>
      <vt:variant>
        <vt:i4>5</vt:i4>
      </vt:variant>
      <vt:variant>
        <vt:lpwstr>http://www.fwc.gov.au/awardsandorders/html/PR522925.htm</vt:lpwstr>
      </vt:variant>
      <vt:variant>
        <vt:lpwstr/>
      </vt:variant>
      <vt:variant>
        <vt:i4>3670076</vt:i4>
      </vt:variant>
      <vt:variant>
        <vt:i4>810</vt:i4>
      </vt:variant>
      <vt:variant>
        <vt:i4>0</vt:i4>
      </vt:variant>
      <vt:variant>
        <vt:i4>5</vt:i4>
      </vt:variant>
      <vt:variant>
        <vt:lpwstr>http://www.fwc.gov.au/awardsandorders/html/PR509094.htm</vt:lpwstr>
      </vt:variant>
      <vt:variant>
        <vt:lpwstr/>
      </vt:variant>
      <vt:variant>
        <vt:i4>3473466</vt:i4>
      </vt:variant>
      <vt:variant>
        <vt:i4>807</vt:i4>
      </vt:variant>
      <vt:variant>
        <vt:i4>0</vt:i4>
      </vt:variant>
      <vt:variant>
        <vt:i4>5</vt:i4>
      </vt:variant>
      <vt:variant>
        <vt:lpwstr>http://www.fwc.gov.au/awardsandorders/html/PR997962.htm</vt:lpwstr>
      </vt:variant>
      <vt:variant>
        <vt:lpwstr/>
      </vt:variant>
      <vt:variant>
        <vt:i4>3276853</vt:i4>
      </vt:variant>
      <vt:variant>
        <vt:i4>804</vt:i4>
      </vt:variant>
      <vt:variant>
        <vt:i4>0</vt:i4>
      </vt:variant>
      <vt:variant>
        <vt:i4>5</vt:i4>
      </vt:variant>
      <vt:variant>
        <vt:lpwstr>http://www.fwc.gov.au/awardsandorders/html/PR991571.htm</vt:lpwstr>
      </vt:variant>
      <vt:variant>
        <vt:lpwstr/>
      </vt:variant>
      <vt:variant>
        <vt:i4>3538994</vt:i4>
      </vt:variant>
      <vt:variant>
        <vt:i4>801</vt:i4>
      </vt:variant>
      <vt:variant>
        <vt:i4>0</vt:i4>
      </vt:variant>
      <vt:variant>
        <vt:i4>5</vt:i4>
      </vt:variant>
      <vt:variant>
        <vt:lpwstr>http://www.fwc.gov.au/awardsandorders/html/PR994467.htm</vt:lpwstr>
      </vt:variant>
      <vt:variant>
        <vt:lpwstr/>
      </vt:variant>
      <vt:variant>
        <vt:i4>3801140</vt:i4>
      </vt:variant>
      <vt:variant>
        <vt:i4>795</vt:i4>
      </vt:variant>
      <vt:variant>
        <vt:i4>0</vt:i4>
      </vt:variant>
      <vt:variant>
        <vt:i4>5</vt:i4>
      </vt:variant>
      <vt:variant>
        <vt:lpwstr>http://www.fwc.gov.au/awardsandorders/html/PR551831.htm</vt:lpwstr>
      </vt:variant>
      <vt:variant>
        <vt:lpwstr/>
      </vt:variant>
      <vt:variant>
        <vt:i4>3538992</vt:i4>
      </vt:variant>
      <vt:variant>
        <vt:i4>792</vt:i4>
      </vt:variant>
      <vt:variant>
        <vt:i4>0</vt:i4>
      </vt:variant>
      <vt:variant>
        <vt:i4>5</vt:i4>
      </vt:variant>
      <vt:variant>
        <vt:lpwstr>http://www.fwc.gov.au/awardsandorders/html/PR537893.htm</vt:lpwstr>
      </vt:variant>
      <vt:variant>
        <vt:lpwstr/>
      </vt:variant>
      <vt:variant>
        <vt:i4>3866674</vt:i4>
      </vt:variant>
      <vt:variant>
        <vt:i4>789</vt:i4>
      </vt:variant>
      <vt:variant>
        <vt:i4>0</vt:i4>
      </vt:variant>
      <vt:variant>
        <vt:i4>5</vt:i4>
      </vt:variant>
      <vt:variant>
        <vt:lpwstr>http://www.fwc.gov.au/awardsandorders/html/PR525068.htm</vt:lpwstr>
      </vt:variant>
      <vt:variant>
        <vt:lpwstr/>
      </vt:variant>
      <vt:variant>
        <vt:i4>4128831</vt:i4>
      </vt:variant>
      <vt:variant>
        <vt:i4>786</vt:i4>
      </vt:variant>
      <vt:variant>
        <vt:i4>0</vt:i4>
      </vt:variant>
      <vt:variant>
        <vt:i4>5</vt:i4>
      </vt:variant>
      <vt:variant>
        <vt:lpwstr>http://www.fwc.gov.au/awardsandorders/html/PR510670.htm</vt:lpwstr>
      </vt:variant>
      <vt:variant>
        <vt:lpwstr/>
      </vt:variant>
      <vt:variant>
        <vt:i4>3670078</vt:i4>
      </vt:variant>
      <vt:variant>
        <vt:i4>783</vt:i4>
      </vt:variant>
      <vt:variant>
        <vt:i4>0</vt:i4>
      </vt:variant>
      <vt:variant>
        <vt:i4>5</vt:i4>
      </vt:variant>
      <vt:variant>
        <vt:lpwstr>http://www.fwc.gov.au/awardsandorders/html/PR998748.htm</vt:lpwstr>
      </vt:variant>
      <vt:variant>
        <vt:lpwstr/>
      </vt:variant>
      <vt:variant>
        <vt:i4>3538994</vt:i4>
      </vt:variant>
      <vt:variant>
        <vt:i4>780</vt:i4>
      </vt:variant>
      <vt:variant>
        <vt:i4>0</vt:i4>
      </vt:variant>
      <vt:variant>
        <vt:i4>5</vt:i4>
      </vt:variant>
      <vt:variant>
        <vt:lpwstr>http://www.fwc.gov.au/awardsandorders/html/PR994467.htm</vt:lpwstr>
      </vt:variant>
      <vt:variant>
        <vt:lpwstr/>
      </vt:variant>
      <vt:variant>
        <vt:i4>3276862</vt:i4>
      </vt:variant>
      <vt:variant>
        <vt:i4>777</vt:i4>
      </vt:variant>
      <vt:variant>
        <vt:i4>0</vt:i4>
      </vt:variant>
      <vt:variant>
        <vt:i4>5</vt:i4>
      </vt:variant>
      <vt:variant>
        <vt:lpwstr>http://www.fwc.gov.au/awardsandorders/html/PR542183.htm</vt:lpwstr>
      </vt:variant>
      <vt:variant>
        <vt:lpwstr/>
      </vt:variant>
      <vt:variant>
        <vt:i4>3276862</vt:i4>
      </vt:variant>
      <vt:variant>
        <vt:i4>774</vt:i4>
      </vt:variant>
      <vt:variant>
        <vt:i4>0</vt:i4>
      </vt:variant>
      <vt:variant>
        <vt:i4>5</vt:i4>
      </vt:variant>
      <vt:variant>
        <vt:lpwstr>http://www.fwc.gov.au/awardsandorders/html/PR542183.htm</vt:lpwstr>
      </vt:variant>
      <vt:variant>
        <vt:lpwstr/>
      </vt:variant>
      <vt:variant>
        <vt:i4>3801140</vt:i4>
      </vt:variant>
      <vt:variant>
        <vt:i4>771</vt:i4>
      </vt:variant>
      <vt:variant>
        <vt:i4>0</vt:i4>
      </vt:variant>
      <vt:variant>
        <vt:i4>5</vt:i4>
      </vt:variant>
      <vt:variant>
        <vt:lpwstr>http://www.fwc.gov.au/awardsandorders/html/PR551831.htm</vt:lpwstr>
      </vt:variant>
      <vt:variant>
        <vt:lpwstr/>
      </vt:variant>
      <vt:variant>
        <vt:i4>3538992</vt:i4>
      </vt:variant>
      <vt:variant>
        <vt:i4>768</vt:i4>
      </vt:variant>
      <vt:variant>
        <vt:i4>0</vt:i4>
      </vt:variant>
      <vt:variant>
        <vt:i4>5</vt:i4>
      </vt:variant>
      <vt:variant>
        <vt:lpwstr>http://www.fwc.gov.au/awardsandorders/html/PR537893.htm</vt:lpwstr>
      </vt:variant>
      <vt:variant>
        <vt:lpwstr/>
      </vt:variant>
      <vt:variant>
        <vt:i4>3866674</vt:i4>
      </vt:variant>
      <vt:variant>
        <vt:i4>765</vt:i4>
      </vt:variant>
      <vt:variant>
        <vt:i4>0</vt:i4>
      </vt:variant>
      <vt:variant>
        <vt:i4>5</vt:i4>
      </vt:variant>
      <vt:variant>
        <vt:lpwstr>http://www.fwc.gov.au/awardsandorders/html/PR525068.htm</vt:lpwstr>
      </vt:variant>
      <vt:variant>
        <vt:lpwstr/>
      </vt:variant>
      <vt:variant>
        <vt:i4>4128831</vt:i4>
      </vt:variant>
      <vt:variant>
        <vt:i4>762</vt:i4>
      </vt:variant>
      <vt:variant>
        <vt:i4>0</vt:i4>
      </vt:variant>
      <vt:variant>
        <vt:i4>5</vt:i4>
      </vt:variant>
      <vt:variant>
        <vt:lpwstr>http://www.fwc.gov.au/awardsandorders/html/PR510670.htm</vt:lpwstr>
      </vt:variant>
      <vt:variant>
        <vt:lpwstr/>
      </vt:variant>
      <vt:variant>
        <vt:i4>3670078</vt:i4>
      </vt:variant>
      <vt:variant>
        <vt:i4>759</vt:i4>
      </vt:variant>
      <vt:variant>
        <vt:i4>0</vt:i4>
      </vt:variant>
      <vt:variant>
        <vt:i4>5</vt:i4>
      </vt:variant>
      <vt:variant>
        <vt:lpwstr>http://www.fwc.gov.au/awardsandorders/html/PR998748.htm</vt:lpwstr>
      </vt:variant>
      <vt:variant>
        <vt:lpwstr/>
      </vt:variant>
      <vt:variant>
        <vt:i4>3538994</vt:i4>
      </vt:variant>
      <vt:variant>
        <vt:i4>756</vt:i4>
      </vt:variant>
      <vt:variant>
        <vt:i4>0</vt:i4>
      </vt:variant>
      <vt:variant>
        <vt:i4>5</vt:i4>
      </vt:variant>
      <vt:variant>
        <vt:lpwstr>http://www.fwc.gov.au/awardsandorders/html/PR994467.htm</vt:lpwstr>
      </vt:variant>
      <vt:variant>
        <vt:lpwstr/>
      </vt:variant>
      <vt:variant>
        <vt:i4>589908</vt:i4>
      </vt:variant>
      <vt:variant>
        <vt:i4>750</vt:i4>
      </vt:variant>
      <vt:variant>
        <vt:i4>0</vt:i4>
      </vt:variant>
      <vt:variant>
        <vt:i4>5</vt:i4>
      </vt:variant>
      <vt:variant>
        <vt:lpwstr>http://www.jobaccess.gov.au/</vt:lpwstr>
      </vt:variant>
      <vt:variant>
        <vt:lpwstr/>
      </vt:variant>
      <vt:variant>
        <vt:i4>3801140</vt:i4>
      </vt:variant>
      <vt:variant>
        <vt:i4>747</vt:i4>
      </vt:variant>
      <vt:variant>
        <vt:i4>0</vt:i4>
      </vt:variant>
      <vt:variant>
        <vt:i4>5</vt:i4>
      </vt:variant>
      <vt:variant>
        <vt:lpwstr>http://www.fwc.gov.au/awardsandorders/html/PR551831.htm</vt:lpwstr>
      </vt:variant>
      <vt:variant>
        <vt:lpwstr/>
      </vt:variant>
      <vt:variant>
        <vt:i4>3276862</vt:i4>
      </vt:variant>
      <vt:variant>
        <vt:i4>744</vt:i4>
      </vt:variant>
      <vt:variant>
        <vt:i4>0</vt:i4>
      </vt:variant>
      <vt:variant>
        <vt:i4>5</vt:i4>
      </vt:variant>
      <vt:variant>
        <vt:lpwstr>http://www.fwc.gov.au/awardsandorders/html/PR542183.htm</vt:lpwstr>
      </vt:variant>
      <vt:variant>
        <vt:lpwstr/>
      </vt:variant>
      <vt:variant>
        <vt:i4>3538992</vt:i4>
      </vt:variant>
      <vt:variant>
        <vt:i4>741</vt:i4>
      </vt:variant>
      <vt:variant>
        <vt:i4>0</vt:i4>
      </vt:variant>
      <vt:variant>
        <vt:i4>5</vt:i4>
      </vt:variant>
      <vt:variant>
        <vt:lpwstr>http://www.fwc.gov.au/awardsandorders/html/PR537893.htm</vt:lpwstr>
      </vt:variant>
      <vt:variant>
        <vt:lpwstr/>
      </vt:variant>
      <vt:variant>
        <vt:i4>3866674</vt:i4>
      </vt:variant>
      <vt:variant>
        <vt:i4>738</vt:i4>
      </vt:variant>
      <vt:variant>
        <vt:i4>0</vt:i4>
      </vt:variant>
      <vt:variant>
        <vt:i4>5</vt:i4>
      </vt:variant>
      <vt:variant>
        <vt:lpwstr>http://www.fwc.gov.au/awardsandorders/html/PR525068.htm</vt:lpwstr>
      </vt:variant>
      <vt:variant>
        <vt:lpwstr/>
      </vt:variant>
      <vt:variant>
        <vt:i4>4128831</vt:i4>
      </vt:variant>
      <vt:variant>
        <vt:i4>735</vt:i4>
      </vt:variant>
      <vt:variant>
        <vt:i4>0</vt:i4>
      </vt:variant>
      <vt:variant>
        <vt:i4>5</vt:i4>
      </vt:variant>
      <vt:variant>
        <vt:lpwstr>http://www.fwc.gov.au/awardsandorders/html/PR510670.htm</vt:lpwstr>
      </vt:variant>
      <vt:variant>
        <vt:lpwstr/>
      </vt:variant>
      <vt:variant>
        <vt:i4>3670078</vt:i4>
      </vt:variant>
      <vt:variant>
        <vt:i4>732</vt:i4>
      </vt:variant>
      <vt:variant>
        <vt:i4>0</vt:i4>
      </vt:variant>
      <vt:variant>
        <vt:i4>5</vt:i4>
      </vt:variant>
      <vt:variant>
        <vt:lpwstr>http://www.fwc.gov.au/awardsandorders/html/PR998748.htm</vt:lpwstr>
      </vt:variant>
      <vt:variant>
        <vt:lpwstr/>
      </vt:variant>
      <vt:variant>
        <vt:i4>3538994</vt:i4>
      </vt:variant>
      <vt:variant>
        <vt:i4>729</vt:i4>
      </vt:variant>
      <vt:variant>
        <vt:i4>0</vt:i4>
      </vt:variant>
      <vt:variant>
        <vt:i4>5</vt:i4>
      </vt:variant>
      <vt:variant>
        <vt:lpwstr>http://www.fwc.gov.au/awardsandorders/html/PR994467.htm</vt:lpwstr>
      </vt:variant>
      <vt:variant>
        <vt:lpwstr/>
      </vt:variant>
      <vt:variant>
        <vt:i4>3276853</vt:i4>
      </vt:variant>
      <vt:variant>
        <vt:i4>726</vt:i4>
      </vt:variant>
      <vt:variant>
        <vt:i4>0</vt:i4>
      </vt:variant>
      <vt:variant>
        <vt:i4>5</vt:i4>
      </vt:variant>
      <vt:variant>
        <vt:lpwstr>http://www.fwc.gov.au/awardsandorders/html/PR991571.htm</vt:lpwstr>
      </vt:variant>
      <vt:variant>
        <vt:lpwstr/>
      </vt:variant>
      <vt:variant>
        <vt:i4>3407921</vt:i4>
      </vt:variant>
      <vt:variant>
        <vt:i4>723</vt:i4>
      </vt:variant>
      <vt:variant>
        <vt:i4>0</vt:i4>
      </vt:variant>
      <vt:variant>
        <vt:i4>5</vt:i4>
      </vt:variant>
      <vt:variant>
        <vt:lpwstr>http://www.fwc.gov.au/awardsandorders/html/PR538349.htm</vt:lpwstr>
      </vt:variant>
      <vt:variant>
        <vt:lpwstr/>
      </vt:variant>
      <vt:variant>
        <vt:i4>3407921</vt:i4>
      </vt:variant>
      <vt:variant>
        <vt:i4>720</vt:i4>
      </vt:variant>
      <vt:variant>
        <vt:i4>0</vt:i4>
      </vt:variant>
      <vt:variant>
        <vt:i4>5</vt:i4>
      </vt:variant>
      <vt:variant>
        <vt:lpwstr>http://www.fwc.gov.au/awardsandorders/html/PR538349.htm</vt:lpwstr>
      </vt:variant>
      <vt:variant>
        <vt:lpwstr/>
      </vt:variant>
      <vt:variant>
        <vt:i4>3407921</vt:i4>
      </vt:variant>
      <vt:variant>
        <vt:i4>717</vt:i4>
      </vt:variant>
      <vt:variant>
        <vt:i4>0</vt:i4>
      </vt:variant>
      <vt:variant>
        <vt:i4>5</vt:i4>
      </vt:variant>
      <vt:variant>
        <vt:lpwstr>http://www.fwc.gov.au/awardsandorders/html/PR538349.htm</vt:lpwstr>
      </vt:variant>
      <vt:variant>
        <vt:lpwstr/>
      </vt:variant>
      <vt:variant>
        <vt:i4>3276853</vt:i4>
      </vt:variant>
      <vt:variant>
        <vt:i4>714</vt:i4>
      </vt:variant>
      <vt:variant>
        <vt:i4>0</vt:i4>
      </vt:variant>
      <vt:variant>
        <vt:i4>5</vt:i4>
      </vt:variant>
      <vt:variant>
        <vt:lpwstr>http://www.fwc.gov.au/awardsandorders/html/PR991571.htm</vt:lpwstr>
      </vt:variant>
      <vt:variant>
        <vt:lpwstr/>
      </vt:variant>
      <vt:variant>
        <vt:i4>3276861</vt:i4>
      </vt:variant>
      <vt:variant>
        <vt:i4>705</vt:i4>
      </vt:variant>
      <vt:variant>
        <vt:i4>0</vt:i4>
      </vt:variant>
      <vt:variant>
        <vt:i4>5</vt:i4>
      </vt:variant>
      <vt:variant>
        <vt:lpwstr>http://www.fwc.gov.au/awardsandorders/html/PR503693.htm</vt:lpwstr>
      </vt:variant>
      <vt:variant>
        <vt:lpwstr/>
      </vt:variant>
      <vt:variant>
        <vt:i4>3276861</vt:i4>
      </vt:variant>
      <vt:variant>
        <vt:i4>681</vt:i4>
      </vt:variant>
      <vt:variant>
        <vt:i4>0</vt:i4>
      </vt:variant>
      <vt:variant>
        <vt:i4>5</vt:i4>
      </vt:variant>
      <vt:variant>
        <vt:lpwstr>http://www.fwc.gov.au/awardsandorders/html/PR503693.htm</vt:lpwstr>
      </vt:variant>
      <vt:variant>
        <vt:lpwstr/>
      </vt:variant>
      <vt:variant>
        <vt:i4>3276853</vt:i4>
      </vt:variant>
      <vt:variant>
        <vt:i4>678</vt:i4>
      </vt:variant>
      <vt:variant>
        <vt:i4>0</vt:i4>
      </vt:variant>
      <vt:variant>
        <vt:i4>5</vt:i4>
      </vt:variant>
      <vt:variant>
        <vt:lpwstr>http://www.fwc.gov.au/awardsandorders/html/PR991571.htm</vt:lpwstr>
      </vt:variant>
      <vt:variant>
        <vt:lpwstr/>
      </vt:variant>
      <vt:variant>
        <vt:i4>3407921</vt:i4>
      </vt:variant>
      <vt:variant>
        <vt:i4>663</vt:i4>
      </vt:variant>
      <vt:variant>
        <vt:i4>0</vt:i4>
      </vt:variant>
      <vt:variant>
        <vt:i4>5</vt:i4>
      </vt:variant>
      <vt:variant>
        <vt:lpwstr>http://www.fwc.gov.au/awardsandorders/html/PR538349.htm</vt:lpwstr>
      </vt:variant>
      <vt:variant>
        <vt:lpwstr/>
      </vt:variant>
      <vt:variant>
        <vt:i4>3407921</vt:i4>
      </vt:variant>
      <vt:variant>
        <vt:i4>657</vt:i4>
      </vt:variant>
      <vt:variant>
        <vt:i4>0</vt:i4>
      </vt:variant>
      <vt:variant>
        <vt:i4>5</vt:i4>
      </vt:variant>
      <vt:variant>
        <vt:lpwstr>http://www.fwc.gov.au/awardsandorders/html/PR538349.htm</vt:lpwstr>
      </vt:variant>
      <vt:variant>
        <vt:lpwstr/>
      </vt:variant>
      <vt:variant>
        <vt:i4>3997749</vt:i4>
      </vt:variant>
      <vt:variant>
        <vt:i4>654</vt:i4>
      </vt:variant>
      <vt:variant>
        <vt:i4>0</vt:i4>
      </vt:variant>
      <vt:variant>
        <vt:i4>5</vt:i4>
      </vt:variant>
      <vt:variant>
        <vt:lpwstr>http://www.fwc.gov.au/awardsandorders/html/PR546039.htm</vt:lpwstr>
      </vt:variant>
      <vt:variant>
        <vt:lpwstr/>
      </vt:variant>
      <vt:variant>
        <vt:i4>3997749</vt:i4>
      </vt:variant>
      <vt:variant>
        <vt:i4>651</vt:i4>
      </vt:variant>
      <vt:variant>
        <vt:i4>0</vt:i4>
      </vt:variant>
      <vt:variant>
        <vt:i4>5</vt:i4>
      </vt:variant>
      <vt:variant>
        <vt:lpwstr>http://www.fwc.gov.au/awardsandorders/html/PR546039.htm</vt:lpwstr>
      </vt:variant>
      <vt:variant>
        <vt:lpwstr/>
      </vt:variant>
      <vt:variant>
        <vt:i4>3538994</vt:i4>
      </vt:variant>
      <vt:variant>
        <vt:i4>636</vt:i4>
      </vt:variant>
      <vt:variant>
        <vt:i4>0</vt:i4>
      </vt:variant>
      <vt:variant>
        <vt:i4>5</vt:i4>
      </vt:variant>
      <vt:variant>
        <vt:lpwstr>http://www.fwc.gov.au/awardsandorders/html/PR994467.htm</vt:lpwstr>
      </vt:variant>
      <vt:variant>
        <vt:lpwstr/>
      </vt:variant>
      <vt:variant>
        <vt:i4>3997749</vt:i4>
      </vt:variant>
      <vt:variant>
        <vt:i4>618</vt:i4>
      </vt:variant>
      <vt:variant>
        <vt:i4>0</vt:i4>
      </vt:variant>
      <vt:variant>
        <vt:i4>5</vt:i4>
      </vt:variant>
      <vt:variant>
        <vt:lpwstr>http://www.fwc.gov.au/awardsandorders/html/PR546039.htm</vt:lpwstr>
      </vt:variant>
      <vt:variant>
        <vt:lpwstr/>
      </vt:variant>
      <vt:variant>
        <vt:i4>3538994</vt:i4>
      </vt:variant>
      <vt:variant>
        <vt:i4>615</vt:i4>
      </vt:variant>
      <vt:variant>
        <vt:i4>0</vt:i4>
      </vt:variant>
      <vt:variant>
        <vt:i4>5</vt:i4>
      </vt:variant>
      <vt:variant>
        <vt:lpwstr>http://www.fwc.gov.au/awardsandorders/html/PR994467.htm</vt:lpwstr>
      </vt:variant>
      <vt:variant>
        <vt:lpwstr/>
      </vt:variant>
      <vt:variant>
        <vt:i4>3276861</vt:i4>
      </vt:variant>
      <vt:variant>
        <vt:i4>612</vt:i4>
      </vt:variant>
      <vt:variant>
        <vt:i4>0</vt:i4>
      </vt:variant>
      <vt:variant>
        <vt:i4>5</vt:i4>
      </vt:variant>
      <vt:variant>
        <vt:lpwstr>http://www.fwc.gov.au/awardsandorders/html/PR503693.htm</vt:lpwstr>
      </vt:variant>
      <vt:variant>
        <vt:lpwstr/>
      </vt:variant>
      <vt:variant>
        <vt:i4>3276861</vt:i4>
      </vt:variant>
      <vt:variant>
        <vt:i4>606</vt:i4>
      </vt:variant>
      <vt:variant>
        <vt:i4>0</vt:i4>
      </vt:variant>
      <vt:variant>
        <vt:i4>5</vt:i4>
      </vt:variant>
      <vt:variant>
        <vt:lpwstr>http://www.fwc.gov.au/awardsandorders/html/PR503693.htm</vt:lpwstr>
      </vt:variant>
      <vt:variant>
        <vt:lpwstr/>
      </vt:variant>
      <vt:variant>
        <vt:i4>3538994</vt:i4>
      </vt:variant>
      <vt:variant>
        <vt:i4>603</vt:i4>
      </vt:variant>
      <vt:variant>
        <vt:i4>0</vt:i4>
      </vt:variant>
      <vt:variant>
        <vt:i4>5</vt:i4>
      </vt:variant>
      <vt:variant>
        <vt:lpwstr>http://www.fwc.gov.au/awardsandorders/html/PR994467.htm</vt:lpwstr>
      </vt:variant>
      <vt:variant>
        <vt:lpwstr/>
      </vt:variant>
      <vt:variant>
        <vt:i4>3276861</vt:i4>
      </vt:variant>
      <vt:variant>
        <vt:i4>600</vt:i4>
      </vt:variant>
      <vt:variant>
        <vt:i4>0</vt:i4>
      </vt:variant>
      <vt:variant>
        <vt:i4>5</vt:i4>
      </vt:variant>
      <vt:variant>
        <vt:lpwstr>http://www.fwc.gov.au/awardsandorders/html/PR503693.htm</vt:lpwstr>
      </vt:variant>
      <vt:variant>
        <vt:lpwstr/>
      </vt:variant>
      <vt:variant>
        <vt:i4>3538994</vt:i4>
      </vt:variant>
      <vt:variant>
        <vt:i4>597</vt:i4>
      </vt:variant>
      <vt:variant>
        <vt:i4>0</vt:i4>
      </vt:variant>
      <vt:variant>
        <vt:i4>5</vt:i4>
      </vt:variant>
      <vt:variant>
        <vt:lpwstr>http://www.fwc.gov.au/awardsandorders/html/PR994467.htm</vt:lpwstr>
      </vt:variant>
      <vt:variant>
        <vt:lpwstr/>
      </vt:variant>
      <vt:variant>
        <vt:i4>3538994</vt:i4>
      </vt:variant>
      <vt:variant>
        <vt:i4>594</vt:i4>
      </vt:variant>
      <vt:variant>
        <vt:i4>0</vt:i4>
      </vt:variant>
      <vt:variant>
        <vt:i4>5</vt:i4>
      </vt:variant>
      <vt:variant>
        <vt:lpwstr>http://www.fwc.gov.au/awardsandorders/html/PR994467.htm</vt:lpwstr>
      </vt:variant>
      <vt:variant>
        <vt:lpwstr/>
      </vt:variant>
      <vt:variant>
        <vt:i4>3538994</vt:i4>
      </vt:variant>
      <vt:variant>
        <vt:i4>591</vt:i4>
      </vt:variant>
      <vt:variant>
        <vt:i4>0</vt:i4>
      </vt:variant>
      <vt:variant>
        <vt:i4>5</vt:i4>
      </vt:variant>
      <vt:variant>
        <vt:lpwstr>http://www.fwc.gov.au/awardsandorders/html/PR994467.htm</vt:lpwstr>
      </vt:variant>
      <vt:variant>
        <vt:lpwstr/>
      </vt:variant>
      <vt:variant>
        <vt:i4>3538994</vt:i4>
      </vt:variant>
      <vt:variant>
        <vt:i4>588</vt:i4>
      </vt:variant>
      <vt:variant>
        <vt:i4>0</vt:i4>
      </vt:variant>
      <vt:variant>
        <vt:i4>5</vt:i4>
      </vt:variant>
      <vt:variant>
        <vt:lpwstr>http://www.fwc.gov.au/awardsandorders/html/PR994467.htm</vt:lpwstr>
      </vt:variant>
      <vt:variant>
        <vt:lpwstr/>
      </vt:variant>
      <vt:variant>
        <vt:i4>1638458</vt:i4>
      </vt:variant>
      <vt:variant>
        <vt:i4>585</vt:i4>
      </vt:variant>
      <vt:variant>
        <vt:i4>0</vt:i4>
      </vt:variant>
      <vt:variant>
        <vt:i4>5</vt:i4>
      </vt:variant>
      <vt:variant>
        <vt:lpwstr/>
      </vt:variant>
      <vt:variant>
        <vt:lpwstr>standard_rate</vt:lpwstr>
      </vt:variant>
      <vt:variant>
        <vt:i4>4063288</vt:i4>
      </vt:variant>
      <vt:variant>
        <vt:i4>581</vt:i4>
      </vt:variant>
      <vt:variant>
        <vt:i4>0</vt:i4>
      </vt:variant>
      <vt:variant>
        <vt:i4>5</vt:i4>
      </vt:variant>
      <vt:variant>
        <vt:lpwstr>http://www.fwc.gov.au/awardsandorders/html/PR551772.htm</vt:lpwstr>
      </vt:variant>
      <vt:variant>
        <vt:lpwstr/>
      </vt:variant>
      <vt:variant>
        <vt:i4>3997752</vt:i4>
      </vt:variant>
      <vt:variant>
        <vt:i4>579</vt:i4>
      </vt:variant>
      <vt:variant>
        <vt:i4>0</vt:i4>
      </vt:variant>
      <vt:variant>
        <vt:i4>5</vt:i4>
      </vt:variant>
      <vt:variant>
        <vt:lpwstr>http://www.fwc.gov.au/awardsandorders/html/PR000000.htm</vt:lpwstr>
      </vt:variant>
      <vt:variant>
        <vt:lpwstr/>
      </vt:variant>
      <vt:variant>
        <vt:i4>3801146</vt:i4>
      </vt:variant>
      <vt:variant>
        <vt:i4>576</vt:i4>
      </vt:variant>
      <vt:variant>
        <vt:i4>0</vt:i4>
      </vt:variant>
      <vt:variant>
        <vt:i4>5</vt:i4>
      </vt:variant>
      <vt:variant>
        <vt:lpwstr>http://www.fwc.gov.au/awardsandorders/html/PR536849.htm</vt:lpwstr>
      </vt:variant>
      <vt:variant>
        <vt:lpwstr/>
      </vt:variant>
      <vt:variant>
        <vt:i4>4128828</vt:i4>
      </vt:variant>
      <vt:variant>
        <vt:i4>573</vt:i4>
      </vt:variant>
      <vt:variant>
        <vt:i4>0</vt:i4>
      </vt:variant>
      <vt:variant>
        <vt:i4>5</vt:i4>
      </vt:variant>
      <vt:variant>
        <vt:lpwstr>http://www.fwc.gov.au/awardsandorders/html/PR523046.htm</vt:lpwstr>
      </vt:variant>
      <vt:variant>
        <vt:lpwstr/>
      </vt:variant>
      <vt:variant>
        <vt:i4>3145788</vt:i4>
      </vt:variant>
      <vt:variant>
        <vt:i4>570</vt:i4>
      </vt:variant>
      <vt:variant>
        <vt:i4>0</vt:i4>
      </vt:variant>
      <vt:variant>
        <vt:i4>5</vt:i4>
      </vt:variant>
      <vt:variant>
        <vt:lpwstr>http://www.fwc.gov.au/awardsandorders/html/PR509216.htm</vt:lpwstr>
      </vt:variant>
      <vt:variant>
        <vt:lpwstr/>
      </vt:variant>
      <vt:variant>
        <vt:i4>3866679</vt:i4>
      </vt:variant>
      <vt:variant>
        <vt:i4>567</vt:i4>
      </vt:variant>
      <vt:variant>
        <vt:i4>0</vt:i4>
      </vt:variant>
      <vt:variant>
        <vt:i4>5</vt:i4>
      </vt:variant>
      <vt:variant>
        <vt:lpwstr>http://www.fwc.gov.au/awardsandorders/html/PR998076.htm</vt:lpwstr>
      </vt:variant>
      <vt:variant>
        <vt:lpwstr/>
      </vt:variant>
      <vt:variant>
        <vt:i4>4063288</vt:i4>
      </vt:variant>
      <vt:variant>
        <vt:i4>563</vt:i4>
      </vt:variant>
      <vt:variant>
        <vt:i4>0</vt:i4>
      </vt:variant>
      <vt:variant>
        <vt:i4>5</vt:i4>
      </vt:variant>
      <vt:variant>
        <vt:lpwstr>http://www.fwc.gov.au/awardsandorders/html/PR551772.htm</vt:lpwstr>
      </vt:variant>
      <vt:variant>
        <vt:lpwstr/>
      </vt:variant>
      <vt:variant>
        <vt:i4>3997752</vt:i4>
      </vt:variant>
      <vt:variant>
        <vt:i4>561</vt:i4>
      </vt:variant>
      <vt:variant>
        <vt:i4>0</vt:i4>
      </vt:variant>
      <vt:variant>
        <vt:i4>5</vt:i4>
      </vt:variant>
      <vt:variant>
        <vt:lpwstr>http://www.fwc.gov.au/awardsandorders/html/PR000000.htm</vt:lpwstr>
      </vt:variant>
      <vt:variant>
        <vt:lpwstr/>
      </vt:variant>
      <vt:variant>
        <vt:i4>3801146</vt:i4>
      </vt:variant>
      <vt:variant>
        <vt:i4>558</vt:i4>
      </vt:variant>
      <vt:variant>
        <vt:i4>0</vt:i4>
      </vt:variant>
      <vt:variant>
        <vt:i4>5</vt:i4>
      </vt:variant>
      <vt:variant>
        <vt:lpwstr>http://www.fwc.gov.au/awardsandorders/html/PR536849.htm</vt:lpwstr>
      </vt:variant>
      <vt:variant>
        <vt:lpwstr/>
      </vt:variant>
      <vt:variant>
        <vt:i4>4128828</vt:i4>
      </vt:variant>
      <vt:variant>
        <vt:i4>555</vt:i4>
      </vt:variant>
      <vt:variant>
        <vt:i4>0</vt:i4>
      </vt:variant>
      <vt:variant>
        <vt:i4>5</vt:i4>
      </vt:variant>
      <vt:variant>
        <vt:lpwstr>http://www.fwc.gov.au/awardsandorders/html/PR523046.htm</vt:lpwstr>
      </vt:variant>
      <vt:variant>
        <vt:lpwstr/>
      </vt:variant>
      <vt:variant>
        <vt:i4>1638458</vt:i4>
      </vt:variant>
      <vt:variant>
        <vt:i4>546</vt:i4>
      </vt:variant>
      <vt:variant>
        <vt:i4>0</vt:i4>
      </vt:variant>
      <vt:variant>
        <vt:i4>5</vt:i4>
      </vt:variant>
      <vt:variant>
        <vt:lpwstr/>
      </vt:variant>
      <vt:variant>
        <vt:lpwstr>standard_rate</vt:lpwstr>
      </vt:variant>
      <vt:variant>
        <vt:i4>3866679</vt:i4>
      </vt:variant>
      <vt:variant>
        <vt:i4>543</vt:i4>
      </vt:variant>
      <vt:variant>
        <vt:i4>0</vt:i4>
      </vt:variant>
      <vt:variant>
        <vt:i4>5</vt:i4>
      </vt:variant>
      <vt:variant>
        <vt:lpwstr>http://www.fwc.gov.au/awardsandorders/html/PR998076.htm</vt:lpwstr>
      </vt:variant>
      <vt:variant>
        <vt:lpwstr/>
      </vt:variant>
      <vt:variant>
        <vt:i4>1638458</vt:i4>
      </vt:variant>
      <vt:variant>
        <vt:i4>540</vt:i4>
      </vt:variant>
      <vt:variant>
        <vt:i4>0</vt:i4>
      </vt:variant>
      <vt:variant>
        <vt:i4>5</vt:i4>
      </vt:variant>
      <vt:variant>
        <vt:lpwstr/>
      </vt:variant>
      <vt:variant>
        <vt:lpwstr>standard_rate</vt:lpwstr>
      </vt:variant>
      <vt:variant>
        <vt:i4>4063288</vt:i4>
      </vt:variant>
      <vt:variant>
        <vt:i4>536</vt:i4>
      </vt:variant>
      <vt:variant>
        <vt:i4>0</vt:i4>
      </vt:variant>
      <vt:variant>
        <vt:i4>5</vt:i4>
      </vt:variant>
      <vt:variant>
        <vt:lpwstr>http://www.fwc.gov.au/awardsandorders/html/PR551772.htm</vt:lpwstr>
      </vt:variant>
      <vt:variant>
        <vt:lpwstr/>
      </vt:variant>
      <vt:variant>
        <vt:i4>3997752</vt:i4>
      </vt:variant>
      <vt:variant>
        <vt:i4>534</vt:i4>
      </vt:variant>
      <vt:variant>
        <vt:i4>0</vt:i4>
      </vt:variant>
      <vt:variant>
        <vt:i4>5</vt:i4>
      </vt:variant>
      <vt:variant>
        <vt:lpwstr>http://www.fwc.gov.au/awardsandorders/html/PR000000.htm</vt:lpwstr>
      </vt:variant>
      <vt:variant>
        <vt:lpwstr/>
      </vt:variant>
      <vt:variant>
        <vt:i4>3801146</vt:i4>
      </vt:variant>
      <vt:variant>
        <vt:i4>531</vt:i4>
      </vt:variant>
      <vt:variant>
        <vt:i4>0</vt:i4>
      </vt:variant>
      <vt:variant>
        <vt:i4>5</vt:i4>
      </vt:variant>
      <vt:variant>
        <vt:lpwstr>http://www.fwc.gov.au/awardsandorders/html/PR536849.htm</vt:lpwstr>
      </vt:variant>
      <vt:variant>
        <vt:lpwstr/>
      </vt:variant>
      <vt:variant>
        <vt:i4>4128828</vt:i4>
      </vt:variant>
      <vt:variant>
        <vt:i4>528</vt:i4>
      </vt:variant>
      <vt:variant>
        <vt:i4>0</vt:i4>
      </vt:variant>
      <vt:variant>
        <vt:i4>5</vt:i4>
      </vt:variant>
      <vt:variant>
        <vt:lpwstr>http://www.fwc.gov.au/awardsandorders/html/PR523046.htm</vt:lpwstr>
      </vt:variant>
      <vt:variant>
        <vt:lpwstr/>
      </vt:variant>
      <vt:variant>
        <vt:i4>3145788</vt:i4>
      </vt:variant>
      <vt:variant>
        <vt:i4>525</vt:i4>
      </vt:variant>
      <vt:variant>
        <vt:i4>0</vt:i4>
      </vt:variant>
      <vt:variant>
        <vt:i4>5</vt:i4>
      </vt:variant>
      <vt:variant>
        <vt:lpwstr>http://www.fwc.gov.au/awardsandorders/html/PR509216.htm</vt:lpwstr>
      </vt:variant>
      <vt:variant>
        <vt:lpwstr/>
      </vt:variant>
      <vt:variant>
        <vt:i4>3866679</vt:i4>
      </vt:variant>
      <vt:variant>
        <vt:i4>522</vt:i4>
      </vt:variant>
      <vt:variant>
        <vt:i4>0</vt:i4>
      </vt:variant>
      <vt:variant>
        <vt:i4>5</vt:i4>
      </vt:variant>
      <vt:variant>
        <vt:lpwstr>http://www.fwc.gov.au/awardsandorders/html/PR998076.htm</vt:lpwstr>
      </vt:variant>
      <vt:variant>
        <vt:lpwstr/>
      </vt:variant>
      <vt:variant>
        <vt:i4>3932218</vt:i4>
      </vt:variant>
      <vt:variant>
        <vt:i4>513</vt:i4>
      </vt:variant>
      <vt:variant>
        <vt:i4>0</vt:i4>
      </vt:variant>
      <vt:variant>
        <vt:i4>5</vt:i4>
      </vt:variant>
      <vt:variant>
        <vt:lpwstr>http://www.fwc.gov.au/awardsandorders/html/PR551651.htm</vt:lpwstr>
      </vt:variant>
      <vt:variant>
        <vt:lpwstr/>
      </vt:variant>
      <vt:variant>
        <vt:i4>3932212</vt:i4>
      </vt:variant>
      <vt:variant>
        <vt:i4>510</vt:i4>
      </vt:variant>
      <vt:variant>
        <vt:i4>0</vt:i4>
      </vt:variant>
      <vt:variant>
        <vt:i4>5</vt:i4>
      </vt:variant>
      <vt:variant>
        <vt:lpwstr>http://www.fwc.gov.au/awardsandorders/html/PR536728.htm</vt:lpwstr>
      </vt:variant>
      <vt:variant>
        <vt:lpwstr/>
      </vt:variant>
      <vt:variant>
        <vt:i4>3670070</vt:i4>
      </vt:variant>
      <vt:variant>
        <vt:i4>507</vt:i4>
      </vt:variant>
      <vt:variant>
        <vt:i4>0</vt:i4>
      </vt:variant>
      <vt:variant>
        <vt:i4>5</vt:i4>
      </vt:variant>
      <vt:variant>
        <vt:lpwstr>http://www.fwc.gov.au/awardsandorders/html/PR522925.htm</vt:lpwstr>
      </vt:variant>
      <vt:variant>
        <vt:lpwstr/>
      </vt:variant>
      <vt:variant>
        <vt:i4>3670076</vt:i4>
      </vt:variant>
      <vt:variant>
        <vt:i4>504</vt:i4>
      </vt:variant>
      <vt:variant>
        <vt:i4>0</vt:i4>
      </vt:variant>
      <vt:variant>
        <vt:i4>5</vt:i4>
      </vt:variant>
      <vt:variant>
        <vt:lpwstr>http://www.fwc.gov.au/awardsandorders/html/PR509094.htm</vt:lpwstr>
      </vt:variant>
      <vt:variant>
        <vt:lpwstr/>
      </vt:variant>
      <vt:variant>
        <vt:i4>3473466</vt:i4>
      </vt:variant>
      <vt:variant>
        <vt:i4>501</vt:i4>
      </vt:variant>
      <vt:variant>
        <vt:i4>0</vt:i4>
      </vt:variant>
      <vt:variant>
        <vt:i4>5</vt:i4>
      </vt:variant>
      <vt:variant>
        <vt:lpwstr>http://www.fwc.gov.au/awardsandorders/html/PR997962.htm</vt:lpwstr>
      </vt:variant>
      <vt:variant>
        <vt:lpwstr/>
      </vt:variant>
      <vt:variant>
        <vt:i4>3932218</vt:i4>
      </vt:variant>
      <vt:variant>
        <vt:i4>498</vt:i4>
      </vt:variant>
      <vt:variant>
        <vt:i4>0</vt:i4>
      </vt:variant>
      <vt:variant>
        <vt:i4>5</vt:i4>
      </vt:variant>
      <vt:variant>
        <vt:lpwstr>http://www.fwc.gov.au/awardsandorders/html/PR551651.htm</vt:lpwstr>
      </vt:variant>
      <vt:variant>
        <vt:lpwstr/>
      </vt:variant>
      <vt:variant>
        <vt:i4>3932212</vt:i4>
      </vt:variant>
      <vt:variant>
        <vt:i4>495</vt:i4>
      </vt:variant>
      <vt:variant>
        <vt:i4>0</vt:i4>
      </vt:variant>
      <vt:variant>
        <vt:i4>5</vt:i4>
      </vt:variant>
      <vt:variant>
        <vt:lpwstr>http://www.fwc.gov.au/awardsandorders/html/PR536728.htm</vt:lpwstr>
      </vt:variant>
      <vt:variant>
        <vt:lpwstr/>
      </vt:variant>
      <vt:variant>
        <vt:i4>3670070</vt:i4>
      </vt:variant>
      <vt:variant>
        <vt:i4>492</vt:i4>
      </vt:variant>
      <vt:variant>
        <vt:i4>0</vt:i4>
      </vt:variant>
      <vt:variant>
        <vt:i4>5</vt:i4>
      </vt:variant>
      <vt:variant>
        <vt:lpwstr>http://www.fwc.gov.au/awardsandorders/html/PR522925.htm</vt:lpwstr>
      </vt:variant>
      <vt:variant>
        <vt:lpwstr/>
      </vt:variant>
      <vt:variant>
        <vt:i4>3670076</vt:i4>
      </vt:variant>
      <vt:variant>
        <vt:i4>489</vt:i4>
      </vt:variant>
      <vt:variant>
        <vt:i4>0</vt:i4>
      </vt:variant>
      <vt:variant>
        <vt:i4>5</vt:i4>
      </vt:variant>
      <vt:variant>
        <vt:lpwstr>http://www.fwc.gov.au/awardsandorders/html/PR509094.htm</vt:lpwstr>
      </vt:variant>
      <vt:variant>
        <vt:lpwstr/>
      </vt:variant>
      <vt:variant>
        <vt:i4>3473466</vt:i4>
      </vt:variant>
      <vt:variant>
        <vt:i4>486</vt:i4>
      </vt:variant>
      <vt:variant>
        <vt:i4>0</vt:i4>
      </vt:variant>
      <vt:variant>
        <vt:i4>5</vt:i4>
      </vt:variant>
      <vt:variant>
        <vt:lpwstr>http://www.fwc.gov.au/awardsandorders/html/PR997962.htm</vt:lpwstr>
      </vt:variant>
      <vt:variant>
        <vt:lpwstr/>
      </vt:variant>
      <vt:variant>
        <vt:i4>3276861</vt:i4>
      </vt:variant>
      <vt:variant>
        <vt:i4>471</vt:i4>
      </vt:variant>
      <vt:variant>
        <vt:i4>0</vt:i4>
      </vt:variant>
      <vt:variant>
        <vt:i4>5</vt:i4>
      </vt:variant>
      <vt:variant>
        <vt:lpwstr>http://www.fwc.gov.au/awardsandorders/html/PR503693.htm</vt:lpwstr>
      </vt:variant>
      <vt:variant>
        <vt:lpwstr/>
      </vt:variant>
      <vt:variant>
        <vt:i4>3276861</vt:i4>
      </vt:variant>
      <vt:variant>
        <vt:i4>462</vt:i4>
      </vt:variant>
      <vt:variant>
        <vt:i4>0</vt:i4>
      </vt:variant>
      <vt:variant>
        <vt:i4>5</vt:i4>
      </vt:variant>
      <vt:variant>
        <vt:lpwstr>http://www.fwc.gov.au/awardsandorders/html/PR503693.htm</vt:lpwstr>
      </vt:variant>
      <vt:variant>
        <vt:lpwstr/>
      </vt:variant>
      <vt:variant>
        <vt:i4>3538994</vt:i4>
      </vt:variant>
      <vt:variant>
        <vt:i4>459</vt:i4>
      </vt:variant>
      <vt:variant>
        <vt:i4>0</vt:i4>
      </vt:variant>
      <vt:variant>
        <vt:i4>5</vt:i4>
      </vt:variant>
      <vt:variant>
        <vt:lpwstr>http://www.fwc.gov.au/awardsandorders/html/PR994467.htm</vt:lpwstr>
      </vt:variant>
      <vt:variant>
        <vt:lpwstr/>
      </vt:variant>
      <vt:variant>
        <vt:i4>3276861</vt:i4>
      </vt:variant>
      <vt:variant>
        <vt:i4>453</vt:i4>
      </vt:variant>
      <vt:variant>
        <vt:i4>0</vt:i4>
      </vt:variant>
      <vt:variant>
        <vt:i4>5</vt:i4>
      </vt:variant>
      <vt:variant>
        <vt:lpwstr>http://www.fwc.gov.au/awardsandorders/html/PR503693.htm</vt:lpwstr>
      </vt:variant>
      <vt:variant>
        <vt:lpwstr/>
      </vt:variant>
      <vt:variant>
        <vt:i4>3538994</vt:i4>
      </vt:variant>
      <vt:variant>
        <vt:i4>450</vt:i4>
      </vt:variant>
      <vt:variant>
        <vt:i4>0</vt:i4>
      </vt:variant>
      <vt:variant>
        <vt:i4>5</vt:i4>
      </vt:variant>
      <vt:variant>
        <vt:lpwstr>http://www.fwc.gov.au/awardsandorders/html/PR994467.htm</vt:lpwstr>
      </vt:variant>
      <vt:variant>
        <vt:lpwstr/>
      </vt:variant>
      <vt:variant>
        <vt:i4>3276862</vt:i4>
      </vt:variant>
      <vt:variant>
        <vt:i4>426</vt:i4>
      </vt:variant>
      <vt:variant>
        <vt:i4>0</vt:i4>
      </vt:variant>
      <vt:variant>
        <vt:i4>5</vt:i4>
      </vt:variant>
      <vt:variant>
        <vt:lpwstr>http://www.fwc.gov.au/awardsandorders/html/PR542183.htm</vt:lpwstr>
      </vt:variant>
      <vt:variant>
        <vt:lpwstr/>
      </vt:variant>
      <vt:variant>
        <vt:i4>3276862</vt:i4>
      </vt:variant>
      <vt:variant>
        <vt:i4>423</vt:i4>
      </vt:variant>
      <vt:variant>
        <vt:i4>0</vt:i4>
      </vt:variant>
      <vt:variant>
        <vt:i4>5</vt:i4>
      </vt:variant>
      <vt:variant>
        <vt:lpwstr>http://www.fwc.gov.au/awardsandorders/html/PR542183.htm</vt:lpwstr>
      </vt:variant>
      <vt:variant>
        <vt:lpwstr/>
      </vt:variant>
      <vt:variant>
        <vt:i4>3276862</vt:i4>
      </vt:variant>
      <vt:variant>
        <vt:i4>417</vt:i4>
      </vt:variant>
      <vt:variant>
        <vt:i4>0</vt:i4>
      </vt:variant>
      <vt:variant>
        <vt:i4>5</vt:i4>
      </vt:variant>
      <vt:variant>
        <vt:lpwstr>http://www.fwc.gov.au/awardsandorders/html/PR542183.htm</vt:lpwstr>
      </vt:variant>
      <vt:variant>
        <vt:lpwstr/>
      </vt:variant>
      <vt:variant>
        <vt:i4>3276862</vt:i4>
      </vt:variant>
      <vt:variant>
        <vt:i4>414</vt:i4>
      </vt:variant>
      <vt:variant>
        <vt:i4>0</vt:i4>
      </vt:variant>
      <vt:variant>
        <vt:i4>5</vt:i4>
      </vt:variant>
      <vt:variant>
        <vt:lpwstr>http://www.fwc.gov.au/awardsandorders/html/PR542183.htm</vt:lpwstr>
      </vt:variant>
      <vt:variant>
        <vt:lpwstr/>
      </vt:variant>
      <vt:variant>
        <vt:i4>3538998</vt:i4>
      </vt:variant>
      <vt:variant>
        <vt:i4>405</vt:i4>
      </vt:variant>
      <vt:variant>
        <vt:i4>0</vt:i4>
      </vt:variant>
      <vt:variant>
        <vt:i4>5</vt:i4>
      </vt:variant>
      <vt:variant>
        <vt:lpwstr>http://www.fwc.gov.au/awardsandorders/html/pr546288.htm</vt:lpwstr>
      </vt:variant>
      <vt:variant>
        <vt:lpwstr/>
      </vt:variant>
      <vt:variant>
        <vt:i4>3276862</vt:i4>
      </vt:variant>
      <vt:variant>
        <vt:i4>402</vt:i4>
      </vt:variant>
      <vt:variant>
        <vt:i4>0</vt:i4>
      </vt:variant>
      <vt:variant>
        <vt:i4>5</vt:i4>
      </vt:variant>
      <vt:variant>
        <vt:lpwstr>http://www.fwc.gov.au/awardsandorders/html/PR542183.htm</vt:lpwstr>
      </vt:variant>
      <vt:variant>
        <vt:lpwstr/>
      </vt:variant>
      <vt:variant>
        <vt:i4>3276862</vt:i4>
      </vt:variant>
      <vt:variant>
        <vt:i4>393</vt:i4>
      </vt:variant>
      <vt:variant>
        <vt:i4>0</vt:i4>
      </vt:variant>
      <vt:variant>
        <vt:i4>5</vt:i4>
      </vt:variant>
      <vt:variant>
        <vt:lpwstr>http://www.fwc.gov.au/awardsandorders/html/PR542183.htm</vt:lpwstr>
      </vt:variant>
      <vt:variant>
        <vt:lpwstr/>
      </vt:variant>
      <vt:variant>
        <vt:i4>3276862</vt:i4>
      </vt:variant>
      <vt:variant>
        <vt:i4>390</vt:i4>
      </vt:variant>
      <vt:variant>
        <vt:i4>0</vt:i4>
      </vt:variant>
      <vt:variant>
        <vt:i4>5</vt:i4>
      </vt:variant>
      <vt:variant>
        <vt:lpwstr>http://www.fwc.gov.au/awardsandorders/html/PR542183.htm</vt:lpwstr>
      </vt:variant>
      <vt:variant>
        <vt:lpwstr/>
      </vt:variant>
      <vt:variant>
        <vt:i4>3276862</vt:i4>
      </vt:variant>
      <vt:variant>
        <vt:i4>387</vt:i4>
      </vt:variant>
      <vt:variant>
        <vt:i4>0</vt:i4>
      </vt:variant>
      <vt:variant>
        <vt:i4>5</vt:i4>
      </vt:variant>
      <vt:variant>
        <vt:lpwstr>http://www.fwc.gov.au/awardsandorders/html/PR542183.htm</vt:lpwstr>
      </vt:variant>
      <vt:variant>
        <vt:lpwstr/>
      </vt:variant>
      <vt:variant>
        <vt:i4>3276862</vt:i4>
      </vt:variant>
      <vt:variant>
        <vt:i4>381</vt:i4>
      </vt:variant>
      <vt:variant>
        <vt:i4>0</vt:i4>
      </vt:variant>
      <vt:variant>
        <vt:i4>5</vt:i4>
      </vt:variant>
      <vt:variant>
        <vt:lpwstr>http://www.fwc.gov.au/awardsandorders/html/PR542183.htm</vt:lpwstr>
      </vt:variant>
      <vt:variant>
        <vt:lpwstr/>
      </vt:variant>
      <vt:variant>
        <vt:i4>3276862</vt:i4>
      </vt:variant>
      <vt:variant>
        <vt:i4>375</vt:i4>
      </vt:variant>
      <vt:variant>
        <vt:i4>0</vt:i4>
      </vt:variant>
      <vt:variant>
        <vt:i4>5</vt:i4>
      </vt:variant>
      <vt:variant>
        <vt:lpwstr>http://www.fwc.gov.au/awardsandorders/html/PR542183.htm</vt:lpwstr>
      </vt:variant>
      <vt:variant>
        <vt:lpwstr/>
      </vt:variant>
      <vt:variant>
        <vt:i4>3276862</vt:i4>
      </vt:variant>
      <vt:variant>
        <vt:i4>372</vt:i4>
      </vt:variant>
      <vt:variant>
        <vt:i4>0</vt:i4>
      </vt:variant>
      <vt:variant>
        <vt:i4>5</vt:i4>
      </vt:variant>
      <vt:variant>
        <vt:lpwstr>http://www.fwc.gov.au/awardsandorders/html/PR542183.htm</vt:lpwstr>
      </vt:variant>
      <vt:variant>
        <vt:lpwstr/>
      </vt:variant>
      <vt:variant>
        <vt:i4>6488190</vt:i4>
      </vt:variant>
      <vt:variant>
        <vt:i4>369</vt:i4>
      </vt:variant>
      <vt:variant>
        <vt:i4>0</vt:i4>
      </vt:variant>
      <vt:variant>
        <vt:i4>5</vt:i4>
      </vt:variant>
      <vt:variant>
        <vt:lpwstr>http://www.fwc.gov.au/awardmod/download/nes.pdf</vt:lpwstr>
      </vt:variant>
      <vt:variant>
        <vt:lpwstr/>
      </vt:variant>
      <vt:variant>
        <vt:i4>3538994</vt:i4>
      </vt:variant>
      <vt:variant>
        <vt:i4>366</vt:i4>
      </vt:variant>
      <vt:variant>
        <vt:i4>0</vt:i4>
      </vt:variant>
      <vt:variant>
        <vt:i4>5</vt:i4>
      </vt:variant>
      <vt:variant>
        <vt:lpwstr>http://www.fwc.gov.au/awardsandorders/html/PR994467.htm</vt:lpwstr>
      </vt:variant>
      <vt:variant>
        <vt:lpwstr/>
      </vt:variant>
      <vt:variant>
        <vt:i4>3538994</vt:i4>
      </vt:variant>
      <vt:variant>
        <vt:i4>357</vt:i4>
      </vt:variant>
      <vt:variant>
        <vt:i4>0</vt:i4>
      </vt:variant>
      <vt:variant>
        <vt:i4>5</vt:i4>
      </vt:variant>
      <vt:variant>
        <vt:lpwstr>http://www.fwc.gov.au/awardsandorders/html/PR994467.htm</vt:lpwstr>
      </vt:variant>
      <vt:variant>
        <vt:lpwstr/>
      </vt:variant>
      <vt:variant>
        <vt:i4>3538994</vt:i4>
      </vt:variant>
      <vt:variant>
        <vt:i4>348</vt:i4>
      </vt:variant>
      <vt:variant>
        <vt:i4>0</vt:i4>
      </vt:variant>
      <vt:variant>
        <vt:i4>5</vt:i4>
      </vt:variant>
      <vt:variant>
        <vt:lpwstr>http://www.fwc.gov.au/awardsandorders/html/PR994467.htm</vt:lpwstr>
      </vt:variant>
      <vt:variant>
        <vt:lpwstr/>
      </vt:variant>
      <vt:variant>
        <vt:i4>3538994</vt:i4>
      </vt:variant>
      <vt:variant>
        <vt:i4>345</vt:i4>
      </vt:variant>
      <vt:variant>
        <vt:i4>0</vt:i4>
      </vt:variant>
      <vt:variant>
        <vt:i4>5</vt:i4>
      </vt:variant>
      <vt:variant>
        <vt:lpwstr>http://www.fwc.gov.au/awardsandorders/html/PR994467.htm</vt:lpwstr>
      </vt:variant>
      <vt:variant>
        <vt:lpwstr/>
      </vt:variant>
      <vt:variant>
        <vt:i4>3538994</vt:i4>
      </vt:variant>
      <vt:variant>
        <vt:i4>333</vt:i4>
      </vt:variant>
      <vt:variant>
        <vt:i4>0</vt:i4>
      </vt:variant>
      <vt:variant>
        <vt:i4>5</vt:i4>
      </vt:variant>
      <vt:variant>
        <vt:lpwstr>http://www.fwc.gov.au/awardsandorders/html/PR994467.htm</vt:lpwstr>
      </vt:variant>
      <vt:variant>
        <vt:lpwstr/>
      </vt:variant>
      <vt:variant>
        <vt:i4>6488190</vt:i4>
      </vt:variant>
      <vt:variant>
        <vt:i4>330</vt:i4>
      </vt:variant>
      <vt:variant>
        <vt:i4>0</vt:i4>
      </vt:variant>
      <vt:variant>
        <vt:i4>5</vt:i4>
      </vt:variant>
      <vt:variant>
        <vt:lpwstr>http://www.fwc.gov.au/awardmod/download/nes.pdf</vt:lpwstr>
      </vt:variant>
      <vt:variant>
        <vt:lpwstr/>
      </vt:variant>
      <vt:variant>
        <vt:i4>3997749</vt:i4>
      </vt:variant>
      <vt:variant>
        <vt:i4>327</vt:i4>
      </vt:variant>
      <vt:variant>
        <vt:i4>0</vt:i4>
      </vt:variant>
      <vt:variant>
        <vt:i4>5</vt:i4>
      </vt:variant>
      <vt:variant>
        <vt:lpwstr>http://www.fwc.gov.au/awardsandorders/html/PR546039.htm</vt:lpwstr>
      </vt:variant>
      <vt:variant>
        <vt:lpwstr/>
      </vt:variant>
      <vt:variant>
        <vt:i4>3997749</vt:i4>
      </vt:variant>
      <vt:variant>
        <vt:i4>324</vt:i4>
      </vt:variant>
      <vt:variant>
        <vt:i4>0</vt:i4>
      </vt:variant>
      <vt:variant>
        <vt:i4>5</vt:i4>
      </vt:variant>
      <vt:variant>
        <vt:lpwstr>http://www.fwc.gov.au/awardsandorders/html/PR546039.htm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3276861</vt:i4>
      </vt:variant>
      <vt:variant>
        <vt:i4>315</vt:i4>
      </vt:variant>
      <vt:variant>
        <vt:i4>0</vt:i4>
      </vt:variant>
      <vt:variant>
        <vt:i4>5</vt:i4>
      </vt:variant>
      <vt:variant>
        <vt:lpwstr>http://www.fwc.gov.au/awardsandorders/html/PR503693.htm</vt:lpwstr>
      </vt:variant>
      <vt:variant>
        <vt:lpwstr/>
      </vt:variant>
      <vt:variant>
        <vt:i4>3276861</vt:i4>
      </vt:variant>
      <vt:variant>
        <vt:i4>312</vt:i4>
      </vt:variant>
      <vt:variant>
        <vt:i4>0</vt:i4>
      </vt:variant>
      <vt:variant>
        <vt:i4>5</vt:i4>
      </vt:variant>
      <vt:variant>
        <vt:lpwstr>http://www.fwc.gov.au/awardsandorders/html/PR503693.htm</vt:lpwstr>
      </vt:variant>
      <vt:variant>
        <vt:lpwstr/>
      </vt:variant>
      <vt:variant>
        <vt:i4>3997749</vt:i4>
      </vt:variant>
      <vt:variant>
        <vt:i4>309</vt:i4>
      </vt:variant>
      <vt:variant>
        <vt:i4>0</vt:i4>
      </vt:variant>
      <vt:variant>
        <vt:i4>5</vt:i4>
      </vt:variant>
      <vt:variant>
        <vt:lpwstr>http://www.fwc.gov.au/awardsandorders/html/PR546039.htm</vt:lpwstr>
      </vt:variant>
      <vt:variant>
        <vt:lpwstr/>
      </vt:variant>
      <vt:variant>
        <vt:i4>3997749</vt:i4>
      </vt:variant>
      <vt:variant>
        <vt:i4>306</vt:i4>
      </vt:variant>
      <vt:variant>
        <vt:i4>0</vt:i4>
      </vt:variant>
      <vt:variant>
        <vt:i4>5</vt:i4>
      </vt:variant>
      <vt:variant>
        <vt:lpwstr>http://www.fwc.gov.au/awardsandorders/html/PR546039.htm</vt:lpwstr>
      </vt:variant>
      <vt:variant>
        <vt:lpwstr/>
      </vt:variant>
      <vt:variant>
        <vt:i4>3538994</vt:i4>
      </vt:variant>
      <vt:variant>
        <vt:i4>303</vt:i4>
      </vt:variant>
      <vt:variant>
        <vt:i4>0</vt:i4>
      </vt:variant>
      <vt:variant>
        <vt:i4>5</vt:i4>
      </vt:variant>
      <vt:variant>
        <vt:lpwstr>http://www.fwc.gov.au/awardsandorders/html/PR994467.htm</vt:lpwstr>
      </vt:variant>
      <vt:variant>
        <vt:lpwstr/>
      </vt:variant>
      <vt:variant>
        <vt:i4>3997749</vt:i4>
      </vt:variant>
      <vt:variant>
        <vt:i4>300</vt:i4>
      </vt:variant>
      <vt:variant>
        <vt:i4>0</vt:i4>
      </vt:variant>
      <vt:variant>
        <vt:i4>5</vt:i4>
      </vt:variant>
      <vt:variant>
        <vt:lpwstr>http://www.fwc.gov.au/awardsandorders/html/PR546039.htm</vt:lpwstr>
      </vt:variant>
      <vt:variant>
        <vt:lpwstr/>
      </vt:variant>
      <vt:variant>
        <vt:i4>3276861</vt:i4>
      </vt:variant>
      <vt:variant>
        <vt:i4>297</vt:i4>
      </vt:variant>
      <vt:variant>
        <vt:i4>0</vt:i4>
      </vt:variant>
      <vt:variant>
        <vt:i4>5</vt:i4>
      </vt:variant>
      <vt:variant>
        <vt:lpwstr>http://www.fwc.gov.au/awardsandorders/html/PR503693.htm</vt:lpwstr>
      </vt:variant>
      <vt:variant>
        <vt:lpwstr/>
      </vt:variant>
      <vt:variant>
        <vt:i4>3407924</vt:i4>
      </vt:variant>
      <vt:variant>
        <vt:i4>294</vt:i4>
      </vt:variant>
      <vt:variant>
        <vt:i4>0</vt:i4>
      </vt:variant>
      <vt:variant>
        <vt:i4>5</vt:i4>
      </vt:variant>
      <vt:variant>
        <vt:lpwstr>http://www.fwc.gov.au/awardsandorders/html/PR997772.htm</vt:lpwstr>
      </vt:variant>
      <vt:variant>
        <vt:lpwstr/>
      </vt:variant>
      <vt:variant>
        <vt:i4>3538994</vt:i4>
      </vt:variant>
      <vt:variant>
        <vt:i4>291</vt:i4>
      </vt:variant>
      <vt:variant>
        <vt:i4>0</vt:i4>
      </vt:variant>
      <vt:variant>
        <vt:i4>5</vt:i4>
      </vt:variant>
      <vt:variant>
        <vt:lpwstr>http://www.fwc.gov.au/awardsandorders/html/PR994467.htm</vt:lpwstr>
      </vt:variant>
      <vt:variant>
        <vt:lpwstr/>
      </vt:variant>
      <vt:variant>
        <vt:i4>3276862</vt:i4>
      </vt:variant>
      <vt:variant>
        <vt:i4>288</vt:i4>
      </vt:variant>
      <vt:variant>
        <vt:i4>0</vt:i4>
      </vt:variant>
      <vt:variant>
        <vt:i4>5</vt:i4>
      </vt:variant>
      <vt:variant>
        <vt:lpwstr>http://www.fwc.gov.au/awardsandorders/html/PR542183.htm</vt:lpwstr>
      </vt:variant>
      <vt:variant>
        <vt:lpwstr/>
      </vt:variant>
      <vt:variant>
        <vt:i4>3276862</vt:i4>
      </vt:variant>
      <vt:variant>
        <vt:i4>285</vt:i4>
      </vt:variant>
      <vt:variant>
        <vt:i4>0</vt:i4>
      </vt:variant>
      <vt:variant>
        <vt:i4>5</vt:i4>
      </vt:variant>
      <vt:variant>
        <vt:lpwstr>http://www.fwc.gov.au/awardsandorders/html/PR542183.htm</vt:lpwstr>
      </vt:variant>
      <vt:variant>
        <vt:lpwstr/>
      </vt:variant>
      <vt:variant>
        <vt:i4>3276862</vt:i4>
      </vt:variant>
      <vt:variant>
        <vt:i4>282</vt:i4>
      </vt:variant>
      <vt:variant>
        <vt:i4>0</vt:i4>
      </vt:variant>
      <vt:variant>
        <vt:i4>5</vt:i4>
      </vt:variant>
      <vt:variant>
        <vt:lpwstr>http://www.fwc.gov.au/awardsandorders/html/PR542183.htm</vt:lpwstr>
      </vt:variant>
      <vt:variant>
        <vt:lpwstr/>
      </vt:variant>
      <vt:variant>
        <vt:i4>3276862</vt:i4>
      </vt:variant>
      <vt:variant>
        <vt:i4>273</vt:i4>
      </vt:variant>
      <vt:variant>
        <vt:i4>0</vt:i4>
      </vt:variant>
      <vt:variant>
        <vt:i4>5</vt:i4>
      </vt:variant>
      <vt:variant>
        <vt:lpwstr>http://www.fwc.gov.au/awardsandorders/html/PR542183.htm</vt:lpwstr>
      </vt:variant>
      <vt:variant>
        <vt:lpwstr/>
      </vt:variant>
      <vt:variant>
        <vt:i4>3276853</vt:i4>
      </vt:variant>
      <vt:variant>
        <vt:i4>270</vt:i4>
      </vt:variant>
      <vt:variant>
        <vt:i4>0</vt:i4>
      </vt:variant>
      <vt:variant>
        <vt:i4>5</vt:i4>
      </vt:variant>
      <vt:variant>
        <vt:lpwstr>http://www.fwc.gov.au/awardsandorders/html/PR991571.htm</vt:lpwstr>
      </vt:variant>
      <vt:variant>
        <vt:lpwstr/>
      </vt:variant>
      <vt:variant>
        <vt:i4>1835067</vt:i4>
      </vt:variant>
      <vt:variant>
        <vt:i4>263</vt:i4>
      </vt:variant>
      <vt:variant>
        <vt:i4>0</vt:i4>
      </vt:variant>
      <vt:variant>
        <vt:i4>5</vt:i4>
      </vt:variant>
      <vt:variant>
        <vt:lpwstr/>
      </vt:variant>
      <vt:variant>
        <vt:lpwstr>_Toc391285155</vt:lpwstr>
      </vt:variant>
      <vt:variant>
        <vt:i4>1835067</vt:i4>
      </vt:variant>
      <vt:variant>
        <vt:i4>257</vt:i4>
      </vt:variant>
      <vt:variant>
        <vt:i4>0</vt:i4>
      </vt:variant>
      <vt:variant>
        <vt:i4>5</vt:i4>
      </vt:variant>
      <vt:variant>
        <vt:lpwstr/>
      </vt:variant>
      <vt:variant>
        <vt:lpwstr>_Toc391285154</vt:lpwstr>
      </vt:variant>
      <vt:variant>
        <vt:i4>1835067</vt:i4>
      </vt:variant>
      <vt:variant>
        <vt:i4>251</vt:i4>
      </vt:variant>
      <vt:variant>
        <vt:i4>0</vt:i4>
      </vt:variant>
      <vt:variant>
        <vt:i4>5</vt:i4>
      </vt:variant>
      <vt:variant>
        <vt:lpwstr/>
      </vt:variant>
      <vt:variant>
        <vt:lpwstr>_Toc391285153</vt:lpwstr>
      </vt:variant>
      <vt:variant>
        <vt:i4>1835067</vt:i4>
      </vt:variant>
      <vt:variant>
        <vt:i4>245</vt:i4>
      </vt:variant>
      <vt:variant>
        <vt:i4>0</vt:i4>
      </vt:variant>
      <vt:variant>
        <vt:i4>5</vt:i4>
      </vt:variant>
      <vt:variant>
        <vt:lpwstr/>
      </vt:variant>
      <vt:variant>
        <vt:lpwstr>_Toc391285152</vt:lpwstr>
      </vt:variant>
      <vt:variant>
        <vt:i4>1835067</vt:i4>
      </vt:variant>
      <vt:variant>
        <vt:i4>239</vt:i4>
      </vt:variant>
      <vt:variant>
        <vt:i4>0</vt:i4>
      </vt:variant>
      <vt:variant>
        <vt:i4>5</vt:i4>
      </vt:variant>
      <vt:variant>
        <vt:lpwstr/>
      </vt:variant>
      <vt:variant>
        <vt:lpwstr>_Toc391285151</vt:lpwstr>
      </vt:variant>
      <vt:variant>
        <vt:i4>1835067</vt:i4>
      </vt:variant>
      <vt:variant>
        <vt:i4>233</vt:i4>
      </vt:variant>
      <vt:variant>
        <vt:i4>0</vt:i4>
      </vt:variant>
      <vt:variant>
        <vt:i4>5</vt:i4>
      </vt:variant>
      <vt:variant>
        <vt:lpwstr/>
      </vt:variant>
      <vt:variant>
        <vt:lpwstr>_Toc391285150</vt:lpwstr>
      </vt:variant>
      <vt:variant>
        <vt:i4>1900603</vt:i4>
      </vt:variant>
      <vt:variant>
        <vt:i4>227</vt:i4>
      </vt:variant>
      <vt:variant>
        <vt:i4>0</vt:i4>
      </vt:variant>
      <vt:variant>
        <vt:i4>5</vt:i4>
      </vt:variant>
      <vt:variant>
        <vt:lpwstr/>
      </vt:variant>
      <vt:variant>
        <vt:lpwstr>_Toc391285149</vt:lpwstr>
      </vt:variant>
      <vt:variant>
        <vt:i4>1900603</vt:i4>
      </vt:variant>
      <vt:variant>
        <vt:i4>221</vt:i4>
      </vt:variant>
      <vt:variant>
        <vt:i4>0</vt:i4>
      </vt:variant>
      <vt:variant>
        <vt:i4>5</vt:i4>
      </vt:variant>
      <vt:variant>
        <vt:lpwstr/>
      </vt:variant>
      <vt:variant>
        <vt:lpwstr>_Toc391285148</vt:lpwstr>
      </vt:variant>
      <vt:variant>
        <vt:i4>1900603</vt:i4>
      </vt:variant>
      <vt:variant>
        <vt:i4>215</vt:i4>
      </vt:variant>
      <vt:variant>
        <vt:i4>0</vt:i4>
      </vt:variant>
      <vt:variant>
        <vt:i4>5</vt:i4>
      </vt:variant>
      <vt:variant>
        <vt:lpwstr/>
      </vt:variant>
      <vt:variant>
        <vt:lpwstr>_Toc391285147</vt:lpwstr>
      </vt:variant>
      <vt:variant>
        <vt:i4>1900603</vt:i4>
      </vt:variant>
      <vt:variant>
        <vt:i4>209</vt:i4>
      </vt:variant>
      <vt:variant>
        <vt:i4>0</vt:i4>
      </vt:variant>
      <vt:variant>
        <vt:i4>5</vt:i4>
      </vt:variant>
      <vt:variant>
        <vt:lpwstr/>
      </vt:variant>
      <vt:variant>
        <vt:lpwstr>_Toc391285146</vt:lpwstr>
      </vt:variant>
      <vt:variant>
        <vt:i4>1900603</vt:i4>
      </vt:variant>
      <vt:variant>
        <vt:i4>203</vt:i4>
      </vt:variant>
      <vt:variant>
        <vt:i4>0</vt:i4>
      </vt:variant>
      <vt:variant>
        <vt:i4>5</vt:i4>
      </vt:variant>
      <vt:variant>
        <vt:lpwstr/>
      </vt:variant>
      <vt:variant>
        <vt:lpwstr>_Toc391285145</vt:lpwstr>
      </vt:variant>
      <vt:variant>
        <vt:i4>1900603</vt:i4>
      </vt:variant>
      <vt:variant>
        <vt:i4>197</vt:i4>
      </vt:variant>
      <vt:variant>
        <vt:i4>0</vt:i4>
      </vt:variant>
      <vt:variant>
        <vt:i4>5</vt:i4>
      </vt:variant>
      <vt:variant>
        <vt:lpwstr/>
      </vt:variant>
      <vt:variant>
        <vt:lpwstr>_Toc391285144</vt:lpwstr>
      </vt:variant>
      <vt:variant>
        <vt:i4>1900603</vt:i4>
      </vt:variant>
      <vt:variant>
        <vt:i4>191</vt:i4>
      </vt:variant>
      <vt:variant>
        <vt:i4>0</vt:i4>
      </vt:variant>
      <vt:variant>
        <vt:i4>5</vt:i4>
      </vt:variant>
      <vt:variant>
        <vt:lpwstr/>
      </vt:variant>
      <vt:variant>
        <vt:lpwstr>_Toc391285143</vt:lpwstr>
      </vt:variant>
      <vt:variant>
        <vt:i4>1900603</vt:i4>
      </vt:variant>
      <vt:variant>
        <vt:i4>185</vt:i4>
      </vt:variant>
      <vt:variant>
        <vt:i4>0</vt:i4>
      </vt:variant>
      <vt:variant>
        <vt:i4>5</vt:i4>
      </vt:variant>
      <vt:variant>
        <vt:lpwstr/>
      </vt:variant>
      <vt:variant>
        <vt:lpwstr>_Toc391285142</vt:lpwstr>
      </vt:variant>
      <vt:variant>
        <vt:i4>1900603</vt:i4>
      </vt:variant>
      <vt:variant>
        <vt:i4>179</vt:i4>
      </vt:variant>
      <vt:variant>
        <vt:i4>0</vt:i4>
      </vt:variant>
      <vt:variant>
        <vt:i4>5</vt:i4>
      </vt:variant>
      <vt:variant>
        <vt:lpwstr/>
      </vt:variant>
      <vt:variant>
        <vt:lpwstr>_Toc391285141</vt:lpwstr>
      </vt:variant>
      <vt:variant>
        <vt:i4>1900603</vt:i4>
      </vt:variant>
      <vt:variant>
        <vt:i4>173</vt:i4>
      </vt:variant>
      <vt:variant>
        <vt:i4>0</vt:i4>
      </vt:variant>
      <vt:variant>
        <vt:i4>5</vt:i4>
      </vt:variant>
      <vt:variant>
        <vt:lpwstr/>
      </vt:variant>
      <vt:variant>
        <vt:lpwstr>_Toc391285140</vt:lpwstr>
      </vt:variant>
      <vt:variant>
        <vt:i4>1703995</vt:i4>
      </vt:variant>
      <vt:variant>
        <vt:i4>167</vt:i4>
      </vt:variant>
      <vt:variant>
        <vt:i4>0</vt:i4>
      </vt:variant>
      <vt:variant>
        <vt:i4>5</vt:i4>
      </vt:variant>
      <vt:variant>
        <vt:lpwstr/>
      </vt:variant>
      <vt:variant>
        <vt:lpwstr>_Toc391285139</vt:lpwstr>
      </vt:variant>
      <vt:variant>
        <vt:i4>1703995</vt:i4>
      </vt:variant>
      <vt:variant>
        <vt:i4>161</vt:i4>
      </vt:variant>
      <vt:variant>
        <vt:i4>0</vt:i4>
      </vt:variant>
      <vt:variant>
        <vt:i4>5</vt:i4>
      </vt:variant>
      <vt:variant>
        <vt:lpwstr/>
      </vt:variant>
      <vt:variant>
        <vt:lpwstr>_Toc391285138</vt:lpwstr>
      </vt:variant>
      <vt:variant>
        <vt:i4>1703995</vt:i4>
      </vt:variant>
      <vt:variant>
        <vt:i4>155</vt:i4>
      </vt:variant>
      <vt:variant>
        <vt:i4>0</vt:i4>
      </vt:variant>
      <vt:variant>
        <vt:i4>5</vt:i4>
      </vt:variant>
      <vt:variant>
        <vt:lpwstr/>
      </vt:variant>
      <vt:variant>
        <vt:lpwstr>_Toc391285137</vt:lpwstr>
      </vt:variant>
      <vt:variant>
        <vt:i4>1703995</vt:i4>
      </vt:variant>
      <vt:variant>
        <vt:i4>149</vt:i4>
      </vt:variant>
      <vt:variant>
        <vt:i4>0</vt:i4>
      </vt:variant>
      <vt:variant>
        <vt:i4>5</vt:i4>
      </vt:variant>
      <vt:variant>
        <vt:lpwstr/>
      </vt:variant>
      <vt:variant>
        <vt:lpwstr>_Toc391285136</vt:lpwstr>
      </vt:variant>
      <vt:variant>
        <vt:i4>1703995</vt:i4>
      </vt:variant>
      <vt:variant>
        <vt:i4>143</vt:i4>
      </vt:variant>
      <vt:variant>
        <vt:i4>0</vt:i4>
      </vt:variant>
      <vt:variant>
        <vt:i4>5</vt:i4>
      </vt:variant>
      <vt:variant>
        <vt:lpwstr/>
      </vt:variant>
      <vt:variant>
        <vt:lpwstr>_Toc391285135</vt:lpwstr>
      </vt:variant>
      <vt:variant>
        <vt:i4>1703995</vt:i4>
      </vt:variant>
      <vt:variant>
        <vt:i4>137</vt:i4>
      </vt:variant>
      <vt:variant>
        <vt:i4>0</vt:i4>
      </vt:variant>
      <vt:variant>
        <vt:i4>5</vt:i4>
      </vt:variant>
      <vt:variant>
        <vt:lpwstr/>
      </vt:variant>
      <vt:variant>
        <vt:lpwstr>_Toc391285134</vt:lpwstr>
      </vt:variant>
      <vt:variant>
        <vt:i4>1703995</vt:i4>
      </vt:variant>
      <vt:variant>
        <vt:i4>131</vt:i4>
      </vt:variant>
      <vt:variant>
        <vt:i4>0</vt:i4>
      </vt:variant>
      <vt:variant>
        <vt:i4>5</vt:i4>
      </vt:variant>
      <vt:variant>
        <vt:lpwstr/>
      </vt:variant>
      <vt:variant>
        <vt:lpwstr>_Toc391285133</vt:lpwstr>
      </vt:variant>
      <vt:variant>
        <vt:i4>1703995</vt:i4>
      </vt:variant>
      <vt:variant>
        <vt:i4>125</vt:i4>
      </vt:variant>
      <vt:variant>
        <vt:i4>0</vt:i4>
      </vt:variant>
      <vt:variant>
        <vt:i4>5</vt:i4>
      </vt:variant>
      <vt:variant>
        <vt:lpwstr/>
      </vt:variant>
      <vt:variant>
        <vt:lpwstr>_Toc391285132</vt:lpwstr>
      </vt:variant>
      <vt:variant>
        <vt:i4>1703995</vt:i4>
      </vt:variant>
      <vt:variant>
        <vt:i4>119</vt:i4>
      </vt:variant>
      <vt:variant>
        <vt:i4>0</vt:i4>
      </vt:variant>
      <vt:variant>
        <vt:i4>5</vt:i4>
      </vt:variant>
      <vt:variant>
        <vt:lpwstr/>
      </vt:variant>
      <vt:variant>
        <vt:lpwstr>_Toc391285131</vt:lpwstr>
      </vt:variant>
      <vt:variant>
        <vt:i4>1703995</vt:i4>
      </vt:variant>
      <vt:variant>
        <vt:i4>113</vt:i4>
      </vt:variant>
      <vt:variant>
        <vt:i4>0</vt:i4>
      </vt:variant>
      <vt:variant>
        <vt:i4>5</vt:i4>
      </vt:variant>
      <vt:variant>
        <vt:lpwstr/>
      </vt:variant>
      <vt:variant>
        <vt:lpwstr>_Toc391285130</vt:lpwstr>
      </vt:variant>
      <vt:variant>
        <vt:i4>1769531</vt:i4>
      </vt:variant>
      <vt:variant>
        <vt:i4>107</vt:i4>
      </vt:variant>
      <vt:variant>
        <vt:i4>0</vt:i4>
      </vt:variant>
      <vt:variant>
        <vt:i4>5</vt:i4>
      </vt:variant>
      <vt:variant>
        <vt:lpwstr/>
      </vt:variant>
      <vt:variant>
        <vt:lpwstr>_Toc391285129</vt:lpwstr>
      </vt:variant>
      <vt:variant>
        <vt:i4>1769531</vt:i4>
      </vt:variant>
      <vt:variant>
        <vt:i4>101</vt:i4>
      </vt:variant>
      <vt:variant>
        <vt:i4>0</vt:i4>
      </vt:variant>
      <vt:variant>
        <vt:i4>5</vt:i4>
      </vt:variant>
      <vt:variant>
        <vt:lpwstr/>
      </vt:variant>
      <vt:variant>
        <vt:lpwstr>_Toc391285128</vt:lpwstr>
      </vt:variant>
      <vt:variant>
        <vt:i4>1769531</vt:i4>
      </vt:variant>
      <vt:variant>
        <vt:i4>95</vt:i4>
      </vt:variant>
      <vt:variant>
        <vt:i4>0</vt:i4>
      </vt:variant>
      <vt:variant>
        <vt:i4>5</vt:i4>
      </vt:variant>
      <vt:variant>
        <vt:lpwstr/>
      </vt:variant>
      <vt:variant>
        <vt:lpwstr>_Toc391285127</vt:lpwstr>
      </vt:variant>
      <vt:variant>
        <vt:i4>1769531</vt:i4>
      </vt:variant>
      <vt:variant>
        <vt:i4>89</vt:i4>
      </vt:variant>
      <vt:variant>
        <vt:i4>0</vt:i4>
      </vt:variant>
      <vt:variant>
        <vt:i4>5</vt:i4>
      </vt:variant>
      <vt:variant>
        <vt:lpwstr/>
      </vt:variant>
      <vt:variant>
        <vt:lpwstr>_Toc391285126</vt:lpwstr>
      </vt:variant>
      <vt:variant>
        <vt:i4>1769531</vt:i4>
      </vt:variant>
      <vt:variant>
        <vt:i4>83</vt:i4>
      </vt:variant>
      <vt:variant>
        <vt:i4>0</vt:i4>
      </vt:variant>
      <vt:variant>
        <vt:i4>5</vt:i4>
      </vt:variant>
      <vt:variant>
        <vt:lpwstr/>
      </vt:variant>
      <vt:variant>
        <vt:lpwstr>_Toc391285125</vt:lpwstr>
      </vt:variant>
      <vt:variant>
        <vt:i4>1769531</vt:i4>
      </vt:variant>
      <vt:variant>
        <vt:i4>77</vt:i4>
      </vt:variant>
      <vt:variant>
        <vt:i4>0</vt:i4>
      </vt:variant>
      <vt:variant>
        <vt:i4>5</vt:i4>
      </vt:variant>
      <vt:variant>
        <vt:lpwstr/>
      </vt:variant>
      <vt:variant>
        <vt:lpwstr>_Toc391285124</vt:lpwstr>
      </vt:variant>
      <vt:variant>
        <vt:i4>1769531</vt:i4>
      </vt:variant>
      <vt:variant>
        <vt:i4>71</vt:i4>
      </vt:variant>
      <vt:variant>
        <vt:i4>0</vt:i4>
      </vt:variant>
      <vt:variant>
        <vt:i4>5</vt:i4>
      </vt:variant>
      <vt:variant>
        <vt:lpwstr/>
      </vt:variant>
      <vt:variant>
        <vt:lpwstr>_Toc391285123</vt:lpwstr>
      </vt:variant>
      <vt:variant>
        <vt:i4>1769531</vt:i4>
      </vt:variant>
      <vt:variant>
        <vt:i4>65</vt:i4>
      </vt:variant>
      <vt:variant>
        <vt:i4>0</vt:i4>
      </vt:variant>
      <vt:variant>
        <vt:i4>5</vt:i4>
      </vt:variant>
      <vt:variant>
        <vt:lpwstr/>
      </vt:variant>
      <vt:variant>
        <vt:lpwstr>_Toc391285122</vt:lpwstr>
      </vt:variant>
      <vt:variant>
        <vt:i4>1769531</vt:i4>
      </vt:variant>
      <vt:variant>
        <vt:i4>59</vt:i4>
      </vt:variant>
      <vt:variant>
        <vt:i4>0</vt:i4>
      </vt:variant>
      <vt:variant>
        <vt:i4>5</vt:i4>
      </vt:variant>
      <vt:variant>
        <vt:lpwstr/>
      </vt:variant>
      <vt:variant>
        <vt:lpwstr>_Toc391285121</vt:lpwstr>
      </vt:variant>
      <vt:variant>
        <vt:i4>1769531</vt:i4>
      </vt:variant>
      <vt:variant>
        <vt:i4>53</vt:i4>
      </vt:variant>
      <vt:variant>
        <vt:i4>0</vt:i4>
      </vt:variant>
      <vt:variant>
        <vt:i4>5</vt:i4>
      </vt:variant>
      <vt:variant>
        <vt:lpwstr/>
      </vt:variant>
      <vt:variant>
        <vt:lpwstr>_Toc391285120</vt:lpwstr>
      </vt:variant>
      <vt:variant>
        <vt:i4>1572923</vt:i4>
      </vt:variant>
      <vt:variant>
        <vt:i4>47</vt:i4>
      </vt:variant>
      <vt:variant>
        <vt:i4>0</vt:i4>
      </vt:variant>
      <vt:variant>
        <vt:i4>5</vt:i4>
      </vt:variant>
      <vt:variant>
        <vt:lpwstr/>
      </vt:variant>
      <vt:variant>
        <vt:lpwstr>_Toc391285119</vt:lpwstr>
      </vt:variant>
      <vt:variant>
        <vt:i4>1572923</vt:i4>
      </vt:variant>
      <vt:variant>
        <vt:i4>41</vt:i4>
      </vt:variant>
      <vt:variant>
        <vt:i4>0</vt:i4>
      </vt:variant>
      <vt:variant>
        <vt:i4>5</vt:i4>
      </vt:variant>
      <vt:variant>
        <vt:lpwstr/>
      </vt:variant>
      <vt:variant>
        <vt:lpwstr>_Toc391285118</vt:lpwstr>
      </vt:variant>
      <vt:variant>
        <vt:i4>1572923</vt:i4>
      </vt:variant>
      <vt:variant>
        <vt:i4>35</vt:i4>
      </vt:variant>
      <vt:variant>
        <vt:i4>0</vt:i4>
      </vt:variant>
      <vt:variant>
        <vt:i4>5</vt:i4>
      </vt:variant>
      <vt:variant>
        <vt:lpwstr/>
      </vt:variant>
      <vt:variant>
        <vt:lpwstr>_Toc391285117</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3538994</vt:i4>
      </vt:variant>
      <vt:variant>
        <vt:i4>21</vt:i4>
      </vt:variant>
      <vt:variant>
        <vt:i4>0</vt:i4>
      </vt:variant>
      <vt:variant>
        <vt:i4>5</vt:i4>
      </vt:variant>
      <vt:variant>
        <vt:lpwstr>http://www.fwc.gov.au/awardsandorders/html/PR994467.htm</vt:lpwstr>
      </vt:variant>
      <vt:variant>
        <vt:lpwstr/>
      </vt:variant>
      <vt:variant>
        <vt:i4>3276853</vt:i4>
      </vt:variant>
      <vt:variant>
        <vt:i4>18</vt:i4>
      </vt:variant>
      <vt:variant>
        <vt:i4>0</vt:i4>
      </vt:variant>
      <vt:variant>
        <vt:i4>5</vt:i4>
      </vt:variant>
      <vt:variant>
        <vt:lpwstr>http://www.fwc.gov.au/awardsandorders/html/PR991571.htm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MA000063 - Passenger Vehicle Transportation Award 2010</dc:title>
  <dc:subject>Award code - MA000063</dc:subject>
  <dc:creator>Modern Award</dc:creator>
  <cp:lastModifiedBy>FWC</cp:lastModifiedBy>
  <cp:revision>2</cp:revision>
  <cp:lastPrinted>2014-07-01T04:55:00Z</cp:lastPrinted>
  <dcterms:created xsi:type="dcterms:W3CDTF">2020-05-05T05:44:00Z</dcterms:created>
  <dcterms:modified xsi:type="dcterms:W3CDTF">2020-05-05T05:44:00Z</dcterms:modified>
</cp:coreProperties>
</file>