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EC3C47" w:rsidRDefault="000E3E44" w:rsidP="00E3230D">
      <w:pPr>
        <w:spacing w:before="0"/>
        <w:jc w:val="left"/>
        <w:rPr>
          <w:b/>
          <w:sz w:val="36"/>
          <w:szCs w:val="36"/>
        </w:rPr>
      </w:pPr>
      <w:bookmarkStart w:id="0" w:name="_GoBack"/>
      <w:bookmarkEnd w:id="0"/>
      <w:r>
        <w:rPr>
          <w:b/>
          <w:sz w:val="36"/>
          <w:szCs w:val="36"/>
        </w:rPr>
        <w:t>Labour Market Assistance</w:t>
      </w:r>
      <w:r w:rsidR="00172109" w:rsidRPr="00EC3C47">
        <w:rPr>
          <w:b/>
          <w:sz w:val="36"/>
          <w:szCs w:val="36"/>
        </w:rPr>
        <w:t xml:space="preserve"> Industry Award </w:t>
      </w:r>
      <w:r w:rsidR="00A204D3" w:rsidRPr="00EC3C47">
        <w:rPr>
          <w:b/>
          <w:sz w:val="36"/>
          <w:szCs w:val="36"/>
        </w:rPr>
        <w:t>2010</w:t>
      </w:r>
    </w:p>
    <w:p w:rsidR="002B60AC" w:rsidRPr="00EC3C47" w:rsidRDefault="002B60AC" w:rsidP="00E3230D"/>
    <w:p w:rsidR="00266E25" w:rsidRPr="003B085E" w:rsidRDefault="00822754" w:rsidP="00744EAB">
      <w:r w:rsidRPr="003B085E">
        <w:t>This Fair Work Commission consolidated modern award incorporates all</w:t>
      </w:r>
      <w:r w:rsidR="00194328" w:rsidRPr="003B085E">
        <w:t xml:space="preserve"> amendments up to and including </w:t>
      </w:r>
      <w:r w:rsidR="00914DC8">
        <w:t>8</w:t>
      </w:r>
      <w:r w:rsidR="005F5563" w:rsidRPr="003B085E">
        <w:t> </w:t>
      </w:r>
      <w:r w:rsidR="00914DC8">
        <w:t>April</w:t>
      </w:r>
      <w:r w:rsidR="00EE386A" w:rsidRPr="003B085E">
        <w:t xml:space="preserve"> 20</w:t>
      </w:r>
      <w:r w:rsidR="00914DC8">
        <w:t>20</w:t>
      </w:r>
      <w:r w:rsidR="00EE386A" w:rsidRPr="003B085E">
        <w:t xml:space="preserve"> </w:t>
      </w:r>
      <w:r w:rsidR="004E14FB">
        <w:t>(</w:t>
      </w:r>
      <w:hyperlink r:id="rId8" w:history="1">
        <w:r w:rsidR="00914DC8" w:rsidRPr="004A0858">
          <w:rPr>
            <w:rStyle w:val="Hyperlink"/>
          </w:rPr>
          <w:t>PR718141</w:t>
        </w:r>
      </w:hyperlink>
      <w:r w:rsidR="003E0F81" w:rsidRPr="003B085E">
        <w:t>).</w:t>
      </w:r>
    </w:p>
    <w:p w:rsidR="00822754" w:rsidRPr="00EB7837" w:rsidRDefault="0013764D" w:rsidP="00744EAB">
      <w:r>
        <w:t>Clause</w:t>
      </w:r>
      <w:r w:rsidR="00A17ADF">
        <w:t>(s)</w:t>
      </w:r>
      <w:r w:rsidR="00822754" w:rsidRPr="00EB7837">
        <w:t xml:space="preserve"> </w:t>
      </w:r>
      <w:r w:rsidR="008C56A2">
        <w:t>affected by the most recent variation</w:t>
      </w:r>
      <w:r w:rsidR="00E308E0">
        <w:t>(</w:t>
      </w:r>
      <w:r w:rsidR="008C56A2">
        <w:t>s</w:t>
      </w:r>
      <w:r w:rsidR="00E308E0">
        <w:t>)</w:t>
      </w:r>
      <w:r w:rsidR="008C56A2">
        <w:t>:</w:t>
      </w:r>
    </w:p>
    <w:p w:rsidR="006C799A" w:rsidRDefault="00914DC8" w:rsidP="00233D63">
      <w:pPr>
        <w:ind w:left="851"/>
      </w:pPr>
      <w:r>
        <w:fldChar w:fldCharType="begin"/>
      </w:r>
      <w:r>
        <w:instrText xml:space="preserve"> REF _Ref37248378 \r \h </w:instrText>
      </w:r>
      <w:r>
        <w:fldChar w:fldCharType="separate"/>
      </w:r>
      <w:r>
        <w:t>Schedule X</w:t>
      </w:r>
      <w:r>
        <w:fldChar w:fldCharType="end"/>
      </w:r>
      <w:r>
        <w:fldChar w:fldCharType="begin"/>
      </w:r>
      <w:r>
        <w:instrText xml:space="preserve"> REF _Ref37248382 \h </w:instrText>
      </w:r>
      <w:r>
        <w:fldChar w:fldCharType="separate"/>
      </w:r>
      <w:r>
        <w:t>—Additional Measures During the COVID-19 Pandemic</w:t>
      </w:r>
      <w:r>
        <w:fldChar w:fldCharType="end"/>
      </w:r>
      <w:r>
        <w:t xml:space="preserve"> </w:t>
      </w:r>
    </w:p>
    <w:p w:rsidR="00B776EE" w:rsidRPr="00B268EB" w:rsidRDefault="00B776EE" w:rsidP="00B776EE"/>
    <w:p w:rsidR="0009791F" w:rsidRPr="00BC43DF" w:rsidRDefault="00E3230D" w:rsidP="00682FF4">
      <w:pPr>
        <w:pStyle w:val="application"/>
      </w:pPr>
      <w:r>
        <w:t xml:space="preserve">Current review matter(s): </w:t>
      </w:r>
      <w:hyperlink r:id="rId9" w:history="1">
        <w:r w:rsidR="0048706A" w:rsidRPr="00E93413">
          <w:rPr>
            <w:rStyle w:val="Hyperlink"/>
          </w:rPr>
          <w:t>AM2014/47</w:t>
        </w:r>
      </w:hyperlink>
      <w:r w:rsidR="00376E05">
        <w:t>;</w:t>
      </w:r>
      <w:r w:rsidR="00D7150D">
        <w:t xml:space="preserve"> </w:t>
      </w:r>
      <w:hyperlink r:id="rId10" w:history="1">
        <w:r w:rsidR="0048706A" w:rsidRPr="00E93413">
          <w:rPr>
            <w:rStyle w:val="Hyperlink"/>
          </w:rPr>
          <w:t>AM2014/190</w:t>
        </w:r>
      </w:hyperlink>
      <w:r w:rsidR="00376E05">
        <w:t xml:space="preserve">; </w:t>
      </w:r>
      <w:hyperlink r:id="rId11" w:history="1">
        <w:r w:rsidR="00376E05">
          <w:rPr>
            <w:rStyle w:val="Hyperlink"/>
          </w:rPr>
          <w:t>AM2014/196</w:t>
        </w:r>
      </w:hyperlink>
      <w:r w:rsidR="00376E05">
        <w:t xml:space="preserve">; </w:t>
      </w:r>
      <w:hyperlink r:id="rId12" w:history="1">
        <w:r w:rsidR="00376E05">
          <w:rPr>
            <w:rStyle w:val="Hyperlink"/>
          </w:rPr>
          <w:t>AM2014/197</w:t>
        </w:r>
      </w:hyperlink>
      <w:r w:rsidR="00376E05">
        <w:t>;</w:t>
      </w:r>
      <w:r w:rsidR="00EA2F84">
        <w:t xml:space="preserve"> </w:t>
      </w:r>
      <w:hyperlink r:id="rId13" w:history="1">
        <w:r w:rsidR="00EA2F84" w:rsidRPr="00167AC9">
          <w:rPr>
            <w:color w:val="0000FF"/>
            <w:u w:val="single"/>
          </w:rPr>
          <w:t>AM2014/232</w:t>
        </w:r>
      </w:hyperlink>
      <w:r w:rsidR="004D6470">
        <w:t>;</w:t>
      </w:r>
      <w:r w:rsidR="00376E05">
        <w:t xml:space="preserve"> </w:t>
      </w:r>
      <w:hyperlink r:id="rId14" w:history="1">
        <w:r w:rsidR="004D6470">
          <w:rPr>
            <w:rStyle w:val="Hyperlink"/>
          </w:rPr>
          <w:t>AM2014/301</w:t>
        </w:r>
      </w:hyperlink>
      <w:r w:rsidR="00376E05">
        <w:t xml:space="preserve">; </w:t>
      </w:r>
      <w:hyperlink r:id="rId15" w:history="1">
        <w:r w:rsidR="00376E05">
          <w:rPr>
            <w:rStyle w:val="Hyperlink"/>
          </w:rPr>
          <w:t>AM2015/2</w:t>
        </w:r>
      </w:hyperlink>
      <w:r w:rsidR="00BC43DF" w:rsidRPr="00A569C8">
        <w:rPr>
          <w:rStyle w:val="Hyperlink"/>
          <w:color w:val="000000" w:themeColor="text1"/>
          <w:u w:val="none"/>
        </w:rPr>
        <w:t>;</w:t>
      </w:r>
      <w:r w:rsidR="00564555">
        <w:rPr>
          <w:rStyle w:val="Hyperlink"/>
          <w:color w:val="000000" w:themeColor="text1"/>
          <w:u w:val="none"/>
        </w:rPr>
        <w:t xml:space="preserve"> </w:t>
      </w:r>
      <w:hyperlink r:id="rId16" w:history="1">
        <w:r w:rsidR="00564555" w:rsidRPr="00564555">
          <w:rPr>
            <w:rStyle w:val="Hyperlink"/>
          </w:rPr>
          <w:t>AM2016/8</w:t>
        </w:r>
      </w:hyperlink>
      <w:r w:rsidR="00564555">
        <w:rPr>
          <w:rStyle w:val="Hyperlink"/>
          <w:color w:val="000000" w:themeColor="text1"/>
          <w:u w:val="none"/>
        </w:rPr>
        <w:t>;</w:t>
      </w:r>
      <w:r w:rsidR="00BC43DF" w:rsidRPr="00A569C8">
        <w:rPr>
          <w:rStyle w:val="Hyperlink"/>
          <w:color w:val="000000" w:themeColor="text1"/>
          <w:u w:val="none"/>
        </w:rPr>
        <w:t xml:space="preserve"> </w:t>
      </w:r>
      <w:hyperlink r:id="rId17" w:history="1">
        <w:r w:rsidR="00BC43DF">
          <w:rPr>
            <w:rStyle w:val="Hyperlink"/>
          </w:rPr>
          <w:t>AM2016/15</w:t>
        </w:r>
      </w:hyperlink>
      <w:r w:rsidR="00BC43DF" w:rsidRPr="00A569C8">
        <w:rPr>
          <w:rStyle w:val="Hyperlink"/>
          <w:color w:val="000000" w:themeColor="text1"/>
          <w:u w:val="none"/>
        </w:rPr>
        <w:t xml:space="preserve">; </w:t>
      </w:r>
      <w:hyperlink r:id="rId18" w:history="1">
        <w:r w:rsidR="00BC43DF">
          <w:rPr>
            <w:rStyle w:val="Hyperlink"/>
          </w:rPr>
          <w:t>AM2016/17</w:t>
        </w:r>
      </w:hyperlink>
    </w:p>
    <w:p w:rsidR="00F336D4" w:rsidRPr="00B268EB" w:rsidRDefault="00F336D4" w:rsidP="003F610C"/>
    <w:p w:rsidR="00A204D3" w:rsidRDefault="00A204D3" w:rsidP="003F610C">
      <w:pPr>
        <w:jc w:val="left"/>
        <w:rPr>
          <w:b/>
          <w:sz w:val="28"/>
        </w:rPr>
      </w:pPr>
      <w:r w:rsidRPr="00A204D3">
        <w:rPr>
          <w:b/>
          <w:sz w:val="28"/>
        </w:rPr>
        <w:t xml:space="preserve">Table of </w:t>
      </w:r>
      <w:r w:rsidR="001C0D5D" w:rsidRPr="001C0D5D">
        <w:rPr>
          <w:b/>
          <w:sz w:val="28"/>
        </w:rPr>
        <w:t>Contents</w:t>
      </w:r>
    </w:p>
    <w:p w:rsidR="00F87520" w:rsidRPr="00F87520" w:rsidRDefault="00F87520" w:rsidP="00A03A43">
      <w:pPr>
        <w:pStyle w:val="History"/>
      </w:pPr>
      <w:r w:rsidRPr="00F87520">
        <w:t xml:space="preserve">[Varied by </w:t>
      </w:r>
      <w:hyperlink r:id="rId19" w:history="1">
        <w:r w:rsidRPr="00F87520">
          <w:rPr>
            <w:rStyle w:val="Hyperlink"/>
          </w:rPr>
          <w:t>PR532630</w:t>
        </w:r>
      </w:hyperlink>
      <w:r w:rsidR="00573378">
        <w:t xml:space="preserve">, </w:t>
      </w:r>
      <w:hyperlink r:id="rId20" w:history="1">
        <w:r w:rsidR="00573378">
          <w:rPr>
            <w:rStyle w:val="Hyperlink"/>
          </w:rPr>
          <w:t>PR544519</w:t>
        </w:r>
      </w:hyperlink>
      <w:r w:rsidR="00921940">
        <w:t xml:space="preserve">, </w:t>
      </w:r>
      <w:hyperlink r:id="rId21" w:history="1">
        <w:r w:rsidR="00921940" w:rsidRPr="00921940">
          <w:rPr>
            <w:rStyle w:val="Hyperlink"/>
          </w:rPr>
          <w:t>PR546288</w:t>
        </w:r>
      </w:hyperlink>
      <w:r w:rsidR="005D7572">
        <w:t xml:space="preserve">, </w:t>
      </w:r>
      <w:hyperlink r:id="rId22" w:history="1">
        <w:r w:rsidR="005D7572">
          <w:rPr>
            <w:rStyle w:val="Hyperlink"/>
          </w:rPr>
          <w:t>PR557581</w:t>
        </w:r>
      </w:hyperlink>
      <w:r w:rsidR="0006193E" w:rsidRPr="00564555">
        <w:t xml:space="preserve">, </w:t>
      </w:r>
      <w:hyperlink r:id="rId23" w:history="1">
        <w:r w:rsidR="0006193E">
          <w:rPr>
            <w:rStyle w:val="Hyperlink"/>
          </w:rPr>
          <w:t>PR573679</w:t>
        </w:r>
      </w:hyperlink>
      <w:r w:rsidR="00B47E8C" w:rsidRPr="00564555">
        <w:t xml:space="preserve">, </w:t>
      </w:r>
      <w:hyperlink r:id="rId24" w:history="1">
        <w:r w:rsidR="00B47E8C" w:rsidRPr="00B47E8C">
          <w:rPr>
            <w:rStyle w:val="Hyperlink"/>
          </w:rPr>
          <w:t>PR583023</w:t>
        </w:r>
      </w:hyperlink>
      <w:r w:rsidR="008A3F4B">
        <w:t xml:space="preserve">, </w:t>
      </w:r>
      <w:hyperlink r:id="rId25" w:history="1">
        <w:r w:rsidR="008A3F4B" w:rsidRPr="008A3F4B">
          <w:rPr>
            <w:rStyle w:val="Hyperlink"/>
          </w:rPr>
          <w:t>PR609428</w:t>
        </w:r>
      </w:hyperlink>
      <w:r w:rsidR="00F75CEB">
        <w:t xml:space="preserve">, </w:t>
      </w:r>
      <w:hyperlink r:id="rId26" w:history="1">
        <w:r w:rsidR="00F75CEB" w:rsidRPr="00BA759E">
          <w:rPr>
            <w:rStyle w:val="Hyperlink"/>
          </w:rPr>
          <w:t>PR</w:t>
        </w:r>
        <w:r w:rsidR="00F75CEB" w:rsidRPr="00BA759E">
          <w:rPr>
            <w:rStyle w:val="Hyperlink"/>
            <w:noProof/>
          </w:rPr>
          <w:t>610265</w:t>
        </w:r>
      </w:hyperlink>
      <w:r w:rsidR="005F2D70">
        <w:t xml:space="preserve">, </w:t>
      </w:r>
      <w:hyperlink r:id="rId27" w:history="1">
        <w:r w:rsidR="005F2D70">
          <w:rPr>
            <w:rStyle w:val="Hyperlink"/>
          </w:rPr>
          <w:t>PR701502</w:t>
        </w:r>
      </w:hyperlink>
      <w:r w:rsidR="00914DC8">
        <w:t xml:space="preserve">, </w:t>
      </w:r>
      <w:hyperlink r:id="rId28" w:history="1">
        <w:r w:rsidR="00914DC8" w:rsidRPr="004A0858">
          <w:rPr>
            <w:rStyle w:val="Hyperlink"/>
          </w:rPr>
          <w:t>PR718141</w:t>
        </w:r>
      </w:hyperlink>
      <w:r w:rsidR="00914DC8">
        <w:t>]</w:t>
      </w:r>
    </w:p>
    <w:p w:rsidR="00914DC8" w:rsidRDefault="00E66731">
      <w:pPr>
        <w:pStyle w:val="TOC1"/>
        <w:rPr>
          <w:rFonts w:asciiTheme="minorHAnsi" w:eastAsiaTheme="minorEastAsia" w:hAnsiTheme="minorHAnsi" w:cstheme="minorBidi"/>
          <w:b w:val="0"/>
          <w:bCs w:val="0"/>
          <w:noProof/>
          <w:sz w:val="22"/>
          <w:szCs w:val="22"/>
          <w:lang w:val="en-US" w:eastAsia="en-US"/>
        </w:rPr>
      </w:pPr>
      <w:r>
        <w:fldChar w:fldCharType="begin"/>
      </w:r>
      <w:r w:rsidR="00BA20DE">
        <w:instrText xml:space="preserve"> TOC \h</w:instrText>
      </w:r>
      <w:r w:rsidR="0085673D">
        <w:instrText xml:space="preserve"> \t "Part heading,1,Level 1,2,Sub document,1" </w:instrText>
      </w:r>
      <w:r>
        <w:fldChar w:fldCharType="separate"/>
      </w:r>
      <w:hyperlink w:anchor="_Toc37248259" w:history="1">
        <w:r w:rsidR="00914DC8" w:rsidRPr="0007721F">
          <w:rPr>
            <w:rStyle w:val="Hyperlink"/>
            <w:noProof/>
          </w:rPr>
          <w:t>Part 1— Application and Operation</w:t>
        </w:r>
        <w:r w:rsidR="00914DC8">
          <w:rPr>
            <w:noProof/>
          </w:rPr>
          <w:tab/>
        </w:r>
        <w:r w:rsidR="00914DC8">
          <w:rPr>
            <w:noProof/>
          </w:rPr>
          <w:fldChar w:fldCharType="begin"/>
        </w:r>
        <w:r w:rsidR="00914DC8">
          <w:rPr>
            <w:noProof/>
          </w:rPr>
          <w:instrText xml:space="preserve"> PAGEREF _Toc37248259 \h </w:instrText>
        </w:r>
        <w:r w:rsidR="00914DC8">
          <w:rPr>
            <w:noProof/>
          </w:rPr>
        </w:r>
        <w:r w:rsidR="00914DC8">
          <w:rPr>
            <w:noProof/>
          </w:rPr>
          <w:fldChar w:fldCharType="separate"/>
        </w:r>
        <w:r w:rsidR="00914DC8">
          <w:rPr>
            <w:noProof/>
          </w:rPr>
          <w:t>3</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60" w:history="1">
        <w:r w:rsidR="00914DC8" w:rsidRPr="0007721F">
          <w:rPr>
            <w:rStyle w:val="Hyperlink"/>
            <w:noProof/>
          </w:rPr>
          <w:t>1.</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Title</w:t>
        </w:r>
        <w:r w:rsidR="00914DC8">
          <w:rPr>
            <w:noProof/>
          </w:rPr>
          <w:tab/>
        </w:r>
        <w:r w:rsidR="00914DC8">
          <w:rPr>
            <w:noProof/>
          </w:rPr>
          <w:fldChar w:fldCharType="begin"/>
        </w:r>
        <w:r w:rsidR="00914DC8">
          <w:rPr>
            <w:noProof/>
          </w:rPr>
          <w:instrText xml:space="preserve"> PAGEREF _Toc37248260 \h </w:instrText>
        </w:r>
        <w:r w:rsidR="00914DC8">
          <w:rPr>
            <w:noProof/>
          </w:rPr>
        </w:r>
        <w:r w:rsidR="00914DC8">
          <w:rPr>
            <w:noProof/>
          </w:rPr>
          <w:fldChar w:fldCharType="separate"/>
        </w:r>
        <w:r w:rsidR="00914DC8">
          <w:rPr>
            <w:noProof/>
          </w:rPr>
          <w:t>3</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61" w:history="1">
        <w:r w:rsidR="00914DC8" w:rsidRPr="0007721F">
          <w:rPr>
            <w:rStyle w:val="Hyperlink"/>
            <w:noProof/>
          </w:rPr>
          <w:t>2.</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Commencement and transitional</w:t>
        </w:r>
        <w:r w:rsidR="00914DC8">
          <w:rPr>
            <w:noProof/>
          </w:rPr>
          <w:tab/>
        </w:r>
        <w:r w:rsidR="00914DC8">
          <w:rPr>
            <w:noProof/>
          </w:rPr>
          <w:fldChar w:fldCharType="begin"/>
        </w:r>
        <w:r w:rsidR="00914DC8">
          <w:rPr>
            <w:noProof/>
          </w:rPr>
          <w:instrText xml:space="preserve"> PAGEREF _Toc37248261 \h </w:instrText>
        </w:r>
        <w:r w:rsidR="00914DC8">
          <w:rPr>
            <w:noProof/>
          </w:rPr>
        </w:r>
        <w:r w:rsidR="00914DC8">
          <w:rPr>
            <w:noProof/>
          </w:rPr>
          <w:fldChar w:fldCharType="separate"/>
        </w:r>
        <w:r w:rsidR="00914DC8">
          <w:rPr>
            <w:noProof/>
          </w:rPr>
          <w:t>3</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62" w:history="1">
        <w:r w:rsidR="00914DC8" w:rsidRPr="0007721F">
          <w:rPr>
            <w:rStyle w:val="Hyperlink"/>
            <w:noProof/>
          </w:rPr>
          <w:t>3.</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Definitions and interpretation</w:t>
        </w:r>
        <w:r w:rsidR="00914DC8">
          <w:rPr>
            <w:noProof/>
          </w:rPr>
          <w:tab/>
        </w:r>
        <w:r w:rsidR="00914DC8">
          <w:rPr>
            <w:noProof/>
          </w:rPr>
          <w:fldChar w:fldCharType="begin"/>
        </w:r>
        <w:r w:rsidR="00914DC8">
          <w:rPr>
            <w:noProof/>
          </w:rPr>
          <w:instrText xml:space="preserve"> PAGEREF _Toc37248262 \h </w:instrText>
        </w:r>
        <w:r w:rsidR="00914DC8">
          <w:rPr>
            <w:noProof/>
          </w:rPr>
        </w:r>
        <w:r w:rsidR="00914DC8">
          <w:rPr>
            <w:noProof/>
          </w:rPr>
          <w:fldChar w:fldCharType="separate"/>
        </w:r>
        <w:r w:rsidR="00914DC8">
          <w:rPr>
            <w:noProof/>
          </w:rPr>
          <w:t>4</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63" w:history="1">
        <w:r w:rsidR="00914DC8" w:rsidRPr="0007721F">
          <w:rPr>
            <w:rStyle w:val="Hyperlink"/>
            <w:noProof/>
          </w:rPr>
          <w:t>4.</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Coverage</w:t>
        </w:r>
        <w:r w:rsidR="00914DC8">
          <w:rPr>
            <w:noProof/>
          </w:rPr>
          <w:tab/>
        </w:r>
        <w:r w:rsidR="00914DC8">
          <w:rPr>
            <w:noProof/>
          </w:rPr>
          <w:fldChar w:fldCharType="begin"/>
        </w:r>
        <w:r w:rsidR="00914DC8">
          <w:rPr>
            <w:noProof/>
          </w:rPr>
          <w:instrText xml:space="preserve"> PAGEREF _Toc37248263 \h </w:instrText>
        </w:r>
        <w:r w:rsidR="00914DC8">
          <w:rPr>
            <w:noProof/>
          </w:rPr>
        </w:r>
        <w:r w:rsidR="00914DC8">
          <w:rPr>
            <w:noProof/>
          </w:rPr>
          <w:fldChar w:fldCharType="separate"/>
        </w:r>
        <w:r w:rsidR="00914DC8">
          <w:rPr>
            <w:noProof/>
          </w:rPr>
          <w:t>5</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64" w:history="1">
        <w:r w:rsidR="00914DC8" w:rsidRPr="0007721F">
          <w:rPr>
            <w:rStyle w:val="Hyperlink"/>
            <w:noProof/>
          </w:rPr>
          <w:t>5.</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Access to the award and the National Employment Standards</w:t>
        </w:r>
        <w:r w:rsidR="00914DC8">
          <w:rPr>
            <w:noProof/>
          </w:rPr>
          <w:tab/>
        </w:r>
        <w:r w:rsidR="00914DC8">
          <w:rPr>
            <w:noProof/>
          </w:rPr>
          <w:fldChar w:fldCharType="begin"/>
        </w:r>
        <w:r w:rsidR="00914DC8">
          <w:rPr>
            <w:noProof/>
          </w:rPr>
          <w:instrText xml:space="preserve"> PAGEREF _Toc37248264 \h </w:instrText>
        </w:r>
        <w:r w:rsidR="00914DC8">
          <w:rPr>
            <w:noProof/>
          </w:rPr>
        </w:r>
        <w:r w:rsidR="00914DC8">
          <w:rPr>
            <w:noProof/>
          </w:rPr>
          <w:fldChar w:fldCharType="separate"/>
        </w:r>
        <w:r w:rsidR="00914DC8">
          <w:rPr>
            <w:noProof/>
          </w:rPr>
          <w:t>6</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65" w:history="1">
        <w:r w:rsidR="00914DC8" w:rsidRPr="0007721F">
          <w:rPr>
            <w:rStyle w:val="Hyperlink"/>
            <w:noProof/>
          </w:rPr>
          <w:t>6.</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The National Employment Standards and this award</w:t>
        </w:r>
        <w:r w:rsidR="00914DC8">
          <w:rPr>
            <w:noProof/>
          </w:rPr>
          <w:tab/>
        </w:r>
        <w:r w:rsidR="00914DC8">
          <w:rPr>
            <w:noProof/>
          </w:rPr>
          <w:fldChar w:fldCharType="begin"/>
        </w:r>
        <w:r w:rsidR="00914DC8">
          <w:rPr>
            <w:noProof/>
          </w:rPr>
          <w:instrText xml:space="preserve"> PAGEREF _Toc37248265 \h </w:instrText>
        </w:r>
        <w:r w:rsidR="00914DC8">
          <w:rPr>
            <w:noProof/>
          </w:rPr>
        </w:r>
        <w:r w:rsidR="00914DC8">
          <w:rPr>
            <w:noProof/>
          </w:rPr>
          <w:fldChar w:fldCharType="separate"/>
        </w:r>
        <w:r w:rsidR="00914DC8">
          <w:rPr>
            <w:noProof/>
          </w:rPr>
          <w:t>6</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66" w:history="1">
        <w:r w:rsidR="00914DC8" w:rsidRPr="0007721F">
          <w:rPr>
            <w:rStyle w:val="Hyperlink"/>
            <w:noProof/>
          </w:rPr>
          <w:t>7.</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Individual flexibility arrangements</w:t>
        </w:r>
        <w:r w:rsidR="00914DC8">
          <w:rPr>
            <w:noProof/>
          </w:rPr>
          <w:tab/>
        </w:r>
        <w:r w:rsidR="00914DC8">
          <w:rPr>
            <w:noProof/>
          </w:rPr>
          <w:fldChar w:fldCharType="begin"/>
        </w:r>
        <w:r w:rsidR="00914DC8">
          <w:rPr>
            <w:noProof/>
          </w:rPr>
          <w:instrText xml:space="preserve"> PAGEREF _Toc37248266 \h </w:instrText>
        </w:r>
        <w:r w:rsidR="00914DC8">
          <w:rPr>
            <w:noProof/>
          </w:rPr>
        </w:r>
        <w:r w:rsidR="00914DC8">
          <w:rPr>
            <w:noProof/>
          </w:rPr>
          <w:fldChar w:fldCharType="separate"/>
        </w:r>
        <w:r w:rsidR="00914DC8">
          <w:rPr>
            <w:noProof/>
          </w:rPr>
          <w:t>6</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267" w:history="1">
        <w:r w:rsidR="00914DC8" w:rsidRPr="0007721F">
          <w:rPr>
            <w:rStyle w:val="Hyperlink"/>
            <w:noProof/>
          </w:rPr>
          <w:t>Part 2— Consultation and Dispute Resolution</w:t>
        </w:r>
        <w:r w:rsidR="00914DC8">
          <w:rPr>
            <w:noProof/>
          </w:rPr>
          <w:tab/>
        </w:r>
        <w:r w:rsidR="00914DC8">
          <w:rPr>
            <w:noProof/>
          </w:rPr>
          <w:fldChar w:fldCharType="begin"/>
        </w:r>
        <w:r w:rsidR="00914DC8">
          <w:rPr>
            <w:noProof/>
          </w:rPr>
          <w:instrText xml:space="preserve"> PAGEREF _Toc37248267 \h </w:instrText>
        </w:r>
        <w:r w:rsidR="00914DC8">
          <w:rPr>
            <w:noProof/>
          </w:rPr>
        </w:r>
        <w:r w:rsidR="00914DC8">
          <w:rPr>
            <w:noProof/>
          </w:rPr>
          <w:fldChar w:fldCharType="separate"/>
        </w:r>
        <w:r w:rsidR="00914DC8">
          <w:rPr>
            <w:noProof/>
          </w:rPr>
          <w:t>8</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68" w:history="1">
        <w:r w:rsidR="00914DC8" w:rsidRPr="0007721F">
          <w:rPr>
            <w:rStyle w:val="Hyperlink"/>
            <w:noProof/>
          </w:rPr>
          <w:t>8.</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Consultation about major workplace change</w:t>
        </w:r>
        <w:r w:rsidR="00914DC8">
          <w:rPr>
            <w:noProof/>
          </w:rPr>
          <w:tab/>
        </w:r>
        <w:r w:rsidR="00914DC8">
          <w:rPr>
            <w:noProof/>
          </w:rPr>
          <w:fldChar w:fldCharType="begin"/>
        </w:r>
        <w:r w:rsidR="00914DC8">
          <w:rPr>
            <w:noProof/>
          </w:rPr>
          <w:instrText xml:space="preserve"> PAGEREF _Toc37248268 \h </w:instrText>
        </w:r>
        <w:r w:rsidR="00914DC8">
          <w:rPr>
            <w:noProof/>
          </w:rPr>
        </w:r>
        <w:r w:rsidR="00914DC8">
          <w:rPr>
            <w:noProof/>
          </w:rPr>
          <w:fldChar w:fldCharType="separate"/>
        </w:r>
        <w:r w:rsidR="00914DC8">
          <w:rPr>
            <w:noProof/>
          </w:rPr>
          <w:t>8</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69" w:history="1">
        <w:r w:rsidR="00914DC8" w:rsidRPr="0007721F">
          <w:rPr>
            <w:rStyle w:val="Hyperlink"/>
            <w:noProof/>
          </w:rPr>
          <w:t>8A.</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Consultation about changes to rosters or hours of work</w:t>
        </w:r>
        <w:r w:rsidR="00914DC8">
          <w:rPr>
            <w:noProof/>
          </w:rPr>
          <w:tab/>
        </w:r>
        <w:r w:rsidR="00914DC8">
          <w:rPr>
            <w:noProof/>
          </w:rPr>
          <w:fldChar w:fldCharType="begin"/>
        </w:r>
        <w:r w:rsidR="00914DC8">
          <w:rPr>
            <w:noProof/>
          </w:rPr>
          <w:instrText xml:space="preserve"> PAGEREF _Toc37248269 \h </w:instrText>
        </w:r>
        <w:r w:rsidR="00914DC8">
          <w:rPr>
            <w:noProof/>
          </w:rPr>
        </w:r>
        <w:r w:rsidR="00914DC8">
          <w:rPr>
            <w:noProof/>
          </w:rPr>
          <w:fldChar w:fldCharType="separate"/>
        </w:r>
        <w:r w:rsidR="00914DC8">
          <w:rPr>
            <w:noProof/>
          </w:rPr>
          <w:t>9</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70" w:history="1">
        <w:r w:rsidR="00914DC8" w:rsidRPr="0007721F">
          <w:rPr>
            <w:rStyle w:val="Hyperlink"/>
            <w:noProof/>
          </w:rPr>
          <w:t>9.</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Dispute resolution</w:t>
        </w:r>
        <w:r w:rsidR="00914DC8">
          <w:rPr>
            <w:noProof/>
          </w:rPr>
          <w:tab/>
        </w:r>
        <w:r w:rsidR="00914DC8">
          <w:rPr>
            <w:noProof/>
          </w:rPr>
          <w:fldChar w:fldCharType="begin"/>
        </w:r>
        <w:r w:rsidR="00914DC8">
          <w:rPr>
            <w:noProof/>
          </w:rPr>
          <w:instrText xml:space="preserve"> PAGEREF _Toc37248270 \h </w:instrText>
        </w:r>
        <w:r w:rsidR="00914DC8">
          <w:rPr>
            <w:noProof/>
          </w:rPr>
        </w:r>
        <w:r w:rsidR="00914DC8">
          <w:rPr>
            <w:noProof/>
          </w:rPr>
          <w:fldChar w:fldCharType="separate"/>
        </w:r>
        <w:r w:rsidR="00914DC8">
          <w:rPr>
            <w:noProof/>
          </w:rPr>
          <w:t>9</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271" w:history="1">
        <w:r w:rsidR="00914DC8" w:rsidRPr="0007721F">
          <w:rPr>
            <w:rStyle w:val="Hyperlink"/>
            <w:noProof/>
          </w:rPr>
          <w:t>Part 3— Types of Employment and Termination of Employment</w:t>
        </w:r>
        <w:r w:rsidR="00914DC8">
          <w:rPr>
            <w:noProof/>
          </w:rPr>
          <w:tab/>
        </w:r>
        <w:r w:rsidR="00914DC8">
          <w:rPr>
            <w:noProof/>
          </w:rPr>
          <w:fldChar w:fldCharType="begin"/>
        </w:r>
        <w:r w:rsidR="00914DC8">
          <w:rPr>
            <w:noProof/>
          </w:rPr>
          <w:instrText xml:space="preserve"> PAGEREF _Toc37248271 \h </w:instrText>
        </w:r>
        <w:r w:rsidR="00914DC8">
          <w:rPr>
            <w:noProof/>
          </w:rPr>
        </w:r>
        <w:r w:rsidR="00914DC8">
          <w:rPr>
            <w:noProof/>
          </w:rPr>
          <w:fldChar w:fldCharType="separate"/>
        </w:r>
        <w:r w:rsidR="00914DC8">
          <w:rPr>
            <w:noProof/>
          </w:rPr>
          <w:t>10</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72" w:history="1">
        <w:r w:rsidR="00914DC8" w:rsidRPr="0007721F">
          <w:rPr>
            <w:rStyle w:val="Hyperlink"/>
            <w:noProof/>
          </w:rPr>
          <w:t>10.</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Types of employment</w:t>
        </w:r>
        <w:r w:rsidR="00914DC8">
          <w:rPr>
            <w:noProof/>
          </w:rPr>
          <w:tab/>
        </w:r>
        <w:r w:rsidR="00914DC8">
          <w:rPr>
            <w:noProof/>
          </w:rPr>
          <w:fldChar w:fldCharType="begin"/>
        </w:r>
        <w:r w:rsidR="00914DC8">
          <w:rPr>
            <w:noProof/>
          </w:rPr>
          <w:instrText xml:space="preserve"> PAGEREF _Toc37248272 \h </w:instrText>
        </w:r>
        <w:r w:rsidR="00914DC8">
          <w:rPr>
            <w:noProof/>
          </w:rPr>
        </w:r>
        <w:r w:rsidR="00914DC8">
          <w:rPr>
            <w:noProof/>
          </w:rPr>
          <w:fldChar w:fldCharType="separate"/>
        </w:r>
        <w:r w:rsidR="00914DC8">
          <w:rPr>
            <w:noProof/>
          </w:rPr>
          <w:t>10</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73" w:history="1">
        <w:r w:rsidR="00914DC8" w:rsidRPr="0007721F">
          <w:rPr>
            <w:rStyle w:val="Hyperlink"/>
            <w:noProof/>
          </w:rPr>
          <w:t>11.</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Termination of employment</w:t>
        </w:r>
        <w:r w:rsidR="00914DC8">
          <w:rPr>
            <w:noProof/>
          </w:rPr>
          <w:tab/>
        </w:r>
        <w:r w:rsidR="00914DC8">
          <w:rPr>
            <w:noProof/>
          </w:rPr>
          <w:fldChar w:fldCharType="begin"/>
        </w:r>
        <w:r w:rsidR="00914DC8">
          <w:rPr>
            <w:noProof/>
          </w:rPr>
          <w:instrText xml:space="preserve"> PAGEREF _Toc37248273 \h </w:instrText>
        </w:r>
        <w:r w:rsidR="00914DC8">
          <w:rPr>
            <w:noProof/>
          </w:rPr>
        </w:r>
        <w:r w:rsidR="00914DC8">
          <w:rPr>
            <w:noProof/>
          </w:rPr>
          <w:fldChar w:fldCharType="separate"/>
        </w:r>
        <w:r w:rsidR="00914DC8">
          <w:rPr>
            <w:noProof/>
          </w:rPr>
          <w:t>14</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74" w:history="1">
        <w:r w:rsidR="00914DC8" w:rsidRPr="0007721F">
          <w:rPr>
            <w:rStyle w:val="Hyperlink"/>
            <w:noProof/>
          </w:rPr>
          <w:t>12.</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Redundancy</w:t>
        </w:r>
        <w:r w:rsidR="00914DC8">
          <w:rPr>
            <w:noProof/>
          </w:rPr>
          <w:tab/>
        </w:r>
        <w:r w:rsidR="00914DC8">
          <w:rPr>
            <w:noProof/>
          </w:rPr>
          <w:fldChar w:fldCharType="begin"/>
        </w:r>
        <w:r w:rsidR="00914DC8">
          <w:rPr>
            <w:noProof/>
          </w:rPr>
          <w:instrText xml:space="preserve"> PAGEREF _Toc37248274 \h </w:instrText>
        </w:r>
        <w:r w:rsidR="00914DC8">
          <w:rPr>
            <w:noProof/>
          </w:rPr>
        </w:r>
        <w:r w:rsidR="00914DC8">
          <w:rPr>
            <w:noProof/>
          </w:rPr>
          <w:fldChar w:fldCharType="separate"/>
        </w:r>
        <w:r w:rsidR="00914DC8">
          <w:rPr>
            <w:noProof/>
          </w:rPr>
          <w:t>15</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275" w:history="1">
        <w:r w:rsidR="00914DC8" w:rsidRPr="0007721F">
          <w:rPr>
            <w:rStyle w:val="Hyperlink"/>
            <w:noProof/>
          </w:rPr>
          <w:t>Part 4— Minimum Wages and Related Matters</w:t>
        </w:r>
        <w:r w:rsidR="00914DC8">
          <w:rPr>
            <w:noProof/>
          </w:rPr>
          <w:tab/>
        </w:r>
        <w:r w:rsidR="00914DC8">
          <w:rPr>
            <w:noProof/>
          </w:rPr>
          <w:fldChar w:fldCharType="begin"/>
        </w:r>
        <w:r w:rsidR="00914DC8">
          <w:rPr>
            <w:noProof/>
          </w:rPr>
          <w:instrText xml:space="preserve"> PAGEREF _Toc37248275 \h </w:instrText>
        </w:r>
        <w:r w:rsidR="00914DC8">
          <w:rPr>
            <w:noProof/>
          </w:rPr>
        </w:r>
        <w:r w:rsidR="00914DC8">
          <w:rPr>
            <w:noProof/>
          </w:rPr>
          <w:fldChar w:fldCharType="separate"/>
        </w:r>
        <w:r w:rsidR="00914DC8">
          <w:rPr>
            <w:noProof/>
          </w:rPr>
          <w:t>16</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76" w:history="1">
        <w:r w:rsidR="00914DC8" w:rsidRPr="0007721F">
          <w:rPr>
            <w:rStyle w:val="Hyperlink"/>
            <w:noProof/>
          </w:rPr>
          <w:t>13.</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Classifications</w:t>
        </w:r>
        <w:r w:rsidR="00914DC8">
          <w:rPr>
            <w:noProof/>
          </w:rPr>
          <w:tab/>
        </w:r>
        <w:r w:rsidR="00914DC8">
          <w:rPr>
            <w:noProof/>
          </w:rPr>
          <w:fldChar w:fldCharType="begin"/>
        </w:r>
        <w:r w:rsidR="00914DC8">
          <w:rPr>
            <w:noProof/>
          </w:rPr>
          <w:instrText xml:space="preserve"> PAGEREF _Toc37248276 \h </w:instrText>
        </w:r>
        <w:r w:rsidR="00914DC8">
          <w:rPr>
            <w:noProof/>
          </w:rPr>
        </w:r>
        <w:r w:rsidR="00914DC8">
          <w:rPr>
            <w:noProof/>
          </w:rPr>
          <w:fldChar w:fldCharType="separate"/>
        </w:r>
        <w:r w:rsidR="00914DC8">
          <w:rPr>
            <w:noProof/>
          </w:rPr>
          <w:t>16</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77" w:history="1">
        <w:r w:rsidR="00914DC8" w:rsidRPr="0007721F">
          <w:rPr>
            <w:rStyle w:val="Hyperlink"/>
            <w:noProof/>
          </w:rPr>
          <w:t>14.</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Minimum weekly wages</w:t>
        </w:r>
        <w:r w:rsidR="00914DC8">
          <w:rPr>
            <w:noProof/>
          </w:rPr>
          <w:tab/>
        </w:r>
        <w:r w:rsidR="00914DC8">
          <w:rPr>
            <w:noProof/>
          </w:rPr>
          <w:fldChar w:fldCharType="begin"/>
        </w:r>
        <w:r w:rsidR="00914DC8">
          <w:rPr>
            <w:noProof/>
          </w:rPr>
          <w:instrText xml:space="preserve"> PAGEREF _Toc37248277 \h </w:instrText>
        </w:r>
        <w:r w:rsidR="00914DC8">
          <w:rPr>
            <w:noProof/>
          </w:rPr>
        </w:r>
        <w:r w:rsidR="00914DC8">
          <w:rPr>
            <w:noProof/>
          </w:rPr>
          <w:fldChar w:fldCharType="separate"/>
        </w:r>
        <w:r w:rsidR="00914DC8">
          <w:rPr>
            <w:noProof/>
          </w:rPr>
          <w:t>17</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78" w:history="1">
        <w:r w:rsidR="00914DC8" w:rsidRPr="0007721F">
          <w:rPr>
            <w:rStyle w:val="Hyperlink"/>
            <w:noProof/>
          </w:rPr>
          <w:t>15.</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Supported wage system</w:t>
        </w:r>
        <w:r w:rsidR="00914DC8">
          <w:rPr>
            <w:noProof/>
          </w:rPr>
          <w:tab/>
        </w:r>
        <w:r w:rsidR="00914DC8">
          <w:rPr>
            <w:noProof/>
          </w:rPr>
          <w:fldChar w:fldCharType="begin"/>
        </w:r>
        <w:r w:rsidR="00914DC8">
          <w:rPr>
            <w:noProof/>
          </w:rPr>
          <w:instrText xml:space="preserve"> PAGEREF _Toc37248278 \h </w:instrText>
        </w:r>
        <w:r w:rsidR="00914DC8">
          <w:rPr>
            <w:noProof/>
          </w:rPr>
        </w:r>
        <w:r w:rsidR="00914DC8">
          <w:rPr>
            <w:noProof/>
          </w:rPr>
          <w:fldChar w:fldCharType="separate"/>
        </w:r>
        <w:r w:rsidR="00914DC8">
          <w:rPr>
            <w:noProof/>
          </w:rPr>
          <w:t>19</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79" w:history="1">
        <w:r w:rsidR="00914DC8" w:rsidRPr="0007721F">
          <w:rPr>
            <w:rStyle w:val="Hyperlink"/>
            <w:noProof/>
          </w:rPr>
          <w:t>16.</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Allowances</w:t>
        </w:r>
        <w:r w:rsidR="00914DC8">
          <w:rPr>
            <w:noProof/>
          </w:rPr>
          <w:tab/>
        </w:r>
        <w:r w:rsidR="00914DC8">
          <w:rPr>
            <w:noProof/>
          </w:rPr>
          <w:fldChar w:fldCharType="begin"/>
        </w:r>
        <w:r w:rsidR="00914DC8">
          <w:rPr>
            <w:noProof/>
          </w:rPr>
          <w:instrText xml:space="preserve"> PAGEREF _Toc37248279 \h </w:instrText>
        </w:r>
        <w:r w:rsidR="00914DC8">
          <w:rPr>
            <w:noProof/>
          </w:rPr>
        </w:r>
        <w:r w:rsidR="00914DC8">
          <w:rPr>
            <w:noProof/>
          </w:rPr>
          <w:fldChar w:fldCharType="separate"/>
        </w:r>
        <w:r w:rsidR="00914DC8">
          <w:rPr>
            <w:noProof/>
          </w:rPr>
          <w:t>19</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80" w:history="1">
        <w:r w:rsidR="00914DC8" w:rsidRPr="0007721F">
          <w:rPr>
            <w:rStyle w:val="Hyperlink"/>
            <w:noProof/>
          </w:rPr>
          <w:t>17.</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District allowances</w:t>
        </w:r>
        <w:r w:rsidR="00914DC8">
          <w:rPr>
            <w:noProof/>
          </w:rPr>
          <w:tab/>
        </w:r>
        <w:r w:rsidR="00914DC8">
          <w:rPr>
            <w:noProof/>
          </w:rPr>
          <w:fldChar w:fldCharType="begin"/>
        </w:r>
        <w:r w:rsidR="00914DC8">
          <w:rPr>
            <w:noProof/>
          </w:rPr>
          <w:instrText xml:space="preserve"> PAGEREF _Toc37248280 \h </w:instrText>
        </w:r>
        <w:r w:rsidR="00914DC8">
          <w:rPr>
            <w:noProof/>
          </w:rPr>
        </w:r>
        <w:r w:rsidR="00914DC8">
          <w:rPr>
            <w:noProof/>
          </w:rPr>
          <w:fldChar w:fldCharType="separate"/>
        </w:r>
        <w:r w:rsidR="00914DC8">
          <w:rPr>
            <w:noProof/>
          </w:rPr>
          <w:t>21</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81" w:history="1">
        <w:r w:rsidR="00914DC8" w:rsidRPr="0007721F">
          <w:rPr>
            <w:rStyle w:val="Hyperlink"/>
            <w:noProof/>
          </w:rPr>
          <w:t>18.</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Accident pay</w:t>
        </w:r>
        <w:r w:rsidR="00914DC8">
          <w:rPr>
            <w:noProof/>
          </w:rPr>
          <w:tab/>
        </w:r>
        <w:r w:rsidR="00914DC8">
          <w:rPr>
            <w:noProof/>
          </w:rPr>
          <w:fldChar w:fldCharType="begin"/>
        </w:r>
        <w:r w:rsidR="00914DC8">
          <w:rPr>
            <w:noProof/>
          </w:rPr>
          <w:instrText xml:space="preserve"> PAGEREF _Toc37248281 \h </w:instrText>
        </w:r>
        <w:r w:rsidR="00914DC8">
          <w:rPr>
            <w:noProof/>
          </w:rPr>
        </w:r>
        <w:r w:rsidR="00914DC8">
          <w:rPr>
            <w:noProof/>
          </w:rPr>
          <w:fldChar w:fldCharType="separate"/>
        </w:r>
        <w:r w:rsidR="00914DC8">
          <w:rPr>
            <w:noProof/>
          </w:rPr>
          <w:t>21</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82" w:history="1">
        <w:r w:rsidR="00914DC8" w:rsidRPr="0007721F">
          <w:rPr>
            <w:rStyle w:val="Hyperlink"/>
            <w:noProof/>
          </w:rPr>
          <w:t>19.</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Superannuation</w:t>
        </w:r>
        <w:r w:rsidR="00914DC8">
          <w:rPr>
            <w:noProof/>
          </w:rPr>
          <w:tab/>
        </w:r>
        <w:r w:rsidR="00914DC8">
          <w:rPr>
            <w:noProof/>
          </w:rPr>
          <w:fldChar w:fldCharType="begin"/>
        </w:r>
        <w:r w:rsidR="00914DC8">
          <w:rPr>
            <w:noProof/>
          </w:rPr>
          <w:instrText xml:space="preserve"> PAGEREF _Toc37248282 \h </w:instrText>
        </w:r>
        <w:r w:rsidR="00914DC8">
          <w:rPr>
            <w:noProof/>
          </w:rPr>
        </w:r>
        <w:r w:rsidR="00914DC8">
          <w:rPr>
            <w:noProof/>
          </w:rPr>
          <w:fldChar w:fldCharType="separate"/>
        </w:r>
        <w:r w:rsidR="00914DC8">
          <w:rPr>
            <w:noProof/>
          </w:rPr>
          <w:t>23</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83" w:history="1">
        <w:r w:rsidR="00914DC8" w:rsidRPr="0007721F">
          <w:rPr>
            <w:rStyle w:val="Hyperlink"/>
            <w:noProof/>
          </w:rPr>
          <w:t>20.</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Payment of wages</w:t>
        </w:r>
        <w:r w:rsidR="00914DC8">
          <w:rPr>
            <w:noProof/>
          </w:rPr>
          <w:tab/>
        </w:r>
        <w:r w:rsidR="00914DC8">
          <w:rPr>
            <w:noProof/>
          </w:rPr>
          <w:fldChar w:fldCharType="begin"/>
        </w:r>
        <w:r w:rsidR="00914DC8">
          <w:rPr>
            <w:noProof/>
          </w:rPr>
          <w:instrText xml:space="preserve"> PAGEREF _Toc37248283 \h </w:instrText>
        </w:r>
        <w:r w:rsidR="00914DC8">
          <w:rPr>
            <w:noProof/>
          </w:rPr>
        </w:r>
        <w:r w:rsidR="00914DC8">
          <w:rPr>
            <w:noProof/>
          </w:rPr>
          <w:fldChar w:fldCharType="separate"/>
        </w:r>
        <w:r w:rsidR="00914DC8">
          <w:rPr>
            <w:noProof/>
          </w:rPr>
          <w:t>24</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284" w:history="1">
        <w:r w:rsidR="00914DC8" w:rsidRPr="0007721F">
          <w:rPr>
            <w:rStyle w:val="Hyperlink"/>
            <w:noProof/>
          </w:rPr>
          <w:t>Part 5— Hours of Work and Related Matters</w:t>
        </w:r>
        <w:r w:rsidR="00914DC8">
          <w:rPr>
            <w:noProof/>
          </w:rPr>
          <w:tab/>
        </w:r>
        <w:r w:rsidR="00914DC8">
          <w:rPr>
            <w:noProof/>
          </w:rPr>
          <w:fldChar w:fldCharType="begin"/>
        </w:r>
        <w:r w:rsidR="00914DC8">
          <w:rPr>
            <w:noProof/>
          </w:rPr>
          <w:instrText xml:space="preserve"> PAGEREF _Toc37248284 \h </w:instrText>
        </w:r>
        <w:r w:rsidR="00914DC8">
          <w:rPr>
            <w:noProof/>
          </w:rPr>
        </w:r>
        <w:r w:rsidR="00914DC8">
          <w:rPr>
            <w:noProof/>
          </w:rPr>
          <w:fldChar w:fldCharType="separate"/>
        </w:r>
        <w:r w:rsidR="00914DC8">
          <w:rPr>
            <w:noProof/>
          </w:rPr>
          <w:t>25</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85" w:history="1">
        <w:r w:rsidR="00914DC8" w:rsidRPr="0007721F">
          <w:rPr>
            <w:rStyle w:val="Hyperlink"/>
            <w:noProof/>
          </w:rPr>
          <w:t>21.</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Ordinary hours of work</w:t>
        </w:r>
        <w:r w:rsidR="00914DC8">
          <w:rPr>
            <w:noProof/>
          </w:rPr>
          <w:tab/>
        </w:r>
        <w:r w:rsidR="00914DC8">
          <w:rPr>
            <w:noProof/>
          </w:rPr>
          <w:fldChar w:fldCharType="begin"/>
        </w:r>
        <w:r w:rsidR="00914DC8">
          <w:rPr>
            <w:noProof/>
          </w:rPr>
          <w:instrText xml:space="preserve"> PAGEREF _Toc37248285 \h </w:instrText>
        </w:r>
        <w:r w:rsidR="00914DC8">
          <w:rPr>
            <w:noProof/>
          </w:rPr>
        </w:r>
        <w:r w:rsidR="00914DC8">
          <w:rPr>
            <w:noProof/>
          </w:rPr>
          <w:fldChar w:fldCharType="separate"/>
        </w:r>
        <w:r w:rsidR="00914DC8">
          <w:rPr>
            <w:noProof/>
          </w:rPr>
          <w:t>25</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86" w:history="1">
        <w:r w:rsidR="00914DC8" w:rsidRPr="0007721F">
          <w:rPr>
            <w:rStyle w:val="Hyperlink"/>
            <w:noProof/>
          </w:rPr>
          <w:t>22.</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Breaks</w:t>
        </w:r>
        <w:r w:rsidR="00914DC8">
          <w:rPr>
            <w:noProof/>
          </w:rPr>
          <w:tab/>
        </w:r>
        <w:r w:rsidR="00914DC8">
          <w:rPr>
            <w:noProof/>
          </w:rPr>
          <w:fldChar w:fldCharType="begin"/>
        </w:r>
        <w:r w:rsidR="00914DC8">
          <w:rPr>
            <w:noProof/>
          </w:rPr>
          <w:instrText xml:space="preserve"> PAGEREF _Toc37248286 \h </w:instrText>
        </w:r>
        <w:r w:rsidR="00914DC8">
          <w:rPr>
            <w:noProof/>
          </w:rPr>
        </w:r>
        <w:r w:rsidR="00914DC8">
          <w:rPr>
            <w:noProof/>
          </w:rPr>
          <w:fldChar w:fldCharType="separate"/>
        </w:r>
        <w:r w:rsidR="00914DC8">
          <w:rPr>
            <w:noProof/>
          </w:rPr>
          <w:t>28</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87" w:history="1">
        <w:r w:rsidR="00914DC8" w:rsidRPr="0007721F">
          <w:rPr>
            <w:rStyle w:val="Hyperlink"/>
            <w:noProof/>
          </w:rPr>
          <w:t>23.</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Overtime and penalty rates</w:t>
        </w:r>
        <w:r w:rsidR="00914DC8">
          <w:rPr>
            <w:noProof/>
          </w:rPr>
          <w:tab/>
        </w:r>
        <w:r w:rsidR="00914DC8">
          <w:rPr>
            <w:noProof/>
          </w:rPr>
          <w:fldChar w:fldCharType="begin"/>
        </w:r>
        <w:r w:rsidR="00914DC8">
          <w:rPr>
            <w:noProof/>
          </w:rPr>
          <w:instrText xml:space="preserve"> PAGEREF _Toc37248287 \h </w:instrText>
        </w:r>
        <w:r w:rsidR="00914DC8">
          <w:rPr>
            <w:noProof/>
          </w:rPr>
        </w:r>
        <w:r w:rsidR="00914DC8">
          <w:rPr>
            <w:noProof/>
          </w:rPr>
          <w:fldChar w:fldCharType="separate"/>
        </w:r>
        <w:r w:rsidR="00914DC8">
          <w:rPr>
            <w:noProof/>
          </w:rPr>
          <w:t>28</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88" w:history="1">
        <w:r w:rsidR="00914DC8" w:rsidRPr="0007721F">
          <w:rPr>
            <w:rStyle w:val="Hyperlink"/>
            <w:noProof/>
          </w:rPr>
          <w:t>24.</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Higher duties</w:t>
        </w:r>
        <w:r w:rsidR="00914DC8">
          <w:rPr>
            <w:noProof/>
          </w:rPr>
          <w:tab/>
        </w:r>
        <w:r w:rsidR="00914DC8">
          <w:rPr>
            <w:noProof/>
          </w:rPr>
          <w:fldChar w:fldCharType="begin"/>
        </w:r>
        <w:r w:rsidR="00914DC8">
          <w:rPr>
            <w:noProof/>
          </w:rPr>
          <w:instrText xml:space="preserve"> PAGEREF _Toc37248288 \h </w:instrText>
        </w:r>
        <w:r w:rsidR="00914DC8">
          <w:rPr>
            <w:noProof/>
          </w:rPr>
        </w:r>
        <w:r w:rsidR="00914DC8">
          <w:rPr>
            <w:noProof/>
          </w:rPr>
          <w:fldChar w:fldCharType="separate"/>
        </w:r>
        <w:r w:rsidR="00914DC8">
          <w:rPr>
            <w:noProof/>
          </w:rPr>
          <w:t>31</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89" w:history="1">
        <w:r w:rsidR="00914DC8" w:rsidRPr="0007721F">
          <w:rPr>
            <w:rStyle w:val="Hyperlink"/>
            <w:noProof/>
          </w:rPr>
          <w:t>24A.</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Requests for flexible working arrangements</w:t>
        </w:r>
        <w:r w:rsidR="00914DC8">
          <w:rPr>
            <w:noProof/>
          </w:rPr>
          <w:tab/>
        </w:r>
        <w:r w:rsidR="00914DC8">
          <w:rPr>
            <w:noProof/>
          </w:rPr>
          <w:fldChar w:fldCharType="begin"/>
        </w:r>
        <w:r w:rsidR="00914DC8">
          <w:rPr>
            <w:noProof/>
          </w:rPr>
          <w:instrText xml:space="preserve"> PAGEREF _Toc37248289 \h </w:instrText>
        </w:r>
        <w:r w:rsidR="00914DC8">
          <w:rPr>
            <w:noProof/>
          </w:rPr>
        </w:r>
        <w:r w:rsidR="00914DC8">
          <w:rPr>
            <w:noProof/>
          </w:rPr>
          <w:fldChar w:fldCharType="separate"/>
        </w:r>
        <w:r w:rsidR="00914DC8">
          <w:rPr>
            <w:noProof/>
          </w:rPr>
          <w:t>31</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290" w:history="1">
        <w:r w:rsidR="00914DC8" w:rsidRPr="0007721F">
          <w:rPr>
            <w:rStyle w:val="Hyperlink"/>
            <w:noProof/>
          </w:rPr>
          <w:t>Part 6— Leave and Public Holidays</w:t>
        </w:r>
        <w:r w:rsidR="00914DC8">
          <w:rPr>
            <w:noProof/>
          </w:rPr>
          <w:tab/>
        </w:r>
        <w:r w:rsidR="00914DC8">
          <w:rPr>
            <w:noProof/>
          </w:rPr>
          <w:fldChar w:fldCharType="begin"/>
        </w:r>
        <w:r w:rsidR="00914DC8">
          <w:rPr>
            <w:noProof/>
          </w:rPr>
          <w:instrText xml:space="preserve"> PAGEREF _Toc37248290 \h </w:instrText>
        </w:r>
        <w:r w:rsidR="00914DC8">
          <w:rPr>
            <w:noProof/>
          </w:rPr>
        </w:r>
        <w:r w:rsidR="00914DC8">
          <w:rPr>
            <w:noProof/>
          </w:rPr>
          <w:fldChar w:fldCharType="separate"/>
        </w:r>
        <w:r w:rsidR="00914DC8">
          <w:rPr>
            <w:noProof/>
          </w:rPr>
          <w:t>32</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91" w:history="1">
        <w:r w:rsidR="00914DC8" w:rsidRPr="0007721F">
          <w:rPr>
            <w:rStyle w:val="Hyperlink"/>
            <w:noProof/>
          </w:rPr>
          <w:t>25.</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Annual leave</w:t>
        </w:r>
        <w:r w:rsidR="00914DC8">
          <w:rPr>
            <w:noProof/>
          </w:rPr>
          <w:tab/>
        </w:r>
        <w:r w:rsidR="00914DC8">
          <w:rPr>
            <w:noProof/>
          </w:rPr>
          <w:fldChar w:fldCharType="begin"/>
        </w:r>
        <w:r w:rsidR="00914DC8">
          <w:rPr>
            <w:noProof/>
          </w:rPr>
          <w:instrText xml:space="preserve"> PAGEREF _Toc37248291 \h </w:instrText>
        </w:r>
        <w:r w:rsidR="00914DC8">
          <w:rPr>
            <w:noProof/>
          </w:rPr>
        </w:r>
        <w:r w:rsidR="00914DC8">
          <w:rPr>
            <w:noProof/>
          </w:rPr>
          <w:fldChar w:fldCharType="separate"/>
        </w:r>
        <w:r w:rsidR="00914DC8">
          <w:rPr>
            <w:noProof/>
          </w:rPr>
          <w:t>32</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92" w:history="1">
        <w:r w:rsidR="00914DC8" w:rsidRPr="0007721F">
          <w:rPr>
            <w:rStyle w:val="Hyperlink"/>
            <w:noProof/>
          </w:rPr>
          <w:t>26.</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Personal/carer’s leave and compassionate leave</w:t>
        </w:r>
        <w:r w:rsidR="00914DC8">
          <w:rPr>
            <w:noProof/>
          </w:rPr>
          <w:tab/>
        </w:r>
        <w:r w:rsidR="00914DC8">
          <w:rPr>
            <w:noProof/>
          </w:rPr>
          <w:fldChar w:fldCharType="begin"/>
        </w:r>
        <w:r w:rsidR="00914DC8">
          <w:rPr>
            <w:noProof/>
          </w:rPr>
          <w:instrText xml:space="preserve"> PAGEREF _Toc37248292 \h </w:instrText>
        </w:r>
        <w:r w:rsidR="00914DC8">
          <w:rPr>
            <w:noProof/>
          </w:rPr>
        </w:r>
        <w:r w:rsidR="00914DC8">
          <w:rPr>
            <w:noProof/>
          </w:rPr>
          <w:fldChar w:fldCharType="separate"/>
        </w:r>
        <w:r w:rsidR="00914DC8">
          <w:rPr>
            <w:noProof/>
          </w:rPr>
          <w:t>36</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93" w:history="1">
        <w:r w:rsidR="00914DC8" w:rsidRPr="0007721F">
          <w:rPr>
            <w:rStyle w:val="Hyperlink"/>
            <w:noProof/>
          </w:rPr>
          <w:t>27.</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Community service leave</w:t>
        </w:r>
        <w:r w:rsidR="00914DC8">
          <w:rPr>
            <w:noProof/>
          </w:rPr>
          <w:tab/>
        </w:r>
        <w:r w:rsidR="00914DC8">
          <w:rPr>
            <w:noProof/>
          </w:rPr>
          <w:fldChar w:fldCharType="begin"/>
        </w:r>
        <w:r w:rsidR="00914DC8">
          <w:rPr>
            <w:noProof/>
          </w:rPr>
          <w:instrText xml:space="preserve"> PAGEREF _Toc37248293 \h </w:instrText>
        </w:r>
        <w:r w:rsidR="00914DC8">
          <w:rPr>
            <w:noProof/>
          </w:rPr>
        </w:r>
        <w:r w:rsidR="00914DC8">
          <w:rPr>
            <w:noProof/>
          </w:rPr>
          <w:fldChar w:fldCharType="separate"/>
        </w:r>
        <w:r w:rsidR="00914DC8">
          <w:rPr>
            <w:noProof/>
          </w:rPr>
          <w:t>36</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94" w:history="1">
        <w:r w:rsidR="00914DC8" w:rsidRPr="0007721F">
          <w:rPr>
            <w:rStyle w:val="Hyperlink"/>
            <w:noProof/>
          </w:rPr>
          <w:t>28.</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Public holidays</w:t>
        </w:r>
        <w:r w:rsidR="00914DC8">
          <w:rPr>
            <w:noProof/>
          </w:rPr>
          <w:tab/>
        </w:r>
        <w:r w:rsidR="00914DC8">
          <w:rPr>
            <w:noProof/>
          </w:rPr>
          <w:fldChar w:fldCharType="begin"/>
        </w:r>
        <w:r w:rsidR="00914DC8">
          <w:rPr>
            <w:noProof/>
          </w:rPr>
          <w:instrText xml:space="preserve"> PAGEREF _Toc37248294 \h </w:instrText>
        </w:r>
        <w:r w:rsidR="00914DC8">
          <w:rPr>
            <w:noProof/>
          </w:rPr>
        </w:r>
        <w:r w:rsidR="00914DC8">
          <w:rPr>
            <w:noProof/>
          </w:rPr>
          <w:fldChar w:fldCharType="separate"/>
        </w:r>
        <w:r w:rsidR="00914DC8">
          <w:rPr>
            <w:noProof/>
          </w:rPr>
          <w:t>36</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95" w:history="1">
        <w:r w:rsidR="00914DC8" w:rsidRPr="0007721F">
          <w:rPr>
            <w:rStyle w:val="Hyperlink"/>
            <w:noProof/>
          </w:rPr>
          <w:t>29.</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Aboriginal and Torres Strait Islander ceremonial leave</w:t>
        </w:r>
        <w:r w:rsidR="00914DC8">
          <w:rPr>
            <w:noProof/>
          </w:rPr>
          <w:tab/>
        </w:r>
        <w:r w:rsidR="00914DC8">
          <w:rPr>
            <w:noProof/>
          </w:rPr>
          <w:fldChar w:fldCharType="begin"/>
        </w:r>
        <w:r w:rsidR="00914DC8">
          <w:rPr>
            <w:noProof/>
          </w:rPr>
          <w:instrText xml:space="preserve"> PAGEREF _Toc37248295 \h </w:instrText>
        </w:r>
        <w:r w:rsidR="00914DC8">
          <w:rPr>
            <w:noProof/>
          </w:rPr>
        </w:r>
        <w:r w:rsidR="00914DC8">
          <w:rPr>
            <w:noProof/>
          </w:rPr>
          <w:fldChar w:fldCharType="separate"/>
        </w:r>
        <w:r w:rsidR="00914DC8">
          <w:rPr>
            <w:noProof/>
          </w:rPr>
          <w:t>37</w:t>
        </w:r>
        <w:r w:rsidR="00914DC8">
          <w:rPr>
            <w:noProof/>
          </w:rPr>
          <w:fldChar w:fldCharType="end"/>
        </w:r>
      </w:hyperlink>
    </w:p>
    <w:p w:rsidR="00914DC8" w:rsidRDefault="00AC4C21">
      <w:pPr>
        <w:pStyle w:val="TOC2"/>
        <w:rPr>
          <w:rFonts w:asciiTheme="minorHAnsi" w:eastAsiaTheme="minorEastAsia" w:hAnsiTheme="minorHAnsi" w:cstheme="minorBidi"/>
          <w:noProof/>
          <w:sz w:val="22"/>
          <w:szCs w:val="22"/>
          <w:lang w:val="en-US" w:eastAsia="en-US"/>
        </w:rPr>
      </w:pPr>
      <w:hyperlink w:anchor="_Toc37248296" w:history="1">
        <w:r w:rsidR="00914DC8" w:rsidRPr="0007721F">
          <w:rPr>
            <w:rStyle w:val="Hyperlink"/>
            <w:noProof/>
          </w:rPr>
          <w:t>30.</w:t>
        </w:r>
        <w:r w:rsidR="00914DC8">
          <w:rPr>
            <w:rFonts w:asciiTheme="minorHAnsi" w:eastAsiaTheme="minorEastAsia" w:hAnsiTheme="minorHAnsi" w:cstheme="minorBidi"/>
            <w:noProof/>
            <w:sz w:val="22"/>
            <w:szCs w:val="22"/>
            <w:lang w:val="en-US" w:eastAsia="en-US"/>
          </w:rPr>
          <w:tab/>
        </w:r>
        <w:r w:rsidR="00914DC8" w:rsidRPr="0007721F">
          <w:rPr>
            <w:rStyle w:val="Hyperlink"/>
            <w:noProof/>
          </w:rPr>
          <w:t>Leave to deal with Family and Domestic Violence</w:t>
        </w:r>
        <w:r w:rsidR="00914DC8">
          <w:rPr>
            <w:noProof/>
          </w:rPr>
          <w:tab/>
        </w:r>
        <w:r w:rsidR="00914DC8">
          <w:rPr>
            <w:noProof/>
          </w:rPr>
          <w:fldChar w:fldCharType="begin"/>
        </w:r>
        <w:r w:rsidR="00914DC8">
          <w:rPr>
            <w:noProof/>
          </w:rPr>
          <w:instrText xml:space="preserve"> PAGEREF _Toc37248296 \h </w:instrText>
        </w:r>
        <w:r w:rsidR="00914DC8">
          <w:rPr>
            <w:noProof/>
          </w:rPr>
        </w:r>
        <w:r w:rsidR="00914DC8">
          <w:rPr>
            <w:noProof/>
          </w:rPr>
          <w:fldChar w:fldCharType="separate"/>
        </w:r>
        <w:r w:rsidR="00914DC8">
          <w:rPr>
            <w:noProof/>
          </w:rPr>
          <w:t>37</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297" w:history="1">
        <w:r w:rsidR="00914DC8" w:rsidRPr="0007721F">
          <w:rPr>
            <w:rStyle w:val="Hyperlink"/>
            <w:rFonts w:cs="Times New Roman"/>
            <w:noProof/>
          </w:rPr>
          <w:t>Schedule A</w:t>
        </w:r>
        <w:r w:rsidR="00914DC8" w:rsidRPr="0007721F">
          <w:rPr>
            <w:rStyle w:val="Hyperlink"/>
            <w:noProof/>
          </w:rPr>
          <w:t xml:space="preserve"> —Transitional Provisions</w:t>
        </w:r>
        <w:r w:rsidR="00914DC8">
          <w:rPr>
            <w:noProof/>
          </w:rPr>
          <w:tab/>
        </w:r>
        <w:r w:rsidR="00914DC8">
          <w:rPr>
            <w:noProof/>
          </w:rPr>
          <w:fldChar w:fldCharType="begin"/>
        </w:r>
        <w:r w:rsidR="00914DC8">
          <w:rPr>
            <w:noProof/>
          </w:rPr>
          <w:instrText xml:space="preserve"> PAGEREF _Toc37248297 \h </w:instrText>
        </w:r>
        <w:r w:rsidR="00914DC8">
          <w:rPr>
            <w:noProof/>
          </w:rPr>
        </w:r>
        <w:r w:rsidR="00914DC8">
          <w:rPr>
            <w:noProof/>
          </w:rPr>
          <w:fldChar w:fldCharType="separate"/>
        </w:r>
        <w:r w:rsidR="00914DC8">
          <w:rPr>
            <w:noProof/>
          </w:rPr>
          <w:t>40</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298" w:history="1">
        <w:r w:rsidR="00914DC8" w:rsidRPr="0007721F">
          <w:rPr>
            <w:rStyle w:val="Hyperlink"/>
            <w:rFonts w:cs="Times New Roman"/>
            <w:noProof/>
          </w:rPr>
          <w:t>Schedule B</w:t>
        </w:r>
        <w:r w:rsidR="00914DC8" w:rsidRPr="0007721F">
          <w:rPr>
            <w:rStyle w:val="Hyperlink"/>
            <w:noProof/>
          </w:rPr>
          <w:t xml:space="preserve"> —Classification Definitions</w:t>
        </w:r>
        <w:r w:rsidR="00914DC8">
          <w:rPr>
            <w:noProof/>
          </w:rPr>
          <w:tab/>
        </w:r>
        <w:r w:rsidR="00914DC8">
          <w:rPr>
            <w:noProof/>
          </w:rPr>
          <w:fldChar w:fldCharType="begin"/>
        </w:r>
        <w:r w:rsidR="00914DC8">
          <w:rPr>
            <w:noProof/>
          </w:rPr>
          <w:instrText xml:space="preserve"> PAGEREF _Toc37248298 \h </w:instrText>
        </w:r>
        <w:r w:rsidR="00914DC8">
          <w:rPr>
            <w:noProof/>
          </w:rPr>
        </w:r>
        <w:r w:rsidR="00914DC8">
          <w:rPr>
            <w:noProof/>
          </w:rPr>
          <w:fldChar w:fldCharType="separate"/>
        </w:r>
        <w:r w:rsidR="00914DC8">
          <w:rPr>
            <w:noProof/>
          </w:rPr>
          <w:t>45</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299" w:history="1">
        <w:r w:rsidR="00914DC8" w:rsidRPr="0007721F">
          <w:rPr>
            <w:rStyle w:val="Hyperlink"/>
            <w:rFonts w:cs="Times New Roman"/>
            <w:noProof/>
          </w:rPr>
          <w:t>Schedule C</w:t>
        </w:r>
        <w:r w:rsidR="00914DC8" w:rsidRPr="0007721F">
          <w:rPr>
            <w:rStyle w:val="Hyperlink"/>
            <w:noProof/>
          </w:rPr>
          <w:t xml:space="preserve"> —Supported Wage System</w:t>
        </w:r>
        <w:r w:rsidR="00914DC8">
          <w:rPr>
            <w:noProof/>
          </w:rPr>
          <w:tab/>
        </w:r>
        <w:r w:rsidR="00914DC8">
          <w:rPr>
            <w:noProof/>
          </w:rPr>
          <w:fldChar w:fldCharType="begin"/>
        </w:r>
        <w:r w:rsidR="00914DC8">
          <w:rPr>
            <w:noProof/>
          </w:rPr>
          <w:instrText xml:space="preserve"> PAGEREF _Toc37248299 \h </w:instrText>
        </w:r>
        <w:r w:rsidR="00914DC8">
          <w:rPr>
            <w:noProof/>
          </w:rPr>
        </w:r>
        <w:r w:rsidR="00914DC8">
          <w:rPr>
            <w:noProof/>
          </w:rPr>
          <w:fldChar w:fldCharType="separate"/>
        </w:r>
        <w:r w:rsidR="00914DC8">
          <w:rPr>
            <w:noProof/>
          </w:rPr>
          <w:t>51</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300" w:history="1">
        <w:r w:rsidR="00914DC8" w:rsidRPr="0007721F">
          <w:rPr>
            <w:rStyle w:val="Hyperlink"/>
            <w:rFonts w:cs="Times New Roman"/>
            <w:noProof/>
          </w:rPr>
          <w:t>Schedule D</w:t>
        </w:r>
        <w:r w:rsidR="00914DC8" w:rsidRPr="0007721F">
          <w:rPr>
            <w:rStyle w:val="Hyperlink"/>
            <w:noProof/>
          </w:rPr>
          <w:t xml:space="preserve"> —National Training Wage</w:t>
        </w:r>
        <w:r w:rsidR="00914DC8">
          <w:rPr>
            <w:noProof/>
          </w:rPr>
          <w:tab/>
        </w:r>
        <w:r w:rsidR="00914DC8">
          <w:rPr>
            <w:noProof/>
          </w:rPr>
          <w:fldChar w:fldCharType="begin"/>
        </w:r>
        <w:r w:rsidR="00914DC8">
          <w:rPr>
            <w:noProof/>
          </w:rPr>
          <w:instrText xml:space="preserve"> PAGEREF _Toc37248300 \h </w:instrText>
        </w:r>
        <w:r w:rsidR="00914DC8">
          <w:rPr>
            <w:noProof/>
          </w:rPr>
        </w:r>
        <w:r w:rsidR="00914DC8">
          <w:rPr>
            <w:noProof/>
          </w:rPr>
          <w:fldChar w:fldCharType="separate"/>
        </w:r>
        <w:r w:rsidR="00914DC8">
          <w:rPr>
            <w:noProof/>
          </w:rPr>
          <w:t>54</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301" w:history="1">
        <w:r w:rsidR="00914DC8" w:rsidRPr="0007721F">
          <w:rPr>
            <w:rStyle w:val="Hyperlink"/>
            <w:rFonts w:cs="Times New Roman"/>
            <w:noProof/>
          </w:rPr>
          <w:t>Schedule E</w:t>
        </w:r>
        <w:r w:rsidR="00914DC8" w:rsidRPr="0007721F">
          <w:rPr>
            <w:rStyle w:val="Hyperlink"/>
            <w:noProof/>
          </w:rPr>
          <w:t xml:space="preserve"> —Part-day Public Holidays</w:t>
        </w:r>
        <w:r w:rsidR="00914DC8">
          <w:rPr>
            <w:noProof/>
          </w:rPr>
          <w:tab/>
        </w:r>
        <w:r w:rsidR="00914DC8">
          <w:rPr>
            <w:noProof/>
          </w:rPr>
          <w:fldChar w:fldCharType="begin"/>
        </w:r>
        <w:r w:rsidR="00914DC8">
          <w:rPr>
            <w:noProof/>
          </w:rPr>
          <w:instrText xml:space="preserve"> PAGEREF _Toc37248301 \h </w:instrText>
        </w:r>
        <w:r w:rsidR="00914DC8">
          <w:rPr>
            <w:noProof/>
          </w:rPr>
        </w:r>
        <w:r w:rsidR="00914DC8">
          <w:rPr>
            <w:noProof/>
          </w:rPr>
          <w:fldChar w:fldCharType="separate"/>
        </w:r>
        <w:r w:rsidR="00914DC8">
          <w:rPr>
            <w:noProof/>
          </w:rPr>
          <w:t>55</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302" w:history="1">
        <w:r w:rsidR="00914DC8" w:rsidRPr="0007721F">
          <w:rPr>
            <w:rStyle w:val="Hyperlink"/>
            <w:rFonts w:cs="Times New Roman"/>
            <w:noProof/>
          </w:rPr>
          <w:t>Schedule F</w:t>
        </w:r>
        <w:r w:rsidR="00914DC8" w:rsidRPr="0007721F">
          <w:rPr>
            <w:rStyle w:val="Hyperlink"/>
            <w:noProof/>
          </w:rPr>
          <w:t xml:space="preserve"> —Agreement to Take Annual Leave in Advance</w:t>
        </w:r>
        <w:r w:rsidR="00914DC8">
          <w:rPr>
            <w:noProof/>
          </w:rPr>
          <w:tab/>
        </w:r>
        <w:r w:rsidR="00914DC8">
          <w:rPr>
            <w:noProof/>
          </w:rPr>
          <w:fldChar w:fldCharType="begin"/>
        </w:r>
        <w:r w:rsidR="00914DC8">
          <w:rPr>
            <w:noProof/>
          </w:rPr>
          <w:instrText xml:space="preserve"> PAGEREF _Toc37248302 \h </w:instrText>
        </w:r>
        <w:r w:rsidR="00914DC8">
          <w:rPr>
            <w:noProof/>
          </w:rPr>
        </w:r>
        <w:r w:rsidR="00914DC8">
          <w:rPr>
            <w:noProof/>
          </w:rPr>
          <w:fldChar w:fldCharType="separate"/>
        </w:r>
        <w:r w:rsidR="00914DC8">
          <w:rPr>
            <w:noProof/>
          </w:rPr>
          <w:t>57</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303" w:history="1">
        <w:r w:rsidR="00914DC8" w:rsidRPr="0007721F">
          <w:rPr>
            <w:rStyle w:val="Hyperlink"/>
            <w:rFonts w:cs="Times New Roman"/>
            <w:noProof/>
          </w:rPr>
          <w:t>Schedule G</w:t>
        </w:r>
        <w:r w:rsidR="00914DC8" w:rsidRPr="0007721F">
          <w:rPr>
            <w:rStyle w:val="Hyperlink"/>
            <w:noProof/>
          </w:rPr>
          <w:t xml:space="preserve"> —Agreement to Cash Out Annual Leave</w:t>
        </w:r>
        <w:r w:rsidR="00914DC8">
          <w:rPr>
            <w:noProof/>
          </w:rPr>
          <w:tab/>
        </w:r>
        <w:r w:rsidR="00914DC8">
          <w:rPr>
            <w:noProof/>
          </w:rPr>
          <w:fldChar w:fldCharType="begin"/>
        </w:r>
        <w:r w:rsidR="00914DC8">
          <w:rPr>
            <w:noProof/>
          </w:rPr>
          <w:instrText xml:space="preserve"> PAGEREF _Toc37248303 \h </w:instrText>
        </w:r>
        <w:r w:rsidR="00914DC8">
          <w:rPr>
            <w:noProof/>
          </w:rPr>
        </w:r>
        <w:r w:rsidR="00914DC8">
          <w:rPr>
            <w:noProof/>
          </w:rPr>
          <w:fldChar w:fldCharType="separate"/>
        </w:r>
        <w:r w:rsidR="00914DC8">
          <w:rPr>
            <w:noProof/>
          </w:rPr>
          <w:t>58</w:t>
        </w:r>
        <w:r w:rsidR="00914DC8">
          <w:rPr>
            <w:noProof/>
          </w:rPr>
          <w:fldChar w:fldCharType="end"/>
        </w:r>
      </w:hyperlink>
    </w:p>
    <w:p w:rsidR="00914DC8" w:rsidRDefault="00AC4C21">
      <w:pPr>
        <w:pStyle w:val="TOC1"/>
        <w:rPr>
          <w:rFonts w:asciiTheme="minorHAnsi" w:eastAsiaTheme="minorEastAsia" w:hAnsiTheme="minorHAnsi" w:cstheme="minorBidi"/>
          <w:b w:val="0"/>
          <w:bCs w:val="0"/>
          <w:noProof/>
          <w:sz w:val="22"/>
          <w:szCs w:val="22"/>
          <w:lang w:val="en-US" w:eastAsia="en-US"/>
        </w:rPr>
      </w:pPr>
      <w:hyperlink w:anchor="_Toc37248304" w:history="1">
        <w:r w:rsidR="00914DC8" w:rsidRPr="0007721F">
          <w:rPr>
            <w:rStyle w:val="Hyperlink"/>
            <w:rFonts w:cs="Times New Roman"/>
            <w:noProof/>
          </w:rPr>
          <w:t>Schedule X</w:t>
        </w:r>
        <w:r w:rsidR="00914DC8" w:rsidRPr="0007721F">
          <w:rPr>
            <w:rStyle w:val="Hyperlink"/>
            <w:noProof/>
          </w:rPr>
          <w:t xml:space="preserve"> —Additional Measures During the COVID-19 Pandemic</w:t>
        </w:r>
        <w:r w:rsidR="00914DC8">
          <w:rPr>
            <w:noProof/>
          </w:rPr>
          <w:tab/>
        </w:r>
        <w:r w:rsidR="00914DC8">
          <w:rPr>
            <w:noProof/>
          </w:rPr>
          <w:fldChar w:fldCharType="begin"/>
        </w:r>
        <w:r w:rsidR="00914DC8">
          <w:rPr>
            <w:noProof/>
          </w:rPr>
          <w:instrText xml:space="preserve"> PAGEREF _Toc37248304 \h </w:instrText>
        </w:r>
        <w:r w:rsidR="00914DC8">
          <w:rPr>
            <w:noProof/>
          </w:rPr>
        </w:r>
        <w:r w:rsidR="00914DC8">
          <w:rPr>
            <w:noProof/>
          </w:rPr>
          <w:fldChar w:fldCharType="separate"/>
        </w:r>
        <w:r w:rsidR="00914DC8">
          <w:rPr>
            <w:noProof/>
          </w:rPr>
          <w:t>59</w:t>
        </w:r>
        <w:r w:rsidR="00914DC8">
          <w:rPr>
            <w:noProof/>
          </w:rPr>
          <w:fldChar w:fldCharType="end"/>
        </w:r>
      </w:hyperlink>
    </w:p>
    <w:p w:rsidR="002F5A8E" w:rsidRDefault="00E66731" w:rsidP="00515DCC">
      <w:pPr>
        <w:sectPr w:rsidR="002F5A8E" w:rsidSect="009F3FAA">
          <w:headerReference w:type="even" r:id="rId29"/>
          <w:headerReference w:type="default" r:id="rId30"/>
          <w:footerReference w:type="even" r:id="rId31"/>
          <w:footerReference w:type="default" r:id="rId32"/>
          <w:footerReference w:type="first" r:id="rId33"/>
          <w:type w:val="oddPage"/>
          <w:pgSz w:w="11906" w:h="16838" w:code="9"/>
          <w:pgMar w:top="992" w:right="1134" w:bottom="992" w:left="1134" w:header="709" w:footer="709" w:gutter="567"/>
          <w:cols w:space="708"/>
          <w:titlePg/>
          <w:docGrid w:linePitch="360"/>
        </w:sectPr>
      </w:pPr>
      <w:r>
        <w:fldChar w:fldCharType="end"/>
      </w:r>
    </w:p>
    <w:p w:rsidR="008B264F" w:rsidRDefault="00702EB1" w:rsidP="002E3C1A">
      <w:pPr>
        <w:pStyle w:val="Partheading"/>
      </w:pPr>
      <w:bookmarkStart w:id="1" w:name="_Toc37248259"/>
      <w:bookmarkStart w:id="2" w:name="Part1"/>
      <w:r>
        <w:lastRenderedPageBreak/>
        <w:t>Application and Operation</w:t>
      </w:r>
      <w:bookmarkEnd w:id="1"/>
    </w:p>
    <w:p w:rsidR="00B07F7A" w:rsidRDefault="00702EB1" w:rsidP="00C51A3B">
      <w:pPr>
        <w:pStyle w:val="Level1"/>
      </w:pPr>
      <w:bookmarkStart w:id="3" w:name="_Toc37248260"/>
      <w:r>
        <w:t>Title</w:t>
      </w:r>
      <w:bookmarkEnd w:id="3"/>
    </w:p>
    <w:p w:rsidR="00B07F7A" w:rsidRDefault="0080547C" w:rsidP="00702EB1">
      <w:r>
        <w:t>This award is the</w:t>
      </w:r>
      <w:r w:rsidR="00702EB1">
        <w:t xml:space="preserve"> </w:t>
      </w:r>
      <w:r w:rsidR="00845107">
        <w:rPr>
          <w:i/>
        </w:rPr>
        <w:t>Labour Market Assistance</w:t>
      </w:r>
      <w:r w:rsidR="00A02738">
        <w:rPr>
          <w:i/>
        </w:rPr>
        <w:t xml:space="preserve"> Industry </w:t>
      </w:r>
      <w:r w:rsidR="00702EB1" w:rsidRPr="0080547C">
        <w:rPr>
          <w:i/>
        </w:rPr>
        <w:t>A</w:t>
      </w:r>
      <w:r w:rsidR="00702EB1" w:rsidRPr="00702EB1">
        <w:rPr>
          <w:i/>
        </w:rPr>
        <w:t>ward 2010</w:t>
      </w:r>
      <w:r w:rsidR="00702EB1">
        <w:t>.</w:t>
      </w:r>
    </w:p>
    <w:p w:rsidR="009750FE" w:rsidRDefault="009750FE">
      <w:pPr>
        <w:pStyle w:val="Level1"/>
      </w:pPr>
      <w:bookmarkStart w:id="4" w:name="_Toc37248261"/>
      <w:bookmarkStart w:id="5" w:name="cl_2"/>
      <w:r>
        <w:t>Commencement and transitional</w:t>
      </w:r>
      <w:bookmarkEnd w:id="4"/>
    </w:p>
    <w:p w:rsidR="00EC447F" w:rsidRPr="00EC447F" w:rsidRDefault="00EC447F" w:rsidP="00EC447F">
      <w:pPr>
        <w:pStyle w:val="History"/>
      </w:pPr>
      <w:r>
        <w:t xml:space="preserve">[Varied by </w:t>
      </w:r>
      <w:hyperlink r:id="rId34" w:history="1">
        <w:r>
          <w:rPr>
            <w:rStyle w:val="Hyperlink"/>
          </w:rPr>
          <w:t>PR542219</w:t>
        </w:r>
      </w:hyperlink>
      <w:r>
        <w:t>]</w:t>
      </w:r>
    </w:p>
    <w:bookmarkEnd w:id="5"/>
    <w:p w:rsidR="009750FE" w:rsidRDefault="009750FE">
      <w:pPr>
        <w:pStyle w:val="Level2"/>
      </w:pPr>
      <w:r>
        <w:t>This award commences on 1 January 2010.</w:t>
      </w:r>
    </w:p>
    <w:p w:rsidR="009750FE" w:rsidRDefault="009750FE">
      <w:pPr>
        <w:pStyle w:val="Level2"/>
      </w:pPr>
      <w:r w:rsidRPr="005A480B">
        <w:t>The monetary obligations imposed on employers by this award may be absorbed into overaward payments. Nothing in this award requires an employer to maintain or increase any overaward payment.</w:t>
      </w:r>
    </w:p>
    <w:p w:rsidR="009750FE" w:rsidRDefault="009750FE">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E66731">
        <w:fldChar w:fldCharType="begin"/>
      </w:r>
      <w:r>
        <w:instrText xml:space="preserve"> REF _Ref240953665 \r \h </w:instrText>
      </w:r>
      <w:r w:rsidR="00E66731">
        <w:fldChar w:fldCharType="separate"/>
      </w:r>
      <w:r w:rsidR="00914DC8">
        <w:t>Schedule A</w:t>
      </w:r>
      <w:r w:rsidR="00E66731">
        <w:fldChar w:fldCharType="end"/>
      </w:r>
      <w:r w:rsidRPr="005A480B">
        <w:t xml:space="preserve">. The arrangements in </w:t>
      </w:r>
      <w:r w:rsidR="00E66731">
        <w:fldChar w:fldCharType="begin"/>
      </w:r>
      <w:r>
        <w:instrText xml:space="preserve"> REF _Ref240953665 \r \h </w:instrText>
      </w:r>
      <w:r w:rsidR="00E66731">
        <w:fldChar w:fldCharType="separate"/>
      </w:r>
      <w:r w:rsidR="00914DC8">
        <w:t>Schedule A</w:t>
      </w:r>
      <w:r w:rsidR="00E66731">
        <w:fldChar w:fldCharType="end"/>
      </w:r>
      <w:r w:rsidRPr="005A480B">
        <w:t xml:space="preserve"> deal with:</w:t>
      </w:r>
    </w:p>
    <w:p w:rsidR="009750FE" w:rsidRPr="005A480B" w:rsidRDefault="009750FE">
      <w:pPr>
        <w:pStyle w:val="Bullet1"/>
      </w:pPr>
      <w:r w:rsidRPr="005A480B">
        <w:t>minimum wages and piecework rates</w:t>
      </w:r>
    </w:p>
    <w:p w:rsidR="009750FE" w:rsidRPr="00A05F89" w:rsidRDefault="009750FE">
      <w:pPr>
        <w:pStyle w:val="Bullet1"/>
      </w:pPr>
      <w:r w:rsidRPr="00A05F89">
        <w:t>casual or part-time loadings</w:t>
      </w:r>
    </w:p>
    <w:p w:rsidR="009750FE" w:rsidRDefault="009750FE">
      <w:pPr>
        <w:pStyle w:val="Bullet1"/>
      </w:pPr>
      <w:r w:rsidRPr="00A05F89">
        <w:t>Saturday, Sunday, public holiday, evening or other penalties</w:t>
      </w:r>
    </w:p>
    <w:p w:rsidR="009750FE" w:rsidRDefault="009750FE">
      <w:pPr>
        <w:pStyle w:val="Bullet1"/>
      </w:pPr>
      <w:r w:rsidRPr="00A05F89">
        <w:t>shift allowances/penalties.</w:t>
      </w:r>
    </w:p>
    <w:p w:rsidR="00EC447F" w:rsidRDefault="00EC447F" w:rsidP="00EC447F">
      <w:pPr>
        <w:pStyle w:val="History"/>
      </w:pPr>
      <w:r>
        <w:t xml:space="preserve">[2.4 varied by </w:t>
      </w:r>
      <w:hyperlink r:id="rId35" w:history="1">
        <w:r>
          <w:rPr>
            <w:rStyle w:val="Hyperlink"/>
          </w:rPr>
          <w:t>PR542219</w:t>
        </w:r>
      </w:hyperlink>
      <w:r>
        <w:t xml:space="preserve"> ppc 04Dec13]</w:t>
      </w:r>
    </w:p>
    <w:p w:rsidR="009750FE" w:rsidRDefault="009750FE">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EC447F">
        <w:t>the Fair Work Commission</w:t>
      </w:r>
      <w:r w:rsidRPr="00A05F89">
        <w:t xml:space="preserve"> may make any order it considers appropriate to remedy the situation.</w:t>
      </w:r>
    </w:p>
    <w:p w:rsidR="00EC447F" w:rsidRDefault="00EC447F" w:rsidP="00EC447F">
      <w:pPr>
        <w:pStyle w:val="History"/>
      </w:pPr>
      <w:r>
        <w:t xml:space="preserve">[2.5 varied by </w:t>
      </w:r>
      <w:hyperlink r:id="rId36" w:history="1">
        <w:r>
          <w:rPr>
            <w:rStyle w:val="Hyperlink"/>
          </w:rPr>
          <w:t>PR542219</w:t>
        </w:r>
      </w:hyperlink>
      <w:r>
        <w:t xml:space="preserve"> ppc 04Dec13]</w:t>
      </w:r>
    </w:p>
    <w:p w:rsidR="009750FE" w:rsidRDefault="00EC447F">
      <w:pPr>
        <w:pStyle w:val="Level2"/>
      </w:pPr>
      <w:r>
        <w:t>The Fair Work Commission</w:t>
      </w:r>
      <w:r w:rsidR="009750FE" w:rsidRPr="00A05F89">
        <w:t xml:space="preserve"> may review the transitional arrangements in this award and make a determination varying the award.</w:t>
      </w:r>
    </w:p>
    <w:p w:rsidR="00EC447F" w:rsidRDefault="00EC447F" w:rsidP="00EC447F">
      <w:pPr>
        <w:pStyle w:val="History"/>
      </w:pPr>
      <w:r>
        <w:t xml:space="preserve">[2.6 varied by </w:t>
      </w:r>
      <w:hyperlink r:id="rId37" w:history="1">
        <w:r>
          <w:rPr>
            <w:rStyle w:val="Hyperlink"/>
          </w:rPr>
          <w:t>PR542219</w:t>
        </w:r>
      </w:hyperlink>
      <w:r>
        <w:t xml:space="preserve"> ppc 04Dec13]</w:t>
      </w:r>
    </w:p>
    <w:p w:rsidR="009750FE" w:rsidRDefault="00EC447F">
      <w:pPr>
        <w:pStyle w:val="Level2"/>
      </w:pPr>
      <w:r>
        <w:t>The Fair Work Commission</w:t>
      </w:r>
      <w:r w:rsidR="009750FE" w:rsidRPr="00A05F89">
        <w:t xml:space="preserve"> may review the transitional arrangements:</w:t>
      </w:r>
    </w:p>
    <w:p w:rsidR="009750FE" w:rsidRDefault="009750FE">
      <w:pPr>
        <w:pStyle w:val="Level3"/>
      </w:pPr>
      <w:r>
        <w:t>on its own initiative; or</w:t>
      </w:r>
    </w:p>
    <w:p w:rsidR="009750FE" w:rsidRDefault="009750FE">
      <w:pPr>
        <w:pStyle w:val="Level3"/>
      </w:pPr>
      <w:r w:rsidRPr="00A05F89">
        <w:t>on application by an employer, employee, organisation or outworker entity covered by the modern award; or</w:t>
      </w:r>
    </w:p>
    <w:p w:rsidR="009750FE" w:rsidRDefault="009750FE">
      <w:pPr>
        <w:pStyle w:val="Level3"/>
      </w:pPr>
      <w:r w:rsidRPr="00A05F89">
        <w:lastRenderedPageBreak/>
        <w:t>on application by an organisation that is entitled to represent the industrial interests of one or more employers or employees that are covered by the modern award; or</w:t>
      </w:r>
    </w:p>
    <w:p w:rsidR="009750FE" w:rsidRDefault="009750FE">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6" w:name="_Toc37248262"/>
      <w:r>
        <w:t>Definitions and interpretation</w:t>
      </w:r>
      <w:bookmarkEnd w:id="6"/>
    </w:p>
    <w:p w:rsidR="0054348B" w:rsidRPr="0054348B" w:rsidRDefault="0054348B" w:rsidP="0054348B">
      <w:pPr>
        <w:pStyle w:val="History"/>
      </w:pPr>
      <w:r>
        <w:t xml:space="preserve">[Varied by </w:t>
      </w:r>
      <w:hyperlink r:id="rId38" w:history="1">
        <w:r w:rsidR="00F11E96">
          <w:rPr>
            <w:rStyle w:val="Hyperlink"/>
          </w:rPr>
          <w:t>PR997772</w:t>
        </w:r>
      </w:hyperlink>
      <w:r w:rsidR="004E7EDD">
        <w:t xml:space="preserve">, </w:t>
      </w:r>
      <w:hyperlink r:id="rId39" w:history="1">
        <w:r w:rsidR="004E7EDD" w:rsidRPr="004E7EDD">
          <w:rPr>
            <w:rStyle w:val="Hyperlink"/>
          </w:rPr>
          <w:t>PR503708</w:t>
        </w:r>
      </w:hyperlink>
      <w:r w:rsidR="00D82DC5">
        <w:t xml:space="preserve">, </w:t>
      </w:r>
      <w:hyperlink r:id="rId40" w:history="1">
        <w:r w:rsidR="00D82DC5" w:rsidRPr="00D82DC5">
          <w:rPr>
            <w:rStyle w:val="Hyperlink"/>
          </w:rPr>
          <w:t>PR546087</w:t>
        </w:r>
      </w:hyperlink>
      <w:r>
        <w:t>]</w:t>
      </w:r>
    </w:p>
    <w:p w:rsidR="005B1B16" w:rsidRDefault="000A510D" w:rsidP="000A510D">
      <w:pPr>
        <w:pStyle w:val="Level2"/>
      </w:pPr>
      <w:r>
        <w:t>In this award, unless the contrary intention appears:</w:t>
      </w:r>
    </w:p>
    <w:p w:rsidR="000371C4" w:rsidRDefault="000371C4" w:rsidP="000371C4">
      <w:pPr>
        <w:pStyle w:val="Block1"/>
      </w:pPr>
      <w:r w:rsidRPr="00F161AE">
        <w:rPr>
          <w:b/>
        </w:rPr>
        <w:t>Act</w:t>
      </w:r>
      <w:r>
        <w:t xml:space="preserve"> means the </w:t>
      </w:r>
      <w:r w:rsidRPr="00EB783A">
        <w:rPr>
          <w:i/>
          <w:lang w:val="en-GB"/>
        </w:rPr>
        <w:t>Fair Work Act 2009</w:t>
      </w:r>
      <w:r w:rsidRPr="00EB783A">
        <w:rPr>
          <w:i/>
        </w:rPr>
        <w:t xml:space="preserve"> </w:t>
      </w:r>
      <w:r>
        <w:t>(Cth)</w:t>
      </w:r>
    </w:p>
    <w:p w:rsidR="007E7783" w:rsidRPr="007E7783" w:rsidRDefault="007E7783" w:rsidP="007E7783">
      <w:pPr>
        <w:pStyle w:val="Block1"/>
        <w:rPr>
          <w:lang w:val="en-GB"/>
        </w:rPr>
      </w:pPr>
      <w:r w:rsidRPr="007E7783">
        <w:rPr>
          <w:b/>
          <w:bCs/>
        </w:rPr>
        <w:t xml:space="preserve">agreement-based transitional instrument </w:t>
      </w:r>
      <w:r w:rsidRPr="007E7783">
        <w:t xml:space="preserve">has the meaning in the </w:t>
      </w:r>
      <w:r w:rsidRPr="007E7783">
        <w:rPr>
          <w:i/>
        </w:rPr>
        <w:t xml:space="preserve">Fair Work (Transitional Provisions and Consequential Amendments) Act 2009 </w:t>
      </w:r>
      <w:r w:rsidRPr="007E7783">
        <w:rPr>
          <w:lang w:val="en-GB"/>
        </w:rPr>
        <w:t>(Cth)</w:t>
      </w:r>
    </w:p>
    <w:p w:rsidR="00B92B85" w:rsidRPr="008960DB" w:rsidRDefault="00B92B85" w:rsidP="00B92B85">
      <w:pPr>
        <w:pStyle w:val="Block1"/>
      </w:pPr>
      <w:r w:rsidRPr="002E1028">
        <w:rPr>
          <w:b/>
        </w:rPr>
        <w:t>arrangeme</w:t>
      </w:r>
      <w:r w:rsidR="00AA1237">
        <w:rPr>
          <w:b/>
        </w:rPr>
        <w:t>nt or contract with federal or S</w:t>
      </w:r>
      <w:r w:rsidRPr="002E1028">
        <w:rPr>
          <w:b/>
        </w:rPr>
        <w:t>tate governments</w:t>
      </w:r>
      <w:r>
        <w:rPr>
          <w:b/>
        </w:rPr>
        <w:t xml:space="preserve"> </w:t>
      </w:r>
      <w:r w:rsidRPr="008960DB">
        <w:t>does not include the</w:t>
      </w:r>
      <w:r>
        <w:t xml:space="preserve"> </w:t>
      </w:r>
      <w:r w:rsidRPr="008960DB">
        <w:t>delivery of recruitment, outplacement, on-hire or similar services to federal or state governments to address its own workforce needs</w:t>
      </w:r>
    </w:p>
    <w:p w:rsidR="000371C4" w:rsidRDefault="000371C4" w:rsidP="000371C4">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D82DC5" w:rsidRDefault="00D82DC5" w:rsidP="00D82DC5">
      <w:pPr>
        <w:pStyle w:val="History"/>
      </w:pPr>
      <w:r>
        <w:rPr>
          <w:lang w:val="en-GB"/>
        </w:rPr>
        <w:t xml:space="preserve">[Definition of </w:t>
      </w:r>
      <w:r w:rsidRPr="00D82DC5">
        <w:rPr>
          <w:b/>
          <w:lang w:val="en-GB"/>
        </w:rPr>
        <w:t>default fund employee</w:t>
      </w:r>
      <w:r>
        <w:rPr>
          <w:lang w:val="en-GB"/>
        </w:rPr>
        <w:t xml:space="preserve"> inserted by </w:t>
      </w:r>
      <w:hyperlink r:id="rId41" w:history="1">
        <w:r w:rsidRPr="00D82DC5">
          <w:rPr>
            <w:rStyle w:val="Hyperlink"/>
          </w:rPr>
          <w:t>PR546087</w:t>
        </w:r>
      </w:hyperlink>
      <w:r>
        <w:t xml:space="preserve"> ppc 01Jan14]</w:t>
      </w:r>
    </w:p>
    <w:p w:rsidR="00D82DC5" w:rsidRDefault="00D82DC5" w:rsidP="00D82DC5">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D82DC5" w:rsidRDefault="00D82DC5" w:rsidP="00D82DC5">
      <w:pPr>
        <w:pStyle w:val="History"/>
      </w:pPr>
      <w:r>
        <w:rPr>
          <w:lang w:val="en-GB"/>
        </w:rPr>
        <w:t xml:space="preserve">[Definition of </w:t>
      </w:r>
      <w:r w:rsidRPr="00D82DC5">
        <w:rPr>
          <w:b/>
          <w:lang w:val="en-GB"/>
        </w:rPr>
        <w:t>def</w:t>
      </w:r>
      <w:r>
        <w:rPr>
          <w:b/>
          <w:lang w:val="en-GB"/>
        </w:rPr>
        <w:t>ined benefit member</w:t>
      </w:r>
      <w:r>
        <w:rPr>
          <w:lang w:val="en-GB"/>
        </w:rPr>
        <w:t xml:space="preserve"> inserted by </w:t>
      </w:r>
      <w:hyperlink r:id="rId42" w:history="1">
        <w:r w:rsidRPr="00D82DC5">
          <w:rPr>
            <w:rStyle w:val="Hyperlink"/>
          </w:rPr>
          <w:t>PR546087</w:t>
        </w:r>
      </w:hyperlink>
      <w:r>
        <w:t xml:space="preserve"> ppc 01Jan14]</w:t>
      </w:r>
    </w:p>
    <w:p w:rsidR="00D82DC5" w:rsidRPr="00D82DC5" w:rsidRDefault="00D82DC5" w:rsidP="00D82DC5">
      <w:pPr>
        <w:pStyle w:val="Block1"/>
      </w:pPr>
      <w:r w:rsidRPr="00532405">
        <w:rPr>
          <w:b/>
        </w:rPr>
        <w:t>defined benefit member</w:t>
      </w:r>
      <w:r w:rsidRPr="00532405">
        <w:t xml:space="preserve"> has the meaning </w:t>
      </w:r>
      <w:r>
        <w:t>given by</w:t>
      </w:r>
      <w:r w:rsidRPr="00532405">
        <w:t xml:space="preserve"> the </w:t>
      </w:r>
      <w:r w:rsidRPr="00532405">
        <w:rPr>
          <w:i/>
        </w:rPr>
        <w:t xml:space="preserve">Superannuation Guarantee (Administration) Act 1992 </w:t>
      </w:r>
      <w:r w:rsidRPr="00532405">
        <w:t>(Cth)</w:t>
      </w:r>
    </w:p>
    <w:p w:rsidR="004E7EDD" w:rsidRPr="00273F87" w:rsidRDefault="004E7EDD" w:rsidP="004E7EDD">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3" w:history="1">
        <w:r w:rsidRPr="004E7EDD">
          <w:rPr>
            <w:rStyle w:val="Hyperlink"/>
          </w:rPr>
          <w:t>PR503708</w:t>
        </w:r>
      </w:hyperlink>
      <w:r>
        <w:t xml:space="preserve"> ppc 01Jan11</w:t>
      </w:r>
      <w:r w:rsidRPr="00EF6885">
        <w:t>]</w:t>
      </w:r>
    </w:p>
    <w:p w:rsidR="004E7EDD" w:rsidRDefault="004E7EDD" w:rsidP="004E7EDD">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4E7EDD" w:rsidRPr="00273F87" w:rsidRDefault="004E7EDD" w:rsidP="004E7EDD">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4" w:history="1">
        <w:r w:rsidRPr="004E7EDD">
          <w:rPr>
            <w:rStyle w:val="Hyperlink"/>
          </w:rPr>
          <w:t>PR503708</w:t>
        </w:r>
      </w:hyperlink>
      <w:r>
        <w:t xml:space="preserve"> ppc 01Jan11</w:t>
      </w:r>
      <w:r w:rsidRPr="00EF6885">
        <w:t>]</w:t>
      </w:r>
    </w:p>
    <w:p w:rsidR="004E7EDD" w:rsidRPr="00994741" w:rsidRDefault="004E7EDD" w:rsidP="004E7EDD">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54348B" w:rsidRPr="0054348B" w:rsidRDefault="0054348B" w:rsidP="0054348B">
      <w:pPr>
        <w:pStyle w:val="History"/>
      </w:pPr>
      <w:r>
        <w:t xml:space="preserve">[Definition of </w:t>
      </w:r>
      <w:r>
        <w:rPr>
          <w:b/>
        </w:rPr>
        <w:t>employee</w:t>
      </w:r>
      <w:r>
        <w:t xml:space="preserve"> substituted by </w:t>
      </w:r>
      <w:hyperlink r:id="rId45" w:history="1">
        <w:r w:rsidR="00431636">
          <w:rPr>
            <w:rStyle w:val="Hyperlink"/>
          </w:rPr>
          <w:t>PR997772</w:t>
        </w:r>
      </w:hyperlink>
      <w:r>
        <w:t xml:space="preserve"> from 01Jan10]</w:t>
      </w:r>
    </w:p>
    <w:p w:rsidR="00431636" w:rsidRDefault="00431636" w:rsidP="00431636">
      <w:pPr>
        <w:pStyle w:val="Block1"/>
        <w:rPr>
          <w:lang w:val="en-GB"/>
        </w:rPr>
      </w:pPr>
      <w:r>
        <w:rPr>
          <w:b/>
        </w:rPr>
        <w:t>employee</w:t>
      </w:r>
      <w:r>
        <w:t xml:space="preserve"> </w:t>
      </w:r>
      <w:r>
        <w:rPr>
          <w:lang w:val="en-GB"/>
        </w:rPr>
        <w:t>means national system employee within the meaning of the Act</w:t>
      </w:r>
    </w:p>
    <w:p w:rsidR="0054348B" w:rsidRPr="0054348B" w:rsidRDefault="0054348B" w:rsidP="00431636">
      <w:pPr>
        <w:pStyle w:val="History"/>
      </w:pPr>
      <w:r>
        <w:t xml:space="preserve">[Definition of </w:t>
      </w:r>
      <w:r>
        <w:rPr>
          <w:b/>
        </w:rPr>
        <w:t>employer</w:t>
      </w:r>
      <w:r>
        <w:t xml:space="preserve"> substituted by </w:t>
      </w:r>
      <w:hyperlink r:id="rId46" w:history="1">
        <w:r w:rsidR="00431636">
          <w:rPr>
            <w:rStyle w:val="Hyperlink"/>
          </w:rPr>
          <w:t>PR997772</w:t>
        </w:r>
      </w:hyperlink>
      <w:r>
        <w:t xml:space="preserve"> from 01Jan10]</w:t>
      </w:r>
    </w:p>
    <w:p w:rsidR="00431636" w:rsidRDefault="00431636" w:rsidP="00431636">
      <w:pPr>
        <w:pStyle w:val="Block1"/>
      </w:pPr>
      <w:r>
        <w:rPr>
          <w:b/>
        </w:rPr>
        <w:t>employer</w:t>
      </w:r>
      <w:r>
        <w:t xml:space="preserve"> </w:t>
      </w:r>
      <w:r>
        <w:rPr>
          <w:lang w:val="en-GB"/>
        </w:rPr>
        <w:t>means national system employer within the meaning of the Act</w:t>
      </w:r>
    </w:p>
    <w:p w:rsidR="000371C4" w:rsidRDefault="000371C4" w:rsidP="000371C4">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D82DC5" w:rsidRDefault="00D82DC5" w:rsidP="00D82DC5">
      <w:pPr>
        <w:pStyle w:val="History"/>
      </w:pPr>
      <w:r>
        <w:rPr>
          <w:lang w:val="en-GB"/>
        </w:rPr>
        <w:lastRenderedPageBreak/>
        <w:t xml:space="preserve">[Definition of </w:t>
      </w:r>
      <w:r>
        <w:rPr>
          <w:b/>
          <w:lang w:val="en-GB"/>
        </w:rPr>
        <w:t>exempt public sector superannuation scheme</w:t>
      </w:r>
      <w:r>
        <w:rPr>
          <w:lang w:val="en-GB"/>
        </w:rPr>
        <w:t xml:space="preserve"> inserted by </w:t>
      </w:r>
      <w:hyperlink r:id="rId47" w:history="1">
        <w:r w:rsidRPr="00D82DC5">
          <w:rPr>
            <w:rStyle w:val="Hyperlink"/>
          </w:rPr>
          <w:t>PR546087</w:t>
        </w:r>
      </w:hyperlink>
      <w:r>
        <w:t xml:space="preserve"> ppc 01Jan14]</w:t>
      </w:r>
    </w:p>
    <w:p w:rsidR="00D82DC5" w:rsidRPr="00D82DC5" w:rsidRDefault="00D82DC5" w:rsidP="00D82DC5">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B92B85" w:rsidRDefault="00A02738" w:rsidP="00B92B85">
      <w:pPr>
        <w:pStyle w:val="Block1"/>
      </w:pPr>
      <w:r w:rsidRPr="00A02738">
        <w:rPr>
          <w:b/>
        </w:rPr>
        <w:t xml:space="preserve">labour market assistance </w:t>
      </w:r>
      <w:r w:rsidR="008960DB">
        <w:rPr>
          <w:b/>
        </w:rPr>
        <w:t xml:space="preserve">industry </w:t>
      </w:r>
      <w:r w:rsidR="007204B5">
        <w:t xml:space="preserve">means </w:t>
      </w:r>
      <w:r>
        <w:t>the provision of work placement, job searching, personal support, vocational training and related services</w:t>
      </w:r>
      <w:r w:rsidR="00675596">
        <w:t xml:space="preserve"> in the welfare sector</w:t>
      </w:r>
      <w:r w:rsidR="002E1028">
        <w:t>, delivered by arrangemen</w:t>
      </w:r>
      <w:r w:rsidR="00AA1237">
        <w:t>t or contract with federal and S</w:t>
      </w:r>
      <w:r w:rsidR="002E1028">
        <w:t>tate governments,</w:t>
      </w:r>
      <w:r>
        <w:t xml:space="preserve"> to assist persons seeking employment</w:t>
      </w:r>
    </w:p>
    <w:p w:rsidR="007E7783" w:rsidRDefault="007E7783" w:rsidP="007E7783">
      <w:pPr>
        <w:pStyle w:val="Block1"/>
      </w:pPr>
      <w:r w:rsidRPr="007E7783">
        <w:rPr>
          <w:b/>
          <w:bCs/>
        </w:rPr>
        <w:t>on-hire</w:t>
      </w:r>
      <w:r w:rsidRPr="007E7783">
        <w:rPr>
          <w:bCs/>
        </w:rPr>
        <w:t xml:space="preserve"> </w:t>
      </w:r>
      <w:r w:rsidRPr="007E7783">
        <w:t>means the on-hire of an employee by their employer to a client, where such employee works under the general guidance and instruction of the client or a representative of the client</w:t>
      </w:r>
    </w:p>
    <w:p w:rsidR="00084E49" w:rsidRDefault="00084E49" w:rsidP="00084E49">
      <w:pPr>
        <w:pStyle w:val="History"/>
      </w:pPr>
      <w:r>
        <w:rPr>
          <w:lang w:val="en-GB"/>
        </w:rPr>
        <w:t xml:space="preserve">[Definition of </w:t>
      </w:r>
      <w:r>
        <w:rPr>
          <w:b/>
          <w:lang w:val="en-GB"/>
        </w:rPr>
        <w:t>MySuper product</w:t>
      </w:r>
      <w:r>
        <w:rPr>
          <w:lang w:val="en-GB"/>
        </w:rPr>
        <w:t xml:space="preserve"> inserted by </w:t>
      </w:r>
      <w:hyperlink r:id="rId48" w:history="1">
        <w:r w:rsidRPr="00D82DC5">
          <w:rPr>
            <w:rStyle w:val="Hyperlink"/>
          </w:rPr>
          <w:t>PR546087</w:t>
        </w:r>
      </w:hyperlink>
      <w:r>
        <w:t xml:space="preserve"> ppc 01Jan14]</w:t>
      </w:r>
    </w:p>
    <w:p w:rsidR="00D82DC5" w:rsidRPr="00D82DC5" w:rsidRDefault="00084E49" w:rsidP="00084E49">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0371C4" w:rsidRPr="00371574" w:rsidRDefault="000371C4" w:rsidP="000371C4">
      <w:pPr>
        <w:pStyle w:val="Block1"/>
        <w:rPr>
          <w:lang w:val="en-GB"/>
        </w:rPr>
      </w:pPr>
      <w:r w:rsidRPr="00C0692D">
        <w:rPr>
          <w:b/>
        </w:rPr>
        <w:t>NES</w:t>
      </w:r>
      <w:r>
        <w:t xml:space="preserve"> </w:t>
      </w:r>
      <w:r w:rsidRPr="00371574">
        <w:rPr>
          <w:lang w:val="en-GB"/>
        </w:rPr>
        <w:t xml:space="preserve">means the National Employment Standards as contained in </w:t>
      </w:r>
      <w:hyperlink r:id="rId49"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C0692D" w:rsidRDefault="00662953" w:rsidP="00C0692D">
      <w:pPr>
        <w:pStyle w:val="Block1"/>
      </w:pPr>
      <w:bookmarkStart w:id="7" w:name="standard_rate"/>
      <w:r>
        <w:rPr>
          <w:b/>
        </w:rPr>
        <w:t>s</w:t>
      </w:r>
      <w:r w:rsidRPr="00C0692D">
        <w:rPr>
          <w:b/>
        </w:rPr>
        <w:t>tandard rate</w:t>
      </w:r>
      <w:bookmarkEnd w:id="7"/>
      <w:r>
        <w:t xml:space="preserve"> means the minimum </w:t>
      </w:r>
      <w:r w:rsidR="00F336D4">
        <w:t xml:space="preserve">weekly </w:t>
      </w:r>
      <w:r>
        <w:t>wage for</w:t>
      </w:r>
      <w:r w:rsidR="00583ADB">
        <w:t xml:space="preserve"> an </w:t>
      </w:r>
      <w:r w:rsidR="00F336D4">
        <w:t>Administrative assistant—</w:t>
      </w:r>
      <w:r w:rsidR="0032457B">
        <w:t>P</w:t>
      </w:r>
      <w:r w:rsidR="00F336D4">
        <w:t xml:space="preserve">ay point 2 in clause </w:t>
      </w:r>
      <w:r w:rsidR="00E66731">
        <w:fldChar w:fldCharType="begin"/>
      </w:r>
      <w:r w:rsidR="00F336D4">
        <w:instrText xml:space="preserve"> REF _Ref241466618 \w \h </w:instrText>
      </w:r>
      <w:r w:rsidR="00E66731">
        <w:fldChar w:fldCharType="separate"/>
      </w:r>
      <w:r w:rsidR="00914DC8">
        <w:t>14.1</w:t>
      </w:r>
      <w:r w:rsidR="00E66731">
        <w:fldChar w:fldCharType="end"/>
      </w:r>
    </w:p>
    <w:p w:rsidR="007E7783" w:rsidRPr="007E7783" w:rsidRDefault="007E7783" w:rsidP="007E7783">
      <w:pPr>
        <w:pStyle w:val="Block1"/>
      </w:pPr>
      <w:r w:rsidRPr="007E7783">
        <w:rPr>
          <w:b/>
          <w:bCs/>
          <w:lang w:val="en-GB"/>
        </w:rPr>
        <w:t>transitional minimum wage instrument</w:t>
      </w:r>
      <w:r w:rsidRPr="007E7783">
        <w:rPr>
          <w:lang w:val="en-GB"/>
        </w:rPr>
        <w:t xml:space="preserve"> </w:t>
      </w:r>
      <w:r w:rsidRPr="007E7783">
        <w:t xml:space="preserve">has the meaning in the </w:t>
      </w:r>
      <w:r w:rsidRPr="007E7783">
        <w:rPr>
          <w:i/>
        </w:rPr>
        <w:t>Fair Work (Transitional Provisions and Consequential Amendments) Act 2009</w:t>
      </w:r>
      <w:r w:rsidRPr="007E7783">
        <w:t xml:space="preserve"> </w:t>
      </w:r>
      <w:r w:rsidRPr="007E7783">
        <w:rPr>
          <w:lang w:val="en-GB"/>
        </w:rPr>
        <w:t>(Cth)</w:t>
      </w:r>
    </w:p>
    <w:p w:rsidR="00C0692D" w:rsidRDefault="00662953" w:rsidP="00B92B85">
      <w:pPr>
        <w:pStyle w:val="Level2"/>
        <w:rPr>
          <w:lang w:val="en-GB"/>
        </w:rPr>
      </w:pPr>
      <w:r w:rsidRPr="005679F3">
        <w:rPr>
          <w:lang w:val="en-GB"/>
        </w:rPr>
        <w:t>Where this award refers to a condition of employment provided for in the NES, the NES definition applies.</w:t>
      </w:r>
    </w:p>
    <w:p w:rsidR="004E749E" w:rsidRDefault="00D26F0D" w:rsidP="00CC5500">
      <w:pPr>
        <w:pStyle w:val="Level1"/>
        <w:keepNext w:val="0"/>
      </w:pPr>
      <w:bookmarkStart w:id="8" w:name="_Toc37248263"/>
      <w:r>
        <w:t>Coverage</w:t>
      </w:r>
      <w:bookmarkEnd w:id="8"/>
    </w:p>
    <w:p w:rsidR="003E291E" w:rsidRPr="003E291E" w:rsidRDefault="003E291E" w:rsidP="003E291E">
      <w:pPr>
        <w:pStyle w:val="History"/>
      </w:pPr>
      <w:r>
        <w:t xml:space="preserve">[Varied by </w:t>
      </w:r>
      <w:hyperlink r:id="rId50" w:history="1">
        <w:r>
          <w:rPr>
            <w:rStyle w:val="Hyperlink"/>
          </w:rPr>
          <w:t>PR544804</w:t>
        </w:r>
      </w:hyperlink>
      <w:r>
        <w:t>]</w:t>
      </w:r>
    </w:p>
    <w:p w:rsidR="00151A5B" w:rsidRDefault="00662953" w:rsidP="00CC5500">
      <w:pPr>
        <w:pStyle w:val="Level2"/>
      </w:pPr>
      <w:bookmarkStart w:id="9" w:name="_Ref247621170"/>
      <w:r w:rsidRPr="004E749E">
        <w:t xml:space="preserve">This industry award </w:t>
      </w:r>
      <w:r>
        <w:t>cover</w:t>
      </w:r>
      <w:r w:rsidRPr="004E749E">
        <w:t>s</w:t>
      </w:r>
      <w:r>
        <w:t xml:space="preserve"> employers</w:t>
      </w:r>
      <w:r w:rsidR="00BC335F">
        <w:t xml:space="preserve"> </w:t>
      </w:r>
      <w:r w:rsidR="00151A5B">
        <w:t xml:space="preserve">in the labour market assistance </w:t>
      </w:r>
      <w:r w:rsidR="00AB192C">
        <w:t>industry</w:t>
      </w:r>
      <w:r w:rsidR="00BC335F">
        <w:t xml:space="preserve"> throughout Australia </w:t>
      </w:r>
      <w:r w:rsidR="00151A5B">
        <w:t xml:space="preserve">and their employees in the classifications listed in </w:t>
      </w:r>
      <w:r w:rsidR="00E66731">
        <w:fldChar w:fldCharType="begin"/>
      </w:r>
      <w:r w:rsidR="00924112">
        <w:instrText xml:space="preserve"> REF _Ref240703154 \w \h </w:instrText>
      </w:r>
      <w:r w:rsidR="00E66731">
        <w:fldChar w:fldCharType="separate"/>
      </w:r>
      <w:r w:rsidR="00914DC8">
        <w:t>Schedule B</w:t>
      </w:r>
      <w:r w:rsidR="00E66731">
        <w:fldChar w:fldCharType="end"/>
      </w:r>
      <w:r w:rsidR="00E66731">
        <w:fldChar w:fldCharType="begin"/>
      </w:r>
      <w:r w:rsidR="00BC335F">
        <w:instrText xml:space="preserve"> REF _Ref240703154 \h </w:instrText>
      </w:r>
      <w:r w:rsidR="00E66731">
        <w:fldChar w:fldCharType="separate"/>
      </w:r>
      <w:r w:rsidR="00914DC8">
        <w:t>—Classification Definitions</w:t>
      </w:r>
      <w:r w:rsidR="00E66731">
        <w:fldChar w:fldCharType="end"/>
      </w:r>
      <w:r w:rsidR="00924112">
        <w:t xml:space="preserve"> </w:t>
      </w:r>
      <w:r w:rsidR="00151A5B">
        <w:t>to the exclusion of any other modern award.</w:t>
      </w:r>
      <w:bookmarkEnd w:id="9"/>
    </w:p>
    <w:p w:rsidR="00675596" w:rsidRDefault="00151A5B" w:rsidP="00227F24">
      <w:pPr>
        <w:pStyle w:val="Level2"/>
      </w:pPr>
      <w:r>
        <w:t>The award does not cover</w:t>
      </w:r>
      <w:r w:rsidR="00227F24">
        <w:t xml:space="preserve"> </w:t>
      </w:r>
      <w:r w:rsidR="00675596">
        <w:t xml:space="preserve">employers and employees covered by the </w:t>
      </w:r>
      <w:r w:rsidR="00675596" w:rsidRPr="000371C4">
        <w:rPr>
          <w:i/>
        </w:rPr>
        <w:t>Supported Employment Services Award 2010</w:t>
      </w:r>
      <w:r w:rsidR="00227F24" w:rsidRPr="00227F24">
        <w:t>.</w:t>
      </w:r>
    </w:p>
    <w:p w:rsidR="00662953" w:rsidRDefault="00662953" w:rsidP="00662953">
      <w:pPr>
        <w:pStyle w:val="Level2"/>
      </w:pPr>
      <w:r>
        <w:t>The award does not cover an employee excluded from award coverage by the Act.</w:t>
      </w:r>
    </w:p>
    <w:p w:rsidR="00662953" w:rsidRDefault="000371C4" w:rsidP="0066295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00FA1F05" w:rsidRPr="00FA1F05">
        <w:t>.</w:t>
      </w:r>
    </w:p>
    <w:p w:rsidR="00F336D4" w:rsidRDefault="00F336D4" w:rsidP="00F336D4">
      <w:pPr>
        <w:pStyle w:val="Level2"/>
      </w:pPr>
      <w:r>
        <w:t>The award does not cover e</w:t>
      </w:r>
      <w:r w:rsidR="00BC4E3F">
        <w:t>mployees wh</w:t>
      </w:r>
      <w:r w:rsidR="00445C9D">
        <w:t>o</w:t>
      </w:r>
      <w:r>
        <w:t xml:space="preserve"> are covered by a State reference public sector modern award, or a State reference public sector transitional award (within the meaning of the </w:t>
      </w:r>
      <w:r>
        <w:rPr>
          <w:i/>
        </w:rPr>
        <w:t>Fair Work (Transitional Provisions and Consequential Amendments) Act 2009</w:t>
      </w:r>
      <w:r w:rsidR="00724CCB">
        <w:rPr>
          <w:i/>
        </w:rPr>
        <w:t xml:space="preserve"> </w:t>
      </w:r>
      <w:r w:rsidR="00724CCB" w:rsidRPr="00724CCB">
        <w:t>(Cth)</w:t>
      </w:r>
      <w:r>
        <w:t>), or employers in relation to those employees.</w:t>
      </w:r>
    </w:p>
    <w:p w:rsidR="007E7783" w:rsidRDefault="007E7783" w:rsidP="007E7783">
      <w:pPr>
        <w:pStyle w:val="Level2"/>
      </w:pPr>
      <w:r w:rsidRPr="00756D6A">
        <w:t>This award covers any employer wh</w:t>
      </w:r>
      <w:r>
        <w:t>ich</w:t>
      </w:r>
      <w:r w:rsidRPr="00756D6A">
        <w:t xml:space="preserve"> supplies labour on an on-hire basis in the industry set out in clause </w:t>
      </w:r>
      <w:r w:rsidR="00E66731">
        <w:rPr>
          <w:highlight w:val="yellow"/>
        </w:rPr>
        <w:fldChar w:fldCharType="begin"/>
      </w:r>
      <w:r>
        <w:instrText xml:space="preserve"> REF _Ref247621170 \w \h </w:instrText>
      </w:r>
      <w:r w:rsidR="00E66731">
        <w:rPr>
          <w:highlight w:val="yellow"/>
        </w:rPr>
      </w:r>
      <w:r w:rsidR="00E66731">
        <w:rPr>
          <w:highlight w:val="yellow"/>
        </w:rPr>
        <w:fldChar w:fldCharType="separate"/>
      </w:r>
      <w:r w:rsidR="00914DC8">
        <w:t>4.1</w:t>
      </w:r>
      <w:r w:rsidR="00E66731">
        <w:rPr>
          <w:highlight w:val="yellow"/>
        </w:rPr>
        <w:fldChar w:fldCharType="end"/>
      </w:r>
      <w:r w:rsidRPr="00756D6A">
        <w:t xml:space="preserve"> in respect of on-hire employees in classifications </w:t>
      </w:r>
      <w:r w:rsidRPr="00756D6A">
        <w:lastRenderedPageBreak/>
        <w:t>covered by this award, and those on-hire employees, while engaged in the performance of work for a business in that industry</w:t>
      </w:r>
      <w:r>
        <w:t>. This sub</w:t>
      </w:r>
      <w:r w:rsidRPr="00756D6A">
        <w:t>clause operates subject to the exclusions from coverage in this award</w:t>
      </w:r>
      <w:r>
        <w:t>.</w:t>
      </w:r>
    </w:p>
    <w:p w:rsidR="006F7180" w:rsidRPr="006F7180" w:rsidRDefault="006F7180" w:rsidP="006F7180">
      <w:pPr>
        <w:pStyle w:val="History"/>
      </w:pPr>
      <w:r>
        <w:t xml:space="preserve">[4.7 substituted by </w:t>
      </w:r>
      <w:hyperlink r:id="rId51" w:history="1">
        <w:r>
          <w:rPr>
            <w:rStyle w:val="Hyperlink"/>
          </w:rPr>
          <w:t>PR544804</w:t>
        </w:r>
      </w:hyperlink>
      <w:r>
        <w:t xml:space="preserve"> ppc 01Jan14]</w:t>
      </w:r>
    </w:p>
    <w:p w:rsidR="004E749E" w:rsidRDefault="006F7180" w:rsidP="006F7180">
      <w:pPr>
        <w:pStyle w:val="Level2"/>
      </w:pPr>
      <w:r w:rsidRPr="001B594C">
        <w:t xml:space="preserve">This award covers employers which provide group training services for trainees engaged in the industry and/or parts of industry set out at clause </w:t>
      </w:r>
      <w:r w:rsidR="00E66731">
        <w:fldChar w:fldCharType="begin"/>
      </w:r>
      <w:r>
        <w:instrText xml:space="preserve"> REF _Ref247621170 \r \h </w:instrText>
      </w:r>
      <w:r w:rsidR="00E66731">
        <w:fldChar w:fldCharType="separate"/>
      </w:r>
      <w:r w:rsidR="00914DC8">
        <w:t>4.1</w:t>
      </w:r>
      <w:r w:rsidR="00E66731">
        <w:fldChar w:fldCharType="end"/>
      </w:r>
      <w:r w:rsidRPr="001B594C">
        <w:t xml:space="preserve"> and those trainees engaged by a group training service hosted by a company to perform work at a location where the activities described herei</w:t>
      </w:r>
      <w:r>
        <w:t xml:space="preserve">n are being performed. This </w:t>
      </w:r>
      <w:r w:rsidRPr="001B594C">
        <w:t>clause operates subject to the exclusions from coverage in this award.</w:t>
      </w:r>
    </w:p>
    <w:p w:rsidR="006F7180" w:rsidRDefault="006F7180" w:rsidP="006F7180">
      <w:pPr>
        <w:pStyle w:val="History"/>
      </w:pPr>
      <w:r>
        <w:t>[4.</w:t>
      </w:r>
      <w:r w:rsidR="00EB759A">
        <w:t>8 inserted</w:t>
      </w:r>
      <w:r>
        <w:t xml:space="preserve"> by </w:t>
      </w:r>
      <w:hyperlink r:id="rId52" w:history="1">
        <w:r>
          <w:rPr>
            <w:rStyle w:val="Hyperlink"/>
          </w:rPr>
          <w:t>PR544804</w:t>
        </w:r>
      </w:hyperlink>
      <w:r>
        <w:t xml:space="preserve"> ppc 01Jan14]</w:t>
      </w:r>
    </w:p>
    <w:p w:rsidR="006F7180" w:rsidRPr="006F7180" w:rsidRDefault="00EB759A" w:rsidP="006F7180">
      <w:pPr>
        <w:pStyle w:val="Level2"/>
      </w:pPr>
      <w:r w:rsidRPr="001B594C">
        <w:t>Where an employer is covered by more than one award, an employee of that employer is covered by the award classification which is most appropriate to the work performed by the employee and to the environment in which the employee normally performs the work.</w:t>
      </w:r>
    </w:p>
    <w:p w:rsidR="00494763" w:rsidRDefault="00662953" w:rsidP="00CC5500">
      <w:pPr>
        <w:pStyle w:val="Level1"/>
        <w:keepNext w:val="0"/>
      </w:pPr>
      <w:bookmarkStart w:id="10" w:name="_Toc37248264"/>
      <w:r>
        <w:t>Access to the a</w:t>
      </w:r>
      <w:r w:rsidRPr="00CA147B">
        <w:t>ward</w:t>
      </w:r>
      <w:r>
        <w:t xml:space="preserve"> and the </w:t>
      </w:r>
      <w:r w:rsidRPr="004F7E86">
        <w:t>National Employment Standards</w:t>
      </w:r>
      <w:bookmarkEnd w:id="10"/>
    </w:p>
    <w:p w:rsidR="00494763" w:rsidRDefault="00662953" w:rsidP="00CC5500">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CC5500">
      <w:pPr>
        <w:pStyle w:val="Level1"/>
        <w:keepNext w:val="0"/>
      </w:pPr>
      <w:bookmarkStart w:id="11" w:name="_Toc37248265"/>
      <w:r w:rsidRPr="006C399A">
        <w:t>The National Employment Standards and this award</w:t>
      </w:r>
      <w:bookmarkEnd w:id="11"/>
      <w:r w:rsidRPr="004F7E86">
        <w:t xml:space="preserve"> </w:t>
      </w:r>
    </w:p>
    <w:p w:rsidR="00662953" w:rsidRDefault="00662953" w:rsidP="00662953">
      <w:r w:rsidRPr="004F7E86">
        <w:t xml:space="preserve">The </w:t>
      </w:r>
      <w:hyperlink r:id="rId53" w:history="1">
        <w:r w:rsidR="000371C4"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EC3D3C" w:rsidRDefault="00EC3D3C" w:rsidP="00EC3D3C">
      <w:pPr>
        <w:pStyle w:val="Level1"/>
      </w:pPr>
      <w:bookmarkStart w:id="12" w:name="_Ref527987638"/>
      <w:bookmarkStart w:id="13" w:name="_Toc37248266"/>
      <w:r w:rsidRPr="002605D7">
        <w:t>Individual flexibility arrangements</w:t>
      </w:r>
      <w:bookmarkEnd w:id="12"/>
      <w:bookmarkEnd w:id="13"/>
    </w:p>
    <w:p w:rsidR="00EC3D3C" w:rsidRDefault="00EC447F" w:rsidP="00EC3D3C">
      <w:pPr>
        <w:pStyle w:val="History"/>
        <w:rPr>
          <w:noProof/>
        </w:rPr>
      </w:pPr>
      <w:r>
        <w:t xml:space="preserve">[Varied by </w:t>
      </w:r>
      <w:hyperlink r:id="rId54" w:history="1">
        <w:r>
          <w:rPr>
            <w:rStyle w:val="Hyperlink"/>
          </w:rPr>
          <w:t>PR542219</w:t>
        </w:r>
      </w:hyperlink>
      <w:r w:rsidR="00824F89">
        <w:t>;</w:t>
      </w:r>
      <w:r w:rsidR="00BA759E">
        <w:t xml:space="preserve"> 7—Award flexibility renamed and substituted by </w:t>
      </w:r>
      <w:hyperlink r:id="rId55" w:history="1">
        <w:r w:rsidR="00BA759E" w:rsidRPr="00BA759E">
          <w:rPr>
            <w:rStyle w:val="Hyperlink"/>
          </w:rPr>
          <w:t>PR</w:t>
        </w:r>
        <w:r w:rsidR="00BA759E" w:rsidRPr="00BA759E">
          <w:rPr>
            <w:rStyle w:val="Hyperlink"/>
            <w:noProof/>
          </w:rPr>
          <w:t>610265</w:t>
        </w:r>
      </w:hyperlink>
      <w:r w:rsidR="006E440F">
        <w:t xml:space="preserve"> ppc 01Nov18</w:t>
      </w:r>
      <w:r w:rsidR="00BA759E">
        <w:rPr>
          <w:noProof/>
        </w:rPr>
        <w:t>]</w:t>
      </w:r>
    </w:p>
    <w:p w:rsidR="00EC3D3C" w:rsidRPr="00E01939" w:rsidRDefault="00EC3D3C" w:rsidP="00EC3D3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EC3D3C" w:rsidRPr="00E01939" w:rsidRDefault="00EC3D3C" w:rsidP="00EC3D3C">
      <w:pPr>
        <w:pStyle w:val="Level3"/>
      </w:pPr>
      <w:r w:rsidRPr="00E01939">
        <w:t>arrangements for when work is performed; or</w:t>
      </w:r>
    </w:p>
    <w:p w:rsidR="00EC3D3C" w:rsidRPr="00E01939" w:rsidRDefault="00EC3D3C" w:rsidP="00EC3D3C">
      <w:pPr>
        <w:pStyle w:val="Level3"/>
      </w:pPr>
      <w:r w:rsidRPr="00E01939">
        <w:t>overtime rates; or</w:t>
      </w:r>
    </w:p>
    <w:p w:rsidR="00EC3D3C" w:rsidRPr="00E01939" w:rsidRDefault="00EC3D3C" w:rsidP="00EC3D3C">
      <w:pPr>
        <w:pStyle w:val="Level3"/>
      </w:pPr>
      <w:r w:rsidRPr="00E01939">
        <w:t>penalty rates; or</w:t>
      </w:r>
    </w:p>
    <w:p w:rsidR="00EC3D3C" w:rsidRPr="00E01939" w:rsidRDefault="00EC3D3C" w:rsidP="00EC3D3C">
      <w:pPr>
        <w:pStyle w:val="Level3"/>
      </w:pPr>
      <w:r w:rsidRPr="00E01939">
        <w:t>allowances; or</w:t>
      </w:r>
    </w:p>
    <w:p w:rsidR="00EC3D3C" w:rsidRPr="00E01939" w:rsidRDefault="00EC3D3C" w:rsidP="00EC3D3C">
      <w:pPr>
        <w:pStyle w:val="Level3"/>
      </w:pPr>
      <w:r w:rsidRPr="00E01939">
        <w:t>annual leave loading.</w:t>
      </w:r>
    </w:p>
    <w:p w:rsidR="00EC3D3C" w:rsidRPr="00E01939" w:rsidRDefault="00EC3D3C" w:rsidP="00EC3D3C">
      <w:pPr>
        <w:pStyle w:val="Level2"/>
      </w:pPr>
      <w:r w:rsidRPr="00E01939">
        <w:t>An agreement must be one that is genuinely made by the employer and the individual employee without coercion or duress.</w:t>
      </w:r>
    </w:p>
    <w:p w:rsidR="00EC3D3C" w:rsidRPr="00E01939" w:rsidRDefault="00EC3D3C" w:rsidP="00EC3D3C">
      <w:pPr>
        <w:pStyle w:val="Level2"/>
      </w:pPr>
      <w:r>
        <w:t>A</w:t>
      </w:r>
      <w:r w:rsidRPr="00E01939">
        <w:t>n agreement may only be made after the individual employee has commenced employment with the employer.</w:t>
      </w:r>
    </w:p>
    <w:p w:rsidR="00EC3D3C" w:rsidRPr="00E01939" w:rsidRDefault="00EC3D3C" w:rsidP="00EC3D3C">
      <w:pPr>
        <w:pStyle w:val="Level2"/>
      </w:pPr>
      <w:r w:rsidRPr="00E01939">
        <w:lastRenderedPageBreak/>
        <w:t>An employer who wishes to initiate the making of an agreement must:</w:t>
      </w:r>
    </w:p>
    <w:p w:rsidR="00EC3D3C" w:rsidRPr="00E01939" w:rsidRDefault="00EC3D3C" w:rsidP="00EC3D3C">
      <w:pPr>
        <w:pStyle w:val="Level3"/>
      </w:pPr>
      <w:r w:rsidRPr="00E01939">
        <w:t>give the employee a written proposal; and</w:t>
      </w:r>
    </w:p>
    <w:p w:rsidR="00EC3D3C" w:rsidRPr="00E01939" w:rsidRDefault="00EC3D3C" w:rsidP="00EC3D3C">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EC3D3C" w:rsidRPr="00E01939" w:rsidRDefault="00EC3D3C" w:rsidP="00EC3D3C">
      <w:pPr>
        <w:pStyle w:val="Level2"/>
      </w:pPr>
      <w:r w:rsidRPr="00E01939">
        <w:t>An agreement must result in the employee being better off overall at the time the agreement is made than if the agreement had not been made.</w:t>
      </w:r>
    </w:p>
    <w:p w:rsidR="00EC3D3C" w:rsidRPr="00E01939" w:rsidRDefault="00EC3D3C" w:rsidP="00EC3D3C">
      <w:pPr>
        <w:pStyle w:val="Level2"/>
      </w:pPr>
      <w:r w:rsidRPr="00E01939">
        <w:t>An agreement must do all of the following:</w:t>
      </w:r>
    </w:p>
    <w:p w:rsidR="00EC3D3C" w:rsidRPr="00E01939" w:rsidRDefault="00EC3D3C" w:rsidP="00EC3D3C">
      <w:pPr>
        <w:pStyle w:val="Level3"/>
      </w:pPr>
      <w:r w:rsidRPr="00E01939">
        <w:t>state the names of the employer and the employee; and</w:t>
      </w:r>
    </w:p>
    <w:p w:rsidR="00EC3D3C" w:rsidRPr="00E01939" w:rsidRDefault="00EC3D3C" w:rsidP="00EC3D3C">
      <w:pPr>
        <w:pStyle w:val="Level3"/>
      </w:pPr>
      <w:r w:rsidRPr="00E01939">
        <w:t>identify the award term, or award terms, the application of which is to be varied; and</w:t>
      </w:r>
    </w:p>
    <w:p w:rsidR="00EC3D3C" w:rsidRPr="00E01939" w:rsidRDefault="00EC3D3C" w:rsidP="00EC3D3C">
      <w:pPr>
        <w:pStyle w:val="Level3"/>
      </w:pPr>
      <w:r w:rsidRPr="00E01939">
        <w:t>set out how the application of the award term, or each award term, is varied; and</w:t>
      </w:r>
    </w:p>
    <w:p w:rsidR="00EC3D3C" w:rsidRPr="00E01939" w:rsidRDefault="00EC3D3C" w:rsidP="00EC3D3C">
      <w:pPr>
        <w:pStyle w:val="Level3"/>
      </w:pPr>
      <w:r w:rsidRPr="00E01939">
        <w:t>set out how the agreement results in the employee being better off overall at the time the agreement is made than if the agreement had not been made; and</w:t>
      </w:r>
    </w:p>
    <w:p w:rsidR="00EC3D3C" w:rsidRPr="00E01939" w:rsidRDefault="00EC3D3C" w:rsidP="00EC3D3C">
      <w:pPr>
        <w:pStyle w:val="Level3"/>
      </w:pPr>
      <w:r>
        <w:t>s</w:t>
      </w:r>
      <w:r w:rsidRPr="00E01939">
        <w:t>tate the date the agreement is to start.</w:t>
      </w:r>
    </w:p>
    <w:p w:rsidR="00EC3D3C" w:rsidRPr="00E01939" w:rsidRDefault="00EC3D3C" w:rsidP="00EC3D3C">
      <w:pPr>
        <w:pStyle w:val="Level2"/>
      </w:pPr>
      <w:r w:rsidRPr="00E01939">
        <w:t>An agreement must be:</w:t>
      </w:r>
    </w:p>
    <w:p w:rsidR="00EC3D3C" w:rsidRPr="00E01939" w:rsidRDefault="00EC3D3C" w:rsidP="00EC3D3C">
      <w:pPr>
        <w:pStyle w:val="Level3"/>
      </w:pPr>
      <w:r w:rsidRPr="00E01939">
        <w:t>in writing; and</w:t>
      </w:r>
    </w:p>
    <w:p w:rsidR="00EC3D3C" w:rsidRPr="00E01939" w:rsidRDefault="00EC3D3C" w:rsidP="00EC3D3C">
      <w:pPr>
        <w:pStyle w:val="Level3"/>
      </w:pPr>
      <w:bookmarkStart w:id="14" w:name="_Ref527718808"/>
      <w:r w:rsidRPr="00E01939">
        <w:t>signed by the employer and the employee and, if the employee is under 18 years of age, by the employee’s parent or guardian.</w:t>
      </w:r>
      <w:bookmarkEnd w:id="14"/>
    </w:p>
    <w:p w:rsidR="00EC3D3C" w:rsidRPr="00E01939" w:rsidRDefault="00EC3D3C" w:rsidP="00EC3D3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914DC8">
        <w:t>7.7(b)</w:t>
      </w:r>
      <w:r>
        <w:rPr>
          <w:noProof/>
        </w:rPr>
        <w:fldChar w:fldCharType="end"/>
      </w:r>
      <w:r w:rsidRPr="00E01939">
        <w:t>, an agreement must not require the approval or consent of a person other than the employer and the employee.</w:t>
      </w:r>
    </w:p>
    <w:p w:rsidR="00EC3D3C" w:rsidRPr="00E01939" w:rsidRDefault="00EC3D3C" w:rsidP="00EC3D3C">
      <w:pPr>
        <w:pStyle w:val="Level2"/>
      </w:pPr>
      <w:r>
        <w:t>T</w:t>
      </w:r>
      <w:r w:rsidRPr="00E01939">
        <w:t>he employer must keep the agreement as a time and wages record and give a copy to the employee.</w:t>
      </w:r>
    </w:p>
    <w:p w:rsidR="00EC3D3C" w:rsidRPr="00E01939" w:rsidRDefault="00EC3D3C" w:rsidP="00EC3D3C">
      <w:pPr>
        <w:pStyle w:val="Level2"/>
      </w:pPr>
      <w:r w:rsidRPr="00E01939">
        <w:t>The employer and the employee must genuinely agree, without duress or coercion to any variation of an award provided for by an agreement.</w:t>
      </w:r>
    </w:p>
    <w:p w:rsidR="00EC3D3C" w:rsidRPr="00E01939" w:rsidRDefault="00EC3D3C" w:rsidP="00EC3D3C">
      <w:pPr>
        <w:pStyle w:val="Level2"/>
      </w:pPr>
      <w:r w:rsidRPr="00E01939">
        <w:t>An agreement may be terminated:</w:t>
      </w:r>
    </w:p>
    <w:p w:rsidR="00EC3D3C" w:rsidRPr="00E01939" w:rsidRDefault="00EC3D3C" w:rsidP="00EC3D3C">
      <w:pPr>
        <w:pStyle w:val="Level3"/>
      </w:pPr>
      <w:r w:rsidRPr="00E01939">
        <w:t>at any time, by written agreement between the employer and the employee; or</w:t>
      </w:r>
    </w:p>
    <w:p w:rsidR="00EC3D3C" w:rsidRPr="00E01939" w:rsidRDefault="00EC3D3C" w:rsidP="00EC3D3C">
      <w:pPr>
        <w:pStyle w:val="Level3"/>
      </w:pPr>
      <w:bookmarkStart w:id="15" w:name="_Ref527718825"/>
      <w:r>
        <w:t>b</w:t>
      </w:r>
      <w:r w:rsidRPr="00E01939">
        <w:t>y the employer or employee giving 13 weeks’ written notice to the other party (reduced to 4 weeks if the agreement was entered into before the first full pay period starting on or after 4 December 2013).</w:t>
      </w:r>
      <w:bookmarkEnd w:id="15"/>
    </w:p>
    <w:p w:rsidR="00EC3D3C" w:rsidRPr="00E01939" w:rsidRDefault="00EC3D3C" w:rsidP="00EC3D3C">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6" w:history="1">
        <w:r w:rsidRPr="00E01939">
          <w:rPr>
            <w:rStyle w:val="Hyperlink"/>
          </w:rPr>
          <w:t>Act</w:t>
        </w:r>
      </w:hyperlink>
      <w:r w:rsidRPr="00E01939">
        <w:t>).</w:t>
      </w:r>
    </w:p>
    <w:p w:rsidR="00EC3D3C" w:rsidRPr="00E01939" w:rsidRDefault="00EC3D3C" w:rsidP="00EC3D3C">
      <w:pPr>
        <w:pStyle w:val="Level2"/>
      </w:pPr>
      <w:r w:rsidRPr="00E01939">
        <w:lastRenderedPageBreak/>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914DC8">
        <w:t>7.11(b)</w:t>
      </w:r>
      <w:r>
        <w:rPr>
          <w:noProof/>
        </w:rPr>
        <w:fldChar w:fldCharType="end"/>
      </w:r>
      <w:r w:rsidRPr="00E01939">
        <w:t xml:space="preserve"> ceases to have effect at the end of the period of notice required under that clause.</w:t>
      </w:r>
    </w:p>
    <w:p w:rsidR="00EC3D3C" w:rsidRPr="00EC3D3C" w:rsidRDefault="00EC3D3C" w:rsidP="00EC3D3C">
      <w:pPr>
        <w:pStyle w:val="Level2"/>
      </w:pPr>
      <w:r w:rsidRPr="00E01939">
        <w:t>The right to</w:t>
      </w:r>
      <w:r>
        <w:t xml:space="preserve"> make an agreement under clause </w:t>
      </w:r>
      <w:r>
        <w:fldChar w:fldCharType="begin"/>
      </w:r>
      <w:r>
        <w:instrText xml:space="preserve"> REF _Ref527987638 \w \h </w:instrText>
      </w:r>
      <w:r>
        <w:fldChar w:fldCharType="separate"/>
      </w:r>
      <w:r w:rsidR="00914DC8">
        <w:t>7</w:t>
      </w:r>
      <w:r>
        <w:fldChar w:fldCharType="end"/>
      </w:r>
      <w:r>
        <w:t xml:space="preserve"> </w:t>
      </w:r>
      <w:r w:rsidRPr="00E01939">
        <w:t>is additional to, and does not affect, any other term of this award that provides for an agreement between an employer and an individual employee.</w:t>
      </w:r>
    </w:p>
    <w:p w:rsidR="00FD1479" w:rsidRDefault="00747C67" w:rsidP="00FA1F05">
      <w:pPr>
        <w:pStyle w:val="Partheading"/>
      </w:pPr>
      <w:bookmarkStart w:id="16" w:name="_Toc37248267"/>
      <w:bookmarkStart w:id="17" w:name="Part2"/>
      <w:bookmarkEnd w:id="2"/>
      <w:r w:rsidRPr="00747C67">
        <w:t>Consultation and Dispute Resolution</w:t>
      </w:r>
      <w:bookmarkEnd w:id="16"/>
    </w:p>
    <w:p w:rsidR="004350DD" w:rsidRPr="00E01939" w:rsidRDefault="004350DD" w:rsidP="004350DD">
      <w:pPr>
        <w:pStyle w:val="Level1"/>
      </w:pPr>
      <w:bookmarkStart w:id="18" w:name="_Ref527718899"/>
      <w:bookmarkStart w:id="19" w:name="_Toc37248268"/>
      <w:r w:rsidRPr="00E01939">
        <w:t>Consultation about major workplace change</w:t>
      </w:r>
      <w:bookmarkEnd w:id="18"/>
      <w:bookmarkEnd w:id="19"/>
    </w:p>
    <w:p w:rsidR="004350DD" w:rsidRDefault="004350DD" w:rsidP="004350DD">
      <w:pPr>
        <w:pStyle w:val="History"/>
        <w:rPr>
          <w:noProof/>
        </w:rPr>
      </w:pPr>
      <w:r>
        <w:t xml:space="preserve"> </w:t>
      </w:r>
      <w:r w:rsidR="00921940">
        <w:t xml:space="preserve">[8—Consultation regarding major workplace change renamed and substituted by </w:t>
      </w:r>
      <w:hyperlink r:id="rId57" w:history="1">
        <w:r w:rsidR="00921940" w:rsidRPr="00986C09">
          <w:rPr>
            <w:rStyle w:val="Hyperlink"/>
          </w:rPr>
          <w:t>PR546288</w:t>
        </w:r>
      </w:hyperlink>
      <w:r>
        <w:t xml:space="preserve">, 8—Consultation renamed and substituted by </w:t>
      </w:r>
      <w:hyperlink r:id="rId58" w:history="1">
        <w:r w:rsidRPr="00BA759E">
          <w:rPr>
            <w:rStyle w:val="Hyperlink"/>
          </w:rPr>
          <w:t>PR</w:t>
        </w:r>
        <w:r w:rsidRPr="00BA759E">
          <w:rPr>
            <w:rStyle w:val="Hyperlink"/>
            <w:noProof/>
          </w:rPr>
          <w:t>610265</w:t>
        </w:r>
      </w:hyperlink>
      <w:r>
        <w:t xml:space="preserve"> ppc 01Nov18</w:t>
      </w:r>
      <w:r>
        <w:rPr>
          <w:noProof/>
        </w:rPr>
        <w:t>]</w:t>
      </w:r>
      <w:bookmarkStart w:id="20" w:name="_Ref525562658"/>
    </w:p>
    <w:p w:rsidR="004350DD" w:rsidRPr="00E01939" w:rsidRDefault="004350DD" w:rsidP="004350DD">
      <w:pPr>
        <w:pStyle w:val="Level2"/>
      </w:pPr>
      <w:r w:rsidRPr="00E01939">
        <w:t>If an employer makes a definite decision to make major changes in production, program, organisation, structure or technology that are likely to have significant effects on employees, the employer must:</w:t>
      </w:r>
    </w:p>
    <w:p w:rsidR="004350DD" w:rsidRPr="00E01939" w:rsidRDefault="004350DD" w:rsidP="004350DD">
      <w:pPr>
        <w:pStyle w:val="Level3"/>
      </w:pPr>
      <w:r w:rsidRPr="00E01939">
        <w:t>give notice of the changes to all employees who may be affected by them and their representatives (if any); and</w:t>
      </w:r>
    </w:p>
    <w:p w:rsidR="004350DD" w:rsidRPr="00E01939" w:rsidRDefault="004350DD" w:rsidP="004350DD">
      <w:pPr>
        <w:pStyle w:val="Level3"/>
      </w:pPr>
      <w:bookmarkStart w:id="21" w:name="_Ref527718853"/>
      <w:r w:rsidRPr="00E01939">
        <w:t>discuss with affected employees and their representatives (if any):</w:t>
      </w:r>
      <w:bookmarkEnd w:id="21"/>
    </w:p>
    <w:p w:rsidR="004350DD" w:rsidRPr="00E01939" w:rsidRDefault="004350DD" w:rsidP="004350DD">
      <w:pPr>
        <w:pStyle w:val="Level4"/>
      </w:pPr>
      <w:r w:rsidRPr="00E01939">
        <w:t>the introduction of the changes; and</w:t>
      </w:r>
    </w:p>
    <w:p w:rsidR="004350DD" w:rsidRPr="00E01939" w:rsidRDefault="004350DD" w:rsidP="004350DD">
      <w:pPr>
        <w:pStyle w:val="Level4"/>
      </w:pPr>
      <w:r w:rsidRPr="00E01939">
        <w:t>their likely effect on employees; and</w:t>
      </w:r>
    </w:p>
    <w:p w:rsidR="004350DD" w:rsidRPr="00E01939" w:rsidRDefault="004350DD" w:rsidP="004350DD">
      <w:pPr>
        <w:pStyle w:val="Level4"/>
      </w:pPr>
      <w:r w:rsidRPr="00E01939">
        <w:t>measures to avoid or reduce the adverse effects of the changes on employees; and</w:t>
      </w:r>
    </w:p>
    <w:p w:rsidR="004350DD" w:rsidRPr="00E01939" w:rsidRDefault="004350DD" w:rsidP="004350DD">
      <w:pPr>
        <w:pStyle w:val="Level3"/>
      </w:pPr>
      <w:r w:rsidRPr="00E01939">
        <w:t xml:space="preserve">commence </w:t>
      </w:r>
      <w:r w:rsidRPr="00FE0B4B">
        <w:t>discussions</w:t>
      </w:r>
      <w:r w:rsidRPr="00E01939">
        <w:t xml:space="preserve"> as soon as practicable after a definite decision has been made.</w:t>
      </w:r>
    </w:p>
    <w:p w:rsidR="004350DD" w:rsidRPr="00E01939" w:rsidRDefault="004350DD" w:rsidP="004350DD">
      <w:pPr>
        <w:pStyle w:val="Level2"/>
      </w:pPr>
      <w:bookmarkStart w:id="2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914DC8">
        <w:t>8.1(b)</w:t>
      </w:r>
      <w:r>
        <w:rPr>
          <w:noProof/>
        </w:rPr>
        <w:fldChar w:fldCharType="end"/>
      </w:r>
      <w:r w:rsidRPr="00E01939">
        <w:t>, the employer must give in writing to the affected employees and their representatives (if any) all relevant information about the changes including:</w:t>
      </w:r>
      <w:bookmarkEnd w:id="22"/>
    </w:p>
    <w:p w:rsidR="004350DD" w:rsidRPr="00E01939" w:rsidRDefault="004350DD" w:rsidP="004350DD">
      <w:pPr>
        <w:pStyle w:val="Level3"/>
      </w:pPr>
      <w:r w:rsidRPr="00E01939">
        <w:t>their nature; and</w:t>
      </w:r>
    </w:p>
    <w:p w:rsidR="004350DD" w:rsidRPr="00E01939" w:rsidRDefault="004350DD" w:rsidP="004350DD">
      <w:pPr>
        <w:pStyle w:val="Level3"/>
      </w:pPr>
      <w:r w:rsidRPr="00E01939">
        <w:t>their expected effect on employees; and</w:t>
      </w:r>
    </w:p>
    <w:p w:rsidR="004350DD" w:rsidRPr="00E01939" w:rsidRDefault="004350DD" w:rsidP="004350DD">
      <w:pPr>
        <w:pStyle w:val="Level3"/>
      </w:pPr>
      <w:r>
        <w:t>a</w:t>
      </w:r>
      <w:r w:rsidRPr="00E01939">
        <w:t>ny other matters likely to affect employees.</w:t>
      </w:r>
    </w:p>
    <w:p w:rsidR="004350DD" w:rsidRPr="00E01939" w:rsidRDefault="004350DD" w:rsidP="004350DD">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914DC8">
        <w:t>8.2</w:t>
      </w:r>
      <w:r>
        <w:rPr>
          <w:noProof/>
        </w:rPr>
        <w:fldChar w:fldCharType="end"/>
      </w:r>
      <w:r w:rsidRPr="00E01939">
        <w:t xml:space="preserve"> does not require an employer to disclose any confidential information if its disclosure would be contrary to the employer’s interests.</w:t>
      </w:r>
    </w:p>
    <w:p w:rsidR="004350DD" w:rsidRPr="00E01939" w:rsidRDefault="004350DD" w:rsidP="004350DD">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914DC8">
        <w:t>8.1(b)</w:t>
      </w:r>
      <w:r>
        <w:rPr>
          <w:noProof/>
        </w:rPr>
        <w:fldChar w:fldCharType="end"/>
      </w:r>
      <w:r w:rsidRPr="00E01939">
        <w:t>.</w:t>
      </w:r>
    </w:p>
    <w:p w:rsidR="004350DD" w:rsidRPr="00E01939" w:rsidRDefault="004350DD" w:rsidP="004350DD">
      <w:pPr>
        <w:pStyle w:val="Level2"/>
      </w:pPr>
      <w:bookmarkStart w:id="2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914DC8">
        <w:t>8</w:t>
      </w:r>
      <w:r>
        <w:rPr>
          <w:noProof/>
        </w:rPr>
        <w:fldChar w:fldCharType="end"/>
      </w:r>
      <w:r w:rsidRPr="00E01939">
        <w:t>:</w:t>
      </w:r>
      <w:bookmarkEnd w:id="23"/>
    </w:p>
    <w:p w:rsidR="004350DD" w:rsidRPr="00E01939" w:rsidRDefault="004350DD" w:rsidP="004350DD">
      <w:pPr>
        <w:pStyle w:val="Block1"/>
      </w:pPr>
      <w:r w:rsidRPr="00E01939">
        <w:rPr>
          <w:b/>
        </w:rPr>
        <w:t>significant effects</w:t>
      </w:r>
      <w:r w:rsidRPr="00E01939">
        <w:t>, on employees, includes any of the following:</w:t>
      </w:r>
    </w:p>
    <w:p w:rsidR="004350DD" w:rsidRPr="00E01939" w:rsidRDefault="004350DD" w:rsidP="004350DD">
      <w:pPr>
        <w:pStyle w:val="Level3"/>
      </w:pPr>
      <w:r w:rsidRPr="00E01939">
        <w:t xml:space="preserve">termination of </w:t>
      </w:r>
      <w:r w:rsidRPr="00FE0B4B">
        <w:t>employment</w:t>
      </w:r>
      <w:r w:rsidRPr="00E01939">
        <w:t>; or</w:t>
      </w:r>
    </w:p>
    <w:p w:rsidR="004350DD" w:rsidRPr="00E01939" w:rsidRDefault="004350DD" w:rsidP="004350DD">
      <w:pPr>
        <w:pStyle w:val="Level3"/>
      </w:pPr>
      <w:r w:rsidRPr="00E01939">
        <w:lastRenderedPageBreak/>
        <w:t>major changes in the composition, operation or size of the employer’s workforce or in the skills required; or</w:t>
      </w:r>
    </w:p>
    <w:p w:rsidR="004350DD" w:rsidRPr="00E01939" w:rsidRDefault="004350DD" w:rsidP="004350DD">
      <w:pPr>
        <w:pStyle w:val="Level3"/>
      </w:pPr>
      <w:r w:rsidRPr="00E01939">
        <w:t>loss of, or reduction in, job or promotion opportunities; or</w:t>
      </w:r>
    </w:p>
    <w:p w:rsidR="004350DD" w:rsidRPr="00E01939" w:rsidRDefault="004350DD" w:rsidP="004350DD">
      <w:pPr>
        <w:pStyle w:val="Level3"/>
      </w:pPr>
      <w:r w:rsidRPr="00E01939">
        <w:t>loss of, or reduction in, job tenure; or</w:t>
      </w:r>
    </w:p>
    <w:p w:rsidR="004350DD" w:rsidRPr="00E01939" w:rsidRDefault="004350DD" w:rsidP="004350DD">
      <w:pPr>
        <w:pStyle w:val="Level3"/>
      </w:pPr>
      <w:r w:rsidRPr="00E01939">
        <w:t>alteration of hours of work; or</w:t>
      </w:r>
    </w:p>
    <w:p w:rsidR="004350DD" w:rsidRPr="00E01939" w:rsidRDefault="004350DD" w:rsidP="004350DD">
      <w:pPr>
        <w:pStyle w:val="Level3"/>
      </w:pPr>
      <w:r w:rsidRPr="00E01939">
        <w:t>the need for employees to be retrained or transferred to other work or locations; or</w:t>
      </w:r>
    </w:p>
    <w:p w:rsidR="004350DD" w:rsidRPr="00E01939" w:rsidRDefault="004350DD" w:rsidP="004350DD">
      <w:pPr>
        <w:pStyle w:val="Level3"/>
      </w:pPr>
      <w:r w:rsidRPr="00E01939">
        <w:t>job restructuring.</w:t>
      </w:r>
    </w:p>
    <w:p w:rsidR="007B5ECB" w:rsidRDefault="004350DD" w:rsidP="007B5ECB">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914DC8">
        <w:t>8.5</w:t>
      </w:r>
      <w:r>
        <w:rPr>
          <w:noProof/>
        </w:rPr>
        <w:fldChar w:fldCharType="end"/>
      </w:r>
      <w:r w:rsidRPr="00E01939">
        <w:t>, such alteration is taken not to have significant effect.</w:t>
      </w:r>
    </w:p>
    <w:p w:rsidR="007B5ECB" w:rsidRDefault="007B5ECB" w:rsidP="007B5ECB">
      <w:pPr>
        <w:pStyle w:val="Level1"/>
        <w:numPr>
          <w:ilvl w:val="0"/>
          <w:numId w:val="0"/>
        </w:numPr>
        <w:ind w:left="851" w:hanging="851"/>
      </w:pPr>
      <w:bookmarkStart w:id="24" w:name="_Toc37248269"/>
      <w:r>
        <w:t>8A.</w:t>
      </w:r>
      <w:r>
        <w:tab/>
      </w:r>
      <w:r w:rsidRPr="00E01939">
        <w:t>Consultation about changes to rosters or hours of work</w:t>
      </w:r>
      <w:bookmarkEnd w:id="24"/>
    </w:p>
    <w:p w:rsidR="00027A28" w:rsidRPr="00027A28" w:rsidRDefault="00027A28" w:rsidP="00027A28">
      <w:pPr>
        <w:pStyle w:val="History"/>
      </w:pPr>
      <w:r>
        <w:t xml:space="preserve">[8A inserted by </w:t>
      </w:r>
      <w:hyperlink r:id="rId59" w:history="1">
        <w:r w:rsidRPr="00BA759E">
          <w:rPr>
            <w:rStyle w:val="Hyperlink"/>
          </w:rPr>
          <w:t>PR</w:t>
        </w:r>
        <w:r w:rsidRPr="00BA759E">
          <w:rPr>
            <w:rStyle w:val="Hyperlink"/>
            <w:noProof/>
          </w:rPr>
          <w:t>610265</w:t>
        </w:r>
      </w:hyperlink>
      <w:r>
        <w:t xml:space="preserve"> ppc 01Nov18</w:t>
      </w:r>
      <w:r>
        <w:rPr>
          <w:noProof/>
        </w:rPr>
        <w:t>]</w:t>
      </w:r>
    </w:p>
    <w:p w:rsidR="007B5ECB" w:rsidRPr="00E01939" w:rsidRDefault="007B5ECB" w:rsidP="007B5ECB">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7B5ECB" w:rsidRPr="00E01939" w:rsidRDefault="007B5ECB" w:rsidP="007B5ECB">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7B5ECB" w:rsidRPr="00E01939" w:rsidRDefault="007B5ECB" w:rsidP="007B5ECB">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7B5ECB" w:rsidRPr="00E01939" w:rsidRDefault="007B5ECB" w:rsidP="007B5ECB">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7B5ECB" w:rsidRPr="00E01939" w:rsidRDefault="007B5ECB" w:rsidP="007B5ECB">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7B5ECB" w:rsidRPr="00E01939" w:rsidRDefault="007B5ECB" w:rsidP="007B5ECB">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7B5ECB" w:rsidRPr="007B5ECB" w:rsidRDefault="007B5ECB" w:rsidP="007B5ECB">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3C7D60">
      <w:pPr>
        <w:pStyle w:val="Level1"/>
        <w:keepNext w:val="0"/>
      </w:pPr>
      <w:bookmarkStart w:id="25" w:name="_Ref527987864"/>
      <w:bookmarkStart w:id="26" w:name="_Toc37248270"/>
      <w:r w:rsidRPr="00747C67">
        <w:t>Dispute resolution</w:t>
      </w:r>
      <w:bookmarkEnd w:id="20"/>
      <w:bookmarkEnd w:id="25"/>
      <w:bookmarkEnd w:id="26"/>
    </w:p>
    <w:p w:rsidR="008706DD" w:rsidRDefault="00EC447F" w:rsidP="00F357FC">
      <w:pPr>
        <w:pStyle w:val="History"/>
      </w:pPr>
      <w:bookmarkStart w:id="27" w:name="_Ref218410447"/>
      <w:r>
        <w:t xml:space="preserve">[Varied by </w:t>
      </w:r>
      <w:hyperlink r:id="rId60" w:history="1">
        <w:r>
          <w:rPr>
            <w:rStyle w:val="Hyperlink"/>
          </w:rPr>
          <w:t>PR542219</w:t>
        </w:r>
      </w:hyperlink>
      <w:r w:rsidR="00824F89" w:rsidRPr="00824F89">
        <w:rPr>
          <w:rStyle w:val="Hyperlink"/>
          <w:color w:val="auto"/>
          <w:u w:val="none"/>
        </w:rPr>
        <w:t>;</w:t>
      </w:r>
      <w:r w:rsidR="008706DD">
        <w:t xml:space="preserve"> substituted by</w:t>
      </w:r>
      <w:r w:rsidR="00D72167">
        <w:t xml:space="preserve"> </w:t>
      </w:r>
      <w:hyperlink r:id="rId61" w:history="1">
        <w:r w:rsidR="008706DD" w:rsidRPr="00BA759E">
          <w:rPr>
            <w:rStyle w:val="Hyperlink"/>
          </w:rPr>
          <w:t>PR</w:t>
        </w:r>
        <w:r w:rsidR="008706DD" w:rsidRPr="00BA759E">
          <w:rPr>
            <w:rStyle w:val="Hyperlink"/>
            <w:noProof/>
          </w:rPr>
          <w:t>610265</w:t>
        </w:r>
      </w:hyperlink>
      <w:r w:rsidR="008706DD">
        <w:t xml:space="preserve"> ppc 01Nov18</w:t>
      </w:r>
      <w:r w:rsidR="008706DD">
        <w:rPr>
          <w:noProof/>
        </w:rPr>
        <w:t>]</w:t>
      </w:r>
    </w:p>
    <w:p w:rsidR="008706DD" w:rsidRPr="00FE0B4B" w:rsidRDefault="008706DD" w:rsidP="008706DD">
      <w:pPr>
        <w:pStyle w:val="Level2"/>
        <w:rPr>
          <w:sz w:val="22"/>
          <w:szCs w:val="22"/>
        </w:rPr>
      </w:pPr>
      <w:r w:rsidRPr="00E01939">
        <w:t xml:space="preserve">Clause </w:t>
      </w:r>
      <w:r w:rsidR="00F357FC">
        <w:rPr>
          <w:noProof/>
        </w:rPr>
        <w:fldChar w:fldCharType="begin"/>
      </w:r>
      <w:r w:rsidR="00F357FC">
        <w:instrText xml:space="preserve"> REF _Ref527987864 \w \h </w:instrText>
      </w:r>
      <w:r w:rsidR="00F357FC">
        <w:rPr>
          <w:noProof/>
        </w:rPr>
      </w:r>
      <w:r w:rsidR="00F357FC">
        <w:rPr>
          <w:noProof/>
        </w:rPr>
        <w:fldChar w:fldCharType="separate"/>
      </w:r>
      <w:r w:rsidR="00914DC8">
        <w:t>9</w:t>
      </w:r>
      <w:r w:rsidR="00F357FC">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2" w:history="1">
        <w:r w:rsidRPr="00E01939">
          <w:rPr>
            <w:rStyle w:val="Hyperlink"/>
          </w:rPr>
          <w:t>NES</w:t>
        </w:r>
      </w:hyperlink>
      <w:r w:rsidRPr="00FE0B4B">
        <w:rPr>
          <w:sz w:val="22"/>
          <w:szCs w:val="22"/>
        </w:rPr>
        <w:t>.</w:t>
      </w:r>
    </w:p>
    <w:p w:rsidR="008706DD" w:rsidRPr="00E01939" w:rsidRDefault="008706DD" w:rsidP="008706DD">
      <w:pPr>
        <w:pStyle w:val="Level2"/>
      </w:pPr>
      <w:bookmarkStart w:id="28" w:name="_Ref527719033"/>
      <w:r>
        <w:t>T</w:t>
      </w:r>
      <w:r w:rsidRPr="00E01939">
        <w:t>he parties to the dispute must first try to resolve the dispute at the workplace through discussion between the employee or employees concerned and the relevant supervisor.</w:t>
      </w:r>
      <w:bookmarkEnd w:id="28"/>
    </w:p>
    <w:p w:rsidR="008706DD" w:rsidRPr="00E01939" w:rsidRDefault="008706DD" w:rsidP="008706DD">
      <w:pPr>
        <w:pStyle w:val="Level2"/>
      </w:pPr>
      <w:bookmarkStart w:id="29" w:name="_Ref527719046"/>
      <w:r>
        <w:lastRenderedPageBreak/>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914DC8">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9"/>
    </w:p>
    <w:p w:rsidR="008706DD" w:rsidRPr="00E01939" w:rsidRDefault="008706DD" w:rsidP="008706DD">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914DC8">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914DC8">
        <w:t>9.3</w:t>
      </w:r>
      <w:r>
        <w:rPr>
          <w:noProof/>
        </w:rPr>
        <w:fldChar w:fldCharType="end"/>
      </w:r>
      <w:r w:rsidRPr="00E01939">
        <w:t>, a party to the dispute may refer it to the Fair Work Commission.</w:t>
      </w:r>
    </w:p>
    <w:p w:rsidR="008706DD" w:rsidRPr="00E01939" w:rsidRDefault="008706DD" w:rsidP="008706DD">
      <w:pPr>
        <w:pStyle w:val="Level2"/>
      </w:pPr>
      <w:r w:rsidRPr="00E01939">
        <w:t>The parties may agree on the process to be followed by the Fair Work Commission in dealing with the dispute, including mediation, conciliation and consent arbitration.</w:t>
      </w:r>
    </w:p>
    <w:p w:rsidR="008706DD" w:rsidRPr="00E01939" w:rsidRDefault="008706DD" w:rsidP="008706DD">
      <w:pPr>
        <w:pStyle w:val="Level2"/>
      </w:pPr>
      <w:r w:rsidRPr="00E01939">
        <w:t xml:space="preserve">If the dispute remains unresolved, the Fair Work Commission may use any method of dispute resolution that it is permitted by the </w:t>
      </w:r>
      <w:hyperlink r:id="rId63" w:history="1">
        <w:r w:rsidRPr="00E01939">
          <w:rPr>
            <w:rStyle w:val="Hyperlink"/>
          </w:rPr>
          <w:t>Act</w:t>
        </w:r>
      </w:hyperlink>
      <w:r w:rsidRPr="00E01939">
        <w:t xml:space="preserve"> to use and that it considers appropriate for resolving the dispute.</w:t>
      </w:r>
    </w:p>
    <w:p w:rsidR="008706DD" w:rsidRPr="00E01939" w:rsidRDefault="008706DD" w:rsidP="008706DD">
      <w:pPr>
        <w:pStyle w:val="Level2"/>
      </w:pPr>
      <w:r w:rsidRPr="00E01939">
        <w:t xml:space="preserve">A party to the dispute may appoint a person, organisation or association to support and/or represent them in any discussion or process under clause </w:t>
      </w:r>
      <w:r w:rsidR="00F357FC">
        <w:rPr>
          <w:noProof/>
        </w:rPr>
        <w:fldChar w:fldCharType="begin"/>
      </w:r>
      <w:r w:rsidR="00F357FC">
        <w:instrText xml:space="preserve"> REF _Ref527987864 \w \h </w:instrText>
      </w:r>
      <w:r w:rsidR="00F357FC">
        <w:rPr>
          <w:noProof/>
        </w:rPr>
      </w:r>
      <w:r w:rsidR="00F357FC">
        <w:rPr>
          <w:noProof/>
        </w:rPr>
        <w:fldChar w:fldCharType="separate"/>
      </w:r>
      <w:r w:rsidR="00914DC8">
        <w:t>9</w:t>
      </w:r>
      <w:r w:rsidR="00F357FC">
        <w:rPr>
          <w:noProof/>
        </w:rPr>
        <w:fldChar w:fldCharType="end"/>
      </w:r>
      <w:r w:rsidR="00F357FC">
        <w:rPr>
          <w:noProof/>
        </w:rPr>
        <w:t>.</w:t>
      </w:r>
    </w:p>
    <w:p w:rsidR="008706DD" w:rsidRPr="00E01939" w:rsidRDefault="008706DD" w:rsidP="008706DD">
      <w:pPr>
        <w:pStyle w:val="Level2"/>
      </w:pPr>
      <w:bookmarkStart w:id="30" w:name="_Ref527719077"/>
      <w:r w:rsidRPr="00E01939">
        <w:t xml:space="preserve">While </w:t>
      </w:r>
      <w:r w:rsidRPr="00FE0B4B">
        <w:rPr>
          <w:color w:val="000000"/>
        </w:rPr>
        <w:t>procedures</w:t>
      </w:r>
      <w:r w:rsidRPr="00E01939">
        <w:t xml:space="preserve"> </w:t>
      </w:r>
      <w:r w:rsidR="00F357FC">
        <w:t xml:space="preserve">are being followed under clause </w:t>
      </w:r>
      <w:r w:rsidR="00F357FC">
        <w:fldChar w:fldCharType="begin"/>
      </w:r>
      <w:r w:rsidR="00F357FC">
        <w:instrText xml:space="preserve"> REF _Ref527987864 \w \h </w:instrText>
      </w:r>
      <w:r w:rsidR="00F357FC">
        <w:fldChar w:fldCharType="separate"/>
      </w:r>
      <w:r w:rsidR="00914DC8">
        <w:t>9</w:t>
      </w:r>
      <w:r w:rsidR="00F357FC">
        <w:fldChar w:fldCharType="end"/>
      </w:r>
      <w:r w:rsidR="00F357FC">
        <w:t xml:space="preserve"> </w:t>
      </w:r>
      <w:r w:rsidRPr="00E01939">
        <w:t>in relation to a dispute:</w:t>
      </w:r>
      <w:bookmarkEnd w:id="30"/>
    </w:p>
    <w:p w:rsidR="008706DD" w:rsidRPr="00E01939" w:rsidRDefault="008706DD" w:rsidP="008706DD">
      <w:pPr>
        <w:pStyle w:val="Level3"/>
      </w:pPr>
      <w:r w:rsidRPr="00E01939">
        <w:t xml:space="preserve">work must continue in accordance with this award and the </w:t>
      </w:r>
      <w:hyperlink r:id="rId64" w:history="1">
        <w:r w:rsidRPr="00E01939">
          <w:rPr>
            <w:rStyle w:val="Hyperlink"/>
          </w:rPr>
          <w:t>Act</w:t>
        </w:r>
      </w:hyperlink>
      <w:r w:rsidRPr="00E01939">
        <w:t>; and</w:t>
      </w:r>
    </w:p>
    <w:p w:rsidR="008706DD" w:rsidRPr="00E01939" w:rsidRDefault="008706DD" w:rsidP="008706DD">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8706DD" w:rsidRPr="008706DD" w:rsidRDefault="008706DD" w:rsidP="008706DD">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914DC8">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3C7D60">
      <w:pPr>
        <w:pStyle w:val="Partheading"/>
        <w:keepNext w:val="0"/>
      </w:pPr>
      <w:bookmarkStart w:id="31" w:name="_Toc37248271"/>
      <w:bookmarkStart w:id="32" w:name="Part3"/>
      <w:bookmarkEnd w:id="17"/>
      <w:bookmarkEnd w:id="27"/>
      <w:r>
        <w:t>Types of Employment and Termination of Employment</w:t>
      </w:r>
      <w:bookmarkEnd w:id="31"/>
    </w:p>
    <w:p w:rsidR="00747C67" w:rsidRDefault="00055435" w:rsidP="003C7D60">
      <w:pPr>
        <w:pStyle w:val="Level1"/>
        <w:keepNext w:val="0"/>
      </w:pPr>
      <w:bookmarkStart w:id="33" w:name="_Toc208885989"/>
      <w:bookmarkStart w:id="34" w:name="_Toc208886077"/>
      <w:bookmarkStart w:id="35" w:name="_Toc208902567"/>
      <w:bookmarkStart w:id="36" w:name="_Toc208932472"/>
      <w:bookmarkStart w:id="37" w:name="_Toc208932557"/>
      <w:bookmarkStart w:id="38" w:name="_Toc208979912"/>
      <w:bookmarkStart w:id="39" w:name="_Ref525562363"/>
      <w:bookmarkStart w:id="40" w:name="_Ref525562369"/>
      <w:bookmarkStart w:id="41" w:name="_Ref28095162"/>
      <w:bookmarkStart w:id="42" w:name="_Ref28095182"/>
      <w:bookmarkStart w:id="43" w:name="_Toc37248272"/>
      <w:r>
        <w:t>Types of e</w:t>
      </w:r>
      <w:r w:rsidR="00747C67" w:rsidRPr="00747C67">
        <w:t>mployment</w:t>
      </w:r>
      <w:bookmarkEnd w:id="33"/>
      <w:bookmarkEnd w:id="34"/>
      <w:bookmarkEnd w:id="35"/>
      <w:bookmarkEnd w:id="36"/>
      <w:bookmarkEnd w:id="37"/>
      <w:bookmarkEnd w:id="38"/>
      <w:bookmarkEnd w:id="39"/>
      <w:bookmarkEnd w:id="40"/>
      <w:bookmarkEnd w:id="41"/>
      <w:bookmarkEnd w:id="42"/>
      <w:bookmarkEnd w:id="43"/>
    </w:p>
    <w:p w:rsidR="007514F6" w:rsidRPr="004E7EDD" w:rsidRDefault="007514F6" w:rsidP="007514F6">
      <w:pPr>
        <w:pStyle w:val="History"/>
      </w:pPr>
      <w:r>
        <w:t xml:space="preserve">[Varied by </w:t>
      </w:r>
      <w:hyperlink r:id="rId65" w:history="1">
        <w:r>
          <w:rPr>
            <w:rStyle w:val="Hyperlink"/>
          </w:rPr>
          <w:t>PR528941</w:t>
        </w:r>
      </w:hyperlink>
      <w:r w:rsidR="00604C86">
        <w:t xml:space="preserve">, </w:t>
      </w:r>
      <w:hyperlink r:id="rId66" w:history="1">
        <w:r w:rsidR="00604C86">
          <w:rPr>
            <w:rStyle w:val="Hyperlink"/>
          </w:rPr>
          <w:t>PR700576</w:t>
        </w:r>
      </w:hyperlink>
      <w:r w:rsidR="004E14FB" w:rsidRPr="004E14FB">
        <w:t xml:space="preserve">, </w:t>
      </w:r>
      <w:hyperlink r:id="rId67" w:history="1">
        <w:r w:rsidR="004E14FB" w:rsidRPr="004E14FB">
          <w:rPr>
            <w:rStyle w:val="Hyperlink"/>
          </w:rPr>
          <w:t>PR715605</w:t>
        </w:r>
      </w:hyperlink>
      <w:r>
        <w:t>]</w:t>
      </w:r>
    </w:p>
    <w:p w:rsidR="00747C67" w:rsidRDefault="00DF4844" w:rsidP="003C7D60">
      <w:pPr>
        <w:pStyle w:val="Level2Bold"/>
        <w:keepNext w:val="0"/>
      </w:pPr>
      <w:bookmarkStart w:id="44" w:name="_Ref247370283"/>
      <w:r>
        <w:t>Employment categories</w:t>
      </w:r>
      <w:bookmarkEnd w:id="44"/>
    </w:p>
    <w:p w:rsidR="00DF4844" w:rsidRDefault="00DF4844" w:rsidP="00DF4844">
      <w:pPr>
        <w:pStyle w:val="Level3"/>
      </w:pPr>
      <w:bookmarkStart w:id="45" w:name="_Ref240685456"/>
      <w:r>
        <w:t>Employees under this award will be employed in one of the following categories:</w:t>
      </w:r>
      <w:bookmarkEnd w:id="45"/>
    </w:p>
    <w:p w:rsidR="00DF4844" w:rsidRDefault="00DF4844" w:rsidP="00DF4844">
      <w:pPr>
        <w:pStyle w:val="Level4"/>
      </w:pPr>
      <w:r>
        <w:t>full-time employment</w:t>
      </w:r>
      <w:r w:rsidR="00D20121">
        <w:t>;</w:t>
      </w:r>
    </w:p>
    <w:p w:rsidR="00DF4844" w:rsidRDefault="00DF4844" w:rsidP="00DF4844">
      <w:pPr>
        <w:pStyle w:val="Level4"/>
      </w:pPr>
      <w:r>
        <w:t>part-time employment</w:t>
      </w:r>
      <w:r w:rsidR="00D20121">
        <w:t>;</w:t>
      </w:r>
    </w:p>
    <w:p w:rsidR="00DD04CA" w:rsidRDefault="00DF4844" w:rsidP="002540D4">
      <w:pPr>
        <w:pStyle w:val="Level4"/>
      </w:pPr>
      <w:r>
        <w:t>casual employment</w:t>
      </w:r>
      <w:r w:rsidR="00D20121">
        <w:t>; or</w:t>
      </w:r>
    </w:p>
    <w:p w:rsidR="00DF4844" w:rsidRDefault="00DF4844" w:rsidP="00DF4844">
      <w:pPr>
        <w:pStyle w:val="Level4"/>
      </w:pPr>
      <w:r>
        <w:t>sessional</w:t>
      </w:r>
      <w:r w:rsidR="00D20121">
        <w:t xml:space="preserve"> employment.</w:t>
      </w:r>
    </w:p>
    <w:p w:rsidR="00DF4844" w:rsidRDefault="00DF4844" w:rsidP="00DF4844">
      <w:pPr>
        <w:pStyle w:val="Level3"/>
      </w:pPr>
      <w:r>
        <w:t>At the time of engagement, an employer</w:t>
      </w:r>
      <w:r w:rsidR="00D20121">
        <w:t xml:space="preserve"> </w:t>
      </w:r>
      <w:r w:rsidR="00A20E62">
        <w:t>must</w:t>
      </w:r>
      <w:r w:rsidR="00D20121">
        <w:t>,</w:t>
      </w:r>
      <w:r w:rsidR="00A20E62">
        <w:t xml:space="preserve"> for</w:t>
      </w:r>
      <w:r>
        <w:t xml:space="preserve"> each new empl</w:t>
      </w:r>
      <w:r w:rsidR="00A20E62">
        <w:t>oyee (except a casual employee), specify</w:t>
      </w:r>
      <w:r>
        <w:t>:</w:t>
      </w:r>
    </w:p>
    <w:p w:rsidR="00DF4844" w:rsidRDefault="00DF4844" w:rsidP="00DF4844">
      <w:pPr>
        <w:pStyle w:val="Level4"/>
      </w:pPr>
      <w:r>
        <w:t>an outline of the main duties of the position;</w:t>
      </w:r>
    </w:p>
    <w:p w:rsidR="003D3FAF" w:rsidRPr="004E7EDD" w:rsidRDefault="003D3FAF" w:rsidP="003D3FAF">
      <w:pPr>
        <w:pStyle w:val="History"/>
      </w:pPr>
      <w:r>
        <w:lastRenderedPageBreak/>
        <w:t xml:space="preserve">[10.1(b)(ii) varied by </w:t>
      </w:r>
      <w:hyperlink r:id="rId68" w:history="1">
        <w:r>
          <w:rPr>
            <w:rStyle w:val="Hyperlink"/>
          </w:rPr>
          <w:t>PR528941</w:t>
        </w:r>
      </w:hyperlink>
      <w:r>
        <w:t xml:space="preserve"> ppc 28Sep12]</w:t>
      </w:r>
    </w:p>
    <w:p w:rsidR="00DF4844" w:rsidRDefault="00DF4844" w:rsidP="00DF4844">
      <w:pPr>
        <w:pStyle w:val="Level4"/>
      </w:pPr>
      <w:r>
        <w:t>the employee</w:t>
      </w:r>
      <w:r w:rsidR="000F5745">
        <w:t>’</w:t>
      </w:r>
      <w:r>
        <w:t>s regular hours of work and the employee</w:t>
      </w:r>
      <w:r w:rsidR="000F5745">
        <w:t>’</w:t>
      </w:r>
      <w:r w:rsidR="003D3FAF">
        <w:t>s normal spread</w:t>
      </w:r>
      <w:r>
        <w:t xml:space="preserve"> of hours for ordinary duty in accordance with</w:t>
      </w:r>
      <w:r w:rsidR="00924112">
        <w:t xml:space="preserve"> clause</w:t>
      </w:r>
      <w:r>
        <w:t xml:space="preserve"> </w:t>
      </w:r>
      <w:r w:rsidR="00E66731">
        <w:rPr>
          <w:b/>
        </w:rPr>
        <w:fldChar w:fldCharType="begin"/>
      </w:r>
      <w:r w:rsidR="00924112">
        <w:instrText xml:space="preserve"> REF _Ref240703235 \w \h </w:instrText>
      </w:r>
      <w:r w:rsidR="00E66731">
        <w:rPr>
          <w:b/>
        </w:rPr>
      </w:r>
      <w:r w:rsidR="00E66731">
        <w:rPr>
          <w:b/>
        </w:rPr>
        <w:fldChar w:fldCharType="separate"/>
      </w:r>
      <w:r w:rsidR="00914DC8">
        <w:t>21</w:t>
      </w:r>
      <w:r w:rsidR="00E66731">
        <w:rPr>
          <w:b/>
        </w:rPr>
        <w:fldChar w:fldCharType="end"/>
      </w:r>
      <w:r w:rsidR="00D20121">
        <w:rPr>
          <w:b/>
        </w:rPr>
        <w:t>—</w:t>
      </w:r>
      <w:r w:rsidR="00E66731">
        <w:rPr>
          <w:b/>
        </w:rPr>
        <w:fldChar w:fldCharType="begin"/>
      </w:r>
      <w:r w:rsidR="00D20121">
        <w:rPr>
          <w:b/>
        </w:rPr>
        <w:instrText xml:space="preserve"> REF _Ref240703235 \h </w:instrText>
      </w:r>
      <w:r w:rsidR="00E66731">
        <w:rPr>
          <w:b/>
        </w:rPr>
      </w:r>
      <w:r w:rsidR="00E66731">
        <w:rPr>
          <w:b/>
        </w:rPr>
        <w:fldChar w:fldCharType="separate"/>
      </w:r>
      <w:r w:rsidR="00914DC8" w:rsidRPr="00082114">
        <w:t>Ordinary hours of work</w:t>
      </w:r>
      <w:r w:rsidR="00E66731">
        <w:rPr>
          <w:b/>
        </w:rPr>
        <w:fldChar w:fldCharType="end"/>
      </w:r>
      <w:r w:rsidR="00D20121" w:rsidRPr="00432A99">
        <w:t>;</w:t>
      </w:r>
    </w:p>
    <w:p w:rsidR="00DF4844" w:rsidRDefault="00DF4844" w:rsidP="00DF4844">
      <w:pPr>
        <w:pStyle w:val="Level4"/>
      </w:pPr>
      <w:r>
        <w:t>the employee</w:t>
      </w:r>
      <w:r w:rsidR="000F5745">
        <w:t>’</w:t>
      </w:r>
      <w:r>
        <w:t>s classification and rate of pay</w:t>
      </w:r>
      <w:r w:rsidR="00D20121">
        <w:t>; and</w:t>
      </w:r>
      <w:r>
        <w:t xml:space="preserve"> </w:t>
      </w:r>
    </w:p>
    <w:p w:rsidR="00DF4844" w:rsidRDefault="00DF4844" w:rsidP="00DF4844">
      <w:pPr>
        <w:pStyle w:val="Level4"/>
      </w:pPr>
      <w:r>
        <w:t xml:space="preserve">the nature of </w:t>
      </w:r>
      <w:r w:rsidR="00A20E62">
        <w:t xml:space="preserve">the </w:t>
      </w:r>
      <w:r>
        <w:t xml:space="preserve">engagement in accordance with </w:t>
      </w:r>
      <w:r w:rsidR="00D20121">
        <w:t xml:space="preserve">clause </w:t>
      </w:r>
      <w:r w:rsidR="00E66731">
        <w:fldChar w:fldCharType="begin"/>
      </w:r>
      <w:r>
        <w:instrText xml:space="preserve"> REF _Ref240685456 \w \h </w:instrText>
      </w:r>
      <w:r w:rsidR="00E66731">
        <w:fldChar w:fldCharType="separate"/>
      </w:r>
      <w:r w:rsidR="00914DC8">
        <w:t>10.1(a)</w:t>
      </w:r>
      <w:r w:rsidR="00E66731">
        <w:fldChar w:fldCharType="end"/>
      </w:r>
      <w:r w:rsidR="00A20E62">
        <w:t>.</w:t>
      </w:r>
    </w:p>
    <w:p w:rsidR="00DF4844" w:rsidRDefault="00DF4844" w:rsidP="003C7D60">
      <w:pPr>
        <w:pStyle w:val="Level2Bold"/>
        <w:keepNext w:val="0"/>
      </w:pPr>
      <w:r>
        <w:t>Full-time employment</w:t>
      </w:r>
    </w:p>
    <w:p w:rsidR="00DF4844" w:rsidRPr="00DF4844" w:rsidRDefault="00DF4844" w:rsidP="003C7D60">
      <w:pPr>
        <w:pStyle w:val="Block1"/>
      </w:pPr>
      <w:r>
        <w:t>A full-time employee is one who is engaged to work 38 hours per week or an average of 38 hours per week.</w:t>
      </w:r>
    </w:p>
    <w:p w:rsidR="00DF4844" w:rsidRDefault="00DF4844" w:rsidP="003C7D60">
      <w:pPr>
        <w:pStyle w:val="Level2Bold"/>
        <w:keepNext w:val="0"/>
      </w:pPr>
      <w:r>
        <w:t>Part-time employment</w:t>
      </w:r>
    </w:p>
    <w:p w:rsidR="00DF4844" w:rsidRDefault="00DF4844" w:rsidP="00DF4844">
      <w:pPr>
        <w:pStyle w:val="Level3"/>
      </w:pPr>
      <w:r>
        <w:t>A part-time employee is one who is engaged to work a specified number of regular hours being less than 38 hours per week or an average of 38 hours per week.</w:t>
      </w:r>
    </w:p>
    <w:p w:rsidR="00DF4844" w:rsidRDefault="00DF4844" w:rsidP="00DF4844">
      <w:pPr>
        <w:pStyle w:val="Level3"/>
      </w:pPr>
      <w:r>
        <w:t>A part-time employee</w:t>
      </w:r>
      <w:r w:rsidR="000F5745">
        <w:t>’</w:t>
      </w:r>
      <w:r>
        <w:t>s hours of work may be temporarily varied up</w:t>
      </w:r>
      <w:r w:rsidR="00D20121">
        <w:t xml:space="preserve"> </w:t>
      </w:r>
      <w:r>
        <w:t xml:space="preserve">to a maximum of 38 hours per week by agreement between the employer and </w:t>
      </w:r>
      <w:r w:rsidR="00D20121">
        <w:t xml:space="preserve">an individual </w:t>
      </w:r>
      <w:r>
        <w:t>employee.</w:t>
      </w:r>
    </w:p>
    <w:p w:rsidR="00DF4844" w:rsidRDefault="00DF4844" w:rsidP="00DF4844">
      <w:pPr>
        <w:pStyle w:val="Level3"/>
      </w:pPr>
      <w:r>
        <w:t>The terms of this award will apply to part-tim</w:t>
      </w:r>
      <w:r w:rsidR="00D20121">
        <w:t>e employees as provided to full</w:t>
      </w:r>
      <w:r w:rsidR="00D20121">
        <w:noBreakHyphen/>
      </w:r>
      <w:r>
        <w:t>time employees on a pro rata basis.</w:t>
      </w:r>
    </w:p>
    <w:p w:rsidR="004E14FB" w:rsidRPr="004E14FB" w:rsidRDefault="004E14FB" w:rsidP="004E14FB">
      <w:pPr>
        <w:pStyle w:val="History"/>
      </w:pPr>
      <w:r>
        <w:t xml:space="preserve">[10.3(d) deleted by </w:t>
      </w:r>
      <w:hyperlink r:id="rId69" w:history="1">
        <w:r w:rsidRPr="004E14FB">
          <w:rPr>
            <w:rStyle w:val="Hyperlink"/>
          </w:rPr>
          <w:t>PR715605</w:t>
        </w:r>
      </w:hyperlink>
      <w:r>
        <w:t xml:space="preserve"> ppc 24Dec19</w:t>
      </w:r>
      <w:r w:rsidRPr="004E14FB">
        <w:t>]</w:t>
      </w:r>
    </w:p>
    <w:p w:rsidR="00DF4844" w:rsidRDefault="00DF4844" w:rsidP="003C7D60">
      <w:pPr>
        <w:pStyle w:val="Level2Bold"/>
        <w:keepNext w:val="0"/>
      </w:pPr>
      <w:r>
        <w:t>Casual employment</w:t>
      </w:r>
    </w:p>
    <w:p w:rsidR="00DF4844" w:rsidRDefault="00DF4844" w:rsidP="00DF4844">
      <w:pPr>
        <w:pStyle w:val="Level3"/>
      </w:pPr>
      <w:r w:rsidRPr="00DF4844">
        <w:t xml:space="preserve">A </w:t>
      </w:r>
      <w:r w:rsidRPr="00D20121">
        <w:rPr>
          <w:b/>
        </w:rPr>
        <w:t>casual employee</w:t>
      </w:r>
      <w:r w:rsidRPr="00DF4844">
        <w:t xml:space="preserve"> means an employee who is engaged intermittently </w:t>
      </w:r>
      <w:r>
        <w:t xml:space="preserve">by the hour </w:t>
      </w:r>
      <w:r w:rsidRPr="00DF4844">
        <w:t>for work of an unexpected or casual nature and does not include an employee who could prope</w:t>
      </w:r>
      <w:r>
        <w:t>rly be engaged as a full-time,</w:t>
      </w:r>
      <w:r w:rsidRPr="00DF4844">
        <w:t xml:space="preserve"> part-time</w:t>
      </w:r>
      <w:r>
        <w:t xml:space="preserve"> </w:t>
      </w:r>
      <w:r w:rsidR="008A443D">
        <w:t>or sessional employee.</w:t>
      </w:r>
    </w:p>
    <w:p w:rsidR="00DF4844" w:rsidRDefault="008A443D" w:rsidP="008A443D">
      <w:pPr>
        <w:pStyle w:val="Level3"/>
      </w:pPr>
      <w:r w:rsidRPr="008A443D">
        <w:t xml:space="preserve">An employee engaged as a casual employee </w:t>
      </w:r>
      <w:r>
        <w:t xml:space="preserve">will </w:t>
      </w:r>
      <w:r w:rsidRPr="008A443D">
        <w:t xml:space="preserve">be engaged for a minimum period of two consecutive hours </w:t>
      </w:r>
      <w:r>
        <w:t>per</w:t>
      </w:r>
      <w:r w:rsidRPr="008A443D">
        <w:t xml:space="preserve"> engagement.</w:t>
      </w:r>
    </w:p>
    <w:p w:rsidR="008A443D" w:rsidRDefault="008A443D" w:rsidP="008A443D">
      <w:pPr>
        <w:pStyle w:val="Level3"/>
      </w:pPr>
      <w:r>
        <w:t xml:space="preserve">A casual employee will be paid for each hour worked during the ordinary hours of work provided in </w:t>
      </w:r>
      <w:r w:rsidR="00924112" w:rsidRPr="00924112">
        <w:t xml:space="preserve">clause </w:t>
      </w:r>
      <w:r w:rsidR="00E271A0">
        <w:fldChar w:fldCharType="begin"/>
      </w:r>
      <w:r w:rsidR="00E271A0">
        <w:instrText xml:space="preserve"> REF _Ref240703297 \w \h  \* MERGEFORMAT </w:instrText>
      </w:r>
      <w:r w:rsidR="00E271A0">
        <w:fldChar w:fldCharType="separate"/>
      </w:r>
      <w:r w:rsidR="00914DC8">
        <w:t>21</w:t>
      </w:r>
      <w:r w:rsidR="00E271A0">
        <w:fldChar w:fldCharType="end"/>
      </w:r>
      <w:r w:rsidR="00D20121">
        <w:t>—</w:t>
      </w:r>
      <w:r w:rsidR="00E66731">
        <w:fldChar w:fldCharType="begin"/>
      </w:r>
      <w:r w:rsidR="00D20121">
        <w:instrText xml:space="preserve"> REF _Ref240703235 \h </w:instrText>
      </w:r>
      <w:r w:rsidR="00E66731">
        <w:fldChar w:fldCharType="separate"/>
      </w:r>
      <w:r w:rsidR="00914DC8" w:rsidRPr="00082114">
        <w:t>Ordinary hours of work</w:t>
      </w:r>
      <w:r w:rsidR="00E66731">
        <w:fldChar w:fldCharType="end"/>
      </w:r>
      <w:r w:rsidR="00D20121">
        <w:t>,</w:t>
      </w:r>
      <w:r>
        <w:t xml:space="preserve"> a</w:t>
      </w:r>
      <w:r w:rsidR="00D20121">
        <w:t xml:space="preserve"> rate equal to 1/38th</w:t>
      </w:r>
      <w:r>
        <w:t xml:space="preserve"> of the weekly rate appropriate to the employee</w:t>
      </w:r>
      <w:r w:rsidR="000F5745">
        <w:t>’</w:t>
      </w:r>
      <w:r w:rsidR="005F5DC0">
        <w:t xml:space="preserve">s classification. </w:t>
      </w:r>
      <w:r>
        <w:t>In addition, a loading of 25% of that rate will be paid.</w:t>
      </w:r>
    </w:p>
    <w:p w:rsidR="003D3FAF" w:rsidRPr="004E7EDD" w:rsidRDefault="003D3FAF" w:rsidP="003D3FAF">
      <w:pPr>
        <w:pStyle w:val="History"/>
      </w:pPr>
      <w:r>
        <w:t xml:space="preserve">[10.4(d) varied by </w:t>
      </w:r>
      <w:hyperlink r:id="rId70" w:history="1">
        <w:r>
          <w:rPr>
            <w:rStyle w:val="Hyperlink"/>
          </w:rPr>
          <w:t>PR528941</w:t>
        </w:r>
      </w:hyperlink>
      <w:r>
        <w:t xml:space="preserve"> ppc 28Sep12]</w:t>
      </w:r>
    </w:p>
    <w:p w:rsidR="00DF4844" w:rsidRDefault="008A443D" w:rsidP="008A443D">
      <w:pPr>
        <w:pStyle w:val="Level3"/>
      </w:pPr>
      <w:r w:rsidRPr="008A443D">
        <w:t>Where a casual employee is emplo</w:t>
      </w:r>
      <w:r w:rsidR="003D3FAF">
        <w:t>yed outside of the ordinary spread</w:t>
      </w:r>
      <w:r w:rsidRPr="008A443D">
        <w:t xml:space="preserve"> of hours</w:t>
      </w:r>
      <w:r>
        <w:t xml:space="preserve"> provided in</w:t>
      </w:r>
      <w:r w:rsidRPr="00924112">
        <w:t xml:space="preserve"> </w:t>
      </w:r>
      <w:r w:rsidR="00924112" w:rsidRPr="00924112">
        <w:t>clause</w:t>
      </w:r>
      <w:r w:rsidR="00924112">
        <w:t xml:space="preserve"> </w:t>
      </w:r>
      <w:r w:rsidR="00E271A0">
        <w:fldChar w:fldCharType="begin"/>
      </w:r>
      <w:r w:rsidR="00E271A0">
        <w:instrText xml:space="preserve"> REF _Ref240703297 \w \h  \* MERGEFORMAT </w:instrText>
      </w:r>
      <w:r w:rsidR="00E271A0">
        <w:fldChar w:fldCharType="separate"/>
      </w:r>
      <w:r w:rsidR="00914DC8">
        <w:t>21</w:t>
      </w:r>
      <w:r w:rsidR="00E271A0">
        <w:fldChar w:fldCharType="end"/>
      </w:r>
      <w:r w:rsidR="00D20121">
        <w:t>—</w:t>
      </w:r>
      <w:r w:rsidR="00E66731">
        <w:fldChar w:fldCharType="begin"/>
      </w:r>
      <w:r w:rsidR="00D20121">
        <w:instrText xml:space="preserve"> REF _Ref240703235 \h </w:instrText>
      </w:r>
      <w:r w:rsidR="00E66731">
        <w:fldChar w:fldCharType="separate"/>
      </w:r>
      <w:r w:rsidR="00914DC8" w:rsidRPr="00082114">
        <w:t>Ordinary hours of work</w:t>
      </w:r>
      <w:r w:rsidR="00E66731">
        <w:fldChar w:fldCharType="end"/>
      </w:r>
      <w:r w:rsidR="00924112">
        <w:t>,</w:t>
      </w:r>
      <w:r w:rsidR="00924112">
        <w:rPr>
          <w:b/>
        </w:rPr>
        <w:t xml:space="preserve"> </w:t>
      </w:r>
      <w:r w:rsidRPr="008A443D">
        <w:t xml:space="preserve">the hourly rate (exclusive of the 25% loading) </w:t>
      </w:r>
      <w:r>
        <w:t>will</w:t>
      </w:r>
      <w:r w:rsidRPr="008A443D">
        <w:t xml:space="preserve"> be increased by the </w:t>
      </w:r>
      <w:r>
        <w:t xml:space="preserve">penalty rates provided in </w:t>
      </w:r>
      <w:r w:rsidR="00D20121">
        <w:t xml:space="preserve">clause </w:t>
      </w:r>
      <w:r w:rsidR="00E66731">
        <w:fldChar w:fldCharType="begin"/>
      </w:r>
      <w:r w:rsidR="00D20121">
        <w:instrText xml:space="preserve"> REF _Ref208803257 \w \h </w:instrText>
      </w:r>
      <w:r w:rsidR="00E66731">
        <w:fldChar w:fldCharType="separate"/>
      </w:r>
      <w:r w:rsidR="00914DC8">
        <w:t>23</w:t>
      </w:r>
      <w:r w:rsidR="00E66731">
        <w:fldChar w:fldCharType="end"/>
      </w:r>
      <w:r w:rsidR="00D20121">
        <w:t>—</w:t>
      </w:r>
      <w:r w:rsidR="00E66731">
        <w:fldChar w:fldCharType="begin"/>
      </w:r>
      <w:r w:rsidR="00D20121">
        <w:instrText xml:space="preserve"> REF _Ref208803257 \h </w:instrText>
      </w:r>
      <w:r w:rsidR="00E66731">
        <w:fldChar w:fldCharType="separate"/>
      </w:r>
      <w:r w:rsidR="00914DC8" w:rsidRPr="00082114">
        <w:t>Overtime and penalty rates</w:t>
      </w:r>
      <w:r w:rsidR="00E66731">
        <w:fldChar w:fldCharType="end"/>
      </w:r>
      <w:r w:rsidRPr="00D20121">
        <w:t>.</w:t>
      </w:r>
    </w:p>
    <w:p w:rsidR="00B951CB" w:rsidRDefault="00B951CB" w:rsidP="00B951CB">
      <w:pPr>
        <w:pStyle w:val="Level2Bold"/>
      </w:pPr>
      <w:r>
        <w:lastRenderedPageBreak/>
        <w:t>Right to request casual conversion</w:t>
      </w:r>
    </w:p>
    <w:p w:rsidR="00B951CB" w:rsidRPr="00AD5F32" w:rsidRDefault="00B951CB" w:rsidP="00B951CB">
      <w:pPr>
        <w:pStyle w:val="History"/>
      </w:pPr>
      <w:r w:rsidRPr="009B41A0">
        <w:t xml:space="preserve">[New 10.5 inserted by </w:t>
      </w:r>
      <w:hyperlink r:id="rId71" w:history="1">
        <w:r w:rsidRPr="009B41A0">
          <w:rPr>
            <w:rStyle w:val="Hyperlink"/>
          </w:rPr>
          <w:t>PR700576</w:t>
        </w:r>
      </w:hyperlink>
      <w:r w:rsidRPr="009B41A0">
        <w:rPr>
          <w:noProof/>
        </w:rPr>
        <w:t xml:space="preserve"> ppc 01Oct18</w:t>
      </w:r>
      <w:r w:rsidRPr="009B41A0">
        <w:t>]</w:t>
      </w:r>
    </w:p>
    <w:p w:rsidR="00B951CB" w:rsidRDefault="00B951CB" w:rsidP="00B951CB">
      <w:pPr>
        <w:pStyle w:val="Level3"/>
      </w:pPr>
      <w:r>
        <w:t>A person engaged by a particular employer as a regular casual employee may request that their employment be converted to full-time or part-time employment.</w:t>
      </w:r>
    </w:p>
    <w:p w:rsidR="00B951CB" w:rsidRDefault="00B951CB" w:rsidP="00B951CB">
      <w:pPr>
        <w:pStyle w:val="Level3"/>
      </w:pPr>
      <w:bookmarkStart w:id="46" w:name="_Ref525562699"/>
      <w:r>
        <w:t xml:space="preserve">A </w:t>
      </w:r>
      <w:r w:rsidRPr="00B951CB">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6"/>
      <w:r>
        <w:t xml:space="preserve"> </w:t>
      </w:r>
    </w:p>
    <w:p w:rsidR="00B951CB" w:rsidRDefault="00B951CB" w:rsidP="00B951CB">
      <w:pPr>
        <w:pStyle w:val="Level3"/>
      </w:pPr>
      <w:r>
        <w:t>A regular casual employee who has worked equivalent full-time hours over the preceding period of 12 months’ casual employment may request to have their employment converted to full-time employment.</w:t>
      </w:r>
    </w:p>
    <w:p w:rsidR="00B951CB" w:rsidRDefault="00B951CB" w:rsidP="00B951CB">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B951CB" w:rsidRDefault="00B951CB" w:rsidP="00B951CB">
      <w:pPr>
        <w:pStyle w:val="Level3"/>
      </w:pPr>
      <w:r>
        <w:t>Any request under this subclause must be in writing and provided to the employer.</w:t>
      </w:r>
    </w:p>
    <w:p w:rsidR="00B951CB" w:rsidRDefault="00B951CB" w:rsidP="00B951CB">
      <w:pPr>
        <w:pStyle w:val="Level3"/>
      </w:pPr>
      <w:r>
        <w:t xml:space="preserve">Where a regular casual employee seeks to convert to full-time or part-time employment, the employer may agree to or refuse the request, but the request may only be refused on reasonable grounds and after there has been consultation with the employee. </w:t>
      </w:r>
    </w:p>
    <w:p w:rsidR="00B951CB" w:rsidRDefault="00B951CB" w:rsidP="00B951CB">
      <w:pPr>
        <w:pStyle w:val="Level3"/>
      </w:pPr>
      <w:r>
        <w:tab/>
        <w:t>Reasonable grounds for refusal include that:</w:t>
      </w:r>
    </w:p>
    <w:p w:rsidR="00B951CB" w:rsidRDefault="00B951CB" w:rsidP="00B951CB">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fldChar w:fldCharType="begin"/>
      </w:r>
      <w:r>
        <w:instrText xml:space="preserve"> REF _Ref525562699 \n \h </w:instrText>
      </w:r>
      <w:r>
        <w:fldChar w:fldCharType="separate"/>
      </w:r>
      <w:r w:rsidR="00914DC8">
        <w:t>(b)</w:t>
      </w:r>
      <w:r>
        <w:fldChar w:fldCharType="end"/>
      </w:r>
      <w:r>
        <w:t>;</w:t>
      </w:r>
    </w:p>
    <w:p w:rsidR="00B951CB" w:rsidRDefault="00B951CB" w:rsidP="00B951CB">
      <w:pPr>
        <w:pStyle w:val="Level4"/>
      </w:pPr>
      <w:r>
        <w:t xml:space="preserve">it is known or reasonably foreseeable that the regular casual employee’s position will cease to exist within the next 12 months; </w:t>
      </w:r>
    </w:p>
    <w:p w:rsidR="00B951CB" w:rsidRDefault="00B951CB" w:rsidP="00B951CB">
      <w:pPr>
        <w:pStyle w:val="Level4"/>
      </w:pPr>
      <w:r>
        <w:t>it is known or reasonably foreseeable that the hours of work which the regular casual employee is required to perform will be significantly reduced in the next 12 months; or</w:t>
      </w:r>
    </w:p>
    <w:p w:rsidR="00B951CB" w:rsidRDefault="00B951CB" w:rsidP="00B951CB">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B951CB" w:rsidRDefault="00B951CB" w:rsidP="00B951CB">
      <w:pPr>
        <w:pStyle w:val="Level3"/>
      </w:pPr>
      <w:r>
        <w:tab/>
        <w:t>For any ground of refusal to be reasonable, it must be based on facts which are known or reasonably foreseeable.</w:t>
      </w:r>
    </w:p>
    <w:p w:rsidR="00B951CB" w:rsidRDefault="00B951CB" w:rsidP="00B951CB">
      <w:pPr>
        <w:pStyle w:val="Level3"/>
      </w:pPr>
      <w:r>
        <w:t xml:space="preserve">Where the employer refuses a regular casual employee’s request to convert, the employer must provide the casual employee with the employer’s reasons for </w:t>
      </w:r>
      <w:r>
        <w:lastRenderedPageBreak/>
        <w:t>refusal in writing within 21 days of the request being made. If the employee does not accept the employer’s refusal, this will constitute a dispute that will be dealt with under the dispute resolution proc</w:t>
      </w:r>
      <w:r w:rsidR="004350DD">
        <w:t xml:space="preserve">edure in clause </w:t>
      </w:r>
      <w:r w:rsidR="004350DD">
        <w:fldChar w:fldCharType="begin"/>
      </w:r>
      <w:r w:rsidR="004350DD">
        <w:instrText xml:space="preserve"> REF _Ref527987864 \w \h </w:instrText>
      </w:r>
      <w:r w:rsidR="004350DD">
        <w:fldChar w:fldCharType="separate"/>
      </w:r>
      <w:r w:rsidR="00914DC8">
        <w:t>9</w:t>
      </w:r>
      <w:r w:rsidR="004350DD">
        <w:fldChar w:fldCharType="end"/>
      </w:r>
      <w:r>
        <w:t>. Under that procedure, the employee or the employer may refer the matter to the Fair Work Commission if the dispute cannot be resolved at the workplace level.</w:t>
      </w:r>
    </w:p>
    <w:p w:rsidR="00B951CB" w:rsidRDefault="00B951CB" w:rsidP="00B951CB">
      <w:pPr>
        <w:pStyle w:val="Level3"/>
      </w:pPr>
      <w:r>
        <w:t>Where it is agreed that a casual employee will have their employment converted to full-time or part-time employment as provided for in this clause, the employer and employee must discuss and record in writing:</w:t>
      </w:r>
    </w:p>
    <w:p w:rsidR="00B951CB" w:rsidRDefault="00B951CB" w:rsidP="00B951CB">
      <w:pPr>
        <w:pStyle w:val="Level4"/>
      </w:pPr>
      <w:r>
        <w:t>the form of employment to which the employee will convert – that is, full-time or part-time employment; and</w:t>
      </w:r>
    </w:p>
    <w:p w:rsidR="00B951CB" w:rsidRDefault="00B951CB" w:rsidP="00B951CB">
      <w:pPr>
        <w:pStyle w:val="Level4"/>
      </w:pPr>
      <w:r>
        <w:t>if it is agreed that the employee will become a part-time employee, the days the employee will be required to attend for work and the starting and finishing times for each such day.</w:t>
      </w:r>
    </w:p>
    <w:p w:rsidR="00B951CB" w:rsidRDefault="00B951CB" w:rsidP="00B951CB">
      <w:pPr>
        <w:pStyle w:val="Level3"/>
      </w:pPr>
      <w:r>
        <w:t>The conversion will take effect from the start of the next pay cycle following such agreement being reached unless otherwise agreed.</w:t>
      </w:r>
    </w:p>
    <w:p w:rsidR="00B951CB" w:rsidRDefault="00B951CB" w:rsidP="00B951CB">
      <w:pPr>
        <w:pStyle w:val="Level3"/>
      </w:pPr>
      <w:r>
        <w:t>Once a casual employee has converted to full-time or part-time employment, the employee may only revert to casual employment with the written agreement of the employer.</w:t>
      </w:r>
    </w:p>
    <w:p w:rsidR="00B951CB" w:rsidRDefault="00B951CB" w:rsidP="00B951CB">
      <w:pPr>
        <w:pStyle w:val="Level3"/>
      </w:pPr>
      <w:r>
        <w:t>A casual employee must not be engaged and re-engaged (which includes a refusal to re-engage), or have their hours reduced or varied, in order to avoid any right or obligation under this clause.</w:t>
      </w:r>
    </w:p>
    <w:p w:rsidR="00B951CB" w:rsidRDefault="00B951CB" w:rsidP="00B951CB">
      <w:pPr>
        <w:pStyle w:val="Level3"/>
      </w:pPr>
      <w:r>
        <w:t>Nothing in this clause obliges a regular casual employee to convert to full-time or part-time employment, nor permits an employer to require a regular casual employee to so convert.</w:t>
      </w:r>
    </w:p>
    <w:p w:rsidR="00B951CB" w:rsidRDefault="00B951CB" w:rsidP="00B951CB">
      <w:pPr>
        <w:pStyle w:val="Level3"/>
      </w:pPr>
      <w:r>
        <w:tab/>
        <w:t>Nothing in this clause requires an employer to increase the hours of a regular casual employee seeking conversion to full-time or part-time employment.</w:t>
      </w:r>
    </w:p>
    <w:p w:rsidR="00B951CB" w:rsidRDefault="00B951CB" w:rsidP="00B951CB">
      <w:pPr>
        <w:pStyle w:val="Level3"/>
      </w:pPr>
      <w:bookmarkStart w:id="47" w:name="_Ref525562609"/>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47"/>
      <w:r>
        <w:t xml:space="preserve"> </w:t>
      </w:r>
    </w:p>
    <w:p w:rsidR="00B64044" w:rsidRDefault="00B951CB" w:rsidP="00B951CB">
      <w:pPr>
        <w:pStyle w:val="Level3"/>
      </w:pPr>
      <w:r>
        <w:t xml:space="preserve">A casual employee’s right to request to convert is not affected if the employer fails to comply with the notice requirements in paragraph </w:t>
      </w:r>
      <w:r>
        <w:fldChar w:fldCharType="begin"/>
      </w:r>
      <w:r>
        <w:instrText xml:space="preserve"> REF _Ref525562609 \n \h </w:instrText>
      </w:r>
      <w:r>
        <w:fldChar w:fldCharType="separate"/>
      </w:r>
      <w:r w:rsidR="00914DC8">
        <w:t>(p)</w:t>
      </w:r>
      <w:r>
        <w:fldChar w:fldCharType="end"/>
      </w:r>
      <w:r>
        <w:t>.</w:t>
      </w:r>
    </w:p>
    <w:p w:rsidR="00DF4844" w:rsidRDefault="00DF4844" w:rsidP="00C5705F">
      <w:pPr>
        <w:pStyle w:val="Level2Bold"/>
      </w:pPr>
      <w:r>
        <w:t>Sessional</w:t>
      </w:r>
      <w:r w:rsidRPr="00B144FA">
        <w:t xml:space="preserve"> employment</w:t>
      </w:r>
      <w:r w:rsidR="00ED2393">
        <w:t xml:space="preserve"> </w:t>
      </w:r>
    </w:p>
    <w:p w:rsidR="00B64044" w:rsidRPr="00B64044" w:rsidRDefault="00B64044" w:rsidP="00FD1C92">
      <w:pPr>
        <w:pStyle w:val="History"/>
      </w:pPr>
      <w:r w:rsidRPr="00B64044">
        <w:t xml:space="preserve">[10.5 renumbered as 10.6 by </w:t>
      </w:r>
      <w:hyperlink r:id="rId72" w:history="1">
        <w:r w:rsidRPr="00B64044">
          <w:rPr>
            <w:rStyle w:val="Hyperlink"/>
          </w:rPr>
          <w:t>PR700576</w:t>
        </w:r>
      </w:hyperlink>
      <w:r w:rsidRPr="00B64044">
        <w:rPr>
          <w:noProof/>
        </w:rPr>
        <w:t xml:space="preserve"> ppc 01Oct18</w:t>
      </w:r>
      <w:r w:rsidRPr="00B64044">
        <w:t>]</w:t>
      </w:r>
    </w:p>
    <w:p w:rsidR="00ED2393" w:rsidRDefault="00A20E62" w:rsidP="00C5705F">
      <w:pPr>
        <w:pStyle w:val="Level3"/>
        <w:keepNext/>
      </w:pPr>
      <w:r>
        <w:t>An</w:t>
      </w:r>
      <w:r w:rsidR="00ED2393">
        <w:t xml:space="preserve"> employee </w:t>
      </w:r>
      <w:r>
        <w:t>may be</w:t>
      </w:r>
      <w:r w:rsidR="00ED2393">
        <w:t xml:space="preserve"> engaged </w:t>
      </w:r>
      <w:r>
        <w:t>on a sessional basis</w:t>
      </w:r>
      <w:r w:rsidR="00ED2393">
        <w:t xml:space="preserve"> to provide training sessions to clients</w:t>
      </w:r>
      <w:r>
        <w:t>.</w:t>
      </w:r>
      <w:r w:rsidR="00ED2393">
        <w:t xml:space="preserve"> </w:t>
      </w:r>
    </w:p>
    <w:p w:rsidR="00ED2393" w:rsidRDefault="00ED2393" w:rsidP="00ED2393">
      <w:pPr>
        <w:pStyle w:val="Level3"/>
      </w:pPr>
      <w:r>
        <w:t>A sessional employee will be engaged for a minimum of two consecutive hours in any one day.</w:t>
      </w:r>
    </w:p>
    <w:p w:rsidR="00A20E62" w:rsidRDefault="00A20E62" w:rsidP="00ED2393">
      <w:pPr>
        <w:pStyle w:val="Level3"/>
      </w:pPr>
      <w:r>
        <w:lastRenderedPageBreak/>
        <w:t>A sessional employee will be paid the m</w:t>
      </w:r>
      <w:r w:rsidR="00ED2393">
        <w:t>inimum casual hourly rate equivalent to the casual hourly rate of pay for a Training</w:t>
      </w:r>
      <w:r w:rsidR="003C0405">
        <w:t xml:space="preserve"> and p</w:t>
      </w:r>
      <w:r w:rsidR="00ED2393">
        <w:t>l</w:t>
      </w:r>
      <w:r w:rsidR="003C0405">
        <w:t>acement officer</w:t>
      </w:r>
      <w:r w:rsidR="008A125D">
        <w:t xml:space="preserve"> </w:t>
      </w:r>
      <w:r w:rsidR="003C0405">
        <w:t>g</w:t>
      </w:r>
      <w:r>
        <w:t xml:space="preserve">rade 1 </w:t>
      </w:r>
      <w:r w:rsidR="00F60861">
        <w:t>P</w:t>
      </w:r>
      <w:r w:rsidR="002B60AC">
        <w:t>ay point 3</w:t>
      </w:r>
      <w:r w:rsidR="00ED6726">
        <w:t>.</w:t>
      </w:r>
      <w:r w:rsidR="00ED2393">
        <w:t xml:space="preserve"> </w:t>
      </w:r>
    </w:p>
    <w:p w:rsidR="00ED2393" w:rsidRDefault="00A20E62" w:rsidP="00ED2393">
      <w:pPr>
        <w:pStyle w:val="Level3"/>
      </w:pPr>
      <w:r>
        <w:t xml:space="preserve">In addition, </w:t>
      </w:r>
      <w:r w:rsidR="00ED2393">
        <w:t>a sessional employee will be paid for preparation and associated non-teaching/training tasks. This payment can be paid by either:</w:t>
      </w:r>
    </w:p>
    <w:p w:rsidR="00ED2393" w:rsidRDefault="00ED2393" w:rsidP="00ED2393">
      <w:pPr>
        <w:pStyle w:val="Level4"/>
      </w:pPr>
      <w:bookmarkStart w:id="48" w:name="_Ref240686249"/>
      <w:r>
        <w:t xml:space="preserve">incorporating a </w:t>
      </w:r>
      <w:r w:rsidR="003C0405">
        <w:t xml:space="preserve">loading of 33.3% </w:t>
      </w:r>
      <w:r>
        <w:t>into the hourly rate</w:t>
      </w:r>
      <w:r w:rsidR="003C0405">
        <w:t xml:space="preserve">, </w:t>
      </w:r>
      <w:r>
        <w:t>provided that this rate is separately expressed; or</w:t>
      </w:r>
      <w:bookmarkEnd w:id="48"/>
    </w:p>
    <w:p w:rsidR="00ED2393" w:rsidRDefault="00ED2393" w:rsidP="00ED2393">
      <w:pPr>
        <w:pStyle w:val="Level4"/>
      </w:pPr>
      <w:r>
        <w:t>paying the employee one hour</w:t>
      </w:r>
      <w:r w:rsidR="000F5745">
        <w:t>’</w:t>
      </w:r>
      <w:r w:rsidR="003C0405">
        <w:t>s preparation/associated non</w:t>
      </w:r>
      <w:r w:rsidR="003C0405">
        <w:noBreakHyphen/>
      </w:r>
      <w:r>
        <w:t>teaching/training tasks for every three hours</w:t>
      </w:r>
      <w:r w:rsidR="000F5745">
        <w:t>’</w:t>
      </w:r>
      <w:r>
        <w:t xml:space="preserve"> teaching </w:t>
      </w:r>
      <w:r w:rsidR="003C0405">
        <w:t xml:space="preserve">up </w:t>
      </w:r>
      <w:r>
        <w:t>to a maximum of five additional hours per week.</w:t>
      </w:r>
    </w:p>
    <w:p w:rsidR="00ED2393" w:rsidRDefault="00ED2393" w:rsidP="00ED2393">
      <w:pPr>
        <w:pStyle w:val="Level3"/>
      </w:pPr>
      <w:r>
        <w:t>An employer who employs a sessional employee under the terms of</w:t>
      </w:r>
      <w:r w:rsidR="003C0405">
        <w:t xml:space="preserve"> clause</w:t>
      </w:r>
      <w:r w:rsidR="002B60AC">
        <w:t> </w:t>
      </w:r>
      <w:r w:rsidR="00E66731">
        <w:fldChar w:fldCharType="begin"/>
      </w:r>
      <w:r>
        <w:instrText xml:space="preserve"> REF _Ref240686249 \w \h </w:instrText>
      </w:r>
      <w:r w:rsidR="00E66731">
        <w:fldChar w:fldCharType="separate"/>
      </w:r>
      <w:r w:rsidR="00914DC8">
        <w:t>10.6(d)(i)</w:t>
      </w:r>
      <w:r w:rsidR="00E66731">
        <w:fldChar w:fldCharType="end"/>
      </w:r>
      <w:r>
        <w:t xml:space="preserve"> will not be obliged to pay the preparation loading in respect of any period involving staff training or staff meetings.</w:t>
      </w:r>
    </w:p>
    <w:p w:rsidR="00ED2393" w:rsidRDefault="00ED2393" w:rsidP="00ED2393">
      <w:pPr>
        <w:pStyle w:val="Level3"/>
      </w:pPr>
      <w:r>
        <w:t xml:space="preserve">Upon engagement, in addition to the requirements specified for contracts of employment provided in </w:t>
      </w:r>
      <w:r w:rsidRPr="00A20E62">
        <w:t>clause</w:t>
      </w:r>
      <w:r w:rsidR="00FB72EB" w:rsidRPr="00A20E62">
        <w:t xml:space="preserve"> </w:t>
      </w:r>
      <w:r w:rsidR="00E66731">
        <w:fldChar w:fldCharType="begin"/>
      </w:r>
      <w:r w:rsidR="00140C03">
        <w:instrText xml:space="preserve"> REF _Ref247370283 \w \h </w:instrText>
      </w:r>
      <w:r w:rsidR="00E66731">
        <w:fldChar w:fldCharType="separate"/>
      </w:r>
      <w:r w:rsidR="00914DC8">
        <w:t>10.1</w:t>
      </w:r>
      <w:r w:rsidR="00E66731">
        <w:fldChar w:fldCharType="end"/>
      </w:r>
      <w:r>
        <w:t xml:space="preserve"> of this award, the employer will provide written advice to the employee setting out the particular arrangements for preparation and associated non-teaching/training tasks which will apply in respect of the employee.</w:t>
      </w:r>
    </w:p>
    <w:p w:rsidR="00ED2393" w:rsidRDefault="00ED2393" w:rsidP="003C7D60">
      <w:pPr>
        <w:pStyle w:val="Level3Bold"/>
        <w:keepNext w:val="0"/>
      </w:pPr>
      <w:r>
        <w:t>Cancellation provisions</w:t>
      </w:r>
    </w:p>
    <w:p w:rsidR="00ED2393" w:rsidRDefault="00ED2393" w:rsidP="003C7D60">
      <w:pPr>
        <w:pStyle w:val="Block2"/>
      </w:pPr>
      <w:r w:rsidRPr="00ED2393">
        <w:t xml:space="preserve">If a training course is cancelled and the employer no longer requires the services of a sessional employee engaged for the course, the employer </w:t>
      </w:r>
      <w:r>
        <w:t>will</w:t>
      </w:r>
      <w:r w:rsidRPr="00ED2393">
        <w:t xml:space="preserve"> provide the sessional employee with two weeks</w:t>
      </w:r>
      <w:r w:rsidR="000F5745">
        <w:t>’</w:t>
      </w:r>
      <w:r w:rsidRPr="00ED2393">
        <w:t xml:space="preserve"> noti</w:t>
      </w:r>
      <w:r w:rsidR="003C0405">
        <w:t>ce of termination or pay</w:t>
      </w:r>
      <w:r w:rsidR="008956C4">
        <w:t>ment</w:t>
      </w:r>
      <w:r w:rsidR="003C0405">
        <w:t xml:space="preserve"> instead</w:t>
      </w:r>
      <w:r w:rsidRPr="00ED2393">
        <w:t xml:space="preserve"> of notice equivalent to two weeks</w:t>
      </w:r>
      <w:r w:rsidR="000F5745">
        <w:t>’</w:t>
      </w:r>
      <w:r w:rsidRPr="00ED2393">
        <w:t xml:space="preserve"> pay</w:t>
      </w:r>
      <w:r>
        <w:t xml:space="preserve"> (inclusive of preparation loading or preparation time).</w:t>
      </w:r>
    </w:p>
    <w:p w:rsidR="00D72167" w:rsidRDefault="00747C67" w:rsidP="00D72167">
      <w:pPr>
        <w:pStyle w:val="Level1"/>
        <w:keepNext w:val="0"/>
      </w:pPr>
      <w:bookmarkStart w:id="49" w:name="_Ref527988676"/>
      <w:bookmarkStart w:id="50" w:name="_Ref527988683"/>
      <w:bookmarkStart w:id="51" w:name="_Toc37248273"/>
      <w:r w:rsidRPr="00747C67">
        <w:t>Termination of employment</w:t>
      </w:r>
      <w:bookmarkStart w:id="52" w:name="_Ref413854479"/>
      <w:bookmarkStart w:id="53" w:name="_Ref413854482"/>
      <w:bookmarkEnd w:id="49"/>
      <w:bookmarkEnd w:id="50"/>
      <w:bookmarkEnd w:id="51"/>
    </w:p>
    <w:p w:rsidR="00D72167" w:rsidRPr="00D72167" w:rsidRDefault="00D72167" w:rsidP="00D72167">
      <w:pPr>
        <w:pStyle w:val="History"/>
      </w:pPr>
      <w:r>
        <w:t xml:space="preserve">[11 substituted by </w:t>
      </w:r>
      <w:hyperlink r:id="rId73" w:history="1">
        <w:r w:rsidRPr="00BA759E">
          <w:rPr>
            <w:rStyle w:val="Hyperlink"/>
          </w:rPr>
          <w:t>PR</w:t>
        </w:r>
        <w:r w:rsidRPr="00BA759E">
          <w:rPr>
            <w:rStyle w:val="Hyperlink"/>
            <w:noProof/>
          </w:rPr>
          <w:t>610265</w:t>
        </w:r>
      </w:hyperlink>
      <w:r>
        <w:t xml:space="preserve"> ppc 01Nov18</w:t>
      </w:r>
      <w:r>
        <w:rPr>
          <w:noProof/>
        </w:rPr>
        <w:t>]</w:t>
      </w:r>
    </w:p>
    <w:p w:rsidR="00D72167" w:rsidRPr="00E01939" w:rsidRDefault="00D72167" w:rsidP="00D72167">
      <w:pPr>
        <w:keepNext/>
      </w:pPr>
      <w:r w:rsidRPr="00E01939">
        <w:t xml:space="preserve">Note: The </w:t>
      </w:r>
      <w:hyperlink r:id="rId74" w:history="1">
        <w:r w:rsidRPr="00E01939">
          <w:rPr>
            <w:rStyle w:val="Hyperlink"/>
          </w:rPr>
          <w:t>NES</w:t>
        </w:r>
      </w:hyperlink>
      <w:r w:rsidRPr="00E01939">
        <w:t xml:space="preserve"> sets out requirements for notice of termination by an employer. See ss.117 and 123 of the </w:t>
      </w:r>
      <w:hyperlink r:id="rId75" w:history="1">
        <w:r w:rsidRPr="00E01939">
          <w:rPr>
            <w:rStyle w:val="Hyperlink"/>
          </w:rPr>
          <w:t>Act</w:t>
        </w:r>
      </w:hyperlink>
      <w:r w:rsidRPr="00E01939">
        <w:t xml:space="preserve">. </w:t>
      </w:r>
    </w:p>
    <w:p w:rsidR="00D72167" w:rsidRPr="00E01939" w:rsidRDefault="00D72167" w:rsidP="00D72167">
      <w:pPr>
        <w:pStyle w:val="Level2Bold"/>
      </w:pPr>
      <w:r w:rsidRPr="00E01939">
        <w:t>Notice of termination by an employee</w:t>
      </w:r>
    </w:p>
    <w:p w:rsidR="00D72167" w:rsidRPr="00E01939" w:rsidRDefault="00D72167" w:rsidP="00D72167">
      <w:pPr>
        <w:pStyle w:val="Level3"/>
      </w:pPr>
      <w:r w:rsidRPr="00E01939">
        <w:t xml:space="preserve">This clause applies to all employees except those identified in ss.123(1) and 123(3) of the </w:t>
      </w:r>
      <w:hyperlink r:id="rId76" w:history="1">
        <w:r w:rsidRPr="00E01939">
          <w:rPr>
            <w:rStyle w:val="Hyperlink"/>
          </w:rPr>
          <w:t>Act</w:t>
        </w:r>
      </w:hyperlink>
      <w:r w:rsidRPr="00E01939">
        <w:t>.</w:t>
      </w:r>
    </w:p>
    <w:p w:rsidR="00D72167" w:rsidRPr="00E01939" w:rsidRDefault="00D72167" w:rsidP="00D72167">
      <w:pPr>
        <w:pStyle w:val="Level3"/>
      </w:pPr>
      <w:bookmarkStart w:id="54"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914DC8"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4"/>
    </w:p>
    <w:p w:rsidR="00D72167" w:rsidRPr="002B7105" w:rsidRDefault="00D72167" w:rsidP="00AE529B">
      <w:pPr>
        <w:pStyle w:val="Block2"/>
        <w:keepNext/>
        <w:rPr>
          <w:b/>
        </w:rPr>
      </w:pPr>
      <w:bookmarkStart w:id="55" w:name="Table_1"/>
      <w:r w:rsidRPr="002B7105">
        <w:rPr>
          <w:b/>
        </w:rPr>
        <w:lastRenderedPageBreak/>
        <w:t>Table 1—Period of notice</w:t>
      </w:r>
      <w:bookmarkEnd w:id="55"/>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D72167" w:rsidRPr="00E01939" w:rsidTr="00E4722D">
        <w:trPr>
          <w:tblHeader/>
          <w:tblCellSpacing w:w="0" w:type="dxa"/>
        </w:trPr>
        <w:tc>
          <w:tcPr>
            <w:tcW w:w="3707" w:type="pct"/>
            <w:hideMark/>
          </w:tcPr>
          <w:p w:rsidR="00D72167" w:rsidRPr="002B7105" w:rsidRDefault="00D72167" w:rsidP="00AE529B">
            <w:pPr>
              <w:pStyle w:val="AMODTable"/>
              <w:keepNext/>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D72167" w:rsidRPr="002B7105" w:rsidRDefault="00D72167" w:rsidP="00AE529B">
            <w:pPr>
              <w:pStyle w:val="AMODTable"/>
              <w:keepNext/>
              <w:rPr>
                <w:b/>
              </w:rPr>
            </w:pPr>
            <w:r w:rsidRPr="002B7105">
              <w:rPr>
                <w:b/>
              </w:rPr>
              <w:t>Column 2</w:t>
            </w:r>
            <w:r>
              <w:rPr>
                <w:b/>
              </w:rPr>
              <w:br/>
            </w:r>
            <w:r w:rsidRPr="002B7105">
              <w:rPr>
                <w:b/>
              </w:rPr>
              <w:t>Period of notice</w:t>
            </w:r>
          </w:p>
        </w:tc>
      </w:tr>
      <w:tr w:rsidR="00D72167" w:rsidRPr="00E01939" w:rsidTr="00E4722D">
        <w:trPr>
          <w:tblCellSpacing w:w="0" w:type="dxa"/>
        </w:trPr>
        <w:tc>
          <w:tcPr>
            <w:tcW w:w="3707" w:type="pct"/>
            <w:hideMark/>
          </w:tcPr>
          <w:p w:rsidR="00D72167" w:rsidRPr="00E01939" w:rsidRDefault="00D72167" w:rsidP="00E4722D">
            <w:pPr>
              <w:pStyle w:val="AMODTable"/>
            </w:pPr>
            <w:r w:rsidRPr="00E01939">
              <w:t>Not more than 1 year</w:t>
            </w:r>
          </w:p>
        </w:tc>
        <w:tc>
          <w:tcPr>
            <w:tcW w:w="1293" w:type="pct"/>
            <w:hideMark/>
          </w:tcPr>
          <w:p w:rsidR="00D72167" w:rsidRPr="00E01939" w:rsidRDefault="00D72167" w:rsidP="00E4722D">
            <w:pPr>
              <w:pStyle w:val="AMODTable"/>
            </w:pPr>
            <w:r w:rsidRPr="00E01939">
              <w:t>1 week</w:t>
            </w:r>
          </w:p>
        </w:tc>
      </w:tr>
      <w:tr w:rsidR="00D72167" w:rsidRPr="00E01939" w:rsidTr="00E4722D">
        <w:trPr>
          <w:tblCellSpacing w:w="0" w:type="dxa"/>
        </w:trPr>
        <w:tc>
          <w:tcPr>
            <w:tcW w:w="3707" w:type="pct"/>
            <w:hideMark/>
          </w:tcPr>
          <w:p w:rsidR="00D72167" w:rsidRPr="00E01939" w:rsidRDefault="00D72167" w:rsidP="00E4722D">
            <w:pPr>
              <w:pStyle w:val="AMODTable"/>
            </w:pPr>
            <w:r w:rsidRPr="00E01939">
              <w:t>More than 1 year but not more than 3 years</w:t>
            </w:r>
          </w:p>
        </w:tc>
        <w:tc>
          <w:tcPr>
            <w:tcW w:w="1293" w:type="pct"/>
            <w:hideMark/>
          </w:tcPr>
          <w:p w:rsidR="00D72167" w:rsidRPr="00E01939" w:rsidRDefault="00D72167" w:rsidP="00E4722D">
            <w:pPr>
              <w:pStyle w:val="AMODTable"/>
            </w:pPr>
            <w:r w:rsidRPr="00E01939">
              <w:t>2 weeks</w:t>
            </w:r>
          </w:p>
        </w:tc>
      </w:tr>
      <w:tr w:rsidR="00D72167" w:rsidRPr="00E01939" w:rsidTr="00E4722D">
        <w:trPr>
          <w:tblCellSpacing w:w="0" w:type="dxa"/>
        </w:trPr>
        <w:tc>
          <w:tcPr>
            <w:tcW w:w="3707" w:type="pct"/>
            <w:hideMark/>
          </w:tcPr>
          <w:p w:rsidR="00D72167" w:rsidRPr="00E01939" w:rsidRDefault="00D72167" w:rsidP="00E4722D">
            <w:pPr>
              <w:pStyle w:val="AMODTable"/>
            </w:pPr>
            <w:r w:rsidRPr="00E01939">
              <w:t>More than 3 years but not more than 5 years</w:t>
            </w:r>
          </w:p>
        </w:tc>
        <w:tc>
          <w:tcPr>
            <w:tcW w:w="1293" w:type="pct"/>
            <w:hideMark/>
          </w:tcPr>
          <w:p w:rsidR="00D72167" w:rsidRPr="00E01939" w:rsidRDefault="00D72167" w:rsidP="00E4722D">
            <w:pPr>
              <w:pStyle w:val="AMODTable"/>
            </w:pPr>
            <w:r w:rsidRPr="00E01939">
              <w:t>3 weeks</w:t>
            </w:r>
          </w:p>
        </w:tc>
      </w:tr>
      <w:tr w:rsidR="00D72167" w:rsidRPr="00E01939" w:rsidTr="00E4722D">
        <w:trPr>
          <w:tblCellSpacing w:w="0" w:type="dxa"/>
        </w:trPr>
        <w:tc>
          <w:tcPr>
            <w:tcW w:w="3707" w:type="pct"/>
            <w:hideMark/>
          </w:tcPr>
          <w:p w:rsidR="00D72167" w:rsidRPr="00E01939" w:rsidRDefault="00D72167" w:rsidP="00E4722D">
            <w:pPr>
              <w:pStyle w:val="AMODTable"/>
            </w:pPr>
            <w:r w:rsidRPr="00E01939">
              <w:t>More than 5 years</w:t>
            </w:r>
          </w:p>
        </w:tc>
        <w:tc>
          <w:tcPr>
            <w:tcW w:w="1293" w:type="pct"/>
            <w:hideMark/>
          </w:tcPr>
          <w:p w:rsidR="00D72167" w:rsidRPr="00E01939" w:rsidRDefault="00D72167" w:rsidP="00E4722D">
            <w:pPr>
              <w:pStyle w:val="AMODTable"/>
            </w:pPr>
            <w:r w:rsidRPr="00E01939">
              <w:t>4 weeks</w:t>
            </w:r>
          </w:p>
        </w:tc>
      </w:tr>
    </w:tbl>
    <w:p w:rsidR="00D72167" w:rsidRPr="00E01939" w:rsidRDefault="00D72167" w:rsidP="00D72167">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D72167" w:rsidRPr="00E01939" w:rsidRDefault="00D72167" w:rsidP="00D72167">
      <w:pPr>
        <w:pStyle w:val="Level3"/>
      </w:pPr>
      <w:r w:rsidRPr="00E01939">
        <w:t xml:space="preserve">In </w:t>
      </w:r>
      <w:r>
        <w:t xml:space="preserve">paragraph </w:t>
      </w:r>
      <w:r>
        <w:fldChar w:fldCharType="begin"/>
      </w:r>
      <w:r>
        <w:instrText xml:space="preserve"> REF _Ref527719172 \n \h </w:instrText>
      </w:r>
      <w:r>
        <w:fldChar w:fldCharType="separate"/>
      </w:r>
      <w:r w:rsidR="00914DC8">
        <w:t>(b)</w:t>
      </w:r>
      <w:r>
        <w:fldChar w:fldCharType="end"/>
      </w:r>
      <w:r w:rsidRPr="00E01939">
        <w:t xml:space="preserve"> </w:t>
      </w:r>
      <w:r w:rsidRPr="00FE0B4B">
        <w:rPr>
          <w:b/>
          <w:bCs/>
        </w:rPr>
        <w:t>continuous service</w:t>
      </w:r>
      <w:r w:rsidRPr="00E01939">
        <w:t xml:space="preserve"> has the same meaning as in s.117 of the </w:t>
      </w:r>
      <w:hyperlink r:id="rId77" w:history="1">
        <w:r w:rsidRPr="00E01939">
          <w:rPr>
            <w:rStyle w:val="Hyperlink"/>
          </w:rPr>
          <w:t>Act</w:t>
        </w:r>
      </w:hyperlink>
      <w:r w:rsidRPr="00E01939">
        <w:t>.</w:t>
      </w:r>
    </w:p>
    <w:p w:rsidR="00D72167" w:rsidRPr="00E01939" w:rsidRDefault="00D72167" w:rsidP="00D72167">
      <w:pPr>
        <w:pStyle w:val="Level3"/>
      </w:pPr>
      <w:bookmarkStart w:id="56"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914DC8">
        <w:t>(b)</w:t>
      </w:r>
      <w:r>
        <w:fldChar w:fldCharType="end"/>
      </w:r>
      <w:r w:rsidRPr="00E01939">
        <w:t>, then the employer may deduct from wages due to the employee under this award an amount that is no more than one week’s wages for the employee.</w:t>
      </w:r>
      <w:bookmarkEnd w:id="56"/>
    </w:p>
    <w:p w:rsidR="00D72167" w:rsidRPr="00E01939" w:rsidRDefault="00D72167" w:rsidP="00D72167">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914DC8">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914DC8">
        <w:t>(d)</w:t>
      </w:r>
      <w:r>
        <w:fldChar w:fldCharType="end"/>
      </w:r>
      <w:r>
        <w:t>.</w:t>
      </w:r>
    </w:p>
    <w:p w:rsidR="00D72167" w:rsidRPr="00E01939" w:rsidRDefault="00D72167" w:rsidP="00D72167">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914DC8">
        <w:t>(d)</w:t>
      </w:r>
      <w:r>
        <w:fldChar w:fldCharType="end"/>
      </w:r>
      <w:r w:rsidRPr="00E01939">
        <w:t xml:space="preserve"> must not be unreasonable in the circumstances.</w:t>
      </w:r>
    </w:p>
    <w:p w:rsidR="00D72167" w:rsidRPr="00E01939" w:rsidRDefault="00D72167" w:rsidP="00D72167">
      <w:pPr>
        <w:pStyle w:val="Level2Bold"/>
      </w:pPr>
      <w:bookmarkStart w:id="57" w:name="_Ref527719241"/>
      <w:r w:rsidRPr="00E01939">
        <w:t>Job search entitlement</w:t>
      </w:r>
      <w:bookmarkEnd w:id="57"/>
    </w:p>
    <w:p w:rsidR="00D72167" w:rsidRPr="00E01939" w:rsidRDefault="00D72167" w:rsidP="00D72167">
      <w:pPr>
        <w:pStyle w:val="Block1"/>
      </w:pPr>
      <w:r w:rsidRPr="00E01939">
        <w:t>Where an employer has given notice of termination to an employee, the employee must be allowed time off without loss of pay of up to one day for the purpose of seeking other employment.</w:t>
      </w:r>
    </w:p>
    <w:p w:rsidR="00D72167" w:rsidRPr="00D72167" w:rsidRDefault="00D72167" w:rsidP="00D72167">
      <w:pPr>
        <w:pStyle w:val="Level2"/>
      </w:pPr>
      <w:bookmarkStart w:id="58" w:name="_Ref52798849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914DC8">
        <w:t>11.2</w:t>
      </w:r>
      <w:r>
        <w:rPr>
          <w:noProof/>
        </w:rPr>
        <w:fldChar w:fldCharType="end"/>
      </w:r>
      <w:r w:rsidRPr="00E01939">
        <w:t xml:space="preserve"> is to be taken at times that are convenient to the employee after consultation with the employer.</w:t>
      </w:r>
      <w:bookmarkEnd w:id="58"/>
    </w:p>
    <w:p w:rsidR="00747C67" w:rsidRDefault="00747C67" w:rsidP="003C7D60">
      <w:pPr>
        <w:pStyle w:val="Level1"/>
        <w:keepNext w:val="0"/>
      </w:pPr>
      <w:bookmarkStart w:id="59" w:name="_Ref7189933"/>
      <w:bookmarkStart w:id="60" w:name="_Ref7189949"/>
      <w:bookmarkStart w:id="61" w:name="_Ref7190116"/>
      <w:bookmarkStart w:id="62" w:name="_Toc37248274"/>
      <w:r w:rsidRPr="00747C67">
        <w:t>Redundancy</w:t>
      </w:r>
      <w:bookmarkEnd w:id="52"/>
      <w:bookmarkEnd w:id="53"/>
      <w:bookmarkEnd w:id="59"/>
      <w:bookmarkEnd w:id="60"/>
      <w:bookmarkEnd w:id="61"/>
      <w:bookmarkEnd w:id="62"/>
    </w:p>
    <w:p w:rsidR="004E7EDD" w:rsidRDefault="004E7EDD" w:rsidP="004E7EDD">
      <w:pPr>
        <w:pStyle w:val="History"/>
      </w:pPr>
      <w:r>
        <w:t xml:space="preserve">[Varied by </w:t>
      </w:r>
      <w:hyperlink r:id="rId78" w:history="1">
        <w:r w:rsidRPr="004E7EDD">
          <w:rPr>
            <w:rStyle w:val="Hyperlink"/>
          </w:rPr>
          <w:t>PR503708</w:t>
        </w:r>
      </w:hyperlink>
      <w:r w:rsidR="00A0366B">
        <w:t xml:space="preserve">, </w:t>
      </w:r>
      <w:hyperlink r:id="rId79" w:history="1">
        <w:r w:rsidR="00A0366B">
          <w:rPr>
            <w:rStyle w:val="Hyperlink"/>
          </w:rPr>
          <w:t>PR561478</w:t>
        </w:r>
      </w:hyperlink>
      <w:r w:rsidR="00BA7D7A">
        <w:rPr>
          <w:rStyle w:val="Hyperlink"/>
          <w:color w:val="auto"/>
          <w:u w:val="none"/>
        </w:rPr>
        <w:t xml:space="preserve">; </w:t>
      </w:r>
      <w:r w:rsidR="00BA7D7A">
        <w:t>substituted by</w:t>
      </w:r>
      <w:r w:rsidR="008632B1">
        <w:rPr>
          <w:rStyle w:val="Hyperlink"/>
          <w:color w:val="auto"/>
          <w:u w:val="none"/>
        </w:rPr>
        <w:t xml:space="preserve"> </w:t>
      </w:r>
      <w:hyperlink r:id="rId80" w:history="1">
        <w:r w:rsidR="008632B1" w:rsidRPr="008632B1">
          <w:rPr>
            <w:rStyle w:val="Hyperlink"/>
          </w:rPr>
          <w:t>PR706975</w:t>
        </w:r>
      </w:hyperlink>
      <w:r w:rsidR="008632B1">
        <w:t xml:space="preserve"> ppc 03May19]</w:t>
      </w:r>
    </w:p>
    <w:p w:rsidR="00BE3070" w:rsidRPr="00E7145A" w:rsidRDefault="00BE3070" w:rsidP="00BE3070">
      <w:pPr>
        <w:keepNext/>
      </w:pPr>
      <w:bookmarkStart w:id="63" w:name="_Ref528226910"/>
      <w:r w:rsidRPr="00E7145A">
        <w:t xml:space="preserve">NOTE: Redundancy pay is provided for in the </w:t>
      </w:r>
      <w:hyperlink r:id="rId81" w:history="1">
        <w:r w:rsidRPr="00E7145A">
          <w:rPr>
            <w:rStyle w:val="Hyperlink"/>
          </w:rPr>
          <w:t>NES</w:t>
        </w:r>
      </w:hyperlink>
      <w:r w:rsidRPr="00E7145A">
        <w:t xml:space="preserve">. See sections 119–123 of the </w:t>
      </w:r>
      <w:hyperlink r:id="rId82" w:history="1">
        <w:r w:rsidRPr="00E7145A">
          <w:rPr>
            <w:rStyle w:val="Hyperlink"/>
          </w:rPr>
          <w:t>Act</w:t>
        </w:r>
      </w:hyperlink>
      <w:r w:rsidRPr="00E7145A">
        <w:t>.</w:t>
      </w:r>
    </w:p>
    <w:p w:rsidR="00BE3070" w:rsidRPr="00E7145A" w:rsidRDefault="00BE3070" w:rsidP="00BE3070">
      <w:pPr>
        <w:pStyle w:val="Level2Bold"/>
      </w:pPr>
      <w:bookmarkStart w:id="64" w:name="_Ref6919596"/>
      <w:r w:rsidRPr="00E7145A">
        <w:t>Transfer to lower paid duties on redundancy</w:t>
      </w:r>
      <w:bookmarkEnd w:id="63"/>
      <w:bookmarkEnd w:id="64"/>
    </w:p>
    <w:p w:rsidR="00BE3070" w:rsidRPr="008764CF" w:rsidRDefault="00BE3070" w:rsidP="00BE3070">
      <w:pPr>
        <w:pStyle w:val="Level3"/>
      </w:pPr>
      <w:r w:rsidRPr="008764CF">
        <w:t xml:space="preserve">Clause </w:t>
      </w:r>
      <w:r>
        <w:fldChar w:fldCharType="begin"/>
      </w:r>
      <w:r>
        <w:instrText xml:space="preserve"> REF _Ref6919596 \w \h </w:instrText>
      </w:r>
      <w:r>
        <w:fldChar w:fldCharType="separate"/>
      </w:r>
      <w:r w:rsidR="00914DC8">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BE3070" w:rsidRPr="008764CF" w:rsidRDefault="00BE3070" w:rsidP="00BE3070">
      <w:pPr>
        <w:pStyle w:val="Level3"/>
      </w:pPr>
      <w:r w:rsidRPr="008764CF">
        <w:t>The employer may:</w:t>
      </w:r>
    </w:p>
    <w:p w:rsidR="00BE3070" w:rsidRPr="008764CF" w:rsidRDefault="00BE3070" w:rsidP="00BE3070">
      <w:pPr>
        <w:pStyle w:val="Level4"/>
      </w:pPr>
      <w:r w:rsidRPr="008764CF">
        <w:t xml:space="preserve">give the employee notice of the transfer of at least the same length as the employee would be entitled to under section 117 of the </w:t>
      </w:r>
      <w:hyperlink r:id="rId83" w:history="1">
        <w:r w:rsidRPr="008764CF">
          <w:rPr>
            <w:rStyle w:val="Hyperlink"/>
          </w:rPr>
          <w:t>Act</w:t>
        </w:r>
      </w:hyperlink>
      <w:r w:rsidRPr="008764CF">
        <w:t xml:space="preserve"> as if it were a notice of termin</w:t>
      </w:r>
      <w:bookmarkStart w:id="65" w:name="_Ref499548098"/>
      <w:r>
        <w:t>ation given by the employer; or</w:t>
      </w:r>
    </w:p>
    <w:p w:rsidR="00BE3070" w:rsidRPr="008764CF" w:rsidRDefault="00BE3070" w:rsidP="00BE3070">
      <w:pPr>
        <w:pStyle w:val="Level4"/>
      </w:pPr>
      <w:bookmarkStart w:id="66"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914DC8">
        <w:t>(c)</w:t>
      </w:r>
      <w:r>
        <w:fldChar w:fldCharType="end"/>
      </w:r>
      <w:r w:rsidRPr="008764CF">
        <w:t>.</w:t>
      </w:r>
      <w:bookmarkEnd w:id="65"/>
      <w:bookmarkEnd w:id="66"/>
    </w:p>
    <w:p w:rsidR="00BE3070" w:rsidRDefault="00BE3070" w:rsidP="00BE3070">
      <w:pPr>
        <w:pStyle w:val="Level3"/>
      </w:pPr>
      <w:bookmarkStart w:id="67" w:name="_Ref6919631"/>
      <w:r w:rsidRPr="008764CF">
        <w:t>If the employer acts as mentioned in paragraph</w:t>
      </w:r>
      <w:r>
        <w:t xml:space="preserve"> </w:t>
      </w:r>
      <w:r>
        <w:fldChar w:fldCharType="begin"/>
      </w:r>
      <w:r>
        <w:instrText xml:space="preserve"> REF _Ref528226924 \r \h </w:instrText>
      </w:r>
      <w:r>
        <w:fldChar w:fldCharType="separate"/>
      </w:r>
      <w:r w:rsidR="00914DC8">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7"/>
    </w:p>
    <w:p w:rsidR="00BE3070" w:rsidRPr="008764CF" w:rsidRDefault="00BE3070" w:rsidP="00BE3070">
      <w:pPr>
        <w:pStyle w:val="Level2Bold"/>
      </w:pPr>
      <w:r w:rsidRPr="002232A4">
        <w:t>Employee leaving during redundancy notice period</w:t>
      </w:r>
    </w:p>
    <w:p w:rsidR="00BE3070" w:rsidRPr="008764CF" w:rsidRDefault="00BE3070" w:rsidP="00BE3070">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4" w:history="1">
        <w:r w:rsidRPr="008764CF">
          <w:rPr>
            <w:rStyle w:val="Hyperlink"/>
          </w:rPr>
          <w:t>Act</w:t>
        </w:r>
      </w:hyperlink>
      <w:r w:rsidRPr="008764CF">
        <w:t>.</w:t>
      </w:r>
    </w:p>
    <w:p w:rsidR="00BE3070" w:rsidRPr="008764CF" w:rsidRDefault="00BE3070" w:rsidP="00BE3070">
      <w:pPr>
        <w:pStyle w:val="Level3"/>
      </w:pPr>
      <w:r w:rsidRPr="008764CF">
        <w:t xml:space="preserve">The employee is entitled to receive the benefits and payments they would have received under clause </w:t>
      </w:r>
      <w:r w:rsidR="006A09DC">
        <w:fldChar w:fldCharType="begin"/>
      </w:r>
      <w:r w:rsidR="006A09DC">
        <w:instrText xml:space="preserve"> REF _Ref7190116 \n \h </w:instrText>
      </w:r>
      <w:r w:rsidR="006A09DC">
        <w:fldChar w:fldCharType="separate"/>
      </w:r>
      <w:r w:rsidR="00914DC8">
        <w:t>12</w:t>
      </w:r>
      <w:r w:rsidR="006A09DC">
        <w:fldChar w:fldCharType="end"/>
      </w:r>
      <w:r>
        <w:t xml:space="preserve"> </w:t>
      </w:r>
      <w:r w:rsidRPr="008764CF">
        <w:t xml:space="preserve">or under </w:t>
      </w:r>
      <w:r>
        <w:t xml:space="preserve">sections 119–123 </w:t>
      </w:r>
      <w:r w:rsidRPr="008764CF">
        <w:t xml:space="preserve">of the </w:t>
      </w:r>
      <w:hyperlink r:id="rId85" w:history="1">
        <w:r w:rsidRPr="008764CF">
          <w:rPr>
            <w:rStyle w:val="Hyperlink"/>
          </w:rPr>
          <w:t>Act</w:t>
        </w:r>
      </w:hyperlink>
      <w:r w:rsidRPr="008764CF">
        <w:t xml:space="preserve"> had they remained in employment until the expiry of the notice.</w:t>
      </w:r>
    </w:p>
    <w:p w:rsidR="00BE3070" w:rsidRPr="008764CF" w:rsidRDefault="00BE3070" w:rsidP="00BE3070">
      <w:pPr>
        <w:pStyle w:val="Level3"/>
      </w:pPr>
      <w:r w:rsidRPr="008764CF">
        <w:t>However, the employee is not entitled to be paid for any part of the period of notice remaining after the employee ceased to be employed.</w:t>
      </w:r>
    </w:p>
    <w:p w:rsidR="00BE3070" w:rsidRPr="00260D37" w:rsidRDefault="00BE3070" w:rsidP="00BE3070">
      <w:pPr>
        <w:pStyle w:val="Level2Bold"/>
      </w:pPr>
      <w:r w:rsidRPr="00260D37">
        <w:t>Job search entitlement</w:t>
      </w:r>
    </w:p>
    <w:p w:rsidR="00BE3070" w:rsidRPr="008764CF" w:rsidRDefault="00BE3070" w:rsidP="00BE3070">
      <w:pPr>
        <w:pStyle w:val="Level3"/>
      </w:pPr>
      <w:bookmarkStart w:id="68"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6" w:history="1">
        <w:r w:rsidRPr="008764CF">
          <w:rPr>
            <w:rStyle w:val="Hyperlink"/>
          </w:rPr>
          <w:t>Act</w:t>
        </w:r>
      </w:hyperlink>
      <w:r w:rsidRPr="00CE7BF6">
        <w:t xml:space="preserve"> </w:t>
      </w:r>
      <w:r w:rsidRPr="008764CF">
        <w:t>for the purpose of seeking other employment.</w:t>
      </w:r>
      <w:bookmarkEnd w:id="68"/>
    </w:p>
    <w:p w:rsidR="00BE3070" w:rsidRPr="008764CF" w:rsidRDefault="00BE3070" w:rsidP="00BE3070">
      <w:pPr>
        <w:pStyle w:val="Level3"/>
      </w:pPr>
      <w:bookmarkStart w:id="69"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914DC8">
        <w:t>(a)</w:t>
      </w:r>
      <w:r>
        <w:fldChar w:fldCharType="end"/>
      </w:r>
      <w:r w:rsidRPr="008764CF">
        <w:t>, the employee must, at the request of the employer, produce proof of attendance at an interview.</w:t>
      </w:r>
      <w:bookmarkEnd w:id="69"/>
    </w:p>
    <w:p w:rsidR="00BE3070" w:rsidRPr="008764CF" w:rsidRDefault="00BE3070" w:rsidP="00BE3070">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914DC8">
        <w:t>(b)</w:t>
      </w:r>
      <w:r>
        <w:fldChar w:fldCharType="end"/>
      </w:r>
      <w:r>
        <w:t>.</w:t>
      </w:r>
    </w:p>
    <w:p w:rsidR="00BE3070" w:rsidRPr="008764CF" w:rsidRDefault="00BE3070" w:rsidP="00BE3070">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914DC8">
        <w:t>(b)</w:t>
      </w:r>
      <w:r>
        <w:fldChar w:fldCharType="end"/>
      </w:r>
      <w:r w:rsidRPr="008764CF">
        <w:t xml:space="preserve"> is not entitl</w:t>
      </w:r>
      <w:r>
        <w:t>ed to be paid for the time off.</w:t>
      </w:r>
    </w:p>
    <w:p w:rsidR="00BE3070" w:rsidRDefault="00BE3070" w:rsidP="00BE3070">
      <w:pPr>
        <w:pStyle w:val="Level3"/>
      </w:pPr>
      <w:r>
        <w:t>T</w:t>
      </w:r>
      <w:r w:rsidRPr="008764CF">
        <w:t>his entitlement applies instead of clause</w:t>
      </w:r>
      <w:r w:rsidR="004E7B80">
        <w:t>s</w:t>
      </w:r>
      <w:r>
        <w:t xml:space="preserve"> </w:t>
      </w:r>
      <w:r w:rsidR="00B04583">
        <w:fldChar w:fldCharType="begin"/>
      </w:r>
      <w:r w:rsidR="00B04583">
        <w:instrText xml:space="preserve"> REF _Ref527719241 \n \h </w:instrText>
      </w:r>
      <w:r w:rsidR="00B04583">
        <w:fldChar w:fldCharType="separate"/>
      </w:r>
      <w:r w:rsidR="00914DC8">
        <w:t>11.2</w:t>
      </w:r>
      <w:r w:rsidR="00B04583">
        <w:fldChar w:fldCharType="end"/>
      </w:r>
      <w:r w:rsidR="00872CD4">
        <w:t xml:space="preserve"> and </w:t>
      </w:r>
      <w:r w:rsidR="00B04583">
        <w:fldChar w:fldCharType="begin"/>
      </w:r>
      <w:r w:rsidR="00B04583">
        <w:instrText xml:space="preserve"> REF _Ref527988492 \n \h </w:instrText>
      </w:r>
      <w:r w:rsidR="00B04583">
        <w:fldChar w:fldCharType="separate"/>
      </w:r>
      <w:r w:rsidR="00914DC8">
        <w:t>11.3</w:t>
      </w:r>
      <w:r w:rsidR="00B04583">
        <w:fldChar w:fldCharType="end"/>
      </w:r>
      <w:r>
        <w:t>.</w:t>
      </w:r>
    </w:p>
    <w:p w:rsidR="00C47704" w:rsidRDefault="00C47704" w:rsidP="0029623E">
      <w:pPr>
        <w:pStyle w:val="Partheading"/>
      </w:pPr>
      <w:bookmarkStart w:id="70" w:name="_Toc37248275"/>
      <w:bookmarkStart w:id="71" w:name="Part4"/>
      <w:bookmarkEnd w:id="32"/>
      <w:r>
        <w:t>Minimum Wages and Related Matters</w:t>
      </w:r>
      <w:bookmarkEnd w:id="70"/>
    </w:p>
    <w:p w:rsidR="00C47704" w:rsidRPr="00C47704" w:rsidRDefault="00C47704" w:rsidP="0029623E">
      <w:pPr>
        <w:pStyle w:val="Level1"/>
      </w:pPr>
      <w:bookmarkStart w:id="72" w:name="_Ref208802445"/>
      <w:bookmarkStart w:id="73" w:name="_Toc208885993"/>
      <w:bookmarkStart w:id="74" w:name="_Toc208886081"/>
      <w:bookmarkStart w:id="75" w:name="_Toc208902571"/>
      <w:bookmarkStart w:id="76" w:name="_Toc208932476"/>
      <w:bookmarkStart w:id="77" w:name="_Toc208932561"/>
      <w:bookmarkStart w:id="78" w:name="_Toc208979916"/>
      <w:bookmarkStart w:id="79" w:name="_Toc37248276"/>
      <w:r w:rsidRPr="00C47704">
        <w:t>Classifications</w:t>
      </w:r>
      <w:bookmarkEnd w:id="72"/>
      <w:bookmarkEnd w:id="73"/>
      <w:bookmarkEnd w:id="74"/>
      <w:bookmarkEnd w:id="75"/>
      <w:bookmarkEnd w:id="76"/>
      <w:bookmarkEnd w:id="77"/>
      <w:bookmarkEnd w:id="78"/>
      <w:bookmarkEnd w:id="79"/>
    </w:p>
    <w:p w:rsidR="002F4E33" w:rsidRDefault="002F4E33" w:rsidP="003C7D60">
      <w:pPr>
        <w:pStyle w:val="Level2"/>
      </w:pPr>
      <w:r>
        <w:t xml:space="preserve">All employees covered by this award must be classified according to the structure and definitions set out in </w:t>
      </w:r>
      <w:r w:rsidR="00E66731">
        <w:fldChar w:fldCharType="begin"/>
      </w:r>
      <w:r w:rsidR="00277232">
        <w:instrText xml:space="preserve"> REF _Ref240703154 \w \h </w:instrText>
      </w:r>
      <w:r w:rsidR="00E66731">
        <w:fldChar w:fldCharType="separate"/>
      </w:r>
      <w:r w:rsidR="00914DC8">
        <w:t>Schedule B</w:t>
      </w:r>
      <w:r w:rsidR="00E66731">
        <w:fldChar w:fldCharType="end"/>
      </w:r>
      <w:r w:rsidR="00E66731">
        <w:fldChar w:fldCharType="begin"/>
      </w:r>
      <w:r w:rsidR="00F811F0">
        <w:instrText xml:space="preserve"> REF _Ref240703154 \h </w:instrText>
      </w:r>
      <w:r w:rsidR="00E66731">
        <w:fldChar w:fldCharType="separate"/>
      </w:r>
      <w:r w:rsidR="00914DC8">
        <w:t>—Classification Definitions</w:t>
      </w:r>
      <w:r w:rsidR="00E66731">
        <w:fldChar w:fldCharType="end"/>
      </w:r>
      <w:r w:rsidRPr="00277232">
        <w:t>.</w:t>
      </w:r>
    </w:p>
    <w:p w:rsidR="00E90DCB" w:rsidRDefault="00744E25" w:rsidP="00645BF7">
      <w:pPr>
        <w:pStyle w:val="Level2Bold"/>
      </w:pPr>
      <w:r>
        <w:lastRenderedPageBreak/>
        <w:t>P</w:t>
      </w:r>
      <w:r w:rsidR="00E90DCB" w:rsidRPr="00626BE4">
        <w:t>rogression</w:t>
      </w:r>
    </w:p>
    <w:p w:rsidR="00E90DCB" w:rsidRDefault="00E90DCB" w:rsidP="00E90DCB">
      <w:pPr>
        <w:pStyle w:val="Level3"/>
      </w:pPr>
      <w:r>
        <w:t>At the end of each 12 months</w:t>
      </w:r>
      <w:r w:rsidR="000F5745">
        <w:t>’</w:t>
      </w:r>
      <w:r>
        <w:t xml:space="preserve"> continuous employment, an employee will be eligible for progression from one </w:t>
      </w:r>
      <w:r w:rsidR="001D224C">
        <w:t>pay point</w:t>
      </w:r>
      <w:r>
        <w:t xml:space="preserve"> to the next within a classification if:</w:t>
      </w:r>
    </w:p>
    <w:p w:rsidR="00E90DCB" w:rsidRDefault="00277232" w:rsidP="00277232">
      <w:pPr>
        <w:pStyle w:val="Level4"/>
      </w:pPr>
      <w:r>
        <w:t>t</w:t>
      </w:r>
      <w:r w:rsidR="00E90DCB">
        <w:t xml:space="preserve">he employee has </w:t>
      </w:r>
      <w:r>
        <w:t>demonstrated competency and</w:t>
      </w:r>
      <w:r w:rsidR="00E90DCB">
        <w:t xml:space="preserve"> satisfactory performance over </w:t>
      </w:r>
      <w:r>
        <w:t xml:space="preserve">a minimum of 12 months at each </w:t>
      </w:r>
      <w:r w:rsidR="009941DE">
        <w:t>pay point</w:t>
      </w:r>
      <w:r>
        <w:t xml:space="preserve"> within the classification; and</w:t>
      </w:r>
    </w:p>
    <w:p w:rsidR="00277232" w:rsidRPr="00277232" w:rsidRDefault="00277232" w:rsidP="00277232">
      <w:pPr>
        <w:pStyle w:val="Level4"/>
      </w:pPr>
      <w:r>
        <w:t>the employee has acquired and satisfactor</w:t>
      </w:r>
      <w:r w:rsidR="003C0405">
        <w:t>il</w:t>
      </w:r>
      <w:r>
        <w:t>y used new or enhanced skills if required by the employer.</w:t>
      </w:r>
    </w:p>
    <w:p w:rsidR="00E90DCB" w:rsidRDefault="00277232" w:rsidP="00E90DCB">
      <w:pPr>
        <w:pStyle w:val="Level3"/>
      </w:pPr>
      <w:r>
        <w:t>Competency and s</w:t>
      </w:r>
      <w:r w:rsidR="00E90DCB">
        <w:t>atisfactory performance is deemed to be satisfactory by the employer in accordance with its employment policies and procedures.</w:t>
      </w:r>
    </w:p>
    <w:p w:rsidR="00E90DCB" w:rsidRDefault="00E90DCB" w:rsidP="00E90DCB">
      <w:pPr>
        <w:pStyle w:val="Level3"/>
      </w:pPr>
      <w:r>
        <w:t xml:space="preserve">Movement to a higher classification will only occur by way of </w:t>
      </w:r>
      <w:r w:rsidR="003C0405">
        <w:t xml:space="preserve">promotion or reclassification. </w:t>
      </w:r>
    </w:p>
    <w:p w:rsidR="00554D73" w:rsidRDefault="001D224C" w:rsidP="003C7D60">
      <w:pPr>
        <w:pStyle w:val="Level2Bold"/>
        <w:keepNext w:val="0"/>
      </w:pPr>
      <w:r>
        <w:t>Salary p</w:t>
      </w:r>
      <w:r w:rsidR="00554D73">
        <w:t>ackaging</w:t>
      </w:r>
    </w:p>
    <w:p w:rsidR="00554D73" w:rsidRPr="00554D73" w:rsidRDefault="00554D73" w:rsidP="003C7D60">
      <w:pPr>
        <w:pStyle w:val="Block1"/>
      </w:pPr>
      <w:r>
        <w:t xml:space="preserve">Where agreed between the employer and a full-time or part-time employee, an employer may introduce remuneration packaging in respect of salary, as provided for in clause </w:t>
      </w:r>
      <w:r w:rsidR="00E66731">
        <w:fldChar w:fldCharType="begin"/>
      </w:r>
      <w:r w:rsidR="001D224C">
        <w:instrText xml:space="preserve"> REF _Ref208655928 \w \h </w:instrText>
      </w:r>
      <w:r w:rsidR="00E66731">
        <w:fldChar w:fldCharType="separate"/>
      </w:r>
      <w:r w:rsidR="00914DC8">
        <w:t>14</w:t>
      </w:r>
      <w:r w:rsidR="00E66731">
        <w:fldChar w:fldCharType="end"/>
      </w:r>
      <w:r w:rsidR="001D224C">
        <w:t>—</w:t>
      </w:r>
      <w:r w:rsidR="00E66731">
        <w:fldChar w:fldCharType="begin"/>
      </w:r>
      <w:r w:rsidR="001D224C">
        <w:instrText xml:space="preserve"> REF _Ref208655928 \h </w:instrText>
      </w:r>
      <w:r w:rsidR="00E66731">
        <w:fldChar w:fldCharType="separate"/>
      </w:r>
      <w:r w:rsidR="00914DC8" w:rsidRPr="00C47704">
        <w:t>Minimum</w:t>
      </w:r>
      <w:r w:rsidR="00914DC8">
        <w:t xml:space="preserve"> weekly</w:t>
      </w:r>
      <w:r w:rsidR="00914DC8" w:rsidRPr="00C47704">
        <w:t xml:space="preserve"> wages</w:t>
      </w:r>
      <w:r w:rsidR="00E66731">
        <w:fldChar w:fldCharType="end"/>
      </w:r>
      <w:r>
        <w:t>. The terms and conditions of such a package must not, when viewed objectively, be less favourable than the entitlements otherwise available under this award.</w:t>
      </w:r>
    </w:p>
    <w:p w:rsidR="00C47704" w:rsidRDefault="00C47704" w:rsidP="003C7D60">
      <w:pPr>
        <w:pStyle w:val="Level1"/>
        <w:keepNext w:val="0"/>
      </w:pPr>
      <w:bookmarkStart w:id="80" w:name="_Ref208655928"/>
      <w:bookmarkStart w:id="81" w:name="_Toc208885994"/>
      <w:bookmarkStart w:id="82" w:name="_Toc208886082"/>
      <w:bookmarkStart w:id="83" w:name="_Toc208902572"/>
      <w:bookmarkStart w:id="84" w:name="_Toc208932477"/>
      <w:bookmarkStart w:id="85" w:name="_Toc208932562"/>
      <w:bookmarkStart w:id="86" w:name="_Toc208979917"/>
      <w:bookmarkStart w:id="87" w:name="_Toc37248277"/>
      <w:bookmarkStart w:id="88" w:name="_Toc241571351"/>
      <w:r w:rsidRPr="00C47704">
        <w:t>Minimum</w:t>
      </w:r>
      <w:r w:rsidR="005D2976">
        <w:t xml:space="preserve"> weekly</w:t>
      </w:r>
      <w:r w:rsidRPr="00C47704">
        <w:t xml:space="preserve"> wages</w:t>
      </w:r>
      <w:bookmarkEnd w:id="80"/>
      <w:bookmarkEnd w:id="81"/>
      <w:bookmarkEnd w:id="82"/>
      <w:bookmarkEnd w:id="83"/>
      <w:bookmarkEnd w:id="84"/>
      <w:bookmarkEnd w:id="85"/>
      <w:bookmarkEnd w:id="86"/>
      <w:bookmarkEnd w:id="87"/>
      <w:r w:rsidR="003C0405">
        <w:t xml:space="preserve"> </w:t>
      </w:r>
      <w:bookmarkEnd w:id="88"/>
    </w:p>
    <w:p w:rsidR="00D45EEA" w:rsidRDefault="008A2B08" w:rsidP="00D45EEA">
      <w:pPr>
        <w:pStyle w:val="History"/>
      </w:pPr>
      <w:r>
        <w:t>[</w:t>
      </w:r>
      <w:r w:rsidR="00985819">
        <w:t xml:space="preserve">14 substituted by </w:t>
      </w:r>
      <w:hyperlink r:id="rId87" w:history="1">
        <w:r w:rsidR="008670BE" w:rsidRPr="008A2B08">
          <w:rPr>
            <w:rStyle w:val="Hyperlink"/>
          </w:rPr>
          <w:t>PR998000</w:t>
        </w:r>
      </w:hyperlink>
      <w:r w:rsidR="008670BE">
        <w:t xml:space="preserve">, </w:t>
      </w:r>
      <w:hyperlink r:id="rId88" w:history="1">
        <w:r w:rsidR="008670BE" w:rsidRPr="00F51131">
          <w:rPr>
            <w:rStyle w:val="Hyperlink"/>
          </w:rPr>
          <w:t>PR509130</w:t>
        </w:r>
      </w:hyperlink>
      <w:r w:rsidR="00985819">
        <w:t xml:space="preserve">, </w:t>
      </w:r>
      <w:hyperlink r:id="rId89" w:history="1">
        <w:r w:rsidR="00985819" w:rsidRPr="00DF3656">
          <w:rPr>
            <w:rStyle w:val="Hyperlink"/>
          </w:rPr>
          <w:t>PR522961</w:t>
        </w:r>
      </w:hyperlink>
      <w:r w:rsidR="00D25F2A">
        <w:t xml:space="preserve">, </w:t>
      </w:r>
      <w:hyperlink r:id="rId90" w:history="1">
        <w:r w:rsidR="00D25F2A" w:rsidRPr="00D25F2A">
          <w:rPr>
            <w:rStyle w:val="Hyperlink"/>
          </w:rPr>
          <w:t>PR536764</w:t>
        </w:r>
      </w:hyperlink>
      <w:r w:rsidR="00266E25">
        <w:t>,</w:t>
      </w:r>
      <w:r w:rsidR="00266E25" w:rsidRPr="00266E25">
        <w:rPr>
          <w:rFonts w:eastAsia="Calibri"/>
          <w:sz w:val="24"/>
          <w:lang w:eastAsia="en-US"/>
        </w:rPr>
        <w:t xml:space="preserve"> </w:t>
      </w:r>
      <w:hyperlink r:id="rId91" w:tgtFrame="_parent" w:history="1">
        <w:r w:rsidR="00266E25" w:rsidRPr="00266E25">
          <w:rPr>
            <w:rStyle w:val="Hyperlink"/>
          </w:rPr>
          <w:t>PR551687</w:t>
        </w:r>
      </w:hyperlink>
      <w:r w:rsidR="006919E0">
        <w:t xml:space="preserve">, </w:t>
      </w:r>
      <w:hyperlink r:id="rId92" w:history="1">
        <w:r w:rsidR="006919E0">
          <w:rPr>
            <w:rStyle w:val="Hyperlink"/>
          </w:rPr>
          <w:t>PR566779</w:t>
        </w:r>
      </w:hyperlink>
      <w:r w:rsidR="00194328" w:rsidRPr="00194328">
        <w:rPr>
          <w:rStyle w:val="Hyperlink"/>
          <w:color w:val="auto"/>
          <w:u w:val="none"/>
        </w:rPr>
        <w:t xml:space="preserve">, </w:t>
      </w:r>
      <w:hyperlink r:id="rId93" w:history="1">
        <w:r w:rsidR="00194328" w:rsidRPr="006E166A">
          <w:rPr>
            <w:rStyle w:val="Hyperlink"/>
          </w:rPr>
          <w:t>PR579886</w:t>
        </w:r>
      </w:hyperlink>
      <w:r w:rsidR="00D2328B">
        <w:t xml:space="preserve">, </w:t>
      </w:r>
      <w:hyperlink r:id="rId94" w:history="1">
        <w:r w:rsidR="00D2328B" w:rsidRPr="00D2328B">
          <w:rPr>
            <w:rStyle w:val="Hyperlink"/>
          </w:rPr>
          <w:t>PR592200</w:t>
        </w:r>
      </w:hyperlink>
      <w:r w:rsidR="0053621D" w:rsidRPr="0053621D">
        <w:rPr>
          <w:rStyle w:val="Hyperlink"/>
          <w:color w:val="auto"/>
          <w:u w:val="none"/>
        </w:rPr>
        <w:t xml:space="preserve"> </w:t>
      </w:r>
      <w:r w:rsidR="0053621D">
        <w:rPr>
          <w:rStyle w:val="Hyperlink"/>
          <w:color w:val="auto"/>
          <w:u w:val="none"/>
        </w:rPr>
        <w:t>ppc 01Jul17</w:t>
      </w:r>
      <w:r w:rsidR="008B2F90">
        <w:t xml:space="preserve">; varied by </w:t>
      </w:r>
      <w:hyperlink r:id="rId95" w:history="1">
        <w:r w:rsidR="008B2F90" w:rsidRPr="00D45EEA">
          <w:rPr>
            <w:rStyle w:val="Hyperlink"/>
          </w:rPr>
          <w:t>PR593873</w:t>
        </w:r>
      </w:hyperlink>
      <w:r w:rsidR="00572CE0" w:rsidRPr="001173D4">
        <w:t xml:space="preserve">, </w:t>
      </w:r>
      <w:hyperlink r:id="rId96" w:history="1">
        <w:r w:rsidR="00572CE0" w:rsidRPr="00701387">
          <w:rPr>
            <w:rStyle w:val="Hyperlink"/>
          </w:rPr>
          <w:t>PR606425</w:t>
        </w:r>
      </w:hyperlink>
      <w:r w:rsidR="00976371">
        <w:rPr>
          <w:noProof/>
          <w:lang w:val="en-US"/>
        </w:rPr>
        <w:t xml:space="preserve">, </w:t>
      </w:r>
      <w:hyperlink r:id="rId97" w:history="1">
        <w:r w:rsidR="00976371" w:rsidRPr="00976371">
          <w:rPr>
            <w:rStyle w:val="Hyperlink"/>
            <w:noProof/>
          </w:rPr>
          <w:t>PR707516</w:t>
        </w:r>
      </w:hyperlink>
      <w:r w:rsidR="008B2F90" w:rsidRPr="00D45EEA">
        <w:rPr>
          <w:rStyle w:val="Hyperlink"/>
          <w:color w:val="auto"/>
          <w:u w:val="none"/>
        </w:rPr>
        <w:t>]</w:t>
      </w:r>
    </w:p>
    <w:p w:rsidR="003F6975" w:rsidRDefault="00E94A5B" w:rsidP="003C7D60">
      <w:pPr>
        <w:pStyle w:val="Level2Bold"/>
        <w:keepNext w:val="0"/>
      </w:pPr>
      <w:bookmarkStart w:id="89" w:name="_Ref241466618"/>
      <w:r>
        <w:t>Administrative assistant</w:t>
      </w:r>
      <w:bookmarkEnd w:id="89"/>
    </w:p>
    <w:p w:rsidR="00782650" w:rsidRPr="00782650" w:rsidRDefault="00782650" w:rsidP="00782650">
      <w:pPr>
        <w:pStyle w:val="History"/>
      </w:pPr>
      <w:r>
        <w:t xml:space="preserve">[14.1 varied by </w:t>
      </w:r>
      <w:hyperlink r:id="rId98" w:history="1">
        <w:r w:rsidRPr="00701387">
          <w:rPr>
            <w:rStyle w:val="Hyperlink"/>
          </w:rPr>
          <w:t>PR606425</w:t>
        </w:r>
      </w:hyperlink>
      <w:r w:rsidR="00976371">
        <w:rPr>
          <w:noProof/>
          <w:lang w:val="en-US"/>
        </w:rPr>
        <w:t xml:space="preserve">, </w:t>
      </w:r>
      <w:hyperlink r:id="rId99" w:history="1">
        <w:r w:rsidR="00976371" w:rsidRPr="00976371">
          <w:rPr>
            <w:rStyle w:val="Hyperlink"/>
            <w:noProof/>
          </w:rPr>
          <w:t>PR707516</w:t>
        </w:r>
      </w:hyperlink>
      <w:r>
        <w:t xml:space="preserve"> ppc 01Jul1</w:t>
      </w:r>
      <w:r w:rsidR="00976371">
        <w:t>9</w:t>
      </w:r>
      <w:r>
        <w:t>]</w:t>
      </w:r>
    </w:p>
    <w:tbl>
      <w:tblPr>
        <w:tblW w:w="0" w:type="auto"/>
        <w:tblInd w:w="851" w:type="dxa"/>
        <w:tblCellMar>
          <w:left w:w="0" w:type="dxa"/>
          <w:right w:w="170" w:type="dxa"/>
        </w:tblCellMar>
        <w:tblLook w:val="01E0" w:firstRow="1" w:lastRow="1" w:firstColumn="1" w:lastColumn="1" w:noHBand="0" w:noVBand="0"/>
      </w:tblPr>
      <w:tblGrid>
        <w:gridCol w:w="4195"/>
        <w:gridCol w:w="2334"/>
      </w:tblGrid>
      <w:tr w:rsidR="00137201" w:rsidRPr="00FE0E93" w:rsidTr="00BF6C66">
        <w:trPr>
          <w:trHeight w:val="403"/>
          <w:tblHeader/>
        </w:trPr>
        <w:tc>
          <w:tcPr>
            <w:tcW w:w="4195" w:type="dxa"/>
          </w:tcPr>
          <w:p w:rsidR="00137201" w:rsidRPr="00FE0E93" w:rsidRDefault="00137201" w:rsidP="00FE0E93">
            <w:pPr>
              <w:pStyle w:val="AMODTable"/>
              <w:rPr>
                <w:b/>
              </w:rPr>
            </w:pPr>
          </w:p>
        </w:tc>
        <w:tc>
          <w:tcPr>
            <w:tcW w:w="2334" w:type="dxa"/>
          </w:tcPr>
          <w:p w:rsidR="00137201" w:rsidRPr="00FE0E93" w:rsidRDefault="00137201" w:rsidP="00FE0E93">
            <w:pPr>
              <w:pStyle w:val="AMODTable"/>
              <w:jc w:val="center"/>
              <w:rPr>
                <w:b/>
              </w:rPr>
            </w:pPr>
            <w:r w:rsidRPr="00FE0E93">
              <w:rPr>
                <w:b/>
              </w:rPr>
              <w:t>Per week</w:t>
            </w:r>
            <w:r w:rsidR="004A49BD">
              <w:rPr>
                <w:b/>
              </w:rPr>
              <w:br/>
              <w:t>$</w:t>
            </w:r>
          </w:p>
        </w:tc>
      </w:tr>
      <w:tr w:rsidR="0075522B" w:rsidTr="00D45EEA">
        <w:tc>
          <w:tcPr>
            <w:tcW w:w="4195" w:type="dxa"/>
          </w:tcPr>
          <w:p w:rsidR="0075522B" w:rsidRDefault="0075522B" w:rsidP="00FE0E93">
            <w:pPr>
              <w:pStyle w:val="AMODTable"/>
            </w:pPr>
            <w:r>
              <w:t>Pay point 1</w:t>
            </w:r>
          </w:p>
        </w:tc>
        <w:tc>
          <w:tcPr>
            <w:tcW w:w="2334" w:type="dxa"/>
          </w:tcPr>
          <w:p w:rsidR="0075522B" w:rsidRPr="00A03DB5" w:rsidRDefault="0075522B" w:rsidP="0075522B">
            <w:pPr>
              <w:pStyle w:val="AMODTable"/>
              <w:jc w:val="center"/>
            </w:pPr>
            <w:r w:rsidRPr="00A03DB5">
              <w:t>838.90</w:t>
            </w:r>
          </w:p>
        </w:tc>
      </w:tr>
      <w:tr w:rsidR="0075522B" w:rsidTr="00D45EEA">
        <w:tc>
          <w:tcPr>
            <w:tcW w:w="4195" w:type="dxa"/>
          </w:tcPr>
          <w:p w:rsidR="0075522B" w:rsidRDefault="0075522B" w:rsidP="00FE0E93">
            <w:pPr>
              <w:pStyle w:val="AMODTable"/>
            </w:pPr>
            <w:r>
              <w:t>Pay point 2</w:t>
            </w:r>
          </w:p>
        </w:tc>
        <w:tc>
          <w:tcPr>
            <w:tcW w:w="2334" w:type="dxa"/>
          </w:tcPr>
          <w:p w:rsidR="0075522B" w:rsidRPr="00A03DB5" w:rsidRDefault="0075522B" w:rsidP="0075522B">
            <w:pPr>
              <w:pStyle w:val="AMODTable"/>
              <w:jc w:val="center"/>
            </w:pPr>
            <w:r w:rsidRPr="00A03DB5">
              <w:t>853.10</w:t>
            </w:r>
          </w:p>
        </w:tc>
      </w:tr>
      <w:tr w:rsidR="0075522B" w:rsidTr="00D45EEA">
        <w:tc>
          <w:tcPr>
            <w:tcW w:w="4195" w:type="dxa"/>
          </w:tcPr>
          <w:p w:rsidR="0075522B" w:rsidRDefault="0075522B" w:rsidP="00FE0E93">
            <w:pPr>
              <w:pStyle w:val="AMODTable"/>
            </w:pPr>
            <w:r>
              <w:t>Pay point 3</w:t>
            </w:r>
          </w:p>
        </w:tc>
        <w:tc>
          <w:tcPr>
            <w:tcW w:w="2334" w:type="dxa"/>
          </w:tcPr>
          <w:p w:rsidR="0075522B" w:rsidRPr="00A03DB5" w:rsidRDefault="0075522B" w:rsidP="0075522B">
            <w:pPr>
              <w:pStyle w:val="AMODTable"/>
              <w:jc w:val="center"/>
            </w:pPr>
            <w:r w:rsidRPr="00A03DB5">
              <w:t>883.80</w:t>
            </w:r>
          </w:p>
        </w:tc>
      </w:tr>
      <w:tr w:rsidR="0075522B" w:rsidTr="00D45EEA">
        <w:tc>
          <w:tcPr>
            <w:tcW w:w="4195" w:type="dxa"/>
          </w:tcPr>
          <w:p w:rsidR="0075522B" w:rsidRDefault="0075522B" w:rsidP="00FE0E93">
            <w:pPr>
              <w:pStyle w:val="AMODTable"/>
            </w:pPr>
            <w:r>
              <w:t>Pay point 4</w:t>
            </w:r>
          </w:p>
        </w:tc>
        <w:tc>
          <w:tcPr>
            <w:tcW w:w="2334" w:type="dxa"/>
          </w:tcPr>
          <w:p w:rsidR="0075522B" w:rsidRPr="00A03DB5" w:rsidRDefault="0075522B" w:rsidP="0075522B">
            <w:pPr>
              <w:pStyle w:val="AMODTable"/>
              <w:jc w:val="center"/>
            </w:pPr>
            <w:r w:rsidRPr="00A03DB5">
              <w:t>911.90</w:t>
            </w:r>
          </w:p>
        </w:tc>
      </w:tr>
    </w:tbl>
    <w:p w:rsidR="00940CA8" w:rsidRDefault="00814AA4" w:rsidP="00E94A5B">
      <w:pPr>
        <w:pStyle w:val="Level2Bold"/>
      </w:pPr>
      <w:r>
        <w:t xml:space="preserve">Administrative officer </w:t>
      </w:r>
    </w:p>
    <w:p w:rsidR="00782650" w:rsidRPr="00782650" w:rsidRDefault="00782650" w:rsidP="00782650">
      <w:pPr>
        <w:pStyle w:val="History"/>
      </w:pPr>
      <w:r>
        <w:t xml:space="preserve">[14.2 varied by </w:t>
      </w:r>
      <w:hyperlink r:id="rId100" w:history="1">
        <w:r w:rsidR="001D7598" w:rsidRPr="00701387">
          <w:rPr>
            <w:rStyle w:val="Hyperlink"/>
          </w:rPr>
          <w:t>PR606425</w:t>
        </w:r>
      </w:hyperlink>
      <w:r w:rsidR="00976371">
        <w:rPr>
          <w:noProof/>
          <w:lang w:val="en-US"/>
        </w:rPr>
        <w:t xml:space="preserve">, </w:t>
      </w:r>
      <w:hyperlink r:id="rId101" w:history="1">
        <w:r w:rsidR="00976371" w:rsidRPr="00976371">
          <w:rPr>
            <w:rStyle w:val="Hyperlink"/>
            <w:noProof/>
          </w:rPr>
          <w:t>PR707516</w:t>
        </w:r>
      </w:hyperlink>
      <w:r w:rsidR="00976371">
        <w:t xml:space="preserve"> ppc 01Jul19</w:t>
      </w:r>
      <w:r>
        <w:t>]</w:t>
      </w:r>
    </w:p>
    <w:tbl>
      <w:tblPr>
        <w:tblW w:w="0" w:type="auto"/>
        <w:tblInd w:w="851" w:type="dxa"/>
        <w:tblCellMar>
          <w:left w:w="0" w:type="dxa"/>
          <w:right w:w="170" w:type="dxa"/>
        </w:tblCellMar>
        <w:tblLook w:val="01E0" w:firstRow="1" w:lastRow="1" w:firstColumn="1" w:lastColumn="1" w:noHBand="0" w:noVBand="0"/>
      </w:tblPr>
      <w:tblGrid>
        <w:gridCol w:w="4195"/>
        <w:gridCol w:w="2334"/>
      </w:tblGrid>
      <w:tr w:rsidR="00137201" w:rsidRPr="00FE0E93" w:rsidTr="00BF6C66">
        <w:trPr>
          <w:trHeight w:val="397"/>
          <w:tblHeader/>
        </w:trPr>
        <w:tc>
          <w:tcPr>
            <w:tcW w:w="4195" w:type="dxa"/>
          </w:tcPr>
          <w:p w:rsidR="00137201" w:rsidRPr="00FE0E93" w:rsidRDefault="00137201" w:rsidP="00FE0E93">
            <w:pPr>
              <w:pStyle w:val="AMODTable"/>
              <w:rPr>
                <w:b/>
              </w:rPr>
            </w:pPr>
          </w:p>
        </w:tc>
        <w:tc>
          <w:tcPr>
            <w:tcW w:w="2334" w:type="dxa"/>
          </w:tcPr>
          <w:p w:rsidR="00137201" w:rsidRPr="00FE0E93" w:rsidRDefault="00137201" w:rsidP="00FE0E93">
            <w:pPr>
              <w:pStyle w:val="AMODTable"/>
              <w:jc w:val="center"/>
              <w:rPr>
                <w:b/>
              </w:rPr>
            </w:pPr>
            <w:r w:rsidRPr="00FE0E93">
              <w:rPr>
                <w:b/>
              </w:rPr>
              <w:t>Per week</w:t>
            </w:r>
            <w:r w:rsidR="004A49BD">
              <w:rPr>
                <w:b/>
              </w:rPr>
              <w:br/>
              <w:t>$</w:t>
            </w:r>
          </w:p>
        </w:tc>
      </w:tr>
      <w:tr w:rsidR="0075522B" w:rsidTr="00D45EEA">
        <w:tc>
          <w:tcPr>
            <w:tcW w:w="4195" w:type="dxa"/>
          </w:tcPr>
          <w:p w:rsidR="0075522B" w:rsidRDefault="0075522B" w:rsidP="00FE0E93">
            <w:pPr>
              <w:pStyle w:val="AMODTable"/>
            </w:pPr>
            <w:r>
              <w:t>Pay point 1</w:t>
            </w:r>
          </w:p>
        </w:tc>
        <w:tc>
          <w:tcPr>
            <w:tcW w:w="2334" w:type="dxa"/>
          </w:tcPr>
          <w:p w:rsidR="0075522B" w:rsidRPr="00A03DB5" w:rsidRDefault="0075522B" w:rsidP="0075522B">
            <w:pPr>
              <w:pStyle w:val="AMODTable"/>
              <w:jc w:val="center"/>
            </w:pPr>
            <w:r w:rsidRPr="00A03DB5">
              <w:t>965.80</w:t>
            </w:r>
          </w:p>
        </w:tc>
      </w:tr>
      <w:tr w:rsidR="0075522B" w:rsidTr="00D45EEA">
        <w:tc>
          <w:tcPr>
            <w:tcW w:w="4195" w:type="dxa"/>
          </w:tcPr>
          <w:p w:rsidR="0075522B" w:rsidRDefault="0075522B" w:rsidP="00FE0E93">
            <w:pPr>
              <w:pStyle w:val="AMODTable"/>
            </w:pPr>
            <w:r>
              <w:t>Pay point 2</w:t>
            </w:r>
          </w:p>
        </w:tc>
        <w:tc>
          <w:tcPr>
            <w:tcW w:w="2334" w:type="dxa"/>
          </w:tcPr>
          <w:p w:rsidR="0075522B" w:rsidRPr="00A03DB5" w:rsidRDefault="0075522B" w:rsidP="0075522B">
            <w:pPr>
              <w:pStyle w:val="AMODTable"/>
              <w:jc w:val="center"/>
            </w:pPr>
            <w:r w:rsidRPr="00A03DB5">
              <w:t>987.50</w:t>
            </w:r>
          </w:p>
        </w:tc>
      </w:tr>
      <w:tr w:rsidR="0075522B" w:rsidTr="00D45EEA">
        <w:tc>
          <w:tcPr>
            <w:tcW w:w="4195" w:type="dxa"/>
          </w:tcPr>
          <w:p w:rsidR="0075522B" w:rsidRDefault="0075522B" w:rsidP="00FE0E93">
            <w:pPr>
              <w:pStyle w:val="AMODTable"/>
            </w:pPr>
            <w:r>
              <w:t>Pay point 3</w:t>
            </w:r>
          </w:p>
        </w:tc>
        <w:tc>
          <w:tcPr>
            <w:tcW w:w="2334" w:type="dxa"/>
          </w:tcPr>
          <w:p w:rsidR="0075522B" w:rsidRPr="00A03DB5" w:rsidRDefault="0075522B" w:rsidP="0075522B">
            <w:pPr>
              <w:pStyle w:val="AMODTable"/>
              <w:jc w:val="center"/>
            </w:pPr>
            <w:r w:rsidRPr="00A03DB5">
              <w:t>1008.70</w:t>
            </w:r>
          </w:p>
        </w:tc>
      </w:tr>
      <w:tr w:rsidR="0075522B" w:rsidTr="00D45EEA">
        <w:tc>
          <w:tcPr>
            <w:tcW w:w="4195" w:type="dxa"/>
          </w:tcPr>
          <w:p w:rsidR="0075522B" w:rsidRDefault="0075522B" w:rsidP="00FE0E93">
            <w:pPr>
              <w:pStyle w:val="AMODTable"/>
            </w:pPr>
            <w:r>
              <w:t>Pay point 4</w:t>
            </w:r>
          </w:p>
        </w:tc>
        <w:tc>
          <w:tcPr>
            <w:tcW w:w="2334" w:type="dxa"/>
          </w:tcPr>
          <w:p w:rsidR="0075522B" w:rsidRPr="00A03DB5" w:rsidRDefault="0075522B" w:rsidP="0075522B">
            <w:pPr>
              <w:pStyle w:val="AMODTable"/>
              <w:jc w:val="center"/>
            </w:pPr>
            <w:r w:rsidRPr="00A03DB5">
              <w:t>1036.80</w:t>
            </w:r>
          </w:p>
        </w:tc>
      </w:tr>
    </w:tbl>
    <w:p w:rsidR="00E94A5B" w:rsidRDefault="00814AA4" w:rsidP="004A49BD">
      <w:pPr>
        <w:pStyle w:val="Level2Bold"/>
      </w:pPr>
      <w:r>
        <w:lastRenderedPageBreak/>
        <w:t>T</w:t>
      </w:r>
      <w:r w:rsidR="00F45B55">
        <w:t xml:space="preserve">raining and placement officer </w:t>
      </w:r>
      <w:r w:rsidR="00E94A5B">
        <w:t>grade 1</w:t>
      </w:r>
    </w:p>
    <w:p w:rsidR="00782650" w:rsidRPr="00782650" w:rsidRDefault="00782650" w:rsidP="00782650">
      <w:pPr>
        <w:pStyle w:val="History"/>
      </w:pPr>
      <w:r>
        <w:t xml:space="preserve">[14.3 varied by </w:t>
      </w:r>
      <w:hyperlink r:id="rId102" w:history="1">
        <w:r w:rsidR="001D7598" w:rsidRPr="00701387">
          <w:rPr>
            <w:rStyle w:val="Hyperlink"/>
          </w:rPr>
          <w:t>PR606425</w:t>
        </w:r>
      </w:hyperlink>
      <w:r w:rsidR="00976371">
        <w:rPr>
          <w:noProof/>
          <w:lang w:val="en-US"/>
        </w:rPr>
        <w:t xml:space="preserve">, </w:t>
      </w:r>
      <w:hyperlink r:id="rId103" w:history="1">
        <w:r w:rsidR="00976371" w:rsidRPr="00976371">
          <w:rPr>
            <w:rStyle w:val="Hyperlink"/>
            <w:noProof/>
          </w:rPr>
          <w:t>PR707516</w:t>
        </w:r>
      </w:hyperlink>
      <w:r w:rsidR="00976371">
        <w:t xml:space="preserve"> ppc 01Jul19</w:t>
      </w:r>
      <w:r>
        <w:t>]</w:t>
      </w:r>
    </w:p>
    <w:tbl>
      <w:tblPr>
        <w:tblW w:w="0" w:type="auto"/>
        <w:tblInd w:w="851" w:type="dxa"/>
        <w:tblCellMar>
          <w:left w:w="0" w:type="dxa"/>
          <w:right w:w="170" w:type="dxa"/>
        </w:tblCellMar>
        <w:tblLook w:val="01E0" w:firstRow="1" w:lastRow="1" w:firstColumn="1" w:lastColumn="1" w:noHBand="0" w:noVBand="0"/>
      </w:tblPr>
      <w:tblGrid>
        <w:gridCol w:w="4195"/>
        <w:gridCol w:w="2334"/>
      </w:tblGrid>
      <w:tr w:rsidR="00137201" w:rsidTr="00BF6C66">
        <w:trPr>
          <w:trHeight w:val="397"/>
          <w:tblHeader/>
        </w:trPr>
        <w:tc>
          <w:tcPr>
            <w:tcW w:w="4195" w:type="dxa"/>
          </w:tcPr>
          <w:p w:rsidR="00137201" w:rsidRPr="00BF6C66" w:rsidRDefault="00137201" w:rsidP="00645BF7">
            <w:pPr>
              <w:pStyle w:val="AMODTable"/>
              <w:keepNext/>
            </w:pPr>
          </w:p>
        </w:tc>
        <w:tc>
          <w:tcPr>
            <w:tcW w:w="2334" w:type="dxa"/>
          </w:tcPr>
          <w:p w:rsidR="00137201" w:rsidRPr="00FE0E93" w:rsidRDefault="00137201" w:rsidP="00645BF7">
            <w:pPr>
              <w:pStyle w:val="AMODTable"/>
              <w:keepNext/>
              <w:jc w:val="center"/>
              <w:rPr>
                <w:b/>
              </w:rPr>
            </w:pPr>
            <w:r w:rsidRPr="00FE0E93">
              <w:rPr>
                <w:b/>
              </w:rPr>
              <w:t>Per week</w:t>
            </w:r>
            <w:r w:rsidR="004A49BD">
              <w:rPr>
                <w:b/>
              </w:rPr>
              <w:br/>
              <w:t>$</w:t>
            </w:r>
          </w:p>
        </w:tc>
      </w:tr>
      <w:tr w:rsidR="0075522B" w:rsidTr="00D45EEA">
        <w:tc>
          <w:tcPr>
            <w:tcW w:w="4195" w:type="dxa"/>
          </w:tcPr>
          <w:p w:rsidR="0075522B" w:rsidRDefault="0075522B" w:rsidP="004A49BD">
            <w:pPr>
              <w:pStyle w:val="AMODTable"/>
            </w:pPr>
            <w:r>
              <w:t>Pay point 1</w:t>
            </w:r>
          </w:p>
        </w:tc>
        <w:tc>
          <w:tcPr>
            <w:tcW w:w="2334" w:type="dxa"/>
          </w:tcPr>
          <w:p w:rsidR="0075522B" w:rsidRPr="00A03DB5" w:rsidRDefault="0075522B" w:rsidP="0075522B">
            <w:pPr>
              <w:pStyle w:val="AMODTable"/>
              <w:jc w:val="center"/>
            </w:pPr>
            <w:r w:rsidRPr="00A03DB5">
              <w:t>937.60</w:t>
            </w:r>
          </w:p>
        </w:tc>
      </w:tr>
      <w:tr w:rsidR="0075522B" w:rsidTr="00D45EEA">
        <w:tc>
          <w:tcPr>
            <w:tcW w:w="4195" w:type="dxa"/>
          </w:tcPr>
          <w:p w:rsidR="0075522B" w:rsidRDefault="0075522B" w:rsidP="004A49BD">
            <w:pPr>
              <w:pStyle w:val="AMODTable"/>
            </w:pPr>
            <w:r>
              <w:t>Pay point 2</w:t>
            </w:r>
          </w:p>
        </w:tc>
        <w:tc>
          <w:tcPr>
            <w:tcW w:w="2334" w:type="dxa"/>
          </w:tcPr>
          <w:p w:rsidR="0075522B" w:rsidRPr="00A03DB5" w:rsidRDefault="0075522B" w:rsidP="0075522B">
            <w:pPr>
              <w:pStyle w:val="AMODTable"/>
              <w:jc w:val="center"/>
            </w:pPr>
            <w:r w:rsidRPr="00A03DB5">
              <w:t>965.80</w:t>
            </w:r>
          </w:p>
        </w:tc>
      </w:tr>
      <w:tr w:rsidR="0075522B" w:rsidTr="00D45EEA">
        <w:tc>
          <w:tcPr>
            <w:tcW w:w="4195" w:type="dxa"/>
          </w:tcPr>
          <w:p w:rsidR="0075522B" w:rsidRDefault="0075522B" w:rsidP="004A49BD">
            <w:pPr>
              <w:pStyle w:val="AMODTable"/>
            </w:pPr>
            <w:r>
              <w:t>Pay point 3</w:t>
            </w:r>
          </w:p>
        </w:tc>
        <w:tc>
          <w:tcPr>
            <w:tcW w:w="2334" w:type="dxa"/>
          </w:tcPr>
          <w:p w:rsidR="0075522B" w:rsidRPr="00A03DB5" w:rsidRDefault="0075522B" w:rsidP="0075522B">
            <w:pPr>
              <w:pStyle w:val="AMODTable"/>
              <w:jc w:val="center"/>
            </w:pPr>
            <w:r w:rsidRPr="00A03DB5">
              <w:t>987.50</w:t>
            </w:r>
          </w:p>
        </w:tc>
      </w:tr>
    </w:tbl>
    <w:p w:rsidR="00E94A5B" w:rsidRDefault="00940CA8" w:rsidP="00985819">
      <w:pPr>
        <w:pStyle w:val="Level2Bold"/>
      </w:pPr>
      <w:r>
        <w:t>T</w:t>
      </w:r>
      <w:r w:rsidR="003C0405">
        <w:t>raining and placement officer</w:t>
      </w:r>
      <w:r w:rsidR="00F45B55">
        <w:t xml:space="preserve"> </w:t>
      </w:r>
      <w:r w:rsidR="00E94A5B">
        <w:t>grade 2</w:t>
      </w:r>
    </w:p>
    <w:p w:rsidR="00782650" w:rsidRPr="00782650" w:rsidRDefault="00782650" w:rsidP="00782650">
      <w:pPr>
        <w:pStyle w:val="History"/>
      </w:pPr>
      <w:r>
        <w:t xml:space="preserve">[14.4 varied by </w:t>
      </w:r>
      <w:hyperlink r:id="rId104" w:history="1">
        <w:r w:rsidR="001D7598" w:rsidRPr="00701387">
          <w:rPr>
            <w:rStyle w:val="Hyperlink"/>
          </w:rPr>
          <w:t>PR606425</w:t>
        </w:r>
      </w:hyperlink>
      <w:r w:rsidR="00976371">
        <w:rPr>
          <w:noProof/>
          <w:lang w:val="en-US"/>
        </w:rPr>
        <w:t xml:space="preserve">, </w:t>
      </w:r>
      <w:hyperlink r:id="rId105" w:history="1">
        <w:r w:rsidR="00976371" w:rsidRPr="00976371">
          <w:rPr>
            <w:rStyle w:val="Hyperlink"/>
            <w:noProof/>
          </w:rPr>
          <w:t>PR707516</w:t>
        </w:r>
      </w:hyperlink>
      <w:r>
        <w:t xml:space="preserve"> ppc 01Jul1</w:t>
      </w:r>
      <w:r w:rsidR="00976371">
        <w:t>9</w:t>
      </w:r>
      <w:r>
        <w:t>]</w:t>
      </w:r>
    </w:p>
    <w:tbl>
      <w:tblPr>
        <w:tblW w:w="0" w:type="auto"/>
        <w:tblInd w:w="851" w:type="dxa"/>
        <w:tblCellMar>
          <w:left w:w="0" w:type="dxa"/>
          <w:right w:w="170" w:type="dxa"/>
        </w:tblCellMar>
        <w:tblLook w:val="01E0" w:firstRow="1" w:lastRow="1" w:firstColumn="1" w:lastColumn="1" w:noHBand="0" w:noVBand="0"/>
      </w:tblPr>
      <w:tblGrid>
        <w:gridCol w:w="4195"/>
        <w:gridCol w:w="2334"/>
      </w:tblGrid>
      <w:tr w:rsidR="00137201" w:rsidTr="00BF6C66">
        <w:trPr>
          <w:trHeight w:val="397"/>
          <w:tblHeader/>
        </w:trPr>
        <w:tc>
          <w:tcPr>
            <w:tcW w:w="4195" w:type="dxa"/>
          </w:tcPr>
          <w:p w:rsidR="00137201" w:rsidRPr="00BF6C66" w:rsidRDefault="00137201" w:rsidP="00985819">
            <w:pPr>
              <w:pStyle w:val="AMODTable"/>
              <w:keepNext/>
            </w:pPr>
          </w:p>
        </w:tc>
        <w:tc>
          <w:tcPr>
            <w:tcW w:w="2334" w:type="dxa"/>
          </w:tcPr>
          <w:p w:rsidR="00137201" w:rsidRPr="00FE0E93" w:rsidRDefault="00137201" w:rsidP="00985819">
            <w:pPr>
              <w:pStyle w:val="AMODTable"/>
              <w:keepNext/>
              <w:jc w:val="center"/>
              <w:rPr>
                <w:b/>
              </w:rPr>
            </w:pPr>
            <w:r w:rsidRPr="00FE0E93">
              <w:rPr>
                <w:b/>
              </w:rPr>
              <w:t>Per week</w:t>
            </w:r>
            <w:r w:rsidR="004A49BD">
              <w:rPr>
                <w:b/>
              </w:rPr>
              <w:br/>
              <w:t>$</w:t>
            </w:r>
          </w:p>
        </w:tc>
      </w:tr>
      <w:tr w:rsidR="0075522B" w:rsidTr="00D45EEA">
        <w:tc>
          <w:tcPr>
            <w:tcW w:w="4195" w:type="dxa"/>
          </w:tcPr>
          <w:p w:rsidR="0075522B" w:rsidRDefault="0075522B" w:rsidP="00985819">
            <w:pPr>
              <w:pStyle w:val="AMODTable"/>
              <w:keepNext/>
            </w:pPr>
            <w:r>
              <w:t>Pay point 1</w:t>
            </w:r>
          </w:p>
        </w:tc>
        <w:tc>
          <w:tcPr>
            <w:tcW w:w="2334" w:type="dxa"/>
          </w:tcPr>
          <w:p w:rsidR="0075522B" w:rsidRPr="00A03DB5" w:rsidRDefault="0075522B" w:rsidP="0075522B">
            <w:pPr>
              <w:pStyle w:val="AMODTable"/>
              <w:jc w:val="center"/>
            </w:pPr>
            <w:r w:rsidRPr="00A03DB5">
              <w:t>1008.70</w:t>
            </w:r>
          </w:p>
        </w:tc>
      </w:tr>
      <w:tr w:rsidR="0075522B" w:rsidTr="00D45EEA">
        <w:tc>
          <w:tcPr>
            <w:tcW w:w="4195" w:type="dxa"/>
          </w:tcPr>
          <w:p w:rsidR="0075522B" w:rsidRDefault="0075522B" w:rsidP="00FE0E93">
            <w:pPr>
              <w:pStyle w:val="AMODTable"/>
            </w:pPr>
            <w:r>
              <w:t>Pay point 2</w:t>
            </w:r>
          </w:p>
        </w:tc>
        <w:tc>
          <w:tcPr>
            <w:tcW w:w="2334" w:type="dxa"/>
          </w:tcPr>
          <w:p w:rsidR="0075522B" w:rsidRPr="00A03DB5" w:rsidRDefault="0075522B" w:rsidP="0075522B">
            <w:pPr>
              <w:pStyle w:val="AMODTable"/>
              <w:jc w:val="center"/>
            </w:pPr>
            <w:r w:rsidRPr="00A03DB5">
              <w:t>1036.80</w:t>
            </w:r>
          </w:p>
        </w:tc>
      </w:tr>
      <w:tr w:rsidR="0075522B" w:rsidTr="00D45EEA">
        <w:tc>
          <w:tcPr>
            <w:tcW w:w="4195" w:type="dxa"/>
          </w:tcPr>
          <w:p w:rsidR="0075522B" w:rsidRDefault="0075522B" w:rsidP="00FE0E93">
            <w:pPr>
              <w:pStyle w:val="AMODTable"/>
            </w:pPr>
            <w:r>
              <w:t>Pay point 3</w:t>
            </w:r>
          </w:p>
        </w:tc>
        <w:tc>
          <w:tcPr>
            <w:tcW w:w="2334" w:type="dxa"/>
          </w:tcPr>
          <w:p w:rsidR="0075522B" w:rsidRPr="00A03DB5" w:rsidRDefault="0075522B" w:rsidP="0075522B">
            <w:pPr>
              <w:pStyle w:val="AMODTable"/>
              <w:jc w:val="center"/>
            </w:pPr>
            <w:r w:rsidRPr="00A03DB5">
              <w:t>1065.00</w:t>
            </w:r>
          </w:p>
        </w:tc>
      </w:tr>
      <w:tr w:rsidR="0075522B" w:rsidTr="00D45EEA">
        <w:tc>
          <w:tcPr>
            <w:tcW w:w="4195" w:type="dxa"/>
          </w:tcPr>
          <w:p w:rsidR="0075522B" w:rsidRDefault="0075522B" w:rsidP="00FE0E93">
            <w:pPr>
              <w:pStyle w:val="AMODTable"/>
            </w:pPr>
            <w:r>
              <w:t>Pay point 4</w:t>
            </w:r>
          </w:p>
        </w:tc>
        <w:tc>
          <w:tcPr>
            <w:tcW w:w="2334" w:type="dxa"/>
          </w:tcPr>
          <w:p w:rsidR="0075522B" w:rsidRPr="00A03DB5" w:rsidRDefault="0075522B" w:rsidP="0075522B">
            <w:pPr>
              <w:pStyle w:val="AMODTable"/>
              <w:jc w:val="center"/>
            </w:pPr>
            <w:r w:rsidRPr="00A03DB5">
              <w:t>1093.10</w:t>
            </w:r>
          </w:p>
        </w:tc>
      </w:tr>
      <w:tr w:rsidR="0075522B" w:rsidTr="00D45EEA">
        <w:tc>
          <w:tcPr>
            <w:tcW w:w="4195" w:type="dxa"/>
          </w:tcPr>
          <w:p w:rsidR="0075522B" w:rsidRDefault="0075522B" w:rsidP="00FE0E93">
            <w:pPr>
              <w:pStyle w:val="AMODTable"/>
            </w:pPr>
            <w:r>
              <w:t xml:space="preserve">Pay point 5 </w:t>
            </w:r>
          </w:p>
        </w:tc>
        <w:tc>
          <w:tcPr>
            <w:tcW w:w="2334" w:type="dxa"/>
          </w:tcPr>
          <w:p w:rsidR="0075522B" w:rsidRPr="00A03DB5" w:rsidRDefault="0075522B" w:rsidP="0075522B">
            <w:pPr>
              <w:pStyle w:val="AMODTable"/>
              <w:jc w:val="center"/>
            </w:pPr>
            <w:r w:rsidRPr="00A03DB5">
              <w:t>1118.70</w:t>
            </w:r>
          </w:p>
        </w:tc>
      </w:tr>
    </w:tbl>
    <w:p w:rsidR="00E94A5B" w:rsidRDefault="0023015E" w:rsidP="0023015E">
      <w:pPr>
        <w:pStyle w:val="Level2Bold"/>
      </w:pPr>
      <w:r>
        <w:t>Training</w:t>
      </w:r>
      <w:r w:rsidR="003C0405">
        <w:t xml:space="preserve"> and p</w:t>
      </w:r>
      <w:r>
        <w:t>lacemen</w:t>
      </w:r>
      <w:r w:rsidR="003C0405">
        <w:t>t c</w:t>
      </w:r>
      <w:r w:rsidR="00F620C0">
        <w:t xml:space="preserve">o-ordinator </w:t>
      </w:r>
    </w:p>
    <w:p w:rsidR="00C11FB2" w:rsidRPr="00C11FB2" w:rsidRDefault="00C11FB2" w:rsidP="00C11FB2">
      <w:pPr>
        <w:pStyle w:val="History"/>
      </w:pPr>
      <w:r>
        <w:t xml:space="preserve">[14.5 varied by </w:t>
      </w:r>
      <w:hyperlink r:id="rId106" w:history="1">
        <w:r w:rsidR="001D7598" w:rsidRPr="00701387">
          <w:rPr>
            <w:rStyle w:val="Hyperlink"/>
          </w:rPr>
          <w:t>PR606425</w:t>
        </w:r>
      </w:hyperlink>
      <w:r w:rsidR="00976371">
        <w:rPr>
          <w:noProof/>
          <w:lang w:val="en-US"/>
        </w:rPr>
        <w:t xml:space="preserve">, </w:t>
      </w:r>
      <w:hyperlink r:id="rId107" w:history="1">
        <w:r w:rsidR="00976371" w:rsidRPr="00976371">
          <w:rPr>
            <w:rStyle w:val="Hyperlink"/>
            <w:noProof/>
          </w:rPr>
          <w:t>PR707516</w:t>
        </w:r>
      </w:hyperlink>
      <w:r>
        <w:t xml:space="preserve"> ppc 01Jul1</w:t>
      </w:r>
      <w:r w:rsidR="00976371">
        <w:t>9</w:t>
      </w:r>
      <w:r>
        <w:t>]</w:t>
      </w:r>
    </w:p>
    <w:tbl>
      <w:tblPr>
        <w:tblW w:w="0" w:type="auto"/>
        <w:tblInd w:w="851" w:type="dxa"/>
        <w:tblCellMar>
          <w:left w:w="0" w:type="dxa"/>
          <w:right w:w="170" w:type="dxa"/>
        </w:tblCellMar>
        <w:tblLook w:val="01E0" w:firstRow="1" w:lastRow="1" w:firstColumn="1" w:lastColumn="1" w:noHBand="0" w:noVBand="0"/>
      </w:tblPr>
      <w:tblGrid>
        <w:gridCol w:w="4195"/>
        <w:gridCol w:w="2334"/>
      </w:tblGrid>
      <w:tr w:rsidR="00137201" w:rsidTr="00BF6C66">
        <w:trPr>
          <w:trHeight w:val="397"/>
          <w:tblHeader/>
        </w:trPr>
        <w:tc>
          <w:tcPr>
            <w:tcW w:w="4195" w:type="dxa"/>
          </w:tcPr>
          <w:p w:rsidR="00137201" w:rsidRPr="00BF6C66" w:rsidRDefault="00137201" w:rsidP="00631C8A">
            <w:pPr>
              <w:pStyle w:val="AMODTable"/>
            </w:pPr>
          </w:p>
        </w:tc>
        <w:tc>
          <w:tcPr>
            <w:tcW w:w="2334" w:type="dxa"/>
          </w:tcPr>
          <w:p w:rsidR="00137201" w:rsidRPr="00FE0E93" w:rsidRDefault="00137201" w:rsidP="00631C8A">
            <w:pPr>
              <w:pStyle w:val="AMODTable"/>
              <w:jc w:val="center"/>
              <w:rPr>
                <w:b/>
              </w:rPr>
            </w:pPr>
            <w:r w:rsidRPr="00FE0E93">
              <w:rPr>
                <w:b/>
              </w:rPr>
              <w:t>Per week</w:t>
            </w:r>
            <w:r w:rsidR="00C15A88">
              <w:rPr>
                <w:b/>
              </w:rPr>
              <w:br/>
            </w:r>
            <w:r w:rsidR="00C15A88" w:rsidRPr="00FE0E93">
              <w:rPr>
                <w:b/>
              </w:rPr>
              <w:t>$</w:t>
            </w:r>
          </w:p>
        </w:tc>
      </w:tr>
      <w:tr w:rsidR="0075522B" w:rsidTr="00D45EEA">
        <w:tc>
          <w:tcPr>
            <w:tcW w:w="4195" w:type="dxa"/>
          </w:tcPr>
          <w:p w:rsidR="0075522B" w:rsidRDefault="0075522B" w:rsidP="00631C8A">
            <w:pPr>
              <w:pStyle w:val="AMODTable"/>
            </w:pPr>
            <w:r>
              <w:t>Pay point 1</w:t>
            </w:r>
          </w:p>
        </w:tc>
        <w:tc>
          <w:tcPr>
            <w:tcW w:w="2334" w:type="dxa"/>
          </w:tcPr>
          <w:p w:rsidR="0075522B" w:rsidRPr="00A03DB5" w:rsidRDefault="0075522B" w:rsidP="0075522B">
            <w:pPr>
              <w:pStyle w:val="AMODTable"/>
              <w:jc w:val="center"/>
            </w:pPr>
            <w:r w:rsidRPr="00A03DB5">
              <w:t>1118.70</w:t>
            </w:r>
          </w:p>
        </w:tc>
      </w:tr>
      <w:tr w:rsidR="0075522B" w:rsidTr="00D45EEA">
        <w:tc>
          <w:tcPr>
            <w:tcW w:w="4195" w:type="dxa"/>
          </w:tcPr>
          <w:p w:rsidR="0075522B" w:rsidRDefault="0075522B" w:rsidP="00631C8A">
            <w:pPr>
              <w:pStyle w:val="AMODTable"/>
            </w:pPr>
            <w:r>
              <w:t>Pay point 2s</w:t>
            </w:r>
          </w:p>
        </w:tc>
        <w:tc>
          <w:tcPr>
            <w:tcW w:w="2334" w:type="dxa"/>
          </w:tcPr>
          <w:p w:rsidR="0075522B" w:rsidRPr="00A03DB5" w:rsidRDefault="0075522B" w:rsidP="0075522B">
            <w:pPr>
              <w:pStyle w:val="AMODTable"/>
              <w:jc w:val="center"/>
            </w:pPr>
            <w:r w:rsidRPr="00A03DB5">
              <w:t>1147.00</w:t>
            </w:r>
          </w:p>
        </w:tc>
      </w:tr>
      <w:tr w:rsidR="0075522B" w:rsidTr="00D45EEA">
        <w:tc>
          <w:tcPr>
            <w:tcW w:w="4195" w:type="dxa"/>
          </w:tcPr>
          <w:p w:rsidR="0075522B" w:rsidRDefault="0075522B" w:rsidP="00631C8A">
            <w:pPr>
              <w:pStyle w:val="AMODTable"/>
            </w:pPr>
            <w:r>
              <w:t>Pay point 3</w:t>
            </w:r>
          </w:p>
        </w:tc>
        <w:tc>
          <w:tcPr>
            <w:tcW w:w="2334" w:type="dxa"/>
          </w:tcPr>
          <w:p w:rsidR="0075522B" w:rsidRPr="00A03DB5" w:rsidRDefault="0075522B" w:rsidP="0075522B">
            <w:pPr>
              <w:pStyle w:val="AMODTable"/>
              <w:jc w:val="center"/>
            </w:pPr>
            <w:r w:rsidRPr="00A03DB5">
              <w:t>1172.80</w:t>
            </w:r>
          </w:p>
        </w:tc>
      </w:tr>
      <w:tr w:rsidR="0075522B" w:rsidTr="00D45EEA">
        <w:tc>
          <w:tcPr>
            <w:tcW w:w="4195" w:type="dxa"/>
          </w:tcPr>
          <w:p w:rsidR="0075522B" w:rsidRDefault="0075522B" w:rsidP="00631C8A">
            <w:pPr>
              <w:pStyle w:val="AMODTable"/>
            </w:pPr>
            <w:r>
              <w:t>Pay point 4</w:t>
            </w:r>
          </w:p>
        </w:tc>
        <w:tc>
          <w:tcPr>
            <w:tcW w:w="2334" w:type="dxa"/>
          </w:tcPr>
          <w:p w:rsidR="0075522B" w:rsidRPr="00A03DB5" w:rsidRDefault="0075522B" w:rsidP="0075522B">
            <w:pPr>
              <w:pStyle w:val="AMODTable"/>
              <w:jc w:val="center"/>
            </w:pPr>
            <w:r w:rsidRPr="00A03DB5">
              <w:t>1200.90</w:t>
            </w:r>
          </w:p>
        </w:tc>
      </w:tr>
    </w:tbl>
    <w:p w:rsidR="00E94A5B" w:rsidRDefault="00F620C0" w:rsidP="00E94A5B">
      <w:pPr>
        <w:pStyle w:val="Level2Bold"/>
      </w:pPr>
      <w:r>
        <w:t>Manager grade 1</w:t>
      </w:r>
    </w:p>
    <w:p w:rsidR="00FB5413" w:rsidRPr="00FB5413" w:rsidRDefault="00FB5413" w:rsidP="00FB5413">
      <w:pPr>
        <w:pStyle w:val="History"/>
      </w:pPr>
      <w:r>
        <w:t xml:space="preserve">[14.6 varied by </w:t>
      </w:r>
      <w:hyperlink r:id="rId108" w:history="1">
        <w:r w:rsidR="001D7598" w:rsidRPr="00701387">
          <w:rPr>
            <w:rStyle w:val="Hyperlink"/>
          </w:rPr>
          <w:t>PR606425</w:t>
        </w:r>
      </w:hyperlink>
      <w:r w:rsidR="00976371">
        <w:rPr>
          <w:noProof/>
          <w:lang w:val="en-US"/>
        </w:rPr>
        <w:t xml:space="preserve">, </w:t>
      </w:r>
      <w:hyperlink r:id="rId109" w:history="1">
        <w:r w:rsidR="00976371" w:rsidRPr="00976371">
          <w:rPr>
            <w:rStyle w:val="Hyperlink"/>
            <w:noProof/>
          </w:rPr>
          <w:t>PR707516</w:t>
        </w:r>
      </w:hyperlink>
      <w:r>
        <w:t xml:space="preserve"> ppc 01Jul1</w:t>
      </w:r>
      <w:r w:rsidR="00976371">
        <w:t>9</w:t>
      </w:r>
      <w:r>
        <w:t>]</w:t>
      </w:r>
    </w:p>
    <w:tbl>
      <w:tblPr>
        <w:tblW w:w="0" w:type="auto"/>
        <w:tblInd w:w="851" w:type="dxa"/>
        <w:tblCellMar>
          <w:left w:w="0" w:type="dxa"/>
          <w:right w:w="170" w:type="dxa"/>
        </w:tblCellMar>
        <w:tblLook w:val="01E0" w:firstRow="1" w:lastRow="1" w:firstColumn="1" w:lastColumn="1" w:noHBand="0" w:noVBand="0"/>
      </w:tblPr>
      <w:tblGrid>
        <w:gridCol w:w="4195"/>
        <w:gridCol w:w="2334"/>
      </w:tblGrid>
      <w:tr w:rsidR="00137201" w:rsidTr="00BF6C66">
        <w:trPr>
          <w:trHeight w:val="397"/>
          <w:tblHeader/>
        </w:trPr>
        <w:tc>
          <w:tcPr>
            <w:tcW w:w="4195" w:type="dxa"/>
          </w:tcPr>
          <w:p w:rsidR="00137201" w:rsidRPr="00BF6C66" w:rsidRDefault="00137201" w:rsidP="00BF6C66">
            <w:pPr>
              <w:pStyle w:val="AMODTable"/>
              <w:jc w:val="center"/>
              <w:rPr>
                <w:b/>
              </w:rPr>
            </w:pPr>
          </w:p>
        </w:tc>
        <w:tc>
          <w:tcPr>
            <w:tcW w:w="2334" w:type="dxa"/>
          </w:tcPr>
          <w:p w:rsidR="00137201" w:rsidRDefault="00137201" w:rsidP="00BF6C66">
            <w:pPr>
              <w:pStyle w:val="AMODTable"/>
              <w:jc w:val="center"/>
            </w:pPr>
            <w:r w:rsidRPr="00BF6C66">
              <w:rPr>
                <w:b/>
              </w:rPr>
              <w:t>Per week</w:t>
            </w:r>
            <w:r w:rsidR="004A49BD">
              <w:rPr>
                <w:b/>
              </w:rPr>
              <w:br/>
              <w:t>$</w:t>
            </w:r>
          </w:p>
        </w:tc>
      </w:tr>
      <w:tr w:rsidR="0075522B" w:rsidTr="00D45EEA">
        <w:tc>
          <w:tcPr>
            <w:tcW w:w="4195" w:type="dxa"/>
          </w:tcPr>
          <w:p w:rsidR="0075522B" w:rsidRDefault="0075522B" w:rsidP="00942795">
            <w:pPr>
              <w:pStyle w:val="AMODTable"/>
            </w:pPr>
            <w:r>
              <w:t>Pay point 1</w:t>
            </w:r>
          </w:p>
        </w:tc>
        <w:tc>
          <w:tcPr>
            <w:tcW w:w="2334" w:type="dxa"/>
          </w:tcPr>
          <w:p w:rsidR="0075522B" w:rsidRPr="00A03DB5" w:rsidRDefault="0075522B" w:rsidP="0075522B">
            <w:pPr>
              <w:pStyle w:val="AMODTable"/>
              <w:jc w:val="center"/>
            </w:pPr>
            <w:r w:rsidRPr="00A03DB5">
              <w:t>1118.70</w:t>
            </w:r>
          </w:p>
        </w:tc>
      </w:tr>
      <w:tr w:rsidR="0075522B" w:rsidTr="00D45EEA">
        <w:tc>
          <w:tcPr>
            <w:tcW w:w="4195" w:type="dxa"/>
          </w:tcPr>
          <w:p w:rsidR="0075522B" w:rsidRDefault="0075522B" w:rsidP="00942795">
            <w:pPr>
              <w:pStyle w:val="AMODTable"/>
            </w:pPr>
            <w:r>
              <w:t>Pay point 2</w:t>
            </w:r>
          </w:p>
        </w:tc>
        <w:tc>
          <w:tcPr>
            <w:tcW w:w="2334" w:type="dxa"/>
          </w:tcPr>
          <w:p w:rsidR="0075522B" w:rsidRPr="00A03DB5" w:rsidRDefault="0075522B" w:rsidP="0075522B">
            <w:pPr>
              <w:pStyle w:val="AMODTable"/>
              <w:jc w:val="center"/>
            </w:pPr>
            <w:r w:rsidRPr="00A03DB5">
              <w:t>1147.00</w:t>
            </w:r>
          </w:p>
        </w:tc>
      </w:tr>
      <w:tr w:rsidR="0075522B" w:rsidTr="00D45EEA">
        <w:tc>
          <w:tcPr>
            <w:tcW w:w="4195" w:type="dxa"/>
          </w:tcPr>
          <w:p w:rsidR="0075522B" w:rsidRDefault="0075522B" w:rsidP="00942795">
            <w:pPr>
              <w:pStyle w:val="AMODTable"/>
            </w:pPr>
            <w:r>
              <w:t>Pay point 3</w:t>
            </w:r>
          </w:p>
        </w:tc>
        <w:tc>
          <w:tcPr>
            <w:tcW w:w="2334" w:type="dxa"/>
          </w:tcPr>
          <w:p w:rsidR="0075522B" w:rsidRPr="00A03DB5" w:rsidRDefault="0075522B" w:rsidP="0075522B">
            <w:pPr>
              <w:pStyle w:val="AMODTable"/>
              <w:jc w:val="center"/>
            </w:pPr>
            <w:r w:rsidRPr="00A03DB5">
              <w:t>1172.80</w:t>
            </w:r>
          </w:p>
        </w:tc>
      </w:tr>
      <w:tr w:rsidR="0075522B" w:rsidTr="00D45EEA">
        <w:tc>
          <w:tcPr>
            <w:tcW w:w="4195" w:type="dxa"/>
          </w:tcPr>
          <w:p w:rsidR="0075522B" w:rsidRDefault="0075522B" w:rsidP="00942795">
            <w:pPr>
              <w:pStyle w:val="AMODTable"/>
            </w:pPr>
            <w:r>
              <w:t>Pay point 4</w:t>
            </w:r>
          </w:p>
        </w:tc>
        <w:tc>
          <w:tcPr>
            <w:tcW w:w="2334" w:type="dxa"/>
          </w:tcPr>
          <w:p w:rsidR="0075522B" w:rsidRPr="00A03DB5" w:rsidRDefault="0075522B" w:rsidP="0075522B">
            <w:pPr>
              <w:pStyle w:val="AMODTable"/>
              <w:jc w:val="center"/>
            </w:pPr>
            <w:r w:rsidRPr="00A03DB5">
              <w:t>1200.90</w:t>
            </w:r>
          </w:p>
        </w:tc>
      </w:tr>
      <w:tr w:rsidR="0075522B" w:rsidTr="00D45EEA">
        <w:tc>
          <w:tcPr>
            <w:tcW w:w="4195" w:type="dxa"/>
          </w:tcPr>
          <w:p w:rsidR="0075522B" w:rsidRDefault="0075522B" w:rsidP="00942795">
            <w:pPr>
              <w:pStyle w:val="AMODTable"/>
            </w:pPr>
            <w:r>
              <w:t>Pay point 5</w:t>
            </w:r>
          </w:p>
        </w:tc>
        <w:tc>
          <w:tcPr>
            <w:tcW w:w="2334" w:type="dxa"/>
          </w:tcPr>
          <w:p w:rsidR="0075522B" w:rsidRPr="00A03DB5" w:rsidRDefault="0075522B" w:rsidP="0075522B">
            <w:pPr>
              <w:pStyle w:val="AMODTable"/>
              <w:jc w:val="center"/>
            </w:pPr>
            <w:r w:rsidRPr="00A03DB5">
              <w:t>1229.10</w:t>
            </w:r>
          </w:p>
        </w:tc>
      </w:tr>
      <w:tr w:rsidR="0075522B" w:rsidTr="00D45EEA">
        <w:tc>
          <w:tcPr>
            <w:tcW w:w="4195" w:type="dxa"/>
          </w:tcPr>
          <w:p w:rsidR="0075522B" w:rsidRDefault="0075522B" w:rsidP="00942795">
            <w:pPr>
              <w:pStyle w:val="AMODTable"/>
            </w:pPr>
            <w:r>
              <w:t>Pay point 6</w:t>
            </w:r>
          </w:p>
        </w:tc>
        <w:tc>
          <w:tcPr>
            <w:tcW w:w="2334" w:type="dxa"/>
          </w:tcPr>
          <w:p w:rsidR="0075522B" w:rsidRPr="00A03DB5" w:rsidRDefault="0075522B" w:rsidP="0075522B">
            <w:pPr>
              <w:pStyle w:val="AMODTable"/>
              <w:jc w:val="center"/>
            </w:pPr>
            <w:r w:rsidRPr="00A03DB5">
              <w:t>1257.20</w:t>
            </w:r>
          </w:p>
        </w:tc>
      </w:tr>
    </w:tbl>
    <w:p w:rsidR="00F620C0" w:rsidRDefault="002A7508" w:rsidP="009750FE">
      <w:pPr>
        <w:pStyle w:val="Level2Bold"/>
      </w:pPr>
      <w:r>
        <w:lastRenderedPageBreak/>
        <w:t>Manager grade 2</w:t>
      </w:r>
    </w:p>
    <w:p w:rsidR="00D7613D" w:rsidRPr="00D7613D" w:rsidRDefault="00D7613D" w:rsidP="00D7613D">
      <w:pPr>
        <w:pStyle w:val="History"/>
      </w:pPr>
      <w:r>
        <w:t xml:space="preserve">[14.7 varied by </w:t>
      </w:r>
      <w:hyperlink r:id="rId110" w:history="1">
        <w:r w:rsidR="001D7598" w:rsidRPr="00701387">
          <w:rPr>
            <w:rStyle w:val="Hyperlink"/>
          </w:rPr>
          <w:t>PR606425</w:t>
        </w:r>
      </w:hyperlink>
      <w:r w:rsidR="00976371">
        <w:rPr>
          <w:noProof/>
          <w:lang w:val="en-US"/>
        </w:rPr>
        <w:t xml:space="preserve">, </w:t>
      </w:r>
      <w:hyperlink r:id="rId111" w:history="1">
        <w:r w:rsidR="00976371" w:rsidRPr="00976371">
          <w:rPr>
            <w:rStyle w:val="Hyperlink"/>
            <w:noProof/>
          </w:rPr>
          <w:t>PR707516</w:t>
        </w:r>
      </w:hyperlink>
      <w:r>
        <w:t xml:space="preserve"> ppc 01Jul1</w:t>
      </w:r>
      <w:r w:rsidR="00976371">
        <w:t>9</w:t>
      </w:r>
      <w:r>
        <w:t>]</w:t>
      </w:r>
    </w:p>
    <w:tbl>
      <w:tblPr>
        <w:tblW w:w="0" w:type="auto"/>
        <w:tblInd w:w="851" w:type="dxa"/>
        <w:tblCellMar>
          <w:left w:w="0" w:type="dxa"/>
          <w:right w:w="170" w:type="dxa"/>
        </w:tblCellMar>
        <w:tblLook w:val="01E0" w:firstRow="1" w:lastRow="1" w:firstColumn="1" w:lastColumn="1" w:noHBand="0" w:noVBand="0"/>
      </w:tblPr>
      <w:tblGrid>
        <w:gridCol w:w="4195"/>
        <w:gridCol w:w="2334"/>
      </w:tblGrid>
      <w:tr w:rsidR="00137201" w:rsidTr="00BF6C66">
        <w:trPr>
          <w:trHeight w:val="397"/>
          <w:tblHeader/>
        </w:trPr>
        <w:tc>
          <w:tcPr>
            <w:tcW w:w="4195" w:type="dxa"/>
          </w:tcPr>
          <w:p w:rsidR="00137201" w:rsidRPr="00BF6C66" w:rsidRDefault="00137201" w:rsidP="00BF6C66">
            <w:pPr>
              <w:pStyle w:val="AMODTable"/>
              <w:jc w:val="center"/>
              <w:rPr>
                <w:b/>
              </w:rPr>
            </w:pPr>
          </w:p>
        </w:tc>
        <w:tc>
          <w:tcPr>
            <w:tcW w:w="2334" w:type="dxa"/>
          </w:tcPr>
          <w:p w:rsidR="00137201" w:rsidRDefault="00137201" w:rsidP="00BF6C66">
            <w:pPr>
              <w:pStyle w:val="AMODTable"/>
              <w:jc w:val="center"/>
            </w:pPr>
            <w:r w:rsidRPr="00BF6C66">
              <w:rPr>
                <w:b/>
              </w:rPr>
              <w:t>Per week</w:t>
            </w:r>
            <w:r w:rsidR="004A49BD">
              <w:rPr>
                <w:b/>
              </w:rPr>
              <w:br/>
              <w:t>$</w:t>
            </w:r>
          </w:p>
        </w:tc>
      </w:tr>
      <w:tr w:rsidR="0075522B" w:rsidTr="00D45EEA">
        <w:tc>
          <w:tcPr>
            <w:tcW w:w="4195" w:type="dxa"/>
          </w:tcPr>
          <w:p w:rsidR="0075522B" w:rsidRDefault="0075522B" w:rsidP="009750FE">
            <w:pPr>
              <w:pStyle w:val="AMODTable"/>
            </w:pPr>
            <w:r>
              <w:t>Pay point 1</w:t>
            </w:r>
          </w:p>
        </w:tc>
        <w:tc>
          <w:tcPr>
            <w:tcW w:w="2334" w:type="dxa"/>
          </w:tcPr>
          <w:p w:rsidR="0075522B" w:rsidRPr="00A03DB5" w:rsidRDefault="0075522B" w:rsidP="0075522B">
            <w:pPr>
              <w:pStyle w:val="AMODTable"/>
              <w:jc w:val="center"/>
            </w:pPr>
            <w:r w:rsidRPr="00A03DB5">
              <w:t>1285.30</w:t>
            </w:r>
          </w:p>
        </w:tc>
      </w:tr>
      <w:tr w:rsidR="0075522B" w:rsidTr="00D45EEA">
        <w:tc>
          <w:tcPr>
            <w:tcW w:w="4195" w:type="dxa"/>
          </w:tcPr>
          <w:p w:rsidR="0075522B" w:rsidRDefault="0075522B" w:rsidP="009750FE">
            <w:pPr>
              <w:pStyle w:val="AMODTable"/>
            </w:pPr>
            <w:r>
              <w:t>Pay point 2</w:t>
            </w:r>
          </w:p>
        </w:tc>
        <w:tc>
          <w:tcPr>
            <w:tcW w:w="2334" w:type="dxa"/>
          </w:tcPr>
          <w:p w:rsidR="0075522B" w:rsidRPr="00A03DB5" w:rsidRDefault="0075522B" w:rsidP="0075522B">
            <w:pPr>
              <w:pStyle w:val="AMODTable"/>
              <w:jc w:val="center"/>
            </w:pPr>
            <w:r w:rsidRPr="00A03DB5">
              <w:t>1313.60</w:t>
            </w:r>
          </w:p>
        </w:tc>
      </w:tr>
      <w:tr w:rsidR="0075522B" w:rsidTr="00D45EEA">
        <w:tc>
          <w:tcPr>
            <w:tcW w:w="4195" w:type="dxa"/>
          </w:tcPr>
          <w:p w:rsidR="0075522B" w:rsidRDefault="0075522B" w:rsidP="004A49BD">
            <w:pPr>
              <w:pStyle w:val="AMODTable"/>
            </w:pPr>
            <w:r>
              <w:t>Pay point 3</w:t>
            </w:r>
          </w:p>
        </w:tc>
        <w:tc>
          <w:tcPr>
            <w:tcW w:w="2334" w:type="dxa"/>
          </w:tcPr>
          <w:p w:rsidR="0075522B" w:rsidRPr="00A03DB5" w:rsidRDefault="0075522B" w:rsidP="0075522B">
            <w:pPr>
              <w:pStyle w:val="AMODTable"/>
              <w:jc w:val="center"/>
            </w:pPr>
            <w:r w:rsidRPr="00A03DB5">
              <w:t>1341.80</w:t>
            </w:r>
          </w:p>
        </w:tc>
      </w:tr>
      <w:tr w:rsidR="0075522B" w:rsidTr="00D45EEA">
        <w:tc>
          <w:tcPr>
            <w:tcW w:w="4195" w:type="dxa"/>
          </w:tcPr>
          <w:p w:rsidR="0075522B" w:rsidRDefault="0075522B" w:rsidP="009750FE">
            <w:pPr>
              <w:pStyle w:val="AMODTable"/>
            </w:pPr>
            <w:r>
              <w:t>Pay point 4</w:t>
            </w:r>
          </w:p>
        </w:tc>
        <w:tc>
          <w:tcPr>
            <w:tcW w:w="2334" w:type="dxa"/>
          </w:tcPr>
          <w:p w:rsidR="0075522B" w:rsidRPr="00A03DB5" w:rsidRDefault="0075522B" w:rsidP="0075522B">
            <w:pPr>
              <w:pStyle w:val="AMODTable"/>
              <w:jc w:val="center"/>
            </w:pPr>
            <w:r w:rsidRPr="00A03DB5">
              <w:t>1369.80</w:t>
            </w:r>
          </w:p>
        </w:tc>
      </w:tr>
      <w:tr w:rsidR="0075522B" w:rsidTr="00D45EEA">
        <w:tc>
          <w:tcPr>
            <w:tcW w:w="4195" w:type="dxa"/>
          </w:tcPr>
          <w:p w:rsidR="0075522B" w:rsidRDefault="0075522B" w:rsidP="009750FE">
            <w:pPr>
              <w:pStyle w:val="AMODTable"/>
            </w:pPr>
            <w:r>
              <w:t>Pay point 5</w:t>
            </w:r>
          </w:p>
        </w:tc>
        <w:tc>
          <w:tcPr>
            <w:tcW w:w="2334" w:type="dxa"/>
          </w:tcPr>
          <w:p w:rsidR="0075522B" w:rsidRPr="00A03DB5" w:rsidRDefault="0075522B" w:rsidP="0075522B">
            <w:pPr>
              <w:pStyle w:val="AMODTable"/>
              <w:jc w:val="center"/>
            </w:pPr>
            <w:r w:rsidRPr="00A03DB5">
              <w:t>1398.00</w:t>
            </w:r>
          </w:p>
        </w:tc>
      </w:tr>
    </w:tbl>
    <w:p w:rsidR="00D45EEA" w:rsidRDefault="00D45EEA" w:rsidP="00D45EEA">
      <w:pPr>
        <w:pStyle w:val="Level2Bold"/>
      </w:pPr>
      <w:r w:rsidRPr="004E3C6B">
        <w:t>National training wage</w:t>
      </w:r>
    </w:p>
    <w:p w:rsidR="00D45EEA" w:rsidRPr="00D45EEA" w:rsidRDefault="00D45EEA" w:rsidP="00D45EEA">
      <w:pPr>
        <w:pStyle w:val="History"/>
      </w:pPr>
      <w:r>
        <w:t xml:space="preserve">[14.8 inserted by </w:t>
      </w:r>
      <w:hyperlink r:id="rId112" w:history="1">
        <w:r w:rsidRPr="00D45EEA">
          <w:rPr>
            <w:rStyle w:val="Hyperlink"/>
          </w:rPr>
          <w:t>PR593873</w:t>
        </w:r>
      </w:hyperlink>
      <w:r w:rsidRPr="00D45EEA">
        <w:rPr>
          <w:rStyle w:val="Hyperlink"/>
          <w:color w:val="auto"/>
          <w:u w:val="none"/>
        </w:rPr>
        <w:t xml:space="preserve"> ppc 01Jul17]</w:t>
      </w:r>
    </w:p>
    <w:p w:rsidR="00D45EEA" w:rsidRDefault="00D45EEA" w:rsidP="00D45EEA">
      <w:pPr>
        <w:pStyle w:val="Level3"/>
      </w:pPr>
      <w:r>
        <w:t xml:space="preserve">Schedule E to the </w:t>
      </w:r>
      <w:r>
        <w:rPr>
          <w:i/>
          <w:iCs/>
        </w:rPr>
        <w:t>Miscellaneous Award 2010</w:t>
      </w:r>
      <w:r>
        <w:t xml:space="preserve"> sets out minimum wage rates and conditions for employees undertaking traineeships.</w:t>
      </w:r>
    </w:p>
    <w:p w:rsidR="004F33A8" w:rsidRPr="004F33A8" w:rsidRDefault="004F33A8" w:rsidP="004F33A8">
      <w:pPr>
        <w:pStyle w:val="History"/>
      </w:pPr>
      <w:r>
        <w:t xml:space="preserve">[14.8(b) varied by </w:t>
      </w:r>
      <w:hyperlink r:id="rId113" w:history="1">
        <w:r w:rsidR="001D7598" w:rsidRPr="00701387">
          <w:rPr>
            <w:rStyle w:val="Hyperlink"/>
          </w:rPr>
          <w:t>PR606425</w:t>
        </w:r>
      </w:hyperlink>
      <w:r w:rsidR="00976371">
        <w:rPr>
          <w:noProof/>
          <w:lang w:val="en-US"/>
        </w:rPr>
        <w:t xml:space="preserve">, </w:t>
      </w:r>
      <w:hyperlink r:id="rId114" w:history="1">
        <w:r w:rsidR="00976371" w:rsidRPr="00976371">
          <w:rPr>
            <w:rStyle w:val="Hyperlink"/>
            <w:noProof/>
          </w:rPr>
          <w:t>PR707516</w:t>
        </w:r>
      </w:hyperlink>
      <w:r w:rsidR="00976371">
        <w:t xml:space="preserve"> ppc 01Jul19</w:t>
      </w:r>
      <w:r>
        <w:t>]</w:t>
      </w:r>
    </w:p>
    <w:p w:rsidR="00D222BB" w:rsidRDefault="00D45EEA" w:rsidP="00D45EEA">
      <w:pPr>
        <w:pStyle w:val="Level3"/>
      </w:pPr>
      <w:r>
        <w:t xml:space="preserve">This award incorporates the terms of Schedule E to the </w:t>
      </w:r>
      <w:r w:rsidRPr="006528D4">
        <w:rPr>
          <w:i/>
        </w:rPr>
        <w:t xml:space="preserve">Miscellaneous Award 2010 </w:t>
      </w:r>
      <w:r w:rsidR="00DE4C5E">
        <w:t xml:space="preserve">as at 1 </w:t>
      </w:r>
      <w:r>
        <w:t>July 201</w:t>
      </w:r>
      <w:r w:rsidR="00976371">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Labour Market Assistance Industry Award 2010</w:t>
      </w:r>
      <w:r w:rsidRPr="006528D4">
        <w:rPr>
          <w:i/>
        </w:rPr>
        <w:t xml:space="preserve"> </w:t>
      </w:r>
      <w:r w:rsidRPr="00BA3D21">
        <w:t xml:space="preserve">and not the </w:t>
      </w:r>
      <w:r w:rsidRPr="00BA3D21">
        <w:rPr>
          <w:i/>
        </w:rPr>
        <w:t>Miscellaneous Award</w:t>
      </w:r>
      <w:r>
        <w:rPr>
          <w:i/>
        </w:rPr>
        <w:t xml:space="preserve"> 2010.</w:t>
      </w:r>
    </w:p>
    <w:p w:rsidR="00AB2EFB" w:rsidRDefault="00AB2EFB" w:rsidP="00297795">
      <w:pPr>
        <w:pStyle w:val="Level1"/>
      </w:pPr>
      <w:bookmarkStart w:id="90" w:name="_Toc37248278"/>
      <w:bookmarkStart w:id="91" w:name="_Toc208885995"/>
      <w:bookmarkStart w:id="92" w:name="_Toc208886083"/>
      <w:bookmarkStart w:id="93" w:name="_Toc208902573"/>
      <w:bookmarkStart w:id="94" w:name="_Toc208932478"/>
      <w:bookmarkStart w:id="95" w:name="_Toc208932563"/>
      <w:bookmarkStart w:id="96" w:name="_Toc208979918"/>
      <w:r>
        <w:t>Supported wage system</w:t>
      </w:r>
      <w:bookmarkEnd w:id="90"/>
    </w:p>
    <w:p w:rsidR="000A24BF" w:rsidRDefault="003D5079" w:rsidP="000A24BF">
      <w:r>
        <w:t>See</w:t>
      </w:r>
      <w:r w:rsidR="00166362">
        <w:t xml:space="preserve"> </w:t>
      </w:r>
      <w:r w:rsidR="00E66731">
        <w:fldChar w:fldCharType="begin"/>
      </w:r>
      <w:r w:rsidR="000A24BF">
        <w:instrText xml:space="preserve"> REF _Ref247370495 \w \h </w:instrText>
      </w:r>
      <w:r w:rsidR="00E66731">
        <w:fldChar w:fldCharType="separate"/>
      </w:r>
      <w:r w:rsidR="00914DC8">
        <w:t>Schedule C</w:t>
      </w:r>
      <w:r w:rsidR="00E66731">
        <w:fldChar w:fldCharType="end"/>
      </w:r>
    </w:p>
    <w:p w:rsidR="002D7AA3" w:rsidRDefault="00C47704" w:rsidP="00CB06E3">
      <w:pPr>
        <w:pStyle w:val="Level1"/>
      </w:pPr>
      <w:bookmarkStart w:id="97" w:name="_Ref418516359"/>
      <w:bookmarkStart w:id="98" w:name="_Ref418516361"/>
      <w:bookmarkStart w:id="99" w:name="_Toc37248279"/>
      <w:r w:rsidRPr="00823195">
        <w:t>Allowances</w:t>
      </w:r>
      <w:bookmarkEnd w:id="91"/>
      <w:bookmarkEnd w:id="92"/>
      <w:bookmarkEnd w:id="93"/>
      <w:bookmarkEnd w:id="94"/>
      <w:bookmarkEnd w:id="95"/>
      <w:bookmarkEnd w:id="96"/>
      <w:bookmarkEnd w:id="97"/>
      <w:bookmarkEnd w:id="98"/>
      <w:bookmarkEnd w:id="99"/>
    </w:p>
    <w:p w:rsidR="005D40E2" w:rsidRPr="006C7CDF" w:rsidRDefault="005D40E2" w:rsidP="005D40E2">
      <w:pPr>
        <w:pStyle w:val="note"/>
        <w:rPr>
          <w:lang w:val="en-US" w:eastAsia="en-US"/>
        </w:rPr>
      </w:pPr>
      <w:r w:rsidRPr="006C7CDF">
        <w:rPr>
          <w:lang w:val="en-US" w:eastAsia="en-US"/>
        </w:rPr>
        <w:t xml:space="preserve">To view the current monetary amounts of work-related allowances refer to the </w:t>
      </w:r>
      <w:hyperlink r:id="rId115" w:history="1">
        <w:r w:rsidRPr="006C7CDF">
          <w:rPr>
            <w:rStyle w:val="Hyperlink"/>
            <w:lang w:val="en-US" w:eastAsia="en-US"/>
          </w:rPr>
          <w:t>Allowances Sheet</w:t>
        </w:r>
      </w:hyperlink>
      <w:r w:rsidRPr="006C7CDF">
        <w:rPr>
          <w:lang w:val="en-US" w:eastAsia="en-US"/>
        </w:rPr>
        <w:t>.</w:t>
      </w:r>
    </w:p>
    <w:p w:rsidR="00DC00A9" w:rsidRPr="00DC00A9" w:rsidRDefault="00DC00A9" w:rsidP="00F168F1">
      <w:pPr>
        <w:pStyle w:val="History"/>
        <w:keepNext w:val="0"/>
      </w:pPr>
      <w:r>
        <w:t xml:space="preserve">[Varied by </w:t>
      </w:r>
      <w:hyperlink r:id="rId116" w:history="1">
        <w:r w:rsidRPr="00DC00A9">
          <w:rPr>
            <w:rStyle w:val="Hyperlink"/>
          </w:rPr>
          <w:t>PR998122</w:t>
        </w:r>
      </w:hyperlink>
      <w:r w:rsidR="00F51131">
        <w:t xml:space="preserve">, </w:t>
      </w:r>
      <w:hyperlink r:id="rId117" w:history="1">
        <w:r w:rsidR="00F51131" w:rsidRPr="00F51131">
          <w:rPr>
            <w:rStyle w:val="Hyperlink"/>
          </w:rPr>
          <w:t>PR509251</w:t>
        </w:r>
      </w:hyperlink>
      <w:r w:rsidR="00DF3656">
        <w:t xml:space="preserve">, </w:t>
      </w:r>
      <w:hyperlink r:id="rId118" w:history="1">
        <w:r w:rsidR="00DF3656">
          <w:rPr>
            <w:rStyle w:val="Hyperlink"/>
          </w:rPr>
          <w:t>PR523081</w:t>
        </w:r>
      </w:hyperlink>
      <w:r w:rsidR="00BD52E5">
        <w:t xml:space="preserve">, </w:t>
      </w:r>
      <w:hyperlink r:id="rId119" w:history="1">
        <w:r w:rsidR="00BD52E5">
          <w:rPr>
            <w:rStyle w:val="Hyperlink"/>
          </w:rPr>
          <w:t>PR536884</w:t>
        </w:r>
      </w:hyperlink>
      <w:r w:rsidR="00603A2B">
        <w:t xml:space="preserve">, </w:t>
      </w:r>
      <w:hyperlink r:id="rId120" w:tgtFrame="_parent" w:history="1">
        <w:r w:rsidR="00266E25" w:rsidRPr="00266E25">
          <w:rPr>
            <w:rStyle w:val="Hyperlink"/>
          </w:rPr>
          <w:t>PR551807</w:t>
        </w:r>
      </w:hyperlink>
      <w:r w:rsidR="00BF3E73">
        <w:t xml:space="preserve">, </w:t>
      </w:r>
      <w:hyperlink r:id="rId121" w:history="1">
        <w:r w:rsidR="00BF3E73">
          <w:rPr>
            <w:rStyle w:val="Hyperlink"/>
          </w:rPr>
          <w:t>PR566908</w:t>
        </w:r>
      </w:hyperlink>
      <w:r w:rsidR="00B136CA" w:rsidRPr="00B136CA">
        <w:rPr>
          <w:rStyle w:val="Hyperlink"/>
          <w:u w:val="none"/>
        </w:rPr>
        <w:t xml:space="preserve">, </w:t>
      </w:r>
      <w:hyperlink r:id="rId122" w:history="1">
        <w:r w:rsidR="00527ED5">
          <w:rPr>
            <w:rStyle w:val="Hyperlink"/>
          </w:rPr>
          <w:t>PR579606</w:t>
        </w:r>
      </w:hyperlink>
      <w:r w:rsidR="00741F36">
        <w:t xml:space="preserve">, </w:t>
      </w:r>
      <w:hyperlink r:id="rId123" w:history="1">
        <w:r w:rsidR="00741F36">
          <w:rPr>
            <w:rStyle w:val="Hyperlink"/>
          </w:rPr>
          <w:t>PR592354</w:t>
        </w:r>
      </w:hyperlink>
      <w:r w:rsidR="00F15F4D" w:rsidRPr="00F15F4D">
        <w:t xml:space="preserve">, </w:t>
      </w:r>
      <w:hyperlink r:id="rId124" w:history="1">
        <w:r w:rsidR="00F15F4D">
          <w:rPr>
            <w:rStyle w:val="Hyperlink"/>
          </w:rPr>
          <w:t>PR606577</w:t>
        </w:r>
      </w:hyperlink>
      <w:r w:rsidR="00B87A27" w:rsidRPr="00B87A27">
        <w:rPr>
          <w:rStyle w:val="Hyperlink"/>
          <w:color w:val="auto"/>
          <w:u w:val="none"/>
        </w:rPr>
        <w:t>,</w:t>
      </w:r>
      <w:r w:rsidR="00B87A27" w:rsidRPr="00B87A27">
        <w:rPr>
          <w:noProof/>
          <w:lang w:val="en-US"/>
        </w:rPr>
        <w:t xml:space="preserve"> </w:t>
      </w:r>
      <w:hyperlink r:id="rId125" w:history="1">
        <w:r w:rsidR="00B87A27">
          <w:rPr>
            <w:rStyle w:val="Hyperlink"/>
            <w:noProof/>
            <w:lang w:val="en-US"/>
          </w:rPr>
          <w:t>PR704161</w:t>
        </w:r>
      </w:hyperlink>
      <w:r w:rsidR="00B87A27">
        <w:rPr>
          <w:noProof/>
          <w:lang w:val="en-US"/>
        </w:rPr>
        <w:t>,</w:t>
      </w:r>
      <w:r w:rsidR="00B87A27">
        <w:t xml:space="preserve"> </w:t>
      </w:r>
      <w:hyperlink r:id="rId126" w:history="1">
        <w:r w:rsidR="00B87A27">
          <w:rPr>
            <w:rStyle w:val="Hyperlink"/>
          </w:rPr>
          <w:t>PR</w:t>
        </w:r>
        <w:r w:rsidR="00B87A27">
          <w:rPr>
            <w:rStyle w:val="Hyperlink"/>
            <w:noProof/>
          </w:rPr>
          <w:t>707744</w:t>
        </w:r>
      </w:hyperlink>
      <w:r w:rsidR="00603A2B">
        <w:t>]</w:t>
      </w:r>
    </w:p>
    <w:p w:rsidR="00FB74BF" w:rsidRDefault="00542CD5" w:rsidP="00F168F1">
      <w:pPr>
        <w:pStyle w:val="Level2Bold"/>
        <w:keepNext w:val="0"/>
      </w:pPr>
      <w:r>
        <w:t>Meal allowance</w:t>
      </w:r>
    </w:p>
    <w:p w:rsidR="00DC00A9" w:rsidRPr="00DC00A9" w:rsidRDefault="00DC00A9" w:rsidP="00F168F1">
      <w:pPr>
        <w:pStyle w:val="History"/>
        <w:keepNext w:val="0"/>
      </w:pPr>
      <w:r>
        <w:t xml:space="preserve">[16.1 varied by </w:t>
      </w:r>
      <w:hyperlink r:id="rId127" w:history="1">
        <w:r w:rsidRPr="00DC00A9">
          <w:rPr>
            <w:rStyle w:val="Hyperlink"/>
          </w:rPr>
          <w:t>PR998122</w:t>
        </w:r>
      </w:hyperlink>
      <w:r w:rsidR="00F51131">
        <w:t xml:space="preserve">, </w:t>
      </w:r>
      <w:hyperlink r:id="rId128" w:history="1">
        <w:r w:rsidR="00F51131" w:rsidRPr="00F51131">
          <w:rPr>
            <w:rStyle w:val="Hyperlink"/>
          </w:rPr>
          <w:t>PR509251</w:t>
        </w:r>
      </w:hyperlink>
      <w:r w:rsidR="00DF3656">
        <w:t xml:space="preserve">, </w:t>
      </w:r>
      <w:hyperlink r:id="rId129" w:history="1">
        <w:r w:rsidR="00DF3656">
          <w:rPr>
            <w:rStyle w:val="Hyperlink"/>
          </w:rPr>
          <w:t>PR523081</w:t>
        </w:r>
      </w:hyperlink>
      <w:r w:rsidR="00BD52E5">
        <w:t xml:space="preserve">, </w:t>
      </w:r>
      <w:hyperlink r:id="rId130" w:history="1">
        <w:r w:rsidR="00BD52E5">
          <w:rPr>
            <w:rStyle w:val="Hyperlink"/>
          </w:rPr>
          <w:t>PR536884</w:t>
        </w:r>
      </w:hyperlink>
      <w:r w:rsidR="00603A2B">
        <w:t xml:space="preserve">, </w:t>
      </w:r>
      <w:hyperlink r:id="rId131" w:tgtFrame="_parent" w:history="1">
        <w:r w:rsidR="00266E25" w:rsidRPr="00266E25">
          <w:rPr>
            <w:rStyle w:val="Hyperlink"/>
          </w:rPr>
          <w:t>PR551807</w:t>
        </w:r>
      </w:hyperlink>
      <w:r w:rsidR="00BF3E73">
        <w:t xml:space="preserve">, </w:t>
      </w:r>
      <w:hyperlink r:id="rId132" w:history="1">
        <w:r w:rsidR="00BF3E73">
          <w:rPr>
            <w:rStyle w:val="Hyperlink"/>
          </w:rPr>
          <w:t>PR566908</w:t>
        </w:r>
      </w:hyperlink>
      <w:r w:rsidR="00B136CA" w:rsidRPr="0012030F">
        <w:rPr>
          <w:rStyle w:val="Hyperlink"/>
          <w:color w:val="000000" w:themeColor="text1"/>
          <w:u w:val="none"/>
        </w:rPr>
        <w:t>,</w:t>
      </w:r>
      <w:r w:rsidR="00B136CA" w:rsidRPr="00B136CA">
        <w:rPr>
          <w:rStyle w:val="Hyperlink"/>
          <w:u w:val="none"/>
        </w:rPr>
        <w:t xml:space="preserve"> </w:t>
      </w:r>
      <w:hyperlink r:id="rId133" w:history="1">
        <w:r w:rsidR="00527ED5">
          <w:rPr>
            <w:rStyle w:val="Hyperlink"/>
          </w:rPr>
          <w:t>PR579606</w:t>
        </w:r>
      </w:hyperlink>
      <w:r w:rsidR="004A75C9" w:rsidRPr="004A75C9">
        <w:t>,</w:t>
      </w:r>
      <w:r w:rsidR="00B136CA">
        <w:t xml:space="preserve"> </w:t>
      </w:r>
      <w:hyperlink r:id="rId134" w:history="1">
        <w:r w:rsidR="004A75C9">
          <w:rPr>
            <w:rStyle w:val="Hyperlink"/>
          </w:rPr>
          <w:t>PR592354</w:t>
        </w:r>
      </w:hyperlink>
      <w:r w:rsidR="00E700A9" w:rsidRPr="00E700A9">
        <w:t xml:space="preserve">, </w:t>
      </w:r>
      <w:hyperlink r:id="rId135" w:history="1">
        <w:r w:rsidR="00E700A9">
          <w:rPr>
            <w:rStyle w:val="Hyperlink"/>
          </w:rPr>
          <w:t>PR606577</w:t>
        </w:r>
      </w:hyperlink>
      <w:r w:rsidR="00B87A27" w:rsidRPr="00B87A27">
        <w:rPr>
          <w:rStyle w:val="Hyperlink"/>
          <w:color w:val="auto"/>
          <w:u w:val="none"/>
        </w:rPr>
        <w:t>,</w:t>
      </w:r>
      <w:r w:rsidR="00B87A27" w:rsidRPr="00B87A27">
        <w:rPr>
          <w:noProof/>
          <w:lang w:val="en-US"/>
        </w:rPr>
        <w:t xml:space="preserve"> </w:t>
      </w:r>
      <w:hyperlink r:id="rId136" w:history="1">
        <w:r w:rsidR="00B87A27">
          <w:rPr>
            <w:rStyle w:val="Hyperlink"/>
            <w:noProof/>
            <w:lang w:val="en-US"/>
          </w:rPr>
          <w:t>PR704161</w:t>
        </w:r>
      </w:hyperlink>
      <w:r w:rsidR="00B87A27">
        <w:rPr>
          <w:noProof/>
          <w:lang w:val="en-US"/>
        </w:rPr>
        <w:t>,</w:t>
      </w:r>
      <w:r w:rsidR="00B87A27">
        <w:t xml:space="preserve"> </w:t>
      </w:r>
      <w:hyperlink r:id="rId137" w:history="1">
        <w:r w:rsidR="00B87A27">
          <w:rPr>
            <w:rStyle w:val="Hyperlink"/>
          </w:rPr>
          <w:t>PR</w:t>
        </w:r>
        <w:r w:rsidR="00B87A27">
          <w:rPr>
            <w:rStyle w:val="Hyperlink"/>
            <w:noProof/>
          </w:rPr>
          <w:t>707744</w:t>
        </w:r>
      </w:hyperlink>
      <w:r w:rsidR="004A75C9">
        <w:t xml:space="preserve"> ppc 01Jul1</w:t>
      </w:r>
      <w:r w:rsidR="008C46A4">
        <w:t>9</w:t>
      </w:r>
      <w:r>
        <w:t>]</w:t>
      </w:r>
    </w:p>
    <w:p w:rsidR="00542CD5" w:rsidRDefault="005D3986" w:rsidP="00F168F1">
      <w:pPr>
        <w:pStyle w:val="Block1"/>
      </w:pPr>
      <w:r>
        <w:t>Employees wi</w:t>
      </w:r>
      <w:r w:rsidR="00542CD5">
        <w:t>ll be entitl</w:t>
      </w:r>
      <w:r w:rsidR="00DC00A9">
        <w:t>ed to a meal allowance of $</w:t>
      </w:r>
      <w:r w:rsidR="008C46A4" w:rsidRPr="00A26EE5">
        <w:t>15.70</w:t>
      </w:r>
      <w:r w:rsidR="008C46A4">
        <w:t xml:space="preserve"> </w:t>
      </w:r>
      <w:r w:rsidR="00542CD5">
        <w:t>in the following circumstances:</w:t>
      </w:r>
    </w:p>
    <w:p w:rsidR="00542CD5" w:rsidRDefault="00542CD5" w:rsidP="00F168F1">
      <w:pPr>
        <w:pStyle w:val="Level3"/>
      </w:pPr>
      <w:r>
        <w:t>where the employee works overtime in excess of two hours on any of the days upon which ordinary hours are worked; or</w:t>
      </w:r>
    </w:p>
    <w:p w:rsidR="00542CD5" w:rsidRDefault="00542CD5" w:rsidP="00F168F1">
      <w:pPr>
        <w:pStyle w:val="Level3"/>
      </w:pPr>
      <w:r>
        <w:t>where the employee works five hours or more on a day which is not an ordinary working day.</w:t>
      </w:r>
    </w:p>
    <w:p w:rsidR="00542CD5" w:rsidRDefault="00542CD5" w:rsidP="005F5563">
      <w:pPr>
        <w:pStyle w:val="Level2Bold"/>
        <w:keepLines/>
      </w:pPr>
      <w:r>
        <w:lastRenderedPageBreak/>
        <w:t>First aid allowance</w:t>
      </w:r>
    </w:p>
    <w:p w:rsidR="00542CD5" w:rsidRPr="00542CD5" w:rsidRDefault="00542CD5" w:rsidP="005F5563">
      <w:pPr>
        <w:pStyle w:val="Block1"/>
        <w:keepNext/>
        <w:keepLines/>
      </w:pPr>
      <w:r>
        <w:t xml:space="preserve">An employee who is required by their employer to perform first aid duty at their workplace who holds a current first aid certificate issued by St John Ambulance or </w:t>
      </w:r>
      <w:r w:rsidR="000A24BF">
        <w:t xml:space="preserve">the </w:t>
      </w:r>
      <w:r>
        <w:t>Australian Red Cross Socie</w:t>
      </w:r>
      <w:r w:rsidR="00CE3666">
        <w:t xml:space="preserve">ty or equivalent qualification </w:t>
      </w:r>
      <w:r w:rsidR="00F45B55">
        <w:t>will be paid a weekly</w:t>
      </w:r>
      <w:r>
        <w:t xml:space="preserve"> allowance of </w:t>
      </w:r>
      <w:r w:rsidR="00B91A57">
        <w:t xml:space="preserve">1.67% of the </w:t>
      </w:r>
      <w:hyperlink w:anchor="standard_rate" w:history="1">
        <w:r w:rsidR="00B91A57" w:rsidRPr="0065672C">
          <w:rPr>
            <w:rStyle w:val="Hyperlink"/>
          </w:rPr>
          <w:t>standard rate</w:t>
        </w:r>
      </w:hyperlink>
      <w:r w:rsidR="00B91A57">
        <w:t>.</w:t>
      </w:r>
    </w:p>
    <w:p w:rsidR="00542CD5" w:rsidRDefault="00CE3666" w:rsidP="00223E21">
      <w:pPr>
        <w:pStyle w:val="Level2Bold"/>
      </w:pPr>
      <w:r>
        <w:t>Vehicle allowance</w:t>
      </w:r>
    </w:p>
    <w:p w:rsidR="006D40AB" w:rsidRPr="006D40AB" w:rsidRDefault="006D40AB" w:rsidP="006D40AB">
      <w:pPr>
        <w:pStyle w:val="History"/>
      </w:pPr>
      <w:r>
        <w:t xml:space="preserve">[16.3(a) varied by </w:t>
      </w:r>
      <w:hyperlink r:id="rId138" w:history="1">
        <w:r>
          <w:rPr>
            <w:rStyle w:val="Hyperlink"/>
          </w:rPr>
          <w:t>PR523081</w:t>
        </w:r>
      </w:hyperlink>
      <w:r w:rsidR="00BD52E5">
        <w:t xml:space="preserve">, </w:t>
      </w:r>
      <w:hyperlink r:id="rId139" w:history="1">
        <w:r w:rsidR="00BD52E5">
          <w:rPr>
            <w:rStyle w:val="Hyperlink"/>
          </w:rPr>
          <w:t>PR536884</w:t>
        </w:r>
      </w:hyperlink>
      <w:r w:rsidR="00603A2B">
        <w:t xml:space="preserve">, </w:t>
      </w:r>
      <w:hyperlink r:id="rId140" w:tgtFrame="_parent" w:history="1">
        <w:r w:rsidR="00266E25" w:rsidRPr="00266E25">
          <w:rPr>
            <w:rStyle w:val="Hyperlink"/>
          </w:rPr>
          <w:t>PR551807</w:t>
        </w:r>
      </w:hyperlink>
      <w:r>
        <w:t xml:space="preserve"> ppc 01Jul1</w:t>
      </w:r>
      <w:r w:rsidR="00603A2B">
        <w:t>4</w:t>
      </w:r>
      <w:r>
        <w:t>]</w:t>
      </w:r>
    </w:p>
    <w:p w:rsidR="00542CD5" w:rsidRDefault="00542CD5" w:rsidP="00542CD5">
      <w:pPr>
        <w:pStyle w:val="Level3"/>
      </w:pPr>
      <w:bookmarkStart w:id="100" w:name="_Ref240688844"/>
      <w:r>
        <w:t>Where an employee is required to use their own motor vehicle on the employer</w:t>
      </w:r>
      <w:r w:rsidR="000F5745">
        <w:t>’</w:t>
      </w:r>
      <w:r>
        <w:t>s business, the emplo</w:t>
      </w:r>
      <w:r w:rsidR="00CE3666">
        <w:t>yee is entitled to be reimbursed</w:t>
      </w:r>
      <w:r>
        <w:t xml:space="preserve"> at</w:t>
      </w:r>
      <w:r w:rsidR="00CE3666">
        <w:t xml:space="preserve"> the rate of $0.7</w:t>
      </w:r>
      <w:r w:rsidR="00603A2B">
        <w:t>8</w:t>
      </w:r>
      <w:r w:rsidR="009C7FBD">
        <w:t> </w:t>
      </w:r>
      <w:r>
        <w:t>per kilometre.</w:t>
      </w:r>
      <w:bookmarkEnd w:id="100"/>
    </w:p>
    <w:p w:rsidR="00DA596D" w:rsidRDefault="00DA596D" w:rsidP="00DA596D">
      <w:pPr>
        <w:pStyle w:val="Level3"/>
      </w:pPr>
      <w:r>
        <w:t>An employee required to travel by other means in connection with their work will be reimbursed all reasonable travelling expenses so incurred with reasonable proof of such expenses to be provided by the employee to the employer.</w:t>
      </w:r>
    </w:p>
    <w:p w:rsidR="00542CD5" w:rsidRDefault="00DA596D" w:rsidP="00DA596D">
      <w:pPr>
        <w:pStyle w:val="Level3"/>
      </w:pPr>
      <w:r>
        <w:t>Where an employee is called on duty at night or other than their normal hours, or on any non-working day</w:t>
      </w:r>
      <w:r w:rsidR="00CE3666">
        <w:t>,</w:t>
      </w:r>
      <w:r>
        <w:t xml:space="preserve"> they will be reimbursed their fares, or if using their own vehicle to travel between home and the place of work, receive a vehicle allowance, as provided in clause </w:t>
      </w:r>
      <w:r w:rsidR="00E66731">
        <w:fldChar w:fldCharType="begin"/>
      </w:r>
      <w:r>
        <w:instrText xml:space="preserve"> REF _Ref240688844 \w \h </w:instrText>
      </w:r>
      <w:r w:rsidR="00E66731">
        <w:fldChar w:fldCharType="separate"/>
      </w:r>
      <w:r w:rsidR="00914DC8">
        <w:t>16.3(a)</w:t>
      </w:r>
      <w:r w:rsidR="00E66731">
        <w:fldChar w:fldCharType="end"/>
      </w:r>
      <w:r>
        <w:t>.</w:t>
      </w:r>
    </w:p>
    <w:p w:rsidR="00DA596D" w:rsidRDefault="00DA596D" w:rsidP="00DA596D">
      <w:pPr>
        <w:pStyle w:val="Level3"/>
      </w:pPr>
      <w:r>
        <w:t xml:space="preserve">Where an employee </w:t>
      </w:r>
      <w:r w:rsidR="00E927CD">
        <w:t>is required to use their own motor vehicle on the employer</w:t>
      </w:r>
      <w:r w:rsidR="000F5745">
        <w:t>’</w:t>
      </w:r>
      <w:r w:rsidR="00E927CD">
        <w:t>s business</w:t>
      </w:r>
      <w:r>
        <w:t xml:space="preserve"> and, by reason of that use, the employee is required, under the law in force in the State or Territory in which the motor vehicle is registered, to pay a fee for the registration of the motor vehicle that exceeds the fee that they would otherwise have been required to pay under that law for the registration of the motor vehicle, the employee is entitled to be paid, by way of reimbursement, an amount equal to the amount of the excess.</w:t>
      </w:r>
    </w:p>
    <w:p w:rsidR="00DA596D" w:rsidRDefault="00DA596D" w:rsidP="00DA596D">
      <w:pPr>
        <w:pStyle w:val="Level3"/>
      </w:pPr>
      <w:r>
        <w:t xml:space="preserve">Where an employee </w:t>
      </w:r>
      <w:r w:rsidR="00E927CD">
        <w:t>is required to use their own motor vehicle on the employer</w:t>
      </w:r>
      <w:r w:rsidR="000F5745">
        <w:t>’</w:t>
      </w:r>
      <w:r w:rsidR="00E927CD">
        <w:t>s business</w:t>
      </w:r>
      <w:r>
        <w:t xml:space="preserve"> and, by reason of that use, the employee is required to pay an amount by way of full comprehensive insurance premium that exceeds the amount that the employee would otherwise have been required to pay by way of full comprehensive insurance premium, the employee is entitled to be paid by way of reimbursement an amount equal to the amount of the excess.</w:t>
      </w:r>
    </w:p>
    <w:p w:rsidR="00D125C0" w:rsidRDefault="00D125C0" w:rsidP="00D125C0">
      <w:pPr>
        <w:pStyle w:val="Level2Bold"/>
      </w:pPr>
      <w:r>
        <w:t>Travelling expenses</w:t>
      </w:r>
    </w:p>
    <w:p w:rsidR="00E927CD" w:rsidRDefault="00D125C0" w:rsidP="00D125C0">
      <w:pPr>
        <w:pStyle w:val="Block1"/>
      </w:pPr>
      <w:r>
        <w:t>An employee required to stay away from home overnight will be reimbursed the cost of reasonable board, lodging and meals. Reasonable proof of costs so incurred is to be provided by the employee to the employer.</w:t>
      </w:r>
    </w:p>
    <w:p w:rsidR="00992621" w:rsidRDefault="00DD29B3" w:rsidP="003C7D60">
      <w:pPr>
        <w:pStyle w:val="Level2Bold"/>
        <w:keepNext w:val="0"/>
      </w:pPr>
      <w:r>
        <w:t>Excursions</w:t>
      </w:r>
    </w:p>
    <w:p w:rsidR="00992621" w:rsidRDefault="00CE3666" w:rsidP="003C7D60">
      <w:pPr>
        <w:pStyle w:val="Block1"/>
      </w:pPr>
      <w:r>
        <w:t xml:space="preserve">Where an employee </w:t>
      </w:r>
      <w:r w:rsidR="004A0A02">
        <w:t>is required to supervise clients in excursion activities involving overnight stays away from home, the following provisions will apply:</w:t>
      </w:r>
    </w:p>
    <w:p w:rsidR="004A0A02" w:rsidRDefault="002F6344" w:rsidP="003C7D60">
      <w:pPr>
        <w:pStyle w:val="Level3"/>
      </w:pPr>
      <w:r>
        <w:t>p</w:t>
      </w:r>
      <w:r w:rsidR="00CE3666">
        <w:t>ayment at ordinary</w:t>
      </w:r>
      <w:r w:rsidR="002E7BC7">
        <w:t xml:space="preserve"> rates of pay for time w</w:t>
      </w:r>
      <w:r w:rsidR="00F45B55">
        <w:t>orked between the hours of 8.00 </w:t>
      </w:r>
      <w:r w:rsidR="002E7BC7">
        <w:t>am to 6.00 pm Monday to Sunday up to a maxim</w:t>
      </w:r>
      <w:r>
        <w:t>um of eight hours per day; and</w:t>
      </w:r>
    </w:p>
    <w:p w:rsidR="002E7BC7" w:rsidRDefault="002F6344" w:rsidP="003C7D60">
      <w:pPr>
        <w:pStyle w:val="Level3"/>
      </w:pPr>
      <w:r>
        <w:t>i</w:t>
      </w:r>
      <w:r w:rsidR="002E7BC7">
        <w:t xml:space="preserve">n addition, payment of a sleepover allowance of </w:t>
      </w:r>
      <w:r w:rsidR="00B44D30">
        <w:t xml:space="preserve">7.76% of the </w:t>
      </w:r>
      <w:hyperlink w:anchor="standard_rate" w:history="1">
        <w:r w:rsidR="00B44D30" w:rsidRPr="0065672C">
          <w:rPr>
            <w:rStyle w:val="Hyperlink"/>
          </w:rPr>
          <w:t>standard rate</w:t>
        </w:r>
      </w:hyperlink>
      <w:r w:rsidR="002E7BC7">
        <w:t xml:space="preserve"> will be made for every night spent away from home while on excursions.</w:t>
      </w:r>
    </w:p>
    <w:p w:rsidR="00F45B55" w:rsidRDefault="00F45B55" w:rsidP="003C7D60">
      <w:pPr>
        <w:pStyle w:val="Level2Bold"/>
        <w:keepNext w:val="0"/>
      </w:pPr>
      <w:r w:rsidRPr="00732EAF">
        <w:t>Adjustment of expense related allowances</w:t>
      </w:r>
    </w:p>
    <w:p w:rsidR="00F45B55" w:rsidRDefault="00F45B55" w:rsidP="00F45B55">
      <w:pPr>
        <w:pStyle w:val="Level3"/>
      </w:pPr>
      <w:r w:rsidRPr="00732EAF">
        <w:t xml:space="preserve">At the time of any adjustment to the </w:t>
      </w:r>
      <w:hyperlink w:anchor="standard_rate" w:history="1">
        <w:r w:rsidRPr="0065672C">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F45B55" w:rsidRDefault="00F45B55" w:rsidP="00F45B5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197"/>
        <w:gridCol w:w="4456"/>
      </w:tblGrid>
      <w:tr w:rsidR="00F45B55" w:rsidTr="00BF6C66">
        <w:tc>
          <w:tcPr>
            <w:tcW w:w="3262" w:type="dxa"/>
          </w:tcPr>
          <w:p w:rsidR="00F45B55" w:rsidRPr="00BF6C66" w:rsidRDefault="00F45B55" w:rsidP="00E12273">
            <w:pPr>
              <w:pStyle w:val="AMODTable"/>
              <w:keepNext/>
              <w:rPr>
                <w:b/>
              </w:rPr>
            </w:pPr>
            <w:r w:rsidRPr="00BF6C66">
              <w:rPr>
                <w:b/>
              </w:rPr>
              <w:t>Allowance</w:t>
            </w:r>
          </w:p>
        </w:tc>
        <w:tc>
          <w:tcPr>
            <w:tcW w:w="4561" w:type="dxa"/>
          </w:tcPr>
          <w:p w:rsidR="00F45B55" w:rsidRPr="00BF6C66" w:rsidRDefault="00F45B55" w:rsidP="00E12273">
            <w:pPr>
              <w:pStyle w:val="AMODTable"/>
              <w:keepNext/>
              <w:rPr>
                <w:b/>
              </w:rPr>
            </w:pPr>
            <w:r w:rsidRPr="00BF6C66">
              <w:rPr>
                <w:b/>
              </w:rPr>
              <w:t>Applicable Consumer Price Index figure</w:t>
            </w:r>
          </w:p>
        </w:tc>
      </w:tr>
      <w:tr w:rsidR="00F45B55" w:rsidTr="00BF6C66">
        <w:tc>
          <w:tcPr>
            <w:tcW w:w="3262" w:type="dxa"/>
          </w:tcPr>
          <w:p w:rsidR="00F45B55" w:rsidRDefault="00F45B55" w:rsidP="00E12273">
            <w:pPr>
              <w:pStyle w:val="AMODTable"/>
              <w:keepNext/>
            </w:pPr>
            <w:r w:rsidRPr="0070543D">
              <w:t>Meal allowance</w:t>
            </w:r>
          </w:p>
        </w:tc>
        <w:tc>
          <w:tcPr>
            <w:tcW w:w="4561" w:type="dxa"/>
          </w:tcPr>
          <w:p w:rsidR="00F45B55" w:rsidRDefault="00F45B55" w:rsidP="00E12273">
            <w:pPr>
              <w:pStyle w:val="AMODTable"/>
              <w:keepNext/>
            </w:pPr>
            <w:r w:rsidRPr="0070543D">
              <w:t>Take away and fast foods sub-group</w:t>
            </w:r>
          </w:p>
        </w:tc>
      </w:tr>
      <w:tr w:rsidR="00F45B55" w:rsidTr="00BF6C66">
        <w:tc>
          <w:tcPr>
            <w:tcW w:w="3262" w:type="dxa"/>
          </w:tcPr>
          <w:p w:rsidR="00F45B55" w:rsidRDefault="00F45B55" w:rsidP="00417415">
            <w:pPr>
              <w:pStyle w:val="AMODTable"/>
            </w:pPr>
            <w:r w:rsidRPr="008C40B1">
              <w:t>Vehicle allowance</w:t>
            </w:r>
          </w:p>
        </w:tc>
        <w:tc>
          <w:tcPr>
            <w:tcW w:w="4561" w:type="dxa"/>
          </w:tcPr>
          <w:p w:rsidR="00F45B55" w:rsidRDefault="00F45B55" w:rsidP="00417415">
            <w:pPr>
              <w:pStyle w:val="AMODTable"/>
            </w:pPr>
            <w:r>
              <w:t>Private motoring sub-g</w:t>
            </w:r>
            <w:r w:rsidRPr="008C40B1">
              <w:t>roup</w:t>
            </w:r>
          </w:p>
        </w:tc>
      </w:tr>
    </w:tbl>
    <w:p w:rsidR="00D222BB" w:rsidRDefault="00D222BB">
      <w:r>
        <w:t>   </w:t>
      </w:r>
    </w:p>
    <w:p w:rsidR="003F6975" w:rsidRPr="00A0366B" w:rsidRDefault="003F6975" w:rsidP="00F4592A">
      <w:pPr>
        <w:pStyle w:val="Level1"/>
      </w:pPr>
      <w:bookmarkStart w:id="101" w:name="_Toc37248280"/>
      <w:r w:rsidRPr="00A0366B">
        <w:t>District allowances</w:t>
      </w:r>
      <w:bookmarkEnd w:id="101"/>
    </w:p>
    <w:p w:rsidR="00A0366B" w:rsidRDefault="00A0366B" w:rsidP="00A0366B">
      <w:pPr>
        <w:pStyle w:val="History"/>
      </w:pPr>
      <w:r>
        <w:t xml:space="preserve">[17 deleted by </w:t>
      </w:r>
      <w:hyperlink r:id="rId141" w:history="1">
        <w:r>
          <w:rPr>
            <w:rStyle w:val="Hyperlink"/>
          </w:rPr>
          <w:t>PR561478</w:t>
        </w:r>
      </w:hyperlink>
      <w:r>
        <w:t xml:space="preserve"> ppc 05Mar15]</w:t>
      </w:r>
    </w:p>
    <w:p w:rsidR="00F4592A" w:rsidRPr="00A0366B" w:rsidRDefault="00F4592A" w:rsidP="00F4592A">
      <w:pPr>
        <w:pStyle w:val="Level1"/>
      </w:pPr>
      <w:bookmarkStart w:id="102" w:name="_Ref433641145"/>
      <w:bookmarkStart w:id="103" w:name="_Ref433641150"/>
      <w:bookmarkStart w:id="104" w:name="_Toc37248281"/>
      <w:r w:rsidRPr="00A0366B">
        <w:t>Accident pay</w:t>
      </w:r>
      <w:bookmarkEnd w:id="102"/>
      <w:bookmarkEnd w:id="103"/>
      <w:bookmarkEnd w:id="104"/>
    </w:p>
    <w:p w:rsidR="00F4592A" w:rsidRDefault="00F4592A" w:rsidP="00F4592A">
      <w:pPr>
        <w:pStyle w:val="History"/>
      </w:pPr>
      <w:r>
        <w:t xml:space="preserve">[Varied by </w:t>
      </w:r>
      <w:hyperlink r:id="rId142" w:history="1">
        <w:r w:rsidRPr="004E7EDD">
          <w:rPr>
            <w:rStyle w:val="Hyperlink"/>
          </w:rPr>
          <w:t>PR503708</w:t>
        </w:r>
      </w:hyperlink>
      <w:r>
        <w:t xml:space="preserve">; deleted by </w:t>
      </w:r>
      <w:hyperlink r:id="rId143" w:history="1">
        <w:r>
          <w:rPr>
            <w:rStyle w:val="Hyperlink"/>
          </w:rPr>
          <w:t>PR561478</w:t>
        </w:r>
      </w:hyperlink>
      <w:r>
        <w:t xml:space="preserve"> ppc 05Mar15</w:t>
      </w:r>
      <w:r w:rsidR="00E271A0">
        <w:t xml:space="preserve">; new 18 inserted by </w:t>
      </w:r>
      <w:hyperlink r:id="rId144" w:history="1">
        <w:r w:rsidR="00E271A0">
          <w:rPr>
            <w:rStyle w:val="Hyperlink"/>
          </w:rPr>
          <w:t>PR571826</w:t>
        </w:r>
      </w:hyperlink>
      <w:r w:rsidR="00E271A0">
        <w:t xml:space="preserve"> ppc 15Oct15</w:t>
      </w:r>
      <w:r>
        <w:t>]</w:t>
      </w:r>
    </w:p>
    <w:p w:rsidR="00E271A0" w:rsidRDefault="00E271A0" w:rsidP="00E271A0">
      <w:pPr>
        <w:pStyle w:val="Level2"/>
      </w:pPr>
      <w:r>
        <w:t>For the purpose of this clause, the following definitions will apply:</w:t>
      </w:r>
    </w:p>
    <w:p w:rsidR="00E271A0" w:rsidRDefault="00E271A0" w:rsidP="00E271A0">
      <w:pPr>
        <w:pStyle w:val="Level3"/>
      </w:pPr>
      <w:bookmarkStart w:id="105" w:name="_Ref433642158"/>
      <w:r w:rsidRPr="00E271A0">
        <w:rPr>
          <w:b/>
        </w:rPr>
        <w:t>Accident pay</w:t>
      </w:r>
      <w:r>
        <w:t xml:space="preserve"> means a weekly payment made to an employee by the employer that is the difference between the weekly amount of compensation paid, or required to be paid to an employee pursuant to the applicable workers’ compensation legislation and the employee’s ordinary rate of pay (not including over award payments, shift loadings or overtime).</w:t>
      </w:r>
      <w:bookmarkEnd w:id="105"/>
    </w:p>
    <w:p w:rsidR="00E271A0" w:rsidRDefault="00E271A0" w:rsidP="00E271A0">
      <w:pPr>
        <w:pStyle w:val="Level3"/>
      </w:pPr>
      <w:r w:rsidRPr="00E271A0">
        <w:rPr>
          <w:b/>
        </w:rPr>
        <w:t>Injury</w:t>
      </w:r>
      <w:r>
        <w:t xml:space="preserve"> will be given the same meaning and application as applying under the applicable workers’ compensation legislation covering the employer.</w:t>
      </w:r>
    </w:p>
    <w:p w:rsidR="00E271A0" w:rsidRDefault="00E271A0" w:rsidP="00E271A0">
      <w:pPr>
        <w:pStyle w:val="Level2Bold"/>
      </w:pPr>
      <w:r>
        <w:t>Entitlement to accident pay</w:t>
      </w:r>
    </w:p>
    <w:p w:rsidR="00E271A0" w:rsidRDefault="00E271A0" w:rsidP="00E271A0">
      <w:pPr>
        <w:pStyle w:val="Block1"/>
      </w:pPr>
      <w:r>
        <w:t>The employer must pay accident pay where an employee suffers an injury and weekly payments of compensation are paid to the employee under the applicable workers’ compensation legislation for a maximum period of 39 weeks.</w:t>
      </w:r>
    </w:p>
    <w:p w:rsidR="00E271A0" w:rsidRDefault="00E271A0" w:rsidP="00CF52F9">
      <w:pPr>
        <w:pStyle w:val="Level2Bold"/>
      </w:pPr>
      <w:r>
        <w:t>Calculation of the period of accident pay</w:t>
      </w:r>
    </w:p>
    <w:p w:rsidR="00E271A0" w:rsidRDefault="00CF52F9" w:rsidP="00CF52F9">
      <w:pPr>
        <w:pStyle w:val="Level3"/>
      </w:pPr>
      <w:r>
        <w:t>The 39 </w:t>
      </w:r>
      <w:r w:rsidR="00E271A0">
        <w:t>week period commences from the first day of incapacity for work, which may be subsequent to the date of injury. In the event of more than one absence arising from one injury, such absences are to be cumulative in the assessment of the 39</w:t>
      </w:r>
      <w:r>
        <w:t> </w:t>
      </w:r>
      <w:r w:rsidR="00E271A0">
        <w:t>week period.</w:t>
      </w:r>
    </w:p>
    <w:p w:rsidR="00E271A0" w:rsidRDefault="00E271A0" w:rsidP="00CF52F9">
      <w:pPr>
        <w:pStyle w:val="Level3"/>
      </w:pPr>
      <w:r>
        <w:t>Entitlement to accident pay ceases on termination of the employee’s employment, except where such termination:</w:t>
      </w:r>
    </w:p>
    <w:p w:rsidR="00E271A0" w:rsidRDefault="00E271A0" w:rsidP="00CF52F9">
      <w:pPr>
        <w:pStyle w:val="Level4"/>
      </w:pPr>
      <w:r>
        <w:t>is by the employer other than for reason of the employee’s serious and/or wilful misconduct; or</w:t>
      </w:r>
    </w:p>
    <w:p w:rsidR="00E271A0" w:rsidRDefault="00E271A0" w:rsidP="00CF52F9">
      <w:pPr>
        <w:pStyle w:val="Level4"/>
      </w:pPr>
      <w:r>
        <w:t>arises from a declaration of bankruptcy or liquidation of the employer, in which case the employee’s entitlement in the absence of agreement will be referred to the Fair Work Commission to determine.</w:t>
      </w:r>
    </w:p>
    <w:p w:rsidR="00E271A0" w:rsidRDefault="00E271A0" w:rsidP="00CF52F9">
      <w:pPr>
        <w:pStyle w:val="Level3"/>
      </w:pPr>
      <w:r>
        <w:t>For a period of less than one week, accident pay (as defined) will be calculated on a pro rata basis.</w:t>
      </w:r>
    </w:p>
    <w:p w:rsidR="00E271A0" w:rsidRDefault="00E271A0" w:rsidP="00CF52F9">
      <w:pPr>
        <w:pStyle w:val="Level2Bold"/>
      </w:pPr>
      <w:r>
        <w:t>When not entitled to accident pay</w:t>
      </w:r>
    </w:p>
    <w:p w:rsidR="00E271A0" w:rsidRDefault="00E271A0" w:rsidP="00CF52F9">
      <w:pPr>
        <w:pStyle w:val="Block1"/>
      </w:pPr>
      <w:r>
        <w:t>An employee will not be entitled to any payment under this clause in respect of the following.</w:t>
      </w:r>
    </w:p>
    <w:p w:rsidR="00E271A0" w:rsidRDefault="00E271A0" w:rsidP="00CF52F9">
      <w:pPr>
        <w:pStyle w:val="Level3"/>
      </w:pPr>
      <w:r>
        <w:t>Any period of paid annual leave or long service leave, or for any paid public holiday.</w:t>
      </w:r>
    </w:p>
    <w:p w:rsidR="00E271A0" w:rsidRDefault="00E271A0" w:rsidP="00E271A0">
      <w:pPr>
        <w:pStyle w:val="Level3"/>
      </w:pPr>
      <w:r>
        <w:t>Any injury during the first five normal working days of incapacity.</w:t>
      </w:r>
    </w:p>
    <w:p w:rsidR="00E271A0" w:rsidRDefault="00E271A0" w:rsidP="00CF52F9">
      <w:pPr>
        <w:pStyle w:val="Level3"/>
      </w:pPr>
      <w:r>
        <w:t>Any incapacity occurring during the first two weeks of employment unless such incapacity continues beyond the first two weeks.</w:t>
      </w:r>
    </w:p>
    <w:p w:rsidR="00E271A0" w:rsidRDefault="00E271A0" w:rsidP="00CF52F9">
      <w:pPr>
        <w:pStyle w:val="Level3"/>
      </w:pPr>
      <w:r>
        <w:t>Where in accordance with the applicable workers’ compensation legislation a medical practitioner provides information to an employer of an employee’s fitness for work or specifies work for which an employee has a capacity and such work is made available by an employer but not commenced by an employee.</w:t>
      </w:r>
    </w:p>
    <w:p w:rsidR="00E271A0" w:rsidRDefault="00E271A0" w:rsidP="00CF52F9">
      <w:pPr>
        <w:pStyle w:val="Level3"/>
      </w:pPr>
      <w:r>
        <w:t>Industrial diseases contracted by a gradual process or injuries subject to recurrence, aggravation or acceleration shall not be subject to the accident pay unless the employee has been employed with the employer at the time of the incapacity for a minimum period of one month.</w:t>
      </w:r>
    </w:p>
    <w:p w:rsidR="00E271A0" w:rsidRDefault="00E271A0" w:rsidP="00CF52F9">
      <w:pPr>
        <w:pStyle w:val="Level3"/>
      </w:pPr>
      <w:r>
        <w:t>Where an employee receives a weekly payment under this section and subsequently such payment is reduced pursuant to the applicable workers’ compensation legislation, such reduction will not render the employer liable to increase the amount of accident pay in respect of that injury.</w:t>
      </w:r>
    </w:p>
    <w:p w:rsidR="00E271A0" w:rsidRDefault="00E271A0" w:rsidP="00CF52F9">
      <w:pPr>
        <w:pStyle w:val="Level2Bold"/>
      </w:pPr>
      <w:r>
        <w:t>Return to work</w:t>
      </w:r>
    </w:p>
    <w:p w:rsidR="00E271A0" w:rsidRDefault="00E271A0" w:rsidP="00CF52F9">
      <w:pPr>
        <w:pStyle w:val="Block1"/>
      </w:pPr>
      <w:r>
        <w:t>If an employee entitled to accident pay under this clause returns to work on reduced hours or modified duties, the amount of accident pay due will be reduced by any amounts paid for the performance of such work.</w:t>
      </w:r>
    </w:p>
    <w:p w:rsidR="00E271A0" w:rsidRDefault="00E271A0" w:rsidP="00CF52F9">
      <w:pPr>
        <w:pStyle w:val="Level2Bold"/>
      </w:pPr>
      <w:r>
        <w:t>Redemptions</w:t>
      </w:r>
    </w:p>
    <w:p w:rsidR="00E271A0" w:rsidRDefault="00E271A0" w:rsidP="00CF52F9">
      <w:pPr>
        <w:pStyle w:val="Block1"/>
      </w:pPr>
      <w:r>
        <w:t>In the event that an employee receives a lump sum payment in lieu of weekly payments under the applicable workers compensation legislation, the liability of the employer to pay accident pay as herein provided will cease from the date the employee receives that payment.</w:t>
      </w:r>
    </w:p>
    <w:p w:rsidR="00E271A0" w:rsidRDefault="00E271A0" w:rsidP="00CF52F9">
      <w:pPr>
        <w:pStyle w:val="Level2Bold"/>
      </w:pPr>
      <w:r>
        <w:t>Casual employees</w:t>
      </w:r>
    </w:p>
    <w:p w:rsidR="00E271A0" w:rsidRDefault="00E271A0" w:rsidP="00CF52F9">
      <w:pPr>
        <w:pStyle w:val="Block1"/>
      </w:pPr>
      <w:r>
        <w:t xml:space="preserve">For a casual employee, the weekly payment referred to in clause </w:t>
      </w:r>
      <w:r w:rsidR="00CF52F9">
        <w:fldChar w:fldCharType="begin"/>
      </w:r>
      <w:r w:rsidR="00CF52F9">
        <w:instrText xml:space="preserve"> REF _Ref433642158 \w \h </w:instrText>
      </w:r>
      <w:r w:rsidR="00CF52F9">
        <w:fldChar w:fldCharType="separate"/>
      </w:r>
      <w:r w:rsidR="00914DC8">
        <w:t>18.1(a)</w:t>
      </w:r>
      <w:r w:rsidR="00CF52F9">
        <w:fldChar w:fldCharType="end"/>
      </w:r>
      <w:r>
        <w:t xml:space="preserve"> will be calculated using the employee’s average weekly ordinary hours with th</w:t>
      </w:r>
      <w:r w:rsidR="00CF52F9">
        <w:t>e employer over the previous 12 </w:t>
      </w:r>
      <w:r>
        <w:t>months or, if the employee has</w:t>
      </w:r>
      <w:r w:rsidR="00CF52F9">
        <w:t xml:space="preserve"> been employed for less than 12 </w:t>
      </w:r>
      <w:r>
        <w:t>months by the employer, the employee’s average weekly ordinary hours over the period of employment with the employer. The weekly payment will include casual loading but will not include over award payments.</w:t>
      </w:r>
    </w:p>
    <w:p w:rsidR="00E271A0" w:rsidRDefault="00E271A0" w:rsidP="00CF52F9">
      <w:pPr>
        <w:pStyle w:val="Level2Bold"/>
      </w:pPr>
      <w:r>
        <w:t>Other</w:t>
      </w:r>
    </w:p>
    <w:p w:rsidR="00E271A0" w:rsidRDefault="00E271A0" w:rsidP="00CF52F9">
      <w:pPr>
        <w:pStyle w:val="Block1"/>
      </w:pPr>
      <w:r>
        <w:t>This clause does not operate to diminish an employee’s entitlement to compensation payments under the applicable workers’ compensation legislation.</w:t>
      </w:r>
    </w:p>
    <w:p w:rsidR="00082114" w:rsidRDefault="00082114" w:rsidP="00D706B4">
      <w:pPr>
        <w:pStyle w:val="Level1"/>
      </w:pPr>
      <w:bookmarkStart w:id="106" w:name="_Toc208885998"/>
      <w:bookmarkStart w:id="107" w:name="_Toc208886086"/>
      <w:bookmarkStart w:id="108" w:name="_Toc208902576"/>
      <w:bookmarkStart w:id="109" w:name="_Toc208932481"/>
      <w:bookmarkStart w:id="110" w:name="_Toc208932566"/>
      <w:bookmarkStart w:id="111" w:name="_Toc208979921"/>
      <w:bookmarkStart w:id="112" w:name="_Toc37248282"/>
      <w:r w:rsidRPr="00082114">
        <w:t>Superannuation</w:t>
      </w:r>
      <w:bookmarkEnd w:id="106"/>
      <w:bookmarkEnd w:id="107"/>
      <w:bookmarkEnd w:id="108"/>
      <w:bookmarkEnd w:id="109"/>
      <w:bookmarkEnd w:id="110"/>
      <w:bookmarkEnd w:id="111"/>
      <w:bookmarkEnd w:id="112"/>
    </w:p>
    <w:p w:rsidR="00084E49" w:rsidRPr="00084E49" w:rsidRDefault="00084E49" w:rsidP="00D706B4">
      <w:pPr>
        <w:pStyle w:val="History"/>
      </w:pPr>
      <w:r>
        <w:t xml:space="preserve">[Varied by </w:t>
      </w:r>
      <w:hyperlink r:id="rId145" w:history="1">
        <w:r w:rsidRPr="00D82DC5">
          <w:rPr>
            <w:rStyle w:val="Hyperlink"/>
          </w:rPr>
          <w:t>PR546087</w:t>
        </w:r>
      </w:hyperlink>
      <w:r w:rsidR="00A0366B">
        <w:t>]</w:t>
      </w:r>
    </w:p>
    <w:p w:rsidR="00082114" w:rsidRDefault="00652FDA" w:rsidP="00D706B4">
      <w:pPr>
        <w:pStyle w:val="Level2Bold"/>
      </w:pPr>
      <w:bookmarkStart w:id="113" w:name="_Ref208804397"/>
      <w:r w:rsidRPr="00652FDA">
        <w:t>Superannuation legislation</w:t>
      </w:r>
      <w:bookmarkEnd w:id="113"/>
    </w:p>
    <w:p w:rsidR="00652FDA" w:rsidRDefault="003F6975" w:rsidP="00765B50">
      <w:pPr>
        <w:pStyle w:val="Level3"/>
      </w:pPr>
      <w:bookmarkStart w:id="114"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14"/>
    </w:p>
    <w:p w:rsidR="00652FDA" w:rsidRDefault="00652FDA" w:rsidP="00765B50">
      <w:pPr>
        <w:pStyle w:val="Level3"/>
      </w:pPr>
      <w:r w:rsidRPr="00652FDA">
        <w:t>The rights and obligations in these clauses supplement those in superannuation legislation.</w:t>
      </w:r>
    </w:p>
    <w:p w:rsidR="00652FDA" w:rsidRDefault="00652FDA" w:rsidP="00765B50">
      <w:pPr>
        <w:pStyle w:val="Level2Bold"/>
        <w:keepNext w:val="0"/>
      </w:pPr>
      <w:bookmarkStart w:id="115" w:name="_Ref208804238"/>
      <w:r w:rsidRPr="00652FDA">
        <w:t>Employer contributions</w:t>
      </w:r>
      <w:bookmarkEnd w:id="115"/>
    </w:p>
    <w:p w:rsidR="00652FDA" w:rsidRDefault="003F6975" w:rsidP="00765B50">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765B50">
      <w:pPr>
        <w:pStyle w:val="Level2Bold"/>
        <w:keepNext w:val="0"/>
      </w:pPr>
      <w:bookmarkStart w:id="116" w:name="_Ref208804946"/>
      <w:r w:rsidRPr="005F6FE3">
        <w:t>Voluntary employee contributions</w:t>
      </w:r>
      <w:bookmarkEnd w:id="116"/>
    </w:p>
    <w:p w:rsidR="00652FDA" w:rsidRDefault="003F6975" w:rsidP="00765B50">
      <w:pPr>
        <w:pStyle w:val="Level3"/>
      </w:pPr>
      <w:bookmarkStart w:id="117" w:name="_Ref218392412"/>
      <w:bookmarkStart w:id="118" w:name="_Ref377555231"/>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E66731">
        <w:fldChar w:fldCharType="begin"/>
      </w:r>
      <w:r>
        <w:instrText xml:space="preserve"> REF _Ref208804238 \w \h </w:instrText>
      </w:r>
      <w:r w:rsidR="00E66731">
        <w:fldChar w:fldCharType="separate"/>
      </w:r>
      <w:r w:rsidR="00914DC8">
        <w:t>19.2</w:t>
      </w:r>
      <w:r w:rsidR="00E66731">
        <w:fldChar w:fldCharType="end"/>
      </w:r>
      <w:bookmarkEnd w:id="117"/>
      <w:r w:rsidR="001800BF">
        <w:t>.</w:t>
      </w:r>
      <w:bookmarkEnd w:id="118"/>
    </w:p>
    <w:p w:rsidR="005F6FE3" w:rsidRDefault="005F6FE3" w:rsidP="00765B50">
      <w:pPr>
        <w:pStyle w:val="Level3"/>
      </w:pPr>
      <w:bookmarkStart w:id="119" w:name="_Ref208804727"/>
      <w:r w:rsidRPr="005F6FE3">
        <w:t>An employee may adjust the amount the employee has authorised their employer to pay from the wages of the employee from the first of the month following the giving of three months</w:t>
      </w:r>
      <w:r w:rsidR="000F5745">
        <w:t>’</w:t>
      </w:r>
      <w:r w:rsidRPr="005F6FE3">
        <w:t xml:space="preserve"> written notice to their employer.</w:t>
      </w:r>
      <w:bookmarkEnd w:id="119"/>
    </w:p>
    <w:p w:rsidR="005F6FE3" w:rsidRDefault="001800BF" w:rsidP="00765B50">
      <w:pPr>
        <w:pStyle w:val="Level3"/>
      </w:pPr>
      <w:r w:rsidRPr="00197AC0">
        <w:t xml:space="preserve">The employer must pay the amount authorised under </w:t>
      </w:r>
      <w:r>
        <w:t xml:space="preserve">clauses </w:t>
      </w:r>
      <w:r w:rsidR="00E66731">
        <w:fldChar w:fldCharType="begin"/>
      </w:r>
      <w:r>
        <w:instrText xml:space="preserve"> REF _Ref218392412 \w \h </w:instrText>
      </w:r>
      <w:r w:rsidR="00E66731">
        <w:fldChar w:fldCharType="separate"/>
      </w:r>
      <w:r w:rsidR="00914DC8">
        <w:t>19.3(a)</w:t>
      </w:r>
      <w:r w:rsidR="00E66731">
        <w:fldChar w:fldCharType="end"/>
      </w:r>
      <w:r>
        <w:t xml:space="preserve"> or </w:t>
      </w:r>
      <w:r w:rsidR="00E66731">
        <w:fldChar w:fldCharType="begin"/>
      </w:r>
      <w:r>
        <w:instrText xml:space="preserve"> REF _Ref208804727 \n \h </w:instrText>
      </w:r>
      <w:r w:rsidR="00E66731">
        <w:fldChar w:fldCharType="separate"/>
      </w:r>
      <w:r w:rsidR="00914DC8">
        <w:t>(b)</w:t>
      </w:r>
      <w:r w:rsidR="00E66731">
        <w:fldChar w:fldCharType="end"/>
      </w:r>
      <w:r>
        <w:t xml:space="preserve"> no later than 28 days after the end of the month in which the deduction authorised under clauses </w:t>
      </w:r>
      <w:r w:rsidR="00E66731">
        <w:fldChar w:fldCharType="begin"/>
      </w:r>
      <w:r>
        <w:instrText xml:space="preserve"> REF _Ref218392412 \w \h </w:instrText>
      </w:r>
      <w:r w:rsidR="00E66731">
        <w:fldChar w:fldCharType="separate"/>
      </w:r>
      <w:r w:rsidR="00914DC8">
        <w:t>19.3(a)</w:t>
      </w:r>
      <w:r w:rsidR="00E66731">
        <w:fldChar w:fldCharType="end"/>
      </w:r>
      <w:r>
        <w:t xml:space="preserve"> or </w:t>
      </w:r>
      <w:r w:rsidR="00E66731">
        <w:fldChar w:fldCharType="begin"/>
      </w:r>
      <w:r>
        <w:instrText xml:space="preserve"> REF _Ref208804727 \n \h </w:instrText>
      </w:r>
      <w:r w:rsidR="00E66731">
        <w:fldChar w:fldCharType="separate"/>
      </w:r>
      <w:r w:rsidR="00914DC8">
        <w:t>(b)</w:t>
      </w:r>
      <w:r w:rsidR="00E66731">
        <w:fldChar w:fldCharType="end"/>
      </w:r>
      <w:r>
        <w:t xml:space="preserve"> was made.</w:t>
      </w:r>
    </w:p>
    <w:p w:rsidR="005F6FE3" w:rsidRDefault="005F6FE3" w:rsidP="00F57339">
      <w:pPr>
        <w:pStyle w:val="Level2Bold"/>
      </w:pPr>
      <w:r w:rsidRPr="005F6FE3">
        <w:t>Superannuation fund</w:t>
      </w:r>
    </w:p>
    <w:p w:rsidR="00084E49" w:rsidRPr="00084E49" w:rsidRDefault="00084E49" w:rsidP="00084E49">
      <w:pPr>
        <w:pStyle w:val="History"/>
      </w:pPr>
      <w:r>
        <w:t xml:space="preserve">[19.4 substituted by </w:t>
      </w:r>
      <w:hyperlink r:id="rId146" w:history="1">
        <w:r w:rsidRPr="00D82DC5">
          <w:rPr>
            <w:rStyle w:val="Hyperlink"/>
          </w:rPr>
          <w:t>PR546087</w:t>
        </w:r>
      </w:hyperlink>
      <w:r>
        <w:t xml:space="preserve"> ppc 01Jan14]</w:t>
      </w:r>
    </w:p>
    <w:p w:rsidR="00084E49" w:rsidRPr="00532405" w:rsidRDefault="00084E49" w:rsidP="00084E49">
      <w:pPr>
        <w:pStyle w:val="Block1"/>
      </w:pPr>
      <w:r w:rsidRPr="00532405">
        <w:t xml:space="preserve">Unless, to comply with superannuation legislation, the employer is required to make the superannuation contributions provided for in clause </w:t>
      </w:r>
      <w:r w:rsidR="00E66731">
        <w:fldChar w:fldCharType="begin"/>
      </w:r>
      <w:r>
        <w:instrText xml:space="preserve"> REF _Ref208804238 \w \h </w:instrText>
      </w:r>
      <w:r w:rsidR="00E66731">
        <w:fldChar w:fldCharType="separate"/>
      </w:r>
      <w:r w:rsidR="00914DC8">
        <w:t>19.2</w:t>
      </w:r>
      <w:r w:rsidR="00E66731">
        <w:fldChar w:fldCharType="end"/>
      </w:r>
      <w:r w:rsidRPr="00532405">
        <w:t xml:space="preserve"> to another superannuation fund that is chosen by the employee, the employer must make the superannuation contributions provided for in clause </w:t>
      </w:r>
      <w:r w:rsidR="00E66731">
        <w:fldChar w:fldCharType="begin"/>
      </w:r>
      <w:r>
        <w:instrText xml:space="preserve"> REF _Ref208804238 \w \h </w:instrText>
      </w:r>
      <w:r w:rsidR="00E66731">
        <w:fldChar w:fldCharType="separate"/>
      </w:r>
      <w:r w:rsidR="00914DC8">
        <w:t>19.2</w:t>
      </w:r>
      <w:r w:rsidR="00E66731">
        <w:fldChar w:fldCharType="end"/>
      </w:r>
      <w:r w:rsidRPr="00532405">
        <w:t xml:space="preserve"> and pay the amount authorised under clauses </w:t>
      </w:r>
      <w:r w:rsidR="00E66731">
        <w:fldChar w:fldCharType="begin"/>
      </w:r>
      <w:r>
        <w:instrText xml:space="preserve"> REF _Ref377555231 \w \h </w:instrText>
      </w:r>
      <w:r w:rsidR="00E66731">
        <w:fldChar w:fldCharType="separate"/>
      </w:r>
      <w:r w:rsidR="00914DC8">
        <w:t>19.3(a)</w:t>
      </w:r>
      <w:r w:rsidR="00E66731">
        <w:fldChar w:fldCharType="end"/>
      </w:r>
      <w:r w:rsidRPr="00532405">
        <w:t xml:space="preserve"> or </w:t>
      </w:r>
      <w:r w:rsidR="00E66731">
        <w:fldChar w:fldCharType="begin"/>
      </w:r>
      <w:r>
        <w:instrText xml:space="preserve"> REF _Ref208804727 \n \h </w:instrText>
      </w:r>
      <w:r w:rsidR="00E66731">
        <w:fldChar w:fldCharType="separate"/>
      </w:r>
      <w:r w:rsidR="00914DC8">
        <w:t>(b)</w:t>
      </w:r>
      <w:r w:rsidR="00E66731">
        <w:fldChar w:fldCharType="end"/>
      </w:r>
      <w:r w:rsidRPr="00532405">
        <w:t xml:space="preserve"> to one of the following superannuation funds or its successor:</w:t>
      </w:r>
    </w:p>
    <w:p w:rsidR="00084E49" w:rsidRPr="00532405" w:rsidRDefault="00084E49" w:rsidP="00084E49">
      <w:pPr>
        <w:pStyle w:val="Level3"/>
      </w:pPr>
      <w:r w:rsidRPr="00532405">
        <w:t xml:space="preserve">any superannuation fund to which the employer was making superannuation contributions for the benefit of its employees before 12 September 2008, provided the superannuation fund is an eligible choice fund and </w:t>
      </w:r>
      <w:r>
        <w:t xml:space="preserve">is a fund that </w:t>
      </w:r>
      <w:r w:rsidRPr="00532405">
        <w:t xml:space="preserve">offers a MySuper product or is an exempt public sector scheme; </w:t>
      </w:r>
      <w:r w:rsidR="00C34FD8">
        <w:t>or</w:t>
      </w:r>
    </w:p>
    <w:p w:rsidR="00DD04CA" w:rsidRDefault="00084E49" w:rsidP="00084E49">
      <w:pPr>
        <w:pStyle w:val="Level3"/>
      </w:pPr>
      <w:r w:rsidRPr="00532405">
        <w:t>a superannuation fund or scheme which the employee is a defined benefit member of.</w:t>
      </w:r>
    </w:p>
    <w:p w:rsidR="00E5267B" w:rsidRPr="00465C49" w:rsidRDefault="00E5267B" w:rsidP="00765B50">
      <w:pPr>
        <w:pStyle w:val="Level2Bold"/>
      </w:pPr>
      <w:bookmarkStart w:id="120" w:name="_Ref217798279"/>
      <w:r>
        <w:t>Absence from w</w:t>
      </w:r>
      <w:r w:rsidRPr="00465C49">
        <w:t>ork</w:t>
      </w:r>
      <w:bookmarkEnd w:id="120"/>
    </w:p>
    <w:p w:rsidR="00E5267B" w:rsidRDefault="00E5267B" w:rsidP="00765B50">
      <w:pPr>
        <w:pStyle w:val="Block1"/>
        <w:keepNext/>
      </w:pPr>
      <w:r w:rsidRPr="00465C49">
        <w:t>Subject to the governing rules of the relevant superannuation fund, the employer must also make the superannuation contributions</w:t>
      </w:r>
      <w:r>
        <w:t xml:space="preserve"> </w:t>
      </w:r>
      <w:r w:rsidRPr="00465C49">
        <w:t xml:space="preserve">provided for in clause </w:t>
      </w:r>
      <w:r w:rsidR="00E66731">
        <w:fldChar w:fldCharType="begin"/>
      </w:r>
      <w:r>
        <w:instrText xml:space="preserve"> REF _Ref208804238 \w \h </w:instrText>
      </w:r>
      <w:r w:rsidR="00E66731">
        <w:fldChar w:fldCharType="separate"/>
      </w:r>
      <w:r w:rsidR="00914DC8">
        <w:t>19.2</w:t>
      </w:r>
      <w:r w:rsidR="00E66731">
        <w:fldChar w:fldCharType="end"/>
      </w:r>
      <w:r w:rsidRPr="00465C49">
        <w:t xml:space="preserve"> and pay the amount authorised under clauses</w:t>
      </w:r>
      <w:r w:rsidR="00481404">
        <w:t xml:space="preserve"> </w:t>
      </w:r>
      <w:r w:rsidR="00E66731">
        <w:fldChar w:fldCharType="begin"/>
      </w:r>
      <w:r w:rsidR="001800BF">
        <w:instrText xml:space="preserve"> REF _Ref218392412 \w \h </w:instrText>
      </w:r>
      <w:r w:rsidR="00E66731">
        <w:fldChar w:fldCharType="separate"/>
      </w:r>
      <w:r w:rsidR="00914DC8">
        <w:t>19.3(a)</w:t>
      </w:r>
      <w:r w:rsidR="00E66731">
        <w:fldChar w:fldCharType="end"/>
      </w:r>
      <w:r w:rsidR="001800BF">
        <w:t xml:space="preserve"> or </w:t>
      </w:r>
      <w:r w:rsidR="00E66731">
        <w:fldChar w:fldCharType="begin"/>
      </w:r>
      <w:r w:rsidR="001800BF">
        <w:instrText xml:space="preserve"> REF _Ref208804727 \n \h </w:instrText>
      </w:r>
      <w:r w:rsidR="00E66731">
        <w:fldChar w:fldCharType="separate"/>
      </w:r>
      <w:r w:rsidR="00914DC8">
        <w:t>(b)</w:t>
      </w:r>
      <w:r w:rsidR="00E66731">
        <w:fldChar w:fldCharType="end"/>
      </w:r>
      <w:r w:rsidRPr="00465C49">
        <w:t>:</w:t>
      </w:r>
    </w:p>
    <w:p w:rsidR="00E5267B" w:rsidRPr="004A6490" w:rsidRDefault="00E5267B" w:rsidP="00765B50">
      <w:pPr>
        <w:pStyle w:val="Level3"/>
      </w:pPr>
      <w:r w:rsidRPr="000A61EF">
        <w:rPr>
          <w:rStyle w:val="StyleLevel3BoldChar"/>
        </w:rPr>
        <w:t>Paid leave—</w:t>
      </w:r>
      <w:r w:rsidRPr="004A6490">
        <w:t>while the employee is on any paid leave;</w:t>
      </w:r>
    </w:p>
    <w:p w:rsidR="00E5267B" w:rsidRPr="00490E1E" w:rsidRDefault="00E5267B" w:rsidP="00765B50">
      <w:pPr>
        <w:pStyle w:val="Level3"/>
      </w:pPr>
      <w:r w:rsidRPr="000A61EF">
        <w:rPr>
          <w:rStyle w:val="StyleLevel3BoldChar"/>
        </w:rPr>
        <w:t>Work-related injury or illness</w:t>
      </w:r>
      <w:r>
        <w:t>—</w:t>
      </w:r>
      <w:r w:rsidRPr="00490E1E">
        <w:t>for the peri</w:t>
      </w:r>
      <w:r w:rsidRPr="00490E1E">
        <w:rPr>
          <w:rStyle w:val="Level3Char"/>
        </w:rPr>
        <w:t xml:space="preserve">od of absence from work (subject to a maximum of 52 weeks) of the employee </w:t>
      </w:r>
      <w:r w:rsidRPr="00490E1E">
        <w:t>due to work-related injury or work-related illness provided that</w:t>
      </w:r>
      <w:r>
        <w:t>:</w:t>
      </w:r>
    </w:p>
    <w:p w:rsidR="00E5267B" w:rsidRDefault="00E5267B" w:rsidP="00765B50">
      <w:pPr>
        <w:pStyle w:val="Level4"/>
      </w:pPr>
      <w:r>
        <w:t xml:space="preserve">the employee is receiving workers compensation payments or is receiving regular payments directly from the employer in accordance with the statutory requirements; and </w:t>
      </w:r>
    </w:p>
    <w:p w:rsidR="00E5267B" w:rsidRDefault="00E5267B" w:rsidP="00765B50">
      <w:pPr>
        <w:pStyle w:val="Level4"/>
      </w:pPr>
      <w:r>
        <w:t>the employee remains employed by the employer.</w:t>
      </w:r>
    </w:p>
    <w:p w:rsidR="009B6186" w:rsidRDefault="009B6186" w:rsidP="00765B50">
      <w:pPr>
        <w:pStyle w:val="Level1"/>
        <w:keepNext w:val="0"/>
      </w:pPr>
      <w:bookmarkStart w:id="121" w:name="_Toc208885997"/>
      <w:bookmarkStart w:id="122" w:name="_Toc208886085"/>
      <w:bookmarkStart w:id="123" w:name="_Toc208902575"/>
      <w:bookmarkStart w:id="124" w:name="_Toc208932480"/>
      <w:bookmarkStart w:id="125" w:name="_Toc208932565"/>
      <w:bookmarkStart w:id="126" w:name="_Toc208979920"/>
      <w:bookmarkStart w:id="127" w:name="_Ref527383107"/>
      <w:bookmarkStart w:id="128" w:name="_Ref527383110"/>
      <w:bookmarkStart w:id="129" w:name="_Toc37248283"/>
      <w:r w:rsidRPr="00082114">
        <w:t>Payment of wages</w:t>
      </w:r>
      <w:bookmarkEnd w:id="121"/>
      <w:bookmarkEnd w:id="122"/>
      <w:bookmarkEnd w:id="123"/>
      <w:bookmarkEnd w:id="124"/>
      <w:bookmarkEnd w:id="125"/>
      <w:bookmarkEnd w:id="126"/>
      <w:bookmarkEnd w:id="127"/>
      <w:bookmarkEnd w:id="128"/>
      <w:bookmarkEnd w:id="129"/>
    </w:p>
    <w:p w:rsidR="00914295" w:rsidRDefault="00914295" w:rsidP="00914295">
      <w:pPr>
        <w:pStyle w:val="History"/>
      </w:pPr>
      <w:r>
        <w:t xml:space="preserve">[Varied by </w:t>
      </w:r>
      <w:hyperlink r:id="rId147" w:history="1">
        <w:r w:rsidRPr="00914295">
          <w:rPr>
            <w:rStyle w:val="Hyperlink"/>
          </w:rPr>
          <w:t>PR610133</w:t>
        </w:r>
      </w:hyperlink>
      <w:r>
        <w:t>]</w:t>
      </w:r>
    </w:p>
    <w:p w:rsidR="00914295" w:rsidRPr="00914295" w:rsidRDefault="003A0759" w:rsidP="00914295">
      <w:pPr>
        <w:pStyle w:val="History"/>
      </w:pPr>
      <w:r>
        <w:t>[P</w:t>
      </w:r>
      <w:r w:rsidR="00914295">
        <w:t xml:space="preserve">aragraph numbered as 20.1 by </w:t>
      </w:r>
      <w:hyperlink r:id="rId148" w:history="1">
        <w:r w:rsidR="00914295" w:rsidRPr="00914295">
          <w:rPr>
            <w:rStyle w:val="Hyperlink"/>
          </w:rPr>
          <w:t>PR610133</w:t>
        </w:r>
      </w:hyperlink>
      <w:r w:rsidR="00914295">
        <w:t xml:space="preserve"> ppc 01Nov18]</w:t>
      </w:r>
    </w:p>
    <w:p w:rsidR="00914295" w:rsidRDefault="009B6186" w:rsidP="00914295">
      <w:pPr>
        <w:pStyle w:val="Level2"/>
      </w:pPr>
      <w:r>
        <w:t>All wages will be paid weekly, fortnightly, four weekly or monthly by cash, cheque or electronic transfer in accordance with the arrangements determined by the employer and not more than five days following the end of the pay period.</w:t>
      </w:r>
    </w:p>
    <w:p w:rsidR="00914295" w:rsidRPr="00732497" w:rsidRDefault="00914295" w:rsidP="00914295">
      <w:pPr>
        <w:pStyle w:val="Level2Bold"/>
      </w:pPr>
      <w:r w:rsidRPr="00732497">
        <w:t>Payment on termination of employment</w:t>
      </w:r>
    </w:p>
    <w:p w:rsidR="00914295" w:rsidRPr="00732497" w:rsidRDefault="00914295" w:rsidP="00914295">
      <w:pPr>
        <w:pStyle w:val="History"/>
      </w:pPr>
      <w:r>
        <w:t xml:space="preserve">[20.2 inserted by </w:t>
      </w:r>
      <w:hyperlink r:id="rId149" w:history="1">
        <w:r w:rsidRPr="00914295">
          <w:rPr>
            <w:rStyle w:val="Hyperlink"/>
          </w:rPr>
          <w:t>PR610133</w:t>
        </w:r>
      </w:hyperlink>
      <w:r>
        <w:t xml:space="preserve"> ppc 01Nov18]</w:t>
      </w:r>
    </w:p>
    <w:p w:rsidR="00914295" w:rsidRPr="00732497" w:rsidRDefault="00914295" w:rsidP="00914295">
      <w:pPr>
        <w:pStyle w:val="Level3"/>
      </w:pPr>
      <w:bookmarkStart w:id="130" w:name="_Ref527383475"/>
      <w:r w:rsidRPr="00732497">
        <w:t>The employer must pay an employee no later than 7 days after the day on which the employee’s employment terminates:</w:t>
      </w:r>
      <w:bookmarkEnd w:id="130"/>
    </w:p>
    <w:p w:rsidR="00914295" w:rsidRPr="00732497" w:rsidRDefault="00914295" w:rsidP="00914295">
      <w:pPr>
        <w:pStyle w:val="Level4"/>
      </w:pPr>
      <w:r w:rsidRPr="00732497">
        <w:t>the employee’s wages under this award for any complete or incomplete pay period up to the end of the day of termination; and</w:t>
      </w:r>
    </w:p>
    <w:p w:rsidR="00914295" w:rsidRPr="00732497" w:rsidRDefault="00914295" w:rsidP="00914295">
      <w:pPr>
        <w:pStyle w:val="Level4"/>
      </w:pPr>
      <w:r w:rsidRPr="00732497">
        <w:t xml:space="preserve">all other amounts that are due to the employee under this award and </w:t>
      </w:r>
      <w:r w:rsidRPr="00732497">
        <w:rPr>
          <w:color w:val="000000"/>
        </w:rPr>
        <w:t xml:space="preserve">the </w:t>
      </w:r>
      <w:hyperlink r:id="rId150" w:history="1">
        <w:r w:rsidRPr="00732497">
          <w:rPr>
            <w:rStyle w:val="Hyperlink"/>
          </w:rPr>
          <w:t>NES</w:t>
        </w:r>
      </w:hyperlink>
      <w:r w:rsidRPr="00732497">
        <w:t>.</w:t>
      </w:r>
    </w:p>
    <w:p w:rsidR="00914295" w:rsidRPr="00732497" w:rsidRDefault="00914295" w:rsidP="00914295">
      <w:pPr>
        <w:pStyle w:val="Level3"/>
        <w:keepNext/>
      </w:pPr>
      <w:bookmarkStart w:id="131" w:name="_Ref527383478"/>
      <w:r w:rsidRPr="00732497">
        <w:t>The requirement to pay wages and other amounts under paragraph </w:t>
      </w:r>
      <w:r>
        <w:fldChar w:fldCharType="begin"/>
      </w:r>
      <w:r>
        <w:instrText xml:space="preserve"> REF _Ref527383475 \r \h </w:instrText>
      </w:r>
      <w:r>
        <w:fldChar w:fldCharType="separate"/>
      </w:r>
      <w:r w:rsidR="00914DC8">
        <w:t>(a)</w:t>
      </w:r>
      <w:r>
        <w:fldChar w:fldCharType="end"/>
      </w:r>
      <w:r w:rsidRPr="00732497">
        <w:t xml:space="preserve"> is subject to further order of the Commission and the employer making deductions authorised by this award or the </w:t>
      </w:r>
      <w:hyperlink r:id="rId151" w:history="1">
        <w:r w:rsidRPr="00732497">
          <w:rPr>
            <w:rStyle w:val="Hyperlink"/>
          </w:rPr>
          <w:t>Act</w:t>
        </w:r>
      </w:hyperlink>
      <w:r w:rsidRPr="00732497">
        <w:t>.</w:t>
      </w:r>
      <w:bookmarkEnd w:id="131"/>
    </w:p>
    <w:p w:rsidR="00914295" w:rsidRPr="00732497" w:rsidRDefault="00914295" w:rsidP="00914295">
      <w:pPr>
        <w:pStyle w:val="Block1"/>
      </w:pPr>
      <w:r w:rsidRPr="00732497">
        <w:t xml:space="preserve">Note 1: Section 117(2) of the </w:t>
      </w:r>
      <w:hyperlink r:id="rId152" w:history="1">
        <w:r w:rsidRPr="00732497">
          <w:rPr>
            <w:rStyle w:val="Hyperlink"/>
          </w:rPr>
          <w:t>Act</w:t>
        </w:r>
      </w:hyperlink>
      <w:r w:rsidRPr="00732497">
        <w:t xml:space="preserve"> provides that an employer must not terminate an employee’s employment unless the employer has given the employee the required minimum period of notice or “has paid” to the employee payment instead of giving notice.</w:t>
      </w:r>
    </w:p>
    <w:p w:rsidR="00914295" w:rsidRPr="00732497" w:rsidRDefault="00914295" w:rsidP="00914295">
      <w:pPr>
        <w:pStyle w:val="Block1"/>
      </w:pPr>
      <w:r>
        <w:t xml:space="preserve">Note 2: Paragraph </w:t>
      </w:r>
      <w:r>
        <w:fldChar w:fldCharType="begin"/>
      </w:r>
      <w:r>
        <w:instrText xml:space="preserve"> REF _Ref527383478 \r \h </w:instrText>
      </w:r>
      <w:r>
        <w:fldChar w:fldCharType="separate"/>
      </w:r>
      <w:r w:rsidR="00914DC8">
        <w:t>(b)</w:t>
      </w:r>
      <w:r>
        <w:fldChar w:fldCharType="end"/>
      </w:r>
      <w:r w:rsidRPr="00732497">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3" w:history="1">
        <w:r w:rsidRPr="00732497">
          <w:rPr>
            <w:rStyle w:val="Hyperlink"/>
          </w:rPr>
          <w:t>Act</w:t>
        </w:r>
      </w:hyperlink>
      <w:r w:rsidRPr="00732497">
        <w:t xml:space="preserve"> for the Commission to reduce the amount of redundancy pay an employee is entitled to under </w:t>
      </w:r>
      <w:r w:rsidRPr="00732497">
        <w:rPr>
          <w:color w:val="000000"/>
        </w:rPr>
        <w:t xml:space="preserve">the </w:t>
      </w:r>
      <w:hyperlink r:id="rId154" w:history="1">
        <w:r w:rsidRPr="00732497">
          <w:rPr>
            <w:rStyle w:val="Hyperlink"/>
          </w:rPr>
          <w:t>NES</w:t>
        </w:r>
      </w:hyperlink>
      <w:r w:rsidRPr="00732497">
        <w:t>.</w:t>
      </w:r>
    </w:p>
    <w:p w:rsidR="00914295" w:rsidRPr="00914295" w:rsidRDefault="00914295" w:rsidP="00914295">
      <w:pPr>
        <w:pStyle w:val="Block1"/>
      </w:pPr>
      <w:r w:rsidRPr="00732497">
        <w:t xml:space="preserve">Note 3: State and Territory long service leave laws or long service leave entitlements under s.113 of the </w:t>
      </w:r>
      <w:hyperlink r:id="rId155" w:history="1">
        <w:r w:rsidRPr="00732497">
          <w:rPr>
            <w:rStyle w:val="Hyperlink"/>
          </w:rPr>
          <w:t>Act</w:t>
        </w:r>
      </w:hyperlink>
      <w:r w:rsidRPr="00732497">
        <w:t>, may require an employer to pay an employee for accrued long service leave on the day on which the employee’s employment terminates or shortly after.</w:t>
      </w:r>
    </w:p>
    <w:p w:rsidR="00082114" w:rsidRDefault="00082114" w:rsidP="00F57339">
      <w:pPr>
        <w:pStyle w:val="Partheading"/>
      </w:pPr>
      <w:bookmarkStart w:id="132" w:name="_Toc37248284"/>
      <w:bookmarkStart w:id="133" w:name="Part5"/>
      <w:bookmarkEnd w:id="71"/>
      <w:r w:rsidRPr="00082114">
        <w:t xml:space="preserve">Hours of </w:t>
      </w:r>
      <w:r w:rsidR="0018386B">
        <w:t>W</w:t>
      </w:r>
      <w:r w:rsidRPr="00082114">
        <w:t xml:space="preserve">ork and </w:t>
      </w:r>
      <w:r w:rsidR="0018386B" w:rsidRPr="00082114">
        <w:t>Related Matters</w:t>
      </w:r>
      <w:bookmarkEnd w:id="132"/>
    </w:p>
    <w:p w:rsidR="00082114" w:rsidRDefault="00082114" w:rsidP="00F57339">
      <w:pPr>
        <w:pStyle w:val="Level1"/>
      </w:pPr>
      <w:bookmarkStart w:id="134" w:name="_Ref240703235"/>
      <w:bookmarkStart w:id="135" w:name="_Ref240703297"/>
      <w:bookmarkStart w:id="136" w:name="_Ref240703321"/>
      <w:bookmarkStart w:id="137" w:name="_Ref240703510"/>
      <w:bookmarkStart w:id="138" w:name="_Ref240703528"/>
      <w:bookmarkStart w:id="139" w:name="_Toc37248285"/>
      <w:bookmarkStart w:id="140" w:name="_Ref208803338"/>
      <w:bookmarkStart w:id="141" w:name="_Toc208886000"/>
      <w:bookmarkStart w:id="142" w:name="_Toc208886088"/>
      <w:bookmarkStart w:id="143" w:name="_Toc208902578"/>
      <w:bookmarkStart w:id="144" w:name="_Toc208932483"/>
      <w:bookmarkStart w:id="145" w:name="_Toc208932568"/>
      <w:bookmarkStart w:id="146" w:name="_Toc208979923"/>
      <w:r w:rsidRPr="00082114">
        <w:t>Ordinary hours of work</w:t>
      </w:r>
      <w:bookmarkEnd w:id="134"/>
      <w:bookmarkEnd w:id="135"/>
      <w:bookmarkEnd w:id="136"/>
      <w:bookmarkEnd w:id="137"/>
      <w:bookmarkEnd w:id="138"/>
      <w:bookmarkEnd w:id="139"/>
      <w:r w:rsidRPr="00082114">
        <w:t xml:space="preserve"> </w:t>
      </w:r>
      <w:bookmarkEnd w:id="140"/>
      <w:bookmarkEnd w:id="141"/>
      <w:bookmarkEnd w:id="142"/>
      <w:bookmarkEnd w:id="143"/>
      <w:bookmarkEnd w:id="144"/>
      <w:bookmarkEnd w:id="145"/>
      <w:bookmarkEnd w:id="146"/>
    </w:p>
    <w:p w:rsidR="00A0366B" w:rsidRPr="00A0366B" w:rsidRDefault="003D3FAF" w:rsidP="00A0366B">
      <w:pPr>
        <w:pStyle w:val="History"/>
      </w:pPr>
      <w:r>
        <w:t xml:space="preserve">[Varied by </w:t>
      </w:r>
      <w:hyperlink r:id="rId156" w:history="1">
        <w:r>
          <w:rPr>
            <w:rStyle w:val="Hyperlink"/>
          </w:rPr>
          <w:t>PR528941</w:t>
        </w:r>
      </w:hyperlink>
      <w:r w:rsidR="00A0366B">
        <w:t>]</w:t>
      </w:r>
    </w:p>
    <w:p w:rsidR="00130422" w:rsidRDefault="00130422" w:rsidP="00F57339">
      <w:pPr>
        <w:pStyle w:val="Level2Bold"/>
      </w:pPr>
      <w:bookmarkStart w:id="147" w:name="_Ref240704085"/>
      <w:r>
        <w:t>Ordinary hours of work</w:t>
      </w:r>
      <w:bookmarkEnd w:id="147"/>
    </w:p>
    <w:p w:rsidR="00012C18" w:rsidRDefault="00012C18" w:rsidP="00765B50">
      <w:pPr>
        <w:pStyle w:val="Block1"/>
      </w:pPr>
      <w:r w:rsidRPr="00012C18">
        <w:t xml:space="preserve">The ordinary </w:t>
      </w:r>
      <w:r>
        <w:t>hours of work will</w:t>
      </w:r>
      <w:r w:rsidRPr="00012C18">
        <w:t xml:space="preserve"> be no more than an average of 38 hours per week to be worked over 152 hours within a wo</w:t>
      </w:r>
      <w:r>
        <w:t xml:space="preserve">rk cycle not exceeding 28 days </w:t>
      </w:r>
      <w:r w:rsidR="00CE3666">
        <w:t>and not exceeding 10</w:t>
      </w:r>
      <w:r w:rsidRPr="00012C18">
        <w:t xml:space="preserve"> hours in any one day.</w:t>
      </w:r>
    </w:p>
    <w:p w:rsidR="00012C18" w:rsidRDefault="003D3FAF" w:rsidP="00645BF7">
      <w:pPr>
        <w:pStyle w:val="Level2Bold"/>
      </w:pPr>
      <w:bookmarkStart w:id="148" w:name="_Ref336613172"/>
      <w:r>
        <w:t>Spread</w:t>
      </w:r>
      <w:r w:rsidR="00130422">
        <w:t xml:space="preserve"> of hours</w:t>
      </w:r>
      <w:bookmarkEnd w:id="148"/>
    </w:p>
    <w:p w:rsidR="00C5705F" w:rsidRPr="004E7EDD" w:rsidRDefault="00C5705F" w:rsidP="00C34FD8">
      <w:pPr>
        <w:pStyle w:val="History"/>
        <w:keepNext w:val="0"/>
      </w:pPr>
      <w:r>
        <w:t xml:space="preserve">[21.2 renamed and substituted by </w:t>
      </w:r>
      <w:hyperlink r:id="rId157" w:history="1">
        <w:r>
          <w:rPr>
            <w:rStyle w:val="Hyperlink"/>
          </w:rPr>
          <w:t>PR528941</w:t>
        </w:r>
      </w:hyperlink>
      <w:r>
        <w:t xml:space="preserve"> ppc 28Sep12]</w:t>
      </w:r>
    </w:p>
    <w:p w:rsidR="00F90626" w:rsidRDefault="00F90626" w:rsidP="00C34FD8">
      <w:pPr>
        <w:pStyle w:val="Block1"/>
      </w:pPr>
      <w:r w:rsidRPr="00FF3854">
        <w:t>Except in relation to an employee engaged and paid to work their ordina</w:t>
      </w:r>
      <w:r>
        <w:t xml:space="preserve">ry hours in accordance with </w:t>
      </w:r>
      <w:r w:rsidRPr="00FF3854">
        <w:t xml:space="preserve">clause </w:t>
      </w:r>
      <w:r w:rsidR="00E66731">
        <w:fldChar w:fldCharType="begin"/>
      </w:r>
      <w:r>
        <w:instrText xml:space="preserve"> REF _Ref241471026 \r \h </w:instrText>
      </w:r>
      <w:r w:rsidR="00E66731">
        <w:fldChar w:fldCharType="separate"/>
      </w:r>
      <w:r w:rsidR="00914DC8">
        <w:t>23.7</w:t>
      </w:r>
      <w:r w:rsidR="00E66731">
        <w:fldChar w:fldCharType="end"/>
      </w:r>
      <w:r>
        <w:t>—</w:t>
      </w:r>
      <w:r w:rsidRPr="00FF3854">
        <w:t>Penalty rates for ordinary hours of work, the ordinary hours of work will be performed between 6.00</w:t>
      </w:r>
      <w:r>
        <w:t> </w:t>
      </w:r>
      <w:r w:rsidRPr="00FF3854">
        <w:t>a</w:t>
      </w:r>
      <w:r>
        <w:t>m and 8.00 pm Monday to Friday.</w:t>
      </w:r>
    </w:p>
    <w:p w:rsidR="00ED6726" w:rsidRDefault="00ED6726" w:rsidP="00D706B4">
      <w:pPr>
        <w:pStyle w:val="Level2Bold"/>
      </w:pPr>
      <w:r>
        <w:t>Flexible hours</w:t>
      </w:r>
      <w:r w:rsidR="00A50BFE">
        <w:t>—accrued days off option</w:t>
      </w:r>
    </w:p>
    <w:p w:rsidR="00C5705F" w:rsidRPr="004E7EDD" w:rsidRDefault="00C5705F" w:rsidP="00D706B4">
      <w:pPr>
        <w:pStyle w:val="History"/>
      </w:pPr>
      <w:r>
        <w:t xml:space="preserve">[21.3 renamed by </w:t>
      </w:r>
      <w:hyperlink r:id="rId158" w:history="1">
        <w:r>
          <w:rPr>
            <w:rStyle w:val="Hyperlink"/>
          </w:rPr>
          <w:t>PR528941</w:t>
        </w:r>
      </w:hyperlink>
      <w:r>
        <w:t xml:space="preserve"> ppc 28Sep12]</w:t>
      </w:r>
    </w:p>
    <w:p w:rsidR="00ED6726" w:rsidRDefault="00ED6726" w:rsidP="00765B50">
      <w:pPr>
        <w:pStyle w:val="Level3Bold"/>
        <w:keepNext w:val="0"/>
      </w:pPr>
      <w:r>
        <w:t>Accrued days/time off</w:t>
      </w:r>
    </w:p>
    <w:p w:rsidR="00C5705F" w:rsidRPr="004E7EDD" w:rsidRDefault="00C5705F" w:rsidP="00765B50">
      <w:pPr>
        <w:pStyle w:val="History"/>
        <w:keepNext w:val="0"/>
      </w:pPr>
      <w:r>
        <w:t xml:space="preserve">[21.3(a) varied by </w:t>
      </w:r>
      <w:hyperlink r:id="rId159" w:history="1">
        <w:r>
          <w:rPr>
            <w:rStyle w:val="Hyperlink"/>
          </w:rPr>
          <w:t>PR528941</w:t>
        </w:r>
      </w:hyperlink>
      <w:r>
        <w:t xml:space="preserve"> ppc 28Sep12]</w:t>
      </w:r>
    </w:p>
    <w:p w:rsidR="00ED6726" w:rsidRDefault="00A50BFE" w:rsidP="00765B50">
      <w:pPr>
        <w:pStyle w:val="Block2"/>
      </w:pPr>
      <w:r w:rsidRPr="00D212B7">
        <w:t>An employer may offer and an employee may agree to accept to work their ordinary hours, in accordance with the following arrangement</w:t>
      </w:r>
      <w:r>
        <w:t>s</w:t>
      </w:r>
      <w:r w:rsidRPr="00D212B7">
        <w:t>:</w:t>
      </w:r>
    </w:p>
    <w:p w:rsidR="00ED6726" w:rsidRDefault="00171255" w:rsidP="00765B50">
      <w:pPr>
        <w:pStyle w:val="Level4"/>
      </w:pPr>
      <w:r>
        <w:t>W</w:t>
      </w:r>
      <w:r w:rsidR="00576789">
        <w:t>ithin each workplace there wi</w:t>
      </w:r>
      <w:r w:rsidR="00ED6726">
        <w:t>ll be a wri</w:t>
      </w:r>
      <w:r w:rsidR="006A2583">
        <w:t>tten roster which provides full</w:t>
      </w:r>
      <w:r w:rsidR="006A2583">
        <w:noBreakHyphen/>
      </w:r>
      <w:r w:rsidR="00ED6726">
        <w:t>time employees with at least two weeks</w:t>
      </w:r>
      <w:r w:rsidR="000F5745">
        <w:t>’</w:t>
      </w:r>
      <w:r w:rsidR="00ED6726">
        <w:t xml:space="preserve"> notice of the accrued days/time off in accordance with the working hours</w:t>
      </w:r>
      <w:r>
        <w:t xml:space="preserve"> arrangements under this option.</w:t>
      </w:r>
    </w:p>
    <w:p w:rsidR="00ED6726" w:rsidRDefault="00171255" w:rsidP="00765B50">
      <w:pPr>
        <w:pStyle w:val="Level4"/>
      </w:pPr>
      <w:r>
        <w:t>E</w:t>
      </w:r>
      <w:r w:rsidR="00ED6726">
        <w:t>xcept in unforeseen circumstances, in any workplace where more than one employee is emp</w:t>
      </w:r>
      <w:r w:rsidR="00576789">
        <w:t>loyed, accrued days/time off wi</w:t>
      </w:r>
      <w:r w:rsidR="00ED6726">
        <w:t>ll be rostered in such a manner that the service will not be closed on any weekday on which the service would normally be open.</w:t>
      </w:r>
    </w:p>
    <w:p w:rsidR="00ED6726" w:rsidRDefault="00576789" w:rsidP="00765B50">
      <w:pPr>
        <w:pStyle w:val="Level4"/>
      </w:pPr>
      <w:r>
        <w:t>Accrued days/time off wi</w:t>
      </w:r>
      <w:r w:rsidR="00ED6726">
        <w:t xml:space="preserve">ll be taken in accordance with the roster. However, on the initiative of either the employer or the employee, and by agreement between the employer and the employee, or in exceptional or emergency situations, such time off may be deferred, in which case it </w:t>
      </w:r>
      <w:r w:rsidR="00171255">
        <w:t>must</w:t>
      </w:r>
      <w:r w:rsidR="00ED6726">
        <w:t xml:space="preserve"> be taken off as soon as possible thereafter.</w:t>
      </w:r>
    </w:p>
    <w:p w:rsidR="00ED6726" w:rsidRDefault="00ED6726" w:rsidP="00765B50">
      <w:pPr>
        <w:pStyle w:val="Level4"/>
      </w:pPr>
      <w:r>
        <w:t xml:space="preserve">Where </w:t>
      </w:r>
      <w:r w:rsidR="00576789">
        <w:t>possible, an accrued day off wi</w:t>
      </w:r>
      <w:r>
        <w:t>ll be taken in conjunction with normal weekend days off.</w:t>
      </w:r>
    </w:p>
    <w:p w:rsidR="00ED6726" w:rsidRDefault="00ED6726" w:rsidP="00765B50">
      <w:pPr>
        <w:pStyle w:val="Level3Bold"/>
        <w:keepNext w:val="0"/>
      </w:pPr>
      <w:r>
        <w:t>Accrued days off falling on public holidays</w:t>
      </w:r>
    </w:p>
    <w:p w:rsidR="00AA7C57" w:rsidRDefault="00ED6726" w:rsidP="00765B50">
      <w:pPr>
        <w:pStyle w:val="Block2"/>
      </w:pPr>
      <w:r>
        <w:t>Where an employee</w:t>
      </w:r>
      <w:r w:rsidR="000F5745">
        <w:t>’</w:t>
      </w:r>
      <w:r>
        <w:t>s accrued day off falls on a</w:t>
      </w:r>
      <w:r w:rsidR="00576789">
        <w:t xml:space="preserve"> public holiday, another day wi</w:t>
      </w:r>
      <w:r>
        <w:t>ll be determined by mutual agreement of the employee and the empl</w:t>
      </w:r>
      <w:r w:rsidR="004D2DD6">
        <w:t>oyer to be taken instead</w:t>
      </w:r>
      <w:r>
        <w:t>, such day to be taken within the same or next four weekly work cycle.</w:t>
      </w:r>
    </w:p>
    <w:p w:rsidR="00ED6726" w:rsidRDefault="00ED6726" w:rsidP="00765B50">
      <w:pPr>
        <w:pStyle w:val="Level2Bold"/>
        <w:keepNext w:val="0"/>
      </w:pPr>
      <w:r>
        <w:t>Hours of work</w:t>
      </w:r>
      <w:r w:rsidR="00143052">
        <w:t>—</w:t>
      </w:r>
      <w:r>
        <w:t>flexible working hours option</w:t>
      </w:r>
    </w:p>
    <w:p w:rsidR="00ED6726" w:rsidRDefault="00ED6726" w:rsidP="00765B50">
      <w:pPr>
        <w:pStyle w:val="Level3Bold"/>
        <w:keepNext w:val="0"/>
      </w:pPr>
      <w:r>
        <w:t>Flexible working hours option</w:t>
      </w:r>
      <w:r w:rsidR="00143052">
        <w:t>—</w:t>
      </w:r>
      <w:r>
        <w:t>limitations</w:t>
      </w:r>
    </w:p>
    <w:p w:rsidR="00ED6726" w:rsidRDefault="00ED6726" w:rsidP="00765B50">
      <w:pPr>
        <w:pStyle w:val="Block2"/>
      </w:pPr>
      <w:r>
        <w:t>Notwithst</w:t>
      </w:r>
      <w:r w:rsidR="00AA7C57">
        <w:t xml:space="preserve">anding the provisions of clause </w:t>
      </w:r>
      <w:r w:rsidR="00E66731">
        <w:fldChar w:fldCharType="begin"/>
      </w:r>
      <w:r w:rsidR="00143052">
        <w:instrText xml:space="preserve"> REF _Ref240703235 \w \h </w:instrText>
      </w:r>
      <w:r w:rsidR="00E66731">
        <w:fldChar w:fldCharType="separate"/>
      </w:r>
      <w:r w:rsidR="00914DC8">
        <w:t>21</w:t>
      </w:r>
      <w:r w:rsidR="00E66731">
        <w:fldChar w:fldCharType="end"/>
      </w:r>
      <w:r w:rsidR="00143052">
        <w:t>—</w:t>
      </w:r>
      <w:r w:rsidR="00E66731">
        <w:fldChar w:fldCharType="begin"/>
      </w:r>
      <w:r w:rsidR="00143052">
        <w:instrText xml:space="preserve"> REF _Ref240703235 \h </w:instrText>
      </w:r>
      <w:r w:rsidR="00E66731">
        <w:fldChar w:fldCharType="separate"/>
      </w:r>
      <w:r w:rsidR="00914DC8" w:rsidRPr="00082114">
        <w:t>Ordinary hours of work</w:t>
      </w:r>
      <w:r w:rsidR="00E66731">
        <w:fldChar w:fldCharType="end"/>
      </w:r>
      <w:r>
        <w:t>, an employer may offer and an employee may agree to accept to work flexible</w:t>
      </w:r>
      <w:r w:rsidR="00AA7C57">
        <w:t xml:space="preserve"> working hours (flexitime)</w:t>
      </w:r>
      <w:r w:rsidR="00576789">
        <w:t>. Such agreement wi</w:t>
      </w:r>
      <w:r>
        <w:t>ll be recorded and signed by the employee and employer and filed with the relevant wage and time records.</w:t>
      </w:r>
    </w:p>
    <w:p w:rsidR="00ED6726" w:rsidRDefault="00ED6726" w:rsidP="00E12273">
      <w:pPr>
        <w:pStyle w:val="Level3Bold"/>
      </w:pPr>
      <w:r>
        <w:t>Definitions</w:t>
      </w:r>
    </w:p>
    <w:p w:rsidR="00ED6726" w:rsidRDefault="00ED6726" w:rsidP="00E12273">
      <w:pPr>
        <w:pStyle w:val="Level4"/>
        <w:keepNext/>
      </w:pPr>
      <w:r>
        <w:rPr>
          <w:b/>
        </w:rPr>
        <w:t>Flexible working hours</w:t>
      </w:r>
      <w:r>
        <w:t xml:space="preserve"> </w:t>
      </w:r>
      <w:r w:rsidRPr="00AB2140">
        <w:rPr>
          <w:b/>
        </w:rPr>
        <w:t>(flexitime)</w:t>
      </w:r>
      <w:r>
        <w:t xml:space="preserve"> means a system which allows employees to set their own patterns of attendance at work subject to the provisions of this award and the requirements of the workplace.</w:t>
      </w:r>
    </w:p>
    <w:p w:rsidR="00ED6726" w:rsidRDefault="00ED6726" w:rsidP="00765B50">
      <w:pPr>
        <w:pStyle w:val="Level4"/>
      </w:pPr>
      <w:r>
        <w:rPr>
          <w:b/>
        </w:rPr>
        <w:t>Standard day</w:t>
      </w:r>
      <w:r>
        <w:t xml:space="preserve"> </w:t>
      </w:r>
      <w:r w:rsidR="00BB630C">
        <w:t>means seven hours and 36</w:t>
      </w:r>
      <w:r>
        <w:t xml:space="preserve"> minutes per day worked in a continuous shift at any time within a designated </w:t>
      </w:r>
      <w:r w:rsidR="00AB2140">
        <w:t>12</w:t>
      </w:r>
      <w:r>
        <w:t xml:space="preserve"> hour spread of hours, such designated spread being between 6.00 </w:t>
      </w:r>
      <w:r w:rsidR="000F5745">
        <w:t>am</w:t>
      </w:r>
      <w:r>
        <w:t xml:space="preserve"> and 8.00 pm Monday to Friday</w:t>
      </w:r>
      <w:r w:rsidR="00AB2140">
        <w:t>.</w:t>
      </w:r>
    </w:p>
    <w:p w:rsidR="009B6486" w:rsidRPr="004E7EDD" w:rsidRDefault="009B6486" w:rsidP="00765B50">
      <w:pPr>
        <w:pStyle w:val="History"/>
        <w:keepNext w:val="0"/>
      </w:pPr>
      <w:r>
        <w:t xml:space="preserve">[21.4(b)(iii) varied by </w:t>
      </w:r>
      <w:hyperlink r:id="rId160" w:history="1">
        <w:r>
          <w:rPr>
            <w:rStyle w:val="Hyperlink"/>
          </w:rPr>
          <w:t>PR528941</w:t>
        </w:r>
      </w:hyperlink>
      <w:r>
        <w:t xml:space="preserve"> ppc 28Sep12]</w:t>
      </w:r>
    </w:p>
    <w:p w:rsidR="00ED6726" w:rsidRDefault="00ED6726" w:rsidP="00765B50">
      <w:pPr>
        <w:pStyle w:val="Level4"/>
      </w:pPr>
      <w:r>
        <w:rPr>
          <w:b/>
        </w:rPr>
        <w:t>Bandwidth</w:t>
      </w:r>
      <w:r w:rsidR="009B6486">
        <w:t xml:space="preserve"> means the spread</w:t>
      </w:r>
      <w:r>
        <w:t xml:space="preserve"> of any time on any day within which an employee may work as part of a flexible working hours arrangement subject to this award.</w:t>
      </w:r>
    </w:p>
    <w:p w:rsidR="00ED6726" w:rsidRDefault="00ED6726" w:rsidP="00AB2140">
      <w:pPr>
        <w:pStyle w:val="Level4"/>
      </w:pPr>
      <w:r>
        <w:rPr>
          <w:b/>
        </w:rPr>
        <w:t>Core time</w:t>
      </w:r>
      <w:r>
        <w:t xml:space="preserve"> means the period durin</w:t>
      </w:r>
      <w:r w:rsidR="00576789">
        <w:t>g the day when all employees wi</w:t>
      </w:r>
      <w:r>
        <w:t>ll perform ordinary duty unless absent upon approved leave or core time leave.</w:t>
      </w:r>
      <w:r w:rsidR="00AB2140">
        <w:t xml:space="preserve"> Unless otherwise agreed in a workplace, core time will be between the hours of 9.30 am and 12 noon as well as between 2.00 pm and 4.30 pm.</w:t>
      </w:r>
    </w:p>
    <w:p w:rsidR="00ED6726" w:rsidRDefault="00ED6726" w:rsidP="00AB2140">
      <w:pPr>
        <w:pStyle w:val="Level4"/>
      </w:pPr>
      <w:r>
        <w:rPr>
          <w:b/>
        </w:rPr>
        <w:t>Core time leave</w:t>
      </w:r>
      <w:r>
        <w:t xml:space="preserve"> means any approved absence during core time other than approved leave.</w:t>
      </w:r>
    </w:p>
    <w:p w:rsidR="00ED6726" w:rsidRDefault="00ED6726" w:rsidP="00AB2140">
      <w:pPr>
        <w:pStyle w:val="Level4"/>
      </w:pPr>
      <w:r>
        <w:rPr>
          <w:b/>
        </w:rPr>
        <w:t>Approved leave</w:t>
      </w:r>
      <w:r>
        <w:t xml:space="preserve"> means any leave of absence other than core time approved by the employer.</w:t>
      </w:r>
    </w:p>
    <w:p w:rsidR="00ED6726" w:rsidRDefault="00ED6726" w:rsidP="00AB2140">
      <w:pPr>
        <w:pStyle w:val="Level4"/>
      </w:pPr>
      <w:r>
        <w:rPr>
          <w:b/>
        </w:rPr>
        <w:t>Flex credit</w:t>
      </w:r>
      <w:r>
        <w:t xml:space="preserve"> means the accumulated amount of time worked by an employee in excess of the standard days in the settlement period, including any carry-over, provided that any </w:t>
      </w:r>
      <w:r w:rsidR="00576789">
        <w:t>such time worked as overtime wi</w:t>
      </w:r>
      <w:r>
        <w:t>ll not be taken into account.</w:t>
      </w:r>
    </w:p>
    <w:p w:rsidR="00ED6726" w:rsidRDefault="00ED6726" w:rsidP="00AB2140">
      <w:pPr>
        <w:pStyle w:val="Level4"/>
      </w:pPr>
      <w:r>
        <w:rPr>
          <w:b/>
        </w:rPr>
        <w:t>Flex debit</w:t>
      </w:r>
      <w:r>
        <w:t xml:space="preserve"> means the difference between the sum of the standard days in a settlement period and the aggregate amount of time worked by an employee where the total time worked is less than the sum of the standard days in the settlement period after any necessary adjustment has been made for an absence of approved paid leave and includes any carry over.</w:t>
      </w:r>
    </w:p>
    <w:p w:rsidR="00ED6726" w:rsidRDefault="00ED6726" w:rsidP="00AB2140">
      <w:pPr>
        <w:pStyle w:val="Level4"/>
      </w:pPr>
      <w:r>
        <w:rPr>
          <w:b/>
        </w:rPr>
        <w:t>Carry over</w:t>
      </w:r>
      <w:r>
        <w:t xml:space="preserve"> means the aggregate of flex credit or flex debit which an employee has accumulated during a settlement period which, subject to this award, the employee may carry over to the next settlement period.</w:t>
      </w:r>
    </w:p>
    <w:p w:rsidR="00ED6726" w:rsidRDefault="00ED6726" w:rsidP="00765B50">
      <w:pPr>
        <w:pStyle w:val="Level4"/>
      </w:pPr>
      <w:r>
        <w:rPr>
          <w:b/>
        </w:rPr>
        <w:t>Settlement period</w:t>
      </w:r>
      <w:r>
        <w:t xml:space="preserve"> means the ordinary working days over which calculations are made to determine flex credit </w:t>
      </w:r>
      <w:r w:rsidR="00576789">
        <w:t>or flex debit carry over and wi</w:t>
      </w:r>
      <w:r>
        <w:t xml:space="preserve">ll be a fixed period of </w:t>
      </w:r>
      <w:r w:rsidR="00AB2140">
        <w:t>10</w:t>
      </w:r>
      <w:r>
        <w:t xml:space="preserve"> working days aligned with the fortnightly pay period operating in the workplace.</w:t>
      </w:r>
    </w:p>
    <w:p w:rsidR="00ED6726" w:rsidRDefault="00ED6726" w:rsidP="00765B50">
      <w:pPr>
        <w:pStyle w:val="Level3"/>
      </w:pPr>
      <w:r>
        <w:t>Under flexible working hour</w:t>
      </w:r>
      <w:r w:rsidR="000F5745">
        <w:t>’</w:t>
      </w:r>
      <w:r>
        <w:t>s arrangements, the times of commen</w:t>
      </w:r>
      <w:r w:rsidR="00576789">
        <w:t>cement and cessation of duty wi</w:t>
      </w:r>
      <w:r>
        <w:t>ll be subject to agreement between the employer and the employee.</w:t>
      </w:r>
    </w:p>
    <w:p w:rsidR="00ED6726" w:rsidRDefault="00ED6726" w:rsidP="00765B50">
      <w:pPr>
        <w:pStyle w:val="Level3"/>
      </w:pPr>
      <w:r>
        <w:t>An employee</w:t>
      </w:r>
      <w:r w:rsidR="000F5745">
        <w:t>’</w:t>
      </w:r>
      <w:r>
        <w:t>s attendance outside</w:t>
      </w:r>
      <w:r w:rsidR="00576789">
        <w:t xml:space="preserve"> the hours of a standard day wi</w:t>
      </w:r>
      <w:r>
        <w:t>ll be subject to the availability of work and the approval, which may be general or specific, of the employer.</w:t>
      </w:r>
    </w:p>
    <w:p w:rsidR="00ED6726" w:rsidRDefault="00ED6726" w:rsidP="00765B50">
      <w:pPr>
        <w:pStyle w:val="Level3"/>
      </w:pPr>
      <w:r>
        <w:t>Where it is reasonable to do so because an employee has failed to comply with the provisions</w:t>
      </w:r>
      <w:r>
        <w:rPr>
          <w:b/>
          <w:bCs/>
        </w:rPr>
        <w:t xml:space="preserve"> </w:t>
      </w:r>
      <w:r>
        <w:t>of flexible working hours (flexitime), an employer may for a specified period require t</w:t>
      </w:r>
      <w:r w:rsidR="00576789">
        <w:t>hat an employee wi</w:t>
      </w:r>
      <w:r>
        <w:t>ll revert to working an average 38</w:t>
      </w:r>
      <w:r w:rsidR="00AB2140">
        <w:t> </w:t>
      </w:r>
      <w:r>
        <w:t>hour week</w:t>
      </w:r>
      <w:r w:rsidR="00AA7C57">
        <w:t xml:space="preserve"> prescribed in clause </w:t>
      </w:r>
      <w:r w:rsidR="00E66731">
        <w:fldChar w:fldCharType="begin"/>
      </w:r>
      <w:r w:rsidR="00AB2140">
        <w:instrText xml:space="preserve"> REF _Ref240704085 \w \h </w:instrText>
      </w:r>
      <w:r w:rsidR="00E66731">
        <w:fldChar w:fldCharType="separate"/>
      </w:r>
      <w:r w:rsidR="00914DC8">
        <w:t>21.1</w:t>
      </w:r>
      <w:r w:rsidR="00E66731">
        <w:fldChar w:fldCharType="end"/>
      </w:r>
      <w:r>
        <w:t>.</w:t>
      </w:r>
    </w:p>
    <w:p w:rsidR="00ED6726" w:rsidRDefault="00ED6726" w:rsidP="00765B50">
      <w:pPr>
        <w:pStyle w:val="Level3Bold"/>
        <w:keepNext w:val="0"/>
      </w:pPr>
      <w:r>
        <w:t>Bandwidth</w:t>
      </w:r>
    </w:p>
    <w:p w:rsidR="00ED6726" w:rsidRDefault="00ED6726" w:rsidP="00765B50">
      <w:pPr>
        <w:pStyle w:val="Block2"/>
      </w:pPr>
      <w:r>
        <w:t>Unless otherwise agreed</w:t>
      </w:r>
      <w:r w:rsidR="00576789">
        <w:t xml:space="preserve"> in a workplace, a bandwidth wi</w:t>
      </w:r>
      <w:r>
        <w:t>ll commence at 8.00</w:t>
      </w:r>
      <w:r w:rsidR="00AB2140">
        <w:t> </w:t>
      </w:r>
      <w:r w:rsidR="000F5745">
        <w:t>am</w:t>
      </w:r>
      <w:r>
        <w:t xml:space="preserve"> and </w:t>
      </w:r>
      <w:r w:rsidR="00AB2140">
        <w:t>will</w:t>
      </w:r>
      <w:r>
        <w:t xml:space="preserve"> conclude at 6.00 pm.</w:t>
      </w:r>
    </w:p>
    <w:p w:rsidR="00D25916" w:rsidRPr="004E7EDD" w:rsidRDefault="00765B50" w:rsidP="00765B50">
      <w:pPr>
        <w:pStyle w:val="History"/>
        <w:keepNext w:val="0"/>
      </w:pPr>
      <w:r>
        <w:t>[</w:t>
      </w:r>
      <w:r w:rsidR="00D25916">
        <w:t xml:space="preserve">21.5 inserted by </w:t>
      </w:r>
      <w:hyperlink r:id="rId161" w:history="1">
        <w:r w:rsidR="00D25916">
          <w:rPr>
            <w:rStyle w:val="Hyperlink"/>
          </w:rPr>
          <w:t>PR528941</w:t>
        </w:r>
      </w:hyperlink>
      <w:r w:rsidR="00D25916">
        <w:t xml:space="preserve"> ppc 28Sep12]</w:t>
      </w:r>
    </w:p>
    <w:p w:rsidR="00D25916" w:rsidRPr="00D25916" w:rsidRDefault="00D25916" w:rsidP="00765B50">
      <w:pPr>
        <w:pStyle w:val="Level2Bold"/>
        <w:keepNext w:val="0"/>
      </w:pPr>
      <w:r>
        <w:rPr>
          <w:b w:val="0"/>
        </w:rPr>
        <w:t xml:space="preserve">Nothing in this clause prevents other mutually agreed methods of working flexible hours from applying in accordance with clause </w:t>
      </w:r>
      <w:r w:rsidR="00E66731">
        <w:rPr>
          <w:b w:val="0"/>
        </w:rPr>
        <w:fldChar w:fldCharType="begin"/>
      </w:r>
      <w:r>
        <w:rPr>
          <w:b w:val="0"/>
        </w:rPr>
        <w:instrText xml:space="preserve"> REF _Ref240704085 \r \h </w:instrText>
      </w:r>
      <w:r w:rsidR="00E66731">
        <w:rPr>
          <w:b w:val="0"/>
        </w:rPr>
      </w:r>
      <w:r w:rsidR="00E66731">
        <w:rPr>
          <w:b w:val="0"/>
        </w:rPr>
        <w:fldChar w:fldCharType="separate"/>
      </w:r>
      <w:r w:rsidR="00914DC8">
        <w:rPr>
          <w:b w:val="0"/>
        </w:rPr>
        <w:t>21.1</w:t>
      </w:r>
      <w:r w:rsidR="00E66731">
        <w:rPr>
          <w:b w:val="0"/>
        </w:rPr>
        <w:fldChar w:fldCharType="end"/>
      </w:r>
      <w:r>
        <w:rPr>
          <w:b w:val="0"/>
        </w:rPr>
        <w:t>.</w:t>
      </w:r>
    </w:p>
    <w:p w:rsidR="00082114" w:rsidRDefault="00082114" w:rsidP="00765B50">
      <w:pPr>
        <w:pStyle w:val="Level1"/>
      </w:pPr>
      <w:bookmarkStart w:id="149" w:name="_Toc208886001"/>
      <w:bookmarkStart w:id="150" w:name="_Toc208886089"/>
      <w:bookmarkStart w:id="151" w:name="_Toc208902579"/>
      <w:bookmarkStart w:id="152" w:name="_Toc208932484"/>
      <w:bookmarkStart w:id="153" w:name="_Toc208932569"/>
      <w:bookmarkStart w:id="154" w:name="_Toc208979924"/>
      <w:bookmarkStart w:id="155" w:name="_Toc37248286"/>
      <w:r w:rsidRPr="00082114">
        <w:t>Breaks</w:t>
      </w:r>
      <w:bookmarkEnd w:id="149"/>
      <w:bookmarkEnd w:id="150"/>
      <w:bookmarkEnd w:id="151"/>
      <w:bookmarkEnd w:id="152"/>
      <w:bookmarkEnd w:id="153"/>
      <w:bookmarkEnd w:id="154"/>
      <w:bookmarkEnd w:id="155"/>
    </w:p>
    <w:p w:rsidR="00082114" w:rsidRDefault="00012C18" w:rsidP="00765B50">
      <w:pPr>
        <w:pStyle w:val="Level2Bold"/>
      </w:pPr>
      <w:r>
        <w:t>Meal breaks</w:t>
      </w:r>
    </w:p>
    <w:p w:rsidR="00012C18" w:rsidRPr="00012C18" w:rsidRDefault="00012C18" w:rsidP="00765B50">
      <w:pPr>
        <w:pStyle w:val="Block1"/>
      </w:pPr>
      <w:r>
        <w:t>An employee will not work more than five hours without being entitled to an unpaid meal break of not less than 30 minutes and not more than 60 minutes duration.</w:t>
      </w:r>
    </w:p>
    <w:p w:rsidR="00096F2A" w:rsidRDefault="000E52B3" w:rsidP="00914295">
      <w:pPr>
        <w:pStyle w:val="Level2Bold"/>
      </w:pPr>
      <w:r>
        <w:t>Rest</w:t>
      </w:r>
      <w:r w:rsidR="00012C18">
        <w:t xml:space="preserve"> breaks</w:t>
      </w:r>
    </w:p>
    <w:p w:rsidR="00012C18" w:rsidRPr="00012C18" w:rsidRDefault="00012C18" w:rsidP="00765B50">
      <w:pPr>
        <w:pStyle w:val="Block1"/>
      </w:pPr>
      <w:r>
        <w:t>A paid rest period of 10 minutes will be allowed each morning between the time of commencing work and the usual meal interval.</w:t>
      </w:r>
    </w:p>
    <w:p w:rsidR="00082114" w:rsidRDefault="00082114" w:rsidP="00C15A88">
      <w:pPr>
        <w:pStyle w:val="Level1"/>
      </w:pPr>
      <w:bookmarkStart w:id="156" w:name="_Ref208803257"/>
      <w:bookmarkStart w:id="157" w:name="_Ref208803353"/>
      <w:bookmarkStart w:id="158" w:name="_Toc208886002"/>
      <w:bookmarkStart w:id="159" w:name="_Toc208886090"/>
      <w:bookmarkStart w:id="160" w:name="_Toc208902580"/>
      <w:bookmarkStart w:id="161" w:name="_Toc208932485"/>
      <w:bookmarkStart w:id="162" w:name="_Toc208932570"/>
      <w:bookmarkStart w:id="163" w:name="_Toc208979925"/>
      <w:bookmarkStart w:id="164" w:name="_Toc37248287"/>
      <w:r w:rsidRPr="00082114">
        <w:t>Overtime and penalty rates</w:t>
      </w:r>
      <w:bookmarkEnd w:id="156"/>
      <w:bookmarkEnd w:id="157"/>
      <w:bookmarkEnd w:id="158"/>
      <w:bookmarkEnd w:id="159"/>
      <w:bookmarkEnd w:id="160"/>
      <w:bookmarkEnd w:id="161"/>
      <w:bookmarkEnd w:id="162"/>
      <w:bookmarkEnd w:id="163"/>
      <w:bookmarkEnd w:id="164"/>
    </w:p>
    <w:p w:rsidR="00D25916" w:rsidRPr="004E7EDD" w:rsidRDefault="00D25916" w:rsidP="00C15A88">
      <w:pPr>
        <w:pStyle w:val="History"/>
      </w:pPr>
      <w:r>
        <w:t xml:space="preserve">[Varied by </w:t>
      </w:r>
      <w:hyperlink r:id="rId162" w:history="1">
        <w:r>
          <w:rPr>
            <w:rStyle w:val="Hyperlink"/>
          </w:rPr>
          <w:t>PR528941</w:t>
        </w:r>
      </w:hyperlink>
      <w:r w:rsidR="004C243A" w:rsidRPr="004C243A">
        <w:t xml:space="preserve">, </w:t>
      </w:r>
      <w:hyperlink r:id="rId163" w:history="1">
        <w:r w:rsidR="008E7F4B">
          <w:rPr>
            <w:rStyle w:val="Hyperlink"/>
          </w:rPr>
          <w:t>PR585799</w:t>
        </w:r>
      </w:hyperlink>
      <w:r>
        <w:t>]</w:t>
      </w:r>
    </w:p>
    <w:p w:rsidR="00435813" w:rsidRDefault="00435813" w:rsidP="00C15A88">
      <w:pPr>
        <w:pStyle w:val="Level2Bold"/>
      </w:pPr>
      <w:bookmarkStart w:id="165" w:name="_Ref241496136"/>
      <w:r>
        <w:t>Entitlement to payment for overtime</w:t>
      </w:r>
      <w:bookmarkEnd w:id="165"/>
    </w:p>
    <w:p w:rsidR="00435813" w:rsidRDefault="00435813" w:rsidP="00765B50">
      <w:pPr>
        <w:pStyle w:val="Level3"/>
      </w:pPr>
      <w:r>
        <w:t>A full-time</w:t>
      </w:r>
      <w:r w:rsidR="00DA5FDA">
        <w:t xml:space="preserve"> employee </w:t>
      </w:r>
      <w:r>
        <w:t xml:space="preserve">will be entitled to overtime where the employee works more than 152 hours in any 28 day period or where the employee works outside of the spread of ordinary hours provided for in </w:t>
      </w:r>
      <w:r w:rsidR="00637106">
        <w:t xml:space="preserve">clause </w:t>
      </w:r>
      <w:r w:rsidR="00E66731">
        <w:fldChar w:fldCharType="begin"/>
      </w:r>
      <w:r w:rsidR="00637106">
        <w:instrText xml:space="preserve"> REF _Ref240703510 \w \h </w:instrText>
      </w:r>
      <w:r w:rsidR="00E66731">
        <w:fldChar w:fldCharType="separate"/>
      </w:r>
      <w:r w:rsidR="00914DC8">
        <w:t>21</w:t>
      </w:r>
      <w:r w:rsidR="00E66731">
        <w:fldChar w:fldCharType="end"/>
      </w:r>
      <w:r w:rsidR="00CE3666">
        <w:t>—</w:t>
      </w:r>
      <w:r w:rsidR="00E66731">
        <w:fldChar w:fldCharType="begin"/>
      </w:r>
      <w:r w:rsidR="00CE3666">
        <w:instrText xml:space="preserve"> REF _Ref240703235 \h </w:instrText>
      </w:r>
      <w:r w:rsidR="00E66731">
        <w:fldChar w:fldCharType="separate"/>
      </w:r>
      <w:r w:rsidR="00914DC8" w:rsidRPr="00082114">
        <w:t>Ordinary hours of work</w:t>
      </w:r>
      <w:r w:rsidR="00E66731">
        <w:fldChar w:fldCharType="end"/>
      </w:r>
      <w:r w:rsidR="00637106">
        <w:t>.</w:t>
      </w:r>
    </w:p>
    <w:p w:rsidR="00435813" w:rsidRDefault="00435813" w:rsidP="00765B50">
      <w:pPr>
        <w:pStyle w:val="Level3"/>
      </w:pPr>
      <w:r>
        <w:t>A part-tim</w:t>
      </w:r>
      <w:r w:rsidR="00DA5FDA">
        <w:t>e employee</w:t>
      </w:r>
      <w:r>
        <w:t xml:space="preserve"> will be entitled to overtime where they work in excess of their prescribed hours of duty provided that overtime will not be paid where the employer and employee have agreed to a temporary variation of working hours in which case overtime will apply for work in excess of the mutually agreed varied working hours. </w:t>
      </w:r>
      <w:r w:rsidR="0050301B">
        <w:t>A</w:t>
      </w:r>
      <w:r>
        <w:t xml:space="preserve"> part-time employee will be entitled to overtime if they work in excess of 38 hours in any one week </w:t>
      </w:r>
      <w:r w:rsidR="0050301B">
        <w:t xml:space="preserve">on greater than 10 hours in any one day </w:t>
      </w:r>
      <w:r w:rsidR="00637106">
        <w:t>.</w:t>
      </w:r>
    </w:p>
    <w:p w:rsidR="00096F2A" w:rsidRDefault="00435813" w:rsidP="00765B50">
      <w:pPr>
        <w:pStyle w:val="Level3"/>
      </w:pPr>
      <w:r>
        <w:t>A casual employee will be entitled to overti</w:t>
      </w:r>
      <w:r w:rsidR="00671972">
        <w:t>me if they work in excess of 38 </w:t>
      </w:r>
      <w:r>
        <w:t xml:space="preserve">hours in any one week or greater than </w:t>
      </w:r>
      <w:r w:rsidR="00671972">
        <w:t>10</w:t>
      </w:r>
      <w:r>
        <w:t xml:space="preserve"> hours in any one day.</w:t>
      </w:r>
    </w:p>
    <w:p w:rsidR="00435813" w:rsidRDefault="00435813" w:rsidP="00765B50">
      <w:pPr>
        <w:pStyle w:val="Level3"/>
      </w:pPr>
      <w:r>
        <w:t>Overtime will only be worked with the prior approval of the employer except in emergency situations where prior approval has not been obtained.</w:t>
      </w:r>
    </w:p>
    <w:p w:rsidR="00435813" w:rsidRDefault="00435813" w:rsidP="00765B50">
      <w:pPr>
        <w:pStyle w:val="Level2Bold"/>
        <w:keepNext w:val="0"/>
      </w:pPr>
      <w:r>
        <w:t>Overtime rates</w:t>
      </w:r>
    </w:p>
    <w:p w:rsidR="00435813" w:rsidRDefault="00015506" w:rsidP="00765B50">
      <w:pPr>
        <w:pStyle w:val="Level3"/>
      </w:pPr>
      <w:r>
        <w:t xml:space="preserve">An employee who is required to work overtime will be </w:t>
      </w:r>
      <w:r w:rsidR="00CD754D">
        <w:t xml:space="preserve">paid at the rate of time and </w:t>
      </w:r>
      <w:r w:rsidR="00CE3666">
        <w:t xml:space="preserve">a </w:t>
      </w:r>
      <w:r>
        <w:t>half for the first two hours of overtime worked and double time thereafter for overtime worked Monday to Saturday.</w:t>
      </w:r>
    </w:p>
    <w:p w:rsidR="00015506" w:rsidRDefault="00015506" w:rsidP="00765B50">
      <w:pPr>
        <w:pStyle w:val="Level3"/>
      </w:pPr>
      <w:r>
        <w:t>An employee who is required to work overtime will be paid double time for all overtime worked on Sundays.</w:t>
      </w:r>
    </w:p>
    <w:p w:rsidR="00015506" w:rsidRDefault="00015506" w:rsidP="00765B50">
      <w:pPr>
        <w:pStyle w:val="Level3"/>
      </w:pPr>
      <w:r>
        <w:t>An employee who, with the approval of the employer, works on a public holiday will be paid, in addition to the payment for th</w:t>
      </w:r>
      <w:r w:rsidR="00CE3666">
        <w:t>e public holiday</w:t>
      </w:r>
      <w:r w:rsidR="009B6186">
        <w:t>,</w:t>
      </w:r>
      <w:r>
        <w:t xml:space="preserve"> at the following rates:</w:t>
      </w:r>
    </w:p>
    <w:p w:rsidR="00015506" w:rsidRDefault="00CE3666" w:rsidP="00765B50">
      <w:pPr>
        <w:pStyle w:val="Level4"/>
      </w:pPr>
      <w:r>
        <w:t xml:space="preserve">time and a </w:t>
      </w:r>
      <w:r w:rsidR="00015506">
        <w:t>half for work performed during ordinary hours of work; and/or</w:t>
      </w:r>
    </w:p>
    <w:p w:rsidR="00015506" w:rsidRDefault="00CE3666" w:rsidP="00765B50">
      <w:pPr>
        <w:pStyle w:val="Level4"/>
      </w:pPr>
      <w:r>
        <w:t xml:space="preserve">double time and a </w:t>
      </w:r>
      <w:r w:rsidR="00015506">
        <w:t>half for work performed outside ordinary hours of work.</w:t>
      </w:r>
    </w:p>
    <w:p w:rsidR="009027AF" w:rsidRDefault="009027AF" w:rsidP="00765B50">
      <w:pPr>
        <w:pStyle w:val="Level2Bold"/>
        <w:keepNext w:val="0"/>
      </w:pPr>
      <w:bookmarkStart w:id="166" w:name="_Ref240947746"/>
      <w:r>
        <w:t xml:space="preserve">Time off instead of </w:t>
      </w:r>
      <w:r w:rsidR="00CE3666">
        <w:t xml:space="preserve">payment for </w:t>
      </w:r>
      <w:r>
        <w:t>overtime</w:t>
      </w:r>
      <w:bookmarkEnd w:id="166"/>
    </w:p>
    <w:p w:rsidR="008E7F4B" w:rsidRPr="008E7F4B" w:rsidRDefault="008E7F4B" w:rsidP="008E7F4B">
      <w:pPr>
        <w:pStyle w:val="History"/>
      </w:pPr>
      <w:r>
        <w:t xml:space="preserve">[23.3 substituted by </w:t>
      </w:r>
      <w:hyperlink r:id="rId164" w:history="1">
        <w:r>
          <w:rPr>
            <w:rStyle w:val="Hyperlink"/>
          </w:rPr>
          <w:t>PR585799</w:t>
        </w:r>
      </w:hyperlink>
      <w:r w:rsidRPr="008E7F4B">
        <w:t xml:space="preserve"> ppc 14Dec16]</w:t>
      </w:r>
    </w:p>
    <w:p w:rsidR="005A3E10" w:rsidRPr="005A3E10" w:rsidRDefault="005A3E10" w:rsidP="005A3E10">
      <w:pPr>
        <w:pStyle w:val="Level3"/>
      </w:pPr>
      <w:bookmarkStart w:id="167" w:name="P32_870"/>
      <w:bookmarkEnd w:id="167"/>
      <w:r w:rsidRPr="005A3E10">
        <w:t>An employee and employer may agree to the employee taking time off instead of being paid for a particular amount of overtime that has been worked by the employee.</w:t>
      </w:r>
    </w:p>
    <w:p w:rsidR="005A3E10" w:rsidRPr="005A3E10" w:rsidRDefault="005A3E10" w:rsidP="005A3E10">
      <w:pPr>
        <w:pStyle w:val="Level3"/>
      </w:pPr>
      <w:r w:rsidRPr="005A3E10">
        <w:t>The period of time off that an employee is entitled to take is equivalent to the overtime payment that would have been made.</w:t>
      </w:r>
    </w:p>
    <w:p w:rsidR="005A3E10" w:rsidRPr="005A3E10" w:rsidRDefault="005A3E10" w:rsidP="005A3E10">
      <w:pPr>
        <w:pStyle w:val="Block2"/>
      </w:pPr>
      <w:r w:rsidRPr="005A3E10">
        <w:t xml:space="preserve">EXAMPLE: By making an agreement under clause </w:t>
      </w:r>
      <w:r w:rsidR="006C373B">
        <w:fldChar w:fldCharType="begin"/>
      </w:r>
      <w:r w:rsidR="006C373B">
        <w:instrText xml:space="preserve"> REF _Ref240947746 \r \h </w:instrText>
      </w:r>
      <w:r w:rsidR="006C373B">
        <w:fldChar w:fldCharType="separate"/>
      </w:r>
      <w:r w:rsidR="00914DC8">
        <w:t>23.3</w:t>
      </w:r>
      <w:r w:rsidR="006C373B">
        <w:fldChar w:fldCharType="end"/>
      </w:r>
      <w:r w:rsidRPr="005A3E10">
        <w:t xml:space="preserve"> an employee who worked 2 overtime hours at the rate of time and a half is entitled to 3 hours’ time off. </w:t>
      </w:r>
    </w:p>
    <w:p w:rsidR="005A3E10" w:rsidRPr="005A3E10" w:rsidRDefault="005A3E10" w:rsidP="005A3E10">
      <w:pPr>
        <w:pStyle w:val="Level3"/>
      </w:pPr>
      <w:bookmarkStart w:id="168" w:name="_Ref469665004"/>
      <w:r w:rsidRPr="005A3E10">
        <w:t>Time off must be taken:</w:t>
      </w:r>
      <w:bookmarkEnd w:id="168"/>
    </w:p>
    <w:p w:rsidR="005A3E10" w:rsidRPr="005A3E10" w:rsidRDefault="005A3E10" w:rsidP="005A3E10">
      <w:pPr>
        <w:pStyle w:val="Level4"/>
      </w:pPr>
      <w:r w:rsidRPr="005A3E10">
        <w:t>within the period of 6 months after the overtime is worked; and</w:t>
      </w:r>
    </w:p>
    <w:p w:rsidR="005A3E10" w:rsidRPr="005A3E10" w:rsidRDefault="005A3E10" w:rsidP="005A3E10">
      <w:pPr>
        <w:pStyle w:val="Level4"/>
      </w:pPr>
      <w:r w:rsidRPr="005A3E10">
        <w:t>at a time or times within that period of 6 months agreed by the employee and employer.</w:t>
      </w:r>
    </w:p>
    <w:p w:rsidR="005A3E10" w:rsidRPr="005A3E10" w:rsidRDefault="005A3E10" w:rsidP="00CA2D7A">
      <w:pPr>
        <w:pStyle w:val="Level3"/>
      </w:pPr>
      <w:r w:rsidRPr="005A3E10">
        <w:t xml:space="preserve">If the employee requests at any time, to be paid for overtime covered by an agreement under clause </w:t>
      </w:r>
      <w:r w:rsidR="006C373B">
        <w:fldChar w:fldCharType="begin"/>
      </w:r>
      <w:r w:rsidR="006C373B">
        <w:instrText xml:space="preserve"> REF _Ref240947746 \r \h </w:instrText>
      </w:r>
      <w:r w:rsidR="006C373B">
        <w:fldChar w:fldCharType="separate"/>
      </w:r>
      <w:r w:rsidR="00914DC8">
        <w:t>23.3</w:t>
      </w:r>
      <w:r w:rsidR="006C373B">
        <w:fldChar w:fldCharType="end"/>
      </w:r>
      <w:r w:rsidRPr="005A3E10">
        <w:t xml:space="preserve"> but not taken as time off, the employer must pay the employee for the overtime, in the next pay period following the request, at the overtime rate applicable to the overtime when worked.</w:t>
      </w:r>
    </w:p>
    <w:p w:rsidR="005A3E10" w:rsidRPr="005A3E10" w:rsidRDefault="005A3E10" w:rsidP="00CA2D7A">
      <w:pPr>
        <w:pStyle w:val="Level3"/>
      </w:pPr>
      <w:r w:rsidRPr="005A3E10">
        <w:t xml:space="preserve">If time off for overtime that has been worked is not taken within the period of 6 months mentioned in paragraph </w:t>
      </w:r>
      <w:r w:rsidR="006C373B">
        <w:fldChar w:fldCharType="begin"/>
      </w:r>
      <w:r w:rsidR="006C373B">
        <w:instrText xml:space="preserve"> REF _Ref469665004 \r \h </w:instrText>
      </w:r>
      <w:r w:rsidR="006C373B">
        <w:fldChar w:fldCharType="separate"/>
      </w:r>
      <w:r w:rsidR="00914DC8">
        <w:t>(c)</w:t>
      </w:r>
      <w:r w:rsidR="006C373B">
        <w:fldChar w:fldCharType="end"/>
      </w:r>
      <w:r w:rsidRPr="005A3E10">
        <w:t>, the employer must pay the employee for the overtime, in the next pay period following those 6 months, at the overtime rate applicable to the overtime when worked.</w:t>
      </w:r>
    </w:p>
    <w:p w:rsidR="005A3E10" w:rsidRPr="005A3E10" w:rsidRDefault="005A3E10" w:rsidP="00CA2D7A">
      <w:pPr>
        <w:pStyle w:val="Level3"/>
      </w:pPr>
      <w:r w:rsidRPr="005A3E10">
        <w:t>An employer must not exert undue influence or undue pressure on an employee in relation to a decision by the employee to make, or not make, an agreement to take time off instead of payment for overtime.</w:t>
      </w:r>
    </w:p>
    <w:p w:rsidR="005A3E10" w:rsidRPr="005A3E10" w:rsidRDefault="005A3E10" w:rsidP="00CA2D7A">
      <w:pPr>
        <w:pStyle w:val="Level3"/>
      </w:pPr>
      <w:r w:rsidRPr="005A3E10">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6C373B">
        <w:fldChar w:fldCharType="begin"/>
      </w:r>
      <w:r w:rsidR="006C373B">
        <w:instrText xml:space="preserve"> REF _Ref240947746 \r \h </w:instrText>
      </w:r>
      <w:r w:rsidR="006C373B">
        <w:fldChar w:fldCharType="separate"/>
      </w:r>
      <w:r w:rsidR="00914DC8">
        <w:t>23.3</w:t>
      </w:r>
      <w:r w:rsidR="006C373B">
        <w:fldChar w:fldCharType="end"/>
      </w:r>
      <w:r w:rsidRPr="005A3E10">
        <w:t xml:space="preserve"> will apply for overtime that has been worked.</w:t>
      </w:r>
    </w:p>
    <w:p w:rsidR="005A3E10" w:rsidRPr="005A3E10" w:rsidRDefault="005A3E10" w:rsidP="0050799F">
      <w:pPr>
        <w:pStyle w:val="Block2"/>
      </w:pPr>
      <w:r w:rsidRPr="005A3E10">
        <w:t>Note: If an employee makes a request under section 65 of the Act for a change in working arrangements, the employer may only refuse that request on reasonable business grounds (see section 65(5) of the Act).</w:t>
      </w:r>
    </w:p>
    <w:p w:rsidR="005A3E10" w:rsidRPr="005A3E10" w:rsidRDefault="005A3E10" w:rsidP="0050799F">
      <w:pPr>
        <w:pStyle w:val="Level3"/>
      </w:pPr>
      <w:r w:rsidRPr="005A3E10">
        <w:t xml:space="preserve">If, on the termination of the employee’s employment, time off for overtime worked by the employee to which clause </w:t>
      </w:r>
      <w:r w:rsidR="006C373B">
        <w:fldChar w:fldCharType="begin"/>
      </w:r>
      <w:r w:rsidR="006C373B">
        <w:instrText xml:space="preserve"> REF _Ref240947746 \r \h </w:instrText>
      </w:r>
      <w:r w:rsidR="006C373B">
        <w:fldChar w:fldCharType="separate"/>
      </w:r>
      <w:r w:rsidR="00914DC8">
        <w:t>23.3</w:t>
      </w:r>
      <w:r w:rsidR="006C373B">
        <w:fldChar w:fldCharType="end"/>
      </w:r>
      <w:r w:rsidRPr="005A3E10">
        <w:t xml:space="preserve"> applies has not been taken, the employer must pay the employee for the overtime at the overtime rate applicable to the overtime when worked.</w:t>
      </w:r>
    </w:p>
    <w:p w:rsidR="005A3E10" w:rsidRDefault="005A3E10" w:rsidP="00EB6E12">
      <w:pPr>
        <w:pStyle w:val="Block2"/>
      </w:pPr>
      <w:r w:rsidRPr="005A3E10">
        <w:t xml:space="preserve">Note: Under section 345(1) of the Act, a person must not knowingly or recklessly make a false or misleading representation about the workplace rights of another person under clause </w:t>
      </w:r>
      <w:r w:rsidR="006C373B">
        <w:fldChar w:fldCharType="begin"/>
      </w:r>
      <w:r w:rsidR="006C373B">
        <w:instrText xml:space="preserve"> REF _Ref240947746 \r \h </w:instrText>
      </w:r>
      <w:r w:rsidR="006C373B">
        <w:fldChar w:fldCharType="separate"/>
      </w:r>
      <w:r w:rsidR="00914DC8">
        <w:t>23.3</w:t>
      </w:r>
      <w:r w:rsidR="006C373B">
        <w:fldChar w:fldCharType="end"/>
      </w:r>
      <w:r w:rsidRPr="005A3E10">
        <w:t>.</w:t>
      </w:r>
    </w:p>
    <w:p w:rsidR="008C4F93" w:rsidRPr="008C4F93" w:rsidRDefault="008C4F93" w:rsidP="008C4F93">
      <w:pPr>
        <w:pStyle w:val="History"/>
      </w:pPr>
      <w:r>
        <w:t xml:space="preserve">[New 23.4 inserted by </w:t>
      </w:r>
      <w:hyperlink r:id="rId165" w:history="1">
        <w:r>
          <w:rPr>
            <w:rStyle w:val="Hyperlink"/>
          </w:rPr>
          <w:t>PR585799</w:t>
        </w:r>
      </w:hyperlink>
      <w:r w:rsidRPr="008E7F4B">
        <w:t xml:space="preserve"> ppc 14Dec16]</w:t>
      </w:r>
    </w:p>
    <w:p w:rsidR="008C4F93" w:rsidRPr="008C4F93" w:rsidRDefault="008C4F93" w:rsidP="008C4F93">
      <w:pPr>
        <w:pStyle w:val="Level2"/>
      </w:pPr>
      <w:r>
        <w:t>No employee will be entitled to payment for overtime or to time off instead of payment for overtime for a meal break not taken by the employee unless the employee was the only staff member on duty at the workplace at that time.</w:t>
      </w:r>
    </w:p>
    <w:p w:rsidR="009027AF" w:rsidRDefault="009027AF" w:rsidP="00F57339">
      <w:pPr>
        <w:pStyle w:val="Level2Bold"/>
      </w:pPr>
      <w:r>
        <w:t>Rest period after overtime</w:t>
      </w:r>
    </w:p>
    <w:p w:rsidR="008C4F93" w:rsidRPr="008C4F93" w:rsidRDefault="008C4F93" w:rsidP="008C4F93">
      <w:pPr>
        <w:pStyle w:val="History"/>
      </w:pPr>
      <w:r>
        <w:t xml:space="preserve">[23.4 renumbered as 23.5 by </w:t>
      </w:r>
      <w:hyperlink r:id="rId166" w:history="1">
        <w:r>
          <w:rPr>
            <w:rStyle w:val="Hyperlink"/>
          </w:rPr>
          <w:t>PR585799</w:t>
        </w:r>
      </w:hyperlink>
      <w:r w:rsidRPr="008E7F4B">
        <w:t xml:space="preserve"> ppc 14Dec16]</w:t>
      </w:r>
    </w:p>
    <w:p w:rsidR="009027AF" w:rsidRDefault="009027AF" w:rsidP="00765B50">
      <w:pPr>
        <w:pStyle w:val="Level3"/>
      </w:pPr>
      <w:r>
        <w:t xml:space="preserve">When overtime is worked it will, wherever reasonably practicable, be so arranged </w:t>
      </w:r>
      <w:r w:rsidR="00CE3666">
        <w:t>that employees have at least 10</w:t>
      </w:r>
      <w:r>
        <w:t xml:space="preserve"> consecutive ho</w:t>
      </w:r>
      <w:r w:rsidR="00BB630C">
        <w:t>urs off duty between work on</w:t>
      </w:r>
      <w:r>
        <w:t xml:space="preserve"> successive shifts.</w:t>
      </w:r>
    </w:p>
    <w:p w:rsidR="009027AF" w:rsidRDefault="009027AF" w:rsidP="00765B50">
      <w:pPr>
        <w:pStyle w:val="Level3"/>
      </w:pPr>
      <w:r>
        <w:t xml:space="preserve">An employee who works so much overtime between the termination of their last previous rostered ordinary hours of duty and the commencement of the next succeeding rostered period of duty that </w:t>
      </w:r>
      <w:r w:rsidR="00CE3666">
        <w:t>they would not have at least 10</w:t>
      </w:r>
      <w:r w:rsidR="00671972">
        <w:t> </w:t>
      </w:r>
      <w:r>
        <w:t xml:space="preserve">consecutive hours off duty between those times, will, subject to this subclause, be released after completion of such overtime </w:t>
      </w:r>
      <w:r w:rsidR="00CE3666">
        <w:t>until they have had 10</w:t>
      </w:r>
      <w:r>
        <w:t xml:space="preserve"> consecutive hours off duty without loss of pay for rostered ordinary hours occurring during such absence.</w:t>
      </w:r>
    </w:p>
    <w:p w:rsidR="009027AF" w:rsidRDefault="009027AF" w:rsidP="00765B50">
      <w:pPr>
        <w:pStyle w:val="Level3"/>
      </w:pPr>
      <w:r>
        <w:t xml:space="preserve">If, on the instructions of the employer, such an employee resumes or continues </w:t>
      </w:r>
      <w:r w:rsidR="00CE3666">
        <w:t>work without having had such 10</w:t>
      </w:r>
      <w:r>
        <w:t xml:space="preserve"> consecutive hours off duty they will be paid at the rate of double time until released from duty for such rest period and will then be entitled to b</w:t>
      </w:r>
      <w:r w:rsidR="00875435">
        <w:t>e absent until they have had 10</w:t>
      </w:r>
      <w:r>
        <w:t xml:space="preserve"> consecutive hours off duty without loss of pay for rostered ordinary hours occurring during such absence.</w:t>
      </w:r>
    </w:p>
    <w:p w:rsidR="009027AF" w:rsidRDefault="00875435" w:rsidP="00C34FD8">
      <w:pPr>
        <w:pStyle w:val="Level2Bold"/>
        <w:keepLines/>
      </w:pPr>
      <w:bookmarkStart w:id="169" w:name="_Ref241496143"/>
      <w:r>
        <w:t>Recall to work overtime</w:t>
      </w:r>
      <w:bookmarkEnd w:id="169"/>
    </w:p>
    <w:p w:rsidR="008C4F93" w:rsidRPr="008C4F93" w:rsidRDefault="008C4F93" w:rsidP="008C4F93">
      <w:pPr>
        <w:pStyle w:val="History"/>
      </w:pPr>
      <w:r>
        <w:t xml:space="preserve">[23.5 renumbered as 23.6 by </w:t>
      </w:r>
      <w:hyperlink r:id="rId167" w:history="1">
        <w:r>
          <w:rPr>
            <w:rStyle w:val="Hyperlink"/>
          </w:rPr>
          <w:t>PR585799</w:t>
        </w:r>
      </w:hyperlink>
      <w:r w:rsidRPr="008E7F4B">
        <w:t xml:space="preserve"> ppc 14Dec16]</w:t>
      </w:r>
    </w:p>
    <w:p w:rsidR="009027AF" w:rsidRDefault="009027AF" w:rsidP="00C34FD8">
      <w:pPr>
        <w:pStyle w:val="Level3"/>
        <w:keepNext/>
        <w:keepLines/>
      </w:pPr>
      <w:r>
        <w:t>An employee recalled to work overtime after leaving the employer</w:t>
      </w:r>
      <w:r w:rsidR="000F5745">
        <w:t>’</w:t>
      </w:r>
      <w:r w:rsidR="00875435">
        <w:t xml:space="preserve">s business premises </w:t>
      </w:r>
      <w:r>
        <w:t>(whether notified before or after leaving the premises) will be paid for a minimum of four hours</w:t>
      </w:r>
      <w:r w:rsidR="000F5745">
        <w:t>’</w:t>
      </w:r>
      <w:r>
        <w:t xml:space="preserve"> work at the appropriate rate for each time they are recalled or be granted equivalent time off instead of </w:t>
      </w:r>
      <w:r w:rsidR="00875435">
        <w:t xml:space="preserve">payment for </w:t>
      </w:r>
      <w:r>
        <w:t>overtime in accordance with</w:t>
      </w:r>
      <w:r w:rsidR="000E52B3">
        <w:t xml:space="preserve"> clause</w:t>
      </w:r>
      <w:r>
        <w:t xml:space="preserve"> </w:t>
      </w:r>
      <w:r w:rsidR="00E66731">
        <w:fldChar w:fldCharType="begin"/>
      </w:r>
      <w:r w:rsidR="000E52B3">
        <w:instrText xml:space="preserve"> REF _Ref240947746 \w \h </w:instrText>
      </w:r>
      <w:r w:rsidR="00E66731">
        <w:fldChar w:fldCharType="separate"/>
      </w:r>
      <w:r w:rsidR="00914DC8">
        <w:t>23.3</w:t>
      </w:r>
      <w:r w:rsidR="00E66731">
        <w:fldChar w:fldCharType="end"/>
      </w:r>
      <w:r w:rsidR="000E52B3">
        <w:t>.</w:t>
      </w:r>
    </w:p>
    <w:p w:rsidR="009027AF" w:rsidRDefault="009027AF" w:rsidP="00765B50">
      <w:pPr>
        <w:pStyle w:val="Level3"/>
      </w:pPr>
      <w:r>
        <w:t>Except, in the case of unforeseen circumstances, the employee will not be required to work the full four hours if the job they were recalled to perform is completed within a shorter period.</w:t>
      </w:r>
    </w:p>
    <w:p w:rsidR="009027AF" w:rsidRDefault="009027AF" w:rsidP="00765B50">
      <w:pPr>
        <w:pStyle w:val="Level2Bold"/>
        <w:keepNext w:val="0"/>
      </w:pPr>
      <w:bookmarkStart w:id="170" w:name="_Ref241471026"/>
      <w:bookmarkStart w:id="171" w:name="_Ref241471048"/>
      <w:r>
        <w:t>Penalty rates for ordinary hou</w:t>
      </w:r>
      <w:r w:rsidR="00875435">
        <w:t>rs of work</w:t>
      </w:r>
      <w:bookmarkEnd w:id="170"/>
      <w:bookmarkEnd w:id="171"/>
    </w:p>
    <w:p w:rsidR="00D233D4" w:rsidRPr="00D233D4" w:rsidRDefault="00D233D4" w:rsidP="00D233D4">
      <w:pPr>
        <w:pStyle w:val="History"/>
      </w:pPr>
      <w:r>
        <w:t xml:space="preserve">[23.6 renumbered as 23.7 by </w:t>
      </w:r>
      <w:hyperlink r:id="rId168" w:history="1">
        <w:r>
          <w:rPr>
            <w:rStyle w:val="Hyperlink"/>
          </w:rPr>
          <w:t>PR585799</w:t>
        </w:r>
      </w:hyperlink>
      <w:r w:rsidRPr="008E7F4B">
        <w:t xml:space="preserve"> ppc 14Dec16</w:t>
      </w:r>
      <w:r>
        <w:t>]</w:t>
      </w:r>
    </w:p>
    <w:p w:rsidR="008C4F93" w:rsidRPr="008C4F93" w:rsidRDefault="00D25916" w:rsidP="008C4F93">
      <w:pPr>
        <w:pStyle w:val="History"/>
      </w:pPr>
      <w:r>
        <w:t xml:space="preserve">[23.6(a) varied by </w:t>
      </w:r>
      <w:hyperlink r:id="rId169" w:history="1">
        <w:r>
          <w:rPr>
            <w:rStyle w:val="Hyperlink"/>
          </w:rPr>
          <w:t>PR528941</w:t>
        </w:r>
      </w:hyperlink>
      <w:r>
        <w:t xml:space="preserve"> ppc 28Sep12</w:t>
      </w:r>
      <w:r w:rsidR="008C4F93" w:rsidRPr="008E7F4B">
        <w:t>]</w:t>
      </w:r>
    </w:p>
    <w:p w:rsidR="00C618E7" w:rsidRPr="00C618E7" w:rsidRDefault="009027AF" w:rsidP="00765B50">
      <w:pPr>
        <w:pStyle w:val="Level3"/>
        <w:rPr>
          <w:b/>
        </w:rPr>
      </w:pPr>
      <w:bookmarkStart w:id="172" w:name="_Ref240691922"/>
      <w:r>
        <w:t xml:space="preserve">An employee will receive the following payment for working any of their ordinary hours outside the normal spread of hours provided in </w:t>
      </w:r>
      <w:r w:rsidR="00471540">
        <w:t>clause</w:t>
      </w:r>
      <w:r w:rsidR="00D25916">
        <w:t xml:space="preserve"> </w:t>
      </w:r>
      <w:r w:rsidR="00E66731">
        <w:fldChar w:fldCharType="begin"/>
      </w:r>
      <w:r w:rsidR="00D25916">
        <w:instrText xml:space="preserve"> REF _Ref336613172 \r \h </w:instrText>
      </w:r>
      <w:r w:rsidR="00E66731">
        <w:fldChar w:fldCharType="separate"/>
      </w:r>
      <w:r w:rsidR="00914DC8">
        <w:t>21.2</w:t>
      </w:r>
      <w:r w:rsidR="00E66731">
        <w:fldChar w:fldCharType="end"/>
      </w:r>
      <w:r w:rsidRPr="00875435">
        <w:t>:</w:t>
      </w:r>
      <w:bookmarkEnd w:id="172"/>
    </w:p>
    <w:p w:rsidR="00C618E7" w:rsidRDefault="00C618E7" w:rsidP="00765B50">
      <w:pPr>
        <w:pStyle w:val="Level4"/>
      </w:pPr>
      <w:r>
        <w:t xml:space="preserve">a loading of 20% on their ordinary rate of pay for work performed </w:t>
      </w:r>
      <w:r w:rsidR="007723D3">
        <w:t>between</w:t>
      </w:r>
      <w:r>
        <w:t xml:space="preserve"> 8.00 pm and midn</w:t>
      </w:r>
      <w:r w:rsidR="00BB630C">
        <w:t>ight Monday to Friday inclusive;</w:t>
      </w:r>
    </w:p>
    <w:p w:rsidR="00C618E7" w:rsidRDefault="00C618E7" w:rsidP="00765B50">
      <w:pPr>
        <w:pStyle w:val="Level4"/>
      </w:pPr>
      <w:r>
        <w:t>a loading of 35% on their ordinary rate of pay for work perfo</w:t>
      </w:r>
      <w:r w:rsidR="00875435">
        <w:t xml:space="preserve">rmed between the hours of </w:t>
      </w:r>
      <w:r>
        <w:t xml:space="preserve">midnight and 6.00 am </w:t>
      </w:r>
      <w:r w:rsidR="0050301B">
        <w:t>from</w:t>
      </w:r>
      <w:r>
        <w:t xml:space="preserve"> Sunday </w:t>
      </w:r>
      <w:r w:rsidR="0050301B">
        <w:t>to</w:t>
      </w:r>
      <w:r>
        <w:t xml:space="preserve"> Friday</w:t>
      </w:r>
      <w:r w:rsidR="0050301B">
        <w:t xml:space="preserve"> inclusive</w:t>
      </w:r>
      <w:r>
        <w:t>;</w:t>
      </w:r>
    </w:p>
    <w:p w:rsidR="00C618E7" w:rsidRDefault="00C618E7" w:rsidP="00765B50">
      <w:pPr>
        <w:pStyle w:val="Level4"/>
      </w:pPr>
      <w:r>
        <w:t>a loading of 75% on their ordinary rate of pay for work performed between midnight Friday and midnight Saturday;</w:t>
      </w:r>
      <w:r w:rsidR="00BB630C">
        <w:t xml:space="preserve"> and</w:t>
      </w:r>
    </w:p>
    <w:p w:rsidR="00C618E7" w:rsidRDefault="00C618E7" w:rsidP="00765B50">
      <w:pPr>
        <w:pStyle w:val="Level4"/>
      </w:pPr>
      <w:r>
        <w:t>a loading of 100% on their ordinary rate of pay for work performed between midnight Saturday and midnight Sunday.</w:t>
      </w:r>
    </w:p>
    <w:p w:rsidR="00C618E7" w:rsidRDefault="00C618E7" w:rsidP="00765B50">
      <w:pPr>
        <w:pStyle w:val="Level3"/>
      </w:pPr>
      <w:r>
        <w:t xml:space="preserve">An employee </w:t>
      </w:r>
      <w:r w:rsidR="00E261B6">
        <w:t>will</w:t>
      </w:r>
      <w:r>
        <w:t xml:space="preserve"> be rostered so as to provide two consecutive days off in any</w:t>
      </w:r>
      <w:r w:rsidR="00E261B6">
        <w:t xml:space="preserve"> </w:t>
      </w:r>
      <w:r w:rsidR="00955320">
        <w:t xml:space="preserve">seven </w:t>
      </w:r>
      <w:r>
        <w:t>day period.</w:t>
      </w:r>
    </w:p>
    <w:p w:rsidR="00C618E7" w:rsidRDefault="00C618E7" w:rsidP="00765B50">
      <w:pPr>
        <w:pStyle w:val="Level3"/>
      </w:pPr>
      <w:r>
        <w:t>An employee required to work between midnight Saturday and midnight</w:t>
      </w:r>
      <w:r w:rsidR="00E261B6">
        <w:t xml:space="preserve"> </w:t>
      </w:r>
      <w:r>
        <w:t>Sunday as part o</w:t>
      </w:r>
      <w:r w:rsidR="00E261B6">
        <w:t>f their ordinary hours of duty will</w:t>
      </w:r>
      <w:r>
        <w:t xml:space="preserve"> be provided with a</w:t>
      </w:r>
      <w:r w:rsidR="00E261B6">
        <w:t xml:space="preserve"> </w:t>
      </w:r>
      <w:r>
        <w:t>minimum of two hours ordinary time on each occasion so engaged.</w:t>
      </w:r>
    </w:p>
    <w:p w:rsidR="00C618E7" w:rsidRDefault="00C618E7" w:rsidP="00765B50">
      <w:pPr>
        <w:pStyle w:val="Level3"/>
      </w:pPr>
      <w:r>
        <w:t>By mutual agreement</w:t>
      </w:r>
      <w:r w:rsidR="00E261B6">
        <w:t>,</w:t>
      </w:r>
      <w:r>
        <w:t xml:space="preserve"> employees who work between midnight Saturday and</w:t>
      </w:r>
      <w:r w:rsidR="00E261B6">
        <w:t xml:space="preserve"> </w:t>
      </w:r>
      <w:r>
        <w:t xml:space="preserve">midnight Sunday may take the equivalent time off </w:t>
      </w:r>
      <w:r w:rsidR="00E261B6">
        <w:t>instead</w:t>
      </w:r>
      <w:r>
        <w:t xml:space="preserve"> of payment of the</w:t>
      </w:r>
      <w:r w:rsidR="00E261B6">
        <w:t xml:space="preserve"> loading.</w:t>
      </w:r>
    </w:p>
    <w:p w:rsidR="00E261B6" w:rsidRDefault="00E261B6" w:rsidP="00765B50">
      <w:pPr>
        <w:pStyle w:val="Level3"/>
      </w:pPr>
      <w:r>
        <w:t>The loadings payable in clause</w:t>
      </w:r>
      <w:r w:rsidR="00210630">
        <w:t xml:space="preserve"> </w:t>
      </w:r>
      <w:r w:rsidR="00E66731">
        <w:fldChar w:fldCharType="begin"/>
      </w:r>
      <w:r w:rsidR="0050301B">
        <w:instrText xml:space="preserve"> REF _Ref240691922 \w \h </w:instrText>
      </w:r>
      <w:r w:rsidR="00E66731">
        <w:fldChar w:fldCharType="separate"/>
      </w:r>
      <w:r w:rsidR="00914DC8">
        <w:t>23.7(a)</w:t>
      </w:r>
      <w:r w:rsidR="00E66731">
        <w:fldChar w:fldCharType="end"/>
      </w:r>
      <w:r>
        <w:t xml:space="preserve"> will be in substitution of and not cumulative on overtime and time off instead of </w:t>
      </w:r>
      <w:r w:rsidR="00875435">
        <w:t xml:space="preserve">payment for </w:t>
      </w:r>
      <w:r>
        <w:t>overtime as provided for in clause</w:t>
      </w:r>
      <w:r w:rsidR="00092A95">
        <w:t>s</w:t>
      </w:r>
      <w:r w:rsidR="00210630">
        <w:t xml:space="preserve"> </w:t>
      </w:r>
      <w:r w:rsidR="00E66731">
        <w:fldChar w:fldCharType="begin"/>
      </w:r>
      <w:r w:rsidR="00092A95">
        <w:instrText xml:space="preserve"> REF _Ref241496136 \w \h </w:instrText>
      </w:r>
      <w:r w:rsidR="00E66731">
        <w:fldChar w:fldCharType="separate"/>
      </w:r>
      <w:r w:rsidR="00914DC8">
        <w:t>23.1</w:t>
      </w:r>
      <w:r w:rsidR="00E66731">
        <w:fldChar w:fldCharType="end"/>
      </w:r>
      <w:r w:rsidR="0050301B">
        <w:t xml:space="preserve"> and </w:t>
      </w:r>
      <w:r w:rsidR="00E66731">
        <w:fldChar w:fldCharType="begin"/>
      </w:r>
      <w:r w:rsidR="0050301B">
        <w:instrText xml:space="preserve"> REF _Ref240947746 \w \h </w:instrText>
      </w:r>
      <w:r w:rsidR="00E66731">
        <w:fldChar w:fldCharType="separate"/>
      </w:r>
      <w:r w:rsidR="00914DC8">
        <w:t>23.3</w:t>
      </w:r>
      <w:r w:rsidR="00E66731">
        <w:fldChar w:fldCharType="end"/>
      </w:r>
      <w:r w:rsidR="00210630">
        <w:t>.</w:t>
      </w:r>
    </w:p>
    <w:p w:rsidR="00E261B6" w:rsidRDefault="00E261B6" w:rsidP="00E261B6">
      <w:pPr>
        <w:pStyle w:val="Level1"/>
      </w:pPr>
      <w:bookmarkStart w:id="173" w:name="_Ref241570022"/>
      <w:bookmarkStart w:id="174" w:name="_Ref241570038"/>
      <w:bookmarkStart w:id="175" w:name="_Toc37248288"/>
      <w:r>
        <w:t>Higher duties</w:t>
      </w:r>
      <w:bookmarkEnd w:id="173"/>
      <w:bookmarkEnd w:id="174"/>
      <w:bookmarkEnd w:id="175"/>
    </w:p>
    <w:p w:rsidR="00E261B6" w:rsidRDefault="00E261B6" w:rsidP="00875435">
      <w:r>
        <w:t>A</w:t>
      </w:r>
      <w:r w:rsidRPr="00E261B6">
        <w:t xml:space="preserve">n employee who is called upon by the employer to perform the duties of another employee in a higher classification for five consecutive working days or more </w:t>
      </w:r>
      <w:r>
        <w:t xml:space="preserve">will </w:t>
      </w:r>
      <w:r w:rsidRPr="00E261B6">
        <w:t>be paid for the period for which duties are assumed at a rate not less than the minimum rate prescribed for the higher classification. Where the minimum rate of the higher classification is the same as the relieving employee</w:t>
      </w:r>
      <w:r w:rsidR="000F5745">
        <w:t>’</w:t>
      </w:r>
      <w:r w:rsidRPr="00E261B6">
        <w:t xml:space="preserve">s current </w:t>
      </w:r>
      <w:r w:rsidR="00875435">
        <w:t>rate</w:t>
      </w:r>
      <w:r w:rsidRPr="00E261B6">
        <w:t xml:space="preserve">, the relieving employee </w:t>
      </w:r>
      <w:r>
        <w:t xml:space="preserve">will </w:t>
      </w:r>
      <w:r w:rsidRPr="00E261B6">
        <w:t xml:space="preserve">be paid at the higher classification at the first </w:t>
      </w:r>
      <w:r w:rsidR="00875435">
        <w:t>pay point above their current rate</w:t>
      </w:r>
      <w:r w:rsidRPr="00E261B6">
        <w:t>.</w:t>
      </w:r>
    </w:p>
    <w:p w:rsidR="003A5CCA" w:rsidRDefault="007B47BB" w:rsidP="003A5CCA">
      <w:pPr>
        <w:pStyle w:val="Level1"/>
        <w:numPr>
          <w:ilvl w:val="0"/>
          <w:numId w:val="0"/>
        </w:numPr>
        <w:ind w:left="851" w:hanging="851"/>
      </w:pPr>
      <w:bookmarkStart w:id="176" w:name="_Toc37248289"/>
      <w:r>
        <w:rPr>
          <w:noProof/>
        </w:rPr>
        <w:t>24A</w:t>
      </w:r>
      <w:r w:rsidR="003A5CCA">
        <w:rPr>
          <w:noProof/>
        </w:rPr>
        <w:t>.</w:t>
      </w:r>
      <w:r w:rsidR="003A5CCA" w:rsidRPr="00E01939">
        <w:tab/>
      </w:r>
      <w:r w:rsidR="003A5CCA">
        <w:t>Requests for flexible working arrangements</w:t>
      </w:r>
      <w:bookmarkEnd w:id="176"/>
    </w:p>
    <w:p w:rsidR="003A5CCA" w:rsidRPr="00870405" w:rsidRDefault="003A5CCA" w:rsidP="003A5CCA">
      <w:pPr>
        <w:pStyle w:val="History"/>
      </w:pPr>
      <w:r w:rsidRPr="00A64BA5">
        <w:t>[</w:t>
      </w:r>
      <w:r w:rsidR="007B47BB">
        <w:t>24A</w:t>
      </w:r>
      <w:r w:rsidRPr="00A64BA5">
        <w:t xml:space="preserve"> inserted by</w:t>
      </w:r>
      <w:r w:rsidR="00152BDF">
        <w:t xml:space="preserve"> </w:t>
      </w:r>
      <w:hyperlink r:id="rId170" w:history="1">
        <w:r w:rsidR="00152BDF">
          <w:rPr>
            <w:rStyle w:val="Hyperlink"/>
          </w:rPr>
          <w:t>PR701502</w:t>
        </w:r>
      </w:hyperlink>
      <w:r w:rsidRPr="00A64BA5">
        <w:t xml:space="preserve"> </w:t>
      </w:r>
      <w:r w:rsidRPr="008A497E">
        <w:rPr>
          <w:rStyle w:val="Hyperlink"/>
          <w:color w:val="auto"/>
          <w:u w:val="none"/>
        </w:rPr>
        <w:t>ppc 01Dec18</w:t>
      </w:r>
      <w:r w:rsidRPr="00A64BA5">
        <w:t>]</w:t>
      </w:r>
    </w:p>
    <w:p w:rsidR="003A5CCA" w:rsidRDefault="007B47BB" w:rsidP="003A5CCA">
      <w:pPr>
        <w:pStyle w:val="Level2Bold"/>
        <w:numPr>
          <w:ilvl w:val="0"/>
          <w:numId w:val="0"/>
        </w:numPr>
        <w:ind w:left="851" w:hanging="851"/>
      </w:pPr>
      <w:r>
        <w:t>24A</w:t>
      </w:r>
      <w:r w:rsidR="003A5CCA" w:rsidRPr="005556B7">
        <w:t>.1</w:t>
      </w:r>
      <w:r w:rsidR="003A5CCA" w:rsidRPr="005556B7">
        <w:tab/>
        <w:t>Employee may request change in working arrangements</w:t>
      </w:r>
    </w:p>
    <w:p w:rsidR="003A5CCA" w:rsidRDefault="003A5CCA" w:rsidP="003A5CCA">
      <w:pPr>
        <w:pStyle w:val="Block1"/>
      </w:pPr>
      <w:r>
        <w:t xml:space="preserve">Clause </w:t>
      </w:r>
      <w:r w:rsidR="007B47BB">
        <w:t>24A</w:t>
      </w:r>
      <w:r>
        <w:t xml:space="preserve"> applies where an employee has made a request for a change in working arrangements under s.65 of the </w:t>
      </w:r>
      <w:hyperlink r:id="rId171" w:history="1">
        <w:r w:rsidRPr="00B25797">
          <w:rPr>
            <w:rStyle w:val="Hyperlink"/>
          </w:rPr>
          <w:t>Act</w:t>
        </w:r>
      </w:hyperlink>
      <w:r>
        <w:t>.</w:t>
      </w:r>
    </w:p>
    <w:p w:rsidR="003A5CCA" w:rsidRDefault="003A5CCA" w:rsidP="003A5CCA">
      <w:pPr>
        <w:pStyle w:val="Block1"/>
      </w:pPr>
      <w:r>
        <w:t xml:space="preserve">Note 1: Section 65 of the </w:t>
      </w:r>
      <w:hyperlink r:id="rId172" w:history="1">
        <w:r w:rsidRPr="00B25797">
          <w:rPr>
            <w:rStyle w:val="Hyperlink"/>
          </w:rPr>
          <w:t>Act</w:t>
        </w:r>
      </w:hyperlink>
      <w:r>
        <w:t xml:space="preserve"> provides for certain employees to request a change in their working arrangements because of their circumstances, as set out in s.65(1A).</w:t>
      </w:r>
    </w:p>
    <w:p w:rsidR="003A5CCA" w:rsidRDefault="003A5CCA" w:rsidP="003A5CCA">
      <w:pPr>
        <w:pStyle w:val="Block1"/>
      </w:pPr>
      <w:r>
        <w:t>Note 2: An employer may only refuse a s.65 request for a change in working arrangements on ‘reasonable business grounds’ (see s.65(5) and (5A)).</w:t>
      </w:r>
    </w:p>
    <w:p w:rsidR="003A5CCA" w:rsidRDefault="003A5CCA" w:rsidP="003A5CCA">
      <w:pPr>
        <w:pStyle w:val="Block1"/>
      </w:pPr>
      <w:r>
        <w:t xml:space="preserve">Note 3: Clause </w:t>
      </w:r>
      <w:r w:rsidR="007B47BB">
        <w:t>24A</w:t>
      </w:r>
      <w:r>
        <w:t xml:space="preserve"> is an addition to s.65.</w:t>
      </w:r>
    </w:p>
    <w:p w:rsidR="003A5CCA" w:rsidRDefault="007B47BB" w:rsidP="003A5CCA">
      <w:pPr>
        <w:pStyle w:val="Level2Bold"/>
        <w:numPr>
          <w:ilvl w:val="0"/>
          <w:numId w:val="0"/>
        </w:numPr>
        <w:ind w:left="851" w:hanging="851"/>
      </w:pPr>
      <w:r>
        <w:t>24A</w:t>
      </w:r>
      <w:r w:rsidR="003A5CCA">
        <w:t>.2</w:t>
      </w:r>
      <w:r w:rsidR="003A5CCA">
        <w:tab/>
        <w:t>Responding to the request</w:t>
      </w:r>
    </w:p>
    <w:p w:rsidR="003A5CCA" w:rsidRDefault="003A5CCA" w:rsidP="003A5CCA">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3A5CCA" w:rsidRDefault="003A5CCA" w:rsidP="003A5CCA">
      <w:pPr>
        <w:pStyle w:val="Level3"/>
      </w:pPr>
      <w:r>
        <w:t xml:space="preserve">the needs of the employee arising from their circumstances; </w:t>
      </w:r>
    </w:p>
    <w:p w:rsidR="003A5CCA" w:rsidRDefault="003A5CCA" w:rsidP="003A5CCA">
      <w:pPr>
        <w:pStyle w:val="Level3"/>
      </w:pPr>
      <w:r>
        <w:t>the consequences for the employee if changes in working arrangements are not made; and</w:t>
      </w:r>
    </w:p>
    <w:p w:rsidR="003A5CCA" w:rsidRDefault="003A5CCA" w:rsidP="003A5CCA">
      <w:pPr>
        <w:pStyle w:val="Level3"/>
      </w:pPr>
      <w:r>
        <w:t>any reasonable business grounds for refusing the request.</w:t>
      </w:r>
    </w:p>
    <w:p w:rsidR="003A5CCA" w:rsidRDefault="003A5CCA" w:rsidP="003A5CCA">
      <w:pPr>
        <w:pStyle w:val="Block1"/>
      </w:pPr>
      <w:r>
        <w:t>Note 1: The employer must give the employee a written response to an employee’s s.65 request within 21 days, stating whether the employer grants or refuses the request (s.65(4)).</w:t>
      </w:r>
    </w:p>
    <w:p w:rsidR="003A5CCA" w:rsidRDefault="003A5CCA" w:rsidP="003A5CCA">
      <w:pPr>
        <w:pStyle w:val="Block1"/>
      </w:pPr>
      <w:r>
        <w:t>Note 2: If the employer refuses the request, the written response must include details of the reasons for the refusal (s.65(6)).</w:t>
      </w:r>
    </w:p>
    <w:p w:rsidR="003A5CCA" w:rsidRDefault="007B47BB" w:rsidP="003A5CCA">
      <w:pPr>
        <w:pStyle w:val="Level2Bold"/>
        <w:numPr>
          <w:ilvl w:val="0"/>
          <w:numId w:val="0"/>
        </w:numPr>
        <w:ind w:left="851" w:hanging="851"/>
      </w:pPr>
      <w:r>
        <w:t>24A</w:t>
      </w:r>
      <w:r w:rsidR="003A5CCA">
        <w:t>.3</w:t>
      </w:r>
      <w:r w:rsidR="003A5CCA">
        <w:tab/>
        <w:t>What the written response must include if the employer refuses the request</w:t>
      </w:r>
    </w:p>
    <w:p w:rsidR="003A5CCA" w:rsidRDefault="003A5CCA" w:rsidP="003A5CCA">
      <w:pPr>
        <w:pStyle w:val="Block1"/>
      </w:pPr>
      <w:r>
        <w:t xml:space="preserve">Clause </w:t>
      </w:r>
      <w:r w:rsidR="007B47BB">
        <w:t>24A</w:t>
      </w:r>
      <w:r>
        <w:t xml:space="preserve">.3 applies if the employer refuses the request and has not reached an agreement with the employee under clause </w:t>
      </w:r>
      <w:r w:rsidR="007B47BB">
        <w:t>24A</w:t>
      </w:r>
      <w:r>
        <w:t>.2.</w:t>
      </w:r>
    </w:p>
    <w:p w:rsidR="003A5CCA" w:rsidRDefault="003A5CCA" w:rsidP="003A5CCA">
      <w:pPr>
        <w:pStyle w:val="Level3"/>
        <w:numPr>
          <w:ilvl w:val="2"/>
          <w:numId w:val="43"/>
        </w:numPr>
      </w:pPr>
      <w:r>
        <w:t>The written response under s.65(4) must include details of the reasons for the refusal, including the business ground or grounds for the refusal and how the ground or grounds apply.</w:t>
      </w:r>
    </w:p>
    <w:p w:rsidR="003A5CCA" w:rsidRDefault="003A5CCA" w:rsidP="003A5CCA">
      <w:pPr>
        <w:pStyle w:val="Level3"/>
      </w:pPr>
      <w:r>
        <w:t xml:space="preserve">If the employer and employee could not agree on a change in working arrangements under clause </w:t>
      </w:r>
      <w:r w:rsidR="007B47BB">
        <w:t>24A</w:t>
      </w:r>
      <w:r>
        <w:t>.2, the written response under s.65(4) must:</w:t>
      </w:r>
    </w:p>
    <w:p w:rsidR="003A5CCA" w:rsidRDefault="003A5CCA" w:rsidP="003A5CCA">
      <w:pPr>
        <w:pStyle w:val="Level4"/>
      </w:pPr>
      <w:r>
        <w:t>state whether or not there are any changes in working arrangements that the employer can offer the employee so as to better accommodate the employee’s circumstances; and</w:t>
      </w:r>
    </w:p>
    <w:p w:rsidR="003A5CCA" w:rsidRDefault="003A5CCA" w:rsidP="003A5CCA">
      <w:pPr>
        <w:pStyle w:val="Level4"/>
      </w:pPr>
      <w:r>
        <w:t>if the employer can offer the employee such changes in working arrangements, set out those changes in working arrangements.</w:t>
      </w:r>
    </w:p>
    <w:p w:rsidR="003A5CCA" w:rsidRDefault="007B47BB" w:rsidP="003A5CCA">
      <w:pPr>
        <w:pStyle w:val="Level2Bold"/>
        <w:numPr>
          <w:ilvl w:val="0"/>
          <w:numId w:val="0"/>
        </w:numPr>
        <w:ind w:left="851" w:hanging="851"/>
      </w:pPr>
      <w:r>
        <w:t>24A</w:t>
      </w:r>
      <w:r w:rsidR="003A5CCA">
        <w:t>.4</w:t>
      </w:r>
      <w:r w:rsidR="003A5CCA">
        <w:tab/>
        <w:t>What the written response must include if a different change in working arrangements is agreed</w:t>
      </w:r>
    </w:p>
    <w:p w:rsidR="003A5CCA" w:rsidRDefault="003A5CCA" w:rsidP="003A5CCA">
      <w:pPr>
        <w:pStyle w:val="Block1"/>
      </w:pPr>
      <w:r>
        <w:t xml:space="preserve">If the employer and the employee reached an agreement under clause </w:t>
      </w:r>
      <w:r w:rsidR="007B47BB">
        <w:t>24A</w:t>
      </w:r>
      <w:r>
        <w:t>.2 on a change in working arrangements that differs from that initially requested by the employee, the employer must provide the employee with a written response to their request setting out the agreed change(s) in working arrangements.</w:t>
      </w:r>
    </w:p>
    <w:p w:rsidR="003A5CCA" w:rsidRDefault="007B47BB" w:rsidP="003A5CCA">
      <w:pPr>
        <w:pStyle w:val="Level2Bold"/>
        <w:numPr>
          <w:ilvl w:val="0"/>
          <w:numId w:val="0"/>
        </w:numPr>
        <w:ind w:left="851" w:hanging="851"/>
      </w:pPr>
      <w:r>
        <w:t>24A</w:t>
      </w:r>
      <w:r w:rsidR="003A5CCA">
        <w:t>.5</w:t>
      </w:r>
      <w:r w:rsidR="003A5CCA">
        <w:tab/>
        <w:t>Dispute resolution</w:t>
      </w:r>
    </w:p>
    <w:p w:rsidR="003A5CCA" w:rsidRDefault="003A5CCA" w:rsidP="003A5CCA">
      <w:pPr>
        <w:pStyle w:val="Block1"/>
      </w:pPr>
      <w:r>
        <w:t xml:space="preserve">Disputes about whether the employer has discussed the request with the employee and responded to the request in the way required by clause </w:t>
      </w:r>
      <w:r w:rsidR="007B47BB">
        <w:t>24A</w:t>
      </w:r>
      <w:r>
        <w:t xml:space="preserve">, can be dealt with </w:t>
      </w:r>
      <w:r w:rsidRPr="00793336">
        <w:t xml:space="preserve">under clause </w:t>
      </w:r>
      <w:r>
        <w:fldChar w:fldCharType="begin"/>
      </w:r>
      <w:r>
        <w:instrText xml:space="preserve"> REF _Ref527987864 \n \h </w:instrText>
      </w:r>
      <w:r>
        <w:fldChar w:fldCharType="separate"/>
      </w:r>
      <w:r w:rsidR="00914DC8">
        <w:t>9</w:t>
      </w:r>
      <w:r>
        <w:fldChar w:fldCharType="end"/>
      </w:r>
      <w:r w:rsidRPr="00793336">
        <w:t>—</w:t>
      </w:r>
      <w:r>
        <w:fldChar w:fldCharType="begin"/>
      </w:r>
      <w:r>
        <w:instrText xml:space="preserve"> REF _Ref527987864 \h </w:instrText>
      </w:r>
      <w:r>
        <w:fldChar w:fldCharType="separate"/>
      </w:r>
      <w:r w:rsidR="00914DC8" w:rsidRPr="00747C67">
        <w:t>Dispute resolution</w:t>
      </w:r>
      <w:r>
        <w:fldChar w:fldCharType="end"/>
      </w:r>
      <w:r w:rsidRPr="00793336">
        <w:t>.</w:t>
      </w:r>
    </w:p>
    <w:p w:rsidR="00082114" w:rsidRDefault="00082114" w:rsidP="00082114">
      <w:pPr>
        <w:pStyle w:val="Partheading"/>
      </w:pPr>
      <w:bookmarkStart w:id="177" w:name="_Toc37248290"/>
      <w:bookmarkStart w:id="178" w:name="Part6"/>
      <w:bookmarkEnd w:id="133"/>
      <w:r w:rsidRPr="00082114">
        <w:t>Leave and Public Holidays</w:t>
      </w:r>
      <w:bookmarkEnd w:id="177"/>
    </w:p>
    <w:p w:rsidR="00082114" w:rsidRDefault="004F0637" w:rsidP="004F0637">
      <w:pPr>
        <w:pStyle w:val="Level1"/>
      </w:pPr>
      <w:bookmarkStart w:id="179" w:name="_Toc208886004"/>
      <w:bookmarkStart w:id="180" w:name="_Toc208886092"/>
      <w:bookmarkStart w:id="181" w:name="_Toc208902582"/>
      <w:bookmarkStart w:id="182" w:name="_Toc208932487"/>
      <w:bookmarkStart w:id="183" w:name="_Toc208932572"/>
      <w:bookmarkStart w:id="184" w:name="_Toc208979927"/>
      <w:bookmarkStart w:id="185" w:name="_Ref433729782"/>
      <w:bookmarkStart w:id="186" w:name="_Ref433729787"/>
      <w:bookmarkStart w:id="187" w:name="_Ref458169221"/>
      <w:bookmarkStart w:id="188" w:name="_Ref458169224"/>
      <w:bookmarkStart w:id="189" w:name="_Ref489430397"/>
      <w:bookmarkStart w:id="190" w:name="_Ref489430422"/>
      <w:bookmarkStart w:id="191" w:name="_Toc37248291"/>
      <w:r w:rsidRPr="004F0637">
        <w:t>Annual leave</w:t>
      </w:r>
      <w:bookmarkEnd w:id="179"/>
      <w:bookmarkEnd w:id="180"/>
      <w:bookmarkEnd w:id="181"/>
      <w:bookmarkEnd w:id="182"/>
      <w:bookmarkEnd w:id="183"/>
      <w:bookmarkEnd w:id="184"/>
      <w:bookmarkEnd w:id="185"/>
      <w:bookmarkEnd w:id="186"/>
      <w:bookmarkEnd w:id="187"/>
      <w:bookmarkEnd w:id="188"/>
      <w:bookmarkEnd w:id="189"/>
      <w:bookmarkEnd w:id="190"/>
      <w:bookmarkEnd w:id="191"/>
    </w:p>
    <w:p w:rsidR="00F211D1" w:rsidRPr="00F211D1" w:rsidRDefault="00F211D1" w:rsidP="00F211D1">
      <w:pPr>
        <w:pStyle w:val="History"/>
      </w:pPr>
      <w:r>
        <w:t xml:space="preserve">[Varied by </w:t>
      </w:r>
      <w:hyperlink r:id="rId173" w:history="1">
        <w:r>
          <w:rPr>
            <w:rStyle w:val="Hyperlink"/>
          </w:rPr>
          <w:t>PR567222</w:t>
        </w:r>
      </w:hyperlink>
      <w:r w:rsidR="00E505F4">
        <w:rPr>
          <w:rStyle w:val="Hyperlink"/>
          <w:u w:val="none"/>
        </w:rPr>
        <w:t xml:space="preserve">, </w:t>
      </w:r>
      <w:hyperlink r:id="rId174" w:history="1">
        <w:r w:rsidR="00E505F4" w:rsidRPr="00B47E8C">
          <w:rPr>
            <w:rStyle w:val="Hyperlink"/>
          </w:rPr>
          <w:t>PR583023</w:t>
        </w:r>
      </w:hyperlink>
      <w:r w:rsidRPr="00F211D1">
        <w:rPr>
          <w:rStyle w:val="Hyperlink"/>
          <w:color w:val="auto"/>
          <w:u w:val="none"/>
        </w:rPr>
        <w:t>]</w:t>
      </w:r>
    </w:p>
    <w:p w:rsidR="000F5C0A" w:rsidRDefault="000F5C0A" w:rsidP="00875435">
      <w:pPr>
        <w:pStyle w:val="Level2"/>
      </w:pPr>
      <w:bookmarkStart w:id="192" w:name="_Toc208886005"/>
      <w:bookmarkStart w:id="193" w:name="_Toc208886093"/>
      <w:bookmarkStart w:id="194" w:name="_Toc208902583"/>
      <w:bookmarkStart w:id="195" w:name="_Toc208932488"/>
      <w:bookmarkStart w:id="196" w:name="_Toc208932573"/>
      <w:bookmarkStart w:id="197" w:name="_Toc208979928"/>
      <w:r>
        <w:t>Annual lea</w:t>
      </w:r>
      <w:r w:rsidR="00875435">
        <w:t xml:space="preserve">ve is provided for in the NES. </w:t>
      </w:r>
      <w:r>
        <w:t>This clause contains additional provisions.</w:t>
      </w:r>
    </w:p>
    <w:p w:rsidR="000F5C0A" w:rsidRDefault="000F5C0A" w:rsidP="00875435">
      <w:pPr>
        <w:pStyle w:val="Level2Bold"/>
      </w:pPr>
      <w:r>
        <w:t>Annual leave loading</w:t>
      </w:r>
    </w:p>
    <w:p w:rsidR="000F5C0A" w:rsidRPr="000F5C0A" w:rsidRDefault="000F5C0A" w:rsidP="000F5C0A">
      <w:pPr>
        <w:pStyle w:val="Block1"/>
      </w:pPr>
      <w:r>
        <w:t>In addition to their ordinary pay, an employee will be paid an annual leave loading of 17.5% of their ordinary rate of pay.</w:t>
      </w:r>
    </w:p>
    <w:p w:rsidR="000F5C0A" w:rsidRDefault="000F5C0A" w:rsidP="000F5C0A">
      <w:pPr>
        <w:pStyle w:val="Level2Bold"/>
      </w:pPr>
      <w:r>
        <w:t>Illness or injury during annual leave</w:t>
      </w:r>
    </w:p>
    <w:p w:rsidR="00F211D1" w:rsidRPr="00F211D1" w:rsidRDefault="00F211D1" w:rsidP="00F211D1">
      <w:pPr>
        <w:pStyle w:val="History"/>
      </w:pPr>
      <w:r>
        <w:t xml:space="preserve">[25.3 substituted by </w:t>
      </w:r>
      <w:hyperlink r:id="rId175" w:history="1">
        <w:r>
          <w:rPr>
            <w:rStyle w:val="Hyperlink"/>
          </w:rPr>
          <w:t>PR567222</w:t>
        </w:r>
      </w:hyperlink>
      <w:r>
        <w:rPr>
          <w:rStyle w:val="Hyperlink"/>
          <w:color w:val="auto"/>
          <w:u w:val="none"/>
        </w:rPr>
        <w:t xml:space="preserve"> ppc 16Oct15</w:t>
      </w:r>
      <w:r w:rsidRPr="00F211D1">
        <w:rPr>
          <w:rStyle w:val="Hyperlink"/>
          <w:color w:val="auto"/>
          <w:u w:val="none"/>
        </w:rPr>
        <w:t>]</w:t>
      </w:r>
    </w:p>
    <w:p w:rsidR="007E1A08" w:rsidRPr="00F356FD" w:rsidRDefault="00F211D1" w:rsidP="00F211D1">
      <w:pPr>
        <w:pStyle w:val="Block1"/>
      </w:pPr>
      <w:bookmarkStart w:id="198" w:name="_Ref247371898"/>
      <w:r w:rsidRPr="00F211D1">
        <w:rPr>
          <w:lang w:val="en-GB"/>
        </w:rPr>
        <w:t>Where an employee falls ill or suffers an injury while on annual leave and provides to their employer a medical certificate to show that they are or were incapacitated to the extent that they would be unfit to perform their normal duties, the period of certified incapacity will be paid for and debited as personal/carer’s leave, subject to the employee having accrued sufficient personal/carer’s leave.</w:t>
      </w:r>
      <w:r w:rsidR="007E1A08" w:rsidRPr="00F356FD">
        <w:t xml:space="preserve"> </w:t>
      </w:r>
    </w:p>
    <w:p w:rsidR="00E505F4" w:rsidRDefault="00E505F4" w:rsidP="00E505F4">
      <w:pPr>
        <w:pStyle w:val="Level2Bold"/>
      </w:pPr>
      <w:bookmarkStart w:id="199" w:name="_Ref457566129"/>
      <w:bookmarkStart w:id="200" w:name="_Ref240693176"/>
      <w:bookmarkEnd w:id="198"/>
      <w:r w:rsidRPr="00570F3A">
        <w:t>Annual leave in advance</w:t>
      </w:r>
      <w:bookmarkEnd w:id="199"/>
    </w:p>
    <w:p w:rsidR="00E505F4" w:rsidRDefault="00E505F4" w:rsidP="00E505F4">
      <w:pPr>
        <w:pStyle w:val="History"/>
      </w:pPr>
      <w:r w:rsidRPr="00E505F4">
        <w:t xml:space="preserve">[25.4 renamed and substituted by </w:t>
      </w:r>
      <w:hyperlink r:id="rId176" w:history="1">
        <w:r w:rsidRPr="00B47E8C">
          <w:rPr>
            <w:rStyle w:val="Hyperlink"/>
          </w:rPr>
          <w:t>PR583023</w:t>
        </w:r>
      </w:hyperlink>
      <w:r w:rsidRPr="00E505F4">
        <w:t xml:space="preserve"> ppc 29Jul16]</w:t>
      </w:r>
    </w:p>
    <w:p w:rsidR="00E505F4" w:rsidRPr="00570F3A" w:rsidRDefault="00E505F4" w:rsidP="00E505F4">
      <w:pPr>
        <w:pStyle w:val="Level3"/>
        <w:tabs>
          <w:tab w:val="left" w:pos="1418"/>
        </w:tabs>
      </w:pPr>
      <w:r w:rsidRPr="00570F3A">
        <w:t>An employer and employee may agree in writing to the employee taking a period of paid annual leave before the employee has accrued an entitlement to the leave.</w:t>
      </w:r>
    </w:p>
    <w:p w:rsidR="00E505F4" w:rsidRPr="00570F3A" w:rsidRDefault="00E505F4" w:rsidP="00E505F4">
      <w:pPr>
        <w:pStyle w:val="Level3"/>
        <w:tabs>
          <w:tab w:val="left" w:pos="1418"/>
        </w:tabs>
      </w:pPr>
      <w:r>
        <w:t>A</w:t>
      </w:r>
      <w:r w:rsidRPr="00570F3A">
        <w:t>n agreement must:</w:t>
      </w:r>
    </w:p>
    <w:p w:rsidR="00E505F4" w:rsidRPr="00570F3A" w:rsidRDefault="00E505F4" w:rsidP="00E505F4">
      <w:pPr>
        <w:pStyle w:val="Level4"/>
        <w:tabs>
          <w:tab w:val="left" w:pos="1985"/>
        </w:tabs>
      </w:pPr>
      <w:r w:rsidRPr="00570F3A">
        <w:t>state the amount of leave to be taken in advance and the date on which leave is to commence; and</w:t>
      </w:r>
    </w:p>
    <w:p w:rsidR="00E505F4" w:rsidRPr="00570F3A" w:rsidRDefault="00E505F4" w:rsidP="00E505F4">
      <w:pPr>
        <w:pStyle w:val="Level4"/>
        <w:tabs>
          <w:tab w:val="left" w:pos="1985"/>
        </w:tabs>
      </w:pPr>
      <w:r w:rsidRPr="00570F3A">
        <w:t>be signed by the employer and employee and, if the employee is under 18 years of age, by the employee’s parent or guardian.</w:t>
      </w:r>
    </w:p>
    <w:p w:rsidR="00E505F4" w:rsidRPr="00570F3A" w:rsidRDefault="00E505F4" w:rsidP="00E505F4">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914DC8">
        <w:t>25.4</w:t>
      </w:r>
      <w:r>
        <w:fldChar w:fldCharType="end"/>
      </w:r>
      <w:r>
        <w:t xml:space="preserve"> </w:t>
      </w:r>
      <w:r w:rsidRPr="00570F3A">
        <w:t xml:space="preserve">is set out at </w:t>
      </w:r>
      <w:r>
        <w:rPr>
          <w:highlight w:val="yellow"/>
        </w:rPr>
        <w:fldChar w:fldCharType="begin"/>
      </w:r>
      <w:r>
        <w:instrText xml:space="preserve"> REF _Ref458170006 \r \h </w:instrText>
      </w:r>
      <w:r>
        <w:rPr>
          <w:highlight w:val="yellow"/>
        </w:rPr>
      </w:r>
      <w:r>
        <w:rPr>
          <w:highlight w:val="yellow"/>
        </w:rPr>
        <w:fldChar w:fldCharType="separate"/>
      </w:r>
      <w:r w:rsidR="00914DC8">
        <w:t>Schedule F</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_Ref458170006 \r \h </w:instrText>
      </w:r>
      <w:r>
        <w:rPr>
          <w:highlight w:val="yellow"/>
        </w:rPr>
      </w:r>
      <w:r>
        <w:rPr>
          <w:highlight w:val="yellow"/>
        </w:rPr>
        <w:fldChar w:fldCharType="separate"/>
      </w:r>
      <w:r w:rsidR="00914DC8">
        <w:t>Schedule F</w:t>
      </w:r>
      <w:r>
        <w:rPr>
          <w:highlight w:val="yellow"/>
        </w:rPr>
        <w:fldChar w:fldCharType="end"/>
      </w:r>
      <w:r w:rsidRPr="00570F3A">
        <w:t>.</w:t>
      </w:r>
    </w:p>
    <w:p w:rsidR="00E505F4" w:rsidRPr="00570F3A" w:rsidRDefault="00E505F4" w:rsidP="00E505F4">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914DC8">
        <w:t>25.4</w:t>
      </w:r>
      <w:r>
        <w:fldChar w:fldCharType="end"/>
      </w:r>
      <w:r>
        <w:t xml:space="preserve"> </w:t>
      </w:r>
      <w:r w:rsidRPr="00570F3A">
        <w:t>as an employee record.</w:t>
      </w:r>
    </w:p>
    <w:p w:rsidR="00E505F4" w:rsidRDefault="00E505F4" w:rsidP="00E505F4">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914DC8">
        <w:t>25.4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E505F4" w:rsidRDefault="00E505F4" w:rsidP="00E505F4">
      <w:pPr>
        <w:pStyle w:val="Level2Bold"/>
      </w:pPr>
      <w:bookmarkStart w:id="201" w:name="_Ref457376541"/>
      <w:r w:rsidRPr="00570F3A">
        <w:t>Cashing out of annual leave</w:t>
      </w:r>
      <w:bookmarkEnd w:id="201"/>
    </w:p>
    <w:p w:rsidR="004C5F4D" w:rsidRDefault="004C5F4D" w:rsidP="004C5F4D">
      <w:pPr>
        <w:pStyle w:val="History"/>
      </w:pPr>
      <w:r w:rsidRPr="00E505F4">
        <w:t>[</w:t>
      </w:r>
      <w:r>
        <w:t>25.5 inserted</w:t>
      </w:r>
      <w:r w:rsidRPr="00E505F4">
        <w:t xml:space="preserve"> by </w:t>
      </w:r>
      <w:hyperlink r:id="rId177" w:history="1">
        <w:r w:rsidRPr="00B47E8C">
          <w:rPr>
            <w:rStyle w:val="Hyperlink"/>
          </w:rPr>
          <w:t>PR583023</w:t>
        </w:r>
      </w:hyperlink>
      <w:r w:rsidRPr="00E505F4">
        <w:t xml:space="preserve"> ppc 29Jul16]</w:t>
      </w:r>
    </w:p>
    <w:p w:rsidR="00E505F4" w:rsidRPr="004C5F4D" w:rsidRDefault="00E505F4" w:rsidP="004C5F4D">
      <w:pPr>
        <w:pStyle w:val="Level3"/>
      </w:pPr>
      <w:r w:rsidRPr="004C5F4D">
        <w:t xml:space="preserve">Paid annual leave must not be cashed out except in accordance with an agreement under clause </w:t>
      </w:r>
      <w:r w:rsidRPr="004C5F4D">
        <w:fldChar w:fldCharType="begin"/>
      </w:r>
      <w:r w:rsidRPr="004C5F4D">
        <w:instrText xml:space="preserve"> REF _Ref457376541 \r \h </w:instrText>
      </w:r>
      <w:r w:rsidR="004C5F4D">
        <w:instrText xml:space="preserve"> \* MERGEFORMAT </w:instrText>
      </w:r>
      <w:r w:rsidRPr="004C5F4D">
        <w:fldChar w:fldCharType="separate"/>
      </w:r>
      <w:r w:rsidR="00914DC8">
        <w:t>25.5</w:t>
      </w:r>
      <w:r w:rsidRPr="004C5F4D">
        <w:fldChar w:fldCharType="end"/>
      </w:r>
      <w:r w:rsidRPr="004C5F4D">
        <w:t>.</w:t>
      </w:r>
    </w:p>
    <w:p w:rsidR="00E505F4" w:rsidRPr="00570F3A" w:rsidRDefault="00E505F4" w:rsidP="00E505F4">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914DC8">
        <w:t>25.5</w:t>
      </w:r>
      <w:r>
        <w:fldChar w:fldCharType="end"/>
      </w:r>
      <w:r w:rsidRPr="00570F3A">
        <w:t>.</w:t>
      </w:r>
    </w:p>
    <w:p w:rsidR="00E505F4" w:rsidRPr="00570F3A" w:rsidRDefault="00E505F4" w:rsidP="00E505F4">
      <w:pPr>
        <w:pStyle w:val="Level3"/>
        <w:tabs>
          <w:tab w:val="left" w:pos="1418"/>
        </w:tabs>
      </w:pPr>
      <w:r w:rsidRPr="00570F3A">
        <w:t>An employer and an employee may agree in writing to the cashing out of a particular amount of accrued paid annual leave by the employee.</w:t>
      </w:r>
    </w:p>
    <w:p w:rsidR="00E505F4" w:rsidRPr="00570F3A" w:rsidRDefault="00E505F4" w:rsidP="00E505F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914DC8">
        <w:t>25.5</w:t>
      </w:r>
      <w:r>
        <w:fldChar w:fldCharType="end"/>
      </w:r>
      <w:r w:rsidRPr="00570F3A">
        <w:t xml:space="preserve"> must state:</w:t>
      </w:r>
    </w:p>
    <w:p w:rsidR="00E505F4" w:rsidRPr="00570F3A" w:rsidRDefault="00E505F4" w:rsidP="00E505F4">
      <w:pPr>
        <w:pStyle w:val="Level4"/>
        <w:tabs>
          <w:tab w:val="left" w:pos="1985"/>
        </w:tabs>
      </w:pPr>
      <w:r w:rsidRPr="00570F3A">
        <w:t>the amount of leave to be cashed out and the payment to be made to the employee for it; and</w:t>
      </w:r>
    </w:p>
    <w:p w:rsidR="00E505F4" w:rsidRPr="00570F3A" w:rsidRDefault="00E505F4" w:rsidP="00E505F4">
      <w:pPr>
        <w:pStyle w:val="Level4"/>
        <w:tabs>
          <w:tab w:val="left" w:pos="1985"/>
        </w:tabs>
      </w:pPr>
      <w:r w:rsidRPr="00570F3A">
        <w:t>the date on which the payment is to be made.</w:t>
      </w:r>
    </w:p>
    <w:p w:rsidR="00E505F4" w:rsidRPr="00570F3A" w:rsidRDefault="00E505F4" w:rsidP="00E505F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914DC8">
        <w:t>25.5</w:t>
      </w:r>
      <w:r>
        <w:fldChar w:fldCharType="end"/>
      </w:r>
      <w:r w:rsidRPr="00570F3A">
        <w:t xml:space="preserve"> must be signed by the employer and employee and, if the employee is under 18 years of age, by the employee’s parent or guardian.</w:t>
      </w:r>
    </w:p>
    <w:p w:rsidR="00E505F4" w:rsidRPr="00570F3A" w:rsidRDefault="00E505F4" w:rsidP="00E505F4">
      <w:pPr>
        <w:pStyle w:val="Level3"/>
        <w:tabs>
          <w:tab w:val="left" w:pos="1418"/>
        </w:tabs>
      </w:pPr>
      <w:r w:rsidRPr="00570F3A">
        <w:t>The payment must not be less than the amount that would have been payable had the employee taken the leave at the time the payment is made.</w:t>
      </w:r>
    </w:p>
    <w:p w:rsidR="00E505F4" w:rsidRPr="00570F3A" w:rsidRDefault="00E505F4" w:rsidP="00E505F4">
      <w:pPr>
        <w:pStyle w:val="Level3"/>
        <w:tabs>
          <w:tab w:val="left" w:pos="1418"/>
        </w:tabs>
      </w:pPr>
      <w:r w:rsidRPr="00570F3A">
        <w:t>An agreement must not result in the employee’s remaining accrued entitlement to paid annual leave being less than 4 weeks.</w:t>
      </w:r>
    </w:p>
    <w:p w:rsidR="00E505F4" w:rsidRPr="00570F3A" w:rsidRDefault="00E505F4" w:rsidP="00E505F4">
      <w:pPr>
        <w:pStyle w:val="Level3"/>
        <w:tabs>
          <w:tab w:val="left" w:pos="1418"/>
        </w:tabs>
      </w:pPr>
      <w:r w:rsidRPr="00570F3A">
        <w:t>The maximum amount of accrued paid annual leave that may be cashed out in any period of 12 months is 2 weeks.</w:t>
      </w:r>
    </w:p>
    <w:p w:rsidR="00E505F4" w:rsidRPr="00570F3A" w:rsidRDefault="00E505F4" w:rsidP="00E505F4">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914DC8">
        <w:t>25.5</w:t>
      </w:r>
      <w:r>
        <w:fldChar w:fldCharType="end"/>
      </w:r>
      <w:r>
        <w:t xml:space="preserve"> </w:t>
      </w:r>
      <w:r w:rsidRPr="00570F3A">
        <w:t>as an employee record.</w:t>
      </w:r>
    </w:p>
    <w:p w:rsidR="00E505F4" w:rsidRPr="00570F3A" w:rsidRDefault="00E505F4" w:rsidP="00E505F4">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914DC8">
        <w:t>25.5</w:t>
      </w:r>
      <w:r>
        <w:fldChar w:fldCharType="end"/>
      </w:r>
      <w:r w:rsidRPr="00570F3A">
        <w:t>.</w:t>
      </w:r>
    </w:p>
    <w:p w:rsidR="00E505F4" w:rsidRPr="00570F3A" w:rsidRDefault="00E505F4" w:rsidP="00E505F4">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914DC8">
        <w:t>25.5</w:t>
      </w:r>
      <w:r>
        <w:fldChar w:fldCharType="end"/>
      </w:r>
      <w:r w:rsidRPr="00570F3A">
        <w:t>.</w:t>
      </w:r>
    </w:p>
    <w:p w:rsidR="00E505F4" w:rsidRDefault="00E505F4" w:rsidP="00E505F4">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914DC8">
        <w:t>25.5</w:t>
      </w:r>
      <w:r>
        <w:fldChar w:fldCharType="end"/>
      </w:r>
      <w:r>
        <w:t xml:space="preserve"> </w:t>
      </w:r>
      <w:r w:rsidRPr="00570F3A">
        <w:t xml:space="preserve">is set out at </w:t>
      </w:r>
      <w:r w:rsidR="004C5F4D">
        <w:rPr>
          <w:highlight w:val="yellow"/>
        </w:rPr>
        <w:fldChar w:fldCharType="begin"/>
      </w:r>
      <w:r w:rsidR="004C5F4D">
        <w:instrText xml:space="preserve"> REF _Ref458170011 \r \h </w:instrText>
      </w:r>
      <w:r w:rsidR="004C5F4D">
        <w:rPr>
          <w:highlight w:val="yellow"/>
        </w:rPr>
      </w:r>
      <w:r w:rsidR="004C5F4D">
        <w:rPr>
          <w:highlight w:val="yellow"/>
        </w:rPr>
        <w:fldChar w:fldCharType="separate"/>
      </w:r>
      <w:r w:rsidR="00914DC8">
        <w:t>0</w:t>
      </w:r>
      <w:r w:rsidR="004C5F4D">
        <w:rPr>
          <w:highlight w:val="yellow"/>
        </w:rPr>
        <w:fldChar w:fldCharType="end"/>
      </w:r>
      <w:r w:rsidR="004C5F4D">
        <w:t xml:space="preserve">. </w:t>
      </w:r>
      <w:r w:rsidRPr="00570F3A">
        <w:t xml:space="preserve">There is no requirement to use the form of agreement set out at </w:t>
      </w:r>
      <w:r w:rsidR="004C5F4D">
        <w:rPr>
          <w:highlight w:val="yellow"/>
        </w:rPr>
        <w:fldChar w:fldCharType="begin"/>
      </w:r>
      <w:r w:rsidR="004C5F4D">
        <w:instrText xml:space="preserve"> REF _Ref458170011 \r \h </w:instrText>
      </w:r>
      <w:r w:rsidR="004C5F4D">
        <w:rPr>
          <w:highlight w:val="yellow"/>
        </w:rPr>
      </w:r>
      <w:r w:rsidR="004C5F4D">
        <w:rPr>
          <w:highlight w:val="yellow"/>
        </w:rPr>
        <w:fldChar w:fldCharType="separate"/>
      </w:r>
      <w:r w:rsidR="00914DC8">
        <w:t>0</w:t>
      </w:r>
      <w:r w:rsidR="004C5F4D">
        <w:rPr>
          <w:highlight w:val="yellow"/>
        </w:rPr>
        <w:fldChar w:fldCharType="end"/>
      </w:r>
      <w:r w:rsidRPr="00570F3A">
        <w:t xml:space="preserve">. </w:t>
      </w:r>
    </w:p>
    <w:p w:rsidR="00E505F4" w:rsidRDefault="00E505F4" w:rsidP="00E505F4">
      <w:pPr>
        <w:pStyle w:val="Level2Bold"/>
      </w:pPr>
      <w:bookmarkStart w:id="202" w:name="_Ref457376459"/>
      <w:r w:rsidRPr="00AE0B6F">
        <w:t>Excessive leave accruals: general provision</w:t>
      </w:r>
      <w:bookmarkEnd w:id="202"/>
    </w:p>
    <w:p w:rsidR="004C5F4D" w:rsidRDefault="004C5F4D" w:rsidP="004C5F4D">
      <w:pPr>
        <w:pStyle w:val="History"/>
      </w:pPr>
      <w:r w:rsidRPr="00E505F4">
        <w:t>[</w:t>
      </w:r>
      <w:r>
        <w:t>25.6 inserted</w:t>
      </w:r>
      <w:r w:rsidRPr="00E505F4">
        <w:t xml:space="preserve"> by </w:t>
      </w:r>
      <w:hyperlink r:id="rId178" w:history="1">
        <w:r w:rsidRPr="00B47E8C">
          <w:rPr>
            <w:rStyle w:val="Hyperlink"/>
          </w:rPr>
          <w:t>PR583023</w:t>
        </w:r>
      </w:hyperlink>
      <w:r w:rsidRPr="00E505F4">
        <w:t xml:space="preserve"> ppc 29Jul16]</w:t>
      </w:r>
    </w:p>
    <w:p w:rsidR="00E505F4" w:rsidRPr="00570F3A" w:rsidRDefault="00E505F4" w:rsidP="00E505F4">
      <w:pPr>
        <w:pStyle w:val="Block1"/>
        <w:rPr>
          <w:bCs/>
        </w:rPr>
      </w:pPr>
      <w:r>
        <w:t>Note</w:t>
      </w:r>
      <w:r w:rsidRPr="00570F3A">
        <w:t xml:space="preserve">: Clauses </w:t>
      </w:r>
      <w:r>
        <w:fldChar w:fldCharType="begin"/>
      </w:r>
      <w:r>
        <w:instrText xml:space="preserve"> REF _Ref457376459 \r \h </w:instrText>
      </w:r>
      <w:r>
        <w:fldChar w:fldCharType="separate"/>
      </w:r>
      <w:r w:rsidR="00914DC8">
        <w:t>25.6</w:t>
      </w:r>
      <w:r>
        <w:fldChar w:fldCharType="end"/>
      </w:r>
      <w:r w:rsidRPr="00570F3A">
        <w:t xml:space="preserve"> to </w:t>
      </w:r>
      <w:r>
        <w:fldChar w:fldCharType="begin"/>
      </w:r>
      <w:r>
        <w:instrText xml:space="preserve"> REF _Ref457376483 \w \h </w:instrText>
      </w:r>
      <w:r>
        <w:fldChar w:fldCharType="separate"/>
      </w:r>
      <w:r w:rsidR="00914DC8">
        <w:t>25.8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E505F4" w:rsidRPr="00570F3A" w:rsidRDefault="00E505F4" w:rsidP="00E505F4">
      <w:pPr>
        <w:pStyle w:val="Level3"/>
        <w:tabs>
          <w:tab w:val="left" w:pos="1418"/>
        </w:tabs>
      </w:pPr>
      <w:r w:rsidRPr="00570F3A">
        <w:t xml:space="preserve">An employee has an </w:t>
      </w:r>
      <w:r w:rsidRPr="00570F3A">
        <w:rPr>
          <w:b/>
        </w:rPr>
        <w:t>excessive leave accrual</w:t>
      </w:r>
      <w:r w:rsidRPr="00570F3A">
        <w:t xml:space="preserve"> if the employee has accrued more </w:t>
      </w:r>
      <w:r w:rsidR="004C5F4D">
        <w:t>than 8 weeks’ paid annual leave.</w:t>
      </w:r>
    </w:p>
    <w:p w:rsidR="00E505F4" w:rsidRPr="00570F3A" w:rsidRDefault="00E505F4" w:rsidP="00E505F4">
      <w:pPr>
        <w:pStyle w:val="Level3"/>
        <w:tabs>
          <w:tab w:val="left" w:pos="1418"/>
        </w:tabs>
      </w:pPr>
      <w:bookmarkStart w:id="203" w:name="_Ref457376803"/>
      <w:r w:rsidRPr="00570F3A">
        <w:t>If an employee has an excessive leave accrual, the employer or the employee may seek to confer with the other and genuinely try to reach agreement on how to reduce or eliminate the excessive leave accrual.</w:t>
      </w:r>
      <w:bookmarkEnd w:id="203"/>
    </w:p>
    <w:p w:rsidR="00E505F4" w:rsidRPr="00570F3A" w:rsidRDefault="00E505F4" w:rsidP="00E505F4">
      <w:pPr>
        <w:pStyle w:val="Level3"/>
        <w:tabs>
          <w:tab w:val="left" w:pos="1418"/>
        </w:tabs>
      </w:pPr>
      <w:r w:rsidRPr="00570F3A">
        <w:t xml:space="preserve">Clause </w:t>
      </w:r>
      <w:r>
        <w:fldChar w:fldCharType="begin"/>
      </w:r>
      <w:r>
        <w:instrText xml:space="preserve"> REF _Ref457376722 \r \h </w:instrText>
      </w:r>
      <w:r>
        <w:fldChar w:fldCharType="separate"/>
      </w:r>
      <w:r w:rsidR="00914DC8">
        <w:t>25.7</w:t>
      </w:r>
      <w:r>
        <w:fldChar w:fldCharType="end"/>
      </w:r>
      <w:r w:rsidRPr="00570F3A">
        <w:t xml:space="preserve"> sets out how an employer may direct an employee who has an excessive leave accrual to take paid annual leave.</w:t>
      </w:r>
    </w:p>
    <w:p w:rsidR="00E505F4" w:rsidRPr="00570F3A" w:rsidRDefault="00E505F4" w:rsidP="00E505F4">
      <w:pPr>
        <w:pStyle w:val="Level3"/>
        <w:tabs>
          <w:tab w:val="left" w:pos="1418"/>
        </w:tabs>
      </w:pPr>
      <w:r w:rsidRPr="00570F3A">
        <w:t xml:space="preserve">Clause </w:t>
      </w:r>
      <w:r>
        <w:fldChar w:fldCharType="begin"/>
      </w:r>
      <w:r>
        <w:instrText xml:space="preserve"> REF _Ref457376483 \w \h </w:instrText>
      </w:r>
      <w:r>
        <w:fldChar w:fldCharType="separate"/>
      </w:r>
      <w:r w:rsidR="00914DC8">
        <w:t>25.8</w:t>
      </w:r>
      <w:r>
        <w:fldChar w:fldCharType="end"/>
      </w:r>
      <w:r w:rsidRPr="00570F3A">
        <w:t xml:space="preserve"> sets out how an employee who has an excessive leave accrual may require an employer to grant paid annual leave requested by the employee.</w:t>
      </w:r>
    </w:p>
    <w:p w:rsidR="00E505F4" w:rsidRDefault="00E505F4" w:rsidP="00E505F4">
      <w:pPr>
        <w:pStyle w:val="Level2Bold"/>
      </w:pPr>
      <w:bookmarkStart w:id="204" w:name="_Ref457376722"/>
      <w:r w:rsidRPr="00570F3A">
        <w:t>Excessive leave accruals: direction by employer that leave be taken</w:t>
      </w:r>
      <w:bookmarkEnd w:id="204"/>
    </w:p>
    <w:p w:rsidR="00E505F4" w:rsidRDefault="004C5F4D" w:rsidP="00E505F4">
      <w:pPr>
        <w:pStyle w:val="History"/>
      </w:pPr>
      <w:r w:rsidRPr="00E505F4">
        <w:t>[</w:t>
      </w:r>
      <w:r>
        <w:t>25.7 inserted</w:t>
      </w:r>
      <w:r w:rsidRPr="00E505F4">
        <w:t xml:space="preserve"> by </w:t>
      </w:r>
      <w:hyperlink r:id="rId179" w:history="1">
        <w:r w:rsidRPr="00B47E8C">
          <w:rPr>
            <w:rStyle w:val="Hyperlink"/>
          </w:rPr>
          <w:t>PR583023</w:t>
        </w:r>
      </w:hyperlink>
      <w:r w:rsidRPr="00E505F4">
        <w:t xml:space="preserve"> ppc 29Jul16]</w:t>
      </w:r>
    </w:p>
    <w:p w:rsidR="00E505F4" w:rsidRPr="00570F3A" w:rsidRDefault="00E505F4" w:rsidP="00E505F4">
      <w:pPr>
        <w:pStyle w:val="Level3"/>
        <w:tabs>
          <w:tab w:val="left" w:pos="1418"/>
        </w:tabs>
      </w:pPr>
      <w:bookmarkStart w:id="205"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914DC8">
        <w:t>25.6(b)</w:t>
      </w:r>
      <w:r>
        <w:fldChar w:fldCharType="end"/>
      </w:r>
      <w:r w:rsidRPr="00570F3A">
        <w:t xml:space="preserve"> but agreement is not reached (including because the employee refuses to confer), the employer may direct the employee in writing to take one or more periods of paid annual leave.</w:t>
      </w:r>
      <w:bookmarkEnd w:id="205"/>
    </w:p>
    <w:p w:rsidR="00E505F4" w:rsidRPr="00570F3A" w:rsidRDefault="00E505F4" w:rsidP="00E505F4">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914DC8">
        <w:t>(a)</w:t>
      </w:r>
      <w:r>
        <w:fldChar w:fldCharType="end"/>
      </w:r>
      <w:r w:rsidRPr="00570F3A">
        <w:t>:</w:t>
      </w:r>
    </w:p>
    <w:p w:rsidR="00E505F4" w:rsidRPr="00570F3A" w:rsidRDefault="00E505F4" w:rsidP="00E505F4">
      <w:pPr>
        <w:pStyle w:val="Level4"/>
        <w:tabs>
          <w:tab w:val="left" w:pos="1985"/>
        </w:tabs>
      </w:pPr>
      <w:bookmarkStart w:id="206"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914DC8">
        <w:t>25.6</w:t>
      </w:r>
      <w:r>
        <w:fldChar w:fldCharType="end"/>
      </w:r>
      <w:r w:rsidRPr="00570F3A">
        <w:t xml:space="preserve">, </w:t>
      </w:r>
      <w:r>
        <w:fldChar w:fldCharType="begin"/>
      </w:r>
      <w:r>
        <w:instrText xml:space="preserve"> REF _Ref457376722 \r \h </w:instrText>
      </w:r>
      <w:r>
        <w:fldChar w:fldCharType="separate"/>
      </w:r>
      <w:r w:rsidR="00914DC8">
        <w:t>25.7</w:t>
      </w:r>
      <w:r>
        <w:fldChar w:fldCharType="end"/>
      </w:r>
      <w:r w:rsidRPr="00570F3A">
        <w:t xml:space="preserve"> or </w:t>
      </w:r>
      <w:r>
        <w:fldChar w:fldCharType="begin"/>
      </w:r>
      <w:r>
        <w:instrText xml:space="preserve"> REF _Ref457376483 \w \h </w:instrText>
      </w:r>
      <w:r>
        <w:fldChar w:fldCharType="separate"/>
      </w:r>
      <w:r w:rsidR="00914DC8">
        <w:t>25.8</w:t>
      </w:r>
      <w:r>
        <w:fldChar w:fldCharType="end"/>
      </w:r>
      <w:r w:rsidRPr="00570F3A">
        <w:t xml:space="preserve"> or otherwise agreed by the employer and employee) are taken into account; and</w:t>
      </w:r>
      <w:bookmarkEnd w:id="206"/>
    </w:p>
    <w:p w:rsidR="00E505F4" w:rsidRPr="00570F3A" w:rsidRDefault="00E505F4" w:rsidP="00E505F4">
      <w:pPr>
        <w:pStyle w:val="Level4"/>
        <w:tabs>
          <w:tab w:val="left" w:pos="1985"/>
        </w:tabs>
      </w:pPr>
      <w:r w:rsidRPr="00570F3A">
        <w:t>must not require the employee to take any period of paid annual leave of less than one week; and</w:t>
      </w:r>
    </w:p>
    <w:p w:rsidR="00E505F4" w:rsidRPr="00570F3A" w:rsidRDefault="00E505F4" w:rsidP="00E505F4">
      <w:pPr>
        <w:pStyle w:val="Level4"/>
        <w:tabs>
          <w:tab w:val="left" w:pos="1985"/>
        </w:tabs>
      </w:pPr>
      <w:r w:rsidRPr="00570F3A">
        <w:t>must not require the employee to take a period of paid annual leave beginning less than 8 weeks, or more than 12 months, after the direction is given; and</w:t>
      </w:r>
    </w:p>
    <w:p w:rsidR="00E505F4" w:rsidRPr="00570F3A" w:rsidRDefault="00E505F4" w:rsidP="00E505F4">
      <w:pPr>
        <w:pStyle w:val="Level4"/>
        <w:tabs>
          <w:tab w:val="left" w:pos="1985"/>
        </w:tabs>
      </w:pPr>
      <w:r w:rsidRPr="00570F3A">
        <w:t>must not be inconsistent with any leave arrangement agreed by the employer and employee.</w:t>
      </w:r>
    </w:p>
    <w:p w:rsidR="00E505F4" w:rsidRPr="00570F3A" w:rsidRDefault="00E505F4" w:rsidP="00E505F4">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914DC8">
        <w:t>(a)</w:t>
      </w:r>
      <w:r>
        <w:fldChar w:fldCharType="end"/>
      </w:r>
      <w:r>
        <w:t xml:space="preserve"> </w:t>
      </w:r>
      <w:r w:rsidRPr="00570F3A">
        <w:t>that is in effect.</w:t>
      </w:r>
    </w:p>
    <w:p w:rsidR="00E505F4" w:rsidRPr="00570F3A" w:rsidRDefault="00E505F4" w:rsidP="00E505F4">
      <w:pPr>
        <w:pStyle w:val="Level3"/>
        <w:tabs>
          <w:tab w:val="left" w:pos="1418"/>
        </w:tabs>
      </w:pPr>
      <w:bookmarkStart w:id="207" w:name="_Ref457376905"/>
      <w:r w:rsidRPr="00570F3A">
        <w:t xml:space="preserve">An employee to whom a direction has been given under paragraph </w:t>
      </w:r>
      <w:r>
        <w:fldChar w:fldCharType="begin"/>
      </w:r>
      <w:r>
        <w:instrText xml:space="preserve"> REF _Ref457376863 \r \h </w:instrText>
      </w:r>
      <w:r>
        <w:fldChar w:fldCharType="separate"/>
      </w:r>
      <w:r w:rsidR="00914DC8">
        <w:t>(a)</w:t>
      </w:r>
      <w:r>
        <w:fldChar w:fldCharType="end"/>
      </w:r>
      <w:r>
        <w:t xml:space="preserve"> </w:t>
      </w:r>
      <w:r w:rsidRPr="00570F3A">
        <w:t>may request to take a period of paid annual leave as if the direction had not been given.</w:t>
      </w:r>
      <w:bookmarkEnd w:id="207"/>
    </w:p>
    <w:p w:rsidR="00E505F4" w:rsidRPr="00570F3A" w:rsidRDefault="00E505F4" w:rsidP="004C5F4D">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914DC8">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914DC8">
        <w:t>25.7(b)(i)</w:t>
      </w:r>
      <w:r>
        <w:fldChar w:fldCharType="end"/>
      </w:r>
      <w:r w:rsidRPr="00570F3A">
        <w:t>.</w:t>
      </w:r>
    </w:p>
    <w:p w:rsidR="00E505F4" w:rsidRPr="00570F3A" w:rsidRDefault="00E505F4" w:rsidP="004C5F4D">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E505F4" w:rsidRDefault="00E505F4" w:rsidP="00E505F4">
      <w:pPr>
        <w:pStyle w:val="Level2Bold"/>
      </w:pPr>
      <w:bookmarkStart w:id="208" w:name="_Ref457376483"/>
      <w:r w:rsidRPr="00570F3A">
        <w:t>Excessive leave accruals: request by employee for leave</w:t>
      </w:r>
      <w:bookmarkEnd w:id="208"/>
    </w:p>
    <w:p w:rsidR="00E505F4" w:rsidRDefault="004C5F4D" w:rsidP="00E505F4">
      <w:pPr>
        <w:pStyle w:val="History"/>
      </w:pPr>
      <w:r w:rsidRPr="00E505F4">
        <w:t>[</w:t>
      </w:r>
      <w:r>
        <w:t>25.8 inserted</w:t>
      </w:r>
      <w:r w:rsidRPr="00E505F4">
        <w:t xml:space="preserve"> by </w:t>
      </w:r>
      <w:hyperlink r:id="rId180" w:history="1">
        <w:r w:rsidRPr="00B47E8C">
          <w:rPr>
            <w:rStyle w:val="Hyperlink"/>
          </w:rPr>
          <w:t>PR583023</w:t>
        </w:r>
      </w:hyperlink>
      <w:r w:rsidR="00B776EE">
        <w:t xml:space="preserve">; substituted by </w:t>
      </w:r>
      <w:hyperlink r:id="rId181" w:history="1">
        <w:r w:rsidR="00B776EE" w:rsidRPr="00B47E8C">
          <w:rPr>
            <w:rStyle w:val="Hyperlink"/>
          </w:rPr>
          <w:t>PR583023</w:t>
        </w:r>
      </w:hyperlink>
      <w:r w:rsidR="00B776EE">
        <w:t xml:space="preserve"> ppc 29Jul17]</w:t>
      </w:r>
    </w:p>
    <w:p w:rsidR="00E505F4" w:rsidRPr="00570F3A" w:rsidRDefault="00E505F4" w:rsidP="00E505F4">
      <w:pPr>
        <w:pStyle w:val="Level3"/>
        <w:tabs>
          <w:tab w:val="left" w:pos="1418"/>
        </w:tabs>
      </w:pPr>
      <w:bookmarkStart w:id="209"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914DC8">
        <w:t>25.6(b)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09"/>
    </w:p>
    <w:p w:rsidR="00E505F4" w:rsidRPr="00570F3A" w:rsidRDefault="00E505F4" w:rsidP="00E505F4">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914DC8">
        <w:t>(a)</w:t>
      </w:r>
      <w:r>
        <w:fldChar w:fldCharType="end"/>
      </w:r>
      <w:r w:rsidRPr="00570F3A">
        <w:t xml:space="preserve"> if:</w:t>
      </w:r>
    </w:p>
    <w:p w:rsidR="00E505F4" w:rsidRPr="00570F3A" w:rsidRDefault="00E505F4" w:rsidP="00E505F4">
      <w:pPr>
        <w:pStyle w:val="Level4"/>
        <w:tabs>
          <w:tab w:val="left" w:pos="1985"/>
        </w:tabs>
      </w:pPr>
      <w:r w:rsidRPr="00570F3A">
        <w:t>the employee has had an excessive leave accrual for more than 6 months at the time of giving the notice; and</w:t>
      </w:r>
    </w:p>
    <w:p w:rsidR="00E505F4" w:rsidRPr="00570F3A" w:rsidRDefault="00E505F4" w:rsidP="00E505F4">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914DC8">
        <w:t>25.7(a)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914DC8">
        <w:t>25.6</w:t>
      </w:r>
      <w:r>
        <w:fldChar w:fldCharType="end"/>
      </w:r>
      <w:r w:rsidRPr="00570F3A">
        <w:t xml:space="preserve">, </w:t>
      </w:r>
      <w:r>
        <w:fldChar w:fldCharType="begin"/>
      </w:r>
      <w:r>
        <w:instrText xml:space="preserve"> REF _Ref457376722 \r \h </w:instrText>
      </w:r>
      <w:r>
        <w:fldChar w:fldCharType="separate"/>
      </w:r>
      <w:r w:rsidR="00914DC8">
        <w:t>25.7</w:t>
      </w:r>
      <w:r>
        <w:fldChar w:fldCharType="end"/>
      </w:r>
      <w:r w:rsidRPr="00570F3A">
        <w:t xml:space="preserve"> or </w:t>
      </w:r>
      <w:r>
        <w:fldChar w:fldCharType="begin"/>
      </w:r>
      <w:r>
        <w:instrText xml:space="preserve"> REF _Ref457376483 \r \h </w:instrText>
      </w:r>
      <w:r>
        <w:fldChar w:fldCharType="separate"/>
      </w:r>
      <w:r w:rsidR="00914DC8">
        <w:t>25.8</w:t>
      </w:r>
      <w:r>
        <w:fldChar w:fldCharType="end"/>
      </w:r>
      <w:r w:rsidRPr="00570F3A">
        <w:t xml:space="preserve"> or otherwise agreed by the employer and employee) are taken into account, would eliminate the employee’s excessive leave accrual.</w:t>
      </w:r>
    </w:p>
    <w:p w:rsidR="00E505F4" w:rsidRPr="00570F3A" w:rsidRDefault="00E505F4" w:rsidP="00E505F4">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914DC8">
        <w:t>(a)</w:t>
      </w:r>
      <w:r>
        <w:fldChar w:fldCharType="end"/>
      </w:r>
      <w:r>
        <w:t xml:space="preserve"> </w:t>
      </w:r>
      <w:r w:rsidRPr="00570F3A">
        <w:t>must not:</w:t>
      </w:r>
    </w:p>
    <w:p w:rsidR="00E505F4" w:rsidRPr="00570F3A" w:rsidRDefault="00E505F4" w:rsidP="00E505F4">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914DC8">
        <w:t>25.6</w:t>
      </w:r>
      <w:r>
        <w:fldChar w:fldCharType="end"/>
      </w:r>
      <w:r w:rsidRPr="00570F3A">
        <w:t xml:space="preserve">, </w:t>
      </w:r>
      <w:r>
        <w:fldChar w:fldCharType="begin"/>
      </w:r>
      <w:r>
        <w:instrText xml:space="preserve"> REF _Ref457376722 \r \h </w:instrText>
      </w:r>
      <w:r>
        <w:fldChar w:fldCharType="separate"/>
      </w:r>
      <w:r w:rsidR="00914DC8">
        <w:t>25.7</w:t>
      </w:r>
      <w:r>
        <w:fldChar w:fldCharType="end"/>
      </w:r>
      <w:r w:rsidRPr="00570F3A">
        <w:t xml:space="preserve"> or </w:t>
      </w:r>
      <w:r>
        <w:fldChar w:fldCharType="begin"/>
      </w:r>
      <w:r>
        <w:instrText xml:space="preserve"> REF _Ref457376483 \r \h </w:instrText>
      </w:r>
      <w:r>
        <w:fldChar w:fldCharType="separate"/>
      </w:r>
      <w:r w:rsidR="00914DC8">
        <w:t>25.8</w:t>
      </w:r>
      <w:r>
        <w:fldChar w:fldCharType="end"/>
      </w:r>
      <w:r>
        <w:t xml:space="preserve"> </w:t>
      </w:r>
      <w:r w:rsidRPr="00570F3A">
        <w:t>or otherwise agreed by the employer and employee) are taken into account; or</w:t>
      </w:r>
    </w:p>
    <w:p w:rsidR="00E505F4" w:rsidRPr="00570F3A" w:rsidRDefault="00E505F4" w:rsidP="00E505F4">
      <w:pPr>
        <w:pStyle w:val="Level4"/>
        <w:tabs>
          <w:tab w:val="left" w:pos="1985"/>
        </w:tabs>
      </w:pPr>
      <w:r w:rsidRPr="00570F3A">
        <w:t>provide for the employee to take any period of paid annual leave of less than one week; or</w:t>
      </w:r>
    </w:p>
    <w:p w:rsidR="00E505F4" w:rsidRPr="00570F3A" w:rsidRDefault="00E505F4" w:rsidP="00E505F4">
      <w:pPr>
        <w:pStyle w:val="Level4"/>
        <w:tabs>
          <w:tab w:val="left" w:pos="1985"/>
        </w:tabs>
      </w:pPr>
      <w:r w:rsidRPr="00570F3A">
        <w:t>provide for the employee to take a period of paid annual leave beginning less than 8 weeks, or more than 12 months, after the notice is given; or</w:t>
      </w:r>
    </w:p>
    <w:p w:rsidR="00E505F4" w:rsidRDefault="00E505F4" w:rsidP="00E505F4">
      <w:pPr>
        <w:pStyle w:val="Level4"/>
        <w:tabs>
          <w:tab w:val="left" w:pos="1985"/>
        </w:tabs>
      </w:pPr>
      <w:r w:rsidRPr="00570F3A">
        <w:t>be inconsistent with any leave arrangement agreed by the employer and employee.</w:t>
      </w:r>
    </w:p>
    <w:p w:rsidR="00E505F4" w:rsidRPr="00570F3A" w:rsidRDefault="00E505F4" w:rsidP="00E505F4">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914DC8">
        <w:t>(a)</w:t>
      </w:r>
      <w:r>
        <w:fldChar w:fldCharType="end"/>
      </w:r>
      <w:r w:rsidRPr="00570F3A">
        <w:t xml:space="preserve"> more than 4 weeks’ paid annual leave </w:t>
      </w:r>
      <w:r w:rsidRPr="00554620">
        <w:t>in any period of 12 months.</w:t>
      </w:r>
    </w:p>
    <w:p w:rsidR="00E505F4" w:rsidRPr="00570F3A" w:rsidRDefault="00E505F4" w:rsidP="00E505F4">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914DC8">
        <w:t>(a)</w:t>
      </w:r>
      <w:r>
        <w:fldChar w:fldCharType="end"/>
      </w:r>
      <w:r w:rsidRPr="00570F3A">
        <w:t>.</w:t>
      </w:r>
    </w:p>
    <w:p w:rsidR="00082114" w:rsidRDefault="004F0637" w:rsidP="004F0637">
      <w:pPr>
        <w:pStyle w:val="Level1"/>
      </w:pPr>
      <w:bookmarkStart w:id="210" w:name="_Toc37248292"/>
      <w:r w:rsidRPr="004F0637">
        <w:t>Personal/carer</w:t>
      </w:r>
      <w:r w:rsidR="000F5745">
        <w:t>’</w:t>
      </w:r>
      <w:r w:rsidRPr="004F0637">
        <w:t>s leave and compassionate leave</w:t>
      </w:r>
      <w:bookmarkEnd w:id="192"/>
      <w:bookmarkEnd w:id="193"/>
      <w:bookmarkEnd w:id="194"/>
      <w:bookmarkEnd w:id="195"/>
      <w:bookmarkEnd w:id="196"/>
      <w:bookmarkEnd w:id="197"/>
      <w:bookmarkEnd w:id="200"/>
      <w:bookmarkEnd w:id="210"/>
    </w:p>
    <w:p w:rsidR="00082114" w:rsidRDefault="007E0369" w:rsidP="007A01D7">
      <w:r w:rsidRPr="007E0369">
        <w:t>Personal/carer</w:t>
      </w:r>
      <w:r w:rsidR="000F5745">
        <w:t>’</w:t>
      </w:r>
      <w:r w:rsidRPr="007E0369">
        <w:t>s leave and compassionate leave are provided for in the NES.</w:t>
      </w:r>
    </w:p>
    <w:p w:rsidR="00082114" w:rsidRDefault="004F0637" w:rsidP="004F0637">
      <w:pPr>
        <w:pStyle w:val="Level1"/>
      </w:pPr>
      <w:bookmarkStart w:id="211" w:name="_Toc208886007"/>
      <w:bookmarkStart w:id="212" w:name="_Toc208886095"/>
      <w:bookmarkStart w:id="213" w:name="_Toc208902585"/>
      <w:bookmarkStart w:id="214" w:name="_Toc208932490"/>
      <w:bookmarkStart w:id="215" w:name="_Toc208932575"/>
      <w:bookmarkStart w:id="216" w:name="_Toc208979929"/>
      <w:bookmarkStart w:id="217" w:name="_Toc37248293"/>
      <w:r w:rsidRPr="004F0637">
        <w:t>Community service leave</w:t>
      </w:r>
      <w:bookmarkEnd w:id="211"/>
      <w:bookmarkEnd w:id="212"/>
      <w:bookmarkEnd w:id="213"/>
      <w:bookmarkEnd w:id="214"/>
      <w:bookmarkEnd w:id="215"/>
      <w:bookmarkEnd w:id="216"/>
      <w:bookmarkEnd w:id="217"/>
    </w:p>
    <w:p w:rsidR="00082114" w:rsidRPr="00166DE8" w:rsidRDefault="00166DE8" w:rsidP="00166DE8">
      <w:r w:rsidRPr="00166DE8">
        <w:t>Community service leave is provided for in the NES.</w:t>
      </w:r>
    </w:p>
    <w:p w:rsidR="00082114" w:rsidRDefault="004D1003" w:rsidP="004D1003">
      <w:pPr>
        <w:pStyle w:val="Level1"/>
      </w:pPr>
      <w:bookmarkStart w:id="218" w:name="_Ref19526593"/>
      <w:bookmarkStart w:id="219" w:name="_Ref19526601"/>
      <w:bookmarkStart w:id="220" w:name="_Toc37248294"/>
      <w:r w:rsidRPr="004D1003">
        <w:t>Public holidays</w:t>
      </w:r>
      <w:bookmarkEnd w:id="218"/>
      <w:bookmarkEnd w:id="219"/>
      <w:bookmarkEnd w:id="220"/>
    </w:p>
    <w:p w:rsidR="00355764" w:rsidRPr="00355764" w:rsidRDefault="00355764" w:rsidP="00355764">
      <w:pPr>
        <w:pStyle w:val="History"/>
      </w:pPr>
      <w:r>
        <w:t xml:space="preserve">[Varied by </w:t>
      </w:r>
      <w:hyperlink r:id="rId182" w:history="1">
        <w:r w:rsidRPr="003B085E">
          <w:rPr>
            <w:rStyle w:val="Hyperlink"/>
            <w:szCs w:val="22"/>
          </w:rPr>
          <w:t>PR712213</w:t>
        </w:r>
      </w:hyperlink>
      <w:r w:rsidRPr="00355764">
        <w:t>]</w:t>
      </w:r>
    </w:p>
    <w:p w:rsidR="004F0637" w:rsidRDefault="00166DE8" w:rsidP="00875435">
      <w:pPr>
        <w:pStyle w:val="Level2"/>
      </w:pPr>
      <w:r w:rsidRPr="00166DE8">
        <w:t>Public holidays are provided for in the NES</w:t>
      </w:r>
      <w:r>
        <w:t>.</w:t>
      </w:r>
      <w:r w:rsidR="005F5DC0">
        <w:t xml:space="preserve"> </w:t>
      </w:r>
      <w:r w:rsidR="006A15C8">
        <w:t>This clause contains additional provisions.</w:t>
      </w:r>
    </w:p>
    <w:p w:rsidR="006A15C8" w:rsidRDefault="006A15C8" w:rsidP="006A15C8">
      <w:pPr>
        <w:pStyle w:val="Level2Bold"/>
      </w:pPr>
      <w:r>
        <w:t>Payment for working on a public holiday</w:t>
      </w:r>
    </w:p>
    <w:p w:rsidR="006A15C8" w:rsidRPr="006A15C8" w:rsidRDefault="006A15C8" w:rsidP="00875435">
      <w:pPr>
        <w:pStyle w:val="Block1"/>
      </w:pPr>
      <w:r>
        <w:t xml:space="preserve">An employee who works on a public holiday will be paid at </w:t>
      </w:r>
      <w:r w:rsidR="00875435">
        <w:t xml:space="preserve">the rate of double time and a </w:t>
      </w:r>
      <w:r>
        <w:t>half of their ordinary rate of pay for all time worked.</w:t>
      </w:r>
    </w:p>
    <w:p w:rsidR="006A15C8" w:rsidRDefault="006A15C8" w:rsidP="006A15C8">
      <w:pPr>
        <w:pStyle w:val="Level2Bold"/>
      </w:pPr>
      <w:r>
        <w:t>Public holiday substitution</w:t>
      </w:r>
    </w:p>
    <w:p w:rsidR="00FD2AF0" w:rsidRDefault="00FD2AF0" w:rsidP="00FD2AF0">
      <w:pPr>
        <w:pStyle w:val="History"/>
      </w:pPr>
      <w:r>
        <w:t xml:space="preserve">[28.3(a) substituted by </w:t>
      </w:r>
      <w:hyperlink r:id="rId183" w:history="1">
        <w:r w:rsidRPr="003B085E">
          <w:rPr>
            <w:rStyle w:val="Hyperlink"/>
            <w:szCs w:val="22"/>
          </w:rPr>
          <w:t>PR712213</w:t>
        </w:r>
      </w:hyperlink>
      <w:r w:rsidRPr="001832AA">
        <w:t xml:space="preserve"> ppc 04Oct19]</w:t>
      </w:r>
    </w:p>
    <w:p w:rsidR="00FD2AF0" w:rsidRDefault="00FD2AF0" w:rsidP="00FD2AF0">
      <w:pPr>
        <w:pStyle w:val="Level3"/>
      </w:pPr>
      <w:r>
        <w:t>An employer and employee may agree to substitute another day for a day that would otherwise be a public holiday under the NES.</w:t>
      </w:r>
    </w:p>
    <w:p w:rsidR="00FD2AF0" w:rsidRDefault="00B601DC" w:rsidP="00B601DC">
      <w:pPr>
        <w:pStyle w:val="History"/>
      </w:pPr>
      <w:r>
        <w:t xml:space="preserve">[New 28.3(b) inserted by </w:t>
      </w:r>
      <w:hyperlink r:id="rId184" w:history="1">
        <w:r w:rsidRPr="003B085E">
          <w:rPr>
            <w:rStyle w:val="Hyperlink"/>
            <w:szCs w:val="22"/>
          </w:rPr>
          <w:t>PR712213</w:t>
        </w:r>
      </w:hyperlink>
      <w:r w:rsidRPr="001832AA">
        <w:t xml:space="preserve"> ppc 04Oct19]</w:t>
      </w:r>
    </w:p>
    <w:p w:rsidR="00B601DC" w:rsidRDefault="00B601DC" w:rsidP="00FD2AF0">
      <w:pPr>
        <w:pStyle w:val="Level3"/>
      </w:pPr>
      <w:r>
        <w:t>An employer and employee may agree to substitute another part-day for a part-day that would otherwise be a part-day public holiday under the NES.</w:t>
      </w:r>
    </w:p>
    <w:p w:rsidR="00B601DC" w:rsidRPr="00FD2AF0" w:rsidRDefault="00B601DC" w:rsidP="00B601DC">
      <w:pPr>
        <w:pStyle w:val="History"/>
      </w:pPr>
      <w:r>
        <w:t>[28.3(</w:t>
      </w:r>
      <w:r w:rsidR="003B6302">
        <w:t>b</w:t>
      </w:r>
      <w:r>
        <w:t xml:space="preserve">) renumbered as 28.3(c) by </w:t>
      </w:r>
      <w:hyperlink r:id="rId185" w:history="1">
        <w:r w:rsidRPr="003B085E">
          <w:rPr>
            <w:rStyle w:val="Hyperlink"/>
            <w:szCs w:val="22"/>
          </w:rPr>
          <w:t>PR712213</w:t>
        </w:r>
      </w:hyperlink>
      <w:r w:rsidRPr="001832AA">
        <w:t xml:space="preserve"> ppc 04Oct19]</w:t>
      </w:r>
    </w:p>
    <w:p w:rsidR="00730CEE" w:rsidRDefault="007723D3" w:rsidP="00471540">
      <w:pPr>
        <w:pStyle w:val="Level3"/>
      </w:pPr>
      <w:r>
        <w:t>An employer and an individual employee may agree to substitute</w:t>
      </w:r>
      <w:r w:rsidR="0072450C">
        <w:t xml:space="preserve"> a public holiday specified in the NES</w:t>
      </w:r>
      <w:r>
        <w:t xml:space="preserve"> for</w:t>
      </w:r>
      <w:r w:rsidR="0072450C">
        <w:t xml:space="preserve"> the National Aboriginal Day of Celebration</w:t>
      </w:r>
      <w:r>
        <w:t>,</w:t>
      </w:r>
      <w:r w:rsidR="0072450C">
        <w:t xml:space="preserve"> without loss of pay</w:t>
      </w:r>
      <w:r>
        <w:t>,</w:t>
      </w:r>
      <w:r w:rsidR="0072450C">
        <w:t xml:space="preserve"> on the day it is celebrated in the State in which the employee is employed. Provided </w:t>
      </w:r>
      <w:r w:rsidR="00875435">
        <w:t>that by mutual agreement instead</w:t>
      </w:r>
      <w:r w:rsidR="0072450C">
        <w:t xml:space="preserve"> of this day being taken as a substituted public holiday it may be taken as an annual leave day or </w:t>
      </w:r>
      <w:r w:rsidR="0050301B">
        <w:t>a flexitime day</w:t>
      </w:r>
      <w:r w:rsidR="0072450C">
        <w:t>.</w:t>
      </w:r>
    </w:p>
    <w:p w:rsidR="006B210C" w:rsidRDefault="006B210C" w:rsidP="00AC4F6E">
      <w:pPr>
        <w:pStyle w:val="History"/>
      </w:pPr>
      <w:r>
        <w:t xml:space="preserve">[Note inserted by </w:t>
      </w:r>
      <w:hyperlink r:id="rId186" w:history="1">
        <w:r w:rsidRPr="003B085E">
          <w:rPr>
            <w:rStyle w:val="Hyperlink"/>
            <w:szCs w:val="22"/>
          </w:rPr>
          <w:t>PR712213</w:t>
        </w:r>
      </w:hyperlink>
      <w:r w:rsidRPr="001832AA">
        <w:t xml:space="preserve"> ppc 04Oct19]</w:t>
      </w:r>
    </w:p>
    <w:p w:rsidR="006B210C" w:rsidRPr="006B210C" w:rsidRDefault="006B210C" w:rsidP="00AC4F6E">
      <w:r>
        <w:t xml:space="preserve">NOTE: For provisions relating to part-day public holidays see </w:t>
      </w:r>
      <w:r w:rsidR="00F05482">
        <w:fldChar w:fldCharType="begin"/>
      </w:r>
      <w:r w:rsidR="00F05482">
        <w:instrText xml:space="preserve"> REF _Ref405466728 \r \h </w:instrText>
      </w:r>
      <w:r w:rsidR="00F05482">
        <w:fldChar w:fldCharType="separate"/>
      </w:r>
      <w:r w:rsidR="00914DC8">
        <w:t>Schedule E</w:t>
      </w:r>
      <w:r w:rsidR="00F05482">
        <w:fldChar w:fldCharType="end"/>
      </w:r>
      <w:r w:rsidR="00F05482">
        <w:fldChar w:fldCharType="begin"/>
      </w:r>
      <w:r w:rsidR="00F05482">
        <w:instrText xml:space="preserve"> REF _Ref405466728 \h </w:instrText>
      </w:r>
      <w:r w:rsidR="00F05482">
        <w:fldChar w:fldCharType="separate"/>
      </w:r>
      <w:r w:rsidR="00914DC8">
        <w:t>—Part-day Public Holidays</w:t>
      </w:r>
      <w:r w:rsidR="00F05482">
        <w:fldChar w:fldCharType="end"/>
      </w:r>
      <w:r w:rsidR="003B6302">
        <w:t>.</w:t>
      </w:r>
    </w:p>
    <w:p w:rsidR="00730CEE" w:rsidRDefault="00730CEE" w:rsidP="00730CEE">
      <w:pPr>
        <w:pStyle w:val="Level1"/>
      </w:pPr>
      <w:bookmarkStart w:id="221" w:name="_Toc37248295"/>
      <w:r>
        <w:t>Aboriginal and Torres Strait</w:t>
      </w:r>
      <w:r w:rsidR="002A7508">
        <w:t xml:space="preserve"> Islander </w:t>
      </w:r>
      <w:r w:rsidR="00826AEC">
        <w:t>c</w:t>
      </w:r>
      <w:r>
        <w:t xml:space="preserve">eremonial </w:t>
      </w:r>
      <w:r w:rsidR="00826AEC">
        <w:t>l</w:t>
      </w:r>
      <w:r>
        <w:t>eave</w:t>
      </w:r>
      <w:bookmarkEnd w:id="221"/>
    </w:p>
    <w:p w:rsidR="00730CEE" w:rsidRDefault="00730CEE" w:rsidP="00730CEE">
      <w:pPr>
        <w:pStyle w:val="Level2"/>
      </w:pPr>
      <w:r>
        <w:t>An employee who is legitimately required by the employee</w:t>
      </w:r>
      <w:r w:rsidR="000F5745">
        <w:t>’</w:t>
      </w:r>
      <w:r>
        <w:t>s Aboriginal or Torres Strait Islander tradition to be absent from work for ceremonial purpos</w:t>
      </w:r>
      <w:r w:rsidR="00875435">
        <w:t>es will be entitled to up to 10</w:t>
      </w:r>
      <w:r>
        <w:t xml:space="preserve"> working days unpaid leave in</w:t>
      </w:r>
      <w:r w:rsidR="00BB630C">
        <w:t xml:space="preserve"> any one year. The employee must</w:t>
      </w:r>
      <w:r w:rsidR="007723D3">
        <w:t xml:space="preserve"> </w:t>
      </w:r>
      <w:r>
        <w:t>be able to establish to the employer that they have an obligation under Aboriginal or Torres Strait Islander custom and/or traditional law to participa</w:t>
      </w:r>
      <w:r w:rsidR="00BB630C">
        <w:t>te in ceremonial activities in order to</w:t>
      </w:r>
      <w:r>
        <w:t xml:space="preserve"> be granted such leave without pay for a maximum</w:t>
      </w:r>
      <w:r w:rsidR="00875435">
        <w:t xml:space="preserve"> period of 10</w:t>
      </w:r>
      <w:r>
        <w:t xml:space="preserve"> days per year, or for such extension granted by the employer. Such leave will not affect the employee</w:t>
      </w:r>
      <w:r w:rsidR="000F5745">
        <w:t>’</w:t>
      </w:r>
      <w:r>
        <w:t xml:space="preserve">s entitlement to </w:t>
      </w:r>
      <w:r w:rsidR="001E0EAF">
        <w:t>personal/carer</w:t>
      </w:r>
      <w:r w:rsidR="000F5745">
        <w:t>’</w:t>
      </w:r>
      <w:r w:rsidR="001E0EAF">
        <w:t xml:space="preserve">s leave and </w:t>
      </w:r>
      <w:r>
        <w:t xml:space="preserve">compassionate leave provided </w:t>
      </w:r>
      <w:r w:rsidR="001E0EAF">
        <w:t>by the NES.</w:t>
      </w:r>
    </w:p>
    <w:p w:rsidR="008A3F4B" w:rsidRDefault="00730CEE" w:rsidP="008A3F4B">
      <w:pPr>
        <w:pStyle w:val="Level2"/>
      </w:pPr>
      <w:r>
        <w:t xml:space="preserve">Approval of all Aboriginal and Torres Strait Islander </w:t>
      </w:r>
      <w:r w:rsidR="00826AEC">
        <w:t>c</w:t>
      </w:r>
      <w:r>
        <w:t>eremonial leave will be subject to the employer</w:t>
      </w:r>
      <w:r w:rsidR="000F5745">
        <w:t>’</w:t>
      </w:r>
      <w:r>
        <w:t>s convenience and will not unreasonably aff</w:t>
      </w:r>
      <w:r w:rsidR="0050301B">
        <w:t>ect the operation of the work</w:t>
      </w:r>
      <w:r>
        <w:t xml:space="preserve"> concerned but will not be unreasonably withheld.</w:t>
      </w:r>
    </w:p>
    <w:p w:rsidR="008A3F4B" w:rsidRDefault="008A3F4B" w:rsidP="008A3F4B">
      <w:pPr>
        <w:pStyle w:val="Level1"/>
      </w:pPr>
      <w:bookmarkStart w:id="222" w:name="_Ref520367505"/>
      <w:bookmarkStart w:id="223" w:name="_Toc37248296"/>
      <w:r>
        <w:t>Leave to deal with Family and Domestic Violence</w:t>
      </w:r>
      <w:bookmarkEnd w:id="222"/>
      <w:bookmarkEnd w:id="223"/>
    </w:p>
    <w:p w:rsidR="008A3F4B" w:rsidRPr="00870405" w:rsidRDefault="008A3F4B" w:rsidP="008A3F4B">
      <w:pPr>
        <w:pStyle w:val="History"/>
      </w:pPr>
      <w:r>
        <w:t xml:space="preserve">[30 </w:t>
      </w:r>
      <w:r w:rsidRPr="008A3F4B">
        <w:t xml:space="preserve">inserted by </w:t>
      </w:r>
      <w:hyperlink r:id="rId187" w:history="1">
        <w:r w:rsidRPr="008A3F4B">
          <w:rPr>
            <w:rStyle w:val="Hyperlink"/>
          </w:rPr>
          <w:t>PR609428</w:t>
        </w:r>
      </w:hyperlink>
      <w:r w:rsidRPr="008A3F4B">
        <w:t xml:space="preserve"> ppc</w:t>
      </w:r>
      <w:r>
        <w:t xml:space="preserve"> 01Aug18]</w:t>
      </w:r>
    </w:p>
    <w:p w:rsidR="008A3F4B" w:rsidRPr="005017FB" w:rsidRDefault="008A3F4B" w:rsidP="008A3F4B">
      <w:pPr>
        <w:pStyle w:val="Level2"/>
      </w:pPr>
      <w:r w:rsidRPr="005017FB">
        <w:t>This clause applies to all employees, including casuals.</w:t>
      </w:r>
    </w:p>
    <w:p w:rsidR="008A3F4B" w:rsidRPr="005017FB" w:rsidRDefault="008A3F4B" w:rsidP="008A3F4B">
      <w:pPr>
        <w:pStyle w:val="Level2Bold"/>
      </w:pPr>
      <w:r w:rsidRPr="005017FB">
        <w:t>Definitions</w:t>
      </w:r>
    </w:p>
    <w:p w:rsidR="008A3F4B" w:rsidRDefault="008A3F4B" w:rsidP="008A3F4B">
      <w:pPr>
        <w:pStyle w:val="Level3"/>
      </w:pPr>
      <w:bookmarkStart w:id="224" w:name="_Ref520367446"/>
      <w:r>
        <w:t>In this clause:</w:t>
      </w:r>
      <w:bookmarkEnd w:id="224"/>
    </w:p>
    <w:p w:rsidR="008A3F4B" w:rsidRDefault="008A3F4B" w:rsidP="008A3F4B">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8A3F4B" w:rsidRDefault="008A3F4B" w:rsidP="008A3F4B">
      <w:pPr>
        <w:pStyle w:val="Block2"/>
      </w:pPr>
      <w:r w:rsidRPr="005017FB">
        <w:rPr>
          <w:b/>
          <w:i/>
        </w:rPr>
        <w:t>family member</w:t>
      </w:r>
      <w:r>
        <w:t xml:space="preserve"> means:</w:t>
      </w:r>
    </w:p>
    <w:p w:rsidR="008A3F4B" w:rsidRDefault="008A3F4B" w:rsidP="008A3F4B">
      <w:pPr>
        <w:pStyle w:val="Level4"/>
      </w:pPr>
      <w:r>
        <w:t>a spouse, de facto partner, child, parent, grandparent, grandchild or sibling of the employee; or</w:t>
      </w:r>
    </w:p>
    <w:p w:rsidR="008A3F4B" w:rsidRDefault="008A3F4B" w:rsidP="008A3F4B">
      <w:pPr>
        <w:pStyle w:val="Level4"/>
      </w:pPr>
      <w:r>
        <w:t>a child, parent, grandparent, grandchild or sibling of a spouse or de facto partner of the employee; or</w:t>
      </w:r>
    </w:p>
    <w:p w:rsidR="008A3F4B" w:rsidRDefault="008A3F4B" w:rsidP="008A3F4B">
      <w:pPr>
        <w:pStyle w:val="Level4"/>
      </w:pPr>
      <w:r>
        <w:t>a person related to the employee according to Aboriginal or Torres Strait Islander kinship rules.</w:t>
      </w:r>
    </w:p>
    <w:p w:rsidR="008A3F4B" w:rsidRDefault="008A3F4B" w:rsidP="008A3F4B">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914DC8">
        <w:t>30.2(a)</w:t>
      </w:r>
      <w:r>
        <w:fldChar w:fldCharType="end"/>
      </w:r>
      <w:r>
        <w:t xml:space="preserve"> includes a former spouse or de facto partner.</w:t>
      </w:r>
    </w:p>
    <w:p w:rsidR="008A3F4B" w:rsidRDefault="008A3F4B" w:rsidP="008A3F4B">
      <w:pPr>
        <w:pStyle w:val="Level2Bold"/>
      </w:pPr>
      <w:r>
        <w:t>Entitlement to unpaid leave</w:t>
      </w:r>
    </w:p>
    <w:p w:rsidR="008A3F4B" w:rsidRDefault="008A3F4B" w:rsidP="008A3F4B">
      <w:pPr>
        <w:pStyle w:val="Block1"/>
      </w:pPr>
      <w:r>
        <w:t xml:space="preserve">An employee is entitled to 5 days’ unpaid leave to deal with family and domestic violence, as follows: </w:t>
      </w:r>
    </w:p>
    <w:p w:rsidR="008A3F4B" w:rsidRDefault="008A3F4B" w:rsidP="008A3F4B">
      <w:pPr>
        <w:pStyle w:val="Level3"/>
      </w:pPr>
      <w:r>
        <w:t>the leave is available in full at the start of each 12 month period of the employee’s employment; and</w:t>
      </w:r>
    </w:p>
    <w:p w:rsidR="008A3F4B" w:rsidRDefault="008A3F4B" w:rsidP="008A3F4B">
      <w:pPr>
        <w:pStyle w:val="Level3"/>
      </w:pPr>
      <w:r>
        <w:t>the leave does not accumulate from year to year; and</w:t>
      </w:r>
    </w:p>
    <w:p w:rsidR="008A3F4B" w:rsidRDefault="008A3F4B" w:rsidP="008A3F4B">
      <w:pPr>
        <w:pStyle w:val="Level3"/>
      </w:pPr>
      <w:r>
        <w:t xml:space="preserve">is available in full to part-time and casual employees. </w:t>
      </w:r>
    </w:p>
    <w:p w:rsidR="008A3F4B" w:rsidRDefault="008A3F4B" w:rsidP="008A3F4B">
      <w:pPr>
        <w:pStyle w:val="Block1"/>
        <w:ind w:left="1418" w:hanging="567"/>
      </w:pPr>
      <w:r>
        <w:t>Note:</w:t>
      </w:r>
      <w:r>
        <w:tab/>
        <w:t>1.</w:t>
      </w:r>
      <w:r>
        <w:tab/>
        <w:t>A period of leave to deal with family and domestic violence may be less than a day by agreement between the employee and the employer.</w:t>
      </w:r>
    </w:p>
    <w:p w:rsidR="008A3F4B" w:rsidRDefault="008A3F4B" w:rsidP="008A3F4B">
      <w:pPr>
        <w:pStyle w:val="Block2"/>
      </w:pPr>
      <w:r>
        <w:t>2.</w:t>
      </w:r>
      <w:r>
        <w:tab/>
        <w:t>The employer and employee may agree that the employee may take more than 5 days’ unpaid leave to deal with family and domestic violence.</w:t>
      </w:r>
    </w:p>
    <w:p w:rsidR="008A3F4B" w:rsidRDefault="008A3F4B" w:rsidP="008A3F4B">
      <w:pPr>
        <w:pStyle w:val="Level2Bold"/>
      </w:pPr>
      <w:bookmarkStart w:id="225" w:name="_Ref520367518"/>
      <w:r>
        <w:t>Taking unpaid leave</w:t>
      </w:r>
      <w:bookmarkEnd w:id="225"/>
    </w:p>
    <w:p w:rsidR="008A3F4B" w:rsidRDefault="008A3F4B" w:rsidP="008A3F4B">
      <w:pPr>
        <w:pStyle w:val="Block1"/>
      </w:pPr>
      <w:r>
        <w:t>An employee may take unpaid leave to deal with family and domestic violence if the employee:</w:t>
      </w:r>
    </w:p>
    <w:p w:rsidR="008A3F4B" w:rsidRDefault="008A3F4B" w:rsidP="008A3F4B">
      <w:pPr>
        <w:pStyle w:val="Level3"/>
      </w:pPr>
      <w:r>
        <w:t>is experiencing family and domestic violence; and</w:t>
      </w:r>
    </w:p>
    <w:p w:rsidR="008A3F4B" w:rsidRDefault="008A3F4B" w:rsidP="008A3F4B">
      <w:pPr>
        <w:pStyle w:val="Level3"/>
      </w:pPr>
      <w:r>
        <w:t>needs to do something to deal with the impact of the family and domestic violence and it is impractical for the employee to do that thing outside their ordinary hours of work.</w:t>
      </w:r>
    </w:p>
    <w:p w:rsidR="008A3F4B" w:rsidRDefault="008A3F4B" w:rsidP="008A3F4B">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8A3F4B" w:rsidRDefault="008A3F4B" w:rsidP="008A3F4B">
      <w:pPr>
        <w:pStyle w:val="Level2Bold"/>
      </w:pPr>
      <w:r>
        <w:t>Service and continuity</w:t>
      </w:r>
    </w:p>
    <w:p w:rsidR="008A3F4B" w:rsidRDefault="008A3F4B" w:rsidP="008A3F4B">
      <w:pPr>
        <w:pStyle w:val="Block1"/>
      </w:pPr>
      <w:r>
        <w:t>The time an employee is on unpaid leave to deal with family and domestic violence does not count as service but does not break the employee’s continuity of service.</w:t>
      </w:r>
    </w:p>
    <w:p w:rsidR="008A3F4B" w:rsidRDefault="008A3F4B" w:rsidP="008A3F4B">
      <w:pPr>
        <w:pStyle w:val="Level2Bold"/>
      </w:pPr>
      <w:bookmarkStart w:id="226" w:name="_Ref520367606"/>
      <w:r>
        <w:t>Notice and evidence requirements</w:t>
      </w:r>
      <w:bookmarkEnd w:id="226"/>
      <w:r>
        <w:t xml:space="preserve"> </w:t>
      </w:r>
    </w:p>
    <w:p w:rsidR="008A3F4B" w:rsidRDefault="008A3F4B" w:rsidP="008A3F4B">
      <w:pPr>
        <w:pStyle w:val="Level3Bold"/>
      </w:pPr>
      <w:r>
        <w:t>Notice</w:t>
      </w:r>
    </w:p>
    <w:p w:rsidR="008A3F4B" w:rsidRDefault="008A3F4B" w:rsidP="008A3F4B">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914DC8">
        <w:t>30</w:t>
      </w:r>
      <w:r>
        <w:fldChar w:fldCharType="end"/>
      </w:r>
      <w:r>
        <w:t>. The notice:</w:t>
      </w:r>
    </w:p>
    <w:p w:rsidR="008A3F4B" w:rsidRDefault="008A3F4B" w:rsidP="008A3F4B">
      <w:pPr>
        <w:pStyle w:val="Level4"/>
      </w:pPr>
      <w:r>
        <w:t>must be given to the employer as soon as practicable (which may be a time after the leave has started); and</w:t>
      </w:r>
    </w:p>
    <w:p w:rsidR="008A3F4B" w:rsidRDefault="008A3F4B" w:rsidP="008A3F4B">
      <w:pPr>
        <w:pStyle w:val="Level4"/>
      </w:pPr>
      <w:r>
        <w:t>must advise the employer of the period, or expected period, of the leave.</w:t>
      </w:r>
    </w:p>
    <w:p w:rsidR="008A3F4B" w:rsidRDefault="008A3F4B" w:rsidP="008A3F4B">
      <w:pPr>
        <w:pStyle w:val="Level3Bold"/>
      </w:pPr>
      <w:r>
        <w:t xml:space="preserve">Evidence </w:t>
      </w:r>
    </w:p>
    <w:p w:rsidR="008A3F4B" w:rsidRDefault="008A3F4B" w:rsidP="008A3F4B">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914DC8">
        <w:t>30</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914DC8">
        <w:t>30.4</w:t>
      </w:r>
      <w:r>
        <w:fldChar w:fldCharType="end"/>
      </w:r>
      <w:r>
        <w:t xml:space="preserve">. </w:t>
      </w:r>
    </w:p>
    <w:p w:rsidR="008A3F4B" w:rsidRDefault="008A3F4B" w:rsidP="008A3F4B">
      <w:pPr>
        <w:pStyle w:val="Block2"/>
      </w:pPr>
      <w:r>
        <w:t>Note:</w:t>
      </w:r>
      <w:r>
        <w:tab/>
        <w:t>Depending on the circumstances such evidence may include a document issued by the police service, a court or a family violence support service, or a statutory declaration.</w:t>
      </w:r>
    </w:p>
    <w:p w:rsidR="008A3F4B" w:rsidRDefault="008A3F4B" w:rsidP="008A3F4B">
      <w:pPr>
        <w:pStyle w:val="Level2Bold"/>
      </w:pPr>
      <w:r>
        <w:t xml:space="preserve">Confidentiality </w:t>
      </w:r>
    </w:p>
    <w:p w:rsidR="008A3F4B" w:rsidRDefault="008A3F4B" w:rsidP="008A3F4B">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914DC8">
        <w:t>30.6</w:t>
      </w:r>
      <w:r>
        <w:fldChar w:fldCharType="end"/>
      </w:r>
      <w:r>
        <w:t xml:space="preserve"> is treated confidentially, as far as it is reasonably practicable to do so.</w:t>
      </w:r>
    </w:p>
    <w:p w:rsidR="008A3F4B" w:rsidRDefault="008A3F4B" w:rsidP="008A3F4B">
      <w:pPr>
        <w:pStyle w:val="Level3"/>
      </w:pPr>
      <w:r>
        <w:t xml:space="preserve">Nothing in clause </w:t>
      </w:r>
      <w:r>
        <w:fldChar w:fldCharType="begin"/>
      </w:r>
      <w:r>
        <w:instrText xml:space="preserve"> REF _Ref520367505 \r \h </w:instrText>
      </w:r>
      <w:r>
        <w:fldChar w:fldCharType="separate"/>
      </w:r>
      <w:r w:rsidR="00914DC8">
        <w:t>30</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8A3F4B" w:rsidRDefault="008A3F4B" w:rsidP="008A3F4B">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8A3F4B" w:rsidRDefault="008A3F4B" w:rsidP="008A3F4B">
      <w:pPr>
        <w:pStyle w:val="Level2Bold"/>
      </w:pPr>
      <w:r>
        <w:t xml:space="preserve">Compliance </w:t>
      </w:r>
    </w:p>
    <w:p w:rsidR="008A3F4B" w:rsidRDefault="008A3F4B" w:rsidP="008A3F4B">
      <w:pPr>
        <w:pStyle w:val="Block1"/>
      </w:pPr>
      <w:r>
        <w:t xml:space="preserve">An employee is not entitled to take leave under clause </w:t>
      </w:r>
      <w:r>
        <w:fldChar w:fldCharType="begin"/>
      </w:r>
      <w:r>
        <w:instrText xml:space="preserve"> REF _Ref520367505 \r \h </w:instrText>
      </w:r>
      <w:r>
        <w:fldChar w:fldCharType="separate"/>
      </w:r>
      <w:r w:rsidR="00914DC8">
        <w:t>30</w:t>
      </w:r>
      <w:r>
        <w:fldChar w:fldCharType="end"/>
      </w:r>
      <w:r>
        <w:t xml:space="preserve"> unless the employee complies with clause </w:t>
      </w:r>
      <w:r>
        <w:fldChar w:fldCharType="begin"/>
      </w:r>
      <w:r>
        <w:instrText xml:space="preserve"> REF _Ref520367505 \r \h </w:instrText>
      </w:r>
      <w:r>
        <w:fldChar w:fldCharType="separate"/>
      </w:r>
      <w:r w:rsidR="00914DC8">
        <w:t>30</w:t>
      </w:r>
      <w:r>
        <w:fldChar w:fldCharType="end"/>
      </w:r>
      <w:r>
        <w:t>.</w:t>
      </w:r>
    </w:p>
    <w:p w:rsidR="0089598E" w:rsidRDefault="0089598E" w:rsidP="0089598E"/>
    <w:p w:rsidR="0089598E" w:rsidRDefault="0089598E">
      <w:pPr>
        <w:spacing w:before="0"/>
        <w:jc w:val="left"/>
      </w:pPr>
      <w:r>
        <w:br w:type="page"/>
      </w:r>
    </w:p>
    <w:p w:rsidR="007E7783" w:rsidRDefault="00591DC0" w:rsidP="007E7783">
      <w:pPr>
        <w:pStyle w:val="Subdocument"/>
        <w:spacing w:before="0"/>
      </w:pPr>
      <w:bookmarkStart w:id="227" w:name="_Ref240953665"/>
      <w:bookmarkStart w:id="228" w:name="_Toc37248297"/>
      <w:bookmarkEnd w:id="178"/>
      <w:r>
        <w:t>—</w:t>
      </w:r>
      <w:bookmarkStart w:id="229" w:name="sch_A"/>
      <w:bookmarkEnd w:id="227"/>
      <w:r w:rsidR="007E7783" w:rsidRPr="00A05F89">
        <w:t>Transitional Provisions</w:t>
      </w:r>
      <w:bookmarkEnd w:id="229"/>
      <w:bookmarkEnd w:id="228"/>
    </w:p>
    <w:p w:rsidR="004E7EDD" w:rsidRPr="004E7EDD" w:rsidRDefault="004E7EDD" w:rsidP="004E7EDD">
      <w:pPr>
        <w:pStyle w:val="History"/>
      </w:pPr>
      <w:r>
        <w:t xml:space="preserve">[Varied by </w:t>
      </w:r>
      <w:hyperlink r:id="rId188" w:history="1">
        <w:r w:rsidRPr="004E7EDD">
          <w:rPr>
            <w:rStyle w:val="Hyperlink"/>
          </w:rPr>
          <w:t>PR503708</w:t>
        </w:r>
      </w:hyperlink>
      <w:r>
        <w:t>]</w:t>
      </w:r>
    </w:p>
    <w:p w:rsidR="007E7783" w:rsidRDefault="007E7783" w:rsidP="007E7783">
      <w:pPr>
        <w:pStyle w:val="SubLevel1Bold"/>
      </w:pPr>
      <w:r w:rsidRPr="00E62F0B">
        <w:t>General</w:t>
      </w:r>
    </w:p>
    <w:p w:rsidR="007E7783" w:rsidRDefault="007E7783" w:rsidP="007E7783">
      <w:pPr>
        <w:pStyle w:val="SubLevel2"/>
      </w:pPr>
      <w:r w:rsidRPr="00A05F89">
        <w:t>The provisions of this schedule deal with minimum obligations only.</w:t>
      </w:r>
    </w:p>
    <w:p w:rsidR="007E7783" w:rsidRPr="0002716A" w:rsidRDefault="007E7783" w:rsidP="007E7783">
      <w:pPr>
        <w:pStyle w:val="SubLevel2"/>
      </w:pPr>
      <w:r w:rsidRPr="00A3240F">
        <w:t>The provisions of this schedule are to be applied:</w:t>
      </w:r>
    </w:p>
    <w:p w:rsidR="007E7783" w:rsidRDefault="007E7783" w:rsidP="007E7783">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7E7783" w:rsidRDefault="007E7783" w:rsidP="007E7783">
      <w:pPr>
        <w:pStyle w:val="SubLevel3"/>
      </w:pPr>
      <w:r w:rsidRPr="005650AD">
        <w:t>when a loading or penalty in a relevant transitional minimum wage instrument or award-based transitional instrument has no equivalent provision in this award;</w:t>
      </w:r>
    </w:p>
    <w:p w:rsidR="007E7783" w:rsidRDefault="007E7783" w:rsidP="007E7783">
      <w:pPr>
        <w:pStyle w:val="SubLevel3"/>
      </w:pPr>
      <w:r w:rsidRPr="005650AD">
        <w:t>when a loading or penalty in this award has no equivalent provision in a relevant transitional minimum wage instrument or award-based transitional instrument; or</w:t>
      </w:r>
    </w:p>
    <w:p w:rsidR="007E7783" w:rsidRPr="0002716A" w:rsidRDefault="007E7783" w:rsidP="007E7783">
      <w:pPr>
        <w:pStyle w:val="SubLevel3"/>
      </w:pPr>
      <w:r w:rsidRPr="005650AD">
        <w:t>when there is a loading or penalty in this award but there is no relevant transitional minimum wage instrument or award-based transitional instrument.</w:t>
      </w:r>
    </w:p>
    <w:p w:rsidR="007E7783" w:rsidRDefault="007E7783" w:rsidP="007E7783">
      <w:pPr>
        <w:pStyle w:val="SubLevel1Bold"/>
      </w:pPr>
      <w:r w:rsidRPr="00E62F0B">
        <w:t>Minimum wages</w:t>
      </w:r>
      <w:r>
        <w:t xml:space="preserve"> – existing minimum wage lower</w:t>
      </w:r>
    </w:p>
    <w:p w:rsidR="007E7783" w:rsidRPr="00E172EE" w:rsidRDefault="007E7783" w:rsidP="007E7783">
      <w:pPr>
        <w:pStyle w:val="SubLevel2"/>
      </w:pPr>
      <w:r w:rsidRPr="00E172EE">
        <w:t>The following transitional arrangements apply to an employer which, immediately prior to 1 January 2010:</w:t>
      </w:r>
    </w:p>
    <w:p w:rsidR="007E7783" w:rsidRDefault="007E7783" w:rsidP="007E7783">
      <w:pPr>
        <w:pStyle w:val="SubLevel3"/>
      </w:pPr>
      <w:r w:rsidRPr="00656645">
        <w:t>was obliged,</w:t>
      </w:r>
    </w:p>
    <w:p w:rsidR="007E7783" w:rsidRDefault="007E7783" w:rsidP="007E7783">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7E7783" w:rsidRDefault="007E7783" w:rsidP="007E7783">
      <w:pPr>
        <w:pStyle w:val="SubLevel3"/>
      </w:pPr>
      <w:r w:rsidRPr="00656645">
        <w:t>if it had been an employer in the industry or of the occupations covered by this award would have been obliged</w:t>
      </w:r>
    </w:p>
    <w:p w:rsidR="007E7783" w:rsidRPr="00E172EE" w:rsidRDefault="007E7783" w:rsidP="007E7783">
      <w:pPr>
        <w:pStyle w:val="Block1"/>
      </w:pPr>
      <w:r w:rsidRPr="00E172EE">
        <w:t>by a transitional minimum wage instrument and/or an award-based transitional instrument to pay a minimum wage lower than that in this award for any classification of employee.</w:t>
      </w:r>
    </w:p>
    <w:p w:rsidR="007E7783" w:rsidRDefault="007E7783" w:rsidP="007E7783">
      <w:pPr>
        <w:pStyle w:val="SubLevel2"/>
      </w:pPr>
      <w:r>
        <w:t>In this clause minimum wage includes:</w:t>
      </w:r>
    </w:p>
    <w:p w:rsidR="007E7783" w:rsidRPr="00E172EE" w:rsidRDefault="007E7783" w:rsidP="007E7783">
      <w:pPr>
        <w:pStyle w:val="SubLevel3"/>
      </w:pPr>
      <w:r w:rsidRPr="00E172EE">
        <w:t>a minimum wage for a junior employee, an employee to whom training arrangements apply and an employee with a disability;</w:t>
      </w:r>
    </w:p>
    <w:p w:rsidR="007E7783" w:rsidRPr="00E172EE" w:rsidRDefault="007E7783" w:rsidP="007E7783">
      <w:pPr>
        <w:pStyle w:val="SubLevel3"/>
      </w:pPr>
      <w:r w:rsidRPr="00E172EE">
        <w:t>a piecework rate; and</w:t>
      </w:r>
    </w:p>
    <w:p w:rsidR="007E7783" w:rsidRPr="00E172EE" w:rsidRDefault="007E7783" w:rsidP="007E7783">
      <w:pPr>
        <w:pStyle w:val="SubLevel3"/>
      </w:pPr>
      <w:r w:rsidRPr="00E172EE">
        <w:t>any applicable industry allowance.</w:t>
      </w:r>
    </w:p>
    <w:p w:rsidR="007E7783" w:rsidRPr="00E172EE" w:rsidRDefault="007E7783" w:rsidP="007E7783">
      <w:pPr>
        <w:pStyle w:val="SubLevel2"/>
      </w:pPr>
      <w:bookmarkStart w:id="230"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30"/>
    </w:p>
    <w:p w:rsidR="007E7783" w:rsidRPr="00E172EE" w:rsidRDefault="007E7783" w:rsidP="007E7783">
      <w:pPr>
        <w:pStyle w:val="SubLevel2"/>
      </w:pPr>
      <w:r w:rsidRPr="00E172EE">
        <w:t xml:space="preserve">The difference between the minimum wage for the classification in this award and the minimum wage in clause </w:t>
      </w:r>
      <w:r w:rsidR="00E66731">
        <w:fldChar w:fldCharType="begin"/>
      </w:r>
      <w:r>
        <w:instrText xml:space="preserve"> REF _Ref239686718 \n \h </w:instrText>
      </w:r>
      <w:r w:rsidR="00E66731">
        <w:fldChar w:fldCharType="separate"/>
      </w:r>
      <w:r w:rsidR="00914DC8">
        <w:t>A.2.3</w:t>
      </w:r>
      <w:r w:rsidR="00E66731">
        <w:fldChar w:fldCharType="end"/>
      </w:r>
      <w:r w:rsidRPr="00E172EE">
        <w:t xml:space="preserve"> is referred to as the transitional amount.</w:t>
      </w:r>
    </w:p>
    <w:p w:rsidR="007E7783" w:rsidRPr="00E172EE" w:rsidRDefault="007E7783" w:rsidP="007E7783">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E7783" w:rsidRPr="00BF6C66" w:rsidTr="00BF6C66">
        <w:trPr>
          <w:tblHeader/>
        </w:trPr>
        <w:tc>
          <w:tcPr>
            <w:tcW w:w="3469" w:type="dxa"/>
          </w:tcPr>
          <w:p w:rsidR="007E7783" w:rsidRPr="00BF6C66" w:rsidRDefault="007E7783" w:rsidP="00BF6C66">
            <w:pPr>
              <w:pStyle w:val="AMODTable"/>
              <w:keepNext/>
              <w:rPr>
                <w:b/>
              </w:rPr>
            </w:pPr>
            <w:r w:rsidRPr="00BF6C66">
              <w:rPr>
                <w:b/>
              </w:rPr>
              <w:t>First full pay period on or after</w:t>
            </w:r>
          </w:p>
        </w:tc>
        <w:tc>
          <w:tcPr>
            <w:tcW w:w="1620" w:type="dxa"/>
          </w:tcPr>
          <w:p w:rsidR="007E7783" w:rsidRPr="00BF6C66" w:rsidRDefault="007E7783" w:rsidP="00BF6C66">
            <w:pPr>
              <w:pStyle w:val="AMODTable"/>
              <w:keepNext/>
              <w:jc w:val="center"/>
              <w:rPr>
                <w:b/>
              </w:rPr>
            </w:pPr>
          </w:p>
        </w:tc>
      </w:tr>
      <w:tr w:rsidR="007E7783" w:rsidRPr="00E172EE" w:rsidTr="00BF6C66">
        <w:tc>
          <w:tcPr>
            <w:tcW w:w="3469" w:type="dxa"/>
          </w:tcPr>
          <w:p w:rsidR="007E7783" w:rsidRPr="00E172EE" w:rsidRDefault="007E7783" w:rsidP="00BF6C66">
            <w:pPr>
              <w:pStyle w:val="AMODTable"/>
              <w:keepNext/>
            </w:pPr>
            <w:r w:rsidRPr="00E172EE">
              <w:t>1 July 2010</w:t>
            </w:r>
          </w:p>
        </w:tc>
        <w:tc>
          <w:tcPr>
            <w:tcW w:w="1620" w:type="dxa"/>
          </w:tcPr>
          <w:p w:rsidR="007E7783" w:rsidRPr="00E172EE" w:rsidRDefault="007E7783" w:rsidP="00BF6C66">
            <w:pPr>
              <w:pStyle w:val="AMODTable"/>
              <w:keepNext/>
              <w:jc w:val="center"/>
            </w:pPr>
            <w:r w:rsidRPr="00E172EE">
              <w:t>80%</w:t>
            </w:r>
          </w:p>
        </w:tc>
      </w:tr>
      <w:tr w:rsidR="007E7783" w:rsidRPr="00E172EE" w:rsidTr="00BF6C66">
        <w:tc>
          <w:tcPr>
            <w:tcW w:w="3469" w:type="dxa"/>
          </w:tcPr>
          <w:p w:rsidR="007E7783" w:rsidRPr="00E172EE" w:rsidRDefault="007E7783" w:rsidP="00BF6C66">
            <w:pPr>
              <w:pStyle w:val="AMODTable"/>
              <w:keepNext/>
            </w:pPr>
            <w:r w:rsidRPr="00E172EE">
              <w:t>1 July 2011</w:t>
            </w:r>
          </w:p>
        </w:tc>
        <w:tc>
          <w:tcPr>
            <w:tcW w:w="1620" w:type="dxa"/>
          </w:tcPr>
          <w:p w:rsidR="007E7783" w:rsidRPr="00E172EE" w:rsidRDefault="007E7783" w:rsidP="00BF6C66">
            <w:pPr>
              <w:pStyle w:val="AMODTable"/>
              <w:keepNext/>
              <w:jc w:val="center"/>
            </w:pPr>
            <w:r w:rsidRPr="00E172EE">
              <w:t>60%</w:t>
            </w:r>
          </w:p>
        </w:tc>
      </w:tr>
      <w:tr w:rsidR="007E7783" w:rsidRPr="00E172EE" w:rsidTr="00BF6C66">
        <w:tc>
          <w:tcPr>
            <w:tcW w:w="3469" w:type="dxa"/>
          </w:tcPr>
          <w:p w:rsidR="007E7783" w:rsidRPr="00E172EE" w:rsidRDefault="007E7783" w:rsidP="00BF6C66">
            <w:pPr>
              <w:pStyle w:val="AMODTable"/>
              <w:keepNext/>
            </w:pPr>
            <w:r w:rsidRPr="00E172EE">
              <w:t>1 July 2012</w:t>
            </w:r>
          </w:p>
        </w:tc>
        <w:tc>
          <w:tcPr>
            <w:tcW w:w="1620" w:type="dxa"/>
          </w:tcPr>
          <w:p w:rsidR="007E7783" w:rsidRPr="00E172EE" w:rsidRDefault="007E7783" w:rsidP="00BF6C66">
            <w:pPr>
              <w:pStyle w:val="AMODTable"/>
              <w:keepNext/>
              <w:jc w:val="center"/>
            </w:pPr>
            <w:r w:rsidRPr="00E172EE">
              <w:t>40%</w:t>
            </w:r>
          </w:p>
        </w:tc>
      </w:tr>
      <w:tr w:rsidR="007E7783" w:rsidRPr="00E172EE" w:rsidTr="00BF6C66">
        <w:tc>
          <w:tcPr>
            <w:tcW w:w="3469" w:type="dxa"/>
          </w:tcPr>
          <w:p w:rsidR="007E7783" w:rsidRPr="00E172EE" w:rsidRDefault="007E7783" w:rsidP="007E7783">
            <w:pPr>
              <w:pStyle w:val="AMODTable"/>
            </w:pPr>
            <w:r w:rsidRPr="00E172EE">
              <w:t>1 July 2013</w:t>
            </w:r>
          </w:p>
        </w:tc>
        <w:tc>
          <w:tcPr>
            <w:tcW w:w="1620" w:type="dxa"/>
          </w:tcPr>
          <w:p w:rsidR="007E7783" w:rsidRPr="00E172EE" w:rsidRDefault="007E7783" w:rsidP="00BF6C66">
            <w:pPr>
              <w:pStyle w:val="AMODTable"/>
              <w:jc w:val="center"/>
            </w:pPr>
            <w:r w:rsidRPr="00E172EE">
              <w:t>20%</w:t>
            </w:r>
          </w:p>
        </w:tc>
      </w:tr>
    </w:tbl>
    <w:p w:rsidR="007E7783" w:rsidRPr="00E172EE" w:rsidRDefault="007E7783" w:rsidP="007E7783">
      <w:pPr>
        <w:pStyle w:val="SubLevel2"/>
      </w:pPr>
      <w:r w:rsidRPr="00E172EE">
        <w:t>The employer must apply any increase in minimum wages in this award resulting from an annual wage review.</w:t>
      </w:r>
    </w:p>
    <w:p w:rsidR="007E7783" w:rsidRPr="00E172EE" w:rsidRDefault="007E7783" w:rsidP="007E7783">
      <w:pPr>
        <w:pStyle w:val="SubLevel2"/>
      </w:pPr>
      <w:r w:rsidRPr="00E172EE">
        <w:t>These provisions cease to operate from the beginning of the first full pay period on or after 1 July 2014.</w:t>
      </w:r>
    </w:p>
    <w:p w:rsidR="007E7783" w:rsidRDefault="007E7783" w:rsidP="007E7783">
      <w:pPr>
        <w:pStyle w:val="SubLevel1Bold"/>
      </w:pPr>
      <w:r w:rsidRPr="00CE64E8">
        <w:t>Minimum wages – existing minimum wage higher</w:t>
      </w:r>
    </w:p>
    <w:p w:rsidR="007E7783" w:rsidRPr="00CE64E8" w:rsidRDefault="007E7783" w:rsidP="007E7783">
      <w:pPr>
        <w:pStyle w:val="SubLevel2"/>
      </w:pPr>
      <w:r w:rsidRPr="00CE64E8">
        <w:t>The following transitional arrangements apply to an employer which, immediately prior to 1 January 2010:</w:t>
      </w:r>
    </w:p>
    <w:p w:rsidR="007E7783" w:rsidRPr="00CE64E8" w:rsidRDefault="007E7783" w:rsidP="007E7783">
      <w:pPr>
        <w:pStyle w:val="SubLevel3"/>
      </w:pPr>
      <w:r w:rsidRPr="00CE64E8">
        <w:t>was obliged,</w:t>
      </w:r>
    </w:p>
    <w:p w:rsidR="007E7783" w:rsidRPr="00CE64E8" w:rsidRDefault="007E7783" w:rsidP="007E7783">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7E7783" w:rsidRPr="00CE64E8" w:rsidRDefault="007E7783" w:rsidP="007E7783">
      <w:pPr>
        <w:pStyle w:val="SubLevel3"/>
      </w:pPr>
      <w:r w:rsidRPr="00CE64E8">
        <w:t>if it had been an employer in the industry or of the occupations covered by this award would have been obliged</w:t>
      </w:r>
    </w:p>
    <w:p w:rsidR="007E7783" w:rsidRPr="00CE64E8" w:rsidRDefault="007E7783" w:rsidP="007E7783">
      <w:pPr>
        <w:pStyle w:val="Block1"/>
      </w:pPr>
      <w:r w:rsidRPr="00CE64E8">
        <w:t>by a transitional minimum wage instrument and/or an award-based transitional instrument to pay a minimum wage higher than that in this award for any classification of employee.</w:t>
      </w:r>
    </w:p>
    <w:p w:rsidR="007E7783" w:rsidRPr="00CE64E8" w:rsidRDefault="007E7783" w:rsidP="007E7783">
      <w:pPr>
        <w:pStyle w:val="SubLevel2"/>
      </w:pPr>
      <w:r w:rsidRPr="00CE64E8">
        <w:t>In this clause minimum wage includes:</w:t>
      </w:r>
    </w:p>
    <w:p w:rsidR="007E7783" w:rsidRPr="00CE64E8" w:rsidRDefault="007E7783" w:rsidP="007E7783">
      <w:pPr>
        <w:pStyle w:val="SubLevel3"/>
      </w:pPr>
      <w:r w:rsidRPr="00CE64E8">
        <w:t>a minimum wage for a junior employee, an employee to whom training arrangements apply and an employee with a disability;</w:t>
      </w:r>
    </w:p>
    <w:p w:rsidR="007E7783" w:rsidRDefault="007E7783" w:rsidP="007E7783">
      <w:pPr>
        <w:pStyle w:val="SubLevel3"/>
      </w:pPr>
      <w:r w:rsidRPr="00CE64E8">
        <w:t>a piecework rate; and</w:t>
      </w:r>
    </w:p>
    <w:p w:rsidR="007E7783" w:rsidRPr="00CE64E8" w:rsidRDefault="007E7783" w:rsidP="007E7783">
      <w:pPr>
        <w:pStyle w:val="SubLevel3"/>
      </w:pPr>
      <w:r w:rsidRPr="00CE64E8">
        <w:t>any applicable industry allowance.</w:t>
      </w:r>
    </w:p>
    <w:p w:rsidR="007E7783" w:rsidRPr="00CE64E8" w:rsidRDefault="007E7783" w:rsidP="007E7783">
      <w:pPr>
        <w:pStyle w:val="SubLevel2"/>
      </w:pPr>
      <w:bookmarkStart w:id="231"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1"/>
    </w:p>
    <w:p w:rsidR="007E7783" w:rsidRPr="00CE64E8" w:rsidRDefault="007E7783" w:rsidP="007E7783">
      <w:pPr>
        <w:pStyle w:val="SubLevel2"/>
      </w:pPr>
      <w:r w:rsidRPr="00CE64E8">
        <w:t xml:space="preserve">The difference between the minimum wage for the classification in this award and the minimum wage in clause </w:t>
      </w:r>
      <w:r w:rsidR="00E66731">
        <w:fldChar w:fldCharType="begin"/>
      </w:r>
      <w:r>
        <w:instrText xml:space="preserve"> REF _Ref239686755 \n \h </w:instrText>
      </w:r>
      <w:r w:rsidR="00E66731">
        <w:fldChar w:fldCharType="separate"/>
      </w:r>
      <w:r w:rsidR="00914DC8">
        <w:t>A.3.3</w:t>
      </w:r>
      <w:r w:rsidR="00E66731">
        <w:fldChar w:fldCharType="end"/>
      </w:r>
      <w:r>
        <w:t xml:space="preserve"> </w:t>
      </w:r>
      <w:r w:rsidRPr="00CE64E8">
        <w:t>is referred to as the transitional amount.</w:t>
      </w:r>
    </w:p>
    <w:p w:rsidR="007E7783" w:rsidRPr="00CE64E8" w:rsidRDefault="007E7783" w:rsidP="007E7783">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E7783" w:rsidRPr="00CE64E8" w:rsidTr="00BF6C66">
        <w:tc>
          <w:tcPr>
            <w:tcW w:w="3469" w:type="dxa"/>
          </w:tcPr>
          <w:p w:rsidR="007E7783" w:rsidRPr="00BF6C66" w:rsidRDefault="007E7783" w:rsidP="00BF6C66">
            <w:pPr>
              <w:pStyle w:val="AMODTable"/>
              <w:keepNext/>
              <w:rPr>
                <w:b/>
              </w:rPr>
            </w:pPr>
            <w:r w:rsidRPr="00BF6C66">
              <w:rPr>
                <w:b/>
              </w:rPr>
              <w:t>First full pay period on or after</w:t>
            </w:r>
          </w:p>
        </w:tc>
        <w:tc>
          <w:tcPr>
            <w:tcW w:w="1620" w:type="dxa"/>
          </w:tcPr>
          <w:p w:rsidR="007E7783" w:rsidRPr="00CE64E8" w:rsidRDefault="007E7783" w:rsidP="00BF6C66">
            <w:pPr>
              <w:pStyle w:val="AMODTable"/>
              <w:keepNext/>
              <w:jc w:val="center"/>
            </w:pPr>
          </w:p>
        </w:tc>
      </w:tr>
      <w:tr w:rsidR="007E7783" w:rsidRPr="00CE64E8" w:rsidTr="00BF6C66">
        <w:tc>
          <w:tcPr>
            <w:tcW w:w="3469" w:type="dxa"/>
          </w:tcPr>
          <w:p w:rsidR="007E7783" w:rsidRPr="00CE64E8" w:rsidRDefault="007E7783" w:rsidP="00BF6C66">
            <w:pPr>
              <w:pStyle w:val="AMODTable"/>
              <w:keepNext/>
            </w:pPr>
            <w:r w:rsidRPr="00CE64E8">
              <w:t>1 July 2010</w:t>
            </w:r>
          </w:p>
        </w:tc>
        <w:tc>
          <w:tcPr>
            <w:tcW w:w="1620" w:type="dxa"/>
          </w:tcPr>
          <w:p w:rsidR="007E7783" w:rsidRPr="00CE64E8" w:rsidRDefault="007E7783" w:rsidP="00BF6C66">
            <w:pPr>
              <w:pStyle w:val="AMODTable"/>
              <w:keepNext/>
              <w:jc w:val="center"/>
            </w:pPr>
            <w:r w:rsidRPr="00CE64E8">
              <w:t>80%</w:t>
            </w:r>
          </w:p>
        </w:tc>
      </w:tr>
      <w:tr w:rsidR="007E7783" w:rsidRPr="00CE64E8" w:rsidTr="00BF6C66">
        <w:tc>
          <w:tcPr>
            <w:tcW w:w="3469" w:type="dxa"/>
          </w:tcPr>
          <w:p w:rsidR="007E7783" w:rsidRPr="00CE64E8" w:rsidRDefault="007E7783" w:rsidP="00BF6C66">
            <w:pPr>
              <w:pStyle w:val="AMODTable"/>
              <w:keepNext/>
            </w:pPr>
            <w:r w:rsidRPr="00CE64E8">
              <w:t>1 July 2011</w:t>
            </w:r>
          </w:p>
        </w:tc>
        <w:tc>
          <w:tcPr>
            <w:tcW w:w="1620" w:type="dxa"/>
          </w:tcPr>
          <w:p w:rsidR="007E7783" w:rsidRPr="00CE64E8" w:rsidRDefault="007E7783" w:rsidP="00BF6C66">
            <w:pPr>
              <w:pStyle w:val="AMODTable"/>
              <w:keepNext/>
              <w:jc w:val="center"/>
            </w:pPr>
            <w:r w:rsidRPr="00CE64E8">
              <w:t>60%</w:t>
            </w:r>
          </w:p>
        </w:tc>
      </w:tr>
      <w:tr w:rsidR="007E7783" w:rsidRPr="00CE64E8" w:rsidTr="00BF6C66">
        <w:tc>
          <w:tcPr>
            <w:tcW w:w="3469" w:type="dxa"/>
          </w:tcPr>
          <w:p w:rsidR="007E7783" w:rsidRPr="00CE64E8" w:rsidRDefault="007E7783" w:rsidP="00BF6C66">
            <w:pPr>
              <w:pStyle w:val="AMODTable"/>
              <w:keepNext/>
            </w:pPr>
            <w:r w:rsidRPr="00CE64E8">
              <w:t>1 July 2012</w:t>
            </w:r>
          </w:p>
        </w:tc>
        <w:tc>
          <w:tcPr>
            <w:tcW w:w="1620" w:type="dxa"/>
          </w:tcPr>
          <w:p w:rsidR="007E7783" w:rsidRPr="00CE64E8" w:rsidRDefault="007E7783" w:rsidP="00BF6C66">
            <w:pPr>
              <w:pStyle w:val="AMODTable"/>
              <w:keepNext/>
              <w:jc w:val="center"/>
            </w:pPr>
            <w:r w:rsidRPr="00CE64E8">
              <w:t>40%</w:t>
            </w:r>
          </w:p>
        </w:tc>
      </w:tr>
      <w:tr w:rsidR="007E7783" w:rsidRPr="00CE64E8" w:rsidTr="00BF6C66">
        <w:tc>
          <w:tcPr>
            <w:tcW w:w="3469" w:type="dxa"/>
          </w:tcPr>
          <w:p w:rsidR="007E7783" w:rsidRPr="00CE64E8" w:rsidRDefault="007E7783" w:rsidP="007E7783">
            <w:pPr>
              <w:pStyle w:val="AMODTable"/>
            </w:pPr>
            <w:r w:rsidRPr="00CE64E8">
              <w:t>1 July 2013</w:t>
            </w:r>
          </w:p>
        </w:tc>
        <w:tc>
          <w:tcPr>
            <w:tcW w:w="1620" w:type="dxa"/>
          </w:tcPr>
          <w:p w:rsidR="007E7783" w:rsidRPr="00CE64E8" w:rsidRDefault="007E7783" w:rsidP="00BF6C66">
            <w:pPr>
              <w:pStyle w:val="AMODTable"/>
              <w:jc w:val="center"/>
            </w:pPr>
            <w:r w:rsidRPr="00CE64E8">
              <w:t>20%</w:t>
            </w:r>
          </w:p>
        </w:tc>
      </w:tr>
    </w:tbl>
    <w:p w:rsidR="007E7783" w:rsidRPr="00CE64E8" w:rsidRDefault="007E7783" w:rsidP="007E7783">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7E7783" w:rsidRPr="00CE64E8" w:rsidRDefault="007E7783" w:rsidP="007E7783">
      <w:pPr>
        <w:pStyle w:val="SubLevel2"/>
      </w:pPr>
      <w:r w:rsidRPr="00CE64E8">
        <w:t>These provisions cease to operate from the beginning of the first full pay period on or after 1 July 2014.</w:t>
      </w:r>
    </w:p>
    <w:p w:rsidR="007E7783" w:rsidRPr="00C14B6A" w:rsidRDefault="007E7783" w:rsidP="007E7783">
      <w:pPr>
        <w:pStyle w:val="SubLevel1Bold"/>
      </w:pPr>
      <w:r w:rsidRPr="00C14B6A">
        <w:t>Loadings and penalty rates</w:t>
      </w:r>
    </w:p>
    <w:p w:rsidR="007E7783" w:rsidRPr="00C14B6A" w:rsidRDefault="007E7783" w:rsidP="007E7783">
      <w:pPr>
        <w:pStyle w:val="Block1"/>
      </w:pPr>
      <w:r w:rsidRPr="00C14B6A">
        <w:t>For the purposes of this schedule loading or penalty means a</w:t>
      </w:r>
      <w:r>
        <w:t>:</w:t>
      </w:r>
    </w:p>
    <w:p w:rsidR="007E7783" w:rsidRPr="003F07EE" w:rsidRDefault="007E7783" w:rsidP="007E7783">
      <w:pPr>
        <w:pStyle w:val="Bullet1"/>
      </w:pPr>
      <w:r w:rsidRPr="003F07EE">
        <w:t>casual or part-time loading;</w:t>
      </w:r>
    </w:p>
    <w:p w:rsidR="007E7783" w:rsidRPr="003F07EE" w:rsidRDefault="007E7783" w:rsidP="007E7783">
      <w:pPr>
        <w:pStyle w:val="Bullet1"/>
      </w:pPr>
      <w:r w:rsidRPr="003F07EE">
        <w:t>Saturday, Sunday, public holiday, evening or other penalty;</w:t>
      </w:r>
    </w:p>
    <w:p w:rsidR="007E7783" w:rsidRPr="003F07EE" w:rsidRDefault="007E7783" w:rsidP="007E7783">
      <w:pPr>
        <w:pStyle w:val="Bullet1"/>
      </w:pPr>
      <w:r w:rsidRPr="003F07EE">
        <w:t>shift allowance/penalty.</w:t>
      </w:r>
    </w:p>
    <w:p w:rsidR="007E7783" w:rsidRPr="003F07EE" w:rsidRDefault="007E7783" w:rsidP="007E7783">
      <w:pPr>
        <w:pStyle w:val="SubLevel1Bold"/>
      </w:pPr>
      <w:bookmarkStart w:id="232" w:name="_Ref239685174"/>
      <w:r w:rsidRPr="003F07EE">
        <w:t>Loadings and penalty rates – existing loading or penalty rate lower</w:t>
      </w:r>
      <w:bookmarkEnd w:id="232"/>
    </w:p>
    <w:p w:rsidR="007E7783" w:rsidRPr="003F07EE" w:rsidRDefault="007E7783" w:rsidP="007E7783">
      <w:pPr>
        <w:pStyle w:val="SubLevel2"/>
      </w:pPr>
      <w:r w:rsidRPr="003F07EE">
        <w:t>The following transitional arrangements apply to an employer which, immediately prior to 1 January 2010:</w:t>
      </w:r>
    </w:p>
    <w:p w:rsidR="007E7783" w:rsidRPr="003F07EE" w:rsidRDefault="007E7783" w:rsidP="007E7783">
      <w:pPr>
        <w:pStyle w:val="SubLevel3"/>
      </w:pPr>
      <w:r w:rsidRPr="003F07EE">
        <w:t>was obliged,</w:t>
      </w:r>
    </w:p>
    <w:p w:rsidR="007E7783" w:rsidRPr="003F07EE" w:rsidRDefault="007E7783" w:rsidP="007E7783">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7E7783" w:rsidRPr="003F07EE" w:rsidRDefault="007E7783" w:rsidP="007E7783">
      <w:pPr>
        <w:pStyle w:val="SubLevel3"/>
      </w:pPr>
      <w:r w:rsidRPr="003F07EE">
        <w:t>if it had been an employer in the industry or of the occupations covered by this award would have been obliged</w:t>
      </w:r>
    </w:p>
    <w:p w:rsidR="007E7783" w:rsidRPr="003F07EE" w:rsidRDefault="007E7783" w:rsidP="007E7783">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7E7783" w:rsidRPr="00526F2B" w:rsidRDefault="007E7783" w:rsidP="007E7783">
      <w:pPr>
        <w:pStyle w:val="SubLevel2"/>
      </w:pPr>
      <w:bookmarkStart w:id="233"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3"/>
    </w:p>
    <w:p w:rsidR="007E7783" w:rsidRPr="00526F2B" w:rsidRDefault="007E7783" w:rsidP="007E7783">
      <w:pPr>
        <w:pStyle w:val="SubLevel2"/>
      </w:pPr>
      <w:r w:rsidRPr="00526F2B">
        <w:t>The difference between the loading or penalty in this award and the rate in clause</w:t>
      </w:r>
      <w:r>
        <w:t> </w:t>
      </w:r>
      <w:r w:rsidR="00E66731">
        <w:fldChar w:fldCharType="begin"/>
      </w:r>
      <w:r>
        <w:instrText xml:space="preserve"> REF _Ref239685043 \n \h </w:instrText>
      </w:r>
      <w:r w:rsidR="00E66731">
        <w:fldChar w:fldCharType="separate"/>
      </w:r>
      <w:r w:rsidR="00914DC8">
        <w:t>A.5.2</w:t>
      </w:r>
      <w:r w:rsidR="00E66731">
        <w:fldChar w:fldCharType="end"/>
      </w:r>
      <w:r w:rsidRPr="00526F2B">
        <w:t xml:space="preserve"> is referred to as the transitional percentage.</w:t>
      </w:r>
    </w:p>
    <w:p w:rsidR="007E7783" w:rsidRPr="00526F2B" w:rsidRDefault="007E7783" w:rsidP="007E7783">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7E7783" w:rsidRPr="00BF6C66" w:rsidTr="00BF6C66">
        <w:tc>
          <w:tcPr>
            <w:tcW w:w="3503" w:type="dxa"/>
          </w:tcPr>
          <w:p w:rsidR="007E7783" w:rsidRPr="00BF6C66" w:rsidRDefault="007E7783" w:rsidP="00BF6C66">
            <w:pPr>
              <w:pStyle w:val="AMODTable"/>
              <w:keepNext/>
              <w:rPr>
                <w:b/>
              </w:rPr>
            </w:pPr>
            <w:r w:rsidRPr="00BF6C66">
              <w:rPr>
                <w:b/>
              </w:rPr>
              <w:t>First full pay period on or after</w:t>
            </w:r>
          </w:p>
        </w:tc>
        <w:tc>
          <w:tcPr>
            <w:tcW w:w="1620" w:type="dxa"/>
          </w:tcPr>
          <w:p w:rsidR="007E7783" w:rsidRPr="00BF6C66" w:rsidRDefault="007E7783" w:rsidP="00BF6C66">
            <w:pPr>
              <w:pStyle w:val="AMODTable"/>
              <w:keepNext/>
              <w:jc w:val="center"/>
              <w:rPr>
                <w:b/>
              </w:rPr>
            </w:pPr>
          </w:p>
        </w:tc>
      </w:tr>
      <w:tr w:rsidR="007E7783" w:rsidRPr="00526F2B" w:rsidTr="00BF6C66">
        <w:tc>
          <w:tcPr>
            <w:tcW w:w="3503" w:type="dxa"/>
          </w:tcPr>
          <w:p w:rsidR="007E7783" w:rsidRPr="00526F2B" w:rsidRDefault="007E7783" w:rsidP="00BF6C66">
            <w:pPr>
              <w:pStyle w:val="AMODTable"/>
              <w:keepNext/>
            </w:pPr>
            <w:r w:rsidRPr="00526F2B">
              <w:t>1 July 2010</w:t>
            </w:r>
          </w:p>
        </w:tc>
        <w:tc>
          <w:tcPr>
            <w:tcW w:w="1620" w:type="dxa"/>
          </w:tcPr>
          <w:p w:rsidR="007E7783" w:rsidRPr="00526F2B" w:rsidRDefault="007E7783" w:rsidP="00BF6C66">
            <w:pPr>
              <w:pStyle w:val="AMODTable"/>
              <w:keepNext/>
              <w:jc w:val="center"/>
            </w:pPr>
            <w:r w:rsidRPr="00526F2B">
              <w:t>80%</w:t>
            </w:r>
          </w:p>
        </w:tc>
      </w:tr>
      <w:tr w:rsidR="007E7783" w:rsidRPr="00526F2B" w:rsidTr="00BF6C66">
        <w:tc>
          <w:tcPr>
            <w:tcW w:w="3503" w:type="dxa"/>
          </w:tcPr>
          <w:p w:rsidR="007E7783" w:rsidRPr="00526F2B" w:rsidRDefault="007E7783" w:rsidP="00BF6C66">
            <w:pPr>
              <w:pStyle w:val="AMODTable"/>
              <w:keepNext/>
            </w:pPr>
            <w:r w:rsidRPr="00526F2B">
              <w:t>1 July 2011</w:t>
            </w:r>
          </w:p>
        </w:tc>
        <w:tc>
          <w:tcPr>
            <w:tcW w:w="1620" w:type="dxa"/>
          </w:tcPr>
          <w:p w:rsidR="007E7783" w:rsidRPr="00526F2B" w:rsidRDefault="007E7783" w:rsidP="00BF6C66">
            <w:pPr>
              <w:pStyle w:val="AMODTable"/>
              <w:keepNext/>
              <w:jc w:val="center"/>
            </w:pPr>
            <w:r w:rsidRPr="00526F2B">
              <w:t>60%</w:t>
            </w:r>
          </w:p>
        </w:tc>
      </w:tr>
      <w:tr w:rsidR="007E7783" w:rsidRPr="00526F2B" w:rsidTr="00BF6C66">
        <w:tc>
          <w:tcPr>
            <w:tcW w:w="3503" w:type="dxa"/>
          </w:tcPr>
          <w:p w:rsidR="007E7783" w:rsidRPr="00526F2B" w:rsidRDefault="007E7783" w:rsidP="00BF6C66">
            <w:pPr>
              <w:pStyle w:val="AMODTable"/>
              <w:keepNext/>
            </w:pPr>
            <w:r w:rsidRPr="00526F2B">
              <w:t>1 July 2012</w:t>
            </w:r>
          </w:p>
        </w:tc>
        <w:tc>
          <w:tcPr>
            <w:tcW w:w="1620" w:type="dxa"/>
          </w:tcPr>
          <w:p w:rsidR="007E7783" w:rsidRPr="00526F2B" w:rsidRDefault="007E7783" w:rsidP="00BF6C66">
            <w:pPr>
              <w:pStyle w:val="AMODTable"/>
              <w:keepNext/>
              <w:jc w:val="center"/>
            </w:pPr>
            <w:r w:rsidRPr="00526F2B">
              <w:t>40%</w:t>
            </w:r>
          </w:p>
        </w:tc>
      </w:tr>
      <w:tr w:rsidR="007E7783" w:rsidRPr="00526F2B" w:rsidTr="00BF6C66">
        <w:tc>
          <w:tcPr>
            <w:tcW w:w="3503" w:type="dxa"/>
          </w:tcPr>
          <w:p w:rsidR="007E7783" w:rsidRPr="00526F2B" w:rsidRDefault="007E7783" w:rsidP="007E7783">
            <w:pPr>
              <w:pStyle w:val="AMODTable"/>
            </w:pPr>
            <w:r w:rsidRPr="00526F2B">
              <w:t>1 July 2013</w:t>
            </w:r>
          </w:p>
        </w:tc>
        <w:tc>
          <w:tcPr>
            <w:tcW w:w="1620" w:type="dxa"/>
          </w:tcPr>
          <w:p w:rsidR="007E7783" w:rsidRPr="00526F2B" w:rsidRDefault="007E7783" w:rsidP="00BF6C66">
            <w:pPr>
              <w:pStyle w:val="AMODTable"/>
              <w:jc w:val="center"/>
            </w:pPr>
            <w:r w:rsidRPr="00526F2B">
              <w:t>20%</w:t>
            </w:r>
          </w:p>
        </w:tc>
      </w:tr>
    </w:tbl>
    <w:p w:rsidR="007E7783" w:rsidRPr="00526F2B" w:rsidRDefault="007E7783" w:rsidP="007E7783">
      <w:pPr>
        <w:pStyle w:val="SubLevel2"/>
      </w:pPr>
      <w:r w:rsidRPr="00526F2B">
        <w:t>These provisions cease to operate from the beginning of the first full pay period on or after 1 July 2014.</w:t>
      </w:r>
    </w:p>
    <w:p w:rsidR="007E7783" w:rsidRPr="00526F2B" w:rsidRDefault="007E7783" w:rsidP="007E7783">
      <w:pPr>
        <w:pStyle w:val="SubLevel1Bold"/>
      </w:pPr>
      <w:bookmarkStart w:id="234" w:name="_Ref239685199"/>
      <w:r w:rsidRPr="00526F2B">
        <w:t>Loadings and penalty rates – existing loading or penalty rate higher</w:t>
      </w:r>
      <w:bookmarkEnd w:id="234"/>
    </w:p>
    <w:p w:rsidR="007E7783" w:rsidRDefault="007E7783" w:rsidP="007E7783">
      <w:pPr>
        <w:pStyle w:val="SubLevel2"/>
      </w:pPr>
      <w:r w:rsidRPr="00526F2B">
        <w:t>The following transitional arrangements apply to an employer which, immediately prior to 1 January 2010:</w:t>
      </w:r>
    </w:p>
    <w:p w:rsidR="007E7783" w:rsidRPr="005B1D63" w:rsidRDefault="007E7783" w:rsidP="007E7783">
      <w:pPr>
        <w:pStyle w:val="SubLevel3"/>
      </w:pPr>
      <w:r w:rsidRPr="005B1D63">
        <w:t>was obliged,</w:t>
      </w:r>
    </w:p>
    <w:p w:rsidR="007E7783" w:rsidRPr="005B1D63" w:rsidRDefault="007E7783" w:rsidP="007E7783">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7E7783" w:rsidRPr="005B1D63" w:rsidRDefault="007E7783" w:rsidP="007E7783">
      <w:pPr>
        <w:pStyle w:val="SubLevel3"/>
      </w:pPr>
      <w:r w:rsidRPr="005B1D63">
        <w:t>if it had been an employer in the industry or of the occupations covered by this award would have been obliged</w:t>
      </w:r>
    </w:p>
    <w:p w:rsidR="007E7783" w:rsidRPr="005B1D63" w:rsidRDefault="007E7783" w:rsidP="007E7783">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7E7783" w:rsidRPr="005B1D63" w:rsidRDefault="007E7783" w:rsidP="007E7783">
      <w:pPr>
        <w:pStyle w:val="SubLevel2"/>
      </w:pPr>
      <w:bookmarkStart w:id="235"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5"/>
    </w:p>
    <w:p w:rsidR="007E7783" w:rsidRPr="005B1D63" w:rsidRDefault="007E7783" w:rsidP="007E7783">
      <w:pPr>
        <w:pStyle w:val="SubLevel2"/>
      </w:pPr>
      <w:r w:rsidRPr="005B1D63">
        <w:t>The difference between the loading or penalty in this award and the rate in clause</w:t>
      </w:r>
      <w:r>
        <w:t> </w:t>
      </w:r>
      <w:r w:rsidR="00E66731">
        <w:fldChar w:fldCharType="begin"/>
      </w:r>
      <w:r>
        <w:instrText xml:space="preserve"> REF _Ref239685075 \n \h </w:instrText>
      </w:r>
      <w:r w:rsidR="00E66731">
        <w:fldChar w:fldCharType="separate"/>
      </w:r>
      <w:r w:rsidR="00914DC8">
        <w:t>A.6.2</w:t>
      </w:r>
      <w:r w:rsidR="00E66731">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E271A0">
        <w:fldChar w:fldCharType="begin"/>
      </w:r>
      <w:r w:rsidR="00E271A0">
        <w:instrText xml:space="preserve"> REF _Ref239685075 \w \h  \* MERGEFORMAT </w:instrText>
      </w:r>
      <w:r w:rsidR="00E271A0">
        <w:fldChar w:fldCharType="separate"/>
      </w:r>
      <w:r w:rsidR="00914DC8">
        <w:t>A.6.2</w:t>
      </w:r>
      <w:r w:rsidR="00E271A0">
        <w:fldChar w:fldCharType="end"/>
      </w:r>
      <w:r w:rsidRPr="009803FB">
        <w:t>.</w:t>
      </w:r>
    </w:p>
    <w:p w:rsidR="007E7783" w:rsidRPr="005B1D63" w:rsidRDefault="007E7783" w:rsidP="007E7783">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E7783" w:rsidRPr="00BF6C66" w:rsidTr="00BF6C66">
        <w:tc>
          <w:tcPr>
            <w:tcW w:w="3469" w:type="dxa"/>
          </w:tcPr>
          <w:p w:rsidR="007E7783" w:rsidRPr="00BF6C66" w:rsidRDefault="007E7783" w:rsidP="00BF6C66">
            <w:pPr>
              <w:pStyle w:val="AMODTable"/>
              <w:keepNext/>
              <w:rPr>
                <w:b/>
              </w:rPr>
            </w:pPr>
            <w:r w:rsidRPr="00BF6C66">
              <w:rPr>
                <w:b/>
              </w:rPr>
              <w:t>First full pay period on or after</w:t>
            </w:r>
          </w:p>
        </w:tc>
        <w:tc>
          <w:tcPr>
            <w:tcW w:w="1620" w:type="dxa"/>
          </w:tcPr>
          <w:p w:rsidR="007E7783" w:rsidRPr="00BF6C66" w:rsidRDefault="007E7783" w:rsidP="00BF6C66">
            <w:pPr>
              <w:pStyle w:val="AMODTable"/>
              <w:keepNext/>
              <w:jc w:val="center"/>
              <w:rPr>
                <w:b/>
              </w:rPr>
            </w:pPr>
          </w:p>
        </w:tc>
      </w:tr>
      <w:tr w:rsidR="007E7783" w:rsidRPr="005B1D63" w:rsidTr="00BF6C66">
        <w:tc>
          <w:tcPr>
            <w:tcW w:w="3469" w:type="dxa"/>
          </w:tcPr>
          <w:p w:rsidR="007E7783" w:rsidRPr="005B1D63" w:rsidRDefault="007E7783" w:rsidP="00BF6C66">
            <w:pPr>
              <w:pStyle w:val="AMODTable"/>
              <w:keepNext/>
            </w:pPr>
            <w:r w:rsidRPr="005B1D63">
              <w:t>1 July 2010</w:t>
            </w:r>
          </w:p>
        </w:tc>
        <w:tc>
          <w:tcPr>
            <w:tcW w:w="1620" w:type="dxa"/>
          </w:tcPr>
          <w:p w:rsidR="007E7783" w:rsidRPr="005B1D63" w:rsidRDefault="007E7783" w:rsidP="00BF6C66">
            <w:pPr>
              <w:pStyle w:val="AMODTable"/>
              <w:keepNext/>
              <w:jc w:val="center"/>
            </w:pPr>
            <w:r w:rsidRPr="005B1D63">
              <w:t>80%</w:t>
            </w:r>
          </w:p>
        </w:tc>
      </w:tr>
      <w:tr w:rsidR="007E7783" w:rsidRPr="005B1D63" w:rsidTr="00BF6C66">
        <w:tc>
          <w:tcPr>
            <w:tcW w:w="3469" w:type="dxa"/>
          </w:tcPr>
          <w:p w:rsidR="007E7783" w:rsidRPr="005B1D63" w:rsidRDefault="007E7783" w:rsidP="00BF6C66">
            <w:pPr>
              <w:pStyle w:val="AMODTable"/>
              <w:keepNext/>
            </w:pPr>
            <w:r w:rsidRPr="005B1D63">
              <w:t>1 July 2011</w:t>
            </w:r>
          </w:p>
        </w:tc>
        <w:tc>
          <w:tcPr>
            <w:tcW w:w="1620" w:type="dxa"/>
          </w:tcPr>
          <w:p w:rsidR="007E7783" w:rsidRPr="005B1D63" w:rsidRDefault="007E7783" w:rsidP="00BF6C66">
            <w:pPr>
              <w:pStyle w:val="AMODTable"/>
              <w:keepNext/>
              <w:jc w:val="center"/>
            </w:pPr>
            <w:r w:rsidRPr="005B1D63">
              <w:t>60%</w:t>
            </w:r>
          </w:p>
        </w:tc>
      </w:tr>
      <w:tr w:rsidR="007E7783" w:rsidRPr="005B1D63" w:rsidTr="00BF6C66">
        <w:tc>
          <w:tcPr>
            <w:tcW w:w="3469" w:type="dxa"/>
          </w:tcPr>
          <w:p w:rsidR="007E7783" w:rsidRPr="005B1D63" w:rsidRDefault="007E7783" w:rsidP="00BF6C66">
            <w:pPr>
              <w:pStyle w:val="AMODTable"/>
              <w:keepNext/>
            </w:pPr>
            <w:r w:rsidRPr="005B1D63">
              <w:t>1 July 2012</w:t>
            </w:r>
          </w:p>
        </w:tc>
        <w:tc>
          <w:tcPr>
            <w:tcW w:w="1620" w:type="dxa"/>
          </w:tcPr>
          <w:p w:rsidR="007E7783" w:rsidRPr="005B1D63" w:rsidRDefault="007E7783" w:rsidP="00BF6C66">
            <w:pPr>
              <w:pStyle w:val="AMODTable"/>
              <w:keepNext/>
              <w:jc w:val="center"/>
            </w:pPr>
            <w:r w:rsidRPr="005B1D63">
              <w:t>40%</w:t>
            </w:r>
          </w:p>
        </w:tc>
      </w:tr>
      <w:tr w:rsidR="007E7783" w:rsidRPr="005B1D63" w:rsidTr="00BF6C66">
        <w:tc>
          <w:tcPr>
            <w:tcW w:w="3469" w:type="dxa"/>
          </w:tcPr>
          <w:p w:rsidR="007E7783" w:rsidRPr="005B1D63" w:rsidRDefault="007E7783" w:rsidP="007E7783">
            <w:pPr>
              <w:pStyle w:val="AMODTable"/>
            </w:pPr>
            <w:r w:rsidRPr="005B1D63">
              <w:t>1 July 2013</w:t>
            </w:r>
          </w:p>
        </w:tc>
        <w:tc>
          <w:tcPr>
            <w:tcW w:w="1620" w:type="dxa"/>
          </w:tcPr>
          <w:p w:rsidR="007E7783" w:rsidRPr="005B1D63" w:rsidRDefault="007E7783" w:rsidP="00BF6C66">
            <w:pPr>
              <w:pStyle w:val="AMODTable"/>
              <w:jc w:val="center"/>
            </w:pPr>
            <w:r w:rsidRPr="005B1D63">
              <w:t>20%</w:t>
            </w:r>
          </w:p>
        </w:tc>
      </w:tr>
    </w:tbl>
    <w:p w:rsidR="007E7783" w:rsidRPr="005B1D63" w:rsidRDefault="007E7783" w:rsidP="007E7783">
      <w:pPr>
        <w:pStyle w:val="SubLevel2"/>
      </w:pPr>
      <w:r w:rsidRPr="005B1D63">
        <w:t>These provisions cease to operate from the beginning of the first full pay period on or after 1 July 2014.</w:t>
      </w:r>
    </w:p>
    <w:p w:rsidR="007E7783" w:rsidRDefault="007E7783" w:rsidP="007E7783">
      <w:pPr>
        <w:pStyle w:val="SubLevel1Bold"/>
      </w:pPr>
      <w:r w:rsidRPr="00E70C67">
        <w:t>Loading</w:t>
      </w:r>
      <w:r>
        <w:t>s and</w:t>
      </w:r>
      <w:r w:rsidRPr="00E70C67">
        <w:t xml:space="preserve"> penalty rates</w:t>
      </w:r>
      <w:r>
        <w:t xml:space="preserve"> – no existing loading or penalty rate</w:t>
      </w:r>
    </w:p>
    <w:p w:rsidR="007E7783" w:rsidRDefault="007E7783" w:rsidP="007E7783">
      <w:pPr>
        <w:pStyle w:val="SubLevel2"/>
      </w:pPr>
      <w:r w:rsidRPr="00306C27">
        <w:t>The following transitional arrangements apply to an employer not covered by clause</w:t>
      </w:r>
      <w:r>
        <w:t> </w:t>
      </w:r>
      <w:r w:rsidR="00E66731">
        <w:fldChar w:fldCharType="begin"/>
      </w:r>
      <w:r>
        <w:instrText xml:space="preserve"> REF _Ref239685174 \n \h </w:instrText>
      </w:r>
      <w:r w:rsidR="00E66731">
        <w:fldChar w:fldCharType="separate"/>
      </w:r>
      <w:r w:rsidR="00914DC8">
        <w:t>A.5</w:t>
      </w:r>
      <w:r w:rsidR="00E66731">
        <w:fldChar w:fldCharType="end"/>
      </w:r>
      <w:r w:rsidRPr="00306C27">
        <w:t xml:space="preserve"> or </w:t>
      </w:r>
      <w:r w:rsidR="00E66731">
        <w:fldChar w:fldCharType="begin"/>
      </w:r>
      <w:r>
        <w:instrText xml:space="preserve"> REF _Ref239685199 \n \h </w:instrText>
      </w:r>
      <w:r w:rsidR="00E66731">
        <w:fldChar w:fldCharType="separate"/>
      </w:r>
      <w:r w:rsidR="00914DC8">
        <w:t>A.6</w:t>
      </w:r>
      <w:r w:rsidR="00E66731">
        <w:fldChar w:fldCharType="end"/>
      </w:r>
      <w:r w:rsidRPr="00306C27">
        <w:t xml:space="preserve"> in relation to a particular loading or penalty</w:t>
      </w:r>
      <w:r>
        <w:t xml:space="preserve"> </w:t>
      </w:r>
      <w:r w:rsidRPr="009803FB">
        <w:t>in this award</w:t>
      </w:r>
      <w:r w:rsidRPr="00306C27">
        <w:t>.</w:t>
      </w:r>
    </w:p>
    <w:p w:rsidR="007E7783" w:rsidRPr="00306C27" w:rsidRDefault="007E7783" w:rsidP="007E7783">
      <w:pPr>
        <w:pStyle w:val="SubLevel2"/>
      </w:pPr>
      <w:r w:rsidRPr="00306C27">
        <w:t>Prior to the first full pay period on or after 1 July 2010 the employer need not pay the loading or penalty in this award.</w:t>
      </w:r>
    </w:p>
    <w:p w:rsidR="007E7783" w:rsidRPr="00306C27" w:rsidRDefault="007E7783" w:rsidP="007E7783">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E7783" w:rsidRPr="00306C27" w:rsidTr="00BF6C66">
        <w:tc>
          <w:tcPr>
            <w:tcW w:w="3469" w:type="dxa"/>
          </w:tcPr>
          <w:p w:rsidR="007E7783" w:rsidRPr="00BF6C66" w:rsidRDefault="007E7783" w:rsidP="00BF6C66">
            <w:pPr>
              <w:pStyle w:val="AMODTable"/>
              <w:keepNext/>
              <w:rPr>
                <w:b/>
              </w:rPr>
            </w:pPr>
            <w:r w:rsidRPr="00BF6C66">
              <w:rPr>
                <w:b/>
              </w:rPr>
              <w:t>First full pay period on or after</w:t>
            </w:r>
          </w:p>
        </w:tc>
        <w:tc>
          <w:tcPr>
            <w:tcW w:w="1620" w:type="dxa"/>
          </w:tcPr>
          <w:p w:rsidR="007E7783" w:rsidRPr="00306C27" w:rsidRDefault="007E7783" w:rsidP="00BF6C66">
            <w:pPr>
              <w:pStyle w:val="AMODTable"/>
              <w:keepNext/>
              <w:jc w:val="center"/>
            </w:pPr>
          </w:p>
        </w:tc>
      </w:tr>
      <w:tr w:rsidR="007E7783" w:rsidRPr="00306C27" w:rsidTr="00BF6C66">
        <w:tc>
          <w:tcPr>
            <w:tcW w:w="3469" w:type="dxa"/>
          </w:tcPr>
          <w:p w:rsidR="007E7783" w:rsidRPr="00306C27" w:rsidRDefault="007E7783" w:rsidP="00BF6C66">
            <w:pPr>
              <w:pStyle w:val="AMODTable"/>
              <w:keepNext/>
            </w:pPr>
            <w:r w:rsidRPr="00306C27">
              <w:t>1 July 2010</w:t>
            </w:r>
          </w:p>
        </w:tc>
        <w:tc>
          <w:tcPr>
            <w:tcW w:w="1620" w:type="dxa"/>
          </w:tcPr>
          <w:p w:rsidR="007E7783" w:rsidRPr="00306C27" w:rsidRDefault="007E7783" w:rsidP="00BF6C66">
            <w:pPr>
              <w:pStyle w:val="AMODTable"/>
              <w:keepNext/>
              <w:jc w:val="center"/>
            </w:pPr>
            <w:r w:rsidRPr="00306C27">
              <w:t>20%</w:t>
            </w:r>
          </w:p>
        </w:tc>
      </w:tr>
      <w:tr w:rsidR="007E7783" w:rsidRPr="00306C27" w:rsidTr="00BF6C66">
        <w:tc>
          <w:tcPr>
            <w:tcW w:w="3469" w:type="dxa"/>
          </w:tcPr>
          <w:p w:rsidR="007E7783" w:rsidRPr="00306C27" w:rsidRDefault="007E7783" w:rsidP="00BF6C66">
            <w:pPr>
              <w:pStyle w:val="AMODTable"/>
              <w:keepNext/>
            </w:pPr>
            <w:r w:rsidRPr="00306C27">
              <w:t>1 July 2011</w:t>
            </w:r>
          </w:p>
        </w:tc>
        <w:tc>
          <w:tcPr>
            <w:tcW w:w="1620" w:type="dxa"/>
          </w:tcPr>
          <w:p w:rsidR="007E7783" w:rsidRPr="00306C27" w:rsidRDefault="007E7783" w:rsidP="00BF6C66">
            <w:pPr>
              <w:pStyle w:val="AMODTable"/>
              <w:keepNext/>
              <w:jc w:val="center"/>
            </w:pPr>
            <w:r w:rsidRPr="00306C27">
              <w:t>40%</w:t>
            </w:r>
          </w:p>
        </w:tc>
      </w:tr>
      <w:tr w:rsidR="007E7783" w:rsidRPr="00306C27" w:rsidTr="00BF6C66">
        <w:tc>
          <w:tcPr>
            <w:tcW w:w="3469" w:type="dxa"/>
          </w:tcPr>
          <w:p w:rsidR="007E7783" w:rsidRPr="00306C27" w:rsidRDefault="007E7783" w:rsidP="00BF6C66">
            <w:pPr>
              <w:pStyle w:val="AMODTable"/>
              <w:keepNext/>
            </w:pPr>
            <w:r w:rsidRPr="00306C27">
              <w:t>1 July 2012</w:t>
            </w:r>
          </w:p>
        </w:tc>
        <w:tc>
          <w:tcPr>
            <w:tcW w:w="1620" w:type="dxa"/>
          </w:tcPr>
          <w:p w:rsidR="007E7783" w:rsidRPr="00306C27" w:rsidRDefault="007E7783" w:rsidP="00BF6C66">
            <w:pPr>
              <w:pStyle w:val="AMODTable"/>
              <w:keepNext/>
              <w:jc w:val="center"/>
            </w:pPr>
            <w:r w:rsidRPr="00306C27">
              <w:t>60%</w:t>
            </w:r>
          </w:p>
        </w:tc>
      </w:tr>
      <w:tr w:rsidR="007E7783" w:rsidRPr="00306C27" w:rsidTr="00BF6C66">
        <w:tc>
          <w:tcPr>
            <w:tcW w:w="3469" w:type="dxa"/>
          </w:tcPr>
          <w:p w:rsidR="007E7783" w:rsidRPr="00306C27" w:rsidRDefault="007E7783" w:rsidP="007E7783">
            <w:pPr>
              <w:pStyle w:val="AMODTable"/>
            </w:pPr>
            <w:r w:rsidRPr="00306C27">
              <w:t>1 July 2013</w:t>
            </w:r>
          </w:p>
        </w:tc>
        <w:tc>
          <w:tcPr>
            <w:tcW w:w="1620" w:type="dxa"/>
          </w:tcPr>
          <w:p w:rsidR="007E7783" w:rsidRPr="00306C27" w:rsidRDefault="007E7783" w:rsidP="00BF6C66">
            <w:pPr>
              <w:pStyle w:val="AMODTable"/>
              <w:jc w:val="center"/>
            </w:pPr>
            <w:r w:rsidRPr="00306C27">
              <w:t>80%</w:t>
            </w:r>
          </w:p>
        </w:tc>
      </w:tr>
    </w:tbl>
    <w:p w:rsidR="00591DC0" w:rsidRDefault="007E7783" w:rsidP="007E7783">
      <w:pPr>
        <w:pStyle w:val="SubLevel2"/>
      </w:pPr>
      <w:r w:rsidRPr="00306C27">
        <w:t xml:space="preserve">These provisions cease to operate from the beginning of the first full pay </w:t>
      </w:r>
      <w:r>
        <w:t>period on or after 1 July 2014.</w:t>
      </w:r>
    </w:p>
    <w:p w:rsidR="004E7EDD" w:rsidRDefault="004E7EDD" w:rsidP="004E7EDD">
      <w:pPr>
        <w:pStyle w:val="SubLevel1Bold"/>
      </w:pPr>
      <w:r w:rsidRPr="00054EDA">
        <w:t>Former Division 2B employers</w:t>
      </w:r>
      <w:r>
        <w:t xml:space="preserve"> </w:t>
      </w:r>
    </w:p>
    <w:p w:rsidR="004E7EDD" w:rsidRPr="00273F87" w:rsidRDefault="004E7EDD" w:rsidP="004E7EDD">
      <w:pPr>
        <w:pStyle w:val="History"/>
      </w:pPr>
      <w:r>
        <w:t xml:space="preserve">[A.8 inserted </w:t>
      </w:r>
      <w:r w:rsidRPr="00EF6885">
        <w:t xml:space="preserve">by </w:t>
      </w:r>
      <w:hyperlink r:id="rId189" w:history="1">
        <w:r w:rsidRPr="004E7EDD">
          <w:rPr>
            <w:rStyle w:val="Hyperlink"/>
          </w:rPr>
          <w:t>PR503708</w:t>
        </w:r>
      </w:hyperlink>
      <w:r>
        <w:t xml:space="preserve"> ppc 01Jan11</w:t>
      </w:r>
      <w:r w:rsidRPr="00EF6885">
        <w:t>]</w:t>
      </w:r>
    </w:p>
    <w:p w:rsidR="004E7EDD" w:rsidRDefault="004E7EDD" w:rsidP="004E7EDD">
      <w:pPr>
        <w:pStyle w:val="SubLevel2"/>
      </w:pPr>
      <w:r>
        <w:t xml:space="preserve">This clause applies to an employer which, immediately prior to 1 January 2011, was covered by a Division 2B State award. </w:t>
      </w:r>
    </w:p>
    <w:p w:rsidR="004E7EDD" w:rsidRDefault="004E7EDD" w:rsidP="004E7EDD">
      <w:pPr>
        <w:pStyle w:val="SubLevel2"/>
      </w:pPr>
      <w:r>
        <w:t xml:space="preserve">All of the terms of a Division 2B State award applying to a Division 2B employer are continued in effect until the end of the full pay period commencing before 1 February 2011. </w:t>
      </w:r>
    </w:p>
    <w:p w:rsidR="004E7EDD" w:rsidRDefault="004E7EDD" w:rsidP="004E7EDD">
      <w:pPr>
        <w:pStyle w:val="SubLevel2"/>
      </w:pPr>
      <w:bookmarkStart w:id="236"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6"/>
      <w:r>
        <w:t xml:space="preserve"> </w:t>
      </w:r>
    </w:p>
    <w:p w:rsidR="004E7EDD" w:rsidRDefault="004E7EDD" w:rsidP="004E7EDD">
      <w:pPr>
        <w:pStyle w:val="SubLevel2"/>
      </w:pPr>
      <w:r>
        <w:t xml:space="preserve">Despite clause </w:t>
      </w:r>
      <w:r w:rsidR="00E66731">
        <w:fldChar w:fldCharType="begin"/>
      </w:r>
      <w:r>
        <w:instrText xml:space="preserve"> REF _Ref277233977 \w \h </w:instrText>
      </w:r>
      <w:r w:rsidR="00E66731">
        <w:fldChar w:fldCharType="separate"/>
      </w:r>
      <w:r w:rsidR="00914DC8">
        <w:t>A.8.3</w:t>
      </w:r>
      <w:r w:rsidR="00E6673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4E7EDD" w:rsidRDefault="004E7EDD" w:rsidP="004E7EDD">
      <w:pPr>
        <w:pStyle w:val="SubLevel2"/>
      </w:pPr>
      <w:r>
        <w:t xml:space="preserve">Despite clause </w:t>
      </w:r>
      <w:r w:rsidR="00E66731">
        <w:fldChar w:fldCharType="begin"/>
      </w:r>
      <w:r>
        <w:instrText xml:space="preserve"> REF _Ref277233977 \w \h </w:instrText>
      </w:r>
      <w:r w:rsidR="00E66731">
        <w:fldChar w:fldCharType="separate"/>
      </w:r>
      <w:r w:rsidR="00914DC8">
        <w:t>A.8.3</w:t>
      </w:r>
      <w:r w:rsidR="00E6673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4E7EDD" w:rsidRDefault="004E7EDD" w:rsidP="004E7EDD">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89598E" w:rsidRDefault="0089598E">
      <w:pPr>
        <w:spacing w:before="0"/>
        <w:jc w:val="left"/>
      </w:pPr>
      <w:r>
        <w:br w:type="page"/>
      </w:r>
    </w:p>
    <w:p w:rsidR="008B08DF" w:rsidRDefault="00591DC0" w:rsidP="002A7508">
      <w:pPr>
        <w:pStyle w:val="Subdocument"/>
      </w:pPr>
      <w:bookmarkStart w:id="237" w:name="_Ref240703154"/>
      <w:bookmarkStart w:id="238" w:name="_Toc37248298"/>
      <w:r>
        <w:t>—</w:t>
      </w:r>
      <w:r w:rsidR="00875435">
        <w:t>Classification Definitions</w:t>
      </w:r>
      <w:bookmarkEnd w:id="237"/>
      <w:bookmarkEnd w:id="238"/>
    </w:p>
    <w:p w:rsidR="005C3B56" w:rsidRDefault="00CD3AD7" w:rsidP="005C3B56">
      <w:pPr>
        <w:pStyle w:val="SubLevel1Bold"/>
        <w:rPr>
          <w:lang w:val="en-US"/>
        </w:rPr>
      </w:pPr>
      <w:r>
        <w:rPr>
          <w:lang w:val="en-US"/>
        </w:rPr>
        <w:t>Administrative a</w:t>
      </w:r>
      <w:r w:rsidR="005C3B56">
        <w:rPr>
          <w:lang w:val="en-US"/>
        </w:rPr>
        <w:t>ssistant</w:t>
      </w:r>
    </w:p>
    <w:p w:rsidR="005C3B56" w:rsidRDefault="00875435" w:rsidP="005C3B56">
      <w:pPr>
        <w:pStyle w:val="SubLevel2"/>
        <w:rPr>
          <w:lang w:val="en-US"/>
        </w:rPr>
      </w:pPr>
      <w:r>
        <w:rPr>
          <w:b/>
          <w:lang w:val="en-US"/>
        </w:rPr>
        <w:t>Administrative a</w:t>
      </w:r>
      <w:r w:rsidR="005C3B56" w:rsidRPr="005C3B56">
        <w:rPr>
          <w:b/>
          <w:lang w:val="en-US"/>
        </w:rPr>
        <w:t>ssistant</w:t>
      </w:r>
      <w:r w:rsidR="005C3B56" w:rsidRPr="005C3B56">
        <w:rPr>
          <w:lang w:val="en-US"/>
        </w:rPr>
        <w:t xml:space="preserve"> means a person engaged to perform a range of </w:t>
      </w:r>
      <w:r w:rsidR="005C3B56">
        <w:rPr>
          <w:lang w:val="en-US"/>
        </w:rPr>
        <w:t xml:space="preserve">clearly defined </w:t>
      </w:r>
      <w:r w:rsidR="005C3B56" w:rsidRPr="005C3B56">
        <w:rPr>
          <w:lang w:val="en-US"/>
        </w:rPr>
        <w:t>administrative, including financial and clerical duties, under the direct supervision of the Manager or another employee with delegated supervisor</w:t>
      </w:r>
      <w:r>
        <w:rPr>
          <w:lang w:val="en-US"/>
        </w:rPr>
        <w:t>y responsibility. The duties wi</w:t>
      </w:r>
      <w:r w:rsidR="005C3B56" w:rsidRPr="005C3B56">
        <w:rPr>
          <w:lang w:val="en-US"/>
        </w:rPr>
        <w:t>ll be clearly defin</w:t>
      </w:r>
      <w:r>
        <w:rPr>
          <w:lang w:val="en-US"/>
        </w:rPr>
        <w:t>ed. Once familiar with the work</w:t>
      </w:r>
      <w:r w:rsidR="005C3B56" w:rsidRPr="005C3B56">
        <w:rPr>
          <w:lang w:val="en-US"/>
        </w:rPr>
        <w:t>place, a</w:t>
      </w:r>
      <w:r>
        <w:rPr>
          <w:lang w:val="en-US"/>
        </w:rPr>
        <w:t>n Administrative a</w:t>
      </w:r>
      <w:r w:rsidR="005C3B56" w:rsidRPr="005C3B56">
        <w:rPr>
          <w:lang w:val="en-US"/>
        </w:rPr>
        <w:t>ssistant may be expected to exercise limited discretion and solve minor problems arising in the course of their duties and within clearly defined procedures, guidelines and policies of the service. Instruction and assistance will be readily available.</w:t>
      </w:r>
    </w:p>
    <w:p w:rsidR="005C3B56" w:rsidRDefault="005C3B56" w:rsidP="005C3B56">
      <w:pPr>
        <w:pStyle w:val="SubLevel2Bold"/>
        <w:rPr>
          <w:lang w:val="en-US"/>
        </w:rPr>
      </w:pPr>
      <w:r>
        <w:rPr>
          <w:lang w:val="en-US"/>
        </w:rPr>
        <w:t>Requirements</w:t>
      </w:r>
    </w:p>
    <w:p w:rsidR="005C3B56" w:rsidRPr="00C35053" w:rsidRDefault="00C35053" w:rsidP="002A7508">
      <w:pPr>
        <w:pStyle w:val="SubLevel3"/>
        <w:rPr>
          <w:lang w:val="en-US"/>
        </w:rPr>
      </w:pPr>
      <w:r w:rsidRPr="00C35053">
        <w:rPr>
          <w:lang w:val="en-US"/>
        </w:rPr>
        <w:t>A person</w:t>
      </w:r>
      <w:r w:rsidR="00875435">
        <w:rPr>
          <w:lang w:val="en-US"/>
        </w:rPr>
        <w:t xml:space="preserve"> employed as an Administrative a</w:t>
      </w:r>
      <w:r w:rsidRPr="00C35053">
        <w:rPr>
          <w:lang w:val="en-US"/>
        </w:rPr>
        <w:t xml:space="preserve">ssistant </w:t>
      </w:r>
      <w:r>
        <w:rPr>
          <w:lang w:val="en-US"/>
        </w:rPr>
        <w:t xml:space="preserve">will </w:t>
      </w:r>
      <w:r w:rsidRPr="00C35053">
        <w:rPr>
          <w:lang w:val="en-US"/>
        </w:rPr>
        <w:t>be able to:</w:t>
      </w:r>
    </w:p>
    <w:p w:rsidR="00C35053" w:rsidRPr="00C35053" w:rsidRDefault="00C35053" w:rsidP="002A7508">
      <w:pPr>
        <w:pStyle w:val="SubLevel4"/>
        <w:rPr>
          <w:lang w:val="en-US"/>
        </w:rPr>
      </w:pPr>
      <w:r w:rsidRPr="00C35053">
        <w:rPr>
          <w:lang w:val="en-US"/>
        </w:rPr>
        <w:t>satisfactorily perform a range of routine general office duties of a clerical and/or support nature including, but not limited to, filing and the maintenance of existing records systems;</w:t>
      </w:r>
    </w:p>
    <w:p w:rsidR="00C35053" w:rsidRPr="00C35053" w:rsidRDefault="00C35053" w:rsidP="002A7508">
      <w:pPr>
        <w:pStyle w:val="SubLevel4"/>
        <w:rPr>
          <w:lang w:val="en-US"/>
        </w:rPr>
      </w:pPr>
      <w:r w:rsidRPr="00C35053">
        <w:rPr>
          <w:lang w:val="en-US"/>
        </w:rPr>
        <w:t>perform general reception and telephonist duties including the accurate provision of information;</w:t>
      </w:r>
    </w:p>
    <w:p w:rsidR="00C35053" w:rsidRPr="00C35053" w:rsidRDefault="00C35053" w:rsidP="002A7508">
      <w:pPr>
        <w:pStyle w:val="SubLevel4"/>
        <w:rPr>
          <w:lang w:val="en-US"/>
        </w:rPr>
      </w:pPr>
      <w:r w:rsidRPr="00C35053">
        <w:rPr>
          <w:lang w:val="en-US"/>
        </w:rPr>
        <w:t>demonstrate proficiency in the straightforward operation of keyboard equipment including data input and basic word processing;</w:t>
      </w:r>
      <w:r w:rsidR="00875435">
        <w:rPr>
          <w:lang w:val="en-US"/>
        </w:rPr>
        <w:t xml:space="preserve"> and</w:t>
      </w:r>
    </w:p>
    <w:p w:rsidR="00C35053" w:rsidRDefault="00C35053" w:rsidP="002A7508">
      <w:pPr>
        <w:pStyle w:val="SubLevel4"/>
        <w:rPr>
          <w:lang w:val="en-US"/>
        </w:rPr>
      </w:pPr>
      <w:r w:rsidRPr="00C35053">
        <w:rPr>
          <w:lang w:val="en-US"/>
        </w:rPr>
        <w:t>demonstrate proficiency in the use of available office technology.</w:t>
      </w:r>
    </w:p>
    <w:p w:rsidR="00C35053" w:rsidRPr="00C35053" w:rsidRDefault="00C35053" w:rsidP="002A7508">
      <w:pPr>
        <w:pStyle w:val="SubLevel3"/>
        <w:rPr>
          <w:lang w:val="en-US"/>
        </w:rPr>
      </w:pPr>
      <w:r w:rsidRPr="00C35053">
        <w:rPr>
          <w:lang w:val="en-US"/>
        </w:rPr>
        <w:t>With experienc</w:t>
      </w:r>
      <w:r w:rsidR="00875435">
        <w:rPr>
          <w:lang w:val="en-US"/>
        </w:rPr>
        <w:t>e, an Administrative a</w:t>
      </w:r>
      <w:r w:rsidRPr="00C35053">
        <w:rPr>
          <w:lang w:val="en-US"/>
        </w:rPr>
        <w:t xml:space="preserve">ssistant </w:t>
      </w:r>
      <w:r>
        <w:rPr>
          <w:lang w:val="en-US"/>
        </w:rPr>
        <w:t xml:space="preserve">will </w:t>
      </w:r>
      <w:r w:rsidRPr="00C35053">
        <w:rPr>
          <w:lang w:val="en-US"/>
        </w:rPr>
        <w:t>be able to perform program support and/or more complex administrative duties including, but not limited t</w:t>
      </w:r>
      <w:r w:rsidR="00D10816">
        <w:rPr>
          <w:lang w:val="en-US"/>
        </w:rPr>
        <w:t>o, petty cash control, ordering</w:t>
      </w:r>
      <w:r w:rsidRPr="00C35053">
        <w:rPr>
          <w:lang w:val="en-US"/>
        </w:rPr>
        <w:t xml:space="preserve"> and invoicing under the direction of the project manager or another employee with delegated supervisory responsibility. Such an employee may also provide limited direct support to clients of the service undertaking self-paced instructional packages and/or limited pre-employment activities and services which do not require a level of skill and/or responsibility more properly exercised by a more senior employee. Such duties may also include provision of assistance to more senior employees in client selection and referral activities, and preparation and maintenance of client records under supervision.</w:t>
      </w:r>
    </w:p>
    <w:p w:rsidR="00C35053" w:rsidRPr="00C35053" w:rsidRDefault="00875435" w:rsidP="002A7508">
      <w:pPr>
        <w:pStyle w:val="SubLevel3"/>
        <w:rPr>
          <w:lang w:val="en-US"/>
        </w:rPr>
      </w:pPr>
      <w:r>
        <w:rPr>
          <w:lang w:val="en-US"/>
        </w:rPr>
        <w:t>An Administrative a</w:t>
      </w:r>
      <w:r w:rsidR="00C35053" w:rsidRPr="00C35053">
        <w:rPr>
          <w:lang w:val="en-US"/>
        </w:rPr>
        <w:t xml:space="preserve">ssistant performing </w:t>
      </w:r>
      <w:r w:rsidR="00C35053">
        <w:rPr>
          <w:lang w:val="en-US"/>
        </w:rPr>
        <w:t>these duties</w:t>
      </w:r>
      <w:r w:rsidR="00C35053" w:rsidRPr="00C35053">
        <w:rPr>
          <w:lang w:val="en-US"/>
        </w:rPr>
        <w:t xml:space="preserve"> </w:t>
      </w:r>
      <w:r w:rsidR="00C35053">
        <w:rPr>
          <w:lang w:val="en-US"/>
        </w:rPr>
        <w:t>will</w:t>
      </w:r>
      <w:r w:rsidR="00C35053" w:rsidRPr="00C35053">
        <w:rPr>
          <w:lang w:val="en-US"/>
        </w:rPr>
        <w:t xml:space="preserve"> receive payment at no less than </w:t>
      </w:r>
      <w:r w:rsidR="00D10816">
        <w:rPr>
          <w:lang w:val="en-US"/>
        </w:rPr>
        <w:t>P</w:t>
      </w:r>
      <w:r w:rsidR="002A7508">
        <w:rPr>
          <w:lang w:val="en-US"/>
        </w:rPr>
        <w:t>ay point 2</w:t>
      </w:r>
      <w:r w:rsidR="00C35053" w:rsidRPr="00C35053">
        <w:rPr>
          <w:lang w:val="en-US"/>
        </w:rPr>
        <w:t xml:space="preserve"> within this classification.</w:t>
      </w:r>
    </w:p>
    <w:p w:rsidR="00C35053" w:rsidRDefault="00875435" w:rsidP="002A7508">
      <w:pPr>
        <w:pStyle w:val="SubLevel3"/>
        <w:rPr>
          <w:lang w:val="en-US"/>
        </w:rPr>
      </w:pPr>
      <w:r>
        <w:rPr>
          <w:lang w:val="en-US"/>
        </w:rPr>
        <w:t>An Administrative a</w:t>
      </w:r>
      <w:r w:rsidR="00C35053" w:rsidRPr="00C35053">
        <w:rPr>
          <w:lang w:val="en-US"/>
        </w:rPr>
        <w:t xml:space="preserve">ssistant </w:t>
      </w:r>
      <w:r w:rsidR="00C35053">
        <w:rPr>
          <w:lang w:val="en-US"/>
        </w:rPr>
        <w:t>will</w:t>
      </w:r>
      <w:r w:rsidR="00C35053" w:rsidRPr="00C35053">
        <w:rPr>
          <w:lang w:val="en-US"/>
        </w:rPr>
        <w:t xml:space="preserve"> not be required to supe</w:t>
      </w:r>
      <w:r>
        <w:rPr>
          <w:lang w:val="en-US"/>
        </w:rPr>
        <w:t>rvise other staff or volunteers.</w:t>
      </w:r>
    </w:p>
    <w:p w:rsidR="005C3B56" w:rsidRDefault="002A7508" w:rsidP="002A7508">
      <w:pPr>
        <w:pStyle w:val="SubLevel3"/>
        <w:rPr>
          <w:lang w:val="en-US"/>
        </w:rPr>
      </w:pPr>
      <w:r>
        <w:rPr>
          <w:lang w:val="en-US"/>
        </w:rPr>
        <w:t>N</w:t>
      </w:r>
      <w:r w:rsidR="00C35053" w:rsidRPr="00C35053">
        <w:rPr>
          <w:lang w:val="en-US"/>
        </w:rPr>
        <w:t>o formal qualifications are required.</w:t>
      </w:r>
    </w:p>
    <w:p w:rsidR="00CD3AD7" w:rsidRDefault="00CD3AD7" w:rsidP="00CD3AD7">
      <w:pPr>
        <w:pStyle w:val="SubLevel1Bold"/>
        <w:rPr>
          <w:lang w:val="en-US"/>
        </w:rPr>
      </w:pPr>
      <w:r>
        <w:rPr>
          <w:lang w:val="en-US"/>
        </w:rPr>
        <w:t>Administrative officer</w:t>
      </w:r>
    </w:p>
    <w:p w:rsidR="00CD3AD7" w:rsidRDefault="00AD1141" w:rsidP="00DA1D6D">
      <w:pPr>
        <w:pStyle w:val="SubLevel2"/>
        <w:rPr>
          <w:lang w:val="en-US"/>
        </w:rPr>
      </w:pPr>
      <w:r>
        <w:rPr>
          <w:b/>
          <w:lang w:val="en-US"/>
        </w:rPr>
        <w:t>Administrative o</w:t>
      </w:r>
      <w:r w:rsidR="00DA1D6D" w:rsidRPr="00DA1D6D">
        <w:rPr>
          <w:b/>
          <w:lang w:val="en-US"/>
        </w:rPr>
        <w:t>fficer</w:t>
      </w:r>
      <w:r w:rsidR="00DA1D6D" w:rsidRPr="00DA1D6D">
        <w:rPr>
          <w:lang w:val="en-US"/>
        </w:rPr>
        <w:t xml:space="preserve"> means a person engaged to perform and be responsible to the Manager of a service for a range of administrative duties and including, but not limited to financial, accounting and clerical duties ranging from the simple to the complex, for office management and for supervision of other administrative a</w:t>
      </w:r>
      <w:r w:rsidR="002A7508">
        <w:rPr>
          <w:lang w:val="en-US"/>
        </w:rPr>
        <w:t>nd support employees including t</w:t>
      </w:r>
      <w:r w:rsidR="00DA1D6D" w:rsidRPr="00DA1D6D">
        <w:rPr>
          <w:lang w:val="en-US"/>
        </w:rPr>
        <w:t>rainees. In keeping with the nature of client services offered by t</w:t>
      </w:r>
      <w:r>
        <w:rPr>
          <w:lang w:val="en-US"/>
        </w:rPr>
        <w:t>he employer, an Administrative o</w:t>
      </w:r>
      <w:r w:rsidR="00DA1D6D" w:rsidRPr="00DA1D6D">
        <w:rPr>
          <w:lang w:val="en-US"/>
        </w:rPr>
        <w:t>fficer will also liaise from time to time with clients of the service and other service providers.</w:t>
      </w:r>
    </w:p>
    <w:p w:rsidR="00DA1D6D" w:rsidRDefault="00DA1D6D" w:rsidP="00DA1D6D">
      <w:pPr>
        <w:pStyle w:val="SubLevel2Bold"/>
        <w:rPr>
          <w:lang w:val="en-US"/>
        </w:rPr>
      </w:pPr>
      <w:r>
        <w:rPr>
          <w:lang w:val="en-US"/>
        </w:rPr>
        <w:t>Requirements</w:t>
      </w:r>
    </w:p>
    <w:p w:rsidR="003A2E94" w:rsidRDefault="003A2E94" w:rsidP="003A2E94">
      <w:pPr>
        <w:pStyle w:val="Block1"/>
        <w:rPr>
          <w:lang w:val="en-US"/>
        </w:rPr>
      </w:pPr>
      <w:r w:rsidRPr="003A2E94">
        <w:rPr>
          <w:lang w:val="en-US"/>
        </w:rPr>
        <w:t>A person employed as</w:t>
      </w:r>
      <w:r w:rsidR="00AD1141">
        <w:rPr>
          <w:lang w:val="en-US"/>
        </w:rPr>
        <w:t xml:space="preserve"> an Administrative o</w:t>
      </w:r>
      <w:r>
        <w:rPr>
          <w:lang w:val="en-US"/>
        </w:rPr>
        <w:t>fficer will</w:t>
      </w:r>
      <w:r w:rsidRPr="003A2E94">
        <w:rPr>
          <w:lang w:val="en-US"/>
        </w:rPr>
        <w:t>, in addition to any of the duties of an A</w:t>
      </w:r>
      <w:r w:rsidR="00AD1141">
        <w:rPr>
          <w:lang w:val="en-US"/>
        </w:rPr>
        <w:t>dministrative a</w:t>
      </w:r>
      <w:r w:rsidRPr="003A2E94">
        <w:rPr>
          <w:lang w:val="en-US"/>
        </w:rPr>
        <w:t>ssistant, be able to:</w:t>
      </w:r>
    </w:p>
    <w:p w:rsidR="003A2E94" w:rsidRPr="003A2E94" w:rsidRDefault="003A2E94" w:rsidP="003A2E94">
      <w:pPr>
        <w:pStyle w:val="SubLevel3"/>
        <w:rPr>
          <w:lang w:val="en-US"/>
        </w:rPr>
      </w:pPr>
      <w:r w:rsidRPr="003A2E94">
        <w:rPr>
          <w:lang w:val="en-US"/>
        </w:rPr>
        <w:t>set up and administer a bookkeeping and/or accounting system including a chart of accounts for the organisation and each of its programs and services;</w:t>
      </w:r>
    </w:p>
    <w:p w:rsidR="003A2E94" w:rsidRPr="003A2E94" w:rsidRDefault="003A2E94" w:rsidP="003A2E94">
      <w:pPr>
        <w:pStyle w:val="SubLevel3"/>
        <w:rPr>
          <w:lang w:val="en-US"/>
        </w:rPr>
      </w:pPr>
      <w:r w:rsidRPr="003A2E94">
        <w:rPr>
          <w:lang w:val="en-US"/>
        </w:rPr>
        <w:t xml:space="preserve">produce a range of accurate and timely financial reports, which clearly reflect the financial position </w:t>
      </w:r>
      <w:r w:rsidR="00AD1141">
        <w:rPr>
          <w:lang w:val="en-US"/>
        </w:rPr>
        <w:t>of the organisation and each of</w:t>
      </w:r>
      <w:r w:rsidRPr="003A2E94">
        <w:rPr>
          <w:lang w:val="en-US"/>
        </w:rPr>
        <w:t xml:space="preserve"> its programs and services and which will enable cross-program financial management, including:</w:t>
      </w:r>
    </w:p>
    <w:p w:rsidR="003A2E94" w:rsidRPr="003A2E94" w:rsidRDefault="003A2E94" w:rsidP="00AD1141">
      <w:pPr>
        <w:pStyle w:val="SubLevel4"/>
        <w:rPr>
          <w:lang w:val="en-US"/>
        </w:rPr>
      </w:pPr>
      <w:r w:rsidRPr="003A2E94">
        <w:rPr>
          <w:lang w:val="en-US"/>
        </w:rPr>
        <w:t xml:space="preserve">profit and loss </w:t>
      </w:r>
      <w:r w:rsidR="00AD1141">
        <w:rPr>
          <w:lang w:val="en-US"/>
        </w:rPr>
        <w:t>statements; and</w:t>
      </w:r>
    </w:p>
    <w:p w:rsidR="003A2E94" w:rsidRPr="003A2E94" w:rsidRDefault="003A2E94" w:rsidP="00AD1141">
      <w:pPr>
        <w:pStyle w:val="SubLevel4"/>
        <w:rPr>
          <w:lang w:val="en-US"/>
        </w:rPr>
      </w:pPr>
      <w:r w:rsidRPr="003A2E94">
        <w:rPr>
          <w:lang w:val="en-US"/>
        </w:rPr>
        <w:t>cash flow analysis rep</w:t>
      </w:r>
      <w:r w:rsidR="00AD1141">
        <w:rPr>
          <w:lang w:val="en-US"/>
        </w:rPr>
        <w:t>orts</w:t>
      </w:r>
      <w:r w:rsidR="002A7508">
        <w:rPr>
          <w:lang w:val="en-US"/>
        </w:rPr>
        <w:t>;</w:t>
      </w:r>
    </w:p>
    <w:p w:rsidR="003A2E94" w:rsidRPr="003A2E94" w:rsidRDefault="003A2E94" w:rsidP="00AD1141">
      <w:pPr>
        <w:pStyle w:val="SubLevel3"/>
        <w:rPr>
          <w:lang w:val="en-US"/>
        </w:rPr>
      </w:pPr>
      <w:r>
        <w:rPr>
          <w:lang w:val="en-US"/>
        </w:rPr>
        <w:t>u</w:t>
      </w:r>
      <w:r w:rsidRPr="003A2E94">
        <w:rPr>
          <w:lang w:val="en-US"/>
        </w:rPr>
        <w:t>nder the direction of the Manager, assist in the preparation of budgets for the organisation or for individual programs and services;</w:t>
      </w:r>
    </w:p>
    <w:p w:rsidR="003A2E94" w:rsidRPr="003A2E94" w:rsidRDefault="003A2E94" w:rsidP="003A2E94">
      <w:pPr>
        <w:pStyle w:val="SubLevel3"/>
        <w:rPr>
          <w:lang w:val="en-US"/>
        </w:rPr>
      </w:pPr>
      <w:r w:rsidRPr="003A2E94">
        <w:rPr>
          <w:lang w:val="en-US"/>
        </w:rPr>
        <w:t>supervise and provide necessary office-based training to administrative or other support employees;</w:t>
      </w:r>
    </w:p>
    <w:p w:rsidR="003A2E94" w:rsidRPr="003A2E94" w:rsidRDefault="003A2E94" w:rsidP="003A2E94">
      <w:pPr>
        <w:pStyle w:val="SubLevel3"/>
        <w:rPr>
          <w:lang w:val="en-US"/>
        </w:rPr>
      </w:pPr>
      <w:r w:rsidRPr="003A2E94">
        <w:rPr>
          <w:lang w:val="en-US"/>
        </w:rPr>
        <w:t>operate purchasing, inventory, asset control, payroll and other administrative procedures;</w:t>
      </w:r>
    </w:p>
    <w:p w:rsidR="003A2E94" w:rsidRPr="003A2E94" w:rsidRDefault="003A2E94" w:rsidP="003A2E94">
      <w:pPr>
        <w:pStyle w:val="SubLevel3"/>
        <w:rPr>
          <w:lang w:val="en-US"/>
        </w:rPr>
      </w:pPr>
      <w:r w:rsidRPr="003A2E94">
        <w:rPr>
          <w:lang w:val="en-US"/>
        </w:rPr>
        <w:t>set up and maintain a full range of personnel, client data base and other management and administrative records required by the employer;</w:t>
      </w:r>
    </w:p>
    <w:p w:rsidR="003A2E94" w:rsidRPr="003A2E94" w:rsidRDefault="003A2E94" w:rsidP="003A2E94">
      <w:pPr>
        <w:pStyle w:val="SubLevel3"/>
        <w:rPr>
          <w:lang w:val="en-US"/>
        </w:rPr>
      </w:pPr>
      <w:r w:rsidRPr="003A2E94">
        <w:rPr>
          <w:lang w:val="en-US"/>
        </w:rPr>
        <w:t>be computer literate and demonstrate expertise in the use of financial and other software packages;</w:t>
      </w:r>
      <w:r w:rsidR="00AD1141">
        <w:rPr>
          <w:lang w:val="en-US"/>
        </w:rPr>
        <w:t xml:space="preserve"> and</w:t>
      </w:r>
    </w:p>
    <w:p w:rsidR="003A2E94" w:rsidRPr="003A2E94" w:rsidRDefault="003A2E94" w:rsidP="00F67B28">
      <w:pPr>
        <w:pStyle w:val="SubLevel3"/>
        <w:rPr>
          <w:lang w:val="en-US"/>
        </w:rPr>
      </w:pPr>
      <w:r w:rsidRPr="003A2E94">
        <w:rPr>
          <w:lang w:val="en-US"/>
        </w:rPr>
        <w:t>set up and maintain statistical information systems.</w:t>
      </w:r>
    </w:p>
    <w:p w:rsidR="003A2E94" w:rsidRDefault="003A2E94" w:rsidP="003A2E94">
      <w:pPr>
        <w:pStyle w:val="SubLevel1Bold"/>
        <w:rPr>
          <w:lang w:val="en-US"/>
        </w:rPr>
      </w:pPr>
      <w:r>
        <w:rPr>
          <w:lang w:val="en-US"/>
        </w:rPr>
        <w:t>Training</w:t>
      </w:r>
      <w:r w:rsidR="008A125D">
        <w:rPr>
          <w:lang w:val="en-US"/>
        </w:rPr>
        <w:t xml:space="preserve"> and placement officer </w:t>
      </w:r>
      <w:r>
        <w:rPr>
          <w:lang w:val="en-US"/>
        </w:rPr>
        <w:t>grade 1</w:t>
      </w:r>
    </w:p>
    <w:p w:rsidR="00F67B28" w:rsidRPr="00F67B28" w:rsidRDefault="00F67B28" w:rsidP="00F67B28">
      <w:pPr>
        <w:pStyle w:val="SubLevel2"/>
        <w:rPr>
          <w:lang w:val="en-US"/>
        </w:rPr>
      </w:pPr>
      <w:r w:rsidRPr="00F67B28">
        <w:rPr>
          <w:b/>
          <w:lang w:val="en-US"/>
        </w:rPr>
        <w:t>Training</w:t>
      </w:r>
      <w:r w:rsidR="00AD1141">
        <w:rPr>
          <w:b/>
          <w:lang w:val="en-US"/>
        </w:rPr>
        <w:t xml:space="preserve"> and placement officer</w:t>
      </w:r>
      <w:r w:rsidR="008A125D">
        <w:rPr>
          <w:b/>
          <w:lang w:val="en-US"/>
        </w:rPr>
        <w:t xml:space="preserve"> </w:t>
      </w:r>
      <w:r w:rsidR="00AD1141">
        <w:rPr>
          <w:b/>
          <w:lang w:val="en-US"/>
        </w:rPr>
        <w:t>g</w:t>
      </w:r>
      <w:r w:rsidRPr="00F67B28">
        <w:rPr>
          <w:b/>
          <w:lang w:val="en-US"/>
        </w:rPr>
        <w:t>rade 1</w:t>
      </w:r>
      <w:r>
        <w:rPr>
          <w:lang w:val="en-US"/>
        </w:rPr>
        <w:t xml:space="preserve"> </w:t>
      </w:r>
      <w:r w:rsidRPr="00F67B28">
        <w:rPr>
          <w:lang w:val="en-US"/>
        </w:rPr>
        <w:t>mean</w:t>
      </w:r>
      <w:r>
        <w:rPr>
          <w:lang w:val="en-US"/>
        </w:rPr>
        <w:t>s</w:t>
      </w:r>
      <w:r w:rsidRPr="00F67B28">
        <w:rPr>
          <w:lang w:val="en-US"/>
        </w:rPr>
        <w:t xml:space="preserve"> a person engaged to deliver training or placement support where the employee exercises a lower range of skills and responsibilities than an employee classified as a Training</w:t>
      </w:r>
      <w:r w:rsidR="008A125D">
        <w:rPr>
          <w:lang w:val="en-US"/>
        </w:rPr>
        <w:t xml:space="preserve"> and placement officer </w:t>
      </w:r>
      <w:r w:rsidR="00C30D00">
        <w:rPr>
          <w:lang w:val="en-US"/>
        </w:rPr>
        <w:t>g</w:t>
      </w:r>
      <w:r w:rsidRPr="00F67B28">
        <w:rPr>
          <w:lang w:val="en-US"/>
        </w:rPr>
        <w:t>rade 2. A person engaged to perform training duties under a formal training program would be limited to one vocational area of training at this level.</w:t>
      </w:r>
    </w:p>
    <w:p w:rsidR="00F67B28" w:rsidRPr="00F67B28" w:rsidRDefault="00F67B28" w:rsidP="00F67B28">
      <w:pPr>
        <w:pStyle w:val="SubLevel3"/>
        <w:rPr>
          <w:lang w:val="en-US"/>
        </w:rPr>
      </w:pPr>
      <w:r w:rsidRPr="00F67B28">
        <w:rPr>
          <w:lang w:val="en-US"/>
        </w:rPr>
        <w:t xml:space="preserve">A person engaged to perform training duties as part of placement support </w:t>
      </w:r>
      <w:r>
        <w:rPr>
          <w:lang w:val="en-US"/>
        </w:rPr>
        <w:t>will</w:t>
      </w:r>
      <w:r w:rsidRPr="00F67B28">
        <w:rPr>
          <w:lang w:val="en-US"/>
        </w:rPr>
        <w:t xml:space="preserve"> not be limite</w:t>
      </w:r>
      <w:r w:rsidR="00C30D00">
        <w:rPr>
          <w:lang w:val="en-US"/>
        </w:rPr>
        <w:t>d to one vocational area but wi</w:t>
      </w:r>
      <w:r w:rsidRPr="00F67B28">
        <w:rPr>
          <w:lang w:val="en-US"/>
        </w:rPr>
        <w:t>ll operate within clearly defined guidelines under the direction of the Manager or another more senior employee.</w:t>
      </w:r>
    </w:p>
    <w:p w:rsidR="003A2E94" w:rsidRPr="003A2E94" w:rsidRDefault="00F67B28" w:rsidP="00F67B28">
      <w:pPr>
        <w:pStyle w:val="SubLevel3"/>
        <w:rPr>
          <w:lang w:val="en-US"/>
        </w:rPr>
      </w:pPr>
      <w:r w:rsidRPr="00F67B28">
        <w:rPr>
          <w:lang w:val="en-US"/>
        </w:rPr>
        <w:t xml:space="preserve">An employee who undertakes training or placement support duties and performs a wider range of duties than the following </w:t>
      </w:r>
      <w:r>
        <w:rPr>
          <w:lang w:val="en-US"/>
        </w:rPr>
        <w:t>will</w:t>
      </w:r>
      <w:r w:rsidRPr="00F67B28">
        <w:rPr>
          <w:lang w:val="en-US"/>
        </w:rPr>
        <w:t xml:space="preserve"> be classified as a Training</w:t>
      </w:r>
      <w:r w:rsidR="00C30D00">
        <w:rPr>
          <w:lang w:val="en-US"/>
        </w:rPr>
        <w:t xml:space="preserve"> and p</w:t>
      </w:r>
      <w:r w:rsidRPr="00F67B28">
        <w:rPr>
          <w:lang w:val="en-US"/>
        </w:rPr>
        <w:t>laceme</w:t>
      </w:r>
      <w:r w:rsidR="008A125D">
        <w:rPr>
          <w:lang w:val="en-US"/>
        </w:rPr>
        <w:t xml:space="preserve">nt officer </w:t>
      </w:r>
      <w:r w:rsidR="00C30D00">
        <w:rPr>
          <w:lang w:val="en-US"/>
        </w:rPr>
        <w:t>g</w:t>
      </w:r>
      <w:r w:rsidRPr="00F67B28">
        <w:rPr>
          <w:lang w:val="en-US"/>
        </w:rPr>
        <w:t>rade 2 and not as a Training</w:t>
      </w:r>
      <w:r w:rsidR="008A125D">
        <w:rPr>
          <w:lang w:val="en-US"/>
        </w:rPr>
        <w:t xml:space="preserve"> and placement officer </w:t>
      </w:r>
      <w:r w:rsidR="00C30D00">
        <w:rPr>
          <w:lang w:val="en-US"/>
        </w:rPr>
        <w:t>g</w:t>
      </w:r>
      <w:r w:rsidRPr="00F67B28">
        <w:rPr>
          <w:lang w:val="en-US"/>
        </w:rPr>
        <w:t>rade 1.</w:t>
      </w:r>
    </w:p>
    <w:p w:rsidR="003A2E94" w:rsidRDefault="003A2E94" w:rsidP="003A2E94">
      <w:pPr>
        <w:pStyle w:val="SubLevel2Bold"/>
        <w:rPr>
          <w:lang w:val="en-US"/>
        </w:rPr>
      </w:pPr>
      <w:r>
        <w:rPr>
          <w:lang w:val="en-US"/>
        </w:rPr>
        <w:t>Requirements</w:t>
      </w:r>
    </w:p>
    <w:p w:rsidR="00655C4C" w:rsidRPr="00655C4C" w:rsidRDefault="00655C4C" w:rsidP="00655C4C">
      <w:pPr>
        <w:pStyle w:val="SubLevel3"/>
        <w:rPr>
          <w:lang w:val="en-US"/>
        </w:rPr>
      </w:pPr>
      <w:r w:rsidRPr="00655C4C">
        <w:rPr>
          <w:lang w:val="en-US"/>
        </w:rPr>
        <w:t>In respect of an employee engaged primarily to deli</w:t>
      </w:r>
      <w:r w:rsidR="00C30D00">
        <w:rPr>
          <w:lang w:val="en-US"/>
        </w:rPr>
        <w:t>ver training to clients of the s</w:t>
      </w:r>
      <w:r w:rsidRPr="00655C4C">
        <w:rPr>
          <w:lang w:val="en-US"/>
        </w:rPr>
        <w:t>ervice, the employee may be expected to perform the following duties:</w:t>
      </w:r>
    </w:p>
    <w:p w:rsidR="00655C4C" w:rsidRPr="00655C4C" w:rsidRDefault="00655C4C" w:rsidP="00655C4C">
      <w:pPr>
        <w:pStyle w:val="SubLevel4"/>
        <w:rPr>
          <w:lang w:val="en-US"/>
        </w:rPr>
      </w:pPr>
      <w:r w:rsidRPr="00655C4C">
        <w:rPr>
          <w:lang w:val="en-US"/>
        </w:rPr>
        <w:t xml:space="preserve">participate in the client selection and assessment of client needs or suitability for the area in which they provide instruction or placement support; </w:t>
      </w:r>
    </w:p>
    <w:p w:rsidR="00655C4C" w:rsidRPr="00655C4C" w:rsidRDefault="00655C4C" w:rsidP="00655C4C">
      <w:pPr>
        <w:pStyle w:val="SubLevel4"/>
        <w:rPr>
          <w:lang w:val="en-US"/>
        </w:rPr>
      </w:pPr>
      <w:r w:rsidRPr="00655C4C">
        <w:rPr>
          <w:lang w:val="en-US"/>
        </w:rPr>
        <w:t xml:space="preserve">assist in following up client outcomes for their area of instruction or placement support; </w:t>
      </w:r>
    </w:p>
    <w:p w:rsidR="00655C4C" w:rsidRPr="00655C4C" w:rsidRDefault="00655C4C" w:rsidP="00655C4C">
      <w:pPr>
        <w:pStyle w:val="SubLevel4"/>
        <w:rPr>
          <w:lang w:val="en-US"/>
        </w:rPr>
      </w:pPr>
      <w:r w:rsidRPr="00655C4C">
        <w:rPr>
          <w:lang w:val="en-US"/>
        </w:rPr>
        <w:t>liaise with employers to organise work experience, work placement and industry support in their area of instruction or placement support;</w:t>
      </w:r>
      <w:r w:rsidR="00C30D00">
        <w:rPr>
          <w:lang w:val="en-US"/>
        </w:rPr>
        <w:t xml:space="preserve"> and</w:t>
      </w:r>
    </w:p>
    <w:p w:rsidR="00655C4C" w:rsidRPr="00655C4C" w:rsidRDefault="00655C4C" w:rsidP="00655C4C">
      <w:pPr>
        <w:pStyle w:val="SubLevel4"/>
        <w:rPr>
          <w:lang w:val="en-US"/>
        </w:rPr>
      </w:pPr>
      <w:r w:rsidRPr="00655C4C">
        <w:rPr>
          <w:lang w:val="en-US"/>
        </w:rPr>
        <w:t>undertake necessary planning and evaluation under supervision.</w:t>
      </w:r>
    </w:p>
    <w:p w:rsidR="00655C4C" w:rsidRPr="00655C4C" w:rsidRDefault="00655C4C" w:rsidP="00092A95">
      <w:pPr>
        <w:pStyle w:val="SubLevel3"/>
        <w:rPr>
          <w:lang w:val="en-US"/>
        </w:rPr>
      </w:pPr>
      <w:r w:rsidRPr="00655C4C">
        <w:rPr>
          <w:lang w:val="en-US"/>
        </w:rPr>
        <w:t>In respect of an employee engaged primarily to provide placement suppor</w:t>
      </w:r>
      <w:r w:rsidR="00C30D00">
        <w:rPr>
          <w:lang w:val="en-US"/>
        </w:rPr>
        <w:t>t to clients of the s</w:t>
      </w:r>
      <w:r w:rsidRPr="00655C4C">
        <w:rPr>
          <w:lang w:val="en-US"/>
        </w:rPr>
        <w:t>ervice, the employee may be expected to provide on-the-job training, placement and support to clients according to the individual client service program under the direction of a more senior employee. While the employee may assist a more senior officer to carry out client selection, assessment and/or preparation of individual client service programs, they would not exercise sole or principal re</w:t>
      </w:r>
      <w:r w:rsidR="00C30D00">
        <w:rPr>
          <w:lang w:val="en-US"/>
        </w:rPr>
        <w:t>sponsibility for such functions.</w:t>
      </w:r>
    </w:p>
    <w:p w:rsidR="00655C4C" w:rsidRPr="00655C4C" w:rsidRDefault="00655C4C" w:rsidP="00655C4C">
      <w:pPr>
        <w:pStyle w:val="SubLevel3"/>
        <w:rPr>
          <w:lang w:val="en-US"/>
        </w:rPr>
      </w:pPr>
      <w:r>
        <w:rPr>
          <w:lang w:val="en-US"/>
        </w:rPr>
        <w:t>A</w:t>
      </w:r>
      <w:r w:rsidRPr="00655C4C">
        <w:rPr>
          <w:lang w:val="en-US"/>
        </w:rPr>
        <w:t xml:space="preserve">n employee classified as an </w:t>
      </w:r>
      <w:r w:rsidR="00C30D00">
        <w:rPr>
          <w:lang w:val="en-US"/>
        </w:rPr>
        <w:t>Administrative a</w:t>
      </w:r>
      <w:r w:rsidRPr="00655C4C">
        <w:rPr>
          <w:lang w:val="en-US"/>
        </w:rPr>
        <w:t>ssistant who temporarily performs duties at the Training</w:t>
      </w:r>
      <w:r w:rsidR="00C30D00">
        <w:rPr>
          <w:lang w:val="en-US"/>
        </w:rPr>
        <w:t xml:space="preserve"> and placement officer</w:t>
      </w:r>
      <w:r w:rsidR="005B19F5">
        <w:rPr>
          <w:lang w:val="en-US"/>
        </w:rPr>
        <w:t xml:space="preserve"> </w:t>
      </w:r>
      <w:r w:rsidR="00C30D00">
        <w:rPr>
          <w:lang w:val="en-US"/>
        </w:rPr>
        <w:t>g</w:t>
      </w:r>
      <w:r w:rsidRPr="00655C4C">
        <w:rPr>
          <w:lang w:val="en-US"/>
        </w:rPr>
        <w:t xml:space="preserve">rade 1 level </w:t>
      </w:r>
      <w:r>
        <w:rPr>
          <w:lang w:val="en-US"/>
        </w:rPr>
        <w:t>will</w:t>
      </w:r>
      <w:r w:rsidRPr="00655C4C">
        <w:rPr>
          <w:lang w:val="en-US"/>
        </w:rPr>
        <w:t xml:space="preserve"> be paid a higher duties allowance equivalent to th</w:t>
      </w:r>
      <w:r w:rsidR="00C30D00">
        <w:rPr>
          <w:lang w:val="en-US"/>
        </w:rPr>
        <w:t>e difference between their ordinary</w:t>
      </w:r>
      <w:r w:rsidRPr="00655C4C">
        <w:rPr>
          <w:lang w:val="en-US"/>
        </w:rPr>
        <w:t xml:space="preserve"> rate of pay and the rate of pay of a Training</w:t>
      </w:r>
      <w:r w:rsidR="00C30D00">
        <w:rPr>
          <w:lang w:val="en-US"/>
        </w:rPr>
        <w:t xml:space="preserve"> and p</w:t>
      </w:r>
      <w:r w:rsidRPr="00655C4C">
        <w:rPr>
          <w:lang w:val="en-US"/>
        </w:rPr>
        <w:t>lacement</w:t>
      </w:r>
      <w:r w:rsidR="00C30D00">
        <w:rPr>
          <w:lang w:val="en-US"/>
        </w:rPr>
        <w:t xml:space="preserve"> officer</w:t>
      </w:r>
      <w:r w:rsidR="002A7508">
        <w:rPr>
          <w:lang w:val="en-US"/>
        </w:rPr>
        <w:t xml:space="preserve"> </w:t>
      </w:r>
      <w:r w:rsidR="00C30D00">
        <w:rPr>
          <w:lang w:val="en-US"/>
        </w:rPr>
        <w:t>g</w:t>
      </w:r>
      <w:r w:rsidRPr="00655C4C">
        <w:rPr>
          <w:lang w:val="en-US"/>
        </w:rPr>
        <w:t xml:space="preserve">rade 1 </w:t>
      </w:r>
      <w:r w:rsidR="00D10816">
        <w:rPr>
          <w:lang w:val="en-US"/>
        </w:rPr>
        <w:t>P</w:t>
      </w:r>
      <w:r w:rsidR="002A7508">
        <w:rPr>
          <w:lang w:val="en-US"/>
        </w:rPr>
        <w:t>ay point 1</w:t>
      </w:r>
      <w:r w:rsidRPr="00655C4C">
        <w:rPr>
          <w:lang w:val="en-US"/>
        </w:rPr>
        <w:t xml:space="preserve"> for any day in which all or a substantial </w:t>
      </w:r>
      <w:r w:rsidR="00C30D00">
        <w:rPr>
          <w:lang w:val="en-US"/>
        </w:rPr>
        <w:t>part of the functions of a T</w:t>
      </w:r>
      <w:r w:rsidR="002A7508">
        <w:rPr>
          <w:lang w:val="en-US"/>
        </w:rPr>
        <w:t xml:space="preserve">raining and placement officer </w:t>
      </w:r>
      <w:r w:rsidR="00C30D00">
        <w:rPr>
          <w:lang w:val="en-US"/>
        </w:rPr>
        <w:t>g</w:t>
      </w:r>
      <w:r w:rsidRPr="00655C4C">
        <w:rPr>
          <w:lang w:val="en-US"/>
        </w:rPr>
        <w:t>rade 1 are performed.</w:t>
      </w:r>
    </w:p>
    <w:p w:rsidR="00655C4C" w:rsidRPr="00655C4C" w:rsidRDefault="00655C4C" w:rsidP="00655C4C">
      <w:pPr>
        <w:pStyle w:val="SubLevel3"/>
        <w:rPr>
          <w:lang w:val="en-US"/>
        </w:rPr>
      </w:pPr>
      <w:r w:rsidRPr="00655C4C">
        <w:rPr>
          <w:lang w:val="en-US"/>
        </w:rPr>
        <w:t>To assist in the facilitation of career</w:t>
      </w:r>
      <w:r w:rsidR="00C30D00">
        <w:rPr>
          <w:lang w:val="en-US"/>
        </w:rPr>
        <w:t xml:space="preserve"> advancement of Administrative a</w:t>
      </w:r>
      <w:r w:rsidRPr="00655C4C">
        <w:rPr>
          <w:lang w:val="en-US"/>
        </w:rPr>
        <w:t>ssistants, employers may structure the job of an Administrative</w:t>
      </w:r>
      <w:r w:rsidR="00C30D00">
        <w:rPr>
          <w:lang w:val="en-US"/>
        </w:rPr>
        <w:t xml:space="preserve"> a</w:t>
      </w:r>
      <w:r w:rsidRPr="00655C4C">
        <w:rPr>
          <w:lang w:val="en-US"/>
        </w:rPr>
        <w:t>ssistant to incorporate some functions of a Training</w:t>
      </w:r>
      <w:r w:rsidR="002A7508">
        <w:rPr>
          <w:lang w:val="en-US"/>
        </w:rPr>
        <w:t xml:space="preserve"> and placement officer </w:t>
      </w:r>
      <w:r w:rsidR="00C30D00">
        <w:rPr>
          <w:lang w:val="en-US"/>
        </w:rPr>
        <w:t>g</w:t>
      </w:r>
      <w:r w:rsidRPr="00655C4C">
        <w:rPr>
          <w:lang w:val="en-US"/>
        </w:rPr>
        <w:t xml:space="preserve">rade 1 should they wish to design a mixed function job incorporating duties normally performed in both classifications. In such instances, the higher duties allowance </w:t>
      </w:r>
      <w:r>
        <w:rPr>
          <w:lang w:val="en-US"/>
        </w:rPr>
        <w:t xml:space="preserve">provided for in </w:t>
      </w:r>
      <w:r w:rsidRPr="00C30D00">
        <w:rPr>
          <w:lang w:val="en-US"/>
        </w:rPr>
        <w:t xml:space="preserve">clause </w:t>
      </w:r>
      <w:r w:rsidR="00E66731">
        <w:rPr>
          <w:lang w:val="en-US"/>
        </w:rPr>
        <w:fldChar w:fldCharType="begin"/>
      </w:r>
      <w:r w:rsidR="00BE3DD7">
        <w:rPr>
          <w:lang w:val="en-US"/>
        </w:rPr>
        <w:instrText xml:space="preserve"> REF _Ref241570022 \r \h </w:instrText>
      </w:r>
      <w:r w:rsidR="00E66731">
        <w:rPr>
          <w:lang w:val="en-US"/>
        </w:rPr>
      </w:r>
      <w:r w:rsidR="00E66731">
        <w:rPr>
          <w:lang w:val="en-US"/>
        </w:rPr>
        <w:fldChar w:fldCharType="separate"/>
      </w:r>
      <w:r w:rsidR="00914DC8">
        <w:rPr>
          <w:lang w:val="en-US"/>
        </w:rPr>
        <w:t>24</w:t>
      </w:r>
      <w:r w:rsidR="00E66731">
        <w:rPr>
          <w:lang w:val="en-US"/>
        </w:rPr>
        <w:fldChar w:fldCharType="end"/>
      </w:r>
      <w:r w:rsidR="00C30D00">
        <w:rPr>
          <w:lang w:val="en-US"/>
        </w:rPr>
        <w:t>—</w:t>
      </w:r>
      <w:r w:rsidR="00E66731">
        <w:rPr>
          <w:lang w:val="en-US"/>
        </w:rPr>
        <w:fldChar w:fldCharType="begin"/>
      </w:r>
      <w:r w:rsidR="00BE3DD7">
        <w:rPr>
          <w:lang w:val="en-US"/>
        </w:rPr>
        <w:instrText xml:space="preserve"> REF _Ref241570038 \h </w:instrText>
      </w:r>
      <w:r w:rsidR="00E66731">
        <w:rPr>
          <w:lang w:val="en-US"/>
        </w:rPr>
      </w:r>
      <w:r w:rsidR="00E66731">
        <w:rPr>
          <w:lang w:val="en-US"/>
        </w:rPr>
        <w:fldChar w:fldCharType="separate"/>
      </w:r>
      <w:r w:rsidR="00914DC8">
        <w:t>Higher duties</w:t>
      </w:r>
      <w:r w:rsidR="00E66731">
        <w:rPr>
          <w:lang w:val="en-US"/>
        </w:rPr>
        <w:fldChar w:fldCharType="end"/>
      </w:r>
      <w:r w:rsidR="00C30D00">
        <w:rPr>
          <w:lang w:val="en-US"/>
        </w:rPr>
        <w:t xml:space="preserve"> </w:t>
      </w:r>
      <w:r>
        <w:rPr>
          <w:lang w:val="en-US"/>
        </w:rPr>
        <w:t>will</w:t>
      </w:r>
      <w:r w:rsidRPr="00655C4C">
        <w:rPr>
          <w:lang w:val="en-US"/>
        </w:rPr>
        <w:t xml:space="preserve"> apply in</w:t>
      </w:r>
      <w:r w:rsidR="00C30D00">
        <w:rPr>
          <w:lang w:val="en-US"/>
        </w:rPr>
        <w:t xml:space="preserve"> respect to any Administrative a</w:t>
      </w:r>
      <w:r w:rsidRPr="00655C4C">
        <w:rPr>
          <w:lang w:val="en-US"/>
        </w:rPr>
        <w:t>ssistant who performs a mixed function job.</w:t>
      </w:r>
    </w:p>
    <w:p w:rsidR="00655C4C" w:rsidRDefault="00655C4C" w:rsidP="00655C4C">
      <w:pPr>
        <w:pStyle w:val="SubLevel3"/>
        <w:rPr>
          <w:lang w:val="en-US"/>
        </w:rPr>
      </w:pPr>
      <w:r w:rsidRPr="00655C4C">
        <w:rPr>
          <w:lang w:val="en-US"/>
        </w:rPr>
        <w:t>Provided that where a substantial part of the mixed function job incor</w:t>
      </w:r>
      <w:r w:rsidR="00C30D00">
        <w:rPr>
          <w:lang w:val="en-US"/>
        </w:rPr>
        <w:t xml:space="preserve">porates the functions of a </w:t>
      </w:r>
      <w:r w:rsidR="002A7508" w:rsidRPr="00655C4C">
        <w:rPr>
          <w:lang w:val="en-US"/>
        </w:rPr>
        <w:t>Training</w:t>
      </w:r>
      <w:r w:rsidR="002A7508">
        <w:rPr>
          <w:lang w:val="en-US"/>
        </w:rPr>
        <w:t xml:space="preserve"> and placement officer </w:t>
      </w:r>
      <w:r w:rsidR="00C30D00">
        <w:rPr>
          <w:lang w:val="en-US"/>
        </w:rPr>
        <w:t>g</w:t>
      </w:r>
      <w:r w:rsidR="00E305B2">
        <w:rPr>
          <w:lang w:val="en-US"/>
        </w:rPr>
        <w:t>rade 1 the Admi</w:t>
      </w:r>
      <w:r w:rsidR="002A7508">
        <w:rPr>
          <w:lang w:val="en-US"/>
        </w:rPr>
        <w:t>nistrative assistant will be re-</w:t>
      </w:r>
      <w:r w:rsidRPr="00655C4C">
        <w:rPr>
          <w:lang w:val="en-US"/>
        </w:rPr>
        <w:t>classified to that classifica</w:t>
      </w:r>
      <w:r w:rsidR="00E305B2">
        <w:rPr>
          <w:lang w:val="en-US"/>
        </w:rPr>
        <w:t xml:space="preserve">tion and be deemed to be a </w:t>
      </w:r>
      <w:r w:rsidR="002A7508" w:rsidRPr="002A7508">
        <w:rPr>
          <w:lang w:val="en-US"/>
        </w:rPr>
        <w:t xml:space="preserve">Training and placement officer </w:t>
      </w:r>
      <w:r w:rsidR="00E305B2">
        <w:rPr>
          <w:lang w:val="en-US"/>
        </w:rPr>
        <w:t>g</w:t>
      </w:r>
      <w:r w:rsidRPr="00655C4C">
        <w:rPr>
          <w:lang w:val="en-US"/>
        </w:rPr>
        <w:t>rade 1.</w:t>
      </w:r>
    </w:p>
    <w:p w:rsidR="00655C4C" w:rsidRDefault="00655C4C" w:rsidP="00655C4C">
      <w:pPr>
        <w:pStyle w:val="SubLevel1Bold"/>
        <w:rPr>
          <w:lang w:val="en-US"/>
        </w:rPr>
      </w:pPr>
      <w:r>
        <w:rPr>
          <w:lang w:val="en-US"/>
        </w:rPr>
        <w:t>Training</w:t>
      </w:r>
      <w:r w:rsidR="002A7508">
        <w:rPr>
          <w:lang w:val="en-US"/>
        </w:rPr>
        <w:t xml:space="preserve"> and placement officer </w:t>
      </w:r>
      <w:r>
        <w:rPr>
          <w:lang w:val="en-US"/>
        </w:rPr>
        <w:t>grade 2</w:t>
      </w:r>
    </w:p>
    <w:p w:rsidR="00655C4C" w:rsidRDefault="00655C4C" w:rsidP="00655C4C">
      <w:pPr>
        <w:pStyle w:val="SubLevel2"/>
        <w:rPr>
          <w:lang w:val="en-US"/>
        </w:rPr>
      </w:pPr>
      <w:r w:rsidRPr="00655C4C">
        <w:rPr>
          <w:b/>
          <w:lang w:val="en-US"/>
        </w:rPr>
        <w:t>Training</w:t>
      </w:r>
      <w:r w:rsidR="002A7508">
        <w:rPr>
          <w:b/>
          <w:lang w:val="en-US"/>
        </w:rPr>
        <w:t xml:space="preserve"> and placement officer </w:t>
      </w:r>
      <w:r w:rsidR="00E305B2">
        <w:rPr>
          <w:b/>
          <w:lang w:val="en-US"/>
        </w:rPr>
        <w:t>g</w:t>
      </w:r>
      <w:r w:rsidRPr="00655C4C">
        <w:rPr>
          <w:b/>
          <w:lang w:val="en-US"/>
        </w:rPr>
        <w:t>rade 2</w:t>
      </w:r>
      <w:r w:rsidRPr="00655C4C">
        <w:rPr>
          <w:lang w:val="en-US"/>
        </w:rPr>
        <w:t xml:space="preserve"> </w:t>
      </w:r>
      <w:r>
        <w:rPr>
          <w:lang w:val="en-US"/>
        </w:rPr>
        <w:t>means</w:t>
      </w:r>
      <w:r w:rsidRPr="00655C4C">
        <w:rPr>
          <w:lang w:val="en-US"/>
        </w:rPr>
        <w:t xml:space="preserve"> a multi-functioned employee who is engaged to provide direct services to participants in training courses, placement or support services and other programs and activities provided by the employer.</w:t>
      </w:r>
    </w:p>
    <w:p w:rsidR="00655C4C" w:rsidRDefault="00655C4C" w:rsidP="003C7D60">
      <w:pPr>
        <w:pStyle w:val="SubLevel2Bold"/>
        <w:keepLines/>
        <w:rPr>
          <w:lang w:val="en-US"/>
        </w:rPr>
      </w:pPr>
      <w:r>
        <w:rPr>
          <w:lang w:val="en-US"/>
        </w:rPr>
        <w:t>Requirements</w:t>
      </w:r>
    </w:p>
    <w:p w:rsidR="00655C4C" w:rsidRPr="00655C4C" w:rsidRDefault="00655C4C" w:rsidP="003C7D60">
      <w:pPr>
        <w:pStyle w:val="SubLevel3"/>
        <w:keepNext/>
        <w:keepLines/>
        <w:rPr>
          <w:lang w:val="en-US"/>
        </w:rPr>
      </w:pPr>
      <w:r w:rsidRPr="00655C4C">
        <w:rPr>
          <w:lang w:val="en-US"/>
        </w:rPr>
        <w:t>Such employees would be required to assist in the development and administration of programs. This may include arranging and conducting training courses, preparation of training curriculum and plans, client assessment activities, preparation of individual client service programs, the conduct of employment placement and/or support services and other activities. They may exercise some organising functions in respect of sessional employees, Training</w:t>
      </w:r>
      <w:r w:rsidR="002A7508">
        <w:rPr>
          <w:lang w:val="en-US"/>
        </w:rPr>
        <w:t xml:space="preserve"> and placement officers </w:t>
      </w:r>
      <w:r w:rsidR="00E305B2">
        <w:rPr>
          <w:lang w:val="en-US"/>
        </w:rPr>
        <w:t>grade 1 and/or Administrative a</w:t>
      </w:r>
      <w:r w:rsidRPr="00655C4C">
        <w:rPr>
          <w:lang w:val="en-US"/>
        </w:rPr>
        <w:t>ssistants. They may be expected to participate in processes:</w:t>
      </w:r>
    </w:p>
    <w:p w:rsidR="00655C4C" w:rsidRPr="00655C4C" w:rsidRDefault="00655C4C" w:rsidP="00655C4C">
      <w:pPr>
        <w:pStyle w:val="SubLevel4"/>
        <w:rPr>
          <w:lang w:val="en-US"/>
        </w:rPr>
      </w:pPr>
      <w:r w:rsidRPr="00655C4C">
        <w:rPr>
          <w:lang w:val="en-US"/>
        </w:rPr>
        <w:t xml:space="preserve">to evaluate course and program effectiveness and relevance; </w:t>
      </w:r>
    </w:p>
    <w:p w:rsidR="00655C4C" w:rsidRPr="00655C4C" w:rsidRDefault="00655C4C" w:rsidP="00655C4C">
      <w:pPr>
        <w:pStyle w:val="SubLevel4"/>
        <w:rPr>
          <w:lang w:val="en-US"/>
        </w:rPr>
      </w:pPr>
      <w:r w:rsidRPr="00655C4C">
        <w:rPr>
          <w:lang w:val="en-US"/>
        </w:rPr>
        <w:t xml:space="preserve">to monitor and review individual client service programs; </w:t>
      </w:r>
    </w:p>
    <w:p w:rsidR="00655C4C" w:rsidRPr="00655C4C" w:rsidRDefault="00655C4C" w:rsidP="00655C4C">
      <w:pPr>
        <w:pStyle w:val="SubLevel4"/>
        <w:rPr>
          <w:lang w:val="en-US"/>
        </w:rPr>
      </w:pPr>
      <w:r w:rsidRPr="00655C4C">
        <w:rPr>
          <w:lang w:val="en-US"/>
        </w:rPr>
        <w:t xml:space="preserve">to monitor, report and advise on client outcomes; </w:t>
      </w:r>
      <w:r w:rsidR="00E305B2">
        <w:rPr>
          <w:lang w:val="en-US"/>
        </w:rPr>
        <w:t>and/or</w:t>
      </w:r>
    </w:p>
    <w:p w:rsidR="00655C4C" w:rsidRPr="00655C4C" w:rsidRDefault="00655C4C" w:rsidP="00655C4C">
      <w:pPr>
        <w:pStyle w:val="SubLevel4"/>
        <w:rPr>
          <w:lang w:val="en-US"/>
        </w:rPr>
      </w:pPr>
      <w:r w:rsidRPr="00655C4C">
        <w:rPr>
          <w:lang w:val="en-US"/>
        </w:rPr>
        <w:t>to carry out case management functions and duties.</w:t>
      </w:r>
    </w:p>
    <w:p w:rsidR="00655C4C" w:rsidRPr="00655C4C" w:rsidRDefault="00655C4C" w:rsidP="00655C4C">
      <w:pPr>
        <w:pStyle w:val="SubLevel3"/>
        <w:rPr>
          <w:lang w:val="en-US"/>
        </w:rPr>
      </w:pPr>
      <w:r w:rsidRPr="00655C4C">
        <w:rPr>
          <w:lang w:val="en-US"/>
        </w:rPr>
        <w:t>A Training</w:t>
      </w:r>
      <w:r w:rsidR="002A7508">
        <w:rPr>
          <w:lang w:val="en-US"/>
        </w:rPr>
        <w:t xml:space="preserve"> and placement officer </w:t>
      </w:r>
      <w:r w:rsidR="00E305B2">
        <w:rPr>
          <w:lang w:val="en-US"/>
        </w:rPr>
        <w:t>g</w:t>
      </w:r>
      <w:r w:rsidRPr="00655C4C">
        <w:rPr>
          <w:lang w:val="en-US"/>
        </w:rPr>
        <w:t>rade 2 is require</w:t>
      </w:r>
      <w:r w:rsidR="00E305B2">
        <w:rPr>
          <w:lang w:val="en-US"/>
        </w:rPr>
        <w:t>d to exercise professional judg</w:t>
      </w:r>
      <w:r w:rsidRPr="00655C4C">
        <w:rPr>
          <w:lang w:val="en-US"/>
        </w:rPr>
        <w:t>ment within the policy parameters of the employer and may also be required to:</w:t>
      </w:r>
    </w:p>
    <w:p w:rsidR="00655C4C" w:rsidRPr="00655C4C" w:rsidRDefault="00655C4C" w:rsidP="00655C4C">
      <w:pPr>
        <w:pStyle w:val="SubLevel4"/>
        <w:rPr>
          <w:lang w:val="en-US"/>
        </w:rPr>
      </w:pPr>
      <w:r w:rsidRPr="00655C4C">
        <w:rPr>
          <w:lang w:val="en-US"/>
        </w:rPr>
        <w:t xml:space="preserve">write reports and assist in the preparation of funding proposals; </w:t>
      </w:r>
    </w:p>
    <w:p w:rsidR="00655C4C" w:rsidRPr="00655C4C" w:rsidRDefault="00655C4C" w:rsidP="00655C4C">
      <w:pPr>
        <w:pStyle w:val="SubLevel4"/>
        <w:rPr>
          <w:lang w:val="en-US"/>
        </w:rPr>
      </w:pPr>
      <w:r w:rsidRPr="00655C4C">
        <w:rPr>
          <w:lang w:val="en-US"/>
        </w:rPr>
        <w:t xml:space="preserve">liaise with and market to employers, industry and the community; </w:t>
      </w:r>
    </w:p>
    <w:p w:rsidR="00655C4C" w:rsidRPr="00655C4C" w:rsidRDefault="00655C4C" w:rsidP="00655C4C">
      <w:pPr>
        <w:pStyle w:val="SubLevel4"/>
        <w:rPr>
          <w:lang w:val="en-US"/>
        </w:rPr>
      </w:pPr>
      <w:r w:rsidRPr="00655C4C">
        <w:rPr>
          <w:lang w:val="en-US"/>
        </w:rPr>
        <w:t xml:space="preserve">participate in co-ordination activities with other agencies; </w:t>
      </w:r>
    </w:p>
    <w:p w:rsidR="00655C4C" w:rsidRPr="00655C4C" w:rsidRDefault="00655C4C" w:rsidP="00655C4C">
      <w:pPr>
        <w:pStyle w:val="SubLevel4"/>
        <w:rPr>
          <w:lang w:val="en-US"/>
        </w:rPr>
      </w:pPr>
      <w:r w:rsidRPr="00655C4C">
        <w:rPr>
          <w:lang w:val="en-US"/>
        </w:rPr>
        <w:t xml:space="preserve">refer clients to appropriate agencies and programs; </w:t>
      </w:r>
      <w:r w:rsidR="00E305B2">
        <w:rPr>
          <w:lang w:val="en-US"/>
        </w:rPr>
        <w:t>and</w:t>
      </w:r>
    </w:p>
    <w:p w:rsidR="00655C4C" w:rsidRPr="00655C4C" w:rsidRDefault="00655C4C" w:rsidP="00655C4C">
      <w:pPr>
        <w:pStyle w:val="SubLevel4"/>
        <w:rPr>
          <w:lang w:val="en-US"/>
        </w:rPr>
      </w:pPr>
      <w:r w:rsidRPr="00655C4C">
        <w:rPr>
          <w:lang w:val="en-US"/>
        </w:rPr>
        <w:t>carry out client placement activit</w:t>
      </w:r>
      <w:r>
        <w:rPr>
          <w:lang w:val="en-US"/>
        </w:rPr>
        <w:t>ies.</w:t>
      </w:r>
    </w:p>
    <w:p w:rsidR="00655C4C" w:rsidRPr="00655C4C" w:rsidRDefault="00655C4C" w:rsidP="00655C4C">
      <w:pPr>
        <w:pStyle w:val="SubLevel3"/>
        <w:rPr>
          <w:lang w:val="en-US"/>
        </w:rPr>
      </w:pPr>
      <w:r w:rsidRPr="00655C4C">
        <w:rPr>
          <w:lang w:val="en-US"/>
        </w:rPr>
        <w:t xml:space="preserve">An employee engaged to conduct </w:t>
      </w:r>
      <w:r w:rsidR="002A7508">
        <w:rPr>
          <w:lang w:val="en-US"/>
        </w:rPr>
        <w:t>job c</w:t>
      </w:r>
      <w:r w:rsidRPr="00655C4C">
        <w:rPr>
          <w:lang w:val="en-US"/>
        </w:rPr>
        <w:t>lubs and/or primarily to market services and/or clients to employers would normally be engaged as a Training</w:t>
      </w:r>
      <w:r w:rsidR="002A7508">
        <w:rPr>
          <w:lang w:val="en-US"/>
        </w:rPr>
        <w:t xml:space="preserve"> and placement officer </w:t>
      </w:r>
      <w:r w:rsidR="00E305B2">
        <w:rPr>
          <w:lang w:val="en-US"/>
        </w:rPr>
        <w:t>g</w:t>
      </w:r>
      <w:r w:rsidRPr="00655C4C">
        <w:rPr>
          <w:lang w:val="en-US"/>
        </w:rPr>
        <w:t>rade 2 however the size of the organisation and the level of complexity within their role may see them placed within the Training</w:t>
      </w:r>
      <w:r w:rsidR="00E305B2">
        <w:rPr>
          <w:lang w:val="en-US"/>
        </w:rPr>
        <w:t xml:space="preserve"> and placement c</w:t>
      </w:r>
      <w:r w:rsidRPr="00655C4C">
        <w:rPr>
          <w:lang w:val="en-US"/>
        </w:rPr>
        <w:t xml:space="preserve">o-ordinator definition and classification. Where a </w:t>
      </w:r>
      <w:r w:rsidR="002A7508">
        <w:rPr>
          <w:lang w:val="en-US"/>
        </w:rPr>
        <w:t>j</w:t>
      </w:r>
      <w:r w:rsidRPr="00655C4C">
        <w:rPr>
          <w:lang w:val="en-US"/>
        </w:rPr>
        <w:t xml:space="preserve">ob </w:t>
      </w:r>
      <w:r w:rsidR="002A7508">
        <w:rPr>
          <w:lang w:val="en-US"/>
        </w:rPr>
        <w:t>c</w:t>
      </w:r>
      <w:r w:rsidRPr="00655C4C">
        <w:rPr>
          <w:lang w:val="en-US"/>
        </w:rPr>
        <w:t>lub leader is responsible for the management and co-ordination of the service they will be engaged in accordance with the Training</w:t>
      </w:r>
      <w:r w:rsidR="00E305B2">
        <w:rPr>
          <w:lang w:val="en-US"/>
        </w:rPr>
        <w:t xml:space="preserve"> and placement c</w:t>
      </w:r>
      <w:r w:rsidRPr="00655C4C">
        <w:rPr>
          <w:lang w:val="en-US"/>
        </w:rPr>
        <w:t>o-ordinator classification.</w:t>
      </w:r>
    </w:p>
    <w:p w:rsidR="00655C4C" w:rsidRDefault="00655C4C" w:rsidP="00655C4C">
      <w:pPr>
        <w:pStyle w:val="SubLevel1Bold"/>
        <w:rPr>
          <w:lang w:val="en-US"/>
        </w:rPr>
      </w:pPr>
      <w:r>
        <w:rPr>
          <w:lang w:val="en-US"/>
        </w:rPr>
        <w:t>Training and placement co-ordinator</w:t>
      </w:r>
    </w:p>
    <w:p w:rsidR="00655C4C" w:rsidRDefault="006129C4" w:rsidP="00655C4C">
      <w:pPr>
        <w:pStyle w:val="SubLevel2"/>
        <w:rPr>
          <w:lang w:val="en-US"/>
        </w:rPr>
      </w:pPr>
      <w:r w:rsidRPr="006129C4">
        <w:rPr>
          <w:b/>
          <w:lang w:val="en-US"/>
        </w:rPr>
        <w:t>Training</w:t>
      </w:r>
      <w:r w:rsidR="00E305B2">
        <w:rPr>
          <w:b/>
          <w:lang w:val="en-US"/>
        </w:rPr>
        <w:t xml:space="preserve"> and placement c</w:t>
      </w:r>
      <w:r w:rsidRPr="006129C4">
        <w:rPr>
          <w:b/>
          <w:lang w:val="en-US"/>
        </w:rPr>
        <w:t>o-ordinator</w:t>
      </w:r>
      <w:r w:rsidRPr="006129C4">
        <w:rPr>
          <w:lang w:val="en-US"/>
        </w:rPr>
        <w:t xml:space="preserve"> means a person engaged to assist the Manager of a larger and more complex service in the management of all or part of the service and whose responsibilities primarily involve management/co-ordination functions.</w:t>
      </w:r>
    </w:p>
    <w:p w:rsidR="00655C4C" w:rsidRDefault="00655C4C" w:rsidP="00655C4C">
      <w:pPr>
        <w:pStyle w:val="SubLevel2Bold"/>
        <w:rPr>
          <w:lang w:val="en-US"/>
        </w:rPr>
      </w:pPr>
      <w:r>
        <w:rPr>
          <w:lang w:val="en-US"/>
        </w:rPr>
        <w:t>Requirements</w:t>
      </w:r>
    </w:p>
    <w:p w:rsidR="006129C4" w:rsidRPr="006129C4" w:rsidRDefault="006129C4" w:rsidP="006129C4">
      <w:pPr>
        <w:pStyle w:val="SubLevel3"/>
        <w:rPr>
          <w:lang w:val="en-US"/>
        </w:rPr>
      </w:pPr>
      <w:r w:rsidRPr="006129C4">
        <w:rPr>
          <w:lang w:val="en-US"/>
        </w:rPr>
        <w:t>A Training</w:t>
      </w:r>
      <w:r w:rsidR="00E305B2">
        <w:rPr>
          <w:lang w:val="en-US"/>
        </w:rPr>
        <w:t xml:space="preserve"> and placement c</w:t>
      </w:r>
      <w:r w:rsidRPr="006129C4">
        <w:rPr>
          <w:lang w:val="en-US"/>
        </w:rPr>
        <w:t xml:space="preserve">o-ordinator </w:t>
      </w:r>
      <w:r>
        <w:rPr>
          <w:lang w:val="en-US"/>
        </w:rPr>
        <w:t xml:space="preserve">will </w:t>
      </w:r>
      <w:r w:rsidRPr="006129C4">
        <w:rPr>
          <w:lang w:val="en-US"/>
        </w:rPr>
        <w:t>in all case</w:t>
      </w:r>
      <w:r w:rsidR="00E305B2">
        <w:rPr>
          <w:lang w:val="en-US"/>
        </w:rPr>
        <w:t>s report to the Manager of the o</w:t>
      </w:r>
      <w:r w:rsidRPr="006129C4">
        <w:rPr>
          <w:lang w:val="en-US"/>
        </w:rPr>
        <w:t>rganisation.</w:t>
      </w:r>
    </w:p>
    <w:p w:rsidR="006129C4" w:rsidRPr="006129C4" w:rsidRDefault="006129C4" w:rsidP="003C7D60">
      <w:pPr>
        <w:pStyle w:val="SubLevel3"/>
        <w:keepNext/>
        <w:keepLines/>
        <w:rPr>
          <w:lang w:val="en-US"/>
        </w:rPr>
      </w:pPr>
      <w:r w:rsidRPr="006129C4">
        <w:rPr>
          <w:lang w:val="en-US"/>
        </w:rPr>
        <w:t xml:space="preserve">Such officers </w:t>
      </w:r>
      <w:r>
        <w:rPr>
          <w:lang w:val="en-US"/>
        </w:rPr>
        <w:t>will</w:t>
      </w:r>
      <w:r w:rsidRPr="006129C4">
        <w:rPr>
          <w:lang w:val="en-US"/>
        </w:rPr>
        <w:t xml:space="preserve"> be required to assist in the management of the service within the policy parameters of the employer and may also be required to develop policy proposals and other reports for consideration by the employer and/or funding authorities. They may also be expected to assist the Manager to develop and implement strategies to ensure community and business support for the service.</w:t>
      </w:r>
    </w:p>
    <w:p w:rsidR="006129C4" w:rsidRPr="006129C4" w:rsidRDefault="006129C4" w:rsidP="006129C4">
      <w:pPr>
        <w:pStyle w:val="SubLevel3"/>
        <w:rPr>
          <w:lang w:val="en-US"/>
        </w:rPr>
      </w:pPr>
      <w:r w:rsidRPr="006129C4">
        <w:rPr>
          <w:lang w:val="en-US"/>
        </w:rPr>
        <w:t xml:space="preserve">Such employees may be required to co-ordinate the development, implementation and evaluation of programs and/or services of the employer including the preparation of funding proposals and budgets on behalf of the employer and the monitoring of program performance and budgets. They would be expected to exercise a staff leadership role and supervise other employees of the service. This may include the co-ordination of induction of new employees, training and other human resource development strategies and co-ordination of work tasks and responsibilities. They may be expected to represent the employer in </w:t>
      </w:r>
      <w:r w:rsidR="00E305B2">
        <w:rPr>
          <w:lang w:val="en-US"/>
        </w:rPr>
        <w:t>dealings with local employers, g</w:t>
      </w:r>
      <w:r w:rsidRPr="006129C4">
        <w:rPr>
          <w:lang w:val="en-US"/>
        </w:rPr>
        <w:t xml:space="preserve">overnment and community agencies and in dealings with local media. </w:t>
      </w:r>
    </w:p>
    <w:p w:rsidR="00655C4C" w:rsidRPr="00655C4C" w:rsidRDefault="006129C4" w:rsidP="006129C4">
      <w:pPr>
        <w:pStyle w:val="SubLevel3"/>
        <w:rPr>
          <w:lang w:val="en-US"/>
        </w:rPr>
      </w:pPr>
      <w:r w:rsidRPr="006129C4">
        <w:rPr>
          <w:lang w:val="en-US"/>
        </w:rPr>
        <w:t>A Training</w:t>
      </w:r>
      <w:r w:rsidR="00E305B2">
        <w:rPr>
          <w:lang w:val="en-US"/>
        </w:rPr>
        <w:t xml:space="preserve"> and placement c</w:t>
      </w:r>
      <w:r w:rsidRPr="006129C4">
        <w:rPr>
          <w:lang w:val="en-US"/>
        </w:rPr>
        <w:t>o-ordinator may also be expected to deliver training courses for clients of the service or to undertake placement support or other operational duties though these responsibilities would not form the major part of the employee</w:t>
      </w:r>
      <w:r w:rsidR="000F5745">
        <w:rPr>
          <w:lang w:val="en-US"/>
        </w:rPr>
        <w:t>’</w:t>
      </w:r>
      <w:r w:rsidRPr="006129C4">
        <w:rPr>
          <w:lang w:val="en-US"/>
        </w:rPr>
        <w:t>s job.</w:t>
      </w:r>
    </w:p>
    <w:p w:rsidR="00655C4C" w:rsidRDefault="00E305B2" w:rsidP="00655C4C">
      <w:pPr>
        <w:pStyle w:val="SubLevel1Bold"/>
        <w:rPr>
          <w:lang w:val="en-US"/>
        </w:rPr>
      </w:pPr>
      <w:r>
        <w:rPr>
          <w:lang w:val="en-US"/>
        </w:rPr>
        <w:t>Manager</w:t>
      </w:r>
      <w:r w:rsidR="002A7508">
        <w:rPr>
          <w:lang w:val="en-US"/>
        </w:rPr>
        <w:t xml:space="preserve"> </w:t>
      </w:r>
      <w:r w:rsidR="00655C4C">
        <w:rPr>
          <w:lang w:val="en-US"/>
        </w:rPr>
        <w:t>grade 1</w:t>
      </w:r>
    </w:p>
    <w:p w:rsidR="006129C4" w:rsidRDefault="002A7508" w:rsidP="006129C4">
      <w:pPr>
        <w:pStyle w:val="SubLevel2"/>
        <w:rPr>
          <w:lang w:val="en-US"/>
        </w:rPr>
      </w:pPr>
      <w:r>
        <w:rPr>
          <w:b/>
          <w:lang w:val="en-US"/>
        </w:rPr>
        <w:t xml:space="preserve">Manager </w:t>
      </w:r>
      <w:r w:rsidR="00E305B2">
        <w:rPr>
          <w:b/>
          <w:lang w:val="en-US"/>
        </w:rPr>
        <w:t>g</w:t>
      </w:r>
      <w:r w:rsidR="006129C4" w:rsidRPr="006129C4">
        <w:rPr>
          <w:b/>
          <w:lang w:val="en-US"/>
        </w:rPr>
        <w:t>rade 1</w:t>
      </w:r>
      <w:r w:rsidR="006129C4">
        <w:rPr>
          <w:lang w:val="en-US"/>
        </w:rPr>
        <w:t xml:space="preserve"> </w:t>
      </w:r>
      <w:r w:rsidR="006129C4" w:rsidRPr="006129C4">
        <w:rPr>
          <w:lang w:val="en-US"/>
        </w:rPr>
        <w:t xml:space="preserve">means a person engaged to manage the operations of a small to medium size service where the total weekly staffing </w:t>
      </w:r>
      <w:r w:rsidR="00E305B2">
        <w:rPr>
          <w:lang w:val="en-US"/>
        </w:rPr>
        <w:t>of the service is less than 285 </w:t>
      </w:r>
      <w:r w:rsidR="006129C4" w:rsidRPr="006129C4">
        <w:rPr>
          <w:lang w:val="en-US"/>
        </w:rPr>
        <w:t>hours.</w:t>
      </w:r>
    </w:p>
    <w:p w:rsidR="002A7508" w:rsidRPr="002A7508" w:rsidRDefault="002A7508" w:rsidP="002A7508">
      <w:pPr>
        <w:pStyle w:val="SubLevel2Bold"/>
        <w:rPr>
          <w:lang w:val="en-US"/>
        </w:rPr>
      </w:pPr>
      <w:r>
        <w:rPr>
          <w:lang w:val="en-US"/>
        </w:rPr>
        <w:t>Requirements</w:t>
      </w:r>
    </w:p>
    <w:p w:rsidR="0013390A" w:rsidRPr="0013390A" w:rsidRDefault="00E305B2" w:rsidP="0013390A">
      <w:pPr>
        <w:pStyle w:val="SubLevel3"/>
        <w:rPr>
          <w:lang w:val="en-US"/>
        </w:rPr>
      </w:pPr>
      <w:r>
        <w:rPr>
          <w:lang w:val="en-US"/>
        </w:rPr>
        <w:t>A Manager</w:t>
      </w:r>
      <w:r w:rsidR="002A7508">
        <w:rPr>
          <w:lang w:val="en-US"/>
        </w:rPr>
        <w:t xml:space="preserve"> </w:t>
      </w:r>
      <w:r>
        <w:rPr>
          <w:lang w:val="en-US"/>
        </w:rPr>
        <w:t>g</w:t>
      </w:r>
      <w:r w:rsidR="0013390A" w:rsidRPr="0013390A">
        <w:rPr>
          <w:lang w:val="en-US"/>
        </w:rPr>
        <w:t>rade 1 may directly exercise delegated management functions of the employer.</w:t>
      </w:r>
    </w:p>
    <w:p w:rsidR="0013390A" w:rsidRPr="0013390A" w:rsidRDefault="0013390A" w:rsidP="0013390A">
      <w:pPr>
        <w:pStyle w:val="SubLevel3"/>
        <w:rPr>
          <w:lang w:val="en-US"/>
        </w:rPr>
      </w:pPr>
      <w:r w:rsidRPr="0013390A">
        <w:rPr>
          <w:lang w:val="en-US"/>
        </w:rPr>
        <w:t xml:space="preserve">Such </w:t>
      </w:r>
      <w:r w:rsidR="00D10816">
        <w:rPr>
          <w:lang w:val="en-US"/>
        </w:rPr>
        <w:t>employees</w:t>
      </w:r>
      <w:r w:rsidRPr="0013390A">
        <w:rPr>
          <w:lang w:val="en-US"/>
        </w:rPr>
        <w:t xml:space="preserve"> </w:t>
      </w:r>
      <w:r>
        <w:rPr>
          <w:lang w:val="en-US"/>
        </w:rPr>
        <w:t>will</w:t>
      </w:r>
      <w:r w:rsidRPr="0013390A">
        <w:rPr>
          <w:lang w:val="en-US"/>
        </w:rPr>
        <w:t xml:space="preserve"> be required to manage the service within the policy parameters </w:t>
      </w:r>
      <w:r w:rsidR="00D10816">
        <w:rPr>
          <w:lang w:val="en-US"/>
        </w:rPr>
        <w:t>set by the</w:t>
      </w:r>
      <w:r w:rsidRPr="0013390A">
        <w:rPr>
          <w:lang w:val="en-US"/>
        </w:rPr>
        <w:t xml:space="preserve"> employer and may be required to develop policy proposals and other reports for consideration by the employer and/or funding authorities. They may also be expected to develop and implement strategies to ensure community and business support for the service.</w:t>
      </w:r>
    </w:p>
    <w:p w:rsidR="0013390A" w:rsidRPr="0013390A" w:rsidRDefault="0013390A" w:rsidP="0013390A">
      <w:pPr>
        <w:pStyle w:val="SubLevel3"/>
        <w:rPr>
          <w:lang w:val="en-US"/>
        </w:rPr>
      </w:pPr>
      <w:r w:rsidRPr="0013390A">
        <w:rPr>
          <w:lang w:val="en-US"/>
        </w:rPr>
        <w:t xml:space="preserve">Such employees may be required to co-ordinate the development, implementation and evaluation of programs and/or services of the employer including the preparation of funding proposals and budgets on behalf of the employer and the monitoring of program performance and budgets. They would be expected to exercise a staff leadership role and supervise other employees of the service. This may include the co-ordination of induction of new employees, training and other human resource development strategies and co-ordination of work tasks and responsibilities. They would be expected to represent the employer in </w:t>
      </w:r>
      <w:r w:rsidR="00E305B2">
        <w:rPr>
          <w:lang w:val="en-US"/>
        </w:rPr>
        <w:t>dealings with local employers, g</w:t>
      </w:r>
      <w:r w:rsidRPr="0013390A">
        <w:rPr>
          <w:lang w:val="en-US"/>
        </w:rPr>
        <w:t>overnment and community agencies and in dealings with local media.</w:t>
      </w:r>
    </w:p>
    <w:p w:rsidR="00655C4C" w:rsidRPr="0013390A" w:rsidRDefault="0013390A" w:rsidP="0013390A">
      <w:pPr>
        <w:pStyle w:val="SubLevel3"/>
        <w:rPr>
          <w:lang w:val="en-US"/>
        </w:rPr>
      </w:pPr>
      <w:r w:rsidRPr="0013390A">
        <w:rPr>
          <w:lang w:val="en-US"/>
        </w:rPr>
        <w:t>No Man</w:t>
      </w:r>
      <w:r w:rsidR="00E305B2">
        <w:rPr>
          <w:lang w:val="en-US"/>
        </w:rPr>
        <w:t>ager</w:t>
      </w:r>
      <w:r w:rsidR="002A7508">
        <w:rPr>
          <w:lang w:val="en-US"/>
        </w:rPr>
        <w:t xml:space="preserve"> </w:t>
      </w:r>
      <w:r w:rsidR="00E305B2">
        <w:rPr>
          <w:lang w:val="en-US"/>
        </w:rPr>
        <w:t>g</w:t>
      </w:r>
      <w:r w:rsidRPr="0013390A">
        <w:rPr>
          <w:lang w:val="en-US"/>
        </w:rPr>
        <w:t xml:space="preserve">rade 1 of a service with total weekly staffing of up to and including 190 staffing hours may advance beyond </w:t>
      </w:r>
      <w:r w:rsidR="00D10816">
        <w:rPr>
          <w:lang w:val="en-US"/>
        </w:rPr>
        <w:t>P</w:t>
      </w:r>
      <w:r>
        <w:rPr>
          <w:lang w:val="en-US"/>
        </w:rPr>
        <w:t>ay point</w:t>
      </w:r>
      <w:r w:rsidR="002A7508">
        <w:rPr>
          <w:lang w:val="en-US"/>
        </w:rPr>
        <w:t xml:space="preserve"> 4</w:t>
      </w:r>
      <w:r>
        <w:rPr>
          <w:lang w:val="en-US"/>
        </w:rPr>
        <w:t>.</w:t>
      </w:r>
    </w:p>
    <w:p w:rsidR="00655C4C" w:rsidRDefault="002A7508" w:rsidP="00655C4C">
      <w:pPr>
        <w:pStyle w:val="SubLevel1Bold"/>
        <w:rPr>
          <w:lang w:val="en-US"/>
        </w:rPr>
      </w:pPr>
      <w:r>
        <w:rPr>
          <w:lang w:val="en-US"/>
        </w:rPr>
        <w:t xml:space="preserve">Manager </w:t>
      </w:r>
      <w:r w:rsidR="00655C4C">
        <w:rPr>
          <w:lang w:val="en-US"/>
        </w:rPr>
        <w:t>grade 2</w:t>
      </w:r>
    </w:p>
    <w:p w:rsidR="00D03865" w:rsidRPr="00D03865" w:rsidRDefault="002A7508" w:rsidP="00BE3DD7">
      <w:pPr>
        <w:pStyle w:val="SubLevel2"/>
        <w:keepNext/>
        <w:rPr>
          <w:b/>
          <w:lang w:val="en-US"/>
        </w:rPr>
      </w:pPr>
      <w:r>
        <w:rPr>
          <w:b/>
          <w:lang w:val="en-US"/>
        </w:rPr>
        <w:t xml:space="preserve">Manager </w:t>
      </w:r>
      <w:r w:rsidR="00A61368">
        <w:rPr>
          <w:b/>
          <w:lang w:val="en-US"/>
        </w:rPr>
        <w:t>g</w:t>
      </w:r>
      <w:r w:rsidR="00D03865" w:rsidRPr="00D03865">
        <w:rPr>
          <w:b/>
          <w:lang w:val="en-US"/>
        </w:rPr>
        <w:t xml:space="preserve">rade 2 </w:t>
      </w:r>
      <w:r w:rsidR="00D03865" w:rsidRPr="002A7508">
        <w:rPr>
          <w:lang w:val="en-US"/>
        </w:rPr>
        <w:t>means:</w:t>
      </w:r>
    </w:p>
    <w:p w:rsidR="00D03865" w:rsidRPr="00D03865" w:rsidRDefault="00D03865" w:rsidP="00D03865">
      <w:pPr>
        <w:pStyle w:val="SubLevel3"/>
        <w:rPr>
          <w:lang w:val="en-US"/>
        </w:rPr>
      </w:pPr>
      <w:r w:rsidRPr="00D03865">
        <w:rPr>
          <w:lang w:val="en-US"/>
        </w:rPr>
        <w:t>an employee engaged to manage a single service or multiple projects sponsored by the same employer with total weekly staffing in e</w:t>
      </w:r>
      <w:r>
        <w:rPr>
          <w:lang w:val="en-US"/>
        </w:rPr>
        <w:t>xcess of 285 staffing hours; or</w:t>
      </w:r>
    </w:p>
    <w:p w:rsidR="0013390A" w:rsidRPr="0013390A" w:rsidRDefault="00D03865" w:rsidP="00D03865">
      <w:pPr>
        <w:pStyle w:val="SubLevel3"/>
        <w:rPr>
          <w:lang w:val="en-US"/>
        </w:rPr>
      </w:pPr>
      <w:r w:rsidRPr="00D03865">
        <w:rPr>
          <w:lang w:val="en-US"/>
        </w:rPr>
        <w:t>a person engaged to manage a SkillShare Disability Access and Support Unit.</w:t>
      </w:r>
    </w:p>
    <w:p w:rsidR="00DD19D0" w:rsidRPr="00655C4C" w:rsidRDefault="00DD19D0" w:rsidP="00DD19D0">
      <w:pPr>
        <w:pStyle w:val="SubLevel2Bold"/>
        <w:rPr>
          <w:lang w:val="en-US"/>
        </w:rPr>
      </w:pPr>
      <w:r>
        <w:rPr>
          <w:lang w:val="en-US"/>
        </w:rPr>
        <w:t>Requirements</w:t>
      </w:r>
    </w:p>
    <w:p w:rsidR="00591DC0" w:rsidRDefault="00DD19D0" w:rsidP="00DD19D0">
      <w:pPr>
        <w:pStyle w:val="Block1"/>
        <w:rPr>
          <w:lang w:val="en-US"/>
        </w:rPr>
      </w:pPr>
      <w:r w:rsidRPr="00D03865">
        <w:rPr>
          <w:lang w:val="en-US"/>
        </w:rPr>
        <w:t>Functions would gen</w:t>
      </w:r>
      <w:r>
        <w:rPr>
          <w:lang w:val="en-US"/>
        </w:rPr>
        <w:t>erally be similar to a Manager g</w:t>
      </w:r>
      <w:r w:rsidRPr="00D03865">
        <w:rPr>
          <w:lang w:val="en-US"/>
        </w:rPr>
        <w:t>rade 1 except that their position would involve significantly increased responsibility as a result of the size and complexity of the service(s) which they manage. They may also be required to</w:t>
      </w:r>
      <w:r>
        <w:rPr>
          <w:lang w:val="en-US"/>
        </w:rPr>
        <w:t xml:space="preserve"> supervise the work of Managers g</w:t>
      </w:r>
      <w:r w:rsidRPr="00D03865">
        <w:rPr>
          <w:lang w:val="en-US"/>
        </w:rPr>
        <w:t>rade 1 and/or Training</w:t>
      </w:r>
      <w:r>
        <w:rPr>
          <w:lang w:val="en-US"/>
        </w:rPr>
        <w:t xml:space="preserve"> and placement c</w:t>
      </w:r>
      <w:r w:rsidRPr="00D03865">
        <w:rPr>
          <w:lang w:val="en-US"/>
        </w:rPr>
        <w:t>o-ordinators where such employees are employed by the same employer.</w:t>
      </w:r>
    </w:p>
    <w:p w:rsidR="0089598E" w:rsidRDefault="0089598E">
      <w:pPr>
        <w:spacing w:before="0"/>
        <w:jc w:val="left"/>
        <w:rPr>
          <w:lang w:val="en-US"/>
        </w:rPr>
      </w:pPr>
      <w:r>
        <w:rPr>
          <w:lang w:val="en-US"/>
        </w:rPr>
        <w:br w:type="page"/>
      </w:r>
    </w:p>
    <w:p w:rsidR="00B023E0" w:rsidRDefault="00B023E0" w:rsidP="0029623E">
      <w:pPr>
        <w:pStyle w:val="Subdocument"/>
        <w:ind w:left="2552" w:hanging="2552"/>
      </w:pPr>
      <w:bookmarkStart w:id="239" w:name="_Ref247370495"/>
      <w:bookmarkStart w:id="240" w:name="_Toc37248299"/>
      <w:bookmarkStart w:id="241" w:name="_Ref240947512"/>
      <w:bookmarkStart w:id="242" w:name="_Ref241467916"/>
      <w:r>
        <w:t>—Supported Wage System</w:t>
      </w:r>
      <w:bookmarkEnd w:id="239"/>
      <w:bookmarkEnd w:id="240"/>
    </w:p>
    <w:p w:rsidR="00F67D58" w:rsidRPr="00F67D58" w:rsidRDefault="00F67D58" w:rsidP="00F67D58">
      <w:pPr>
        <w:pStyle w:val="History"/>
      </w:pPr>
      <w:r>
        <w:t>[</w:t>
      </w:r>
      <w:r w:rsidR="00155B8A">
        <w:t>V</w:t>
      </w:r>
      <w:r>
        <w:t xml:space="preserve">aried by </w:t>
      </w:r>
      <w:hyperlink r:id="rId190" w:history="1">
        <w:r w:rsidRPr="00F67D58">
          <w:rPr>
            <w:rStyle w:val="Hyperlink"/>
          </w:rPr>
          <w:t>PR998748</w:t>
        </w:r>
      </w:hyperlink>
      <w:r w:rsidR="00C72038">
        <w:t xml:space="preserve">, </w:t>
      </w:r>
      <w:hyperlink r:id="rId191" w:history="1">
        <w:r w:rsidR="00C72038">
          <w:rPr>
            <w:rStyle w:val="Hyperlink"/>
          </w:rPr>
          <w:t>PR510670</w:t>
        </w:r>
      </w:hyperlink>
      <w:r w:rsidR="00091E53">
        <w:t xml:space="preserve">, </w:t>
      </w:r>
      <w:hyperlink r:id="rId192" w:history="1">
        <w:r w:rsidR="00091E53">
          <w:rPr>
            <w:rStyle w:val="Hyperlink"/>
          </w:rPr>
          <w:t>PR525068</w:t>
        </w:r>
      </w:hyperlink>
      <w:r w:rsidR="0043606C">
        <w:t xml:space="preserve">, </w:t>
      </w:r>
      <w:hyperlink r:id="rId193" w:history="1">
        <w:r w:rsidR="0043606C" w:rsidRPr="00CA5E02">
          <w:rPr>
            <w:rStyle w:val="Hyperlink"/>
          </w:rPr>
          <w:t>PR537893</w:t>
        </w:r>
      </w:hyperlink>
      <w:r w:rsidR="009B34E0">
        <w:t xml:space="preserve">, </w:t>
      </w:r>
      <w:hyperlink r:id="rId194" w:history="1">
        <w:r w:rsidR="009B34E0">
          <w:rPr>
            <w:rStyle w:val="Hyperlink"/>
          </w:rPr>
          <w:t>PR542219</w:t>
        </w:r>
      </w:hyperlink>
      <w:r w:rsidR="00EE40D8">
        <w:t>,</w:t>
      </w:r>
      <w:r w:rsidR="00EE40D8" w:rsidRPr="00EE40D8">
        <w:rPr>
          <w:szCs w:val="20"/>
        </w:rPr>
        <w:t xml:space="preserve"> </w:t>
      </w:r>
      <w:hyperlink r:id="rId195" w:history="1">
        <w:r w:rsidR="00EE40D8">
          <w:rPr>
            <w:rStyle w:val="Hyperlink"/>
            <w:szCs w:val="20"/>
          </w:rPr>
          <w:t>PR551831</w:t>
        </w:r>
      </w:hyperlink>
      <w:r w:rsidR="003A1771">
        <w:t xml:space="preserve">, </w:t>
      </w:r>
      <w:hyperlink r:id="rId196" w:history="1">
        <w:r w:rsidR="003A1771" w:rsidRPr="00F67239">
          <w:rPr>
            <w:rStyle w:val="Hyperlink"/>
          </w:rPr>
          <w:t>PR568050</w:t>
        </w:r>
      </w:hyperlink>
      <w:r w:rsidR="000049BB" w:rsidRPr="000049BB">
        <w:t xml:space="preserve">, </w:t>
      </w:r>
      <w:hyperlink r:id="rId197" w:history="1">
        <w:r w:rsidR="000049BB">
          <w:rPr>
            <w:rStyle w:val="Hyperlink"/>
          </w:rPr>
          <w:t>PR581528</w:t>
        </w:r>
      </w:hyperlink>
      <w:r w:rsidR="00815F64">
        <w:rPr>
          <w:rStyle w:val="Hyperlink"/>
        </w:rPr>
        <w:t>,</w:t>
      </w:r>
      <w:r w:rsidR="00815F64">
        <w:t xml:space="preserve"> </w:t>
      </w:r>
      <w:hyperlink r:id="rId198" w:history="1">
        <w:r w:rsidR="00815F64">
          <w:rPr>
            <w:rStyle w:val="Hyperlink"/>
          </w:rPr>
          <w:t>PR592689</w:t>
        </w:r>
      </w:hyperlink>
      <w:r w:rsidR="00102FBE" w:rsidRPr="00102FBE">
        <w:t xml:space="preserve">, </w:t>
      </w:r>
      <w:hyperlink r:id="rId199" w:history="1">
        <w:r w:rsidR="00102FBE" w:rsidRPr="0094710D">
          <w:rPr>
            <w:rStyle w:val="Hyperlink"/>
          </w:rPr>
          <w:t>PR606630</w:t>
        </w:r>
      </w:hyperlink>
      <w:r w:rsidR="00A116D8">
        <w:rPr>
          <w:szCs w:val="20"/>
        </w:rPr>
        <w:t xml:space="preserve">, </w:t>
      </w:r>
      <w:hyperlink r:id="rId200" w:history="1">
        <w:r w:rsidR="00A116D8" w:rsidRPr="00A116D8">
          <w:rPr>
            <w:rStyle w:val="Hyperlink"/>
          </w:rPr>
          <w:t>PR709080</w:t>
        </w:r>
      </w:hyperlink>
      <w:r w:rsidR="00A116D8">
        <w:rPr>
          <w:szCs w:val="20"/>
        </w:rPr>
        <w:t>]</w:t>
      </w:r>
    </w:p>
    <w:p w:rsidR="00B023E0" w:rsidRDefault="00B023E0">
      <w:pPr>
        <w:pStyle w:val="SubLevel1"/>
      </w:pPr>
      <w:r>
        <w:t xml:space="preserve">This schedule defines the conditions which will apply to employees who because of the effects of a disability are eligible for a supported wage under the terms of this award. </w:t>
      </w:r>
    </w:p>
    <w:p w:rsidR="003A1771" w:rsidRPr="003A1771" w:rsidRDefault="003A1771" w:rsidP="003A1771">
      <w:pPr>
        <w:pStyle w:val="History"/>
      </w:pPr>
      <w:r w:rsidRPr="0055223A">
        <w:t>[</w:t>
      </w:r>
      <w:r>
        <w:t>C.</w:t>
      </w:r>
      <w:r w:rsidRPr="0055223A">
        <w:t xml:space="preserve">2 varied by </w:t>
      </w:r>
      <w:hyperlink r:id="rId201" w:history="1">
        <w:r w:rsidRPr="00F67239">
          <w:rPr>
            <w:rStyle w:val="Hyperlink"/>
          </w:rPr>
          <w:t>PR568050</w:t>
        </w:r>
      </w:hyperlink>
      <w:r w:rsidRPr="0055223A">
        <w:t xml:space="preserve"> ppc 01Jul15]</w:t>
      </w:r>
    </w:p>
    <w:p w:rsidR="00B023E0" w:rsidRDefault="00B023E0">
      <w:pPr>
        <w:pStyle w:val="SubLevel1"/>
      </w:pPr>
      <w:r>
        <w:t>In this schedule:</w:t>
      </w:r>
    </w:p>
    <w:p w:rsidR="00B023E0" w:rsidRDefault="00B023E0">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B023E0" w:rsidRDefault="00B023E0">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B023E0" w:rsidRDefault="00B023E0">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B023E0" w:rsidRDefault="00B023E0">
      <w:pPr>
        <w:pStyle w:val="Block1"/>
      </w:pPr>
      <w:r w:rsidRPr="0083459A">
        <w:rPr>
          <w:b/>
        </w:rPr>
        <w:t>relevant minimum wage</w:t>
      </w:r>
      <w:r>
        <w:t xml:space="preserve"> means the minimum wage prescribed in this award for the class of work for which an employee is engaged</w:t>
      </w:r>
    </w:p>
    <w:p w:rsidR="00B023E0" w:rsidRDefault="00B023E0">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02" w:history="1">
        <w:r w:rsidRPr="000831ED">
          <w:rPr>
            <w:rStyle w:val="Hyperlink"/>
            <w:lang w:val="en-GB" w:eastAsia="en-US"/>
          </w:rPr>
          <w:t>www.jobaccess.gov.au</w:t>
        </w:r>
      </w:hyperlink>
    </w:p>
    <w:p w:rsidR="00B023E0" w:rsidRDefault="00B023E0">
      <w:pPr>
        <w:pStyle w:val="Block1"/>
      </w:pPr>
      <w:r w:rsidRPr="0083459A">
        <w:rPr>
          <w:b/>
        </w:rPr>
        <w:t>SWS wage assessment agreement</w:t>
      </w:r>
      <w:r>
        <w:t xml:space="preserve"> means the document in the form required by the Department of </w:t>
      </w:r>
      <w:r w:rsidR="003A1771">
        <w:t>Social Services</w:t>
      </w:r>
      <w:r>
        <w:t xml:space="preserve"> that records the employee’s productive capacity and agreed wage rate</w:t>
      </w:r>
    </w:p>
    <w:p w:rsidR="00B023E0" w:rsidRDefault="00B023E0">
      <w:pPr>
        <w:pStyle w:val="SubLevel1Bold"/>
      </w:pPr>
      <w:r>
        <w:t>Eligibility criteria</w:t>
      </w:r>
    </w:p>
    <w:p w:rsidR="00B023E0" w:rsidRDefault="00B023E0">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B023E0" w:rsidRDefault="00B023E0">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B023E0" w:rsidRDefault="00B023E0" w:rsidP="00656561">
      <w:pPr>
        <w:pStyle w:val="SubLevel1Bold"/>
      </w:pPr>
      <w:r>
        <w:t>Supported wage rates</w:t>
      </w:r>
    </w:p>
    <w:p w:rsidR="00B023E0" w:rsidRDefault="00B023E0" w:rsidP="00656561">
      <w:pPr>
        <w:pStyle w:val="SubLevel2"/>
        <w:keepNext/>
      </w:pPr>
      <w:r>
        <w:t>Employees to whom this schedule applies will be paid the applicable percentage of the relevant minimum wage according to the following schedule:</w:t>
      </w:r>
    </w:p>
    <w:tbl>
      <w:tblPr>
        <w:tblW w:w="0" w:type="auto"/>
        <w:tblInd w:w="851" w:type="dxa"/>
        <w:tblLayout w:type="fixed"/>
        <w:tblCellMar>
          <w:left w:w="0" w:type="dxa"/>
          <w:right w:w="170" w:type="dxa"/>
        </w:tblCellMar>
        <w:tblLook w:val="01E0" w:firstRow="1" w:lastRow="1" w:firstColumn="1" w:lastColumn="1" w:noHBand="0" w:noVBand="0"/>
      </w:tblPr>
      <w:tblGrid>
        <w:gridCol w:w="3240"/>
        <w:gridCol w:w="3420"/>
      </w:tblGrid>
      <w:tr w:rsidR="00B023E0" w:rsidRPr="00FE0E93" w:rsidTr="002F3943">
        <w:trPr>
          <w:tblHeader/>
        </w:trPr>
        <w:tc>
          <w:tcPr>
            <w:tcW w:w="3240" w:type="dxa"/>
          </w:tcPr>
          <w:p w:rsidR="00B023E0" w:rsidRPr="00FE0E93" w:rsidRDefault="00B023E0" w:rsidP="00656561">
            <w:pPr>
              <w:pStyle w:val="AMODTable"/>
              <w:keepNext/>
              <w:jc w:val="center"/>
              <w:rPr>
                <w:b/>
                <w:bCs/>
                <w:lang w:val="en-GB" w:eastAsia="en-US"/>
              </w:rPr>
            </w:pPr>
            <w:r w:rsidRPr="00FE0E93">
              <w:rPr>
                <w:b/>
                <w:bCs/>
                <w:lang w:val="en-GB" w:eastAsia="en-US"/>
              </w:rPr>
              <w:t>Assessed capacity (</w:t>
            </w:r>
            <w:r w:rsidRPr="00FE0E93">
              <w:rPr>
                <w:b/>
              </w:rPr>
              <w:t xml:space="preserve">clause </w:t>
            </w:r>
            <w:r w:rsidR="00E271A0">
              <w:fldChar w:fldCharType="begin"/>
            </w:r>
            <w:r w:rsidR="00E271A0">
              <w:instrText xml:space="preserve"> REF _Ref226165170 \r \h  \* MERGEFORMAT </w:instrText>
            </w:r>
            <w:r w:rsidR="00E271A0">
              <w:fldChar w:fldCharType="separate"/>
            </w:r>
            <w:r w:rsidR="00914DC8" w:rsidRPr="00914DC8">
              <w:rPr>
                <w:b/>
              </w:rPr>
              <w:t>C.5</w:t>
            </w:r>
            <w:r w:rsidR="00E271A0">
              <w:fldChar w:fldCharType="end"/>
            </w:r>
            <w:r w:rsidRPr="00FE0E93">
              <w:rPr>
                <w:b/>
                <w:bCs/>
                <w:lang w:val="en-GB" w:eastAsia="en-US"/>
              </w:rPr>
              <w:t>)</w:t>
            </w:r>
          </w:p>
          <w:p w:rsidR="00B023E0" w:rsidRPr="00FE0E93" w:rsidRDefault="00B023E0" w:rsidP="00656561">
            <w:pPr>
              <w:pStyle w:val="AMODTable"/>
              <w:keepNext/>
              <w:jc w:val="center"/>
              <w:rPr>
                <w:b/>
                <w:lang w:val="en-GB" w:eastAsia="en-US"/>
              </w:rPr>
            </w:pPr>
            <w:r w:rsidRPr="00FE0E93">
              <w:rPr>
                <w:b/>
                <w:bCs/>
                <w:lang w:val="en-GB" w:eastAsia="en-US"/>
              </w:rPr>
              <w:t>%</w:t>
            </w:r>
          </w:p>
        </w:tc>
        <w:tc>
          <w:tcPr>
            <w:tcW w:w="3420" w:type="dxa"/>
          </w:tcPr>
          <w:p w:rsidR="00B023E0" w:rsidRPr="00FE0E93" w:rsidRDefault="00B023E0" w:rsidP="00656561">
            <w:pPr>
              <w:pStyle w:val="AMODTable"/>
              <w:keepNext/>
              <w:jc w:val="center"/>
              <w:rPr>
                <w:b/>
                <w:bCs/>
                <w:lang w:val="en-GB" w:eastAsia="en-US"/>
              </w:rPr>
            </w:pPr>
            <w:r w:rsidRPr="00FE0E93">
              <w:rPr>
                <w:b/>
                <w:bCs/>
                <w:lang w:val="en-GB" w:eastAsia="en-US"/>
              </w:rPr>
              <w:t>Relevant minimum wage</w:t>
            </w:r>
          </w:p>
          <w:p w:rsidR="00B023E0" w:rsidRPr="00FE0E93" w:rsidRDefault="00B023E0" w:rsidP="00656561">
            <w:pPr>
              <w:pStyle w:val="AMODTable"/>
              <w:keepNext/>
              <w:jc w:val="center"/>
              <w:rPr>
                <w:b/>
                <w:lang w:val="en-GB" w:eastAsia="en-US"/>
              </w:rPr>
            </w:pPr>
            <w:r w:rsidRPr="00FE0E93">
              <w:rPr>
                <w:b/>
                <w:bCs/>
                <w:lang w:val="en-GB" w:eastAsia="en-US"/>
              </w:rPr>
              <w:t>%</w:t>
            </w:r>
          </w:p>
        </w:tc>
      </w:tr>
      <w:tr w:rsidR="00B023E0" w:rsidRPr="00BF6C66" w:rsidTr="002F3943">
        <w:tc>
          <w:tcPr>
            <w:tcW w:w="3240" w:type="dxa"/>
          </w:tcPr>
          <w:p w:rsidR="00B023E0" w:rsidRPr="00BF6C66" w:rsidRDefault="00B023E0" w:rsidP="00FE0E93">
            <w:pPr>
              <w:pStyle w:val="AMODTable"/>
              <w:jc w:val="center"/>
              <w:rPr>
                <w:lang w:val="en-GB" w:eastAsia="en-US"/>
              </w:rPr>
            </w:pPr>
            <w:r w:rsidRPr="00BF6C66">
              <w:rPr>
                <w:lang w:val="en-GB" w:eastAsia="en-US"/>
              </w:rPr>
              <w:t>10</w:t>
            </w:r>
          </w:p>
        </w:tc>
        <w:tc>
          <w:tcPr>
            <w:tcW w:w="3420" w:type="dxa"/>
          </w:tcPr>
          <w:p w:rsidR="00B023E0" w:rsidRPr="00BF6C66" w:rsidRDefault="00B023E0" w:rsidP="00FE0E93">
            <w:pPr>
              <w:pStyle w:val="AMODTable"/>
              <w:jc w:val="center"/>
              <w:rPr>
                <w:lang w:val="en-GB" w:eastAsia="en-US"/>
              </w:rPr>
            </w:pPr>
            <w:r w:rsidRPr="00BF6C66">
              <w:rPr>
                <w:lang w:val="en-GB" w:eastAsia="en-US"/>
              </w:rPr>
              <w:t>10</w:t>
            </w:r>
          </w:p>
        </w:tc>
      </w:tr>
      <w:tr w:rsidR="00B023E0" w:rsidRPr="00BF6C66" w:rsidTr="002F3943">
        <w:tc>
          <w:tcPr>
            <w:tcW w:w="3240" w:type="dxa"/>
          </w:tcPr>
          <w:p w:rsidR="00B023E0" w:rsidRPr="00BF6C66" w:rsidRDefault="00B023E0" w:rsidP="00FE0E93">
            <w:pPr>
              <w:pStyle w:val="AMODTable"/>
              <w:jc w:val="center"/>
              <w:rPr>
                <w:lang w:val="en-GB" w:eastAsia="en-US"/>
              </w:rPr>
            </w:pPr>
            <w:r w:rsidRPr="00BF6C66">
              <w:rPr>
                <w:lang w:val="en-GB" w:eastAsia="en-US"/>
              </w:rPr>
              <w:t>20</w:t>
            </w:r>
          </w:p>
        </w:tc>
        <w:tc>
          <w:tcPr>
            <w:tcW w:w="3420" w:type="dxa"/>
          </w:tcPr>
          <w:p w:rsidR="00B023E0" w:rsidRPr="00BF6C66" w:rsidRDefault="00B023E0" w:rsidP="00FE0E93">
            <w:pPr>
              <w:pStyle w:val="AMODTable"/>
              <w:jc w:val="center"/>
              <w:rPr>
                <w:lang w:val="en-GB" w:eastAsia="en-US"/>
              </w:rPr>
            </w:pPr>
            <w:r w:rsidRPr="00BF6C66">
              <w:rPr>
                <w:lang w:val="en-GB" w:eastAsia="en-US"/>
              </w:rPr>
              <w:t>20</w:t>
            </w:r>
          </w:p>
        </w:tc>
      </w:tr>
      <w:tr w:rsidR="00B023E0" w:rsidRPr="00BF6C66" w:rsidTr="002F3943">
        <w:tc>
          <w:tcPr>
            <w:tcW w:w="3240" w:type="dxa"/>
          </w:tcPr>
          <w:p w:rsidR="00B023E0" w:rsidRPr="00BF6C66" w:rsidRDefault="00B023E0" w:rsidP="00FE0E93">
            <w:pPr>
              <w:pStyle w:val="AMODTable"/>
              <w:jc w:val="center"/>
              <w:rPr>
                <w:lang w:val="en-GB" w:eastAsia="en-US"/>
              </w:rPr>
            </w:pPr>
            <w:r w:rsidRPr="00BF6C66">
              <w:rPr>
                <w:lang w:val="en-GB" w:eastAsia="en-US"/>
              </w:rPr>
              <w:t>30</w:t>
            </w:r>
          </w:p>
        </w:tc>
        <w:tc>
          <w:tcPr>
            <w:tcW w:w="3420" w:type="dxa"/>
          </w:tcPr>
          <w:p w:rsidR="00B023E0" w:rsidRPr="00BF6C66" w:rsidRDefault="00B023E0" w:rsidP="00FE0E93">
            <w:pPr>
              <w:pStyle w:val="AMODTable"/>
              <w:jc w:val="center"/>
              <w:rPr>
                <w:lang w:val="en-GB" w:eastAsia="en-US"/>
              </w:rPr>
            </w:pPr>
            <w:r w:rsidRPr="00BF6C66">
              <w:rPr>
                <w:lang w:val="en-GB" w:eastAsia="en-US"/>
              </w:rPr>
              <w:t>30</w:t>
            </w:r>
          </w:p>
        </w:tc>
      </w:tr>
      <w:tr w:rsidR="00B023E0" w:rsidRPr="00BF6C66" w:rsidTr="002F3943">
        <w:tc>
          <w:tcPr>
            <w:tcW w:w="3240" w:type="dxa"/>
          </w:tcPr>
          <w:p w:rsidR="00B023E0" w:rsidRPr="00BF6C66" w:rsidRDefault="00B023E0" w:rsidP="00FE0E93">
            <w:pPr>
              <w:pStyle w:val="AMODTable"/>
              <w:jc w:val="center"/>
              <w:rPr>
                <w:lang w:val="en-GB" w:eastAsia="en-US"/>
              </w:rPr>
            </w:pPr>
            <w:r w:rsidRPr="00BF6C66">
              <w:rPr>
                <w:lang w:val="en-GB" w:eastAsia="en-US"/>
              </w:rPr>
              <w:t>40</w:t>
            </w:r>
          </w:p>
        </w:tc>
        <w:tc>
          <w:tcPr>
            <w:tcW w:w="3420" w:type="dxa"/>
          </w:tcPr>
          <w:p w:rsidR="00B023E0" w:rsidRPr="00BF6C66" w:rsidRDefault="00B023E0" w:rsidP="00FE0E93">
            <w:pPr>
              <w:pStyle w:val="AMODTable"/>
              <w:jc w:val="center"/>
              <w:rPr>
                <w:lang w:val="en-GB" w:eastAsia="en-US"/>
              </w:rPr>
            </w:pPr>
            <w:r w:rsidRPr="00BF6C66">
              <w:rPr>
                <w:lang w:val="en-GB" w:eastAsia="en-US"/>
              </w:rPr>
              <w:t>40</w:t>
            </w:r>
          </w:p>
        </w:tc>
      </w:tr>
      <w:tr w:rsidR="00B023E0" w:rsidRPr="00BF6C66" w:rsidTr="002F3943">
        <w:tc>
          <w:tcPr>
            <w:tcW w:w="3240" w:type="dxa"/>
          </w:tcPr>
          <w:p w:rsidR="00B023E0" w:rsidRPr="00BF6C66" w:rsidRDefault="00B023E0" w:rsidP="00FE0E93">
            <w:pPr>
              <w:pStyle w:val="AMODTable"/>
              <w:jc w:val="center"/>
              <w:rPr>
                <w:lang w:val="en-GB" w:eastAsia="en-US"/>
              </w:rPr>
            </w:pPr>
            <w:r w:rsidRPr="00BF6C66">
              <w:rPr>
                <w:lang w:val="en-GB" w:eastAsia="en-US"/>
              </w:rPr>
              <w:t>50</w:t>
            </w:r>
          </w:p>
        </w:tc>
        <w:tc>
          <w:tcPr>
            <w:tcW w:w="3420" w:type="dxa"/>
          </w:tcPr>
          <w:p w:rsidR="00B023E0" w:rsidRPr="00BF6C66" w:rsidRDefault="00B023E0" w:rsidP="00FE0E93">
            <w:pPr>
              <w:pStyle w:val="AMODTable"/>
              <w:jc w:val="center"/>
              <w:rPr>
                <w:lang w:val="en-GB" w:eastAsia="en-US"/>
              </w:rPr>
            </w:pPr>
            <w:r w:rsidRPr="00BF6C66">
              <w:rPr>
                <w:lang w:val="en-GB" w:eastAsia="en-US"/>
              </w:rPr>
              <w:t>50</w:t>
            </w:r>
          </w:p>
        </w:tc>
      </w:tr>
      <w:tr w:rsidR="00B023E0" w:rsidRPr="00BF6C66" w:rsidTr="002F3943">
        <w:tc>
          <w:tcPr>
            <w:tcW w:w="3240" w:type="dxa"/>
          </w:tcPr>
          <w:p w:rsidR="00B023E0" w:rsidRPr="00BF6C66" w:rsidRDefault="00B023E0" w:rsidP="00FE0E93">
            <w:pPr>
              <w:pStyle w:val="AMODTable"/>
              <w:jc w:val="center"/>
              <w:rPr>
                <w:lang w:val="en-GB" w:eastAsia="en-US"/>
              </w:rPr>
            </w:pPr>
            <w:r w:rsidRPr="00BF6C66">
              <w:rPr>
                <w:lang w:val="en-GB" w:eastAsia="en-US"/>
              </w:rPr>
              <w:t>60</w:t>
            </w:r>
          </w:p>
        </w:tc>
        <w:tc>
          <w:tcPr>
            <w:tcW w:w="3420" w:type="dxa"/>
          </w:tcPr>
          <w:p w:rsidR="00B023E0" w:rsidRPr="00BF6C66" w:rsidRDefault="00B023E0" w:rsidP="00FE0E93">
            <w:pPr>
              <w:pStyle w:val="AMODTable"/>
              <w:jc w:val="center"/>
              <w:rPr>
                <w:lang w:val="en-GB" w:eastAsia="en-US"/>
              </w:rPr>
            </w:pPr>
            <w:r w:rsidRPr="00BF6C66">
              <w:rPr>
                <w:lang w:val="en-GB" w:eastAsia="en-US"/>
              </w:rPr>
              <w:t>60</w:t>
            </w:r>
          </w:p>
        </w:tc>
      </w:tr>
      <w:tr w:rsidR="00B023E0" w:rsidRPr="00BF6C66" w:rsidTr="002F3943">
        <w:tc>
          <w:tcPr>
            <w:tcW w:w="3240" w:type="dxa"/>
          </w:tcPr>
          <w:p w:rsidR="00B023E0" w:rsidRPr="00BF6C66" w:rsidRDefault="00B023E0" w:rsidP="00FE0E93">
            <w:pPr>
              <w:pStyle w:val="AMODTable"/>
              <w:jc w:val="center"/>
              <w:rPr>
                <w:lang w:val="en-GB" w:eastAsia="en-US"/>
              </w:rPr>
            </w:pPr>
            <w:r w:rsidRPr="00BF6C66">
              <w:rPr>
                <w:lang w:val="en-GB" w:eastAsia="en-US"/>
              </w:rPr>
              <w:t>70</w:t>
            </w:r>
          </w:p>
        </w:tc>
        <w:tc>
          <w:tcPr>
            <w:tcW w:w="3420" w:type="dxa"/>
          </w:tcPr>
          <w:p w:rsidR="00B023E0" w:rsidRPr="00BF6C66" w:rsidRDefault="00B023E0" w:rsidP="00FE0E93">
            <w:pPr>
              <w:pStyle w:val="AMODTable"/>
              <w:jc w:val="center"/>
              <w:rPr>
                <w:lang w:val="en-GB" w:eastAsia="en-US"/>
              </w:rPr>
            </w:pPr>
            <w:r w:rsidRPr="00BF6C66">
              <w:rPr>
                <w:lang w:val="en-GB" w:eastAsia="en-US"/>
              </w:rPr>
              <w:t>70</w:t>
            </w:r>
          </w:p>
        </w:tc>
      </w:tr>
      <w:tr w:rsidR="00B023E0" w:rsidRPr="00BF6C66" w:rsidTr="002F3943">
        <w:tc>
          <w:tcPr>
            <w:tcW w:w="3240" w:type="dxa"/>
          </w:tcPr>
          <w:p w:rsidR="00B023E0" w:rsidRPr="00BF6C66" w:rsidRDefault="00B023E0" w:rsidP="00FE0E93">
            <w:pPr>
              <w:pStyle w:val="AMODTable"/>
              <w:jc w:val="center"/>
              <w:rPr>
                <w:lang w:val="en-GB" w:eastAsia="en-US"/>
              </w:rPr>
            </w:pPr>
            <w:r w:rsidRPr="00BF6C66">
              <w:rPr>
                <w:lang w:val="en-GB" w:eastAsia="en-US"/>
              </w:rPr>
              <w:t>80</w:t>
            </w:r>
          </w:p>
        </w:tc>
        <w:tc>
          <w:tcPr>
            <w:tcW w:w="3420" w:type="dxa"/>
          </w:tcPr>
          <w:p w:rsidR="00B023E0" w:rsidRPr="00BF6C66" w:rsidRDefault="00B023E0" w:rsidP="00FE0E93">
            <w:pPr>
              <w:pStyle w:val="AMODTable"/>
              <w:jc w:val="center"/>
              <w:rPr>
                <w:lang w:val="en-GB" w:eastAsia="en-US"/>
              </w:rPr>
            </w:pPr>
            <w:r w:rsidRPr="00BF6C66">
              <w:rPr>
                <w:lang w:val="en-GB" w:eastAsia="en-US"/>
              </w:rPr>
              <w:t>80</w:t>
            </w:r>
          </w:p>
        </w:tc>
      </w:tr>
      <w:tr w:rsidR="00B023E0" w:rsidRPr="00BF6C66" w:rsidTr="002F3943">
        <w:tc>
          <w:tcPr>
            <w:tcW w:w="3240" w:type="dxa"/>
          </w:tcPr>
          <w:p w:rsidR="00B023E0" w:rsidRPr="00BF6C66" w:rsidRDefault="00B023E0" w:rsidP="00FE0E93">
            <w:pPr>
              <w:pStyle w:val="AMODTable"/>
              <w:jc w:val="center"/>
              <w:rPr>
                <w:lang w:val="en-GB" w:eastAsia="en-US"/>
              </w:rPr>
            </w:pPr>
            <w:r w:rsidRPr="00BF6C66">
              <w:rPr>
                <w:lang w:val="en-GB" w:eastAsia="en-US"/>
              </w:rPr>
              <w:t>90</w:t>
            </w:r>
          </w:p>
        </w:tc>
        <w:tc>
          <w:tcPr>
            <w:tcW w:w="3420" w:type="dxa"/>
          </w:tcPr>
          <w:p w:rsidR="00B023E0" w:rsidRPr="00BF6C66" w:rsidRDefault="00B023E0" w:rsidP="00FE0E93">
            <w:pPr>
              <w:pStyle w:val="AMODTable"/>
              <w:jc w:val="center"/>
              <w:rPr>
                <w:lang w:val="en-GB" w:eastAsia="en-US"/>
              </w:rPr>
            </w:pPr>
            <w:r w:rsidRPr="00BF6C66">
              <w:rPr>
                <w:lang w:val="en-GB" w:eastAsia="en-US"/>
              </w:rPr>
              <w:t>90</w:t>
            </w:r>
          </w:p>
        </w:tc>
      </w:tr>
    </w:tbl>
    <w:p w:rsidR="00F67D58" w:rsidRDefault="00F67D58" w:rsidP="00F67D58">
      <w:pPr>
        <w:pStyle w:val="History"/>
      </w:pPr>
      <w:r>
        <w:t xml:space="preserve">[C.4.2 varied by </w:t>
      </w:r>
      <w:hyperlink r:id="rId203" w:history="1">
        <w:r w:rsidRPr="00F67D58">
          <w:rPr>
            <w:rStyle w:val="Hyperlink"/>
          </w:rPr>
          <w:t>PR998748</w:t>
        </w:r>
      </w:hyperlink>
      <w:r w:rsidR="00C72038">
        <w:t xml:space="preserve">, </w:t>
      </w:r>
      <w:hyperlink r:id="rId204" w:history="1">
        <w:r w:rsidR="00C72038">
          <w:rPr>
            <w:rStyle w:val="Hyperlink"/>
          </w:rPr>
          <w:t>PR510670</w:t>
        </w:r>
      </w:hyperlink>
      <w:r w:rsidR="00091E53">
        <w:t xml:space="preserve">, </w:t>
      </w:r>
      <w:hyperlink r:id="rId205" w:history="1">
        <w:r w:rsidR="00091E53">
          <w:rPr>
            <w:rStyle w:val="Hyperlink"/>
          </w:rPr>
          <w:t>PR525068</w:t>
        </w:r>
      </w:hyperlink>
      <w:r w:rsidR="0043606C">
        <w:t xml:space="preserve">, </w:t>
      </w:r>
      <w:hyperlink r:id="rId206" w:history="1">
        <w:r w:rsidR="0043606C" w:rsidRPr="00CA5E02">
          <w:rPr>
            <w:rStyle w:val="Hyperlink"/>
          </w:rPr>
          <w:t>PR537893</w:t>
        </w:r>
      </w:hyperlink>
      <w:r w:rsidR="00EE40D8">
        <w:t>,</w:t>
      </w:r>
      <w:r w:rsidR="00EE40D8" w:rsidRPr="00EE40D8">
        <w:t xml:space="preserve"> </w:t>
      </w:r>
      <w:hyperlink r:id="rId207" w:history="1">
        <w:r w:rsidR="00EE40D8">
          <w:rPr>
            <w:rStyle w:val="Hyperlink"/>
          </w:rPr>
          <w:t>PR551831</w:t>
        </w:r>
      </w:hyperlink>
      <w:r w:rsidR="003A1771">
        <w:t xml:space="preserve">, </w:t>
      </w:r>
      <w:hyperlink r:id="rId208" w:history="1">
        <w:r w:rsidR="003A1771" w:rsidRPr="00F67239">
          <w:rPr>
            <w:rStyle w:val="Hyperlink"/>
          </w:rPr>
          <w:t>PR568050</w:t>
        </w:r>
      </w:hyperlink>
      <w:r w:rsidR="000049BB" w:rsidRPr="000049BB">
        <w:rPr>
          <w:rStyle w:val="Hyperlink"/>
          <w:color w:val="auto"/>
          <w:u w:val="none"/>
        </w:rPr>
        <w:t xml:space="preserve">, </w:t>
      </w:r>
      <w:hyperlink r:id="rId209" w:history="1">
        <w:r w:rsidR="000049BB">
          <w:rPr>
            <w:rStyle w:val="Hyperlink"/>
          </w:rPr>
          <w:t>PR581528</w:t>
        </w:r>
      </w:hyperlink>
      <w:r w:rsidR="00815F64">
        <w:rPr>
          <w:rStyle w:val="Hyperlink"/>
        </w:rPr>
        <w:t>,</w:t>
      </w:r>
      <w:r w:rsidR="00815F64">
        <w:t xml:space="preserve"> </w:t>
      </w:r>
      <w:hyperlink r:id="rId210" w:history="1">
        <w:r w:rsidR="00815F64">
          <w:rPr>
            <w:rStyle w:val="Hyperlink"/>
          </w:rPr>
          <w:t>PR592689</w:t>
        </w:r>
      </w:hyperlink>
      <w:r w:rsidR="009563EC">
        <w:t xml:space="preserve">, </w:t>
      </w:r>
      <w:hyperlink r:id="rId211" w:history="1">
        <w:r w:rsidR="009563EC" w:rsidRPr="0094710D">
          <w:rPr>
            <w:rStyle w:val="Hyperlink"/>
          </w:rPr>
          <w:t>PR606630</w:t>
        </w:r>
      </w:hyperlink>
      <w:r w:rsidR="004F3072">
        <w:t xml:space="preserve">, </w:t>
      </w:r>
      <w:hyperlink r:id="rId212" w:history="1">
        <w:r w:rsidR="004F3072" w:rsidRPr="002D59DB">
          <w:rPr>
            <w:color w:val="0000FF"/>
            <w:u w:val="single"/>
          </w:rPr>
          <w:t>PR709080</w:t>
        </w:r>
      </w:hyperlink>
      <w:r w:rsidR="004F3072">
        <w:t xml:space="preserve"> </w:t>
      </w:r>
      <w:r w:rsidR="009563EC">
        <w:t>ppc 01Jul1</w:t>
      </w:r>
      <w:r w:rsidR="004F3072">
        <w:t>9</w:t>
      </w:r>
      <w:r w:rsidR="00EE40D8">
        <w:rPr>
          <w:szCs w:val="20"/>
        </w:rPr>
        <w:t>]</w:t>
      </w:r>
    </w:p>
    <w:p w:rsidR="00B023E0" w:rsidRDefault="00B023E0">
      <w:pPr>
        <w:pStyle w:val="SubLevel2"/>
      </w:pPr>
      <w:r>
        <w:t xml:space="preserve">Provided that the minimum amount </w:t>
      </w:r>
      <w:r w:rsidR="00EE40D8">
        <w:t>payable must be not less than $</w:t>
      </w:r>
      <w:r w:rsidR="0043606C">
        <w:t>8</w:t>
      </w:r>
      <w:r w:rsidR="004F3072">
        <w:t>7</w:t>
      </w:r>
      <w:r>
        <w:t xml:space="preserve"> per week.</w:t>
      </w:r>
    </w:p>
    <w:p w:rsidR="00B023E0" w:rsidRDefault="00B023E0">
      <w:pPr>
        <w:pStyle w:val="SubLevel2"/>
      </w:pPr>
      <w:r>
        <w:t>Where an employee’s assessed capacity is 10%, they must receive a high degree of assistance and support.</w:t>
      </w:r>
    </w:p>
    <w:p w:rsidR="00B023E0" w:rsidRDefault="00B023E0">
      <w:pPr>
        <w:pStyle w:val="SubLevel1Bold"/>
      </w:pPr>
      <w:bookmarkStart w:id="243" w:name="_Ref226165170"/>
      <w:r>
        <w:t>Assessment of capacity</w:t>
      </w:r>
      <w:bookmarkEnd w:id="243"/>
    </w:p>
    <w:p w:rsidR="00B023E0" w:rsidRDefault="00B023E0">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B023E0" w:rsidRDefault="00B023E0">
      <w:pPr>
        <w:pStyle w:val="SubLevel2"/>
      </w:pPr>
      <w:r>
        <w:t>All assessments made under this schedule must be documented in an SWS wage assessment agreement, and retained by the employer as a time and wages record in accordance with the Act.</w:t>
      </w:r>
    </w:p>
    <w:p w:rsidR="00B023E0" w:rsidRDefault="00B023E0">
      <w:pPr>
        <w:pStyle w:val="SubLevel1Bold"/>
      </w:pPr>
      <w:r>
        <w:t>Lodgement of SWS wage assessment agreement</w:t>
      </w:r>
    </w:p>
    <w:p w:rsidR="009B34E0" w:rsidRDefault="00FA1D5F" w:rsidP="009B34E0">
      <w:pPr>
        <w:pStyle w:val="History"/>
      </w:pPr>
      <w:r>
        <w:t xml:space="preserve"> </w:t>
      </w:r>
      <w:r w:rsidR="009B34E0">
        <w:t xml:space="preserve">[C.6.1 varied by </w:t>
      </w:r>
      <w:hyperlink r:id="rId213" w:history="1">
        <w:r w:rsidR="009B34E0">
          <w:rPr>
            <w:rStyle w:val="Hyperlink"/>
          </w:rPr>
          <w:t>PR542219</w:t>
        </w:r>
      </w:hyperlink>
      <w:r w:rsidR="009B34E0">
        <w:t xml:space="preserve"> ppc 04Dec13]</w:t>
      </w:r>
    </w:p>
    <w:p w:rsidR="00B023E0" w:rsidRDefault="00B023E0">
      <w:pPr>
        <w:pStyle w:val="SubLevel2"/>
      </w:pPr>
      <w:r>
        <w:t xml:space="preserve">All SWS wage assessment agreements under the conditions of this schedule, including the appropriate percentage of the relevant minimum wage to be paid to the employee, must be lodged by the employer with </w:t>
      </w:r>
      <w:r w:rsidR="009B34E0">
        <w:t>the Fair Work Commission</w:t>
      </w:r>
      <w:r>
        <w:t>.</w:t>
      </w:r>
    </w:p>
    <w:p w:rsidR="009B34E0" w:rsidRDefault="009B34E0" w:rsidP="009B34E0">
      <w:pPr>
        <w:pStyle w:val="History"/>
      </w:pPr>
      <w:r>
        <w:t xml:space="preserve">[C.6.2 varied by </w:t>
      </w:r>
      <w:hyperlink r:id="rId214" w:history="1">
        <w:r>
          <w:rPr>
            <w:rStyle w:val="Hyperlink"/>
          </w:rPr>
          <w:t>PR542219</w:t>
        </w:r>
      </w:hyperlink>
      <w:r>
        <w:t xml:space="preserve"> ppc 04Dec13]</w:t>
      </w:r>
    </w:p>
    <w:p w:rsidR="00B023E0" w:rsidRDefault="00B023E0">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9B34E0">
        <w:t>the Fair Work Commission</w:t>
      </w:r>
      <w:r>
        <w:t xml:space="preserve"> to the union by certified mail and the agreement will take effect unless an objection is notified to </w:t>
      </w:r>
      <w:r w:rsidR="009B34E0">
        <w:t>the Fair Work Commission</w:t>
      </w:r>
      <w:r>
        <w:t xml:space="preserve"> within 10 working days.</w:t>
      </w:r>
    </w:p>
    <w:p w:rsidR="00B023E0" w:rsidRDefault="00B023E0">
      <w:pPr>
        <w:pStyle w:val="SubLevel1Bold"/>
      </w:pPr>
      <w:r>
        <w:t>Review of assessment</w:t>
      </w:r>
    </w:p>
    <w:p w:rsidR="00B023E0" w:rsidRDefault="00B023E0">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B023E0" w:rsidRDefault="00B023E0">
      <w:pPr>
        <w:pStyle w:val="SubLevel1Bold"/>
      </w:pPr>
      <w:r>
        <w:t>Other terms and conditions of employment</w:t>
      </w:r>
    </w:p>
    <w:p w:rsidR="00B023E0" w:rsidRDefault="00B023E0">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B023E0" w:rsidRDefault="00B023E0">
      <w:pPr>
        <w:pStyle w:val="SubLevel1Bold"/>
      </w:pPr>
      <w:r>
        <w:t>Workplace adjustment</w:t>
      </w:r>
    </w:p>
    <w:p w:rsidR="00B023E0" w:rsidRDefault="00B023E0">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B023E0" w:rsidRDefault="00B023E0">
      <w:pPr>
        <w:pStyle w:val="SubLevel1Bold"/>
      </w:pPr>
      <w:r>
        <w:t>Trial period</w:t>
      </w:r>
    </w:p>
    <w:p w:rsidR="00B023E0" w:rsidRDefault="00B023E0">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B023E0" w:rsidRDefault="00B023E0">
      <w:pPr>
        <w:pStyle w:val="SubLevel2"/>
      </w:pPr>
      <w:r>
        <w:t>During that trial period the assessment of capacity will be undertaken and the percentage of the relevant minimum wage for a continuing employment relationship will be determined.</w:t>
      </w:r>
    </w:p>
    <w:p w:rsidR="00F67D58" w:rsidRDefault="00F67D58" w:rsidP="00F67D58">
      <w:pPr>
        <w:pStyle w:val="History"/>
      </w:pPr>
      <w:r>
        <w:t xml:space="preserve">[C.10.3 varied by </w:t>
      </w:r>
      <w:hyperlink r:id="rId215" w:history="1">
        <w:r w:rsidRPr="00F67D58">
          <w:rPr>
            <w:rStyle w:val="Hyperlink"/>
          </w:rPr>
          <w:t>PR998748</w:t>
        </w:r>
      </w:hyperlink>
      <w:r w:rsidR="00C72038">
        <w:t xml:space="preserve">, </w:t>
      </w:r>
      <w:hyperlink r:id="rId216" w:history="1">
        <w:r w:rsidR="00C72038">
          <w:rPr>
            <w:rStyle w:val="Hyperlink"/>
          </w:rPr>
          <w:t>PR510670</w:t>
        </w:r>
      </w:hyperlink>
      <w:r w:rsidR="00091E53">
        <w:t xml:space="preserve">, </w:t>
      </w:r>
      <w:hyperlink r:id="rId217" w:history="1">
        <w:r w:rsidR="00091E53">
          <w:rPr>
            <w:rStyle w:val="Hyperlink"/>
          </w:rPr>
          <w:t>PR525068</w:t>
        </w:r>
      </w:hyperlink>
      <w:r w:rsidR="0043606C">
        <w:t xml:space="preserve">, </w:t>
      </w:r>
      <w:hyperlink r:id="rId218" w:history="1">
        <w:r w:rsidR="0043606C" w:rsidRPr="00CA5E02">
          <w:rPr>
            <w:rStyle w:val="Hyperlink"/>
          </w:rPr>
          <w:t>PR537893</w:t>
        </w:r>
      </w:hyperlink>
      <w:r w:rsidR="00EE40D8">
        <w:t>,</w:t>
      </w:r>
      <w:r w:rsidR="00EE40D8" w:rsidRPr="00EE40D8">
        <w:t xml:space="preserve"> </w:t>
      </w:r>
      <w:hyperlink r:id="rId219" w:history="1">
        <w:r w:rsidR="00EE40D8">
          <w:rPr>
            <w:rStyle w:val="Hyperlink"/>
          </w:rPr>
          <w:t>PR551831</w:t>
        </w:r>
      </w:hyperlink>
      <w:r w:rsidR="003A1771">
        <w:t xml:space="preserve">, </w:t>
      </w:r>
      <w:hyperlink r:id="rId220" w:history="1">
        <w:r w:rsidR="003A1771" w:rsidRPr="00F67239">
          <w:rPr>
            <w:rStyle w:val="Hyperlink"/>
          </w:rPr>
          <w:t>PR568050</w:t>
        </w:r>
      </w:hyperlink>
      <w:r w:rsidR="006150D6" w:rsidRPr="006150D6">
        <w:rPr>
          <w:rStyle w:val="Hyperlink"/>
          <w:color w:val="auto"/>
          <w:u w:val="none"/>
        </w:rPr>
        <w:t xml:space="preserve">, </w:t>
      </w:r>
      <w:hyperlink r:id="rId221" w:history="1">
        <w:r w:rsidR="006150D6">
          <w:rPr>
            <w:rStyle w:val="Hyperlink"/>
          </w:rPr>
          <w:t>PR581528</w:t>
        </w:r>
      </w:hyperlink>
      <w:r w:rsidR="00815F64">
        <w:rPr>
          <w:rStyle w:val="Hyperlink"/>
        </w:rPr>
        <w:t>,</w:t>
      </w:r>
      <w:r w:rsidR="00815F64">
        <w:t xml:space="preserve"> </w:t>
      </w:r>
      <w:hyperlink r:id="rId222" w:history="1">
        <w:r w:rsidR="00815F64">
          <w:rPr>
            <w:rStyle w:val="Hyperlink"/>
          </w:rPr>
          <w:t>PR592689</w:t>
        </w:r>
      </w:hyperlink>
      <w:r w:rsidR="009563EC">
        <w:t xml:space="preserve">, </w:t>
      </w:r>
      <w:hyperlink r:id="rId223" w:history="1">
        <w:r w:rsidR="009563EC" w:rsidRPr="0094710D">
          <w:rPr>
            <w:rStyle w:val="Hyperlink"/>
          </w:rPr>
          <w:t>PR606630</w:t>
        </w:r>
      </w:hyperlink>
      <w:r w:rsidR="00AF034F">
        <w:t xml:space="preserve">, </w:t>
      </w:r>
      <w:hyperlink r:id="rId224" w:history="1">
        <w:r w:rsidR="00AF034F" w:rsidRPr="002D59DB">
          <w:rPr>
            <w:color w:val="0000FF"/>
            <w:u w:val="single"/>
          </w:rPr>
          <w:t>PR709080</w:t>
        </w:r>
      </w:hyperlink>
      <w:r w:rsidR="00AF034F">
        <w:t xml:space="preserve"> </w:t>
      </w:r>
      <w:r w:rsidR="00815F64">
        <w:t>ppc</w:t>
      </w:r>
      <w:r w:rsidR="009563EC">
        <w:t xml:space="preserve"> 01Jul1</w:t>
      </w:r>
      <w:r w:rsidR="00AF034F">
        <w:t>9</w:t>
      </w:r>
      <w:r w:rsidR="00EE40D8">
        <w:rPr>
          <w:szCs w:val="20"/>
        </w:rPr>
        <w:t>]</w:t>
      </w:r>
    </w:p>
    <w:p w:rsidR="00B023E0" w:rsidRDefault="00B023E0">
      <w:pPr>
        <w:pStyle w:val="SubLevel2"/>
      </w:pPr>
      <w:r>
        <w:t>The minimum amount payable to the employee during the tria</w:t>
      </w:r>
      <w:r w:rsidR="00EE40D8">
        <w:t>l period must be no less than $</w:t>
      </w:r>
      <w:r w:rsidR="0043606C">
        <w:t>8</w:t>
      </w:r>
      <w:r w:rsidR="00AF034F">
        <w:t>7</w:t>
      </w:r>
      <w:r>
        <w:t xml:space="preserve"> per week.</w:t>
      </w:r>
    </w:p>
    <w:p w:rsidR="00B023E0" w:rsidRDefault="00B023E0">
      <w:pPr>
        <w:pStyle w:val="SubLevel2"/>
      </w:pPr>
      <w:r>
        <w:t>Work trials should include induction or training as appropriate to the job being trialled.</w:t>
      </w:r>
    </w:p>
    <w:p w:rsidR="00B023E0" w:rsidRDefault="00B023E0">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E66731">
        <w:fldChar w:fldCharType="begin"/>
      </w:r>
      <w:r>
        <w:instrText xml:space="preserve"> REF _Ref226165170 \r \h </w:instrText>
      </w:r>
      <w:r w:rsidR="00E66731">
        <w:fldChar w:fldCharType="separate"/>
      </w:r>
      <w:r w:rsidR="00914DC8">
        <w:t>C.5</w:t>
      </w:r>
      <w:r w:rsidR="00E66731">
        <w:fldChar w:fldCharType="end"/>
      </w:r>
      <w:r>
        <w:t>.</w:t>
      </w:r>
    </w:p>
    <w:p w:rsidR="0089598E" w:rsidRDefault="0089598E">
      <w:pPr>
        <w:spacing w:before="0"/>
        <w:jc w:val="left"/>
      </w:pPr>
      <w:r>
        <w:br w:type="page"/>
      </w:r>
    </w:p>
    <w:p w:rsidR="007E7783" w:rsidRDefault="00BE09D7">
      <w:pPr>
        <w:pStyle w:val="Subdocument"/>
      </w:pPr>
      <w:bookmarkStart w:id="244" w:name="_Ref421879640"/>
      <w:bookmarkStart w:id="245" w:name="_Ref421879644"/>
      <w:bookmarkStart w:id="246" w:name="_Toc37248300"/>
      <w:r>
        <w:t>—</w:t>
      </w:r>
      <w:bookmarkEnd w:id="241"/>
      <w:bookmarkEnd w:id="242"/>
      <w:r w:rsidR="007E7783">
        <w:t>National Training Wage</w:t>
      </w:r>
      <w:bookmarkEnd w:id="244"/>
      <w:bookmarkEnd w:id="245"/>
      <w:bookmarkEnd w:id="246"/>
    </w:p>
    <w:p w:rsidR="008A2B08" w:rsidRDefault="008A2B08" w:rsidP="008A2B08">
      <w:pPr>
        <w:pStyle w:val="History"/>
        <w:rPr>
          <w:rStyle w:val="Hyperlink"/>
          <w:color w:val="auto"/>
          <w:u w:val="none"/>
        </w:rPr>
      </w:pPr>
      <w:r>
        <w:t xml:space="preserve">[Varied by </w:t>
      </w:r>
      <w:hyperlink r:id="rId225" w:history="1">
        <w:r w:rsidRPr="008A2B08">
          <w:rPr>
            <w:rStyle w:val="Hyperlink"/>
          </w:rPr>
          <w:t>PR998000</w:t>
        </w:r>
      </w:hyperlink>
      <w:r w:rsidR="009C729E">
        <w:t xml:space="preserve">, </w:t>
      </w:r>
      <w:hyperlink r:id="rId226" w:history="1">
        <w:r w:rsidR="009C729E" w:rsidRPr="00F51131">
          <w:rPr>
            <w:rStyle w:val="Hyperlink"/>
          </w:rPr>
          <w:t>PR509130</w:t>
        </w:r>
      </w:hyperlink>
      <w:r w:rsidR="00985819">
        <w:t xml:space="preserve">, </w:t>
      </w:r>
      <w:hyperlink r:id="rId227" w:history="1">
        <w:r w:rsidR="00985819" w:rsidRPr="00DF3656">
          <w:rPr>
            <w:rStyle w:val="Hyperlink"/>
          </w:rPr>
          <w:t>PR522961</w:t>
        </w:r>
      </w:hyperlink>
      <w:r w:rsidR="007A399B">
        <w:t xml:space="preserve">, </w:t>
      </w:r>
      <w:hyperlink r:id="rId228" w:history="1">
        <w:r w:rsidR="007A399B">
          <w:rPr>
            <w:rStyle w:val="Hyperlink"/>
          </w:rPr>
          <w:t>PR536764</w:t>
        </w:r>
      </w:hyperlink>
      <w:r w:rsidR="00277680">
        <w:t xml:space="preserve">, </w:t>
      </w:r>
      <w:hyperlink r:id="rId229" w:history="1">
        <w:r w:rsidR="00277680">
          <w:rPr>
            <w:rStyle w:val="Hyperlink"/>
          </w:rPr>
          <w:t>PR545787</w:t>
        </w:r>
      </w:hyperlink>
      <w:r w:rsidR="00266E25">
        <w:t>,</w:t>
      </w:r>
      <w:r w:rsidR="00266E25" w:rsidRPr="00266E25">
        <w:t xml:space="preserve"> </w:t>
      </w:r>
      <w:hyperlink r:id="rId230" w:tgtFrame="_parent" w:history="1">
        <w:r w:rsidR="00266E25">
          <w:rPr>
            <w:rStyle w:val="Hyperlink"/>
            <w:szCs w:val="20"/>
          </w:rPr>
          <w:t>PR551687</w:t>
        </w:r>
      </w:hyperlink>
      <w:r w:rsidR="006919E0">
        <w:t xml:space="preserve">, </w:t>
      </w:r>
      <w:hyperlink r:id="rId231" w:history="1">
        <w:r w:rsidR="006919E0">
          <w:rPr>
            <w:rStyle w:val="Hyperlink"/>
          </w:rPr>
          <w:t>PR566779</w:t>
        </w:r>
      </w:hyperlink>
      <w:r w:rsidR="00194328" w:rsidRPr="00194328">
        <w:rPr>
          <w:rStyle w:val="Hyperlink"/>
          <w:color w:val="auto"/>
          <w:u w:val="none"/>
        </w:rPr>
        <w:t xml:space="preserve">, </w:t>
      </w:r>
      <w:hyperlink r:id="rId232" w:history="1">
        <w:r w:rsidR="00194328" w:rsidRPr="00FD49AF">
          <w:rPr>
            <w:rStyle w:val="Hyperlink"/>
          </w:rPr>
          <w:t>PR579886</w:t>
        </w:r>
      </w:hyperlink>
      <w:r w:rsidR="00D45EEA">
        <w:t xml:space="preserve">; deleted by </w:t>
      </w:r>
      <w:hyperlink r:id="rId233" w:history="1">
        <w:r w:rsidR="00D45EEA" w:rsidRPr="00D45EEA">
          <w:rPr>
            <w:rStyle w:val="Hyperlink"/>
          </w:rPr>
          <w:t>PR593873</w:t>
        </w:r>
      </w:hyperlink>
      <w:r w:rsidR="00D45EEA" w:rsidRPr="00D45EEA">
        <w:rPr>
          <w:rStyle w:val="Hyperlink"/>
          <w:color w:val="auto"/>
          <w:u w:val="none"/>
        </w:rPr>
        <w:t xml:space="preserve"> ppc 01Jul17]</w:t>
      </w:r>
    </w:p>
    <w:p w:rsidR="0089598E" w:rsidRDefault="0089598E">
      <w:pPr>
        <w:spacing w:before="0"/>
        <w:jc w:val="left"/>
      </w:pPr>
      <w:r>
        <w:br w:type="page"/>
      </w:r>
    </w:p>
    <w:p w:rsidR="00F87520" w:rsidRDefault="00F87520" w:rsidP="00F87520">
      <w:pPr>
        <w:pStyle w:val="Subdocument"/>
      </w:pPr>
      <w:bookmarkStart w:id="247" w:name="_Ref405466728"/>
      <w:bookmarkStart w:id="248" w:name="_Ref405466732"/>
      <w:bookmarkStart w:id="249" w:name="_Toc37248301"/>
      <w:r>
        <w:t>—</w:t>
      </w:r>
      <w:r w:rsidR="003E0F81">
        <w:t>Part-day Public Holidays</w:t>
      </w:r>
      <w:bookmarkEnd w:id="247"/>
      <w:bookmarkEnd w:id="248"/>
      <w:bookmarkEnd w:id="249"/>
    </w:p>
    <w:p w:rsidR="00F87520" w:rsidRDefault="00F87520" w:rsidP="00F87520">
      <w:pPr>
        <w:pStyle w:val="History"/>
        <w:jc w:val="left"/>
      </w:pPr>
      <w:r>
        <w:t xml:space="preserve">[Sched E inserted by </w:t>
      </w:r>
      <w:hyperlink r:id="rId234" w:history="1">
        <w:r w:rsidRPr="00D735AF">
          <w:rPr>
            <w:rStyle w:val="Hyperlink"/>
          </w:rPr>
          <w:t>PR532630</w:t>
        </w:r>
      </w:hyperlink>
      <w:r>
        <w:t xml:space="preserve"> ppc </w:t>
      </w:r>
      <w:r w:rsidRPr="004F696A">
        <w:t>23Nov12</w:t>
      </w:r>
      <w:r w:rsidR="00573378">
        <w:t xml:space="preserve">; renamed and varied by </w:t>
      </w:r>
      <w:hyperlink r:id="rId235" w:history="1">
        <w:r w:rsidR="00573378" w:rsidRPr="00573378">
          <w:rPr>
            <w:rStyle w:val="Hyperlink"/>
          </w:rPr>
          <w:t>PR544519</w:t>
        </w:r>
      </w:hyperlink>
      <w:r w:rsidR="005D7572">
        <w:t xml:space="preserve"> ppc 21Nov13; renamed and varied by </w:t>
      </w:r>
      <w:hyperlink r:id="rId236" w:history="1">
        <w:r w:rsidR="005D7572" w:rsidRPr="005D7572">
          <w:rPr>
            <w:rStyle w:val="Hyperlink"/>
          </w:rPr>
          <w:t>PR557581</w:t>
        </w:r>
      </w:hyperlink>
      <w:r w:rsidR="0006193E">
        <w:t xml:space="preserve">, </w:t>
      </w:r>
      <w:hyperlink r:id="rId237" w:history="1">
        <w:r w:rsidR="0006193E" w:rsidRPr="0006193E">
          <w:rPr>
            <w:rStyle w:val="Hyperlink"/>
          </w:rPr>
          <w:t>PR573679</w:t>
        </w:r>
      </w:hyperlink>
      <w:r w:rsidR="008C56A2">
        <w:t xml:space="preserve">, </w:t>
      </w:r>
      <w:hyperlink r:id="rId238" w:history="1">
        <w:r w:rsidR="008C56A2" w:rsidRPr="008C56A2">
          <w:rPr>
            <w:rStyle w:val="Hyperlink"/>
          </w:rPr>
          <w:t>PR580863</w:t>
        </w:r>
      </w:hyperlink>
      <w:r w:rsidR="007A0D6C">
        <w:t xml:space="preserve">, </w:t>
      </w:r>
      <w:hyperlink r:id="rId239" w:history="1">
        <w:r w:rsidR="007A0D6C">
          <w:rPr>
            <w:rStyle w:val="Hyperlink"/>
          </w:rPr>
          <w:t>PR598110</w:t>
        </w:r>
      </w:hyperlink>
      <w:r w:rsidR="003E0F81">
        <w:t xml:space="preserve">, </w:t>
      </w:r>
      <w:hyperlink r:id="rId240" w:history="1">
        <w:r w:rsidR="003E0F81">
          <w:rPr>
            <w:rStyle w:val="Hyperlink"/>
          </w:rPr>
          <w:t>PR701683</w:t>
        </w:r>
      </w:hyperlink>
      <w:r w:rsidR="003E0F81">
        <w:t xml:space="preserve"> ppc 21Nov18</w:t>
      </w:r>
      <w:r w:rsidR="003739AE">
        <w:t xml:space="preserve">; varied by </w:t>
      </w:r>
      <w:hyperlink r:id="rId241" w:history="1">
        <w:r w:rsidR="003739AE" w:rsidRPr="003B085E">
          <w:rPr>
            <w:rStyle w:val="Hyperlink"/>
            <w:szCs w:val="22"/>
          </w:rPr>
          <w:t>PR712213</w:t>
        </w:r>
      </w:hyperlink>
      <w:r w:rsidR="001D3354" w:rsidRPr="001D3354">
        <w:rPr>
          <w:rStyle w:val="Hyperlink"/>
          <w:color w:val="auto"/>
          <w:u w:val="none"/>
        </w:rPr>
        <w:t xml:space="preserve">, </w:t>
      </w:r>
      <w:hyperlink r:id="rId242" w:history="1">
        <w:r w:rsidR="001D3354">
          <w:rPr>
            <w:rStyle w:val="Hyperlink"/>
            <w:szCs w:val="22"/>
          </w:rPr>
          <w:t>PR715136</w:t>
        </w:r>
      </w:hyperlink>
      <w:r>
        <w:t>]</w:t>
      </w:r>
    </w:p>
    <w:p w:rsidR="00F87520" w:rsidRDefault="00F87520" w:rsidP="00F87520">
      <w:r w:rsidRPr="00276DE0">
        <w:t xml:space="preserve">This schedule operates </w:t>
      </w:r>
      <w:r>
        <w:t>where this award otherwise contains provisions dealing with public holidays that supplement the NES</w:t>
      </w:r>
      <w:r w:rsidRPr="00276DE0">
        <w:t>.</w:t>
      </w:r>
    </w:p>
    <w:p w:rsidR="009F74CD" w:rsidRPr="00E03E2B" w:rsidRDefault="009F74CD" w:rsidP="009F74CD">
      <w:pPr>
        <w:pStyle w:val="History"/>
      </w:pPr>
      <w:bookmarkStart w:id="250" w:name="_Hlk27560471"/>
      <w:bookmarkStart w:id="251" w:name="_Hlk27388619"/>
      <w:r w:rsidRPr="00E03E2B">
        <w:t>[</w:t>
      </w:r>
      <w:r w:rsidR="0089598E">
        <w:t>E.1</w:t>
      </w:r>
      <w:r w:rsidRPr="00E03E2B">
        <w:t xml:space="preserve"> varied by </w:t>
      </w:r>
      <w:hyperlink r:id="rId243" w:history="1">
        <w:r>
          <w:rPr>
            <w:rStyle w:val="Hyperlink"/>
            <w:szCs w:val="22"/>
          </w:rPr>
          <w:t>PR715136</w:t>
        </w:r>
      </w:hyperlink>
      <w:r w:rsidRPr="00E03E2B">
        <w:t> ppc 18Nov19]</w:t>
      </w:r>
    </w:p>
    <w:p w:rsidR="009F74CD" w:rsidRPr="0080629A" w:rsidRDefault="009F74CD" w:rsidP="009F74CD">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9F74CD" w:rsidRDefault="009F74CD" w:rsidP="009F74CD">
      <w:pPr>
        <w:pStyle w:val="SubLevel3"/>
      </w:pPr>
      <w:bookmarkStart w:id="252" w:name="_Ref27052456"/>
      <w:r w:rsidRPr="0080629A">
        <w:t>All employees will have the right to refuse to work on the part-day public holiday if the request to work is not reasonable or the refusal is reasonable as provided for in the NES.</w:t>
      </w:r>
      <w:bookmarkEnd w:id="252"/>
    </w:p>
    <w:p w:rsidR="009F74CD" w:rsidRPr="00E03E2B" w:rsidRDefault="009F74CD" w:rsidP="009F74CD">
      <w:pPr>
        <w:pStyle w:val="History"/>
      </w:pPr>
      <w:r w:rsidRPr="00E03E2B">
        <w:t>[</w:t>
      </w:r>
      <w:r w:rsidR="0089598E">
        <w:t>E.1</w:t>
      </w:r>
      <w:r w:rsidRPr="00E03E2B">
        <w:t>(b) varied by </w:t>
      </w:r>
      <w:hyperlink r:id="rId244" w:history="1">
        <w:r>
          <w:rPr>
            <w:rStyle w:val="Hyperlink"/>
            <w:szCs w:val="22"/>
          </w:rPr>
          <w:t>PR715136</w:t>
        </w:r>
      </w:hyperlink>
      <w:r w:rsidRPr="00E03E2B">
        <w:t> ppc 18Nov19]</w:t>
      </w:r>
    </w:p>
    <w:p w:rsidR="009F74CD" w:rsidRDefault="009F74CD" w:rsidP="009F74CD">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9F74CD" w:rsidRPr="00E03E2B" w:rsidRDefault="009F74CD" w:rsidP="009F74CD">
      <w:pPr>
        <w:pStyle w:val="History"/>
      </w:pPr>
      <w:r w:rsidRPr="00E03E2B">
        <w:t>[</w:t>
      </w:r>
      <w:r w:rsidR="0089598E">
        <w:t>E.1</w:t>
      </w:r>
      <w:r w:rsidRPr="00E03E2B">
        <w:t>(c) substituted by </w:t>
      </w:r>
      <w:hyperlink r:id="rId245" w:history="1">
        <w:r>
          <w:rPr>
            <w:rStyle w:val="Hyperlink"/>
            <w:szCs w:val="22"/>
          </w:rPr>
          <w:t>PR715136</w:t>
        </w:r>
      </w:hyperlink>
      <w:r w:rsidRPr="00E03E2B">
        <w:t> ppc 18Nov19]</w:t>
      </w:r>
    </w:p>
    <w:p w:rsidR="009F74CD" w:rsidRDefault="009F74CD" w:rsidP="009F74CD">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9F74CD" w:rsidRPr="00E03E2B" w:rsidRDefault="009F74CD" w:rsidP="009F74CD">
      <w:pPr>
        <w:pStyle w:val="History"/>
      </w:pPr>
      <w:r w:rsidRPr="00E03E2B">
        <w:t>[</w:t>
      </w:r>
      <w:r w:rsidR="0089598E">
        <w:t>E.1</w:t>
      </w:r>
      <w:r w:rsidRPr="00E03E2B">
        <w:t>(d) varied by </w:t>
      </w:r>
      <w:hyperlink r:id="rId246" w:history="1">
        <w:r>
          <w:rPr>
            <w:rStyle w:val="Hyperlink"/>
            <w:szCs w:val="22"/>
          </w:rPr>
          <w:t>PR715136</w:t>
        </w:r>
      </w:hyperlink>
      <w:r w:rsidRPr="00E03E2B">
        <w:t> ppc 18Nov19]</w:t>
      </w:r>
    </w:p>
    <w:p w:rsidR="009F74CD" w:rsidRDefault="009F74CD" w:rsidP="009F74CD">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9F74CD" w:rsidRPr="00E03E2B" w:rsidRDefault="009F74CD" w:rsidP="009F74CD">
      <w:pPr>
        <w:pStyle w:val="History"/>
      </w:pPr>
      <w:r w:rsidRPr="00E03E2B">
        <w:t>[</w:t>
      </w:r>
      <w:r w:rsidR="0089598E">
        <w:t>E.1</w:t>
      </w:r>
      <w:r w:rsidRPr="00E03E2B">
        <w:t>(e) varied by </w:t>
      </w:r>
      <w:hyperlink r:id="rId247" w:history="1">
        <w:r>
          <w:rPr>
            <w:rStyle w:val="Hyperlink"/>
            <w:szCs w:val="22"/>
          </w:rPr>
          <w:t>PR715136</w:t>
        </w:r>
      </w:hyperlink>
      <w:r w:rsidRPr="00E03E2B">
        <w:t> ppc 18Nov19]</w:t>
      </w:r>
    </w:p>
    <w:p w:rsidR="009F74CD" w:rsidRDefault="009F74CD" w:rsidP="009F74CD">
      <w:pPr>
        <w:pStyle w:val="SubLevel3"/>
      </w:pPr>
      <w:r w:rsidRPr="0080629A">
        <w:t xml:space="preserve">Excluding annualised salaried employees to whom clause </w:t>
      </w:r>
      <w:r>
        <w:fldChar w:fldCharType="begin"/>
      </w:r>
      <w:r>
        <w:instrText xml:space="preserve"> REF _Ref27052441 \w \h </w:instrText>
      </w:r>
      <w:r>
        <w:fldChar w:fldCharType="separate"/>
      </w:r>
      <w:r w:rsidR="00914DC8">
        <w:t>E.1(f)</w:t>
      </w:r>
      <w:r>
        <w:fldChar w:fldCharType="end"/>
      </w:r>
      <w:r w:rsidRPr="0080629A">
        <w:t xml:space="preserve"> applies, where an employee works any hours on the declared or prescribed part-day public holiday</w:t>
      </w:r>
      <w:r w:rsidRPr="00233E45">
        <w:t xml:space="preserve"> </w:t>
      </w:r>
      <w:r w:rsidRPr="0080629A">
        <w:t>they will be entitled to the appropriate public holiday penalty rate (if any) in this award for those hours worked.</w:t>
      </w:r>
    </w:p>
    <w:p w:rsidR="009F74CD" w:rsidRPr="00E03E2B" w:rsidRDefault="009F74CD" w:rsidP="009F74CD">
      <w:pPr>
        <w:pStyle w:val="History"/>
      </w:pPr>
      <w:r w:rsidRPr="00E03E2B">
        <w:t>[</w:t>
      </w:r>
      <w:r w:rsidR="0089598E">
        <w:t>E.1</w:t>
      </w:r>
      <w:r w:rsidRPr="00E03E2B">
        <w:t>(f) varied by</w:t>
      </w:r>
      <w:hyperlink r:id="rId248" w:history="1">
        <w:r w:rsidRPr="009F74CD">
          <w:rPr>
            <w:rStyle w:val="Hyperlink"/>
            <w:color w:val="auto"/>
            <w:u w:val="none"/>
          </w:rPr>
          <w:t> </w:t>
        </w:r>
        <w:hyperlink r:id="rId249" w:history="1">
          <w:r>
            <w:rPr>
              <w:rStyle w:val="Hyperlink"/>
              <w:szCs w:val="22"/>
            </w:rPr>
            <w:t>PR715136</w:t>
          </w:r>
        </w:hyperlink>
      </w:hyperlink>
      <w:r w:rsidRPr="00E03E2B">
        <w:t> ppc 18Nov19]</w:t>
      </w:r>
    </w:p>
    <w:p w:rsidR="009F74CD" w:rsidRDefault="009F74CD" w:rsidP="009F74CD">
      <w:pPr>
        <w:pStyle w:val="SubLevel3"/>
      </w:pPr>
      <w:bookmarkStart w:id="253"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53"/>
    </w:p>
    <w:p w:rsidR="009F74CD" w:rsidRPr="00E03E2B" w:rsidRDefault="009F74CD" w:rsidP="009F74CD">
      <w:pPr>
        <w:pStyle w:val="History"/>
      </w:pPr>
      <w:r w:rsidRPr="00E03E2B">
        <w:t>[</w:t>
      </w:r>
      <w:r w:rsidR="0089598E">
        <w:t>E.1</w:t>
      </w:r>
      <w:r w:rsidRPr="00E03E2B">
        <w:t>(g) varied by </w:t>
      </w:r>
      <w:hyperlink r:id="rId250" w:history="1">
        <w:r>
          <w:rPr>
            <w:rStyle w:val="Hyperlink"/>
            <w:szCs w:val="22"/>
          </w:rPr>
          <w:t>PR715136</w:t>
        </w:r>
      </w:hyperlink>
      <w:r w:rsidRPr="00E03E2B">
        <w:t> ppc 18Nov19]</w:t>
      </w:r>
    </w:p>
    <w:p w:rsidR="009F74CD" w:rsidRDefault="009F74CD" w:rsidP="009F74CD">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914DC8">
        <w:t>E.1(a)</w:t>
      </w:r>
      <w:r>
        <w:fldChar w:fldCharType="end"/>
      </w:r>
      <w:r w:rsidRPr="0080629A">
        <w:t>, will not be entitled to another day off, another day’s pay or another day of annual leave as a result of the part-day public holiday.</w:t>
      </w:r>
    </w:p>
    <w:bookmarkEnd w:id="250"/>
    <w:bookmarkEnd w:id="251"/>
    <w:p w:rsidR="000B04BA" w:rsidRDefault="000B04BA" w:rsidP="00830644">
      <w:pPr>
        <w:pStyle w:val="History"/>
      </w:pPr>
      <w:r>
        <w:t xml:space="preserve">[E.2 inserted by </w:t>
      </w:r>
      <w:hyperlink r:id="rId251" w:history="1">
        <w:r w:rsidRPr="003B085E">
          <w:rPr>
            <w:rStyle w:val="Hyperlink"/>
            <w:szCs w:val="22"/>
          </w:rPr>
          <w:t>PR712213</w:t>
        </w:r>
      </w:hyperlink>
      <w:r w:rsidRPr="000B04BA">
        <w:t xml:space="preserve"> ppc 04Oct19]</w:t>
      </w:r>
    </w:p>
    <w:p w:rsidR="000B04BA" w:rsidRPr="000B04BA" w:rsidRDefault="000B04BA" w:rsidP="005D6992">
      <w:pPr>
        <w:pStyle w:val="SubLevel1"/>
      </w:pPr>
      <w:r>
        <w:t>An employer and employee may agree to substitute another part-day for a part-day that would otherwise be a part-day public holiday under the NES.</w:t>
      </w:r>
    </w:p>
    <w:p w:rsidR="00573378" w:rsidRDefault="00573378" w:rsidP="002F3943">
      <w:r>
        <w:t>This schedule is not intended to detract from or supplement the NES.</w:t>
      </w:r>
    </w:p>
    <w:p w:rsidR="00E505F4" w:rsidRDefault="00E505F4">
      <w:pPr>
        <w:spacing w:before="0"/>
        <w:jc w:val="left"/>
      </w:pPr>
      <w:r>
        <w:br w:type="page"/>
      </w:r>
    </w:p>
    <w:p w:rsidR="00E505F4" w:rsidRDefault="00E505F4" w:rsidP="00E505F4">
      <w:pPr>
        <w:pStyle w:val="Subdocument"/>
      </w:pPr>
      <w:bookmarkStart w:id="254" w:name="_Ref458170006"/>
      <w:bookmarkStart w:id="255" w:name="_Toc37248302"/>
      <w:r w:rsidRPr="00570F3A">
        <w:t xml:space="preserve">—Agreement to </w:t>
      </w:r>
      <w:r>
        <w:t xml:space="preserve">Take </w:t>
      </w:r>
      <w:r w:rsidRPr="00570F3A">
        <w:t>Annual Leave in Advance</w:t>
      </w:r>
      <w:bookmarkEnd w:id="254"/>
      <w:bookmarkEnd w:id="255"/>
    </w:p>
    <w:p w:rsidR="00E505F4" w:rsidRPr="00E505F4" w:rsidRDefault="00E505F4" w:rsidP="00E505F4">
      <w:pPr>
        <w:pStyle w:val="History"/>
      </w:pPr>
      <w:r w:rsidRPr="00E505F4">
        <w:t>[Sched F</w:t>
      </w:r>
      <w:r>
        <w:t xml:space="preserve"> </w:t>
      </w:r>
      <w:r w:rsidRPr="00E505F4">
        <w:t xml:space="preserve">inserted by </w:t>
      </w:r>
      <w:hyperlink r:id="rId252" w:history="1">
        <w:r w:rsidRPr="00E505F4">
          <w:rPr>
            <w:rStyle w:val="Hyperlink"/>
          </w:rPr>
          <w:t>PR583023</w:t>
        </w:r>
      </w:hyperlink>
      <w:r w:rsidRPr="00E505F4">
        <w:t xml:space="preserve"> ppc 29Jul16]</w:t>
      </w:r>
    </w:p>
    <w:p w:rsidR="007E74EE" w:rsidRPr="006C7CDF" w:rsidRDefault="007E74EE" w:rsidP="007E74EE">
      <w:pPr>
        <w:pStyle w:val="note"/>
        <w:rPr>
          <w:lang w:val="en-US" w:eastAsia="en-US"/>
        </w:rPr>
      </w:pPr>
      <w:r>
        <w:rPr>
          <w:lang w:val="en-US" w:eastAsia="en-US"/>
        </w:rPr>
        <w:t xml:space="preserve">Link to PDF copy of </w:t>
      </w:r>
      <w:hyperlink r:id="rId253" w:history="1">
        <w:r>
          <w:rPr>
            <w:rStyle w:val="Hyperlink"/>
            <w:lang w:val="en-US" w:eastAsia="en-US"/>
          </w:rPr>
          <w:t>Agreement to Take Annual Leave in Advance</w:t>
        </w:r>
      </w:hyperlink>
      <w:r w:rsidRPr="006C7CDF">
        <w:rPr>
          <w:lang w:val="en-US" w:eastAsia="en-US"/>
        </w:rPr>
        <w:t>.</w:t>
      </w:r>
    </w:p>
    <w:p w:rsidR="007E74EE" w:rsidRDefault="007E74EE" w:rsidP="00695AD6">
      <w:pPr>
        <w:spacing w:before="120" w:after="240"/>
        <w:jc w:val="left"/>
      </w:pPr>
    </w:p>
    <w:p w:rsidR="00E505F4" w:rsidRPr="00570F3A" w:rsidRDefault="00E505F4" w:rsidP="00695AD6">
      <w:pPr>
        <w:spacing w:before="120" w:after="240"/>
        <w:jc w:val="left"/>
      </w:pPr>
      <w:r w:rsidRPr="00570F3A">
        <w:t>Name of employee: _____________________________________________</w:t>
      </w:r>
    </w:p>
    <w:p w:rsidR="00E505F4" w:rsidRPr="00570F3A" w:rsidRDefault="00E505F4" w:rsidP="00695AD6">
      <w:pPr>
        <w:spacing w:before="120" w:after="240"/>
        <w:jc w:val="left"/>
      </w:pPr>
      <w:r w:rsidRPr="00570F3A">
        <w:t>Name of employer: _____________________________________________</w:t>
      </w:r>
    </w:p>
    <w:p w:rsidR="00E505F4" w:rsidRPr="00570F3A" w:rsidRDefault="00E505F4" w:rsidP="00695AD6">
      <w:pPr>
        <w:spacing w:before="120" w:after="240"/>
        <w:jc w:val="left"/>
      </w:pPr>
      <w:r w:rsidRPr="00570F3A">
        <w:rPr>
          <w:b/>
          <w:bCs/>
        </w:rPr>
        <w:t>The employer and employee agree that the employee will take a period of paid annual leave before the employee has accrued an entitlement to the leave:</w:t>
      </w:r>
    </w:p>
    <w:p w:rsidR="00E505F4" w:rsidRPr="00570F3A" w:rsidRDefault="00E505F4" w:rsidP="00695AD6">
      <w:pPr>
        <w:spacing w:before="120" w:after="240"/>
        <w:jc w:val="left"/>
      </w:pPr>
      <w:r w:rsidRPr="00570F3A">
        <w:t>The amount of leave to be taken in advance is: ____ hours/days</w:t>
      </w:r>
    </w:p>
    <w:p w:rsidR="00E505F4" w:rsidRPr="00570F3A" w:rsidRDefault="00E505F4" w:rsidP="00695AD6">
      <w:pPr>
        <w:spacing w:before="120" w:after="240"/>
        <w:jc w:val="left"/>
      </w:pPr>
      <w:r w:rsidRPr="00570F3A">
        <w:t>The leave in advance will commence on: ___/___/20___</w:t>
      </w:r>
    </w:p>
    <w:p w:rsidR="00E505F4" w:rsidRPr="00570F3A" w:rsidRDefault="00E505F4" w:rsidP="00695AD6">
      <w:pPr>
        <w:spacing w:before="120" w:after="240"/>
        <w:jc w:val="left"/>
      </w:pPr>
    </w:p>
    <w:p w:rsidR="00E505F4" w:rsidRPr="00570F3A" w:rsidRDefault="00E505F4" w:rsidP="00695AD6">
      <w:pPr>
        <w:spacing w:before="120" w:after="240"/>
        <w:jc w:val="left"/>
      </w:pPr>
      <w:r w:rsidRPr="00570F3A">
        <w:t>Signature of employee: ________________________________________</w:t>
      </w:r>
    </w:p>
    <w:p w:rsidR="00E505F4" w:rsidRPr="00570F3A" w:rsidRDefault="00E505F4" w:rsidP="00695AD6">
      <w:pPr>
        <w:spacing w:before="120" w:after="240"/>
        <w:jc w:val="left"/>
      </w:pPr>
      <w:r w:rsidRPr="00570F3A">
        <w:t>Date signed: ___/___/20___</w:t>
      </w:r>
    </w:p>
    <w:p w:rsidR="00E505F4" w:rsidRPr="00570F3A" w:rsidRDefault="00E505F4" w:rsidP="00695AD6">
      <w:pPr>
        <w:spacing w:before="120" w:after="240"/>
        <w:jc w:val="left"/>
      </w:pPr>
    </w:p>
    <w:p w:rsidR="00E505F4" w:rsidRPr="00570F3A" w:rsidRDefault="00E505F4" w:rsidP="00695AD6">
      <w:pPr>
        <w:spacing w:before="120" w:after="240"/>
        <w:jc w:val="left"/>
      </w:pPr>
      <w:r w:rsidRPr="00570F3A">
        <w:t>Name of employer</w:t>
      </w:r>
      <w:r>
        <w:t xml:space="preserve"> </w:t>
      </w:r>
      <w:r w:rsidRPr="00570F3A">
        <w:t>representative: ________________________________________</w:t>
      </w:r>
    </w:p>
    <w:p w:rsidR="00E505F4" w:rsidRPr="00570F3A" w:rsidRDefault="00E505F4" w:rsidP="00695AD6">
      <w:pPr>
        <w:spacing w:before="120" w:after="240"/>
        <w:jc w:val="left"/>
      </w:pPr>
      <w:r w:rsidRPr="00570F3A">
        <w:t>Signature of employer</w:t>
      </w:r>
      <w:r>
        <w:t xml:space="preserve"> </w:t>
      </w:r>
      <w:r w:rsidRPr="00570F3A">
        <w:t>representative: ________________________________________</w:t>
      </w:r>
    </w:p>
    <w:p w:rsidR="00E505F4" w:rsidRDefault="00E505F4" w:rsidP="00695AD6">
      <w:pPr>
        <w:spacing w:before="120" w:after="240"/>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695AD6" w:rsidRPr="00570F3A" w:rsidTr="001D7598">
        <w:tc>
          <w:tcPr>
            <w:tcW w:w="8794" w:type="dxa"/>
            <w:tcBorders>
              <w:top w:val="single" w:sz="4" w:space="0" w:color="auto"/>
              <w:left w:val="single" w:sz="4" w:space="0" w:color="auto"/>
              <w:bottom w:val="single" w:sz="4" w:space="0" w:color="auto"/>
              <w:right w:val="single" w:sz="4" w:space="0" w:color="auto"/>
            </w:tcBorders>
          </w:tcPr>
          <w:p w:rsidR="00695AD6" w:rsidRPr="00570F3A" w:rsidRDefault="00695AD6" w:rsidP="001D7598">
            <w:pPr>
              <w:spacing w:before="100" w:beforeAutospacing="1" w:after="100" w:afterAutospacing="1"/>
              <w:rPr>
                <w:i/>
              </w:rPr>
            </w:pPr>
            <w:r w:rsidRPr="00570F3A">
              <w:rPr>
                <w:i/>
              </w:rPr>
              <w:t>[If the employee is under 18 years of age - include:]</w:t>
            </w:r>
          </w:p>
          <w:p w:rsidR="00695AD6" w:rsidRPr="00570F3A" w:rsidRDefault="00695AD6" w:rsidP="001D7598">
            <w:pPr>
              <w:spacing w:before="100" w:beforeAutospacing="1" w:after="100" w:afterAutospacing="1"/>
              <w:rPr>
                <w:b/>
              </w:rPr>
            </w:pPr>
            <w:r w:rsidRPr="00570F3A">
              <w:rPr>
                <w:b/>
              </w:rPr>
              <w:t>I agree that:</w:t>
            </w:r>
          </w:p>
          <w:p w:rsidR="00695AD6" w:rsidRPr="00570F3A" w:rsidRDefault="00695AD6" w:rsidP="001D7598">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695AD6" w:rsidRPr="00570F3A" w:rsidRDefault="00695AD6" w:rsidP="001D7598">
            <w:pPr>
              <w:spacing w:before="100" w:beforeAutospacing="1" w:after="100" w:afterAutospacing="1"/>
            </w:pPr>
            <w:r w:rsidRPr="00570F3A">
              <w:t>Name of parent/guardian: ________________________________________</w:t>
            </w:r>
          </w:p>
          <w:p w:rsidR="00695AD6" w:rsidRPr="00570F3A" w:rsidRDefault="00695AD6" w:rsidP="001D7598">
            <w:pPr>
              <w:spacing w:before="100" w:beforeAutospacing="1" w:after="100" w:afterAutospacing="1"/>
            </w:pPr>
            <w:r w:rsidRPr="00570F3A">
              <w:t>Signature of parent/guardian: ________________________________________</w:t>
            </w:r>
          </w:p>
          <w:p w:rsidR="00695AD6" w:rsidRPr="00570F3A" w:rsidRDefault="00695AD6" w:rsidP="001D7598">
            <w:pPr>
              <w:spacing w:before="100" w:beforeAutospacing="1" w:after="100" w:afterAutospacing="1"/>
              <w:rPr>
                <w:i/>
              </w:rPr>
            </w:pPr>
            <w:r w:rsidRPr="00570F3A">
              <w:t>Date signed: ___/___/20___</w:t>
            </w:r>
          </w:p>
        </w:tc>
      </w:tr>
    </w:tbl>
    <w:p w:rsidR="00695AD6" w:rsidRPr="00570F3A" w:rsidRDefault="00996226" w:rsidP="00E505F4">
      <w:pPr>
        <w:spacing w:before="100" w:beforeAutospacing="1" w:after="100" w:afterAutospacing="1"/>
        <w:jc w:val="left"/>
      </w:pPr>
      <w:r>
        <w:t>   </w:t>
      </w:r>
    </w:p>
    <w:p w:rsidR="00695AD6" w:rsidRDefault="00695AD6">
      <w:pPr>
        <w:spacing w:before="0"/>
        <w:jc w:val="left"/>
        <w:rPr>
          <w:rFonts w:cs="Arial"/>
          <w:b/>
          <w:bCs/>
          <w:kern w:val="32"/>
          <w:sz w:val="28"/>
          <w:szCs w:val="32"/>
        </w:rPr>
      </w:pPr>
      <w:bookmarkStart w:id="256" w:name="_Ref458170011"/>
      <w:r>
        <w:br w:type="page"/>
      </w:r>
    </w:p>
    <w:p w:rsidR="00E505F4" w:rsidRPr="00AF51CA" w:rsidRDefault="00E505F4" w:rsidP="00E505F4">
      <w:pPr>
        <w:pStyle w:val="Subdocument"/>
      </w:pPr>
      <w:bookmarkStart w:id="257" w:name="_Toc37248303"/>
      <w:r w:rsidRPr="00570F3A">
        <w:t>—Agreement to Cash Out Annual Leave</w:t>
      </w:r>
      <w:bookmarkEnd w:id="256"/>
      <w:bookmarkEnd w:id="257"/>
    </w:p>
    <w:p w:rsidR="00E505F4" w:rsidRPr="00C8614A" w:rsidRDefault="00E505F4" w:rsidP="00E505F4">
      <w:pPr>
        <w:pStyle w:val="History"/>
        <w:rPr>
          <w:highlight w:val="yellow"/>
        </w:rPr>
      </w:pPr>
      <w:r w:rsidRPr="00E505F4">
        <w:t xml:space="preserve">[Sched </w:t>
      </w:r>
      <w:r>
        <w:t xml:space="preserve">G </w:t>
      </w:r>
      <w:r w:rsidRPr="00E505F4">
        <w:t xml:space="preserve">inserted by </w:t>
      </w:r>
      <w:hyperlink r:id="rId254" w:history="1">
        <w:r w:rsidRPr="00E505F4">
          <w:rPr>
            <w:rStyle w:val="Hyperlink"/>
          </w:rPr>
          <w:t>PR583023</w:t>
        </w:r>
      </w:hyperlink>
      <w:r w:rsidRPr="00E505F4">
        <w:t xml:space="preserve"> ppc 29Jul16]</w:t>
      </w:r>
    </w:p>
    <w:p w:rsidR="007E74EE" w:rsidRPr="006C7CDF" w:rsidRDefault="007E74EE" w:rsidP="007E74EE">
      <w:pPr>
        <w:pStyle w:val="note"/>
        <w:rPr>
          <w:lang w:val="en-US" w:eastAsia="en-US"/>
        </w:rPr>
      </w:pPr>
      <w:r>
        <w:rPr>
          <w:lang w:val="en-US" w:eastAsia="en-US"/>
        </w:rPr>
        <w:t xml:space="preserve">Link to PDF copy of </w:t>
      </w:r>
      <w:hyperlink r:id="rId255" w:history="1">
        <w:r>
          <w:rPr>
            <w:rStyle w:val="Hyperlink"/>
            <w:lang w:val="en-US" w:eastAsia="en-US"/>
          </w:rPr>
          <w:t>Agreement to Cash Out Annual Leave</w:t>
        </w:r>
      </w:hyperlink>
      <w:r w:rsidRPr="006C7CDF">
        <w:rPr>
          <w:lang w:val="en-US" w:eastAsia="en-US"/>
        </w:rPr>
        <w:t>.</w:t>
      </w:r>
    </w:p>
    <w:p w:rsidR="007E74EE" w:rsidRDefault="007E74EE" w:rsidP="00E505F4">
      <w:pPr>
        <w:spacing w:before="100" w:beforeAutospacing="1" w:after="100" w:afterAutospacing="1"/>
        <w:jc w:val="left"/>
      </w:pPr>
    </w:p>
    <w:p w:rsidR="00E505F4" w:rsidRPr="00570F3A" w:rsidRDefault="00E505F4" w:rsidP="00E505F4">
      <w:pPr>
        <w:spacing w:before="100" w:beforeAutospacing="1" w:after="100" w:afterAutospacing="1"/>
        <w:jc w:val="left"/>
      </w:pPr>
      <w:r w:rsidRPr="00570F3A">
        <w:t>Name of employee: _____________________________________________</w:t>
      </w:r>
    </w:p>
    <w:p w:rsidR="00E505F4" w:rsidRPr="00570F3A" w:rsidRDefault="00E505F4" w:rsidP="00E505F4">
      <w:pPr>
        <w:spacing w:before="100" w:beforeAutospacing="1" w:after="100" w:afterAutospacing="1"/>
        <w:jc w:val="left"/>
      </w:pPr>
      <w:r w:rsidRPr="00570F3A">
        <w:t>Name of employer: _____________________________________________</w:t>
      </w:r>
    </w:p>
    <w:p w:rsidR="00E505F4" w:rsidRPr="00570F3A" w:rsidRDefault="00E505F4" w:rsidP="00E505F4">
      <w:pPr>
        <w:spacing w:before="100" w:beforeAutospacing="1" w:after="100" w:afterAutospacing="1"/>
        <w:jc w:val="left"/>
      </w:pPr>
    </w:p>
    <w:p w:rsidR="00E505F4" w:rsidRPr="00570F3A" w:rsidRDefault="00E505F4" w:rsidP="00E505F4">
      <w:pPr>
        <w:spacing w:before="100" w:beforeAutospacing="1" w:after="100" w:afterAutospacing="1"/>
        <w:jc w:val="left"/>
      </w:pPr>
      <w:r w:rsidRPr="00570F3A">
        <w:rPr>
          <w:b/>
          <w:bCs/>
        </w:rPr>
        <w:t>The employer and employee agree to the employee cashing out a particular amount of the employee’s accrued paid annual leave:</w:t>
      </w:r>
    </w:p>
    <w:p w:rsidR="00E505F4" w:rsidRPr="00570F3A" w:rsidRDefault="00E505F4" w:rsidP="00E505F4">
      <w:pPr>
        <w:spacing w:before="100" w:beforeAutospacing="1" w:after="100" w:afterAutospacing="1"/>
        <w:jc w:val="left"/>
      </w:pPr>
      <w:r w:rsidRPr="00570F3A">
        <w:t>The amount of leave to be cashed out is: ____ hours/days</w:t>
      </w:r>
    </w:p>
    <w:p w:rsidR="00E505F4" w:rsidRPr="00570F3A" w:rsidRDefault="00E505F4" w:rsidP="00E505F4">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E505F4" w:rsidRPr="00570F3A" w:rsidRDefault="00E505F4" w:rsidP="00E505F4">
      <w:pPr>
        <w:spacing w:before="100" w:beforeAutospacing="1" w:after="100" w:afterAutospacing="1"/>
        <w:jc w:val="left"/>
      </w:pPr>
      <w:r w:rsidRPr="00570F3A">
        <w:t>The payment will be made to the employee on: ___/___/20___</w:t>
      </w:r>
    </w:p>
    <w:p w:rsidR="00E505F4" w:rsidRPr="00570F3A" w:rsidRDefault="00E505F4" w:rsidP="00E505F4">
      <w:pPr>
        <w:spacing w:before="100" w:beforeAutospacing="1" w:after="100" w:afterAutospacing="1"/>
        <w:jc w:val="left"/>
      </w:pPr>
    </w:p>
    <w:p w:rsidR="00E505F4" w:rsidRPr="00570F3A" w:rsidRDefault="00E505F4" w:rsidP="00E505F4">
      <w:pPr>
        <w:spacing w:before="100" w:beforeAutospacing="1" w:after="100" w:afterAutospacing="1"/>
        <w:jc w:val="left"/>
      </w:pPr>
      <w:r w:rsidRPr="00570F3A">
        <w:t>Signature of employee: ________________________________________</w:t>
      </w:r>
    </w:p>
    <w:p w:rsidR="00E505F4" w:rsidRPr="00570F3A" w:rsidRDefault="00E505F4" w:rsidP="00E505F4">
      <w:pPr>
        <w:spacing w:before="100" w:beforeAutospacing="1" w:after="100" w:afterAutospacing="1"/>
        <w:jc w:val="left"/>
      </w:pPr>
      <w:r w:rsidRPr="00570F3A">
        <w:t>Date signed: ___/___/20___</w:t>
      </w:r>
    </w:p>
    <w:p w:rsidR="00E505F4" w:rsidRPr="00570F3A" w:rsidRDefault="00E505F4" w:rsidP="00E505F4">
      <w:pPr>
        <w:spacing w:before="100" w:beforeAutospacing="1" w:after="100" w:afterAutospacing="1"/>
        <w:jc w:val="left"/>
      </w:pPr>
    </w:p>
    <w:p w:rsidR="00E505F4" w:rsidRPr="00570F3A" w:rsidRDefault="00E505F4" w:rsidP="00E505F4">
      <w:pPr>
        <w:spacing w:before="100" w:beforeAutospacing="1" w:after="100" w:afterAutospacing="1"/>
        <w:jc w:val="left"/>
      </w:pPr>
      <w:r w:rsidRPr="00570F3A">
        <w:t>Name of employer</w:t>
      </w:r>
      <w:r>
        <w:t xml:space="preserve"> </w:t>
      </w:r>
      <w:r w:rsidRPr="00570F3A">
        <w:t>representative: ________________________________________</w:t>
      </w:r>
    </w:p>
    <w:p w:rsidR="00E505F4" w:rsidRPr="00570F3A" w:rsidRDefault="00E505F4" w:rsidP="00E505F4">
      <w:pPr>
        <w:spacing w:before="100" w:beforeAutospacing="1" w:after="100" w:afterAutospacing="1"/>
        <w:jc w:val="left"/>
      </w:pPr>
      <w:r w:rsidRPr="00570F3A">
        <w:t>Signature of employer</w:t>
      </w:r>
      <w:r>
        <w:t xml:space="preserve"> </w:t>
      </w:r>
      <w:r w:rsidRPr="00570F3A">
        <w:t>representative: ________________________________________</w:t>
      </w:r>
    </w:p>
    <w:p w:rsidR="00E505F4" w:rsidRDefault="00E505F4" w:rsidP="00E505F4">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695AD6" w:rsidRPr="00570F3A" w:rsidTr="001D7598">
        <w:tc>
          <w:tcPr>
            <w:tcW w:w="8794" w:type="dxa"/>
            <w:tcBorders>
              <w:top w:val="single" w:sz="4" w:space="0" w:color="auto"/>
              <w:left w:val="single" w:sz="4" w:space="0" w:color="auto"/>
              <w:bottom w:val="single" w:sz="4" w:space="0" w:color="auto"/>
              <w:right w:val="single" w:sz="4" w:space="0" w:color="auto"/>
            </w:tcBorders>
          </w:tcPr>
          <w:p w:rsidR="00695AD6" w:rsidRPr="00570F3A" w:rsidRDefault="00695AD6" w:rsidP="001D7598">
            <w:pPr>
              <w:spacing w:before="100" w:beforeAutospacing="1" w:after="100" w:afterAutospacing="1"/>
              <w:rPr>
                <w:i/>
              </w:rPr>
            </w:pPr>
            <w:r w:rsidRPr="00570F3A">
              <w:rPr>
                <w:i/>
              </w:rPr>
              <w:t>Include if the employee is under 18 years of age:</w:t>
            </w:r>
          </w:p>
          <w:p w:rsidR="00695AD6" w:rsidRPr="00570F3A" w:rsidRDefault="00695AD6" w:rsidP="001D7598">
            <w:pPr>
              <w:spacing w:before="100" w:beforeAutospacing="1" w:after="100" w:afterAutospacing="1"/>
              <w:rPr>
                <w:b/>
              </w:rPr>
            </w:pPr>
          </w:p>
          <w:p w:rsidR="00695AD6" w:rsidRPr="00570F3A" w:rsidRDefault="00695AD6" w:rsidP="001D7598">
            <w:pPr>
              <w:spacing w:before="100" w:beforeAutospacing="1" w:after="100" w:afterAutospacing="1"/>
            </w:pPr>
            <w:r w:rsidRPr="00570F3A">
              <w:t>Name of parent/guardian: ________________________________________</w:t>
            </w:r>
          </w:p>
          <w:p w:rsidR="00695AD6" w:rsidRPr="00570F3A" w:rsidRDefault="00695AD6" w:rsidP="001D7598">
            <w:pPr>
              <w:spacing w:before="100" w:beforeAutospacing="1" w:after="100" w:afterAutospacing="1"/>
            </w:pPr>
            <w:r w:rsidRPr="00570F3A">
              <w:t>Signature of parent/guardian: ________________________________________</w:t>
            </w:r>
          </w:p>
          <w:p w:rsidR="00695AD6" w:rsidRPr="00570F3A" w:rsidRDefault="00695AD6" w:rsidP="001D7598">
            <w:pPr>
              <w:spacing w:before="100" w:beforeAutospacing="1" w:after="100" w:afterAutospacing="1"/>
              <w:rPr>
                <w:i/>
              </w:rPr>
            </w:pPr>
            <w:r w:rsidRPr="00570F3A">
              <w:t>Date signed: ___/___/20___</w:t>
            </w:r>
          </w:p>
        </w:tc>
      </w:tr>
    </w:tbl>
    <w:p w:rsidR="00695AD6" w:rsidRDefault="00996226" w:rsidP="00E505F4">
      <w:pPr>
        <w:spacing w:before="100" w:beforeAutospacing="1" w:after="100" w:afterAutospacing="1"/>
        <w:jc w:val="left"/>
      </w:pPr>
      <w:r>
        <w:t>   </w:t>
      </w:r>
    </w:p>
    <w:p w:rsidR="00914DC8" w:rsidRDefault="00914DC8">
      <w:pPr>
        <w:spacing w:before="0"/>
        <w:jc w:val="left"/>
      </w:pPr>
      <w:r>
        <w:br w:type="page"/>
      </w:r>
    </w:p>
    <w:p w:rsidR="00914DC8" w:rsidRDefault="00914DC8" w:rsidP="00914DC8">
      <w:pPr>
        <w:pStyle w:val="Subdocument"/>
        <w:numPr>
          <w:ilvl w:val="0"/>
          <w:numId w:val="44"/>
        </w:numPr>
      </w:pPr>
      <w:bookmarkStart w:id="258" w:name="_Toc37248304"/>
      <w:bookmarkStart w:id="259" w:name="_Ref37248305"/>
      <w:bookmarkStart w:id="260" w:name="_Ref37248378"/>
      <w:bookmarkStart w:id="261" w:name="_Ref37248382"/>
      <w:bookmarkStart w:id="262" w:name="_Hlk37245093"/>
      <w:r>
        <w:t>—Additional Measures During the COVID-19 Pandemic</w:t>
      </w:r>
      <w:bookmarkEnd w:id="258"/>
      <w:bookmarkEnd w:id="259"/>
      <w:bookmarkEnd w:id="260"/>
      <w:bookmarkEnd w:id="261"/>
    </w:p>
    <w:p w:rsidR="00914DC8" w:rsidRPr="004A0858" w:rsidRDefault="00914DC8" w:rsidP="00914DC8">
      <w:pPr>
        <w:pStyle w:val="History"/>
      </w:pPr>
      <w:bookmarkStart w:id="263" w:name="_Hlk37072094"/>
      <w:r w:rsidRPr="00E05203">
        <w:t xml:space="preserve">[Sched X </w:t>
      </w:r>
      <w:r w:rsidRPr="004A0858">
        <w:t xml:space="preserve">inserted by </w:t>
      </w:r>
      <w:bookmarkStart w:id="264" w:name="_Hlk37242762"/>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264"/>
      <w:r w:rsidRPr="00914DC8">
        <w:rPr>
          <w:rStyle w:val="Hyperlink"/>
          <w:color w:val="auto"/>
          <w:u w:val="none"/>
        </w:rPr>
        <w:t xml:space="preserve"> ppc</w:t>
      </w:r>
      <w:r w:rsidRPr="004A0858">
        <w:t xml:space="preserve"> 08Apr20]</w:t>
      </w:r>
    </w:p>
    <w:p w:rsidR="00914DC8" w:rsidRDefault="00914DC8" w:rsidP="00914DC8">
      <w:pPr>
        <w:pStyle w:val="SubLevel1"/>
      </w:pPr>
      <w:bookmarkStart w:id="265" w:name="_Hlk37239169"/>
      <w:bookmarkStart w:id="266" w:name="_Hlk37237094"/>
      <w:bookmarkEnd w:id="263"/>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65"/>
      <w:r w:rsidRPr="00676A9C">
        <w:t xml:space="preserve">, </w:t>
      </w:r>
      <w:bookmarkEnd w:id="266"/>
      <w:r>
        <w:fldChar w:fldCharType="begin"/>
      </w:r>
      <w:r>
        <w:instrText xml:space="preserve"> REF _Ref37248305 \r \h </w:instrText>
      </w:r>
      <w:r>
        <w:fldChar w:fldCharType="separate"/>
      </w:r>
      <w:r>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914DC8" w:rsidRDefault="00914DC8" w:rsidP="00914DC8">
      <w:pPr>
        <w:pStyle w:val="SubLevel1"/>
      </w:pPr>
      <w:r>
        <w:t xml:space="preserve">During the operation of </w:t>
      </w:r>
      <w:r>
        <w:fldChar w:fldCharType="begin"/>
      </w:r>
      <w:r>
        <w:instrText xml:space="preserve"> REF _Ref37248305 \r \h </w:instrText>
      </w:r>
      <w:r>
        <w:fldChar w:fldCharType="separate"/>
      </w:r>
      <w:r>
        <w:t>Schedule X</w:t>
      </w:r>
      <w:r>
        <w:fldChar w:fldCharType="end"/>
      </w:r>
      <w:r>
        <w:t>, the following provisions apply:</w:t>
      </w:r>
    </w:p>
    <w:p w:rsidR="00914DC8" w:rsidRDefault="00914DC8" w:rsidP="00914DC8">
      <w:pPr>
        <w:pStyle w:val="SubLevel2Bold"/>
        <w:rPr>
          <w:shd w:val="clear" w:color="auto" w:fill="FFFFFF"/>
        </w:rPr>
      </w:pPr>
      <w:bookmarkStart w:id="267" w:name="_Ref37064752"/>
      <w:r>
        <w:rPr>
          <w:shd w:val="clear" w:color="auto" w:fill="FFFFFF"/>
        </w:rPr>
        <w:t>Unpaid pandemic leave</w:t>
      </w:r>
      <w:bookmarkEnd w:id="267"/>
    </w:p>
    <w:p w:rsidR="00914DC8" w:rsidRDefault="00914DC8" w:rsidP="00914DC8">
      <w:pPr>
        <w:pStyle w:val="SubLevel3"/>
      </w:pPr>
      <w:bookmarkStart w:id="268" w:name="_Ref37231534"/>
      <w:bookmarkStart w:id="269"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68"/>
    </w:p>
    <w:p w:rsidR="00914DC8" w:rsidRDefault="00914DC8" w:rsidP="00914DC8">
      <w:pPr>
        <w:pStyle w:val="SubLevel3"/>
      </w:pPr>
      <w:bookmarkStart w:id="270"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69"/>
      <w:bookmarkEnd w:id="270"/>
    </w:p>
    <w:p w:rsidR="00914DC8" w:rsidRDefault="00914DC8" w:rsidP="00914DC8">
      <w:pPr>
        <w:pStyle w:val="SubLevel3"/>
      </w:pPr>
      <w:bookmarkStart w:id="271"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71"/>
    </w:p>
    <w:p w:rsidR="00914DC8" w:rsidRPr="0081429A" w:rsidRDefault="00914DC8" w:rsidP="00914DC8">
      <w:pPr>
        <w:pStyle w:val="SubLevel3"/>
      </w:pPr>
      <w:bookmarkStart w:id="272"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72"/>
    </w:p>
    <w:p w:rsidR="00914DC8" w:rsidRDefault="00914DC8" w:rsidP="00914DC8">
      <w:pPr>
        <w:pStyle w:val="SubLevel3"/>
      </w:pPr>
      <w:bookmarkStart w:id="273"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56" w:history="1">
        <w:r w:rsidRPr="00FC64DE">
          <w:rPr>
            <w:rStyle w:val="Hyperlink"/>
          </w:rPr>
          <w:t>NES</w:t>
        </w:r>
      </w:hyperlink>
      <w:r>
        <w:t>.</w:t>
      </w:r>
      <w:bookmarkEnd w:id="273"/>
    </w:p>
    <w:p w:rsidR="00914DC8" w:rsidRDefault="00914DC8" w:rsidP="00914DC8">
      <w:pPr>
        <w:pStyle w:val="Block1"/>
      </w:pPr>
      <w:r>
        <w:t>NOTE: The employer and employee may agree that the employee may take more than 2 weeks’ unpaid pandemic leave.</w:t>
      </w:r>
    </w:p>
    <w:p w:rsidR="00914DC8" w:rsidRDefault="00914DC8" w:rsidP="00914DC8">
      <w:pPr>
        <w:pStyle w:val="SubLevel2Bold"/>
      </w:pPr>
      <w:bookmarkStart w:id="274" w:name="_Ref37066012"/>
      <w:r>
        <w:t>Annual leave at half pay</w:t>
      </w:r>
      <w:bookmarkEnd w:id="274"/>
    </w:p>
    <w:p w:rsidR="00914DC8" w:rsidRDefault="00914DC8" w:rsidP="00914DC8">
      <w:pPr>
        <w:pStyle w:val="SubLevel3"/>
      </w:pPr>
      <w:bookmarkStart w:id="275" w:name="_Ref37175067"/>
      <w:r>
        <w:t>Instead of an employee taking paid annual leave on full pay, the employee and their employer may agree to the employee taking twice as much leave on half pay.</w:t>
      </w:r>
      <w:bookmarkEnd w:id="275"/>
    </w:p>
    <w:p w:rsidR="00914DC8" w:rsidRDefault="00914DC8" w:rsidP="00914DC8">
      <w:pPr>
        <w:pStyle w:val="SubLevel3"/>
      </w:pPr>
      <w:r>
        <w:t>Any agreement to take twice as much annual leave at half pay must be recorded in writing and retained as an employee record.</w:t>
      </w:r>
    </w:p>
    <w:p w:rsidR="00914DC8" w:rsidRPr="00C102A5" w:rsidRDefault="00914DC8" w:rsidP="00914DC8">
      <w:pPr>
        <w:pStyle w:val="SubLevel3"/>
      </w:pPr>
      <w:bookmarkStart w:id="276"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76"/>
    </w:p>
    <w:p w:rsidR="00914DC8" w:rsidRDefault="00914DC8" w:rsidP="00914DC8">
      <w:pPr>
        <w:pStyle w:val="Block1"/>
      </w:pPr>
      <w:r>
        <w:t>EXAMPLE: Instead of an employee taking one week’s annual leave on full pay, the employee and their employer may agree to the employee taking 2 weeks’ annual leave on half pay. In this example:</w:t>
      </w:r>
    </w:p>
    <w:p w:rsidR="00914DC8" w:rsidRDefault="00914DC8" w:rsidP="00914DC8">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914DC8" w:rsidRDefault="00914DC8" w:rsidP="00914DC8">
      <w:pPr>
        <w:pStyle w:val="Bullet1"/>
      </w:pPr>
      <w:r>
        <w:t xml:space="preserve">one week of leave is deducted from the employee’s annual leave accrual. </w:t>
      </w:r>
    </w:p>
    <w:p w:rsidR="00914DC8" w:rsidRDefault="00914DC8" w:rsidP="00914DC8">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57" w:history="1">
        <w:r w:rsidRPr="00C63C65">
          <w:rPr>
            <w:rStyle w:val="Hyperlink"/>
          </w:rPr>
          <w:t>Act</w:t>
        </w:r>
      </w:hyperlink>
      <w:r>
        <w:t>.</w:t>
      </w:r>
    </w:p>
    <w:p w:rsidR="00914DC8" w:rsidRDefault="00914DC8" w:rsidP="00914DC8">
      <w:r>
        <w:t>NOTE 2: Under section 340(1) of the</w:t>
      </w:r>
      <w:r w:rsidRPr="00F70366">
        <w:rPr>
          <w:i/>
        </w:rPr>
        <w:t xml:space="preserve"> </w:t>
      </w:r>
      <w:hyperlink r:id="rId258"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59"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914DC8" w:rsidRPr="00570F3A" w:rsidRDefault="00914DC8" w:rsidP="00914DC8">
      <w:r>
        <w:t>NOTE 3: Under section 343(1) of the</w:t>
      </w:r>
      <w:r w:rsidRPr="00F70366">
        <w:rPr>
          <w:i/>
        </w:rPr>
        <w:t xml:space="preserve"> </w:t>
      </w:r>
      <w:hyperlink r:id="rId260"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62"/>
    </w:p>
    <w:sectPr w:rsidR="00914DC8" w:rsidRPr="00570F3A" w:rsidSect="009F3FAA">
      <w:headerReference w:type="first" r:id="rId26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598" w:rsidRDefault="001D7598">
      <w:r>
        <w:separator/>
      </w:r>
    </w:p>
    <w:p w:rsidR="001D7598" w:rsidRDefault="001D7598"/>
  </w:endnote>
  <w:endnote w:type="continuationSeparator" w:id="0">
    <w:p w:rsidR="001D7598" w:rsidRDefault="001D7598">
      <w:r>
        <w:continuationSeparator/>
      </w:r>
    </w:p>
    <w:p w:rsidR="001D7598" w:rsidRDefault="001D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598" w:rsidRPr="003C7CAC" w:rsidRDefault="001D7598" w:rsidP="003C7CAC">
    <w:pPr>
      <w:pStyle w:val="Footer"/>
      <w:spacing w:before="0"/>
      <w:ind w:left="-284"/>
      <w:rPr>
        <w:rStyle w:val="PageNumber"/>
        <w:sz w:val="22"/>
      </w:rPr>
    </w:pPr>
  </w:p>
  <w:p w:rsidR="001D7598" w:rsidRPr="007B3BB9" w:rsidRDefault="001D7598" w:rsidP="00B023E0">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7C0220">
      <w:rPr>
        <w:rStyle w:val="PageNumber"/>
        <w:b/>
        <w:noProof/>
        <w:sz w:val="22"/>
      </w:rPr>
      <w:t>56</w:t>
    </w:r>
    <w:r w:rsidRPr="00C30A8D">
      <w:rPr>
        <w:rStyle w:val="PageNumber"/>
        <w:b/>
        <w:sz w:val="22"/>
      </w:rPr>
      <w:fldChar w:fldCharType="end"/>
    </w:r>
    <w:r w:rsidRPr="00B023E0">
      <w:rPr>
        <w:rStyle w:val="PageNumber"/>
        <w:b/>
        <w:sz w:val="22"/>
        <w:szCs w:val="22"/>
      </w:rPr>
      <w:t xml:space="preserve"> </w:t>
    </w:r>
    <w:r>
      <w:rPr>
        <w:rStyle w:val="PageNumber"/>
        <w:b/>
        <w:sz w:val="22"/>
        <w:szCs w:val="22"/>
      </w:rPr>
      <w:tab/>
    </w:r>
    <w:r w:rsidRPr="00355308">
      <w:rPr>
        <w:rStyle w:val="PageNumber"/>
        <w:b/>
        <w:sz w:val="22"/>
        <w:szCs w:val="22"/>
      </w:rPr>
      <w:t>MA000</w:t>
    </w:r>
    <w:r>
      <w:rPr>
        <w:rStyle w:val="PageNumber"/>
        <w:b/>
        <w:sz w:val="22"/>
        <w:szCs w:val="22"/>
      </w:rPr>
      <w:t>099</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598" w:rsidRPr="003C7CAC" w:rsidRDefault="001D7598" w:rsidP="00C30A8D">
    <w:pPr>
      <w:pStyle w:val="Footer"/>
      <w:spacing w:before="0"/>
      <w:ind w:right="-284"/>
      <w:jc w:val="right"/>
      <w:rPr>
        <w:rStyle w:val="PageNumber"/>
        <w:sz w:val="22"/>
        <w:szCs w:val="22"/>
      </w:rPr>
    </w:pPr>
  </w:p>
  <w:p w:rsidR="001D7598" w:rsidRPr="007B3BB9" w:rsidRDefault="001D7598" w:rsidP="00B023E0">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r>
    <w:r w:rsidRPr="00355308">
      <w:rPr>
        <w:rStyle w:val="PageNumber"/>
        <w:b/>
        <w:sz w:val="22"/>
        <w:szCs w:val="22"/>
      </w:rPr>
      <w:t>MA000</w:t>
    </w:r>
    <w:r>
      <w:rPr>
        <w:rStyle w:val="PageNumber"/>
        <w:b/>
        <w:sz w:val="22"/>
        <w:szCs w:val="22"/>
      </w:rPr>
      <w:t>099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7C0220">
      <w:rPr>
        <w:rStyle w:val="PageNumber"/>
        <w:b/>
        <w:noProof/>
        <w:sz w:val="22"/>
        <w:szCs w:val="22"/>
      </w:rPr>
      <w:t>57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598" w:rsidRPr="003C7CAC" w:rsidRDefault="001D7598" w:rsidP="009645B4">
    <w:pPr>
      <w:pStyle w:val="Footer"/>
      <w:spacing w:before="0"/>
      <w:ind w:right="-284"/>
      <w:jc w:val="right"/>
      <w:rPr>
        <w:rStyle w:val="PageNumber"/>
        <w:sz w:val="22"/>
        <w:szCs w:val="22"/>
      </w:rPr>
    </w:pPr>
  </w:p>
  <w:p w:rsidR="001D7598" w:rsidRPr="007B3BB9" w:rsidRDefault="001D7598" w:rsidP="00B023E0">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r>
    <w:r w:rsidRPr="00355308">
      <w:rPr>
        <w:rStyle w:val="PageNumber"/>
        <w:b/>
        <w:sz w:val="22"/>
        <w:szCs w:val="22"/>
      </w:rPr>
      <w:t>MA000</w:t>
    </w:r>
    <w:r>
      <w:rPr>
        <w:rStyle w:val="PageNumber"/>
        <w:b/>
        <w:sz w:val="22"/>
        <w:szCs w:val="22"/>
      </w:rPr>
      <w:t>099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7C0220">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598" w:rsidRDefault="001D7598">
      <w:r>
        <w:separator/>
      </w:r>
    </w:p>
    <w:p w:rsidR="001D7598" w:rsidRDefault="001D7598"/>
  </w:footnote>
  <w:footnote w:type="continuationSeparator" w:id="0">
    <w:p w:rsidR="001D7598" w:rsidRDefault="001D7598">
      <w:r>
        <w:continuationSeparator/>
      </w:r>
    </w:p>
    <w:p w:rsidR="001D7598" w:rsidRDefault="001D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598" w:rsidRPr="00B543F7" w:rsidRDefault="001D7598" w:rsidP="00B543F7">
    <w:pPr>
      <w:pStyle w:val="Header"/>
      <w:spacing w:before="0"/>
      <w:jc w:val="center"/>
      <w:rPr>
        <w:b/>
        <w:sz w:val="20"/>
        <w:szCs w:val="20"/>
        <w:lang w:val="en-GB"/>
      </w:rPr>
    </w:pPr>
    <w:r>
      <w:rPr>
        <w:b/>
        <w:sz w:val="20"/>
        <w:szCs w:val="20"/>
      </w:rPr>
      <w:t>Labour Market Assistance Industry Award</w:t>
    </w:r>
    <w:r>
      <w:rPr>
        <w:b/>
        <w:sz w:val="20"/>
        <w:szCs w:val="20"/>
        <w:lang w:val="en-GB"/>
      </w:rPr>
      <w:t xml:space="preserve"> </w:t>
    </w:r>
    <w:r w:rsidRPr="00B543F7">
      <w:rPr>
        <w:b/>
        <w:sz w:val="20"/>
        <w:szCs w:val="20"/>
        <w:lang w:val="en-GB"/>
      </w:rPr>
      <w:t>2010</w:t>
    </w:r>
  </w:p>
  <w:p w:rsidR="001D7598" w:rsidRPr="00B543F7" w:rsidRDefault="001D7598"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598" w:rsidRPr="00B543F7" w:rsidRDefault="001D7598" w:rsidP="00172109">
    <w:pPr>
      <w:pStyle w:val="Header"/>
      <w:spacing w:before="0"/>
      <w:jc w:val="center"/>
      <w:rPr>
        <w:b/>
        <w:sz w:val="20"/>
        <w:szCs w:val="20"/>
        <w:lang w:val="en-GB"/>
      </w:rPr>
    </w:pPr>
    <w:r>
      <w:rPr>
        <w:b/>
        <w:sz w:val="20"/>
        <w:szCs w:val="20"/>
      </w:rPr>
      <w:t>Labour Market Assistance Industry Award</w:t>
    </w:r>
    <w:r>
      <w:rPr>
        <w:b/>
        <w:sz w:val="20"/>
        <w:szCs w:val="20"/>
        <w:lang w:val="en-GB"/>
      </w:rPr>
      <w:t xml:space="preserve"> </w:t>
    </w:r>
    <w:r w:rsidRPr="00B543F7">
      <w:rPr>
        <w:b/>
        <w:sz w:val="20"/>
        <w:szCs w:val="20"/>
        <w:lang w:val="en-GB"/>
      </w:rPr>
      <w:t>2010</w:t>
    </w:r>
  </w:p>
  <w:p w:rsidR="001D7598" w:rsidRPr="00B543F7" w:rsidRDefault="001D7598"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598" w:rsidRPr="00B543F7" w:rsidRDefault="001D7598" w:rsidP="00172109">
    <w:pPr>
      <w:pStyle w:val="Header"/>
      <w:spacing w:before="0"/>
      <w:jc w:val="center"/>
      <w:rPr>
        <w:b/>
        <w:sz w:val="20"/>
        <w:szCs w:val="20"/>
        <w:lang w:val="en-GB"/>
      </w:rPr>
    </w:pPr>
    <w:r>
      <w:rPr>
        <w:b/>
        <w:sz w:val="20"/>
        <w:szCs w:val="20"/>
      </w:rPr>
      <w:t>Labour Market Assistance Industry Award</w:t>
    </w:r>
    <w:r>
      <w:rPr>
        <w:b/>
        <w:sz w:val="20"/>
        <w:szCs w:val="20"/>
        <w:lang w:val="en-GB"/>
      </w:rPr>
      <w:t xml:space="preserve"> </w:t>
    </w:r>
    <w:r w:rsidRPr="00B543F7">
      <w:rPr>
        <w:b/>
        <w:sz w:val="20"/>
        <w:szCs w:val="20"/>
        <w:lang w:val="en-GB"/>
      </w:rPr>
      <w:t>2010</w:t>
    </w:r>
  </w:p>
  <w:p w:rsidR="001D7598" w:rsidRPr="00B543F7" w:rsidRDefault="001D7598"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184868"/>
    <w:multiLevelType w:val="multilevel"/>
    <w:tmpl w:val="2830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11"/>
  </w:num>
  <w:num w:numId="3">
    <w:abstractNumId w:val="34"/>
  </w:num>
  <w:num w:numId="4">
    <w:abstractNumId w:val="33"/>
  </w:num>
  <w:num w:numId="5">
    <w:abstractNumId w:val="15"/>
  </w:num>
  <w:num w:numId="6">
    <w:abstractNumId w:val="28"/>
  </w:num>
  <w:num w:numId="7">
    <w:abstractNumId w:val="25"/>
  </w:num>
  <w:num w:numId="8">
    <w:abstractNumId w:val="10"/>
  </w:num>
  <w:num w:numId="9">
    <w:abstractNumId w:val="11"/>
  </w:num>
  <w:num w:numId="10">
    <w:abstractNumId w:val="14"/>
  </w:num>
  <w:num w:numId="11">
    <w:abstractNumId w:val="26"/>
  </w:num>
  <w:num w:numId="12">
    <w:abstractNumId w:val="20"/>
  </w:num>
  <w:num w:numId="13">
    <w:abstractNumId w:val="16"/>
  </w:num>
  <w:num w:numId="14">
    <w:abstractNumId w:val="32"/>
  </w:num>
  <w:num w:numId="15">
    <w:abstractNumId w:val="13"/>
  </w:num>
  <w:num w:numId="16">
    <w:abstractNumId w:val="17"/>
  </w:num>
  <w:num w:numId="17">
    <w:abstractNumId w:val="29"/>
  </w:num>
  <w:num w:numId="18">
    <w:abstractNumId w:val="27"/>
  </w:num>
  <w:num w:numId="19">
    <w:abstractNumId w:val="23"/>
  </w:num>
  <w:num w:numId="20">
    <w:abstractNumId w:val="30"/>
  </w:num>
  <w:num w:numId="21">
    <w:abstractNumId w:val="3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4"/>
  </w:num>
  <w:num w:numId="37">
    <w:abstractNumId w:val="31"/>
  </w:num>
  <w:num w:numId="38">
    <w:abstractNumId w:val="12"/>
  </w:num>
  <w:num w:numId="39">
    <w:abstractNumId w:val="22"/>
  </w:num>
  <w:num w:numId="40">
    <w:abstractNumId w:val="19"/>
  </w:num>
  <w:num w:numId="41">
    <w:abstractNumId w:val="36"/>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E2"/>
    <w:rsid w:val="000010ED"/>
    <w:rsid w:val="000013C4"/>
    <w:rsid w:val="000040F4"/>
    <w:rsid w:val="000049BB"/>
    <w:rsid w:val="00005D81"/>
    <w:rsid w:val="000060F2"/>
    <w:rsid w:val="00006D6F"/>
    <w:rsid w:val="00011A5B"/>
    <w:rsid w:val="00012510"/>
    <w:rsid w:val="00012C18"/>
    <w:rsid w:val="00012D35"/>
    <w:rsid w:val="00013A39"/>
    <w:rsid w:val="00013C9C"/>
    <w:rsid w:val="00013E0E"/>
    <w:rsid w:val="00014C2E"/>
    <w:rsid w:val="00015506"/>
    <w:rsid w:val="00015A7D"/>
    <w:rsid w:val="00017F96"/>
    <w:rsid w:val="000206BF"/>
    <w:rsid w:val="00021E2E"/>
    <w:rsid w:val="00022877"/>
    <w:rsid w:val="00023A94"/>
    <w:rsid w:val="00023A9A"/>
    <w:rsid w:val="00024448"/>
    <w:rsid w:val="00024536"/>
    <w:rsid w:val="00026580"/>
    <w:rsid w:val="00027A28"/>
    <w:rsid w:val="0003076A"/>
    <w:rsid w:val="000307A6"/>
    <w:rsid w:val="000308EE"/>
    <w:rsid w:val="000323AD"/>
    <w:rsid w:val="000371C4"/>
    <w:rsid w:val="000416BA"/>
    <w:rsid w:val="00043FAF"/>
    <w:rsid w:val="0004526C"/>
    <w:rsid w:val="000458B7"/>
    <w:rsid w:val="00046D14"/>
    <w:rsid w:val="00047847"/>
    <w:rsid w:val="00047C62"/>
    <w:rsid w:val="00050E67"/>
    <w:rsid w:val="00051B83"/>
    <w:rsid w:val="0005231C"/>
    <w:rsid w:val="000525E6"/>
    <w:rsid w:val="00054408"/>
    <w:rsid w:val="00054653"/>
    <w:rsid w:val="00055435"/>
    <w:rsid w:val="00056475"/>
    <w:rsid w:val="00060DB0"/>
    <w:rsid w:val="0006193E"/>
    <w:rsid w:val="00061E3F"/>
    <w:rsid w:val="000626BE"/>
    <w:rsid w:val="00063CBE"/>
    <w:rsid w:val="00065E08"/>
    <w:rsid w:val="00070D98"/>
    <w:rsid w:val="0007426C"/>
    <w:rsid w:val="0007518D"/>
    <w:rsid w:val="00076250"/>
    <w:rsid w:val="00077042"/>
    <w:rsid w:val="00082114"/>
    <w:rsid w:val="00084E49"/>
    <w:rsid w:val="0008742C"/>
    <w:rsid w:val="00087B37"/>
    <w:rsid w:val="000919D7"/>
    <w:rsid w:val="00091E53"/>
    <w:rsid w:val="00092A95"/>
    <w:rsid w:val="00092F0F"/>
    <w:rsid w:val="00093EAA"/>
    <w:rsid w:val="00093F00"/>
    <w:rsid w:val="00096F2A"/>
    <w:rsid w:val="000978FB"/>
    <w:rsid w:val="0009791F"/>
    <w:rsid w:val="000A2073"/>
    <w:rsid w:val="000A24BF"/>
    <w:rsid w:val="000A510D"/>
    <w:rsid w:val="000A5B4E"/>
    <w:rsid w:val="000A60B1"/>
    <w:rsid w:val="000A61EF"/>
    <w:rsid w:val="000A69D5"/>
    <w:rsid w:val="000B04BA"/>
    <w:rsid w:val="000B1E29"/>
    <w:rsid w:val="000B1F98"/>
    <w:rsid w:val="000B1FB7"/>
    <w:rsid w:val="000B302D"/>
    <w:rsid w:val="000B3509"/>
    <w:rsid w:val="000B4FB1"/>
    <w:rsid w:val="000C0B51"/>
    <w:rsid w:val="000C0DA5"/>
    <w:rsid w:val="000C1AB4"/>
    <w:rsid w:val="000C2120"/>
    <w:rsid w:val="000C2857"/>
    <w:rsid w:val="000C2E6E"/>
    <w:rsid w:val="000C59B2"/>
    <w:rsid w:val="000C6504"/>
    <w:rsid w:val="000D0590"/>
    <w:rsid w:val="000D44FA"/>
    <w:rsid w:val="000D4BEF"/>
    <w:rsid w:val="000D56CE"/>
    <w:rsid w:val="000E1DB6"/>
    <w:rsid w:val="000E2549"/>
    <w:rsid w:val="000E3E44"/>
    <w:rsid w:val="000E4FFD"/>
    <w:rsid w:val="000E52B3"/>
    <w:rsid w:val="000E659A"/>
    <w:rsid w:val="000F1017"/>
    <w:rsid w:val="000F4B17"/>
    <w:rsid w:val="000F5745"/>
    <w:rsid w:val="000F5C0A"/>
    <w:rsid w:val="00100849"/>
    <w:rsid w:val="00100EDE"/>
    <w:rsid w:val="001015BD"/>
    <w:rsid w:val="00102FBE"/>
    <w:rsid w:val="00103378"/>
    <w:rsid w:val="00106539"/>
    <w:rsid w:val="0010793F"/>
    <w:rsid w:val="00110F3B"/>
    <w:rsid w:val="001123F9"/>
    <w:rsid w:val="00115741"/>
    <w:rsid w:val="001173D4"/>
    <w:rsid w:val="00117736"/>
    <w:rsid w:val="0012030F"/>
    <w:rsid w:val="00120F62"/>
    <w:rsid w:val="00122C55"/>
    <w:rsid w:val="001235E1"/>
    <w:rsid w:val="0012458A"/>
    <w:rsid w:val="001278B3"/>
    <w:rsid w:val="00130422"/>
    <w:rsid w:val="00130932"/>
    <w:rsid w:val="00132A47"/>
    <w:rsid w:val="00132C31"/>
    <w:rsid w:val="001335BA"/>
    <w:rsid w:val="0013390A"/>
    <w:rsid w:val="001347A1"/>
    <w:rsid w:val="00135916"/>
    <w:rsid w:val="00136447"/>
    <w:rsid w:val="00137201"/>
    <w:rsid w:val="0013764D"/>
    <w:rsid w:val="00140C03"/>
    <w:rsid w:val="00142AF3"/>
    <w:rsid w:val="00143052"/>
    <w:rsid w:val="00143FD7"/>
    <w:rsid w:val="00144D54"/>
    <w:rsid w:val="00145592"/>
    <w:rsid w:val="00146610"/>
    <w:rsid w:val="00146737"/>
    <w:rsid w:val="001503B8"/>
    <w:rsid w:val="00151A5B"/>
    <w:rsid w:val="001526A7"/>
    <w:rsid w:val="00152BDF"/>
    <w:rsid w:val="00154713"/>
    <w:rsid w:val="00155B2A"/>
    <w:rsid w:val="00155B8A"/>
    <w:rsid w:val="001564CF"/>
    <w:rsid w:val="001569A1"/>
    <w:rsid w:val="00157036"/>
    <w:rsid w:val="0015734F"/>
    <w:rsid w:val="00161561"/>
    <w:rsid w:val="001616B1"/>
    <w:rsid w:val="00161F5E"/>
    <w:rsid w:val="00164FBE"/>
    <w:rsid w:val="00166362"/>
    <w:rsid w:val="00166DE8"/>
    <w:rsid w:val="001679E3"/>
    <w:rsid w:val="00171216"/>
    <w:rsid w:val="00171255"/>
    <w:rsid w:val="00172109"/>
    <w:rsid w:val="0017318B"/>
    <w:rsid w:val="00173C83"/>
    <w:rsid w:val="00175479"/>
    <w:rsid w:val="001800BF"/>
    <w:rsid w:val="001814BA"/>
    <w:rsid w:val="00181B02"/>
    <w:rsid w:val="001832AA"/>
    <w:rsid w:val="00183555"/>
    <w:rsid w:val="0018386B"/>
    <w:rsid w:val="00185B50"/>
    <w:rsid w:val="001872C7"/>
    <w:rsid w:val="0018742A"/>
    <w:rsid w:val="001877F8"/>
    <w:rsid w:val="001901C3"/>
    <w:rsid w:val="00191D9E"/>
    <w:rsid w:val="001920E6"/>
    <w:rsid w:val="001941DF"/>
    <w:rsid w:val="00194328"/>
    <w:rsid w:val="0019673D"/>
    <w:rsid w:val="00196DFE"/>
    <w:rsid w:val="001971EE"/>
    <w:rsid w:val="001A08C2"/>
    <w:rsid w:val="001A1554"/>
    <w:rsid w:val="001A1FFD"/>
    <w:rsid w:val="001A358F"/>
    <w:rsid w:val="001A4109"/>
    <w:rsid w:val="001A4362"/>
    <w:rsid w:val="001A5435"/>
    <w:rsid w:val="001A60E0"/>
    <w:rsid w:val="001B525F"/>
    <w:rsid w:val="001B58CE"/>
    <w:rsid w:val="001B6751"/>
    <w:rsid w:val="001C0CC7"/>
    <w:rsid w:val="001C0D5D"/>
    <w:rsid w:val="001C2719"/>
    <w:rsid w:val="001C4C78"/>
    <w:rsid w:val="001C6769"/>
    <w:rsid w:val="001C77A6"/>
    <w:rsid w:val="001C7C13"/>
    <w:rsid w:val="001D224C"/>
    <w:rsid w:val="001D3354"/>
    <w:rsid w:val="001D4EA8"/>
    <w:rsid w:val="001D6487"/>
    <w:rsid w:val="001D6E88"/>
    <w:rsid w:val="001D7598"/>
    <w:rsid w:val="001E0EAF"/>
    <w:rsid w:val="001E2E33"/>
    <w:rsid w:val="001E31E0"/>
    <w:rsid w:val="001E347C"/>
    <w:rsid w:val="001E35FF"/>
    <w:rsid w:val="001E5CA6"/>
    <w:rsid w:val="001E7133"/>
    <w:rsid w:val="001F41B4"/>
    <w:rsid w:val="001F4C02"/>
    <w:rsid w:val="001F56BA"/>
    <w:rsid w:val="001F702E"/>
    <w:rsid w:val="00201BEB"/>
    <w:rsid w:val="002033E3"/>
    <w:rsid w:val="00203C8B"/>
    <w:rsid w:val="00203CF9"/>
    <w:rsid w:val="0020530B"/>
    <w:rsid w:val="0020622D"/>
    <w:rsid w:val="00210630"/>
    <w:rsid w:val="00211561"/>
    <w:rsid w:val="00212334"/>
    <w:rsid w:val="00212D83"/>
    <w:rsid w:val="002144B2"/>
    <w:rsid w:val="00214AC8"/>
    <w:rsid w:val="00217D22"/>
    <w:rsid w:val="002231C2"/>
    <w:rsid w:val="00223E21"/>
    <w:rsid w:val="0022561B"/>
    <w:rsid w:val="00226509"/>
    <w:rsid w:val="00227197"/>
    <w:rsid w:val="00227F24"/>
    <w:rsid w:val="0023015E"/>
    <w:rsid w:val="00230A81"/>
    <w:rsid w:val="00232596"/>
    <w:rsid w:val="00232D3E"/>
    <w:rsid w:val="00233D63"/>
    <w:rsid w:val="00233E92"/>
    <w:rsid w:val="002350F3"/>
    <w:rsid w:val="00235FFA"/>
    <w:rsid w:val="0023694C"/>
    <w:rsid w:val="00240BB2"/>
    <w:rsid w:val="00241329"/>
    <w:rsid w:val="00242551"/>
    <w:rsid w:val="00242570"/>
    <w:rsid w:val="0024274F"/>
    <w:rsid w:val="00243943"/>
    <w:rsid w:val="00246B83"/>
    <w:rsid w:val="00247B21"/>
    <w:rsid w:val="00250596"/>
    <w:rsid w:val="00251086"/>
    <w:rsid w:val="00251C95"/>
    <w:rsid w:val="002535BB"/>
    <w:rsid w:val="00253B4E"/>
    <w:rsid w:val="002540D4"/>
    <w:rsid w:val="0025459F"/>
    <w:rsid w:val="00254E13"/>
    <w:rsid w:val="00255043"/>
    <w:rsid w:val="00255EE9"/>
    <w:rsid w:val="00257494"/>
    <w:rsid w:val="00257AC1"/>
    <w:rsid w:val="00260234"/>
    <w:rsid w:val="002606DD"/>
    <w:rsid w:val="0026138E"/>
    <w:rsid w:val="00261A21"/>
    <w:rsid w:val="00262C09"/>
    <w:rsid w:val="0026397C"/>
    <w:rsid w:val="00266E25"/>
    <w:rsid w:val="00267D72"/>
    <w:rsid w:val="0027460F"/>
    <w:rsid w:val="0027461E"/>
    <w:rsid w:val="00277232"/>
    <w:rsid w:val="00277680"/>
    <w:rsid w:val="00277AF9"/>
    <w:rsid w:val="00277DE8"/>
    <w:rsid w:val="002803B4"/>
    <w:rsid w:val="00281192"/>
    <w:rsid w:val="00281881"/>
    <w:rsid w:val="0028197C"/>
    <w:rsid w:val="00281ED7"/>
    <w:rsid w:val="00282C85"/>
    <w:rsid w:val="00283452"/>
    <w:rsid w:val="00284088"/>
    <w:rsid w:val="002850E5"/>
    <w:rsid w:val="002864D7"/>
    <w:rsid w:val="002908C7"/>
    <w:rsid w:val="00290DBE"/>
    <w:rsid w:val="00291930"/>
    <w:rsid w:val="00292BFB"/>
    <w:rsid w:val="00292C5F"/>
    <w:rsid w:val="002941EF"/>
    <w:rsid w:val="0029623E"/>
    <w:rsid w:val="002969BC"/>
    <w:rsid w:val="00297795"/>
    <w:rsid w:val="002A0D05"/>
    <w:rsid w:val="002A1942"/>
    <w:rsid w:val="002A2CFE"/>
    <w:rsid w:val="002A49ED"/>
    <w:rsid w:val="002A5607"/>
    <w:rsid w:val="002A57AC"/>
    <w:rsid w:val="002A7508"/>
    <w:rsid w:val="002B47C6"/>
    <w:rsid w:val="002B5928"/>
    <w:rsid w:val="002B6032"/>
    <w:rsid w:val="002B60AC"/>
    <w:rsid w:val="002C041F"/>
    <w:rsid w:val="002C0BDE"/>
    <w:rsid w:val="002C126D"/>
    <w:rsid w:val="002C4C9F"/>
    <w:rsid w:val="002C569F"/>
    <w:rsid w:val="002C5B1E"/>
    <w:rsid w:val="002C73C9"/>
    <w:rsid w:val="002D03BE"/>
    <w:rsid w:val="002D1955"/>
    <w:rsid w:val="002D2023"/>
    <w:rsid w:val="002D2EF4"/>
    <w:rsid w:val="002D3689"/>
    <w:rsid w:val="002D4373"/>
    <w:rsid w:val="002D7AA3"/>
    <w:rsid w:val="002E1028"/>
    <w:rsid w:val="002E1D70"/>
    <w:rsid w:val="002E3C1A"/>
    <w:rsid w:val="002E5748"/>
    <w:rsid w:val="002E7BC7"/>
    <w:rsid w:val="002F27D7"/>
    <w:rsid w:val="002F3943"/>
    <w:rsid w:val="002F4E33"/>
    <w:rsid w:val="002F53E3"/>
    <w:rsid w:val="002F5A8E"/>
    <w:rsid w:val="002F6344"/>
    <w:rsid w:val="00300C18"/>
    <w:rsid w:val="00300E28"/>
    <w:rsid w:val="003017DA"/>
    <w:rsid w:val="00303961"/>
    <w:rsid w:val="00303E4D"/>
    <w:rsid w:val="00307B9C"/>
    <w:rsid w:val="003101EF"/>
    <w:rsid w:val="003139E0"/>
    <w:rsid w:val="00313D3D"/>
    <w:rsid w:val="00314293"/>
    <w:rsid w:val="00315AD8"/>
    <w:rsid w:val="00316226"/>
    <w:rsid w:val="003162B2"/>
    <w:rsid w:val="00321A44"/>
    <w:rsid w:val="0032202E"/>
    <w:rsid w:val="00322587"/>
    <w:rsid w:val="00322F46"/>
    <w:rsid w:val="0032457B"/>
    <w:rsid w:val="003331E2"/>
    <w:rsid w:val="00335B62"/>
    <w:rsid w:val="0033616D"/>
    <w:rsid w:val="003378A0"/>
    <w:rsid w:val="00342FE7"/>
    <w:rsid w:val="00344EED"/>
    <w:rsid w:val="00350301"/>
    <w:rsid w:val="0035194B"/>
    <w:rsid w:val="00353AE4"/>
    <w:rsid w:val="00354802"/>
    <w:rsid w:val="003555D7"/>
    <w:rsid w:val="00355764"/>
    <w:rsid w:val="00355BD3"/>
    <w:rsid w:val="00356EEC"/>
    <w:rsid w:val="00357FE4"/>
    <w:rsid w:val="003603EC"/>
    <w:rsid w:val="00360AEA"/>
    <w:rsid w:val="00361885"/>
    <w:rsid w:val="00363541"/>
    <w:rsid w:val="00364DC7"/>
    <w:rsid w:val="00365747"/>
    <w:rsid w:val="003668FA"/>
    <w:rsid w:val="00371574"/>
    <w:rsid w:val="00371BDF"/>
    <w:rsid w:val="00372EBC"/>
    <w:rsid w:val="003739AE"/>
    <w:rsid w:val="00376571"/>
    <w:rsid w:val="00376E05"/>
    <w:rsid w:val="00377250"/>
    <w:rsid w:val="003808AF"/>
    <w:rsid w:val="00380B42"/>
    <w:rsid w:val="0038162D"/>
    <w:rsid w:val="00381FFD"/>
    <w:rsid w:val="00383029"/>
    <w:rsid w:val="003901E2"/>
    <w:rsid w:val="00391646"/>
    <w:rsid w:val="00392BD4"/>
    <w:rsid w:val="003955EF"/>
    <w:rsid w:val="003966A2"/>
    <w:rsid w:val="003973B1"/>
    <w:rsid w:val="003A0759"/>
    <w:rsid w:val="003A0CB7"/>
    <w:rsid w:val="003A1702"/>
    <w:rsid w:val="003A1771"/>
    <w:rsid w:val="003A25AE"/>
    <w:rsid w:val="003A2E94"/>
    <w:rsid w:val="003A502C"/>
    <w:rsid w:val="003A50DD"/>
    <w:rsid w:val="003A5CCA"/>
    <w:rsid w:val="003A6F8F"/>
    <w:rsid w:val="003A6FDD"/>
    <w:rsid w:val="003A7549"/>
    <w:rsid w:val="003B07E2"/>
    <w:rsid w:val="003B085E"/>
    <w:rsid w:val="003B28BA"/>
    <w:rsid w:val="003B3337"/>
    <w:rsid w:val="003B6302"/>
    <w:rsid w:val="003B7408"/>
    <w:rsid w:val="003B74DD"/>
    <w:rsid w:val="003C0405"/>
    <w:rsid w:val="003C2CED"/>
    <w:rsid w:val="003C3F68"/>
    <w:rsid w:val="003C4844"/>
    <w:rsid w:val="003C6351"/>
    <w:rsid w:val="003C7CAC"/>
    <w:rsid w:val="003C7D60"/>
    <w:rsid w:val="003D0A32"/>
    <w:rsid w:val="003D17EA"/>
    <w:rsid w:val="003D1B79"/>
    <w:rsid w:val="003D3416"/>
    <w:rsid w:val="003D3FAF"/>
    <w:rsid w:val="003D5079"/>
    <w:rsid w:val="003D50E8"/>
    <w:rsid w:val="003E0F81"/>
    <w:rsid w:val="003E291E"/>
    <w:rsid w:val="003E2AA2"/>
    <w:rsid w:val="003E2CCB"/>
    <w:rsid w:val="003E2DB7"/>
    <w:rsid w:val="003E2DEB"/>
    <w:rsid w:val="003E3043"/>
    <w:rsid w:val="003E4C39"/>
    <w:rsid w:val="003E4C62"/>
    <w:rsid w:val="003F1A65"/>
    <w:rsid w:val="003F1AE6"/>
    <w:rsid w:val="003F28AA"/>
    <w:rsid w:val="003F2F34"/>
    <w:rsid w:val="003F3AB3"/>
    <w:rsid w:val="003F3F8A"/>
    <w:rsid w:val="003F3FA8"/>
    <w:rsid w:val="003F508D"/>
    <w:rsid w:val="003F610C"/>
    <w:rsid w:val="003F6975"/>
    <w:rsid w:val="0040014F"/>
    <w:rsid w:val="004015C2"/>
    <w:rsid w:val="004017E8"/>
    <w:rsid w:val="00402520"/>
    <w:rsid w:val="004027E2"/>
    <w:rsid w:val="00403795"/>
    <w:rsid w:val="00403D9E"/>
    <w:rsid w:val="00404CF6"/>
    <w:rsid w:val="0040579D"/>
    <w:rsid w:val="00405869"/>
    <w:rsid w:val="004104C8"/>
    <w:rsid w:val="0041134F"/>
    <w:rsid w:val="0041196D"/>
    <w:rsid w:val="004129A3"/>
    <w:rsid w:val="00413BD0"/>
    <w:rsid w:val="004143F8"/>
    <w:rsid w:val="00415107"/>
    <w:rsid w:val="00417415"/>
    <w:rsid w:val="0041795B"/>
    <w:rsid w:val="00417B20"/>
    <w:rsid w:val="00420B54"/>
    <w:rsid w:val="004232A7"/>
    <w:rsid w:val="00426BB9"/>
    <w:rsid w:val="00426D63"/>
    <w:rsid w:val="00427556"/>
    <w:rsid w:val="004301C8"/>
    <w:rsid w:val="00431092"/>
    <w:rsid w:val="00431636"/>
    <w:rsid w:val="00432A99"/>
    <w:rsid w:val="00432B14"/>
    <w:rsid w:val="004350DD"/>
    <w:rsid w:val="00435813"/>
    <w:rsid w:val="0043606C"/>
    <w:rsid w:val="00436256"/>
    <w:rsid w:val="004364D5"/>
    <w:rsid w:val="00436CCA"/>
    <w:rsid w:val="0043702E"/>
    <w:rsid w:val="004403FC"/>
    <w:rsid w:val="004424F8"/>
    <w:rsid w:val="00442D83"/>
    <w:rsid w:val="00444CE9"/>
    <w:rsid w:val="004456D4"/>
    <w:rsid w:val="00445C9D"/>
    <w:rsid w:val="00447AD7"/>
    <w:rsid w:val="00447C07"/>
    <w:rsid w:val="00450966"/>
    <w:rsid w:val="00450E96"/>
    <w:rsid w:val="00455C4A"/>
    <w:rsid w:val="00460D04"/>
    <w:rsid w:val="004625AD"/>
    <w:rsid w:val="00463492"/>
    <w:rsid w:val="00464A2B"/>
    <w:rsid w:val="00466A00"/>
    <w:rsid w:val="00467ED0"/>
    <w:rsid w:val="00471540"/>
    <w:rsid w:val="0047264C"/>
    <w:rsid w:val="00473858"/>
    <w:rsid w:val="00475A74"/>
    <w:rsid w:val="0047621F"/>
    <w:rsid w:val="00480302"/>
    <w:rsid w:val="0048069A"/>
    <w:rsid w:val="00481404"/>
    <w:rsid w:val="00483747"/>
    <w:rsid w:val="00483A6C"/>
    <w:rsid w:val="004845D2"/>
    <w:rsid w:val="0048493B"/>
    <w:rsid w:val="00485BBC"/>
    <w:rsid w:val="0048706A"/>
    <w:rsid w:val="00490AFC"/>
    <w:rsid w:val="00494763"/>
    <w:rsid w:val="00495CEA"/>
    <w:rsid w:val="00496115"/>
    <w:rsid w:val="0049743D"/>
    <w:rsid w:val="004A0A02"/>
    <w:rsid w:val="004A3F4F"/>
    <w:rsid w:val="004A49BD"/>
    <w:rsid w:val="004A5FE7"/>
    <w:rsid w:val="004A6B7E"/>
    <w:rsid w:val="004A75C9"/>
    <w:rsid w:val="004A76F8"/>
    <w:rsid w:val="004A7F77"/>
    <w:rsid w:val="004B0BF7"/>
    <w:rsid w:val="004B1F36"/>
    <w:rsid w:val="004B244E"/>
    <w:rsid w:val="004B3667"/>
    <w:rsid w:val="004B7DB7"/>
    <w:rsid w:val="004B7E6E"/>
    <w:rsid w:val="004B7EC7"/>
    <w:rsid w:val="004B7FCE"/>
    <w:rsid w:val="004C0483"/>
    <w:rsid w:val="004C243A"/>
    <w:rsid w:val="004C27D1"/>
    <w:rsid w:val="004C3470"/>
    <w:rsid w:val="004C39D6"/>
    <w:rsid w:val="004C5F4D"/>
    <w:rsid w:val="004C7991"/>
    <w:rsid w:val="004C7D46"/>
    <w:rsid w:val="004C7E74"/>
    <w:rsid w:val="004D1003"/>
    <w:rsid w:val="004D1A30"/>
    <w:rsid w:val="004D2DD6"/>
    <w:rsid w:val="004D2DDE"/>
    <w:rsid w:val="004D4F60"/>
    <w:rsid w:val="004D4FD6"/>
    <w:rsid w:val="004D578F"/>
    <w:rsid w:val="004D5F4E"/>
    <w:rsid w:val="004D5F8A"/>
    <w:rsid w:val="004D6470"/>
    <w:rsid w:val="004D6A8E"/>
    <w:rsid w:val="004D6DAF"/>
    <w:rsid w:val="004D6E2B"/>
    <w:rsid w:val="004E14FB"/>
    <w:rsid w:val="004E2D89"/>
    <w:rsid w:val="004E315B"/>
    <w:rsid w:val="004E3A55"/>
    <w:rsid w:val="004E5163"/>
    <w:rsid w:val="004E54A7"/>
    <w:rsid w:val="004E6051"/>
    <w:rsid w:val="004E623C"/>
    <w:rsid w:val="004E6C8C"/>
    <w:rsid w:val="004E749E"/>
    <w:rsid w:val="004E77CF"/>
    <w:rsid w:val="004E7B80"/>
    <w:rsid w:val="004E7EDD"/>
    <w:rsid w:val="004F0637"/>
    <w:rsid w:val="004F183C"/>
    <w:rsid w:val="004F3072"/>
    <w:rsid w:val="004F33A8"/>
    <w:rsid w:val="004F6047"/>
    <w:rsid w:val="004F69B0"/>
    <w:rsid w:val="004F74DF"/>
    <w:rsid w:val="004F7608"/>
    <w:rsid w:val="004F7E86"/>
    <w:rsid w:val="0050301B"/>
    <w:rsid w:val="00504F27"/>
    <w:rsid w:val="005073CF"/>
    <w:rsid w:val="0050799F"/>
    <w:rsid w:val="00510612"/>
    <w:rsid w:val="00510EE6"/>
    <w:rsid w:val="005114FB"/>
    <w:rsid w:val="0051314D"/>
    <w:rsid w:val="00513B8F"/>
    <w:rsid w:val="00513E55"/>
    <w:rsid w:val="005149E3"/>
    <w:rsid w:val="00514F19"/>
    <w:rsid w:val="00515DCC"/>
    <w:rsid w:val="00517A3D"/>
    <w:rsid w:val="00525541"/>
    <w:rsid w:val="005258D5"/>
    <w:rsid w:val="00525E65"/>
    <w:rsid w:val="00527775"/>
    <w:rsid w:val="00527ED5"/>
    <w:rsid w:val="00531D90"/>
    <w:rsid w:val="00534030"/>
    <w:rsid w:val="00534B7E"/>
    <w:rsid w:val="005351AC"/>
    <w:rsid w:val="00535C84"/>
    <w:rsid w:val="00535F74"/>
    <w:rsid w:val="0053621D"/>
    <w:rsid w:val="00536573"/>
    <w:rsid w:val="005375AC"/>
    <w:rsid w:val="00540A9D"/>
    <w:rsid w:val="00541E1D"/>
    <w:rsid w:val="0054226D"/>
    <w:rsid w:val="00542CD5"/>
    <w:rsid w:val="00542CDC"/>
    <w:rsid w:val="0054348B"/>
    <w:rsid w:val="00544992"/>
    <w:rsid w:val="00547B13"/>
    <w:rsid w:val="0055070D"/>
    <w:rsid w:val="00554D73"/>
    <w:rsid w:val="0055608A"/>
    <w:rsid w:val="00560135"/>
    <w:rsid w:val="005639B6"/>
    <w:rsid w:val="00564555"/>
    <w:rsid w:val="0056535A"/>
    <w:rsid w:val="00570ADA"/>
    <w:rsid w:val="00572CE0"/>
    <w:rsid w:val="00573378"/>
    <w:rsid w:val="005737A1"/>
    <w:rsid w:val="00573CB6"/>
    <w:rsid w:val="00574826"/>
    <w:rsid w:val="00576789"/>
    <w:rsid w:val="00577544"/>
    <w:rsid w:val="00583ADB"/>
    <w:rsid w:val="0058459E"/>
    <w:rsid w:val="00585E33"/>
    <w:rsid w:val="00586537"/>
    <w:rsid w:val="00586A27"/>
    <w:rsid w:val="005900F5"/>
    <w:rsid w:val="00591B12"/>
    <w:rsid w:val="00591DC0"/>
    <w:rsid w:val="0059347F"/>
    <w:rsid w:val="005952C4"/>
    <w:rsid w:val="0059613A"/>
    <w:rsid w:val="005A279D"/>
    <w:rsid w:val="005A331C"/>
    <w:rsid w:val="005A3363"/>
    <w:rsid w:val="005A35DA"/>
    <w:rsid w:val="005A3E10"/>
    <w:rsid w:val="005A4F71"/>
    <w:rsid w:val="005A6AAB"/>
    <w:rsid w:val="005B01B3"/>
    <w:rsid w:val="005B169B"/>
    <w:rsid w:val="005B19F5"/>
    <w:rsid w:val="005B1B16"/>
    <w:rsid w:val="005B2D72"/>
    <w:rsid w:val="005B36BE"/>
    <w:rsid w:val="005B4534"/>
    <w:rsid w:val="005B47C4"/>
    <w:rsid w:val="005B4B6C"/>
    <w:rsid w:val="005B4F8C"/>
    <w:rsid w:val="005B522B"/>
    <w:rsid w:val="005B6050"/>
    <w:rsid w:val="005B7130"/>
    <w:rsid w:val="005C00A5"/>
    <w:rsid w:val="005C0189"/>
    <w:rsid w:val="005C10B3"/>
    <w:rsid w:val="005C118E"/>
    <w:rsid w:val="005C121E"/>
    <w:rsid w:val="005C364D"/>
    <w:rsid w:val="005C3B56"/>
    <w:rsid w:val="005C402D"/>
    <w:rsid w:val="005C5BB4"/>
    <w:rsid w:val="005C7363"/>
    <w:rsid w:val="005D03ED"/>
    <w:rsid w:val="005D136E"/>
    <w:rsid w:val="005D1CF4"/>
    <w:rsid w:val="005D1E80"/>
    <w:rsid w:val="005D2976"/>
    <w:rsid w:val="005D3986"/>
    <w:rsid w:val="005D3B60"/>
    <w:rsid w:val="005D40E2"/>
    <w:rsid w:val="005D6992"/>
    <w:rsid w:val="005D753E"/>
    <w:rsid w:val="005D7572"/>
    <w:rsid w:val="005D7C94"/>
    <w:rsid w:val="005E20E0"/>
    <w:rsid w:val="005E3D45"/>
    <w:rsid w:val="005E41FB"/>
    <w:rsid w:val="005E44E5"/>
    <w:rsid w:val="005E4E44"/>
    <w:rsid w:val="005E795C"/>
    <w:rsid w:val="005F016C"/>
    <w:rsid w:val="005F0AFC"/>
    <w:rsid w:val="005F2D70"/>
    <w:rsid w:val="005F3A37"/>
    <w:rsid w:val="005F5563"/>
    <w:rsid w:val="005F5690"/>
    <w:rsid w:val="005F5DC0"/>
    <w:rsid w:val="005F5F94"/>
    <w:rsid w:val="005F6FE3"/>
    <w:rsid w:val="006000C4"/>
    <w:rsid w:val="00601F3A"/>
    <w:rsid w:val="00603A2B"/>
    <w:rsid w:val="00604C86"/>
    <w:rsid w:val="00606064"/>
    <w:rsid w:val="00610876"/>
    <w:rsid w:val="006129C4"/>
    <w:rsid w:val="006132C3"/>
    <w:rsid w:val="006150D6"/>
    <w:rsid w:val="0061584E"/>
    <w:rsid w:val="00615DD9"/>
    <w:rsid w:val="006160B6"/>
    <w:rsid w:val="0061613F"/>
    <w:rsid w:val="00623EB0"/>
    <w:rsid w:val="006253AE"/>
    <w:rsid w:val="0062578B"/>
    <w:rsid w:val="006259F3"/>
    <w:rsid w:val="00630B64"/>
    <w:rsid w:val="00630F51"/>
    <w:rsid w:val="0063144F"/>
    <w:rsid w:val="00631C8A"/>
    <w:rsid w:val="00633125"/>
    <w:rsid w:val="0063532F"/>
    <w:rsid w:val="00637106"/>
    <w:rsid w:val="0063793B"/>
    <w:rsid w:val="00640B8D"/>
    <w:rsid w:val="006444F7"/>
    <w:rsid w:val="00644FB3"/>
    <w:rsid w:val="00645B99"/>
    <w:rsid w:val="00645BF7"/>
    <w:rsid w:val="00645FA8"/>
    <w:rsid w:val="0064659D"/>
    <w:rsid w:val="00647184"/>
    <w:rsid w:val="0064772C"/>
    <w:rsid w:val="00650500"/>
    <w:rsid w:val="00650831"/>
    <w:rsid w:val="00650FAF"/>
    <w:rsid w:val="00652736"/>
    <w:rsid w:val="00652FDA"/>
    <w:rsid w:val="006541FA"/>
    <w:rsid w:val="00655C4C"/>
    <w:rsid w:val="00656561"/>
    <w:rsid w:val="0065672C"/>
    <w:rsid w:val="006577A3"/>
    <w:rsid w:val="00660A1D"/>
    <w:rsid w:val="00660B74"/>
    <w:rsid w:val="00662026"/>
    <w:rsid w:val="00662953"/>
    <w:rsid w:val="00663298"/>
    <w:rsid w:val="006639AC"/>
    <w:rsid w:val="00663E95"/>
    <w:rsid w:val="00671972"/>
    <w:rsid w:val="006727E7"/>
    <w:rsid w:val="00672FDE"/>
    <w:rsid w:val="00675596"/>
    <w:rsid w:val="0068036B"/>
    <w:rsid w:val="0068056E"/>
    <w:rsid w:val="00680D34"/>
    <w:rsid w:val="0068239B"/>
    <w:rsid w:val="00682FF4"/>
    <w:rsid w:val="00690580"/>
    <w:rsid w:val="006919E0"/>
    <w:rsid w:val="006919E2"/>
    <w:rsid w:val="00693507"/>
    <w:rsid w:val="00695AD6"/>
    <w:rsid w:val="0069654A"/>
    <w:rsid w:val="00697442"/>
    <w:rsid w:val="00697AB7"/>
    <w:rsid w:val="00697F1D"/>
    <w:rsid w:val="006A0893"/>
    <w:rsid w:val="006A09DC"/>
    <w:rsid w:val="006A15C8"/>
    <w:rsid w:val="006A1965"/>
    <w:rsid w:val="006A226E"/>
    <w:rsid w:val="006A2496"/>
    <w:rsid w:val="006A2583"/>
    <w:rsid w:val="006A3555"/>
    <w:rsid w:val="006A44E2"/>
    <w:rsid w:val="006A611E"/>
    <w:rsid w:val="006B0A50"/>
    <w:rsid w:val="006B0AB8"/>
    <w:rsid w:val="006B210C"/>
    <w:rsid w:val="006B2115"/>
    <w:rsid w:val="006B2806"/>
    <w:rsid w:val="006B3031"/>
    <w:rsid w:val="006B5395"/>
    <w:rsid w:val="006B65D4"/>
    <w:rsid w:val="006C0395"/>
    <w:rsid w:val="006C139F"/>
    <w:rsid w:val="006C18B6"/>
    <w:rsid w:val="006C2427"/>
    <w:rsid w:val="006C299A"/>
    <w:rsid w:val="006C3054"/>
    <w:rsid w:val="006C373B"/>
    <w:rsid w:val="006C4DC5"/>
    <w:rsid w:val="006C5CB4"/>
    <w:rsid w:val="006C6E3D"/>
    <w:rsid w:val="006C799A"/>
    <w:rsid w:val="006D1391"/>
    <w:rsid w:val="006D24B1"/>
    <w:rsid w:val="006D2D0A"/>
    <w:rsid w:val="006D40AB"/>
    <w:rsid w:val="006D45CA"/>
    <w:rsid w:val="006D658D"/>
    <w:rsid w:val="006D6C1B"/>
    <w:rsid w:val="006D70AB"/>
    <w:rsid w:val="006D7275"/>
    <w:rsid w:val="006D7E9D"/>
    <w:rsid w:val="006E1657"/>
    <w:rsid w:val="006E166A"/>
    <w:rsid w:val="006E1CC4"/>
    <w:rsid w:val="006E340E"/>
    <w:rsid w:val="006E3F20"/>
    <w:rsid w:val="006E440F"/>
    <w:rsid w:val="006E6DC6"/>
    <w:rsid w:val="006E7E3D"/>
    <w:rsid w:val="006F08E5"/>
    <w:rsid w:val="006F093E"/>
    <w:rsid w:val="006F0DDE"/>
    <w:rsid w:val="006F1A22"/>
    <w:rsid w:val="006F2D64"/>
    <w:rsid w:val="006F4220"/>
    <w:rsid w:val="006F6B84"/>
    <w:rsid w:val="006F7180"/>
    <w:rsid w:val="006F73F6"/>
    <w:rsid w:val="00701387"/>
    <w:rsid w:val="007017F6"/>
    <w:rsid w:val="00702EB1"/>
    <w:rsid w:val="00703643"/>
    <w:rsid w:val="0070397C"/>
    <w:rsid w:val="00704DCD"/>
    <w:rsid w:val="0070574C"/>
    <w:rsid w:val="00706385"/>
    <w:rsid w:val="007063C8"/>
    <w:rsid w:val="00706DB2"/>
    <w:rsid w:val="00712219"/>
    <w:rsid w:val="00712F12"/>
    <w:rsid w:val="007130E5"/>
    <w:rsid w:val="00713F4E"/>
    <w:rsid w:val="007204B5"/>
    <w:rsid w:val="0072450C"/>
    <w:rsid w:val="00724CCB"/>
    <w:rsid w:val="00725478"/>
    <w:rsid w:val="00725815"/>
    <w:rsid w:val="00725CD2"/>
    <w:rsid w:val="0072665E"/>
    <w:rsid w:val="00727FF3"/>
    <w:rsid w:val="00730CEE"/>
    <w:rsid w:val="00731012"/>
    <w:rsid w:val="007323AA"/>
    <w:rsid w:val="007331D1"/>
    <w:rsid w:val="00741F36"/>
    <w:rsid w:val="00742553"/>
    <w:rsid w:val="00744E25"/>
    <w:rsid w:val="00744EAB"/>
    <w:rsid w:val="00745E3E"/>
    <w:rsid w:val="007465DF"/>
    <w:rsid w:val="00747C67"/>
    <w:rsid w:val="00750D76"/>
    <w:rsid w:val="007514F6"/>
    <w:rsid w:val="00752962"/>
    <w:rsid w:val="00752CAA"/>
    <w:rsid w:val="00752D10"/>
    <w:rsid w:val="00753D1D"/>
    <w:rsid w:val="00753FDC"/>
    <w:rsid w:val="0075491F"/>
    <w:rsid w:val="0075522B"/>
    <w:rsid w:val="0075555A"/>
    <w:rsid w:val="0076039B"/>
    <w:rsid w:val="00761356"/>
    <w:rsid w:val="007623A0"/>
    <w:rsid w:val="0076284E"/>
    <w:rsid w:val="007636FD"/>
    <w:rsid w:val="00765B50"/>
    <w:rsid w:val="007723D3"/>
    <w:rsid w:val="00774D83"/>
    <w:rsid w:val="00775BA3"/>
    <w:rsid w:val="00776667"/>
    <w:rsid w:val="00777278"/>
    <w:rsid w:val="0077765E"/>
    <w:rsid w:val="00781120"/>
    <w:rsid w:val="00782650"/>
    <w:rsid w:val="00783CC1"/>
    <w:rsid w:val="00783CCC"/>
    <w:rsid w:val="00784885"/>
    <w:rsid w:val="00784F06"/>
    <w:rsid w:val="00784F33"/>
    <w:rsid w:val="007913CE"/>
    <w:rsid w:val="00793743"/>
    <w:rsid w:val="00794202"/>
    <w:rsid w:val="00795E18"/>
    <w:rsid w:val="00796096"/>
    <w:rsid w:val="007A01D7"/>
    <w:rsid w:val="007A0D6C"/>
    <w:rsid w:val="007A399B"/>
    <w:rsid w:val="007A4550"/>
    <w:rsid w:val="007A6693"/>
    <w:rsid w:val="007A6CC4"/>
    <w:rsid w:val="007A6D04"/>
    <w:rsid w:val="007A75E5"/>
    <w:rsid w:val="007B03F4"/>
    <w:rsid w:val="007B1217"/>
    <w:rsid w:val="007B14EC"/>
    <w:rsid w:val="007B1578"/>
    <w:rsid w:val="007B251A"/>
    <w:rsid w:val="007B3BB9"/>
    <w:rsid w:val="007B47BB"/>
    <w:rsid w:val="007B480E"/>
    <w:rsid w:val="007B4A1B"/>
    <w:rsid w:val="007B5ECB"/>
    <w:rsid w:val="007B6E76"/>
    <w:rsid w:val="007B7872"/>
    <w:rsid w:val="007B78E4"/>
    <w:rsid w:val="007C0220"/>
    <w:rsid w:val="007C1811"/>
    <w:rsid w:val="007C2F72"/>
    <w:rsid w:val="007C3B81"/>
    <w:rsid w:val="007C53CE"/>
    <w:rsid w:val="007C64D1"/>
    <w:rsid w:val="007C71B9"/>
    <w:rsid w:val="007D3CDC"/>
    <w:rsid w:val="007E0369"/>
    <w:rsid w:val="007E0D6F"/>
    <w:rsid w:val="007E19AD"/>
    <w:rsid w:val="007E1A08"/>
    <w:rsid w:val="007E5544"/>
    <w:rsid w:val="007E58B2"/>
    <w:rsid w:val="007E74EE"/>
    <w:rsid w:val="007E7783"/>
    <w:rsid w:val="007F0A04"/>
    <w:rsid w:val="007F0C9B"/>
    <w:rsid w:val="007F18B1"/>
    <w:rsid w:val="007F1BAF"/>
    <w:rsid w:val="007F2722"/>
    <w:rsid w:val="007F34EB"/>
    <w:rsid w:val="007F3718"/>
    <w:rsid w:val="007F3BF5"/>
    <w:rsid w:val="007F7FBA"/>
    <w:rsid w:val="0080547C"/>
    <w:rsid w:val="0080739B"/>
    <w:rsid w:val="00811206"/>
    <w:rsid w:val="00811AE7"/>
    <w:rsid w:val="00812F41"/>
    <w:rsid w:val="00813275"/>
    <w:rsid w:val="0081373E"/>
    <w:rsid w:val="00813F7E"/>
    <w:rsid w:val="00814AA4"/>
    <w:rsid w:val="0081512D"/>
    <w:rsid w:val="008158D0"/>
    <w:rsid w:val="00815F64"/>
    <w:rsid w:val="00816BBE"/>
    <w:rsid w:val="008200DF"/>
    <w:rsid w:val="00820305"/>
    <w:rsid w:val="00821868"/>
    <w:rsid w:val="008219C6"/>
    <w:rsid w:val="00821A7E"/>
    <w:rsid w:val="00822754"/>
    <w:rsid w:val="00823195"/>
    <w:rsid w:val="00823933"/>
    <w:rsid w:val="00823CF8"/>
    <w:rsid w:val="00824F89"/>
    <w:rsid w:val="00826AEC"/>
    <w:rsid w:val="00827CDD"/>
    <w:rsid w:val="00830644"/>
    <w:rsid w:val="00830C24"/>
    <w:rsid w:val="00831261"/>
    <w:rsid w:val="00834DBB"/>
    <w:rsid w:val="00835388"/>
    <w:rsid w:val="00835463"/>
    <w:rsid w:val="00840FBB"/>
    <w:rsid w:val="00841870"/>
    <w:rsid w:val="00841A4C"/>
    <w:rsid w:val="00845107"/>
    <w:rsid w:val="00845177"/>
    <w:rsid w:val="008503CA"/>
    <w:rsid w:val="00851AA3"/>
    <w:rsid w:val="00851ED7"/>
    <w:rsid w:val="00853039"/>
    <w:rsid w:val="008545E5"/>
    <w:rsid w:val="00855BA6"/>
    <w:rsid w:val="0085673D"/>
    <w:rsid w:val="0085768A"/>
    <w:rsid w:val="00862E18"/>
    <w:rsid w:val="008632B1"/>
    <w:rsid w:val="00864235"/>
    <w:rsid w:val="00864B2F"/>
    <w:rsid w:val="00865E3D"/>
    <w:rsid w:val="008663CB"/>
    <w:rsid w:val="0086664C"/>
    <w:rsid w:val="00866F64"/>
    <w:rsid w:val="008670BE"/>
    <w:rsid w:val="008706DD"/>
    <w:rsid w:val="008721B4"/>
    <w:rsid w:val="00872C40"/>
    <w:rsid w:val="00872CD4"/>
    <w:rsid w:val="00875435"/>
    <w:rsid w:val="00875AFE"/>
    <w:rsid w:val="008776F1"/>
    <w:rsid w:val="008811B4"/>
    <w:rsid w:val="0088142C"/>
    <w:rsid w:val="00883131"/>
    <w:rsid w:val="0088335B"/>
    <w:rsid w:val="00883BD6"/>
    <w:rsid w:val="00883BEE"/>
    <w:rsid w:val="00883E98"/>
    <w:rsid w:val="00884744"/>
    <w:rsid w:val="00884DDE"/>
    <w:rsid w:val="00886085"/>
    <w:rsid w:val="008874D7"/>
    <w:rsid w:val="008878B2"/>
    <w:rsid w:val="0089061C"/>
    <w:rsid w:val="008956C4"/>
    <w:rsid w:val="0089598E"/>
    <w:rsid w:val="008960DB"/>
    <w:rsid w:val="00897C50"/>
    <w:rsid w:val="008A125D"/>
    <w:rsid w:val="008A2B08"/>
    <w:rsid w:val="008A378D"/>
    <w:rsid w:val="008A3F4B"/>
    <w:rsid w:val="008A443D"/>
    <w:rsid w:val="008A5098"/>
    <w:rsid w:val="008A515F"/>
    <w:rsid w:val="008A774F"/>
    <w:rsid w:val="008B08DF"/>
    <w:rsid w:val="008B24F2"/>
    <w:rsid w:val="008B264F"/>
    <w:rsid w:val="008B2F90"/>
    <w:rsid w:val="008B356F"/>
    <w:rsid w:val="008B4412"/>
    <w:rsid w:val="008B45EE"/>
    <w:rsid w:val="008B5393"/>
    <w:rsid w:val="008B59D5"/>
    <w:rsid w:val="008B6FED"/>
    <w:rsid w:val="008C0461"/>
    <w:rsid w:val="008C4087"/>
    <w:rsid w:val="008C46A4"/>
    <w:rsid w:val="008C46DB"/>
    <w:rsid w:val="008C4F93"/>
    <w:rsid w:val="008C56A2"/>
    <w:rsid w:val="008D017A"/>
    <w:rsid w:val="008D0A62"/>
    <w:rsid w:val="008D2C04"/>
    <w:rsid w:val="008D6786"/>
    <w:rsid w:val="008E110D"/>
    <w:rsid w:val="008E238D"/>
    <w:rsid w:val="008E243B"/>
    <w:rsid w:val="008E34A8"/>
    <w:rsid w:val="008E5295"/>
    <w:rsid w:val="008E7F4B"/>
    <w:rsid w:val="008F0704"/>
    <w:rsid w:val="008F179C"/>
    <w:rsid w:val="008F6ECA"/>
    <w:rsid w:val="009027AF"/>
    <w:rsid w:val="00902A4E"/>
    <w:rsid w:val="0090479B"/>
    <w:rsid w:val="00905D7F"/>
    <w:rsid w:val="00906380"/>
    <w:rsid w:val="00906867"/>
    <w:rsid w:val="00907170"/>
    <w:rsid w:val="00910C91"/>
    <w:rsid w:val="00910DEA"/>
    <w:rsid w:val="00911484"/>
    <w:rsid w:val="00911540"/>
    <w:rsid w:val="00911F31"/>
    <w:rsid w:val="00912E67"/>
    <w:rsid w:val="009138B1"/>
    <w:rsid w:val="00914295"/>
    <w:rsid w:val="00914DC8"/>
    <w:rsid w:val="00916A7C"/>
    <w:rsid w:val="00916DA6"/>
    <w:rsid w:val="00916DF5"/>
    <w:rsid w:val="00921940"/>
    <w:rsid w:val="00923167"/>
    <w:rsid w:val="00924112"/>
    <w:rsid w:val="00924450"/>
    <w:rsid w:val="009267BA"/>
    <w:rsid w:val="00927601"/>
    <w:rsid w:val="00930D46"/>
    <w:rsid w:val="009312B7"/>
    <w:rsid w:val="009317FF"/>
    <w:rsid w:val="00935E08"/>
    <w:rsid w:val="0093616C"/>
    <w:rsid w:val="00936DFB"/>
    <w:rsid w:val="00937934"/>
    <w:rsid w:val="00940B71"/>
    <w:rsid w:val="00940CA8"/>
    <w:rsid w:val="009415CA"/>
    <w:rsid w:val="00942795"/>
    <w:rsid w:val="00943F5B"/>
    <w:rsid w:val="009446D8"/>
    <w:rsid w:val="009451B4"/>
    <w:rsid w:val="00946967"/>
    <w:rsid w:val="009469EC"/>
    <w:rsid w:val="0094710D"/>
    <w:rsid w:val="00952BB7"/>
    <w:rsid w:val="00954380"/>
    <w:rsid w:val="00955037"/>
    <w:rsid w:val="00955320"/>
    <w:rsid w:val="009563EC"/>
    <w:rsid w:val="009571F4"/>
    <w:rsid w:val="009607EA"/>
    <w:rsid w:val="00960A24"/>
    <w:rsid w:val="009613AB"/>
    <w:rsid w:val="009633AD"/>
    <w:rsid w:val="00964454"/>
    <w:rsid w:val="009645B4"/>
    <w:rsid w:val="00965090"/>
    <w:rsid w:val="009658D5"/>
    <w:rsid w:val="0096684E"/>
    <w:rsid w:val="00966AFA"/>
    <w:rsid w:val="009701D9"/>
    <w:rsid w:val="00971BA4"/>
    <w:rsid w:val="0097230B"/>
    <w:rsid w:val="00973660"/>
    <w:rsid w:val="00973D06"/>
    <w:rsid w:val="00975014"/>
    <w:rsid w:val="009750FE"/>
    <w:rsid w:val="00975A52"/>
    <w:rsid w:val="0097611B"/>
    <w:rsid w:val="00976371"/>
    <w:rsid w:val="0097653B"/>
    <w:rsid w:val="00977607"/>
    <w:rsid w:val="009777D6"/>
    <w:rsid w:val="00977F5A"/>
    <w:rsid w:val="0098025B"/>
    <w:rsid w:val="00980928"/>
    <w:rsid w:val="009821C4"/>
    <w:rsid w:val="00985819"/>
    <w:rsid w:val="009902C1"/>
    <w:rsid w:val="00992621"/>
    <w:rsid w:val="009936D3"/>
    <w:rsid w:val="009941DE"/>
    <w:rsid w:val="0099482D"/>
    <w:rsid w:val="00996195"/>
    <w:rsid w:val="00996226"/>
    <w:rsid w:val="00996918"/>
    <w:rsid w:val="009A17C7"/>
    <w:rsid w:val="009A2759"/>
    <w:rsid w:val="009B01E4"/>
    <w:rsid w:val="009B34E0"/>
    <w:rsid w:val="009B41A0"/>
    <w:rsid w:val="009B4BD8"/>
    <w:rsid w:val="009B4F11"/>
    <w:rsid w:val="009B5357"/>
    <w:rsid w:val="009B6186"/>
    <w:rsid w:val="009B63E7"/>
    <w:rsid w:val="009B6486"/>
    <w:rsid w:val="009C02A3"/>
    <w:rsid w:val="009C2083"/>
    <w:rsid w:val="009C365E"/>
    <w:rsid w:val="009C4110"/>
    <w:rsid w:val="009C571C"/>
    <w:rsid w:val="009C66A7"/>
    <w:rsid w:val="009C729E"/>
    <w:rsid w:val="009C7FBD"/>
    <w:rsid w:val="009D123A"/>
    <w:rsid w:val="009D6D4E"/>
    <w:rsid w:val="009D70B1"/>
    <w:rsid w:val="009E0426"/>
    <w:rsid w:val="009E29D5"/>
    <w:rsid w:val="009E42CD"/>
    <w:rsid w:val="009E5A71"/>
    <w:rsid w:val="009F30CB"/>
    <w:rsid w:val="009F3FAA"/>
    <w:rsid w:val="009F4B5C"/>
    <w:rsid w:val="009F53EA"/>
    <w:rsid w:val="009F5D86"/>
    <w:rsid w:val="009F74CD"/>
    <w:rsid w:val="00A0003F"/>
    <w:rsid w:val="00A00700"/>
    <w:rsid w:val="00A0189C"/>
    <w:rsid w:val="00A01999"/>
    <w:rsid w:val="00A02053"/>
    <w:rsid w:val="00A02738"/>
    <w:rsid w:val="00A0366B"/>
    <w:rsid w:val="00A03A43"/>
    <w:rsid w:val="00A03BCF"/>
    <w:rsid w:val="00A03FC8"/>
    <w:rsid w:val="00A04563"/>
    <w:rsid w:val="00A04E32"/>
    <w:rsid w:val="00A05E31"/>
    <w:rsid w:val="00A07074"/>
    <w:rsid w:val="00A07BD2"/>
    <w:rsid w:val="00A07FE8"/>
    <w:rsid w:val="00A100B0"/>
    <w:rsid w:val="00A1081E"/>
    <w:rsid w:val="00A116D8"/>
    <w:rsid w:val="00A12F0A"/>
    <w:rsid w:val="00A17ADF"/>
    <w:rsid w:val="00A17E44"/>
    <w:rsid w:val="00A204D3"/>
    <w:rsid w:val="00A20E62"/>
    <w:rsid w:val="00A21149"/>
    <w:rsid w:val="00A21164"/>
    <w:rsid w:val="00A24FAF"/>
    <w:rsid w:val="00A26800"/>
    <w:rsid w:val="00A268E3"/>
    <w:rsid w:val="00A26C42"/>
    <w:rsid w:val="00A32E49"/>
    <w:rsid w:val="00A32F98"/>
    <w:rsid w:val="00A333CA"/>
    <w:rsid w:val="00A339FC"/>
    <w:rsid w:val="00A363E2"/>
    <w:rsid w:val="00A36E44"/>
    <w:rsid w:val="00A37C95"/>
    <w:rsid w:val="00A42754"/>
    <w:rsid w:val="00A42D7E"/>
    <w:rsid w:val="00A45E8D"/>
    <w:rsid w:val="00A46259"/>
    <w:rsid w:val="00A46FD5"/>
    <w:rsid w:val="00A50911"/>
    <w:rsid w:val="00A50BFE"/>
    <w:rsid w:val="00A50EF2"/>
    <w:rsid w:val="00A50F01"/>
    <w:rsid w:val="00A52F93"/>
    <w:rsid w:val="00A53355"/>
    <w:rsid w:val="00A55C4B"/>
    <w:rsid w:val="00A569C8"/>
    <w:rsid w:val="00A57786"/>
    <w:rsid w:val="00A57C46"/>
    <w:rsid w:val="00A603AA"/>
    <w:rsid w:val="00A61368"/>
    <w:rsid w:val="00A6382F"/>
    <w:rsid w:val="00A648CA"/>
    <w:rsid w:val="00A67198"/>
    <w:rsid w:val="00A706E7"/>
    <w:rsid w:val="00A72062"/>
    <w:rsid w:val="00A734D8"/>
    <w:rsid w:val="00A77435"/>
    <w:rsid w:val="00A80FE5"/>
    <w:rsid w:val="00A82646"/>
    <w:rsid w:val="00A82C42"/>
    <w:rsid w:val="00A833D8"/>
    <w:rsid w:val="00A83469"/>
    <w:rsid w:val="00A850F4"/>
    <w:rsid w:val="00A85A9C"/>
    <w:rsid w:val="00A85F4A"/>
    <w:rsid w:val="00A90D81"/>
    <w:rsid w:val="00A93F1E"/>
    <w:rsid w:val="00A946A2"/>
    <w:rsid w:val="00A9701D"/>
    <w:rsid w:val="00A97E3D"/>
    <w:rsid w:val="00AA1237"/>
    <w:rsid w:val="00AA1E2A"/>
    <w:rsid w:val="00AA26AD"/>
    <w:rsid w:val="00AA305E"/>
    <w:rsid w:val="00AA30E0"/>
    <w:rsid w:val="00AA35B4"/>
    <w:rsid w:val="00AA54F4"/>
    <w:rsid w:val="00AA5A4D"/>
    <w:rsid w:val="00AA7C57"/>
    <w:rsid w:val="00AB192C"/>
    <w:rsid w:val="00AB1A00"/>
    <w:rsid w:val="00AB2140"/>
    <w:rsid w:val="00AB2A4D"/>
    <w:rsid w:val="00AB2EFB"/>
    <w:rsid w:val="00AB4AB3"/>
    <w:rsid w:val="00AB5215"/>
    <w:rsid w:val="00AB72CD"/>
    <w:rsid w:val="00AC1600"/>
    <w:rsid w:val="00AC27B3"/>
    <w:rsid w:val="00AC4A41"/>
    <w:rsid w:val="00AC4C21"/>
    <w:rsid w:val="00AC4F5D"/>
    <w:rsid w:val="00AC4F6E"/>
    <w:rsid w:val="00AC565B"/>
    <w:rsid w:val="00AC6FFA"/>
    <w:rsid w:val="00AD016B"/>
    <w:rsid w:val="00AD1141"/>
    <w:rsid w:val="00AD16B5"/>
    <w:rsid w:val="00AD35AA"/>
    <w:rsid w:val="00AD3C23"/>
    <w:rsid w:val="00AD4ACD"/>
    <w:rsid w:val="00AD515F"/>
    <w:rsid w:val="00AD5984"/>
    <w:rsid w:val="00AD5B28"/>
    <w:rsid w:val="00AE00F8"/>
    <w:rsid w:val="00AE07DE"/>
    <w:rsid w:val="00AE153C"/>
    <w:rsid w:val="00AE1DF1"/>
    <w:rsid w:val="00AE33F3"/>
    <w:rsid w:val="00AE4A17"/>
    <w:rsid w:val="00AE506D"/>
    <w:rsid w:val="00AE529B"/>
    <w:rsid w:val="00AE52F7"/>
    <w:rsid w:val="00AE65A0"/>
    <w:rsid w:val="00AE6EAB"/>
    <w:rsid w:val="00AE70EC"/>
    <w:rsid w:val="00AF034F"/>
    <w:rsid w:val="00AF3DD5"/>
    <w:rsid w:val="00AF6B31"/>
    <w:rsid w:val="00B00C52"/>
    <w:rsid w:val="00B01E59"/>
    <w:rsid w:val="00B023E0"/>
    <w:rsid w:val="00B04583"/>
    <w:rsid w:val="00B0503B"/>
    <w:rsid w:val="00B05329"/>
    <w:rsid w:val="00B0557D"/>
    <w:rsid w:val="00B06450"/>
    <w:rsid w:val="00B07F7A"/>
    <w:rsid w:val="00B10CBB"/>
    <w:rsid w:val="00B114BE"/>
    <w:rsid w:val="00B13353"/>
    <w:rsid w:val="00B136CA"/>
    <w:rsid w:val="00B16093"/>
    <w:rsid w:val="00B1626B"/>
    <w:rsid w:val="00B16336"/>
    <w:rsid w:val="00B16EDA"/>
    <w:rsid w:val="00B1777C"/>
    <w:rsid w:val="00B22863"/>
    <w:rsid w:val="00B23EE0"/>
    <w:rsid w:val="00B24DF7"/>
    <w:rsid w:val="00B268EB"/>
    <w:rsid w:val="00B270EB"/>
    <w:rsid w:val="00B305D6"/>
    <w:rsid w:val="00B3096B"/>
    <w:rsid w:val="00B3097E"/>
    <w:rsid w:val="00B30CB1"/>
    <w:rsid w:val="00B30F25"/>
    <w:rsid w:val="00B33C52"/>
    <w:rsid w:val="00B34B57"/>
    <w:rsid w:val="00B3675F"/>
    <w:rsid w:val="00B37208"/>
    <w:rsid w:val="00B44D30"/>
    <w:rsid w:val="00B46EDF"/>
    <w:rsid w:val="00B46FE6"/>
    <w:rsid w:val="00B47E8C"/>
    <w:rsid w:val="00B506A7"/>
    <w:rsid w:val="00B52462"/>
    <w:rsid w:val="00B52738"/>
    <w:rsid w:val="00B53A10"/>
    <w:rsid w:val="00B53C25"/>
    <w:rsid w:val="00B543F7"/>
    <w:rsid w:val="00B560B5"/>
    <w:rsid w:val="00B601DC"/>
    <w:rsid w:val="00B63FCB"/>
    <w:rsid w:val="00B64044"/>
    <w:rsid w:val="00B65688"/>
    <w:rsid w:val="00B67F62"/>
    <w:rsid w:val="00B70E8E"/>
    <w:rsid w:val="00B70EAE"/>
    <w:rsid w:val="00B712F8"/>
    <w:rsid w:val="00B73326"/>
    <w:rsid w:val="00B73832"/>
    <w:rsid w:val="00B738F5"/>
    <w:rsid w:val="00B73ABF"/>
    <w:rsid w:val="00B74074"/>
    <w:rsid w:val="00B761B3"/>
    <w:rsid w:val="00B776EE"/>
    <w:rsid w:val="00B77B81"/>
    <w:rsid w:val="00B80A23"/>
    <w:rsid w:val="00B8106F"/>
    <w:rsid w:val="00B817E9"/>
    <w:rsid w:val="00B81D30"/>
    <w:rsid w:val="00B832D0"/>
    <w:rsid w:val="00B8444A"/>
    <w:rsid w:val="00B8593F"/>
    <w:rsid w:val="00B86687"/>
    <w:rsid w:val="00B878B7"/>
    <w:rsid w:val="00B87A11"/>
    <w:rsid w:val="00B87A1D"/>
    <w:rsid w:val="00B87A27"/>
    <w:rsid w:val="00B91A17"/>
    <w:rsid w:val="00B91A57"/>
    <w:rsid w:val="00B91AD3"/>
    <w:rsid w:val="00B92B85"/>
    <w:rsid w:val="00B93CBA"/>
    <w:rsid w:val="00B951CB"/>
    <w:rsid w:val="00B96546"/>
    <w:rsid w:val="00B977FE"/>
    <w:rsid w:val="00BA0AE1"/>
    <w:rsid w:val="00BA18C8"/>
    <w:rsid w:val="00BA1FDB"/>
    <w:rsid w:val="00BA20DE"/>
    <w:rsid w:val="00BA4580"/>
    <w:rsid w:val="00BA47E4"/>
    <w:rsid w:val="00BA4C78"/>
    <w:rsid w:val="00BA759E"/>
    <w:rsid w:val="00BA7D7A"/>
    <w:rsid w:val="00BB0440"/>
    <w:rsid w:val="00BB1E53"/>
    <w:rsid w:val="00BB5DB6"/>
    <w:rsid w:val="00BB6071"/>
    <w:rsid w:val="00BB618E"/>
    <w:rsid w:val="00BB630C"/>
    <w:rsid w:val="00BB6BDE"/>
    <w:rsid w:val="00BC0D5D"/>
    <w:rsid w:val="00BC335F"/>
    <w:rsid w:val="00BC3CC8"/>
    <w:rsid w:val="00BC4173"/>
    <w:rsid w:val="00BC43DF"/>
    <w:rsid w:val="00BC4E3F"/>
    <w:rsid w:val="00BC6183"/>
    <w:rsid w:val="00BD00D1"/>
    <w:rsid w:val="00BD1CF1"/>
    <w:rsid w:val="00BD1E10"/>
    <w:rsid w:val="00BD253C"/>
    <w:rsid w:val="00BD3020"/>
    <w:rsid w:val="00BD52E5"/>
    <w:rsid w:val="00BD55F3"/>
    <w:rsid w:val="00BE0540"/>
    <w:rsid w:val="00BE09D7"/>
    <w:rsid w:val="00BE0A4B"/>
    <w:rsid w:val="00BE0D73"/>
    <w:rsid w:val="00BE1A72"/>
    <w:rsid w:val="00BE2CAF"/>
    <w:rsid w:val="00BE3070"/>
    <w:rsid w:val="00BE3393"/>
    <w:rsid w:val="00BE3991"/>
    <w:rsid w:val="00BE3DD7"/>
    <w:rsid w:val="00BE6C0D"/>
    <w:rsid w:val="00BE6E9D"/>
    <w:rsid w:val="00BF10DF"/>
    <w:rsid w:val="00BF35AA"/>
    <w:rsid w:val="00BF3E73"/>
    <w:rsid w:val="00BF40E7"/>
    <w:rsid w:val="00BF646F"/>
    <w:rsid w:val="00BF6873"/>
    <w:rsid w:val="00BF6ACB"/>
    <w:rsid w:val="00BF6C66"/>
    <w:rsid w:val="00BF72D2"/>
    <w:rsid w:val="00BF7FBE"/>
    <w:rsid w:val="00C00768"/>
    <w:rsid w:val="00C01625"/>
    <w:rsid w:val="00C029DB"/>
    <w:rsid w:val="00C06315"/>
    <w:rsid w:val="00C0692D"/>
    <w:rsid w:val="00C07BCB"/>
    <w:rsid w:val="00C107B6"/>
    <w:rsid w:val="00C115D6"/>
    <w:rsid w:val="00C11FB2"/>
    <w:rsid w:val="00C13C0C"/>
    <w:rsid w:val="00C1447B"/>
    <w:rsid w:val="00C14482"/>
    <w:rsid w:val="00C15748"/>
    <w:rsid w:val="00C15A88"/>
    <w:rsid w:val="00C17777"/>
    <w:rsid w:val="00C20E89"/>
    <w:rsid w:val="00C22012"/>
    <w:rsid w:val="00C25CD2"/>
    <w:rsid w:val="00C25E72"/>
    <w:rsid w:val="00C30A8D"/>
    <w:rsid w:val="00C30D00"/>
    <w:rsid w:val="00C30F1C"/>
    <w:rsid w:val="00C313C8"/>
    <w:rsid w:val="00C32AC6"/>
    <w:rsid w:val="00C32C3D"/>
    <w:rsid w:val="00C33C3D"/>
    <w:rsid w:val="00C34209"/>
    <w:rsid w:val="00C346BC"/>
    <w:rsid w:val="00C34DDF"/>
    <w:rsid w:val="00C34FD8"/>
    <w:rsid w:val="00C35053"/>
    <w:rsid w:val="00C35137"/>
    <w:rsid w:val="00C3533A"/>
    <w:rsid w:val="00C35889"/>
    <w:rsid w:val="00C3717B"/>
    <w:rsid w:val="00C37655"/>
    <w:rsid w:val="00C37CDB"/>
    <w:rsid w:val="00C43444"/>
    <w:rsid w:val="00C44C1C"/>
    <w:rsid w:val="00C455B4"/>
    <w:rsid w:val="00C46D16"/>
    <w:rsid w:val="00C47704"/>
    <w:rsid w:val="00C504DF"/>
    <w:rsid w:val="00C51A3B"/>
    <w:rsid w:val="00C51A6A"/>
    <w:rsid w:val="00C523AF"/>
    <w:rsid w:val="00C55626"/>
    <w:rsid w:val="00C55AE3"/>
    <w:rsid w:val="00C5705F"/>
    <w:rsid w:val="00C60FFA"/>
    <w:rsid w:val="00C618E7"/>
    <w:rsid w:val="00C61F74"/>
    <w:rsid w:val="00C61FC1"/>
    <w:rsid w:val="00C647C7"/>
    <w:rsid w:val="00C659A9"/>
    <w:rsid w:val="00C65D3B"/>
    <w:rsid w:val="00C705E3"/>
    <w:rsid w:val="00C70762"/>
    <w:rsid w:val="00C71267"/>
    <w:rsid w:val="00C7145A"/>
    <w:rsid w:val="00C72038"/>
    <w:rsid w:val="00C7226A"/>
    <w:rsid w:val="00C72325"/>
    <w:rsid w:val="00C737AB"/>
    <w:rsid w:val="00C74577"/>
    <w:rsid w:val="00C77AEC"/>
    <w:rsid w:val="00C77E26"/>
    <w:rsid w:val="00C80336"/>
    <w:rsid w:val="00C80C47"/>
    <w:rsid w:val="00C81955"/>
    <w:rsid w:val="00C81F12"/>
    <w:rsid w:val="00C839DD"/>
    <w:rsid w:val="00C85EB4"/>
    <w:rsid w:val="00C865DF"/>
    <w:rsid w:val="00C90403"/>
    <w:rsid w:val="00C90452"/>
    <w:rsid w:val="00C911A0"/>
    <w:rsid w:val="00C925B9"/>
    <w:rsid w:val="00C92D05"/>
    <w:rsid w:val="00C92F02"/>
    <w:rsid w:val="00C942B7"/>
    <w:rsid w:val="00C955BB"/>
    <w:rsid w:val="00C96B3D"/>
    <w:rsid w:val="00CA046D"/>
    <w:rsid w:val="00CA04E9"/>
    <w:rsid w:val="00CA0550"/>
    <w:rsid w:val="00CA0F84"/>
    <w:rsid w:val="00CA0FE3"/>
    <w:rsid w:val="00CA129B"/>
    <w:rsid w:val="00CA147B"/>
    <w:rsid w:val="00CA2305"/>
    <w:rsid w:val="00CA23D3"/>
    <w:rsid w:val="00CA27D9"/>
    <w:rsid w:val="00CA2D7A"/>
    <w:rsid w:val="00CA43A3"/>
    <w:rsid w:val="00CA6ED7"/>
    <w:rsid w:val="00CA6FA8"/>
    <w:rsid w:val="00CA7560"/>
    <w:rsid w:val="00CA7F95"/>
    <w:rsid w:val="00CB06E3"/>
    <w:rsid w:val="00CB5188"/>
    <w:rsid w:val="00CB583D"/>
    <w:rsid w:val="00CB5A24"/>
    <w:rsid w:val="00CB695A"/>
    <w:rsid w:val="00CC4021"/>
    <w:rsid w:val="00CC4DAF"/>
    <w:rsid w:val="00CC5500"/>
    <w:rsid w:val="00CC5585"/>
    <w:rsid w:val="00CC6191"/>
    <w:rsid w:val="00CC6FD1"/>
    <w:rsid w:val="00CD10C4"/>
    <w:rsid w:val="00CD157B"/>
    <w:rsid w:val="00CD36AA"/>
    <w:rsid w:val="00CD3AD7"/>
    <w:rsid w:val="00CD754D"/>
    <w:rsid w:val="00CD757B"/>
    <w:rsid w:val="00CE02FC"/>
    <w:rsid w:val="00CE16FB"/>
    <w:rsid w:val="00CE18F2"/>
    <w:rsid w:val="00CE3666"/>
    <w:rsid w:val="00CE50F3"/>
    <w:rsid w:val="00CE54B2"/>
    <w:rsid w:val="00CF1D2B"/>
    <w:rsid w:val="00CF2B4E"/>
    <w:rsid w:val="00CF3565"/>
    <w:rsid w:val="00CF3585"/>
    <w:rsid w:val="00CF52AD"/>
    <w:rsid w:val="00CF52F9"/>
    <w:rsid w:val="00CF744E"/>
    <w:rsid w:val="00D03349"/>
    <w:rsid w:val="00D03865"/>
    <w:rsid w:val="00D03F8A"/>
    <w:rsid w:val="00D054A4"/>
    <w:rsid w:val="00D076FC"/>
    <w:rsid w:val="00D07B7E"/>
    <w:rsid w:val="00D10056"/>
    <w:rsid w:val="00D10816"/>
    <w:rsid w:val="00D125C0"/>
    <w:rsid w:val="00D14A0A"/>
    <w:rsid w:val="00D159AB"/>
    <w:rsid w:val="00D15B3E"/>
    <w:rsid w:val="00D1634C"/>
    <w:rsid w:val="00D169D1"/>
    <w:rsid w:val="00D20121"/>
    <w:rsid w:val="00D222BB"/>
    <w:rsid w:val="00D22CBB"/>
    <w:rsid w:val="00D2328B"/>
    <w:rsid w:val="00D233D4"/>
    <w:rsid w:val="00D23519"/>
    <w:rsid w:val="00D25549"/>
    <w:rsid w:val="00D25916"/>
    <w:rsid w:val="00D25F2A"/>
    <w:rsid w:val="00D26D19"/>
    <w:rsid w:val="00D26F0D"/>
    <w:rsid w:val="00D30760"/>
    <w:rsid w:val="00D30A02"/>
    <w:rsid w:val="00D312C9"/>
    <w:rsid w:val="00D31E47"/>
    <w:rsid w:val="00D3386A"/>
    <w:rsid w:val="00D36F1F"/>
    <w:rsid w:val="00D3723C"/>
    <w:rsid w:val="00D4159E"/>
    <w:rsid w:val="00D41F10"/>
    <w:rsid w:val="00D4379F"/>
    <w:rsid w:val="00D459FF"/>
    <w:rsid w:val="00D45EEA"/>
    <w:rsid w:val="00D471B2"/>
    <w:rsid w:val="00D475D1"/>
    <w:rsid w:val="00D5160C"/>
    <w:rsid w:val="00D520A1"/>
    <w:rsid w:val="00D5232F"/>
    <w:rsid w:val="00D54FDE"/>
    <w:rsid w:val="00D55034"/>
    <w:rsid w:val="00D57804"/>
    <w:rsid w:val="00D6003F"/>
    <w:rsid w:val="00D649DB"/>
    <w:rsid w:val="00D659C6"/>
    <w:rsid w:val="00D66A59"/>
    <w:rsid w:val="00D66C9B"/>
    <w:rsid w:val="00D67274"/>
    <w:rsid w:val="00D67AAD"/>
    <w:rsid w:val="00D70099"/>
    <w:rsid w:val="00D706B4"/>
    <w:rsid w:val="00D711E9"/>
    <w:rsid w:val="00D7129B"/>
    <w:rsid w:val="00D7150D"/>
    <w:rsid w:val="00D72167"/>
    <w:rsid w:val="00D72AD7"/>
    <w:rsid w:val="00D72D98"/>
    <w:rsid w:val="00D750BE"/>
    <w:rsid w:val="00D7613D"/>
    <w:rsid w:val="00D80289"/>
    <w:rsid w:val="00D82DC5"/>
    <w:rsid w:val="00D83575"/>
    <w:rsid w:val="00D83EEA"/>
    <w:rsid w:val="00D84114"/>
    <w:rsid w:val="00D857E8"/>
    <w:rsid w:val="00D86767"/>
    <w:rsid w:val="00D87FE5"/>
    <w:rsid w:val="00D90454"/>
    <w:rsid w:val="00D91A66"/>
    <w:rsid w:val="00D91C72"/>
    <w:rsid w:val="00D930F3"/>
    <w:rsid w:val="00D94D13"/>
    <w:rsid w:val="00DA173A"/>
    <w:rsid w:val="00DA1D6D"/>
    <w:rsid w:val="00DA1E60"/>
    <w:rsid w:val="00DA2484"/>
    <w:rsid w:val="00DA372F"/>
    <w:rsid w:val="00DA415B"/>
    <w:rsid w:val="00DA4896"/>
    <w:rsid w:val="00DA596D"/>
    <w:rsid w:val="00DA5D1C"/>
    <w:rsid w:val="00DA5DC0"/>
    <w:rsid w:val="00DA5FDA"/>
    <w:rsid w:val="00DA60FA"/>
    <w:rsid w:val="00DA7E97"/>
    <w:rsid w:val="00DB0008"/>
    <w:rsid w:val="00DB03DF"/>
    <w:rsid w:val="00DB32E6"/>
    <w:rsid w:val="00DB3E52"/>
    <w:rsid w:val="00DB6272"/>
    <w:rsid w:val="00DB7614"/>
    <w:rsid w:val="00DC00A9"/>
    <w:rsid w:val="00DC0B1C"/>
    <w:rsid w:val="00DC1B02"/>
    <w:rsid w:val="00DD04CA"/>
    <w:rsid w:val="00DD1401"/>
    <w:rsid w:val="00DD19D0"/>
    <w:rsid w:val="00DD29B3"/>
    <w:rsid w:val="00DD3DEA"/>
    <w:rsid w:val="00DD4AF5"/>
    <w:rsid w:val="00DD69F8"/>
    <w:rsid w:val="00DD6CA9"/>
    <w:rsid w:val="00DD6D89"/>
    <w:rsid w:val="00DD70EE"/>
    <w:rsid w:val="00DD7C55"/>
    <w:rsid w:val="00DE023D"/>
    <w:rsid w:val="00DE1D10"/>
    <w:rsid w:val="00DE4C5E"/>
    <w:rsid w:val="00DE56CF"/>
    <w:rsid w:val="00DE6F04"/>
    <w:rsid w:val="00DE7200"/>
    <w:rsid w:val="00DF0284"/>
    <w:rsid w:val="00DF0B24"/>
    <w:rsid w:val="00DF1F81"/>
    <w:rsid w:val="00DF2CD8"/>
    <w:rsid w:val="00DF3656"/>
    <w:rsid w:val="00DF3F49"/>
    <w:rsid w:val="00DF4449"/>
    <w:rsid w:val="00DF4844"/>
    <w:rsid w:val="00DF7CE4"/>
    <w:rsid w:val="00E0253A"/>
    <w:rsid w:val="00E02A63"/>
    <w:rsid w:val="00E05593"/>
    <w:rsid w:val="00E06505"/>
    <w:rsid w:val="00E10150"/>
    <w:rsid w:val="00E12273"/>
    <w:rsid w:val="00E135B5"/>
    <w:rsid w:val="00E148D5"/>
    <w:rsid w:val="00E172B5"/>
    <w:rsid w:val="00E20D47"/>
    <w:rsid w:val="00E21739"/>
    <w:rsid w:val="00E21EAF"/>
    <w:rsid w:val="00E22343"/>
    <w:rsid w:val="00E244FA"/>
    <w:rsid w:val="00E25D4F"/>
    <w:rsid w:val="00E261B6"/>
    <w:rsid w:val="00E26AFA"/>
    <w:rsid w:val="00E271A0"/>
    <w:rsid w:val="00E305B2"/>
    <w:rsid w:val="00E308E0"/>
    <w:rsid w:val="00E3230D"/>
    <w:rsid w:val="00E33B94"/>
    <w:rsid w:val="00E3444B"/>
    <w:rsid w:val="00E354E8"/>
    <w:rsid w:val="00E35CFC"/>
    <w:rsid w:val="00E40E4A"/>
    <w:rsid w:val="00E4130C"/>
    <w:rsid w:val="00E417B3"/>
    <w:rsid w:val="00E46E03"/>
    <w:rsid w:val="00E471B5"/>
    <w:rsid w:val="00E505F4"/>
    <w:rsid w:val="00E5267B"/>
    <w:rsid w:val="00E52B09"/>
    <w:rsid w:val="00E53EC1"/>
    <w:rsid w:val="00E54856"/>
    <w:rsid w:val="00E54C71"/>
    <w:rsid w:val="00E55972"/>
    <w:rsid w:val="00E6215F"/>
    <w:rsid w:val="00E654FB"/>
    <w:rsid w:val="00E66731"/>
    <w:rsid w:val="00E673D9"/>
    <w:rsid w:val="00E67DE4"/>
    <w:rsid w:val="00E67E66"/>
    <w:rsid w:val="00E67EE2"/>
    <w:rsid w:val="00E700A9"/>
    <w:rsid w:val="00E72C1E"/>
    <w:rsid w:val="00E801CC"/>
    <w:rsid w:val="00E80326"/>
    <w:rsid w:val="00E816AC"/>
    <w:rsid w:val="00E82B61"/>
    <w:rsid w:val="00E837D6"/>
    <w:rsid w:val="00E84820"/>
    <w:rsid w:val="00E84BFD"/>
    <w:rsid w:val="00E855B9"/>
    <w:rsid w:val="00E8587B"/>
    <w:rsid w:val="00E9049D"/>
    <w:rsid w:val="00E90DCB"/>
    <w:rsid w:val="00E927CD"/>
    <w:rsid w:val="00E94A5B"/>
    <w:rsid w:val="00E95A42"/>
    <w:rsid w:val="00E95B18"/>
    <w:rsid w:val="00E971DB"/>
    <w:rsid w:val="00EA0643"/>
    <w:rsid w:val="00EA0961"/>
    <w:rsid w:val="00EA19E6"/>
    <w:rsid w:val="00EA2ECD"/>
    <w:rsid w:val="00EA2F84"/>
    <w:rsid w:val="00EA32B1"/>
    <w:rsid w:val="00EA3EC8"/>
    <w:rsid w:val="00EA4DD0"/>
    <w:rsid w:val="00EB3AA0"/>
    <w:rsid w:val="00EB45AE"/>
    <w:rsid w:val="00EB5525"/>
    <w:rsid w:val="00EB6E12"/>
    <w:rsid w:val="00EB6E62"/>
    <w:rsid w:val="00EB759A"/>
    <w:rsid w:val="00EB783A"/>
    <w:rsid w:val="00EB7E71"/>
    <w:rsid w:val="00EC3C47"/>
    <w:rsid w:val="00EC3D3C"/>
    <w:rsid w:val="00EC3EBC"/>
    <w:rsid w:val="00EC447F"/>
    <w:rsid w:val="00EC7365"/>
    <w:rsid w:val="00ED2393"/>
    <w:rsid w:val="00ED2852"/>
    <w:rsid w:val="00ED3220"/>
    <w:rsid w:val="00ED325D"/>
    <w:rsid w:val="00ED3ED7"/>
    <w:rsid w:val="00ED4F70"/>
    <w:rsid w:val="00ED5849"/>
    <w:rsid w:val="00ED6726"/>
    <w:rsid w:val="00EE054A"/>
    <w:rsid w:val="00EE386A"/>
    <w:rsid w:val="00EE40D8"/>
    <w:rsid w:val="00EE43E7"/>
    <w:rsid w:val="00EE4E5B"/>
    <w:rsid w:val="00EE4FF9"/>
    <w:rsid w:val="00EE571F"/>
    <w:rsid w:val="00EE5E66"/>
    <w:rsid w:val="00EE725B"/>
    <w:rsid w:val="00EF084C"/>
    <w:rsid w:val="00EF28E5"/>
    <w:rsid w:val="00EF2F50"/>
    <w:rsid w:val="00EF3205"/>
    <w:rsid w:val="00EF49DC"/>
    <w:rsid w:val="00EF7422"/>
    <w:rsid w:val="00F005FF"/>
    <w:rsid w:val="00F04A60"/>
    <w:rsid w:val="00F05340"/>
    <w:rsid w:val="00F05482"/>
    <w:rsid w:val="00F05D56"/>
    <w:rsid w:val="00F07FBF"/>
    <w:rsid w:val="00F10397"/>
    <w:rsid w:val="00F11E96"/>
    <w:rsid w:val="00F11EB0"/>
    <w:rsid w:val="00F12375"/>
    <w:rsid w:val="00F15F4D"/>
    <w:rsid w:val="00F161AE"/>
    <w:rsid w:val="00F168F1"/>
    <w:rsid w:val="00F17EF3"/>
    <w:rsid w:val="00F206FB"/>
    <w:rsid w:val="00F211D1"/>
    <w:rsid w:val="00F211E7"/>
    <w:rsid w:val="00F21E29"/>
    <w:rsid w:val="00F22A9F"/>
    <w:rsid w:val="00F255D5"/>
    <w:rsid w:val="00F259CE"/>
    <w:rsid w:val="00F264DC"/>
    <w:rsid w:val="00F26818"/>
    <w:rsid w:val="00F275CE"/>
    <w:rsid w:val="00F3044D"/>
    <w:rsid w:val="00F316F4"/>
    <w:rsid w:val="00F336D4"/>
    <w:rsid w:val="00F33F3F"/>
    <w:rsid w:val="00F357FC"/>
    <w:rsid w:val="00F35AE6"/>
    <w:rsid w:val="00F37194"/>
    <w:rsid w:val="00F41601"/>
    <w:rsid w:val="00F421EB"/>
    <w:rsid w:val="00F446F1"/>
    <w:rsid w:val="00F44AA2"/>
    <w:rsid w:val="00F4592A"/>
    <w:rsid w:val="00F45B55"/>
    <w:rsid w:val="00F46607"/>
    <w:rsid w:val="00F5023F"/>
    <w:rsid w:val="00F504E3"/>
    <w:rsid w:val="00F51131"/>
    <w:rsid w:val="00F5155B"/>
    <w:rsid w:val="00F51AC5"/>
    <w:rsid w:val="00F52EB0"/>
    <w:rsid w:val="00F534A4"/>
    <w:rsid w:val="00F53910"/>
    <w:rsid w:val="00F539AC"/>
    <w:rsid w:val="00F560BA"/>
    <w:rsid w:val="00F57339"/>
    <w:rsid w:val="00F60861"/>
    <w:rsid w:val="00F609DD"/>
    <w:rsid w:val="00F620C0"/>
    <w:rsid w:val="00F6596F"/>
    <w:rsid w:val="00F66719"/>
    <w:rsid w:val="00F66975"/>
    <w:rsid w:val="00F67B28"/>
    <w:rsid w:val="00F67D58"/>
    <w:rsid w:val="00F70E50"/>
    <w:rsid w:val="00F71A64"/>
    <w:rsid w:val="00F7247D"/>
    <w:rsid w:val="00F74C65"/>
    <w:rsid w:val="00F75CEB"/>
    <w:rsid w:val="00F75D7D"/>
    <w:rsid w:val="00F7665F"/>
    <w:rsid w:val="00F80164"/>
    <w:rsid w:val="00F80BC8"/>
    <w:rsid w:val="00F80F65"/>
    <w:rsid w:val="00F8105C"/>
    <w:rsid w:val="00F811F0"/>
    <w:rsid w:val="00F81CB5"/>
    <w:rsid w:val="00F8316E"/>
    <w:rsid w:val="00F839BC"/>
    <w:rsid w:val="00F83CA0"/>
    <w:rsid w:val="00F85513"/>
    <w:rsid w:val="00F871CD"/>
    <w:rsid w:val="00F87520"/>
    <w:rsid w:val="00F876B9"/>
    <w:rsid w:val="00F87AAF"/>
    <w:rsid w:val="00F90626"/>
    <w:rsid w:val="00F93D01"/>
    <w:rsid w:val="00F94817"/>
    <w:rsid w:val="00F94D3E"/>
    <w:rsid w:val="00F95C17"/>
    <w:rsid w:val="00FA1194"/>
    <w:rsid w:val="00FA1A03"/>
    <w:rsid w:val="00FA1D5F"/>
    <w:rsid w:val="00FA1F05"/>
    <w:rsid w:val="00FA5319"/>
    <w:rsid w:val="00FA570D"/>
    <w:rsid w:val="00FA7A81"/>
    <w:rsid w:val="00FB0390"/>
    <w:rsid w:val="00FB213E"/>
    <w:rsid w:val="00FB2F3A"/>
    <w:rsid w:val="00FB4229"/>
    <w:rsid w:val="00FB4D2D"/>
    <w:rsid w:val="00FB4EEF"/>
    <w:rsid w:val="00FB5413"/>
    <w:rsid w:val="00FB6C89"/>
    <w:rsid w:val="00FB6D89"/>
    <w:rsid w:val="00FB72EB"/>
    <w:rsid w:val="00FB74BF"/>
    <w:rsid w:val="00FC2E21"/>
    <w:rsid w:val="00FC49DB"/>
    <w:rsid w:val="00FC4BA5"/>
    <w:rsid w:val="00FC6A1B"/>
    <w:rsid w:val="00FD01B2"/>
    <w:rsid w:val="00FD0C95"/>
    <w:rsid w:val="00FD1479"/>
    <w:rsid w:val="00FD159B"/>
    <w:rsid w:val="00FD1C92"/>
    <w:rsid w:val="00FD1D4B"/>
    <w:rsid w:val="00FD2AF0"/>
    <w:rsid w:val="00FD36D2"/>
    <w:rsid w:val="00FD38BC"/>
    <w:rsid w:val="00FD399E"/>
    <w:rsid w:val="00FD3E35"/>
    <w:rsid w:val="00FD49AF"/>
    <w:rsid w:val="00FD680D"/>
    <w:rsid w:val="00FD7D5F"/>
    <w:rsid w:val="00FE0E93"/>
    <w:rsid w:val="00FE352A"/>
    <w:rsid w:val="00FE5ED4"/>
    <w:rsid w:val="00FF05B1"/>
    <w:rsid w:val="00FF1200"/>
    <w:rsid w:val="00FF2BB9"/>
    <w:rsid w:val="00FF3BDD"/>
    <w:rsid w:val="00FF7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C4C21"/>
    <w:pPr>
      <w:spacing w:before="200"/>
      <w:jc w:val="both"/>
    </w:pPr>
    <w:rPr>
      <w:sz w:val="24"/>
      <w:szCs w:val="24"/>
    </w:rPr>
  </w:style>
  <w:style w:type="paragraph" w:styleId="Heading1">
    <w:name w:val="heading 1"/>
    <w:basedOn w:val="Normal"/>
    <w:next w:val="Normal"/>
    <w:qFormat/>
    <w:rsid w:val="00AC4C21"/>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AC4C21"/>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AC4C21"/>
    <w:pPr>
      <w:keepNext/>
      <w:spacing w:before="240"/>
      <w:outlineLvl w:val="2"/>
    </w:pPr>
    <w:rPr>
      <w:rFonts w:ascii="Arial" w:hAnsi="Arial" w:cs="Arial"/>
      <w:b/>
      <w:bCs/>
      <w:sz w:val="26"/>
      <w:szCs w:val="26"/>
    </w:rPr>
  </w:style>
  <w:style w:type="paragraph" w:styleId="Heading4">
    <w:name w:val="heading 4"/>
    <w:basedOn w:val="Normal"/>
    <w:next w:val="Normal"/>
    <w:qFormat/>
    <w:rsid w:val="00AC4C21"/>
    <w:pPr>
      <w:keepNext/>
      <w:spacing w:before="240"/>
      <w:outlineLvl w:val="3"/>
    </w:pPr>
    <w:rPr>
      <w:b/>
      <w:bCs/>
      <w:sz w:val="28"/>
      <w:szCs w:val="28"/>
    </w:rPr>
  </w:style>
  <w:style w:type="character" w:default="1" w:styleId="DefaultParagraphFont">
    <w:name w:val="Default Paragraph Font"/>
    <w:uiPriority w:val="1"/>
    <w:semiHidden/>
    <w:unhideWhenUsed/>
    <w:rsid w:val="00AC4C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4C21"/>
  </w:style>
  <w:style w:type="paragraph" w:styleId="TOC1">
    <w:name w:val="toc 1"/>
    <w:basedOn w:val="Normal"/>
    <w:next w:val="Normal"/>
    <w:autoRedefine/>
    <w:uiPriority w:val="39"/>
    <w:rsid w:val="00AC4C21"/>
    <w:pPr>
      <w:keepNext/>
      <w:tabs>
        <w:tab w:val="left" w:pos="851"/>
        <w:tab w:val="right" w:leader="dot" w:pos="9072"/>
      </w:tabs>
      <w:jc w:val="left"/>
    </w:pPr>
    <w:rPr>
      <w:rFonts w:cs="Arial"/>
      <w:b/>
      <w:bCs/>
    </w:rPr>
  </w:style>
  <w:style w:type="paragraph" w:customStyle="1" w:styleId="Partheading">
    <w:name w:val="Part heading"/>
    <w:basedOn w:val="Normal"/>
    <w:next w:val="Normal"/>
    <w:rsid w:val="00AC4C21"/>
    <w:pPr>
      <w:keepNext/>
      <w:numPr>
        <w:numId w:val="8"/>
      </w:numPr>
      <w:spacing w:before="480"/>
      <w:jc w:val="left"/>
      <w:outlineLvl w:val="0"/>
    </w:pPr>
    <w:rPr>
      <w:b/>
      <w:sz w:val="32"/>
    </w:rPr>
  </w:style>
  <w:style w:type="paragraph" w:customStyle="1" w:styleId="Level1">
    <w:name w:val="Level 1"/>
    <w:next w:val="Normal"/>
    <w:link w:val="Level1Char"/>
    <w:rsid w:val="00AC4C21"/>
    <w:pPr>
      <w:keepNext/>
      <w:numPr>
        <w:numId w:val="2"/>
      </w:numPr>
      <w:spacing w:before="480" w:after="60"/>
      <w:outlineLvl w:val="1"/>
    </w:pPr>
    <w:rPr>
      <w:rFonts w:cs="Arial"/>
      <w:b/>
      <w:bCs/>
      <w:kern w:val="32"/>
      <w:sz w:val="28"/>
      <w:szCs w:val="32"/>
    </w:rPr>
  </w:style>
  <w:style w:type="paragraph" w:customStyle="1" w:styleId="Level2">
    <w:name w:val="Level 2"/>
    <w:next w:val="Normal"/>
    <w:link w:val="Level2Char"/>
    <w:rsid w:val="00AC4C21"/>
    <w:pPr>
      <w:numPr>
        <w:ilvl w:val="1"/>
        <w:numId w:val="2"/>
      </w:numPr>
      <w:spacing w:before="200" w:after="60"/>
      <w:jc w:val="both"/>
      <w:outlineLvl w:val="2"/>
    </w:pPr>
    <w:rPr>
      <w:bCs/>
      <w:iCs/>
      <w:sz w:val="24"/>
      <w:szCs w:val="28"/>
    </w:rPr>
  </w:style>
  <w:style w:type="paragraph" w:customStyle="1" w:styleId="Level3">
    <w:name w:val="Level 3"/>
    <w:basedOn w:val="Normal"/>
    <w:next w:val="Normal"/>
    <w:link w:val="Level3Char"/>
    <w:rsid w:val="00AC4C21"/>
    <w:pPr>
      <w:numPr>
        <w:ilvl w:val="2"/>
        <w:numId w:val="2"/>
      </w:numPr>
    </w:pPr>
  </w:style>
  <w:style w:type="paragraph" w:customStyle="1" w:styleId="Block1">
    <w:name w:val="Block 1"/>
    <w:basedOn w:val="Normal"/>
    <w:next w:val="Normal"/>
    <w:link w:val="Block1Char"/>
    <w:rsid w:val="00AC4C21"/>
    <w:pPr>
      <w:ind w:left="851"/>
    </w:pPr>
  </w:style>
  <w:style w:type="paragraph" w:customStyle="1" w:styleId="Block2">
    <w:name w:val="Block 2"/>
    <w:basedOn w:val="Normal"/>
    <w:next w:val="Normal"/>
    <w:link w:val="Block2Char"/>
    <w:rsid w:val="00AC4C21"/>
    <w:pPr>
      <w:ind w:left="1418"/>
    </w:pPr>
  </w:style>
  <w:style w:type="paragraph" w:customStyle="1" w:styleId="Bullet1">
    <w:name w:val="Bullet 1"/>
    <w:basedOn w:val="Normal"/>
    <w:next w:val="Normal"/>
    <w:rsid w:val="00AC4C21"/>
    <w:pPr>
      <w:numPr>
        <w:numId w:val="3"/>
      </w:numPr>
      <w:tabs>
        <w:tab w:val="clear" w:pos="170"/>
      </w:tabs>
    </w:pPr>
  </w:style>
  <w:style w:type="paragraph" w:customStyle="1" w:styleId="Bullet2">
    <w:name w:val="Bullet 2"/>
    <w:basedOn w:val="Normal"/>
    <w:next w:val="Normal"/>
    <w:rsid w:val="00AC4C21"/>
    <w:pPr>
      <w:numPr>
        <w:numId w:val="4"/>
      </w:numPr>
      <w:tabs>
        <w:tab w:val="clear" w:pos="170"/>
      </w:tabs>
    </w:pPr>
  </w:style>
  <w:style w:type="paragraph" w:customStyle="1" w:styleId="Level4">
    <w:name w:val="Level 4"/>
    <w:basedOn w:val="Normal"/>
    <w:next w:val="Normal"/>
    <w:link w:val="Level4Char"/>
    <w:rsid w:val="00AC4C21"/>
    <w:pPr>
      <w:numPr>
        <w:ilvl w:val="3"/>
        <w:numId w:val="2"/>
      </w:numPr>
      <w:outlineLvl w:val="3"/>
    </w:pPr>
    <w:rPr>
      <w:bCs/>
      <w:szCs w:val="28"/>
    </w:rPr>
  </w:style>
  <w:style w:type="paragraph" w:styleId="TOC2">
    <w:name w:val="toc 2"/>
    <w:basedOn w:val="Normal"/>
    <w:next w:val="Normal"/>
    <w:autoRedefine/>
    <w:uiPriority w:val="39"/>
    <w:rsid w:val="00AC4C21"/>
    <w:pPr>
      <w:tabs>
        <w:tab w:val="left" w:pos="851"/>
        <w:tab w:val="right" w:leader="dot" w:pos="9072"/>
      </w:tabs>
      <w:spacing w:before="120"/>
      <w:jc w:val="left"/>
    </w:pPr>
  </w:style>
  <w:style w:type="character" w:styleId="Hyperlink">
    <w:name w:val="Hyperlink"/>
    <w:basedOn w:val="DefaultParagraphFont"/>
    <w:uiPriority w:val="99"/>
    <w:rsid w:val="00AC4C21"/>
    <w:rPr>
      <w:color w:val="0000FF"/>
      <w:u w:val="single"/>
    </w:rPr>
  </w:style>
  <w:style w:type="character" w:customStyle="1" w:styleId="Heading3Char">
    <w:name w:val="Heading 3 Char"/>
    <w:basedOn w:val="DefaultParagraphFont"/>
    <w:link w:val="Heading3"/>
    <w:rsid w:val="00AC4C21"/>
    <w:rPr>
      <w:rFonts w:ascii="Arial" w:hAnsi="Arial" w:cs="Arial"/>
      <w:b/>
      <w:bCs/>
      <w:sz w:val="26"/>
      <w:szCs w:val="26"/>
    </w:rPr>
  </w:style>
  <w:style w:type="paragraph" w:customStyle="1" w:styleId="Subdocument">
    <w:name w:val="Sub document"/>
    <w:basedOn w:val="Level1"/>
    <w:next w:val="Normal"/>
    <w:rsid w:val="00AC4C21"/>
    <w:pPr>
      <w:numPr>
        <w:numId w:val="6"/>
      </w:numPr>
    </w:pPr>
  </w:style>
  <w:style w:type="character" w:customStyle="1" w:styleId="Heading2Char">
    <w:name w:val="Heading 2 Char"/>
    <w:basedOn w:val="DefaultParagraphFont"/>
    <w:link w:val="Heading2"/>
    <w:rsid w:val="00AC4C21"/>
    <w:rPr>
      <w:rFonts w:ascii="Arial" w:hAnsi="Arial" w:cs="Arial"/>
      <w:b/>
      <w:bCs/>
      <w:i/>
      <w:iCs/>
      <w:sz w:val="28"/>
      <w:szCs w:val="28"/>
    </w:rPr>
  </w:style>
  <w:style w:type="character" w:customStyle="1" w:styleId="Level2Char">
    <w:name w:val="Level 2 Char"/>
    <w:basedOn w:val="Heading2Char"/>
    <w:link w:val="Level2"/>
    <w:rsid w:val="00AC4C21"/>
    <w:rPr>
      <w:rFonts w:ascii="Arial" w:hAnsi="Arial" w:cs="Arial"/>
      <w:b w:val="0"/>
      <w:bCs/>
      <w:i w:val="0"/>
      <w:iCs/>
      <w:sz w:val="24"/>
      <w:szCs w:val="28"/>
    </w:rPr>
  </w:style>
  <w:style w:type="paragraph" w:customStyle="1" w:styleId="BulletLevel2">
    <w:name w:val="Bullet Level 2"/>
    <w:basedOn w:val="Normal"/>
    <w:next w:val="Normal"/>
    <w:rsid w:val="00AC4C21"/>
    <w:pPr>
      <w:numPr>
        <w:numId w:val="5"/>
      </w:numPr>
    </w:pPr>
    <w:rPr>
      <w:sz w:val="22"/>
      <w:szCs w:val="20"/>
      <w:lang w:val="en-GB" w:eastAsia="en-US"/>
    </w:rPr>
  </w:style>
  <w:style w:type="table" w:styleId="TableGrid">
    <w:name w:val="Table Grid"/>
    <w:basedOn w:val="TableNormal"/>
    <w:rsid w:val="00AC4C21"/>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AC4C21"/>
    <w:pPr>
      <w:keepNext/>
    </w:pPr>
    <w:rPr>
      <w:b/>
      <w:iCs w:val="0"/>
    </w:rPr>
  </w:style>
  <w:style w:type="paragraph" w:styleId="Header">
    <w:name w:val="header"/>
    <w:basedOn w:val="Normal"/>
    <w:rsid w:val="00AC4C21"/>
    <w:pPr>
      <w:tabs>
        <w:tab w:val="center" w:pos="4153"/>
        <w:tab w:val="right" w:pos="8306"/>
      </w:tabs>
    </w:pPr>
  </w:style>
  <w:style w:type="paragraph" w:styleId="Footer">
    <w:name w:val="footer"/>
    <w:basedOn w:val="Normal"/>
    <w:rsid w:val="00AC4C21"/>
    <w:pPr>
      <w:tabs>
        <w:tab w:val="center" w:pos="4153"/>
        <w:tab w:val="right" w:pos="8306"/>
      </w:tabs>
    </w:pPr>
  </w:style>
  <w:style w:type="character" w:styleId="PageNumber">
    <w:name w:val="page number"/>
    <w:basedOn w:val="DefaultParagraphFont"/>
    <w:rsid w:val="00AC4C21"/>
  </w:style>
  <w:style w:type="character" w:customStyle="1" w:styleId="Level1Char">
    <w:name w:val="Level 1 Char"/>
    <w:basedOn w:val="DefaultParagraphFont"/>
    <w:link w:val="Level1"/>
    <w:locked/>
    <w:rsid w:val="00AC4C21"/>
    <w:rPr>
      <w:rFonts w:cs="Arial"/>
      <w:b/>
      <w:bCs/>
      <w:kern w:val="32"/>
      <w:sz w:val="28"/>
      <w:szCs w:val="32"/>
    </w:rPr>
  </w:style>
  <w:style w:type="character" w:customStyle="1" w:styleId="Level3Char">
    <w:name w:val="Level 3 Char"/>
    <w:basedOn w:val="DefaultParagraphFont"/>
    <w:link w:val="Level3"/>
    <w:rsid w:val="00AC4C21"/>
    <w:rPr>
      <w:sz w:val="24"/>
      <w:szCs w:val="24"/>
    </w:rPr>
  </w:style>
  <w:style w:type="paragraph" w:customStyle="1" w:styleId="SubLevel1">
    <w:name w:val="Sub Level 1"/>
    <w:basedOn w:val="Normal"/>
    <w:next w:val="Normal"/>
    <w:link w:val="SubLevel1Char"/>
    <w:rsid w:val="00AC4C21"/>
    <w:pPr>
      <w:numPr>
        <w:ilvl w:val="1"/>
        <w:numId w:val="6"/>
      </w:numPr>
    </w:pPr>
  </w:style>
  <w:style w:type="paragraph" w:customStyle="1" w:styleId="SubLevel2">
    <w:name w:val="Sub Level 2"/>
    <w:basedOn w:val="Normal"/>
    <w:next w:val="Normal"/>
    <w:link w:val="SubLevel2Char"/>
    <w:rsid w:val="00AC4C21"/>
    <w:pPr>
      <w:numPr>
        <w:ilvl w:val="2"/>
        <w:numId w:val="6"/>
      </w:numPr>
    </w:pPr>
  </w:style>
  <w:style w:type="paragraph" w:customStyle="1" w:styleId="SubLevel1Bold">
    <w:name w:val="Sub Level 1 Bold"/>
    <w:basedOn w:val="SubLevel1"/>
    <w:next w:val="Normal"/>
    <w:link w:val="SubLevel1BoldChar"/>
    <w:rsid w:val="00AC4C21"/>
    <w:pPr>
      <w:keepNext/>
      <w:jc w:val="left"/>
    </w:pPr>
    <w:rPr>
      <w:b/>
      <w:sz w:val="28"/>
    </w:rPr>
  </w:style>
  <w:style w:type="paragraph" w:customStyle="1" w:styleId="SubLevel2Bold">
    <w:name w:val="Sub Level 2 Bold"/>
    <w:basedOn w:val="SubLevel2"/>
    <w:next w:val="Normal"/>
    <w:link w:val="SubLevel2BoldChar"/>
    <w:rsid w:val="00AC4C21"/>
    <w:pPr>
      <w:keepNext/>
      <w:jc w:val="left"/>
    </w:pPr>
    <w:rPr>
      <w:b/>
    </w:rPr>
  </w:style>
  <w:style w:type="paragraph" w:customStyle="1" w:styleId="Level2Bold">
    <w:name w:val="Level 2 Bold"/>
    <w:basedOn w:val="Level2"/>
    <w:next w:val="Normal"/>
    <w:link w:val="Level2BoldChar"/>
    <w:rsid w:val="00AC4C21"/>
    <w:pPr>
      <w:keepNext/>
      <w:jc w:val="left"/>
    </w:pPr>
    <w:rPr>
      <w:b/>
    </w:rPr>
  </w:style>
  <w:style w:type="paragraph" w:customStyle="1" w:styleId="Level3Bold">
    <w:name w:val="Level 3 Bold"/>
    <w:basedOn w:val="Level3"/>
    <w:next w:val="Normal"/>
    <w:rsid w:val="00AC4C21"/>
    <w:pPr>
      <w:keepNext/>
      <w:jc w:val="left"/>
    </w:pPr>
    <w:rPr>
      <w:b/>
    </w:rPr>
  </w:style>
  <w:style w:type="paragraph" w:customStyle="1" w:styleId="Level4Bold">
    <w:name w:val="Level 4 Bold"/>
    <w:basedOn w:val="Level4"/>
    <w:next w:val="Normal"/>
    <w:rsid w:val="00AC4C21"/>
    <w:pPr>
      <w:keepNext/>
      <w:jc w:val="left"/>
    </w:pPr>
    <w:rPr>
      <w:b/>
    </w:rPr>
  </w:style>
  <w:style w:type="paragraph" w:customStyle="1" w:styleId="Bullet3">
    <w:name w:val="Bullet 3"/>
    <w:basedOn w:val="Bullet2"/>
    <w:next w:val="Normal"/>
    <w:rsid w:val="00AC4C21"/>
    <w:pPr>
      <w:numPr>
        <w:numId w:val="7"/>
      </w:numPr>
    </w:pPr>
  </w:style>
  <w:style w:type="paragraph" w:customStyle="1" w:styleId="Block3">
    <w:name w:val="Block 3"/>
    <w:basedOn w:val="Block2"/>
    <w:next w:val="Normal"/>
    <w:rsid w:val="00AC4C21"/>
    <w:pPr>
      <w:ind w:left="1985"/>
    </w:pPr>
  </w:style>
  <w:style w:type="paragraph" w:styleId="DocumentMap">
    <w:name w:val="Document Map"/>
    <w:basedOn w:val="Normal"/>
    <w:semiHidden/>
    <w:rsid w:val="00AC4C21"/>
    <w:pPr>
      <w:shd w:val="clear" w:color="auto" w:fill="000080"/>
    </w:pPr>
    <w:rPr>
      <w:rFonts w:ascii="Tahoma" w:hAnsi="Tahoma" w:cs="Tahoma"/>
      <w:sz w:val="20"/>
      <w:szCs w:val="20"/>
    </w:rPr>
  </w:style>
  <w:style w:type="character" w:styleId="FollowedHyperlink">
    <w:name w:val="FollowedHyperlink"/>
    <w:basedOn w:val="DefaultParagraphFont"/>
    <w:rsid w:val="00AC4C21"/>
    <w:rPr>
      <w:color w:val="800080"/>
      <w:u w:val="single"/>
    </w:rPr>
  </w:style>
  <w:style w:type="paragraph" w:customStyle="1" w:styleId="AMODTable">
    <w:name w:val="AMOD Table"/>
    <w:basedOn w:val="Normal"/>
    <w:rsid w:val="00AC4C21"/>
    <w:pPr>
      <w:spacing w:before="120"/>
      <w:jc w:val="left"/>
    </w:pPr>
  </w:style>
  <w:style w:type="character" w:customStyle="1" w:styleId="Block1Char">
    <w:name w:val="Block 1 Char"/>
    <w:basedOn w:val="DefaultParagraphFont"/>
    <w:link w:val="Block1"/>
    <w:rsid w:val="00AC4C21"/>
    <w:rPr>
      <w:sz w:val="24"/>
      <w:szCs w:val="24"/>
    </w:rPr>
  </w:style>
  <w:style w:type="paragraph" w:customStyle="1" w:styleId="Quote-1Block">
    <w:name w:val="Quote-1 Block"/>
    <w:basedOn w:val="Normal"/>
    <w:next w:val="Normal"/>
    <w:link w:val="Quote-1BlockChar"/>
    <w:rsid w:val="00AC4C21"/>
    <w:pPr>
      <w:spacing w:before="0"/>
      <w:ind w:left="709"/>
    </w:pPr>
    <w:rPr>
      <w:szCs w:val="20"/>
      <w:lang w:val="en-GB" w:eastAsia="en-US"/>
    </w:rPr>
  </w:style>
  <w:style w:type="character" w:customStyle="1" w:styleId="Quote-1BlockChar">
    <w:name w:val="Quote-1 Block Char"/>
    <w:basedOn w:val="DefaultParagraphFont"/>
    <w:link w:val="Quote-1Block"/>
    <w:rsid w:val="00AC4C21"/>
    <w:rPr>
      <w:sz w:val="24"/>
      <w:lang w:val="en-GB" w:eastAsia="en-US"/>
    </w:rPr>
  </w:style>
  <w:style w:type="paragraph" w:styleId="BalloonText">
    <w:name w:val="Balloon Text"/>
    <w:basedOn w:val="Normal"/>
    <w:semiHidden/>
    <w:rsid w:val="00AC4C21"/>
    <w:rPr>
      <w:rFonts w:ascii="Tahoma" w:hAnsi="Tahoma" w:cs="Tahoma"/>
      <w:sz w:val="16"/>
      <w:szCs w:val="16"/>
    </w:rPr>
  </w:style>
  <w:style w:type="paragraph" w:customStyle="1" w:styleId="SubLevel3">
    <w:name w:val="Sub Level 3"/>
    <w:basedOn w:val="Normal"/>
    <w:next w:val="Normal"/>
    <w:link w:val="SubLevel3Char"/>
    <w:rsid w:val="00AC4C21"/>
    <w:pPr>
      <w:numPr>
        <w:ilvl w:val="3"/>
        <w:numId w:val="6"/>
      </w:numPr>
    </w:pPr>
  </w:style>
  <w:style w:type="paragraph" w:customStyle="1" w:styleId="SubLevel4">
    <w:name w:val="Sub Level 4"/>
    <w:basedOn w:val="Normal"/>
    <w:next w:val="Normal"/>
    <w:link w:val="SubLevel4Char"/>
    <w:rsid w:val="00AC4C21"/>
    <w:pPr>
      <w:numPr>
        <w:ilvl w:val="4"/>
        <w:numId w:val="6"/>
      </w:numPr>
    </w:pPr>
  </w:style>
  <w:style w:type="paragraph" w:customStyle="1" w:styleId="SubLevel3Bold">
    <w:name w:val="Sub Level 3 Bold"/>
    <w:basedOn w:val="SubLevel3"/>
    <w:next w:val="Normal"/>
    <w:rsid w:val="00AC4C21"/>
    <w:pPr>
      <w:keepNext/>
      <w:jc w:val="left"/>
    </w:pPr>
    <w:rPr>
      <w:b/>
    </w:rPr>
  </w:style>
  <w:style w:type="paragraph" w:customStyle="1" w:styleId="SubLevel4Bold">
    <w:name w:val="Sub Level 4 Bold"/>
    <w:basedOn w:val="SubLevel4"/>
    <w:next w:val="Normal"/>
    <w:rsid w:val="00AC4C21"/>
    <w:pPr>
      <w:keepNext/>
      <w:jc w:val="left"/>
    </w:pPr>
    <w:rPr>
      <w:b/>
    </w:rPr>
  </w:style>
  <w:style w:type="paragraph" w:customStyle="1" w:styleId="StyleLevel3Bold">
    <w:name w:val="Style Level 3 + Bold"/>
    <w:basedOn w:val="Level3"/>
    <w:link w:val="StyleLevel3BoldChar"/>
    <w:rsid w:val="00AC4C21"/>
    <w:pPr>
      <w:keepNext/>
      <w:jc w:val="left"/>
    </w:pPr>
    <w:rPr>
      <w:b/>
      <w:bCs/>
    </w:rPr>
  </w:style>
  <w:style w:type="character" w:customStyle="1" w:styleId="StyleLevel3BoldChar">
    <w:name w:val="Style Level 3 + Bold Char"/>
    <w:basedOn w:val="Level3Char"/>
    <w:link w:val="StyleLevel3Bold"/>
    <w:rsid w:val="00AC4C21"/>
    <w:rPr>
      <w:b/>
      <w:bCs/>
      <w:sz w:val="24"/>
      <w:szCs w:val="24"/>
    </w:rPr>
  </w:style>
  <w:style w:type="character" w:customStyle="1" w:styleId="Level4Char">
    <w:name w:val="Level 4 Char"/>
    <w:basedOn w:val="DefaultParagraphFont"/>
    <w:link w:val="Level4"/>
    <w:rsid w:val="00AC4C21"/>
    <w:rPr>
      <w:bCs/>
      <w:sz w:val="24"/>
      <w:szCs w:val="28"/>
    </w:rPr>
  </w:style>
  <w:style w:type="character" w:customStyle="1" w:styleId="SubLevel4Char">
    <w:name w:val="Sub Level 4 Char"/>
    <w:basedOn w:val="DefaultParagraphFont"/>
    <w:link w:val="SubLevel4"/>
    <w:rsid w:val="00655C4C"/>
    <w:rPr>
      <w:sz w:val="24"/>
      <w:szCs w:val="24"/>
    </w:rPr>
  </w:style>
  <w:style w:type="character" w:customStyle="1" w:styleId="SubLevel3Char">
    <w:name w:val="Sub Level 3 Char"/>
    <w:basedOn w:val="DefaultParagraphFont"/>
    <w:link w:val="SubLevel3"/>
    <w:rsid w:val="00AC4C21"/>
    <w:rPr>
      <w:sz w:val="24"/>
      <w:szCs w:val="24"/>
    </w:rPr>
  </w:style>
  <w:style w:type="paragraph" w:styleId="NormalWeb">
    <w:name w:val="Normal (Web)"/>
    <w:basedOn w:val="Normal"/>
    <w:uiPriority w:val="99"/>
    <w:rsid w:val="00ED6726"/>
    <w:pPr>
      <w:spacing w:before="100" w:beforeAutospacing="1" w:after="100" w:afterAutospacing="1" w:line="225" w:lineRule="atLeast"/>
      <w:jc w:val="left"/>
    </w:pPr>
    <w:rPr>
      <w:color w:val="000000"/>
      <w:sz w:val="20"/>
      <w:szCs w:val="20"/>
    </w:rPr>
  </w:style>
  <w:style w:type="character" w:customStyle="1" w:styleId="Block2Char">
    <w:name w:val="Block 2 Char"/>
    <w:basedOn w:val="DefaultParagraphFont"/>
    <w:link w:val="Block2"/>
    <w:rsid w:val="00AC4C21"/>
    <w:rPr>
      <w:sz w:val="24"/>
      <w:szCs w:val="24"/>
    </w:rPr>
  </w:style>
  <w:style w:type="paragraph" w:customStyle="1" w:styleId="LevelB2">
    <w:name w:val="Level B2"/>
    <w:basedOn w:val="Normal"/>
    <w:next w:val="Normal"/>
    <w:autoRedefine/>
    <w:rsid w:val="00AC4C21"/>
    <w:pPr>
      <w:numPr>
        <w:ilvl w:val="1"/>
        <w:numId w:val="23"/>
      </w:numPr>
      <w:spacing w:line="270" w:lineRule="exact"/>
      <w:outlineLvl w:val="1"/>
    </w:pPr>
    <w:rPr>
      <w:b/>
      <w:szCs w:val="20"/>
      <w:lang w:val="en-GB" w:eastAsia="en-US"/>
    </w:rPr>
  </w:style>
  <w:style w:type="paragraph" w:styleId="Title">
    <w:name w:val="Title"/>
    <w:basedOn w:val="Normal"/>
    <w:next w:val="Normal"/>
    <w:qFormat/>
    <w:rsid w:val="00AC4C21"/>
    <w:pPr>
      <w:spacing w:before="240"/>
      <w:jc w:val="left"/>
      <w:outlineLvl w:val="0"/>
    </w:pPr>
    <w:rPr>
      <w:rFonts w:cs="Arial"/>
      <w:b/>
      <w:bCs/>
      <w:szCs w:val="32"/>
    </w:rPr>
  </w:style>
  <w:style w:type="paragraph" w:customStyle="1" w:styleId="History">
    <w:name w:val="History"/>
    <w:basedOn w:val="Normal"/>
    <w:next w:val="Normal"/>
    <w:link w:val="HistoryChar"/>
    <w:rsid w:val="00AC4C21"/>
    <w:pPr>
      <w:keepNext/>
    </w:pPr>
    <w:rPr>
      <w:sz w:val="20"/>
    </w:rPr>
  </w:style>
  <w:style w:type="paragraph" w:customStyle="1" w:styleId="Orderitem">
    <w:name w:val="Order_item"/>
    <w:basedOn w:val="Normal"/>
    <w:next w:val="Normal"/>
    <w:link w:val="OrderitemCharChar"/>
    <w:rsid w:val="00AC4C21"/>
    <w:pPr>
      <w:numPr>
        <w:numId w:val="36"/>
      </w:numPr>
      <w:tabs>
        <w:tab w:val="clear" w:pos="851"/>
        <w:tab w:val="left" w:pos="720"/>
      </w:tabs>
    </w:pPr>
  </w:style>
  <w:style w:type="paragraph" w:customStyle="1" w:styleId="Level2-Bold">
    <w:name w:val="Level 2-Bold"/>
    <w:basedOn w:val="Normal"/>
    <w:next w:val="Normal"/>
    <w:rsid w:val="00AC4C21"/>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AC4C21"/>
    <w:pPr>
      <w:spacing w:line="270" w:lineRule="exact"/>
      <w:ind w:left="851"/>
    </w:pPr>
    <w:rPr>
      <w:sz w:val="22"/>
      <w:szCs w:val="20"/>
      <w:lang w:val="en-GB" w:eastAsia="en-US"/>
    </w:rPr>
  </w:style>
  <w:style w:type="paragraph" w:customStyle="1" w:styleId="TableHeading">
    <w:name w:val="Table Heading"/>
    <w:basedOn w:val="Normal"/>
    <w:next w:val="Normal"/>
    <w:rsid w:val="00AC4C21"/>
    <w:pPr>
      <w:spacing w:before="0" w:line="270" w:lineRule="exact"/>
    </w:pPr>
    <w:rPr>
      <w:b/>
      <w:sz w:val="22"/>
      <w:szCs w:val="20"/>
      <w:lang w:val="en-GB" w:eastAsia="en-US"/>
    </w:rPr>
  </w:style>
  <w:style w:type="paragraph" w:customStyle="1" w:styleId="TableNormal0">
    <w:name w:val="TableNormal"/>
    <w:basedOn w:val="Normal"/>
    <w:next w:val="Normal"/>
    <w:rsid w:val="00AC4C21"/>
    <w:pPr>
      <w:spacing w:before="0" w:line="270" w:lineRule="exact"/>
    </w:pPr>
    <w:rPr>
      <w:sz w:val="22"/>
      <w:szCs w:val="20"/>
      <w:lang w:val="en-GB" w:eastAsia="en-US"/>
    </w:rPr>
  </w:style>
  <w:style w:type="character" w:customStyle="1" w:styleId="SubLevel1Char">
    <w:name w:val="Sub Level 1 Char"/>
    <w:basedOn w:val="DefaultParagraphFont"/>
    <w:link w:val="SubLevel1"/>
    <w:rsid w:val="00AC4C21"/>
    <w:rPr>
      <w:sz w:val="24"/>
      <w:szCs w:val="24"/>
    </w:rPr>
  </w:style>
  <w:style w:type="character" w:customStyle="1" w:styleId="OrderitemCharChar">
    <w:name w:val="Order_item Char Char"/>
    <w:basedOn w:val="DefaultParagraphFont"/>
    <w:link w:val="Orderitem"/>
    <w:rsid w:val="00AC4C21"/>
    <w:rPr>
      <w:sz w:val="24"/>
      <w:szCs w:val="24"/>
    </w:rPr>
  </w:style>
  <w:style w:type="paragraph" w:customStyle="1" w:styleId="access">
    <w:name w:val="access"/>
    <w:rsid w:val="00AC4C21"/>
    <w:pPr>
      <w:spacing w:before="200" w:after="60" w:line="270" w:lineRule="exact"/>
      <w:jc w:val="both"/>
    </w:pPr>
    <w:rPr>
      <w:sz w:val="24"/>
      <w:szCs w:val="24"/>
    </w:rPr>
  </w:style>
  <w:style w:type="paragraph" w:customStyle="1" w:styleId="nes">
    <w:name w:val="nes"/>
    <w:rsid w:val="00AC4C21"/>
    <w:pPr>
      <w:spacing w:before="200" w:after="60" w:line="270" w:lineRule="exact"/>
      <w:jc w:val="both"/>
    </w:pPr>
    <w:rPr>
      <w:sz w:val="24"/>
      <w:szCs w:val="24"/>
    </w:rPr>
  </w:style>
  <w:style w:type="paragraph" w:customStyle="1" w:styleId="Footer1">
    <w:name w:val="Footer1"/>
    <w:rsid w:val="0089598E"/>
    <w:pPr>
      <w:tabs>
        <w:tab w:val="center" w:pos="4153"/>
        <w:tab w:val="right" w:pos="8306"/>
      </w:tabs>
      <w:spacing w:before="200" w:after="60" w:line="270" w:lineRule="exact"/>
      <w:jc w:val="both"/>
    </w:pPr>
    <w:rPr>
      <w:sz w:val="24"/>
      <w:szCs w:val="24"/>
    </w:rPr>
  </w:style>
  <w:style w:type="paragraph" w:customStyle="1" w:styleId="foot2010">
    <w:name w:val="foot2010"/>
    <w:rsid w:val="00AC4C21"/>
    <w:pPr>
      <w:spacing w:before="200" w:after="60"/>
      <w:jc w:val="both"/>
    </w:pPr>
    <w:rPr>
      <w:sz w:val="24"/>
      <w:szCs w:val="24"/>
    </w:rPr>
  </w:style>
  <w:style w:type="paragraph" w:customStyle="1" w:styleId="lhdef">
    <w:name w:val="lhdef"/>
    <w:rsid w:val="00AC4C21"/>
    <w:pPr>
      <w:spacing w:before="200" w:after="60"/>
      <w:ind w:left="851"/>
      <w:jc w:val="both"/>
    </w:pPr>
    <w:rPr>
      <w:sz w:val="24"/>
      <w:szCs w:val="24"/>
    </w:rPr>
  </w:style>
  <w:style w:type="paragraph" w:customStyle="1" w:styleId="lhicov">
    <w:name w:val="lhicov"/>
    <w:rsid w:val="00AC4C21"/>
    <w:pPr>
      <w:tabs>
        <w:tab w:val="num" w:pos="851"/>
      </w:tabs>
      <w:spacing w:before="200" w:after="60"/>
      <w:ind w:left="851" w:hanging="851"/>
      <w:jc w:val="both"/>
      <w:outlineLvl w:val="2"/>
    </w:pPr>
    <w:rPr>
      <w:rFonts w:cs="Arial"/>
      <w:bCs/>
      <w:iCs/>
      <w:sz w:val="24"/>
      <w:szCs w:val="28"/>
    </w:rPr>
  </w:style>
  <w:style w:type="paragraph" w:customStyle="1" w:styleId="lhocov">
    <w:name w:val="lhocov"/>
    <w:rsid w:val="00AC4C21"/>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AC4C21"/>
    <w:pPr>
      <w:tabs>
        <w:tab w:val="num" w:pos="851"/>
      </w:tabs>
      <w:spacing w:before="200" w:after="60"/>
      <w:ind w:left="851" w:hanging="851"/>
      <w:jc w:val="both"/>
      <w:outlineLvl w:val="2"/>
    </w:pPr>
    <w:rPr>
      <w:rFonts w:cs="Arial"/>
      <w:bCs/>
      <w:iCs/>
      <w:sz w:val="24"/>
      <w:szCs w:val="28"/>
    </w:rPr>
  </w:style>
  <w:style w:type="paragraph" w:customStyle="1" w:styleId="gtio">
    <w:name w:val="gtio"/>
    <w:rsid w:val="00AC4C21"/>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AC565B"/>
    <w:rPr>
      <w:szCs w:val="24"/>
    </w:rPr>
  </w:style>
  <w:style w:type="paragraph" w:customStyle="1" w:styleId="amodtable0">
    <w:name w:val="amodtable"/>
    <w:basedOn w:val="Normal"/>
    <w:rsid w:val="00AC4C21"/>
    <w:pPr>
      <w:spacing w:before="120"/>
      <w:jc w:val="left"/>
    </w:pPr>
  </w:style>
  <w:style w:type="character" w:customStyle="1" w:styleId="weekly">
    <w:name w:val="weekly"/>
    <w:basedOn w:val="DefaultParagraphFont"/>
    <w:rsid w:val="008A2B08"/>
    <w:rPr>
      <w:color w:val="0000FF"/>
    </w:rPr>
  </w:style>
  <w:style w:type="paragraph" w:customStyle="1" w:styleId="Footer10">
    <w:name w:val="Footer1"/>
    <w:rsid w:val="00AC4C21"/>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AC4C21"/>
    <w:pPr>
      <w:spacing w:before="0"/>
      <w:ind w:left="851"/>
    </w:pPr>
    <w:rPr>
      <w:szCs w:val="20"/>
      <w:lang w:val="en-GB" w:eastAsia="en-US"/>
    </w:rPr>
  </w:style>
  <w:style w:type="paragraph" w:customStyle="1" w:styleId="StyleCenteredLeft-019cm">
    <w:name w:val="Style Centered Left:  -0.19 cm"/>
    <w:basedOn w:val="Normal"/>
    <w:rsid w:val="00AC4C21"/>
    <w:pPr>
      <w:jc w:val="center"/>
    </w:pPr>
    <w:rPr>
      <w:szCs w:val="20"/>
    </w:rPr>
  </w:style>
  <w:style w:type="paragraph" w:customStyle="1" w:styleId="Level5">
    <w:name w:val="Level 5"/>
    <w:basedOn w:val="Normal"/>
    <w:next w:val="Normal"/>
    <w:qFormat/>
    <w:rsid w:val="00AC4C21"/>
    <w:pPr>
      <w:ind w:left="2552" w:hanging="567"/>
    </w:pPr>
  </w:style>
  <w:style w:type="paragraph" w:customStyle="1" w:styleId="application">
    <w:name w:val="application"/>
    <w:basedOn w:val="Normal"/>
    <w:rsid w:val="00AC4C21"/>
    <w:pPr>
      <w:jc w:val="left"/>
    </w:pPr>
  </w:style>
  <w:style w:type="paragraph" w:customStyle="1" w:styleId="trans">
    <w:name w:val="trans"/>
    <w:basedOn w:val="Normal"/>
    <w:next w:val="Normal"/>
    <w:rsid w:val="00AC4C21"/>
    <w:pPr>
      <w:tabs>
        <w:tab w:val="left" w:pos="709"/>
      </w:tabs>
    </w:pPr>
  </w:style>
  <w:style w:type="paragraph" w:customStyle="1" w:styleId="BlockLevel1">
    <w:name w:val="Block Level 1"/>
    <w:basedOn w:val="Normal"/>
    <w:next w:val="Normal"/>
    <w:rsid w:val="00D82DC5"/>
    <w:pPr>
      <w:spacing w:before="0"/>
      <w:ind w:left="851"/>
    </w:pPr>
    <w:rPr>
      <w:szCs w:val="20"/>
      <w:lang w:val="en-GB" w:eastAsia="en-US"/>
    </w:rPr>
  </w:style>
  <w:style w:type="character" w:customStyle="1" w:styleId="SubLevel2BoldChar">
    <w:name w:val="Sub Level 2 Bold Char"/>
    <w:basedOn w:val="DefaultParagraphFont"/>
    <w:link w:val="SubLevel2Bold"/>
    <w:rsid w:val="00266E25"/>
    <w:rPr>
      <w:b/>
      <w:sz w:val="24"/>
      <w:szCs w:val="24"/>
    </w:rPr>
  </w:style>
  <w:style w:type="character" w:customStyle="1" w:styleId="SubLevel1BoldChar">
    <w:name w:val="Sub Level 1 Bold Char"/>
    <w:basedOn w:val="DefaultParagraphFont"/>
    <w:link w:val="SubLevel1Bold"/>
    <w:rsid w:val="00266E25"/>
    <w:rPr>
      <w:b/>
      <w:sz w:val="28"/>
      <w:szCs w:val="24"/>
    </w:rPr>
  </w:style>
  <w:style w:type="character" w:customStyle="1" w:styleId="SubLevel2Char">
    <w:name w:val="Sub Level 2 Char"/>
    <w:basedOn w:val="DefaultParagraphFont"/>
    <w:link w:val="SubLevel2"/>
    <w:rsid w:val="00AC4C21"/>
    <w:rPr>
      <w:sz w:val="24"/>
      <w:szCs w:val="24"/>
    </w:rPr>
  </w:style>
  <w:style w:type="paragraph" w:customStyle="1" w:styleId="AmodTable14">
    <w:name w:val="AmodTable14"/>
    <w:basedOn w:val="Normal"/>
    <w:next w:val="Normal"/>
    <w:qFormat/>
    <w:rsid w:val="00AC4C21"/>
    <w:pPr>
      <w:spacing w:before="120"/>
      <w:ind w:left="57"/>
      <w:jc w:val="left"/>
    </w:pPr>
  </w:style>
  <w:style w:type="character" w:customStyle="1" w:styleId="Level2BoldChar">
    <w:name w:val="Level 2 Bold Char"/>
    <w:basedOn w:val="Level2Char"/>
    <w:link w:val="Level2Bold"/>
    <w:rsid w:val="00AC4C21"/>
    <w:rPr>
      <w:rFonts w:ascii="Arial" w:hAnsi="Arial" w:cs="Arial"/>
      <w:b/>
      <w:bCs/>
      <w:i w:val="0"/>
      <w:iCs/>
      <w:sz w:val="24"/>
      <w:szCs w:val="28"/>
    </w:rPr>
  </w:style>
  <w:style w:type="paragraph" w:customStyle="1" w:styleId="Info">
    <w:name w:val="Info"/>
    <w:basedOn w:val="Normal"/>
    <w:qFormat/>
    <w:rsid w:val="00822754"/>
  </w:style>
  <w:style w:type="paragraph" w:customStyle="1" w:styleId="note">
    <w:name w:val="note"/>
    <w:basedOn w:val="Normal"/>
    <w:next w:val="Normal"/>
    <w:autoRedefine/>
    <w:qFormat/>
    <w:rsid w:val="00AC4C21"/>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numbering" w:styleId="1ai">
    <w:name w:val="Outline List 1"/>
    <w:basedOn w:val="NoList"/>
    <w:rsid w:val="00E505F4"/>
    <w:pPr>
      <w:numPr>
        <w:numId w:val="40"/>
      </w:numPr>
    </w:pPr>
  </w:style>
  <w:style w:type="table" w:customStyle="1" w:styleId="TableGrid1">
    <w:name w:val="Table Grid1"/>
    <w:basedOn w:val="TableNormal"/>
    <w:next w:val="TableGrid"/>
    <w:rsid w:val="00E505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Subpara">
    <w:name w:val="Numbered Subpara"/>
    <w:basedOn w:val="Normal"/>
    <w:next w:val="Normal"/>
    <w:semiHidden/>
    <w:rsid w:val="00E505F4"/>
    <w:pPr>
      <w:numPr>
        <w:ilvl w:val="1"/>
        <w:numId w:val="41"/>
      </w:numPr>
    </w:pPr>
  </w:style>
  <w:style w:type="character" w:customStyle="1" w:styleId="apple-converted-space">
    <w:name w:val="apple-converted-space"/>
    <w:basedOn w:val="DefaultParagraphFont"/>
    <w:rsid w:val="008C4F93"/>
  </w:style>
  <w:style w:type="paragraph" w:customStyle="1" w:styleId="Level4-Bold">
    <w:name w:val="Level 4-Bold"/>
    <w:basedOn w:val="Normal"/>
    <w:next w:val="Normal"/>
    <w:uiPriority w:val="99"/>
    <w:rsid w:val="00D45EEA"/>
    <w:pPr>
      <w:keepNext/>
      <w:spacing w:before="0"/>
      <w:ind w:left="1985" w:hanging="567"/>
      <w:outlineLvl w:val="3"/>
    </w:pPr>
    <w:rPr>
      <w:b/>
      <w:lang w:val="en-GB" w:eastAsia="en-US"/>
    </w:rPr>
  </w:style>
  <w:style w:type="paragraph" w:customStyle="1" w:styleId="Schedulepart">
    <w:name w:val="Schedule part"/>
    <w:basedOn w:val="Normal"/>
    <w:next w:val="Normal"/>
    <w:semiHidden/>
    <w:rsid w:val="004350DD"/>
    <w:pPr>
      <w:autoSpaceDE w:val="0"/>
      <w:autoSpaceDN w:val="0"/>
      <w:adjustRightInd w:val="0"/>
      <w:spacing w:before="360"/>
    </w:pPr>
    <w:rPr>
      <w:rFonts w:ascii="Arial,Bold" w:hAnsi="Arial,Bold"/>
      <w:lang w:val="en-US"/>
    </w:rPr>
  </w:style>
  <w:style w:type="character" w:styleId="UnresolvedMention">
    <w:name w:val="Unresolved Mention"/>
    <w:basedOn w:val="DefaultParagraphFont"/>
    <w:uiPriority w:val="99"/>
    <w:semiHidden/>
    <w:unhideWhenUsed/>
    <w:rsid w:val="004E14FB"/>
    <w:rPr>
      <w:color w:val="605E5C"/>
      <w:shd w:val="clear" w:color="auto" w:fill="E1DFDD"/>
    </w:rPr>
  </w:style>
  <w:style w:type="paragraph" w:customStyle="1" w:styleId="tablenote">
    <w:name w:val="tablenote"/>
    <w:basedOn w:val="Normal"/>
    <w:qFormat/>
    <w:rsid w:val="00AC4C21"/>
    <w:pPr>
      <w:spacing w:before="120"/>
      <w:ind w:left="851"/>
    </w:pPr>
  </w:style>
  <w:style w:type="paragraph" w:customStyle="1" w:styleId="tablenote15">
    <w:name w:val="tablenote1.5"/>
    <w:basedOn w:val="tablenote"/>
    <w:qFormat/>
    <w:rsid w:val="00AC4C21"/>
    <w:rPr>
      <w:sz w:val="22"/>
    </w:rPr>
  </w:style>
  <w:style w:type="paragraph" w:customStyle="1" w:styleId="tablenote0">
    <w:name w:val="tablenote0"/>
    <w:basedOn w:val="Normal"/>
    <w:qFormat/>
    <w:rsid w:val="00AC4C21"/>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9032">
      <w:bodyDiv w:val="1"/>
      <w:marLeft w:val="0"/>
      <w:marRight w:val="0"/>
      <w:marTop w:val="0"/>
      <w:marBottom w:val="0"/>
      <w:divBdr>
        <w:top w:val="none" w:sz="0" w:space="0" w:color="auto"/>
        <w:left w:val="none" w:sz="0" w:space="0" w:color="auto"/>
        <w:bottom w:val="none" w:sz="0" w:space="0" w:color="auto"/>
        <w:right w:val="none" w:sz="0" w:space="0" w:color="auto"/>
      </w:divBdr>
    </w:div>
    <w:div w:id="390157018">
      <w:bodyDiv w:val="1"/>
      <w:marLeft w:val="0"/>
      <w:marRight w:val="0"/>
      <w:marTop w:val="0"/>
      <w:marBottom w:val="0"/>
      <w:divBdr>
        <w:top w:val="none" w:sz="0" w:space="0" w:color="auto"/>
        <w:left w:val="none" w:sz="0" w:space="0" w:color="auto"/>
        <w:bottom w:val="none" w:sz="0" w:space="0" w:color="auto"/>
        <w:right w:val="none" w:sz="0" w:space="0" w:color="auto"/>
      </w:divBdr>
    </w:div>
    <w:div w:id="662513388">
      <w:bodyDiv w:val="1"/>
      <w:marLeft w:val="0"/>
      <w:marRight w:val="0"/>
      <w:marTop w:val="0"/>
      <w:marBottom w:val="0"/>
      <w:divBdr>
        <w:top w:val="none" w:sz="0" w:space="0" w:color="auto"/>
        <w:left w:val="none" w:sz="0" w:space="0" w:color="auto"/>
        <w:bottom w:val="none" w:sz="0" w:space="0" w:color="auto"/>
        <w:right w:val="none" w:sz="0" w:space="0" w:color="auto"/>
      </w:divBdr>
    </w:div>
    <w:div w:id="675309296">
      <w:bodyDiv w:val="1"/>
      <w:marLeft w:val="0"/>
      <w:marRight w:val="0"/>
      <w:marTop w:val="0"/>
      <w:marBottom w:val="0"/>
      <w:divBdr>
        <w:top w:val="none" w:sz="0" w:space="0" w:color="auto"/>
        <w:left w:val="none" w:sz="0" w:space="0" w:color="auto"/>
        <w:bottom w:val="none" w:sz="0" w:space="0" w:color="auto"/>
        <w:right w:val="none" w:sz="0" w:space="0" w:color="auto"/>
      </w:divBdr>
    </w:div>
    <w:div w:id="906453864">
      <w:bodyDiv w:val="1"/>
      <w:marLeft w:val="0"/>
      <w:marRight w:val="0"/>
      <w:marTop w:val="0"/>
      <w:marBottom w:val="0"/>
      <w:divBdr>
        <w:top w:val="none" w:sz="0" w:space="0" w:color="auto"/>
        <w:left w:val="none" w:sz="0" w:space="0" w:color="auto"/>
        <w:bottom w:val="none" w:sz="0" w:space="0" w:color="auto"/>
        <w:right w:val="none" w:sz="0" w:space="0" w:color="auto"/>
      </w:divBdr>
    </w:div>
    <w:div w:id="906721528">
      <w:bodyDiv w:val="1"/>
      <w:marLeft w:val="0"/>
      <w:marRight w:val="0"/>
      <w:marTop w:val="0"/>
      <w:marBottom w:val="0"/>
      <w:divBdr>
        <w:top w:val="none" w:sz="0" w:space="0" w:color="auto"/>
        <w:left w:val="none" w:sz="0" w:space="0" w:color="auto"/>
        <w:bottom w:val="none" w:sz="0" w:space="0" w:color="auto"/>
        <w:right w:val="none" w:sz="0" w:space="0" w:color="auto"/>
      </w:divBdr>
    </w:div>
    <w:div w:id="933905153">
      <w:bodyDiv w:val="1"/>
      <w:marLeft w:val="0"/>
      <w:marRight w:val="0"/>
      <w:marTop w:val="0"/>
      <w:marBottom w:val="0"/>
      <w:divBdr>
        <w:top w:val="none" w:sz="0" w:space="0" w:color="auto"/>
        <w:left w:val="none" w:sz="0" w:space="0" w:color="auto"/>
        <w:bottom w:val="none" w:sz="0" w:space="0" w:color="auto"/>
        <w:right w:val="none" w:sz="0" w:space="0" w:color="auto"/>
      </w:divBdr>
    </w:div>
    <w:div w:id="955480691">
      <w:bodyDiv w:val="1"/>
      <w:marLeft w:val="0"/>
      <w:marRight w:val="0"/>
      <w:marTop w:val="0"/>
      <w:marBottom w:val="0"/>
      <w:divBdr>
        <w:top w:val="none" w:sz="0" w:space="0" w:color="auto"/>
        <w:left w:val="none" w:sz="0" w:space="0" w:color="auto"/>
        <w:bottom w:val="none" w:sz="0" w:space="0" w:color="auto"/>
        <w:right w:val="none" w:sz="0" w:space="0" w:color="auto"/>
      </w:divBdr>
    </w:div>
    <w:div w:id="1030499007">
      <w:bodyDiv w:val="1"/>
      <w:marLeft w:val="0"/>
      <w:marRight w:val="0"/>
      <w:marTop w:val="0"/>
      <w:marBottom w:val="0"/>
      <w:divBdr>
        <w:top w:val="none" w:sz="0" w:space="0" w:color="auto"/>
        <w:left w:val="none" w:sz="0" w:space="0" w:color="auto"/>
        <w:bottom w:val="none" w:sz="0" w:space="0" w:color="auto"/>
        <w:right w:val="none" w:sz="0" w:space="0" w:color="auto"/>
      </w:divBdr>
    </w:div>
    <w:div w:id="1109544951">
      <w:bodyDiv w:val="1"/>
      <w:marLeft w:val="0"/>
      <w:marRight w:val="0"/>
      <w:marTop w:val="0"/>
      <w:marBottom w:val="0"/>
      <w:divBdr>
        <w:top w:val="none" w:sz="0" w:space="0" w:color="auto"/>
        <w:left w:val="none" w:sz="0" w:space="0" w:color="auto"/>
        <w:bottom w:val="none" w:sz="0" w:space="0" w:color="auto"/>
        <w:right w:val="none" w:sz="0" w:space="0" w:color="auto"/>
      </w:divBdr>
    </w:div>
    <w:div w:id="1177646903">
      <w:bodyDiv w:val="1"/>
      <w:marLeft w:val="0"/>
      <w:marRight w:val="0"/>
      <w:marTop w:val="0"/>
      <w:marBottom w:val="0"/>
      <w:divBdr>
        <w:top w:val="none" w:sz="0" w:space="0" w:color="auto"/>
        <w:left w:val="none" w:sz="0" w:space="0" w:color="auto"/>
        <w:bottom w:val="none" w:sz="0" w:space="0" w:color="auto"/>
        <w:right w:val="none" w:sz="0" w:space="0" w:color="auto"/>
      </w:divBdr>
    </w:div>
    <w:div w:id="1206411324">
      <w:bodyDiv w:val="1"/>
      <w:marLeft w:val="0"/>
      <w:marRight w:val="0"/>
      <w:marTop w:val="0"/>
      <w:marBottom w:val="0"/>
      <w:divBdr>
        <w:top w:val="none" w:sz="0" w:space="0" w:color="auto"/>
        <w:left w:val="none" w:sz="0" w:space="0" w:color="auto"/>
        <w:bottom w:val="none" w:sz="0" w:space="0" w:color="auto"/>
        <w:right w:val="none" w:sz="0" w:space="0" w:color="auto"/>
      </w:divBdr>
    </w:div>
    <w:div w:id="1282761039">
      <w:bodyDiv w:val="1"/>
      <w:marLeft w:val="0"/>
      <w:marRight w:val="0"/>
      <w:marTop w:val="0"/>
      <w:marBottom w:val="0"/>
      <w:divBdr>
        <w:top w:val="none" w:sz="0" w:space="0" w:color="auto"/>
        <w:left w:val="none" w:sz="0" w:space="0" w:color="auto"/>
        <w:bottom w:val="none" w:sz="0" w:space="0" w:color="auto"/>
        <w:right w:val="none" w:sz="0" w:space="0" w:color="auto"/>
      </w:divBdr>
    </w:div>
    <w:div w:id="1379625313">
      <w:bodyDiv w:val="1"/>
      <w:marLeft w:val="0"/>
      <w:marRight w:val="0"/>
      <w:marTop w:val="0"/>
      <w:marBottom w:val="0"/>
      <w:divBdr>
        <w:top w:val="none" w:sz="0" w:space="0" w:color="auto"/>
        <w:left w:val="none" w:sz="0" w:space="0" w:color="auto"/>
        <w:bottom w:val="none" w:sz="0" w:space="0" w:color="auto"/>
        <w:right w:val="none" w:sz="0" w:space="0" w:color="auto"/>
      </w:divBdr>
    </w:div>
    <w:div w:id="1382250085">
      <w:bodyDiv w:val="1"/>
      <w:marLeft w:val="0"/>
      <w:marRight w:val="0"/>
      <w:marTop w:val="0"/>
      <w:marBottom w:val="0"/>
      <w:divBdr>
        <w:top w:val="none" w:sz="0" w:space="0" w:color="auto"/>
        <w:left w:val="none" w:sz="0" w:space="0" w:color="auto"/>
        <w:bottom w:val="none" w:sz="0" w:space="0" w:color="auto"/>
        <w:right w:val="none" w:sz="0" w:space="0" w:color="auto"/>
      </w:divBdr>
    </w:div>
    <w:div w:id="1449088115">
      <w:bodyDiv w:val="1"/>
      <w:marLeft w:val="0"/>
      <w:marRight w:val="0"/>
      <w:marTop w:val="0"/>
      <w:marBottom w:val="0"/>
      <w:divBdr>
        <w:top w:val="none" w:sz="0" w:space="0" w:color="auto"/>
        <w:left w:val="none" w:sz="0" w:space="0" w:color="auto"/>
        <w:bottom w:val="none" w:sz="0" w:space="0" w:color="auto"/>
        <w:right w:val="none" w:sz="0" w:space="0" w:color="auto"/>
      </w:divBdr>
    </w:div>
    <w:div w:id="1469399303">
      <w:bodyDiv w:val="1"/>
      <w:marLeft w:val="0"/>
      <w:marRight w:val="0"/>
      <w:marTop w:val="0"/>
      <w:marBottom w:val="0"/>
      <w:divBdr>
        <w:top w:val="none" w:sz="0" w:space="0" w:color="auto"/>
        <w:left w:val="none" w:sz="0" w:space="0" w:color="auto"/>
        <w:bottom w:val="none" w:sz="0" w:space="0" w:color="auto"/>
        <w:right w:val="none" w:sz="0" w:space="0" w:color="auto"/>
      </w:divBdr>
    </w:div>
    <w:div w:id="1566256545">
      <w:bodyDiv w:val="1"/>
      <w:marLeft w:val="0"/>
      <w:marRight w:val="0"/>
      <w:marTop w:val="0"/>
      <w:marBottom w:val="0"/>
      <w:divBdr>
        <w:top w:val="none" w:sz="0" w:space="0" w:color="auto"/>
        <w:left w:val="none" w:sz="0" w:space="0" w:color="auto"/>
        <w:bottom w:val="none" w:sz="0" w:space="0" w:color="auto"/>
        <w:right w:val="none" w:sz="0" w:space="0" w:color="auto"/>
      </w:divBdr>
    </w:div>
    <w:div w:id="1761943541">
      <w:bodyDiv w:val="1"/>
      <w:marLeft w:val="0"/>
      <w:marRight w:val="0"/>
      <w:marTop w:val="0"/>
      <w:marBottom w:val="0"/>
      <w:divBdr>
        <w:top w:val="none" w:sz="0" w:space="0" w:color="auto"/>
        <w:left w:val="none" w:sz="0" w:space="0" w:color="auto"/>
        <w:bottom w:val="none" w:sz="0" w:space="0" w:color="auto"/>
        <w:right w:val="none" w:sz="0" w:space="0" w:color="auto"/>
      </w:divBdr>
    </w:div>
    <w:div w:id="1812093162">
      <w:bodyDiv w:val="1"/>
      <w:marLeft w:val="0"/>
      <w:marRight w:val="0"/>
      <w:marTop w:val="0"/>
      <w:marBottom w:val="0"/>
      <w:divBdr>
        <w:top w:val="none" w:sz="0" w:space="0" w:color="auto"/>
        <w:left w:val="none" w:sz="0" w:space="0" w:color="auto"/>
        <w:bottom w:val="none" w:sz="0" w:space="0" w:color="auto"/>
        <w:right w:val="none" w:sz="0" w:space="0" w:color="auto"/>
      </w:divBdr>
    </w:div>
    <w:div w:id="1820227194">
      <w:bodyDiv w:val="1"/>
      <w:marLeft w:val="0"/>
      <w:marRight w:val="0"/>
      <w:marTop w:val="0"/>
      <w:marBottom w:val="0"/>
      <w:divBdr>
        <w:top w:val="none" w:sz="0" w:space="0" w:color="auto"/>
        <w:left w:val="none" w:sz="0" w:space="0" w:color="auto"/>
        <w:bottom w:val="none" w:sz="0" w:space="0" w:color="auto"/>
        <w:right w:val="none" w:sz="0" w:space="0" w:color="auto"/>
      </w:divBdr>
    </w:div>
    <w:div w:id="2019190105">
      <w:bodyDiv w:val="1"/>
      <w:marLeft w:val="0"/>
      <w:marRight w:val="0"/>
      <w:marTop w:val="0"/>
      <w:marBottom w:val="0"/>
      <w:divBdr>
        <w:top w:val="none" w:sz="0" w:space="0" w:color="auto"/>
        <w:left w:val="none" w:sz="0" w:space="0" w:color="auto"/>
        <w:bottom w:val="none" w:sz="0" w:space="0" w:color="auto"/>
        <w:right w:val="none" w:sz="0" w:space="0" w:color="auto"/>
      </w:divBdr>
    </w:div>
    <w:div w:id="2103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09251.htm" TargetMode="External"/><Relationship Id="rId21" Type="http://schemas.openxmlformats.org/officeDocument/2006/relationships/hyperlink" Target="http://www.fwc.gov.au/awardsandorders/html/PR546288.htm" TargetMode="External"/><Relationship Id="rId42" Type="http://schemas.openxmlformats.org/officeDocument/2006/relationships/hyperlink" Target="http://www.fwc.gov.au/awardsandorders/html/PR546087.htm" TargetMode="External"/><Relationship Id="rId63" Type="http://schemas.openxmlformats.org/officeDocument/2006/relationships/hyperlink" Target="http://www.legislation.gov.au/Series/C2009A00028"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23081.htm" TargetMode="External"/><Relationship Id="rId159" Type="http://schemas.openxmlformats.org/officeDocument/2006/relationships/hyperlink" Target="http://www.fwc.gov.au/awardsandorders/html/PR528941.htm" TargetMode="External"/><Relationship Id="rId170" Type="http://schemas.openxmlformats.org/officeDocument/2006/relationships/hyperlink" Target="https://www.fwc.gov.au/documents/awardsandorders/html/pr701502.htm" TargetMode="External"/><Relationship Id="rId191" Type="http://schemas.openxmlformats.org/officeDocument/2006/relationships/hyperlink" Target="http://www.fwc.gov.au/awardsandorders/html/PR510670.htm" TargetMode="External"/><Relationship Id="rId205" Type="http://schemas.openxmlformats.org/officeDocument/2006/relationships/hyperlink" Target="http://www.fwc.gov.au/awardsandorders/html/PR525068.htm" TargetMode="External"/><Relationship Id="rId226" Type="http://schemas.openxmlformats.org/officeDocument/2006/relationships/hyperlink" Target="http://www.fwc.gov.au/awardsandorders/html/PR509130.htm" TargetMode="External"/><Relationship Id="rId247" Type="http://schemas.openxmlformats.org/officeDocument/2006/relationships/hyperlink" Target="https://www.fwc.gov.au/documents/awardsandorders/html/pr715136.htm" TargetMode="External"/><Relationship Id="rId107" Type="http://schemas.openxmlformats.org/officeDocument/2006/relationships/hyperlink" Target="https://www.fwc.gov.au/documents/awardsandorders/html/pr707516.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footer" Target="footer2.xml"/><Relationship Id="rId53" Type="http://schemas.openxmlformats.org/officeDocument/2006/relationships/hyperlink" Target="http://www.fwc.gov.au/awardmod/download/nes.pdf"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www.fwc.gov.au/awardsandorders/html/PR509251.htm" TargetMode="External"/><Relationship Id="rId149" Type="http://schemas.openxmlformats.org/officeDocument/2006/relationships/hyperlink" Target="https://www.fwc.gov.au/documents/awardsandorders/html/pr610133.htm" TargetMode="External"/><Relationship Id="rId5" Type="http://schemas.openxmlformats.org/officeDocument/2006/relationships/webSettings" Target="webSettings.xml"/><Relationship Id="rId95" Type="http://schemas.openxmlformats.org/officeDocument/2006/relationships/hyperlink" Target="http://www.fwc.gov.au/awardsandorders/html/PR593873.htm" TargetMode="External"/><Relationship Id="rId160" Type="http://schemas.openxmlformats.org/officeDocument/2006/relationships/hyperlink" Target="http://www.fwc.gov.au/awardsandorders/html/PR528941.htm" TargetMode="External"/><Relationship Id="rId181" Type="http://schemas.openxmlformats.org/officeDocument/2006/relationships/hyperlink" Target="http://www.fwc.gov.au/awardsandorders/html/PR583023.htm" TargetMode="External"/><Relationship Id="rId216" Type="http://schemas.openxmlformats.org/officeDocument/2006/relationships/hyperlink" Target="http://www.fwc.gov.au/awardsandorders/html/PR510670.htm" TargetMode="External"/><Relationship Id="rId237" Type="http://schemas.openxmlformats.org/officeDocument/2006/relationships/hyperlink" Target="http://www.fwc.gov.au/awardsandorders/html/PR573679.htm" TargetMode="External"/><Relationship Id="rId258" Type="http://schemas.openxmlformats.org/officeDocument/2006/relationships/hyperlink" Target="http://www.legislation.gov.au/Series/C2009A00028" TargetMode="External"/><Relationship Id="rId22" Type="http://schemas.openxmlformats.org/officeDocument/2006/relationships/hyperlink" Target="http://www.fwc.gov.au/awardsandorders/html/PR557581.htm" TargetMode="External"/><Relationship Id="rId43" Type="http://schemas.openxmlformats.org/officeDocument/2006/relationships/hyperlink" Target="http://www.fwc.gov.au/awardsandorders/html/PR503708.htm" TargetMode="External"/><Relationship Id="rId64" Type="http://schemas.openxmlformats.org/officeDocument/2006/relationships/hyperlink" Target="http://www.legislation.gov.au/Series/C2009A00028" TargetMode="External"/><Relationship Id="rId118" Type="http://schemas.openxmlformats.org/officeDocument/2006/relationships/hyperlink" Target="http://www.fwc.gov.au/awardsandorders/html/PR523081.htm" TargetMode="External"/><Relationship Id="rId139" Type="http://schemas.openxmlformats.org/officeDocument/2006/relationships/hyperlink" Target="http://www.fwc.gov.au/awardsandorders/html/pr536884.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mod/download/nes.pdf" TargetMode="External"/><Relationship Id="rId171" Type="http://schemas.openxmlformats.org/officeDocument/2006/relationships/hyperlink" Target="http://www.legislation.gov.au/Series/C2009A00028" TargetMode="External"/><Relationship Id="rId192" Type="http://schemas.openxmlformats.org/officeDocument/2006/relationships/hyperlink" Target="http://www.fwc.gov.au/awardsandorders/html/PR525068.htm" TargetMode="External"/><Relationship Id="rId206" Type="http://schemas.openxmlformats.org/officeDocument/2006/relationships/hyperlink" Target="http://www.fwc.gov.au/awardsandorders/html/PR537893.htm" TargetMode="External"/><Relationship Id="rId227" Type="http://schemas.openxmlformats.org/officeDocument/2006/relationships/hyperlink" Target="http://www.fwc.gov.au/awardsandorders/html/PR522961.htm" TargetMode="External"/><Relationship Id="rId248" Type="http://schemas.openxmlformats.org/officeDocument/2006/relationships/hyperlink" Target="https://www.fwc.gov.au/documents/awardsandorders/html/pr715136.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3.xml"/><Relationship Id="rId108" Type="http://schemas.openxmlformats.org/officeDocument/2006/relationships/hyperlink" Target="https://www.fwc.gov.au/documents/awardsandorders/html/pr606425.htm" TargetMode="External"/><Relationship Id="rId129" Type="http://schemas.openxmlformats.org/officeDocument/2006/relationships/hyperlink" Target="http://www.fwc.gov.au/awardsandorders/html/PR523081.htm" TargetMode="External"/><Relationship Id="rId54" Type="http://schemas.openxmlformats.org/officeDocument/2006/relationships/hyperlink" Target="http://www.fwc.gov.au/awardsandorders/html/PR542219.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s://www.fwc.gov.au/documents/awardsandorders/html/pr606425.htm" TargetMode="External"/><Relationship Id="rId140" Type="http://schemas.openxmlformats.org/officeDocument/2006/relationships/hyperlink" Target="http://www.fwc.gov.au/awardsandorders/html/PR551807.htm" TargetMode="External"/><Relationship Id="rId161" Type="http://schemas.openxmlformats.org/officeDocument/2006/relationships/hyperlink" Target="http://www.fwc.gov.au/awardsandorders/html/PR528941.htm" TargetMode="External"/><Relationship Id="rId182" Type="http://schemas.openxmlformats.org/officeDocument/2006/relationships/hyperlink" Target="https://www.fwc.gov.au/documents/awardsandorders/html/pr712213.htm" TargetMode="External"/><Relationship Id="rId217" Type="http://schemas.openxmlformats.org/officeDocument/2006/relationships/hyperlink" Target="http://www.fwc.gov.au/awardsandorders/html/PR525068.ht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fwc.gov.au/documents/awardsandorders/html/pr709080.htm" TargetMode="External"/><Relationship Id="rId233" Type="http://schemas.openxmlformats.org/officeDocument/2006/relationships/hyperlink" Target="http://www.fwc.gov.au/awardsandorders/html/PR593873.htm" TargetMode="External"/><Relationship Id="rId238" Type="http://schemas.openxmlformats.org/officeDocument/2006/relationships/hyperlink" Target="http://www.fwc.gov.au/awardsandorders/html/PR580863.htm" TargetMode="External"/><Relationship Id="rId254" Type="http://schemas.openxmlformats.org/officeDocument/2006/relationships/hyperlink" Target="http://www.fwc.gov.au/awardsandorders/html/PR583023.htm" TargetMode="External"/><Relationship Id="rId259" Type="http://schemas.openxmlformats.org/officeDocument/2006/relationships/hyperlink" Target="http://www.legislation.gov.au/Series/C2009A00028" TargetMode="External"/><Relationship Id="rId23" Type="http://schemas.openxmlformats.org/officeDocument/2006/relationships/hyperlink" Target="http://www.fwc.gov.au/awardsandorders/html/PR573679.htm" TargetMode="External"/><Relationship Id="rId28" Type="http://schemas.openxmlformats.org/officeDocument/2006/relationships/hyperlink" Target="https://www.fwc.gov.au/documents/awardsandorders/html/pr718141.htm" TargetMode="External"/><Relationship Id="rId49" Type="http://schemas.openxmlformats.org/officeDocument/2006/relationships/hyperlink" Target="http://www.fwc.gov.au/awardmod/download/nes.pdf" TargetMode="External"/><Relationship Id="rId114" Type="http://schemas.openxmlformats.org/officeDocument/2006/relationships/hyperlink" Target="https://www.fwc.gov.au/documents/awardsandorders/html/pr707516.htm" TargetMode="External"/><Relationship Id="rId119" Type="http://schemas.openxmlformats.org/officeDocument/2006/relationships/hyperlink" Target="http://www.fwc.gov.au/awardsandorders/html/pr536884.htm" TargetMode="External"/><Relationship Id="rId44" Type="http://schemas.openxmlformats.org/officeDocument/2006/relationships/hyperlink" Target="http://www.fwc.gov.au/awardsandorders/html/PR503708.htm" TargetMode="External"/><Relationship Id="rId60" Type="http://schemas.openxmlformats.org/officeDocument/2006/relationships/hyperlink" Target="http://www.fwc.gov.au/awardsandorders/html/PR542219.htm" TargetMode="External"/><Relationship Id="rId65" Type="http://schemas.openxmlformats.org/officeDocument/2006/relationships/hyperlink" Target="http://www.fwc.gov.au/awardsandorders/html/PR528941.htm" TargetMode="External"/><Relationship Id="rId81" Type="http://schemas.openxmlformats.org/officeDocument/2006/relationships/hyperlink" Target="https://www.fwc.gov.au/documents/awardmod/download/nes.pdf"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36884.htm" TargetMode="External"/><Relationship Id="rId135" Type="http://schemas.openxmlformats.org/officeDocument/2006/relationships/hyperlink" Target="https://www.fwc.gov.au/documents/awardsandorders/html/pr606577.htm" TargetMode="External"/><Relationship Id="rId151" Type="http://schemas.openxmlformats.org/officeDocument/2006/relationships/hyperlink" Target="http://www.legislation.gov.au/Series/C2009A00028" TargetMode="External"/><Relationship Id="rId156" Type="http://schemas.openxmlformats.org/officeDocument/2006/relationships/hyperlink" Target="http://www.fwc.gov.au/awardsandorders/html/PR528941.htm" TargetMode="External"/><Relationship Id="rId177" Type="http://schemas.openxmlformats.org/officeDocument/2006/relationships/hyperlink" Target="http://www.fwc.gov.au/awardsandorders/html/PR583023.htm" TargetMode="External"/><Relationship Id="rId198" Type="http://schemas.openxmlformats.org/officeDocument/2006/relationships/hyperlink" Target="http://www.fwc.gov.au/awardsandorders/html/PR592689.htm" TargetMode="External"/><Relationship Id="rId172" Type="http://schemas.openxmlformats.org/officeDocument/2006/relationships/hyperlink" Target="http://www.legislation.gov.au/Series/C2009A00028" TargetMode="External"/><Relationship Id="rId193" Type="http://schemas.openxmlformats.org/officeDocument/2006/relationships/hyperlink" Target="http://www.fwc.gov.au/awardsandorders/html/PR537893.htm" TargetMode="External"/><Relationship Id="rId202" Type="http://schemas.openxmlformats.org/officeDocument/2006/relationships/hyperlink" Target="http://www.jobaccess.gov.au" TargetMode="External"/><Relationship Id="rId207" Type="http://schemas.openxmlformats.org/officeDocument/2006/relationships/hyperlink" Target="http://www.fwc.gov.au/awardsandorders/html/PR551831.htm" TargetMode="External"/><Relationship Id="rId223" Type="http://schemas.openxmlformats.org/officeDocument/2006/relationships/hyperlink" Target="https://www.fwc.gov.au/documents/awardsandorders/html/pr606630.htm" TargetMode="External"/><Relationship Id="rId228" Type="http://schemas.openxmlformats.org/officeDocument/2006/relationships/hyperlink" Target="http://www.fwc.gov.au/awardsandorders/html/pr536764.htm" TargetMode="External"/><Relationship Id="rId244" Type="http://schemas.openxmlformats.org/officeDocument/2006/relationships/hyperlink" Target="https://www.fwc.gov.au/documents/awardsandorders/html/pr715136.htm" TargetMode="External"/><Relationship Id="rId249" Type="http://schemas.openxmlformats.org/officeDocument/2006/relationships/hyperlink" Target="https://www.fwc.gov.au/documents/awardsandorders/html/pr715136.htm" TargetMode="External"/><Relationship Id="rId13" Type="http://schemas.openxmlformats.org/officeDocument/2006/relationships/hyperlink" Target="https://www.fwc.gov.au/awards-and-agreements/modern-award-reviews/4-yearly-review/award-stage/award-review-documents/MA000099?m=AM2014/232"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03708.htm" TargetMode="External"/><Relationship Id="rId109" Type="http://schemas.openxmlformats.org/officeDocument/2006/relationships/hyperlink" Target="https://www.fwc.gov.au/documents/awardsandorders/html/pr707516.htm" TargetMode="External"/><Relationship Id="rId260" Type="http://schemas.openxmlformats.org/officeDocument/2006/relationships/hyperlink" Target="http://www.legislation.gov.au/Series/C2009A00028" TargetMode="External"/><Relationship Id="rId34" Type="http://schemas.openxmlformats.org/officeDocument/2006/relationships/hyperlink" Target="http://www.fwc.gov.au/awardsandorders/html/PR542219.htm" TargetMode="External"/><Relationship Id="rId50" Type="http://schemas.openxmlformats.org/officeDocument/2006/relationships/hyperlink" Target="http://www.fwc.gov.au/awardsandorders/html/PR544804.htm" TargetMode="External"/><Relationship Id="rId55" Type="http://schemas.openxmlformats.org/officeDocument/2006/relationships/hyperlink" Target="https://www.fwc.gov.au/documents/awardsandorders/html/pr610265.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s://www.fwc.gov.au/documents/awardsandorders/html/pr707516.htm" TargetMode="External"/><Relationship Id="rId104" Type="http://schemas.openxmlformats.org/officeDocument/2006/relationships/hyperlink" Target="https://www.fwc.gov.au/documents/awardsandorders/html/pr606425.htm" TargetMode="External"/><Relationship Id="rId120" Type="http://schemas.openxmlformats.org/officeDocument/2006/relationships/hyperlink" Target="http://www.fwc.gov.au/awardsandorders/html/PR551807.htm" TargetMode="External"/><Relationship Id="rId125" Type="http://schemas.openxmlformats.org/officeDocument/2006/relationships/hyperlink" Target="https://www.fwc.gov.au/documents/awardsandorders/html/pr704161.htm" TargetMode="External"/><Relationship Id="rId141" Type="http://schemas.openxmlformats.org/officeDocument/2006/relationships/hyperlink" Target="http://www.fwc.gov.au/awardsandorders/html/PR561478.htm" TargetMode="External"/><Relationship Id="rId146" Type="http://schemas.openxmlformats.org/officeDocument/2006/relationships/hyperlink" Target="http://www.fwc.gov.au/awardsandorders/html/PR546087.htm" TargetMode="External"/><Relationship Id="rId167" Type="http://schemas.openxmlformats.org/officeDocument/2006/relationships/hyperlink" Target="https://www.fwc.gov.au/documents/awardsandorders/html/pr585799.htm" TargetMode="External"/><Relationship Id="rId188" Type="http://schemas.openxmlformats.org/officeDocument/2006/relationships/hyperlink" Target="http://www.fwc.gov.au/awardsandorders/html/PR503708.htm" TargetMode="External"/><Relationship Id="rId7" Type="http://schemas.openxmlformats.org/officeDocument/2006/relationships/endnotes" Target="endnotes.xml"/><Relationship Id="rId71" Type="http://schemas.openxmlformats.org/officeDocument/2006/relationships/hyperlink" Target="http://www.fwc.gov.au/awardsandorders/html/PR700576.htm" TargetMode="External"/><Relationship Id="rId92" Type="http://schemas.openxmlformats.org/officeDocument/2006/relationships/hyperlink" Target="https://www.fwc.gov.au/awardsandorders/html/PR566779.htm" TargetMode="External"/><Relationship Id="rId162" Type="http://schemas.openxmlformats.org/officeDocument/2006/relationships/hyperlink" Target="http://www.fwc.gov.au/awardsandorders/html/PR528941.htm" TargetMode="External"/><Relationship Id="rId183" Type="http://schemas.openxmlformats.org/officeDocument/2006/relationships/hyperlink" Target="https://www.fwc.gov.au/documents/awardsandorders/html/pr712213.htm" TargetMode="External"/><Relationship Id="rId213" Type="http://schemas.openxmlformats.org/officeDocument/2006/relationships/hyperlink" Target="http://www.fwc.gov.au/awardsandorders/html/PR542219.htm" TargetMode="External"/><Relationship Id="rId218" Type="http://schemas.openxmlformats.org/officeDocument/2006/relationships/hyperlink" Target="http://www.fwc.gov.au/awardsandorders/html/PR537893.htm" TargetMode="External"/><Relationship Id="rId234" Type="http://schemas.openxmlformats.org/officeDocument/2006/relationships/hyperlink" Target="http://www.fwc.gov.au/awardsandorders/html/pr532630.htm" TargetMode="External"/><Relationship Id="rId239" Type="http://schemas.openxmlformats.org/officeDocument/2006/relationships/hyperlink" Target="http://www.fwc.gov.au/documents/awardsandorders/html/pr598110.htm" TargetMode="External"/><Relationship Id="rId2" Type="http://schemas.openxmlformats.org/officeDocument/2006/relationships/numbering" Target="numbering.xml"/><Relationship Id="rId29" Type="http://schemas.openxmlformats.org/officeDocument/2006/relationships/header" Target="header1.xml"/><Relationship Id="rId250" Type="http://schemas.openxmlformats.org/officeDocument/2006/relationships/hyperlink" Target="https://www.fwc.gov.au/documents/awardsandorders/html/pr715136.htm" TargetMode="External"/><Relationship Id="rId255" Type="http://schemas.openxmlformats.org/officeDocument/2006/relationships/hyperlink" Target="http://www.fwc.gov.au/documents/documents/modern_awards/cash-out-agreement.pdf" TargetMode="External"/><Relationship Id="rId24" Type="http://schemas.openxmlformats.org/officeDocument/2006/relationships/hyperlink" Target="http://www.fwc.gov.au/awardsandorders/html/PR583023.htm" TargetMode="External"/><Relationship Id="rId40" Type="http://schemas.openxmlformats.org/officeDocument/2006/relationships/hyperlink" Target="http://www.fwc.gov.au/awardsandorders/html/PR546087.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www.fwc.gov.au/awardsandorders/html/PR700576.htm" TargetMode="External"/><Relationship Id="rId87" Type="http://schemas.openxmlformats.org/officeDocument/2006/relationships/hyperlink" Target="http://www.fwc.gov.au/awardsandorders/html/PR998000.htm" TargetMode="External"/><Relationship Id="rId110" Type="http://schemas.openxmlformats.org/officeDocument/2006/relationships/hyperlink" Target="https://www.fwc.gov.au/documents/awardsandorders/html/pr606425.htm" TargetMode="External"/><Relationship Id="rId115" Type="http://schemas.openxmlformats.org/officeDocument/2006/relationships/hyperlink" Target="http://www.fwc.gov.au/documents/documents/modern_awards/allowances/MA000099-all.pdf" TargetMode="External"/><Relationship Id="rId131" Type="http://schemas.openxmlformats.org/officeDocument/2006/relationships/hyperlink" Target="http://www.fwc.gov.au/awardsandorders/html/PR551807.htm" TargetMode="External"/><Relationship Id="rId136" Type="http://schemas.openxmlformats.org/officeDocument/2006/relationships/hyperlink" Target="https://www.fwc.gov.au/documents/awardsandorders/html/pr704161.htm" TargetMode="External"/><Relationship Id="rId157" Type="http://schemas.openxmlformats.org/officeDocument/2006/relationships/hyperlink" Target="http://www.fwc.gov.au/awardsandorders/html/PR528941.htm" TargetMode="External"/><Relationship Id="rId178" Type="http://schemas.openxmlformats.org/officeDocument/2006/relationships/hyperlink" Target="http://www.fwc.gov.au/awardsandorders/html/PR583023.htm" TargetMode="External"/><Relationship Id="rId61" Type="http://schemas.openxmlformats.org/officeDocument/2006/relationships/hyperlink" Target="https://www.fwc.gov.au/documents/awardsandorders/html/pr610265.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legislation.gov.au/Series/C2009A00028" TargetMode="External"/><Relationship Id="rId173" Type="http://schemas.openxmlformats.org/officeDocument/2006/relationships/hyperlink" Target="https://www.fwc.gov.au/awardsandorders/html/PR567222.htm" TargetMode="External"/><Relationship Id="rId194" Type="http://schemas.openxmlformats.org/officeDocument/2006/relationships/hyperlink" Target="http://www.fwc.gov.au/awardsandorders/html/PR542219.htm" TargetMode="External"/><Relationship Id="rId199" Type="http://schemas.openxmlformats.org/officeDocument/2006/relationships/hyperlink" Target="https://www.fwc.gov.au/documents/awardsandorders/html/pr606630.htm" TargetMode="External"/><Relationship Id="rId203" Type="http://schemas.openxmlformats.org/officeDocument/2006/relationships/hyperlink" Target="http://www.fwc.gov.au/awardsandorders/html/PR998748.htm" TargetMode="External"/><Relationship Id="rId208" Type="http://schemas.openxmlformats.org/officeDocument/2006/relationships/hyperlink" Target="http://www.fwc.gov.au/awardsandorders/html/PR568050.htm" TargetMode="External"/><Relationship Id="rId229" Type="http://schemas.openxmlformats.org/officeDocument/2006/relationships/hyperlink" Target="http://www.fwc.gov.au/awardsandorders/html/PR545787.htm" TargetMode="External"/><Relationship Id="rId19" Type="http://schemas.openxmlformats.org/officeDocument/2006/relationships/hyperlink" Target="http://www.fwc.gov.au/awardsandorders/html/pr532630.htm" TargetMode="External"/><Relationship Id="rId224" Type="http://schemas.openxmlformats.org/officeDocument/2006/relationships/hyperlink" Target="https://www.fwc.gov.au/documents/awardsandorders/html/pr709080.htm" TargetMode="External"/><Relationship Id="rId240" Type="http://schemas.openxmlformats.org/officeDocument/2006/relationships/hyperlink" Target="http://www.fwc.gov.au/documents/awardsandorders/html/pr701683.htm" TargetMode="External"/><Relationship Id="rId245" Type="http://schemas.openxmlformats.org/officeDocument/2006/relationships/hyperlink" Target="https://www.fwc.gov.au/documents/awardsandorders/html/pr715136.htm" TargetMode="External"/><Relationship Id="rId261" Type="http://schemas.openxmlformats.org/officeDocument/2006/relationships/header" Target="header3.xm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eader" Target="header2.xml"/><Relationship Id="rId35" Type="http://schemas.openxmlformats.org/officeDocument/2006/relationships/hyperlink" Target="http://www.fwc.gov.au/awardsandorders/html/PR542219.htm" TargetMode="External"/><Relationship Id="rId56" Type="http://schemas.openxmlformats.org/officeDocument/2006/relationships/hyperlink" Target="http://www.legislation.gov.au/Series/C2009A00028"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s://www.fwc.gov.au/documents/awardsandorders/html/pr606425.htm" TargetMode="External"/><Relationship Id="rId105" Type="http://schemas.openxmlformats.org/officeDocument/2006/relationships/hyperlink" Target="https://www.fwc.gov.au/documents/awardsandorders/html/pr707516.htm" TargetMode="External"/><Relationship Id="rId126" Type="http://schemas.openxmlformats.org/officeDocument/2006/relationships/hyperlink" Target="https://www.fwc.gov.au/documents/awardsandorders/html/pr707744.htm" TargetMode="External"/><Relationship Id="rId147" Type="http://schemas.openxmlformats.org/officeDocument/2006/relationships/hyperlink" Target="https://www.fwc.gov.au/documents/awardsandorders/html/pr610133.htm" TargetMode="External"/><Relationship Id="rId168" Type="http://schemas.openxmlformats.org/officeDocument/2006/relationships/hyperlink" Target="https://www.fwc.gov.au/documents/awardsandorders/html/pr585799.htm"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44804.htm" TargetMode="External"/><Relationship Id="rId72" Type="http://schemas.openxmlformats.org/officeDocument/2006/relationships/hyperlink" Target="http://www.fwc.gov.au/awardsandorders/html/PR700576.htm" TargetMode="External"/><Relationship Id="rId93" Type="http://schemas.openxmlformats.org/officeDocument/2006/relationships/hyperlink" Target="http://www.fwc.gov.au/awardsandorders/html/PR579886.htm" TargetMode="External"/><Relationship Id="rId98" Type="http://schemas.openxmlformats.org/officeDocument/2006/relationships/hyperlink" Target="https://www.fwc.gov.au/documents/awardsandorders/html/pr606425.htm" TargetMode="External"/><Relationship Id="rId121" Type="http://schemas.openxmlformats.org/officeDocument/2006/relationships/hyperlink" Target="http://www.fwc.gov.au/awardsandorders/html/PR566908.htm" TargetMode="External"/><Relationship Id="rId142" Type="http://schemas.openxmlformats.org/officeDocument/2006/relationships/hyperlink" Target="http://www.fwc.gov.au/awardsandorders/html/PR503708.htm" TargetMode="External"/><Relationship Id="rId163" Type="http://schemas.openxmlformats.org/officeDocument/2006/relationships/hyperlink" Target="https://www.fwc.gov.au/documents/awardsandorders/html/pr585799.htm" TargetMode="External"/><Relationship Id="rId184" Type="http://schemas.openxmlformats.org/officeDocument/2006/relationships/hyperlink" Target="https://www.fwc.gov.au/documents/awardsandorders/html/pr712213.htm" TargetMode="External"/><Relationship Id="rId189" Type="http://schemas.openxmlformats.org/officeDocument/2006/relationships/hyperlink" Target="http://www.fwc.gov.au/awardsandorders/html/PR503708.htm" TargetMode="External"/><Relationship Id="rId219" Type="http://schemas.openxmlformats.org/officeDocument/2006/relationships/hyperlink" Target="http://www.fwc.gov.au/awardsandorders/html/PR551831.htm" TargetMode="External"/><Relationship Id="rId3" Type="http://schemas.openxmlformats.org/officeDocument/2006/relationships/styles" Target="styles.xml"/><Relationship Id="rId214" Type="http://schemas.openxmlformats.org/officeDocument/2006/relationships/hyperlink" Target="http://www.fwc.gov.au/awardsandorders/html/PR542219.htm" TargetMode="External"/><Relationship Id="rId230" Type="http://schemas.openxmlformats.org/officeDocument/2006/relationships/hyperlink" Target="http://www.fwc.gov.au/awardsandorders/html/PR551687.htm" TargetMode="External"/><Relationship Id="rId235" Type="http://schemas.openxmlformats.org/officeDocument/2006/relationships/hyperlink" Target="http://www.fwc.gov.au/awardsandorders/html/pr544519.htm" TargetMode="External"/><Relationship Id="rId251" Type="http://schemas.openxmlformats.org/officeDocument/2006/relationships/hyperlink" Target="https://www.fwc.gov.au/documents/awardsandorders/html/pr712213.htm" TargetMode="External"/><Relationship Id="rId256" Type="http://schemas.openxmlformats.org/officeDocument/2006/relationships/hyperlink" Target="http://www.fwc.gov.au/awardmod/download/nes.pdf" TargetMode="External"/><Relationship Id="rId25" Type="http://schemas.openxmlformats.org/officeDocument/2006/relationships/hyperlink" Target="http://www.fwc.gov.au/awardsandorders/html/PR609428.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s://www.fwc.gov.au/documents/sites/awardsmodernfouryr/pr715605.pdf" TargetMode="External"/><Relationship Id="rId116" Type="http://schemas.openxmlformats.org/officeDocument/2006/relationships/hyperlink" Target="http://www.fwc.gov.au/awardsandorders/html/PR998122.htm" TargetMode="External"/><Relationship Id="rId137" Type="http://schemas.openxmlformats.org/officeDocument/2006/relationships/hyperlink" Target="https://www.fwc.gov.au/documents/awardsandorders/html/pr707744.htm" TargetMode="External"/><Relationship Id="rId158" Type="http://schemas.openxmlformats.org/officeDocument/2006/relationships/hyperlink" Target="http://www.fwc.gov.au/awardsandorders/html/PR528941.htm" TargetMode="External"/><Relationship Id="rId20" Type="http://schemas.openxmlformats.org/officeDocument/2006/relationships/hyperlink" Target="http://www.fwc.gov.au/awardsandorders/html/PR544519.htm" TargetMode="External"/><Relationship Id="rId41" Type="http://schemas.openxmlformats.org/officeDocument/2006/relationships/hyperlink" Target="http://www.fwc.gov.au/awardsandorders/html/PR546087.htm" TargetMode="External"/><Relationship Id="rId62" Type="http://schemas.openxmlformats.org/officeDocument/2006/relationships/hyperlink" Target="https://www.fwc.gov.au/documents/awardmod/download/nes.pdf"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509130.htm" TargetMode="External"/><Relationship Id="rId111" Type="http://schemas.openxmlformats.org/officeDocument/2006/relationships/hyperlink" Target="https://www.fwc.gov.au/documents/awardsandorders/html/pr707516.htm" TargetMode="External"/><Relationship Id="rId132" Type="http://schemas.openxmlformats.org/officeDocument/2006/relationships/hyperlink" Target="http://www.fwc.gov.au/awardsandorders/html/PR566908.htm" TargetMode="External"/><Relationship Id="rId153" Type="http://schemas.openxmlformats.org/officeDocument/2006/relationships/hyperlink" Target="http://www.legislation.gov.au/Series/C2009A00028" TargetMode="External"/><Relationship Id="rId174" Type="http://schemas.openxmlformats.org/officeDocument/2006/relationships/hyperlink" Target="http://www.fwc.gov.au/awardsandorders/html/PR583023.htm" TargetMode="External"/><Relationship Id="rId179" Type="http://schemas.openxmlformats.org/officeDocument/2006/relationships/hyperlink" Target="http://www.fwc.gov.au/awardsandorders/html/PR583023.htm" TargetMode="External"/><Relationship Id="rId195" Type="http://schemas.openxmlformats.org/officeDocument/2006/relationships/hyperlink" Target="http://www.fwc.gov.au/awardsandorders/html/PR551831.htm" TargetMode="External"/><Relationship Id="rId209" Type="http://schemas.openxmlformats.org/officeDocument/2006/relationships/hyperlink" Target="http://www.fwc.gov.au/awardsandorders/html/PR581528.htm" TargetMode="External"/><Relationship Id="rId190" Type="http://schemas.openxmlformats.org/officeDocument/2006/relationships/hyperlink" Target="http://www.fwc.gov.au/awardsandorders/html/PR998748.htm" TargetMode="External"/><Relationship Id="rId204" Type="http://schemas.openxmlformats.org/officeDocument/2006/relationships/hyperlink" Target="http://www.fwc.gov.au/awardsandorders/html/PR510670.htm" TargetMode="External"/><Relationship Id="rId220" Type="http://schemas.openxmlformats.org/officeDocument/2006/relationships/hyperlink" Target="http://www.fwc.gov.au/awardsandorders/html/PR568050.htm" TargetMode="External"/><Relationship Id="rId225" Type="http://schemas.openxmlformats.org/officeDocument/2006/relationships/hyperlink" Target="http://www.fwc.gov.au/awardsandorders/html/PR998000.htm" TargetMode="External"/><Relationship Id="rId241" Type="http://schemas.openxmlformats.org/officeDocument/2006/relationships/hyperlink" Target="https://www.fwc.gov.au/documents/awardsandorders/html/pr712213.htm" TargetMode="External"/><Relationship Id="rId246" Type="http://schemas.openxmlformats.org/officeDocument/2006/relationships/hyperlink" Target="https://www.fwc.gov.au/documents/awardsandorders/html/pr715136.htm"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542219.htm" TargetMode="External"/><Relationship Id="rId57" Type="http://schemas.openxmlformats.org/officeDocument/2006/relationships/hyperlink" Target="http://www.fwc.gov.au/awardsandorders/html/pr546288.htm" TargetMode="External"/><Relationship Id="rId106" Type="http://schemas.openxmlformats.org/officeDocument/2006/relationships/hyperlink" Target="https://www.fwc.gov.au/documents/awardsandorders/html/pr606425.htm" TargetMode="External"/><Relationship Id="rId127" Type="http://schemas.openxmlformats.org/officeDocument/2006/relationships/hyperlink" Target="http://www.fwc.gov.au/awardsandorders/html/PR998122.htm" TargetMode="External"/><Relationship Id="rId262" Type="http://schemas.openxmlformats.org/officeDocument/2006/relationships/fontTable" Target="fontTable.xm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footer" Target="footer1.xml"/><Relationship Id="rId52" Type="http://schemas.openxmlformats.org/officeDocument/2006/relationships/hyperlink" Target="http://www.fwc.gov.au/awardsandorders/html/PR544804.htm" TargetMode="External"/><Relationship Id="rId73" Type="http://schemas.openxmlformats.org/officeDocument/2006/relationships/hyperlink" Target="https://www.fwc.gov.au/documents/awardsandorders/html/pr610265.htm" TargetMode="External"/><Relationship Id="rId78" Type="http://schemas.openxmlformats.org/officeDocument/2006/relationships/hyperlink" Target="http://www.fwc.gov.au/awardsandorders/html/PR503708.htm" TargetMode="External"/><Relationship Id="rId94" Type="http://schemas.openxmlformats.org/officeDocument/2006/relationships/hyperlink" Target="http://www.fwc.gov.au/awardsandorders/html/pr592200.htm" TargetMode="External"/><Relationship Id="rId99" Type="http://schemas.openxmlformats.org/officeDocument/2006/relationships/hyperlink" Target="https://www.fwc.gov.au/documents/awardsandorders/html/pr707516.htm" TargetMode="External"/><Relationship Id="rId101" Type="http://schemas.openxmlformats.org/officeDocument/2006/relationships/hyperlink" Target="https://www.fwc.gov.au/documents/awardsandorders/html/pr707516.htm" TargetMode="External"/><Relationship Id="rId122" Type="http://schemas.openxmlformats.org/officeDocument/2006/relationships/hyperlink" Target="http://www.fwc.gov.au/awardsandorders/html/PR579606.htm" TargetMode="External"/><Relationship Id="rId143" Type="http://schemas.openxmlformats.org/officeDocument/2006/relationships/hyperlink" Target="http://www.fwc.gov.au/awardsandorders/html/PR561478.htm" TargetMode="External"/><Relationship Id="rId148" Type="http://schemas.openxmlformats.org/officeDocument/2006/relationships/hyperlink" Target="https://www.fwc.gov.au/documents/awardsandorders/html/pr610133.htm" TargetMode="External"/><Relationship Id="rId164" Type="http://schemas.openxmlformats.org/officeDocument/2006/relationships/hyperlink" Target="https://www.fwc.gov.au/documents/awardsandorders/html/pr585799.htm" TargetMode="External"/><Relationship Id="rId169" Type="http://schemas.openxmlformats.org/officeDocument/2006/relationships/hyperlink" Target="http://www.fwc.gov.au/awardsandorders/html/PR528941.htm" TargetMode="External"/><Relationship Id="rId185" Type="http://schemas.openxmlformats.org/officeDocument/2006/relationships/hyperlink" Target="https://www.fwc.gov.au/documents/awardsandorders/html/pr712213.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83023.htm" TargetMode="External"/><Relationship Id="rId210" Type="http://schemas.openxmlformats.org/officeDocument/2006/relationships/hyperlink" Target="http://www.fwc.gov.au/awardsandorders/html/PR592689.htm" TargetMode="External"/><Relationship Id="rId215" Type="http://schemas.openxmlformats.org/officeDocument/2006/relationships/hyperlink" Target="http://www.fwc.gov.au/awardsandorders/html/PR998748.htm" TargetMode="External"/><Relationship Id="rId236" Type="http://schemas.openxmlformats.org/officeDocument/2006/relationships/hyperlink" Target="http://www.fwc.gov.au/awardsandorders/html/PR557581.htm" TargetMode="External"/><Relationship Id="rId257" Type="http://schemas.openxmlformats.org/officeDocument/2006/relationships/hyperlink" Target="http://www.legislation.gov.au/Series/C2009A00028" TargetMode="External"/><Relationship Id="rId26" Type="http://schemas.openxmlformats.org/officeDocument/2006/relationships/hyperlink" Target="https://www.fwc.gov.au/documents/awardsandorders/html/pr610265.htm" TargetMode="External"/><Relationship Id="rId231" Type="http://schemas.openxmlformats.org/officeDocument/2006/relationships/hyperlink" Target="https://www.fwc.gov.au/awardsandorders/html/PR566779.htm" TargetMode="External"/><Relationship Id="rId252" Type="http://schemas.openxmlformats.org/officeDocument/2006/relationships/hyperlink" Target="http://www.fwc.gov.au/awardsandorders/html/PR583023.htm" TargetMode="External"/><Relationship Id="rId47" Type="http://schemas.openxmlformats.org/officeDocument/2006/relationships/hyperlink" Target="http://www.fwc.gov.au/awardsandorders/html/PR546087.htm" TargetMode="External"/><Relationship Id="rId68" Type="http://schemas.openxmlformats.org/officeDocument/2006/relationships/hyperlink" Target="http://www.fwc.gov.au/awardsandorders/html/PR528941.htm" TargetMode="External"/><Relationship Id="rId89" Type="http://schemas.openxmlformats.org/officeDocument/2006/relationships/hyperlink" Target="http://www.fwc.gov.au/awardsandorders/html/PR522961.htm" TargetMode="External"/><Relationship Id="rId112" Type="http://schemas.openxmlformats.org/officeDocument/2006/relationships/hyperlink" Target="http://www.fwc.gov.au/awardsandorders/html/PR593873.htm" TargetMode="External"/><Relationship Id="rId133" Type="http://schemas.openxmlformats.org/officeDocument/2006/relationships/hyperlink" Target="http://www.fwc.gov.au/awardsandorders/html/PR579606.htm" TargetMode="External"/><Relationship Id="rId154" Type="http://schemas.openxmlformats.org/officeDocument/2006/relationships/hyperlink" Target="http://www.legislation.gov.au/Series/C2009A00028" TargetMode="External"/><Relationship Id="rId175" Type="http://schemas.openxmlformats.org/officeDocument/2006/relationships/hyperlink" Target="https://www.fwc.gov.au/awardsandorders/html/PR567222.htm" TargetMode="External"/><Relationship Id="rId196" Type="http://schemas.openxmlformats.org/officeDocument/2006/relationships/hyperlink" Target="http://www.fwc.gov.au/awardsandorders/html/PR568050.htm" TargetMode="External"/><Relationship Id="rId200" Type="http://schemas.openxmlformats.org/officeDocument/2006/relationships/hyperlink" Target="https://www.fwc.gov.au/documents/awardsandorders/html/pr709080.htm"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www.fwc.gov.au/awardsandorders/html/PR581528.htm" TargetMode="External"/><Relationship Id="rId242" Type="http://schemas.openxmlformats.org/officeDocument/2006/relationships/hyperlink" Target="https://www.fwc.gov.au/documents/awardsandorders/html/pr715136.htm" TargetMode="External"/><Relationship Id="rId263" Type="http://schemas.openxmlformats.org/officeDocument/2006/relationships/theme" Target="theme/theme1.xml"/><Relationship Id="rId37" Type="http://schemas.openxmlformats.org/officeDocument/2006/relationships/hyperlink" Target="http://www.fwc.gov.au/awardsandorders/html/PR542219.htm" TargetMode="External"/><Relationship Id="rId58" Type="http://schemas.openxmlformats.org/officeDocument/2006/relationships/hyperlink" Target="https://www.fwc.gov.au/documents/awardsandorders/html/pr610265.htm" TargetMode="External"/><Relationship Id="rId79" Type="http://schemas.openxmlformats.org/officeDocument/2006/relationships/hyperlink" Target="http://www.fwc.gov.au/awardsandorders/html/PR561478.htm" TargetMode="External"/><Relationship Id="rId102" Type="http://schemas.openxmlformats.org/officeDocument/2006/relationships/hyperlink" Target="https://www.fwc.gov.au/documents/awardsandorders/html/pr606425.htm" TargetMode="External"/><Relationship Id="rId123" Type="http://schemas.openxmlformats.org/officeDocument/2006/relationships/hyperlink" Target="https://www.fwc.gov.au/documents/awardsandorders/html/pr592354.htm" TargetMode="External"/><Relationship Id="rId144" Type="http://schemas.openxmlformats.org/officeDocument/2006/relationships/hyperlink" Target="https://www.fwc.gov.au/awardsandorders/html/PR571826.htm" TargetMode="External"/><Relationship Id="rId90" Type="http://schemas.openxmlformats.org/officeDocument/2006/relationships/hyperlink" Target="http://www.fwc.gov.au/awardsandorders/html/pr536764.htm" TargetMode="External"/><Relationship Id="rId165" Type="http://schemas.openxmlformats.org/officeDocument/2006/relationships/hyperlink" Target="https://www.fwc.gov.au/documents/awardsandorders/html/pr585799.htm" TargetMode="External"/><Relationship Id="rId186" Type="http://schemas.openxmlformats.org/officeDocument/2006/relationships/hyperlink" Target="https://www.fwc.gov.au/documents/awardsandorders/html/pr712213.htm" TargetMode="External"/><Relationship Id="rId211" Type="http://schemas.openxmlformats.org/officeDocument/2006/relationships/hyperlink" Target="https://www.fwc.gov.au/documents/awardsandorders/html/pr606630.htm" TargetMode="External"/><Relationship Id="rId232" Type="http://schemas.openxmlformats.org/officeDocument/2006/relationships/hyperlink" Target="http://www.fwc.gov.au/awardsandorders/html/PR579886.htm" TargetMode="External"/><Relationship Id="rId253" Type="http://schemas.openxmlformats.org/officeDocument/2006/relationships/hyperlink" Target="http://www.fwc.gov.au/documents/documents/modern_awards/leave-in-advance-agreement.pdf" TargetMode="External"/><Relationship Id="rId27" Type="http://schemas.openxmlformats.org/officeDocument/2006/relationships/hyperlink" Target="https://www.fwc.gov.au/documents/awardsandorders/html/pr701502.htm" TargetMode="External"/><Relationship Id="rId48" Type="http://schemas.openxmlformats.org/officeDocument/2006/relationships/hyperlink" Target="http://www.fwc.gov.au/awardsandorders/html/PR546087.htm" TargetMode="External"/><Relationship Id="rId69" Type="http://schemas.openxmlformats.org/officeDocument/2006/relationships/hyperlink" Target="https://www.fwc.gov.au/documents/sites/awardsmodernfouryr/pr715605.pdf" TargetMode="External"/><Relationship Id="rId113" Type="http://schemas.openxmlformats.org/officeDocument/2006/relationships/hyperlink" Target="https://www.fwc.gov.au/documents/awardsandorders/html/pr606425.htm" TargetMode="External"/><Relationship Id="rId134" Type="http://schemas.openxmlformats.org/officeDocument/2006/relationships/hyperlink" Target="https://www.fwc.gov.au/documents/awardsandorders/html/pr592354.htm" TargetMode="External"/><Relationship Id="rId80" Type="http://schemas.openxmlformats.org/officeDocument/2006/relationships/hyperlink" Target="https://www.fwc.gov.au/documents/awardsandorders/html/pr706975.htm" TargetMode="External"/><Relationship Id="rId155" Type="http://schemas.openxmlformats.org/officeDocument/2006/relationships/hyperlink" Target="http://www.legislation.gov.au/Series/C2009A00028" TargetMode="External"/><Relationship Id="rId176" Type="http://schemas.openxmlformats.org/officeDocument/2006/relationships/hyperlink" Target="http://www.fwc.gov.au/awardsandorders/html/PR583023.htm" TargetMode="External"/><Relationship Id="rId197" Type="http://schemas.openxmlformats.org/officeDocument/2006/relationships/hyperlink" Target="http://www.fwc.gov.au/awardsandorders/html/PR581528.htm" TargetMode="External"/><Relationship Id="rId201" Type="http://schemas.openxmlformats.org/officeDocument/2006/relationships/hyperlink" Target="http://www.fwc.gov.au/awardsandorders/html/PR568050.htm" TargetMode="External"/><Relationship Id="rId222" Type="http://schemas.openxmlformats.org/officeDocument/2006/relationships/hyperlink" Target="http://www.fwc.gov.au/awardsandorders/html/PR592689.htm" TargetMode="External"/><Relationship Id="rId243" Type="http://schemas.openxmlformats.org/officeDocument/2006/relationships/hyperlink" Target="https://www.fwc.gov.au/documents/awardsandorders/html/pr715136.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997772.htm" TargetMode="External"/><Relationship Id="rId59" Type="http://schemas.openxmlformats.org/officeDocument/2006/relationships/hyperlink" Target="https://www.fwc.gov.au/documents/awardsandorders/html/pr610265.htm" TargetMode="External"/><Relationship Id="rId103" Type="http://schemas.openxmlformats.org/officeDocument/2006/relationships/hyperlink" Target="https://www.fwc.gov.au/documents/awardsandorders/html/pr707516.htm" TargetMode="External"/><Relationship Id="rId124" Type="http://schemas.openxmlformats.org/officeDocument/2006/relationships/hyperlink" Target="https://www.fwc.gov.au/documents/awardsandorders/html/pr606577.htm" TargetMode="External"/><Relationship Id="rId70" Type="http://schemas.openxmlformats.org/officeDocument/2006/relationships/hyperlink" Target="http://www.fwc.gov.au/awardsandorders/html/PR528941.htm" TargetMode="External"/><Relationship Id="rId91" Type="http://schemas.openxmlformats.org/officeDocument/2006/relationships/hyperlink" Target="http://www.fwc.gov.au/awardsandorders/html/PR551687.htm" TargetMode="External"/><Relationship Id="rId145" Type="http://schemas.openxmlformats.org/officeDocument/2006/relationships/hyperlink" Target="http://www.fwc.gov.au/awardsandorders/html/PR546087.htm" TargetMode="External"/><Relationship Id="rId166" Type="http://schemas.openxmlformats.org/officeDocument/2006/relationships/hyperlink" Target="https://www.fwc.gov.au/documents/awardsandorders/html/pr585799.htm" TargetMode="External"/><Relationship Id="rId187" Type="http://schemas.openxmlformats.org/officeDocument/2006/relationships/hyperlink" Target="http://www.fwc.gov.au/awardsandorders/html/PR60942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6C13-4B8A-4835-85F0-7BBA5AF9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20</Pages>
  <Words>21871</Words>
  <Characters>124666</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MA000099 - Labour Market Assistance Industry Award 2010</vt:lpstr>
    </vt:vector>
  </TitlesOfParts>
  <Company>Fair Work Australia</Company>
  <LinksUpToDate>false</LinksUpToDate>
  <CharactersWithSpaces>146245</CharactersWithSpaces>
  <SharedDoc>false</SharedDoc>
  <HLinks>
    <vt:vector size="930" baseType="variant">
      <vt:variant>
        <vt:i4>3997744</vt:i4>
      </vt:variant>
      <vt:variant>
        <vt:i4>906</vt:i4>
      </vt:variant>
      <vt:variant>
        <vt:i4>0</vt:i4>
      </vt:variant>
      <vt:variant>
        <vt:i4>5</vt:i4>
      </vt:variant>
      <vt:variant>
        <vt:lpwstr>http://www.fwc.gov.au/awardsandorders/html/pr544519.htm</vt:lpwstr>
      </vt:variant>
      <vt:variant>
        <vt:lpwstr/>
      </vt:variant>
      <vt:variant>
        <vt:i4>3735613</vt:i4>
      </vt:variant>
      <vt:variant>
        <vt:i4>903</vt:i4>
      </vt:variant>
      <vt:variant>
        <vt:i4>0</vt:i4>
      </vt:variant>
      <vt:variant>
        <vt:i4>5</vt:i4>
      </vt:variant>
      <vt:variant>
        <vt:lpwstr>http://www.fwc.gov.au/awardsandorders/html/pr532630.htm</vt:lpwstr>
      </vt:variant>
      <vt:variant>
        <vt:lpwstr/>
      </vt:variant>
      <vt:variant>
        <vt:i4>3473468</vt:i4>
      </vt:variant>
      <vt:variant>
        <vt:i4>894</vt:i4>
      </vt:variant>
      <vt:variant>
        <vt:i4>0</vt:i4>
      </vt:variant>
      <vt:variant>
        <vt:i4>5</vt:i4>
      </vt:variant>
      <vt:variant>
        <vt:lpwstr>http://www.fwc.gov.au/awardsandorders/html/PR545787.htm</vt:lpwstr>
      </vt:variant>
      <vt:variant>
        <vt:lpwstr/>
      </vt:variant>
      <vt:variant>
        <vt:i4>3211324</vt:i4>
      </vt:variant>
      <vt:variant>
        <vt:i4>822</vt:i4>
      </vt:variant>
      <vt:variant>
        <vt:i4>0</vt:i4>
      </vt:variant>
      <vt:variant>
        <vt:i4>5</vt:i4>
      </vt:variant>
      <vt:variant>
        <vt:lpwstr>http://www.fwc.gov.au/awardsandorders/html/PR551687.htm</vt:lpwstr>
      </vt:variant>
      <vt:variant>
        <vt:lpwstr/>
      </vt:variant>
      <vt:variant>
        <vt:i4>3670072</vt:i4>
      </vt:variant>
      <vt:variant>
        <vt:i4>819</vt:i4>
      </vt:variant>
      <vt:variant>
        <vt:i4>0</vt:i4>
      </vt:variant>
      <vt:variant>
        <vt:i4>5</vt:i4>
      </vt:variant>
      <vt:variant>
        <vt:lpwstr>http://www.fwc.gov.au/awardsandorders/html/pr536764.htm</vt:lpwstr>
      </vt:variant>
      <vt:variant>
        <vt:lpwstr/>
      </vt:variant>
      <vt:variant>
        <vt:i4>3932210</vt:i4>
      </vt:variant>
      <vt:variant>
        <vt:i4>816</vt:i4>
      </vt:variant>
      <vt:variant>
        <vt:i4>0</vt:i4>
      </vt:variant>
      <vt:variant>
        <vt:i4>5</vt:i4>
      </vt:variant>
      <vt:variant>
        <vt:lpwstr>http://www.fwc.gov.au/awardsandorders/html/PR522961.htm</vt:lpwstr>
      </vt:variant>
      <vt:variant>
        <vt:lpwstr/>
      </vt:variant>
      <vt:variant>
        <vt:i4>3276857</vt:i4>
      </vt:variant>
      <vt:variant>
        <vt:i4>813</vt:i4>
      </vt:variant>
      <vt:variant>
        <vt:i4>0</vt:i4>
      </vt:variant>
      <vt:variant>
        <vt:i4>5</vt:i4>
      </vt:variant>
      <vt:variant>
        <vt:lpwstr>http://www.fwc.gov.au/awardsandorders/html/PR509130.htm</vt:lpwstr>
      </vt:variant>
      <vt:variant>
        <vt:lpwstr/>
      </vt:variant>
      <vt:variant>
        <vt:i4>3932209</vt:i4>
      </vt:variant>
      <vt:variant>
        <vt:i4>810</vt:i4>
      </vt:variant>
      <vt:variant>
        <vt:i4>0</vt:i4>
      </vt:variant>
      <vt:variant>
        <vt:i4>5</vt:i4>
      </vt:variant>
      <vt:variant>
        <vt:lpwstr>http://www.fwc.gov.au/awardsandorders/html/PR998000.htm</vt:lpwstr>
      </vt:variant>
      <vt:variant>
        <vt:lpwstr/>
      </vt:variant>
      <vt:variant>
        <vt:i4>3211324</vt:i4>
      </vt:variant>
      <vt:variant>
        <vt:i4>798</vt:i4>
      </vt:variant>
      <vt:variant>
        <vt:i4>0</vt:i4>
      </vt:variant>
      <vt:variant>
        <vt:i4>5</vt:i4>
      </vt:variant>
      <vt:variant>
        <vt:lpwstr>http://www.fwc.gov.au/awardsandorders/html/PR551687.htm</vt:lpwstr>
      </vt:variant>
      <vt:variant>
        <vt:lpwstr/>
      </vt:variant>
      <vt:variant>
        <vt:i4>3473468</vt:i4>
      </vt:variant>
      <vt:variant>
        <vt:i4>795</vt:i4>
      </vt:variant>
      <vt:variant>
        <vt:i4>0</vt:i4>
      </vt:variant>
      <vt:variant>
        <vt:i4>5</vt:i4>
      </vt:variant>
      <vt:variant>
        <vt:lpwstr>http://www.fwc.gov.au/awardsandorders/html/PR545787.htm</vt:lpwstr>
      </vt:variant>
      <vt:variant>
        <vt:lpwstr/>
      </vt:variant>
      <vt:variant>
        <vt:i4>3670072</vt:i4>
      </vt:variant>
      <vt:variant>
        <vt:i4>792</vt:i4>
      </vt:variant>
      <vt:variant>
        <vt:i4>0</vt:i4>
      </vt:variant>
      <vt:variant>
        <vt:i4>5</vt:i4>
      </vt:variant>
      <vt:variant>
        <vt:lpwstr>http://www.fwc.gov.au/awardsandorders/html/pr536764.htm</vt:lpwstr>
      </vt:variant>
      <vt:variant>
        <vt:lpwstr/>
      </vt:variant>
      <vt:variant>
        <vt:i4>3932210</vt:i4>
      </vt:variant>
      <vt:variant>
        <vt:i4>789</vt:i4>
      </vt:variant>
      <vt:variant>
        <vt:i4>0</vt:i4>
      </vt:variant>
      <vt:variant>
        <vt:i4>5</vt:i4>
      </vt:variant>
      <vt:variant>
        <vt:lpwstr>http://www.fwc.gov.au/awardsandorders/html/PR522961.htm</vt:lpwstr>
      </vt:variant>
      <vt:variant>
        <vt:lpwstr/>
      </vt:variant>
      <vt:variant>
        <vt:i4>3276857</vt:i4>
      </vt:variant>
      <vt:variant>
        <vt:i4>786</vt:i4>
      </vt:variant>
      <vt:variant>
        <vt:i4>0</vt:i4>
      </vt:variant>
      <vt:variant>
        <vt:i4>5</vt:i4>
      </vt:variant>
      <vt:variant>
        <vt:lpwstr>http://www.fwc.gov.au/awardsandorders/html/PR509130.htm</vt:lpwstr>
      </vt:variant>
      <vt:variant>
        <vt:lpwstr/>
      </vt:variant>
      <vt:variant>
        <vt:i4>3932209</vt:i4>
      </vt:variant>
      <vt:variant>
        <vt:i4>783</vt:i4>
      </vt:variant>
      <vt:variant>
        <vt:i4>0</vt:i4>
      </vt:variant>
      <vt:variant>
        <vt:i4>5</vt:i4>
      </vt:variant>
      <vt:variant>
        <vt:lpwstr>http://www.fwc.gov.au/awardsandorders/html/PR998000.htm</vt:lpwstr>
      </vt:variant>
      <vt:variant>
        <vt:lpwstr/>
      </vt:variant>
      <vt:variant>
        <vt:i4>3801140</vt:i4>
      </vt:variant>
      <vt:variant>
        <vt:i4>777</vt:i4>
      </vt:variant>
      <vt:variant>
        <vt:i4>0</vt:i4>
      </vt:variant>
      <vt:variant>
        <vt:i4>5</vt:i4>
      </vt:variant>
      <vt:variant>
        <vt:lpwstr>http://www.fwc.gov.au/awardsandorders/html/PR551831.htm</vt:lpwstr>
      </vt:variant>
      <vt:variant>
        <vt:lpwstr/>
      </vt:variant>
      <vt:variant>
        <vt:i4>3538992</vt:i4>
      </vt:variant>
      <vt:variant>
        <vt:i4>774</vt:i4>
      </vt:variant>
      <vt:variant>
        <vt:i4>0</vt:i4>
      </vt:variant>
      <vt:variant>
        <vt:i4>5</vt:i4>
      </vt:variant>
      <vt:variant>
        <vt:lpwstr>http://www.fwc.gov.au/awardsandorders/html/PR537893.htm</vt:lpwstr>
      </vt:variant>
      <vt:variant>
        <vt:lpwstr/>
      </vt:variant>
      <vt:variant>
        <vt:i4>3866674</vt:i4>
      </vt:variant>
      <vt:variant>
        <vt:i4>771</vt:i4>
      </vt:variant>
      <vt:variant>
        <vt:i4>0</vt:i4>
      </vt:variant>
      <vt:variant>
        <vt:i4>5</vt:i4>
      </vt:variant>
      <vt:variant>
        <vt:lpwstr>http://www.fwc.gov.au/awardsandorders/html/PR525068.htm</vt:lpwstr>
      </vt:variant>
      <vt:variant>
        <vt:lpwstr/>
      </vt:variant>
      <vt:variant>
        <vt:i4>4128831</vt:i4>
      </vt:variant>
      <vt:variant>
        <vt:i4>768</vt:i4>
      </vt:variant>
      <vt:variant>
        <vt:i4>0</vt:i4>
      </vt:variant>
      <vt:variant>
        <vt:i4>5</vt:i4>
      </vt:variant>
      <vt:variant>
        <vt:lpwstr>http://www.fwc.gov.au/awardsandorders/html/PR510670.htm</vt:lpwstr>
      </vt:variant>
      <vt:variant>
        <vt:lpwstr/>
      </vt:variant>
      <vt:variant>
        <vt:i4>3670078</vt:i4>
      </vt:variant>
      <vt:variant>
        <vt:i4>765</vt:i4>
      </vt:variant>
      <vt:variant>
        <vt:i4>0</vt:i4>
      </vt:variant>
      <vt:variant>
        <vt:i4>5</vt:i4>
      </vt:variant>
      <vt:variant>
        <vt:lpwstr>http://www.fwc.gov.au/awardsandorders/html/PR998748.htm</vt:lpwstr>
      </vt:variant>
      <vt:variant>
        <vt:lpwstr/>
      </vt:variant>
      <vt:variant>
        <vt:i4>3866679</vt:i4>
      </vt:variant>
      <vt:variant>
        <vt:i4>762</vt:i4>
      </vt:variant>
      <vt:variant>
        <vt:i4>0</vt:i4>
      </vt:variant>
      <vt:variant>
        <vt:i4>5</vt:i4>
      </vt:variant>
      <vt:variant>
        <vt:lpwstr>http://www.fwc.gov.au/awardsandorders/html/PR542219.htm</vt:lpwstr>
      </vt:variant>
      <vt:variant>
        <vt:lpwstr/>
      </vt:variant>
      <vt:variant>
        <vt:i4>3866679</vt:i4>
      </vt:variant>
      <vt:variant>
        <vt:i4>759</vt:i4>
      </vt:variant>
      <vt:variant>
        <vt:i4>0</vt:i4>
      </vt:variant>
      <vt:variant>
        <vt:i4>5</vt:i4>
      </vt:variant>
      <vt:variant>
        <vt:lpwstr>http://www.fwc.gov.au/awardsandorders/html/PR542219.htm</vt:lpwstr>
      </vt:variant>
      <vt:variant>
        <vt:lpwstr/>
      </vt:variant>
      <vt:variant>
        <vt:i4>3801140</vt:i4>
      </vt:variant>
      <vt:variant>
        <vt:i4>756</vt:i4>
      </vt:variant>
      <vt:variant>
        <vt:i4>0</vt:i4>
      </vt:variant>
      <vt:variant>
        <vt:i4>5</vt:i4>
      </vt:variant>
      <vt:variant>
        <vt:lpwstr>http://www.fwc.gov.au/awardsandorders/html/PR551831.htm</vt:lpwstr>
      </vt:variant>
      <vt:variant>
        <vt:lpwstr/>
      </vt:variant>
      <vt:variant>
        <vt:i4>3538992</vt:i4>
      </vt:variant>
      <vt:variant>
        <vt:i4>753</vt:i4>
      </vt:variant>
      <vt:variant>
        <vt:i4>0</vt:i4>
      </vt:variant>
      <vt:variant>
        <vt:i4>5</vt:i4>
      </vt:variant>
      <vt:variant>
        <vt:lpwstr>http://www.fwc.gov.au/awardsandorders/html/PR537893.htm</vt:lpwstr>
      </vt:variant>
      <vt:variant>
        <vt:lpwstr/>
      </vt:variant>
      <vt:variant>
        <vt:i4>3866674</vt:i4>
      </vt:variant>
      <vt:variant>
        <vt:i4>750</vt:i4>
      </vt:variant>
      <vt:variant>
        <vt:i4>0</vt:i4>
      </vt:variant>
      <vt:variant>
        <vt:i4>5</vt:i4>
      </vt:variant>
      <vt:variant>
        <vt:lpwstr>http://www.fwc.gov.au/awardsandorders/html/PR525068.htm</vt:lpwstr>
      </vt:variant>
      <vt:variant>
        <vt:lpwstr/>
      </vt:variant>
      <vt:variant>
        <vt:i4>4128831</vt:i4>
      </vt:variant>
      <vt:variant>
        <vt:i4>747</vt:i4>
      </vt:variant>
      <vt:variant>
        <vt:i4>0</vt:i4>
      </vt:variant>
      <vt:variant>
        <vt:i4>5</vt:i4>
      </vt:variant>
      <vt:variant>
        <vt:lpwstr>http://www.fwc.gov.au/awardsandorders/html/PR510670.htm</vt:lpwstr>
      </vt:variant>
      <vt:variant>
        <vt:lpwstr/>
      </vt:variant>
      <vt:variant>
        <vt:i4>3670078</vt:i4>
      </vt:variant>
      <vt:variant>
        <vt:i4>744</vt:i4>
      </vt:variant>
      <vt:variant>
        <vt:i4>0</vt:i4>
      </vt:variant>
      <vt:variant>
        <vt:i4>5</vt:i4>
      </vt:variant>
      <vt:variant>
        <vt:lpwstr>http://www.fwc.gov.au/awardsandorders/html/PR998748.htm</vt:lpwstr>
      </vt:variant>
      <vt:variant>
        <vt:lpwstr/>
      </vt:variant>
      <vt:variant>
        <vt:i4>589908</vt:i4>
      </vt:variant>
      <vt:variant>
        <vt:i4>738</vt:i4>
      </vt:variant>
      <vt:variant>
        <vt:i4>0</vt:i4>
      </vt:variant>
      <vt:variant>
        <vt:i4>5</vt:i4>
      </vt:variant>
      <vt:variant>
        <vt:lpwstr>http://www.jobaccess.gov.au/</vt:lpwstr>
      </vt:variant>
      <vt:variant>
        <vt:lpwstr/>
      </vt:variant>
      <vt:variant>
        <vt:i4>3801140</vt:i4>
      </vt:variant>
      <vt:variant>
        <vt:i4>735</vt:i4>
      </vt:variant>
      <vt:variant>
        <vt:i4>0</vt:i4>
      </vt:variant>
      <vt:variant>
        <vt:i4>5</vt:i4>
      </vt:variant>
      <vt:variant>
        <vt:lpwstr>http://www.fwc.gov.au/awardsandorders/html/PR551831.htm</vt:lpwstr>
      </vt:variant>
      <vt:variant>
        <vt:lpwstr/>
      </vt:variant>
      <vt:variant>
        <vt:i4>3866679</vt:i4>
      </vt:variant>
      <vt:variant>
        <vt:i4>732</vt:i4>
      </vt:variant>
      <vt:variant>
        <vt:i4>0</vt:i4>
      </vt:variant>
      <vt:variant>
        <vt:i4>5</vt:i4>
      </vt:variant>
      <vt:variant>
        <vt:lpwstr>http://www.fwc.gov.au/awardsandorders/html/PR542219.htm</vt:lpwstr>
      </vt:variant>
      <vt:variant>
        <vt:lpwstr/>
      </vt:variant>
      <vt:variant>
        <vt:i4>3538992</vt:i4>
      </vt:variant>
      <vt:variant>
        <vt:i4>729</vt:i4>
      </vt:variant>
      <vt:variant>
        <vt:i4>0</vt:i4>
      </vt:variant>
      <vt:variant>
        <vt:i4>5</vt:i4>
      </vt:variant>
      <vt:variant>
        <vt:lpwstr>http://www.fwc.gov.au/awardsandorders/html/PR537893.htm</vt:lpwstr>
      </vt:variant>
      <vt:variant>
        <vt:lpwstr/>
      </vt:variant>
      <vt:variant>
        <vt:i4>3866674</vt:i4>
      </vt:variant>
      <vt:variant>
        <vt:i4>726</vt:i4>
      </vt:variant>
      <vt:variant>
        <vt:i4>0</vt:i4>
      </vt:variant>
      <vt:variant>
        <vt:i4>5</vt:i4>
      </vt:variant>
      <vt:variant>
        <vt:lpwstr>http://www.fwc.gov.au/awardsandorders/html/PR525068.htm</vt:lpwstr>
      </vt:variant>
      <vt:variant>
        <vt:lpwstr/>
      </vt:variant>
      <vt:variant>
        <vt:i4>4128831</vt:i4>
      </vt:variant>
      <vt:variant>
        <vt:i4>723</vt:i4>
      </vt:variant>
      <vt:variant>
        <vt:i4>0</vt:i4>
      </vt:variant>
      <vt:variant>
        <vt:i4>5</vt:i4>
      </vt:variant>
      <vt:variant>
        <vt:lpwstr>http://www.fwc.gov.au/awardsandorders/html/PR510670.htm</vt:lpwstr>
      </vt:variant>
      <vt:variant>
        <vt:lpwstr/>
      </vt:variant>
      <vt:variant>
        <vt:i4>3670078</vt:i4>
      </vt:variant>
      <vt:variant>
        <vt:i4>720</vt:i4>
      </vt:variant>
      <vt:variant>
        <vt:i4>0</vt:i4>
      </vt:variant>
      <vt:variant>
        <vt:i4>5</vt:i4>
      </vt:variant>
      <vt:variant>
        <vt:lpwstr>http://www.fwc.gov.au/awardsandorders/html/PR998748.htm</vt:lpwstr>
      </vt:variant>
      <vt:variant>
        <vt:lpwstr/>
      </vt:variant>
      <vt:variant>
        <vt:i4>3866679</vt:i4>
      </vt:variant>
      <vt:variant>
        <vt:i4>705</vt:i4>
      </vt:variant>
      <vt:variant>
        <vt:i4>0</vt:i4>
      </vt:variant>
      <vt:variant>
        <vt:i4>5</vt:i4>
      </vt:variant>
      <vt:variant>
        <vt:lpwstr>http://www.fwc.gov.au/awardsandorders/html/PR503708.htm</vt:lpwstr>
      </vt:variant>
      <vt:variant>
        <vt:lpwstr/>
      </vt:variant>
      <vt:variant>
        <vt:i4>3866679</vt:i4>
      </vt:variant>
      <vt:variant>
        <vt:i4>681</vt:i4>
      </vt:variant>
      <vt:variant>
        <vt:i4>0</vt:i4>
      </vt:variant>
      <vt:variant>
        <vt:i4>5</vt:i4>
      </vt:variant>
      <vt:variant>
        <vt:lpwstr>http://www.fwc.gov.au/awardsandorders/html/PR503708.htm</vt:lpwstr>
      </vt:variant>
      <vt:variant>
        <vt:lpwstr/>
      </vt:variant>
      <vt:variant>
        <vt:i4>3407922</vt:i4>
      </vt:variant>
      <vt:variant>
        <vt:i4>663</vt:i4>
      </vt:variant>
      <vt:variant>
        <vt:i4>0</vt:i4>
      </vt:variant>
      <vt:variant>
        <vt:i4>5</vt:i4>
      </vt:variant>
      <vt:variant>
        <vt:lpwstr>http://www.fwc.gov.au/awardsandorders/html/PR528941.htm</vt:lpwstr>
      </vt:variant>
      <vt:variant>
        <vt:lpwstr/>
      </vt:variant>
      <vt:variant>
        <vt:i4>3407922</vt:i4>
      </vt:variant>
      <vt:variant>
        <vt:i4>648</vt:i4>
      </vt:variant>
      <vt:variant>
        <vt:i4>0</vt:i4>
      </vt:variant>
      <vt:variant>
        <vt:i4>5</vt:i4>
      </vt:variant>
      <vt:variant>
        <vt:lpwstr>http://www.fwc.gov.au/awardsandorders/html/PR528941.htm</vt:lpwstr>
      </vt:variant>
      <vt:variant>
        <vt:lpwstr/>
      </vt:variant>
      <vt:variant>
        <vt:i4>3407922</vt:i4>
      </vt:variant>
      <vt:variant>
        <vt:i4>642</vt:i4>
      </vt:variant>
      <vt:variant>
        <vt:i4>0</vt:i4>
      </vt:variant>
      <vt:variant>
        <vt:i4>5</vt:i4>
      </vt:variant>
      <vt:variant>
        <vt:lpwstr>http://www.fwc.gov.au/awardsandorders/html/PR528941.htm</vt:lpwstr>
      </vt:variant>
      <vt:variant>
        <vt:lpwstr/>
      </vt:variant>
      <vt:variant>
        <vt:i4>3407922</vt:i4>
      </vt:variant>
      <vt:variant>
        <vt:i4>636</vt:i4>
      </vt:variant>
      <vt:variant>
        <vt:i4>0</vt:i4>
      </vt:variant>
      <vt:variant>
        <vt:i4>5</vt:i4>
      </vt:variant>
      <vt:variant>
        <vt:lpwstr>http://www.fwc.gov.au/awardsandorders/html/PR528941.htm</vt:lpwstr>
      </vt:variant>
      <vt:variant>
        <vt:lpwstr/>
      </vt:variant>
      <vt:variant>
        <vt:i4>3407922</vt:i4>
      </vt:variant>
      <vt:variant>
        <vt:i4>627</vt:i4>
      </vt:variant>
      <vt:variant>
        <vt:i4>0</vt:i4>
      </vt:variant>
      <vt:variant>
        <vt:i4>5</vt:i4>
      </vt:variant>
      <vt:variant>
        <vt:lpwstr>http://www.fwc.gov.au/awardsandorders/html/PR528941.htm</vt:lpwstr>
      </vt:variant>
      <vt:variant>
        <vt:lpwstr/>
      </vt:variant>
      <vt:variant>
        <vt:i4>3407922</vt:i4>
      </vt:variant>
      <vt:variant>
        <vt:i4>624</vt:i4>
      </vt:variant>
      <vt:variant>
        <vt:i4>0</vt:i4>
      </vt:variant>
      <vt:variant>
        <vt:i4>5</vt:i4>
      </vt:variant>
      <vt:variant>
        <vt:lpwstr>http://www.fwc.gov.au/awardsandorders/html/PR528941.htm</vt:lpwstr>
      </vt:variant>
      <vt:variant>
        <vt:lpwstr/>
      </vt:variant>
      <vt:variant>
        <vt:i4>3407922</vt:i4>
      </vt:variant>
      <vt:variant>
        <vt:i4>618</vt:i4>
      </vt:variant>
      <vt:variant>
        <vt:i4>0</vt:i4>
      </vt:variant>
      <vt:variant>
        <vt:i4>5</vt:i4>
      </vt:variant>
      <vt:variant>
        <vt:lpwstr>http://www.fwc.gov.au/awardsandorders/html/PR528941.htm</vt:lpwstr>
      </vt:variant>
      <vt:variant>
        <vt:lpwstr/>
      </vt:variant>
      <vt:variant>
        <vt:i4>3407922</vt:i4>
      </vt:variant>
      <vt:variant>
        <vt:i4>615</vt:i4>
      </vt:variant>
      <vt:variant>
        <vt:i4>0</vt:i4>
      </vt:variant>
      <vt:variant>
        <vt:i4>5</vt:i4>
      </vt:variant>
      <vt:variant>
        <vt:lpwstr>http://www.fwc.gov.au/awardsandorders/html/PR528941.htm</vt:lpwstr>
      </vt:variant>
      <vt:variant>
        <vt:lpwstr/>
      </vt:variant>
      <vt:variant>
        <vt:i4>3539003</vt:i4>
      </vt:variant>
      <vt:variant>
        <vt:i4>591</vt:i4>
      </vt:variant>
      <vt:variant>
        <vt:i4>0</vt:i4>
      </vt:variant>
      <vt:variant>
        <vt:i4>5</vt:i4>
      </vt:variant>
      <vt:variant>
        <vt:lpwstr>http://www.fwc.gov.au/awardsandorders/html/PR546087.htm</vt:lpwstr>
      </vt:variant>
      <vt:variant>
        <vt:lpwstr/>
      </vt:variant>
      <vt:variant>
        <vt:i4>3539003</vt:i4>
      </vt:variant>
      <vt:variant>
        <vt:i4>573</vt:i4>
      </vt:variant>
      <vt:variant>
        <vt:i4>0</vt:i4>
      </vt:variant>
      <vt:variant>
        <vt:i4>5</vt:i4>
      </vt:variant>
      <vt:variant>
        <vt:lpwstr>http://www.fwc.gov.au/awardsandorders/html/PR546087.htm</vt:lpwstr>
      </vt:variant>
      <vt:variant>
        <vt:lpwstr/>
      </vt:variant>
      <vt:variant>
        <vt:i4>3866679</vt:i4>
      </vt:variant>
      <vt:variant>
        <vt:i4>570</vt:i4>
      </vt:variant>
      <vt:variant>
        <vt:i4>0</vt:i4>
      </vt:variant>
      <vt:variant>
        <vt:i4>5</vt:i4>
      </vt:variant>
      <vt:variant>
        <vt:lpwstr>http://www.fwc.gov.au/awardsandorders/html/PR503708.htm</vt:lpwstr>
      </vt:variant>
      <vt:variant>
        <vt:lpwstr/>
      </vt:variant>
      <vt:variant>
        <vt:i4>3866679</vt:i4>
      </vt:variant>
      <vt:variant>
        <vt:i4>564</vt:i4>
      </vt:variant>
      <vt:variant>
        <vt:i4>0</vt:i4>
      </vt:variant>
      <vt:variant>
        <vt:i4>5</vt:i4>
      </vt:variant>
      <vt:variant>
        <vt:lpwstr>http://www.fwc.gov.au/awardsandorders/html/PR503708.htm</vt:lpwstr>
      </vt:variant>
      <vt:variant>
        <vt:lpwstr/>
      </vt:variant>
      <vt:variant>
        <vt:i4>3866679</vt:i4>
      </vt:variant>
      <vt:variant>
        <vt:i4>561</vt:i4>
      </vt:variant>
      <vt:variant>
        <vt:i4>0</vt:i4>
      </vt:variant>
      <vt:variant>
        <vt:i4>5</vt:i4>
      </vt:variant>
      <vt:variant>
        <vt:lpwstr>http://www.fwc.gov.au/awardsandorders/html/PR503708.htm</vt:lpwstr>
      </vt:variant>
      <vt:variant>
        <vt:lpwstr/>
      </vt:variant>
      <vt:variant>
        <vt:i4>1638458</vt:i4>
      </vt:variant>
      <vt:variant>
        <vt:i4>558</vt:i4>
      </vt:variant>
      <vt:variant>
        <vt:i4>0</vt:i4>
      </vt:variant>
      <vt:variant>
        <vt:i4>5</vt:i4>
      </vt:variant>
      <vt:variant>
        <vt:lpwstr/>
      </vt:variant>
      <vt:variant>
        <vt:lpwstr>standard_rate</vt:lpwstr>
      </vt:variant>
      <vt:variant>
        <vt:i4>1638458</vt:i4>
      </vt:variant>
      <vt:variant>
        <vt:i4>555</vt:i4>
      </vt:variant>
      <vt:variant>
        <vt:i4>0</vt:i4>
      </vt:variant>
      <vt:variant>
        <vt:i4>5</vt:i4>
      </vt:variant>
      <vt:variant>
        <vt:lpwstr/>
      </vt:variant>
      <vt:variant>
        <vt:lpwstr>standard_rate</vt:lpwstr>
      </vt:variant>
      <vt:variant>
        <vt:i4>3735602</vt:i4>
      </vt:variant>
      <vt:variant>
        <vt:i4>549</vt:i4>
      </vt:variant>
      <vt:variant>
        <vt:i4>0</vt:i4>
      </vt:variant>
      <vt:variant>
        <vt:i4>5</vt:i4>
      </vt:variant>
      <vt:variant>
        <vt:lpwstr>http://www.fwc.gov.au/awardsandorders/html/PR551807.htm</vt:lpwstr>
      </vt:variant>
      <vt:variant>
        <vt:lpwstr/>
      </vt:variant>
      <vt:variant>
        <vt:i4>3538999</vt:i4>
      </vt:variant>
      <vt:variant>
        <vt:i4>546</vt:i4>
      </vt:variant>
      <vt:variant>
        <vt:i4>0</vt:i4>
      </vt:variant>
      <vt:variant>
        <vt:i4>5</vt:i4>
      </vt:variant>
      <vt:variant>
        <vt:lpwstr>http://www.fwc.gov.au/awardsandorders/html/pr536884.htm</vt:lpwstr>
      </vt:variant>
      <vt:variant>
        <vt:lpwstr/>
      </vt:variant>
      <vt:variant>
        <vt:i4>3342395</vt:i4>
      </vt:variant>
      <vt:variant>
        <vt:i4>543</vt:i4>
      </vt:variant>
      <vt:variant>
        <vt:i4>0</vt:i4>
      </vt:variant>
      <vt:variant>
        <vt:i4>5</vt:i4>
      </vt:variant>
      <vt:variant>
        <vt:lpwstr>http://www.fwc.gov.au/awardsandorders/html/PR523081.htm</vt:lpwstr>
      </vt:variant>
      <vt:variant>
        <vt:lpwstr/>
      </vt:variant>
      <vt:variant>
        <vt:i4>1638458</vt:i4>
      </vt:variant>
      <vt:variant>
        <vt:i4>540</vt:i4>
      </vt:variant>
      <vt:variant>
        <vt:i4>0</vt:i4>
      </vt:variant>
      <vt:variant>
        <vt:i4>5</vt:i4>
      </vt:variant>
      <vt:variant>
        <vt:lpwstr/>
      </vt:variant>
      <vt:variant>
        <vt:lpwstr>standard_rate</vt:lpwstr>
      </vt:variant>
      <vt:variant>
        <vt:i4>3735602</vt:i4>
      </vt:variant>
      <vt:variant>
        <vt:i4>537</vt:i4>
      </vt:variant>
      <vt:variant>
        <vt:i4>0</vt:i4>
      </vt:variant>
      <vt:variant>
        <vt:i4>5</vt:i4>
      </vt:variant>
      <vt:variant>
        <vt:lpwstr>http://www.fwc.gov.au/awardsandorders/html/PR551807.htm</vt:lpwstr>
      </vt:variant>
      <vt:variant>
        <vt:lpwstr/>
      </vt:variant>
      <vt:variant>
        <vt:i4>3538999</vt:i4>
      </vt:variant>
      <vt:variant>
        <vt:i4>534</vt:i4>
      </vt:variant>
      <vt:variant>
        <vt:i4>0</vt:i4>
      </vt:variant>
      <vt:variant>
        <vt:i4>5</vt:i4>
      </vt:variant>
      <vt:variant>
        <vt:lpwstr>http://www.fwc.gov.au/awardsandorders/html/pr536884.htm</vt:lpwstr>
      </vt:variant>
      <vt:variant>
        <vt:lpwstr/>
      </vt:variant>
      <vt:variant>
        <vt:i4>3342395</vt:i4>
      </vt:variant>
      <vt:variant>
        <vt:i4>531</vt:i4>
      </vt:variant>
      <vt:variant>
        <vt:i4>0</vt:i4>
      </vt:variant>
      <vt:variant>
        <vt:i4>5</vt:i4>
      </vt:variant>
      <vt:variant>
        <vt:lpwstr>http://www.fwc.gov.au/awardsandorders/html/PR523081.htm</vt:lpwstr>
      </vt:variant>
      <vt:variant>
        <vt:lpwstr/>
      </vt:variant>
      <vt:variant>
        <vt:i4>3407931</vt:i4>
      </vt:variant>
      <vt:variant>
        <vt:i4>528</vt:i4>
      </vt:variant>
      <vt:variant>
        <vt:i4>0</vt:i4>
      </vt:variant>
      <vt:variant>
        <vt:i4>5</vt:i4>
      </vt:variant>
      <vt:variant>
        <vt:lpwstr>http://www.fwc.gov.au/awardsandorders/html/PR509251.htm</vt:lpwstr>
      </vt:variant>
      <vt:variant>
        <vt:lpwstr/>
      </vt:variant>
      <vt:variant>
        <vt:i4>4063282</vt:i4>
      </vt:variant>
      <vt:variant>
        <vt:i4>525</vt:i4>
      </vt:variant>
      <vt:variant>
        <vt:i4>0</vt:i4>
      </vt:variant>
      <vt:variant>
        <vt:i4>5</vt:i4>
      </vt:variant>
      <vt:variant>
        <vt:lpwstr>http://www.fwc.gov.au/awardsandorders/html/PR998122.htm</vt:lpwstr>
      </vt:variant>
      <vt:variant>
        <vt:lpwstr/>
      </vt:variant>
      <vt:variant>
        <vt:i4>3735602</vt:i4>
      </vt:variant>
      <vt:variant>
        <vt:i4>522</vt:i4>
      </vt:variant>
      <vt:variant>
        <vt:i4>0</vt:i4>
      </vt:variant>
      <vt:variant>
        <vt:i4>5</vt:i4>
      </vt:variant>
      <vt:variant>
        <vt:lpwstr>http://www.fwc.gov.au/awardsandorders/html/PR551807.htm</vt:lpwstr>
      </vt:variant>
      <vt:variant>
        <vt:lpwstr/>
      </vt:variant>
      <vt:variant>
        <vt:i4>3538999</vt:i4>
      </vt:variant>
      <vt:variant>
        <vt:i4>519</vt:i4>
      </vt:variant>
      <vt:variant>
        <vt:i4>0</vt:i4>
      </vt:variant>
      <vt:variant>
        <vt:i4>5</vt:i4>
      </vt:variant>
      <vt:variant>
        <vt:lpwstr>http://www.fwc.gov.au/awardsandorders/html/pr536884.htm</vt:lpwstr>
      </vt:variant>
      <vt:variant>
        <vt:lpwstr/>
      </vt:variant>
      <vt:variant>
        <vt:i4>3342395</vt:i4>
      </vt:variant>
      <vt:variant>
        <vt:i4>516</vt:i4>
      </vt:variant>
      <vt:variant>
        <vt:i4>0</vt:i4>
      </vt:variant>
      <vt:variant>
        <vt:i4>5</vt:i4>
      </vt:variant>
      <vt:variant>
        <vt:lpwstr>http://www.fwc.gov.au/awardsandorders/html/PR523081.htm</vt:lpwstr>
      </vt:variant>
      <vt:variant>
        <vt:lpwstr/>
      </vt:variant>
      <vt:variant>
        <vt:i4>3407931</vt:i4>
      </vt:variant>
      <vt:variant>
        <vt:i4>513</vt:i4>
      </vt:variant>
      <vt:variant>
        <vt:i4>0</vt:i4>
      </vt:variant>
      <vt:variant>
        <vt:i4>5</vt:i4>
      </vt:variant>
      <vt:variant>
        <vt:lpwstr>http://www.fwc.gov.au/awardsandorders/html/PR509251.htm</vt:lpwstr>
      </vt:variant>
      <vt:variant>
        <vt:lpwstr/>
      </vt:variant>
      <vt:variant>
        <vt:i4>4063282</vt:i4>
      </vt:variant>
      <vt:variant>
        <vt:i4>510</vt:i4>
      </vt:variant>
      <vt:variant>
        <vt:i4>0</vt:i4>
      </vt:variant>
      <vt:variant>
        <vt:i4>5</vt:i4>
      </vt:variant>
      <vt:variant>
        <vt:lpwstr>http://www.fwc.gov.au/awardsandorders/html/PR998122.htm</vt:lpwstr>
      </vt:variant>
      <vt:variant>
        <vt:lpwstr/>
      </vt:variant>
      <vt:variant>
        <vt:i4>3211324</vt:i4>
      </vt:variant>
      <vt:variant>
        <vt:i4>504</vt:i4>
      </vt:variant>
      <vt:variant>
        <vt:i4>0</vt:i4>
      </vt:variant>
      <vt:variant>
        <vt:i4>5</vt:i4>
      </vt:variant>
      <vt:variant>
        <vt:lpwstr>http://www.fwc.gov.au/awardsandorders/html/PR551687.htm</vt:lpwstr>
      </vt:variant>
      <vt:variant>
        <vt:lpwstr/>
      </vt:variant>
      <vt:variant>
        <vt:i4>3670072</vt:i4>
      </vt:variant>
      <vt:variant>
        <vt:i4>501</vt:i4>
      </vt:variant>
      <vt:variant>
        <vt:i4>0</vt:i4>
      </vt:variant>
      <vt:variant>
        <vt:i4>5</vt:i4>
      </vt:variant>
      <vt:variant>
        <vt:lpwstr>http://www.fwc.gov.au/awardsandorders/html/pr536764.htm</vt:lpwstr>
      </vt:variant>
      <vt:variant>
        <vt:lpwstr/>
      </vt:variant>
      <vt:variant>
        <vt:i4>3932210</vt:i4>
      </vt:variant>
      <vt:variant>
        <vt:i4>498</vt:i4>
      </vt:variant>
      <vt:variant>
        <vt:i4>0</vt:i4>
      </vt:variant>
      <vt:variant>
        <vt:i4>5</vt:i4>
      </vt:variant>
      <vt:variant>
        <vt:lpwstr>http://www.fwc.gov.au/awardsandorders/html/PR522961.htm</vt:lpwstr>
      </vt:variant>
      <vt:variant>
        <vt:lpwstr/>
      </vt:variant>
      <vt:variant>
        <vt:i4>3276857</vt:i4>
      </vt:variant>
      <vt:variant>
        <vt:i4>495</vt:i4>
      </vt:variant>
      <vt:variant>
        <vt:i4>0</vt:i4>
      </vt:variant>
      <vt:variant>
        <vt:i4>5</vt:i4>
      </vt:variant>
      <vt:variant>
        <vt:lpwstr>http://www.fwc.gov.au/awardsandorders/html/PR509130.htm</vt:lpwstr>
      </vt:variant>
      <vt:variant>
        <vt:lpwstr/>
      </vt:variant>
      <vt:variant>
        <vt:i4>3932209</vt:i4>
      </vt:variant>
      <vt:variant>
        <vt:i4>492</vt:i4>
      </vt:variant>
      <vt:variant>
        <vt:i4>0</vt:i4>
      </vt:variant>
      <vt:variant>
        <vt:i4>5</vt:i4>
      </vt:variant>
      <vt:variant>
        <vt:lpwstr>http://www.fwc.gov.au/awardsandorders/html/PR998000.htm</vt:lpwstr>
      </vt:variant>
      <vt:variant>
        <vt:lpwstr/>
      </vt:variant>
      <vt:variant>
        <vt:i4>3866679</vt:i4>
      </vt:variant>
      <vt:variant>
        <vt:i4>471</vt:i4>
      </vt:variant>
      <vt:variant>
        <vt:i4>0</vt:i4>
      </vt:variant>
      <vt:variant>
        <vt:i4>5</vt:i4>
      </vt:variant>
      <vt:variant>
        <vt:lpwstr>http://www.fwc.gov.au/awardsandorders/html/PR503708.htm</vt:lpwstr>
      </vt:variant>
      <vt:variant>
        <vt:lpwstr/>
      </vt:variant>
      <vt:variant>
        <vt:i4>3866679</vt:i4>
      </vt:variant>
      <vt:variant>
        <vt:i4>462</vt:i4>
      </vt:variant>
      <vt:variant>
        <vt:i4>0</vt:i4>
      </vt:variant>
      <vt:variant>
        <vt:i4>5</vt:i4>
      </vt:variant>
      <vt:variant>
        <vt:lpwstr>http://www.fwc.gov.au/awardsandorders/html/PR503708.htm</vt:lpwstr>
      </vt:variant>
      <vt:variant>
        <vt:lpwstr/>
      </vt:variant>
      <vt:variant>
        <vt:i4>3866679</vt:i4>
      </vt:variant>
      <vt:variant>
        <vt:i4>456</vt:i4>
      </vt:variant>
      <vt:variant>
        <vt:i4>0</vt:i4>
      </vt:variant>
      <vt:variant>
        <vt:i4>5</vt:i4>
      </vt:variant>
      <vt:variant>
        <vt:lpwstr>http://www.fwc.gov.au/awardsandorders/html/PR503708.htm</vt:lpwstr>
      </vt:variant>
      <vt:variant>
        <vt:lpwstr/>
      </vt:variant>
      <vt:variant>
        <vt:i4>3407922</vt:i4>
      </vt:variant>
      <vt:variant>
        <vt:i4>435</vt:i4>
      </vt:variant>
      <vt:variant>
        <vt:i4>0</vt:i4>
      </vt:variant>
      <vt:variant>
        <vt:i4>5</vt:i4>
      </vt:variant>
      <vt:variant>
        <vt:lpwstr>http://www.fwc.gov.au/awardsandorders/html/PR528941.htm</vt:lpwstr>
      </vt:variant>
      <vt:variant>
        <vt:lpwstr/>
      </vt:variant>
      <vt:variant>
        <vt:i4>3407922</vt:i4>
      </vt:variant>
      <vt:variant>
        <vt:i4>417</vt:i4>
      </vt:variant>
      <vt:variant>
        <vt:i4>0</vt:i4>
      </vt:variant>
      <vt:variant>
        <vt:i4>5</vt:i4>
      </vt:variant>
      <vt:variant>
        <vt:lpwstr>http://www.fwc.gov.au/awardsandorders/html/PR528941.htm</vt:lpwstr>
      </vt:variant>
      <vt:variant>
        <vt:lpwstr/>
      </vt:variant>
      <vt:variant>
        <vt:i4>3407922</vt:i4>
      </vt:variant>
      <vt:variant>
        <vt:i4>414</vt:i4>
      </vt:variant>
      <vt:variant>
        <vt:i4>0</vt:i4>
      </vt:variant>
      <vt:variant>
        <vt:i4>5</vt:i4>
      </vt:variant>
      <vt:variant>
        <vt:lpwstr>http://www.fwc.gov.au/awardsandorders/html/PR528941.htm</vt:lpwstr>
      </vt:variant>
      <vt:variant>
        <vt:lpwstr/>
      </vt:variant>
      <vt:variant>
        <vt:i4>3866679</vt:i4>
      </vt:variant>
      <vt:variant>
        <vt:i4>411</vt:i4>
      </vt:variant>
      <vt:variant>
        <vt:i4>0</vt:i4>
      </vt:variant>
      <vt:variant>
        <vt:i4>5</vt:i4>
      </vt:variant>
      <vt:variant>
        <vt:lpwstr>http://www.fwc.gov.au/awardsandorders/html/PR542219.htm</vt:lpwstr>
      </vt:variant>
      <vt:variant>
        <vt:lpwstr/>
      </vt:variant>
      <vt:variant>
        <vt:i4>3866679</vt:i4>
      </vt:variant>
      <vt:variant>
        <vt:i4>408</vt:i4>
      </vt:variant>
      <vt:variant>
        <vt:i4>0</vt:i4>
      </vt:variant>
      <vt:variant>
        <vt:i4>5</vt:i4>
      </vt:variant>
      <vt:variant>
        <vt:lpwstr>http://www.fwc.gov.au/awardsandorders/html/PR542219.htm</vt:lpwstr>
      </vt:variant>
      <vt:variant>
        <vt:lpwstr/>
      </vt:variant>
      <vt:variant>
        <vt:i4>3866679</vt:i4>
      </vt:variant>
      <vt:variant>
        <vt:i4>402</vt:i4>
      </vt:variant>
      <vt:variant>
        <vt:i4>0</vt:i4>
      </vt:variant>
      <vt:variant>
        <vt:i4>5</vt:i4>
      </vt:variant>
      <vt:variant>
        <vt:lpwstr>http://www.fwc.gov.au/awardsandorders/html/PR542219.htm</vt:lpwstr>
      </vt:variant>
      <vt:variant>
        <vt:lpwstr/>
      </vt:variant>
      <vt:variant>
        <vt:i4>3866679</vt:i4>
      </vt:variant>
      <vt:variant>
        <vt:i4>399</vt:i4>
      </vt:variant>
      <vt:variant>
        <vt:i4>0</vt:i4>
      </vt:variant>
      <vt:variant>
        <vt:i4>5</vt:i4>
      </vt:variant>
      <vt:variant>
        <vt:lpwstr>http://www.fwc.gov.au/awardsandorders/html/PR542219.htm</vt:lpwstr>
      </vt:variant>
      <vt:variant>
        <vt:lpwstr/>
      </vt:variant>
      <vt:variant>
        <vt:i4>3538998</vt:i4>
      </vt:variant>
      <vt:variant>
        <vt:i4>390</vt:i4>
      </vt:variant>
      <vt:variant>
        <vt:i4>0</vt:i4>
      </vt:variant>
      <vt:variant>
        <vt:i4>5</vt:i4>
      </vt:variant>
      <vt:variant>
        <vt:lpwstr>http://www.fwc.gov.au/awardsandorders/html/pr546288.htm</vt:lpwstr>
      </vt:variant>
      <vt:variant>
        <vt:lpwstr/>
      </vt:variant>
      <vt:variant>
        <vt:i4>3866679</vt:i4>
      </vt:variant>
      <vt:variant>
        <vt:i4>387</vt:i4>
      </vt:variant>
      <vt:variant>
        <vt:i4>0</vt:i4>
      </vt:variant>
      <vt:variant>
        <vt:i4>5</vt:i4>
      </vt:variant>
      <vt:variant>
        <vt:lpwstr>http://www.fwc.gov.au/awardsandorders/html/PR542219.htm</vt:lpwstr>
      </vt:variant>
      <vt:variant>
        <vt:lpwstr/>
      </vt:variant>
      <vt:variant>
        <vt:i4>3866679</vt:i4>
      </vt:variant>
      <vt:variant>
        <vt:i4>378</vt:i4>
      </vt:variant>
      <vt:variant>
        <vt:i4>0</vt:i4>
      </vt:variant>
      <vt:variant>
        <vt:i4>5</vt:i4>
      </vt:variant>
      <vt:variant>
        <vt:lpwstr>http://www.fwc.gov.au/awardsandorders/html/PR542219.htm</vt:lpwstr>
      </vt:variant>
      <vt:variant>
        <vt:lpwstr/>
      </vt:variant>
      <vt:variant>
        <vt:i4>3866679</vt:i4>
      </vt:variant>
      <vt:variant>
        <vt:i4>375</vt:i4>
      </vt:variant>
      <vt:variant>
        <vt:i4>0</vt:i4>
      </vt:variant>
      <vt:variant>
        <vt:i4>5</vt:i4>
      </vt:variant>
      <vt:variant>
        <vt:lpwstr>http://www.fwc.gov.au/awardsandorders/html/PR542219.htm</vt:lpwstr>
      </vt:variant>
      <vt:variant>
        <vt:lpwstr/>
      </vt:variant>
      <vt:variant>
        <vt:i4>3866679</vt:i4>
      </vt:variant>
      <vt:variant>
        <vt:i4>372</vt:i4>
      </vt:variant>
      <vt:variant>
        <vt:i4>0</vt:i4>
      </vt:variant>
      <vt:variant>
        <vt:i4>5</vt:i4>
      </vt:variant>
      <vt:variant>
        <vt:lpwstr>http://www.fwc.gov.au/awardsandorders/html/PR542219.htm</vt:lpwstr>
      </vt:variant>
      <vt:variant>
        <vt:lpwstr/>
      </vt:variant>
      <vt:variant>
        <vt:i4>3866679</vt:i4>
      </vt:variant>
      <vt:variant>
        <vt:i4>366</vt:i4>
      </vt:variant>
      <vt:variant>
        <vt:i4>0</vt:i4>
      </vt:variant>
      <vt:variant>
        <vt:i4>5</vt:i4>
      </vt:variant>
      <vt:variant>
        <vt:lpwstr>http://www.fwc.gov.au/awardsandorders/html/PR542219.htm</vt:lpwstr>
      </vt:variant>
      <vt:variant>
        <vt:lpwstr/>
      </vt:variant>
      <vt:variant>
        <vt:i4>3866679</vt:i4>
      </vt:variant>
      <vt:variant>
        <vt:i4>360</vt:i4>
      </vt:variant>
      <vt:variant>
        <vt:i4>0</vt:i4>
      </vt:variant>
      <vt:variant>
        <vt:i4>5</vt:i4>
      </vt:variant>
      <vt:variant>
        <vt:lpwstr>http://www.fwc.gov.au/awardsandorders/html/PR542219.htm</vt:lpwstr>
      </vt:variant>
      <vt:variant>
        <vt:lpwstr/>
      </vt:variant>
      <vt:variant>
        <vt:i4>3866679</vt:i4>
      </vt:variant>
      <vt:variant>
        <vt:i4>357</vt:i4>
      </vt:variant>
      <vt:variant>
        <vt:i4>0</vt:i4>
      </vt:variant>
      <vt:variant>
        <vt:i4>5</vt:i4>
      </vt:variant>
      <vt:variant>
        <vt:lpwstr>http://www.fwc.gov.au/awardsandorders/html/PR542219.htm</vt:lpwstr>
      </vt:variant>
      <vt:variant>
        <vt:lpwstr/>
      </vt:variant>
      <vt:variant>
        <vt:i4>6488190</vt:i4>
      </vt:variant>
      <vt:variant>
        <vt:i4>354</vt:i4>
      </vt:variant>
      <vt:variant>
        <vt:i4>0</vt:i4>
      </vt:variant>
      <vt:variant>
        <vt:i4>5</vt:i4>
      </vt:variant>
      <vt:variant>
        <vt:lpwstr>http://www.fwc.gov.au/awardmod/download/nes.pdf</vt:lpwstr>
      </vt:variant>
      <vt:variant>
        <vt:lpwstr/>
      </vt:variant>
      <vt:variant>
        <vt:i4>3932208</vt:i4>
      </vt:variant>
      <vt:variant>
        <vt:i4>351</vt:i4>
      </vt:variant>
      <vt:variant>
        <vt:i4>0</vt:i4>
      </vt:variant>
      <vt:variant>
        <vt:i4>5</vt:i4>
      </vt:variant>
      <vt:variant>
        <vt:lpwstr>http://www.fwc.gov.au/awardsandorders/html/PR544804.htm</vt:lpwstr>
      </vt:variant>
      <vt:variant>
        <vt:lpwstr/>
      </vt:variant>
      <vt:variant>
        <vt:i4>3932208</vt:i4>
      </vt:variant>
      <vt:variant>
        <vt:i4>345</vt:i4>
      </vt:variant>
      <vt:variant>
        <vt:i4>0</vt:i4>
      </vt:variant>
      <vt:variant>
        <vt:i4>5</vt:i4>
      </vt:variant>
      <vt:variant>
        <vt:lpwstr>http://www.fwc.gov.au/awardsandorders/html/PR544804.htm</vt:lpwstr>
      </vt:variant>
      <vt:variant>
        <vt:lpwstr/>
      </vt:variant>
      <vt:variant>
        <vt:i4>3932208</vt:i4>
      </vt:variant>
      <vt:variant>
        <vt:i4>333</vt:i4>
      </vt:variant>
      <vt:variant>
        <vt:i4>0</vt:i4>
      </vt:variant>
      <vt:variant>
        <vt:i4>5</vt:i4>
      </vt:variant>
      <vt:variant>
        <vt:lpwstr>http://www.fwc.gov.au/awardsandorders/html/PR544804.htm</vt:lpwstr>
      </vt:variant>
      <vt:variant>
        <vt:lpwstr/>
      </vt:variant>
      <vt:variant>
        <vt:i4>6488190</vt:i4>
      </vt:variant>
      <vt:variant>
        <vt:i4>327</vt:i4>
      </vt:variant>
      <vt:variant>
        <vt:i4>0</vt:i4>
      </vt:variant>
      <vt:variant>
        <vt:i4>5</vt:i4>
      </vt:variant>
      <vt:variant>
        <vt:lpwstr>http://www.fwc.gov.au/awardmod/download/nes.pdf</vt:lpwstr>
      </vt:variant>
      <vt:variant>
        <vt:lpwstr/>
      </vt:variant>
      <vt:variant>
        <vt:i4>3539003</vt:i4>
      </vt:variant>
      <vt:variant>
        <vt:i4>324</vt:i4>
      </vt:variant>
      <vt:variant>
        <vt:i4>0</vt:i4>
      </vt:variant>
      <vt:variant>
        <vt:i4>5</vt:i4>
      </vt:variant>
      <vt:variant>
        <vt:lpwstr>http://www.fwc.gov.au/awardsandorders/html/PR546087.htm</vt:lpwstr>
      </vt:variant>
      <vt:variant>
        <vt:lpwstr/>
      </vt:variant>
      <vt:variant>
        <vt:i4>3539003</vt:i4>
      </vt:variant>
      <vt:variant>
        <vt:i4>321</vt:i4>
      </vt:variant>
      <vt:variant>
        <vt:i4>0</vt:i4>
      </vt:variant>
      <vt:variant>
        <vt:i4>5</vt:i4>
      </vt:variant>
      <vt:variant>
        <vt:lpwstr>http://www.fwc.gov.au/awardsandorders/html/PR546087.htm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3407924</vt:i4>
      </vt:variant>
      <vt:variant>
        <vt:i4>315</vt:i4>
      </vt:variant>
      <vt:variant>
        <vt:i4>0</vt:i4>
      </vt:variant>
      <vt:variant>
        <vt:i4>5</vt:i4>
      </vt:variant>
      <vt:variant>
        <vt:lpwstr>http://www.fwc.gov.au/awardsandorders/html/PR997772.htm</vt:lpwstr>
      </vt:variant>
      <vt:variant>
        <vt:lpwstr/>
      </vt:variant>
      <vt:variant>
        <vt:i4>3866679</vt:i4>
      </vt:variant>
      <vt:variant>
        <vt:i4>312</vt:i4>
      </vt:variant>
      <vt:variant>
        <vt:i4>0</vt:i4>
      </vt:variant>
      <vt:variant>
        <vt:i4>5</vt:i4>
      </vt:variant>
      <vt:variant>
        <vt:lpwstr>http://www.fwc.gov.au/awardsandorders/html/PR503708.htm</vt:lpwstr>
      </vt:variant>
      <vt:variant>
        <vt:lpwstr/>
      </vt:variant>
      <vt:variant>
        <vt:i4>3866679</vt:i4>
      </vt:variant>
      <vt:variant>
        <vt:i4>309</vt:i4>
      </vt:variant>
      <vt:variant>
        <vt:i4>0</vt:i4>
      </vt:variant>
      <vt:variant>
        <vt:i4>5</vt:i4>
      </vt:variant>
      <vt:variant>
        <vt:lpwstr>http://www.fwc.gov.au/awardsandorders/html/PR503708.htm</vt:lpwstr>
      </vt:variant>
      <vt:variant>
        <vt:lpwstr/>
      </vt:variant>
      <vt:variant>
        <vt:i4>3539003</vt:i4>
      </vt:variant>
      <vt:variant>
        <vt:i4>306</vt:i4>
      </vt:variant>
      <vt:variant>
        <vt:i4>0</vt:i4>
      </vt:variant>
      <vt:variant>
        <vt:i4>5</vt:i4>
      </vt:variant>
      <vt:variant>
        <vt:lpwstr>http://www.fwc.gov.au/awardsandorders/html/PR546087.htm</vt:lpwstr>
      </vt:variant>
      <vt:variant>
        <vt:lpwstr/>
      </vt:variant>
      <vt:variant>
        <vt:i4>3539003</vt:i4>
      </vt:variant>
      <vt:variant>
        <vt:i4>303</vt:i4>
      </vt:variant>
      <vt:variant>
        <vt:i4>0</vt:i4>
      </vt:variant>
      <vt:variant>
        <vt:i4>5</vt:i4>
      </vt:variant>
      <vt:variant>
        <vt:lpwstr>http://www.fwc.gov.au/awardsandorders/html/PR546087.htm</vt:lpwstr>
      </vt:variant>
      <vt:variant>
        <vt:lpwstr/>
      </vt:variant>
      <vt:variant>
        <vt:i4>3539003</vt:i4>
      </vt:variant>
      <vt:variant>
        <vt:i4>300</vt:i4>
      </vt:variant>
      <vt:variant>
        <vt:i4>0</vt:i4>
      </vt:variant>
      <vt:variant>
        <vt:i4>5</vt:i4>
      </vt:variant>
      <vt:variant>
        <vt:lpwstr>http://www.fwc.gov.au/awardsandorders/html/PR546087.htm</vt:lpwstr>
      </vt:variant>
      <vt:variant>
        <vt:lpwstr/>
      </vt:variant>
      <vt:variant>
        <vt:i4>3866679</vt:i4>
      </vt:variant>
      <vt:variant>
        <vt:i4>297</vt:i4>
      </vt:variant>
      <vt:variant>
        <vt:i4>0</vt:i4>
      </vt:variant>
      <vt:variant>
        <vt:i4>5</vt:i4>
      </vt:variant>
      <vt:variant>
        <vt:lpwstr>http://www.fwc.gov.au/awardsandorders/html/PR503708.htm</vt:lpwstr>
      </vt:variant>
      <vt:variant>
        <vt:lpwstr/>
      </vt:variant>
      <vt:variant>
        <vt:i4>3407924</vt:i4>
      </vt:variant>
      <vt:variant>
        <vt:i4>294</vt:i4>
      </vt:variant>
      <vt:variant>
        <vt:i4>0</vt:i4>
      </vt:variant>
      <vt:variant>
        <vt:i4>5</vt:i4>
      </vt:variant>
      <vt:variant>
        <vt:lpwstr>http://www.fwc.gov.au/awardsandorders/html/PR997772.htm</vt:lpwstr>
      </vt:variant>
      <vt:variant>
        <vt:lpwstr/>
      </vt:variant>
      <vt:variant>
        <vt:i4>3866679</vt:i4>
      </vt:variant>
      <vt:variant>
        <vt:i4>291</vt:i4>
      </vt:variant>
      <vt:variant>
        <vt:i4>0</vt:i4>
      </vt:variant>
      <vt:variant>
        <vt:i4>5</vt:i4>
      </vt:variant>
      <vt:variant>
        <vt:lpwstr>http://www.fwc.gov.au/awardsandorders/html/PR542219.htm</vt:lpwstr>
      </vt:variant>
      <vt:variant>
        <vt:lpwstr/>
      </vt:variant>
      <vt:variant>
        <vt:i4>3866679</vt:i4>
      </vt:variant>
      <vt:variant>
        <vt:i4>288</vt:i4>
      </vt:variant>
      <vt:variant>
        <vt:i4>0</vt:i4>
      </vt:variant>
      <vt:variant>
        <vt:i4>5</vt:i4>
      </vt:variant>
      <vt:variant>
        <vt:lpwstr>http://www.fwc.gov.au/awardsandorders/html/PR542219.htm</vt:lpwstr>
      </vt:variant>
      <vt:variant>
        <vt:lpwstr/>
      </vt:variant>
      <vt:variant>
        <vt:i4>3866679</vt:i4>
      </vt:variant>
      <vt:variant>
        <vt:i4>285</vt:i4>
      </vt:variant>
      <vt:variant>
        <vt:i4>0</vt:i4>
      </vt:variant>
      <vt:variant>
        <vt:i4>5</vt:i4>
      </vt:variant>
      <vt:variant>
        <vt:lpwstr>http://www.fwc.gov.au/awardsandorders/html/PR542219.htm</vt:lpwstr>
      </vt:variant>
      <vt:variant>
        <vt:lpwstr/>
      </vt:variant>
      <vt:variant>
        <vt:i4>3866679</vt:i4>
      </vt:variant>
      <vt:variant>
        <vt:i4>276</vt:i4>
      </vt:variant>
      <vt:variant>
        <vt:i4>0</vt:i4>
      </vt:variant>
      <vt:variant>
        <vt:i4>5</vt:i4>
      </vt:variant>
      <vt:variant>
        <vt:lpwstr>http://www.fwc.gov.au/awardsandorders/html/PR542219.htm</vt:lpwstr>
      </vt:variant>
      <vt:variant>
        <vt:lpwstr/>
      </vt:variant>
      <vt:variant>
        <vt:i4>1048639</vt:i4>
      </vt:variant>
      <vt:variant>
        <vt:i4>269</vt:i4>
      </vt:variant>
      <vt:variant>
        <vt:i4>0</vt:i4>
      </vt:variant>
      <vt:variant>
        <vt:i4>5</vt:i4>
      </vt:variant>
      <vt:variant>
        <vt:lpwstr/>
      </vt:variant>
      <vt:variant>
        <vt:lpwstr>_Toc391295490</vt:lpwstr>
      </vt:variant>
      <vt:variant>
        <vt:i4>1114175</vt:i4>
      </vt:variant>
      <vt:variant>
        <vt:i4>263</vt:i4>
      </vt:variant>
      <vt:variant>
        <vt:i4>0</vt:i4>
      </vt:variant>
      <vt:variant>
        <vt:i4>5</vt:i4>
      </vt:variant>
      <vt:variant>
        <vt:lpwstr/>
      </vt:variant>
      <vt:variant>
        <vt:lpwstr>_Toc391295489</vt:lpwstr>
      </vt:variant>
      <vt:variant>
        <vt:i4>1114175</vt:i4>
      </vt:variant>
      <vt:variant>
        <vt:i4>257</vt:i4>
      </vt:variant>
      <vt:variant>
        <vt:i4>0</vt:i4>
      </vt:variant>
      <vt:variant>
        <vt:i4>5</vt:i4>
      </vt:variant>
      <vt:variant>
        <vt:lpwstr/>
      </vt:variant>
      <vt:variant>
        <vt:lpwstr>_Toc391295488</vt:lpwstr>
      </vt:variant>
      <vt:variant>
        <vt:i4>1114175</vt:i4>
      </vt:variant>
      <vt:variant>
        <vt:i4>251</vt:i4>
      </vt:variant>
      <vt:variant>
        <vt:i4>0</vt:i4>
      </vt:variant>
      <vt:variant>
        <vt:i4>5</vt:i4>
      </vt:variant>
      <vt:variant>
        <vt:lpwstr/>
      </vt:variant>
      <vt:variant>
        <vt:lpwstr>_Toc391295487</vt:lpwstr>
      </vt:variant>
      <vt:variant>
        <vt:i4>1114175</vt:i4>
      </vt:variant>
      <vt:variant>
        <vt:i4>245</vt:i4>
      </vt:variant>
      <vt:variant>
        <vt:i4>0</vt:i4>
      </vt:variant>
      <vt:variant>
        <vt:i4>5</vt:i4>
      </vt:variant>
      <vt:variant>
        <vt:lpwstr/>
      </vt:variant>
      <vt:variant>
        <vt:lpwstr>_Toc391295486</vt:lpwstr>
      </vt:variant>
      <vt:variant>
        <vt:i4>1114175</vt:i4>
      </vt:variant>
      <vt:variant>
        <vt:i4>239</vt:i4>
      </vt:variant>
      <vt:variant>
        <vt:i4>0</vt:i4>
      </vt:variant>
      <vt:variant>
        <vt:i4>5</vt:i4>
      </vt:variant>
      <vt:variant>
        <vt:lpwstr/>
      </vt:variant>
      <vt:variant>
        <vt:lpwstr>_Toc391295485</vt:lpwstr>
      </vt:variant>
      <vt:variant>
        <vt:i4>1114175</vt:i4>
      </vt:variant>
      <vt:variant>
        <vt:i4>233</vt:i4>
      </vt:variant>
      <vt:variant>
        <vt:i4>0</vt:i4>
      </vt:variant>
      <vt:variant>
        <vt:i4>5</vt:i4>
      </vt:variant>
      <vt:variant>
        <vt:lpwstr/>
      </vt:variant>
      <vt:variant>
        <vt:lpwstr>_Toc391295484</vt:lpwstr>
      </vt:variant>
      <vt:variant>
        <vt:i4>1114175</vt:i4>
      </vt:variant>
      <vt:variant>
        <vt:i4>227</vt:i4>
      </vt:variant>
      <vt:variant>
        <vt:i4>0</vt:i4>
      </vt:variant>
      <vt:variant>
        <vt:i4>5</vt:i4>
      </vt:variant>
      <vt:variant>
        <vt:lpwstr/>
      </vt:variant>
      <vt:variant>
        <vt:lpwstr>_Toc391295483</vt:lpwstr>
      </vt:variant>
      <vt:variant>
        <vt:i4>1114175</vt:i4>
      </vt:variant>
      <vt:variant>
        <vt:i4>221</vt:i4>
      </vt:variant>
      <vt:variant>
        <vt:i4>0</vt:i4>
      </vt:variant>
      <vt:variant>
        <vt:i4>5</vt:i4>
      </vt:variant>
      <vt:variant>
        <vt:lpwstr/>
      </vt:variant>
      <vt:variant>
        <vt:lpwstr>_Toc391295482</vt:lpwstr>
      </vt:variant>
      <vt:variant>
        <vt:i4>1114175</vt:i4>
      </vt:variant>
      <vt:variant>
        <vt:i4>215</vt:i4>
      </vt:variant>
      <vt:variant>
        <vt:i4>0</vt:i4>
      </vt:variant>
      <vt:variant>
        <vt:i4>5</vt:i4>
      </vt:variant>
      <vt:variant>
        <vt:lpwstr/>
      </vt:variant>
      <vt:variant>
        <vt:lpwstr>_Toc391295481</vt:lpwstr>
      </vt:variant>
      <vt:variant>
        <vt:i4>1114175</vt:i4>
      </vt:variant>
      <vt:variant>
        <vt:i4>209</vt:i4>
      </vt:variant>
      <vt:variant>
        <vt:i4>0</vt:i4>
      </vt:variant>
      <vt:variant>
        <vt:i4>5</vt:i4>
      </vt:variant>
      <vt:variant>
        <vt:lpwstr/>
      </vt:variant>
      <vt:variant>
        <vt:lpwstr>_Toc391295480</vt:lpwstr>
      </vt:variant>
      <vt:variant>
        <vt:i4>1966143</vt:i4>
      </vt:variant>
      <vt:variant>
        <vt:i4>203</vt:i4>
      </vt:variant>
      <vt:variant>
        <vt:i4>0</vt:i4>
      </vt:variant>
      <vt:variant>
        <vt:i4>5</vt:i4>
      </vt:variant>
      <vt:variant>
        <vt:lpwstr/>
      </vt:variant>
      <vt:variant>
        <vt:lpwstr>_Toc391295479</vt:lpwstr>
      </vt:variant>
      <vt:variant>
        <vt:i4>1966143</vt:i4>
      </vt:variant>
      <vt:variant>
        <vt:i4>197</vt:i4>
      </vt:variant>
      <vt:variant>
        <vt:i4>0</vt:i4>
      </vt:variant>
      <vt:variant>
        <vt:i4>5</vt:i4>
      </vt:variant>
      <vt:variant>
        <vt:lpwstr/>
      </vt:variant>
      <vt:variant>
        <vt:lpwstr>_Toc391295478</vt:lpwstr>
      </vt:variant>
      <vt:variant>
        <vt:i4>1966143</vt:i4>
      </vt:variant>
      <vt:variant>
        <vt:i4>191</vt:i4>
      </vt:variant>
      <vt:variant>
        <vt:i4>0</vt:i4>
      </vt:variant>
      <vt:variant>
        <vt:i4>5</vt:i4>
      </vt:variant>
      <vt:variant>
        <vt:lpwstr/>
      </vt:variant>
      <vt:variant>
        <vt:lpwstr>_Toc391295477</vt:lpwstr>
      </vt:variant>
      <vt:variant>
        <vt:i4>1966143</vt:i4>
      </vt:variant>
      <vt:variant>
        <vt:i4>185</vt:i4>
      </vt:variant>
      <vt:variant>
        <vt:i4>0</vt:i4>
      </vt:variant>
      <vt:variant>
        <vt:i4>5</vt:i4>
      </vt:variant>
      <vt:variant>
        <vt:lpwstr/>
      </vt:variant>
      <vt:variant>
        <vt:lpwstr>_Toc391295476</vt:lpwstr>
      </vt:variant>
      <vt:variant>
        <vt:i4>1966143</vt:i4>
      </vt:variant>
      <vt:variant>
        <vt:i4>179</vt:i4>
      </vt:variant>
      <vt:variant>
        <vt:i4>0</vt:i4>
      </vt:variant>
      <vt:variant>
        <vt:i4>5</vt:i4>
      </vt:variant>
      <vt:variant>
        <vt:lpwstr/>
      </vt:variant>
      <vt:variant>
        <vt:lpwstr>_Toc391295475</vt:lpwstr>
      </vt:variant>
      <vt:variant>
        <vt:i4>1966143</vt:i4>
      </vt:variant>
      <vt:variant>
        <vt:i4>173</vt:i4>
      </vt:variant>
      <vt:variant>
        <vt:i4>0</vt:i4>
      </vt:variant>
      <vt:variant>
        <vt:i4>5</vt:i4>
      </vt:variant>
      <vt:variant>
        <vt:lpwstr/>
      </vt:variant>
      <vt:variant>
        <vt:lpwstr>_Toc391295474</vt:lpwstr>
      </vt:variant>
      <vt:variant>
        <vt:i4>1966143</vt:i4>
      </vt:variant>
      <vt:variant>
        <vt:i4>167</vt:i4>
      </vt:variant>
      <vt:variant>
        <vt:i4>0</vt:i4>
      </vt:variant>
      <vt:variant>
        <vt:i4>5</vt:i4>
      </vt:variant>
      <vt:variant>
        <vt:lpwstr/>
      </vt:variant>
      <vt:variant>
        <vt:lpwstr>_Toc391295473</vt:lpwstr>
      </vt:variant>
      <vt:variant>
        <vt:i4>1966143</vt:i4>
      </vt:variant>
      <vt:variant>
        <vt:i4>161</vt:i4>
      </vt:variant>
      <vt:variant>
        <vt:i4>0</vt:i4>
      </vt:variant>
      <vt:variant>
        <vt:i4>5</vt:i4>
      </vt:variant>
      <vt:variant>
        <vt:lpwstr/>
      </vt:variant>
      <vt:variant>
        <vt:lpwstr>_Toc391295472</vt:lpwstr>
      </vt:variant>
      <vt:variant>
        <vt:i4>1966143</vt:i4>
      </vt:variant>
      <vt:variant>
        <vt:i4>155</vt:i4>
      </vt:variant>
      <vt:variant>
        <vt:i4>0</vt:i4>
      </vt:variant>
      <vt:variant>
        <vt:i4>5</vt:i4>
      </vt:variant>
      <vt:variant>
        <vt:lpwstr/>
      </vt:variant>
      <vt:variant>
        <vt:lpwstr>_Toc391295471</vt:lpwstr>
      </vt:variant>
      <vt:variant>
        <vt:i4>1966143</vt:i4>
      </vt:variant>
      <vt:variant>
        <vt:i4>149</vt:i4>
      </vt:variant>
      <vt:variant>
        <vt:i4>0</vt:i4>
      </vt:variant>
      <vt:variant>
        <vt:i4>5</vt:i4>
      </vt:variant>
      <vt:variant>
        <vt:lpwstr/>
      </vt:variant>
      <vt:variant>
        <vt:lpwstr>_Toc391295470</vt:lpwstr>
      </vt:variant>
      <vt:variant>
        <vt:i4>2031679</vt:i4>
      </vt:variant>
      <vt:variant>
        <vt:i4>143</vt:i4>
      </vt:variant>
      <vt:variant>
        <vt:i4>0</vt:i4>
      </vt:variant>
      <vt:variant>
        <vt:i4>5</vt:i4>
      </vt:variant>
      <vt:variant>
        <vt:lpwstr/>
      </vt:variant>
      <vt:variant>
        <vt:lpwstr>_Toc391295469</vt:lpwstr>
      </vt:variant>
      <vt:variant>
        <vt:i4>2031679</vt:i4>
      </vt:variant>
      <vt:variant>
        <vt:i4>137</vt:i4>
      </vt:variant>
      <vt:variant>
        <vt:i4>0</vt:i4>
      </vt:variant>
      <vt:variant>
        <vt:i4>5</vt:i4>
      </vt:variant>
      <vt:variant>
        <vt:lpwstr/>
      </vt:variant>
      <vt:variant>
        <vt:lpwstr>_Toc391295468</vt:lpwstr>
      </vt:variant>
      <vt:variant>
        <vt:i4>2031679</vt:i4>
      </vt:variant>
      <vt:variant>
        <vt:i4>131</vt:i4>
      </vt:variant>
      <vt:variant>
        <vt:i4>0</vt:i4>
      </vt:variant>
      <vt:variant>
        <vt:i4>5</vt:i4>
      </vt:variant>
      <vt:variant>
        <vt:lpwstr/>
      </vt:variant>
      <vt:variant>
        <vt:lpwstr>_Toc391295467</vt:lpwstr>
      </vt:variant>
      <vt:variant>
        <vt:i4>2031679</vt:i4>
      </vt:variant>
      <vt:variant>
        <vt:i4>125</vt:i4>
      </vt:variant>
      <vt:variant>
        <vt:i4>0</vt:i4>
      </vt:variant>
      <vt:variant>
        <vt:i4>5</vt:i4>
      </vt:variant>
      <vt:variant>
        <vt:lpwstr/>
      </vt:variant>
      <vt:variant>
        <vt:lpwstr>_Toc391295466</vt:lpwstr>
      </vt:variant>
      <vt:variant>
        <vt:i4>2031679</vt:i4>
      </vt:variant>
      <vt:variant>
        <vt:i4>119</vt:i4>
      </vt:variant>
      <vt:variant>
        <vt:i4>0</vt:i4>
      </vt:variant>
      <vt:variant>
        <vt:i4>5</vt:i4>
      </vt:variant>
      <vt:variant>
        <vt:lpwstr/>
      </vt:variant>
      <vt:variant>
        <vt:lpwstr>_Toc391295465</vt:lpwstr>
      </vt:variant>
      <vt:variant>
        <vt:i4>2031679</vt:i4>
      </vt:variant>
      <vt:variant>
        <vt:i4>113</vt:i4>
      </vt:variant>
      <vt:variant>
        <vt:i4>0</vt:i4>
      </vt:variant>
      <vt:variant>
        <vt:i4>5</vt:i4>
      </vt:variant>
      <vt:variant>
        <vt:lpwstr/>
      </vt:variant>
      <vt:variant>
        <vt:lpwstr>_Toc391295464</vt:lpwstr>
      </vt:variant>
      <vt:variant>
        <vt:i4>2031679</vt:i4>
      </vt:variant>
      <vt:variant>
        <vt:i4>107</vt:i4>
      </vt:variant>
      <vt:variant>
        <vt:i4>0</vt:i4>
      </vt:variant>
      <vt:variant>
        <vt:i4>5</vt:i4>
      </vt:variant>
      <vt:variant>
        <vt:lpwstr/>
      </vt:variant>
      <vt:variant>
        <vt:lpwstr>_Toc391295463</vt:lpwstr>
      </vt:variant>
      <vt:variant>
        <vt:i4>2031679</vt:i4>
      </vt:variant>
      <vt:variant>
        <vt:i4>101</vt:i4>
      </vt:variant>
      <vt:variant>
        <vt:i4>0</vt:i4>
      </vt:variant>
      <vt:variant>
        <vt:i4>5</vt:i4>
      </vt:variant>
      <vt:variant>
        <vt:lpwstr/>
      </vt:variant>
      <vt:variant>
        <vt:lpwstr>_Toc391295462</vt:lpwstr>
      </vt:variant>
      <vt:variant>
        <vt:i4>2031679</vt:i4>
      </vt:variant>
      <vt:variant>
        <vt:i4>95</vt:i4>
      </vt:variant>
      <vt:variant>
        <vt:i4>0</vt:i4>
      </vt:variant>
      <vt:variant>
        <vt:i4>5</vt:i4>
      </vt:variant>
      <vt:variant>
        <vt:lpwstr/>
      </vt:variant>
      <vt:variant>
        <vt:lpwstr>_Toc391295461</vt:lpwstr>
      </vt:variant>
      <vt:variant>
        <vt:i4>2031679</vt:i4>
      </vt:variant>
      <vt:variant>
        <vt:i4>89</vt:i4>
      </vt:variant>
      <vt:variant>
        <vt:i4>0</vt:i4>
      </vt:variant>
      <vt:variant>
        <vt:i4>5</vt:i4>
      </vt:variant>
      <vt:variant>
        <vt:lpwstr/>
      </vt:variant>
      <vt:variant>
        <vt:lpwstr>_Toc391295460</vt:lpwstr>
      </vt:variant>
      <vt:variant>
        <vt:i4>1835071</vt:i4>
      </vt:variant>
      <vt:variant>
        <vt:i4>83</vt:i4>
      </vt:variant>
      <vt:variant>
        <vt:i4>0</vt:i4>
      </vt:variant>
      <vt:variant>
        <vt:i4>5</vt:i4>
      </vt:variant>
      <vt:variant>
        <vt:lpwstr/>
      </vt:variant>
      <vt:variant>
        <vt:lpwstr>_Toc391295459</vt:lpwstr>
      </vt:variant>
      <vt:variant>
        <vt:i4>1835071</vt:i4>
      </vt:variant>
      <vt:variant>
        <vt:i4>77</vt:i4>
      </vt:variant>
      <vt:variant>
        <vt:i4>0</vt:i4>
      </vt:variant>
      <vt:variant>
        <vt:i4>5</vt:i4>
      </vt:variant>
      <vt:variant>
        <vt:lpwstr/>
      </vt:variant>
      <vt:variant>
        <vt:lpwstr>_Toc391295458</vt:lpwstr>
      </vt:variant>
      <vt:variant>
        <vt:i4>1835071</vt:i4>
      </vt:variant>
      <vt:variant>
        <vt:i4>71</vt:i4>
      </vt:variant>
      <vt:variant>
        <vt:i4>0</vt:i4>
      </vt:variant>
      <vt:variant>
        <vt:i4>5</vt:i4>
      </vt:variant>
      <vt:variant>
        <vt:lpwstr/>
      </vt:variant>
      <vt:variant>
        <vt:lpwstr>_Toc391295457</vt:lpwstr>
      </vt:variant>
      <vt:variant>
        <vt:i4>1835071</vt:i4>
      </vt:variant>
      <vt:variant>
        <vt:i4>65</vt:i4>
      </vt:variant>
      <vt:variant>
        <vt:i4>0</vt:i4>
      </vt:variant>
      <vt:variant>
        <vt:i4>5</vt:i4>
      </vt:variant>
      <vt:variant>
        <vt:lpwstr/>
      </vt:variant>
      <vt:variant>
        <vt:lpwstr>_Toc391295456</vt:lpwstr>
      </vt:variant>
      <vt:variant>
        <vt:i4>1835071</vt:i4>
      </vt:variant>
      <vt:variant>
        <vt:i4>59</vt:i4>
      </vt:variant>
      <vt:variant>
        <vt:i4>0</vt:i4>
      </vt:variant>
      <vt:variant>
        <vt:i4>5</vt:i4>
      </vt:variant>
      <vt:variant>
        <vt:lpwstr/>
      </vt:variant>
      <vt:variant>
        <vt:lpwstr>_Toc391295455</vt:lpwstr>
      </vt:variant>
      <vt:variant>
        <vt:i4>1835071</vt:i4>
      </vt:variant>
      <vt:variant>
        <vt:i4>53</vt:i4>
      </vt:variant>
      <vt:variant>
        <vt:i4>0</vt:i4>
      </vt:variant>
      <vt:variant>
        <vt:i4>5</vt:i4>
      </vt:variant>
      <vt:variant>
        <vt:lpwstr/>
      </vt:variant>
      <vt:variant>
        <vt:lpwstr>_Toc391295454</vt:lpwstr>
      </vt:variant>
      <vt:variant>
        <vt:i4>1835071</vt:i4>
      </vt:variant>
      <vt:variant>
        <vt:i4>47</vt:i4>
      </vt:variant>
      <vt:variant>
        <vt:i4>0</vt:i4>
      </vt:variant>
      <vt:variant>
        <vt:i4>5</vt:i4>
      </vt:variant>
      <vt:variant>
        <vt:lpwstr/>
      </vt:variant>
      <vt:variant>
        <vt:lpwstr>_Toc391295453</vt:lpwstr>
      </vt:variant>
      <vt:variant>
        <vt:i4>1835071</vt:i4>
      </vt:variant>
      <vt:variant>
        <vt:i4>41</vt:i4>
      </vt:variant>
      <vt:variant>
        <vt:i4>0</vt:i4>
      </vt:variant>
      <vt:variant>
        <vt:i4>5</vt:i4>
      </vt:variant>
      <vt:variant>
        <vt:lpwstr/>
      </vt:variant>
      <vt:variant>
        <vt:lpwstr>_Toc391295452</vt:lpwstr>
      </vt:variant>
      <vt:variant>
        <vt:i4>1835071</vt:i4>
      </vt:variant>
      <vt:variant>
        <vt:i4>35</vt:i4>
      </vt:variant>
      <vt:variant>
        <vt:i4>0</vt:i4>
      </vt:variant>
      <vt:variant>
        <vt:i4>5</vt:i4>
      </vt:variant>
      <vt:variant>
        <vt:lpwstr/>
      </vt:variant>
      <vt:variant>
        <vt:lpwstr>_Toc391295451</vt:lpwstr>
      </vt:variant>
      <vt:variant>
        <vt:i4>1835071</vt:i4>
      </vt:variant>
      <vt:variant>
        <vt:i4>29</vt:i4>
      </vt:variant>
      <vt:variant>
        <vt:i4>0</vt:i4>
      </vt:variant>
      <vt:variant>
        <vt:i4>5</vt:i4>
      </vt:variant>
      <vt:variant>
        <vt:lpwstr/>
      </vt:variant>
      <vt:variant>
        <vt:lpwstr>_Toc391295450</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MA000099 - Labour Market Assistance Industry Award 2010</dc:title>
  <dc:subject>Award code - MA000099</dc:subject>
  <dc:creator>Modern Award</dc:creator>
  <cp:lastModifiedBy>FWC</cp:lastModifiedBy>
  <cp:revision>2</cp:revision>
  <cp:lastPrinted>2014-07-01T06:49:00Z</cp:lastPrinted>
  <dcterms:created xsi:type="dcterms:W3CDTF">2020-05-05T05:02:00Z</dcterms:created>
  <dcterms:modified xsi:type="dcterms:W3CDTF">2020-05-05T05:02:00Z</dcterms:modified>
</cp:coreProperties>
</file>